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B5" w:rsidRPr="00A71521" w:rsidRDefault="00D05FB5" w:rsidP="00D05FB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75648" behindDoc="1" locked="1" layoutInCell="1" allowOverlap="1" wp14:anchorId="3C3C04A6" wp14:editId="658B20CE">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05FB5" w:rsidRDefault="00C276B5"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w:t>
      </w:r>
      <w:r w:rsidR="00F278E4">
        <w:rPr>
          <w:rFonts w:ascii="Franklin Gothic Medium" w:hAnsi="Franklin Gothic Medium"/>
          <w:smallCaps/>
          <w:color w:val="5F497A"/>
          <w:sz w:val="28"/>
          <w:szCs w:val="28"/>
          <w:lang w:eastAsia="x-none"/>
        </w:rPr>
        <w:t xml:space="preserve">ealth, </w:t>
      </w:r>
      <w:r w:rsidR="003C4A6B">
        <w:rPr>
          <w:rFonts w:ascii="Franklin Gothic Medium" w:hAnsi="Franklin Gothic Medium"/>
          <w:smallCaps/>
          <w:color w:val="5F497A"/>
          <w:sz w:val="28"/>
          <w:szCs w:val="28"/>
          <w:lang w:eastAsia="x-none"/>
        </w:rPr>
        <w:t>Physical</w:t>
      </w:r>
      <w:r w:rsidR="00F278E4">
        <w:rPr>
          <w:rFonts w:ascii="Franklin Gothic Medium" w:hAnsi="Franklin Gothic Medium"/>
          <w:smallCaps/>
          <w:color w:val="5F497A"/>
          <w:sz w:val="28"/>
          <w:szCs w:val="28"/>
          <w:lang w:eastAsia="x-none"/>
        </w:rPr>
        <w:t xml:space="preserve"> and Outdoor </w:t>
      </w:r>
      <w:r w:rsidR="003C4A6B">
        <w:rPr>
          <w:rFonts w:ascii="Franklin Gothic Medium" w:hAnsi="Franklin Gothic Medium"/>
          <w:smallCaps/>
          <w:color w:val="5F497A"/>
          <w:sz w:val="28"/>
          <w:szCs w:val="28"/>
          <w:lang w:eastAsia="x-none"/>
        </w:rPr>
        <w:t>Education</w:t>
      </w:r>
    </w:p>
    <w:p w:rsidR="00D05FB5" w:rsidRPr="00891E0F" w:rsidRDefault="00F278E4"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D05FB5">
        <w:rPr>
          <w:rFonts w:ascii="Franklin Gothic Medium" w:hAnsi="Franklin Gothic Medium"/>
          <w:smallCaps/>
          <w:color w:val="5F497A"/>
          <w:sz w:val="28"/>
          <w:szCs w:val="28"/>
          <w:lang w:eastAsia="x-none"/>
        </w:rPr>
        <w:t xml:space="preserve"> Year 1</w:t>
      </w:r>
      <w:r w:rsidR="003B3013">
        <w:rPr>
          <w:rFonts w:ascii="Franklin Gothic Medium" w:hAnsi="Franklin Gothic Medium"/>
          <w:smallCaps/>
          <w:color w:val="5F497A"/>
          <w:sz w:val="28"/>
          <w:szCs w:val="28"/>
          <w:lang w:eastAsia="x-none"/>
        </w:rPr>
        <w:t>2</w:t>
      </w:r>
    </w:p>
    <w:p w:rsidR="00D05FB5" w:rsidRPr="00891E0F" w:rsidRDefault="00D05FB5" w:rsidP="00D05FB5">
      <w:pPr>
        <w:keepNext/>
        <w:jc w:val="center"/>
        <w:outlineLvl w:val="0"/>
        <w:rPr>
          <w:rFonts w:ascii="Calibri" w:hAnsi="Calibri"/>
          <w:b/>
          <w:lang w:val="x-none" w:eastAsia="x-none"/>
        </w:rPr>
      </w:pPr>
    </w:p>
    <w:p w:rsidR="00D05FB5" w:rsidRPr="0025174E" w:rsidRDefault="00D05FB5" w:rsidP="00D05FB5">
      <w:pPr>
        <w:keepNext/>
        <w:spacing w:before="3500"/>
        <w:jc w:val="center"/>
        <w:outlineLvl w:val="0"/>
        <w:rPr>
          <w:rFonts w:ascii="Franklin Gothic Medium" w:hAnsi="Franklin Gothic Medium"/>
          <w:smallCaps/>
          <w:color w:val="463969"/>
          <w:sz w:val="52"/>
          <w:szCs w:val="52"/>
          <w:lang w:eastAsia="x-none"/>
        </w:rPr>
      </w:pPr>
    </w:p>
    <w:p w:rsidR="00D05FB5" w:rsidRPr="0025174E" w:rsidRDefault="00D05FB5" w:rsidP="00D05FB5">
      <w:pPr>
        <w:spacing w:after="240"/>
        <w:rPr>
          <w:rFonts w:ascii="Franklin Gothic Book" w:hAnsi="Franklin Gothic Book"/>
          <w:sz w:val="44"/>
          <w:szCs w:val="44"/>
        </w:rPr>
      </w:pPr>
    </w:p>
    <w:p w:rsidR="00D05FB5" w:rsidRPr="0025174E" w:rsidRDefault="00D05FB5" w:rsidP="00D05FB5">
      <w:pPr>
        <w:rPr>
          <w:b/>
          <w:sz w:val="28"/>
          <w:szCs w:val="28"/>
        </w:rPr>
      </w:pPr>
    </w:p>
    <w:p w:rsidR="00D05FB5" w:rsidRPr="0025174E" w:rsidRDefault="00D05FB5" w:rsidP="00D05FB5">
      <w:pPr>
        <w:rPr>
          <w:b/>
          <w:sz w:val="28"/>
          <w:szCs w:val="28"/>
        </w:rPr>
      </w:pPr>
    </w:p>
    <w:p w:rsidR="00D05FB5" w:rsidRPr="0025174E" w:rsidRDefault="00D05FB5" w:rsidP="00D05FB5">
      <w:pPr>
        <w:rPr>
          <w:b/>
          <w:sz w:val="28"/>
          <w:szCs w:val="28"/>
        </w:rPr>
      </w:pPr>
    </w:p>
    <w:p w:rsidR="00D05FB5" w:rsidRPr="0025174E" w:rsidRDefault="00D05FB5" w:rsidP="00D05FB5">
      <w:pPr>
        <w:spacing w:before="10000" w:after="80" w:line="264" w:lineRule="auto"/>
        <w:jc w:val="both"/>
        <w:rPr>
          <w:b/>
          <w:sz w:val="16"/>
        </w:rPr>
      </w:pPr>
    </w:p>
    <w:p w:rsidR="00D05FB5" w:rsidRPr="0025174E" w:rsidRDefault="00D05FB5" w:rsidP="00D05FB5">
      <w:pPr>
        <w:spacing w:before="10000" w:after="80" w:line="264" w:lineRule="auto"/>
        <w:jc w:val="both"/>
        <w:rPr>
          <w:rFonts w:ascii="Calibri" w:hAnsi="Calibri"/>
          <w:b/>
          <w:sz w:val="16"/>
        </w:rPr>
      </w:pPr>
      <w:r w:rsidRPr="0025174E">
        <w:rPr>
          <w:rFonts w:ascii="Calibri" w:hAnsi="Calibri"/>
          <w:b/>
          <w:sz w:val="16"/>
        </w:rPr>
        <w:t>Copyright</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 School Curricul</w:t>
      </w:r>
      <w:r w:rsidR="00164F99">
        <w:rPr>
          <w:rFonts w:ascii="Calibri" w:hAnsi="Calibri"/>
          <w:sz w:val="16"/>
        </w:rPr>
        <w:t>um and Standards Authority, 2015</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FB5" w:rsidRPr="0025174E" w:rsidRDefault="00D05FB5" w:rsidP="00D05FB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D05FB5" w:rsidRPr="0025174E" w:rsidRDefault="00D05FB5" w:rsidP="00D05FB5">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rsidR="00D05FB5" w:rsidRPr="0025174E" w:rsidRDefault="00D05FB5" w:rsidP="00D05FB5">
      <w:pPr>
        <w:spacing w:after="80" w:line="264" w:lineRule="auto"/>
        <w:jc w:val="both"/>
        <w:rPr>
          <w:rFonts w:ascii="Calibri" w:hAnsi="Calibri"/>
          <w:b/>
          <w:sz w:val="16"/>
        </w:rPr>
      </w:pPr>
      <w:r w:rsidRPr="0025174E">
        <w:rPr>
          <w:rFonts w:ascii="Calibri" w:hAnsi="Calibri"/>
          <w:b/>
          <w:sz w:val="16"/>
        </w:rPr>
        <w:t>Disclaimer</w:t>
      </w:r>
    </w:p>
    <w:p w:rsidR="00D05FB5" w:rsidRPr="0025174E" w:rsidRDefault="00D05FB5" w:rsidP="00D05FB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FB5" w:rsidRPr="0025174E" w:rsidRDefault="00D05FB5" w:rsidP="00D05FB5">
      <w:pPr>
        <w:spacing w:line="264" w:lineRule="auto"/>
        <w:jc w:val="both"/>
        <w:rPr>
          <w:rFonts w:ascii="Calibri" w:hAnsi="Calibri"/>
          <w:sz w:val="16"/>
        </w:rPr>
        <w:sectPr w:rsidR="00D05FB5" w:rsidRPr="0025174E" w:rsidSect="00D05FB5">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sidRPr="00D05FB5">
        <w:rPr>
          <w:rFonts w:ascii="Franklin Gothic Book" w:eastAsia="MS Mincho" w:hAnsi="Franklin Gothic Book" w:cs="Calibri"/>
          <w:color w:val="342568"/>
          <w:sz w:val="28"/>
          <w:szCs w:val="28"/>
          <w:lang w:val="en-GB" w:eastAsia="ja-JP"/>
        </w:rPr>
        <w:lastRenderedPageBreak/>
        <w:t>Sample course outline</w:t>
      </w:r>
    </w:p>
    <w:p w:rsidR="00D05FB5" w:rsidRPr="00D05FB5" w:rsidRDefault="00F278E4" w:rsidP="00D05FB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Health, </w:t>
      </w:r>
      <w:r w:rsidR="00D05FB5">
        <w:rPr>
          <w:rFonts w:ascii="Franklin Gothic Book" w:eastAsia="MS Mincho" w:hAnsi="Franklin Gothic Book" w:cs="Calibri"/>
          <w:color w:val="342568"/>
          <w:sz w:val="28"/>
          <w:szCs w:val="28"/>
          <w:lang w:val="en-GB" w:eastAsia="ja-JP"/>
        </w:rPr>
        <w:t xml:space="preserve">Physical </w:t>
      </w:r>
      <w:r>
        <w:rPr>
          <w:rFonts w:ascii="Franklin Gothic Book" w:eastAsia="MS Mincho" w:hAnsi="Franklin Gothic Book" w:cs="Calibri"/>
          <w:color w:val="342568"/>
          <w:sz w:val="28"/>
          <w:szCs w:val="28"/>
          <w:lang w:val="en-GB" w:eastAsia="ja-JP"/>
        </w:rPr>
        <w:t xml:space="preserve">and Outdoor </w:t>
      </w:r>
      <w:r w:rsidR="00D05FB5">
        <w:rPr>
          <w:rFonts w:ascii="Franklin Gothic Book" w:eastAsia="MS Mincho" w:hAnsi="Franklin Gothic Book" w:cs="Calibri"/>
          <w:color w:val="342568"/>
          <w:sz w:val="28"/>
          <w:szCs w:val="28"/>
          <w:lang w:val="en-GB" w:eastAsia="ja-JP"/>
        </w:rPr>
        <w:t>Education</w:t>
      </w:r>
      <w:r w:rsidR="00D05FB5" w:rsidRPr="00D05FB5">
        <w:rPr>
          <w:rFonts w:ascii="Franklin Gothic Book" w:eastAsia="MS Mincho" w:hAnsi="Franklin Gothic Book" w:cs="Calibri"/>
          <w:color w:val="342568"/>
          <w:sz w:val="28"/>
          <w:szCs w:val="28"/>
          <w:lang w:val="en-GB" w:eastAsia="ja-JP"/>
        </w:rPr>
        <w:t xml:space="preserve"> – </w:t>
      </w:r>
      <w:r>
        <w:rPr>
          <w:rFonts w:ascii="Franklin Gothic Book" w:eastAsia="MS Mincho" w:hAnsi="Franklin Gothic Book" w:cs="Calibri"/>
          <w:color w:val="342568"/>
          <w:sz w:val="28"/>
          <w:szCs w:val="28"/>
          <w:lang w:val="en-GB" w:eastAsia="ja-JP"/>
        </w:rPr>
        <w:t>Foundation</w:t>
      </w:r>
      <w:r w:rsidR="00D05FB5" w:rsidRPr="00D05FB5">
        <w:rPr>
          <w:rFonts w:ascii="Franklin Gothic Book" w:eastAsia="MS Mincho" w:hAnsi="Franklin Gothic Book" w:cs="Calibri"/>
          <w:color w:val="342568"/>
          <w:sz w:val="28"/>
          <w:szCs w:val="28"/>
          <w:lang w:val="en-GB" w:eastAsia="ja-JP"/>
        </w:rPr>
        <w:t xml:space="preserve"> Year 1</w:t>
      </w:r>
      <w:r w:rsidR="003B3013">
        <w:rPr>
          <w:rFonts w:ascii="Franklin Gothic Book" w:eastAsia="MS Mincho" w:hAnsi="Franklin Gothic Book" w:cs="Calibri"/>
          <w:color w:val="342568"/>
          <w:sz w:val="28"/>
          <w:szCs w:val="28"/>
          <w:lang w:val="en-GB" w:eastAsia="ja-JP"/>
        </w:rPr>
        <w:t>2</w:t>
      </w:r>
    </w:p>
    <w:p w:rsidR="00D05FB5" w:rsidRDefault="00F278E4" w:rsidP="00D05FB5">
      <w:pPr>
        <w:spacing w:before="120" w:after="24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 xml:space="preserve">Unit </w:t>
      </w:r>
      <w:r w:rsidR="003B3013">
        <w:rPr>
          <w:rFonts w:ascii="Franklin Gothic Book" w:eastAsia="MS Mincho" w:hAnsi="Franklin Gothic Book" w:cs="Calibri"/>
          <w:color w:val="342568"/>
          <w:lang w:val="en-GB" w:eastAsia="ja-JP"/>
        </w:rPr>
        <w:t>3</w:t>
      </w:r>
      <w:r w:rsidR="00C624EF">
        <w:rPr>
          <w:rFonts w:ascii="Franklin Gothic Book" w:eastAsia="MS Mincho" w:hAnsi="Franklin Gothic Book" w:cs="Calibri"/>
          <w:color w:val="342568"/>
          <w:lang w:val="en-GB" w:eastAsia="ja-JP"/>
        </w:rPr>
        <w:t xml:space="preserve"> and Unit</w:t>
      </w:r>
      <w:r w:rsidR="00106C67">
        <w:rPr>
          <w:rFonts w:ascii="Franklin Gothic Book" w:eastAsia="MS Mincho" w:hAnsi="Franklin Gothic Book" w:cs="Calibri"/>
          <w:color w:val="342568"/>
          <w:lang w:val="en-GB" w:eastAsia="ja-JP"/>
        </w:rPr>
        <w:t xml:space="preserve"> </w:t>
      </w:r>
      <w:r w:rsidR="003B3013">
        <w:rPr>
          <w:rFonts w:ascii="Franklin Gothic Book" w:eastAsia="MS Mincho" w:hAnsi="Franklin Gothic Book" w:cs="Calibri"/>
          <w:color w:val="342568"/>
          <w:lang w:val="en-GB" w:eastAsia="ja-JP"/>
        </w:rPr>
        <w:t>4</w:t>
      </w:r>
    </w:p>
    <w:tbl>
      <w:tblPr>
        <w:tblStyle w:val="TableGrid"/>
        <w:tblW w:w="9781"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788"/>
      </w:tblGrid>
      <w:tr w:rsidR="003B3013" w:rsidRPr="0025174E" w:rsidTr="00260853">
        <w:trPr>
          <w:cantSplit/>
          <w:tblHeader/>
        </w:trPr>
        <w:tc>
          <w:tcPr>
            <w:tcW w:w="993" w:type="dxa"/>
            <w:tcBorders>
              <w:right w:val="single" w:sz="4" w:space="0" w:color="FFFFFF" w:themeColor="background1"/>
            </w:tcBorders>
            <w:shd w:val="clear" w:color="auto" w:fill="BD9FCF" w:themeFill="accent4"/>
            <w:vAlign w:val="center"/>
            <w:hideMark/>
          </w:tcPr>
          <w:p w:rsidR="003B3013" w:rsidRPr="00D05FB5" w:rsidRDefault="003B3013" w:rsidP="00A35690">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Week</w:t>
            </w:r>
          </w:p>
        </w:tc>
        <w:tc>
          <w:tcPr>
            <w:tcW w:w="8788" w:type="dxa"/>
            <w:tcBorders>
              <w:left w:val="single" w:sz="4" w:space="0" w:color="FFFFFF" w:themeColor="background1"/>
              <w:right w:val="single" w:sz="4" w:space="0" w:color="FFFFFF" w:themeColor="background1"/>
            </w:tcBorders>
            <w:shd w:val="clear" w:color="auto" w:fill="BD9FCF" w:themeFill="accent4"/>
            <w:vAlign w:val="center"/>
            <w:hideMark/>
          </w:tcPr>
          <w:p w:rsidR="003B3013" w:rsidRPr="00D05FB5" w:rsidRDefault="003B3013" w:rsidP="00C624EF">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3B3013" w:rsidRPr="00D05FB5" w:rsidTr="00260853">
        <w:trPr>
          <w:cantSplit/>
        </w:trPr>
        <w:tc>
          <w:tcPr>
            <w:tcW w:w="993" w:type="dxa"/>
            <w:shd w:val="clear" w:color="auto" w:fill="E4D8EB" w:themeFill="accent4" w:themeFillTint="66"/>
            <w:vAlign w:val="center"/>
            <w:hideMark/>
          </w:tcPr>
          <w:p w:rsidR="003B3013" w:rsidRPr="00D05FB5" w:rsidRDefault="003B3013" w:rsidP="00F278E4">
            <w:pPr>
              <w:jc w:val="center"/>
              <w:rPr>
                <w:rFonts w:asciiTheme="minorHAnsi" w:hAnsiTheme="minorHAnsi" w:cs="Arial"/>
                <w:sz w:val="20"/>
                <w:szCs w:val="20"/>
                <w:lang w:eastAsia="en-US"/>
              </w:rPr>
            </w:pPr>
            <w:r w:rsidRPr="00D05FB5">
              <w:rPr>
                <w:rFonts w:asciiTheme="minorHAnsi" w:hAnsiTheme="minorHAnsi" w:cs="Arial"/>
                <w:sz w:val="20"/>
                <w:szCs w:val="20"/>
                <w:lang w:eastAsia="en-US"/>
              </w:rPr>
              <w:t>1</w:t>
            </w:r>
          </w:p>
        </w:tc>
        <w:tc>
          <w:tcPr>
            <w:tcW w:w="8788" w:type="dxa"/>
            <w:vAlign w:val="center"/>
          </w:tcPr>
          <w:p w:rsidR="003B3013" w:rsidRPr="00AB1EE1" w:rsidRDefault="003B3013" w:rsidP="00C624EF">
            <w:pPr>
              <w:pStyle w:val="BodyText3"/>
              <w:spacing w:after="0"/>
              <w:rPr>
                <w:rFonts w:asciiTheme="minorHAnsi" w:hAnsiTheme="minorHAnsi" w:cs="Calibri"/>
                <w:b/>
                <w:sz w:val="20"/>
                <w:szCs w:val="20"/>
              </w:rPr>
            </w:pPr>
            <w:r w:rsidRPr="00AB1EE1">
              <w:rPr>
                <w:rFonts w:asciiTheme="minorHAnsi" w:hAnsiTheme="minorHAnsi" w:cs="Calibri"/>
                <w:b/>
                <w:sz w:val="20"/>
                <w:szCs w:val="20"/>
              </w:rPr>
              <w:t>Healthy lifestyles – C12.1 (3 sessions)</w:t>
            </w:r>
          </w:p>
          <w:p w:rsidR="00FA744E" w:rsidRPr="00AB1EE1" w:rsidRDefault="00FA744E" w:rsidP="00C624EF">
            <w:pPr>
              <w:pStyle w:val="BodyText3"/>
              <w:spacing w:after="0"/>
              <w:rPr>
                <w:rFonts w:asciiTheme="minorHAnsi" w:hAnsiTheme="minorHAnsi" w:cs="Calibri"/>
                <w:sz w:val="20"/>
                <w:szCs w:val="20"/>
              </w:rPr>
            </w:pPr>
            <w:r w:rsidRPr="00AB1EE1">
              <w:rPr>
                <w:rFonts w:asciiTheme="minorHAnsi" w:hAnsiTheme="minorHAnsi" w:cs="Calibri"/>
                <w:sz w:val="20"/>
                <w:szCs w:val="20"/>
              </w:rPr>
              <w:t xml:space="preserve">Lifestyle </w:t>
            </w:r>
          </w:p>
          <w:p w:rsidR="009854F9" w:rsidRPr="00AB1EE1" w:rsidRDefault="009854F9" w:rsidP="009854F9">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components of lifestyle </w:t>
            </w:r>
          </w:p>
          <w:p w:rsidR="009854F9" w:rsidRPr="00AB1EE1" w:rsidRDefault="009854F9" w:rsidP="009854F9">
            <w:pPr>
              <w:pStyle w:val="ListBullet"/>
              <w:numPr>
                <w:ilvl w:val="0"/>
                <w:numId w:val="29"/>
              </w:numPr>
              <w:ind w:hanging="359"/>
              <w:jc w:val="left"/>
              <w:rPr>
                <w:rFonts w:asciiTheme="minorHAnsi" w:hAnsiTheme="minorHAnsi" w:cs="Calibri"/>
              </w:rPr>
            </w:pPr>
            <w:r w:rsidRPr="00AB1EE1">
              <w:rPr>
                <w:rFonts w:asciiTheme="minorHAnsi" w:hAnsiTheme="minorHAnsi" w:cs="Calibri"/>
              </w:rPr>
              <w:t>school and work</w:t>
            </w:r>
          </w:p>
          <w:p w:rsidR="009854F9" w:rsidRPr="00AB1EE1" w:rsidRDefault="009854F9" w:rsidP="009854F9">
            <w:pPr>
              <w:pStyle w:val="ListBullet"/>
              <w:numPr>
                <w:ilvl w:val="0"/>
                <w:numId w:val="29"/>
              </w:numPr>
              <w:ind w:hanging="359"/>
              <w:jc w:val="left"/>
              <w:rPr>
                <w:rFonts w:asciiTheme="minorHAnsi" w:hAnsiTheme="minorHAnsi" w:cs="Calibri"/>
              </w:rPr>
            </w:pPr>
            <w:r w:rsidRPr="00AB1EE1">
              <w:rPr>
                <w:rFonts w:asciiTheme="minorHAnsi" w:hAnsiTheme="minorHAnsi" w:cs="Calibri"/>
              </w:rPr>
              <w:t>nutrition</w:t>
            </w:r>
          </w:p>
          <w:p w:rsidR="009854F9" w:rsidRPr="00AB1EE1" w:rsidRDefault="009854F9" w:rsidP="009854F9">
            <w:pPr>
              <w:pStyle w:val="ListBullet"/>
              <w:numPr>
                <w:ilvl w:val="0"/>
                <w:numId w:val="29"/>
              </w:numPr>
              <w:ind w:hanging="359"/>
              <w:jc w:val="left"/>
              <w:rPr>
                <w:rFonts w:asciiTheme="minorHAnsi" w:hAnsiTheme="minorHAnsi" w:cs="Calibri"/>
              </w:rPr>
            </w:pPr>
            <w:r w:rsidRPr="00AB1EE1">
              <w:rPr>
                <w:rFonts w:asciiTheme="minorHAnsi" w:hAnsiTheme="minorHAnsi" w:cs="Calibri"/>
              </w:rPr>
              <w:t>physical activity and recreation</w:t>
            </w:r>
          </w:p>
          <w:p w:rsidR="009854F9" w:rsidRPr="00AB1EE1" w:rsidRDefault="009854F9" w:rsidP="009854F9">
            <w:pPr>
              <w:pStyle w:val="ListBullet"/>
              <w:numPr>
                <w:ilvl w:val="0"/>
                <w:numId w:val="29"/>
              </w:numPr>
              <w:ind w:hanging="359"/>
              <w:jc w:val="left"/>
              <w:rPr>
                <w:rFonts w:asciiTheme="minorHAnsi" w:hAnsiTheme="minorHAnsi" w:cs="Calibri"/>
              </w:rPr>
            </w:pPr>
            <w:r w:rsidRPr="00AB1EE1">
              <w:rPr>
                <w:rFonts w:asciiTheme="minorHAnsi" w:hAnsiTheme="minorHAnsi" w:cs="Calibri"/>
              </w:rPr>
              <w:t>sleep</w:t>
            </w:r>
          </w:p>
          <w:p w:rsidR="009854F9" w:rsidRPr="00AB1EE1" w:rsidRDefault="009854F9" w:rsidP="009854F9">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benefits of a balanced lifestyle</w:t>
            </w:r>
          </w:p>
          <w:p w:rsidR="003B3013" w:rsidRPr="00AB1EE1" w:rsidRDefault="003B301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Coaching</w:t>
            </w:r>
            <w:r w:rsidR="00260853" w:rsidRPr="00AB1EE1">
              <w:rPr>
                <w:rFonts w:asciiTheme="minorHAnsi" w:hAnsiTheme="minorHAnsi" w:cs="Calibri"/>
                <w:b/>
                <w:sz w:val="20"/>
                <w:szCs w:val="20"/>
              </w:rPr>
              <w:t xml:space="preserve"> 2 – E12.1</w:t>
            </w:r>
            <w:r w:rsidRPr="00AB1EE1">
              <w:rPr>
                <w:rFonts w:asciiTheme="minorHAnsi" w:hAnsiTheme="minorHAnsi" w:cs="Calibri"/>
                <w:b/>
                <w:sz w:val="20"/>
                <w:szCs w:val="20"/>
              </w:rPr>
              <w:t xml:space="preserve"> (1 session)</w:t>
            </w:r>
          </w:p>
          <w:p w:rsidR="00A44C3A" w:rsidRPr="00AB1EE1" w:rsidRDefault="00A44C3A" w:rsidP="00C624EF">
            <w:pPr>
              <w:pStyle w:val="BodyText3"/>
              <w:spacing w:after="0"/>
              <w:rPr>
                <w:rFonts w:asciiTheme="minorHAnsi" w:hAnsiTheme="minorHAnsi" w:cs="Calibri"/>
                <w:sz w:val="20"/>
                <w:szCs w:val="20"/>
              </w:rPr>
            </w:pPr>
            <w:r w:rsidRPr="00AB1EE1">
              <w:rPr>
                <w:rFonts w:asciiTheme="minorHAnsi" w:hAnsiTheme="minorHAnsi" w:cs="Calibri"/>
                <w:sz w:val="20"/>
                <w:szCs w:val="20"/>
              </w:rPr>
              <w:t>Group organisation, programs and techniques</w:t>
            </w:r>
          </w:p>
          <w:p w:rsidR="003B3013" w:rsidRPr="00AB1EE1" w:rsidRDefault="00260853"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lang w:val="en-US"/>
              </w:rPr>
              <w:t>gathering information about an athlete or group of athletes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956A8">
            <w:pPr>
              <w:jc w:val="center"/>
              <w:rPr>
                <w:rFonts w:asciiTheme="minorHAnsi" w:hAnsiTheme="minorHAnsi" w:cs="Arial"/>
                <w:sz w:val="20"/>
                <w:szCs w:val="20"/>
                <w:lang w:eastAsia="en-US"/>
              </w:rPr>
            </w:pPr>
            <w:r w:rsidRPr="00D05FB5">
              <w:rPr>
                <w:rFonts w:asciiTheme="minorHAnsi" w:hAnsiTheme="minorHAnsi" w:cs="Arial"/>
                <w:sz w:val="20"/>
                <w:szCs w:val="20"/>
                <w:lang w:eastAsia="en-US"/>
              </w:rPr>
              <w:t>2</w:t>
            </w:r>
          </w:p>
        </w:tc>
        <w:tc>
          <w:tcPr>
            <w:tcW w:w="8788" w:type="dxa"/>
          </w:tcPr>
          <w:p w:rsidR="003B3013" w:rsidRPr="00AB1EE1" w:rsidRDefault="003B3013" w:rsidP="00C624EF">
            <w:pPr>
              <w:pStyle w:val="BodyText3"/>
              <w:spacing w:after="0"/>
              <w:rPr>
                <w:rFonts w:asciiTheme="minorHAnsi" w:hAnsiTheme="minorHAnsi" w:cs="Calibri"/>
                <w:b/>
                <w:sz w:val="20"/>
                <w:szCs w:val="20"/>
              </w:rPr>
            </w:pPr>
            <w:r w:rsidRPr="00AB1EE1">
              <w:rPr>
                <w:rFonts w:asciiTheme="minorHAnsi" w:hAnsiTheme="minorHAnsi" w:cs="Calibri"/>
                <w:b/>
                <w:sz w:val="20"/>
                <w:szCs w:val="20"/>
              </w:rPr>
              <w:t>Healthy lifestyles – C12.1 (2 sessions)</w:t>
            </w:r>
          </w:p>
          <w:p w:rsidR="00645B66" w:rsidRPr="00AB1EE1" w:rsidRDefault="00645B66" w:rsidP="00C624EF">
            <w:pPr>
              <w:pStyle w:val="BodyText3"/>
              <w:spacing w:after="0"/>
              <w:rPr>
                <w:lang w:val="en-US"/>
              </w:rPr>
            </w:pPr>
            <w:r w:rsidRPr="00AB1EE1">
              <w:rPr>
                <w:rFonts w:asciiTheme="minorHAnsi" w:hAnsiTheme="minorHAnsi" w:cs="Calibri"/>
                <w:sz w:val="20"/>
                <w:szCs w:val="20"/>
              </w:rPr>
              <w:t>Lifestyle</w:t>
            </w:r>
          </w:p>
          <w:p w:rsidR="00260853" w:rsidRPr="00AB1EE1" w:rsidRDefault="00260853" w:rsidP="0026085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factors influencing health and wellbeing</w:t>
            </w:r>
          </w:p>
          <w:p w:rsidR="00260853" w:rsidRPr="00AB1EE1" w:rsidRDefault="00260853" w:rsidP="00260853">
            <w:pPr>
              <w:pStyle w:val="ListBullet"/>
              <w:numPr>
                <w:ilvl w:val="0"/>
                <w:numId w:val="29"/>
              </w:numPr>
              <w:ind w:hanging="359"/>
              <w:jc w:val="left"/>
              <w:rPr>
                <w:rFonts w:asciiTheme="minorHAnsi" w:hAnsiTheme="minorHAnsi" w:cs="Calibri"/>
              </w:rPr>
            </w:pPr>
            <w:r w:rsidRPr="00AB1EE1">
              <w:rPr>
                <w:rFonts w:asciiTheme="minorHAnsi" w:hAnsiTheme="minorHAnsi" w:cs="Calibri"/>
              </w:rPr>
              <w:t>physical environments</w:t>
            </w:r>
          </w:p>
          <w:p w:rsidR="00260853" w:rsidRPr="00AB1EE1" w:rsidRDefault="00260853" w:rsidP="00260853">
            <w:pPr>
              <w:pStyle w:val="ListBullet"/>
              <w:numPr>
                <w:ilvl w:val="0"/>
                <w:numId w:val="29"/>
              </w:numPr>
              <w:ind w:hanging="359"/>
              <w:jc w:val="left"/>
              <w:rPr>
                <w:rFonts w:asciiTheme="minorHAnsi" w:hAnsiTheme="minorHAnsi" w:cs="Calibri"/>
              </w:rPr>
            </w:pPr>
            <w:r w:rsidRPr="00AB1EE1">
              <w:rPr>
                <w:rFonts w:asciiTheme="minorHAnsi" w:hAnsiTheme="minorHAnsi" w:cs="Calibri"/>
              </w:rPr>
              <w:t>media and technology</w:t>
            </w:r>
          </w:p>
          <w:p w:rsidR="00260853" w:rsidRPr="00AB1EE1" w:rsidRDefault="00260853" w:rsidP="00260853">
            <w:pPr>
              <w:pStyle w:val="ListBullet"/>
              <w:numPr>
                <w:ilvl w:val="0"/>
                <w:numId w:val="29"/>
              </w:numPr>
              <w:ind w:hanging="359"/>
              <w:jc w:val="left"/>
              <w:rPr>
                <w:rFonts w:asciiTheme="minorHAnsi" w:hAnsiTheme="minorHAnsi" w:cs="Calibri"/>
              </w:rPr>
            </w:pPr>
            <w:r w:rsidRPr="00AB1EE1">
              <w:rPr>
                <w:rFonts w:asciiTheme="minorHAnsi" w:hAnsiTheme="minorHAnsi" w:cs="Calibri"/>
              </w:rPr>
              <w:t>education</w:t>
            </w:r>
          </w:p>
          <w:p w:rsidR="003B3013" w:rsidRPr="00AB1EE1" w:rsidRDefault="00260853" w:rsidP="00260853">
            <w:pPr>
              <w:pStyle w:val="ListBullet"/>
              <w:numPr>
                <w:ilvl w:val="0"/>
                <w:numId w:val="29"/>
              </w:numPr>
              <w:ind w:hanging="359"/>
              <w:jc w:val="left"/>
              <w:rPr>
                <w:rFonts w:asciiTheme="minorHAnsi" w:hAnsiTheme="minorHAnsi" w:cs="Calibri"/>
              </w:rPr>
            </w:pPr>
            <w:r w:rsidRPr="00AB1EE1">
              <w:rPr>
                <w:rFonts w:asciiTheme="minorHAnsi" w:hAnsiTheme="minorHAnsi" w:cs="Calibri"/>
              </w:rPr>
              <w:t>personal skills and behaviours</w:t>
            </w:r>
          </w:p>
          <w:p w:rsidR="003B3013" w:rsidRPr="00AB1EE1" w:rsidRDefault="0026085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Coaching 2 – E12.1</w:t>
            </w:r>
            <w:r w:rsidR="00AB1EE1" w:rsidRPr="00AB1EE1">
              <w:rPr>
                <w:rFonts w:asciiTheme="minorHAnsi" w:hAnsiTheme="minorHAnsi" w:cs="Calibri"/>
                <w:b/>
                <w:sz w:val="20"/>
                <w:szCs w:val="20"/>
              </w:rPr>
              <w:t xml:space="preserve"> </w:t>
            </w:r>
            <w:r w:rsidR="003B3013" w:rsidRPr="00AB1EE1">
              <w:rPr>
                <w:rFonts w:asciiTheme="minorHAnsi" w:hAnsiTheme="minorHAnsi" w:cs="Calibri"/>
                <w:b/>
                <w:sz w:val="20"/>
                <w:szCs w:val="20"/>
              </w:rPr>
              <w:t>(2 sessions)</w:t>
            </w:r>
          </w:p>
          <w:p w:rsidR="00A44C3A" w:rsidRPr="00AB1EE1" w:rsidRDefault="00A44C3A" w:rsidP="00C624EF">
            <w:pPr>
              <w:pStyle w:val="BodyText3"/>
              <w:spacing w:after="0"/>
              <w:rPr>
                <w:rFonts w:asciiTheme="minorHAnsi" w:hAnsiTheme="minorHAnsi" w:cs="Calibri"/>
                <w:b/>
                <w:sz w:val="20"/>
                <w:szCs w:val="20"/>
              </w:rPr>
            </w:pPr>
            <w:r w:rsidRPr="00AB1EE1">
              <w:rPr>
                <w:rFonts w:asciiTheme="minorHAnsi" w:hAnsiTheme="minorHAnsi" w:cs="Calibri"/>
                <w:sz w:val="20"/>
                <w:szCs w:val="20"/>
              </w:rPr>
              <w:t>Group organisation, programs and techniques</w:t>
            </w:r>
          </w:p>
          <w:p w:rsidR="009561A3" w:rsidRPr="00AB1EE1" w:rsidRDefault="009561A3" w:rsidP="009561A3">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B1EE1">
              <w:rPr>
                <w:rFonts w:asciiTheme="minorHAnsi" w:hAnsiTheme="minorHAnsi" w:cs="Calibri"/>
                <w:sz w:val="20"/>
                <w:szCs w:val="20"/>
                <w:lang w:val="en-US"/>
              </w:rPr>
              <w:t>setting goals for athletes</w:t>
            </w:r>
          </w:p>
          <w:p w:rsidR="009561A3" w:rsidRPr="00AB1EE1" w:rsidRDefault="009561A3" w:rsidP="009561A3">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B1EE1">
              <w:rPr>
                <w:rFonts w:asciiTheme="minorHAnsi" w:hAnsiTheme="minorHAnsi" w:cs="Calibri"/>
                <w:sz w:val="20"/>
                <w:szCs w:val="20"/>
                <w:lang w:val="en-US"/>
              </w:rPr>
              <w:t xml:space="preserve">principles for planning effective coaching sessions </w:t>
            </w:r>
          </w:p>
          <w:p w:rsidR="009561A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ensuring variety and maximum participation</w:t>
            </w:r>
          </w:p>
          <w:p w:rsidR="003B301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using drills which cover a range of ability levels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3</w:t>
            </w:r>
          </w:p>
        </w:tc>
        <w:tc>
          <w:tcPr>
            <w:tcW w:w="8788" w:type="dxa"/>
          </w:tcPr>
          <w:p w:rsidR="003B3013" w:rsidRPr="00AB1EE1" w:rsidRDefault="009854F9" w:rsidP="00C624EF">
            <w:pPr>
              <w:pStyle w:val="ListBullet"/>
              <w:jc w:val="left"/>
              <w:rPr>
                <w:rFonts w:asciiTheme="minorHAnsi" w:hAnsiTheme="minorHAnsi" w:cs="Calibri"/>
                <w:b/>
              </w:rPr>
            </w:pPr>
            <w:r w:rsidRPr="00AB1EE1">
              <w:rPr>
                <w:rFonts w:asciiTheme="minorHAnsi" w:hAnsiTheme="minorHAnsi" w:cs="Calibri"/>
                <w:b/>
              </w:rPr>
              <w:t>Healthy lifestyles – C12.1 (</w:t>
            </w:r>
            <w:r w:rsidR="00260853" w:rsidRPr="00AB1EE1">
              <w:rPr>
                <w:rFonts w:asciiTheme="minorHAnsi" w:hAnsiTheme="minorHAnsi" w:cs="Calibri"/>
                <w:b/>
              </w:rPr>
              <w:t>1</w:t>
            </w:r>
            <w:r w:rsidR="003B3013" w:rsidRPr="00AB1EE1">
              <w:rPr>
                <w:rFonts w:asciiTheme="minorHAnsi" w:hAnsiTheme="minorHAnsi" w:cs="Calibri"/>
                <w:b/>
              </w:rPr>
              <w:t xml:space="preserve"> session)</w:t>
            </w:r>
          </w:p>
          <w:p w:rsidR="00645B66" w:rsidRPr="00AB1EE1" w:rsidRDefault="00645B66" w:rsidP="00C624EF">
            <w:pPr>
              <w:pStyle w:val="ListBullet"/>
              <w:jc w:val="left"/>
              <w:rPr>
                <w:rFonts w:asciiTheme="minorHAnsi" w:hAnsiTheme="minorHAnsi" w:cs="Calibri"/>
                <w:b/>
              </w:rPr>
            </w:pPr>
            <w:r w:rsidRPr="00AB1EE1">
              <w:rPr>
                <w:rFonts w:asciiTheme="minorHAnsi" w:hAnsiTheme="minorHAnsi" w:cs="Calibri"/>
              </w:rPr>
              <w:t>Lifestyle</w:t>
            </w:r>
          </w:p>
          <w:p w:rsidR="003B3013" w:rsidRPr="00AB1EE1" w:rsidRDefault="00260853"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lang w:val="en-US"/>
              </w:rPr>
              <w:t>strategies for supporting and promoting a healthy lifestyle</w:t>
            </w:r>
          </w:p>
          <w:p w:rsidR="003B3013" w:rsidRPr="00AB1EE1" w:rsidRDefault="0026085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Coaching 2 – E12.1 </w:t>
            </w:r>
            <w:r w:rsidR="003B3013" w:rsidRPr="00AB1EE1">
              <w:rPr>
                <w:rFonts w:asciiTheme="minorHAnsi" w:hAnsiTheme="minorHAnsi" w:cs="Calibri"/>
                <w:b/>
                <w:sz w:val="20"/>
                <w:szCs w:val="20"/>
              </w:rPr>
              <w:t>(</w:t>
            </w:r>
            <w:r w:rsidR="00124157" w:rsidRPr="00AB1EE1">
              <w:rPr>
                <w:rFonts w:asciiTheme="minorHAnsi" w:hAnsiTheme="minorHAnsi" w:cs="Calibri"/>
                <w:b/>
                <w:sz w:val="20"/>
                <w:szCs w:val="20"/>
              </w:rPr>
              <w:t>2</w:t>
            </w:r>
            <w:r w:rsidR="003B3013" w:rsidRPr="00AB1EE1">
              <w:rPr>
                <w:rFonts w:asciiTheme="minorHAnsi" w:hAnsiTheme="minorHAnsi" w:cs="Calibri"/>
                <w:b/>
                <w:sz w:val="20"/>
                <w:szCs w:val="20"/>
              </w:rPr>
              <w:t xml:space="preserve"> session</w:t>
            </w:r>
            <w:r w:rsidRPr="00AB1EE1">
              <w:rPr>
                <w:rFonts w:asciiTheme="minorHAnsi" w:hAnsiTheme="minorHAnsi" w:cs="Calibri"/>
                <w:b/>
                <w:sz w:val="20"/>
                <w:szCs w:val="20"/>
              </w:rPr>
              <w:t>s</w:t>
            </w:r>
            <w:r w:rsidR="003B3013" w:rsidRPr="00AB1EE1">
              <w:rPr>
                <w:rFonts w:asciiTheme="minorHAnsi" w:hAnsiTheme="minorHAnsi" w:cs="Calibri"/>
                <w:b/>
                <w:sz w:val="20"/>
                <w:szCs w:val="20"/>
              </w:rPr>
              <w:t>)</w:t>
            </w:r>
          </w:p>
          <w:p w:rsidR="00A44C3A" w:rsidRPr="00AB1EE1" w:rsidRDefault="00A44C3A" w:rsidP="00C624EF">
            <w:pPr>
              <w:pStyle w:val="BodyText3"/>
              <w:spacing w:after="0"/>
              <w:rPr>
                <w:rFonts w:asciiTheme="minorHAnsi" w:hAnsiTheme="minorHAnsi" w:cs="Calibri"/>
                <w:b/>
                <w:sz w:val="20"/>
                <w:szCs w:val="20"/>
              </w:rPr>
            </w:pPr>
            <w:r w:rsidRPr="00AB1EE1">
              <w:rPr>
                <w:rFonts w:asciiTheme="minorHAnsi" w:hAnsiTheme="minorHAnsi" w:cs="Calibri"/>
                <w:sz w:val="20"/>
                <w:szCs w:val="20"/>
              </w:rPr>
              <w:t>Group organisation, programs and techniques</w:t>
            </w:r>
          </w:p>
          <w:p w:rsidR="009561A3" w:rsidRPr="00AB1EE1" w:rsidRDefault="009561A3" w:rsidP="009561A3">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B1EE1">
              <w:rPr>
                <w:rFonts w:asciiTheme="minorHAnsi" w:hAnsiTheme="minorHAnsi" w:cs="Calibri"/>
                <w:sz w:val="20"/>
                <w:szCs w:val="20"/>
                <w:lang w:val="en-US"/>
              </w:rPr>
              <w:t xml:space="preserve">principles for planning effective coaching sessions </w:t>
            </w:r>
          </w:p>
          <w:p w:rsidR="009561A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providing for smooth transitions between activities</w:t>
            </w:r>
          </w:p>
          <w:p w:rsidR="003B301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allocating time efficiently</w:t>
            </w:r>
          </w:p>
          <w:p w:rsidR="009561A3" w:rsidRPr="00AB1EE1" w:rsidRDefault="009561A3" w:rsidP="009561A3">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B1EE1">
              <w:rPr>
                <w:rFonts w:asciiTheme="minorHAnsi" w:hAnsiTheme="minorHAnsi" w:cs="Calibri"/>
                <w:sz w:val="20"/>
                <w:szCs w:val="20"/>
                <w:lang w:val="en-US"/>
              </w:rPr>
              <w:t xml:space="preserve">effective communication strategies </w:t>
            </w:r>
          </w:p>
          <w:p w:rsidR="009561A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the use of clear instructions</w:t>
            </w:r>
          </w:p>
          <w:p w:rsidR="009561A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checking for understanding</w:t>
            </w:r>
          </w:p>
          <w:p w:rsidR="009561A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provision of encouragement</w:t>
            </w:r>
          </w:p>
          <w:p w:rsidR="009561A3" w:rsidRPr="00AB1EE1" w:rsidRDefault="009561A3" w:rsidP="009561A3">
            <w:pPr>
              <w:pStyle w:val="ListBullet"/>
              <w:numPr>
                <w:ilvl w:val="0"/>
                <w:numId w:val="29"/>
              </w:numPr>
              <w:ind w:hanging="359"/>
              <w:jc w:val="left"/>
              <w:rPr>
                <w:rFonts w:asciiTheme="minorHAnsi" w:hAnsiTheme="minorHAnsi" w:cs="Calibri"/>
              </w:rPr>
            </w:pPr>
            <w:r w:rsidRPr="00AB1EE1">
              <w:rPr>
                <w:rFonts w:asciiTheme="minorHAnsi" w:hAnsiTheme="minorHAnsi" w:cs="Calibri"/>
              </w:rPr>
              <w:t>use of active listening</w:t>
            </w:r>
          </w:p>
          <w:p w:rsidR="00805D8C" w:rsidRPr="00AB1EE1" w:rsidRDefault="00805D8C"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(1 session)</w:t>
            </w:r>
          </w:p>
          <w:p w:rsidR="00805D8C" w:rsidRPr="00AB1EE1" w:rsidRDefault="00805D8C" w:rsidP="00805D8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w:t>
            </w:r>
            <w:r w:rsidR="00080F87">
              <w:rPr>
                <w:rFonts w:asciiTheme="minorHAnsi" w:hAnsiTheme="minorHAnsi" w:cs="Calibri"/>
                <w:sz w:val="20"/>
                <w:szCs w:val="20"/>
              </w:rPr>
              <w:t>lop repertoire of soccer skills</w:t>
            </w:r>
          </w:p>
          <w:p w:rsidR="009206D3" w:rsidRPr="00AB1EE1" w:rsidRDefault="00805D8C" w:rsidP="00805D8C">
            <w:pPr>
              <w:pStyle w:val="ListBullet"/>
              <w:numPr>
                <w:ilvl w:val="0"/>
                <w:numId w:val="29"/>
              </w:numPr>
              <w:ind w:hanging="359"/>
              <w:jc w:val="left"/>
              <w:rPr>
                <w:rFonts w:asciiTheme="minorHAnsi" w:hAnsiTheme="minorHAnsi" w:cs="Calibri"/>
              </w:rPr>
            </w:pPr>
            <w:r w:rsidRPr="00AB1EE1">
              <w:rPr>
                <w:rFonts w:asciiTheme="minorHAnsi" w:hAnsiTheme="minorHAnsi" w:cs="Calibri"/>
              </w:rPr>
              <w:t>short pass</w:t>
            </w:r>
          </w:p>
          <w:p w:rsidR="00805D8C" w:rsidRPr="00AB1EE1" w:rsidRDefault="00805D8C" w:rsidP="00805D8C">
            <w:pPr>
              <w:pStyle w:val="ListBullet"/>
              <w:numPr>
                <w:ilvl w:val="0"/>
                <w:numId w:val="29"/>
              </w:numPr>
              <w:ind w:hanging="359"/>
              <w:jc w:val="left"/>
              <w:rPr>
                <w:rFonts w:asciiTheme="minorHAnsi" w:hAnsiTheme="minorHAnsi" w:cs="Calibri"/>
              </w:rPr>
            </w:pPr>
            <w:r w:rsidRPr="00AB1EE1">
              <w:rPr>
                <w:rFonts w:asciiTheme="minorHAnsi" w:hAnsiTheme="minorHAnsi" w:cs="Calibri"/>
              </w:rPr>
              <w:t>control of low ball</w:t>
            </w:r>
          </w:p>
          <w:p w:rsidR="00124157" w:rsidRPr="00AB1EE1" w:rsidRDefault="00B93782" w:rsidP="0012415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124157" w:rsidRPr="00AB1EE1" w:rsidRDefault="00124157" w:rsidP="00124157">
            <w:pPr>
              <w:pStyle w:val="ListBullet"/>
              <w:numPr>
                <w:ilvl w:val="0"/>
                <w:numId w:val="29"/>
              </w:numPr>
              <w:ind w:hanging="359"/>
              <w:jc w:val="left"/>
              <w:rPr>
                <w:rFonts w:asciiTheme="minorHAnsi" w:hAnsiTheme="minorHAnsi" w:cs="Calibri"/>
              </w:rPr>
            </w:pPr>
            <w:r w:rsidRPr="00AB1EE1">
              <w:rPr>
                <w:rFonts w:asciiTheme="minorHAnsi" w:hAnsiTheme="minorHAnsi" w:cs="Calibri"/>
              </w:rPr>
              <w:t>passing in front of moving players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4</w:t>
            </w:r>
          </w:p>
        </w:tc>
        <w:tc>
          <w:tcPr>
            <w:tcW w:w="8788" w:type="dxa"/>
          </w:tcPr>
          <w:p w:rsidR="003B3013" w:rsidRPr="00AB1EE1" w:rsidRDefault="00621AD8" w:rsidP="00FB0C17">
            <w:pPr>
              <w:pStyle w:val="BodyText3"/>
              <w:spacing w:after="0"/>
              <w:rPr>
                <w:rFonts w:asciiTheme="minorHAnsi" w:hAnsiTheme="minorHAnsi" w:cs="Calibri"/>
                <w:b/>
                <w:sz w:val="20"/>
                <w:szCs w:val="20"/>
              </w:rPr>
            </w:pPr>
            <w:r w:rsidRPr="00AB1EE1">
              <w:rPr>
                <w:rFonts w:asciiTheme="minorHAnsi" w:hAnsiTheme="minorHAnsi" w:cs="Calibri"/>
                <w:b/>
                <w:sz w:val="20"/>
                <w:szCs w:val="20"/>
              </w:rPr>
              <w:t>Healthy lifestyles – C12.1</w:t>
            </w:r>
            <w:r w:rsidRPr="00AB1EE1">
              <w:rPr>
                <w:rFonts w:asciiTheme="minorHAnsi" w:hAnsiTheme="minorHAnsi" w:cs="Calibri"/>
                <w:b/>
              </w:rPr>
              <w:t xml:space="preserve"> </w:t>
            </w:r>
            <w:r w:rsidR="003B3013" w:rsidRPr="00AB1EE1">
              <w:rPr>
                <w:rFonts w:asciiTheme="minorHAnsi" w:hAnsiTheme="minorHAnsi" w:cs="Calibri"/>
                <w:b/>
                <w:sz w:val="20"/>
                <w:szCs w:val="20"/>
              </w:rPr>
              <w:t>(</w:t>
            </w:r>
            <w:r w:rsidR="00124157" w:rsidRPr="00AB1EE1">
              <w:rPr>
                <w:rFonts w:asciiTheme="minorHAnsi" w:hAnsiTheme="minorHAnsi" w:cs="Calibri"/>
                <w:b/>
                <w:sz w:val="20"/>
                <w:szCs w:val="20"/>
              </w:rPr>
              <w:t>2</w:t>
            </w:r>
            <w:r w:rsidR="003B3013" w:rsidRPr="00AB1EE1">
              <w:rPr>
                <w:rFonts w:asciiTheme="minorHAnsi" w:hAnsiTheme="minorHAnsi" w:cs="Calibri"/>
                <w:b/>
                <w:sz w:val="20"/>
                <w:szCs w:val="20"/>
              </w:rPr>
              <w:t xml:space="preserve"> sessions)</w:t>
            </w:r>
          </w:p>
          <w:p w:rsidR="00645B66" w:rsidRPr="00AB1EE1" w:rsidRDefault="00645B66" w:rsidP="00FB0C17">
            <w:pPr>
              <w:pStyle w:val="BodyText3"/>
              <w:spacing w:after="0"/>
              <w:rPr>
                <w:rFonts w:asciiTheme="minorHAnsi" w:hAnsiTheme="minorHAnsi" w:cs="Calibri"/>
                <w:b/>
                <w:sz w:val="20"/>
                <w:szCs w:val="20"/>
              </w:rPr>
            </w:pPr>
            <w:r w:rsidRPr="00AB1EE1">
              <w:rPr>
                <w:rFonts w:asciiTheme="minorHAnsi" w:hAnsiTheme="minorHAnsi" w:cs="Calibri"/>
                <w:sz w:val="20"/>
                <w:szCs w:val="20"/>
              </w:rPr>
              <w:t>Nutrition</w:t>
            </w:r>
          </w:p>
          <w:p w:rsidR="00621AD8" w:rsidRPr="00AB1EE1" w:rsidRDefault="00621AD8" w:rsidP="00621AD8">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sampling of the Australian Dietary Guidelines for </w:t>
            </w:r>
          </w:p>
          <w:p w:rsidR="00621AD8" w:rsidRPr="00AB1EE1" w:rsidRDefault="00621AD8" w:rsidP="00621AD8">
            <w:pPr>
              <w:pStyle w:val="ListBullet"/>
              <w:numPr>
                <w:ilvl w:val="0"/>
                <w:numId w:val="29"/>
              </w:numPr>
              <w:ind w:hanging="359"/>
              <w:jc w:val="left"/>
              <w:rPr>
                <w:rFonts w:asciiTheme="minorHAnsi" w:hAnsiTheme="minorHAnsi" w:cs="Calibri"/>
              </w:rPr>
            </w:pPr>
            <w:r w:rsidRPr="00AB1EE1">
              <w:rPr>
                <w:rFonts w:asciiTheme="minorHAnsi" w:hAnsiTheme="minorHAnsi" w:cs="Calibri"/>
              </w:rPr>
              <w:t>children and adolescents</w:t>
            </w:r>
          </w:p>
          <w:p w:rsidR="00621AD8" w:rsidRPr="00AB1EE1" w:rsidRDefault="00621AD8" w:rsidP="00621AD8">
            <w:pPr>
              <w:pStyle w:val="ListBullet"/>
              <w:numPr>
                <w:ilvl w:val="0"/>
                <w:numId w:val="29"/>
              </w:numPr>
              <w:ind w:hanging="359"/>
              <w:jc w:val="left"/>
              <w:rPr>
                <w:rFonts w:asciiTheme="minorHAnsi" w:hAnsiTheme="minorHAnsi" w:cs="Calibri"/>
              </w:rPr>
            </w:pPr>
            <w:r w:rsidRPr="00AB1EE1">
              <w:rPr>
                <w:rFonts w:asciiTheme="minorHAnsi" w:hAnsiTheme="minorHAnsi" w:cs="Calibri"/>
              </w:rPr>
              <w:t>adults</w:t>
            </w:r>
          </w:p>
          <w:p w:rsidR="003B3013" w:rsidRPr="00AB1EE1" w:rsidRDefault="00621AD8" w:rsidP="00621AD8">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influences on nutritional choices and behaviours</w:t>
            </w:r>
          </w:p>
          <w:p w:rsidR="003B3013" w:rsidRPr="00AB1EE1" w:rsidRDefault="0026085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Coaching 2 – E12.1 </w:t>
            </w:r>
            <w:r w:rsidR="003B3013" w:rsidRPr="00AB1EE1">
              <w:rPr>
                <w:rFonts w:asciiTheme="minorHAnsi" w:hAnsiTheme="minorHAnsi" w:cs="Calibri"/>
                <w:b/>
                <w:sz w:val="20"/>
                <w:szCs w:val="20"/>
              </w:rPr>
              <w:t>(1 session)</w:t>
            </w:r>
          </w:p>
          <w:p w:rsidR="00A44C3A" w:rsidRPr="00AB1EE1" w:rsidRDefault="00A44C3A" w:rsidP="00FB0C17">
            <w:pPr>
              <w:pStyle w:val="BodyText3"/>
              <w:spacing w:after="0"/>
              <w:rPr>
                <w:rFonts w:asciiTheme="minorHAnsi" w:hAnsiTheme="minorHAnsi" w:cs="Calibri"/>
                <w:b/>
                <w:sz w:val="20"/>
                <w:szCs w:val="20"/>
              </w:rPr>
            </w:pPr>
            <w:r w:rsidRPr="00AB1EE1">
              <w:rPr>
                <w:rFonts w:asciiTheme="minorHAnsi" w:hAnsiTheme="minorHAnsi" w:cs="Calibri"/>
                <w:sz w:val="20"/>
                <w:szCs w:val="20"/>
              </w:rPr>
              <w:t>Group organisation, programs and techniques</w:t>
            </w:r>
          </w:p>
          <w:p w:rsidR="00C96193" w:rsidRPr="00AB1EE1" w:rsidRDefault="00C96193" w:rsidP="00C9619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effective communication strategies </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the use of clear instructions</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checking for understanding</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provision of encouragement</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use of active listening</w:t>
            </w:r>
          </w:p>
          <w:p w:rsidR="00805D8C" w:rsidRPr="00AB1EE1" w:rsidRDefault="00805D8C"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(1 session)</w:t>
            </w:r>
          </w:p>
          <w:p w:rsidR="00805D8C" w:rsidRPr="00AB1EE1" w:rsidRDefault="00805D8C" w:rsidP="00805D8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w:t>
            </w:r>
            <w:r w:rsidR="00080F87">
              <w:rPr>
                <w:rFonts w:asciiTheme="minorHAnsi" w:hAnsiTheme="minorHAnsi" w:cs="Calibri"/>
                <w:sz w:val="20"/>
                <w:szCs w:val="20"/>
              </w:rPr>
              <w:t>lop repertoire of soccer skills</w:t>
            </w:r>
          </w:p>
          <w:p w:rsidR="00805D8C" w:rsidRPr="00AB1EE1" w:rsidRDefault="00805D8C" w:rsidP="00805D8C">
            <w:pPr>
              <w:pStyle w:val="ListBullet"/>
              <w:numPr>
                <w:ilvl w:val="0"/>
                <w:numId w:val="29"/>
              </w:numPr>
              <w:ind w:hanging="359"/>
              <w:jc w:val="left"/>
              <w:rPr>
                <w:rFonts w:asciiTheme="minorHAnsi" w:hAnsiTheme="minorHAnsi" w:cs="Calibri"/>
              </w:rPr>
            </w:pPr>
            <w:r w:rsidRPr="00AB1EE1">
              <w:rPr>
                <w:rFonts w:asciiTheme="minorHAnsi" w:hAnsiTheme="minorHAnsi" w:cs="Calibri"/>
              </w:rPr>
              <w:t>dribbling</w:t>
            </w:r>
          </w:p>
          <w:p w:rsidR="00124157" w:rsidRPr="00AB1EE1" w:rsidRDefault="00B93782" w:rsidP="0012415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124157" w:rsidRPr="00AB1EE1" w:rsidRDefault="00124157" w:rsidP="00124157">
            <w:pPr>
              <w:pStyle w:val="ListBullet"/>
              <w:numPr>
                <w:ilvl w:val="0"/>
                <w:numId w:val="29"/>
              </w:numPr>
              <w:ind w:hanging="359"/>
              <w:jc w:val="left"/>
              <w:rPr>
                <w:rFonts w:asciiTheme="minorHAnsi" w:hAnsiTheme="minorHAnsi" w:cs="Calibri"/>
              </w:rPr>
            </w:pPr>
            <w:r w:rsidRPr="00AB1EE1">
              <w:rPr>
                <w:rFonts w:asciiTheme="minorHAnsi" w:hAnsiTheme="minorHAnsi" w:cs="Calibri"/>
              </w:rPr>
              <w:t>passing in front of moving players</w:t>
            </w:r>
          </w:p>
          <w:p w:rsidR="00124157" w:rsidRPr="00AB1EE1" w:rsidRDefault="00124157" w:rsidP="00124157">
            <w:pPr>
              <w:pStyle w:val="ListBullet"/>
              <w:numPr>
                <w:ilvl w:val="0"/>
                <w:numId w:val="29"/>
              </w:numPr>
              <w:ind w:hanging="359"/>
              <w:jc w:val="left"/>
              <w:rPr>
                <w:rFonts w:asciiTheme="minorHAnsi" w:hAnsiTheme="minorHAnsi" w:cs="Calibri"/>
              </w:rPr>
            </w:pPr>
            <w:r w:rsidRPr="00AB1EE1">
              <w:rPr>
                <w:rFonts w:asciiTheme="minorHAnsi" w:hAnsiTheme="minorHAnsi" w:cs="Calibri"/>
              </w:rPr>
              <w:t>dodging defenders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5</w:t>
            </w:r>
          </w:p>
        </w:tc>
        <w:tc>
          <w:tcPr>
            <w:tcW w:w="8788" w:type="dxa"/>
          </w:tcPr>
          <w:p w:rsidR="003B3013" w:rsidRPr="00AB1EE1" w:rsidRDefault="00621AD8" w:rsidP="00FB0C17">
            <w:pPr>
              <w:pStyle w:val="BodyText3"/>
              <w:spacing w:after="0"/>
              <w:rPr>
                <w:rFonts w:asciiTheme="minorHAnsi" w:hAnsiTheme="minorHAnsi" w:cs="Calibri"/>
                <w:b/>
                <w:sz w:val="20"/>
                <w:szCs w:val="20"/>
              </w:rPr>
            </w:pPr>
            <w:r w:rsidRPr="00AB1EE1">
              <w:rPr>
                <w:rFonts w:asciiTheme="minorHAnsi" w:hAnsiTheme="minorHAnsi" w:cs="Calibri"/>
                <w:b/>
                <w:sz w:val="20"/>
                <w:szCs w:val="20"/>
              </w:rPr>
              <w:t>Healthy lifestyles – C12.1</w:t>
            </w:r>
            <w:r w:rsidRPr="00AB1EE1">
              <w:rPr>
                <w:rFonts w:asciiTheme="minorHAnsi" w:hAnsiTheme="minorHAnsi" w:cs="Calibri"/>
                <w:b/>
              </w:rPr>
              <w:t xml:space="preserve"> </w:t>
            </w:r>
            <w:r w:rsidR="003B3013" w:rsidRPr="00AB1EE1">
              <w:rPr>
                <w:rFonts w:asciiTheme="minorHAnsi" w:hAnsiTheme="minorHAnsi" w:cs="Calibri"/>
                <w:b/>
                <w:sz w:val="20"/>
                <w:szCs w:val="20"/>
              </w:rPr>
              <w:t>(</w:t>
            </w:r>
            <w:r w:rsidR="00124157" w:rsidRPr="00AB1EE1">
              <w:rPr>
                <w:rFonts w:asciiTheme="minorHAnsi" w:hAnsiTheme="minorHAnsi" w:cs="Calibri"/>
                <w:b/>
                <w:sz w:val="20"/>
                <w:szCs w:val="20"/>
              </w:rPr>
              <w:t>2</w:t>
            </w:r>
            <w:r w:rsidR="003B3013" w:rsidRPr="00AB1EE1">
              <w:rPr>
                <w:rFonts w:asciiTheme="minorHAnsi" w:hAnsiTheme="minorHAnsi" w:cs="Calibri"/>
                <w:b/>
                <w:sz w:val="20"/>
                <w:szCs w:val="20"/>
              </w:rPr>
              <w:t xml:space="preserve"> sessions)</w:t>
            </w:r>
          </w:p>
          <w:p w:rsidR="00645B66" w:rsidRPr="00AB1EE1" w:rsidRDefault="00645B66" w:rsidP="00FB0C17">
            <w:pPr>
              <w:pStyle w:val="BodyText3"/>
              <w:spacing w:after="0"/>
              <w:rPr>
                <w:rFonts w:asciiTheme="minorHAnsi" w:hAnsiTheme="minorHAnsi" w:cs="Calibri"/>
                <w:b/>
                <w:sz w:val="20"/>
                <w:szCs w:val="20"/>
              </w:rPr>
            </w:pPr>
            <w:r w:rsidRPr="00AB1EE1">
              <w:rPr>
                <w:rFonts w:asciiTheme="minorHAnsi" w:hAnsiTheme="minorHAnsi" w:cs="Calibri"/>
                <w:sz w:val="20"/>
                <w:szCs w:val="20"/>
              </w:rPr>
              <w:t>Physical activity</w:t>
            </w:r>
          </w:p>
          <w:p w:rsidR="00621AD8" w:rsidRPr="00AB1EE1" w:rsidRDefault="00621AD8" w:rsidP="00621AD8">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Australian Physical Activity and Sedentary Behaviour Guidelines for young people and adults</w:t>
            </w:r>
          </w:p>
          <w:p w:rsidR="00621AD8" w:rsidRPr="00AB1EE1" w:rsidRDefault="00621AD8" w:rsidP="00621AD8">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health and social benefits of regular participation in physical activity</w:t>
            </w:r>
          </w:p>
          <w:p w:rsidR="003B3013" w:rsidRDefault="00621AD8" w:rsidP="00621AD8">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social, environmental and personal factors influencing physical activity participation</w:t>
            </w:r>
          </w:p>
          <w:p w:rsidR="00814499" w:rsidRPr="00AB1EE1" w:rsidRDefault="00814499" w:rsidP="00814499">
            <w:pPr>
              <w:pStyle w:val="BodyText3"/>
              <w:spacing w:after="0"/>
              <w:rPr>
                <w:rFonts w:asciiTheme="minorHAnsi" w:hAnsiTheme="minorHAnsi" w:cs="Calibri"/>
                <w:sz w:val="20"/>
                <w:szCs w:val="20"/>
              </w:rPr>
            </w:pPr>
            <w:r w:rsidRPr="00814499">
              <w:rPr>
                <w:rFonts w:asciiTheme="minorHAnsi" w:hAnsiTheme="minorHAnsi" w:cs="Calibri"/>
                <w:b/>
                <w:sz w:val="20"/>
                <w:szCs w:val="20"/>
              </w:rPr>
              <w:t>Task 1:</w:t>
            </w:r>
            <w:r>
              <w:rPr>
                <w:rFonts w:asciiTheme="minorHAnsi" w:hAnsiTheme="minorHAnsi" w:cs="Calibri"/>
                <w:sz w:val="20"/>
                <w:szCs w:val="20"/>
              </w:rPr>
              <w:t xml:space="preserve"> Analysis of personal dietary intake and activity levels</w:t>
            </w:r>
          </w:p>
          <w:p w:rsidR="003B3013" w:rsidRPr="00AB1EE1" w:rsidRDefault="00621AD8"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Coaching 2 – E12.1</w:t>
            </w:r>
            <w:r w:rsidR="00AB1EE1" w:rsidRPr="00AB1EE1">
              <w:rPr>
                <w:rFonts w:asciiTheme="minorHAnsi" w:hAnsiTheme="minorHAnsi" w:cs="Calibri"/>
                <w:b/>
                <w:sz w:val="20"/>
                <w:szCs w:val="20"/>
              </w:rPr>
              <w:t xml:space="preserve"> </w:t>
            </w:r>
            <w:r w:rsidR="003B3013" w:rsidRPr="00AB1EE1">
              <w:rPr>
                <w:rFonts w:asciiTheme="minorHAnsi" w:hAnsiTheme="minorHAnsi" w:cs="Calibri"/>
                <w:b/>
                <w:sz w:val="20"/>
                <w:szCs w:val="20"/>
              </w:rPr>
              <w:t>(</w:t>
            </w:r>
            <w:r w:rsidRPr="00AB1EE1">
              <w:rPr>
                <w:rFonts w:asciiTheme="minorHAnsi" w:hAnsiTheme="minorHAnsi" w:cs="Calibri"/>
                <w:b/>
                <w:sz w:val="20"/>
                <w:szCs w:val="20"/>
              </w:rPr>
              <w:t>1</w:t>
            </w:r>
            <w:r w:rsidR="003B3013" w:rsidRPr="00AB1EE1">
              <w:rPr>
                <w:rFonts w:asciiTheme="minorHAnsi" w:hAnsiTheme="minorHAnsi" w:cs="Calibri"/>
                <w:b/>
                <w:sz w:val="20"/>
                <w:szCs w:val="20"/>
              </w:rPr>
              <w:t xml:space="preserve"> session)</w:t>
            </w:r>
          </w:p>
          <w:p w:rsidR="00A44C3A" w:rsidRPr="00AB1EE1" w:rsidRDefault="00A44C3A" w:rsidP="00FB0C17">
            <w:pPr>
              <w:pStyle w:val="BodyText3"/>
              <w:spacing w:after="0"/>
              <w:rPr>
                <w:rFonts w:asciiTheme="minorHAnsi" w:hAnsiTheme="minorHAnsi" w:cs="Calibri"/>
                <w:b/>
                <w:sz w:val="20"/>
                <w:szCs w:val="20"/>
              </w:rPr>
            </w:pPr>
            <w:r w:rsidRPr="00AB1EE1">
              <w:rPr>
                <w:rFonts w:asciiTheme="minorHAnsi" w:hAnsiTheme="minorHAnsi" w:cs="Calibri"/>
                <w:sz w:val="20"/>
                <w:szCs w:val="20"/>
              </w:rPr>
              <w:t>Group organisation, programs and techniques</w:t>
            </w:r>
          </w:p>
          <w:p w:rsidR="00C96193" w:rsidRPr="00AB1EE1" w:rsidRDefault="00C96193" w:rsidP="00C9619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motivational strategies/techniques </w:t>
            </w:r>
            <w:r w:rsidR="006A07ED">
              <w:rPr>
                <w:rFonts w:asciiTheme="minorHAnsi" w:hAnsiTheme="minorHAnsi" w:cs="Calibri"/>
                <w:sz w:val="20"/>
                <w:szCs w:val="20"/>
              </w:rPr>
              <w:t>–</w:t>
            </w:r>
            <w:r w:rsidRPr="00AB1EE1">
              <w:rPr>
                <w:rFonts w:asciiTheme="minorHAnsi" w:hAnsiTheme="minorHAnsi" w:cs="Calibri"/>
                <w:sz w:val="20"/>
                <w:szCs w:val="20"/>
              </w:rPr>
              <w:t xml:space="preserve"> extrinsic and intrinsic rewards to maintain player engagement and interest</w:t>
            </w:r>
          </w:p>
          <w:p w:rsidR="00805D8C" w:rsidRPr="00AB1EE1" w:rsidRDefault="00805D8C"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(1 session)</w:t>
            </w:r>
          </w:p>
          <w:p w:rsidR="00805D8C" w:rsidRPr="00AB1EE1" w:rsidRDefault="00805D8C" w:rsidP="00805D8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w:t>
            </w:r>
            <w:r w:rsidR="00080F87">
              <w:rPr>
                <w:rFonts w:asciiTheme="minorHAnsi" w:hAnsiTheme="minorHAnsi" w:cs="Calibri"/>
                <w:sz w:val="20"/>
                <w:szCs w:val="20"/>
              </w:rPr>
              <w:t>lop repertoire of soccer skills</w:t>
            </w:r>
          </w:p>
          <w:p w:rsidR="00805D8C" w:rsidRPr="00AB1EE1" w:rsidRDefault="00805D8C" w:rsidP="00805D8C">
            <w:pPr>
              <w:pStyle w:val="ListBullet"/>
              <w:numPr>
                <w:ilvl w:val="0"/>
                <w:numId w:val="29"/>
              </w:numPr>
              <w:ind w:hanging="359"/>
              <w:jc w:val="left"/>
              <w:rPr>
                <w:rFonts w:asciiTheme="minorHAnsi" w:hAnsiTheme="minorHAnsi" w:cs="Calibri"/>
              </w:rPr>
            </w:pPr>
            <w:r w:rsidRPr="00AB1EE1">
              <w:rPr>
                <w:rFonts w:asciiTheme="minorHAnsi" w:hAnsiTheme="minorHAnsi" w:cs="Calibri"/>
              </w:rPr>
              <w:t>heading</w:t>
            </w:r>
          </w:p>
          <w:p w:rsidR="00124157" w:rsidRPr="00AB1EE1" w:rsidRDefault="00B93782" w:rsidP="0012415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124157" w:rsidRPr="00AB1EE1" w:rsidRDefault="00124157" w:rsidP="00124157">
            <w:pPr>
              <w:pStyle w:val="ListBullet"/>
              <w:numPr>
                <w:ilvl w:val="0"/>
                <w:numId w:val="29"/>
              </w:numPr>
              <w:rPr>
                <w:rFonts w:asciiTheme="minorHAnsi" w:hAnsiTheme="minorHAnsi" w:cs="Calibri"/>
              </w:rPr>
            </w:pPr>
            <w:r w:rsidRPr="00AB1EE1">
              <w:rPr>
                <w:rFonts w:asciiTheme="minorHAnsi" w:hAnsiTheme="minorHAnsi" w:cs="Calibri"/>
              </w:rPr>
              <w:t>moving to space</w:t>
            </w:r>
          </w:p>
          <w:p w:rsidR="00124157" w:rsidRPr="00AB1EE1" w:rsidRDefault="00124157" w:rsidP="00124157">
            <w:pPr>
              <w:pStyle w:val="ListBullet"/>
              <w:numPr>
                <w:ilvl w:val="0"/>
                <w:numId w:val="29"/>
              </w:numPr>
              <w:rPr>
                <w:rFonts w:asciiTheme="minorHAnsi" w:hAnsiTheme="minorHAnsi" w:cs="Calibri"/>
              </w:rPr>
            </w:pPr>
            <w:r w:rsidRPr="00AB1EE1">
              <w:rPr>
                <w:rFonts w:asciiTheme="minorHAnsi" w:hAnsiTheme="minorHAnsi" w:cs="Calibri"/>
              </w:rPr>
              <w:t>maintaining possession</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6</w:t>
            </w:r>
          </w:p>
        </w:tc>
        <w:tc>
          <w:tcPr>
            <w:tcW w:w="8788" w:type="dxa"/>
          </w:tcPr>
          <w:p w:rsidR="003B3013" w:rsidRPr="00AB1EE1" w:rsidRDefault="004C464E" w:rsidP="00FB0C17">
            <w:pPr>
              <w:pStyle w:val="BodyText3"/>
              <w:spacing w:after="0"/>
              <w:rPr>
                <w:rFonts w:asciiTheme="minorHAnsi" w:hAnsiTheme="minorHAnsi" w:cs="Calibri"/>
                <w:b/>
                <w:sz w:val="20"/>
                <w:szCs w:val="20"/>
              </w:rPr>
            </w:pPr>
            <w:r w:rsidRPr="00AB1EE1">
              <w:rPr>
                <w:rFonts w:asciiTheme="minorHAnsi" w:hAnsiTheme="minorHAnsi" w:cs="Calibri"/>
                <w:b/>
                <w:sz w:val="20"/>
                <w:szCs w:val="20"/>
              </w:rPr>
              <w:t xml:space="preserve">Coaching 2 – E12.1 </w:t>
            </w:r>
            <w:r w:rsidR="003B3013" w:rsidRPr="00AB1EE1">
              <w:rPr>
                <w:rFonts w:asciiTheme="minorHAnsi" w:hAnsiTheme="minorHAnsi" w:cs="Calibri"/>
                <w:b/>
                <w:sz w:val="20"/>
                <w:szCs w:val="20"/>
              </w:rPr>
              <w:t>(</w:t>
            </w:r>
            <w:r w:rsidR="001E2AF3" w:rsidRPr="00AB1EE1">
              <w:rPr>
                <w:rFonts w:asciiTheme="minorHAnsi" w:hAnsiTheme="minorHAnsi" w:cs="Calibri"/>
                <w:b/>
                <w:sz w:val="20"/>
                <w:szCs w:val="20"/>
              </w:rPr>
              <w:t>2</w:t>
            </w:r>
            <w:r w:rsidR="003B3013" w:rsidRPr="00AB1EE1">
              <w:rPr>
                <w:rFonts w:asciiTheme="minorHAnsi" w:hAnsiTheme="minorHAnsi" w:cs="Calibri"/>
                <w:b/>
                <w:sz w:val="20"/>
                <w:szCs w:val="20"/>
              </w:rPr>
              <w:t xml:space="preserve"> session</w:t>
            </w:r>
            <w:r w:rsidR="001E2AF3" w:rsidRPr="00AB1EE1">
              <w:rPr>
                <w:rFonts w:asciiTheme="minorHAnsi" w:hAnsiTheme="minorHAnsi" w:cs="Calibri"/>
                <w:b/>
                <w:sz w:val="20"/>
                <w:szCs w:val="20"/>
              </w:rPr>
              <w:t>s</w:t>
            </w:r>
            <w:r w:rsidR="003B3013" w:rsidRPr="00AB1EE1">
              <w:rPr>
                <w:rFonts w:asciiTheme="minorHAnsi" w:hAnsiTheme="minorHAnsi" w:cs="Calibri"/>
                <w:b/>
                <w:sz w:val="20"/>
                <w:szCs w:val="20"/>
              </w:rPr>
              <w:t>)</w:t>
            </w:r>
          </w:p>
          <w:p w:rsidR="00A44C3A" w:rsidRPr="00AB1EE1" w:rsidRDefault="00A44C3A" w:rsidP="00FB0C17">
            <w:pPr>
              <w:pStyle w:val="BodyText3"/>
              <w:spacing w:after="0"/>
              <w:rPr>
                <w:rFonts w:asciiTheme="minorHAnsi" w:hAnsiTheme="minorHAnsi" w:cs="Calibri"/>
                <w:b/>
                <w:sz w:val="20"/>
                <w:szCs w:val="20"/>
              </w:rPr>
            </w:pPr>
            <w:r w:rsidRPr="00AB1EE1">
              <w:rPr>
                <w:rFonts w:asciiTheme="minorHAnsi" w:hAnsiTheme="minorHAnsi" w:cs="Calibri"/>
                <w:sz w:val="20"/>
                <w:szCs w:val="20"/>
              </w:rPr>
              <w:t>Conducting a coaching session</w:t>
            </w:r>
          </w:p>
          <w:p w:rsidR="00C96193" w:rsidRPr="00AB1EE1" w:rsidRDefault="00C96193" w:rsidP="00C9619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planning coaching programs which are sequential and provide challenge for athletes, with a specific focus on improving skills and tactics in a selected sport</w:t>
            </w:r>
          </w:p>
          <w:p w:rsidR="003B3013" w:rsidRPr="00AB1EE1" w:rsidRDefault="00805D8C"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xml:space="preserve">– E12.10 </w:t>
            </w:r>
            <w:r w:rsidR="003B3013" w:rsidRPr="00AB1EE1">
              <w:rPr>
                <w:rFonts w:asciiTheme="minorHAnsi" w:hAnsiTheme="minorHAnsi" w:cs="Calibri"/>
                <w:b/>
                <w:sz w:val="20"/>
                <w:szCs w:val="20"/>
              </w:rPr>
              <w:t>(</w:t>
            </w:r>
            <w:r w:rsidR="001E2AF3" w:rsidRPr="00AB1EE1">
              <w:rPr>
                <w:rFonts w:asciiTheme="minorHAnsi" w:hAnsiTheme="minorHAnsi" w:cs="Calibri"/>
                <w:b/>
                <w:sz w:val="20"/>
                <w:szCs w:val="20"/>
              </w:rPr>
              <w:t>2</w:t>
            </w:r>
            <w:r w:rsidR="00124157" w:rsidRPr="00AB1EE1">
              <w:rPr>
                <w:rFonts w:asciiTheme="minorHAnsi" w:hAnsiTheme="minorHAnsi" w:cs="Calibri"/>
                <w:b/>
                <w:sz w:val="20"/>
                <w:szCs w:val="20"/>
              </w:rPr>
              <w:t xml:space="preserve"> session</w:t>
            </w:r>
            <w:r w:rsidR="001E2AF3" w:rsidRPr="00AB1EE1">
              <w:rPr>
                <w:rFonts w:asciiTheme="minorHAnsi" w:hAnsiTheme="minorHAnsi" w:cs="Calibri"/>
                <w:b/>
                <w:sz w:val="20"/>
                <w:szCs w:val="20"/>
              </w:rPr>
              <w:t>s</w:t>
            </w:r>
            <w:r w:rsidR="003B3013" w:rsidRPr="00AB1EE1">
              <w:rPr>
                <w:rFonts w:asciiTheme="minorHAnsi" w:hAnsiTheme="minorHAnsi" w:cs="Calibri"/>
                <w:b/>
                <w:sz w:val="20"/>
                <w:szCs w:val="20"/>
              </w:rPr>
              <w:t>)</w:t>
            </w:r>
          </w:p>
          <w:p w:rsidR="003B3013" w:rsidRPr="00AB1EE1" w:rsidRDefault="003B3013"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develop repertoire of </w:t>
            </w:r>
            <w:r w:rsidR="00124157" w:rsidRPr="00AB1EE1">
              <w:rPr>
                <w:rFonts w:asciiTheme="minorHAnsi" w:hAnsiTheme="minorHAnsi" w:cs="Calibri"/>
                <w:sz w:val="20"/>
                <w:szCs w:val="20"/>
              </w:rPr>
              <w:t>soccer</w:t>
            </w:r>
            <w:r w:rsidR="00080F87">
              <w:rPr>
                <w:rFonts w:asciiTheme="minorHAnsi" w:hAnsiTheme="minorHAnsi" w:cs="Calibri"/>
                <w:sz w:val="20"/>
                <w:szCs w:val="20"/>
              </w:rPr>
              <w:t xml:space="preserve"> skills</w:t>
            </w:r>
          </w:p>
          <w:p w:rsidR="00124157" w:rsidRPr="00AB1EE1" w:rsidRDefault="00124157" w:rsidP="00FB0C17">
            <w:pPr>
              <w:pStyle w:val="ListBullet"/>
              <w:numPr>
                <w:ilvl w:val="0"/>
                <w:numId w:val="29"/>
              </w:numPr>
              <w:ind w:hanging="359"/>
              <w:jc w:val="left"/>
              <w:rPr>
                <w:rFonts w:asciiTheme="minorHAnsi" w:hAnsiTheme="minorHAnsi" w:cs="Calibri"/>
              </w:rPr>
            </w:pPr>
            <w:r w:rsidRPr="00AB1EE1">
              <w:rPr>
                <w:rFonts w:asciiTheme="minorHAnsi" w:hAnsiTheme="minorHAnsi" w:cs="Calibri"/>
              </w:rPr>
              <w:t>long lofted pass</w:t>
            </w:r>
          </w:p>
          <w:p w:rsidR="003B3013" w:rsidRPr="00AB1EE1" w:rsidRDefault="00124157" w:rsidP="00FB0C17">
            <w:pPr>
              <w:pStyle w:val="ListBullet"/>
              <w:numPr>
                <w:ilvl w:val="0"/>
                <w:numId w:val="29"/>
              </w:numPr>
              <w:ind w:hanging="359"/>
              <w:jc w:val="left"/>
              <w:rPr>
                <w:rFonts w:asciiTheme="minorHAnsi" w:hAnsiTheme="minorHAnsi" w:cs="Calibri"/>
              </w:rPr>
            </w:pPr>
            <w:r w:rsidRPr="00AB1EE1">
              <w:rPr>
                <w:rFonts w:asciiTheme="minorHAnsi" w:hAnsiTheme="minorHAnsi" w:cs="Calibri"/>
              </w:rPr>
              <w:t>control of a high ball</w:t>
            </w:r>
            <w:r w:rsidR="003B3013" w:rsidRPr="00AB1EE1">
              <w:rPr>
                <w:rFonts w:asciiTheme="minorHAnsi" w:hAnsiTheme="minorHAnsi" w:cs="Calibri"/>
              </w:rPr>
              <w:t xml:space="preserve"> </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7</w:t>
            </w:r>
          </w:p>
        </w:tc>
        <w:tc>
          <w:tcPr>
            <w:tcW w:w="8788" w:type="dxa"/>
          </w:tcPr>
          <w:p w:rsidR="00C96193" w:rsidRPr="00AB1EE1" w:rsidRDefault="00C96193" w:rsidP="00C96193">
            <w:pPr>
              <w:pStyle w:val="BodyText3"/>
              <w:spacing w:after="0"/>
              <w:rPr>
                <w:rFonts w:asciiTheme="minorHAnsi" w:hAnsiTheme="minorHAnsi" w:cs="Calibri"/>
                <w:b/>
                <w:sz w:val="20"/>
                <w:szCs w:val="20"/>
              </w:rPr>
            </w:pPr>
            <w:r w:rsidRPr="00AB1EE1">
              <w:rPr>
                <w:rFonts w:asciiTheme="minorHAnsi" w:hAnsiTheme="minorHAnsi" w:cs="Calibri"/>
                <w:b/>
                <w:sz w:val="20"/>
                <w:szCs w:val="20"/>
              </w:rPr>
              <w:t>Coaching 2 – E12.1 (2 sessions)</w:t>
            </w:r>
          </w:p>
          <w:p w:rsidR="00A44C3A" w:rsidRPr="00AB1EE1" w:rsidRDefault="00A44C3A" w:rsidP="00C96193">
            <w:pPr>
              <w:pStyle w:val="BodyText3"/>
              <w:spacing w:after="0"/>
              <w:rPr>
                <w:rFonts w:asciiTheme="minorHAnsi" w:hAnsiTheme="minorHAnsi" w:cs="Calibri"/>
                <w:b/>
                <w:sz w:val="20"/>
                <w:szCs w:val="20"/>
              </w:rPr>
            </w:pPr>
            <w:r w:rsidRPr="00AB1EE1">
              <w:rPr>
                <w:rFonts w:asciiTheme="minorHAnsi" w:hAnsiTheme="minorHAnsi" w:cs="Calibri"/>
                <w:sz w:val="20"/>
                <w:szCs w:val="20"/>
              </w:rPr>
              <w:t>Conducting a coaching session</w:t>
            </w:r>
          </w:p>
          <w:p w:rsidR="00C96193" w:rsidRPr="00AB1EE1" w:rsidRDefault="00C96193" w:rsidP="00C9619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ways to provide feedback to athletes </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immediate and specific</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focus on the positive</w:t>
            </w:r>
          </w:p>
          <w:p w:rsidR="003B3013" w:rsidRPr="00AB1EE1" w:rsidRDefault="00C96193" w:rsidP="009206D3">
            <w:pPr>
              <w:pStyle w:val="ListBullet"/>
              <w:numPr>
                <w:ilvl w:val="0"/>
                <w:numId w:val="29"/>
              </w:numPr>
              <w:ind w:hanging="359"/>
              <w:jc w:val="left"/>
              <w:rPr>
                <w:rFonts w:asciiTheme="minorHAnsi" w:hAnsiTheme="minorHAnsi" w:cs="Calibri"/>
              </w:rPr>
            </w:pPr>
            <w:r w:rsidRPr="00AB1EE1">
              <w:rPr>
                <w:rFonts w:asciiTheme="minorHAnsi" w:hAnsiTheme="minorHAnsi" w:cs="Calibri"/>
              </w:rPr>
              <w:t>use of verbal and non-verbal cues</w:t>
            </w:r>
          </w:p>
          <w:p w:rsidR="003B3013" w:rsidRPr="00AB1EE1" w:rsidRDefault="003B301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xml:space="preserve">– </w:t>
            </w:r>
            <w:r w:rsidR="00805D8C" w:rsidRPr="00AB1EE1">
              <w:rPr>
                <w:rFonts w:asciiTheme="minorHAnsi" w:hAnsiTheme="minorHAnsi" w:cs="Calibri"/>
                <w:b/>
                <w:sz w:val="20"/>
                <w:szCs w:val="20"/>
              </w:rPr>
              <w:t xml:space="preserve">E12.10 </w:t>
            </w:r>
            <w:r w:rsidRPr="00AB1EE1">
              <w:rPr>
                <w:rFonts w:asciiTheme="minorHAnsi" w:hAnsiTheme="minorHAnsi" w:cs="Calibri"/>
                <w:b/>
                <w:sz w:val="20"/>
                <w:szCs w:val="20"/>
              </w:rPr>
              <w:t>(</w:t>
            </w:r>
            <w:r w:rsidR="001E2AF3" w:rsidRPr="00AB1EE1">
              <w:rPr>
                <w:rFonts w:asciiTheme="minorHAnsi" w:hAnsiTheme="minorHAnsi" w:cs="Calibri"/>
                <w:b/>
                <w:sz w:val="20"/>
                <w:szCs w:val="20"/>
              </w:rPr>
              <w:t>2</w:t>
            </w:r>
            <w:r w:rsidRPr="00AB1EE1">
              <w:rPr>
                <w:rFonts w:asciiTheme="minorHAnsi" w:hAnsiTheme="minorHAnsi" w:cs="Calibri"/>
                <w:b/>
                <w:sz w:val="20"/>
                <w:szCs w:val="20"/>
              </w:rPr>
              <w:t xml:space="preserve"> session</w:t>
            </w:r>
            <w:r w:rsidR="001E2AF3" w:rsidRPr="00AB1EE1">
              <w:rPr>
                <w:rFonts w:asciiTheme="minorHAnsi" w:hAnsiTheme="minorHAnsi" w:cs="Calibri"/>
                <w:b/>
                <w:sz w:val="20"/>
                <w:szCs w:val="20"/>
              </w:rPr>
              <w:t>s</w:t>
            </w:r>
            <w:r w:rsidRPr="00AB1EE1">
              <w:rPr>
                <w:rFonts w:asciiTheme="minorHAnsi" w:hAnsiTheme="minorHAnsi" w:cs="Calibri"/>
                <w:b/>
                <w:sz w:val="20"/>
                <w:szCs w:val="20"/>
              </w:rPr>
              <w:t>)</w:t>
            </w:r>
          </w:p>
          <w:p w:rsidR="003B3013" w:rsidRPr="00AB1EE1" w:rsidRDefault="003B3013"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develop repertoire of </w:t>
            </w:r>
            <w:r w:rsidR="00BC2855" w:rsidRPr="00AB1EE1">
              <w:rPr>
                <w:rFonts w:asciiTheme="minorHAnsi" w:hAnsiTheme="minorHAnsi" w:cs="Calibri"/>
                <w:sz w:val="20"/>
                <w:szCs w:val="20"/>
              </w:rPr>
              <w:t xml:space="preserve">soccer </w:t>
            </w:r>
            <w:r w:rsidRPr="00AB1EE1">
              <w:rPr>
                <w:rFonts w:asciiTheme="minorHAnsi" w:hAnsiTheme="minorHAnsi" w:cs="Calibri"/>
                <w:sz w:val="20"/>
                <w:szCs w:val="20"/>
              </w:rPr>
              <w:t>skills</w:t>
            </w:r>
          </w:p>
          <w:p w:rsidR="00BC2855" w:rsidRPr="00AB1EE1" w:rsidRDefault="00B93782"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BC2855" w:rsidRPr="00AB1EE1" w:rsidRDefault="00BC2855" w:rsidP="00BC2855">
            <w:pPr>
              <w:pStyle w:val="ListBullet"/>
              <w:numPr>
                <w:ilvl w:val="0"/>
                <w:numId w:val="29"/>
              </w:numPr>
              <w:ind w:hanging="359"/>
              <w:jc w:val="left"/>
              <w:rPr>
                <w:rFonts w:asciiTheme="minorHAnsi" w:hAnsiTheme="minorHAnsi" w:cs="Calibri"/>
              </w:rPr>
            </w:pPr>
            <w:r w:rsidRPr="00AB1EE1">
              <w:rPr>
                <w:rFonts w:asciiTheme="minorHAnsi" w:hAnsiTheme="minorHAnsi" w:cs="Calibri"/>
              </w:rPr>
              <w:t>establishing and maintaining body position to protect the ball/create space</w:t>
            </w:r>
          </w:p>
          <w:p w:rsidR="00BC2855" w:rsidRPr="00AB1EE1" w:rsidRDefault="00BC2855" w:rsidP="00BC2855">
            <w:pPr>
              <w:pStyle w:val="ListBullet"/>
              <w:numPr>
                <w:ilvl w:val="0"/>
                <w:numId w:val="29"/>
              </w:numPr>
              <w:ind w:hanging="359"/>
              <w:jc w:val="left"/>
              <w:rPr>
                <w:rFonts w:asciiTheme="minorHAnsi" w:hAnsiTheme="minorHAnsi" w:cs="Calibri"/>
              </w:rPr>
            </w:pPr>
            <w:r w:rsidRPr="00AB1EE1">
              <w:rPr>
                <w:rFonts w:asciiTheme="minorHAnsi" w:hAnsiTheme="minorHAnsi" w:cs="Calibri"/>
              </w:rPr>
              <w:t>intercepting passes</w:t>
            </w:r>
          </w:p>
          <w:p w:rsidR="003B3013" w:rsidRPr="00AB1EE1" w:rsidRDefault="00BC2855" w:rsidP="00BC2855">
            <w:pPr>
              <w:pStyle w:val="ListBullet"/>
              <w:numPr>
                <w:ilvl w:val="0"/>
                <w:numId w:val="29"/>
              </w:numPr>
              <w:ind w:hanging="359"/>
              <w:jc w:val="left"/>
              <w:rPr>
                <w:rFonts w:asciiTheme="minorHAnsi" w:hAnsiTheme="minorHAnsi" w:cs="Calibri"/>
              </w:rPr>
            </w:pPr>
            <w:r w:rsidRPr="00AB1EE1">
              <w:rPr>
                <w:rFonts w:asciiTheme="minorHAnsi" w:hAnsiTheme="minorHAnsi" w:cs="Calibri"/>
              </w:rPr>
              <w:t>making appropriate decisions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8</w:t>
            </w:r>
          </w:p>
        </w:tc>
        <w:tc>
          <w:tcPr>
            <w:tcW w:w="8788" w:type="dxa"/>
          </w:tcPr>
          <w:p w:rsidR="00C96193" w:rsidRPr="00AB1EE1" w:rsidRDefault="00C96193" w:rsidP="00C96193">
            <w:pPr>
              <w:pStyle w:val="BodyText3"/>
              <w:spacing w:after="0"/>
              <w:rPr>
                <w:rFonts w:asciiTheme="minorHAnsi" w:hAnsiTheme="minorHAnsi" w:cs="Calibri"/>
                <w:b/>
                <w:sz w:val="20"/>
                <w:szCs w:val="20"/>
              </w:rPr>
            </w:pPr>
            <w:r w:rsidRPr="00AB1EE1">
              <w:rPr>
                <w:rFonts w:asciiTheme="minorHAnsi" w:hAnsiTheme="minorHAnsi" w:cs="Calibri"/>
                <w:b/>
                <w:sz w:val="20"/>
                <w:szCs w:val="20"/>
              </w:rPr>
              <w:t>Coaching 2 – E12.1 (2 sessions)</w:t>
            </w:r>
          </w:p>
          <w:p w:rsidR="00A44C3A" w:rsidRPr="00AB1EE1" w:rsidRDefault="00A44C3A" w:rsidP="00C96193">
            <w:pPr>
              <w:pStyle w:val="BodyText3"/>
              <w:spacing w:after="0"/>
              <w:rPr>
                <w:rFonts w:asciiTheme="minorHAnsi" w:hAnsiTheme="minorHAnsi" w:cs="Calibri"/>
                <w:sz w:val="20"/>
                <w:szCs w:val="20"/>
              </w:rPr>
            </w:pPr>
            <w:r w:rsidRPr="00AB1EE1">
              <w:rPr>
                <w:rFonts w:asciiTheme="minorHAnsi" w:hAnsiTheme="minorHAnsi" w:cs="Calibri"/>
                <w:sz w:val="20"/>
                <w:szCs w:val="20"/>
              </w:rPr>
              <w:t>Conducting a coaching session</w:t>
            </w:r>
          </w:p>
          <w:p w:rsidR="00C96193" w:rsidRPr="00AB1EE1" w:rsidRDefault="00C96193" w:rsidP="00C9619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assessing and minimising risk to athletes </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identification of risk in differing environmental conditions (hot/humid; cold/wet)</w:t>
            </w:r>
          </w:p>
          <w:p w:rsidR="00C96193" w:rsidRPr="00AB1EE1" w:rsidRDefault="00C96193" w:rsidP="00C96193">
            <w:pPr>
              <w:pStyle w:val="ListBullet"/>
              <w:numPr>
                <w:ilvl w:val="0"/>
                <w:numId w:val="29"/>
              </w:numPr>
              <w:ind w:hanging="359"/>
              <w:jc w:val="left"/>
              <w:rPr>
                <w:rFonts w:asciiTheme="minorHAnsi" w:hAnsiTheme="minorHAnsi" w:cs="Calibri"/>
                <w:b/>
              </w:rPr>
            </w:pPr>
            <w:r w:rsidRPr="00AB1EE1">
              <w:rPr>
                <w:rFonts w:asciiTheme="minorHAnsi" w:hAnsiTheme="minorHAnsi" w:cs="Calibri"/>
              </w:rPr>
              <w:t>strategies to avoid and reduce risk</w:t>
            </w:r>
          </w:p>
          <w:p w:rsidR="003B3013" w:rsidRPr="00AB1EE1" w:rsidRDefault="00C96193" w:rsidP="00E1652A">
            <w:pPr>
              <w:pStyle w:val="ListBullet"/>
              <w:numPr>
                <w:ilvl w:val="0"/>
                <w:numId w:val="29"/>
              </w:numPr>
              <w:ind w:hanging="359"/>
              <w:jc w:val="left"/>
              <w:rPr>
                <w:rFonts w:asciiTheme="minorHAnsi" w:hAnsiTheme="minorHAnsi" w:cs="Calibri"/>
                <w:b/>
              </w:rPr>
            </w:pPr>
            <w:r w:rsidRPr="00AB1EE1">
              <w:rPr>
                <w:rFonts w:asciiTheme="minorHAnsi" w:hAnsiTheme="minorHAnsi" w:cs="Calibri"/>
              </w:rPr>
              <w:t>review of risk management practices</w:t>
            </w:r>
          </w:p>
          <w:p w:rsidR="001E2AF3" w:rsidRPr="00AB1EE1" w:rsidRDefault="001E2AF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(2 sessions)</w:t>
            </w:r>
          </w:p>
          <w:p w:rsidR="00E1652A" w:rsidRPr="00AB1EE1" w:rsidRDefault="001E2AF3" w:rsidP="001E2AF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develop repertoire of soccer skills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9</w:t>
            </w:r>
          </w:p>
        </w:tc>
        <w:tc>
          <w:tcPr>
            <w:tcW w:w="8788" w:type="dxa"/>
          </w:tcPr>
          <w:p w:rsidR="00C96193" w:rsidRPr="00AB1EE1" w:rsidRDefault="00C96193" w:rsidP="00C96193">
            <w:pPr>
              <w:pStyle w:val="BodyText3"/>
              <w:spacing w:after="0"/>
              <w:rPr>
                <w:rFonts w:asciiTheme="minorHAnsi" w:hAnsiTheme="minorHAnsi" w:cs="Calibri"/>
                <w:b/>
                <w:sz w:val="20"/>
                <w:szCs w:val="20"/>
              </w:rPr>
            </w:pPr>
            <w:r w:rsidRPr="00AB1EE1">
              <w:rPr>
                <w:rFonts w:asciiTheme="minorHAnsi" w:hAnsiTheme="minorHAnsi" w:cs="Calibri"/>
                <w:b/>
                <w:sz w:val="20"/>
                <w:szCs w:val="20"/>
              </w:rPr>
              <w:t>Coaching 2 – E12.1 (2 sessions)</w:t>
            </w:r>
          </w:p>
          <w:p w:rsidR="00A44C3A" w:rsidRPr="00AB1EE1" w:rsidRDefault="00A44C3A" w:rsidP="00C96193">
            <w:pPr>
              <w:pStyle w:val="BodyText3"/>
              <w:spacing w:after="0"/>
              <w:rPr>
                <w:rFonts w:asciiTheme="minorHAnsi" w:hAnsiTheme="minorHAnsi" w:cs="Calibri"/>
                <w:b/>
                <w:sz w:val="20"/>
                <w:szCs w:val="20"/>
              </w:rPr>
            </w:pPr>
            <w:r w:rsidRPr="00AB1EE1">
              <w:rPr>
                <w:rFonts w:asciiTheme="minorHAnsi" w:hAnsiTheme="minorHAnsi" w:cs="Calibri"/>
                <w:sz w:val="20"/>
                <w:szCs w:val="20"/>
              </w:rPr>
              <w:t>Conducting a coaching session</w:t>
            </w:r>
          </w:p>
          <w:p w:rsidR="00C96193" w:rsidRPr="00AB1EE1" w:rsidRDefault="00C96193" w:rsidP="00C9619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emergency action plans as related to dealing with injury </w:t>
            </w:r>
          </w:p>
          <w:p w:rsidR="00C96193" w:rsidRPr="00AB1EE1" w:rsidRDefault="00C96193" w:rsidP="00C96193">
            <w:pPr>
              <w:pStyle w:val="ListBullet"/>
              <w:numPr>
                <w:ilvl w:val="0"/>
                <w:numId w:val="29"/>
              </w:numPr>
              <w:ind w:hanging="359"/>
              <w:jc w:val="left"/>
              <w:rPr>
                <w:rFonts w:asciiTheme="minorHAnsi" w:hAnsiTheme="minorHAnsi" w:cs="Calibri"/>
              </w:rPr>
            </w:pPr>
            <w:r w:rsidRPr="00AB1EE1">
              <w:rPr>
                <w:rFonts w:asciiTheme="minorHAnsi" w:hAnsiTheme="minorHAnsi" w:cs="Calibri"/>
              </w:rPr>
              <w:t>STOP – stop, talk, observe and prevent</w:t>
            </w:r>
          </w:p>
          <w:p w:rsidR="001E2AF3" w:rsidRPr="00AB1EE1" w:rsidRDefault="00C96193" w:rsidP="001E2AF3">
            <w:pPr>
              <w:pStyle w:val="ListBullet"/>
              <w:numPr>
                <w:ilvl w:val="0"/>
                <w:numId w:val="29"/>
              </w:numPr>
              <w:ind w:hanging="359"/>
              <w:jc w:val="left"/>
              <w:rPr>
                <w:rFonts w:asciiTheme="minorHAnsi" w:hAnsiTheme="minorHAnsi" w:cs="Calibri"/>
              </w:rPr>
            </w:pPr>
            <w:r w:rsidRPr="00AB1EE1">
              <w:rPr>
                <w:rFonts w:asciiTheme="minorHAnsi" w:hAnsiTheme="minorHAnsi" w:cs="Calibri"/>
              </w:rPr>
              <w:t>RICER – rest, ice, compression, elevation, referral</w:t>
            </w:r>
          </w:p>
          <w:p w:rsidR="001E2AF3" w:rsidRPr="00AB1EE1" w:rsidRDefault="001E2AF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(2 sessions)</w:t>
            </w:r>
          </w:p>
          <w:p w:rsidR="001E2AF3" w:rsidRPr="00AB1EE1" w:rsidRDefault="001E2AF3" w:rsidP="001E2AF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develop repertoire of soccer skills</w:t>
            </w:r>
          </w:p>
          <w:p w:rsidR="00E1652A" w:rsidRPr="00AB1EE1" w:rsidRDefault="00814499" w:rsidP="00814499">
            <w:pPr>
              <w:pStyle w:val="BodyText3"/>
              <w:spacing w:after="0"/>
              <w:rPr>
                <w:rFonts w:asciiTheme="minorHAnsi" w:hAnsiTheme="minorHAnsi" w:cs="Calibri"/>
                <w:sz w:val="20"/>
                <w:szCs w:val="20"/>
              </w:rPr>
            </w:pPr>
            <w:r w:rsidRPr="00814499">
              <w:rPr>
                <w:rFonts w:asciiTheme="minorHAnsi" w:hAnsiTheme="minorHAnsi" w:cs="Calibri"/>
                <w:b/>
                <w:sz w:val="20"/>
                <w:szCs w:val="20"/>
              </w:rPr>
              <w:t>Task 2:</w:t>
            </w:r>
            <w:r>
              <w:rPr>
                <w:rFonts w:asciiTheme="minorHAnsi" w:hAnsiTheme="minorHAnsi" w:cs="Calibri"/>
                <w:sz w:val="20"/>
                <w:szCs w:val="20"/>
              </w:rPr>
              <w:t xml:space="preserve"> A</w:t>
            </w:r>
            <w:r w:rsidR="00B93782">
              <w:rPr>
                <w:rFonts w:asciiTheme="minorHAnsi" w:hAnsiTheme="minorHAnsi" w:cs="Calibri"/>
                <w:sz w:val="20"/>
                <w:szCs w:val="20"/>
              </w:rPr>
              <w:t>ssessment of individual skills and tactics in soccer</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10</w:t>
            </w:r>
          </w:p>
        </w:tc>
        <w:tc>
          <w:tcPr>
            <w:tcW w:w="8788" w:type="dxa"/>
          </w:tcPr>
          <w:p w:rsidR="00031507" w:rsidRPr="00AB1EE1" w:rsidRDefault="001E2AF3" w:rsidP="00E1652A">
            <w:pPr>
              <w:pStyle w:val="BodyText3"/>
              <w:spacing w:after="0"/>
              <w:rPr>
                <w:rFonts w:asciiTheme="minorHAnsi" w:hAnsiTheme="minorHAnsi" w:cs="Calibri"/>
                <w:b/>
                <w:sz w:val="20"/>
                <w:szCs w:val="20"/>
              </w:rPr>
            </w:pPr>
            <w:r w:rsidRPr="00AB1EE1">
              <w:rPr>
                <w:rFonts w:asciiTheme="minorHAnsi" w:hAnsiTheme="minorHAnsi" w:cs="Calibri"/>
                <w:b/>
                <w:sz w:val="20"/>
                <w:szCs w:val="20"/>
              </w:rPr>
              <w:t>Coaching 2 – E12.1 (2 sessions)</w:t>
            </w:r>
          </w:p>
          <w:p w:rsidR="00031507" w:rsidRPr="00AB1EE1" w:rsidRDefault="00814499" w:rsidP="00814499">
            <w:pPr>
              <w:pStyle w:val="BodyText3"/>
              <w:spacing w:after="0"/>
              <w:rPr>
                <w:rFonts w:asciiTheme="minorHAnsi" w:hAnsiTheme="minorHAnsi" w:cs="Calibri"/>
                <w:sz w:val="20"/>
                <w:szCs w:val="20"/>
              </w:rPr>
            </w:pPr>
            <w:r w:rsidRPr="00814499">
              <w:rPr>
                <w:rFonts w:asciiTheme="minorHAnsi" w:hAnsiTheme="minorHAnsi" w:cs="Calibri"/>
                <w:b/>
                <w:sz w:val="20"/>
                <w:szCs w:val="20"/>
              </w:rPr>
              <w:t>T</w:t>
            </w:r>
            <w:r>
              <w:rPr>
                <w:rFonts w:asciiTheme="minorHAnsi" w:hAnsiTheme="minorHAnsi" w:cs="Calibri"/>
                <w:b/>
                <w:sz w:val="20"/>
                <w:szCs w:val="20"/>
              </w:rPr>
              <w:t>ask 3</w:t>
            </w:r>
            <w:r w:rsidRPr="00814499">
              <w:rPr>
                <w:rFonts w:asciiTheme="minorHAnsi" w:hAnsiTheme="minorHAnsi" w:cs="Calibri"/>
                <w:b/>
                <w:sz w:val="20"/>
                <w:szCs w:val="20"/>
              </w:rPr>
              <w:t>:</w:t>
            </w:r>
            <w:r>
              <w:rPr>
                <w:rFonts w:asciiTheme="minorHAnsi" w:hAnsiTheme="minorHAnsi" w:cs="Calibri"/>
                <w:sz w:val="20"/>
                <w:szCs w:val="20"/>
              </w:rPr>
              <w:t xml:space="preserve"> A</w:t>
            </w:r>
            <w:r w:rsidR="001E2AF3" w:rsidRPr="00AB1EE1">
              <w:rPr>
                <w:rFonts w:asciiTheme="minorHAnsi" w:hAnsiTheme="minorHAnsi" w:cs="Calibri"/>
                <w:sz w:val="20"/>
                <w:szCs w:val="20"/>
              </w:rPr>
              <w:t>ssessment of coaching session with peers</w:t>
            </w:r>
          </w:p>
          <w:p w:rsidR="001E2AF3" w:rsidRPr="00AB1EE1" w:rsidRDefault="001E2AF3"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(2 sessions)</w:t>
            </w:r>
          </w:p>
          <w:p w:rsidR="001E2AF3" w:rsidRPr="00AB1EE1" w:rsidRDefault="001E2AF3" w:rsidP="001E2AF3">
            <w:pPr>
              <w:pStyle w:val="BodyText3"/>
              <w:numPr>
                <w:ilvl w:val="0"/>
                <w:numId w:val="4"/>
              </w:numPr>
              <w:tabs>
                <w:tab w:val="clear" w:pos="380"/>
                <w:tab w:val="num" w:pos="252"/>
              </w:tabs>
              <w:spacing w:after="0"/>
              <w:ind w:left="252" w:hanging="252"/>
              <w:rPr>
                <w:rFonts w:asciiTheme="minorHAnsi" w:hAnsiTheme="minorHAnsi" w:cs="Calibri"/>
              </w:rPr>
            </w:pPr>
            <w:r w:rsidRPr="00AB1EE1">
              <w:rPr>
                <w:rFonts w:asciiTheme="minorHAnsi" w:hAnsiTheme="minorHAnsi" w:cs="Calibri"/>
                <w:sz w:val="20"/>
                <w:szCs w:val="20"/>
              </w:rPr>
              <w:t>develop repertoire of soccer skills</w:t>
            </w:r>
          </w:p>
          <w:p w:rsidR="003B3013" w:rsidRPr="00AB1EE1" w:rsidRDefault="00814499" w:rsidP="00814499">
            <w:pPr>
              <w:pStyle w:val="BodyText3"/>
              <w:spacing w:after="0"/>
              <w:rPr>
                <w:rFonts w:asciiTheme="minorHAnsi" w:hAnsiTheme="minorHAnsi" w:cs="Calibri"/>
              </w:rPr>
            </w:pPr>
            <w:r w:rsidRPr="00814499">
              <w:rPr>
                <w:rFonts w:asciiTheme="minorHAnsi" w:hAnsiTheme="minorHAnsi" w:cs="Calibri"/>
                <w:b/>
                <w:sz w:val="20"/>
                <w:szCs w:val="20"/>
              </w:rPr>
              <w:t>Task 2:</w:t>
            </w:r>
            <w:r>
              <w:rPr>
                <w:rFonts w:asciiTheme="minorHAnsi" w:hAnsiTheme="minorHAnsi" w:cs="Calibri"/>
                <w:sz w:val="20"/>
                <w:szCs w:val="20"/>
              </w:rPr>
              <w:t xml:space="preserve"> A</w:t>
            </w:r>
            <w:r w:rsidR="00B93782">
              <w:rPr>
                <w:rFonts w:asciiTheme="minorHAnsi" w:hAnsiTheme="minorHAnsi" w:cs="Calibri"/>
                <w:sz w:val="20"/>
                <w:szCs w:val="20"/>
              </w:rPr>
              <w:t>ssessment of individual skills and tactics in soccer</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11</w:t>
            </w:r>
          </w:p>
        </w:tc>
        <w:tc>
          <w:tcPr>
            <w:tcW w:w="8788" w:type="dxa"/>
          </w:tcPr>
          <w:p w:rsidR="001E2AF3" w:rsidRPr="00AB1EE1" w:rsidRDefault="001E2AF3" w:rsidP="001E2AF3">
            <w:pPr>
              <w:pStyle w:val="BodyText3"/>
              <w:spacing w:after="0"/>
              <w:rPr>
                <w:rFonts w:asciiTheme="minorHAnsi" w:hAnsiTheme="minorHAnsi" w:cs="Calibri"/>
                <w:b/>
                <w:sz w:val="20"/>
                <w:szCs w:val="20"/>
              </w:rPr>
            </w:pPr>
            <w:r w:rsidRPr="00AB1EE1">
              <w:rPr>
                <w:rFonts w:asciiTheme="minorHAnsi" w:hAnsiTheme="minorHAnsi" w:cs="Calibri"/>
                <w:b/>
                <w:sz w:val="20"/>
                <w:szCs w:val="20"/>
              </w:rPr>
              <w:t>Coaching 2 – E12.1 (2 sessions)</w:t>
            </w:r>
          </w:p>
          <w:p w:rsidR="001E2AF3" w:rsidRPr="00AB1EE1" w:rsidRDefault="00814499" w:rsidP="00814499">
            <w:pPr>
              <w:pStyle w:val="BodyText3"/>
              <w:spacing w:after="0"/>
              <w:rPr>
                <w:rFonts w:asciiTheme="minorHAnsi" w:hAnsiTheme="minorHAnsi" w:cs="Calibri"/>
                <w:sz w:val="20"/>
                <w:szCs w:val="20"/>
              </w:rPr>
            </w:pPr>
            <w:r w:rsidRPr="00814499">
              <w:rPr>
                <w:rFonts w:asciiTheme="minorHAnsi" w:hAnsiTheme="minorHAnsi" w:cs="Calibri"/>
                <w:b/>
                <w:sz w:val="20"/>
                <w:szCs w:val="20"/>
              </w:rPr>
              <w:t>Task 3:</w:t>
            </w:r>
            <w:r>
              <w:rPr>
                <w:rFonts w:asciiTheme="minorHAnsi" w:hAnsiTheme="minorHAnsi" w:cs="Calibri"/>
                <w:sz w:val="20"/>
                <w:szCs w:val="20"/>
              </w:rPr>
              <w:t xml:space="preserve"> A</w:t>
            </w:r>
            <w:r w:rsidR="001E2AF3" w:rsidRPr="00AB1EE1">
              <w:rPr>
                <w:rFonts w:asciiTheme="minorHAnsi" w:hAnsiTheme="minorHAnsi" w:cs="Calibri"/>
                <w:sz w:val="20"/>
                <w:szCs w:val="20"/>
              </w:rPr>
              <w:t>ssessment of coaching session with peers</w:t>
            </w:r>
          </w:p>
          <w:p w:rsidR="00E1652A" w:rsidRPr="00AB1EE1" w:rsidRDefault="00E1652A"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w:t>
            </w:r>
            <w:r w:rsidR="00031507" w:rsidRPr="00AB1EE1">
              <w:rPr>
                <w:rFonts w:asciiTheme="minorHAnsi" w:hAnsiTheme="minorHAnsi" w:cs="Calibri"/>
                <w:b/>
                <w:sz w:val="20"/>
                <w:szCs w:val="20"/>
              </w:rPr>
              <w:t>2</w:t>
            </w:r>
            <w:r w:rsidRPr="00AB1EE1">
              <w:rPr>
                <w:rFonts w:asciiTheme="minorHAnsi" w:hAnsiTheme="minorHAnsi" w:cs="Calibri"/>
                <w:b/>
                <w:sz w:val="20"/>
                <w:szCs w:val="20"/>
              </w:rPr>
              <w:t xml:space="preserve"> session</w:t>
            </w:r>
            <w:r w:rsidR="00031507" w:rsidRPr="00AB1EE1">
              <w:rPr>
                <w:rFonts w:asciiTheme="minorHAnsi" w:hAnsiTheme="minorHAnsi" w:cs="Calibri"/>
                <w:b/>
                <w:sz w:val="20"/>
                <w:szCs w:val="20"/>
              </w:rPr>
              <w:t>s</w:t>
            </w:r>
            <w:r w:rsidRPr="00AB1EE1">
              <w:rPr>
                <w:rFonts w:asciiTheme="minorHAnsi" w:hAnsiTheme="minorHAnsi" w:cs="Calibri"/>
                <w:b/>
                <w:sz w:val="20"/>
                <w:szCs w:val="20"/>
              </w:rPr>
              <w:t>)</w:t>
            </w:r>
          </w:p>
          <w:p w:rsidR="00E1652A" w:rsidRPr="00AB1EE1" w:rsidRDefault="00E1652A" w:rsidP="00E1652A">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devel</w:t>
            </w:r>
            <w:r w:rsidR="00080F87">
              <w:rPr>
                <w:rFonts w:asciiTheme="minorHAnsi" w:hAnsiTheme="minorHAnsi" w:cs="Calibri"/>
                <w:sz w:val="20"/>
                <w:szCs w:val="20"/>
              </w:rPr>
              <w:t>op repertoire of netball skills</w:t>
            </w:r>
          </w:p>
          <w:p w:rsidR="001E2AF3" w:rsidRPr="00AB1EE1" w:rsidRDefault="001E2AF3" w:rsidP="001E2AF3">
            <w:pPr>
              <w:pStyle w:val="ListBullet"/>
              <w:numPr>
                <w:ilvl w:val="0"/>
                <w:numId w:val="29"/>
              </w:numPr>
              <w:ind w:hanging="359"/>
              <w:jc w:val="left"/>
              <w:rPr>
                <w:rFonts w:asciiTheme="minorHAnsi" w:hAnsiTheme="minorHAnsi" w:cs="Calibri"/>
              </w:rPr>
            </w:pPr>
            <w:r w:rsidRPr="00AB1EE1">
              <w:rPr>
                <w:rFonts w:asciiTheme="minorHAnsi" w:hAnsiTheme="minorHAnsi" w:cs="Calibri"/>
              </w:rPr>
              <w:t>shoulder pass</w:t>
            </w:r>
          </w:p>
          <w:p w:rsidR="001E2AF3" w:rsidRPr="00AB1EE1" w:rsidRDefault="001E2AF3" w:rsidP="001E2AF3">
            <w:pPr>
              <w:pStyle w:val="ListBullet"/>
              <w:numPr>
                <w:ilvl w:val="0"/>
                <w:numId w:val="29"/>
              </w:numPr>
              <w:ind w:hanging="359"/>
              <w:jc w:val="left"/>
              <w:rPr>
                <w:rFonts w:asciiTheme="minorHAnsi" w:hAnsiTheme="minorHAnsi" w:cs="Calibri"/>
              </w:rPr>
            </w:pPr>
            <w:r w:rsidRPr="00AB1EE1">
              <w:rPr>
                <w:rFonts w:asciiTheme="minorHAnsi" w:hAnsiTheme="minorHAnsi" w:cs="Calibri"/>
              </w:rPr>
              <w:t>chest pass</w:t>
            </w:r>
          </w:p>
          <w:p w:rsidR="00E1652A"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 xml:space="preserve">bounce pass </w:t>
            </w:r>
          </w:p>
          <w:p w:rsidR="00E1652A"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two foot land</w:t>
            </w:r>
          </w:p>
          <w:p w:rsidR="00E1652A" w:rsidRPr="00AB1EE1" w:rsidRDefault="00B93782" w:rsidP="00E1652A">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E1652A"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passing in front of moving players</w:t>
            </w:r>
          </w:p>
          <w:p w:rsidR="00BC2855"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dodging defenders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12</w:t>
            </w:r>
          </w:p>
        </w:tc>
        <w:tc>
          <w:tcPr>
            <w:tcW w:w="8788" w:type="dxa"/>
          </w:tcPr>
          <w:p w:rsidR="00990E33" w:rsidRPr="00AB1EE1" w:rsidRDefault="00990E33" w:rsidP="00990E33">
            <w:pPr>
              <w:pStyle w:val="BodyText3"/>
              <w:spacing w:after="0"/>
              <w:rPr>
                <w:rFonts w:asciiTheme="minorHAnsi" w:hAnsiTheme="minorHAnsi" w:cs="Calibri"/>
                <w:b/>
                <w:sz w:val="20"/>
                <w:szCs w:val="20"/>
              </w:rPr>
            </w:pPr>
            <w:r w:rsidRPr="00AB1EE1">
              <w:rPr>
                <w:rFonts w:asciiTheme="minorHAnsi" w:hAnsiTheme="minorHAnsi" w:cs="Calibri"/>
                <w:b/>
                <w:sz w:val="20"/>
                <w:szCs w:val="20"/>
              </w:rPr>
              <w:t>Management of sporting injuries – E12.6 (2 sessions)</w:t>
            </w:r>
          </w:p>
          <w:p w:rsidR="00EF430C" w:rsidRPr="00AB1EE1" w:rsidRDefault="00EF430C" w:rsidP="00990E33">
            <w:pPr>
              <w:pStyle w:val="BodyText3"/>
              <w:spacing w:after="0"/>
              <w:rPr>
                <w:rFonts w:asciiTheme="minorHAnsi" w:hAnsiTheme="minorHAnsi" w:cs="Calibri"/>
                <w:sz w:val="20"/>
                <w:szCs w:val="20"/>
              </w:rPr>
            </w:pPr>
            <w:r w:rsidRPr="00AB1EE1">
              <w:rPr>
                <w:rFonts w:asciiTheme="minorHAnsi" w:hAnsiTheme="minorHAnsi" w:cs="Calibri"/>
                <w:sz w:val="20"/>
                <w:szCs w:val="20"/>
              </w:rPr>
              <w:t>Prevention of sporting injuries</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the importance of safe environments for participation</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the role of modified rules</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identification and creation of safe environments</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b/>
                <w:sz w:val="20"/>
                <w:szCs w:val="20"/>
              </w:rPr>
            </w:pPr>
            <w:r w:rsidRPr="00AB1EE1">
              <w:rPr>
                <w:rFonts w:asciiTheme="minorHAnsi" w:hAnsiTheme="minorHAnsi" w:cs="Calibri"/>
                <w:sz w:val="20"/>
                <w:szCs w:val="20"/>
              </w:rPr>
              <w:t>proper techniques for warming up and stretching prior to physical activity</w:t>
            </w:r>
          </w:p>
          <w:p w:rsidR="00990E33" w:rsidRPr="00AB1EE1" w:rsidRDefault="00990E33" w:rsidP="00E1652A">
            <w:pPr>
              <w:pStyle w:val="BodyText3"/>
              <w:numPr>
                <w:ilvl w:val="0"/>
                <w:numId w:val="4"/>
              </w:numPr>
              <w:tabs>
                <w:tab w:val="clear" w:pos="380"/>
                <w:tab w:val="num" w:pos="252"/>
              </w:tabs>
              <w:spacing w:after="0"/>
              <w:ind w:left="252" w:hanging="252"/>
              <w:rPr>
                <w:rFonts w:asciiTheme="minorHAnsi" w:hAnsiTheme="minorHAnsi" w:cs="Calibri"/>
                <w:b/>
                <w:sz w:val="20"/>
                <w:szCs w:val="20"/>
              </w:rPr>
            </w:pPr>
            <w:r w:rsidRPr="00AB1EE1">
              <w:rPr>
                <w:rFonts w:asciiTheme="minorHAnsi" w:hAnsiTheme="minorHAnsi" w:cs="Calibri"/>
                <w:sz w:val="20"/>
                <w:szCs w:val="20"/>
              </w:rPr>
              <w:t>identification and use of appropriate protective equipment</w:t>
            </w:r>
          </w:p>
          <w:p w:rsidR="00E1652A" w:rsidRPr="00AB1EE1" w:rsidRDefault="00E1652A"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w:t>
            </w:r>
            <w:r w:rsidR="001E2AF3" w:rsidRPr="00AB1EE1">
              <w:rPr>
                <w:rFonts w:asciiTheme="minorHAnsi" w:hAnsiTheme="minorHAnsi" w:cs="Calibri"/>
                <w:b/>
                <w:sz w:val="20"/>
                <w:szCs w:val="20"/>
              </w:rPr>
              <w:t>2</w:t>
            </w:r>
            <w:r w:rsidRPr="00AB1EE1">
              <w:rPr>
                <w:rFonts w:asciiTheme="minorHAnsi" w:hAnsiTheme="minorHAnsi" w:cs="Calibri"/>
                <w:b/>
                <w:sz w:val="20"/>
                <w:szCs w:val="20"/>
              </w:rPr>
              <w:t xml:space="preserve"> session</w:t>
            </w:r>
            <w:r w:rsidR="001E2AF3" w:rsidRPr="00AB1EE1">
              <w:rPr>
                <w:rFonts w:asciiTheme="minorHAnsi" w:hAnsiTheme="minorHAnsi" w:cs="Calibri"/>
                <w:b/>
                <w:sz w:val="20"/>
                <w:szCs w:val="20"/>
              </w:rPr>
              <w:t>s</w:t>
            </w:r>
            <w:r w:rsidRPr="00AB1EE1">
              <w:rPr>
                <w:rFonts w:asciiTheme="minorHAnsi" w:hAnsiTheme="minorHAnsi" w:cs="Calibri"/>
                <w:b/>
                <w:sz w:val="20"/>
                <w:szCs w:val="20"/>
              </w:rPr>
              <w:t>)</w:t>
            </w:r>
          </w:p>
          <w:p w:rsidR="00E1652A" w:rsidRPr="00AB1EE1" w:rsidRDefault="00E1652A" w:rsidP="00E1652A">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devel</w:t>
            </w:r>
            <w:r w:rsidR="00080F87">
              <w:rPr>
                <w:rFonts w:asciiTheme="minorHAnsi" w:hAnsiTheme="minorHAnsi" w:cs="Calibri"/>
                <w:sz w:val="20"/>
                <w:szCs w:val="20"/>
              </w:rPr>
              <w:t>op repertoire of netball skills</w:t>
            </w:r>
          </w:p>
          <w:p w:rsidR="00E1652A"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lob pass</w:t>
            </w:r>
          </w:p>
          <w:p w:rsidR="00E1652A"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shadowing</w:t>
            </w:r>
          </w:p>
          <w:p w:rsidR="00E1652A" w:rsidRPr="00AB1EE1" w:rsidRDefault="00B93782" w:rsidP="00E1652A">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E1652A" w:rsidRPr="00AB1EE1" w:rsidRDefault="00E1652A" w:rsidP="00E1652A">
            <w:pPr>
              <w:pStyle w:val="ListBullet"/>
              <w:numPr>
                <w:ilvl w:val="0"/>
                <w:numId w:val="29"/>
              </w:numPr>
              <w:rPr>
                <w:rFonts w:asciiTheme="minorHAnsi" w:hAnsiTheme="minorHAnsi" w:cs="Calibri"/>
              </w:rPr>
            </w:pPr>
            <w:r w:rsidRPr="00AB1EE1">
              <w:rPr>
                <w:rFonts w:asciiTheme="minorHAnsi" w:hAnsiTheme="minorHAnsi" w:cs="Calibri"/>
              </w:rPr>
              <w:t>moving to space</w:t>
            </w:r>
          </w:p>
          <w:p w:rsidR="003B3013" w:rsidRPr="00AB1EE1" w:rsidRDefault="00E1652A" w:rsidP="00E03278">
            <w:pPr>
              <w:pStyle w:val="ListBullet"/>
              <w:numPr>
                <w:ilvl w:val="0"/>
                <w:numId w:val="29"/>
              </w:numPr>
              <w:rPr>
                <w:rFonts w:asciiTheme="minorHAnsi" w:hAnsiTheme="minorHAnsi"/>
              </w:rPr>
            </w:pPr>
            <w:r w:rsidRPr="00AB1EE1">
              <w:rPr>
                <w:rFonts w:asciiTheme="minorHAnsi" w:hAnsiTheme="minorHAnsi" w:cs="Calibri"/>
              </w:rPr>
              <w:t>maintaining possession</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13</w:t>
            </w:r>
          </w:p>
        </w:tc>
        <w:tc>
          <w:tcPr>
            <w:tcW w:w="8788" w:type="dxa"/>
          </w:tcPr>
          <w:p w:rsidR="00990E33" w:rsidRPr="00AB1EE1" w:rsidRDefault="00990E33" w:rsidP="00990E33">
            <w:pPr>
              <w:pStyle w:val="BodyText3"/>
              <w:spacing w:after="0"/>
              <w:rPr>
                <w:rFonts w:asciiTheme="minorHAnsi" w:hAnsiTheme="minorHAnsi" w:cs="Calibri"/>
                <w:b/>
                <w:sz w:val="20"/>
                <w:szCs w:val="20"/>
              </w:rPr>
            </w:pPr>
            <w:r w:rsidRPr="00AB1EE1">
              <w:rPr>
                <w:rFonts w:asciiTheme="minorHAnsi" w:hAnsiTheme="minorHAnsi" w:cs="Calibri"/>
                <w:b/>
                <w:sz w:val="20"/>
                <w:szCs w:val="20"/>
              </w:rPr>
              <w:t>Management of sporting injuries – E12.6 (2 sessions)</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types of soft tissue injuries</w:t>
            </w:r>
          </w:p>
          <w:p w:rsidR="00990E33" w:rsidRPr="00AB1EE1" w:rsidRDefault="00990E33" w:rsidP="00E03278">
            <w:pPr>
              <w:pStyle w:val="ListBullet"/>
              <w:numPr>
                <w:ilvl w:val="0"/>
                <w:numId w:val="29"/>
              </w:numPr>
              <w:rPr>
                <w:rFonts w:asciiTheme="minorHAnsi" w:hAnsiTheme="minorHAnsi" w:cs="Calibri"/>
              </w:rPr>
            </w:pPr>
            <w:r w:rsidRPr="00AB1EE1">
              <w:rPr>
                <w:rFonts w:asciiTheme="minorHAnsi" w:hAnsiTheme="minorHAnsi" w:cs="Calibri"/>
              </w:rPr>
              <w:t>bruises</w:t>
            </w:r>
          </w:p>
          <w:p w:rsidR="00990E33" w:rsidRPr="00AB1EE1" w:rsidRDefault="00990E33" w:rsidP="00E03278">
            <w:pPr>
              <w:pStyle w:val="ListBullet"/>
              <w:numPr>
                <w:ilvl w:val="0"/>
                <w:numId w:val="29"/>
              </w:numPr>
              <w:rPr>
                <w:rFonts w:asciiTheme="minorHAnsi" w:hAnsiTheme="minorHAnsi" w:cs="Calibri"/>
              </w:rPr>
            </w:pPr>
            <w:r w:rsidRPr="00AB1EE1">
              <w:rPr>
                <w:rFonts w:asciiTheme="minorHAnsi" w:hAnsiTheme="minorHAnsi" w:cs="Calibri"/>
              </w:rPr>
              <w:t>sprains</w:t>
            </w:r>
          </w:p>
          <w:p w:rsidR="00990E33" w:rsidRPr="00AB1EE1" w:rsidRDefault="00990E33" w:rsidP="00E03278">
            <w:pPr>
              <w:pStyle w:val="ListBullet"/>
              <w:numPr>
                <w:ilvl w:val="0"/>
                <w:numId w:val="29"/>
              </w:numPr>
              <w:rPr>
                <w:rFonts w:asciiTheme="minorHAnsi" w:hAnsiTheme="minorHAnsi" w:cs="Calibri"/>
              </w:rPr>
            </w:pPr>
            <w:r w:rsidRPr="00AB1EE1">
              <w:rPr>
                <w:rFonts w:asciiTheme="minorHAnsi" w:hAnsiTheme="minorHAnsi" w:cs="Calibri"/>
              </w:rPr>
              <w:t>strains</w:t>
            </w:r>
          </w:p>
          <w:p w:rsidR="00990E33" w:rsidRPr="00AB1EE1" w:rsidRDefault="00990E33" w:rsidP="00E03278">
            <w:pPr>
              <w:pStyle w:val="ListBullet"/>
              <w:numPr>
                <w:ilvl w:val="0"/>
                <w:numId w:val="29"/>
              </w:numPr>
              <w:rPr>
                <w:rFonts w:asciiTheme="minorHAnsi" w:hAnsiTheme="minorHAnsi" w:cs="Calibri"/>
              </w:rPr>
            </w:pPr>
            <w:r w:rsidRPr="00AB1EE1">
              <w:rPr>
                <w:rFonts w:asciiTheme="minorHAnsi" w:hAnsiTheme="minorHAnsi" w:cs="Calibri"/>
              </w:rPr>
              <w:t>overuse injuries</w:t>
            </w:r>
          </w:p>
          <w:p w:rsidR="001E2AF3" w:rsidRPr="00AB1EE1" w:rsidRDefault="00990E33" w:rsidP="00E1652A">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signs and symptoms of common soft tissue sporting injuries</w:t>
            </w:r>
          </w:p>
          <w:p w:rsidR="00E1652A" w:rsidRPr="00AB1EE1" w:rsidRDefault="00E1652A"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Team games and sports</w:t>
            </w:r>
            <w:r w:rsidR="00F928D4" w:rsidRPr="00AB1EE1">
              <w:rPr>
                <w:rFonts w:asciiTheme="minorHAnsi" w:hAnsiTheme="minorHAnsi" w:cs="Calibri"/>
                <w:b/>
                <w:sz w:val="20"/>
                <w:szCs w:val="20"/>
              </w:rPr>
              <w:t xml:space="preserve"> 2 </w:t>
            </w:r>
            <w:r w:rsidRPr="00AB1EE1">
              <w:rPr>
                <w:rFonts w:asciiTheme="minorHAnsi" w:hAnsiTheme="minorHAnsi" w:cs="Calibri"/>
                <w:b/>
                <w:sz w:val="20"/>
                <w:szCs w:val="20"/>
              </w:rPr>
              <w:t>– E12.10 (</w:t>
            </w:r>
            <w:r w:rsidR="001E2AF3" w:rsidRPr="00AB1EE1">
              <w:rPr>
                <w:rFonts w:asciiTheme="minorHAnsi" w:hAnsiTheme="minorHAnsi" w:cs="Calibri"/>
                <w:b/>
                <w:sz w:val="20"/>
                <w:szCs w:val="20"/>
              </w:rPr>
              <w:t>2</w:t>
            </w:r>
            <w:r w:rsidRPr="00AB1EE1">
              <w:rPr>
                <w:rFonts w:asciiTheme="minorHAnsi" w:hAnsiTheme="minorHAnsi" w:cs="Calibri"/>
                <w:b/>
                <w:sz w:val="20"/>
                <w:szCs w:val="20"/>
              </w:rPr>
              <w:t xml:space="preserve"> session</w:t>
            </w:r>
            <w:r w:rsidR="001E2AF3" w:rsidRPr="00AB1EE1">
              <w:rPr>
                <w:rFonts w:asciiTheme="minorHAnsi" w:hAnsiTheme="minorHAnsi" w:cs="Calibri"/>
                <w:b/>
                <w:sz w:val="20"/>
                <w:szCs w:val="20"/>
              </w:rPr>
              <w:t>s</w:t>
            </w:r>
            <w:r w:rsidRPr="00AB1EE1">
              <w:rPr>
                <w:rFonts w:asciiTheme="minorHAnsi" w:hAnsiTheme="minorHAnsi" w:cs="Calibri"/>
                <w:b/>
                <w:sz w:val="20"/>
                <w:szCs w:val="20"/>
              </w:rPr>
              <w:t>)</w:t>
            </w:r>
          </w:p>
          <w:p w:rsidR="00E1652A" w:rsidRPr="00AB1EE1" w:rsidRDefault="00E1652A" w:rsidP="00E1652A">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devel</w:t>
            </w:r>
            <w:r w:rsidR="00080F87">
              <w:rPr>
                <w:rFonts w:asciiTheme="minorHAnsi" w:hAnsiTheme="minorHAnsi" w:cs="Calibri"/>
                <w:sz w:val="20"/>
                <w:szCs w:val="20"/>
              </w:rPr>
              <w:t>op repertoire of netball skills</w:t>
            </w:r>
          </w:p>
          <w:p w:rsidR="00E1652A" w:rsidRPr="00AB1EE1" w:rsidRDefault="00E1652A" w:rsidP="00E1652A">
            <w:pPr>
              <w:pStyle w:val="ListBullet"/>
              <w:numPr>
                <w:ilvl w:val="0"/>
                <w:numId w:val="29"/>
              </w:numPr>
              <w:ind w:hanging="359"/>
              <w:jc w:val="left"/>
              <w:rPr>
                <w:rFonts w:asciiTheme="minorHAnsi" w:hAnsiTheme="minorHAnsi" w:cs="Calibri"/>
              </w:rPr>
            </w:pPr>
            <w:r w:rsidRPr="00AB1EE1">
              <w:rPr>
                <w:rFonts w:asciiTheme="minorHAnsi" w:hAnsiTheme="minorHAnsi" w:cs="Calibri"/>
              </w:rPr>
              <w:t>split and reoffer</w:t>
            </w:r>
          </w:p>
          <w:p w:rsidR="003B3013" w:rsidRPr="00AB1EE1" w:rsidRDefault="00E1652A" w:rsidP="00031507">
            <w:pPr>
              <w:pStyle w:val="ListBullet"/>
              <w:numPr>
                <w:ilvl w:val="0"/>
                <w:numId w:val="29"/>
              </w:numPr>
              <w:ind w:hanging="359"/>
              <w:jc w:val="left"/>
              <w:rPr>
                <w:rFonts w:asciiTheme="minorHAnsi" w:hAnsiTheme="minorHAnsi" w:cs="Calibri"/>
              </w:rPr>
            </w:pPr>
            <w:r w:rsidRPr="00AB1EE1">
              <w:rPr>
                <w:rFonts w:asciiTheme="minorHAnsi" w:hAnsiTheme="minorHAnsi" w:cs="Calibri"/>
              </w:rPr>
              <w:t>front cut</w:t>
            </w:r>
          </w:p>
          <w:p w:rsidR="00031507" w:rsidRPr="00AB1EE1" w:rsidRDefault="00B93782" w:rsidP="0003150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basic game tactics</w:t>
            </w:r>
          </w:p>
          <w:p w:rsidR="00031507" w:rsidRPr="00AB1EE1" w:rsidRDefault="00031507" w:rsidP="00031507">
            <w:pPr>
              <w:pStyle w:val="ListBullet"/>
              <w:numPr>
                <w:ilvl w:val="0"/>
                <w:numId w:val="29"/>
              </w:numPr>
              <w:ind w:hanging="359"/>
              <w:jc w:val="left"/>
              <w:rPr>
                <w:rFonts w:asciiTheme="minorHAnsi" w:hAnsiTheme="minorHAnsi" w:cs="Calibri"/>
              </w:rPr>
            </w:pPr>
            <w:r w:rsidRPr="00AB1EE1">
              <w:rPr>
                <w:rFonts w:asciiTheme="minorHAnsi" w:hAnsiTheme="minorHAnsi" w:cs="Calibri"/>
              </w:rPr>
              <w:t>establishing and maintaining body position to protect the ball/create space</w:t>
            </w:r>
          </w:p>
          <w:p w:rsidR="00031507" w:rsidRPr="00AB1EE1" w:rsidRDefault="00031507" w:rsidP="00031507">
            <w:pPr>
              <w:pStyle w:val="ListBullet"/>
              <w:numPr>
                <w:ilvl w:val="0"/>
                <w:numId w:val="29"/>
              </w:numPr>
              <w:ind w:hanging="359"/>
              <w:jc w:val="left"/>
              <w:rPr>
                <w:rFonts w:asciiTheme="minorHAnsi" w:hAnsiTheme="minorHAnsi" w:cs="Calibri"/>
              </w:rPr>
            </w:pPr>
            <w:r w:rsidRPr="00AB1EE1">
              <w:rPr>
                <w:rFonts w:asciiTheme="minorHAnsi" w:hAnsiTheme="minorHAnsi" w:cs="Calibri"/>
              </w:rPr>
              <w:t>intercepting passes</w:t>
            </w:r>
          </w:p>
          <w:p w:rsidR="00031507" w:rsidRPr="00AB1EE1" w:rsidRDefault="00031507" w:rsidP="00031507">
            <w:pPr>
              <w:pStyle w:val="ListBullet"/>
              <w:numPr>
                <w:ilvl w:val="0"/>
                <w:numId w:val="29"/>
              </w:numPr>
              <w:ind w:hanging="359"/>
              <w:jc w:val="left"/>
              <w:rPr>
                <w:rFonts w:asciiTheme="minorHAnsi" w:hAnsiTheme="minorHAnsi" w:cs="Calibri"/>
              </w:rPr>
            </w:pPr>
            <w:r w:rsidRPr="00AB1EE1">
              <w:rPr>
                <w:rFonts w:asciiTheme="minorHAnsi" w:hAnsiTheme="minorHAnsi" w:cs="Calibri"/>
              </w:rPr>
              <w:t>making appropriate decisions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14</w:t>
            </w:r>
          </w:p>
        </w:tc>
        <w:tc>
          <w:tcPr>
            <w:tcW w:w="8788" w:type="dxa"/>
          </w:tcPr>
          <w:p w:rsidR="00990E33" w:rsidRPr="00AB1EE1" w:rsidRDefault="00990E33" w:rsidP="00990E33">
            <w:pPr>
              <w:pStyle w:val="BodyText3"/>
              <w:spacing w:after="0"/>
              <w:rPr>
                <w:rFonts w:asciiTheme="minorHAnsi" w:hAnsiTheme="minorHAnsi" w:cs="Calibri"/>
                <w:b/>
                <w:sz w:val="20"/>
                <w:szCs w:val="20"/>
              </w:rPr>
            </w:pPr>
            <w:r w:rsidRPr="00AB1EE1">
              <w:rPr>
                <w:rFonts w:asciiTheme="minorHAnsi" w:hAnsiTheme="minorHAnsi" w:cs="Calibri"/>
                <w:b/>
                <w:sz w:val="20"/>
                <w:szCs w:val="20"/>
              </w:rPr>
              <w:t>Management of sporting injuries – E12.6 (2 sessions)</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RICER protocol</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Rest</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Ice</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Compression</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Elevation</w:t>
            </w:r>
          </w:p>
          <w:p w:rsidR="00990E33" w:rsidRPr="00AB1EE1" w:rsidRDefault="00990E33" w:rsidP="00031507">
            <w:pPr>
              <w:pStyle w:val="ListBullet"/>
              <w:numPr>
                <w:ilvl w:val="0"/>
                <w:numId w:val="29"/>
              </w:numPr>
              <w:ind w:hanging="359"/>
              <w:jc w:val="left"/>
              <w:rPr>
                <w:rFonts w:asciiTheme="minorHAnsi" w:hAnsiTheme="minorHAnsi" w:cs="Calibri"/>
              </w:rPr>
            </w:pPr>
            <w:r w:rsidRPr="00AB1EE1">
              <w:rPr>
                <w:rFonts w:asciiTheme="minorHAnsi" w:hAnsiTheme="minorHAnsi" w:cs="Calibri"/>
              </w:rPr>
              <w:t>Referral</w:t>
            </w:r>
          </w:p>
          <w:p w:rsidR="00031507" w:rsidRPr="00AB1EE1" w:rsidRDefault="00031507" w:rsidP="001428A8">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w:t>
            </w:r>
            <w:r w:rsidR="00814499">
              <w:rPr>
                <w:rFonts w:asciiTheme="minorHAnsi" w:hAnsiTheme="minorHAnsi" w:cs="Calibri"/>
                <w:b/>
                <w:sz w:val="20"/>
                <w:szCs w:val="20"/>
              </w:rPr>
              <w:t>1</w:t>
            </w:r>
            <w:r w:rsidRPr="00AB1EE1">
              <w:rPr>
                <w:rFonts w:asciiTheme="minorHAnsi" w:hAnsiTheme="minorHAnsi" w:cs="Calibri"/>
                <w:b/>
                <w:sz w:val="20"/>
                <w:szCs w:val="20"/>
              </w:rPr>
              <w:t xml:space="preserve"> session)</w:t>
            </w:r>
          </w:p>
          <w:p w:rsidR="003B3013" w:rsidRDefault="00814499" w:rsidP="00814499">
            <w:pPr>
              <w:pStyle w:val="BodyText3"/>
              <w:spacing w:after="0"/>
              <w:rPr>
                <w:rFonts w:asciiTheme="minorHAnsi" w:hAnsiTheme="minorHAnsi" w:cs="Calibri"/>
                <w:sz w:val="20"/>
                <w:szCs w:val="20"/>
              </w:rPr>
            </w:pPr>
            <w:r w:rsidRPr="003B5F87">
              <w:rPr>
                <w:rFonts w:asciiTheme="minorHAnsi" w:hAnsiTheme="minorHAnsi" w:cs="Calibri"/>
                <w:b/>
                <w:sz w:val="20"/>
                <w:szCs w:val="20"/>
              </w:rPr>
              <w:t>Task 5:</w:t>
            </w:r>
            <w:r>
              <w:rPr>
                <w:rFonts w:asciiTheme="minorHAnsi" w:hAnsiTheme="minorHAnsi" w:cs="Calibri"/>
                <w:sz w:val="20"/>
                <w:szCs w:val="20"/>
              </w:rPr>
              <w:t xml:space="preserve"> A</w:t>
            </w:r>
            <w:r w:rsidR="00031507" w:rsidRPr="00AB1EE1">
              <w:rPr>
                <w:rFonts w:asciiTheme="minorHAnsi" w:hAnsiTheme="minorHAnsi" w:cs="Calibri"/>
                <w:sz w:val="20"/>
                <w:szCs w:val="20"/>
              </w:rPr>
              <w:t xml:space="preserve">ssessment of individual </w:t>
            </w:r>
            <w:r>
              <w:rPr>
                <w:rFonts w:asciiTheme="minorHAnsi" w:hAnsiTheme="minorHAnsi" w:cs="Calibri"/>
                <w:sz w:val="20"/>
                <w:szCs w:val="20"/>
              </w:rPr>
              <w:t>skills and tactics i</w:t>
            </w:r>
            <w:r w:rsidR="00354289">
              <w:rPr>
                <w:rFonts w:asciiTheme="minorHAnsi" w:hAnsiTheme="minorHAnsi" w:cs="Calibri"/>
                <w:sz w:val="20"/>
                <w:szCs w:val="20"/>
              </w:rPr>
              <w:t>n netball</w:t>
            </w:r>
          </w:p>
          <w:p w:rsidR="003B5F87" w:rsidRPr="00AB1EE1" w:rsidRDefault="003B5F87" w:rsidP="00814499">
            <w:pPr>
              <w:pStyle w:val="BodyText3"/>
              <w:spacing w:after="0"/>
              <w:rPr>
                <w:rFonts w:asciiTheme="minorHAnsi" w:hAnsiTheme="minorHAnsi"/>
              </w:rPr>
            </w:pPr>
            <w:r w:rsidRPr="003B5F87">
              <w:rPr>
                <w:rFonts w:asciiTheme="minorHAnsi" w:hAnsiTheme="minorHAnsi" w:cs="Calibri"/>
                <w:b/>
                <w:sz w:val="20"/>
                <w:szCs w:val="20"/>
              </w:rPr>
              <w:t>Task 4:</w:t>
            </w:r>
            <w:r>
              <w:rPr>
                <w:rFonts w:asciiTheme="minorHAnsi" w:hAnsiTheme="minorHAnsi" w:cs="Calibri"/>
                <w:sz w:val="20"/>
                <w:szCs w:val="20"/>
              </w:rPr>
              <w:t xml:space="preserve"> External set task (1 session)</w:t>
            </w:r>
          </w:p>
        </w:tc>
      </w:tr>
      <w:tr w:rsidR="003B3013" w:rsidRPr="00D05FB5" w:rsidTr="00C362A6">
        <w:trPr>
          <w:cantSplit/>
        </w:trPr>
        <w:tc>
          <w:tcPr>
            <w:tcW w:w="993" w:type="dxa"/>
            <w:shd w:val="clear" w:color="auto" w:fill="E4D8EB" w:themeFill="accent4" w:themeFillTint="66"/>
            <w:vAlign w:val="center"/>
          </w:tcPr>
          <w:p w:rsidR="003B3013" w:rsidRPr="009206D3" w:rsidRDefault="003B3013" w:rsidP="00A35690">
            <w:pPr>
              <w:jc w:val="center"/>
              <w:rPr>
                <w:rFonts w:asciiTheme="minorHAnsi" w:hAnsiTheme="minorHAnsi" w:cs="Arial"/>
                <w:sz w:val="20"/>
                <w:szCs w:val="20"/>
                <w:lang w:eastAsia="en-US"/>
              </w:rPr>
            </w:pPr>
            <w:r w:rsidRPr="009206D3">
              <w:rPr>
                <w:rFonts w:asciiTheme="minorHAnsi" w:hAnsiTheme="minorHAnsi" w:cs="Arial"/>
                <w:sz w:val="20"/>
                <w:szCs w:val="20"/>
                <w:lang w:eastAsia="en-US"/>
              </w:rPr>
              <w:t>15</w:t>
            </w:r>
          </w:p>
        </w:tc>
        <w:tc>
          <w:tcPr>
            <w:tcW w:w="8788" w:type="dxa"/>
          </w:tcPr>
          <w:p w:rsidR="00990E33" w:rsidRPr="00AB1EE1" w:rsidRDefault="00990E33" w:rsidP="00031507">
            <w:pPr>
              <w:pStyle w:val="BodyText3"/>
              <w:spacing w:after="0"/>
              <w:rPr>
                <w:rFonts w:asciiTheme="minorHAnsi" w:hAnsiTheme="minorHAnsi" w:cs="Calibri"/>
                <w:b/>
                <w:sz w:val="20"/>
                <w:szCs w:val="20"/>
              </w:rPr>
            </w:pPr>
            <w:r w:rsidRPr="00AB1EE1">
              <w:rPr>
                <w:rFonts w:asciiTheme="minorHAnsi" w:hAnsiTheme="minorHAnsi" w:cs="Calibri"/>
                <w:b/>
                <w:sz w:val="20"/>
                <w:szCs w:val="20"/>
              </w:rPr>
              <w:t>Management of sporting injuries – E12.6 (2 sessions)</w:t>
            </w:r>
          </w:p>
          <w:p w:rsidR="00990E33" w:rsidRPr="00AB1EE1" w:rsidRDefault="00990E33" w:rsidP="00990E33">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No HARM protocol</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No Heat</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No Alcohol</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No Running (or activity)</w:t>
            </w:r>
          </w:p>
          <w:p w:rsidR="00990E33" w:rsidRPr="00AB1EE1" w:rsidRDefault="00990E33" w:rsidP="00990E33">
            <w:pPr>
              <w:pStyle w:val="ListBullet"/>
              <w:numPr>
                <w:ilvl w:val="0"/>
                <w:numId w:val="29"/>
              </w:numPr>
              <w:ind w:hanging="359"/>
              <w:jc w:val="left"/>
              <w:rPr>
                <w:rFonts w:asciiTheme="minorHAnsi" w:hAnsiTheme="minorHAnsi" w:cs="Calibri"/>
              </w:rPr>
            </w:pPr>
            <w:r w:rsidRPr="00AB1EE1">
              <w:rPr>
                <w:rFonts w:asciiTheme="minorHAnsi" w:hAnsiTheme="minorHAnsi" w:cs="Calibri"/>
              </w:rPr>
              <w:t>No Massage</w:t>
            </w:r>
          </w:p>
          <w:p w:rsidR="00990E33" w:rsidRDefault="00990E33" w:rsidP="0003150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basic strapping/taping techniques</w:t>
            </w:r>
          </w:p>
          <w:p w:rsidR="003B5F87" w:rsidRPr="00AB1EE1" w:rsidRDefault="003B5F87" w:rsidP="003B5F87">
            <w:pPr>
              <w:pStyle w:val="BodyText3"/>
              <w:spacing w:after="0"/>
              <w:rPr>
                <w:rFonts w:asciiTheme="minorHAnsi" w:hAnsiTheme="minorHAnsi" w:cs="Calibri"/>
                <w:sz w:val="20"/>
                <w:szCs w:val="20"/>
              </w:rPr>
            </w:pPr>
            <w:r w:rsidRPr="003B5F87">
              <w:rPr>
                <w:rFonts w:asciiTheme="minorHAnsi" w:hAnsiTheme="minorHAnsi" w:cs="Calibri"/>
                <w:b/>
                <w:sz w:val="20"/>
                <w:szCs w:val="20"/>
              </w:rPr>
              <w:t>Task 6:</w:t>
            </w:r>
            <w:r>
              <w:rPr>
                <w:rFonts w:asciiTheme="minorHAnsi" w:hAnsiTheme="minorHAnsi" w:cs="Calibri"/>
                <w:sz w:val="20"/>
                <w:szCs w:val="20"/>
              </w:rPr>
              <w:t xml:space="preserve"> Topic test – management of sporting injuries</w:t>
            </w:r>
          </w:p>
          <w:p w:rsidR="00031507" w:rsidRPr="00AB1EE1" w:rsidRDefault="00031507"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Team games and sports </w:t>
            </w:r>
            <w:r w:rsidR="00F928D4" w:rsidRPr="00AB1EE1">
              <w:rPr>
                <w:rFonts w:asciiTheme="minorHAnsi" w:hAnsiTheme="minorHAnsi" w:cs="Calibri"/>
                <w:b/>
                <w:sz w:val="20"/>
                <w:szCs w:val="20"/>
              </w:rPr>
              <w:t xml:space="preserve">2 </w:t>
            </w:r>
            <w:r w:rsidRPr="00AB1EE1">
              <w:rPr>
                <w:rFonts w:asciiTheme="minorHAnsi" w:hAnsiTheme="minorHAnsi" w:cs="Calibri"/>
                <w:b/>
                <w:sz w:val="20"/>
                <w:szCs w:val="20"/>
              </w:rPr>
              <w:t>– E12.10 (</w:t>
            </w:r>
            <w:r w:rsidR="001E2AF3" w:rsidRPr="00AB1EE1">
              <w:rPr>
                <w:rFonts w:asciiTheme="minorHAnsi" w:hAnsiTheme="minorHAnsi" w:cs="Calibri"/>
                <w:b/>
                <w:sz w:val="20"/>
                <w:szCs w:val="20"/>
              </w:rPr>
              <w:t>2</w:t>
            </w:r>
            <w:r w:rsidRPr="00AB1EE1">
              <w:rPr>
                <w:rFonts w:asciiTheme="minorHAnsi" w:hAnsiTheme="minorHAnsi" w:cs="Calibri"/>
                <w:b/>
                <w:sz w:val="20"/>
                <w:szCs w:val="20"/>
              </w:rPr>
              <w:t xml:space="preserve"> session</w:t>
            </w:r>
            <w:r w:rsidR="001E2AF3" w:rsidRPr="00AB1EE1">
              <w:rPr>
                <w:rFonts w:asciiTheme="minorHAnsi" w:hAnsiTheme="minorHAnsi" w:cs="Calibri"/>
                <w:b/>
                <w:sz w:val="20"/>
                <w:szCs w:val="20"/>
              </w:rPr>
              <w:t>s</w:t>
            </w:r>
            <w:r w:rsidRPr="00AB1EE1">
              <w:rPr>
                <w:rFonts w:asciiTheme="minorHAnsi" w:hAnsiTheme="minorHAnsi" w:cs="Calibri"/>
                <w:b/>
                <w:sz w:val="20"/>
                <w:szCs w:val="20"/>
              </w:rPr>
              <w:t>)</w:t>
            </w:r>
          </w:p>
          <w:p w:rsidR="00031507" w:rsidRPr="00AB1EE1" w:rsidRDefault="00031507" w:rsidP="00031507">
            <w:pPr>
              <w:pStyle w:val="BodyText3"/>
              <w:numPr>
                <w:ilvl w:val="0"/>
                <w:numId w:val="4"/>
              </w:numPr>
              <w:tabs>
                <w:tab w:val="clear" w:pos="380"/>
                <w:tab w:val="num" w:pos="252"/>
              </w:tabs>
              <w:spacing w:after="0"/>
              <w:ind w:left="252" w:hanging="252"/>
              <w:rPr>
                <w:rFonts w:asciiTheme="minorHAnsi" w:hAnsiTheme="minorHAnsi"/>
              </w:rPr>
            </w:pPr>
            <w:r w:rsidRPr="00AB1EE1">
              <w:rPr>
                <w:rFonts w:asciiTheme="minorHAnsi" w:hAnsiTheme="minorHAnsi" w:cs="Calibri"/>
                <w:sz w:val="20"/>
                <w:szCs w:val="20"/>
              </w:rPr>
              <w:t>develop repertoire of netball skills</w:t>
            </w:r>
          </w:p>
          <w:p w:rsidR="003B3013" w:rsidRPr="00AB1EE1" w:rsidRDefault="003B5F87" w:rsidP="003B5F87">
            <w:pPr>
              <w:pStyle w:val="BodyText3"/>
              <w:spacing w:after="0"/>
              <w:rPr>
                <w:rFonts w:asciiTheme="minorHAnsi" w:hAnsiTheme="minorHAnsi"/>
              </w:rPr>
            </w:pPr>
            <w:r w:rsidRPr="003B5F87">
              <w:rPr>
                <w:rFonts w:asciiTheme="minorHAnsi" w:hAnsiTheme="minorHAnsi" w:cs="Calibri"/>
                <w:b/>
                <w:sz w:val="20"/>
                <w:szCs w:val="20"/>
              </w:rPr>
              <w:t>Task 5:</w:t>
            </w:r>
            <w:r>
              <w:rPr>
                <w:rFonts w:asciiTheme="minorHAnsi" w:hAnsiTheme="minorHAnsi" w:cs="Calibri"/>
                <w:sz w:val="20"/>
                <w:szCs w:val="20"/>
              </w:rPr>
              <w:t xml:space="preserve"> A</w:t>
            </w:r>
            <w:r w:rsidR="00031507" w:rsidRPr="00AB1EE1">
              <w:rPr>
                <w:rFonts w:asciiTheme="minorHAnsi" w:hAnsiTheme="minorHAnsi" w:cs="Calibri"/>
                <w:sz w:val="20"/>
                <w:szCs w:val="20"/>
              </w:rPr>
              <w:t xml:space="preserve">ssessment of individual </w:t>
            </w:r>
            <w:r>
              <w:rPr>
                <w:rFonts w:asciiTheme="minorHAnsi" w:hAnsiTheme="minorHAnsi" w:cs="Calibri"/>
                <w:sz w:val="20"/>
                <w:szCs w:val="20"/>
              </w:rPr>
              <w:t>skills and tactics in netball</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16</w:t>
            </w:r>
          </w:p>
        </w:tc>
        <w:tc>
          <w:tcPr>
            <w:tcW w:w="8788" w:type="dxa"/>
          </w:tcPr>
          <w:p w:rsidR="003B3013" w:rsidRPr="00AB1EE1" w:rsidRDefault="009A359D" w:rsidP="00C624EF">
            <w:pPr>
              <w:pStyle w:val="BodyText3"/>
              <w:spacing w:after="0"/>
              <w:rPr>
                <w:rFonts w:asciiTheme="minorHAnsi" w:hAnsiTheme="minorHAnsi" w:cs="Calibri"/>
                <w:b/>
                <w:sz w:val="20"/>
                <w:szCs w:val="20"/>
              </w:rPr>
            </w:pPr>
            <w:r w:rsidRPr="00AB1EE1">
              <w:rPr>
                <w:rFonts w:asciiTheme="minorHAnsi" w:hAnsiTheme="minorHAnsi" w:cs="Calibri"/>
                <w:b/>
                <w:bCs/>
                <w:sz w:val="20"/>
                <w:szCs w:val="20"/>
              </w:rPr>
              <w:t>Health promotion</w:t>
            </w:r>
            <w:r w:rsidR="003B3013" w:rsidRPr="00AB1EE1">
              <w:rPr>
                <w:rFonts w:asciiTheme="minorHAnsi" w:hAnsiTheme="minorHAnsi" w:cs="Calibri"/>
                <w:b/>
                <w:sz w:val="20"/>
                <w:szCs w:val="20"/>
              </w:rPr>
              <w:t xml:space="preserve"> – </w:t>
            </w:r>
            <w:r w:rsidR="00FA744E" w:rsidRPr="00AB1EE1">
              <w:rPr>
                <w:rFonts w:asciiTheme="minorHAnsi" w:hAnsiTheme="minorHAnsi" w:cs="Calibri"/>
                <w:b/>
                <w:sz w:val="20"/>
                <w:szCs w:val="20"/>
              </w:rPr>
              <w:t>C</w:t>
            </w:r>
            <w:r w:rsidR="003B3013" w:rsidRPr="00AB1EE1">
              <w:rPr>
                <w:rFonts w:asciiTheme="minorHAnsi" w:hAnsiTheme="minorHAnsi" w:cs="Calibri"/>
                <w:b/>
                <w:sz w:val="20"/>
                <w:szCs w:val="20"/>
              </w:rPr>
              <w:t>1</w:t>
            </w:r>
            <w:r w:rsidRPr="00AB1EE1">
              <w:rPr>
                <w:rFonts w:asciiTheme="minorHAnsi" w:hAnsiTheme="minorHAnsi" w:cs="Calibri"/>
                <w:b/>
                <w:sz w:val="20"/>
                <w:szCs w:val="20"/>
              </w:rPr>
              <w:t>2</w:t>
            </w:r>
            <w:r w:rsidR="003B3013" w:rsidRPr="00AB1EE1">
              <w:rPr>
                <w:rFonts w:asciiTheme="minorHAnsi" w:hAnsiTheme="minorHAnsi" w:cs="Calibri"/>
                <w:b/>
                <w:sz w:val="20"/>
                <w:szCs w:val="20"/>
              </w:rPr>
              <w:t>.2 (2 sessions)</w:t>
            </w:r>
          </w:p>
          <w:p w:rsidR="00367D48" w:rsidRPr="00AB1EE1" w:rsidRDefault="00367D48" w:rsidP="00C624EF">
            <w:pPr>
              <w:pStyle w:val="BodyText3"/>
              <w:spacing w:after="0"/>
              <w:rPr>
                <w:rFonts w:asciiTheme="minorHAnsi" w:hAnsiTheme="minorHAnsi" w:cs="Calibri"/>
                <w:b/>
                <w:sz w:val="20"/>
                <w:szCs w:val="20"/>
              </w:rPr>
            </w:pPr>
            <w:r w:rsidRPr="00AB1EE1">
              <w:rPr>
                <w:rFonts w:asciiTheme="minorHAnsi" w:hAnsiTheme="minorHAnsi" w:cs="Calibri"/>
                <w:sz w:val="20"/>
                <w:szCs w:val="20"/>
              </w:rPr>
              <w:t>Personal health influences</w:t>
            </w:r>
          </w:p>
          <w:p w:rsidR="00FA744E" w:rsidRPr="00AB1EE1" w:rsidRDefault="00FA744E" w:rsidP="00FA744E">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personal behaviours and decisions influencing health</w:t>
            </w:r>
          </w:p>
          <w:p w:rsidR="00FA744E" w:rsidRPr="00AB1EE1" w:rsidRDefault="00FA744E"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the impact of beliefs, attitudes and values on decision making</w:t>
            </w:r>
          </w:p>
          <w:p w:rsidR="003B3013" w:rsidRPr="00AB1EE1" w:rsidRDefault="00F928D4" w:rsidP="00AB1EE1">
            <w:pPr>
              <w:pStyle w:val="BodyText3"/>
              <w:spacing w:before="120" w:after="0"/>
              <w:rPr>
                <w:rFonts w:asciiTheme="minorHAnsi" w:hAnsiTheme="minorHAnsi" w:cs="Calibri"/>
                <w:b/>
                <w:sz w:val="20"/>
                <w:szCs w:val="20"/>
              </w:rPr>
            </w:pPr>
            <w:r w:rsidRPr="00AB1EE1">
              <w:rPr>
                <w:rFonts w:asciiTheme="minorHAnsi" w:hAnsiTheme="minorHAnsi" w:cs="Calibri"/>
                <w:b/>
                <w:sz w:val="20"/>
                <w:szCs w:val="20"/>
              </w:rPr>
              <w:t xml:space="preserve">Actions to improve health </w:t>
            </w:r>
            <w:r w:rsidR="006A07ED">
              <w:rPr>
                <w:rFonts w:asciiTheme="minorHAnsi" w:hAnsiTheme="minorHAnsi" w:cs="Calibri"/>
                <w:b/>
                <w:sz w:val="20"/>
                <w:szCs w:val="20"/>
              </w:rPr>
              <w:t>–</w:t>
            </w:r>
            <w:r w:rsidRPr="00AB1EE1">
              <w:rPr>
                <w:rFonts w:asciiTheme="minorHAnsi" w:hAnsiTheme="minorHAnsi" w:cs="Calibri"/>
                <w:b/>
                <w:sz w:val="20"/>
                <w:szCs w:val="20"/>
              </w:rPr>
              <w:t xml:space="preserve"> E12.</w:t>
            </w:r>
            <w:r w:rsidR="0071234C" w:rsidRPr="00AB1EE1">
              <w:rPr>
                <w:rFonts w:asciiTheme="minorHAnsi" w:hAnsiTheme="minorHAnsi" w:cs="Calibri"/>
                <w:b/>
                <w:sz w:val="20"/>
                <w:szCs w:val="20"/>
              </w:rPr>
              <w:t>4</w:t>
            </w:r>
            <w:r w:rsidR="003B3013" w:rsidRPr="00AB1EE1">
              <w:rPr>
                <w:rFonts w:asciiTheme="minorHAnsi" w:hAnsiTheme="minorHAnsi" w:cs="Calibri"/>
                <w:b/>
                <w:sz w:val="20"/>
                <w:szCs w:val="20"/>
              </w:rPr>
              <w:t xml:space="preserve"> (2 sessions)</w:t>
            </w:r>
          </w:p>
          <w:p w:rsidR="002D1681" w:rsidRPr="00AB1EE1" w:rsidRDefault="0071234C" w:rsidP="002D1681">
            <w:pPr>
              <w:pStyle w:val="BodyText3"/>
              <w:spacing w:after="0"/>
              <w:rPr>
                <w:rFonts w:asciiTheme="minorHAnsi" w:hAnsiTheme="minorHAnsi" w:cs="Calibri"/>
                <w:sz w:val="20"/>
                <w:szCs w:val="20"/>
              </w:rPr>
            </w:pPr>
            <w:r w:rsidRPr="00AB1EE1">
              <w:rPr>
                <w:rFonts w:asciiTheme="minorHAnsi" w:hAnsiTheme="minorHAnsi" w:cs="Calibri"/>
                <w:sz w:val="20"/>
                <w:szCs w:val="20"/>
              </w:rPr>
              <w:t>Factors influencing health and wellbeing</w:t>
            </w:r>
          </w:p>
          <w:p w:rsidR="0071234C" w:rsidRPr="00AB1EE1" w:rsidRDefault="0071234C" w:rsidP="0071234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social and cultural influences</w:t>
            </w:r>
          </w:p>
          <w:p w:rsidR="003B3013" w:rsidRPr="00AB1EE1" w:rsidRDefault="0071234C" w:rsidP="0071234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media and technology</w:t>
            </w:r>
          </w:p>
        </w:tc>
      </w:tr>
      <w:tr w:rsidR="00FA744E" w:rsidRPr="00D05FB5" w:rsidTr="00FA744E">
        <w:trPr>
          <w:cantSplit/>
          <w:trHeight w:val="786"/>
        </w:trPr>
        <w:tc>
          <w:tcPr>
            <w:tcW w:w="993" w:type="dxa"/>
            <w:shd w:val="clear" w:color="auto" w:fill="E4D8EB" w:themeFill="accent4" w:themeFillTint="66"/>
            <w:vAlign w:val="center"/>
          </w:tcPr>
          <w:p w:rsidR="00FA744E" w:rsidRPr="00D05FB5" w:rsidRDefault="00FA744E" w:rsidP="00A35690">
            <w:pPr>
              <w:jc w:val="center"/>
              <w:rPr>
                <w:rFonts w:asciiTheme="minorHAnsi" w:hAnsiTheme="minorHAnsi" w:cs="Arial"/>
                <w:sz w:val="20"/>
                <w:szCs w:val="20"/>
                <w:lang w:eastAsia="en-US"/>
              </w:rPr>
            </w:pPr>
            <w:r>
              <w:rPr>
                <w:rFonts w:asciiTheme="minorHAnsi" w:hAnsiTheme="minorHAnsi" w:cs="Arial"/>
                <w:sz w:val="20"/>
                <w:szCs w:val="20"/>
                <w:lang w:eastAsia="en-US"/>
              </w:rPr>
              <w:t>17</w:t>
            </w:r>
          </w:p>
        </w:tc>
        <w:tc>
          <w:tcPr>
            <w:tcW w:w="8788" w:type="dxa"/>
          </w:tcPr>
          <w:p w:rsidR="00FA744E" w:rsidRPr="00AB1EE1" w:rsidRDefault="00FA744E" w:rsidP="00C624EF">
            <w:pPr>
              <w:pStyle w:val="BodyText3"/>
              <w:spacing w:after="0"/>
              <w:rPr>
                <w:rFonts w:asciiTheme="minorHAnsi" w:hAnsiTheme="minorHAnsi" w:cs="Calibri"/>
                <w:b/>
                <w:sz w:val="20"/>
                <w:szCs w:val="20"/>
              </w:rPr>
            </w:pPr>
            <w:r w:rsidRPr="00AB1EE1">
              <w:rPr>
                <w:rFonts w:asciiTheme="minorHAnsi" w:hAnsiTheme="minorHAnsi" w:cs="Calibri"/>
                <w:b/>
                <w:bCs/>
                <w:sz w:val="20"/>
                <w:szCs w:val="20"/>
              </w:rPr>
              <w:t>Health promotion – C12.2</w:t>
            </w:r>
            <w:r w:rsidR="00AB1EE1" w:rsidRPr="00AB1EE1">
              <w:rPr>
                <w:rFonts w:asciiTheme="minorHAnsi" w:hAnsiTheme="minorHAnsi" w:cs="Calibri"/>
                <w:b/>
                <w:bCs/>
                <w:sz w:val="20"/>
                <w:szCs w:val="20"/>
              </w:rPr>
              <w:t xml:space="preserve"> </w:t>
            </w:r>
            <w:r w:rsidRPr="00AB1EE1">
              <w:rPr>
                <w:rFonts w:asciiTheme="minorHAnsi" w:hAnsiTheme="minorHAnsi" w:cs="Calibri"/>
                <w:b/>
                <w:sz w:val="20"/>
                <w:szCs w:val="20"/>
              </w:rPr>
              <w:t>(2 sessions)</w:t>
            </w:r>
          </w:p>
          <w:p w:rsidR="00367D48" w:rsidRPr="00AB1EE1" w:rsidRDefault="00367D48" w:rsidP="00C624EF">
            <w:pPr>
              <w:pStyle w:val="BodyText3"/>
              <w:spacing w:after="0"/>
              <w:rPr>
                <w:rFonts w:asciiTheme="minorHAnsi" w:hAnsiTheme="minorHAnsi" w:cs="Calibri"/>
                <w:sz w:val="20"/>
                <w:szCs w:val="20"/>
              </w:rPr>
            </w:pPr>
            <w:r w:rsidRPr="00AB1EE1">
              <w:rPr>
                <w:rFonts w:asciiTheme="minorHAnsi" w:hAnsiTheme="minorHAnsi" w:cs="Calibri"/>
                <w:sz w:val="20"/>
                <w:szCs w:val="20"/>
              </w:rPr>
              <w:t>Factors influencing health</w:t>
            </w:r>
          </w:p>
          <w:p w:rsidR="00FA744E" w:rsidRPr="00AB1EE1" w:rsidRDefault="00FA744E" w:rsidP="00FA744E">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features of the natural and built environment</w:t>
            </w:r>
          </w:p>
          <w:p w:rsidR="00FA744E" w:rsidRPr="00AB1EE1" w:rsidRDefault="00FA744E" w:rsidP="00164F99">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education</w:t>
            </w:r>
          </w:p>
          <w:p w:rsidR="00FA744E" w:rsidRPr="00AB1EE1" w:rsidRDefault="00FA744E" w:rsidP="00AB1EE1">
            <w:pPr>
              <w:pStyle w:val="ListBullet"/>
              <w:spacing w:before="120"/>
              <w:jc w:val="left"/>
              <w:rPr>
                <w:rFonts w:asciiTheme="minorHAnsi" w:hAnsiTheme="minorHAnsi" w:cs="Calibri"/>
                <w:b/>
              </w:rPr>
            </w:pPr>
            <w:r w:rsidRPr="00AB1EE1">
              <w:rPr>
                <w:rFonts w:asciiTheme="minorHAnsi" w:hAnsiTheme="minorHAnsi" w:cs="Calibri"/>
                <w:b/>
              </w:rPr>
              <w:t xml:space="preserve">Actions to improve health </w:t>
            </w:r>
            <w:r w:rsidR="006A07ED">
              <w:rPr>
                <w:rFonts w:asciiTheme="minorHAnsi" w:hAnsiTheme="minorHAnsi" w:cs="Calibri"/>
                <w:b/>
              </w:rPr>
              <w:t>–</w:t>
            </w:r>
            <w:r w:rsidRPr="00AB1EE1">
              <w:rPr>
                <w:rFonts w:asciiTheme="minorHAnsi" w:hAnsiTheme="minorHAnsi" w:cs="Calibri"/>
                <w:b/>
              </w:rPr>
              <w:t xml:space="preserve"> E12.</w:t>
            </w:r>
            <w:r w:rsidR="0071234C" w:rsidRPr="00AB1EE1">
              <w:rPr>
                <w:rFonts w:asciiTheme="minorHAnsi" w:hAnsiTheme="minorHAnsi" w:cs="Calibri"/>
                <w:b/>
              </w:rPr>
              <w:t>4</w:t>
            </w:r>
            <w:r w:rsidRPr="00AB1EE1">
              <w:rPr>
                <w:rFonts w:asciiTheme="minorHAnsi" w:hAnsiTheme="minorHAnsi" w:cs="Calibri"/>
                <w:b/>
              </w:rPr>
              <w:t xml:space="preserve"> (2 sessions)</w:t>
            </w:r>
          </w:p>
          <w:p w:rsidR="0071234C" w:rsidRPr="00AB1EE1" w:rsidRDefault="0071234C" w:rsidP="0071234C">
            <w:pPr>
              <w:pStyle w:val="BodyText3"/>
              <w:spacing w:after="0"/>
              <w:rPr>
                <w:rFonts w:asciiTheme="minorHAnsi" w:hAnsiTheme="minorHAnsi" w:cs="Calibri"/>
                <w:sz w:val="20"/>
                <w:szCs w:val="20"/>
              </w:rPr>
            </w:pPr>
            <w:r w:rsidRPr="00AB1EE1">
              <w:rPr>
                <w:rFonts w:asciiTheme="minorHAnsi" w:hAnsiTheme="minorHAnsi" w:cs="Calibri"/>
                <w:sz w:val="20"/>
                <w:szCs w:val="20"/>
              </w:rPr>
              <w:t>Factors influencing health and wellbeing</w:t>
            </w:r>
          </w:p>
          <w:p w:rsidR="0071234C" w:rsidRPr="00AB1EE1" w:rsidRDefault="0071234C" w:rsidP="0071234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physical and social environments</w:t>
            </w:r>
          </w:p>
          <w:p w:rsidR="00FA744E" w:rsidRPr="00AB1EE1" w:rsidRDefault="0071234C" w:rsidP="0071234C">
            <w:pPr>
              <w:pStyle w:val="BodyText3"/>
              <w:numPr>
                <w:ilvl w:val="0"/>
                <w:numId w:val="4"/>
              </w:numPr>
              <w:tabs>
                <w:tab w:val="clear" w:pos="380"/>
                <w:tab w:val="num" w:pos="252"/>
              </w:tabs>
              <w:spacing w:after="0"/>
              <w:ind w:left="252" w:hanging="252"/>
              <w:rPr>
                <w:rFonts w:asciiTheme="minorHAnsi" w:hAnsiTheme="minorHAnsi" w:cs="Calibri"/>
                <w:b/>
              </w:rPr>
            </w:pPr>
            <w:r w:rsidRPr="00AB1EE1">
              <w:rPr>
                <w:rFonts w:asciiTheme="minorHAnsi" w:hAnsiTheme="minorHAnsi" w:cs="Calibri"/>
                <w:sz w:val="20"/>
                <w:szCs w:val="20"/>
              </w:rPr>
              <w:t>beliefs, attitudes and values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18</w:t>
            </w:r>
          </w:p>
        </w:tc>
        <w:tc>
          <w:tcPr>
            <w:tcW w:w="8788" w:type="dxa"/>
          </w:tcPr>
          <w:p w:rsidR="003B3013" w:rsidRPr="00AB1EE1" w:rsidRDefault="009A359D" w:rsidP="008D1652">
            <w:pPr>
              <w:pStyle w:val="BodyText3"/>
              <w:spacing w:after="0" w:line="235" w:lineRule="auto"/>
              <w:rPr>
                <w:rFonts w:asciiTheme="minorHAnsi" w:hAnsiTheme="minorHAnsi" w:cs="Calibri"/>
                <w:sz w:val="20"/>
                <w:szCs w:val="20"/>
              </w:rPr>
            </w:pPr>
            <w:r w:rsidRPr="00AB1EE1">
              <w:rPr>
                <w:rFonts w:asciiTheme="minorHAnsi" w:hAnsiTheme="minorHAnsi" w:cs="Calibri"/>
                <w:b/>
                <w:bCs/>
                <w:sz w:val="20"/>
                <w:szCs w:val="20"/>
              </w:rPr>
              <w:t xml:space="preserve">Health promotion – </w:t>
            </w:r>
            <w:r w:rsidR="00FA744E" w:rsidRPr="00AB1EE1">
              <w:rPr>
                <w:rFonts w:asciiTheme="minorHAnsi" w:hAnsiTheme="minorHAnsi" w:cs="Calibri"/>
                <w:b/>
                <w:bCs/>
                <w:sz w:val="20"/>
                <w:szCs w:val="20"/>
              </w:rPr>
              <w:t>C</w:t>
            </w:r>
            <w:r w:rsidRPr="00AB1EE1">
              <w:rPr>
                <w:rFonts w:asciiTheme="minorHAnsi" w:hAnsiTheme="minorHAnsi" w:cs="Calibri"/>
                <w:b/>
                <w:bCs/>
                <w:sz w:val="20"/>
                <w:szCs w:val="20"/>
              </w:rPr>
              <w:t>12.2</w:t>
            </w:r>
            <w:r w:rsidR="00AB1EE1" w:rsidRPr="00AB1EE1">
              <w:rPr>
                <w:rFonts w:asciiTheme="minorHAnsi" w:hAnsiTheme="minorHAnsi" w:cs="Calibri"/>
                <w:b/>
                <w:bCs/>
                <w:sz w:val="20"/>
                <w:szCs w:val="20"/>
              </w:rPr>
              <w:t xml:space="preserve"> </w:t>
            </w:r>
            <w:r w:rsidR="003B3013" w:rsidRPr="00AB1EE1">
              <w:rPr>
                <w:rFonts w:asciiTheme="minorHAnsi" w:hAnsiTheme="minorHAnsi" w:cs="Calibri"/>
                <w:b/>
                <w:sz w:val="20"/>
                <w:szCs w:val="20"/>
              </w:rPr>
              <w:t>(2 sessions)</w:t>
            </w:r>
          </w:p>
          <w:p w:rsidR="00367D48" w:rsidRPr="00AB1EE1" w:rsidRDefault="00367D48" w:rsidP="00367D48">
            <w:pPr>
              <w:pStyle w:val="BodyText3"/>
              <w:spacing w:after="0"/>
              <w:rPr>
                <w:rFonts w:asciiTheme="minorHAnsi" w:hAnsiTheme="minorHAnsi" w:cs="Calibri"/>
                <w:sz w:val="20"/>
                <w:szCs w:val="20"/>
              </w:rPr>
            </w:pPr>
            <w:r w:rsidRPr="00AB1EE1">
              <w:rPr>
                <w:rFonts w:asciiTheme="minorHAnsi" w:hAnsiTheme="minorHAnsi" w:cs="Calibri"/>
                <w:sz w:val="20"/>
                <w:szCs w:val="20"/>
              </w:rPr>
              <w:t>Factors influencing health</w:t>
            </w:r>
          </w:p>
          <w:p w:rsidR="00367D48" w:rsidRPr="00AB1EE1" w:rsidRDefault="00367D48" w:rsidP="00367D48">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employment and income</w:t>
            </w:r>
          </w:p>
          <w:p w:rsidR="00367D48" w:rsidRPr="00AB1EE1" w:rsidRDefault="00367D48" w:rsidP="00367D48">
            <w:pPr>
              <w:pStyle w:val="BodyText3"/>
              <w:numPr>
                <w:ilvl w:val="0"/>
                <w:numId w:val="4"/>
              </w:numPr>
              <w:tabs>
                <w:tab w:val="clear" w:pos="380"/>
                <w:tab w:val="num" w:pos="252"/>
              </w:tabs>
              <w:spacing w:after="0" w:line="235" w:lineRule="auto"/>
              <w:ind w:left="252" w:hanging="252"/>
              <w:rPr>
                <w:rFonts w:asciiTheme="minorHAnsi" w:hAnsiTheme="minorHAnsi" w:cs="Calibri"/>
              </w:rPr>
            </w:pPr>
            <w:r w:rsidRPr="00AB1EE1">
              <w:rPr>
                <w:rFonts w:asciiTheme="minorHAnsi" w:hAnsiTheme="minorHAnsi" w:cs="Calibri"/>
                <w:sz w:val="20"/>
                <w:szCs w:val="20"/>
              </w:rPr>
              <w:t>access to services, transport and healthy food</w:t>
            </w:r>
          </w:p>
          <w:p w:rsidR="00367D48" w:rsidRPr="00AB1EE1" w:rsidRDefault="00367D48" w:rsidP="00367D48">
            <w:pPr>
              <w:pStyle w:val="BodyText3"/>
              <w:numPr>
                <w:ilvl w:val="0"/>
                <w:numId w:val="4"/>
              </w:numPr>
              <w:tabs>
                <w:tab w:val="clear" w:pos="380"/>
                <w:tab w:val="num" w:pos="252"/>
              </w:tabs>
              <w:spacing w:after="0" w:line="235" w:lineRule="auto"/>
              <w:ind w:left="252" w:hanging="252"/>
              <w:rPr>
                <w:rFonts w:asciiTheme="minorHAnsi" w:hAnsiTheme="minorHAnsi" w:cs="Calibri"/>
              </w:rPr>
            </w:pPr>
            <w:r w:rsidRPr="00AB1EE1">
              <w:rPr>
                <w:rFonts w:asciiTheme="minorHAnsi" w:hAnsiTheme="minorHAnsi" w:cs="Calibri"/>
                <w:sz w:val="20"/>
                <w:szCs w:val="20"/>
              </w:rPr>
              <w:t>social exclusion</w:t>
            </w:r>
          </w:p>
          <w:p w:rsidR="003B3013" w:rsidRPr="00AB1EE1" w:rsidRDefault="00F928D4" w:rsidP="00AB1EE1">
            <w:pPr>
              <w:pStyle w:val="ListBullet"/>
              <w:spacing w:before="120"/>
              <w:jc w:val="left"/>
              <w:rPr>
                <w:rFonts w:asciiTheme="minorHAnsi" w:hAnsiTheme="minorHAnsi" w:cs="Calibri"/>
                <w:b/>
              </w:rPr>
            </w:pPr>
            <w:r w:rsidRPr="00AB1EE1">
              <w:rPr>
                <w:rFonts w:asciiTheme="minorHAnsi" w:hAnsiTheme="minorHAnsi" w:cs="Calibri"/>
                <w:b/>
              </w:rPr>
              <w:t xml:space="preserve">Actions to improve health </w:t>
            </w:r>
            <w:r w:rsidR="006A07ED">
              <w:rPr>
                <w:rFonts w:asciiTheme="minorHAnsi" w:hAnsiTheme="minorHAnsi" w:cs="Calibri"/>
                <w:b/>
              </w:rPr>
              <w:t>–</w:t>
            </w:r>
            <w:r w:rsidRPr="00AB1EE1">
              <w:rPr>
                <w:rFonts w:asciiTheme="minorHAnsi" w:hAnsiTheme="minorHAnsi" w:cs="Calibri"/>
                <w:b/>
              </w:rPr>
              <w:t xml:space="preserve"> E12.</w:t>
            </w:r>
            <w:r w:rsidR="0071234C" w:rsidRPr="00AB1EE1">
              <w:rPr>
                <w:rFonts w:asciiTheme="minorHAnsi" w:hAnsiTheme="minorHAnsi" w:cs="Calibri"/>
                <w:b/>
              </w:rPr>
              <w:t>4</w:t>
            </w:r>
            <w:r w:rsidR="003B3013" w:rsidRPr="00AB1EE1">
              <w:rPr>
                <w:rFonts w:asciiTheme="minorHAnsi" w:hAnsiTheme="minorHAnsi" w:cs="Calibri"/>
                <w:b/>
              </w:rPr>
              <w:t xml:space="preserve"> (2 sessions)</w:t>
            </w:r>
          </w:p>
          <w:p w:rsidR="0071234C" w:rsidRPr="00AB1EE1" w:rsidRDefault="0071234C" w:rsidP="0071234C">
            <w:pPr>
              <w:pStyle w:val="BodyText3"/>
              <w:spacing w:after="0"/>
              <w:rPr>
                <w:rFonts w:asciiTheme="minorHAnsi" w:hAnsiTheme="minorHAnsi" w:cs="Calibri"/>
                <w:sz w:val="20"/>
                <w:szCs w:val="20"/>
              </w:rPr>
            </w:pPr>
            <w:r w:rsidRPr="00AB1EE1">
              <w:rPr>
                <w:rFonts w:asciiTheme="minorHAnsi" w:hAnsiTheme="minorHAnsi" w:cs="Calibri"/>
                <w:sz w:val="20"/>
                <w:szCs w:val="20"/>
              </w:rPr>
              <w:t>Action plans to improve health</w:t>
            </w:r>
          </w:p>
          <w:p w:rsidR="002D1681" w:rsidRPr="00AB1EE1" w:rsidRDefault="0071234C" w:rsidP="0071234C">
            <w:pPr>
              <w:pStyle w:val="BodyText3"/>
              <w:numPr>
                <w:ilvl w:val="0"/>
                <w:numId w:val="4"/>
              </w:numPr>
              <w:tabs>
                <w:tab w:val="clear" w:pos="380"/>
                <w:tab w:val="num" w:pos="252"/>
              </w:tabs>
              <w:spacing w:after="0"/>
              <w:ind w:left="252" w:hanging="252"/>
              <w:rPr>
                <w:rFonts w:asciiTheme="minorHAnsi" w:hAnsiTheme="minorHAnsi" w:cs="Calibri"/>
                <w:b/>
              </w:rPr>
            </w:pPr>
            <w:r w:rsidRPr="00AB1EE1">
              <w:rPr>
                <w:rFonts w:asciiTheme="minorHAnsi" w:hAnsiTheme="minorHAnsi" w:cs="Calibri"/>
                <w:sz w:val="20"/>
                <w:szCs w:val="20"/>
              </w:rPr>
              <w:t>strategies and resources for improving health and wellbeing</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19</w:t>
            </w:r>
          </w:p>
        </w:tc>
        <w:tc>
          <w:tcPr>
            <w:tcW w:w="8788" w:type="dxa"/>
          </w:tcPr>
          <w:p w:rsidR="003B3013" w:rsidRPr="00AB1EE1" w:rsidRDefault="009A359D" w:rsidP="008D1652">
            <w:pPr>
              <w:pStyle w:val="BodyText3"/>
              <w:spacing w:after="0" w:line="235" w:lineRule="auto"/>
              <w:rPr>
                <w:rFonts w:asciiTheme="minorHAnsi" w:hAnsiTheme="minorHAnsi" w:cs="Calibri"/>
                <w:sz w:val="20"/>
                <w:szCs w:val="20"/>
              </w:rPr>
            </w:pPr>
            <w:r w:rsidRPr="00AB1EE1">
              <w:rPr>
                <w:rFonts w:asciiTheme="minorHAnsi" w:hAnsiTheme="minorHAnsi" w:cs="Calibri"/>
                <w:b/>
                <w:bCs/>
                <w:sz w:val="20"/>
                <w:szCs w:val="20"/>
              </w:rPr>
              <w:t xml:space="preserve">Health promotion – </w:t>
            </w:r>
            <w:r w:rsidR="00FA744E" w:rsidRPr="00AB1EE1">
              <w:rPr>
                <w:rFonts w:asciiTheme="minorHAnsi" w:hAnsiTheme="minorHAnsi" w:cs="Calibri"/>
                <w:b/>
                <w:bCs/>
                <w:sz w:val="20"/>
                <w:szCs w:val="20"/>
              </w:rPr>
              <w:t>C</w:t>
            </w:r>
            <w:r w:rsidRPr="00AB1EE1">
              <w:rPr>
                <w:rFonts w:asciiTheme="minorHAnsi" w:hAnsiTheme="minorHAnsi" w:cs="Calibri"/>
                <w:b/>
                <w:bCs/>
                <w:sz w:val="20"/>
                <w:szCs w:val="20"/>
              </w:rPr>
              <w:t>12.2</w:t>
            </w:r>
            <w:r w:rsidR="00AB1EE1" w:rsidRPr="00AB1EE1">
              <w:rPr>
                <w:rFonts w:asciiTheme="minorHAnsi" w:hAnsiTheme="minorHAnsi" w:cs="Calibri"/>
                <w:b/>
                <w:bCs/>
                <w:sz w:val="20"/>
                <w:szCs w:val="20"/>
              </w:rPr>
              <w:t xml:space="preserve"> </w:t>
            </w:r>
            <w:r w:rsidR="003B3013" w:rsidRPr="00AB1EE1">
              <w:rPr>
                <w:rFonts w:asciiTheme="minorHAnsi" w:hAnsiTheme="minorHAnsi" w:cs="Calibri"/>
                <w:b/>
                <w:sz w:val="20"/>
                <w:szCs w:val="20"/>
              </w:rPr>
              <w:t>(2 sessions)</w:t>
            </w:r>
          </w:p>
          <w:p w:rsidR="00367D48" w:rsidRPr="00AB1EE1" w:rsidRDefault="00367D48" w:rsidP="00367D48">
            <w:pPr>
              <w:pStyle w:val="BodyText3"/>
              <w:spacing w:after="0"/>
              <w:rPr>
                <w:rFonts w:asciiTheme="minorHAnsi" w:hAnsiTheme="minorHAnsi" w:cs="Calibri"/>
                <w:sz w:val="20"/>
                <w:szCs w:val="20"/>
              </w:rPr>
            </w:pPr>
            <w:r w:rsidRPr="00AB1EE1">
              <w:rPr>
                <w:rFonts w:asciiTheme="minorHAnsi" w:hAnsiTheme="minorHAnsi" w:cs="Calibri"/>
                <w:sz w:val="20"/>
                <w:szCs w:val="20"/>
              </w:rPr>
              <w:t>Factors influencing health</w:t>
            </w:r>
          </w:p>
          <w:p w:rsidR="00367D48" w:rsidRPr="00AB1EE1" w:rsidRDefault="00367D48" w:rsidP="00367D48">
            <w:pPr>
              <w:pStyle w:val="BodyText3"/>
              <w:numPr>
                <w:ilvl w:val="0"/>
                <w:numId w:val="4"/>
              </w:numPr>
              <w:tabs>
                <w:tab w:val="clear" w:pos="380"/>
                <w:tab w:val="num" w:pos="252"/>
              </w:tabs>
              <w:spacing w:after="0" w:line="235" w:lineRule="auto"/>
              <w:ind w:left="252" w:hanging="252"/>
              <w:rPr>
                <w:rFonts w:asciiTheme="minorHAnsi" w:hAnsiTheme="minorHAnsi" w:cs="Calibri"/>
                <w:b/>
              </w:rPr>
            </w:pPr>
            <w:r w:rsidRPr="00AB1EE1">
              <w:rPr>
                <w:rFonts w:asciiTheme="minorHAnsi" w:hAnsiTheme="minorHAnsi" w:cs="Calibri"/>
                <w:sz w:val="20"/>
                <w:szCs w:val="20"/>
              </w:rPr>
              <w:t>social exclusion</w:t>
            </w:r>
          </w:p>
          <w:p w:rsidR="003B3013" w:rsidRPr="00AB1EE1" w:rsidRDefault="00F928D4" w:rsidP="00AB1EE1">
            <w:pPr>
              <w:pStyle w:val="ListBullet"/>
              <w:spacing w:before="120"/>
              <w:jc w:val="left"/>
              <w:rPr>
                <w:rFonts w:asciiTheme="minorHAnsi" w:hAnsiTheme="minorHAnsi" w:cs="Calibri"/>
                <w:b/>
              </w:rPr>
            </w:pPr>
            <w:r w:rsidRPr="00AB1EE1">
              <w:rPr>
                <w:rFonts w:asciiTheme="minorHAnsi" w:hAnsiTheme="minorHAnsi" w:cs="Calibri"/>
                <w:b/>
              </w:rPr>
              <w:t xml:space="preserve">Actions to improve health </w:t>
            </w:r>
            <w:r w:rsidR="006A07ED">
              <w:rPr>
                <w:rFonts w:asciiTheme="minorHAnsi" w:hAnsiTheme="minorHAnsi" w:cs="Calibri"/>
                <w:b/>
              </w:rPr>
              <w:t>–</w:t>
            </w:r>
            <w:r w:rsidRPr="00AB1EE1">
              <w:rPr>
                <w:rFonts w:asciiTheme="minorHAnsi" w:hAnsiTheme="minorHAnsi" w:cs="Calibri"/>
                <w:b/>
              </w:rPr>
              <w:t xml:space="preserve"> E12.</w:t>
            </w:r>
            <w:r w:rsidR="0071234C" w:rsidRPr="00AB1EE1">
              <w:rPr>
                <w:rFonts w:asciiTheme="minorHAnsi" w:hAnsiTheme="minorHAnsi" w:cs="Calibri"/>
                <w:b/>
              </w:rPr>
              <w:t>4</w:t>
            </w:r>
            <w:r w:rsidR="003B3013" w:rsidRPr="00AB1EE1">
              <w:rPr>
                <w:rFonts w:asciiTheme="minorHAnsi" w:hAnsiTheme="minorHAnsi" w:cs="Calibri"/>
                <w:b/>
              </w:rPr>
              <w:t xml:space="preserve"> (2 sessions)</w:t>
            </w:r>
          </w:p>
          <w:p w:rsidR="002D1681" w:rsidRPr="00AB1EE1" w:rsidRDefault="0071234C" w:rsidP="0071234C">
            <w:pPr>
              <w:pStyle w:val="BodyText3"/>
              <w:spacing w:after="0"/>
              <w:rPr>
                <w:rFonts w:asciiTheme="minorHAnsi" w:hAnsiTheme="minorHAnsi" w:cs="Calibri"/>
                <w:sz w:val="20"/>
                <w:szCs w:val="20"/>
              </w:rPr>
            </w:pPr>
            <w:r w:rsidRPr="00AB1EE1">
              <w:rPr>
                <w:rFonts w:asciiTheme="minorHAnsi" w:hAnsiTheme="minorHAnsi" w:cs="Calibri"/>
                <w:sz w:val="20"/>
                <w:szCs w:val="20"/>
              </w:rPr>
              <w:t>Action plans to improve health</w:t>
            </w:r>
          </w:p>
          <w:p w:rsidR="0071234C" w:rsidRPr="00AB1EE1" w:rsidRDefault="0071234C" w:rsidP="0071234C">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B1EE1">
              <w:rPr>
                <w:rFonts w:asciiTheme="minorHAnsi" w:hAnsiTheme="minorHAnsi" w:cs="Calibri"/>
                <w:sz w:val="20"/>
                <w:szCs w:val="20"/>
              </w:rPr>
              <w:t xml:space="preserve">investigation of a health issue </w:t>
            </w:r>
          </w:p>
          <w:p w:rsidR="0071234C" w:rsidRPr="00AB1EE1" w:rsidRDefault="0071234C" w:rsidP="0071234C">
            <w:pPr>
              <w:pStyle w:val="ListBullet"/>
              <w:numPr>
                <w:ilvl w:val="0"/>
                <w:numId w:val="29"/>
              </w:numPr>
              <w:ind w:hanging="359"/>
              <w:jc w:val="left"/>
              <w:rPr>
                <w:rFonts w:asciiTheme="minorHAnsi" w:hAnsiTheme="minorHAnsi" w:cs="Calibri"/>
              </w:rPr>
            </w:pPr>
            <w:r w:rsidRPr="00AB1EE1">
              <w:rPr>
                <w:rFonts w:asciiTheme="minorHAnsi" w:hAnsiTheme="minorHAnsi" w:cs="Calibri"/>
              </w:rPr>
              <w:t>define the issue</w:t>
            </w:r>
          </w:p>
          <w:p w:rsidR="0071234C" w:rsidRPr="00AB1EE1" w:rsidRDefault="0071234C" w:rsidP="0071234C">
            <w:pPr>
              <w:pStyle w:val="ListBullet"/>
              <w:numPr>
                <w:ilvl w:val="0"/>
                <w:numId w:val="29"/>
              </w:numPr>
              <w:ind w:hanging="359"/>
              <w:jc w:val="left"/>
              <w:rPr>
                <w:rFonts w:asciiTheme="minorHAnsi" w:hAnsiTheme="minorHAnsi" w:cs="Calibri"/>
              </w:rPr>
            </w:pPr>
            <w:r w:rsidRPr="00AB1EE1">
              <w:rPr>
                <w:rFonts w:asciiTheme="minorHAnsi" w:hAnsiTheme="minorHAnsi" w:cs="Calibri"/>
              </w:rPr>
              <w:t xml:space="preserve">examine how it affects health </w:t>
            </w:r>
          </w:p>
          <w:p w:rsidR="0071234C" w:rsidRPr="00AB1EE1" w:rsidRDefault="0071234C" w:rsidP="0071234C">
            <w:pPr>
              <w:pStyle w:val="ListBullet"/>
              <w:numPr>
                <w:ilvl w:val="0"/>
                <w:numId w:val="29"/>
              </w:numPr>
              <w:ind w:hanging="359"/>
              <w:jc w:val="left"/>
              <w:rPr>
                <w:rFonts w:asciiTheme="minorHAnsi" w:hAnsiTheme="minorHAnsi" w:cs="Calibri"/>
                <w:b/>
              </w:rPr>
            </w:pPr>
            <w:r w:rsidRPr="00AB1EE1">
              <w:rPr>
                <w:rFonts w:asciiTheme="minorHAnsi" w:hAnsiTheme="minorHAnsi" w:cs="Calibri"/>
              </w:rPr>
              <w:t>analyse the factors which contribute to the issue</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20</w:t>
            </w:r>
          </w:p>
        </w:tc>
        <w:tc>
          <w:tcPr>
            <w:tcW w:w="8788" w:type="dxa"/>
          </w:tcPr>
          <w:p w:rsidR="003B3013" w:rsidRPr="00AB1EE1" w:rsidRDefault="009A359D" w:rsidP="008D1652">
            <w:pPr>
              <w:pStyle w:val="BodyText3"/>
              <w:spacing w:after="0" w:line="235" w:lineRule="auto"/>
              <w:rPr>
                <w:rFonts w:asciiTheme="minorHAnsi" w:hAnsiTheme="minorHAnsi" w:cs="Calibri"/>
                <w:sz w:val="20"/>
                <w:szCs w:val="20"/>
              </w:rPr>
            </w:pPr>
            <w:r w:rsidRPr="00AB1EE1">
              <w:rPr>
                <w:rFonts w:asciiTheme="minorHAnsi" w:hAnsiTheme="minorHAnsi" w:cs="Calibri"/>
                <w:b/>
                <w:bCs/>
                <w:sz w:val="20"/>
                <w:szCs w:val="20"/>
              </w:rPr>
              <w:t xml:space="preserve">Health promotion – </w:t>
            </w:r>
            <w:r w:rsidR="00FA744E" w:rsidRPr="00AB1EE1">
              <w:rPr>
                <w:rFonts w:asciiTheme="minorHAnsi" w:hAnsiTheme="minorHAnsi" w:cs="Calibri"/>
                <w:b/>
                <w:bCs/>
                <w:sz w:val="20"/>
                <w:szCs w:val="20"/>
              </w:rPr>
              <w:t>C</w:t>
            </w:r>
            <w:r w:rsidRPr="00AB1EE1">
              <w:rPr>
                <w:rFonts w:asciiTheme="minorHAnsi" w:hAnsiTheme="minorHAnsi" w:cs="Calibri"/>
                <w:b/>
                <w:bCs/>
                <w:sz w:val="20"/>
                <w:szCs w:val="20"/>
              </w:rPr>
              <w:t>12.2</w:t>
            </w:r>
            <w:r w:rsidR="00AB1EE1" w:rsidRPr="00AB1EE1">
              <w:rPr>
                <w:rFonts w:asciiTheme="minorHAnsi" w:hAnsiTheme="minorHAnsi" w:cs="Calibri"/>
                <w:b/>
                <w:bCs/>
                <w:sz w:val="20"/>
                <w:szCs w:val="20"/>
              </w:rPr>
              <w:t xml:space="preserve"> </w:t>
            </w:r>
            <w:r w:rsidR="003B3013" w:rsidRPr="00AB1EE1">
              <w:rPr>
                <w:rFonts w:asciiTheme="minorHAnsi" w:hAnsiTheme="minorHAnsi" w:cs="Calibri"/>
                <w:b/>
                <w:sz w:val="20"/>
                <w:szCs w:val="20"/>
              </w:rPr>
              <w:t>(2 sessions)</w:t>
            </w:r>
          </w:p>
          <w:p w:rsidR="00FA744E" w:rsidRPr="00AB1EE1" w:rsidRDefault="00367D48" w:rsidP="00367D48">
            <w:pPr>
              <w:pStyle w:val="BodyText3"/>
              <w:spacing w:after="0"/>
              <w:rPr>
                <w:rFonts w:asciiTheme="minorHAnsi" w:hAnsiTheme="minorHAnsi" w:cs="Calibri"/>
                <w:sz w:val="20"/>
                <w:szCs w:val="20"/>
              </w:rPr>
            </w:pPr>
            <w:r w:rsidRPr="00AB1EE1">
              <w:rPr>
                <w:rFonts w:asciiTheme="minorHAnsi" w:hAnsiTheme="minorHAnsi" w:cs="Calibri"/>
                <w:sz w:val="20"/>
                <w:szCs w:val="20"/>
              </w:rPr>
              <w:t>Health promotion approaches and programs</w:t>
            </w:r>
          </w:p>
          <w:p w:rsidR="00367D48" w:rsidRPr="00AB1EE1" w:rsidRDefault="00367D48" w:rsidP="00367D48">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individual approaches to improving health</w:t>
            </w:r>
          </w:p>
          <w:p w:rsidR="00367D48" w:rsidRPr="00AB1EE1" w:rsidRDefault="00367D48" w:rsidP="00367D4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screening</w:t>
            </w:r>
          </w:p>
          <w:p w:rsidR="00367D48" w:rsidRPr="00AB1EE1" w:rsidRDefault="00367D48" w:rsidP="00367D4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health education</w:t>
            </w:r>
          </w:p>
          <w:p w:rsidR="00367D48" w:rsidRPr="00AB1EE1" w:rsidRDefault="00367D48" w:rsidP="00367D4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developing personal skills</w:t>
            </w:r>
          </w:p>
          <w:p w:rsidR="003B3013" w:rsidRPr="00AB1EE1" w:rsidRDefault="00F928D4" w:rsidP="00AB1EE1">
            <w:pPr>
              <w:pStyle w:val="ListBullet"/>
              <w:spacing w:before="120"/>
              <w:jc w:val="left"/>
              <w:rPr>
                <w:rFonts w:asciiTheme="minorHAnsi" w:hAnsiTheme="minorHAnsi" w:cs="Calibri"/>
                <w:b/>
              </w:rPr>
            </w:pPr>
            <w:r w:rsidRPr="00AB1EE1">
              <w:rPr>
                <w:rFonts w:asciiTheme="minorHAnsi" w:hAnsiTheme="minorHAnsi" w:cs="Calibri"/>
                <w:b/>
              </w:rPr>
              <w:t xml:space="preserve">Actions to improve health </w:t>
            </w:r>
            <w:r w:rsidR="006A07ED">
              <w:rPr>
                <w:rFonts w:asciiTheme="minorHAnsi" w:hAnsiTheme="minorHAnsi" w:cs="Calibri"/>
                <w:b/>
              </w:rPr>
              <w:t>–</w:t>
            </w:r>
            <w:r w:rsidRPr="00AB1EE1">
              <w:rPr>
                <w:rFonts w:asciiTheme="minorHAnsi" w:hAnsiTheme="minorHAnsi" w:cs="Calibri"/>
                <w:b/>
              </w:rPr>
              <w:t xml:space="preserve"> E12.</w:t>
            </w:r>
            <w:r w:rsidR="0071234C" w:rsidRPr="00AB1EE1">
              <w:rPr>
                <w:rFonts w:asciiTheme="minorHAnsi" w:hAnsiTheme="minorHAnsi" w:cs="Calibri"/>
                <w:b/>
              </w:rPr>
              <w:t>4</w:t>
            </w:r>
            <w:r w:rsidR="003B3013" w:rsidRPr="00AB1EE1">
              <w:rPr>
                <w:rFonts w:asciiTheme="minorHAnsi" w:hAnsiTheme="minorHAnsi" w:cs="Calibri"/>
                <w:b/>
              </w:rPr>
              <w:t xml:space="preserve"> (2 sessions)</w:t>
            </w:r>
          </w:p>
          <w:p w:rsidR="002D1681" w:rsidRPr="00AB1EE1" w:rsidRDefault="0071234C" w:rsidP="0071234C">
            <w:pPr>
              <w:pStyle w:val="ListBullet"/>
              <w:spacing w:line="235" w:lineRule="auto"/>
              <w:jc w:val="left"/>
              <w:rPr>
                <w:rFonts w:asciiTheme="minorHAnsi" w:hAnsiTheme="minorHAnsi" w:cs="Calibri"/>
              </w:rPr>
            </w:pPr>
            <w:r w:rsidRPr="00AB1EE1">
              <w:rPr>
                <w:rFonts w:asciiTheme="minorHAnsi" w:hAnsiTheme="minorHAnsi" w:cs="Calibri"/>
              </w:rPr>
              <w:t>Action plans to improve health</w:t>
            </w:r>
          </w:p>
          <w:p w:rsidR="00B77768" w:rsidRPr="00AB1EE1" w:rsidRDefault="00B77768" w:rsidP="00B77768">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components of an action plan to address a health issue</w:t>
            </w:r>
          </w:p>
          <w:p w:rsidR="00B77768" w:rsidRPr="00AB1EE1" w:rsidRDefault="00B77768" w:rsidP="00B7776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objectives</w:t>
            </w:r>
          </w:p>
          <w:p w:rsidR="00B77768" w:rsidRPr="00AB1EE1" w:rsidRDefault="00B77768" w:rsidP="00B7776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strategies to achieve objectives</w:t>
            </w:r>
          </w:p>
          <w:p w:rsidR="00B77768" w:rsidRPr="00AB1EE1" w:rsidRDefault="00B77768" w:rsidP="00B7776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resources required</w:t>
            </w:r>
          </w:p>
          <w:p w:rsidR="00B77768" w:rsidRPr="00AB1EE1" w:rsidRDefault="00B77768" w:rsidP="00B7776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barriers</w:t>
            </w:r>
          </w:p>
          <w:p w:rsidR="0071234C" w:rsidRPr="00AB1EE1" w:rsidRDefault="00B77768" w:rsidP="00B7776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evaluation and monitoring strategies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21</w:t>
            </w:r>
          </w:p>
        </w:tc>
        <w:tc>
          <w:tcPr>
            <w:tcW w:w="8788" w:type="dxa"/>
          </w:tcPr>
          <w:p w:rsidR="00367D48" w:rsidRPr="00AB1EE1" w:rsidRDefault="00367D48" w:rsidP="00367D48">
            <w:pPr>
              <w:pStyle w:val="BodyText3"/>
              <w:spacing w:after="0" w:line="235" w:lineRule="auto"/>
              <w:rPr>
                <w:rFonts w:asciiTheme="minorHAnsi" w:hAnsiTheme="minorHAnsi" w:cs="Calibri"/>
                <w:sz w:val="20"/>
                <w:szCs w:val="20"/>
              </w:rPr>
            </w:pPr>
            <w:r w:rsidRPr="00AB1EE1">
              <w:rPr>
                <w:rFonts w:asciiTheme="minorHAnsi" w:hAnsiTheme="minorHAnsi" w:cs="Calibri"/>
                <w:b/>
                <w:bCs/>
                <w:sz w:val="20"/>
                <w:szCs w:val="20"/>
              </w:rPr>
              <w:t>Health promotion – C12.2</w:t>
            </w:r>
            <w:r w:rsidR="00AB1EE1" w:rsidRPr="00AB1EE1">
              <w:rPr>
                <w:rFonts w:asciiTheme="minorHAnsi" w:hAnsiTheme="minorHAnsi" w:cs="Calibri"/>
                <w:b/>
                <w:bCs/>
                <w:sz w:val="20"/>
                <w:szCs w:val="20"/>
              </w:rPr>
              <w:t xml:space="preserve"> </w:t>
            </w:r>
            <w:r w:rsidRPr="00AB1EE1">
              <w:rPr>
                <w:rFonts w:asciiTheme="minorHAnsi" w:hAnsiTheme="minorHAnsi" w:cs="Calibri"/>
                <w:b/>
                <w:sz w:val="20"/>
                <w:szCs w:val="20"/>
              </w:rPr>
              <w:t>(2 sessions)</w:t>
            </w:r>
          </w:p>
          <w:p w:rsidR="00367D48" w:rsidRPr="00AB1EE1" w:rsidRDefault="00367D48" w:rsidP="00367D48">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Health promotion approaches and programs</w:t>
            </w:r>
          </w:p>
          <w:p w:rsidR="00367D48" w:rsidRPr="00AB1EE1" w:rsidRDefault="00367D48" w:rsidP="00367D48">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 xml:space="preserve">community approaches to improving health </w:t>
            </w:r>
          </w:p>
          <w:p w:rsidR="00367D48" w:rsidRPr="00AB1EE1" w:rsidRDefault="00367D48" w:rsidP="00367D48">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community action</w:t>
            </w:r>
          </w:p>
          <w:p w:rsidR="003B3013" w:rsidRPr="00AB1EE1" w:rsidRDefault="00367D48" w:rsidP="0071234C">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public health campaigns</w:t>
            </w:r>
          </w:p>
          <w:p w:rsidR="0071234C"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(2 sessions)</w:t>
            </w:r>
          </w:p>
          <w:p w:rsidR="001D30EA" w:rsidRPr="00AB1EE1" w:rsidRDefault="001D30EA" w:rsidP="001D30EA">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Preparation</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requirements for, and effective use of, personal protective equipment specific to mountain biking</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safe practices for participation</w:t>
            </w:r>
          </w:p>
          <w:p w:rsidR="001D30EA" w:rsidRPr="00AB1EE1" w:rsidRDefault="001D30EA" w:rsidP="001D30EA">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maintaining safe equipment</w:t>
            </w:r>
          </w:p>
          <w:p w:rsidR="001D30EA" w:rsidRPr="00AB1EE1" w:rsidRDefault="001D30EA" w:rsidP="001D30EA">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following safety rules/guidelines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22</w:t>
            </w:r>
          </w:p>
        </w:tc>
        <w:tc>
          <w:tcPr>
            <w:tcW w:w="8788" w:type="dxa"/>
          </w:tcPr>
          <w:p w:rsidR="00367D48" w:rsidRPr="00AB1EE1" w:rsidRDefault="00367D48" w:rsidP="00367D48">
            <w:pPr>
              <w:pStyle w:val="BodyText3"/>
              <w:spacing w:after="0" w:line="235" w:lineRule="auto"/>
              <w:rPr>
                <w:rFonts w:asciiTheme="minorHAnsi" w:hAnsiTheme="minorHAnsi" w:cs="Calibri"/>
                <w:sz w:val="20"/>
                <w:szCs w:val="20"/>
              </w:rPr>
            </w:pPr>
            <w:r w:rsidRPr="00AB1EE1">
              <w:rPr>
                <w:rFonts w:asciiTheme="minorHAnsi" w:hAnsiTheme="minorHAnsi" w:cs="Calibri"/>
                <w:b/>
                <w:bCs/>
                <w:sz w:val="20"/>
                <w:szCs w:val="20"/>
              </w:rPr>
              <w:t>Health promotion – C12.2</w:t>
            </w:r>
            <w:r w:rsidR="00AB1EE1" w:rsidRPr="00AB1EE1">
              <w:rPr>
                <w:rFonts w:asciiTheme="minorHAnsi" w:hAnsiTheme="minorHAnsi" w:cs="Calibri"/>
                <w:b/>
                <w:bCs/>
                <w:sz w:val="20"/>
                <w:szCs w:val="20"/>
              </w:rPr>
              <w:t xml:space="preserve"> </w:t>
            </w:r>
            <w:r w:rsidRPr="00AB1EE1">
              <w:rPr>
                <w:rFonts w:asciiTheme="minorHAnsi" w:hAnsiTheme="minorHAnsi" w:cs="Calibri"/>
                <w:b/>
                <w:sz w:val="20"/>
                <w:szCs w:val="20"/>
              </w:rPr>
              <w:t>(2 sessions)</w:t>
            </w:r>
          </w:p>
          <w:p w:rsidR="00367D48" w:rsidRPr="00AB1EE1" w:rsidRDefault="00367D48" w:rsidP="00367D48">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Health promotion approaches and programs</w:t>
            </w:r>
          </w:p>
          <w:p w:rsidR="00367D48" w:rsidRDefault="00367D48" w:rsidP="00C624EF">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health promotion actions and strategies</w:t>
            </w:r>
          </w:p>
          <w:p w:rsidR="00354289" w:rsidRPr="00AB1EE1" w:rsidRDefault="00354289" w:rsidP="00354289">
            <w:pPr>
              <w:pStyle w:val="BodyText3"/>
              <w:spacing w:after="0" w:line="235" w:lineRule="auto"/>
              <w:rPr>
                <w:rFonts w:asciiTheme="minorHAnsi" w:hAnsiTheme="minorHAnsi" w:cs="Calibri"/>
                <w:sz w:val="20"/>
                <w:szCs w:val="20"/>
              </w:rPr>
            </w:pPr>
            <w:r w:rsidRPr="00354289">
              <w:rPr>
                <w:rFonts w:asciiTheme="minorHAnsi" w:hAnsiTheme="minorHAnsi" w:cs="Calibri"/>
                <w:b/>
                <w:sz w:val="20"/>
                <w:szCs w:val="20"/>
              </w:rPr>
              <w:t>Task 7:</w:t>
            </w:r>
            <w:r>
              <w:rPr>
                <w:rFonts w:asciiTheme="minorHAnsi" w:hAnsiTheme="minorHAnsi" w:cs="Calibri"/>
                <w:sz w:val="20"/>
                <w:szCs w:val="20"/>
              </w:rPr>
              <w:t xml:space="preserve"> Planning a campaign to improve the health of the community</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(2 sessions)</w:t>
            </w:r>
          </w:p>
          <w:p w:rsidR="001D30EA" w:rsidRPr="00AB1EE1" w:rsidRDefault="001D30EA" w:rsidP="001D30EA">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Preparation</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assessment of risk in relation to participation in mountain biking</w:t>
            </w:r>
          </w:p>
          <w:p w:rsidR="003B3013"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application of risk management strategies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8788" w:type="dxa"/>
          </w:tcPr>
          <w:p w:rsidR="00D909DB" w:rsidRPr="00AB1EE1" w:rsidRDefault="00D909DB" w:rsidP="00D909DB">
            <w:pPr>
              <w:pStyle w:val="ListBullet"/>
              <w:spacing w:line="235" w:lineRule="auto"/>
              <w:jc w:val="left"/>
              <w:rPr>
                <w:rFonts w:asciiTheme="minorHAnsi" w:hAnsiTheme="minorHAnsi" w:cs="Calibri"/>
                <w:b/>
              </w:rPr>
            </w:pPr>
            <w:r w:rsidRPr="00AB1EE1">
              <w:rPr>
                <w:rFonts w:asciiTheme="minorHAnsi" w:hAnsiTheme="minorHAnsi" w:cs="Calibri"/>
                <w:b/>
              </w:rPr>
              <w:t xml:space="preserve">Actions to improve health </w:t>
            </w:r>
            <w:r w:rsidR="006A07ED">
              <w:rPr>
                <w:rFonts w:asciiTheme="minorHAnsi" w:hAnsiTheme="minorHAnsi" w:cs="Calibri"/>
                <w:b/>
              </w:rPr>
              <w:t>–</w:t>
            </w:r>
            <w:r w:rsidRPr="00AB1EE1">
              <w:rPr>
                <w:rFonts w:asciiTheme="minorHAnsi" w:hAnsiTheme="minorHAnsi" w:cs="Calibri"/>
                <w:b/>
              </w:rPr>
              <w:t xml:space="preserve"> E12.4 (2 sessions)</w:t>
            </w:r>
          </w:p>
          <w:p w:rsidR="00FA744E" w:rsidRPr="00AB1EE1" w:rsidRDefault="00D909DB" w:rsidP="00C624EF">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w:t>
            </w:r>
            <w:r w:rsidR="00F67F0B">
              <w:rPr>
                <w:rFonts w:asciiTheme="minorHAnsi" w:hAnsiTheme="minorHAnsi" w:cs="Calibri"/>
                <w:sz w:val="20"/>
                <w:szCs w:val="20"/>
              </w:rPr>
              <w:t>-</w:t>
            </w:r>
            <w:r w:rsidRPr="00AB1EE1">
              <w:rPr>
                <w:rFonts w:asciiTheme="minorHAnsi" w:hAnsiTheme="minorHAnsi" w:cs="Calibri"/>
                <w:sz w:val="20"/>
                <w:szCs w:val="20"/>
              </w:rPr>
              <w:t>class assessment to research and address a health issue</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(2 sessions)</w:t>
            </w:r>
          </w:p>
          <w:p w:rsidR="001D30EA" w:rsidRPr="00AB1EE1" w:rsidRDefault="001D30EA" w:rsidP="001D30EA">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Preparation</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procedures and systems that are relevant to mountain biking and equipment</w:t>
            </w:r>
          </w:p>
          <w:p w:rsidR="003B3013"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b/>
                <w:sz w:val="20"/>
                <w:szCs w:val="20"/>
              </w:rPr>
            </w:pPr>
            <w:r w:rsidRPr="00AB1EE1">
              <w:rPr>
                <w:rFonts w:asciiTheme="minorHAnsi" w:hAnsiTheme="minorHAnsi" w:cs="Calibri"/>
                <w:sz w:val="20"/>
                <w:szCs w:val="20"/>
              </w:rPr>
              <w:t>roles and responsibilities of participants, leaders and external providers</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24</w:t>
            </w:r>
          </w:p>
        </w:tc>
        <w:tc>
          <w:tcPr>
            <w:tcW w:w="8788" w:type="dxa"/>
          </w:tcPr>
          <w:p w:rsidR="00D909DB" w:rsidRPr="00AB1EE1" w:rsidRDefault="00D909DB" w:rsidP="00D909DB">
            <w:pPr>
              <w:pStyle w:val="ListBullet"/>
              <w:spacing w:line="235" w:lineRule="auto"/>
              <w:jc w:val="left"/>
              <w:rPr>
                <w:rFonts w:asciiTheme="minorHAnsi" w:hAnsiTheme="minorHAnsi" w:cs="Calibri"/>
                <w:b/>
              </w:rPr>
            </w:pPr>
            <w:r w:rsidRPr="00AB1EE1">
              <w:rPr>
                <w:rFonts w:asciiTheme="minorHAnsi" w:hAnsiTheme="minorHAnsi" w:cs="Calibri"/>
                <w:b/>
              </w:rPr>
              <w:t xml:space="preserve">Actions to improve health </w:t>
            </w:r>
            <w:r w:rsidR="006A07ED">
              <w:rPr>
                <w:rFonts w:asciiTheme="minorHAnsi" w:hAnsiTheme="minorHAnsi" w:cs="Calibri"/>
                <w:b/>
              </w:rPr>
              <w:t>–</w:t>
            </w:r>
            <w:r w:rsidRPr="00AB1EE1">
              <w:rPr>
                <w:rFonts w:asciiTheme="minorHAnsi" w:hAnsiTheme="minorHAnsi" w:cs="Calibri"/>
                <w:b/>
              </w:rPr>
              <w:t xml:space="preserve"> E12.4 (2 sessions)</w:t>
            </w:r>
          </w:p>
          <w:p w:rsidR="003B3013" w:rsidRDefault="00D909DB"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w:t>
            </w:r>
            <w:r w:rsidR="00F67F0B">
              <w:rPr>
                <w:rFonts w:asciiTheme="minorHAnsi" w:hAnsiTheme="minorHAnsi" w:cs="Calibri"/>
                <w:sz w:val="20"/>
                <w:szCs w:val="20"/>
              </w:rPr>
              <w:t>-</w:t>
            </w:r>
            <w:r w:rsidRPr="00AB1EE1">
              <w:rPr>
                <w:rFonts w:asciiTheme="minorHAnsi" w:hAnsiTheme="minorHAnsi" w:cs="Calibri"/>
                <w:sz w:val="20"/>
                <w:szCs w:val="20"/>
              </w:rPr>
              <w:t>class assessment to research and address a health issue</w:t>
            </w:r>
          </w:p>
          <w:p w:rsidR="00354289" w:rsidRPr="00AB1EE1" w:rsidRDefault="00354289" w:rsidP="00354289">
            <w:pPr>
              <w:pStyle w:val="BodyText3"/>
              <w:spacing w:after="0" w:line="235" w:lineRule="auto"/>
              <w:rPr>
                <w:rFonts w:asciiTheme="minorHAnsi" w:hAnsiTheme="minorHAnsi" w:cs="Calibri"/>
                <w:sz w:val="20"/>
                <w:szCs w:val="20"/>
              </w:rPr>
            </w:pPr>
            <w:r w:rsidRPr="00354289">
              <w:rPr>
                <w:rFonts w:asciiTheme="minorHAnsi" w:hAnsiTheme="minorHAnsi" w:cs="Calibri"/>
                <w:b/>
                <w:sz w:val="20"/>
                <w:szCs w:val="20"/>
              </w:rPr>
              <w:t>Task 8:</w:t>
            </w:r>
            <w:r>
              <w:rPr>
                <w:rFonts w:asciiTheme="minorHAnsi" w:hAnsiTheme="minorHAnsi" w:cs="Calibri"/>
                <w:sz w:val="20"/>
                <w:szCs w:val="20"/>
              </w:rPr>
              <w:t xml:space="preserve"> Investigation and research into a health issue</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(2 sessions)</w:t>
            </w:r>
          </w:p>
          <w:p w:rsidR="001D30EA" w:rsidRPr="00AB1EE1" w:rsidRDefault="001D30EA" w:rsidP="001D30EA">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Preparation</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b/>
              </w:rPr>
            </w:pPr>
            <w:r w:rsidRPr="00AB1EE1">
              <w:rPr>
                <w:rFonts w:asciiTheme="minorHAnsi" w:hAnsiTheme="minorHAnsi" w:cs="Calibri"/>
                <w:sz w:val="20"/>
                <w:szCs w:val="20"/>
              </w:rPr>
              <w:t>emergency procedures for mountain biking</w:t>
            </w:r>
          </w:p>
        </w:tc>
      </w:tr>
      <w:tr w:rsidR="003B3013" w:rsidRPr="00D05FB5" w:rsidTr="00260853">
        <w:trPr>
          <w:cantSplit/>
        </w:trPr>
        <w:tc>
          <w:tcPr>
            <w:tcW w:w="993" w:type="dxa"/>
            <w:shd w:val="clear" w:color="auto" w:fill="E4D8EB" w:themeFill="accent4" w:themeFillTint="66"/>
            <w:vAlign w:val="center"/>
          </w:tcPr>
          <w:p w:rsidR="003B3013" w:rsidRPr="00D05FB5"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25</w:t>
            </w:r>
          </w:p>
        </w:tc>
        <w:tc>
          <w:tcPr>
            <w:tcW w:w="8788" w:type="dxa"/>
          </w:tcPr>
          <w:p w:rsidR="003B3013" w:rsidRPr="00AB1EE1" w:rsidRDefault="00B3777F" w:rsidP="00B3777F">
            <w:pPr>
              <w:pStyle w:val="BodyText3"/>
              <w:spacing w:after="0" w:line="235" w:lineRule="auto"/>
              <w:rPr>
                <w:rFonts w:asciiTheme="minorHAnsi" w:hAnsiTheme="minorHAnsi" w:cs="Calibri"/>
                <w:b/>
                <w:bCs/>
                <w:sz w:val="20"/>
                <w:szCs w:val="20"/>
              </w:rPr>
            </w:pPr>
            <w:r w:rsidRPr="00AB1EE1">
              <w:rPr>
                <w:rFonts w:asciiTheme="minorHAnsi" w:hAnsiTheme="minorHAnsi" w:cs="Calibri"/>
                <w:b/>
                <w:bCs/>
                <w:sz w:val="20"/>
                <w:szCs w:val="20"/>
              </w:rPr>
              <w:t>Minimising environmental impact – E12.7 (1 session)</w:t>
            </w:r>
          </w:p>
          <w:p w:rsidR="00B3777F" w:rsidRPr="00AB1EE1" w:rsidRDefault="00B3777F" w:rsidP="00B3777F">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Leave No Trace (LNT) principles</w:t>
            </w:r>
          </w:p>
          <w:p w:rsidR="00B3777F" w:rsidRPr="00AB1EE1" w:rsidRDefault="00B3777F" w:rsidP="00B3777F">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definition of natural environments</w:t>
            </w:r>
          </w:p>
          <w:p w:rsidR="00B3777F" w:rsidRPr="00AB1EE1" w:rsidRDefault="00B3777F" w:rsidP="002D1681">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benefit of natural environments to individuals and society</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w:t>
            </w:r>
            <w:r w:rsidR="00B3777F" w:rsidRPr="00AB1EE1">
              <w:rPr>
                <w:rFonts w:asciiTheme="minorHAnsi" w:hAnsiTheme="minorHAnsi" w:cs="Calibri"/>
                <w:b/>
                <w:bCs/>
                <w:sz w:val="20"/>
                <w:szCs w:val="20"/>
              </w:rPr>
              <w:t>3</w:t>
            </w:r>
            <w:r w:rsidRPr="00AB1EE1">
              <w:rPr>
                <w:rFonts w:asciiTheme="minorHAnsi" w:hAnsiTheme="minorHAnsi" w:cs="Calibri"/>
                <w:b/>
                <w:bCs/>
                <w:sz w:val="20"/>
                <w:szCs w:val="20"/>
              </w:rPr>
              <w:t xml:space="preserve"> sessions)</w:t>
            </w:r>
          </w:p>
          <w:p w:rsidR="001D30EA" w:rsidRPr="00AB1EE1" w:rsidRDefault="001D30EA" w:rsidP="001D30EA">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Skills</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individual skills specific to mountain biking</w:t>
            </w:r>
          </w:p>
          <w:p w:rsidR="00905BFD" w:rsidRPr="00AB1EE1" w:rsidRDefault="00905BFD" w:rsidP="00905BFD">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riding</w:t>
            </w:r>
          </w:p>
          <w:p w:rsidR="001D30EA" w:rsidRPr="00AB1EE1" w:rsidRDefault="00EC276E" w:rsidP="00905BFD">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braking</w:t>
            </w:r>
          </w:p>
          <w:p w:rsidR="001D30EA" w:rsidRPr="00AB1EE1" w:rsidRDefault="001D30EA" w:rsidP="001D30EA">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personal and group performance skills</w:t>
            </w:r>
          </w:p>
          <w:p w:rsidR="001D30EA" w:rsidRPr="00AB1EE1" w:rsidRDefault="001D30EA" w:rsidP="001D30EA">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teamwork</w:t>
            </w:r>
          </w:p>
          <w:p w:rsidR="001D30EA" w:rsidRPr="00AB1EE1" w:rsidRDefault="001D30EA" w:rsidP="00905BFD">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 xml:space="preserve">cooperation </w:t>
            </w:r>
          </w:p>
        </w:tc>
      </w:tr>
      <w:tr w:rsidR="003B3013" w:rsidRPr="00D05FB5" w:rsidTr="00260853">
        <w:trPr>
          <w:cantSplit/>
        </w:trPr>
        <w:tc>
          <w:tcPr>
            <w:tcW w:w="993" w:type="dxa"/>
            <w:shd w:val="clear" w:color="auto" w:fill="E4D8EB" w:themeFill="accent4" w:themeFillTint="66"/>
            <w:vAlign w:val="center"/>
          </w:tcPr>
          <w:p w:rsidR="003B3013"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26</w:t>
            </w:r>
          </w:p>
        </w:tc>
        <w:tc>
          <w:tcPr>
            <w:tcW w:w="8788" w:type="dxa"/>
          </w:tcPr>
          <w:p w:rsidR="00B3777F" w:rsidRPr="00AB1EE1" w:rsidRDefault="00B3777F" w:rsidP="00B3777F">
            <w:pPr>
              <w:pStyle w:val="BodyText3"/>
              <w:spacing w:after="0" w:line="235" w:lineRule="auto"/>
              <w:rPr>
                <w:rFonts w:asciiTheme="minorHAnsi" w:hAnsiTheme="minorHAnsi" w:cs="Calibri"/>
                <w:b/>
                <w:bCs/>
                <w:sz w:val="20"/>
                <w:szCs w:val="20"/>
              </w:rPr>
            </w:pPr>
            <w:r w:rsidRPr="00AB1EE1">
              <w:rPr>
                <w:rFonts w:asciiTheme="minorHAnsi" w:hAnsiTheme="minorHAnsi" w:cs="Calibri"/>
                <w:b/>
                <w:bCs/>
                <w:sz w:val="20"/>
                <w:szCs w:val="20"/>
              </w:rPr>
              <w:t>Minimising environmental impact – E12.7 (1 session)</w:t>
            </w:r>
          </w:p>
          <w:p w:rsidR="00B3777F" w:rsidRPr="00AB1EE1" w:rsidRDefault="00B3777F" w:rsidP="00B3777F">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Leave No Trace (LNT) principles</w:t>
            </w:r>
          </w:p>
          <w:p w:rsidR="00B3777F" w:rsidRPr="00AB1EE1" w:rsidRDefault="00B3777F" w:rsidP="00B3777F">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different ways in which recreational activities can harm the environment</w:t>
            </w:r>
          </w:p>
          <w:p w:rsidR="001D30EA" w:rsidRPr="00AB1EE1" w:rsidRDefault="00B3777F" w:rsidP="002D1681">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LNT principles</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w:t>
            </w:r>
            <w:r w:rsidR="00B3777F" w:rsidRPr="00AB1EE1">
              <w:rPr>
                <w:rFonts w:asciiTheme="minorHAnsi" w:hAnsiTheme="minorHAnsi" w:cs="Calibri"/>
                <w:b/>
                <w:bCs/>
                <w:sz w:val="20"/>
                <w:szCs w:val="20"/>
              </w:rPr>
              <w:t>2</w:t>
            </w:r>
            <w:r w:rsidRPr="00AB1EE1">
              <w:rPr>
                <w:rFonts w:asciiTheme="minorHAnsi" w:hAnsiTheme="minorHAnsi" w:cs="Calibri"/>
                <w:b/>
                <w:bCs/>
                <w:sz w:val="20"/>
                <w:szCs w:val="20"/>
              </w:rPr>
              <w:t xml:space="preserve"> sessions)</w:t>
            </w:r>
          </w:p>
          <w:p w:rsidR="00D909DB" w:rsidRPr="00AB1EE1" w:rsidRDefault="00D909DB" w:rsidP="00D909DB">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Skills</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individual skills specific to mountain biking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riding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braking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balancing</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personal and group performance skills</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assertive communication</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b/>
              </w:rPr>
            </w:pPr>
            <w:r w:rsidRPr="00AB1EE1">
              <w:rPr>
                <w:rFonts w:asciiTheme="minorHAnsi" w:hAnsiTheme="minorHAnsi" w:cs="Calibri"/>
              </w:rPr>
              <w:t>negotiation</w:t>
            </w:r>
          </w:p>
          <w:p w:rsidR="001D30EA" w:rsidRPr="00AB1EE1" w:rsidRDefault="00D909DB" w:rsidP="00D909DB">
            <w:pPr>
              <w:pStyle w:val="ListBullet"/>
              <w:numPr>
                <w:ilvl w:val="0"/>
                <w:numId w:val="29"/>
              </w:numPr>
              <w:spacing w:line="235" w:lineRule="auto"/>
              <w:ind w:hanging="359"/>
              <w:jc w:val="left"/>
              <w:rPr>
                <w:rFonts w:asciiTheme="minorHAnsi" w:hAnsiTheme="minorHAnsi" w:cs="Calibri"/>
                <w:b/>
              </w:rPr>
            </w:pPr>
            <w:r w:rsidRPr="00AB1EE1">
              <w:rPr>
                <w:rFonts w:asciiTheme="minorHAnsi" w:hAnsiTheme="minorHAnsi" w:cs="Calibri"/>
              </w:rPr>
              <w:t>compromise</w:t>
            </w:r>
          </w:p>
        </w:tc>
      </w:tr>
      <w:tr w:rsidR="003B3013" w:rsidRPr="00D05FB5" w:rsidTr="00260853">
        <w:trPr>
          <w:cantSplit/>
        </w:trPr>
        <w:tc>
          <w:tcPr>
            <w:tcW w:w="993" w:type="dxa"/>
            <w:shd w:val="clear" w:color="auto" w:fill="E4D8EB" w:themeFill="accent4" w:themeFillTint="66"/>
            <w:vAlign w:val="center"/>
          </w:tcPr>
          <w:p w:rsidR="003B3013"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27</w:t>
            </w:r>
          </w:p>
        </w:tc>
        <w:tc>
          <w:tcPr>
            <w:tcW w:w="8788" w:type="dxa"/>
          </w:tcPr>
          <w:p w:rsidR="00B3777F" w:rsidRPr="00AB1EE1" w:rsidRDefault="00B3777F" w:rsidP="00B3777F">
            <w:pPr>
              <w:pStyle w:val="BodyText3"/>
              <w:spacing w:after="0" w:line="235" w:lineRule="auto"/>
              <w:rPr>
                <w:rFonts w:asciiTheme="minorHAnsi" w:hAnsiTheme="minorHAnsi" w:cs="Calibri"/>
                <w:b/>
                <w:bCs/>
                <w:sz w:val="20"/>
                <w:szCs w:val="20"/>
              </w:rPr>
            </w:pPr>
            <w:r w:rsidRPr="00AB1EE1">
              <w:rPr>
                <w:rFonts w:asciiTheme="minorHAnsi" w:hAnsiTheme="minorHAnsi" w:cs="Calibri"/>
                <w:b/>
                <w:bCs/>
                <w:sz w:val="20"/>
                <w:szCs w:val="20"/>
              </w:rPr>
              <w:t>Minimising environmental impact – E12.7 (2 sessions)</w:t>
            </w:r>
          </w:p>
          <w:p w:rsidR="00B3777F" w:rsidRPr="00AB1EE1" w:rsidRDefault="00B3777F" w:rsidP="00B3777F">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Leave No Trace (LNT) principles</w:t>
            </w:r>
          </w:p>
          <w:p w:rsidR="00B3777F" w:rsidRPr="00AB1EE1" w:rsidRDefault="00B3777F" w:rsidP="00B3777F">
            <w:pPr>
              <w:pStyle w:val="BodyText3"/>
              <w:numPr>
                <w:ilvl w:val="0"/>
                <w:numId w:val="4"/>
              </w:numPr>
              <w:tabs>
                <w:tab w:val="clear" w:pos="380"/>
                <w:tab w:val="num" w:pos="252"/>
              </w:tabs>
              <w:spacing w:after="0" w:line="235" w:lineRule="auto"/>
              <w:ind w:left="252" w:hanging="252"/>
              <w:rPr>
                <w:rFonts w:asciiTheme="minorHAnsi" w:hAnsiTheme="minorHAnsi" w:cs="Calibri"/>
              </w:rPr>
            </w:pPr>
            <w:r w:rsidRPr="00AB1EE1">
              <w:rPr>
                <w:rFonts w:asciiTheme="minorHAnsi" w:hAnsiTheme="minorHAnsi" w:cs="Calibri"/>
                <w:sz w:val="20"/>
                <w:szCs w:val="20"/>
              </w:rPr>
              <w:t>application of the LNT principles in different expedition activities and environments</w:t>
            </w:r>
          </w:p>
          <w:p w:rsidR="001D30EA" w:rsidRPr="00AB1EE1" w:rsidRDefault="00B3777F" w:rsidP="002D1681">
            <w:pPr>
              <w:pStyle w:val="BodyText3"/>
              <w:numPr>
                <w:ilvl w:val="0"/>
                <w:numId w:val="4"/>
              </w:numPr>
              <w:tabs>
                <w:tab w:val="clear" w:pos="380"/>
                <w:tab w:val="num" w:pos="252"/>
              </w:tabs>
              <w:spacing w:after="0" w:line="235" w:lineRule="auto"/>
              <w:ind w:left="252" w:hanging="252"/>
              <w:rPr>
                <w:rFonts w:asciiTheme="minorHAnsi" w:hAnsiTheme="minorHAnsi" w:cs="Calibri"/>
              </w:rPr>
            </w:pPr>
            <w:r w:rsidRPr="00AB1EE1">
              <w:rPr>
                <w:rFonts w:asciiTheme="minorHAnsi" w:hAnsiTheme="minorHAnsi" w:cs="Calibri"/>
                <w:sz w:val="20"/>
                <w:szCs w:val="20"/>
              </w:rPr>
              <w:t>application of the LNT principles to everyday life</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w:t>
            </w:r>
            <w:r w:rsidR="00D909DB" w:rsidRPr="00AB1EE1">
              <w:rPr>
                <w:rFonts w:asciiTheme="minorHAnsi" w:hAnsiTheme="minorHAnsi" w:cs="Calibri"/>
                <w:b/>
                <w:bCs/>
                <w:sz w:val="20"/>
                <w:szCs w:val="20"/>
              </w:rPr>
              <w:t>2.9 (</w:t>
            </w:r>
            <w:r w:rsidR="00B3777F" w:rsidRPr="00AB1EE1">
              <w:rPr>
                <w:rFonts w:asciiTheme="minorHAnsi" w:hAnsiTheme="minorHAnsi" w:cs="Calibri"/>
                <w:b/>
                <w:bCs/>
                <w:sz w:val="20"/>
                <w:szCs w:val="20"/>
              </w:rPr>
              <w:t>2</w:t>
            </w:r>
            <w:r w:rsidR="00D909DB" w:rsidRPr="00AB1EE1">
              <w:rPr>
                <w:rFonts w:asciiTheme="minorHAnsi" w:hAnsiTheme="minorHAnsi" w:cs="Calibri"/>
                <w:b/>
                <w:bCs/>
                <w:sz w:val="20"/>
                <w:szCs w:val="20"/>
              </w:rPr>
              <w:t xml:space="preserve"> sessions)</w:t>
            </w:r>
          </w:p>
          <w:p w:rsidR="00D909DB" w:rsidRPr="00AB1EE1" w:rsidRDefault="00D909DB" w:rsidP="00D909DB">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Skills</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individual skills specific to mountain biking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riding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braking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cornering</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personal and group performance skills</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problem solving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 xml:space="preserve">provision of constructive feedback </w:t>
            </w:r>
          </w:p>
        </w:tc>
      </w:tr>
      <w:tr w:rsidR="003B3013" w:rsidRPr="00D05FB5" w:rsidTr="00260853">
        <w:trPr>
          <w:cantSplit/>
        </w:trPr>
        <w:tc>
          <w:tcPr>
            <w:tcW w:w="993" w:type="dxa"/>
            <w:shd w:val="clear" w:color="auto" w:fill="E4D8EB" w:themeFill="accent4" w:themeFillTint="66"/>
            <w:vAlign w:val="center"/>
          </w:tcPr>
          <w:p w:rsidR="003B3013"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28</w:t>
            </w:r>
          </w:p>
        </w:tc>
        <w:tc>
          <w:tcPr>
            <w:tcW w:w="8788" w:type="dxa"/>
          </w:tcPr>
          <w:p w:rsidR="00B3777F" w:rsidRPr="00AB1EE1" w:rsidRDefault="00B3777F" w:rsidP="00B3777F">
            <w:pPr>
              <w:pStyle w:val="BodyText3"/>
              <w:spacing w:after="0" w:line="235" w:lineRule="auto"/>
              <w:rPr>
                <w:rFonts w:asciiTheme="minorHAnsi" w:hAnsiTheme="minorHAnsi" w:cs="Calibri"/>
                <w:b/>
                <w:bCs/>
                <w:sz w:val="20"/>
                <w:szCs w:val="20"/>
              </w:rPr>
            </w:pPr>
            <w:r w:rsidRPr="00AB1EE1">
              <w:rPr>
                <w:rFonts w:asciiTheme="minorHAnsi" w:hAnsiTheme="minorHAnsi" w:cs="Calibri"/>
                <w:b/>
                <w:bCs/>
                <w:sz w:val="20"/>
                <w:szCs w:val="20"/>
              </w:rPr>
              <w:t>Minimising environmental impact – E12.7 (2 sessions)</w:t>
            </w:r>
          </w:p>
          <w:p w:rsidR="00B3777F" w:rsidRPr="00AB1EE1" w:rsidRDefault="00B3777F" w:rsidP="00B3777F">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Sustainable measures</w:t>
            </w:r>
          </w:p>
          <w:p w:rsidR="00B3777F" w:rsidRPr="00AB1EE1" w:rsidRDefault="00B3777F" w:rsidP="00B3777F">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benefits of applying energy efficient/green living practices</w:t>
            </w:r>
          </w:p>
          <w:p w:rsidR="001D30EA" w:rsidRPr="00AB1EE1" w:rsidRDefault="00B3777F" w:rsidP="002D1681">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strategies, appliances and equipment which support green living</w:t>
            </w:r>
          </w:p>
          <w:p w:rsidR="001D30EA" w:rsidRPr="00AB1EE1" w:rsidRDefault="001D30EA"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w:t>
            </w:r>
            <w:r w:rsidR="00B3777F" w:rsidRPr="00AB1EE1">
              <w:rPr>
                <w:rFonts w:asciiTheme="minorHAnsi" w:hAnsiTheme="minorHAnsi" w:cs="Calibri"/>
                <w:b/>
                <w:bCs/>
                <w:sz w:val="20"/>
                <w:szCs w:val="20"/>
              </w:rPr>
              <w:t>3</w:t>
            </w:r>
            <w:r w:rsidRPr="00AB1EE1">
              <w:rPr>
                <w:rFonts w:asciiTheme="minorHAnsi" w:hAnsiTheme="minorHAnsi" w:cs="Calibri"/>
                <w:b/>
                <w:bCs/>
                <w:sz w:val="20"/>
                <w:szCs w:val="20"/>
              </w:rPr>
              <w:t xml:space="preserve"> sessions)</w:t>
            </w:r>
          </w:p>
          <w:p w:rsidR="00D909DB" w:rsidRPr="00AB1EE1" w:rsidRDefault="00D909DB" w:rsidP="00D909DB">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Skills</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individual skills specific to mountain biking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riding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braking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hill climbing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hill descending</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personal and group performance skills</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tolerance</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encouragement</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empathy</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respect</w:t>
            </w:r>
          </w:p>
          <w:p w:rsidR="001D30EA"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 xml:space="preserve">resilience </w:t>
            </w:r>
          </w:p>
        </w:tc>
      </w:tr>
      <w:tr w:rsidR="003B3013" w:rsidRPr="00D05FB5" w:rsidTr="00260853">
        <w:trPr>
          <w:cantSplit/>
        </w:trPr>
        <w:tc>
          <w:tcPr>
            <w:tcW w:w="993" w:type="dxa"/>
            <w:shd w:val="clear" w:color="auto" w:fill="E4D8EB" w:themeFill="accent4" w:themeFillTint="66"/>
            <w:vAlign w:val="center"/>
          </w:tcPr>
          <w:p w:rsidR="003B3013"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29</w:t>
            </w:r>
          </w:p>
        </w:tc>
        <w:tc>
          <w:tcPr>
            <w:tcW w:w="8788" w:type="dxa"/>
          </w:tcPr>
          <w:p w:rsidR="00B3777F" w:rsidRPr="00AB1EE1" w:rsidRDefault="00B3777F" w:rsidP="00B3777F">
            <w:pPr>
              <w:pStyle w:val="BodyText3"/>
              <w:spacing w:after="0" w:line="235" w:lineRule="auto"/>
              <w:rPr>
                <w:rFonts w:asciiTheme="minorHAnsi" w:hAnsiTheme="minorHAnsi" w:cs="Calibri"/>
                <w:b/>
                <w:bCs/>
                <w:sz w:val="20"/>
                <w:szCs w:val="20"/>
              </w:rPr>
            </w:pPr>
            <w:r w:rsidRPr="00AB1EE1">
              <w:rPr>
                <w:rFonts w:asciiTheme="minorHAnsi" w:hAnsiTheme="minorHAnsi" w:cs="Calibri"/>
                <w:b/>
                <w:bCs/>
                <w:sz w:val="20"/>
                <w:szCs w:val="20"/>
              </w:rPr>
              <w:t>Minimising environmental impact – E12.7 (2 sessions)</w:t>
            </w:r>
          </w:p>
          <w:p w:rsidR="000521D1" w:rsidRPr="00AB1EE1" w:rsidRDefault="000521D1" w:rsidP="000521D1">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Sustainable measures</w:t>
            </w:r>
          </w:p>
          <w:p w:rsidR="000521D1" w:rsidRPr="00AB1EE1" w:rsidRDefault="000521D1" w:rsidP="000521D1">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benefits of applying energy efficient/green living practices</w:t>
            </w:r>
          </w:p>
          <w:p w:rsidR="00414B0C" w:rsidRPr="00AB1EE1" w:rsidRDefault="000521D1"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strategies, appliances and equipment which support green living</w:t>
            </w:r>
          </w:p>
          <w:p w:rsidR="00D909DB" w:rsidRPr="00AB1EE1" w:rsidRDefault="00D909DB" w:rsidP="00AB1EE1">
            <w:pPr>
              <w:pStyle w:val="BodyText3"/>
              <w:spacing w:before="120" w:after="0"/>
              <w:rPr>
                <w:rFonts w:asciiTheme="minorHAnsi" w:hAnsiTheme="minorHAnsi" w:cs="Calibri"/>
                <w:sz w:val="20"/>
                <w:szCs w:val="20"/>
                <w:lang w:val="en-US"/>
              </w:rPr>
            </w:pPr>
            <w:r w:rsidRPr="00AB1EE1">
              <w:rPr>
                <w:rFonts w:asciiTheme="minorHAnsi" w:hAnsiTheme="minorHAnsi" w:cs="Calibri"/>
                <w:b/>
                <w:bCs/>
                <w:sz w:val="20"/>
                <w:szCs w:val="20"/>
              </w:rPr>
              <w:t>Outdoor adventure activities: skills and techniques 2 – E12.9 (</w:t>
            </w:r>
            <w:r w:rsidR="00B3777F" w:rsidRPr="00AB1EE1">
              <w:rPr>
                <w:rFonts w:asciiTheme="minorHAnsi" w:hAnsiTheme="minorHAnsi" w:cs="Calibri"/>
                <w:b/>
                <w:bCs/>
                <w:sz w:val="20"/>
                <w:szCs w:val="20"/>
              </w:rPr>
              <w:t>2</w:t>
            </w:r>
            <w:r w:rsidRPr="00AB1EE1">
              <w:rPr>
                <w:rFonts w:asciiTheme="minorHAnsi" w:hAnsiTheme="minorHAnsi" w:cs="Calibri"/>
                <w:b/>
                <w:bCs/>
                <w:sz w:val="20"/>
                <w:szCs w:val="20"/>
              </w:rPr>
              <w:t xml:space="preserve"> sessions)</w:t>
            </w:r>
          </w:p>
          <w:p w:rsidR="00D909DB" w:rsidRPr="00AB1EE1" w:rsidRDefault="00D909DB" w:rsidP="00D909DB">
            <w:pPr>
              <w:pStyle w:val="BodyText3"/>
              <w:spacing w:after="0" w:line="235" w:lineRule="auto"/>
              <w:rPr>
                <w:rFonts w:asciiTheme="minorHAnsi" w:hAnsiTheme="minorHAnsi" w:cs="Calibri"/>
                <w:sz w:val="20"/>
                <w:szCs w:val="20"/>
              </w:rPr>
            </w:pPr>
            <w:r w:rsidRPr="00AB1EE1">
              <w:rPr>
                <w:rFonts w:asciiTheme="minorHAnsi" w:hAnsiTheme="minorHAnsi" w:cs="Calibri"/>
                <w:sz w:val="20"/>
                <w:szCs w:val="20"/>
              </w:rPr>
              <w:t>Skills</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rPr>
            </w:pPr>
            <w:r w:rsidRPr="00AB1EE1">
              <w:rPr>
                <w:rFonts w:asciiTheme="minorHAnsi" w:hAnsiTheme="minorHAnsi" w:cs="Calibri"/>
                <w:sz w:val="20"/>
                <w:szCs w:val="20"/>
              </w:rPr>
              <w:t>individual skills specific to mountain biking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riding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braking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hill climbing</w:t>
            </w:r>
          </w:p>
          <w:p w:rsidR="00D909DB" w:rsidRPr="00AB1EE1" w:rsidRDefault="00D909DB" w:rsidP="00D909DB">
            <w:pPr>
              <w:pStyle w:val="ListBullet"/>
              <w:numPr>
                <w:ilvl w:val="0"/>
                <w:numId w:val="29"/>
              </w:numPr>
              <w:spacing w:line="235" w:lineRule="auto"/>
              <w:ind w:hanging="359"/>
              <w:jc w:val="left"/>
              <w:rPr>
                <w:rFonts w:asciiTheme="minorHAnsi" w:hAnsiTheme="minorHAnsi" w:cs="Calibri"/>
              </w:rPr>
            </w:pPr>
            <w:r w:rsidRPr="00AB1EE1">
              <w:rPr>
                <w:rFonts w:asciiTheme="minorHAnsi" w:hAnsiTheme="minorHAnsi" w:cs="Calibri"/>
              </w:rPr>
              <w:t>hill descending</w:t>
            </w:r>
          </w:p>
          <w:p w:rsidR="00D909DB" w:rsidRPr="00AB1EE1" w:rsidRDefault="00D909DB" w:rsidP="00D909DB">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AB1EE1">
              <w:rPr>
                <w:rFonts w:asciiTheme="minorHAnsi" w:hAnsiTheme="minorHAnsi" w:cs="Calibri"/>
                <w:sz w:val="20"/>
                <w:szCs w:val="20"/>
              </w:rPr>
              <w:t>minimum impact practices appropriate to the environment and activity</w:t>
            </w:r>
          </w:p>
        </w:tc>
      </w:tr>
      <w:tr w:rsidR="003B3013" w:rsidRPr="00D05FB5" w:rsidTr="00260853">
        <w:trPr>
          <w:cantSplit/>
        </w:trPr>
        <w:tc>
          <w:tcPr>
            <w:tcW w:w="993" w:type="dxa"/>
            <w:shd w:val="clear" w:color="auto" w:fill="E4D8EB" w:themeFill="accent4" w:themeFillTint="66"/>
            <w:vAlign w:val="center"/>
          </w:tcPr>
          <w:p w:rsidR="003B3013" w:rsidRDefault="003B3013" w:rsidP="00A35690">
            <w:pPr>
              <w:jc w:val="center"/>
              <w:rPr>
                <w:rFonts w:asciiTheme="minorHAnsi" w:hAnsiTheme="minorHAnsi" w:cs="Arial"/>
                <w:sz w:val="20"/>
                <w:szCs w:val="20"/>
                <w:lang w:eastAsia="en-US"/>
              </w:rPr>
            </w:pPr>
            <w:r>
              <w:rPr>
                <w:rFonts w:asciiTheme="minorHAnsi" w:hAnsiTheme="minorHAnsi" w:cs="Arial"/>
                <w:sz w:val="20"/>
                <w:szCs w:val="20"/>
                <w:lang w:eastAsia="en-US"/>
              </w:rPr>
              <w:t>30</w:t>
            </w:r>
          </w:p>
        </w:tc>
        <w:tc>
          <w:tcPr>
            <w:tcW w:w="8788" w:type="dxa"/>
          </w:tcPr>
          <w:p w:rsidR="00B3777F" w:rsidRPr="00AB1EE1" w:rsidRDefault="00B3777F" w:rsidP="00B3777F">
            <w:pPr>
              <w:pStyle w:val="BodyText3"/>
              <w:spacing w:after="0" w:line="235" w:lineRule="auto"/>
              <w:rPr>
                <w:rFonts w:asciiTheme="minorHAnsi" w:hAnsiTheme="minorHAnsi" w:cs="Calibri"/>
                <w:b/>
                <w:bCs/>
                <w:sz w:val="20"/>
                <w:szCs w:val="20"/>
              </w:rPr>
            </w:pPr>
            <w:r w:rsidRPr="00AB1EE1">
              <w:rPr>
                <w:rFonts w:asciiTheme="minorHAnsi" w:hAnsiTheme="minorHAnsi" w:cs="Calibri"/>
                <w:b/>
                <w:bCs/>
                <w:sz w:val="20"/>
                <w:szCs w:val="20"/>
              </w:rPr>
              <w:t>Minimising environmental impact – E12.7 (</w:t>
            </w:r>
            <w:r w:rsidR="000521D1" w:rsidRPr="00AB1EE1">
              <w:rPr>
                <w:rFonts w:asciiTheme="minorHAnsi" w:hAnsiTheme="minorHAnsi" w:cs="Calibri"/>
                <w:b/>
                <w:bCs/>
                <w:sz w:val="20"/>
                <w:szCs w:val="20"/>
              </w:rPr>
              <w:t>1</w:t>
            </w:r>
            <w:r w:rsidRPr="00AB1EE1">
              <w:rPr>
                <w:rFonts w:asciiTheme="minorHAnsi" w:hAnsiTheme="minorHAnsi" w:cs="Calibri"/>
                <w:b/>
                <w:bCs/>
                <w:sz w:val="20"/>
                <w:szCs w:val="20"/>
              </w:rPr>
              <w:t xml:space="preserve"> session)</w:t>
            </w:r>
          </w:p>
          <w:p w:rsidR="00D909DB" w:rsidRPr="00AB1EE1" w:rsidRDefault="00354289" w:rsidP="00354289">
            <w:pPr>
              <w:pStyle w:val="BodyText3"/>
              <w:spacing w:after="0"/>
              <w:rPr>
                <w:rFonts w:asciiTheme="minorHAnsi" w:hAnsiTheme="minorHAnsi" w:cs="Calibri"/>
                <w:sz w:val="20"/>
                <w:szCs w:val="20"/>
                <w:lang w:val="en-US"/>
              </w:rPr>
            </w:pPr>
            <w:r w:rsidRPr="00354289">
              <w:rPr>
                <w:rFonts w:asciiTheme="minorHAnsi" w:hAnsiTheme="minorHAnsi" w:cs="Calibri"/>
                <w:b/>
                <w:sz w:val="20"/>
                <w:szCs w:val="20"/>
              </w:rPr>
              <w:t>Task 10:</w:t>
            </w:r>
            <w:r>
              <w:rPr>
                <w:rFonts w:asciiTheme="minorHAnsi" w:hAnsiTheme="minorHAnsi" w:cs="Calibri"/>
                <w:sz w:val="20"/>
                <w:szCs w:val="20"/>
              </w:rPr>
              <w:t xml:space="preserve"> T</w:t>
            </w:r>
            <w:r w:rsidR="00414B0C" w:rsidRPr="00AB1EE1">
              <w:rPr>
                <w:rFonts w:asciiTheme="minorHAnsi" w:hAnsiTheme="minorHAnsi" w:cs="Calibri"/>
                <w:sz w:val="20"/>
                <w:szCs w:val="20"/>
              </w:rPr>
              <w:t>opic test</w:t>
            </w:r>
            <w:r>
              <w:rPr>
                <w:rFonts w:asciiTheme="minorHAnsi" w:hAnsiTheme="minorHAnsi" w:cs="Calibri"/>
                <w:sz w:val="20"/>
                <w:szCs w:val="20"/>
              </w:rPr>
              <w:t xml:space="preserve"> – minimising environmental impact</w:t>
            </w:r>
          </w:p>
          <w:p w:rsidR="00D909DB" w:rsidRPr="00AB1EE1" w:rsidRDefault="00D909DB" w:rsidP="00AB1EE1">
            <w:pPr>
              <w:pStyle w:val="BodyText3"/>
              <w:spacing w:before="120" w:after="0"/>
              <w:rPr>
                <w:rFonts w:asciiTheme="minorHAnsi" w:hAnsiTheme="minorHAnsi" w:cs="Calibri"/>
                <w:b/>
                <w:bCs/>
                <w:sz w:val="20"/>
                <w:szCs w:val="20"/>
              </w:rPr>
            </w:pPr>
            <w:r w:rsidRPr="00AB1EE1">
              <w:rPr>
                <w:rFonts w:asciiTheme="minorHAnsi" w:hAnsiTheme="minorHAnsi" w:cs="Calibri"/>
                <w:b/>
                <w:bCs/>
                <w:sz w:val="20"/>
                <w:szCs w:val="20"/>
              </w:rPr>
              <w:t>Outdoor adventure activities: skills and techniques 2 – E12.9 (</w:t>
            </w:r>
            <w:r w:rsidR="000521D1" w:rsidRPr="00AB1EE1">
              <w:rPr>
                <w:rFonts w:asciiTheme="minorHAnsi" w:hAnsiTheme="minorHAnsi" w:cs="Calibri"/>
                <w:b/>
                <w:bCs/>
                <w:sz w:val="20"/>
                <w:szCs w:val="20"/>
              </w:rPr>
              <w:t>3</w:t>
            </w:r>
            <w:r w:rsidRPr="00AB1EE1">
              <w:rPr>
                <w:rFonts w:asciiTheme="minorHAnsi" w:hAnsiTheme="minorHAnsi" w:cs="Calibri"/>
                <w:b/>
                <w:bCs/>
                <w:sz w:val="20"/>
                <w:szCs w:val="20"/>
              </w:rPr>
              <w:t xml:space="preserve"> sessions)</w:t>
            </w:r>
          </w:p>
          <w:p w:rsidR="00D909DB" w:rsidRPr="00AB1EE1" w:rsidRDefault="00354289" w:rsidP="00354289">
            <w:pPr>
              <w:pStyle w:val="BodyText3"/>
              <w:spacing w:after="0" w:line="235" w:lineRule="auto"/>
              <w:rPr>
                <w:rFonts w:asciiTheme="minorHAnsi" w:hAnsiTheme="minorHAnsi" w:cs="Calibri"/>
                <w:sz w:val="20"/>
                <w:szCs w:val="20"/>
                <w:lang w:val="en-US"/>
              </w:rPr>
            </w:pPr>
            <w:r w:rsidRPr="00354289">
              <w:rPr>
                <w:rFonts w:asciiTheme="minorHAnsi" w:hAnsiTheme="minorHAnsi" w:cs="Calibri"/>
                <w:b/>
                <w:sz w:val="20"/>
                <w:szCs w:val="20"/>
              </w:rPr>
              <w:t>Task 9:</w:t>
            </w:r>
            <w:r w:rsidR="00906F5D">
              <w:rPr>
                <w:rFonts w:asciiTheme="minorHAnsi" w:hAnsiTheme="minorHAnsi" w:cs="Calibri"/>
                <w:sz w:val="20"/>
                <w:szCs w:val="20"/>
              </w:rPr>
              <w:t xml:space="preserve"> Practical a</w:t>
            </w:r>
            <w:r w:rsidR="00D909DB" w:rsidRPr="00AB1EE1">
              <w:rPr>
                <w:rFonts w:asciiTheme="minorHAnsi" w:hAnsiTheme="minorHAnsi" w:cs="Calibri"/>
                <w:sz w:val="20"/>
                <w:szCs w:val="20"/>
              </w:rPr>
              <w:t>ssessment of mountain biking skills</w:t>
            </w:r>
            <w:bookmarkStart w:id="0" w:name="_GoBack"/>
            <w:bookmarkEnd w:id="0"/>
          </w:p>
        </w:tc>
      </w:tr>
    </w:tbl>
    <w:p w:rsidR="00A57719" w:rsidRPr="00FC4EFB" w:rsidRDefault="00A57719">
      <w:pPr>
        <w:rPr>
          <w:rFonts w:ascii="Arial" w:hAnsi="Arial"/>
          <w:sz w:val="20"/>
          <w:szCs w:val="20"/>
        </w:rPr>
      </w:pPr>
    </w:p>
    <w:sectPr w:rsidR="00A57719" w:rsidRPr="00FC4EFB" w:rsidSect="00FB0C17">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63" w:rsidRDefault="009A5063" w:rsidP="00DB14C9">
      <w:r>
        <w:separator/>
      </w:r>
    </w:p>
  </w:endnote>
  <w:endnote w:type="continuationSeparator" w:id="0">
    <w:p w:rsidR="009A5063" w:rsidRDefault="009A506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DE34C4" w:rsidRDefault="00B3777F" w:rsidP="00C624EF">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001D6D18">
      <w:rPr>
        <w:rFonts w:ascii="Franklin Gothic Book" w:hAnsi="Franklin Gothic Book"/>
        <w:noProof/>
        <w:color w:val="342568"/>
        <w:sz w:val="16"/>
        <w:szCs w:val="16"/>
      </w:rPr>
      <w:t>37307</w:t>
    </w:r>
    <w:r w:rsidR="000C227B">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DE34C4" w:rsidRDefault="00B3777F" w:rsidP="00A3569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D05FB5" w:rsidRDefault="00B3777F" w:rsidP="00C624E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F4FA4">
      <w:rPr>
        <w:rFonts w:ascii="Franklin Gothic Book" w:hAnsi="Franklin Gothic Book"/>
        <w:b/>
        <w:noProof/>
        <w:color w:val="342568"/>
        <w:sz w:val="18"/>
        <w:szCs w:val="18"/>
      </w:rPr>
      <w:t xml:space="preserve">Health, Physical and Outdoor Education | Foundation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D05FB5" w:rsidRDefault="00B3777F" w:rsidP="00C624E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F4FA4">
      <w:rPr>
        <w:rFonts w:ascii="Franklin Gothic Book" w:hAnsi="Franklin Gothic Book"/>
        <w:b/>
        <w:noProof/>
        <w:color w:val="342568"/>
        <w:sz w:val="18"/>
        <w:szCs w:val="18"/>
      </w:rPr>
      <w:t>Health, Physical and</w:t>
    </w:r>
    <w:r>
      <w:rPr>
        <w:rFonts w:ascii="Franklin Gothic Book" w:hAnsi="Franklin Gothic Book"/>
        <w:b/>
        <w:noProof/>
        <w:color w:val="342568"/>
        <w:sz w:val="18"/>
        <w:szCs w:val="18"/>
      </w:rPr>
      <w:t xml:space="preserve"> Outdoor Education | Foundation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D05FB5" w:rsidRDefault="00B3777F" w:rsidP="00C624E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F4FA4">
      <w:rPr>
        <w:rFonts w:ascii="Franklin Gothic Book" w:hAnsi="Franklin Gothic Book"/>
        <w:b/>
        <w:noProof/>
        <w:color w:val="342568"/>
        <w:sz w:val="18"/>
        <w:szCs w:val="18"/>
      </w:rPr>
      <w:t xml:space="preserve">Health, Physical and Outdoor Education | Foundation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63" w:rsidRDefault="009A5063" w:rsidP="00DB14C9">
      <w:r>
        <w:separator/>
      </w:r>
    </w:p>
  </w:footnote>
  <w:footnote w:type="continuationSeparator" w:id="0">
    <w:p w:rsidR="009A5063" w:rsidRDefault="009A5063"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Default="00906F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3344" o:spid="_x0000_s2051" type="#_x0000_t136" style="position:absolute;margin-left:0;margin-top:0;width:424.65pt;height:254.7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Default="00B3777F" w:rsidP="00C624EF">
    <w:pPr>
      <w:pStyle w:val="Header"/>
      <w:ind w:left="-709"/>
    </w:pPr>
    <w:r>
      <w:rPr>
        <w:noProof/>
      </w:rPr>
      <w:drawing>
        <wp:inline distT="0" distB="0" distL="0" distR="0" wp14:anchorId="69438CD4" wp14:editId="5F7E8F0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3777F" w:rsidRDefault="00B37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1B3981" w:rsidRDefault="00B3777F" w:rsidP="00C624EF">
    <w:pPr>
      <w:pStyle w:val="Header"/>
      <w:pBdr>
        <w:bottom w:val="single" w:sz="8" w:space="1" w:color="5C815C"/>
      </w:pBdr>
      <w:tabs>
        <w:tab w:val="clear" w:pos="4513"/>
        <w:tab w:val="clear" w:pos="9026"/>
      </w:tabs>
      <w:ind w:left="-993" w:right="963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06F5D">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B3777F" w:rsidRPr="00D05FB5" w:rsidRDefault="00B3777F" w:rsidP="00D05F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1B3981" w:rsidRDefault="00B3777F" w:rsidP="00C624EF">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06F5D">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B3777F" w:rsidRDefault="00B377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7F" w:rsidRPr="001B3981" w:rsidRDefault="00B3777F" w:rsidP="00C624EF">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06F5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3777F" w:rsidRDefault="00B3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ECCE01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1C20CA"/>
    <w:multiLevelType w:val="hybridMultilevel"/>
    <w:tmpl w:val="BC0CC770"/>
    <w:lvl w:ilvl="0" w:tplc="AE14D092">
      <w:start w:val="1"/>
      <w:numFmt w:val="bullet"/>
      <w:lvlText w:val="o"/>
      <w:lvlJc w:val="left"/>
      <w:pPr>
        <w:tabs>
          <w:tab w:val="num" w:pos="1012"/>
        </w:tabs>
        <w:ind w:left="1012" w:hanging="380"/>
      </w:pPr>
      <w:rPr>
        <w:rFonts w:ascii="Courier New" w:hAnsi="Courier New" w:hint="default"/>
        <w:sz w:val="16"/>
        <w:szCs w:val="16"/>
      </w:rPr>
    </w:lvl>
    <w:lvl w:ilvl="1" w:tplc="0C090003">
      <w:start w:val="1"/>
      <w:numFmt w:val="bullet"/>
      <w:lvlText w:val="o"/>
      <w:lvlJc w:val="left"/>
      <w:pPr>
        <w:tabs>
          <w:tab w:val="num" w:pos="2206"/>
        </w:tabs>
        <w:ind w:left="2035" w:hanging="323"/>
      </w:pPr>
      <w:rPr>
        <w:rFonts w:ascii="Courier New" w:hAnsi="Courier New" w:hint="default"/>
        <w:color w:val="auto"/>
        <w:sz w:val="18"/>
        <w:szCs w:val="18"/>
      </w:rPr>
    </w:lvl>
    <w:lvl w:ilvl="2" w:tplc="CD08358C">
      <w:start w:val="1"/>
      <w:numFmt w:val="bullet"/>
      <w:lvlText w:val=""/>
      <w:lvlJc w:val="left"/>
      <w:pPr>
        <w:tabs>
          <w:tab w:val="num" w:pos="2792"/>
        </w:tabs>
        <w:ind w:left="2792" w:hanging="360"/>
      </w:pPr>
      <w:rPr>
        <w:rFonts w:ascii="Wingdings" w:hAnsi="Wingdings" w:hint="default"/>
        <w:sz w:val="18"/>
        <w:szCs w:val="18"/>
      </w:rPr>
    </w:lvl>
    <w:lvl w:ilvl="3" w:tplc="04090001">
      <w:start w:val="1"/>
      <w:numFmt w:val="bullet"/>
      <w:lvlText w:val=""/>
      <w:lvlJc w:val="left"/>
      <w:pPr>
        <w:tabs>
          <w:tab w:val="num" w:pos="3512"/>
        </w:tabs>
        <w:ind w:left="3512" w:hanging="360"/>
      </w:pPr>
      <w:rPr>
        <w:rFonts w:ascii="Symbol" w:hAnsi="Symbol" w:hint="default"/>
        <w:sz w:val="18"/>
        <w:szCs w:val="18"/>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4">
    <w:nsid w:val="0BFA3768"/>
    <w:multiLevelType w:val="hybridMultilevel"/>
    <w:tmpl w:val="9CA6181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5">
    <w:nsid w:val="0D4E17E2"/>
    <w:multiLevelType w:val="hybridMultilevel"/>
    <w:tmpl w:val="00343626"/>
    <w:lvl w:ilvl="0" w:tplc="0C090005">
      <w:start w:val="1"/>
      <w:numFmt w:val="bullet"/>
      <w:lvlText w:val=""/>
      <w:lvlJc w:val="left"/>
      <w:pPr>
        <w:tabs>
          <w:tab w:val="num" w:pos="1012"/>
        </w:tabs>
        <w:ind w:left="1012" w:hanging="380"/>
      </w:pPr>
      <w:rPr>
        <w:rFonts w:ascii="Wingdings" w:hAnsi="Wingdings" w:hint="default"/>
        <w:sz w:val="18"/>
        <w:szCs w:val="18"/>
      </w:rPr>
    </w:lvl>
    <w:lvl w:ilvl="1" w:tplc="0C090003">
      <w:start w:val="1"/>
      <w:numFmt w:val="bullet"/>
      <w:lvlText w:val="o"/>
      <w:lvlJc w:val="left"/>
      <w:pPr>
        <w:tabs>
          <w:tab w:val="num" w:pos="2206"/>
        </w:tabs>
        <w:ind w:left="2035" w:hanging="323"/>
      </w:pPr>
      <w:rPr>
        <w:rFonts w:ascii="Courier New" w:hAnsi="Courier New" w:hint="default"/>
        <w:color w:val="auto"/>
        <w:sz w:val="18"/>
        <w:szCs w:val="18"/>
      </w:rPr>
    </w:lvl>
    <w:lvl w:ilvl="2" w:tplc="CD08358C">
      <w:start w:val="1"/>
      <w:numFmt w:val="bullet"/>
      <w:lvlText w:val=""/>
      <w:lvlJc w:val="left"/>
      <w:pPr>
        <w:tabs>
          <w:tab w:val="num" w:pos="2792"/>
        </w:tabs>
        <w:ind w:left="2792" w:hanging="360"/>
      </w:pPr>
      <w:rPr>
        <w:rFonts w:ascii="Wingdings" w:hAnsi="Wingdings" w:hint="default"/>
        <w:sz w:val="18"/>
        <w:szCs w:val="18"/>
      </w:rPr>
    </w:lvl>
    <w:lvl w:ilvl="3" w:tplc="04090001">
      <w:start w:val="1"/>
      <w:numFmt w:val="bullet"/>
      <w:lvlText w:val=""/>
      <w:lvlJc w:val="left"/>
      <w:pPr>
        <w:tabs>
          <w:tab w:val="num" w:pos="3512"/>
        </w:tabs>
        <w:ind w:left="3512" w:hanging="360"/>
      </w:pPr>
      <w:rPr>
        <w:rFonts w:ascii="Symbol" w:hAnsi="Symbol" w:hint="default"/>
        <w:sz w:val="18"/>
        <w:szCs w:val="18"/>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6">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B6165D"/>
    <w:multiLevelType w:val="hybridMultilevel"/>
    <w:tmpl w:val="3000D6CA"/>
    <w:lvl w:ilvl="0" w:tplc="0C090005">
      <w:start w:val="1"/>
      <w:numFmt w:val="bullet"/>
      <w:lvlText w:val=""/>
      <w:lvlJc w:val="left"/>
      <w:pPr>
        <w:ind w:left="720" w:hanging="360"/>
      </w:pPr>
      <w:rPr>
        <w:rFonts w:ascii="Wingdings" w:hAnsi="Wingdings" w:hint="default"/>
        <w:sz w:val="20"/>
        <w:szCs w:val="20"/>
      </w:rPr>
    </w:lvl>
    <w:lvl w:ilvl="1" w:tplc="7C50A552">
      <w:start w:val="1"/>
      <w:numFmt w:val="bullet"/>
      <w:lvlText w:val="o"/>
      <w:lvlJc w:val="left"/>
      <w:pPr>
        <w:ind w:left="1440" w:hanging="360"/>
      </w:pPr>
      <w:rPr>
        <w:rFonts w:ascii="Calibri" w:hAnsi="Calibri"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76047"/>
    <w:multiLevelType w:val="hybridMultilevel"/>
    <w:tmpl w:val="969A22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64C22"/>
    <w:multiLevelType w:val="hybridMultilevel"/>
    <w:tmpl w:val="D5EE9FB4"/>
    <w:lvl w:ilvl="0" w:tplc="006EF354">
      <w:start w:val="1"/>
      <w:numFmt w:val="bullet"/>
      <w:lvlText w:val=""/>
      <w:lvlJc w:val="left"/>
      <w:pPr>
        <w:tabs>
          <w:tab w:val="num" w:pos="380"/>
        </w:tabs>
        <w:ind w:left="380" w:hanging="380"/>
      </w:pPr>
      <w:rPr>
        <w:rFonts w:ascii="Symbol" w:hAnsi="Symbol" w:hint="default"/>
        <w:sz w:val="18"/>
        <w:szCs w:val="18"/>
      </w:rPr>
    </w:lvl>
    <w:lvl w:ilvl="1" w:tplc="37A66BC6">
      <w:start w:val="1"/>
      <w:numFmt w:val="bullet"/>
      <w:lvlText w:val=""/>
      <w:lvlJc w:val="left"/>
      <w:pPr>
        <w:tabs>
          <w:tab w:val="num" w:pos="1574"/>
        </w:tabs>
        <w:ind w:left="1403"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2398F"/>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D33BD2"/>
    <w:multiLevelType w:val="hybridMultilevel"/>
    <w:tmpl w:val="C9D47FE6"/>
    <w:lvl w:ilvl="0" w:tplc="0C090003">
      <w:start w:val="1"/>
      <w:numFmt w:val="bullet"/>
      <w:lvlText w:val="o"/>
      <w:lvlJc w:val="left"/>
      <w:pPr>
        <w:tabs>
          <w:tab w:val="num" w:pos="890"/>
        </w:tabs>
        <w:ind w:left="890" w:hanging="207"/>
      </w:pPr>
      <w:rPr>
        <w:rFonts w:ascii="Courier New" w:hAnsi="Courier New"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6">
    <w:nsid w:val="30282C4C"/>
    <w:multiLevelType w:val="hybridMultilevel"/>
    <w:tmpl w:val="BEDA334E"/>
    <w:lvl w:ilvl="0" w:tplc="C428B1C8">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0950AC4"/>
    <w:multiLevelType w:val="hybridMultilevel"/>
    <w:tmpl w:val="6AC21D2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8">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0">
    <w:nsid w:val="402F7C03"/>
    <w:multiLevelType w:val="hybridMultilevel"/>
    <w:tmpl w:val="BED4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6C4C01"/>
    <w:multiLevelType w:val="hybridMultilevel"/>
    <w:tmpl w:val="42AC5644"/>
    <w:lvl w:ilvl="0" w:tplc="EF32115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736CA0"/>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nsid w:val="57DA0D7B"/>
    <w:multiLevelType w:val="hybridMultilevel"/>
    <w:tmpl w:val="3E5A7F3E"/>
    <w:lvl w:ilvl="0" w:tplc="FF28416C">
      <w:start w:val="1"/>
      <w:numFmt w:val="bullet"/>
      <w:lvlText w:val=""/>
      <w:lvlJc w:val="left"/>
      <w:pPr>
        <w:tabs>
          <w:tab w:val="num" w:pos="632"/>
        </w:tabs>
        <w:ind w:left="632" w:hanging="380"/>
      </w:pPr>
      <w:rPr>
        <w:rFonts w:ascii="Wingdings" w:hAnsi="Wingdings" w:hint="default"/>
        <w:sz w:val="20"/>
        <w:szCs w:val="20"/>
      </w:rPr>
    </w:lvl>
    <w:lvl w:ilvl="1" w:tplc="0C090005">
      <w:start w:val="1"/>
      <w:numFmt w:val="bullet"/>
      <w:lvlText w:val=""/>
      <w:lvlJc w:val="left"/>
      <w:pPr>
        <w:tabs>
          <w:tab w:val="num" w:pos="1826"/>
        </w:tabs>
        <w:ind w:left="1655" w:hanging="323"/>
      </w:pPr>
      <w:rPr>
        <w:rFonts w:ascii="Wingdings" w:hAnsi="Wingdings" w:hint="default"/>
        <w:color w:val="auto"/>
        <w:sz w:val="18"/>
        <w:szCs w:val="18"/>
      </w:rPr>
    </w:lvl>
    <w:lvl w:ilvl="2" w:tplc="CD08358C">
      <w:start w:val="1"/>
      <w:numFmt w:val="bullet"/>
      <w:lvlText w:val=""/>
      <w:lvlJc w:val="left"/>
      <w:pPr>
        <w:tabs>
          <w:tab w:val="num" w:pos="2412"/>
        </w:tabs>
        <w:ind w:left="2412" w:hanging="360"/>
      </w:pPr>
      <w:rPr>
        <w:rFonts w:ascii="Wingdings" w:hAnsi="Wingdings" w:hint="default"/>
        <w:sz w:val="18"/>
        <w:szCs w:val="18"/>
      </w:rPr>
    </w:lvl>
    <w:lvl w:ilvl="3" w:tplc="04090001">
      <w:start w:val="1"/>
      <w:numFmt w:val="bullet"/>
      <w:lvlText w:val=""/>
      <w:lvlJc w:val="left"/>
      <w:pPr>
        <w:tabs>
          <w:tab w:val="num" w:pos="3132"/>
        </w:tabs>
        <w:ind w:left="3132" w:hanging="360"/>
      </w:pPr>
      <w:rPr>
        <w:rFonts w:ascii="Symbol" w:hAnsi="Symbol" w:hint="default"/>
        <w:sz w:val="18"/>
        <w:szCs w:val="18"/>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5">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nsid w:val="62A813AA"/>
    <w:multiLevelType w:val="hybridMultilevel"/>
    <w:tmpl w:val="00A0629C"/>
    <w:lvl w:ilvl="0" w:tplc="006EF354">
      <w:start w:val="1"/>
      <w:numFmt w:val="bullet"/>
      <w:lvlText w:val=""/>
      <w:lvlJc w:val="left"/>
      <w:pPr>
        <w:tabs>
          <w:tab w:val="num" w:pos="380"/>
        </w:tabs>
        <w:ind w:left="380" w:hanging="380"/>
      </w:pPr>
      <w:rPr>
        <w:rFonts w:ascii="Symbol" w:hAnsi="Symbol" w:hint="default"/>
        <w:sz w:val="18"/>
        <w:szCs w:val="18"/>
      </w:rPr>
    </w:lvl>
    <w:lvl w:ilvl="1" w:tplc="7A72FE4E">
      <w:start w:val="1"/>
      <w:numFmt w:val="bullet"/>
      <w:lvlText w:val="o"/>
      <w:lvlJc w:val="left"/>
      <w:pPr>
        <w:tabs>
          <w:tab w:val="num" w:pos="1574"/>
        </w:tabs>
        <w:ind w:left="1403" w:hanging="323"/>
      </w:pPr>
      <w:rPr>
        <w:rFonts w:asciiTheme="minorHAnsi" w:hAnsiTheme="minorHAnsi"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D177BB"/>
    <w:multiLevelType w:val="hybridMultilevel"/>
    <w:tmpl w:val="CDBC2636"/>
    <w:lvl w:ilvl="0" w:tplc="53E4E55E">
      <w:start w:val="1"/>
      <w:numFmt w:val="bullet"/>
      <w:lvlText w:val=""/>
      <w:lvlJc w:val="left"/>
      <w:pPr>
        <w:tabs>
          <w:tab w:val="num" w:pos="380"/>
        </w:tabs>
        <w:ind w:left="380" w:hanging="380"/>
      </w:pPr>
      <w:rPr>
        <w:rFonts w:ascii="Symbol" w:hAnsi="Symbol" w:hint="default"/>
        <w:sz w:val="20"/>
        <w:szCs w:val="20"/>
      </w:rPr>
    </w:lvl>
    <w:lvl w:ilvl="1" w:tplc="0C090001">
      <w:start w:val="1"/>
      <w:numFmt w:val="bullet"/>
      <w:lvlText w:val=""/>
      <w:lvlJc w:val="left"/>
      <w:pPr>
        <w:tabs>
          <w:tab w:val="num" w:pos="1440"/>
        </w:tabs>
        <w:ind w:left="1440" w:hanging="360"/>
      </w:pPr>
      <w:rPr>
        <w:rFonts w:ascii="Symbol" w:hAnsi="Symbol" w:hint="default"/>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200424A"/>
    <w:multiLevelType w:val="hybridMultilevel"/>
    <w:tmpl w:val="19760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AF1E7A"/>
    <w:multiLevelType w:val="hybridMultilevel"/>
    <w:tmpl w:val="B91E51F6"/>
    <w:lvl w:ilvl="0" w:tplc="006EF354">
      <w:start w:val="1"/>
      <w:numFmt w:val="bullet"/>
      <w:lvlText w:val=""/>
      <w:lvlJc w:val="left"/>
      <w:pPr>
        <w:tabs>
          <w:tab w:val="num" w:pos="632"/>
        </w:tabs>
        <w:ind w:left="632" w:hanging="380"/>
      </w:pPr>
      <w:rPr>
        <w:rFonts w:ascii="Symbol" w:hAnsi="Symbol" w:hint="default"/>
        <w:sz w:val="18"/>
        <w:szCs w:val="18"/>
      </w:rPr>
    </w:lvl>
    <w:lvl w:ilvl="1" w:tplc="0C090005">
      <w:start w:val="1"/>
      <w:numFmt w:val="bullet"/>
      <w:lvlText w:val=""/>
      <w:lvlJc w:val="left"/>
      <w:pPr>
        <w:tabs>
          <w:tab w:val="num" w:pos="1826"/>
        </w:tabs>
        <w:ind w:left="1655" w:hanging="323"/>
      </w:pPr>
      <w:rPr>
        <w:rFonts w:ascii="Wingdings" w:hAnsi="Wingdings" w:hint="default"/>
        <w:color w:val="auto"/>
        <w:sz w:val="18"/>
        <w:szCs w:val="18"/>
      </w:rPr>
    </w:lvl>
    <w:lvl w:ilvl="2" w:tplc="CD08358C">
      <w:start w:val="1"/>
      <w:numFmt w:val="bullet"/>
      <w:lvlText w:val=""/>
      <w:lvlJc w:val="left"/>
      <w:pPr>
        <w:tabs>
          <w:tab w:val="num" w:pos="2412"/>
        </w:tabs>
        <w:ind w:left="2412" w:hanging="360"/>
      </w:pPr>
      <w:rPr>
        <w:rFonts w:ascii="Wingdings" w:hAnsi="Wingdings" w:hint="default"/>
        <w:sz w:val="18"/>
        <w:szCs w:val="18"/>
      </w:rPr>
    </w:lvl>
    <w:lvl w:ilvl="3" w:tplc="04090001">
      <w:start w:val="1"/>
      <w:numFmt w:val="bullet"/>
      <w:lvlText w:val=""/>
      <w:lvlJc w:val="left"/>
      <w:pPr>
        <w:tabs>
          <w:tab w:val="num" w:pos="3132"/>
        </w:tabs>
        <w:ind w:left="3132" w:hanging="360"/>
      </w:pPr>
      <w:rPr>
        <w:rFonts w:ascii="Symbol" w:hAnsi="Symbol" w:hint="default"/>
        <w:sz w:val="18"/>
        <w:szCs w:val="18"/>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25"/>
  </w:num>
  <w:num w:numId="2">
    <w:abstractNumId w:val="9"/>
  </w:num>
  <w:num w:numId="3">
    <w:abstractNumId w:val="23"/>
  </w:num>
  <w:num w:numId="4">
    <w:abstractNumId w:val="27"/>
  </w:num>
  <w:num w:numId="5">
    <w:abstractNumId w:val="12"/>
  </w:num>
  <w:num w:numId="6">
    <w:abstractNumId w:val="16"/>
  </w:num>
  <w:num w:numId="7">
    <w:abstractNumId w:val="26"/>
  </w:num>
  <w:num w:numId="8">
    <w:abstractNumId w:val="10"/>
  </w:num>
  <w:num w:numId="9">
    <w:abstractNumId w:val="19"/>
  </w:num>
  <w:num w:numId="10">
    <w:abstractNumId w:val="1"/>
  </w:num>
  <w:num w:numId="11">
    <w:abstractNumId w:val="15"/>
  </w:num>
  <w:num w:numId="12">
    <w:abstractNumId w:val="4"/>
  </w:num>
  <w:num w:numId="13">
    <w:abstractNumId w:val="17"/>
  </w:num>
  <w:num w:numId="14">
    <w:abstractNumId w:val="2"/>
  </w:num>
  <w:num w:numId="15">
    <w:abstractNumId w:val="18"/>
  </w:num>
  <w:num w:numId="16">
    <w:abstractNumId w:val="6"/>
  </w:num>
  <w:num w:numId="17">
    <w:abstractNumId w:val="0"/>
  </w:num>
  <w:num w:numId="18">
    <w:abstractNumId w:val="1"/>
  </w:num>
  <w:num w:numId="19">
    <w:abstractNumId w:val="1"/>
  </w:num>
  <w:num w:numId="20">
    <w:abstractNumId w:val="1"/>
  </w:num>
  <w:num w:numId="21">
    <w:abstractNumId w:val="1"/>
  </w:num>
  <w:num w:numId="22">
    <w:abstractNumId w:val="20"/>
  </w:num>
  <w:num w:numId="23">
    <w:abstractNumId w:val="29"/>
  </w:num>
  <w:num w:numId="24">
    <w:abstractNumId w:val="28"/>
  </w:num>
  <w:num w:numId="25">
    <w:abstractNumId w:val="13"/>
  </w:num>
  <w:num w:numId="26">
    <w:abstractNumId w:val="14"/>
  </w:num>
  <w:num w:numId="27">
    <w:abstractNumId w:val="11"/>
  </w:num>
  <w:num w:numId="28">
    <w:abstractNumId w:val="31"/>
  </w:num>
  <w:num w:numId="29">
    <w:abstractNumId w:val="24"/>
  </w:num>
  <w:num w:numId="30">
    <w:abstractNumId w:val="8"/>
  </w:num>
  <w:num w:numId="31">
    <w:abstractNumId w:val="22"/>
  </w:num>
  <w:num w:numId="32">
    <w:abstractNumId w:val="7"/>
  </w:num>
  <w:num w:numId="33">
    <w:abstractNumId w:val="5"/>
  </w:num>
  <w:num w:numId="34">
    <w:abstractNumId w:val="3"/>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3F49"/>
    <w:rsid w:val="00031507"/>
    <w:rsid w:val="000521D1"/>
    <w:rsid w:val="000700DE"/>
    <w:rsid w:val="000700F5"/>
    <w:rsid w:val="00080F87"/>
    <w:rsid w:val="00092874"/>
    <w:rsid w:val="000A3166"/>
    <w:rsid w:val="000C227B"/>
    <w:rsid w:val="00105C1F"/>
    <w:rsid w:val="00106C67"/>
    <w:rsid w:val="00114170"/>
    <w:rsid w:val="00124157"/>
    <w:rsid w:val="00135D05"/>
    <w:rsid w:val="001428A8"/>
    <w:rsid w:val="00164F99"/>
    <w:rsid w:val="001A065F"/>
    <w:rsid w:val="001A6A95"/>
    <w:rsid w:val="001D30EA"/>
    <w:rsid w:val="001D6D18"/>
    <w:rsid w:val="001E2AF3"/>
    <w:rsid w:val="002056FD"/>
    <w:rsid w:val="002313FF"/>
    <w:rsid w:val="00240545"/>
    <w:rsid w:val="00260853"/>
    <w:rsid w:val="002A0CE5"/>
    <w:rsid w:val="002A4A5C"/>
    <w:rsid w:val="002C37F1"/>
    <w:rsid w:val="002C4F3B"/>
    <w:rsid w:val="002D1681"/>
    <w:rsid w:val="003149E0"/>
    <w:rsid w:val="00354289"/>
    <w:rsid w:val="00367D48"/>
    <w:rsid w:val="00372C0F"/>
    <w:rsid w:val="00382A6E"/>
    <w:rsid w:val="003833AE"/>
    <w:rsid w:val="003B3013"/>
    <w:rsid w:val="003B49BC"/>
    <w:rsid w:val="003B5F87"/>
    <w:rsid w:val="003C4A6B"/>
    <w:rsid w:val="003C5A53"/>
    <w:rsid w:val="003C6D2B"/>
    <w:rsid w:val="003D5E2A"/>
    <w:rsid w:val="003E1F94"/>
    <w:rsid w:val="003E6220"/>
    <w:rsid w:val="003F10E9"/>
    <w:rsid w:val="00414B0C"/>
    <w:rsid w:val="004158F8"/>
    <w:rsid w:val="0041604B"/>
    <w:rsid w:val="00416612"/>
    <w:rsid w:val="0045052B"/>
    <w:rsid w:val="00470079"/>
    <w:rsid w:val="004814F0"/>
    <w:rsid w:val="004863E5"/>
    <w:rsid w:val="004A59A8"/>
    <w:rsid w:val="004C464E"/>
    <w:rsid w:val="004E1286"/>
    <w:rsid w:val="004E3CAB"/>
    <w:rsid w:val="005242C8"/>
    <w:rsid w:val="005A447F"/>
    <w:rsid w:val="005D606D"/>
    <w:rsid w:val="0061710E"/>
    <w:rsid w:val="00621AD8"/>
    <w:rsid w:val="00645B66"/>
    <w:rsid w:val="00671280"/>
    <w:rsid w:val="00691CAE"/>
    <w:rsid w:val="006A07ED"/>
    <w:rsid w:val="006B3942"/>
    <w:rsid w:val="006B652B"/>
    <w:rsid w:val="006D75C5"/>
    <w:rsid w:val="006E46D0"/>
    <w:rsid w:val="0071234C"/>
    <w:rsid w:val="00742B1D"/>
    <w:rsid w:val="007548FB"/>
    <w:rsid w:val="007670F2"/>
    <w:rsid w:val="007804BE"/>
    <w:rsid w:val="007938CB"/>
    <w:rsid w:val="007A6113"/>
    <w:rsid w:val="007B1B19"/>
    <w:rsid w:val="007B7F9C"/>
    <w:rsid w:val="007C00C1"/>
    <w:rsid w:val="007C7772"/>
    <w:rsid w:val="007D7C15"/>
    <w:rsid w:val="007E1FC8"/>
    <w:rsid w:val="007E3CE0"/>
    <w:rsid w:val="007F6C06"/>
    <w:rsid w:val="00805D8C"/>
    <w:rsid w:val="00814499"/>
    <w:rsid w:val="0082456B"/>
    <w:rsid w:val="00840722"/>
    <w:rsid w:val="00860D59"/>
    <w:rsid w:val="008754A6"/>
    <w:rsid w:val="00886769"/>
    <w:rsid w:val="008870CE"/>
    <w:rsid w:val="008A62A4"/>
    <w:rsid w:val="008B69DB"/>
    <w:rsid w:val="008D1652"/>
    <w:rsid w:val="0090501E"/>
    <w:rsid w:val="009051E1"/>
    <w:rsid w:val="00905BFD"/>
    <w:rsid w:val="00906F5D"/>
    <w:rsid w:val="009206D3"/>
    <w:rsid w:val="009207D1"/>
    <w:rsid w:val="00930FD4"/>
    <w:rsid w:val="0094051F"/>
    <w:rsid w:val="00952D80"/>
    <w:rsid w:val="009561A3"/>
    <w:rsid w:val="00980FC8"/>
    <w:rsid w:val="009854F9"/>
    <w:rsid w:val="00990E33"/>
    <w:rsid w:val="00992BAD"/>
    <w:rsid w:val="009A359D"/>
    <w:rsid w:val="009A5063"/>
    <w:rsid w:val="009D1E9C"/>
    <w:rsid w:val="00A21B54"/>
    <w:rsid w:val="00A35690"/>
    <w:rsid w:val="00A44C3A"/>
    <w:rsid w:val="00A57719"/>
    <w:rsid w:val="00A956A8"/>
    <w:rsid w:val="00AA5FB7"/>
    <w:rsid w:val="00AB1EE1"/>
    <w:rsid w:val="00AC66FE"/>
    <w:rsid w:val="00AF317D"/>
    <w:rsid w:val="00AF4FA4"/>
    <w:rsid w:val="00B3777F"/>
    <w:rsid w:val="00B77768"/>
    <w:rsid w:val="00B866FC"/>
    <w:rsid w:val="00B93782"/>
    <w:rsid w:val="00B977EE"/>
    <w:rsid w:val="00BC2855"/>
    <w:rsid w:val="00BD7C4A"/>
    <w:rsid w:val="00C276B5"/>
    <w:rsid w:val="00C362A6"/>
    <w:rsid w:val="00C624EF"/>
    <w:rsid w:val="00C8692B"/>
    <w:rsid w:val="00C96193"/>
    <w:rsid w:val="00CB2D1F"/>
    <w:rsid w:val="00CE3118"/>
    <w:rsid w:val="00D04011"/>
    <w:rsid w:val="00D05FB5"/>
    <w:rsid w:val="00D3715A"/>
    <w:rsid w:val="00D47F40"/>
    <w:rsid w:val="00D877C3"/>
    <w:rsid w:val="00D909DB"/>
    <w:rsid w:val="00DB14C9"/>
    <w:rsid w:val="00DE02DA"/>
    <w:rsid w:val="00DF4C0D"/>
    <w:rsid w:val="00E03278"/>
    <w:rsid w:val="00E1652A"/>
    <w:rsid w:val="00E4482A"/>
    <w:rsid w:val="00E60981"/>
    <w:rsid w:val="00E856FE"/>
    <w:rsid w:val="00EC276E"/>
    <w:rsid w:val="00EF430C"/>
    <w:rsid w:val="00F25631"/>
    <w:rsid w:val="00F278E4"/>
    <w:rsid w:val="00F32073"/>
    <w:rsid w:val="00F53533"/>
    <w:rsid w:val="00F667AA"/>
    <w:rsid w:val="00F67F0B"/>
    <w:rsid w:val="00F7346B"/>
    <w:rsid w:val="00F853E0"/>
    <w:rsid w:val="00F928D4"/>
    <w:rsid w:val="00FA744E"/>
    <w:rsid w:val="00FB0C17"/>
    <w:rsid w:val="00FC4EFB"/>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uiPriority w:val="99"/>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tablebullet2">
    <w:name w:val="table bullet 2"/>
    <w:basedOn w:val="ListBullet2"/>
    <w:autoRedefine/>
    <w:uiPriority w:val="99"/>
    <w:rsid w:val="00F278E4"/>
    <w:pPr>
      <w:numPr>
        <w:numId w:val="26"/>
      </w:numPr>
      <w:contextualSpacing w:val="0"/>
    </w:pPr>
    <w:rPr>
      <w:rFonts w:ascii="Arial" w:eastAsia="SimSu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uiPriority w:val="99"/>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tablebullet2">
    <w:name w:val="table bullet 2"/>
    <w:basedOn w:val="ListBullet2"/>
    <w:autoRedefine/>
    <w:uiPriority w:val="99"/>
    <w:rsid w:val="00F278E4"/>
    <w:pPr>
      <w:numPr>
        <w:numId w:val="26"/>
      </w:numPr>
      <w:contextualSpacing w:val="0"/>
    </w:pPr>
    <w:rPr>
      <w:rFonts w:ascii="Arial" w:eastAsia="SimSu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10</cp:revision>
  <cp:lastPrinted>2015-06-26T02:57:00Z</cp:lastPrinted>
  <dcterms:created xsi:type="dcterms:W3CDTF">2015-05-29T02:07:00Z</dcterms:created>
  <dcterms:modified xsi:type="dcterms:W3CDTF">2015-06-26T02:57:00Z</dcterms:modified>
</cp:coreProperties>
</file>