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28297B" w:rsidRDefault="00891E0F" w:rsidP="002809F6">
      <w:pPr>
        <w:keepNext/>
        <w:spacing w:before="3500"/>
        <w:ind w:firstLine="720"/>
        <w:jc w:val="center"/>
        <w:outlineLvl w:val="0"/>
        <w:rPr>
          <w:rFonts w:ascii="Franklin Gothic Book" w:eastAsia="Times New Roman" w:hAnsi="Franklin Gothic Book" w:cs="Times New Roman"/>
          <w:b/>
          <w:smallCaps/>
          <w:color w:val="9688BE"/>
          <w:sz w:val="36"/>
          <w:szCs w:val="36"/>
          <w:lang w:val="en-GB" w:eastAsia="x-none"/>
        </w:rPr>
      </w:pPr>
      <w:bookmarkStart w:id="0" w:name="_GoBack"/>
      <w:bookmarkEnd w:id="0"/>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D2F5DE7" wp14:editId="3D3222C9">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4B3CA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Aboriginal Languages of Western Australia</w:t>
      </w:r>
      <w:r w:rsidR="00601716" w:rsidRPr="0028297B">
        <w:rPr>
          <w:rFonts w:ascii="Franklin Gothic Medium" w:eastAsia="Times New Roman" w:hAnsi="Franklin Gothic Medium" w:cs="Times New Roman"/>
          <w:smallCaps/>
          <w:color w:val="5F497A"/>
          <w:sz w:val="28"/>
          <w:szCs w:val="28"/>
          <w:lang w:val="en-GB" w:eastAsia="x-none"/>
        </w:rPr>
        <w:t xml:space="preserve"> </w:t>
      </w:r>
    </w:p>
    <w:p w:rsidR="00891E0F" w:rsidRPr="0028297B" w:rsidRDefault="004B3CA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General</w:t>
      </w:r>
      <w:r w:rsidR="00601716" w:rsidRPr="0028297B">
        <w:rPr>
          <w:rFonts w:ascii="Franklin Gothic Medium" w:eastAsia="Times New Roman" w:hAnsi="Franklin Gothic Medium" w:cs="Times New Roman"/>
          <w:smallCaps/>
          <w:color w:val="5F497A"/>
          <w:sz w:val="28"/>
          <w:szCs w:val="28"/>
          <w:lang w:val="en-GB" w:eastAsia="x-none"/>
        </w:rPr>
        <w:t xml:space="preserve"> </w:t>
      </w:r>
      <w:r>
        <w:rPr>
          <w:rFonts w:ascii="Franklin Gothic Medium" w:eastAsia="Times New Roman" w:hAnsi="Franklin Gothic Medium" w:cs="Times New Roman"/>
          <w:smallCaps/>
          <w:color w:val="5F497A"/>
          <w:sz w:val="28"/>
          <w:szCs w:val="28"/>
          <w:lang w:val="en-GB" w:eastAsia="x-none"/>
        </w:rPr>
        <w:t>Year 11</w:t>
      </w:r>
    </w:p>
    <w:p w:rsidR="00891E0F" w:rsidRPr="0028297B"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28297B"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891E0F" w:rsidRPr="0028297B" w:rsidRDefault="00891E0F" w:rsidP="00891E0F">
      <w:pPr>
        <w:spacing w:after="240"/>
        <w:rPr>
          <w:rFonts w:ascii="Franklin Gothic Book" w:hAnsi="Franklin Gothic Book"/>
          <w:sz w:val="44"/>
          <w:szCs w:val="44"/>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Curriculum and Standards Authority, 2014</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w:t>
        </w:r>
        <w:proofErr w:type="spellStart"/>
        <w:r w:rsidRPr="0028297B">
          <w:rPr>
            <w:rFonts w:ascii="Calibri" w:hAnsi="Calibri" w:cs="Arial"/>
            <w:color w:val="3333CC"/>
            <w:sz w:val="16"/>
            <w:szCs w:val="16"/>
            <w:u w:val="single"/>
            <w:lang w:val="en-GB"/>
          </w:rPr>
          <w:t>NonCommercial</w:t>
        </w:r>
        <w:proofErr w:type="spellEnd"/>
        <w:r w:rsidRPr="0028297B">
          <w:rPr>
            <w:rFonts w:ascii="Calibri" w:hAnsi="Calibri" w:cs="Arial"/>
            <w:color w:val="3333CC"/>
            <w:sz w:val="16"/>
            <w:szCs w:val="16"/>
            <w:u w:val="single"/>
            <w:lang w:val="en-GB"/>
          </w:rPr>
          <w:t xml:space="preserve"> 3.0 Australia licence</w:t>
        </w:r>
      </w:hyperlink>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178A" w:rsidRPr="0028297B" w:rsidRDefault="007D178A" w:rsidP="007D178A">
      <w:pPr>
        <w:pStyle w:val="Heading1"/>
        <w:spacing w:before="0"/>
      </w:pPr>
      <w:r w:rsidRPr="0028297B">
        <w:lastRenderedPageBreak/>
        <w:t>Sample assessment task</w:t>
      </w:r>
    </w:p>
    <w:p w:rsidR="007D178A" w:rsidRPr="0028297B" w:rsidRDefault="007D178A" w:rsidP="007D178A">
      <w:pPr>
        <w:pStyle w:val="Heading1"/>
      </w:pPr>
      <w:r>
        <w:t>Aboriginal Languages of Western Australia – General Year</w:t>
      </w:r>
      <w:r w:rsidRPr="0028297B">
        <w:t xml:space="preserve"> </w:t>
      </w:r>
      <w:r>
        <w:t>11</w:t>
      </w:r>
    </w:p>
    <w:p w:rsidR="007D178A" w:rsidRPr="004409D6" w:rsidRDefault="007D178A" w:rsidP="007D178A">
      <w:pPr>
        <w:pStyle w:val="Heading2"/>
        <w:rPr>
          <w:sz w:val="22"/>
          <w:szCs w:val="22"/>
        </w:rPr>
      </w:pPr>
      <w:r w:rsidRPr="004409D6">
        <w:rPr>
          <w:sz w:val="22"/>
          <w:szCs w:val="22"/>
        </w:rPr>
        <w:t>Task 1 – Unit 1</w:t>
      </w:r>
    </w:p>
    <w:p w:rsidR="007D178A" w:rsidRPr="004409D6" w:rsidRDefault="007D178A" w:rsidP="007D178A">
      <w:pPr>
        <w:pStyle w:val="Paragraph"/>
        <w:spacing w:before="40" w:after="40" w:line="264" w:lineRule="auto"/>
        <w:rPr>
          <w:rFonts w:asciiTheme="minorHAnsi" w:hAnsiTheme="minorHAnsi"/>
          <w:lang w:val="en-US"/>
        </w:rPr>
      </w:pPr>
      <w:r w:rsidRPr="004409D6">
        <w:rPr>
          <w:rFonts w:asciiTheme="minorHAnsi" w:eastAsia="Times New Roman" w:hAnsiTheme="minorHAnsi" w:cs="Arial"/>
          <w:b/>
          <w:bCs/>
          <w:lang w:val="en-GB"/>
        </w:rPr>
        <w:t>Assessment type</w:t>
      </w:r>
      <w:r w:rsidRPr="004409D6">
        <w:rPr>
          <w:rFonts w:asciiTheme="minorHAnsi" w:eastAsia="Times New Roman" w:hAnsiTheme="minorHAnsi" w:cs="Arial"/>
          <w:bCs/>
          <w:lang w:val="en-GB"/>
        </w:rPr>
        <w:t>:</w:t>
      </w:r>
      <w:r w:rsidRPr="004409D6">
        <w:rPr>
          <w:rFonts w:asciiTheme="minorHAnsi" w:eastAsia="Times New Roman" w:hAnsiTheme="minorHAnsi" w:cs="Arial"/>
          <w:b/>
          <w:bCs/>
          <w:lang w:val="en-GB"/>
        </w:rPr>
        <w:t xml:space="preserve"> </w:t>
      </w:r>
      <w:r w:rsidRPr="004409D6">
        <w:rPr>
          <w:rFonts w:asciiTheme="minorHAnsi" w:hAnsiTheme="minorHAnsi"/>
          <w:lang w:val="en-US"/>
        </w:rPr>
        <w:t>Response: Listening</w:t>
      </w:r>
    </w:p>
    <w:p w:rsidR="007D178A" w:rsidRPr="004409D6" w:rsidRDefault="007D178A" w:rsidP="007D178A">
      <w:pPr>
        <w:tabs>
          <w:tab w:val="left" w:pos="709"/>
        </w:tabs>
        <w:spacing w:after="0" w:line="240" w:lineRule="auto"/>
        <w:ind w:right="-545"/>
        <w:rPr>
          <w:rFonts w:eastAsia="Times New Roman" w:cs="Arial"/>
          <w:b/>
          <w:bCs/>
          <w:lang w:val="en-GB"/>
        </w:rPr>
      </w:pPr>
    </w:p>
    <w:p w:rsidR="007D178A" w:rsidRPr="004409D6" w:rsidRDefault="007D178A" w:rsidP="007D178A">
      <w:pPr>
        <w:tabs>
          <w:tab w:val="left" w:pos="-851"/>
          <w:tab w:val="left" w:pos="720"/>
        </w:tabs>
        <w:spacing w:after="0" w:line="240" w:lineRule="auto"/>
        <w:ind w:right="-27"/>
        <w:outlineLvl w:val="0"/>
        <w:rPr>
          <w:rFonts w:eastAsia="Times New Roman" w:cs="Arial"/>
          <w:b/>
          <w:bCs/>
          <w:lang w:val="en-GB"/>
        </w:rPr>
      </w:pPr>
      <w:r w:rsidRPr="004409D6">
        <w:rPr>
          <w:rFonts w:eastAsia="Times New Roman" w:cs="Arial"/>
          <w:b/>
          <w:bCs/>
          <w:lang w:val="en-GB"/>
        </w:rPr>
        <w:t>Conditions</w:t>
      </w:r>
    </w:p>
    <w:p w:rsidR="007D178A" w:rsidRPr="004409D6" w:rsidRDefault="007D178A" w:rsidP="007D178A">
      <w:pPr>
        <w:tabs>
          <w:tab w:val="left" w:pos="-851"/>
          <w:tab w:val="left" w:pos="720"/>
        </w:tabs>
        <w:spacing w:after="0" w:line="240" w:lineRule="auto"/>
        <w:ind w:right="-27"/>
        <w:outlineLvl w:val="0"/>
        <w:rPr>
          <w:rFonts w:eastAsia="Times New Roman" w:cs="Arial"/>
          <w:lang w:val="en-GB"/>
        </w:rPr>
      </w:pPr>
      <w:r w:rsidRPr="004409D6">
        <w:rPr>
          <w:rFonts w:eastAsia="Times New Roman" w:cs="Arial"/>
          <w:bCs/>
          <w:lang w:val="en-GB"/>
        </w:rPr>
        <w:t xml:space="preserve">Time for the task: </w:t>
      </w:r>
      <w:r w:rsidRPr="004409D6">
        <w:rPr>
          <w:rFonts w:eastAsia="Times New Roman" w:cs="Arial"/>
          <w:lang w:val="en-GB"/>
        </w:rPr>
        <w:t>30 minutes</w:t>
      </w:r>
      <w:r w:rsidR="00060B6C" w:rsidRPr="004409D6">
        <w:rPr>
          <w:rFonts w:eastAsia="Times New Roman" w:cs="Arial"/>
          <w:lang w:val="en-GB"/>
        </w:rPr>
        <w:t xml:space="preserve"> in class</w:t>
      </w:r>
    </w:p>
    <w:p w:rsidR="007D178A" w:rsidRPr="004409D6" w:rsidRDefault="007D178A" w:rsidP="007D178A">
      <w:pPr>
        <w:tabs>
          <w:tab w:val="left" w:pos="-851"/>
          <w:tab w:val="left" w:pos="720"/>
        </w:tabs>
        <w:spacing w:after="0" w:line="240" w:lineRule="auto"/>
        <w:ind w:right="-27"/>
        <w:outlineLvl w:val="0"/>
        <w:rPr>
          <w:rFonts w:eastAsia="Times New Roman" w:cs="Arial"/>
          <w:b/>
          <w:bCs/>
          <w:lang w:val="en-GB"/>
        </w:rPr>
      </w:pPr>
    </w:p>
    <w:p w:rsidR="007D178A" w:rsidRPr="004409D6" w:rsidRDefault="007D178A" w:rsidP="007D178A">
      <w:pPr>
        <w:tabs>
          <w:tab w:val="left" w:pos="-851"/>
          <w:tab w:val="left" w:pos="720"/>
        </w:tabs>
        <w:spacing w:after="0" w:line="240" w:lineRule="auto"/>
        <w:ind w:right="-27"/>
        <w:outlineLvl w:val="0"/>
        <w:rPr>
          <w:rFonts w:eastAsia="Times New Roman" w:cs="Arial"/>
          <w:bCs/>
          <w:lang w:val="en-GB"/>
        </w:rPr>
      </w:pPr>
      <w:r w:rsidRPr="004409D6">
        <w:rPr>
          <w:rFonts w:eastAsia="Times New Roman" w:cs="Arial"/>
          <w:b/>
          <w:bCs/>
          <w:lang w:val="en-GB"/>
        </w:rPr>
        <w:t>Task weighting</w:t>
      </w:r>
    </w:p>
    <w:p w:rsidR="007D178A" w:rsidRPr="004409D6" w:rsidRDefault="007D178A" w:rsidP="007D178A">
      <w:pPr>
        <w:tabs>
          <w:tab w:val="left" w:pos="-851"/>
          <w:tab w:val="left" w:pos="720"/>
        </w:tabs>
        <w:spacing w:after="0" w:line="240" w:lineRule="auto"/>
        <w:ind w:right="-27"/>
        <w:outlineLvl w:val="0"/>
        <w:rPr>
          <w:rFonts w:eastAsia="Times New Roman" w:cs="Arial"/>
          <w:bCs/>
          <w:lang w:val="en-GB"/>
        </w:rPr>
      </w:pPr>
      <w:r w:rsidRPr="004409D6">
        <w:rPr>
          <w:rFonts w:eastAsia="Times New Roman" w:cs="Arial"/>
          <w:bCs/>
          <w:lang w:val="en-GB"/>
        </w:rPr>
        <w:t>7</w:t>
      </w:r>
      <w:r w:rsidR="00962AF8" w:rsidRPr="004409D6">
        <w:rPr>
          <w:rFonts w:eastAsia="Times New Roman" w:cs="Arial"/>
          <w:bCs/>
          <w:lang w:val="en-GB"/>
        </w:rPr>
        <w:t>.5</w:t>
      </w:r>
      <w:r w:rsidRPr="004409D6">
        <w:rPr>
          <w:rFonts w:eastAsia="Times New Roman" w:cs="Arial"/>
          <w:bCs/>
          <w:lang w:val="en-GB"/>
        </w:rPr>
        <w:t>% of the school mark for this pair of units</w:t>
      </w:r>
    </w:p>
    <w:p w:rsidR="007D178A" w:rsidRPr="0028297B" w:rsidRDefault="007D178A" w:rsidP="007D178A">
      <w:pPr>
        <w:spacing w:after="0" w:line="240" w:lineRule="auto"/>
        <w:ind w:right="-27"/>
        <w:rPr>
          <w:rFonts w:eastAsia="Times New Roman" w:cs="Arial"/>
          <w:highlight w:val="yellow"/>
          <w:lang w:val="en-GB"/>
        </w:rPr>
      </w:pPr>
    </w:p>
    <w:p w:rsidR="007D178A" w:rsidRPr="0028297B" w:rsidRDefault="007D178A" w:rsidP="007D178A">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7D178A" w:rsidRPr="00962AF8" w:rsidRDefault="007D178A" w:rsidP="001B583D">
      <w:pPr>
        <w:tabs>
          <w:tab w:val="right" w:pos="9026"/>
        </w:tabs>
        <w:ind w:right="71"/>
        <w:rPr>
          <w:rFonts w:cs="Arial"/>
          <w:b/>
          <w:bCs/>
          <w:lang w:val="en-GB"/>
        </w:rPr>
      </w:pPr>
      <w:r>
        <w:rPr>
          <w:rFonts w:eastAsia="Times New Roman" w:cs="Arial"/>
          <w:lang w:val="en-GB"/>
        </w:rPr>
        <w:br/>
      </w:r>
      <w:r w:rsidRPr="00962AF8">
        <w:rPr>
          <w:rFonts w:cs="Arial"/>
          <w:b/>
          <w:bCs/>
          <w:lang w:val="en-GB"/>
        </w:rPr>
        <w:t>Traditional bush foods, their collection and their use</w:t>
      </w:r>
      <w:r w:rsidRPr="00962AF8">
        <w:rPr>
          <w:rFonts w:eastAsia="Times New Roman" w:cs="Arial"/>
          <w:b/>
          <w:lang w:val="en-GB"/>
        </w:rPr>
        <w:tab/>
        <w:t>(10 marks)</w:t>
      </w:r>
    </w:p>
    <w:p w:rsidR="007D178A" w:rsidRPr="00962AF8" w:rsidRDefault="007D178A" w:rsidP="007D178A">
      <w:pPr>
        <w:tabs>
          <w:tab w:val="right" w:pos="9026"/>
        </w:tabs>
        <w:spacing w:line="264" w:lineRule="auto"/>
        <w:ind w:right="-28"/>
        <w:rPr>
          <w:rFonts w:eastAsia="Times New Roman" w:cs="Arial"/>
          <w:b/>
          <w:lang w:val="en-GB"/>
        </w:rPr>
      </w:pPr>
      <w:r w:rsidRPr="00962AF8">
        <w:rPr>
          <w:rFonts w:cs="Arial"/>
          <w:bCs/>
          <w:lang w:val="en-GB"/>
        </w:rPr>
        <w:t xml:space="preserve">Listen to </w:t>
      </w:r>
      <w:r w:rsidR="001B583D">
        <w:rPr>
          <w:rFonts w:cs="Arial"/>
          <w:bCs/>
          <w:lang w:val="en-GB"/>
        </w:rPr>
        <w:t xml:space="preserve">a text </w:t>
      </w:r>
      <w:r w:rsidR="00962AF8">
        <w:rPr>
          <w:rFonts w:cs="Arial"/>
          <w:bCs/>
          <w:lang w:val="en-GB"/>
        </w:rPr>
        <w:t xml:space="preserve">spoken </w:t>
      </w:r>
      <w:r w:rsidR="001B583D">
        <w:rPr>
          <w:rFonts w:cs="Arial"/>
          <w:bCs/>
          <w:lang w:val="en-GB"/>
        </w:rPr>
        <w:t>in the</w:t>
      </w:r>
      <w:r w:rsidRPr="00962AF8">
        <w:rPr>
          <w:rFonts w:cs="Arial"/>
          <w:bCs/>
          <w:lang w:val="en-GB"/>
        </w:rPr>
        <w:t xml:space="preserve"> </w:t>
      </w:r>
      <w:r w:rsidR="008F60E4">
        <w:rPr>
          <w:rFonts w:cs="Arial"/>
          <w:bCs/>
          <w:lang w:val="en-GB"/>
        </w:rPr>
        <w:t>L</w:t>
      </w:r>
      <w:r w:rsidRPr="00962AF8">
        <w:rPr>
          <w:rFonts w:cs="Arial"/>
          <w:bCs/>
          <w:lang w:val="en-GB"/>
        </w:rPr>
        <w:t xml:space="preserve">anguage and respond in English or </w:t>
      </w:r>
      <w:r w:rsidR="008F60E4">
        <w:rPr>
          <w:rFonts w:cs="Arial"/>
          <w:bCs/>
          <w:lang w:val="en-GB"/>
        </w:rPr>
        <w:t>the L</w:t>
      </w:r>
      <w:r w:rsidRPr="00962AF8">
        <w:rPr>
          <w:rFonts w:cs="Arial"/>
          <w:bCs/>
          <w:lang w:val="en-GB"/>
        </w:rPr>
        <w:t xml:space="preserve">anguage to questions in English or </w:t>
      </w:r>
      <w:r w:rsidR="001B583D">
        <w:rPr>
          <w:rFonts w:cs="Arial"/>
          <w:bCs/>
          <w:lang w:val="en-GB"/>
        </w:rPr>
        <w:t xml:space="preserve">the </w:t>
      </w:r>
      <w:r w:rsidR="008F60E4">
        <w:rPr>
          <w:rFonts w:cs="Arial"/>
          <w:bCs/>
          <w:lang w:val="en-GB"/>
        </w:rPr>
        <w:t>L</w:t>
      </w:r>
      <w:r w:rsidRPr="00962AF8">
        <w:rPr>
          <w:rFonts w:cs="Arial"/>
          <w:bCs/>
          <w:lang w:val="en-GB"/>
        </w:rPr>
        <w:t>anguage.</w:t>
      </w:r>
    </w:p>
    <w:p w:rsidR="007D178A" w:rsidRPr="001B583D" w:rsidRDefault="007D178A" w:rsidP="007D178A">
      <w:pPr>
        <w:rPr>
          <w:rFonts w:ascii="Calibri" w:hAnsi="Calibri" w:cs="Arial"/>
          <w:lang w:val="en-GB"/>
        </w:rPr>
      </w:pPr>
    </w:p>
    <w:p w:rsidR="007D178A" w:rsidRPr="00962AF8" w:rsidRDefault="007D178A" w:rsidP="007D178A">
      <w:pPr>
        <w:rPr>
          <w:rFonts w:ascii="Arial" w:hAnsi="Arial" w:cs="Arial"/>
        </w:rPr>
      </w:pPr>
      <w:r w:rsidRPr="00962AF8">
        <w:rPr>
          <w:rFonts w:ascii="Calibri" w:hAnsi="Calibri" w:cs="Arial"/>
        </w:rPr>
        <w:t xml:space="preserve">The text will be played twice. There will be a short pause between the first and second reading. After the second reading, there will be time to answer the </w:t>
      </w:r>
      <w:r w:rsidR="008F60E4">
        <w:rPr>
          <w:rFonts w:ascii="Calibri" w:hAnsi="Calibri" w:cs="Arial"/>
        </w:rPr>
        <w:t xml:space="preserve">following </w:t>
      </w:r>
      <w:r w:rsidRPr="00962AF8">
        <w:rPr>
          <w:rFonts w:ascii="Calibri" w:hAnsi="Calibri" w:cs="Arial"/>
        </w:rPr>
        <w:t>questions.</w:t>
      </w:r>
    </w:p>
    <w:p w:rsidR="007D178A" w:rsidRPr="001B583D" w:rsidRDefault="007D178A" w:rsidP="001B583D">
      <w:pPr>
        <w:pStyle w:val="ListParagraph"/>
        <w:numPr>
          <w:ilvl w:val="0"/>
          <w:numId w:val="26"/>
        </w:numPr>
        <w:tabs>
          <w:tab w:val="right" w:pos="9026"/>
        </w:tabs>
        <w:ind w:right="71"/>
        <w:rPr>
          <w:rFonts w:cs="Arial"/>
          <w:b/>
          <w:bCs/>
          <w:lang w:val="en-GB"/>
        </w:rPr>
      </w:pPr>
      <w:r w:rsidRPr="001B583D">
        <w:rPr>
          <w:rFonts w:ascii="Calibri" w:hAnsi="Calibri" w:cs="Arial"/>
        </w:rPr>
        <w:t>Why is it a good time to hunt goanna?</w:t>
      </w:r>
      <w:r w:rsidRPr="001B583D">
        <w:rPr>
          <w:rFonts w:ascii="Calibri" w:hAnsi="Calibri" w:cs="Arial"/>
        </w:rPr>
        <w:tab/>
        <w:t>(3</w:t>
      </w:r>
      <w:r w:rsidR="001B583D">
        <w:rPr>
          <w:rFonts w:ascii="Calibri" w:hAnsi="Calibri" w:cs="Arial"/>
        </w:rPr>
        <w:t xml:space="preserve"> marks</w:t>
      </w:r>
      <w:r w:rsidRPr="001B583D">
        <w:rPr>
          <w:rFonts w:ascii="Calibri" w:hAnsi="Calibri" w:cs="Arial"/>
        </w:rPr>
        <w:t>)</w:t>
      </w:r>
    </w:p>
    <w:p w:rsidR="007D178A" w:rsidRPr="001B583D" w:rsidRDefault="007D178A" w:rsidP="001B583D">
      <w:pPr>
        <w:pStyle w:val="ListParagraph"/>
        <w:numPr>
          <w:ilvl w:val="0"/>
          <w:numId w:val="26"/>
        </w:numPr>
        <w:tabs>
          <w:tab w:val="right" w:pos="9026"/>
        </w:tabs>
        <w:ind w:right="71"/>
        <w:rPr>
          <w:rFonts w:ascii="Calibri" w:hAnsi="Calibri" w:cs="Arial"/>
        </w:rPr>
      </w:pPr>
      <w:r w:rsidRPr="001B583D">
        <w:rPr>
          <w:rFonts w:ascii="Calibri" w:hAnsi="Calibri" w:cs="Arial"/>
        </w:rPr>
        <w:t xml:space="preserve">Describe the natural habitat of the goanna. </w:t>
      </w:r>
      <w:r w:rsidRPr="001B583D">
        <w:rPr>
          <w:rFonts w:ascii="Calibri" w:hAnsi="Calibri" w:cs="Arial"/>
        </w:rPr>
        <w:tab/>
        <w:t>(4</w:t>
      </w:r>
      <w:r w:rsidR="001B583D">
        <w:rPr>
          <w:rFonts w:ascii="Calibri" w:hAnsi="Calibri" w:cs="Arial"/>
        </w:rPr>
        <w:t xml:space="preserve"> marks</w:t>
      </w:r>
      <w:r w:rsidRPr="001B583D">
        <w:rPr>
          <w:rFonts w:ascii="Calibri" w:hAnsi="Calibri" w:cs="Arial"/>
        </w:rPr>
        <w:t>)</w:t>
      </w:r>
    </w:p>
    <w:p w:rsidR="007D178A" w:rsidRPr="001B583D" w:rsidRDefault="007D178A" w:rsidP="001B583D">
      <w:pPr>
        <w:pStyle w:val="ListParagraph"/>
        <w:numPr>
          <w:ilvl w:val="0"/>
          <w:numId w:val="26"/>
        </w:numPr>
        <w:tabs>
          <w:tab w:val="right" w:pos="9026"/>
        </w:tabs>
        <w:ind w:right="71"/>
        <w:rPr>
          <w:rFonts w:ascii="Calibri" w:hAnsi="Calibri" w:cs="Arial"/>
        </w:rPr>
      </w:pPr>
      <w:r w:rsidRPr="001B583D">
        <w:rPr>
          <w:rFonts w:ascii="Calibri" w:hAnsi="Calibri" w:cs="Arial"/>
        </w:rPr>
        <w:t>What do you need to look for when hunting goanna?</w:t>
      </w:r>
      <w:r w:rsidRPr="001B583D">
        <w:rPr>
          <w:rFonts w:ascii="Calibri" w:hAnsi="Calibri" w:cs="Arial"/>
        </w:rPr>
        <w:tab/>
        <w:t>(2</w:t>
      </w:r>
      <w:r w:rsidR="001B583D">
        <w:rPr>
          <w:rFonts w:ascii="Calibri" w:hAnsi="Calibri" w:cs="Arial"/>
        </w:rPr>
        <w:t xml:space="preserve"> marks</w:t>
      </w:r>
      <w:r w:rsidRPr="001B583D">
        <w:rPr>
          <w:rFonts w:ascii="Calibri" w:hAnsi="Calibri" w:cs="Arial"/>
        </w:rPr>
        <w:t>)</w:t>
      </w:r>
    </w:p>
    <w:p w:rsidR="001B583D" w:rsidRPr="001B583D" w:rsidRDefault="007D178A" w:rsidP="001B583D">
      <w:pPr>
        <w:pStyle w:val="ListParagraph"/>
        <w:numPr>
          <w:ilvl w:val="0"/>
          <w:numId w:val="26"/>
        </w:numPr>
        <w:tabs>
          <w:tab w:val="right" w:pos="9026"/>
        </w:tabs>
        <w:ind w:right="71"/>
        <w:rPr>
          <w:rFonts w:ascii="Calibri" w:hAnsi="Calibri" w:cs="Arial"/>
        </w:rPr>
      </w:pPr>
      <w:r w:rsidRPr="001B583D">
        <w:rPr>
          <w:rFonts w:ascii="Calibri" w:hAnsi="Calibri" w:cs="Arial"/>
        </w:rPr>
        <w:t>What is the goanna used for?</w:t>
      </w:r>
      <w:r w:rsidRPr="001B583D">
        <w:rPr>
          <w:rFonts w:ascii="Calibri" w:hAnsi="Calibri" w:cs="Arial"/>
        </w:rPr>
        <w:tab/>
        <w:t>(</w:t>
      </w:r>
      <w:r w:rsidR="004409D6">
        <w:rPr>
          <w:rFonts w:ascii="Calibri" w:hAnsi="Calibri" w:cs="Arial"/>
        </w:rPr>
        <w:t>1 mark</w:t>
      </w:r>
      <w:r w:rsidRPr="001B583D">
        <w:rPr>
          <w:rFonts w:ascii="Calibri" w:hAnsi="Calibri" w:cs="Arial"/>
        </w:rPr>
        <w:t>)</w:t>
      </w:r>
    </w:p>
    <w:p w:rsidR="001B583D" w:rsidRDefault="001B583D" w:rsidP="001B583D">
      <w:pPr>
        <w:ind w:right="7"/>
        <w:rPr>
          <w:rFonts w:eastAsia="Times New Roman" w:cs="Arial"/>
          <w:b/>
          <w:bCs/>
          <w:lang w:val="en-GB"/>
        </w:rPr>
      </w:pPr>
    </w:p>
    <w:p w:rsidR="001B583D" w:rsidRDefault="008F60E4" w:rsidP="001B583D">
      <w:pPr>
        <w:ind w:right="7"/>
        <w:rPr>
          <w:rFonts w:eastAsia="Times New Roman" w:cs="Arial"/>
          <w:b/>
          <w:bCs/>
          <w:lang w:val="en-GB"/>
        </w:rPr>
      </w:pPr>
      <w:r>
        <w:rPr>
          <w:rFonts w:ascii="Calibri" w:hAnsi="Calibri" w:cs="Arial"/>
        </w:rPr>
        <w:t>A s</w:t>
      </w:r>
      <w:r w:rsidR="001B583D">
        <w:rPr>
          <w:rFonts w:ascii="Calibri" w:hAnsi="Calibri" w:cs="Arial"/>
        </w:rPr>
        <w:t xml:space="preserve">ample text in </w:t>
      </w:r>
      <w:proofErr w:type="spellStart"/>
      <w:r w:rsidR="001B583D">
        <w:rPr>
          <w:rFonts w:ascii="Calibri" w:hAnsi="Calibri" w:cs="Arial"/>
        </w:rPr>
        <w:t>Wajarri</w:t>
      </w:r>
      <w:proofErr w:type="spellEnd"/>
      <w:r w:rsidR="003E6375">
        <w:rPr>
          <w:rFonts w:ascii="Calibri" w:hAnsi="Calibri" w:cs="Arial"/>
        </w:rPr>
        <w:t xml:space="preserve"> is provided on the next page.</w:t>
      </w:r>
    </w:p>
    <w:p w:rsidR="001B583D" w:rsidRPr="001B583D" w:rsidRDefault="007D178A" w:rsidP="001B583D">
      <w:pPr>
        <w:ind w:right="7"/>
        <w:rPr>
          <w:rFonts w:eastAsia="Times New Roman" w:cs="Arial"/>
          <w:b/>
          <w:bCs/>
          <w:lang w:val="en-GB"/>
        </w:rPr>
      </w:pPr>
      <w:r w:rsidRPr="001B583D">
        <w:rPr>
          <w:rFonts w:eastAsia="Times New Roman" w:cs="Arial"/>
          <w:b/>
          <w:bCs/>
          <w:lang w:val="en-GB"/>
        </w:rPr>
        <w:br w:type="page"/>
      </w:r>
    </w:p>
    <w:p w:rsidR="007D178A" w:rsidRPr="004409D6" w:rsidRDefault="00105BEC" w:rsidP="007D178A">
      <w:pPr>
        <w:pStyle w:val="Heading1"/>
        <w:rPr>
          <w:rFonts w:asciiTheme="minorHAnsi" w:hAnsiTheme="minorHAnsi"/>
        </w:rPr>
      </w:pPr>
      <w:r w:rsidRPr="004409D6">
        <w:rPr>
          <w:rFonts w:asciiTheme="minorHAnsi" w:hAnsiTheme="minorHAnsi"/>
        </w:rPr>
        <w:lastRenderedPageBreak/>
        <w:t>Sample</w:t>
      </w:r>
      <w:r w:rsidR="008B7D06" w:rsidRPr="004409D6">
        <w:rPr>
          <w:rFonts w:asciiTheme="minorHAnsi" w:hAnsiTheme="minorHAnsi"/>
        </w:rPr>
        <w:t xml:space="preserve"> </w:t>
      </w:r>
      <w:proofErr w:type="spellStart"/>
      <w:r w:rsidR="008B7D06" w:rsidRPr="004409D6">
        <w:rPr>
          <w:rFonts w:asciiTheme="minorHAnsi" w:hAnsiTheme="minorHAnsi"/>
        </w:rPr>
        <w:t>Wajarri</w:t>
      </w:r>
      <w:proofErr w:type="spellEnd"/>
      <w:r w:rsidR="008B7D06" w:rsidRPr="004409D6">
        <w:rPr>
          <w:rFonts w:asciiTheme="minorHAnsi" w:hAnsiTheme="minorHAnsi"/>
        </w:rPr>
        <w:t xml:space="preserve"> t</w:t>
      </w:r>
      <w:r w:rsidR="007D178A" w:rsidRPr="004409D6">
        <w:rPr>
          <w:rFonts w:asciiTheme="minorHAnsi" w:hAnsiTheme="minorHAnsi"/>
        </w:rPr>
        <w:t xml:space="preserve">ext </w:t>
      </w:r>
    </w:p>
    <w:p w:rsidR="007D178A" w:rsidRPr="004409D6" w:rsidRDefault="007D178A" w:rsidP="007D178A">
      <w:pPr>
        <w:pStyle w:val="Heading2"/>
        <w:rPr>
          <w:rFonts w:asciiTheme="minorHAnsi" w:hAnsiTheme="minorHAnsi"/>
        </w:rPr>
      </w:pPr>
      <w:proofErr w:type="spellStart"/>
      <w:r w:rsidRPr="004409D6">
        <w:rPr>
          <w:rFonts w:asciiTheme="minorHAnsi" w:hAnsiTheme="minorHAnsi"/>
        </w:rPr>
        <w:t>Yanmanha</w:t>
      </w:r>
      <w:proofErr w:type="spellEnd"/>
      <w:r w:rsidRPr="004409D6">
        <w:rPr>
          <w:rFonts w:asciiTheme="minorHAnsi" w:hAnsiTheme="minorHAnsi"/>
        </w:rPr>
        <w:t xml:space="preserve"> </w:t>
      </w:r>
      <w:proofErr w:type="spellStart"/>
      <w:r w:rsidRPr="004409D6">
        <w:rPr>
          <w:rFonts w:asciiTheme="minorHAnsi" w:hAnsiTheme="minorHAnsi"/>
        </w:rPr>
        <w:t>buujugi</w:t>
      </w:r>
      <w:proofErr w:type="spellEnd"/>
      <w:r w:rsidRPr="004409D6">
        <w:rPr>
          <w:rFonts w:asciiTheme="minorHAnsi" w:hAnsiTheme="minorHAnsi"/>
        </w:rPr>
        <w:t xml:space="preserve"> </w:t>
      </w:r>
      <w:proofErr w:type="spellStart"/>
      <w:r w:rsidRPr="004409D6">
        <w:rPr>
          <w:rFonts w:asciiTheme="minorHAnsi" w:hAnsiTheme="minorHAnsi"/>
        </w:rPr>
        <w:t>waranygu</w:t>
      </w:r>
      <w:proofErr w:type="spellEnd"/>
      <w:r w:rsidRPr="004409D6">
        <w:rPr>
          <w:rFonts w:asciiTheme="minorHAnsi" w:hAnsiTheme="minorHAnsi"/>
        </w:rPr>
        <w:t xml:space="preserve"> </w:t>
      </w:r>
      <w:proofErr w:type="spellStart"/>
      <w:r w:rsidRPr="004409D6">
        <w:rPr>
          <w:rFonts w:asciiTheme="minorHAnsi" w:hAnsiTheme="minorHAnsi"/>
        </w:rPr>
        <w:t>managu</w:t>
      </w:r>
      <w:proofErr w:type="spellEnd"/>
    </w:p>
    <w:p w:rsidR="007D178A" w:rsidRPr="004409D6" w:rsidRDefault="007D178A" w:rsidP="007D178A">
      <w:pPr>
        <w:rPr>
          <w:rFonts w:cs="Arial"/>
          <w:i/>
          <w:color w:val="000000"/>
        </w:rPr>
      </w:pPr>
      <w:r w:rsidRPr="004409D6">
        <w:rPr>
          <w:rFonts w:cs="Arial"/>
          <w:color w:val="000000"/>
        </w:rPr>
        <w:t xml:space="preserve">Well, </w:t>
      </w:r>
      <w:proofErr w:type="spellStart"/>
      <w:r w:rsidRPr="004409D6">
        <w:rPr>
          <w:rFonts w:cs="Arial"/>
          <w:i/>
          <w:color w:val="000000"/>
        </w:rPr>
        <w:t>nganhu</w:t>
      </w:r>
      <w:proofErr w:type="spellEnd"/>
      <w:r w:rsidRPr="004409D6">
        <w:rPr>
          <w:rFonts w:cs="Arial"/>
          <w:color w:val="000000"/>
        </w:rPr>
        <w:t xml:space="preserve"> </w:t>
      </w:r>
      <w:proofErr w:type="spellStart"/>
      <w:r w:rsidRPr="004409D6">
        <w:rPr>
          <w:rFonts w:cs="Arial"/>
          <w:i/>
          <w:color w:val="000000"/>
        </w:rPr>
        <w:t>yanmanha</w:t>
      </w:r>
      <w:proofErr w:type="spellEnd"/>
      <w:r w:rsidRPr="004409D6">
        <w:rPr>
          <w:rFonts w:cs="Arial"/>
          <w:i/>
          <w:color w:val="000000"/>
        </w:rPr>
        <w:t xml:space="preserve"> </w:t>
      </w:r>
      <w:proofErr w:type="spellStart"/>
      <w:r w:rsidRPr="004409D6">
        <w:rPr>
          <w:rFonts w:cs="Arial"/>
          <w:i/>
          <w:color w:val="000000"/>
        </w:rPr>
        <w:t>buujugi</w:t>
      </w:r>
      <w:proofErr w:type="spellEnd"/>
      <w:r w:rsidRPr="004409D6">
        <w:rPr>
          <w:rFonts w:cs="Arial"/>
          <w:i/>
          <w:color w:val="000000"/>
        </w:rPr>
        <w:t xml:space="preserve"> </w:t>
      </w:r>
      <w:proofErr w:type="spellStart"/>
      <w:r w:rsidRPr="004409D6">
        <w:rPr>
          <w:rFonts w:cs="Arial"/>
          <w:i/>
          <w:color w:val="000000"/>
        </w:rPr>
        <w:t>wanggajigu</w:t>
      </w:r>
      <w:proofErr w:type="spellEnd"/>
      <w:r w:rsidRPr="004409D6">
        <w:rPr>
          <w:rFonts w:cs="Arial"/>
          <w:i/>
          <w:color w:val="000000"/>
        </w:rPr>
        <w:t xml:space="preserve"> mala, </w:t>
      </w:r>
      <w:proofErr w:type="spellStart"/>
      <w:r w:rsidRPr="004409D6">
        <w:rPr>
          <w:rFonts w:cs="Arial"/>
          <w:i/>
          <w:color w:val="000000"/>
        </w:rPr>
        <w:t>guwiyarlgu</w:t>
      </w:r>
      <w:proofErr w:type="spellEnd"/>
      <w:r w:rsidRPr="004409D6">
        <w:rPr>
          <w:rFonts w:cs="Arial"/>
          <w:i/>
          <w:color w:val="000000"/>
        </w:rPr>
        <w:t xml:space="preserve"> mala thatha-</w:t>
      </w:r>
      <w:proofErr w:type="gramStart"/>
      <w:r w:rsidRPr="004409D6">
        <w:rPr>
          <w:rFonts w:cs="Arial"/>
          <w:i/>
          <w:color w:val="000000"/>
        </w:rPr>
        <w:t>thathan.gu</w:t>
      </w:r>
      <w:r w:rsidRPr="004409D6">
        <w:rPr>
          <w:rFonts w:cs="Arial"/>
          <w:b/>
          <w:i/>
          <w:color w:val="000000"/>
        </w:rPr>
        <w:t xml:space="preserve">  </w:t>
      </w:r>
      <w:proofErr w:type="spellStart"/>
      <w:r w:rsidRPr="004409D6">
        <w:rPr>
          <w:rFonts w:cs="Arial"/>
          <w:i/>
          <w:color w:val="000000"/>
        </w:rPr>
        <w:t>guwiyarl</w:t>
      </w:r>
      <w:proofErr w:type="spellEnd"/>
      <w:proofErr w:type="gramEnd"/>
      <w:r w:rsidRPr="004409D6">
        <w:rPr>
          <w:rFonts w:cs="Arial"/>
          <w:i/>
          <w:color w:val="000000"/>
        </w:rPr>
        <w:t xml:space="preserve">. </w:t>
      </w:r>
      <w:r w:rsidRPr="004409D6">
        <w:rPr>
          <w:rFonts w:cs="Arial"/>
          <w:color w:val="000000"/>
        </w:rPr>
        <w:t xml:space="preserve"> </w:t>
      </w:r>
      <w:proofErr w:type="gramStart"/>
      <w:r w:rsidRPr="004409D6">
        <w:rPr>
          <w:rFonts w:cs="Arial"/>
          <w:color w:val="000000"/>
        </w:rPr>
        <w:t xml:space="preserve">Might try </w:t>
      </w:r>
      <w:proofErr w:type="spellStart"/>
      <w:r w:rsidRPr="004409D6">
        <w:rPr>
          <w:rFonts w:cs="Arial"/>
          <w:i/>
          <w:color w:val="000000"/>
        </w:rPr>
        <w:t>managu</w:t>
      </w:r>
      <w:proofErr w:type="spellEnd"/>
      <w:r w:rsidRPr="004409D6">
        <w:rPr>
          <w:rFonts w:cs="Arial"/>
          <w:color w:val="000000"/>
        </w:rPr>
        <w:t xml:space="preserve"> </w:t>
      </w:r>
      <w:proofErr w:type="spellStart"/>
      <w:r w:rsidRPr="004409D6">
        <w:rPr>
          <w:rFonts w:cs="Arial"/>
          <w:i/>
          <w:color w:val="000000"/>
        </w:rPr>
        <w:t>guga</w:t>
      </w:r>
      <w:proofErr w:type="spellEnd"/>
      <w:r w:rsidRPr="004409D6">
        <w:rPr>
          <w:rFonts w:cs="Arial"/>
          <w:i/>
          <w:color w:val="000000"/>
        </w:rPr>
        <w:t xml:space="preserve">, </w:t>
      </w:r>
      <w:proofErr w:type="spellStart"/>
      <w:r w:rsidRPr="004409D6">
        <w:rPr>
          <w:rFonts w:cs="Arial"/>
          <w:i/>
          <w:color w:val="000000"/>
        </w:rPr>
        <w:t>bilarrnyu</w:t>
      </w:r>
      <w:proofErr w:type="spellEnd"/>
      <w:r w:rsidRPr="004409D6">
        <w:rPr>
          <w:rFonts w:cs="Arial"/>
          <w:i/>
          <w:color w:val="000000"/>
        </w:rPr>
        <w:t>.</w:t>
      </w:r>
      <w:proofErr w:type="gramEnd"/>
      <w:r w:rsidRPr="004409D6">
        <w:rPr>
          <w:rFonts w:cs="Arial"/>
          <w:i/>
          <w:color w:val="000000"/>
        </w:rPr>
        <w:t xml:space="preserve">  </w:t>
      </w:r>
      <w:proofErr w:type="spellStart"/>
      <w:r w:rsidRPr="004409D6">
        <w:rPr>
          <w:rFonts w:cs="Arial"/>
          <w:i/>
          <w:color w:val="000000"/>
        </w:rPr>
        <w:t>Ngardi</w:t>
      </w:r>
      <w:proofErr w:type="spellEnd"/>
      <w:r w:rsidRPr="004409D6">
        <w:rPr>
          <w:rFonts w:cs="Arial"/>
          <w:i/>
          <w:color w:val="000000"/>
        </w:rPr>
        <w:t xml:space="preserve"> </w:t>
      </w:r>
      <w:proofErr w:type="spellStart"/>
      <w:r w:rsidRPr="004409D6">
        <w:rPr>
          <w:rFonts w:cs="Arial"/>
          <w:i/>
          <w:color w:val="000000"/>
        </w:rPr>
        <w:t>bagarnu</w:t>
      </w:r>
      <w:proofErr w:type="spellEnd"/>
      <w:r w:rsidRPr="004409D6">
        <w:rPr>
          <w:rFonts w:cs="Arial"/>
          <w:i/>
          <w:color w:val="000000"/>
        </w:rPr>
        <w:t xml:space="preserve"> </w:t>
      </w:r>
      <w:proofErr w:type="spellStart"/>
      <w:proofErr w:type="gramStart"/>
      <w:r w:rsidRPr="004409D6">
        <w:rPr>
          <w:rFonts w:cs="Arial"/>
          <w:i/>
          <w:color w:val="000000"/>
        </w:rPr>
        <w:t>barnathanu</w:t>
      </w:r>
      <w:proofErr w:type="spellEnd"/>
      <w:r w:rsidRPr="004409D6">
        <w:rPr>
          <w:rFonts w:cs="Arial"/>
          <w:i/>
          <w:color w:val="000000"/>
        </w:rPr>
        <w:t xml:space="preserve">  </w:t>
      </w:r>
      <w:proofErr w:type="spellStart"/>
      <w:r w:rsidRPr="004409D6">
        <w:rPr>
          <w:rFonts w:cs="Arial"/>
          <w:i/>
          <w:color w:val="000000"/>
        </w:rPr>
        <w:t>warmbalanyulu</w:t>
      </w:r>
      <w:proofErr w:type="spellEnd"/>
      <w:proofErr w:type="gramEnd"/>
      <w:r w:rsidRPr="004409D6">
        <w:rPr>
          <w:rFonts w:cs="Arial"/>
          <w:i/>
          <w:color w:val="000000"/>
        </w:rPr>
        <w:t xml:space="preserve">.  </w:t>
      </w:r>
      <w:proofErr w:type="spellStart"/>
      <w:r w:rsidRPr="004409D6">
        <w:rPr>
          <w:rFonts w:cs="Arial"/>
          <w:i/>
          <w:color w:val="000000"/>
        </w:rPr>
        <w:t>Guwiyarlgu</w:t>
      </w:r>
      <w:proofErr w:type="spellEnd"/>
      <w:r w:rsidRPr="004409D6">
        <w:rPr>
          <w:rFonts w:cs="Arial"/>
          <w:i/>
          <w:color w:val="000000"/>
        </w:rPr>
        <w:t xml:space="preserve"> </w:t>
      </w:r>
      <w:proofErr w:type="spellStart"/>
      <w:proofErr w:type="gramStart"/>
      <w:r w:rsidRPr="004409D6">
        <w:rPr>
          <w:rFonts w:cs="Arial"/>
          <w:i/>
          <w:color w:val="000000"/>
        </w:rPr>
        <w:t>wanda-</w:t>
      </w:r>
      <w:proofErr w:type="gramEnd"/>
      <w:r w:rsidRPr="004409D6">
        <w:rPr>
          <w:rFonts w:cs="Arial"/>
          <w:i/>
          <w:color w:val="000000"/>
        </w:rPr>
        <w:t>wandalgulu</w:t>
      </w:r>
      <w:proofErr w:type="spellEnd"/>
      <w:r w:rsidRPr="004409D6">
        <w:rPr>
          <w:rFonts w:cs="Arial"/>
          <w:i/>
          <w:color w:val="000000"/>
        </w:rPr>
        <w:t xml:space="preserve">, </w:t>
      </w:r>
      <w:proofErr w:type="spellStart"/>
      <w:r w:rsidRPr="004409D6">
        <w:rPr>
          <w:rFonts w:cs="Arial"/>
          <w:i/>
          <w:color w:val="000000"/>
        </w:rPr>
        <w:t>wilangga</w:t>
      </w:r>
      <w:proofErr w:type="spellEnd"/>
      <w:r w:rsidRPr="004409D6">
        <w:rPr>
          <w:rFonts w:cs="Arial"/>
          <w:i/>
          <w:color w:val="000000"/>
        </w:rPr>
        <w:t xml:space="preserve"> </w:t>
      </w:r>
      <w:proofErr w:type="spellStart"/>
      <w:r w:rsidRPr="004409D6">
        <w:rPr>
          <w:rFonts w:cs="Arial"/>
          <w:i/>
          <w:color w:val="000000"/>
        </w:rPr>
        <w:t>yanagulu</w:t>
      </w:r>
      <w:proofErr w:type="spellEnd"/>
      <w:r w:rsidRPr="004409D6">
        <w:rPr>
          <w:rFonts w:cs="Arial"/>
          <w:i/>
          <w:color w:val="000000"/>
        </w:rPr>
        <w:t xml:space="preserve">, </w:t>
      </w:r>
      <w:proofErr w:type="spellStart"/>
      <w:r w:rsidRPr="004409D6">
        <w:rPr>
          <w:rFonts w:cs="Arial"/>
          <w:i/>
          <w:color w:val="000000"/>
        </w:rPr>
        <w:t>gulbulgu</w:t>
      </w:r>
      <w:proofErr w:type="spellEnd"/>
      <w:r w:rsidRPr="004409D6">
        <w:rPr>
          <w:rFonts w:cs="Arial"/>
          <w:i/>
          <w:color w:val="000000"/>
        </w:rPr>
        <w:t xml:space="preserve">. </w:t>
      </w:r>
      <w:proofErr w:type="spellStart"/>
      <w:proofErr w:type="gramStart"/>
      <w:r w:rsidRPr="004409D6">
        <w:rPr>
          <w:rFonts w:cs="Arial"/>
          <w:i/>
          <w:color w:val="000000"/>
        </w:rPr>
        <w:t>Guwa</w:t>
      </w:r>
      <w:proofErr w:type="spellEnd"/>
      <w:r w:rsidRPr="004409D6">
        <w:rPr>
          <w:rFonts w:cs="Arial"/>
          <w:i/>
          <w:color w:val="000000"/>
        </w:rPr>
        <w:t>.</w:t>
      </w:r>
      <w:proofErr w:type="gramEnd"/>
    </w:p>
    <w:p w:rsidR="007D178A" w:rsidRPr="004409D6" w:rsidRDefault="007D178A" w:rsidP="007D178A">
      <w:pPr>
        <w:rPr>
          <w:rFonts w:cs="Arial"/>
          <w:i/>
          <w:color w:val="000000"/>
        </w:rPr>
      </w:pPr>
      <w:proofErr w:type="spellStart"/>
      <w:proofErr w:type="gramStart"/>
      <w:r w:rsidRPr="004409D6">
        <w:rPr>
          <w:rFonts w:cs="Arial"/>
          <w:i/>
          <w:color w:val="000000"/>
        </w:rPr>
        <w:t>Wayina</w:t>
      </w:r>
      <w:proofErr w:type="spellEnd"/>
      <w:r w:rsidRPr="004409D6">
        <w:rPr>
          <w:rFonts w:cs="Arial"/>
          <w:color w:val="000000"/>
        </w:rPr>
        <w:t xml:space="preserve"> </w:t>
      </w:r>
      <w:proofErr w:type="spellStart"/>
      <w:r w:rsidRPr="004409D6">
        <w:rPr>
          <w:rFonts w:cs="Arial"/>
          <w:i/>
          <w:color w:val="000000"/>
        </w:rPr>
        <w:t>gulburlgu</w:t>
      </w:r>
      <w:proofErr w:type="spellEnd"/>
      <w:r w:rsidRPr="004409D6">
        <w:rPr>
          <w:rFonts w:cs="Arial"/>
          <w:i/>
          <w:color w:val="000000"/>
        </w:rPr>
        <w:t xml:space="preserve"> </w:t>
      </w:r>
      <w:proofErr w:type="spellStart"/>
      <w:r w:rsidRPr="004409D6">
        <w:rPr>
          <w:rFonts w:cs="Arial"/>
          <w:i/>
          <w:color w:val="000000"/>
        </w:rPr>
        <w:t>wilangga</w:t>
      </w:r>
      <w:proofErr w:type="spellEnd"/>
      <w:r w:rsidRPr="004409D6">
        <w:rPr>
          <w:rFonts w:cs="Arial"/>
          <w:color w:val="000000"/>
        </w:rPr>
        <w:t xml:space="preserve">, </w:t>
      </w:r>
      <w:proofErr w:type="spellStart"/>
      <w:r w:rsidRPr="004409D6">
        <w:rPr>
          <w:rFonts w:cs="Arial"/>
          <w:i/>
          <w:color w:val="000000"/>
        </w:rPr>
        <w:t>nyinda</w:t>
      </w:r>
      <w:proofErr w:type="spellEnd"/>
      <w:r w:rsidRPr="004409D6">
        <w:rPr>
          <w:rFonts w:cs="Arial"/>
          <w:i/>
          <w:color w:val="000000"/>
        </w:rPr>
        <w:t xml:space="preserve"> </w:t>
      </w:r>
      <w:proofErr w:type="spellStart"/>
      <w:r w:rsidRPr="004409D6">
        <w:rPr>
          <w:rFonts w:cs="Arial"/>
          <w:i/>
          <w:color w:val="000000"/>
        </w:rPr>
        <w:t>yanma</w:t>
      </w:r>
      <w:proofErr w:type="spellEnd"/>
      <w:r w:rsidRPr="004409D6">
        <w:rPr>
          <w:rFonts w:cs="Arial"/>
          <w:color w:val="000000"/>
        </w:rPr>
        <w:t xml:space="preserve"> </w:t>
      </w:r>
      <w:proofErr w:type="spellStart"/>
      <w:r w:rsidRPr="004409D6">
        <w:rPr>
          <w:rFonts w:cs="Arial"/>
          <w:i/>
          <w:color w:val="000000"/>
        </w:rPr>
        <w:t>thurndingga</w:t>
      </w:r>
      <w:proofErr w:type="spellEnd"/>
      <w:r w:rsidRPr="004409D6">
        <w:rPr>
          <w:rFonts w:cs="Arial"/>
          <w:i/>
          <w:color w:val="000000"/>
        </w:rPr>
        <w:t xml:space="preserve"> </w:t>
      </w:r>
      <w:proofErr w:type="spellStart"/>
      <w:r w:rsidRPr="004409D6">
        <w:rPr>
          <w:rFonts w:cs="Arial"/>
          <w:i/>
          <w:color w:val="000000"/>
        </w:rPr>
        <w:t>nyinya-nyinyanyulu</w:t>
      </w:r>
      <w:proofErr w:type="spellEnd"/>
      <w:r w:rsidRPr="004409D6">
        <w:rPr>
          <w:rFonts w:cs="Arial"/>
          <w:i/>
          <w:color w:val="000000"/>
        </w:rPr>
        <w:t>.</w:t>
      </w:r>
      <w:proofErr w:type="gramEnd"/>
      <w:r w:rsidRPr="004409D6">
        <w:rPr>
          <w:rFonts w:cs="Arial"/>
          <w:i/>
          <w:color w:val="000000"/>
        </w:rPr>
        <w:t xml:space="preserve"> </w:t>
      </w:r>
      <w:proofErr w:type="spellStart"/>
      <w:r w:rsidRPr="004409D6">
        <w:rPr>
          <w:rFonts w:cs="Arial"/>
          <w:i/>
          <w:color w:val="000000"/>
        </w:rPr>
        <w:t>Nyinda</w:t>
      </w:r>
      <w:proofErr w:type="spellEnd"/>
      <w:r w:rsidRPr="004409D6">
        <w:rPr>
          <w:rFonts w:cs="Arial"/>
          <w:color w:val="000000"/>
        </w:rPr>
        <w:t xml:space="preserve"> </w:t>
      </w:r>
      <w:proofErr w:type="spellStart"/>
      <w:r w:rsidRPr="004409D6">
        <w:rPr>
          <w:rFonts w:cs="Arial"/>
          <w:i/>
          <w:color w:val="000000"/>
        </w:rPr>
        <w:t>gulburla</w:t>
      </w:r>
      <w:proofErr w:type="spellEnd"/>
      <w:r w:rsidRPr="004409D6">
        <w:rPr>
          <w:rFonts w:cs="Arial"/>
          <w:i/>
          <w:color w:val="000000"/>
        </w:rPr>
        <w:t xml:space="preserve"> </w:t>
      </w:r>
      <w:r w:rsidRPr="004409D6">
        <w:rPr>
          <w:rFonts w:cs="Arial"/>
          <w:color w:val="000000"/>
        </w:rPr>
        <w:t xml:space="preserve">then, </w:t>
      </w:r>
      <w:proofErr w:type="spellStart"/>
      <w:r w:rsidRPr="004409D6">
        <w:rPr>
          <w:rFonts w:cs="Arial"/>
          <w:i/>
          <w:color w:val="000000"/>
        </w:rPr>
        <w:t>guwiyarl</w:t>
      </w:r>
      <w:proofErr w:type="spellEnd"/>
      <w:r w:rsidRPr="004409D6">
        <w:rPr>
          <w:rFonts w:cs="Arial"/>
          <w:i/>
          <w:color w:val="000000"/>
        </w:rPr>
        <w:t xml:space="preserve"> </w:t>
      </w:r>
      <w:proofErr w:type="spellStart"/>
      <w:proofErr w:type="gramStart"/>
      <w:r w:rsidRPr="004409D6">
        <w:rPr>
          <w:rFonts w:cs="Arial"/>
          <w:i/>
          <w:color w:val="000000"/>
        </w:rPr>
        <w:t>yalyba</w:t>
      </w:r>
      <w:proofErr w:type="spellEnd"/>
      <w:r w:rsidRPr="004409D6">
        <w:rPr>
          <w:rFonts w:cs="Arial"/>
          <w:i/>
          <w:color w:val="000000"/>
        </w:rPr>
        <w:t xml:space="preserve">  </w:t>
      </w:r>
      <w:proofErr w:type="spellStart"/>
      <w:r w:rsidRPr="004409D6">
        <w:rPr>
          <w:rFonts w:cs="Arial"/>
          <w:i/>
          <w:color w:val="000000"/>
        </w:rPr>
        <w:t>jina</w:t>
      </w:r>
      <w:proofErr w:type="gramEnd"/>
      <w:r w:rsidRPr="004409D6">
        <w:rPr>
          <w:rFonts w:cs="Arial"/>
          <w:i/>
          <w:color w:val="000000"/>
        </w:rPr>
        <w:t>-jina</w:t>
      </w:r>
      <w:proofErr w:type="spellEnd"/>
      <w:r w:rsidRPr="004409D6">
        <w:rPr>
          <w:rFonts w:cs="Arial"/>
          <w:i/>
          <w:color w:val="000000"/>
        </w:rPr>
        <w:t xml:space="preserve">  </w:t>
      </w:r>
      <w:proofErr w:type="spellStart"/>
      <w:r w:rsidRPr="004409D6">
        <w:rPr>
          <w:rFonts w:cs="Arial"/>
          <w:i/>
          <w:color w:val="000000"/>
        </w:rPr>
        <w:t>thurndingga</w:t>
      </w:r>
      <w:proofErr w:type="spellEnd"/>
      <w:r w:rsidRPr="004409D6">
        <w:rPr>
          <w:rFonts w:cs="Arial"/>
          <w:color w:val="000000"/>
        </w:rPr>
        <w:t xml:space="preserve">.  </w:t>
      </w:r>
      <w:proofErr w:type="spellStart"/>
      <w:proofErr w:type="gramStart"/>
      <w:r w:rsidRPr="004409D6">
        <w:rPr>
          <w:rFonts w:cs="Arial"/>
          <w:i/>
          <w:color w:val="000000"/>
        </w:rPr>
        <w:t>Barndigu</w:t>
      </w:r>
      <w:proofErr w:type="spellEnd"/>
      <w:r w:rsidRPr="004409D6">
        <w:rPr>
          <w:rFonts w:cs="Arial"/>
          <w:i/>
          <w:color w:val="000000"/>
        </w:rPr>
        <w:t xml:space="preserve"> </w:t>
      </w:r>
      <w:proofErr w:type="spellStart"/>
      <w:r w:rsidRPr="004409D6">
        <w:rPr>
          <w:rFonts w:cs="Arial"/>
          <w:i/>
          <w:color w:val="000000"/>
        </w:rPr>
        <w:t>managulu</w:t>
      </w:r>
      <w:proofErr w:type="spellEnd"/>
      <w:r w:rsidRPr="004409D6">
        <w:rPr>
          <w:rFonts w:cs="Arial"/>
          <w:i/>
          <w:color w:val="000000"/>
        </w:rPr>
        <w:t xml:space="preserve"> </w:t>
      </w:r>
      <w:proofErr w:type="spellStart"/>
      <w:r w:rsidRPr="004409D6">
        <w:rPr>
          <w:rFonts w:cs="Arial"/>
          <w:i/>
          <w:color w:val="000000"/>
        </w:rPr>
        <w:t>banhathamulu</w:t>
      </w:r>
      <w:proofErr w:type="spellEnd"/>
      <w:r w:rsidRPr="004409D6">
        <w:rPr>
          <w:rFonts w:cs="Arial"/>
          <w:i/>
          <w:color w:val="000000"/>
        </w:rPr>
        <w:t>.</w:t>
      </w:r>
      <w:proofErr w:type="gramEnd"/>
      <w:r w:rsidRPr="004409D6">
        <w:rPr>
          <w:rFonts w:cs="Arial"/>
          <w:i/>
          <w:color w:val="000000"/>
        </w:rPr>
        <w:t xml:space="preserve">  </w:t>
      </w:r>
      <w:proofErr w:type="spellStart"/>
      <w:proofErr w:type="gramStart"/>
      <w:r w:rsidRPr="004409D6">
        <w:rPr>
          <w:rFonts w:cs="Arial"/>
          <w:i/>
          <w:color w:val="000000"/>
        </w:rPr>
        <w:t>Yanagu</w:t>
      </w:r>
      <w:proofErr w:type="spellEnd"/>
      <w:r w:rsidRPr="004409D6">
        <w:rPr>
          <w:rFonts w:cs="Arial"/>
          <w:i/>
          <w:color w:val="000000"/>
        </w:rPr>
        <w:t xml:space="preserve"> </w:t>
      </w:r>
      <w:proofErr w:type="spellStart"/>
      <w:r w:rsidRPr="004409D6">
        <w:rPr>
          <w:rFonts w:cs="Arial"/>
          <w:i/>
          <w:color w:val="000000"/>
        </w:rPr>
        <w:t>mardangga</w:t>
      </w:r>
      <w:proofErr w:type="spellEnd"/>
      <w:r w:rsidRPr="004409D6">
        <w:rPr>
          <w:rFonts w:cs="Arial"/>
          <w:i/>
          <w:color w:val="000000"/>
        </w:rPr>
        <w:t xml:space="preserve">, </w:t>
      </w:r>
      <w:proofErr w:type="spellStart"/>
      <w:r w:rsidRPr="004409D6">
        <w:rPr>
          <w:rFonts w:cs="Arial"/>
          <w:i/>
          <w:color w:val="000000"/>
        </w:rPr>
        <w:t>wandarri</w:t>
      </w:r>
      <w:proofErr w:type="spellEnd"/>
      <w:r w:rsidRPr="004409D6">
        <w:rPr>
          <w:rFonts w:cs="Arial"/>
          <w:color w:val="000000"/>
        </w:rPr>
        <w:t xml:space="preserve"> </w:t>
      </w:r>
      <w:proofErr w:type="spellStart"/>
      <w:r w:rsidRPr="004409D6">
        <w:rPr>
          <w:rFonts w:cs="Arial"/>
          <w:i/>
          <w:color w:val="000000"/>
        </w:rPr>
        <w:t>barna</w:t>
      </w:r>
      <w:proofErr w:type="spellEnd"/>
      <w:r w:rsidRPr="004409D6">
        <w:rPr>
          <w:rFonts w:cs="Arial"/>
          <w:i/>
          <w:color w:val="000000"/>
        </w:rPr>
        <w:t xml:space="preserve">, </w:t>
      </w:r>
      <w:proofErr w:type="spellStart"/>
      <w:r w:rsidRPr="004409D6">
        <w:rPr>
          <w:rFonts w:cs="Arial"/>
          <w:i/>
          <w:color w:val="000000"/>
        </w:rPr>
        <w:t>wandarrila</w:t>
      </w:r>
      <w:proofErr w:type="spellEnd"/>
      <w:r w:rsidRPr="004409D6">
        <w:rPr>
          <w:rFonts w:cs="Arial"/>
          <w:i/>
          <w:color w:val="000000"/>
        </w:rPr>
        <w:t>.</w:t>
      </w:r>
      <w:proofErr w:type="gramEnd"/>
      <w:r w:rsidRPr="004409D6">
        <w:rPr>
          <w:rFonts w:cs="Arial"/>
          <w:i/>
          <w:color w:val="000000"/>
        </w:rPr>
        <w:t xml:space="preserve"> </w:t>
      </w:r>
      <w:proofErr w:type="spellStart"/>
      <w:r w:rsidRPr="004409D6">
        <w:rPr>
          <w:rFonts w:cs="Arial"/>
          <w:i/>
          <w:color w:val="000000"/>
        </w:rPr>
        <w:t>Yalyba</w:t>
      </w:r>
      <w:proofErr w:type="spellEnd"/>
      <w:r w:rsidRPr="004409D6">
        <w:rPr>
          <w:rFonts w:cs="Arial"/>
          <w:i/>
          <w:color w:val="000000"/>
        </w:rPr>
        <w:t xml:space="preserve"> </w:t>
      </w:r>
      <w:proofErr w:type="spellStart"/>
      <w:r w:rsidRPr="004409D6">
        <w:rPr>
          <w:rFonts w:cs="Arial"/>
          <w:i/>
          <w:color w:val="000000"/>
        </w:rPr>
        <w:t>gulburla</w:t>
      </w:r>
      <w:proofErr w:type="spellEnd"/>
      <w:r w:rsidRPr="004409D6">
        <w:rPr>
          <w:rFonts w:cs="Arial"/>
          <w:i/>
          <w:color w:val="000000"/>
        </w:rPr>
        <w:t xml:space="preserve"> </w:t>
      </w:r>
      <w:proofErr w:type="spellStart"/>
      <w:r w:rsidRPr="004409D6">
        <w:rPr>
          <w:rFonts w:cs="Arial"/>
          <w:i/>
          <w:color w:val="000000"/>
        </w:rPr>
        <w:t>wandarrila</w:t>
      </w:r>
      <w:proofErr w:type="spellEnd"/>
      <w:r w:rsidRPr="004409D6">
        <w:rPr>
          <w:rFonts w:cs="Arial"/>
          <w:i/>
          <w:color w:val="000000"/>
        </w:rPr>
        <w:t xml:space="preserve">, </w:t>
      </w:r>
      <w:proofErr w:type="spellStart"/>
      <w:r w:rsidRPr="004409D6">
        <w:rPr>
          <w:rFonts w:cs="Arial"/>
          <w:i/>
          <w:color w:val="000000"/>
        </w:rPr>
        <w:t>barnangga</w:t>
      </w:r>
      <w:proofErr w:type="spellEnd"/>
      <w:r w:rsidRPr="004409D6">
        <w:rPr>
          <w:rFonts w:cs="Arial"/>
          <w:i/>
          <w:color w:val="000000"/>
        </w:rPr>
        <w:t xml:space="preserve"> – </w:t>
      </w:r>
      <w:proofErr w:type="spellStart"/>
      <w:r w:rsidRPr="004409D6">
        <w:rPr>
          <w:rFonts w:cs="Arial"/>
          <w:i/>
          <w:color w:val="000000"/>
        </w:rPr>
        <w:t>jamangga</w:t>
      </w:r>
      <w:proofErr w:type="spellEnd"/>
      <w:r w:rsidRPr="004409D6">
        <w:rPr>
          <w:rFonts w:cs="Arial"/>
          <w:i/>
          <w:color w:val="000000"/>
        </w:rPr>
        <w:t xml:space="preserve"> </w:t>
      </w:r>
      <w:proofErr w:type="spellStart"/>
      <w:proofErr w:type="gramStart"/>
      <w:r w:rsidRPr="004409D6">
        <w:rPr>
          <w:rFonts w:cs="Arial"/>
          <w:i/>
          <w:color w:val="000000"/>
        </w:rPr>
        <w:t>barnangga</w:t>
      </w:r>
      <w:proofErr w:type="spellEnd"/>
      <w:r w:rsidRPr="004409D6">
        <w:rPr>
          <w:rFonts w:cs="Arial"/>
          <w:i/>
          <w:color w:val="000000"/>
        </w:rPr>
        <w:t xml:space="preserve"> .</w:t>
      </w:r>
      <w:proofErr w:type="gramEnd"/>
    </w:p>
    <w:p w:rsidR="007D178A" w:rsidRPr="004409D6" w:rsidRDefault="007D178A" w:rsidP="007D178A">
      <w:pPr>
        <w:rPr>
          <w:rFonts w:cs="Arial"/>
          <w:color w:val="000000"/>
        </w:rPr>
      </w:pPr>
      <w:proofErr w:type="spellStart"/>
      <w:r w:rsidRPr="004409D6">
        <w:rPr>
          <w:rFonts w:cs="Arial"/>
          <w:i/>
          <w:color w:val="000000"/>
        </w:rPr>
        <w:t>Jamangga</w:t>
      </w:r>
      <w:proofErr w:type="spellEnd"/>
      <w:r w:rsidRPr="004409D6">
        <w:rPr>
          <w:rFonts w:cs="Arial"/>
          <w:i/>
          <w:color w:val="000000"/>
        </w:rPr>
        <w:t xml:space="preserve"> </w:t>
      </w:r>
      <w:proofErr w:type="spellStart"/>
      <w:r w:rsidRPr="004409D6">
        <w:rPr>
          <w:rFonts w:cs="Arial"/>
          <w:i/>
          <w:color w:val="000000"/>
        </w:rPr>
        <w:t>gulburna</w:t>
      </w:r>
      <w:proofErr w:type="spellEnd"/>
      <w:r w:rsidRPr="004409D6">
        <w:rPr>
          <w:rFonts w:cs="Arial"/>
          <w:i/>
          <w:color w:val="000000"/>
        </w:rPr>
        <w:t xml:space="preserve"> only </w:t>
      </w:r>
      <w:proofErr w:type="spellStart"/>
      <w:r w:rsidRPr="004409D6">
        <w:rPr>
          <w:rFonts w:cs="Arial"/>
          <w:i/>
          <w:color w:val="000000"/>
        </w:rPr>
        <w:t>thaa</w:t>
      </w:r>
      <w:proofErr w:type="spellEnd"/>
      <w:r w:rsidRPr="004409D6">
        <w:rPr>
          <w:rFonts w:cs="Arial"/>
          <w:i/>
          <w:color w:val="000000"/>
        </w:rPr>
        <w:t xml:space="preserve"> </w:t>
      </w:r>
      <w:proofErr w:type="spellStart"/>
      <w:r w:rsidRPr="004409D6">
        <w:rPr>
          <w:rFonts w:cs="Arial"/>
          <w:i/>
          <w:color w:val="000000"/>
        </w:rPr>
        <w:t>nyinyagu</w:t>
      </w:r>
      <w:proofErr w:type="spellEnd"/>
      <w:r w:rsidRPr="004409D6">
        <w:rPr>
          <w:rFonts w:cs="Arial"/>
          <w:i/>
          <w:color w:val="000000"/>
        </w:rPr>
        <w:t xml:space="preserve">, </w:t>
      </w:r>
      <w:proofErr w:type="spellStart"/>
      <w:r w:rsidRPr="004409D6">
        <w:rPr>
          <w:rFonts w:cs="Arial"/>
          <w:i/>
          <w:color w:val="000000"/>
        </w:rPr>
        <w:t>wayi</w:t>
      </w:r>
      <w:proofErr w:type="spellEnd"/>
      <w:r w:rsidRPr="004409D6">
        <w:rPr>
          <w:rFonts w:cs="Arial"/>
          <w:i/>
          <w:color w:val="000000"/>
        </w:rPr>
        <w:t xml:space="preserve"> </w:t>
      </w:r>
      <w:proofErr w:type="spellStart"/>
      <w:r w:rsidRPr="004409D6">
        <w:rPr>
          <w:rFonts w:cs="Arial"/>
          <w:i/>
          <w:color w:val="000000"/>
        </w:rPr>
        <w:t>barna</w:t>
      </w:r>
      <w:proofErr w:type="spellEnd"/>
      <w:r w:rsidRPr="004409D6">
        <w:rPr>
          <w:rFonts w:cs="Arial"/>
          <w:i/>
          <w:color w:val="000000"/>
        </w:rPr>
        <w:t xml:space="preserve"> </w:t>
      </w:r>
      <w:proofErr w:type="spellStart"/>
      <w:r w:rsidRPr="004409D6">
        <w:rPr>
          <w:rFonts w:cs="Arial"/>
          <w:i/>
          <w:color w:val="000000"/>
        </w:rPr>
        <w:t>jina</w:t>
      </w:r>
      <w:proofErr w:type="spellEnd"/>
      <w:r w:rsidRPr="004409D6">
        <w:rPr>
          <w:rFonts w:cs="Arial"/>
          <w:color w:val="000000"/>
        </w:rPr>
        <w:t xml:space="preserve"> </w:t>
      </w:r>
      <w:proofErr w:type="spellStart"/>
      <w:r w:rsidRPr="004409D6">
        <w:rPr>
          <w:rFonts w:cs="Arial"/>
          <w:i/>
          <w:color w:val="000000"/>
        </w:rPr>
        <w:t>nyinyagu</w:t>
      </w:r>
      <w:proofErr w:type="spellEnd"/>
      <w:r w:rsidRPr="004409D6">
        <w:rPr>
          <w:rFonts w:cs="Arial"/>
          <w:color w:val="000000"/>
        </w:rPr>
        <w:t xml:space="preserve"> till you see </w:t>
      </w:r>
      <w:proofErr w:type="spellStart"/>
      <w:r w:rsidRPr="004409D6">
        <w:rPr>
          <w:rFonts w:cs="Arial"/>
          <w:i/>
          <w:color w:val="000000"/>
        </w:rPr>
        <w:t>balu</w:t>
      </w:r>
      <w:proofErr w:type="spellEnd"/>
      <w:r w:rsidRPr="004409D6">
        <w:rPr>
          <w:rFonts w:cs="Arial"/>
          <w:color w:val="000000"/>
        </w:rPr>
        <w:t xml:space="preserve"> </w:t>
      </w:r>
      <w:proofErr w:type="spellStart"/>
      <w:r w:rsidRPr="004409D6">
        <w:rPr>
          <w:rFonts w:cs="Arial"/>
          <w:i/>
          <w:color w:val="000000"/>
        </w:rPr>
        <w:t>gudiya</w:t>
      </w:r>
      <w:proofErr w:type="spellEnd"/>
      <w:r w:rsidRPr="004409D6">
        <w:rPr>
          <w:rFonts w:cs="Arial"/>
          <w:i/>
          <w:color w:val="000000"/>
        </w:rPr>
        <w:t xml:space="preserve"> </w:t>
      </w:r>
      <w:proofErr w:type="spellStart"/>
      <w:r w:rsidRPr="004409D6">
        <w:rPr>
          <w:rFonts w:cs="Arial"/>
          <w:i/>
          <w:color w:val="000000"/>
        </w:rPr>
        <w:t>yulyinha</w:t>
      </w:r>
      <w:proofErr w:type="spellEnd"/>
      <w:r w:rsidRPr="004409D6">
        <w:rPr>
          <w:rFonts w:cs="Arial"/>
          <w:i/>
          <w:color w:val="000000"/>
        </w:rPr>
        <w:t>.</w:t>
      </w:r>
      <w:r w:rsidRPr="004409D6">
        <w:rPr>
          <w:rFonts w:cs="Arial"/>
          <w:color w:val="000000"/>
        </w:rPr>
        <w:t xml:space="preserve">  </w:t>
      </w:r>
      <w:proofErr w:type="gramStart"/>
      <w:r w:rsidRPr="004409D6">
        <w:rPr>
          <w:rFonts w:cs="Arial"/>
          <w:color w:val="000000"/>
        </w:rPr>
        <w:t xml:space="preserve">When </w:t>
      </w:r>
      <w:proofErr w:type="spellStart"/>
      <w:r w:rsidRPr="004409D6">
        <w:rPr>
          <w:rFonts w:cs="Arial"/>
          <w:i/>
          <w:color w:val="000000"/>
        </w:rPr>
        <w:t>balu</w:t>
      </w:r>
      <w:proofErr w:type="spellEnd"/>
      <w:r w:rsidRPr="004409D6">
        <w:rPr>
          <w:rFonts w:cs="Arial"/>
          <w:color w:val="000000"/>
        </w:rPr>
        <w:t xml:space="preserve"> </w:t>
      </w:r>
      <w:proofErr w:type="spellStart"/>
      <w:r w:rsidRPr="004409D6">
        <w:rPr>
          <w:rFonts w:cs="Arial"/>
          <w:i/>
          <w:color w:val="000000"/>
        </w:rPr>
        <w:t>jambarni</w:t>
      </w:r>
      <w:proofErr w:type="spellEnd"/>
      <w:r w:rsidRPr="004409D6">
        <w:rPr>
          <w:rFonts w:cs="Arial"/>
          <w:i/>
          <w:color w:val="000000"/>
        </w:rPr>
        <w:t xml:space="preserve"> </w:t>
      </w:r>
      <w:proofErr w:type="spellStart"/>
      <w:r w:rsidRPr="004409D6">
        <w:rPr>
          <w:rFonts w:cs="Arial"/>
          <w:i/>
          <w:color w:val="000000"/>
        </w:rPr>
        <w:t>thaagi</w:t>
      </w:r>
      <w:proofErr w:type="spellEnd"/>
      <w:r w:rsidRPr="004409D6">
        <w:rPr>
          <w:rFonts w:cs="Arial"/>
          <w:i/>
          <w:color w:val="000000"/>
        </w:rPr>
        <w:t xml:space="preserve"> </w:t>
      </w:r>
      <w:proofErr w:type="spellStart"/>
      <w:r w:rsidRPr="004409D6">
        <w:rPr>
          <w:rFonts w:cs="Arial"/>
          <w:i/>
          <w:color w:val="000000"/>
        </w:rPr>
        <w:t>thagulangaya</w:t>
      </w:r>
      <w:proofErr w:type="spellEnd"/>
      <w:r w:rsidRPr="004409D6">
        <w:rPr>
          <w:rFonts w:cs="Arial"/>
          <w:color w:val="000000"/>
        </w:rPr>
        <w:t xml:space="preserve">, you know </w:t>
      </w:r>
      <w:proofErr w:type="spellStart"/>
      <w:r w:rsidRPr="004409D6">
        <w:rPr>
          <w:rFonts w:cs="Arial"/>
          <w:i/>
          <w:color w:val="000000"/>
        </w:rPr>
        <w:t>guwiyarl</w:t>
      </w:r>
      <w:proofErr w:type="spellEnd"/>
      <w:r w:rsidRPr="004409D6">
        <w:rPr>
          <w:rFonts w:cs="Arial"/>
          <w:color w:val="000000"/>
        </w:rPr>
        <w:t xml:space="preserve"> </w:t>
      </w:r>
      <w:proofErr w:type="spellStart"/>
      <w:r w:rsidRPr="004409D6">
        <w:rPr>
          <w:rFonts w:cs="Arial"/>
          <w:i/>
          <w:color w:val="000000"/>
        </w:rPr>
        <w:t>banhagula</w:t>
      </w:r>
      <w:proofErr w:type="spellEnd"/>
      <w:r w:rsidRPr="004409D6">
        <w:rPr>
          <w:rFonts w:cs="Arial"/>
          <w:color w:val="000000"/>
        </w:rPr>
        <w:t xml:space="preserve">, </w:t>
      </w:r>
      <w:proofErr w:type="spellStart"/>
      <w:r w:rsidRPr="004409D6">
        <w:rPr>
          <w:rFonts w:cs="Arial"/>
          <w:i/>
          <w:color w:val="000000"/>
        </w:rPr>
        <w:t>gula</w:t>
      </w:r>
      <w:proofErr w:type="spellEnd"/>
      <w:r w:rsidRPr="004409D6">
        <w:rPr>
          <w:rFonts w:cs="Arial"/>
          <w:i/>
          <w:color w:val="000000"/>
        </w:rPr>
        <w:t xml:space="preserve"> </w:t>
      </w:r>
      <w:proofErr w:type="spellStart"/>
      <w:r w:rsidRPr="004409D6">
        <w:rPr>
          <w:rFonts w:cs="Arial"/>
          <w:i/>
          <w:color w:val="000000"/>
        </w:rPr>
        <w:t>nyinamanha</w:t>
      </w:r>
      <w:proofErr w:type="spellEnd"/>
      <w:r w:rsidRPr="004409D6">
        <w:rPr>
          <w:rFonts w:cs="Arial"/>
          <w:color w:val="000000"/>
        </w:rPr>
        <w:t>.</w:t>
      </w:r>
      <w:proofErr w:type="gramEnd"/>
    </w:p>
    <w:p w:rsidR="007D178A" w:rsidRPr="004409D6" w:rsidRDefault="007D178A" w:rsidP="007D178A">
      <w:pPr>
        <w:rPr>
          <w:rFonts w:cs="Arial"/>
          <w:i/>
          <w:color w:val="000000"/>
        </w:rPr>
      </w:pPr>
      <w:r w:rsidRPr="004409D6">
        <w:rPr>
          <w:rFonts w:cs="Arial"/>
          <w:color w:val="000000"/>
        </w:rPr>
        <w:t xml:space="preserve">So, then </w:t>
      </w:r>
      <w:proofErr w:type="spellStart"/>
      <w:r w:rsidRPr="004409D6">
        <w:rPr>
          <w:rFonts w:cs="Arial"/>
          <w:i/>
          <w:color w:val="000000"/>
        </w:rPr>
        <w:t>nyinda</w:t>
      </w:r>
      <w:proofErr w:type="spellEnd"/>
      <w:r w:rsidRPr="004409D6">
        <w:rPr>
          <w:rFonts w:cs="Arial"/>
          <w:i/>
          <w:color w:val="000000"/>
        </w:rPr>
        <w:t xml:space="preserve"> </w:t>
      </w:r>
      <w:proofErr w:type="spellStart"/>
      <w:r w:rsidRPr="004409D6">
        <w:rPr>
          <w:rFonts w:cs="Arial"/>
          <w:i/>
          <w:color w:val="000000"/>
        </w:rPr>
        <w:t>yaragu</w:t>
      </w:r>
      <w:proofErr w:type="spellEnd"/>
      <w:r w:rsidRPr="004409D6">
        <w:rPr>
          <w:rFonts w:cs="Arial"/>
          <w:color w:val="000000"/>
        </w:rPr>
        <w:t xml:space="preserve"> </w:t>
      </w:r>
      <w:proofErr w:type="spellStart"/>
      <w:r w:rsidRPr="004409D6">
        <w:rPr>
          <w:rFonts w:cs="Arial"/>
          <w:i/>
          <w:color w:val="000000"/>
        </w:rPr>
        <w:t>wandarla</w:t>
      </w:r>
      <w:proofErr w:type="spellEnd"/>
      <w:r w:rsidRPr="004409D6">
        <w:rPr>
          <w:rFonts w:cs="Arial"/>
          <w:color w:val="000000"/>
        </w:rPr>
        <w:t xml:space="preserve"> till you see </w:t>
      </w:r>
      <w:proofErr w:type="spellStart"/>
      <w:r w:rsidRPr="004409D6">
        <w:rPr>
          <w:rFonts w:cs="Arial"/>
          <w:i/>
          <w:color w:val="000000"/>
        </w:rPr>
        <w:t>tharaga</w:t>
      </w:r>
      <w:proofErr w:type="spellEnd"/>
      <w:r w:rsidRPr="004409D6">
        <w:rPr>
          <w:rFonts w:cs="Arial"/>
          <w:i/>
          <w:color w:val="000000"/>
        </w:rPr>
        <w:t xml:space="preserve"> </w:t>
      </w:r>
      <w:proofErr w:type="spellStart"/>
      <w:r w:rsidRPr="004409D6">
        <w:rPr>
          <w:rFonts w:cs="Arial"/>
          <w:i/>
          <w:color w:val="000000"/>
        </w:rPr>
        <w:t>thagulanga</w:t>
      </w:r>
      <w:proofErr w:type="spellEnd"/>
      <w:r w:rsidRPr="004409D6">
        <w:rPr>
          <w:rFonts w:cs="Arial"/>
          <w:i/>
          <w:color w:val="000000"/>
        </w:rPr>
        <w:t xml:space="preserve"> </w:t>
      </w:r>
      <w:proofErr w:type="spellStart"/>
      <w:proofErr w:type="gramStart"/>
      <w:r w:rsidRPr="004409D6">
        <w:rPr>
          <w:rFonts w:cs="Arial"/>
          <w:i/>
          <w:color w:val="000000"/>
        </w:rPr>
        <w:t>yana</w:t>
      </w:r>
      <w:proofErr w:type="spellEnd"/>
      <w:proofErr w:type="gramEnd"/>
      <w:r w:rsidRPr="004409D6">
        <w:rPr>
          <w:rFonts w:cs="Arial"/>
          <w:color w:val="000000"/>
        </w:rPr>
        <w:t xml:space="preserve">. Then you </w:t>
      </w:r>
      <w:proofErr w:type="spellStart"/>
      <w:r w:rsidRPr="004409D6">
        <w:rPr>
          <w:rFonts w:cs="Arial"/>
          <w:i/>
          <w:color w:val="000000"/>
        </w:rPr>
        <w:t>wanggaya</w:t>
      </w:r>
      <w:proofErr w:type="spellEnd"/>
      <w:r w:rsidRPr="004409D6">
        <w:rPr>
          <w:rFonts w:cs="Arial"/>
          <w:color w:val="000000"/>
        </w:rPr>
        <w:t xml:space="preserve"> then, you tell your </w:t>
      </w:r>
      <w:proofErr w:type="spellStart"/>
      <w:r w:rsidRPr="004409D6">
        <w:rPr>
          <w:rFonts w:cs="Arial"/>
          <w:i/>
          <w:color w:val="000000"/>
        </w:rPr>
        <w:t>miiyurdulu</w:t>
      </w:r>
      <w:proofErr w:type="spellEnd"/>
      <w:r w:rsidRPr="004409D6">
        <w:rPr>
          <w:rFonts w:cs="Arial"/>
          <w:color w:val="000000"/>
        </w:rPr>
        <w:t xml:space="preserve">, you know, you brought </w:t>
      </w:r>
      <w:proofErr w:type="spellStart"/>
      <w:r w:rsidRPr="004409D6">
        <w:rPr>
          <w:rFonts w:cs="Arial"/>
          <w:i/>
          <w:color w:val="000000"/>
        </w:rPr>
        <w:t>nyindala</w:t>
      </w:r>
      <w:proofErr w:type="spellEnd"/>
      <w:r w:rsidRPr="004409D6">
        <w:rPr>
          <w:rFonts w:cs="Arial"/>
          <w:color w:val="000000"/>
        </w:rPr>
        <w:t xml:space="preserve">, with you, “Oh </w:t>
      </w:r>
      <w:proofErr w:type="spellStart"/>
      <w:r w:rsidRPr="004409D6">
        <w:rPr>
          <w:rFonts w:cs="Arial"/>
          <w:i/>
          <w:color w:val="000000"/>
        </w:rPr>
        <w:t>balu</w:t>
      </w:r>
      <w:proofErr w:type="spellEnd"/>
      <w:r w:rsidRPr="004409D6">
        <w:rPr>
          <w:rFonts w:cs="Arial"/>
          <w:color w:val="000000"/>
        </w:rPr>
        <w:t xml:space="preserve"> </w:t>
      </w:r>
      <w:proofErr w:type="spellStart"/>
      <w:r w:rsidRPr="004409D6">
        <w:rPr>
          <w:rFonts w:cs="Arial"/>
          <w:i/>
          <w:color w:val="000000"/>
        </w:rPr>
        <w:t>barndi</w:t>
      </w:r>
      <w:proofErr w:type="spellEnd"/>
      <w:r w:rsidRPr="004409D6">
        <w:rPr>
          <w:rFonts w:cs="Arial"/>
          <w:color w:val="000000"/>
        </w:rPr>
        <w:t xml:space="preserve"> </w:t>
      </w:r>
      <w:proofErr w:type="spellStart"/>
      <w:r w:rsidRPr="004409D6">
        <w:rPr>
          <w:rFonts w:cs="Arial"/>
          <w:i/>
          <w:color w:val="000000"/>
        </w:rPr>
        <w:t>banha</w:t>
      </w:r>
      <w:proofErr w:type="spellEnd"/>
      <w:r w:rsidRPr="004409D6">
        <w:rPr>
          <w:rFonts w:cs="Arial"/>
          <w:color w:val="000000"/>
        </w:rPr>
        <w:t xml:space="preserve"> </w:t>
      </w:r>
      <w:proofErr w:type="spellStart"/>
      <w:r w:rsidRPr="004409D6">
        <w:rPr>
          <w:rFonts w:cs="Arial"/>
          <w:i/>
          <w:color w:val="000000"/>
        </w:rPr>
        <w:t>thaa</w:t>
      </w:r>
      <w:proofErr w:type="spellEnd"/>
      <w:r w:rsidRPr="004409D6">
        <w:rPr>
          <w:rFonts w:cs="Arial"/>
          <w:color w:val="000000"/>
        </w:rPr>
        <w:t xml:space="preserve"> there, </w:t>
      </w:r>
      <w:proofErr w:type="spellStart"/>
      <w:r w:rsidRPr="004409D6">
        <w:rPr>
          <w:rFonts w:cs="Arial"/>
          <w:i/>
          <w:color w:val="000000"/>
        </w:rPr>
        <w:t>barndi</w:t>
      </w:r>
      <w:proofErr w:type="spellEnd"/>
      <w:r w:rsidRPr="004409D6">
        <w:rPr>
          <w:rFonts w:cs="Arial"/>
          <w:i/>
          <w:color w:val="000000"/>
        </w:rPr>
        <w:t xml:space="preserve"> </w:t>
      </w:r>
      <w:proofErr w:type="spellStart"/>
      <w:r w:rsidRPr="004409D6">
        <w:rPr>
          <w:rFonts w:cs="Arial"/>
          <w:i/>
          <w:color w:val="000000"/>
        </w:rPr>
        <w:t>yurndinggu</w:t>
      </w:r>
      <w:proofErr w:type="spellEnd"/>
      <w:r w:rsidRPr="004409D6">
        <w:rPr>
          <w:rFonts w:cs="Arial"/>
          <w:color w:val="000000"/>
        </w:rPr>
        <w:t xml:space="preserve">, </w:t>
      </w:r>
      <w:proofErr w:type="spellStart"/>
      <w:r w:rsidRPr="004409D6">
        <w:rPr>
          <w:rFonts w:cs="Arial"/>
          <w:i/>
          <w:color w:val="000000"/>
        </w:rPr>
        <w:t>easybala</w:t>
      </w:r>
      <w:proofErr w:type="spellEnd"/>
      <w:r w:rsidRPr="004409D6">
        <w:rPr>
          <w:rFonts w:cs="Arial"/>
          <w:color w:val="000000"/>
        </w:rPr>
        <w:t xml:space="preserve">, might get a real fresh one, </w:t>
      </w:r>
      <w:proofErr w:type="spellStart"/>
      <w:r w:rsidRPr="004409D6">
        <w:rPr>
          <w:rFonts w:cs="Arial"/>
          <w:i/>
          <w:color w:val="000000"/>
        </w:rPr>
        <w:t>guga</w:t>
      </w:r>
      <w:proofErr w:type="spellEnd"/>
      <w:r w:rsidRPr="004409D6">
        <w:rPr>
          <w:rFonts w:cs="Arial"/>
          <w:i/>
          <w:color w:val="000000"/>
        </w:rPr>
        <w:t xml:space="preserve"> </w:t>
      </w:r>
      <w:proofErr w:type="spellStart"/>
      <w:r w:rsidRPr="004409D6">
        <w:rPr>
          <w:rFonts w:cs="Arial"/>
          <w:i/>
          <w:color w:val="000000"/>
        </w:rPr>
        <w:t>ngarnagu</w:t>
      </w:r>
      <w:proofErr w:type="spellEnd"/>
      <w:r w:rsidRPr="004409D6">
        <w:rPr>
          <w:rFonts w:cs="Arial"/>
          <w:i/>
          <w:color w:val="000000"/>
        </w:rPr>
        <w:t>.”</w:t>
      </w:r>
    </w:p>
    <w:p w:rsidR="007D178A" w:rsidRPr="004409D6" w:rsidRDefault="008445DB" w:rsidP="007D178A">
      <w:pPr>
        <w:rPr>
          <w:rFonts w:cs="Arial"/>
        </w:rPr>
      </w:pPr>
      <w:r w:rsidRPr="004409D6">
        <w:rPr>
          <w:rFonts w:cs="Arial"/>
        </w:rPr>
        <w:pict>
          <v:rect id="_x0000_i1025" style="width:0;height:1.5pt" o:hralign="center" o:hrstd="t" o:hr="t" fillcolor="#aaa" stroked="f"/>
        </w:pict>
      </w:r>
    </w:p>
    <w:p w:rsidR="007D178A" w:rsidRPr="004409D6" w:rsidRDefault="00D55292" w:rsidP="007D178A">
      <w:pPr>
        <w:rPr>
          <w:rFonts w:cs="Arial"/>
          <w:i/>
        </w:rPr>
      </w:pPr>
      <w:r w:rsidRPr="004409D6">
        <w:rPr>
          <w:rFonts w:cs="Arial"/>
          <w:i/>
        </w:rPr>
        <w:t>Translation</w:t>
      </w:r>
    </w:p>
    <w:p w:rsidR="007D178A" w:rsidRPr="004409D6" w:rsidRDefault="007D178A" w:rsidP="007D178A">
      <w:pPr>
        <w:rPr>
          <w:rFonts w:cs="Arial"/>
          <w:b/>
        </w:rPr>
      </w:pPr>
      <w:r w:rsidRPr="004409D6">
        <w:rPr>
          <w:rFonts w:cs="Arial"/>
          <w:b/>
        </w:rPr>
        <w:t>Going bush to get some food</w:t>
      </w:r>
    </w:p>
    <w:p w:rsidR="007D178A" w:rsidRPr="004409D6" w:rsidRDefault="007D178A" w:rsidP="007D178A">
      <w:pPr>
        <w:rPr>
          <w:rFonts w:cs="Arial"/>
        </w:rPr>
      </w:pPr>
      <w:r w:rsidRPr="004409D6">
        <w:rPr>
          <w:rFonts w:cs="Arial"/>
        </w:rPr>
        <w:t>Well, we’re going bush to talk some more, and try and hunt some goanna.</w:t>
      </w:r>
    </w:p>
    <w:p w:rsidR="007D178A" w:rsidRPr="004409D6" w:rsidRDefault="007D178A" w:rsidP="007D178A">
      <w:pPr>
        <w:rPr>
          <w:rFonts w:cs="Arial"/>
        </w:rPr>
      </w:pPr>
      <w:r w:rsidRPr="004409D6">
        <w:rPr>
          <w:rFonts w:cs="Arial"/>
        </w:rPr>
        <w:t>Might try and get some meat, a fatty one. Lots are coming up from the ground now that it’s getting warm. To track goanna, we’ve got to go by the river to find one. Yes.</w:t>
      </w:r>
    </w:p>
    <w:p w:rsidR="007D178A" w:rsidRPr="004409D6" w:rsidRDefault="007D178A" w:rsidP="007D178A">
      <w:pPr>
        <w:rPr>
          <w:rFonts w:cs="Arial"/>
        </w:rPr>
      </w:pPr>
      <w:r w:rsidRPr="004409D6">
        <w:rPr>
          <w:rFonts w:cs="Arial"/>
        </w:rPr>
        <w:t>If you don’t find river country, you’ve got to go and have a look around in the limestone</w:t>
      </w:r>
      <w:r w:rsidR="004409D6">
        <w:rPr>
          <w:rFonts w:cs="Arial"/>
        </w:rPr>
        <w:t xml:space="preserve"> country. You’ll find one then –</w:t>
      </w:r>
      <w:r w:rsidRPr="004409D6">
        <w:rPr>
          <w:rFonts w:cs="Arial"/>
        </w:rPr>
        <w:t xml:space="preserve"> lots of goanna tracks in the limestone country. It’s good to get one from there. You can go to the rocky country, wandarri country, in the ground, the hard ground.</w:t>
      </w:r>
    </w:p>
    <w:p w:rsidR="007D178A" w:rsidRPr="004409D6" w:rsidRDefault="007D178A" w:rsidP="007D178A">
      <w:pPr>
        <w:rPr>
          <w:rFonts w:cs="Arial"/>
          <w:color w:val="000000"/>
        </w:rPr>
      </w:pPr>
      <w:r w:rsidRPr="004409D6">
        <w:rPr>
          <w:rFonts w:cs="Arial"/>
          <w:color w:val="000000"/>
        </w:rPr>
        <w:t xml:space="preserve">In the hard ground, you’ll find only holes to see, you can’t see any tracks, till you see him one </w:t>
      </w:r>
      <w:r w:rsidRPr="004409D6">
        <w:rPr>
          <w:rFonts w:cs="Arial"/>
          <w:i/>
          <w:color w:val="000000"/>
        </w:rPr>
        <w:t>yulyinha</w:t>
      </w:r>
      <w:r w:rsidRPr="004409D6">
        <w:rPr>
          <w:rFonts w:cs="Arial"/>
          <w:color w:val="000000"/>
        </w:rPr>
        <w:t>.  When he runs into the hole you know there’s a goanna there, living somewhere close.</w:t>
      </w:r>
    </w:p>
    <w:p w:rsidR="007D178A" w:rsidRPr="004409D6" w:rsidRDefault="007D178A" w:rsidP="007D178A">
      <w:pPr>
        <w:rPr>
          <w:rFonts w:cs="Arial"/>
          <w:color w:val="000000"/>
        </w:rPr>
      </w:pPr>
      <w:r w:rsidRPr="004409D6">
        <w:rPr>
          <w:rFonts w:cs="Arial"/>
          <w:color w:val="000000"/>
        </w:rPr>
        <w:t>So, then you go and track him till you see where he went inside. Then you say then, you tell your friend, you know, you brought with you, “Oh it’s a good hole there, good for digging, might get a real fresh one, meat to eat.”</w:t>
      </w:r>
    </w:p>
    <w:p w:rsidR="007D178A" w:rsidRPr="004409D6" w:rsidRDefault="007D178A" w:rsidP="007D178A">
      <w:pPr>
        <w:jc w:val="center"/>
        <w:rPr>
          <w:rFonts w:cs="Arial"/>
          <w:b/>
        </w:rPr>
      </w:pPr>
      <w:r w:rsidRPr="004409D6">
        <w:rPr>
          <w:rFonts w:cs="Arial"/>
        </w:rPr>
        <w:br/>
      </w:r>
      <w:r w:rsidRPr="004409D6">
        <w:rPr>
          <w:rFonts w:cs="Arial"/>
          <w:b/>
        </w:rPr>
        <w:t>ACKNOWLEDGEMENT</w:t>
      </w:r>
    </w:p>
    <w:p w:rsidR="007D178A" w:rsidRPr="004409D6" w:rsidRDefault="007D178A" w:rsidP="007D178A">
      <w:pPr>
        <w:tabs>
          <w:tab w:val="left" w:pos="2880"/>
        </w:tabs>
        <w:rPr>
          <w:rFonts w:cs="Arial"/>
        </w:rPr>
      </w:pPr>
      <w:r w:rsidRPr="004409D6">
        <w:rPr>
          <w:rFonts w:cs="Arial"/>
          <w:b/>
        </w:rPr>
        <w:t xml:space="preserve">Wajarri text: </w:t>
      </w:r>
      <w:r w:rsidRPr="004409D6">
        <w:rPr>
          <w:rFonts w:cs="Arial"/>
        </w:rPr>
        <w:t>By kind permission Irra Wangga, Geraldton.</w:t>
      </w:r>
    </w:p>
    <w:p w:rsidR="007D178A" w:rsidRDefault="008445DB" w:rsidP="007D178A">
      <w:pPr>
        <w:rPr>
          <w:rFonts w:ascii="Arial" w:hAnsi="Arial" w:cs="Arial"/>
        </w:rPr>
      </w:pPr>
      <w:r w:rsidRPr="004409D6">
        <w:rPr>
          <w:rFonts w:cs="Arial"/>
        </w:rPr>
        <w:pict>
          <v:rect id="_x0000_i1026" style="width:0;height:1.5pt" o:hralign="center" o:hrstd="t" o:hr="t" fillcolor="#aaa" stroked="f"/>
        </w:pict>
      </w:r>
    </w:p>
    <w:p w:rsidR="007D178A" w:rsidRDefault="007D178A" w:rsidP="007D178A">
      <w:pPr>
        <w:pStyle w:val="Heading1"/>
        <w:spacing w:before="0"/>
        <w:rPr>
          <w:rFonts w:ascii="Arial" w:eastAsiaTheme="minorHAnsi" w:hAnsi="Arial" w:cs="Arial"/>
          <w:color w:val="auto"/>
          <w:sz w:val="22"/>
          <w:szCs w:val="22"/>
          <w:lang w:val="en-AU" w:eastAsia="en-US"/>
        </w:rPr>
      </w:pPr>
    </w:p>
    <w:p w:rsidR="004409D6" w:rsidRDefault="004409D6">
      <w:pPr>
        <w:rPr>
          <w:rFonts w:ascii="Franklin Gothic Book" w:eastAsia="MS Mincho" w:hAnsi="Franklin Gothic Book" w:cs="Calibri"/>
          <w:color w:val="342568"/>
          <w:sz w:val="28"/>
          <w:szCs w:val="28"/>
          <w:lang w:val="en-GB" w:eastAsia="ja-JP"/>
        </w:rPr>
      </w:pPr>
      <w:r>
        <w:br w:type="page"/>
      </w:r>
    </w:p>
    <w:p w:rsidR="007D178A" w:rsidRPr="0028297B" w:rsidRDefault="007D178A" w:rsidP="007D178A">
      <w:pPr>
        <w:pStyle w:val="Heading1"/>
        <w:spacing w:before="0"/>
      </w:pPr>
      <w:r w:rsidRPr="0028297B">
        <w:lastRenderedPageBreak/>
        <w:t>Mar</w:t>
      </w:r>
      <w:r w:rsidR="008B7D06">
        <w:t>king key for sample assessment t</w:t>
      </w:r>
      <w:r w:rsidRPr="0028297B">
        <w:t xml:space="preserve">ask </w:t>
      </w:r>
      <w:r>
        <w:t xml:space="preserve">1 – </w:t>
      </w:r>
      <w:r w:rsidRPr="0028297B">
        <w:t xml:space="preserve">Unit </w:t>
      </w:r>
      <w:r>
        <w:t>1</w:t>
      </w:r>
    </w:p>
    <w:p w:rsidR="007D178A" w:rsidRPr="0028297B" w:rsidRDefault="007D178A" w:rsidP="00D55292">
      <w:pPr>
        <w:spacing w:after="120" w:line="240" w:lineRule="auto"/>
        <w:rPr>
          <w:rFonts w:ascii="Calibri" w:eastAsia="Times New Roman" w:hAnsi="Calibri" w:cs="Times New Roman"/>
          <w:lang w:val="en-GB"/>
        </w:rPr>
      </w:pPr>
    </w:p>
    <w:p w:rsidR="007D178A" w:rsidRPr="0028297B" w:rsidRDefault="007D178A" w:rsidP="007D178A">
      <w:pPr>
        <w:numPr>
          <w:ilvl w:val="0"/>
          <w:numId w:val="11"/>
        </w:numPr>
        <w:tabs>
          <w:tab w:val="right" w:pos="9746"/>
        </w:tabs>
        <w:spacing w:after="0" w:line="240" w:lineRule="auto"/>
        <w:ind w:left="357" w:hanging="357"/>
        <w:contextualSpacing/>
        <w:rPr>
          <w:rFonts w:ascii="Calibri" w:eastAsia="Times New Roman" w:hAnsi="Calibri" w:cs="Times New Roman"/>
          <w:lang w:val="en-GB"/>
        </w:rPr>
      </w:pPr>
      <w:r>
        <w:rPr>
          <w:rFonts w:ascii="Calibri" w:eastAsia="Times New Roman" w:hAnsi="Calibri" w:cs="Times New Roman"/>
          <w:lang w:val="en-GB"/>
        </w:rPr>
        <w:t>Why is it a good time to hunt goanna?</w:t>
      </w:r>
    </w:p>
    <w:p w:rsidR="007D178A" w:rsidRPr="0028297B" w:rsidRDefault="007D178A" w:rsidP="007D178A">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7D178A" w:rsidRPr="0028297B" w:rsidTr="00436171">
        <w:tc>
          <w:tcPr>
            <w:tcW w:w="7087" w:type="dxa"/>
            <w:shd w:val="clear" w:color="auto" w:fill="BD9FCF" w:themeFill="accent4"/>
          </w:tcPr>
          <w:p w:rsidR="007D178A" w:rsidRPr="0028297B" w:rsidRDefault="007D178A" w:rsidP="0043617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7D178A" w:rsidRPr="0028297B" w:rsidRDefault="007D178A" w:rsidP="0043617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7D178A" w:rsidRPr="0028297B" w:rsidTr="00436171">
        <w:tc>
          <w:tcPr>
            <w:tcW w:w="7087" w:type="dxa"/>
          </w:tcPr>
          <w:p w:rsidR="007D178A" w:rsidRPr="0028297B" w:rsidRDefault="00962AF8" w:rsidP="00436171">
            <w:pPr>
              <w:spacing w:line="264" w:lineRule="auto"/>
              <w:contextualSpacing/>
              <w:rPr>
                <w:rFonts w:cs="Times New Roman"/>
                <w:sz w:val="20"/>
                <w:szCs w:val="20"/>
                <w:lang w:val="en-GB"/>
              </w:rPr>
            </w:pPr>
            <w:r>
              <w:rPr>
                <w:rFonts w:cs="Times New Roman"/>
                <w:sz w:val="20"/>
                <w:szCs w:val="20"/>
                <w:lang w:val="en-GB"/>
              </w:rPr>
              <w:t>because it is getting warm</w:t>
            </w:r>
          </w:p>
        </w:tc>
        <w:tc>
          <w:tcPr>
            <w:tcW w:w="1701" w:type="dxa"/>
          </w:tcPr>
          <w:p w:rsidR="007D178A" w:rsidRPr="0028297B" w:rsidRDefault="007D178A" w:rsidP="00436171">
            <w:pPr>
              <w:spacing w:line="264" w:lineRule="auto"/>
              <w:contextualSpacing/>
              <w:jc w:val="center"/>
              <w:rPr>
                <w:rFonts w:cs="Times New Roman"/>
                <w:sz w:val="20"/>
                <w:szCs w:val="20"/>
                <w:lang w:val="en-GB"/>
              </w:rPr>
            </w:pPr>
            <w:r>
              <w:rPr>
                <w:rFonts w:cs="Times New Roman"/>
                <w:sz w:val="20"/>
                <w:szCs w:val="20"/>
                <w:lang w:val="en-GB"/>
              </w:rPr>
              <w:t>1</w:t>
            </w:r>
          </w:p>
        </w:tc>
      </w:tr>
      <w:tr w:rsidR="007D178A" w:rsidRPr="0028297B" w:rsidTr="00436171">
        <w:tc>
          <w:tcPr>
            <w:tcW w:w="7087" w:type="dxa"/>
          </w:tcPr>
          <w:p w:rsidR="007D178A" w:rsidRPr="0028297B" w:rsidRDefault="00962AF8" w:rsidP="00436171">
            <w:pPr>
              <w:spacing w:line="264" w:lineRule="auto"/>
              <w:contextualSpacing/>
              <w:rPr>
                <w:rFonts w:cs="Times New Roman"/>
                <w:sz w:val="20"/>
                <w:szCs w:val="20"/>
                <w:lang w:val="en-GB"/>
              </w:rPr>
            </w:pPr>
            <w:r>
              <w:rPr>
                <w:rFonts w:cs="Times New Roman"/>
                <w:sz w:val="20"/>
                <w:szCs w:val="20"/>
                <w:lang w:val="en-GB"/>
              </w:rPr>
              <w:t xml:space="preserve">lots are coming up </w:t>
            </w:r>
          </w:p>
        </w:tc>
        <w:tc>
          <w:tcPr>
            <w:tcW w:w="1701" w:type="dxa"/>
          </w:tcPr>
          <w:p w:rsidR="007D178A" w:rsidRPr="0028297B" w:rsidRDefault="007D178A" w:rsidP="00436171">
            <w:pPr>
              <w:spacing w:line="264" w:lineRule="auto"/>
              <w:contextualSpacing/>
              <w:jc w:val="center"/>
              <w:rPr>
                <w:rFonts w:cs="Times New Roman"/>
                <w:sz w:val="20"/>
                <w:szCs w:val="20"/>
                <w:lang w:val="en-GB"/>
              </w:rPr>
            </w:pPr>
            <w:r>
              <w:rPr>
                <w:rFonts w:cs="Times New Roman"/>
                <w:sz w:val="20"/>
                <w:szCs w:val="20"/>
                <w:lang w:val="en-GB"/>
              </w:rPr>
              <w:t>1</w:t>
            </w:r>
          </w:p>
        </w:tc>
      </w:tr>
      <w:tr w:rsidR="007D178A" w:rsidRPr="0028297B" w:rsidTr="00436171">
        <w:tc>
          <w:tcPr>
            <w:tcW w:w="7087" w:type="dxa"/>
          </w:tcPr>
          <w:p w:rsidR="007D178A" w:rsidRPr="0028297B" w:rsidRDefault="00962AF8" w:rsidP="00436171">
            <w:pPr>
              <w:spacing w:line="264" w:lineRule="auto"/>
              <w:contextualSpacing/>
              <w:rPr>
                <w:rFonts w:cs="Times New Roman"/>
                <w:sz w:val="20"/>
                <w:szCs w:val="20"/>
                <w:lang w:val="en-GB"/>
              </w:rPr>
            </w:pPr>
            <w:r>
              <w:rPr>
                <w:rFonts w:cs="Times New Roman"/>
                <w:sz w:val="20"/>
                <w:szCs w:val="20"/>
                <w:lang w:val="en-GB"/>
              </w:rPr>
              <w:t xml:space="preserve">from the ground </w:t>
            </w:r>
          </w:p>
        </w:tc>
        <w:tc>
          <w:tcPr>
            <w:tcW w:w="1701" w:type="dxa"/>
          </w:tcPr>
          <w:p w:rsidR="007D178A" w:rsidRPr="0028297B" w:rsidRDefault="007D178A" w:rsidP="00436171">
            <w:pPr>
              <w:spacing w:line="264" w:lineRule="auto"/>
              <w:contextualSpacing/>
              <w:jc w:val="center"/>
              <w:rPr>
                <w:rFonts w:cs="Times New Roman"/>
                <w:sz w:val="20"/>
                <w:szCs w:val="20"/>
                <w:lang w:val="en-GB"/>
              </w:rPr>
            </w:pPr>
            <w:r>
              <w:rPr>
                <w:rFonts w:cs="Times New Roman"/>
                <w:sz w:val="20"/>
                <w:szCs w:val="20"/>
                <w:lang w:val="en-GB"/>
              </w:rPr>
              <w:t>1</w:t>
            </w:r>
          </w:p>
        </w:tc>
      </w:tr>
      <w:tr w:rsidR="007D178A" w:rsidRPr="0028297B" w:rsidTr="00436171">
        <w:tc>
          <w:tcPr>
            <w:tcW w:w="7087" w:type="dxa"/>
          </w:tcPr>
          <w:p w:rsidR="007D178A" w:rsidRPr="0028297B" w:rsidRDefault="007D178A" w:rsidP="0043617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7D178A" w:rsidRPr="0028297B" w:rsidRDefault="007D178A" w:rsidP="0043617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rsidR="007D178A" w:rsidRPr="0028297B" w:rsidRDefault="007D178A" w:rsidP="00962AF8">
      <w:pPr>
        <w:spacing w:after="120" w:line="240" w:lineRule="auto"/>
        <w:rPr>
          <w:rFonts w:ascii="Calibri" w:eastAsia="Times New Roman" w:hAnsi="Calibri" w:cs="Times New Roman"/>
          <w:lang w:val="en-GB"/>
        </w:rPr>
      </w:pPr>
    </w:p>
    <w:p w:rsidR="007D178A" w:rsidRPr="0028297B" w:rsidRDefault="007D178A" w:rsidP="007D178A">
      <w:pPr>
        <w:numPr>
          <w:ilvl w:val="0"/>
          <w:numId w:val="11"/>
        </w:numPr>
        <w:tabs>
          <w:tab w:val="right" w:pos="9746"/>
        </w:tabs>
        <w:spacing w:after="0" w:line="240" w:lineRule="auto"/>
        <w:ind w:left="357" w:hanging="357"/>
        <w:contextualSpacing/>
        <w:rPr>
          <w:rFonts w:ascii="Calibri" w:eastAsia="Times New Roman" w:hAnsi="Calibri" w:cs="Times New Roman"/>
          <w:lang w:val="en-GB"/>
        </w:rPr>
      </w:pPr>
      <w:r>
        <w:rPr>
          <w:rFonts w:ascii="Calibri" w:eastAsia="Times New Roman" w:hAnsi="Calibri" w:cs="Times New Roman"/>
          <w:lang w:val="en-GB"/>
        </w:rPr>
        <w:t>Describe the natural habitat of the goanna.</w:t>
      </w:r>
    </w:p>
    <w:p w:rsidR="007D178A" w:rsidRPr="0028297B" w:rsidRDefault="007D178A" w:rsidP="007D178A">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7D178A" w:rsidRPr="0028297B" w:rsidTr="00436171">
        <w:tc>
          <w:tcPr>
            <w:tcW w:w="7087" w:type="dxa"/>
            <w:shd w:val="clear" w:color="auto" w:fill="BD9FCF" w:themeFill="accent4"/>
          </w:tcPr>
          <w:p w:rsidR="007D178A" w:rsidRPr="0028297B" w:rsidRDefault="007D178A" w:rsidP="0043617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7D178A" w:rsidRPr="0028297B" w:rsidRDefault="007D178A" w:rsidP="0043617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7D178A" w:rsidRPr="0028297B" w:rsidTr="00436171">
        <w:tc>
          <w:tcPr>
            <w:tcW w:w="7087" w:type="dxa"/>
          </w:tcPr>
          <w:p w:rsidR="007D178A" w:rsidRPr="0028297B" w:rsidRDefault="00962AF8" w:rsidP="00436171">
            <w:pPr>
              <w:spacing w:line="264" w:lineRule="auto"/>
              <w:contextualSpacing/>
              <w:rPr>
                <w:rFonts w:cs="Times New Roman"/>
                <w:sz w:val="20"/>
                <w:szCs w:val="20"/>
                <w:lang w:val="en-GB"/>
              </w:rPr>
            </w:pPr>
            <w:r>
              <w:rPr>
                <w:rFonts w:cs="Times New Roman"/>
                <w:sz w:val="20"/>
                <w:szCs w:val="20"/>
                <w:lang w:val="en-GB"/>
              </w:rPr>
              <w:t>by the river</w:t>
            </w:r>
          </w:p>
        </w:tc>
        <w:tc>
          <w:tcPr>
            <w:tcW w:w="1701" w:type="dxa"/>
          </w:tcPr>
          <w:p w:rsidR="007D178A" w:rsidRPr="0028297B" w:rsidRDefault="007D178A" w:rsidP="00436171">
            <w:pPr>
              <w:spacing w:line="264" w:lineRule="auto"/>
              <w:contextualSpacing/>
              <w:jc w:val="center"/>
              <w:rPr>
                <w:rFonts w:cs="Times New Roman"/>
                <w:sz w:val="20"/>
                <w:szCs w:val="20"/>
                <w:lang w:val="en-GB"/>
              </w:rPr>
            </w:pPr>
            <w:r>
              <w:rPr>
                <w:rFonts w:cs="Times New Roman"/>
                <w:sz w:val="20"/>
                <w:szCs w:val="20"/>
                <w:lang w:val="en-GB"/>
              </w:rPr>
              <w:t>1</w:t>
            </w:r>
          </w:p>
        </w:tc>
      </w:tr>
      <w:tr w:rsidR="007D178A" w:rsidRPr="0028297B" w:rsidTr="00436171">
        <w:tc>
          <w:tcPr>
            <w:tcW w:w="7087" w:type="dxa"/>
          </w:tcPr>
          <w:p w:rsidR="007D178A" w:rsidRPr="0028297B" w:rsidRDefault="00962AF8" w:rsidP="00436171">
            <w:pPr>
              <w:spacing w:line="264" w:lineRule="auto"/>
              <w:contextualSpacing/>
              <w:rPr>
                <w:rFonts w:cs="Times New Roman"/>
                <w:sz w:val="20"/>
                <w:szCs w:val="20"/>
                <w:lang w:val="en-GB"/>
              </w:rPr>
            </w:pPr>
            <w:r>
              <w:rPr>
                <w:rFonts w:cs="Times New Roman"/>
                <w:sz w:val="20"/>
                <w:szCs w:val="20"/>
                <w:lang w:val="en-GB"/>
              </w:rPr>
              <w:t>or in limestone country</w:t>
            </w:r>
          </w:p>
        </w:tc>
        <w:tc>
          <w:tcPr>
            <w:tcW w:w="1701" w:type="dxa"/>
          </w:tcPr>
          <w:p w:rsidR="007D178A" w:rsidRPr="0028297B" w:rsidRDefault="007D178A" w:rsidP="00436171">
            <w:pPr>
              <w:spacing w:line="264" w:lineRule="auto"/>
              <w:contextualSpacing/>
              <w:jc w:val="center"/>
              <w:rPr>
                <w:rFonts w:cs="Times New Roman"/>
                <w:sz w:val="20"/>
                <w:szCs w:val="20"/>
                <w:lang w:val="en-GB"/>
              </w:rPr>
            </w:pPr>
            <w:r>
              <w:rPr>
                <w:rFonts w:cs="Times New Roman"/>
                <w:sz w:val="20"/>
                <w:szCs w:val="20"/>
                <w:lang w:val="en-GB"/>
              </w:rPr>
              <w:t>1</w:t>
            </w:r>
          </w:p>
        </w:tc>
      </w:tr>
      <w:tr w:rsidR="007D178A" w:rsidRPr="0028297B" w:rsidTr="00436171">
        <w:tc>
          <w:tcPr>
            <w:tcW w:w="7087" w:type="dxa"/>
          </w:tcPr>
          <w:p w:rsidR="007D178A" w:rsidRPr="0028297B" w:rsidRDefault="00962AF8" w:rsidP="00436171">
            <w:pPr>
              <w:spacing w:line="264" w:lineRule="auto"/>
              <w:contextualSpacing/>
              <w:rPr>
                <w:rFonts w:cs="Times New Roman"/>
                <w:sz w:val="20"/>
                <w:szCs w:val="20"/>
                <w:lang w:val="en-GB"/>
              </w:rPr>
            </w:pPr>
            <w:r>
              <w:rPr>
                <w:rFonts w:cs="Times New Roman"/>
                <w:sz w:val="20"/>
                <w:szCs w:val="20"/>
                <w:lang w:val="en-GB"/>
              </w:rPr>
              <w:t>rocky country</w:t>
            </w:r>
          </w:p>
        </w:tc>
        <w:tc>
          <w:tcPr>
            <w:tcW w:w="1701" w:type="dxa"/>
          </w:tcPr>
          <w:p w:rsidR="007D178A" w:rsidRPr="0028297B" w:rsidRDefault="007D178A" w:rsidP="00436171">
            <w:pPr>
              <w:spacing w:line="264" w:lineRule="auto"/>
              <w:contextualSpacing/>
              <w:jc w:val="center"/>
              <w:rPr>
                <w:rFonts w:cs="Times New Roman"/>
                <w:sz w:val="20"/>
                <w:szCs w:val="20"/>
                <w:lang w:val="en-GB"/>
              </w:rPr>
            </w:pPr>
            <w:r>
              <w:rPr>
                <w:rFonts w:cs="Times New Roman"/>
                <w:sz w:val="20"/>
                <w:szCs w:val="20"/>
                <w:lang w:val="en-GB"/>
              </w:rPr>
              <w:t>1</w:t>
            </w:r>
          </w:p>
        </w:tc>
      </w:tr>
      <w:tr w:rsidR="007D178A" w:rsidRPr="0028297B" w:rsidTr="00436171">
        <w:tc>
          <w:tcPr>
            <w:tcW w:w="7087" w:type="dxa"/>
          </w:tcPr>
          <w:p w:rsidR="007D178A" w:rsidRDefault="00962AF8" w:rsidP="00436171">
            <w:pPr>
              <w:spacing w:line="264" w:lineRule="auto"/>
              <w:contextualSpacing/>
              <w:rPr>
                <w:rFonts w:cs="Times New Roman"/>
                <w:sz w:val="20"/>
                <w:szCs w:val="20"/>
                <w:lang w:val="en-GB"/>
              </w:rPr>
            </w:pPr>
            <w:r>
              <w:rPr>
                <w:rFonts w:cs="Times New Roman"/>
                <w:sz w:val="20"/>
                <w:szCs w:val="20"/>
                <w:lang w:val="en-GB"/>
              </w:rPr>
              <w:t>in the hard ground</w:t>
            </w:r>
          </w:p>
        </w:tc>
        <w:tc>
          <w:tcPr>
            <w:tcW w:w="1701" w:type="dxa"/>
          </w:tcPr>
          <w:p w:rsidR="007D178A" w:rsidRPr="0028297B" w:rsidRDefault="007D178A" w:rsidP="00436171">
            <w:pPr>
              <w:spacing w:line="264" w:lineRule="auto"/>
              <w:contextualSpacing/>
              <w:jc w:val="center"/>
              <w:rPr>
                <w:rFonts w:cs="Times New Roman"/>
                <w:sz w:val="20"/>
                <w:szCs w:val="20"/>
                <w:lang w:val="en-GB"/>
              </w:rPr>
            </w:pPr>
            <w:r>
              <w:rPr>
                <w:rFonts w:cs="Times New Roman"/>
                <w:sz w:val="20"/>
                <w:szCs w:val="20"/>
                <w:lang w:val="en-GB"/>
              </w:rPr>
              <w:t>1</w:t>
            </w:r>
          </w:p>
        </w:tc>
      </w:tr>
      <w:tr w:rsidR="007D178A" w:rsidRPr="0028297B" w:rsidTr="00810D86">
        <w:tc>
          <w:tcPr>
            <w:tcW w:w="7087" w:type="dxa"/>
            <w:shd w:val="clear" w:color="auto" w:fill="EAE1F0" w:themeFill="accent1" w:themeFillTint="1A"/>
          </w:tcPr>
          <w:p w:rsidR="007D178A" w:rsidRPr="0028297B" w:rsidRDefault="007D178A" w:rsidP="0043617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EAE1F0" w:themeFill="accent1" w:themeFillTint="1A"/>
            <w:vAlign w:val="center"/>
          </w:tcPr>
          <w:p w:rsidR="007D178A" w:rsidRPr="0028297B" w:rsidRDefault="007D178A" w:rsidP="0043617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rsidR="007D178A" w:rsidRPr="0028297B" w:rsidRDefault="007D178A" w:rsidP="007D178A">
      <w:pPr>
        <w:rPr>
          <w:rFonts w:eastAsia="Times New Roman" w:cs="Arial"/>
          <w:b/>
          <w:bCs/>
          <w:lang w:val="en-GB"/>
        </w:rPr>
      </w:pPr>
    </w:p>
    <w:p w:rsidR="007D178A" w:rsidRPr="00623938" w:rsidRDefault="007D178A" w:rsidP="007D178A">
      <w:pPr>
        <w:pStyle w:val="ListParagraph"/>
        <w:numPr>
          <w:ilvl w:val="0"/>
          <w:numId w:val="11"/>
        </w:numPr>
        <w:ind w:right="7"/>
        <w:rPr>
          <w:rFonts w:ascii="Calibri" w:hAnsi="Calibri" w:cs="Arial"/>
        </w:rPr>
      </w:pPr>
      <w:r w:rsidRPr="00623938">
        <w:rPr>
          <w:rFonts w:ascii="Calibri" w:hAnsi="Calibri" w:cs="Arial"/>
        </w:rPr>
        <w:t>What do you need to look for when hunting goanna?</w:t>
      </w:r>
    </w:p>
    <w:tbl>
      <w:tblPr>
        <w:tblStyle w:val="TableGrid1"/>
        <w:tblW w:w="8788" w:type="dxa"/>
        <w:tblInd w:w="534" w:type="dxa"/>
        <w:tblLook w:val="04A0" w:firstRow="1" w:lastRow="0" w:firstColumn="1" w:lastColumn="0" w:noHBand="0" w:noVBand="1"/>
      </w:tblPr>
      <w:tblGrid>
        <w:gridCol w:w="7087"/>
        <w:gridCol w:w="1701"/>
      </w:tblGrid>
      <w:tr w:rsidR="007D178A" w:rsidRPr="0028297B" w:rsidTr="00436171">
        <w:tc>
          <w:tcPr>
            <w:tcW w:w="7087" w:type="dxa"/>
            <w:shd w:val="clear" w:color="auto" w:fill="BD9FCF" w:themeFill="accent4"/>
          </w:tcPr>
          <w:p w:rsidR="007D178A" w:rsidRPr="0028297B" w:rsidRDefault="007D178A" w:rsidP="0043617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7D178A" w:rsidRPr="0028297B" w:rsidRDefault="007D178A" w:rsidP="0043617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7D178A" w:rsidRPr="0028297B" w:rsidTr="00436171">
        <w:tc>
          <w:tcPr>
            <w:tcW w:w="7087" w:type="dxa"/>
          </w:tcPr>
          <w:p w:rsidR="007D178A" w:rsidRPr="0028297B" w:rsidRDefault="00962AF8" w:rsidP="00436171">
            <w:pPr>
              <w:spacing w:line="264" w:lineRule="auto"/>
              <w:contextualSpacing/>
              <w:rPr>
                <w:rFonts w:cs="Times New Roman"/>
                <w:sz w:val="20"/>
                <w:szCs w:val="20"/>
                <w:lang w:val="en-GB"/>
              </w:rPr>
            </w:pPr>
            <w:r>
              <w:rPr>
                <w:rFonts w:cs="Times New Roman"/>
                <w:sz w:val="20"/>
                <w:szCs w:val="20"/>
                <w:lang w:val="en-GB"/>
              </w:rPr>
              <w:t>tracks</w:t>
            </w:r>
          </w:p>
        </w:tc>
        <w:tc>
          <w:tcPr>
            <w:tcW w:w="1701" w:type="dxa"/>
          </w:tcPr>
          <w:p w:rsidR="007D178A" w:rsidRPr="0028297B" w:rsidRDefault="007D178A" w:rsidP="00436171">
            <w:pPr>
              <w:spacing w:line="264" w:lineRule="auto"/>
              <w:contextualSpacing/>
              <w:jc w:val="center"/>
              <w:rPr>
                <w:rFonts w:cs="Times New Roman"/>
                <w:sz w:val="20"/>
                <w:szCs w:val="20"/>
                <w:lang w:val="en-GB"/>
              </w:rPr>
            </w:pPr>
            <w:r>
              <w:rPr>
                <w:rFonts w:cs="Times New Roman"/>
                <w:sz w:val="20"/>
                <w:szCs w:val="20"/>
                <w:lang w:val="en-GB"/>
              </w:rPr>
              <w:t>1</w:t>
            </w:r>
          </w:p>
        </w:tc>
      </w:tr>
      <w:tr w:rsidR="007D178A" w:rsidRPr="0028297B" w:rsidTr="00436171">
        <w:tc>
          <w:tcPr>
            <w:tcW w:w="7087" w:type="dxa"/>
          </w:tcPr>
          <w:p w:rsidR="007D178A" w:rsidRPr="0028297B" w:rsidRDefault="00962AF8" w:rsidP="00436171">
            <w:pPr>
              <w:spacing w:line="264" w:lineRule="auto"/>
              <w:contextualSpacing/>
              <w:rPr>
                <w:rFonts w:cs="Times New Roman"/>
                <w:sz w:val="20"/>
                <w:szCs w:val="20"/>
                <w:lang w:val="en-GB"/>
              </w:rPr>
            </w:pPr>
            <w:r>
              <w:rPr>
                <w:rFonts w:cs="Times New Roman"/>
                <w:sz w:val="20"/>
                <w:szCs w:val="20"/>
                <w:lang w:val="en-GB"/>
              </w:rPr>
              <w:t xml:space="preserve">holes </w:t>
            </w:r>
          </w:p>
        </w:tc>
        <w:tc>
          <w:tcPr>
            <w:tcW w:w="1701" w:type="dxa"/>
          </w:tcPr>
          <w:p w:rsidR="007D178A" w:rsidRPr="0028297B" w:rsidRDefault="007D178A" w:rsidP="00436171">
            <w:pPr>
              <w:spacing w:line="264" w:lineRule="auto"/>
              <w:contextualSpacing/>
              <w:jc w:val="center"/>
              <w:rPr>
                <w:rFonts w:cs="Times New Roman"/>
                <w:sz w:val="20"/>
                <w:szCs w:val="20"/>
                <w:lang w:val="en-GB"/>
              </w:rPr>
            </w:pPr>
            <w:r>
              <w:rPr>
                <w:rFonts w:cs="Times New Roman"/>
                <w:sz w:val="20"/>
                <w:szCs w:val="20"/>
                <w:lang w:val="en-GB"/>
              </w:rPr>
              <w:t>1</w:t>
            </w:r>
          </w:p>
        </w:tc>
      </w:tr>
      <w:tr w:rsidR="007D178A" w:rsidRPr="0028297B" w:rsidTr="00810D86">
        <w:tc>
          <w:tcPr>
            <w:tcW w:w="7087" w:type="dxa"/>
            <w:shd w:val="clear" w:color="auto" w:fill="EAE1F0" w:themeFill="accent1" w:themeFillTint="1A"/>
          </w:tcPr>
          <w:p w:rsidR="007D178A" w:rsidRPr="0028297B" w:rsidRDefault="007D178A" w:rsidP="0043617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EAE1F0" w:themeFill="accent1" w:themeFillTint="1A"/>
            <w:vAlign w:val="center"/>
          </w:tcPr>
          <w:p w:rsidR="007D178A" w:rsidRPr="0028297B" w:rsidRDefault="007D178A" w:rsidP="0043617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7D178A" w:rsidRPr="0028297B" w:rsidRDefault="007D178A" w:rsidP="007D178A">
      <w:pPr>
        <w:rPr>
          <w:lang w:val="en-GB"/>
        </w:rPr>
      </w:pPr>
    </w:p>
    <w:p w:rsidR="007D178A" w:rsidRPr="006D3A90" w:rsidRDefault="007D178A" w:rsidP="007D178A">
      <w:pPr>
        <w:pStyle w:val="ListParagraph"/>
        <w:numPr>
          <w:ilvl w:val="0"/>
          <w:numId w:val="11"/>
        </w:numPr>
        <w:rPr>
          <w:lang w:val="en-GB"/>
        </w:rPr>
      </w:pPr>
      <w:r w:rsidRPr="006D3A90">
        <w:rPr>
          <w:rFonts w:ascii="Calibri" w:hAnsi="Calibri" w:cs="Arial"/>
        </w:rPr>
        <w:t>What is the goanna used for?</w:t>
      </w:r>
    </w:p>
    <w:tbl>
      <w:tblPr>
        <w:tblStyle w:val="TableGrid1"/>
        <w:tblW w:w="8788" w:type="dxa"/>
        <w:tblInd w:w="534" w:type="dxa"/>
        <w:tblLook w:val="04A0" w:firstRow="1" w:lastRow="0" w:firstColumn="1" w:lastColumn="0" w:noHBand="0" w:noVBand="1"/>
      </w:tblPr>
      <w:tblGrid>
        <w:gridCol w:w="7087"/>
        <w:gridCol w:w="1701"/>
      </w:tblGrid>
      <w:tr w:rsidR="007D178A" w:rsidRPr="0028297B" w:rsidTr="00436171">
        <w:tc>
          <w:tcPr>
            <w:tcW w:w="7087" w:type="dxa"/>
            <w:shd w:val="clear" w:color="auto" w:fill="BD9FCF" w:themeFill="accent4"/>
          </w:tcPr>
          <w:p w:rsidR="007D178A" w:rsidRPr="0028297B" w:rsidRDefault="007D178A" w:rsidP="0043617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7D178A" w:rsidRPr="0028297B" w:rsidRDefault="007D178A" w:rsidP="0043617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7D178A" w:rsidRPr="0028297B" w:rsidTr="00436171">
        <w:tc>
          <w:tcPr>
            <w:tcW w:w="7087" w:type="dxa"/>
          </w:tcPr>
          <w:p w:rsidR="007D178A" w:rsidRPr="0028297B" w:rsidRDefault="00962AF8" w:rsidP="00436171">
            <w:pPr>
              <w:spacing w:line="264" w:lineRule="auto"/>
              <w:contextualSpacing/>
              <w:rPr>
                <w:rFonts w:cs="Times New Roman"/>
                <w:sz w:val="20"/>
                <w:szCs w:val="20"/>
                <w:lang w:val="en-GB"/>
              </w:rPr>
            </w:pPr>
            <w:r>
              <w:rPr>
                <w:rFonts w:cs="Times New Roman"/>
                <w:sz w:val="20"/>
                <w:szCs w:val="20"/>
                <w:lang w:val="en-GB"/>
              </w:rPr>
              <w:t>for its meat (for eating)</w:t>
            </w:r>
          </w:p>
        </w:tc>
        <w:tc>
          <w:tcPr>
            <w:tcW w:w="1701" w:type="dxa"/>
          </w:tcPr>
          <w:p w:rsidR="007D178A" w:rsidRPr="0028297B" w:rsidRDefault="007D178A" w:rsidP="00436171">
            <w:pPr>
              <w:spacing w:line="264" w:lineRule="auto"/>
              <w:contextualSpacing/>
              <w:jc w:val="center"/>
              <w:rPr>
                <w:rFonts w:cs="Times New Roman"/>
                <w:sz w:val="20"/>
                <w:szCs w:val="20"/>
                <w:lang w:val="en-GB"/>
              </w:rPr>
            </w:pPr>
            <w:r>
              <w:rPr>
                <w:rFonts w:cs="Times New Roman"/>
                <w:sz w:val="20"/>
                <w:szCs w:val="20"/>
                <w:lang w:val="en-GB"/>
              </w:rPr>
              <w:t>1</w:t>
            </w:r>
          </w:p>
        </w:tc>
      </w:tr>
      <w:tr w:rsidR="007D178A" w:rsidRPr="0028297B" w:rsidTr="00810D86">
        <w:tc>
          <w:tcPr>
            <w:tcW w:w="7087" w:type="dxa"/>
            <w:shd w:val="clear" w:color="auto" w:fill="EAE1F0" w:themeFill="accent1" w:themeFillTint="1A"/>
          </w:tcPr>
          <w:p w:rsidR="007D178A" w:rsidRPr="0028297B" w:rsidRDefault="007D178A" w:rsidP="0043617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EAE1F0" w:themeFill="accent1" w:themeFillTint="1A"/>
            <w:vAlign w:val="center"/>
          </w:tcPr>
          <w:p w:rsidR="007D178A" w:rsidRPr="0028297B" w:rsidRDefault="007D178A" w:rsidP="00436171">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7D178A" w:rsidRPr="006D3A90" w:rsidRDefault="007D178A" w:rsidP="007D178A">
      <w:pPr>
        <w:pStyle w:val="ListParagraph"/>
        <w:ind w:left="360"/>
        <w:rPr>
          <w:lang w:val="en-GB"/>
        </w:rPr>
      </w:pPr>
    </w:p>
    <w:p w:rsidR="007D178A" w:rsidRDefault="007D178A">
      <w:pPr>
        <w:rPr>
          <w:rFonts w:ascii="Franklin Gothic Book" w:eastAsia="MS Mincho" w:hAnsi="Franklin Gothic Book" w:cs="Calibri"/>
          <w:color w:val="342568"/>
          <w:sz w:val="28"/>
          <w:szCs w:val="28"/>
          <w:lang w:val="en-GB" w:eastAsia="ja-JP"/>
        </w:rPr>
      </w:pPr>
      <w:r>
        <w:br w:type="page"/>
      </w:r>
    </w:p>
    <w:p w:rsidR="006B600F" w:rsidRPr="0028297B" w:rsidRDefault="006B600F" w:rsidP="001D6C84">
      <w:pPr>
        <w:pStyle w:val="Heading1"/>
        <w:spacing w:before="0"/>
      </w:pPr>
      <w:r w:rsidRPr="0028297B">
        <w:lastRenderedPageBreak/>
        <w:t>Sample assessment task</w:t>
      </w:r>
    </w:p>
    <w:p w:rsidR="00891E0F" w:rsidRPr="0028297B" w:rsidRDefault="0091569E" w:rsidP="006B600F">
      <w:pPr>
        <w:pStyle w:val="Heading1"/>
      </w:pPr>
      <w:r>
        <w:t>Aboriginal Languages of Western Australia – General Year</w:t>
      </w:r>
      <w:r w:rsidR="0095169F" w:rsidRPr="0028297B">
        <w:t xml:space="preserve"> </w:t>
      </w:r>
      <w:r w:rsidR="00E27E28">
        <w:t>11</w:t>
      </w:r>
    </w:p>
    <w:p w:rsidR="00891E0F" w:rsidRPr="0028297B" w:rsidRDefault="0091569E" w:rsidP="00A33BD1">
      <w:pPr>
        <w:pStyle w:val="Heading2"/>
      </w:pPr>
      <w:r>
        <w:t xml:space="preserve">Task </w:t>
      </w:r>
      <w:r w:rsidR="00B80A60">
        <w:t>3</w:t>
      </w:r>
      <w:r w:rsidR="00B72825" w:rsidRPr="0028297B">
        <w:t xml:space="preserve"> </w:t>
      </w:r>
      <w:r w:rsidR="0095169F" w:rsidRPr="0028297B">
        <w:t>–</w:t>
      </w:r>
      <w:r>
        <w:t xml:space="preserve"> Unit 1</w:t>
      </w:r>
    </w:p>
    <w:p w:rsidR="00891E0F" w:rsidRPr="0091569E" w:rsidRDefault="00891E0F" w:rsidP="00891E0F">
      <w:pPr>
        <w:tabs>
          <w:tab w:val="left" w:pos="709"/>
        </w:tabs>
        <w:spacing w:after="0" w:line="240" w:lineRule="auto"/>
        <w:ind w:right="-545"/>
        <w:rPr>
          <w:rFonts w:eastAsia="Times New Roman" w:cs="Arial"/>
          <w:bCs/>
        </w:rPr>
      </w:pPr>
      <w:r w:rsidRPr="0028297B">
        <w:rPr>
          <w:rFonts w:eastAsia="Times New Roman" w:cs="Arial"/>
          <w:b/>
          <w:bCs/>
          <w:lang w:val="en-GB"/>
        </w:rPr>
        <w:t xml:space="preserve">Assessment type: </w:t>
      </w:r>
      <w:r w:rsidR="0091569E">
        <w:rPr>
          <w:rFonts w:eastAsia="Times New Roman" w:cs="Arial"/>
          <w:bCs/>
        </w:rPr>
        <w:t>Oral communication</w:t>
      </w:r>
    </w:p>
    <w:p w:rsidR="00891E0F" w:rsidRPr="0028297B" w:rsidRDefault="00891E0F" w:rsidP="00891E0F">
      <w:pPr>
        <w:tabs>
          <w:tab w:val="left" w:pos="709"/>
        </w:tabs>
        <w:spacing w:after="0" w:line="240" w:lineRule="auto"/>
        <w:ind w:right="-545"/>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B80A60" w:rsidRDefault="00B80A60" w:rsidP="00D55292">
      <w:pPr>
        <w:tabs>
          <w:tab w:val="left" w:pos="1701"/>
        </w:tabs>
        <w:spacing w:after="0" w:line="240" w:lineRule="auto"/>
        <w:ind w:right="-27"/>
        <w:outlineLvl w:val="0"/>
        <w:rPr>
          <w:rFonts w:eastAsia="Times New Roman" w:cs="Arial"/>
          <w:szCs w:val="20"/>
        </w:rPr>
      </w:pPr>
      <w:r>
        <w:rPr>
          <w:rFonts w:eastAsia="Times New Roman" w:cs="Arial"/>
          <w:bCs/>
        </w:rPr>
        <w:t xml:space="preserve">Time for the task: </w:t>
      </w:r>
      <w:r>
        <w:rPr>
          <w:rFonts w:eastAsia="Times New Roman" w:cs="Arial"/>
          <w:bCs/>
        </w:rPr>
        <w:tab/>
        <w:t xml:space="preserve">Preparation time </w:t>
      </w:r>
      <w:r w:rsidR="00E162A0">
        <w:rPr>
          <w:rFonts w:eastAsia="Times New Roman" w:cs="Arial"/>
          <w:szCs w:val="20"/>
        </w:rPr>
        <w:t>30</w:t>
      </w:r>
      <w:r>
        <w:rPr>
          <w:rFonts w:eastAsia="Times New Roman" w:cs="Arial"/>
          <w:szCs w:val="20"/>
        </w:rPr>
        <w:t xml:space="preserve"> minutes </w:t>
      </w:r>
    </w:p>
    <w:p w:rsidR="00B80A60" w:rsidRDefault="00B80A60" w:rsidP="00D55292">
      <w:pPr>
        <w:tabs>
          <w:tab w:val="left" w:pos="1701"/>
        </w:tabs>
        <w:spacing w:after="0" w:line="240" w:lineRule="auto"/>
        <w:ind w:right="-27"/>
        <w:outlineLvl w:val="0"/>
        <w:rPr>
          <w:rFonts w:eastAsia="Times New Roman" w:cs="Arial"/>
          <w:szCs w:val="20"/>
        </w:rPr>
      </w:pPr>
      <w:r>
        <w:rPr>
          <w:rFonts w:eastAsia="Times New Roman" w:cs="Arial"/>
          <w:szCs w:val="20"/>
        </w:rPr>
        <w:tab/>
        <w:t xml:space="preserve">Conversation 4–5 minutes </w:t>
      </w:r>
    </w:p>
    <w:p w:rsidR="00B80A60" w:rsidRPr="00B71146" w:rsidRDefault="00B80A60" w:rsidP="00D55292">
      <w:pPr>
        <w:tabs>
          <w:tab w:val="left" w:pos="1701"/>
        </w:tabs>
        <w:spacing w:after="0" w:line="240" w:lineRule="auto"/>
        <w:ind w:right="-27"/>
        <w:outlineLvl w:val="0"/>
        <w:rPr>
          <w:rFonts w:eastAsia="Times New Roman" w:cs="Arial"/>
        </w:rPr>
      </w:pPr>
      <w:r>
        <w:rPr>
          <w:rFonts w:eastAsia="Times New Roman" w:cs="Arial"/>
          <w:szCs w:val="20"/>
        </w:rPr>
        <w:t xml:space="preserve">Other items: </w:t>
      </w:r>
      <w:r>
        <w:rPr>
          <w:rFonts w:eastAsia="Times New Roman" w:cs="Arial"/>
          <w:szCs w:val="20"/>
        </w:rPr>
        <w:tab/>
      </w:r>
      <w:r w:rsidR="00D55292">
        <w:rPr>
          <w:rFonts w:eastAsia="Times New Roman" w:cs="Arial"/>
          <w:szCs w:val="20"/>
        </w:rPr>
        <w:t>P</w:t>
      </w:r>
      <w:r w:rsidRPr="00B71146">
        <w:rPr>
          <w:rFonts w:eastAsia="Times New Roman" w:cs="Arial"/>
        </w:rPr>
        <w:t>lanning sheet</w:t>
      </w:r>
    </w:p>
    <w:p w:rsidR="00E162A0" w:rsidRDefault="00E162A0" w:rsidP="00D55292">
      <w:pPr>
        <w:tabs>
          <w:tab w:val="left" w:pos="1701"/>
        </w:tabs>
        <w:spacing w:after="0" w:line="240" w:lineRule="auto"/>
        <w:ind w:right="-27"/>
        <w:outlineLvl w:val="0"/>
        <w:rPr>
          <w:rFonts w:eastAsia="Times New Roman" w:cs="Arial"/>
          <w:szCs w:val="20"/>
        </w:rPr>
      </w:pPr>
      <w:r>
        <w:rPr>
          <w:rFonts w:eastAsia="Times New Roman" w:cs="Arial"/>
          <w:szCs w:val="20"/>
        </w:rPr>
        <w:tab/>
        <w:t>Class notes can be us</w:t>
      </w:r>
      <w:r w:rsidR="00D55292">
        <w:rPr>
          <w:rFonts w:eastAsia="Times New Roman" w:cs="Arial"/>
          <w:szCs w:val="20"/>
        </w:rPr>
        <w:t>ed during the preparation time.</w:t>
      </w:r>
    </w:p>
    <w:p w:rsidR="00E162A0" w:rsidRDefault="00D55292" w:rsidP="00D55292">
      <w:pPr>
        <w:tabs>
          <w:tab w:val="left" w:pos="1701"/>
        </w:tabs>
        <w:spacing w:after="0" w:line="240" w:lineRule="auto"/>
        <w:ind w:right="-27"/>
        <w:outlineLvl w:val="0"/>
        <w:rPr>
          <w:rFonts w:eastAsia="Times New Roman" w:cs="Arial"/>
          <w:szCs w:val="20"/>
        </w:rPr>
      </w:pPr>
      <w:r>
        <w:rPr>
          <w:rFonts w:eastAsia="Times New Roman" w:cs="Arial"/>
          <w:szCs w:val="20"/>
        </w:rPr>
        <w:tab/>
      </w:r>
      <w:r w:rsidR="00E162A0">
        <w:rPr>
          <w:rFonts w:eastAsia="Times New Roman" w:cs="Arial"/>
          <w:szCs w:val="20"/>
        </w:rPr>
        <w:t>If a print dictionary in the language is available this may be used as well.</w:t>
      </w: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891E0F" w:rsidRPr="0028297B" w:rsidRDefault="00E27E28" w:rsidP="00891E0F">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w:t>
      </w:r>
      <w:r w:rsidR="00891E0F" w:rsidRPr="0028297B">
        <w:rPr>
          <w:rFonts w:eastAsia="Times New Roman" w:cs="Arial"/>
          <w:bCs/>
          <w:lang w:val="en-GB"/>
        </w:rPr>
        <w:t>% of the school mark for this pair of units</w:t>
      </w:r>
    </w:p>
    <w:p w:rsidR="00891E0F" w:rsidRPr="0028297B" w:rsidRDefault="00891E0F" w:rsidP="00891E0F">
      <w:pPr>
        <w:spacing w:after="0" w:line="240" w:lineRule="auto"/>
        <w:ind w:right="-27"/>
        <w:rPr>
          <w:rFonts w:eastAsia="Times New Roman" w:cs="Arial"/>
          <w:highlight w:val="yellow"/>
          <w:lang w:val="en-GB"/>
        </w:rPr>
      </w:pPr>
    </w:p>
    <w:p w:rsidR="00891E0F" w:rsidRPr="0028297B" w:rsidRDefault="00891E0F" w:rsidP="00891E0F">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91E0F" w:rsidRPr="0028297B" w:rsidRDefault="00891E0F" w:rsidP="00891E0F">
      <w:pPr>
        <w:spacing w:after="0" w:line="240" w:lineRule="auto"/>
        <w:ind w:right="-27"/>
        <w:rPr>
          <w:rFonts w:eastAsia="Times New Roman" w:cs="Arial"/>
          <w:highlight w:val="yellow"/>
          <w:lang w:val="en-GB"/>
        </w:rPr>
      </w:pPr>
    </w:p>
    <w:p w:rsidR="008010E0" w:rsidRPr="0028297B" w:rsidRDefault="00B80A60" w:rsidP="008010E0">
      <w:pPr>
        <w:tabs>
          <w:tab w:val="right" w:pos="9026"/>
        </w:tabs>
        <w:spacing w:line="264" w:lineRule="auto"/>
        <w:ind w:right="-28"/>
        <w:rPr>
          <w:rFonts w:eastAsia="Times New Roman" w:cs="Arial"/>
          <w:b/>
          <w:lang w:val="en-GB"/>
        </w:rPr>
      </w:pPr>
      <w:r>
        <w:rPr>
          <w:rFonts w:eastAsia="Times New Roman" w:cs="Arial"/>
          <w:b/>
          <w:lang w:val="en-GB"/>
        </w:rPr>
        <w:t>Influence of weather and seasons on community life and activities</w:t>
      </w:r>
      <w:r w:rsidR="008010E0" w:rsidRPr="0028297B">
        <w:rPr>
          <w:rFonts w:eastAsia="Times New Roman" w:cs="Arial"/>
          <w:b/>
          <w:lang w:val="en-GB"/>
        </w:rPr>
        <w:tab/>
        <w:t>(</w:t>
      </w:r>
      <w:r w:rsidR="00B10777">
        <w:rPr>
          <w:rFonts w:eastAsia="Times New Roman" w:cs="Arial"/>
          <w:b/>
          <w:lang w:val="en-GB"/>
        </w:rPr>
        <w:t>25</w:t>
      </w:r>
      <w:r w:rsidR="008010E0" w:rsidRPr="0028297B">
        <w:rPr>
          <w:rFonts w:eastAsia="Times New Roman" w:cs="Arial"/>
          <w:b/>
          <w:lang w:val="en-GB"/>
        </w:rPr>
        <w:t xml:space="preserve"> marks)</w:t>
      </w:r>
    </w:p>
    <w:p w:rsidR="00B80A60" w:rsidRPr="006C0F83" w:rsidRDefault="00B80A60" w:rsidP="00B80A60">
      <w:pPr>
        <w:ind w:right="-27"/>
        <w:rPr>
          <w:rFonts w:cs="Arial"/>
        </w:rPr>
      </w:pPr>
      <w:r>
        <w:rPr>
          <w:rFonts w:cs="Arial"/>
        </w:rPr>
        <w:t>Participate in a</w:t>
      </w:r>
      <w:r w:rsidRPr="006C0F83">
        <w:rPr>
          <w:rFonts w:cs="Arial"/>
        </w:rPr>
        <w:t xml:space="preserve"> </w:t>
      </w:r>
      <w:r>
        <w:rPr>
          <w:rFonts w:cs="Arial"/>
        </w:rPr>
        <w:t>conversation</w:t>
      </w:r>
      <w:r w:rsidRPr="006C0F83">
        <w:rPr>
          <w:rFonts w:cs="Arial"/>
        </w:rPr>
        <w:t xml:space="preserve"> about</w:t>
      </w:r>
      <w:r>
        <w:rPr>
          <w:rFonts w:cs="Arial"/>
        </w:rPr>
        <w:t xml:space="preserve"> </w:t>
      </w:r>
      <w:r w:rsidRPr="006C0F83">
        <w:t>aspects of</w:t>
      </w:r>
      <w:r w:rsidR="00472E46">
        <w:t xml:space="preserve"> the</w:t>
      </w:r>
      <w:r w:rsidR="00775D83">
        <w:t xml:space="preserve"> weather and the seasons, and their impact </w:t>
      </w:r>
      <w:r w:rsidR="00B10777">
        <w:t>on traditional</w:t>
      </w:r>
      <w:r w:rsidRPr="006C0F83">
        <w:t xml:space="preserve"> </w:t>
      </w:r>
      <w:r w:rsidR="00472E46">
        <w:t>life and activities of the language community.</w:t>
      </w:r>
    </w:p>
    <w:p w:rsidR="00B80A60" w:rsidRDefault="00B80A60" w:rsidP="00B80A60">
      <w:pPr>
        <w:rPr>
          <w:rFonts w:eastAsia="SimSun" w:cs="Arial"/>
          <w:lang w:eastAsia="zh-CN"/>
        </w:rPr>
      </w:pPr>
      <w:r w:rsidRPr="00B71146">
        <w:rPr>
          <w:rFonts w:cs="Arial"/>
        </w:rPr>
        <w:t xml:space="preserve">Before the </w:t>
      </w:r>
      <w:r>
        <w:rPr>
          <w:rFonts w:cs="Arial"/>
        </w:rPr>
        <w:t>conversation</w:t>
      </w:r>
      <w:r w:rsidRPr="00B71146">
        <w:rPr>
          <w:rFonts w:cs="Arial"/>
        </w:rPr>
        <w:t xml:space="preserve"> takes place you </w:t>
      </w:r>
      <w:r w:rsidR="008F60E4">
        <w:rPr>
          <w:rFonts w:cs="Arial"/>
        </w:rPr>
        <w:t>can make</w:t>
      </w:r>
      <w:r w:rsidR="0090657A">
        <w:rPr>
          <w:rFonts w:ascii="Calibri" w:eastAsia="Times New Roman" w:hAnsi="Calibri" w:cs="Arial"/>
        </w:rPr>
        <w:t xml:space="preserve"> notes</w:t>
      </w:r>
      <w:r w:rsidRPr="00B71146">
        <w:rPr>
          <w:rFonts w:eastAsia="SimSun" w:cs="Arial"/>
          <w:lang w:eastAsia="zh-CN"/>
        </w:rPr>
        <w:t xml:space="preserve">. </w:t>
      </w:r>
      <w:r w:rsidR="008F60E4">
        <w:rPr>
          <w:rFonts w:eastAsia="SimSun" w:cs="Arial"/>
          <w:lang w:eastAsia="zh-CN"/>
        </w:rPr>
        <w:t>A</w:t>
      </w:r>
      <w:r w:rsidR="00472E46">
        <w:rPr>
          <w:rFonts w:eastAsia="SimSun" w:cs="Arial"/>
          <w:lang w:eastAsia="zh-CN"/>
        </w:rPr>
        <w:t xml:space="preserve"> planning template</w:t>
      </w:r>
      <w:r w:rsidR="008F60E4">
        <w:rPr>
          <w:rFonts w:eastAsia="SimSun" w:cs="Arial"/>
          <w:lang w:eastAsia="zh-CN"/>
        </w:rPr>
        <w:t xml:space="preserve"> is</w:t>
      </w:r>
      <w:r w:rsidR="00472E46">
        <w:rPr>
          <w:rFonts w:eastAsia="SimSun" w:cs="Arial"/>
          <w:lang w:eastAsia="zh-CN"/>
        </w:rPr>
        <w:t xml:space="preserve"> </w:t>
      </w:r>
      <w:r w:rsidR="009911CF">
        <w:rPr>
          <w:rFonts w:eastAsia="SimSun" w:cs="Arial"/>
          <w:lang w:eastAsia="zh-CN"/>
        </w:rPr>
        <w:t>p</w:t>
      </w:r>
      <w:r w:rsidR="0090657A">
        <w:rPr>
          <w:rFonts w:eastAsia="SimSun" w:cs="Arial"/>
          <w:lang w:eastAsia="zh-CN"/>
        </w:rPr>
        <w:t xml:space="preserve">rovided </w:t>
      </w:r>
      <w:r w:rsidR="007C69CC">
        <w:rPr>
          <w:rFonts w:eastAsia="SimSun" w:cs="Arial"/>
          <w:lang w:eastAsia="zh-CN"/>
        </w:rPr>
        <w:t>on the next page.</w:t>
      </w:r>
    </w:p>
    <w:p w:rsidR="00B80A60" w:rsidRPr="00B71146" w:rsidRDefault="00B80A60" w:rsidP="00B80A60">
      <w:pPr>
        <w:ind w:right="-27"/>
        <w:rPr>
          <w:rFonts w:eastAsia="SimSun" w:cs="Arial"/>
          <w:lang w:eastAsia="zh-CN"/>
        </w:rPr>
      </w:pPr>
      <w:r>
        <w:rPr>
          <w:rFonts w:eastAsia="Times New Roman" w:cs="Arial"/>
          <w:bCs/>
          <w:color w:val="000000"/>
        </w:rPr>
        <w:t>During</w:t>
      </w:r>
      <w:r w:rsidRPr="00B71146">
        <w:rPr>
          <w:rFonts w:eastAsia="Times New Roman" w:cs="Arial"/>
          <w:bCs/>
          <w:color w:val="000000"/>
        </w:rPr>
        <w:t xml:space="preserve"> the </w:t>
      </w:r>
      <w:r>
        <w:rPr>
          <w:rFonts w:eastAsia="Times New Roman" w:cs="Arial"/>
          <w:bCs/>
          <w:color w:val="000000"/>
        </w:rPr>
        <w:t>conversation</w:t>
      </w:r>
      <w:r w:rsidRPr="00B71146">
        <w:rPr>
          <w:rFonts w:eastAsia="Times New Roman" w:cs="Arial"/>
          <w:bCs/>
          <w:color w:val="000000"/>
        </w:rPr>
        <w:t xml:space="preserve"> </w:t>
      </w:r>
      <w:r w:rsidR="0090657A">
        <w:rPr>
          <w:rFonts w:eastAsia="Times New Roman" w:cs="Arial"/>
          <w:bCs/>
          <w:color w:val="000000"/>
        </w:rPr>
        <w:t>you can refer to</w:t>
      </w:r>
      <w:r w:rsidRPr="00B71146">
        <w:rPr>
          <w:rFonts w:eastAsia="Times New Roman" w:cs="Arial"/>
          <w:bCs/>
          <w:color w:val="000000"/>
        </w:rPr>
        <w:t xml:space="preserve"> </w:t>
      </w:r>
      <w:r w:rsidR="009911CF">
        <w:rPr>
          <w:rFonts w:eastAsia="Times New Roman" w:cs="Arial"/>
          <w:bCs/>
          <w:color w:val="000000"/>
        </w:rPr>
        <w:t>your</w:t>
      </w:r>
      <w:r w:rsidRPr="00B71146">
        <w:rPr>
          <w:rFonts w:eastAsia="Times New Roman" w:cs="Arial"/>
          <w:bCs/>
          <w:color w:val="000000"/>
        </w:rPr>
        <w:t xml:space="preserve"> notes</w:t>
      </w:r>
      <w:r w:rsidR="0090657A">
        <w:rPr>
          <w:rFonts w:eastAsia="Times New Roman" w:cs="Arial"/>
          <w:bCs/>
          <w:color w:val="000000"/>
        </w:rPr>
        <w:t xml:space="preserve"> to</w:t>
      </w:r>
      <w:r w:rsidRPr="00B71146">
        <w:rPr>
          <w:rFonts w:eastAsia="Times New Roman" w:cs="Arial"/>
          <w:bCs/>
          <w:color w:val="000000"/>
        </w:rPr>
        <w:t xml:space="preserve"> </w:t>
      </w:r>
      <w:r w:rsidR="007C69CC">
        <w:rPr>
          <w:rFonts w:eastAsia="Times New Roman" w:cs="Arial"/>
          <w:bCs/>
          <w:color w:val="000000"/>
        </w:rPr>
        <w:t xml:space="preserve">assist you to </w:t>
      </w:r>
      <w:r w:rsidR="00472E46">
        <w:rPr>
          <w:rFonts w:eastAsia="Times New Roman" w:cs="Arial"/>
          <w:bCs/>
          <w:color w:val="000000"/>
        </w:rPr>
        <w:t>respond to the questions</w:t>
      </w:r>
      <w:r w:rsidRPr="00B71146">
        <w:rPr>
          <w:rFonts w:eastAsia="Times New Roman" w:cs="Arial"/>
          <w:bCs/>
          <w:color w:val="000000"/>
        </w:rPr>
        <w:t xml:space="preserve"> </w:t>
      </w:r>
      <w:r w:rsidR="00472E46">
        <w:rPr>
          <w:rFonts w:eastAsia="Times New Roman" w:cs="Arial"/>
          <w:bCs/>
          <w:color w:val="000000"/>
        </w:rPr>
        <w:t>and</w:t>
      </w:r>
      <w:r>
        <w:rPr>
          <w:rFonts w:eastAsia="Times New Roman" w:cs="Arial"/>
          <w:bCs/>
          <w:color w:val="000000"/>
          <w:lang w:val="id-ID"/>
        </w:rPr>
        <w:t xml:space="preserve"> </w:t>
      </w:r>
      <w:r w:rsidR="00472E46">
        <w:rPr>
          <w:rFonts w:eastAsia="SimSun" w:cs="Arial"/>
          <w:lang w:eastAsia="zh-CN"/>
        </w:rPr>
        <w:t>p</w:t>
      </w:r>
      <w:r w:rsidRPr="00B71146">
        <w:rPr>
          <w:rFonts w:eastAsia="SimSun" w:cs="Arial"/>
          <w:lang w:eastAsia="zh-CN"/>
        </w:rPr>
        <w:t>rovide as much information</w:t>
      </w:r>
      <w:r w:rsidRPr="00B71146">
        <w:rPr>
          <w:rFonts w:cs="Arial"/>
          <w:bCs/>
        </w:rPr>
        <w:t xml:space="preserve"> as you can</w:t>
      </w:r>
      <w:r w:rsidR="007C69CC">
        <w:rPr>
          <w:rFonts w:eastAsia="SimSun" w:cs="Arial"/>
          <w:lang w:eastAsia="zh-CN"/>
        </w:rPr>
        <w:t>. H</w:t>
      </w:r>
      <w:r w:rsidR="0090657A">
        <w:rPr>
          <w:rFonts w:eastAsia="SimSun" w:cs="Arial"/>
          <w:lang w:eastAsia="zh-CN"/>
        </w:rPr>
        <w:t>owever you should not read directly from your notes.</w:t>
      </w:r>
    </w:p>
    <w:p w:rsidR="00891E0F" w:rsidRPr="0028297B" w:rsidRDefault="00891E0F" w:rsidP="00891E0F">
      <w:pPr>
        <w:rPr>
          <w:rFonts w:eastAsia="Times New Roman" w:cs="Arial"/>
          <w:b/>
          <w:bCs/>
          <w:lang w:val="en-GB"/>
        </w:rPr>
      </w:pPr>
      <w:r w:rsidRPr="0028297B">
        <w:rPr>
          <w:rFonts w:eastAsia="Times New Roman" w:cs="Arial"/>
          <w:b/>
          <w:bCs/>
          <w:lang w:val="en-GB"/>
        </w:rPr>
        <w:br w:type="page"/>
      </w:r>
    </w:p>
    <w:p w:rsidR="00A0308E" w:rsidRPr="002521AE" w:rsidRDefault="00DA2860" w:rsidP="002521AE">
      <w:pPr>
        <w:jc w:val="center"/>
        <w:rPr>
          <w:b/>
        </w:rPr>
      </w:pPr>
      <w:r w:rsidRPr="002521AE">
        <w:rPr>
          <w:b/>
        </w:rPr>
        <w:lastRenderedPageBreak/>
        <w:t>Planning template</w:t>
      </w:r>
    </w:p>
    <w:tbl>
      <w:tblPr>
        <w:tblStyle w:val="TableGrid1"/>
        <w:tblW w:w="0" w:type="auto"/>
        <w:tblLook w:val="04A0" w:firstRow="1" w:lastRow="0" w:firstColumn="1" w:lastColumn="0" w:noHBand="0" w:noVBand="1"/>
      </w:tblPr>
      <w:tblGrid>
        <w:gridCol w:w="4621"/>
        <w:gridCol w:w="4621"/>
      </w:tblGrid>
      <w:tr w:rsidR="00A0308E" w:rsidTr="00A0308E">
        <w:tc>
          <w:tcPr>
            <w:tcW w:w="9242" w:type="dxa"/>
            <w:gridSpan w:val="2"/>
            <w:shd w:val="clear" w:color="auto" w:fill="DFD1E8" w:themeFill="accent2" w:themeFillTint="33"/>
          </w:tcPr>
          <w:p w:rsidR="00A0308E" w:rsidRDefault="00A0308E" w:rsidP="00A0308E">
            <w:pPr>
              <w:shd w:val="clear" w:color="auto" w:fill="DFD1E8" w:themeFill="accent2" w:themeFillTint="33"/>
            </w:pPr>
          </w:p>
          <w:p w:rsidR="00A0308E" w:rsidRPr="00212B57" w:rsidRDefault="00DA2860" w:rsidP="00A0308E">
            <w:pPr>
              <w:jc w:val="center"/>
              <w:rPr>
                <w:b/>
              </w:rPr>
            </w:pPr>
            <w:r w:rsidRPr="00212B57">
              <w:rPr>
                <w:rFonts w:cs="Arial"/>
                <w:b/>
                <w:shd w:val="clear" w:color="auto" w:fill="DFD1E8" w:themeFill="accent2" w:themeFillTint="33"/>
                <w:lang w:val="en-GB"/>
              </w:rPr>
              <w:t>Community life and activities</w:t>
            </w:r>
            <w:r w:rsidR="00A0308E" w:rsidRPr="00212B57">
              <w:rPr>
                <w:rFonts w:cs="Arial"/>
                <w:b/>
                <w:shd w:val="clear" w:color="auto" w:fill="DFD1E8" w:themeFill="accent2" w:themeFillTint="33"/>
                <w:lang w:val="en-GB"/>
              </w:rPr>
              <w:br/>
            </w:r>
          </w:p>
        </w:tc>
      </w:tr>
      <w:tr w:rsidR="00212B57" w:rsidTr="00A0308E">
        <w:tc>
          <w:tcPr>
            <w:tcW w:w="4621" w:type="dxa"/>
          </w:tcPr>
          <w:p w:rsidR="00212B57" w:rsidRDefault="00212B57"/>
          <w:p w:rsidR="00212B57" w:rsidRDefault="00212B57">
            <w:r>
              <w:t>Season: __________________</w:t>
            </w:r>
          </w:p>
          <w:p w:rsidR="00212B57" w:rsidRDefault="00212B57"/>
          <w:p w:rsidR="00212B57" w:rsidRDefault="00212B57">
            <w:r>
              <w:t>Traditions:</w:t>
            </w:r>
          </w:p>
          <w:p w:rsidR="00212B57" w:rsidRDefault="00212B57"/>
          <w:p w:rsidR="00212B57" w:rsidRDefault="00212B57"/>
          <w:p w:rsidR="00212B57" w:rsidRDefault="00212B57"/>
          <w:p w:rsidR="00212B57" w:rsidRDefault="00212B57"/>
          <w:p w:rsidR="00212B57" w:rsidRDefault="00212B57">
            <w:r>
              <w:t xml:space="preserve">Activities: </w:t>
            </w:r>
          </w:p>
          <w:p w:rsidR="00212B57" w:rsidRDefault="00212B57"/>
          <w:p w:rsidR="00212B57" w:rsidRDefault="00212B57" w:rsidP="00A0308E">
            <w:pPr>
              <w:tabs>
                <w:tab w:val="left" w:pos="1020"/>
              </w:tabs>
            </w:pPr>
          </w:p>
          <w:p w:rsidR="00212B57" w:rsidRDefault="00212B57" w:rsidP="00A0308E">
            <w:pPr>
              <w:tabs>
                <w:tab w:val="left" w:pos="1020"/>
              </w:tabs>
            </w:pPr>
          </w:p>
          <w:p w:rsidR="007C69CC" w:rsidRDefault="007C69CC" w:rsidP="00A0308E">
            <w:pPr>
              <w:tabs>
                <w:tab w:val="left" w:pos="1020"/>
              </w:tabs>
            </w:pPr>
          </w:p>
          <w:p w:rsidR="00212B57" w:rsidRDefault="00212B57"/>
          <w:p w:rsidR="00212B57" w:rsidRDefault="00212B57"/>
        </w:tc>
        <w:tc>
          <w:tcPr>
            <w:tcW w:w="4621" w:type="dxa"/>
          </w:tcPr>
          <w:p w:rsidR="00212B57" w:rsidRDefault="00212B57" w:rsidP="00755B51"/>
          <w:p w:rsidR="00212B57" w:rsidRDefault="00212B57" w:rsidP="00755B51">
            <w:r>
              <w:t>Season: __________________</w:t>
            </w:r>
          </w:p>
          <w:p w:rsidR="00212B57" w:rsidRDefault="00212B57" w:rsidP="00755B51"/>
          <w:p w:rsidR="00212B57" w:rsidRDefault="00212B57" w:rsidP="00755B51">
            <w:r>
              <w:t>Traditions:</w:t>
            </w:r>
          </w:p>
          <w:p w:rsidR="00212B57" w:rsidRDefault="00212B57" w:rsidP="00755B51"/>
          <w:p w:rsidR="00212B57" w:rsidRDefault="00212B57" w:rsidP="00755B51"/>
          <w:p w:rsidR="00212B57" w:rsidRDefault="00212B57" w:rsidP="00755B51"/>
          <w:p w:rsidR="00212B57" w:rsidRDefault="00212B57" w:rsidP="00755B51"/>
          <w:p w:rsidR="00212B57" w:rsidRDefault="00212B57" w:rsidP="00755B51">
            <w:r>
              <w:t xml:space="preserve">Activities: </w:t>
            </w:r>
          </w:p>
          <w:p w:rsidR="00212B57" w:rsidRDefault="00212B57" w:rsidP="00755B51"/>
          <w:p w:rsidR="00212B57" w:rsidRDefault="00212B57" w:rsidP="00755B51">
            <w:pPr>
              <w:tabs>
                <w:tab w:val="left" w:pos="1020"/>
              </w:tabs>
            </w:pPr>
          </w:p>
          <w:p w:rsidR="00212B57" w:rsidRDefault="00212B57" w:rsidP="00755B51">
            <w:pPr>
              <w:tabs>
                <w:tab w:val="left" w:pos="1020"/>
              </w:tabs>
            </w:pPr>
          </w:p>
          <w:p w:rsidR="00212B57" w:rsidRDefault="00212B57" w:rsidP="00755B51"/>
          <w:p w:rsidR="00212B57" w:rsidRDefault="00212B57" w:rsidP="00755B51"/>
        </w:tc>
      </w:tr>
      <w:tr w:rsidR="00212B57" w:rsidTr="00212B57">
        <w:tc>
          <w:tcPr>
            <w:tcW w:w="4621" w:type="dxa"/>
            <w:shd w:val="clear" w:color="auto" w:fill="F1EBF5" w:themeFill="accent4" w:themeFillTint="33"/>
          </w:tcPr>
          <w:p w:rsidR="00212B57" w:rsidRDefault="00212B57" w:rsidP="00755B51"/>
          <w:p w:rsidR="00212B57" w:rsidRDefault="00212B57" w:rsidP="00755B51">
            <w:r>
              <w:t>Season: __________________</w:t>
            </w:r>
          </w:p>
          <w:p w:rsidR="00212B57" w:rsidRDefault="00212B57" w:rsidP="00755B51"/>
          <w:p w:rsidR="00212B57" w:rsidRDefault="00212B57" w:rsidP="00755B51">
            <w:r>
              <w:t>Traditions:</w:t>
            </w:r>
          </w:p>
          <w:p w:rsidR="00212B57" w:rsidRDefault="00212B57" w:rsidP="00755B51"/>
          <w:p w:rsidR="00212B57" w:rsidRDefault="00212B57" w:rsidP="00755B51"/>
          <w:p w:rsidR="00212B57" w:rsidRDefault="00212B57" w:rsidP="00755B51"/>
          <w:p w:rsidR="00212B57" w:rsidRDefault="00212B57" w:rsidP="00755B51"/>
          <w:p w:rsidR="00212B57" w:rsidRDefault="00212B57" w:rsidP="00755B51">
            <w:r>
              <w:t xml:space="preserve">Activities: </w:t>
            </w:r>
          </w:p>
          <w:p w:rsidR="00212B57" w:rsidRDefault="00212B57" w:rsidP="00755B51"/>
          <w:p w:rsidR="00212B57" w:rsidRDefault="00212B57" w:rsidP="00755B51">
            <w:pPr>
              <w:tabs>
                <w:tab w:val="left" w:pos="1020"/>
              </w:tabs>
            </w:pPr>
          </w:p>
          <w:p w:rsidR="007C69CC" w:rsidRDefault="007C69CC" w:rsidP="00755B51">
            <w:pPr>
              <w:tabs>
                <w:tab w:val="left" w:pos="1020"/>
              </w:tabs>
            </w:pPr>
          </w:p>
          <w:p w:rsidR="00212B57" w:rsidRDefault="00212B57" w:rsidP="00755B51">
            <w:pPr>
              <w:tabs>
                <w:tab w:val="left" w:pos="1020"/>
              </w:tabs>
            </w:pPr>
          </w:p>
          <w:p w:rsidR="00212B57" w:rsidRDefault="00212B57" w:rsidP="00755B51"/>
          <w:p w:rsidR="00212B57" w:rsidRDefault="00212B57" w:rsidP="00755B51"/>
        </w:tc>
        <w:tc>
          <w:tcPr>
            <w:tcW w:w="4621" w:type="dxa"/>
            <w:shd w:val="clear" w:color="auto" w:fill="F1EBF5" w:themeFill="accent4" w:themeFillTint="33"/>
          </w:tcPr>
          <w:p w:rsidR="00212B57" w:rsidRDefault="00212B57" w:rsidP="00755B51"/>
          <w:p w:rsidR="00212B57" w:rsidRDefault="00212B57" w:rsidP="00755B51">
            <w:r>
              <w:t>Season: __________________</w:t>
            </w:r>
          </w:p>
          <w:p w:rsidR="00212B57" w:rsidRDefault="00212B57" w:rsidP="00755B51"/>
          <w:p w:rsidR="00212B57" w:rsidRDefault="00212B57" w:rsidP="00755B51">
            <w:r>
              <w:t>Traditions:</w:t>
            </w:r>
          </w:p>
          <w:p w:rsidR="00212B57" w:rsidRDefault="00212B57" w:rsidP="00755B51"/>
          <w:p w:rsidR="00212B57" w:rsidRDefault="00212B57" w:rsidP="00755B51"/>
          <w:p w:rsidR="00212B57" w:rsidRDefault="00212B57" w:rsidP="00755B51"/>
          <w:p w:rsidR="00212B57" w:rsidRDefault="00212B57" w:rsidP="00755B51"/>
          <w:p w:rsidR="00212B57" w:rsidRDefault="00212B57" w:rsidP="00755B51">
            <w:r>
              <w:t xml:space="preserve">Activities: </w:t>
            </w:r>
          </w:p>
          <w:p w:rsidR="00212B57" w:rsidRDefault="00212B57" w:rsidP="00755B51"/>
          <w:p w:rsidR="00212B57" w:rsidRDefault="00212B57" w:rsidP="00755B51">
            <w:pPr>
              <w:tabs>
                <w:tab w:val="left" w:pos="1020"/>
              </w:tabs>
            </w:pPr>
          </w:p>
          <w:p w:rsidR="00212B57" w:rsidRDefault="00212B57" w:rsidP="00755B51">
            <w:pPr>
              <w:tabs>
                <w:tab w:val="left" w:pos="1020"/>
              </w:tabs>
            </w:pPr>
          </w:p>
          <w:p w:rsidR="00212B57" w:rsidRDefault="00212B57" w:rsidP="00755B51"/>
          <w:p w:rsidR="00212B57" w:rsidRDefault="00212B57" w:rsidP="00755B51"/>
        </w:tc>
      </w:tr>
      <w:tr w:rsidR="00212B57" w:rsidTr="00A0308E">
        <w:tc>
          <w:tcPr>
            <w:tcW w:w="4621" w:type="dxa"/>
          </w:tcPr>
          <w:p w:rsidR="00212B57" w:rsidRDefault="00212B57" w:rsidP="00755B51"/>
          <w:p w:rsidR="00212B57" w:rsidRDefault="00212B57" w:rsidP="00755B51">
            <w:r>
              <w:t>Season: __________________</w:t>
            </w:r>
          </w:p>
          <w:p w:rsidR="00212B57" w:rsidRDefault="00212B57" w:rsidP="00755B51"/>
          <w:p w:rsidR="00212B57" w:rsidRDefault="00212B57" w:rsidP="00755B51">
            <w:r>
              <w:t>Traditions:</w:t>
            </w:r>
          </w:p>
          <w:p w:rsidR="00212B57" w:rsidRDefault="00212B57" w:rsidP="00755B51"/>
          <w:p w:rsidR="00212B57" w:rsidRDefault="00212B57" w:rsidP="00755B51"/>
          <w:p w:rsidR="00212B57" w:rsidRDefault="00212B57" w:rsidP="00755B51"/>
          <w:p w:rsidR="00212B57" w:rsidRDefault="00212B57" w:rsidP="00755B51"/>
          <w:p w:rsidR="00212B57" w:rsidRDefault="00212B57" w:rsidP="00755B51">
            <w:r>
              <w:t xml:space="preserve">Activities: </w:t>
            </w:r>
          </w:p>
          <w:p w:rsidR="00212B57" w:rsidRDefault="00212B57" w:rsidP="00755B51"/>
          <w:p w:rsidR="007C69CC" w:rsidRDefault="007C69CC" w:rsidP="00755B51"/>
          <w:p w:rsidR="00212B57" w:rsidRDefault="00212B57" w:rsidP="00755B51">
            <w:pPr>
              <w:tabs>
                <w:tab w:val="left" w:pos="1020"/>
              </w:tabs>
            </w:pPr>
          </w:p>
          <w:p w:rsidR="00212B57" w:rsidRDefault="00212B57" w:rsidP="00755B51">
            <w:pPr>
              <w:tabs>
                <w:tab w:val="left" w:pos="1020"/>
              </w:tabs>
            </w:pPr>
          </w:p>
          <w:p w:rsidR="00212B57" w:rsidRDefault="00212B57" w:rsidP="00755B51"/>
          <w:p w:rsidR="00212B57" w:rsidRDefault="00212B57" w:rsidP="00755B51"/>
        </w:tc>
        <w:tc>
          <w:tcPr>
            <w:tcW w:w="4621" w:type="dxa"/>
          </w:tcPr>
          <w:p w:rsidR="00212B57" w:rsidRDefault="00212B57" w:rsidP="00755B51"/>
          <w:p w:rsidR="00212B57" w:rsidRDefault="00212B57" w:rsidP="00755B51">
            <w:r>
              <w:t>Season: __________________</w:t>
            </w:r>
          </w:p>
          <w:p w:rsidR="00212B57" w:rsidRDefault="00212B57" w:rsidP="00755B51"/>
          <w:p w:rsidR="00212B57" w:rsidRDefault="00212B57" w:rsidP="00755B51">
            <w:r>
              <w:t>Traditions:</w:t>
            </w:r>
          </w:p>
          <w:p w:rsidR="00212B57" w:rsidRDefault="00212B57" w:rsidP="00755B51"/>
          <w:p w:rsidR="00212B57" w:rsidRDefault="00212B57" w:rsidP="00755B51"/>
          <w:p w:rsidR="00212B57" w:rsidRDefault="00212B57" w:rsidP="00755B51"/>
          <w:p w:rsidR="00212B57" w:rsidRDefault="00212B57" w:rsidP="00755B51"/>
          <w:p w:rsidR="00212B57" w:rsidRDefault="00212B57" w:rsidP="00755B51">
            <w:r>
              <w:t xml:space="preserve">Activities: </w:t>
            </w:r>
          </w:p>
          <w:p w:rsidR="00212B57" w:rsidRDefault="00212B57" w:rsidP="00755B51"/>
          <w:p w:rsidR="00212B57" w:rsidRDefault="00212B57" w:rsidP="00755B51">
            <w:pPr>
              <w:tabs>
                <w:tab w:val="left" w:pos="1020"/>
              </w:tabs>
            </w:pPr>
          </w:p>
          <w:p w:rsidR="00212B57" w:rsidRDefault="00212B57" w:rsidP="00755B51">
            <w:pPr>
              <w:tabs>
                <w:tab w:val="left" w:pos="1020"/>
              </w:tabs>
            </w:pPr>
          </w:p>
          <w:p w:rsidR="00212B57" w:rsidRDefault="00212B57" w:rsidP="00755B51"/>
          <w:p w:rsidR="00212B57" w:rsidRDefault="00212B57" w:rsidP="00755B51"/>
        </w:tc>
      </w:tr>
    </w:tbl>
    <w:p w:rsidR="00A0308E" w:rsidRDefault="00A0308E">
      <w:pPr>
        <w:rPr>
          <w:rFonts w:ascii="Franklin Gothic Book" w:eastAsia="MS Mincho" w:hAnsi="Franklin Gothic Book" w:cs="Calibri"/>
          <w:color w:val="342568"/>
          <w:sz w:val="28"/>
          <w:szCs w:val="28"/>
          <w:lang w:val="en-GB" w:eastAsia="ja-JP"/>
        </w:rPr>
      </w:pPr>
      <w:r>
        <w:br w:type="page"/>
      </w:r>
    </w:p>
    <w:p w:rsidR="00891E0F" w:rsidRPr="0028297B" w:rsidRDefault="00891E0F" w:rsidP="001D6C84">
      <w:pPr>
        <w:pStyle w:val="Heading1"/>
        <w:spacing w:before="0"/>
      </w:pPr>
      <w:r w:rsidRPr="0028297B">
        <w:lastRenderedPageBreak/>
        <w:t>Mar</w:t>
      </w:r>
      <w:r w:rsidR="008B7D06">
        <w:t>king key for sample assessment t</w:t>
      </w:r>
      <w:r w:rsidRPr="0028297B">
        <w:t>ask</w:t>
      </w:r>
      <w:r w:rsidR="00A71521" w:rsidRPr="0028297B">
        <w:t xml:space="preserve"> </w:t>
      </w:r>
      <w:r w:rsidR="00F73EB9">
        <w:t>3</w:t>
      </w:r>
      <w:r w:rsidR="00B72825" w:rsidRPr="0028297B">
        <w:t xml:space="preserve"> </w:t>
      </w:r>
      <w:r w:rsidR="0095169F" w:rsidRPr="0028297B">
        <w:t>–</w:t>
      </w:r>
      <w:r w:rsidR="00F73EB9">
        <w:t xml:space="preserve"> </w:t>
      </w:r>
      <w:r w:rsidR="00B72825" w:rsidRPr="0028297B">
        <w:t xml:space="preserve">Unit </w:t>
      </w:r>
      <w:r w:rsidR="00F73EB9">
        <w:t>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1440"/>
      </w:tblGrid>
      <w:tr w:rsidR="00DF4254" w:rsidRPr="00DF4254" w:rsidTr="00DF4254">
        <w:tc>
          <w:tcPr>
            <w:tcW w:w="8028" w:type="dxa"/>
            <w:tcBorders>
              <w:top w:val="single" w:sz="4" w:space="0" w:color="auto"/>
              <w:bottom w:val="single" w:sz="4" w:space="0" w:color="auto"/>
              <w:right w:val="single" w:sz="4" w:space="0" w:color="auto"/>
            </w:tcBorders>
            <w:shd w:val="clear" w:color="auto" w:fill="9A6CB7" w:themeFill="accent1" w:themeFillTint="80"/>
          </w:tcPr>
          <w:p w:rsidR="00AB372E" w:rsidRPr="00DF4254" w:rsidRDefault="00AB372E" w:rsidP="004409D6">
            <w:pPr>
              <w:spacing w:line="264" w:lineRule="auto"/>
              <w:contextualSpacing/>
              <w:jc w:val="center"/>
              <w:rPr>
                <w:rFonts w:ascii="Calibri" w:hAnsi="Calibri" w:cs="Times New Roman"/>
                <w:b/>
                <w:color w:val="FFFFFF" w:themeColor="background1"/>
                <w:sz w:val="20"/>
                <w:szCs w:val="20"/>
                <w:lang w:val="en-GB"/>
              </w:rPr>
            </w:pPr>
            <w:r w:rsidRPr="00DF4254">
              <w:rPr>
                <w:rFonts w:ascii="Calibri" w:hAnsi="Calibri" w:cs="Times New Roman"/>
                <w:b/>
                <w:color w:val="FFFFFF" w:themeColor="background1"/>
                <w:sz w:val="20"/>
                <w:szCs w:val="20"/>
                <w:lang w:val="en-GB"/>
              </w:rPr>
              <w:t>Description</w:t>
            </w:r>
          </w:p>
        </w:tc>
        <w:tc>
          <w:tcPr>
            <w:tcW w:w="1440" w:type="dxa"/>
            <w:tcBorders>
              <w:top w:val="single" w:sz="4" w:space="0" w:color="auto"/>
              <w:bottom w:val="single" w:sz="4" w:space="0" w:color="auto"/>
              <w:right w:val="single" w:sz="4" w:space="0" w:color="auto"/>
            </w:tcBorders>
            <w:shd w:val="clear" w:color="auto" w:fill="9A6CB7" w:themeFill="accent1" w:themeFillTint="80"/>
          </w:tcPr>
          <w:p w:rsidR="00AB372E" w:rsidRPr="00DF4254" w:rsidRDefault="00AB372E" w:rsidP="004409D6">
            <w:pPr>
              <w:spacing w:line="264" w:lineRule="auto"/>
              <w:contextualSpacing/>
              <w:jc w:val="center"/>
              <w:rPr>
                <w:rFonts w:ascii="Calibri" w:hAnsi="Calibri" w:cs="Times New Roman"/>
                <w:b/>
                <w:color w:val="FFFFFF" w:themeColor="background1"/>
                <w:sz w:val="20"/>
                <w:szCs w:val="20"/>
                <w:lang w:val="en-GB"/>
              </w:rPr>
            </w:pPr>
            <w:r w:rsidRPr="00DF4254">
              <w:rPr>
                <w:rFonts w:ascii="Calibri" w:hAnsi="Calibri" w:cs="Times New Roman"/>
                <w:b/>
                <w:color w:val="FFFFFF" w:themeColor="background1"/>
                <w:sz w:val="20"/>
                <w:szCs w:val="20"/>
                <w:lang w:val="en-GB"/>
              </w:rPr>
              <w:t>Marks</w:t>
            </w:r>
          </w:p>
        </w:tc>
      </w:tr>
      <w:tr w:rsidR="00AB372E" w:rsidRPr="00EF194D" w:rsidTr="00AB372E">
        <w:tc>
          <w:tcPr>
            <w:tcW w:w="8028"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B372E" w:rsidRPr="00EF194D" w:rsidRDefault="00AB372E" w:rsidP="004409D6">
            <w:pPr>
              <w:spacing w:line="264" w:lineRule="auto"/>
              <w:contextualSpacing/>
              <w:rPr>
                <w:rFonts w:ascii="Calibri" w:hAnsi="Calibri" w:cs="Times New Roman"/>
                <w:b/>
                <w:sz w:val="20"/>
                <w:szCs w:val="20"/>
                <w:lang w:val="en-GB"/>
              </w:rPr>
            </w:pPr>
            <w:r w:rsidRPr="00EF194D">
              <w:rPr>
                <w:rFonts w:ascii="Calibri" w:hAnsi="Calibri" w:cs="Times New Roman"/>
                <w:b/>
                <w:sz w:val="20"/>
                <w:szCs w:val="20"/>
                <w:lang w:val="en-GB"/>
              </w:rPr>
              <w:t>Linguistic resources</w:t>
            </w:r>
          </w:p>
        </w:tc>
        <w:tc>
          <w:tcPr>
            <w:tcW w:w="144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B372E" w:rsidRPr="00EF194D" w:rsidRDefault="00616D56" w:rsidP="004409D6">
            <w:pPr>
              <w:spacing w:line="264" w:lineRule="auto"/>
              <w:contextualSpacing/>
              <w:jc w:val="right"/>
              <w:rPr>
                <w:rFonts w:ascii="Calibri" w:hAnsi="Calibri" w:cs="Times New Roman"/>
                <w:b/>
                <w:sz w:val="20"/>
                <w:szCs w:val="20"/>
                <w:lang w:val="en-GB"/>
              </w:rPr>
            </w:pPr>
            <w:r w:rsidRPr="00AB372E">
              <w:rPr>
                <w:rFonts w:ascii="Calibri" w:hAnsi="Calibri" w:cs="Times New Roman"/>
                <w:b/>
                <w:sz w:val="20"/>
                <w:szCs w:val="20"/>
                <w:lang w:val="en-GB"/>
              </w:rPr>
              <w:t>/10</w:t>
            </w:r>
          </w:p>
        </w:tc>
      </w:tr>
      <w:tr w:rsidR="00616D56" w:rsidRPr="00235533" w:rsidTr="00D55292">
        <w:tc>
          <w:tcPr>
            <w:tcW w:w="8028" w:type="dxa"/>
            <w:tcBorders>
              <w:right w:val="single" w:sz="4" w:space="0" w:color="auto"/>
            </w:tcBorders>
          </w:tcPr>
          <w:p w:rsidR="00616D56" w:rsidRPr="00235533" w:rsidRDefault="00616D56" w:rsidP="004409D6">
            <w:pPr>
              <w:spacing w:line="264" w:lineRule="auto"/>
              <w:contextualSpacing/>
              <w:rPr>
                <w:rFonts w:ascii="Arial" w:hAnsi="Arial" w:cs="Arial"/>
                <w:color w:val="000000"/>
                <w:sz w:val="20"/>
                <w:szCs w:val="20"/>
              </w:rPr>
            </w:pPr>
            <w:r w:rsidRPr="00616D56">
              <w:rPr>
                <w:rFonts w:ascii="Calibri" w:hAnsi="Calibri" w:cs="Times New Roman"/>
                <w:sz w:val="20"/>
                <w:szCs w:val="20"/>
                <w:lang w:val="en-GB"/>
              </w:rPr>
              <w:t>Communicates relevant and original opinions and ideas supported by examples or experiences, using cultural references to suit the situation. Uses wide range of linguistic resources. Demonstrates few inaccuracies in mode and/or syntax which do not affect meaning.</w:t>
            </w:r>
          </w:p>
        </w:tc>
        <w:tc>
          <w:tcPr>
            <w:tcW w:w="1440" w:type="dxa"/>
            <w:tcBorders>
              <w:right w:val="single" w:sz="4" w:space="0" w:color="auto"/>
            </w:tcBorders>
            <w:vAlign w:val="center"/>
          </w:tcPr>
          <w:p w:rsidR="00616D56" w:rsidRPr="00060B6C" w:rsidRDefault="00616D56" w:rsidP="004409D6">
            <w:pPr>
              <w:spacing w:after="0" w:line="264" w:lineRule="auto"/>
              <w:jc w:val="center"/>
              <w:rPr>
                <w:rFonts w:eastAsia="MS Mincho" w:cs="Arial"/>
                <w:sz w:val="20"/>
                <w:szCs w:val="20"/>
                <w:lang w:eastAsia="ja-JP"/>
              </w:rPr>
            </w:pPr>
            <w:r w:rsidRPr="00060B6C">
              <w:rPr>
                <w:rFonts w:eastAsia="MS Mincho" w:cs="Arial"/>
                <w:sz w:val="20"/>
                <w:szCs w:val="20"/>
                <w:lang w:eastAsia="ja-JP"/>
              </w:rPr>
              <w:t>9</w:t>
            </w:r>
            <w:r w:rsidR="00060B6C">
              <w:rPr>
                <w:rFonts w:eastAsia="MS Mincho" w:cs="Arial"/>
                <w:sz w:val="20"/>
                <w:szCs w:val="20"/>
                <w:lang w:eastAsia="ja-JP"/>
              </w:rPr>
              <w:t>–</w:t>
            </w:r>
            <w:r w:rsidR="00DA2860" w:rsidRPr="00060B6C">
              <w:rPr>
                <w:rFonts w:eastAsia="MS Mincho" w:cs="Arial"/>
                <w:sz w:val="20"/>
                <w:szCs w:val="20"/>
                <w:lang w:eastAsia="ja-JP"/>
              </w:rPr>
              <w:t>10</w:t>
            </w:r>
          </w:p>
        </w:tc>
      </w:tr>
      <w:tr w:rsidR="00AB372E" w:rsidRPr="00EF194D" w:rsidTr="00D55292">
        <w:tc>
          <w:tcPr>
            <w:tcW w:w="8028" w:type="dxa"/>
            <w:tcBorders>
              <w:top w:val="single" w:sz="4" w:space="0" w:color="auto"/>
              <w:left w:val="single" w:sz="4" w:space="0" w:color="auto"/>
              <w:bottom w:val="single" w:sz="4" w:space="0" w:color="auto"/>
              <w:right w:val="single" w:sz="4" w:space="0" w:color="auto"/>
            </w:tcBorders>
          </w:tcPr>
          <w:p w:rsidR="00AB372E" w:rsidRPr="00AB372E" w:rsidRDefault="00AB372E" w:rsidP="004409D6">
            <w:pPr>
              <w:spacing w:line="264" w:lineRule="auto"/>
              <w:contextualSpacing/>
              <w:rPr>
                <w:rFonts w:ascii="Calibri" w:hAnsi="Calibri" w:cs="Times New Roman"/>
                <w:sz w:val="20"/>
                <w:szCs w:val="20"/>
                <w:lang w:val="en-GB"/>
              </w:rPr>
            </w:pPr>
            <w:r w:rsidRPr="00AB372E">
              <w:rPr>
                <w:rFonts w:ascii="Calibri" w:hAnsi="Calibri" w:cs="Times New Roman"/>
                <w:sz w:val="20"/>
                <w:szCs w:val="20"/>
                <w:lang w:val="en-GB"/>
              </w:rPr>
              <w:t>Communicates relevant opinions and ideas supported by examples or experiences, using cultural re</w:t>
            </w:r>
            <w:r w:rsidR="00DF4254">
              <w:rPr>
                <w:rFonts w:ascii="Calibri" w:hAnsi="Calibri" w:cs="Times New Roman"/>
                <w:sz w:val="20"/>
                <w:szCs w:val="20"/>
                <w:lang w:val="en-GB"/>
              </w:rPr>
              <w:t xml:space="preserve">ferences to suit the situation. </w:t>
            </w:r>
            <w:r w:rsidRPr="00AB372E">
              <w:rPr>
                <w:rFonts w:ascii="Calibri" w:hAnsi="Calibri" w:cs="Times New Roman"/>
                <w:sz w:val="20"/>
                <w:szCs w:val="20"/>
                <w:lang w:val="en-GB"/>
              </w:rPr>
              <w:t xml:space="preserve">Demonstrates a range of inaccuracies </w:t>
            </w:r>
            <w:r w:rsidR="00256FB7">
              <w:rPr>
                <w:rFonts w:ascii="Calibri" w:hAnsi="Calibri" w:cs="Times New Roman"/>
                <w:sz w:val="20"/>
                <w:szCs w:val="20"/>
                <w:lang w:val="en-GB"/>
              </w:rPr>
              <w:t>in mode and/or syntax which do</w:t>
            </w:r>
            <w:r w:rsidRPr="00AB372E">
              <w:rPr>
                <w:rFonts w:ascii="Calibri" w:hAnsi="Calibri" w:cs="Times New Roman"/>
                <w:sz w:val="20"/>
                <w:szCs w:val="20"/>
                <w:lang w:val="en-GB"/>
              </w:rPr>
              <w:t xml:space="preserve"> not affect meaning.</w:t>
            </w:r>
          </w:p>
        </w:tc>
        <w:tc>
          <w:tcPr>
            <w:tcW w:w="1440" w:type="dxa"/>
            <w:tcBorders>
              <w:top w:val="single" w:sz="4" w:space="0" w:color="auto"/>
              <w:left w:val="single" w:sz="4" w:space="0" w:color="auto"/>
              <w:bottom w:val="single" w:sz="4" w:space="0" w:color="auto"/>
              <w:right w:val="single" w:sz="4" w:space="0" w:color="auto"/>
            </w:tcBorders>
            <w:vAlign w:val="center"/>
          </w:tcPr>
          <w:p w:rsidR="00AB372E" w:rsidRPr="00AB372E" w:rsidRDefault="00DA2860" w:rsidP="004409D6">
            <w:pPr>
              <w:spacing w:after="0" w:line="264" w:lineRule="auto"/>
              <w:contextualSpacing/>
              <w:jc w:val="center"/>
              <w:rPr>
                <w:rFonts w:ascii="Calibri" w:hAnsi="Calibri" w:cs="Times New Roman"/>
                <w:sz w:val="20"/>
                <w:szCs w:val="20"/>
                <w:lang w:val="en-GB"/>
              </w:rPr>
            </w:pPr>
            <w:r>
              <w:rPr>
                <w:rFonts w:ascii="Calibri" w:hAnsi="Calibri" w:cs="Times New Roman"/>
                <w:sz w:val="20"/>
                <w:szCs w:val="20"/>
                <w:lang w:val="en-GB"/>
              </w:rPr>
              <w:t>6</w:t>
            </w:r>
            <w:r w:rsidR="00060B6C">
              <w:rPr>
                <w:rFonts w:eastAsia="MS Mincho" w:cs="Arial"/>
                <w:sz w:val="20"/>
                <w:szCs w:val="20"/>
                <w:lang w:eastAsia="ja-JP"/>
              </w:rPr>
              <w:t>–</w:t>
            </w:r>
            <w:r>
              <w:rPr>
                <w:rFonts w:ascii="Calibri" w:hAnsi="Calibri" w:cs="Times New Roman"/>
                <w:sz w:val="20"/>
                <w:szCs w:val="20"/>
                <w:lang w:val="en-GB"/>
              </w:rPr>
              <w:t>8</w:t>
            </w:r>
          </w:p>
        </w:tc>
      </w:tr>
      <w:tr w:rsidR="00AB372E" w:rsidRPr="00EF194D" w:rsidTr="00D55292">
        <w:tc>
          <w:tcPr>
            <w:tcW w:w="8028" w:type="dxa"/>
            <w:tcBorders>
              <w:top w:val="single" w:sz="4" w:space="0" w:color="auto"/>
              <w:left w:val="single" w:sz="4" w:space="0" w:color="auto"/>
              <w:bottom w:val="single" w:sz="4" w:space="0" w:color="auto"/>
              <w:right w:val="single" w:sz="4" w:space="0" w:color="auto"/>
            </w:tcBorders>
          </w:tcPr>
          <w:p w:rsidR="00AB372E" w:rsidRPr="00AB372E" w:rsidRDefault="00AB372E" w:rsidP="004409D6">
            <w:pPr>
              <w:spacing w:line="264" w:lineRule="auto"/>
              <w:contextualSpacing/>
              <w:rPr>
                <w:rFonts w:ascii="Calibri" w:hAnsi="Calibri" w:cs="Times New Roman"/>
                <w:sz w:val="20"/>
                <w:szCs w:val="20"/>
                <w:lang w:val="en-GB"/>
              </w:rPr>
            </w:pPr>
            <w:r w:rsidRPr="00AB372E">
              <w:rPr>
                <w:rFonts w:ascii="Calibri" w:hAnsi="Calibri" w:cs="Times New Roman"/>
                <w:sz w:val="20"/>
                <w:szCs w:val="20"/>
                <w:lang w:val="en-GB"/>
              </w:rPr>
              <w:t>Communicates some relevant opinions and ideas supported by examples or experiences, using cultural references to suit the situation, with a broad range of inaccuracies which may not affect meaning.</w:t>
            </w:r>
            <w:r w:rsidR="00DF4254">
              <w:rPr>
                <w:rFonts w:ascii="Calibri" w:hAnsi="Calibri" w:cs="Times New Roman"/>
                <w:sz w:val="20"/>
                <w:szCs w:val="20"/>
                <w:lang w:val="en-GB"/>
              </w:rPr>
              <w:t xml:space="preserve"> </w:t>
            </w:r>
            <w:r w:rsidRPr="00AB372E">
              <w:rPr>
                <w:rFonts w:ascii="Calibri" w:hAnsi="Calibri" w:cs="Times New Roman"/>
                <w:sz w:val="20"/>
                <w:szCs w:val="20"/>
                <w:lang w:val="en-GB"/>
              </w:rPr>
              <w:t>Makes some comments that are not relevant to the situation</w:t>
            </w:r>
            <w:r w:rsidR="00256FB7">
              <w:rPr>
                <w:rFonts w:ascii="Calibri" w:hAnsi="Calibri" w:cs="Times New Roman"/>
                <w:sz w:val="20"/>
                <w:szCs w:val="20"/>
                <w:lang w:val="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AB372E" w:rsidRPr="00AB372E" w:rsidRDefault="00DA2860" w:rsidP="004409D6">
            <w:pPr>
              <w:spacing w:after="0" w:line="264" w:lineRule="auto"/>
              <w:contextualSpacing/>
              <w:jc w:val="center"/>
              <w:rPr>
                <w:rFonts w:ascii="Calibri" w:hAnsi="Calibri" w:cs="Times New Roman"/>
                <w:sz w:val="20"/>
                <w:szCs w:val="20"/>
                <w:lang w:val="en-GB"/>
              </w:rPr>
            </w:pPr>
            <w:r>
              <w:rPr>
                <w:rFonts w:ascii="Calibri" w:hAnsi="Calibri" w:cs="Times New Roman"/>
                <w:sz w:val="20"/>
                <w:szCs w:val="20"/>
                <w:lang w:val="en-GB"/>
              </w:rPr>
              <w:t>3</w:t>
            </w:r>
            <w:r w:rsidR="00060B6C">
              <w:rPr>
                <w:rFonts w:eastAsia="MS Mincho" w:cs="Arial"/>
                <w:sz w:val="20"/>
                <w:szCs w:val="20"/>
                <w:lang w:eastAsia="ja-JP"/>
              </w:rPr>
              <w:t>–</w:t>
            </w:r>
            <w:r>
              <w:rPr>
                <w:rFonts w:ascii="Calibri" w:hAnsi="Calibri" w:cs="Times New Roman"/>
                <w:sz w:val="20"/>
                <w:szCs w:val="20"/>
                <w:lang w:val="en-GB"/>
              </w:rPr>
              <w:t>5</w:t>
            </w:r>
          </w:p>
        </w:tc>
      </w:tr>
      <w:tr w:rsidR="00AB372E" w:rsidRPr="00EF194D" w:rsidTr="00D55292">
        <w:tc>
          <w:tcPr>
            <w:tcW w:w="8028" w:type="dxa"/>
            <w:tcBorders>
              <w:top w:val="single" w:sz="4" w:space="0" w:color="auto"/>
              <w:left w:val="single" w:sz="4" w:space="0" w:color="auto"/>
              <w:bottom w:val="single" w:sz="4" w:space="0" w:color="auto"/>
              <w:right w:val="single" w:sz="4" w:space="0" w:color="auto"/>
            </w:tcBorders>
          </w:tcPr>
          <w:p w:rsidR="00AB372E" w:rsidRPr="00AB372E" w:rsidRDefault="00AB372E" w:rsidP="004409D6">
            <w:pPr>
              <w:spacing w:line="264" w:lineRule="auto"/>
              <w:contextualSpacing/>
              <w:rPr>
                <w:rFonts w:ascii="Calibri" w:hAnsi="Calibri" w:cs="Times New Roman"/>
                <w:sz w:val="20"/>
                <w:szCs w:val="20"/>
                <w:lang w:val="en-GB"/>
              </w:rPr>
            </w:pPr>
            <w:r w:rsidRPr="00AB372E">
              <w:rPr>
                <w:rFonts w:ascii="Calibri" w:hAnsi="Calibri" w:cs="Times New Roman"/>
                <w:sz w:val="20"/>
                <w:szCs w:val="20"/>
                <w:lang w:val="en-GB"/>
              </w:rPr>
              <w:t>Communicates with limited information. Information has little or no suppor</w:t>
            </w:r>
            <w:r w:rsidR="00DF4254">
              <w:rPr>
                <w:rFonts w:ascii="Calibri" w:hAnsi="Calibri" w:cs="Times New Roman"/>
                <w:sz w:val="20"/>
                <w:szCs w:val="20"/>
                <w:lang w:val="en-GB"/>
              </w:rPr>
              <w:t>t from examples or experiences.</w:t>
            </w:r>
            <w:r w:rsidRPr="00AB372E">
              <w:rPr>
                <w:rFonts w:ascii="Calibri" w:hAnsi="Calibri" w:cs="Times New Roman"/>
                <w:sz w:val="20"/>
                <w:szCs w:val="20"/>
                <w:lang w:val="en-GB"/>
              </w:rPr>
              <w:t xml:space="preserve"> Inaccuracy affects meaning.</w:t>
            </w:r>
          </w:p>
        </w:tc>
        <w:tc>
          <w:tcPr>
            <w:tcW w:w="1440" w:type="dxa"/>
            <w:tcBorders>
              <w:top w:val="single" w:sz="4" w:space="0" w:color="auto"/>
              <w:left w:val="single" w:sz="4" w:space="0" w:color="auto"/>
              <w:bottom w:val="single" w:sz="4" w:space="0" w:color="auto"/>
              <w:right w:val="single" w:sz="4" w:space="0" w:color="auto"/>
            </w:tcBorders>
            <w:vAlign w:val="center"/>
          </w:tcPr>
          <w:p w:rsidR="00AB372E" w:rsidRPr="00AB372E" w:rsidRDefault="00DA2860" w:rsidP="004409D6">
            <w:pPr>
              <w:spacing w:after="0" w:line="264" w:lineRule="auto"/>
              <w:contextualSpacing/>
              <w:jc w:val="center"/>
              <w:rPr>
                <w:rFonts w:ascii="Calibri" w:hAnsi="Calibri" w:cs="Times New Roman"/>
                <w:sz w:val="20"/>
                <w:szCs w:val="20"/>
                <w:lang w:val="en-GB"/>
              </w:rPr>
            </w:pPr>
            <w:r>
              <w:rPr>
                <w:rFonts w:ascii="Calibri" w:hAnsi="Calibri" w:cs="Times New Roman"/>
                <w:sz w:val="20"/>
                <w:szCs w:val="20"/>
                <w:lang w:val="en-GB"/>
              </w:rPr>
              <w:t>1</w:t>
            </w:r>
            <w:r w:rsidR="00060B6C">
              <w:rPr>
                <w:rFonts w:eastAsia="MS Mincho" w:cs="Arial"/>
                <w:sz w:val="20"/>
                <w:szCs w:val="20"/>
                <w:lang w:eastAsia="ja-JP"/>
              </w:rPr>
              <w:t>–</w:t>
            </w:r>
            <w:r>
              <w:rPr>
                <w:rFonts w:ascii="Calibri" w:hAnsi="Calibri" w:cs="Times New Roman"/>
                <w:sz w:val="20"/>
                <w:szCs w:val="20"/>
                <w:lang w:val="en-GB"/>
              </w:rPr>
              <w:t>2</w:t>
            </w:r>
          </w:p>
        </w:tc>
      </w:tr>
      <w:tr w:rsidR="00AB372E" w:rsidRPr="00EF194D" w:rsidTr="00755B51">
        <w:tc>
          <w:tcPr>
            <w:tcW w:w="8028"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B372E" w:rsidRPr="00EF194D" w:rsidRDefault="00AB372E" w:rsidP="004409D6">
            <w:pPr>
              <w:spacing w:line="264" w:lineRule="auto"/>
              <w:contextualSpacing/>
              <w:rPr>
                <w:rFonts w:ascii="Calibri" w:hAnsi="Calibri" w:cs="Times New Roman"/>
                <w:b/>
                <w:sz w:val="20"/>
                <w:szCs w:val="20"/>
                <w:lang w:val="en-GB"/>
              </w:rPr>
            </w:pPr>
            <w:r>
              <w:rPr>
                <w:rFonts w:ascii="Calibri" w:hAnsi="Calibri" w:cs="Times New Roman"/>
                <w:b/>
                <w:sz w:val="20"/>
                <w:szCs w:val="20"/>
                <w:lang w:val="en-GB"/>
              </w:rPr>
              <w:t>Response</w:t>
            </w:r>
            <w:r w:rsidRPr="00EF194D">
              <w:rPr>
                <w:rFonts w:ascii="Calibri" w:hAnsi="Calibri" w:cs="Times New Roman"/>
                <w:b/>
                <w:sz w:val="20"/>
                <w:szCs w:val="20"/>
                <w:lang w:val="en-GB"/>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B372E" w:rsidRPr="00EF194D" w:rsidRDefault="00616D56" w:rsidP="004409D6">
            <w:pPr>
              <w:spacing w:line="264" w:lineRule="auto"/>
              <w:contextualSpacing/>
              <w:jc w:val="right"/>
              <w:rPr>
                <w:rFonts w:ascii="Calibri" w:hAnsi="Calibri" w:cs="Times New Roman"/>
                <w:b/>
                <w:sz w:val="20"/>
                <w:szCs w:val="20"/>
                <w:lang w:val="en-GB"/>
              </w:rPr>
            </w:pPr>
            <w:r w:rsidRPr="00AB372E">
              <w:rPr>
                <w:rFonts w:ascii="Calibri" w:hAnsi="Calibri" w:cs="Times New Roman"/>
                <w:b/>
                <w:sz w:val="20"/>
                <w:szCs w:val="20"/>
                <w:lang w:val="en-GB"/>
              </w:rPr>
              <w:t>/10</w:t>
            </w:r>
          </w:p>
        </w:tc>
      </w:tr>
      <w:tr w:rsidR="00DA2860" w:rsidRPr="00EF194D" w:rsidTr="00D55292">
        <w:tc>
          <w:tcPr>
            <w:tcW w:w="8028" w:type="dxa"/>
            <w:tcBorders>
              <w:top w:val="single" w:sz="4" w:space="0" w:color="auto"/>
              <w:left w:val="single" w:sz="4" w:space="0" w:color="auto"/>
              <w:bottom w:val="single" w:sz="4" w:space="0" w:color="auto"/>
              <w:right w:val="single" w:sz="4" w:space="0" w:color="auto"/>
            </w:tcBorders>
          </w:tcPr>
          <w:p w:rsidR="00DA2860" w:rsidRPr="00DF4254" w:rsidRDefault="00DA2860" w:rsidP="004409D6">
            <w:pPr>
              <w:spacing w:line="264" w:lineRule="auto"/>
              <w:contextualSpacing/>
              <w:rPr>
                <w:rFonts w:ascii="Calibri" w:hAnsi="Calibri"/>
              </w:rPr>
            </w:pPr>
            <w:r w:rsidRPr="00DF4254">
              <w:rPr>
                <w:rFonts w:ascii="Calibri" w:hAnsi="Calibri" w:cs="Times New Roman"/>
                <w:sz w:val="20"/>
                <w:szCs w:val="20"/>
                <w:lang w:val="en-GB"/>
              </w:rPr>
              <w:t>Links language elements into larger units according to indigenous conventions of organisation, logic and timing using a broad vocabulary. Uses culturally appropriate actions, gestures and methods for obtaining and recording information.</w:t>
            </w:r>
          </w:p>
        </w:tc>
        <w:tc>
          <w:tcPr>
            <w:tcW w:w="1440" w:type="dxa"/>
            <w:tcBorders>
              <w:top w:val="single" w:sz="4" w:space="0" w:color="auto"/>
              <w:left w:val="single" w:sz="4" w:space="0" w:color="auto"/>
              <w:bottom w:val="single" w:sz="4" w:space="0" w:color="auto"/>
              <w:right w:val="single" w:sz="4" w:space="0" w:color="auto"/>
            </w:tcBorders>
            <w:vAlign w:val="center"/>
          </w:tcPr>
          <w:p w:rsidR="00DA2860" w:rsidRPr="00060B6C" w:rsidRDefault="00DA2860" w:rsidP="004409D6">
            <w:pPr>
              <w:spacing w:after="0" w:line="264" w:lineRule="auto"/>
              <w:jc w:val="center"/>
              <w:rPr>
                <w:rFonts w:eastAsia="MS Mincho" w:cs="Arial"/>
                <w:sz w:val="20"/>
                <w:szCs w:val="20"/>
                <w:lang w:eastAsia="ja-JP"/>
              </w:rPr>
            </w:pPr>
            <w:r w:rsidRPr="00060B6C">
              <w:rPr>
                <w:rFonts w:eastAsia="MS Mincho" w:cs="Arial"/>
                <w:sz w:val="20"/>
                <w:szCs w:val="20"/>
                <w:lang w:eastAsia="ja-JP"/>
              </w:rPr>
              <w:t>9</w:t>
            </w:r>
            <w:r w:rsidR="00060B6C">
              <w:rPr>
                <w:rFonts w:eastAsia="MS Mincho" w:cs="Arial"/>
                <w:sz w:val="20"/>
                <w:szCs w:val="20"/>
                <w:lang w:eastAsia="ja-JP"/>
              </w:rPr>
              <w:t>–</w:t>
            </w:r>
            <w:r w:rsidRPr="00060B6C">
              <w:rPr>
                <w:rFonts w:eastAsia="MS Mincho" w:cs="Arial"/>
                <w:sz w:val="20"/>
                <w:szCs w:val="20"/>
                <w:lang w:eastAsia="ja-JP"/>
              </w:rPr>
              <w:t>10</w:t>
            </w:r>
          </w:p>
        </w:tc>
      </w:tr>
      <w:tr w:rsidR="00DA2860" w:rsidRPr="00EF194D" w:rsidTr="00D55292">
        <w:tc>
          <w:tcPr>
            <w:tcW w:w="8028" w:type="dxa"/>
            <w:tcBorders>
              <w:top w:val="single" w:sz="4" w:space="0" w:color="auto"/>
              <w:left w:val="single" w:sz="4" w:space="0" w:color="auto"/>
              <w:bottom w:val="single" w:sz="4" w:space="0" w:color="auto"/>
              <w:right w:val="single" w:sz="4" w:space="0" w:color="auto"/>
            </w:tcBorders>
          </w:tcPr>
          <w:p w:rsidR="00DA2860" w:rsidRPr="00AB372E" w:rsidRDefault="00DA2860" w:rsidP="004409D6">
            <w:pPr>
              <w:spacing w:line="264" w:lineRule="auto"/>
              <w:contextualSpacing/>
              <w:rPr>
                <w:rFonts w:ascii="Calibri" w:hAnsi="Calibri" w:cs="Times New Roman"/>
                <w:sz w:val="20"/>
                <w:szCs w:val="20"/>
                <w:lang w:val="en-GB"/>
              </w:rPr>
            </w:pPr>
            <w:r w:rsidRPr="00DF4254">
              <w:rPr>
                <w:rFonts w:ascii="Calibri" w:hAnsi="Calibri" w:cs="Times New Roman"/>
                <w:sz w:val="20"/>
                <w:szCs w:val="20"/>
                <w:lang w:val="en-GB"/>
              </w:rPr>
              <w:t>Recounts connected ideas and responds t</w:t>
            </w:r>
            <w:r>
              <w:rPr>
                <w:rFonts w:ascii="Calibri" w:hAnsi="Calibri" w:cs="Times New Roman"/>
                <w:sz w:val="20"/>
                <w:szCs w:val="20"/>
                <w:lang w:val="en-GB"/>
              </w:rPr>
              <w:t xml:space="preserve">o questions on familiar topics. </w:t>
            </w:r>
            <w:r w:rsidRPr="00DF4254">
              <w:rPr>
                <w:rFonts w:ascii="Calibri" w:hAnsi="Calibri" w:cs="Times New Roman"/>
                <w:sz w:val="20"/>
                <w:szCs w:val="20"/>
                <w:lang w:val="en-GB"/>
              </w:rPr>
              <w:t>Recognises relationships among peopl</w:t>
            </w:r>
            <w:r>
              <w:rPr>
                <w:rFonts w:ascii="Calibri" w:hAnsi="Calibri" w:cs="Times New Roman"/>
                <w:sz w:val="20"/>
                <w:szCs w:val="20"/>
                <w:lang w:val="en-GB"/>
              </w:rPr>
              <w:t>e, social and symbolic systems.</w:t>
            </w:r>
          </w:p>
        </w:tc>
        <w:tc>
          <w:tcPr>
            <w:tcW w:w="1440" w:type="dxa"/>
            <w:tcBorders>
              <w:top w:val="single" w:sz="4" w:space="0" w:color="auto"/>
              <w:left w:val="single" w:sz="4" w:space="0" w:color="auto"/>
              <w:bottom w:val="single" w:sz="4" w:space="0" w:color="auto"/>
              <w:right w:val="single" w:sz="4" w:space="0" w:color="auto"/>
            </w:tcBorders>
            <w:vAlign w:val="center"/>
          </w:tcPr>
          <w:p w:rsidR="00DA2860" w:rsidRPr="00D55292" w:rsidRDefault="00DA2860" w:rsidP="004409D6">
            <w:pPr>
              <w:spacing w:after="0" w:line="264" w:lineRule="auto"/>
              <w:jc w:val="center"/>
              <w:rPr>
                <w:rFonts w:eastAsia="MS Mincho" w:cs="Arial"/>
                <w:sz w:val="20"/>
                <w:szCs w:val="20"/>
                <w:lang w:eastAsia="ja-JP"/>
              </w:rPr>
            </w:pPr>
            <w:r w:rsidRPr="00D55292">
              <w:rPr>
                <w:rFonts w:eastAsia="MS Mincho" w:cs="Arial"/>
                <w:sz w:val="20"/>
                <w:szCs w:val="20"/>
                <w:lang w:eastAsia="ja-JP"/>
              </w:rPr>
              <w:t>6</w:t>
            </w:r>
            <w:r w:rsidR="00060B6C">
              <w:rPr>
                <w:rFonts w:eastAsia="MS Mincho" w:cs="Arial"/>
                <w:sz w:val="20"/>
                <w:szCs w:val="20"/>
                <w:lang w:eastAsia="ja-JP"/>
              </w:rPr>
              <w:t>–</w:t>
            </w:r>
            <w:r w:rsidRPr="00D55292">
              <w:rPr>
                <w:rFonts w:eastAsia="MS Mincho" w:cs="Arial"/>
                <w:sz w:val="20"/>
                <w:szCs w:val="20"/>
                <w:lang w:eastAsia="ja-JP"/>
              </w:rPr>
              <w:t>8</w:t>
            </w:r>
          </w:p>
        </w:tc>
      </w:tr>
      <w:tr w:rsidR="00DA2860" w:rsidRPr="00EF194D" w:rsidTr="00D55292">
        <w:tc>
          <w:tcPr>
            <w:tcW w:w="8028" w:type="dxa"/>
            <w:tcBorders>
              <w:top w:val="single" w:sz="4" w:space="0" w:color="auto"/>
              <w:left w:val="single" w:sz="4" w:space="0" w:color="auto"/>
              <w:bottom w:val="single" w:sz="4" w:space="0" w:color="auto"/>
              <w:right w:val="single" w:sz="4" w:space="0" w:color="auto"/>
            </w:tcBorders>
          </w:tcPr>
          <w:p w:rsidR="00DA2860" w:rsidRPr="00AB372E" w:rsidRDefault="00DA2860" w:rsidP="004409D6">
            <w:pPr>
              <w:spacing w:line="264" w:lineRule="auto"/>
              <w:contextualSpacing/>
              <w:rPr>
                <w:rFonts w:ascii="Calibri" w:hAnsi="Calibri" w:cs="Times New Roman"/>
                <w:sz w:val="20"/>
                <w:szCs w:val="20"/>
                <w:lang w:val="en-GB"/>
              </w:rPr>
            </w:pPr>
            <w:r w:rsidRPr="00DF4254">
              <w:rPr>
                <w:rFonts w:ascii="Calibri" w:hAnsi="Calibri" w:cs="Times New Roman"/>
                <w:sz w:val="20"/>
                <w:szCs w:val="20"/>
                <w:lang w:val="en-GB"/>
              </w:rPr>
              <w:t>Uses vocabulary that includes some unfamiliar words and simple linking and sequencing features.</w:t>
            </w:r>
            <w:r>
              <w:rPr>
                <w:rFonts w:ascii="Calibri" w:hAnsi="Calibri" w:cs="Times New Roman"/>
                <w:sz w:val="20"/>
                <w:szCs w:val="20"/>
                <w:lang w:val="en-GB"/>
              </w:rPr>
              <w:t xml:space="preserve"> </w:t>
            </w:r>
            <w:r w:rsidRPr="00DF4254">
              <w:rPr>
                <w:rFonts w:ascii="Calibri" w:hAnsi="Calibri" w:cs="Times New Roman"/>
                <w:sz w:val="20"/>
                <w:szCs w:val="20"/>
                <w:lang w:val="en-GB"/>
              </w:rPr>
              <w:t>Uses non-verbal communication and protoc</w:t>
            </w:r>
            <w:r>
              <w:rPr>
                <w:rFonts w:ascii="Calibri" w:hAnsi="Calibri" w:cs="Times New Roman"/>
                <w:sz w:val="20"/>
                <w:szCs w:val="20"/>
                <w:lang w:val="en-GB"/>
              </w:rPr>
              <w:t>ols of simple forms of address.</w:t>
            </w:r>
          </w:p>
        </w:tc>
        <w:tc>
          <w:tcPr>
            <w:tcW w:w="1440" w:type="dxa"/>
            <w:tcBorders>
              <w:top w:val="single" w:sz="4" w:space="0" w:color="auto"/>
              <w:left w:val="single" w:sz="4" w:space="0" w:color="auto"/>
              <w:bottom w:val="single" w:sz="4" w:space="0" w:color="auto"/>
              <w:right w:val="single" w:sz="4" w:space="0" w:color="auto"/>
            </w:tcBorders>
            <w:vAlign w:val="center"/>
          </w:tcPr>
          <w:p w:rsidR="00DA2860" w:rsidRPr="00D55292" w:rsidRDefault="00DA2860" w:rsidP="004409D6">
            <w:pPr>
              <w:spacing w:after="0" w:line="264" w:lineRule="auto"/>
              <w:jc w:val="center"/>
              <w:rPr>
                <w:rFonts w:eastAsia="MS Mincho" w:cs="Arial"/>
                <w:sz w:val="20"/>
                <w:szCs w:val="20"/>
                <w:lang w:eastAsia="ja-JP"/>
              </w:rPr>
            </w:pPr>
            <w:r w:rsidRPr="00D55292">
              <w:rPr>
                <w:rFonts w:eastAsia="MS Mincho" w:cs="Arial"/>
                <w:sz w:val="20"/>
                <w:szCs w:val="20"/>
                <w:lang w:eastAsia="ja-JP"/>
              </w:rPr>
              <w:t>3</w:t>
            </w:r>
            <w:r w:rsidR="00060B6C">
              <w:rPr>
                <w:rFonts w:eastAsia="MS Mincho" w:cs="Arial"/>
                <w:sz w:val="20"/>
                <w:szCs w:val="20"/>
                <w:lang w:eastAsia="ja-JP"/>
              </w:rPr>
              <w:t>–</w:t>
            </w:r>
            <w:r w:rsidRPr="00D55292">
              <w:rPr>
                <w:rFonts w:eastAsia="MS Mincho" w:cs="Arial"/>
                <w:sz w:val="20"/>
                <w:szCs w:val="20"/>
                <w:lang w:eastAsia="ja-JP"/>
              </w:rPr>
              <w:t>5</w:t>
            </w:r>
          </w:p>
        </w:tc>
      </w:tr>
      <w:tr w:rsidR="00DA2860" w:rsidRPr="00EF194D" w:rsidTr="00D55292">
        <w:tc>
          <w:tcPr>
            <w:tcW w:w="8028" w:type="dxa"/>
            <w:tcBorders>
              <w:top w:val="single" w:sz="4" w:space="0" w:color="auto"/>
              <w:left w:val="single" w:sz="4" w:space="0" w:color="auto"/>
              <w:bottom w:val="single" w:sz="4" w:space="0" w:color="auto"/>
              <w:right w:val="single" w:sz="4" w:space="0" w:color="auto"/>
            </w:tcBorders>
          </w:tcPr>
          <w:p w:rsidR="00DA2860" w:rsidRPr="00DF4254" w:rsidRDefault="00DA2860" w:rsidP="004409D6">
            <w:pPr>
              <w:spacing w:line="264" w:lineRule="auto"/>
              <w:contextualSpacing/>
              <w:rPr>
                <w:rFonts w:ascii="Calibri" w:hAnsi="Calibri" w:cs="Times New Roman"/>
                <w:sz w:val="20"/>
                <w:szCs w:val="20"/>
                <w:lang w:val="en-GB"/>
              </w:rPr>
            </w:pPr>
            <w:r w:rsidRPr="00DF4254">
              <w:rPr>
                <w:rFonts w:ascii="Calibri" w:hAnsi="Calibri" w:cs="Times New Roman"/>
                <w:sz w:val="20"/>
                <w:szCs w:val="20"/>
                <w:lang w:val="en-GB"/>
              </w:rPr>
              <w:t>Uses simple vocabulary and common formulaic phrases relying on some ho</w:t>
            </w:r>
            <w:r>
              <w:rPr>
                <w:rFonts w:ascii="Calibri" w:hAnsi="Calibri" w:cs="Times New Roman"/>
                <w:sz w:val="20"/>
                <w:szCs w:val="20"/>
                <w:lang w:val="en-GB"/>
              </w:rPr>
              <w:t xml:space="preserve">me language to express meaning. </w:t>
            </w:r>
            <w:r w:rsidRPr="00DF4254">
              <w:rPr>
                <w:rFonts w:ascii="Calibri" w:hAnsi="Calibri" w:cs="Times New Roman"/>
                <w:sz w:val="20"/>
                <w:szCs w:val="20"/>
                <w:lang w:val="en-GB"/>
              </w:rPr>
              <w:t>Attempts to use non-verbal language but may lack appropriateness.</w:t>
            </w:r>
          </w:p>
        </w:tc>
        <w:tc>
          <w:tcPr>
            <w:tcW w:w="1440" w:type="dxa"/>
            <w:tcBorders>
              <w:top w:val="single" w:sz="4" w:space="0" w:color="auto"/>
              <w:left w:val="single" w:sz="4" w:space="0" w:color="auto"/>
              <w:bottom w:val="single" w:sz="4" w:space="0" w:color="auto"/>
              <w:right w:val="single" w:sz="4" w:space="0" w:color="auto"/>
            </w:tcBorders>
            <w:vAlign w:val="center"/>
          </w:tcPr>
          <w:p w:rsidR="00DA2860" w:rsidRPr="00D55292" w:rsidRDefault="00DA2860" w:rsidP="004409D6">
            <w:pPr>
              <w:spacing w:after="0" w:line="264" w:lineRule="auto"/>
              <w:jc w:val="center"/>
              <w:rPr>
                <w:rFonts w:eastAsia="MS Mincho" w:cs="Arial"/>
                <w:sz w:val="20"/>
                <w:szCs w:val="20"/>
                <w:lang w:eastAsia="ja-JP"/>
              </w:rPr>
            </w:pPr>
            <w:r w:rsidRPr="00D55292">
              <w:rPr>
                <w:rFonts w:eastAsia="MS Mincho" w:cs="Arial"/>
                <w:sz w:val="20"/>
                <w:szCs w:val="20"/>
                <w:lang w:eastAsia="ja-JP"/>
              </w:rPr>
              <w:t>1</w:t>
            </w:r>
            <w:r w:rsidR="00060B6C">
              <w:rPr>
                <w:rFonts w:eastAsia="MS Mincho" w:cs="Arial"/>
                <w:sz w:val="20"/>
                <w:szCs w:val="20"/>
                <w:lang w:eastAsia="ja-JP"/>
              </w:rPr>
              <w:t>–</w:t>
            </w:r>
            <w:r w:rsidRPr="00D55292">
              <w:rPr>
                <w:rFonts w:eastAsia="MS Mincho" w:cs="Arial"/>
                <w:sz w:val="20"/>
                <w:szCs w:val="20"/>
                <w:lang w:eastAsia="ja-JP"/>
              </w:rPr>
              <w:t>2</w:t>
            </w:r>
          </w:p>
        </w:tc>
      </w:tr>
      <w:tr w:rsidR="00AB372E" w:rsidRPr="00EF194D" w:rsidTr="00AB372E">
        <w:tc>
          <w:tcPr>
            <w:tcW w:w="8028"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B372E" w:rsidRPr="00EF194D" w:rsidRDefault="00AB372E" w:rsidP="004409D6">
            <w:pPr>
              <w:spacing w:line="264" w:lineRule="auto"/>
              <w:contextualSpacing/>
              <w:rPr>
                <w:rFonts w:ascii="Calibri" w:hAnsi="Calibri" w:cs="Times New Roman"/>
                <w:b/>
                <w:sz w:val="20"/>
                <w:szCs w:val="20"/>
                <w:lang w:val="en-GB"/>
              </w:rPr>
            </w:pPr>
            <w:r w:rsidRPr="00EF194D">
              <w:rPr>
                <w:rFonts w:ascii="Calibri" w:hAnsi="Calibri" w:cs="Times New Roman"/>
                <w:b/>
                <w:sz w:val="20"/>
                <w:szCs w:val="20"/>
                <w:lang w:val="en-GB"/>
              </w:rPr>
              <w:t xml:space="preserve">Fluency and clarity </w:t>
            </w:r>
          </w:p>
        </w:tc>
        <w:tc>
          <w:tcPr>
            <w:tcW w:w="144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B372E" w:rsidRPr="00EF194D" w:rsidRDefault="00616D56" w:rsidP="004409D6">
            <w:pPr>
              <w:spacing w:line="264" w:lineRule="auto"/>
              <w:contextualSpacing/>
              <w:jc w:val="right"/>
              <w:rPr>
                <w:rFonts w:ascii="Calibri" w:hAnsi="Calibri" w:cs="Times New Roman"/>
                <w:b/>
                <w:sz w:val="20"/>
                <w:szCs w:val="20"/>
                <w:lang w:val="en-GB"/>
              </w:rPr>
            </w:pPr>
            <w:r w:rsidRPr="00AB372E">
              <w:rPr>
                <w:rFonts w:ascii="Calibri" w:hAnsi="Calibri" w:cs="Times New Roman"/>
                <w:b/>
                <w:sz w:val="20"/>
                <w:szCs w:val="20"/>
                <w:lang w:val="en-GB"/>
              </w:rPr>
              <w:t>/</w:t>
            </w:r>
            <w:r>
              <w:rPr>
                <w:rFonts w:ascii="Calibri" w:hAnsi="Calibri" w:cs="Times New Roman"/>
                <w:b/>
                <w:sz w:val="20"/>
                <w:szCs w:val="20"/>
                <w:lang w:val="en-GB"/>
              </w:rPr>
              <w:t>5</w:t>
            </w:r>
          </w:p>
        </w:tc>
      </w:tr>
      <w:tr w:rsidR="00AB372E" w:rsidRPr="00EF194D" w:rsidTr="00D55292">
        <w:tc>
          <w:tcPr>
            <w:tcW w:w="8028" w:type="dxa"/>
            <w:tcBorders>
              <w:top w:val="single" w:sz="4" w:space="0" w:color="auto"/>
              <w:left w:val="single" w:sz="4" w:space="0" w:color="auto"/>
              <w:bottom w:val="single" w:sz="4" w:space="0" w:color="auto"/>
              <w:right w:val="single" w:sz="4" w:space="0" w:color="auto"/>
            </w:tcBorders>
          </w:tcPr>
          <w:p w:rsidR="00AB372E" w:rsidRPr="00AB372E" w:rsidRDefault="00AB372E" w:rsidP="004409D6">
            <w:pPr>
              <w:spacing w:line="264" w:lineRule="auto"/>
              <w:contextualSpacing/>
              <w:rPr>
                <w:rFonts w:ascii="Calibri" w:hAnsi="Calibri" w:cs="Times New Roman"/>
                <w:sz w:val="20"/>
                <w:szCs w:val="20"/>
                <w:lang w:val="en-GB"/>
              </w:rPr>
            </w:pPr>
            <w:r w:rsidRPr="00AB372E">
              <w:rPr>
                <w:rFonts w:ascii="Calibri" w:hAnsi="Calibri" w:cs="Times New Roman"/>
                <w:sz w:val="20"/>
                <w:szCs w:val="20"/>
                <w:lang w:val="en-GB"/>
              </w:rPr>
              <w:t>Pronunciation is almost always accurate. Flow of speech is evident. Where ‘think time’ is required, candidate uses fillers appropriate to the target language.</w:t>
            </w:r>
          </w:p>
        </w:tc>
        <w:tc>
          <w:tcPr>
            <w:tcW w:w="1440" w:type="dxa"/>
            <w:tcBorders>
              <w:top w:val="single" w:sz="4" w:space="0" w:color="auto"/>
              <w:left w:val="single" w:sz="4" w:space="0" w:color="auto"/>
              <w:bottom w:val="single" w:sz="4" w:space="0" w:color="auto"/>
              <w:right w:val="single" w:sz="4" w:space="0" w:color="auto"/>
            </w:tcBorders>
            <w:vAlign w:val="center"/>
          </w:tcPr>
          <w:p w:rsidR="00AB372E" w:rsidRPr="00D55292" w:rsidRDefault="00DA2860" w:rsidP="004409D6">
            <w:pPr>
              <w:spacing w:after="0" w:line="264" w:lineRule="auto"/>
              <w:jc w:val="center"/>
              <w:rPr>
                <w:rFonts w:eastAsia="MS Mincho" w:cs="Arial"/>
                <w:sz w:val="20"/>
                <w:szCs w:val="20"/>
                <w:lang w:eastAsia="ja-JP"/>
              </w:rPr>
            </w:pPr>
            <w:r w:rsidRPr="00D55292">
              <w:rPr>
                <w:rFonts w:eastAsia="MS Mincho" w:cs="Arial"/>
                <w:sz w:val="20"/>
                <w:szCs w:val="20"/>
                <w:lang w:eastAsia="ja-JP"/>
              </w:rPr>
              <w:t>4</w:t>
            </w:r>
            <w:r w:rsidR="00060B6C">
              <w:rPr>
                <w:rFonts w:eastAsia="MS Mincho" w:cs="Arial"/>
                <w:sz w:val="20"/>
                <w:szCs w:val="20"/>
                <w:lang w:eastAsia="ja-JP"/>
              </w:rPr>
              <w:t>–</w:t>
            </w:r>
            <w:r w:rsidRPr="00D55292">
              <w:rPr>
                <w:rFonts w:eastAsia="MS Mincho" w:cs="Arial"/>
                <w:sz w:val="20"/>
                <w:szCs w:val="20"/>
                <w:lang w:eastAsia="ja-JP"/>
              </w:rPr>
              <w:t>5</w:t>
            </w:r>
          </w:p>
        </w:tc>
      </w:tr>
      <w:tr w:rsidR="00AB372E" w:rsidRPr="00EF194D" w:rsidTr="00D55292">
        <w:tc>
          <w:tcPr>
            <w:tcW w:w="8028" w:type="dxa"/>
            <w:tcBorders>
              <w:top w:val="single" w:sz="4" w:space="0" w:color="auto"/>
              <w:left w:val="single" w:sz="4" w:space="0" w:color="auto"/>
              <w:bottom w:val="single" w:sz="4" w:space="0" w:color="auto"/>
              <w:right w:val="single" w:sz="4" w:space="0" w:color="auto"/>
            </w:tcBorders>
          </w:tcPr>
          <w:p w:rsidR="00AB372E" w:rsidRPr="00AB372E" w:rsidRDefault="00AB372E" w:rsidP="004409D6">
            <w:pPr>
              <w:spacing w:line="264" w:lineRule="auto"/>
              <w:contextualSpacing/>
              <w:rPr>
                <w:rFonts w:ascii="Calibri" w:hAnsi="Calibri" w:cs="Times New Roman"/>
                <w:sz w:val="20"/>
                <w:szCs w:val="20"/>
                <w:lang w:val="en-GB"/>
              </w:rPr>
            </w:pPr>
            <w:r w:rsidRPr="00AB372E">
              <w:rPr>
                <w:rFonts w:ascii="Calibri" w:hAnsi="Calibri" w:cs="Times New Roman"/>
                <w:sz w:val="20"/>
                <w:szCs w:val="20"/>
                <w:lang w:val="en-GB"/>
              </w:rPr>
              <w:t xml:space="preserve">Pronunciation is comprehensible. Some errors occur which obstruct meaning. Some hesitation </w:t>
            </w:r>
            <w:r w:rsidR="008B7D06">
              <w:rPr>
                <w:rFonts w:ascii="Calibri" w:hAnsi="Calibri" w:cs="Times New Roman"/>
                <w:sz w:val="20"/>
                <w:szCs w:val="20"/>
                <w:lang w:val="en-GB"/>
              </w:rPr>
              <w:t xml:space="preserve">is </w:t>
            </w:r>
            <w:r w:rsidRPr="00AB372E">
              <w:rPr>
                <w:rFonts w:ascii="Calibri" w:hAnsi="Calibri" w:cs="Times New Roman"/>
                <w:sz w:val="20"/>
                <w:szCs w:val="20"/>
                <w:lang w:val="en-GB"/>
              </w:rPr>
              <w:t>evident which affects the flow of the presentation.</w:t>
            </w:r>
          </w:p>
        </w:tc>
        <w:tc>
          <w:tcPr>
            <w:tcW w:w="1440" w:type="dxa"/>
            <w:tcBorders>
              <w:top w:val="single" w:sz="4" w:space="0" w:color="auto"/>
              <w:left w:val="single" w:sz="4" w:space="0" w:color="auto"/>
              <w:bottom w:val="single" w:sz="4" w:space="0" w:color="auto"/>
              <w:right w:val="single" w:sz="4" w:space="0" w:color="auto"/>
            </w:tcBorders>
            <w:vAlign w:val="center"/>
          </w:tcPr>
          <w:p w:rsidR="00AB372E" w:rsidRPr="00D55292" w:rsidRDefault="00DA2860" w:rsidP="004409D6">
            <w:pPr>
              <w:spacing w:after="0" w:line="264" w:lineRule="auto"/>
              <w:jc w:val="center"/>
              <w:rPr>
                <w:rFonts w:eastAsia="MS Mincho" w:cs="Arial"/>
                <w:sz w:val="20"/>
                <w:szCs w:val="20"/>
                <w:lang w:eastAsia="ja-JP"/>
              </w:rPr>
            </w:pPr>
            <w:r w:rsidRPr="00D55292">
              <w:rPr>
                <w:rFonts w:eastAsia="MS Mincho" w:cs="Arial"/>
                <w:sz w:val="20"/>
                <w:szCs w:val="20"/>
                <w:lang w:eastAsia="ja-JP"/>
              </w:rPr>
              <w:t>2</w:t>
            </w:r>
            <w:r w:rsidR="00060B6C">
              <w:rPr>
                <w:rFonts w:eastAsia="MS Mincho" w:cs="Arial"/>
                <w:sz w:val="20"/>
                <w:szCs w:val="20"/>
                <w:lang w:eastAsia="ja-JP"/>
              </w:rPr>
              <w:t>–</w:t>
            </w:r>
            <w:r w:rsidRPr="00D55292">
              <w:rPr>
                <w:rFonts w:eastAsia="MS Mincho" w:cs="Arial"/>
                <w:sz w:val="20"/>
                <w:szCs w:val="20"/>
                <w:lang w:eastAsia="ja-JP"/>
              </w:rPr>
              <w:t>3</w:t>
            </w:r>
          </w:p>
        </w:tc>
      </w:tr>
      <w:tr w:rsidR="00AB372E" w:rsidRPr="00EF194D" w:rsidTr="00D55292">
        <w:tc>
          <w:tcPr>
            <w:tcW w:w="8028" w:type="dxa"/>
            <w:tcBorders>
              <w:top w:val="single" w:sz="4" w:space="0" w:color="auto"/>
              <w:left w:val="single" w:sz="4" w:space="0" w:color="auto"/>
              <w:bottom w:val="single" w:sz="4" w:space="0" w:color="auto"/>
              <w:right w:val="single" w:sz="4" w:space="0" w:color="auto"/>
            </w:tcBorders>
          </w:tcPr>
          <w:p w:rsidR="00AB372E" w:rsidRPr="00AB372E" w:rsidRDefault="00AB372E" w:rsidP="004409D6">
            <w:pPr>
              <w:spacing w:line="264" w:lineRule="auto"/>
              <w:contextualSpacing/>
              <w:rPr>
                <w:rFonts w:ascii="Calibri" w:hAnsi="Calibri" w:cs="Times New Roman"/>
                <w:sz w:val="20"/>
                <w:szCs w:val="20"/>
                <w:lang w:val="en-GB"/>
              </w:rPr>
            </w:pPr>
            <w:r w:rsidRPr="00AB372E">
              <w:rPr>
                <w:rFonts w:ascii="Calibri" w:hAnsi="Calibri" w:cs="Times New Roman"/>
                <w:sz w:val="20"/>
                <w:szCs w:val="20"/>
                <w:lang w:val="en-GB"/>
              </w:rPr>
              <w:t>Pronunciation is often inaccurate. Inappropriate hesitation, such as long pauses</w:t>
            </w:r>
            <w:r w:rsidR="008B7D06">
              <w:rPr>
                <w:rFonts w:ascii="Calibri" w:hAnsi="Calibri" w:cs="Times New Roman"/>
                <w:sz w:val="20"/>
                <w:szCs w:val="20"/>
                <w:lang w:val="en-GB"/>
              </w:rPr>
              <w:t>,</w:t>
            </w:r>
            <w:r w:rsidRPr="00AB372E">
              <w:rPr>
                <w:rFonts w:ascii="Calibri" w:hAnsi="Calibri" w:cs="Times New Roman"/>
                <w:sz w:val="20"/>
                <w:szCs w:val="20"/>
                <w:lang w:val="en-GB"/>
              </w:rPr>
              <w:t xml:space="preserve"> obstruct</w:t>
            </w:r>
            <w:r w:rsidR="008B7D06">
              <w:rPr>
                <w:rFonts w:ascii="Calibri" w:hAnsi="Calibri" w:cs="Times New Roman"/>
                <w:sz w:val="20"/>
                <w:szCs w:val="20"/>
                <w:lang w:val="en-GB"/>
              </w:rPr>
              <w:t>s</w:t>
            </w:r>
            <w:r w:rsidRPr="00AB372E">
              <w:rPr>
                <w:rFonts w:ascii="Calibri" w:hAnsi="Calibri" w:cs="Times New Roman"/>
                <w:sz w:val="20"/>
                <w:szCs w:val="20"/>
                <w:lang w:val="en-GB"/>
              </w:rPr>
              <w:t xml:space="preserve"> meaning and conventions of conversation. Heavy reliance on non-target language to express information obstructs comprehensibility.</w:t>
            </w:r>
          </w:p>
        </w:tc>
        <w:tc>
          <w:tcPr>
            <w:tcW w:w="1440" w:type="dxa"/>
            <w:tcBorders>
              <w:top w:val="single" w:sz="4" w:space="0" w:color="auto"/>
              <w:left w:val="single" w:sz="4" w:space="0" w:color="auto"/>
              <w:bottom w:val="single" w:sz="4" w:space="0" w:color="auto"/>
              <w:right w:val="single" w:sz="4" w:space="0" w:color="auto"/>
            </w:tcBorders>
            <w:vAlign w:val="center"/>
          </w:tcPr>
          <w:p w:rsidR="00AB372E" w:rsidRPr="00D55292" w:rsidRDefault="00DA2860" w:rsidP="004409D6">
            <w:pPr>
              <w:spacing w:after="0" w:line="264" w:lineRule="auto"/>
              <w:jc w:val="center"/>
              <w:rPr>
                <w:rFonts w:eastAsia="MS Mincho" w:cs="Arial"/>
                <w:sz w:val="20"/>
                <w:szCs w:val="20"/>
                <w:lang w:eastAsia="ja-JP"/>
              </w:rPr>
            </w:pPr>
            <w:r w:rsidRPr="00D55292">
              <w:rPr>
                <w:rFonts w:eastAsia="MS Mincho" w:cs="Arial"/>
                <w:sz w:val="20"/>
                <w:szCs w:val="20"/>
                <w:lang w:eastAsia="ja-JP"/>
              </w:rPr>
              <w:t>1</w:t>
            </w:r>
          </w:p>
        </w:tc>
      </w:tr>
      <w:tr w:rsidR="00AB372E" w:rsidRPr="00EF194D" w:rsidTr="00AB372E">
        <w:tc>
          <w:tcPr>
            <w:tcW w:w="8028"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B372E" w:rsidRPr="00AB372E" w:rsidRDefault="00AB372E" w:rsidP="004409D6">
            <w:pPr>
              <w:spacing w:line="264" w:lineRule="auto"/>
              <w:contextualSpacing/>
              <w:jc w:val="right"/>
              <w:rPr>
                <w:rFonts w:ascii="Calibri" w:hAnsi="Calibri" w:cs="Times New Roman"/>
                <w:b/>
                <w:sz w:val="20"/>
                <w:szCs w:val="20"/>
                <w:lang w:val="en-GB"/>
              </w:rPr>
            </w:pPr>
            <w:r w:rsidRPr="00AB372E">
              <w:rPr>
                <w:rFonts w:ascii="Calibri" w:hAnsi="Calibri" w:cs="Times New Roman"/>
                <w:b/>
                <w:sz w:val="20"/>
                <w:szCs w:val="20"/>
                <w:lang w:val="en-GB"/>
              </w:rPr>
              <w:t xml:space="preserve">Total </w:t>
            </w:r>
          </w:p>
        </w:tc>
        <w:tc>
          <w:tcPr>
            <w:tcW w:w="144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B372E" w:rsidRPr="00AB372E" w:rsidRDefault="00AB372E" w:rsidP="004409D6">
            <w:pPr>
              <w:spacing w:line="264" w:lineRule="auto"/>
              <w:contextualSpacing/>
              <w:jc w:val="right"/>
              <w:rPr>
                <w:rFonts w:ascii="Calibri" w:hAnsi="Calibri" w:cs="Times New Roman"/>
                <w:b/>
                <w:sz w:val="20"/>
                <w:szCs w:val="20"/>
                <w:lang w:val="en-GB"/>
              </w:rPr>
            </w:pPr>
            <w:r w:rsidRPr="00AB372E">
              <w:rPr>
                <w:rFonts w:ascii="Calibri" w:hAnsi="Calibri" w:cs="Times New Roman"/>
                <w:b/>
                <w:sz w:val="20"/>
                <w:szCs w:val="20"/>
                <w:lang w:val="en-GB"/>
              </w:rPr>
              <w:t>/</w:t>
            </w:r>
            <w:r w:rsidR="00616D56">
              <w:rPr>
                <w:rFonts w:ascii="Calibri" w:hAnsi="Calibri" w:cs="Times New Roman"/>
                <w:b/>
                <w:sz w:val="20"/>
                <w:szCs w:val="20"/>
                <w:lang w:val="en-GB"/>
              </w:rPr>
              <w:t>2</w:t>
            </w:r>
            <w:r w:rsidRPr="00AB372E">
              <w:rPr>
                <w:rFonts w:ascii="Calibri" w:hAnsi="Calibri" w:cs="Times New Roman"/>
                <w:b/>
                <w:sz w:val="20"/>
                <w:szCs w:val="20"/>
                <w:lang w:val="en-GB"/>
              </w:rPr>
              <w:t>5</w:t>
            </w:r>
          </w:p>
        </w:tc>
      </w:tr>
    </w:tbl>
    <w:p w:rsidR="00891E0F" w:rsidRPr="0028297B" w:rsidRDefault="00891E0F" w:rsidP="00891E0F">
      <w:pPr>
        <w:rPr>
          <w:rFonts w:ascii="Franklin Gothic Medium" w:eastAsia="MS Mincho" w:hAnsi="Franklin Gothic Medium" w:cs="Calibri"/>
          <w:color w:val="342568"/>
          <w:sz w:val="36"/>
          <w:szCs w:val="36"/>
          <w:lang w:val="en-GB" w:eastAsia="ja-JP"/>
        </w:rPr>
      </w:pPr>
      <w:r w:rsidRPr="0028297B">
        <w:rPr>
          <w:sz w:val="36"/>
          <w:szCs w:val="36"/>
          <w:lang w:val="en-GB"/>
        </w:rPr>
        <w:br w:type="page"/>
      </w:r>
    </w:p>
    <w:p w:rsidR="00E822E0" w:rsidRPr="0028297B" w:rsidRDefault="00E822E0" w:rsidP="001D6C84">
      <w:pPr>
        <w:pStyle w:val="Heading1"/>
        <w:spacing w:before="0"/>
      </w:pPr>
      <w:r w:rsidRPr="0028297B">
        <w:lastRenderedPageBreak/>
        <w:t>Sample assessment task</w:t>
      </w:r>
    </w:p>
    <w:p w:rsidR="00392C45" w:rsidRPr="0028297B" w:rsidRDefault="00392C45" w:rsidP="00392C45">
      <w:pPr>
        <w:pStyle w:val="Heading1"/>
      </w:pPr>
      <w:r>
        <w:t>Aboriginal Languages of Western Australia – General Year</w:t>
      </w:r>
      <w:r w:rsidRPr="0028297B">
        <w:t xml:space="preserve"> </w:t>
      </w:r>
      <w:r>
        <w:t>11</w:t>
      </w:r>
    </w:p>
    <w:p w:rsidR="00392C45" w:rsidRPr="0028297B" w:rsidRDefault="00392C45" w:rsidP="00392C45">
      <w:pPr>
        <w:pStyle w:val="Heading2"/>
      </w:pPr>
      <w:r>
        <w:t>Task 5</w:t>
      </w:r>
      <w:r w:rsidRPr="0028297B">
        <w:t xml:space="preserve"> –</w:t>
      </w:r>
      <w:r>
        <w:t xml:space="preserve"> Unit 1</w:t>
      </w:r>
    </w:p>
    <w:p w:rsidR="00E822E0" w:rsidRPr="0028297B" w:rsidRDefault="00E822E0" w:rsidP="00E822E0">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874746">
        <w:rPr>
          <w:rFonts w:eastAsia="Times New Roman" w:cs="Arial"/>
          <w:bCs/>
          <w:lang w:val="en-GB"/>
        </w:rPr>
        <w:t>Written communication</w:t>
      </w:r>
    </w:p>
    <w:p w:rsidR="00E822E0" w:rsidRPr="0028297B" w:rsidRDefault="00E822E0" w:rsidP="00E822E0">
      <w:pPr>
        <w:tabs>
          <w:tab w:val="left" w:pos="709"/>
        </w:tabs>
        <w:spacing w:after="0" w:line="240" w:lineRule="auto"/>
        <w:ind w:right="-545"/>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FC5384" w:rsidRPr="0028297B" w:rsidRDefault="00FC5384" w:rsidP="00FC5384">
      <w:pPr>
        <w:tabs>
          <w:tab w:val="left" w:pos="-851"/>
          <w:tab w:val="left" w:pos="720"/>
        </w:tabs>
        <w:spacing w:after="0" w:line="240" w:lineRule="auto"/>
        <w:ind w:right="-27"/>
        <w:outlineLvl w:val="0"/>
        <w:rPr>
          <w:rFonts w:eastAsia="Times New Roman" w:cs="Arial"/>
          <w:bCs/>
          <w:lang w:val="en-GB"/>
        </w:rPr>
      </w:pPr>
      <w:r w:rsidRPr="0028297B">
        <w:rPr>
          <w:rFonts w:eastAsia="Times New Roman" w:cs="Arial"/>
          <w:lang w:val="en-GB"/>
        </w:rPr>
        <w:t>Period allowed for completion of the task:</w:t>
      </w:r>
      <w:r>
        <w:rPr>
          <w:rFonts w:eastAsia="Times New Roman" w:cs="Arial"/>
          <w:lang w:val="en-GB"/>
        </w:rPr>
        <w:t xml:space="preserve"> </w:t>
      </w:r>
      <w:r w:rsidR="004409D6">
        <w:rPr>
          <w:rFonts w:eastAsia="Times New Roman" w:cs="Arial"/>
          <w:lang w:val="en-GB"/>
        </w:rPr>
        <w:t>two</w:t>
      </w:r>
      <w:r w:rsidRPr="0028297B">
        <w:rPr>
          <w:rFonts w:eastAsia="Times New Roman" w:cs="Arial"/>
          <w:lang w:val="en-GB"/>
        </w:rPr>
        <w:t xml:space="preserve"> weeks</w:t>
      </w:r>
      <w:r w:rsidR="006973DC">
        <w:rPr>
          <w:rFonts w:eastAsia="Times New Roman" w:cs="Arial"/>
          <w:lang w:val="en-GB"/>
        </w:rPr>
        <w:t xml:space="preserve"> in class</w:t>
      </w:r>
    </w:p>
    <w:p w:rsidR="00FC5384" w:rsidRPr="00B71146" w:rsidRDefault="00FC5384" w:rsidP="00236936">
      <w:pPr>
        <w:tabs>
          <w:tab w:val="left" w:pos="1701"/>
        </w:tabs>
        <w:spacing w:after="0" w:line="240" w:lineRule="auto"/>
        <w:ind w:right="-27"/>
        <w:outlineLvl w:val="0"/>
        <w:rPr>
          <w:rFonts w:eastAsia="Times New Roman" w:cs="Arial"/>
        </w:rPr>
      </w:pPr>
      <w:r>
        <w:rPr>
          <w:rFonts w:eastAsia="Times New Roman" w:cs="Arial"/>
          <w:szCs w:val="20"/>
        </w:rPr>
        <w:t xml:space="preserve">Other items: </w:t>
      </w:r>
      <w:r>
        <w:rPr>
          <w:rFonts w:eastAsia="Times New Roman" w:cs="Arial"/>
          <w:szCs w:val="20"/>
        </w:rPr>
        <w:tab/>
      </w:r>
      <w:r>
        <w:rPr>
          <w:rFonts w:eastAsia="Times New Roman" w:cs="Arial"/>
        </w:rPr>
        <w:t>Task preparation</w:t>
      </w:r>
      <w:r w:rsidRPr="00B71146">
        <w:rPr>
          <w:rFonts w:eastAsia="Times New Roman" w:cs="Arial"/>
        </w:rPr>
        <w:t xml:space="preserve"> sheet</w:t>
      </w:r>
    </w:p>
    <w:p w:rsidR="00FC5384" w:rsidRDefault="00236936" w:rsidP="00236936">
      <w:pPr>
        <w:tabs>
          <w:tab w:val="left" w:pos="1701"/>
        </w:tabs>
        <w:spacing w:after="0" w:line="240" w:lineRule="auto"/>
        <w:ind w:right="-27"/>
        <w:outlineLvl w:val="0"/>
        <w:rPr>
          <w:rFonts w:eastAsia="Times New Roman" w:cs="Arial"/>
          <w:szCs w:val="20"/>
        </w:rPr>
      </w:pPr>
      <w:r>
        <w:rPr>
          <w:rFonts w:eastAsia="Times New Roman" w:cs="Arial"/>
          <w:szCs w:val="20"/>
        </w:rPr>
        <w:tab/>
      </w:r>
      <w:r w:rsidR="00FC5384">
        <w:rPr>
          <w:rFonts w:eastAsia="Times New Roman" w:cs="Arial"/>
          <w:szCs w:val="20"/>
        </w:rPr>
        <w:t>If a print dictionary in the language is available this may be used.</w:t>
      </w: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E822E0" w:rsidRPr="0028297B" w:rsidRDefault="002521AE" w:rsidP="00E822E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w:t>
      </w:r>
      <w:r w:rsidR="00E822E0" w:rsidRPr="0028297B">
        <w:rPr>
          <w:rFonts w:eastAsia="Times New Roman" w:cs="Arial"/>
          <w:bCs/>
          <w:lang w:val="en-GB"/>
        </w:rPr>
        <w:t>% of the school mark for this pair of units</w:t>
      </w:r>
    </w:p>
    <w:p w:rsidR="00E822E0" w:rsidRPr="0028297B" w:rsidRDefault="00E822E0" w:rsidP="00E822E0">
      <w:pPr>
        <w:spacing w:after="0" w:line="240" w:lineRule="auto"/>
        <w:ind w:right="-27"/>
        <w:rPr>
          <w:rFonts w:eastAsia="Times New Roman" w:cs="Arial"/>
          <w:highlight w:val="yellow"/>
          <w:lang w:val="en-GB"/>
        </w:rPr>
      </w:pPr>
    </w:p>
    <w:p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E822E0" w:rsidRPr="0028297B" w:rsidRDefault="00E822E0" w:rsidP="00E822E0">
      <w:pPr>
        <w:spacing w:after="0" w:line="240" w:lineRule="auto"/>
        <w:ind w:right="-27"/>
        <w:rPr>
          <w:rFonts w:eastAsia="Times New Roman" w:cs="Arial"/>
          <w:highlight w:val="yellow"/>
          <w:lang w:val="en-GB"/>
        </w:rPr>
      </w:pPr>
    </w:p>
    <w:p w:rsidR="008010E0" w:rsidRPr="0028297B" w:rsidRDefault="002D3019" w:rsidP="008010E0">
      <w:pPr>
        <w:tabs>
          <w:tab w:val="right" w:pos="9026"/>
        </w:tabs>
        <w:spacing w:line="264" w:lineRule="auto"/>
        <w:ind w:right="-28"/>
        <w:rPr>
          <w:rFonts w:eastAsia="Times New Roman" w:cs="Arial"/>
          <w:b/>
          <w:lang w:val="en-GB"/>
        </w:rPr>
      </w:pPr>
      <w:r>
        <w:rPr>
          <w:rFonts w:eastAsia="Times New Roman" w:cs="Arial"/>
          <w:b/>
          <w:lang w:val="en-GB"/>
        </w:rPr>
        <w:t xml:space="preserve">The role of </w:t>
      </w:r>
      <w:r w:rsidR="00F24121">
        <w:rPr>
          <w:rFonts w:eastAsia="Times New Roman" w:cs="Arial"/>
          <w:b/>
          <w:lang w:val="en-GB"/>
        </w:rPr>
        <w:t>Elder</w:t>
      </w:r>
      <w:r w:rsidR="00A66B88">
        <w:rPr>
          <w:rFonts w:eastAsia="Times New Roman" w:cs="Arial"/>
          <w:b/>
          <w:lang w:val="en-GB"/>
        </w:rPr>
        <w:t>s</w:t>
      </w:r>
      <w:r>
        <w:rPr>
          <w:rFonts w:eastAsia="Times New Roman" w:cs="Arial"/>
          <w:b/>
          <w:lang w:val="en-GB"/>
        </w:rPr>
        <w:t xml:space="preserve"> as </w:t>
      </w:r>
      <w:r w:rsidR="00F24121">
        <w:rPr>
          <w:rFonts w:eastAsia="Times New Roman" w:cs="Arial"/>
          <w:b/>
          <w:lang w:val="en-GB"/>
        </w:rPr>
        <w:t>Country and language custodian</w:t>
      </w:r>
      <w:r w:rsidR="00A66B88">
        <w:rPr>
          <w:rFonts w:eastAsia="Times New Roman" w:cs="Arial"/>
          <w:b/>
          <w:lang w:val="en-GB"/>
        </w:rPr>
        <w:t>s</w:t>
      </w:r>
      <w:r w:rsidR="008010E0" w:rsidRPr="0028297B">
        <w:rPr>
          <w:rFonts w:eastAsia="Times New Roman" w:cs="Arial"/>
          <w:b/>
          <w:lang w:val="en-GB"/>
        </w:rPr>
        <w:tab/>
        <w:t>(</w:t>
      </w:r>
      <w:r w:rsidR="008F60E4">
        <w:rPr>
          <w:rFonts w:eastAsia="Times New Roman" w:cs="Arial"/>
          <w:b/>
          <w:lang w:val="en-GB"/>
        </w:rPr>
        <w:t>30</w:t>
      </w:r>
      <w:r w:rsidR="008010E0" w:rsidRPr="0028297B">
        <w:rPr>
          <w:rFonts w:eastAsia="Times New Roman" w:cs="Arial"/>
          <w:b/>
          <w:lang w:val="en-GB"/>
        </w:rPr>
        <w:t xml:space="preserve"> marks)</w:t>
      </w:r>
    </w:p>
    <w:p w:rsidR="00FB739C" w:rsidRDefault="003C2B4D" w:rsidP="00FB739C">
      <w:pPr>
        <w:tabs>
          <w:tab w:val="right" w:pos="9026"/>
        </w:tabs>
        <w:spacing w:after="0" w:line="264" w:lineRule="auto"/>
        <w:ind w:right="-28"/>
        <w:rPr>
          <w:rFonts w:eastAsia="Times New Roman" w:cs="Arial"/>
          <w:lang w:val="en-GB"/>
        </w:rPr>
      </w:pPr>
      <w:r w:rsidRPr="00FB739C">
        <w:rPr>
          <w:rFonts w:eastAsia="Times New Roman" w:cs="Arial"/>
          <w:lang w:val="en-GB"/>
        </w:rPr>
        <w:t xml:space="preserve">An Elder is coming to visit </w:t>
      </w:r>
      <w:r w:rsidR="00F73EB9" w:rsidRPr="00FB739C">
        <w:rPr>
          <w:rFonts w:eastAsia="Times New Roman" w:cs="Arial"/>
          <w:lang w:val="en-GB"/>
        </w:rPr>
        <w:t xml:space="preserve">your school </w:t>
      </w:r>
      <w:r w:rsidR="00F24121">
        <w:rPr>
          <w:rFonts w:eastAsia="Times New Roman" w:cs="Arial"/>
          <w:lang w:val="en-GB"/>
        </w:rPr>
        <w:t>to</w:t>
      </w:r>
      <w:r w:rsidR="00F73EB9" w:rsidRPr="00FB739C">
        <w:rPr>
          <w:rFonts w:eastAsia="Times New Roman" w:cs="Arial"/>
          <w:lang w:val="en-GB"/>
        </w:rPr>
        <w:t xml:space="preserve"> give a talk</w:t>
      </w:r>
      <w:r w:rsidR="00FC5384" w:rsidRPr="00FB739C">
        <w:rPr>
          <w:rFonts w:eastAsia="Times New Roman" w:cs="Arial"/>
          <w:lang w:val="en-GB"/>
        </w:rPr>
        <w:t xml:space="preserve"> to the</w:t>
      </w:r>
      <w:r w:rsidR="00C370DC">
        <w:rPr>
          <w:rFonts w:eastAsia="Times New Roman" w:cs="Arial"/>
          <w:lang w:val="en-GB"/>
        </w:rPr>
        <w:t xml:space="preserve"> students</w:t>
      </w:r>
      <w:r w:rsidR="00DA2860">
        <w:rPr>
          <w:rFonts w:eastAsia="Times New Roman" w:cs="Arial"/>
          <w:lang w:val="en-GB"/>
        </w:rPr>
        <w:t xml:space="preserve">. </w:t>
      </w:r>
      <w:r w:rsidR="00A66B88">
        <w:rPr>
          <w:rFonts w:eastAsia="Times New Roman" w:cs="Arial"/>
          <w:lang w:val="en-GB"/>
        </w:rPr>
        <w:t xml:space="preserve">The emphasis of </w:t>
      </w:r>
      <w:r w:rsidR="00C370DC">
        <w:rPr>
          <w:rFonts w:eastAsia="Times New Roman" w:cs="Arial"/>
          <w:lang w:val="en-GB"/>
        </w:rPr>
        <w:t>his presentation will be on</w:t>
      </w:r>
      <w:r w:rsidR="00FC5384" w:rsidRPr="00FB739C">
        <w:rPr>
          <w:rFonts w:eastAsia="Times New Roman" w:cs="Arial"/>
          <w:lang w:val="en-GB"/>
        </w:rPr>
        <w:t xml:space="preserve"> how</w:t>
      </w:r>
      <w:r w:rsidR="00DA2860">
        <w:rPr>
          <w:rFonts w:eastAsia="Times New Roman" w:cs="Arial"/>
          <w:lang w:val="en-GB"/>
        </w:rPr>
        <w:t xml:space="preserve"> community</w:t>
      </w:r>
      <w:r w:rsidR="00FC5384" w:rsidRPr="00FB739C">
        <w:rPr>
          <w:rFonts w:eastAsia="Times New Roman" w:cs="Arial"/>
          <w:lang w:val="en-GB"/>
        </w:rPr>
        <w:t xml:space="preserve"> life has changed</w:t>
      </w:r>
      <w:r w:rsidR="00775D83" w:rsidRPr="00FB739C">
        <w:rPr>
          <w:rFonts w:eastAsia="Times New Roman" w:cs="Arial"/>
          <w:lang w:val="en-GB"/>
        </w:rPr>
        <w:t>,</w:t>
      </w:r>
      <w:r w:rsidR="00FC5384" w:rsidRPr="00FB739C">
        <w:rPr>
          <w:rFonts w:eastAsia="Times New Roman" w:cs="Arial"/>
          <w:lang w:val="en-GB"/>
        </w:rPr>
        <w:t xml:space="preserve"> particularly in regard to traditions, daily activities and language use</w:t>
      </w:r>
      <w:r w:rsidR="00F73EB9" w:rsidRPr="00FB739C">
        <w:rPr>
          <w:rFonts w:eastAsia="Times New Roman" w:cs="Arial"/>
          <w:lang w:val="en-GB"/>
        </w:rPr>
        <w:t>.</w:t>
      </w:r>
      <w:r w:rsidRPr="00FB739C">
        <w:rPr>
          <w:rFonts w:eastAsia="Times New Roman" w:cs="Arial"/>
          <w:lang w:val="en-GB"/>
        </w:rPr>
        <w:t xml:space="preserve"> </w:t>
      </w:r>
    </w:p>
    <w:p w:rsidR="00FB739C" w:rsidRDefault="00FC5384" w:rsidP="00FB739C">
      <w:pPr>
        <w:tabs>
          <w:tab w:val="right" w:pos="9026"/>
        </w:tabs>
        <w:spacing w:after="0" w:line="264" w:lineRule="auto"/>
        <w:ind w:right="-28"/>
        <w:rPr>
          <w:rFonts w:eastAsia="Times New Roman" w:cs="Arial"/>
          <w:lang w:val="en-GB"/>
        </w:rPr>
      </w:pPr>
      <w:r w:rsidRPr="00FB739C">
        <w:rPr>
          <w:rFonts w:eastAsia="Times New Roman" w:cs="Arial"/>
          <w:lang w:val="en-GB"/>
        </w:rPr>
        <w:br/>
      </w:r>
      <w:r w:rsidR="00F73EB9" w:rsidRPr="00FB739C">
        <w:rPr>
          <w:rFonts w:eastAsia="Times New Roman" w:cs="Arial"/>
          <w:lang w:val="en-GB"/>
        </w:rPr>
        <w:t>Create</w:t>
      </w:r>
      <w:r w:rsidR="0000312E" w:rsidRPr="00FB739C">
        <w:rPr>
          <w:rFonts w:eastAsia="Times New Roman" w:cs="Arial"/>
          <w:lang w:val="en-GB"/>
        </w:rPr>
        <w:t xml:space="preserve"> a p</w:t>
      </w:r>
      <w:r w:rsidR="00874746" w:rsidRPr="00FB739C">
        <w:rPr>
          <w:rFonts w:eastAsia="Times New Roman" w:cs="Arial"/>
          <w:lang w:val="en-GB"/>
        </w:rPr>
        <w:t xml:space="preserve">rofile of </w:t>
      </w:r>
      <w:r w:rsidR="0000312E" w:rsidRPr="00FB739C">
        <w:rPr>
          <w:rFonts w:eastAsia="Times New Roman" w:cs="Arial"/>
          <w:lang w:val="en-GB"/>
        </w:rPr>
        <w:t>this</w:t>
      </w:r>
      <w:r w:rsidR="00874746" w:rsidRPr="00FB739C">
        <w:rPr>
          <w:rFonts w:eastAsia="Times New Roman" w:cs="Arial"/>
          <w:lang w:val="en-GB"/>
        </w:rPr>
        <w:t xml:space="preserve"> </w:t>
      </w:r>
      <w:r w:rsidR="0000312E" w:rsidRPr="00FB739C">
        <w:rPr>
          <w:rFonts w:eastAsia="Times New Roman" w:cs="Arial"/>
          <w:lang w:val="en-GB"/>
        </w:rPr>
        <w:t>Elder.</w:t>
      </w:r>
      <w:r w:rsidR="00874746" w:rsidRPr="00FB739C">
        <w:rPr>
          <w:rFonts w:eastAsia="Times New Roman" w:cs="Arial"/>
          <w:lang w:val="en-GB"/>
        </w:rPr>
        <w:t xml:space="preserve"> </w:t>
      </w:r>
      <w:r w:rsidR="002D3019" w:rsidRPr="00FB739C">
        <w:rPr>
          <w:rFonts w:eastAsia="Times New Roman" w:cs="Arial"/>
          <w:lang w:val="en-GB"/>
        </w:rPr>
        <w:t xml:space="preserve">In your description, </w:t>
      </w:r>
      <w:r w:rsidR="00874746" w:rsidRPr="00FB739C">
        <w:rPr>
          <w:rFonts w:eastAsia="Times New Roman" w:cs="Arial"/>
          <w:lang w:val="en-GB"/>
        </w:rPr>
        <w:t>focus on</w:t>
      </w:r>
      <w:r w:rsidRPr="00FB739C">
        <w:rPr>
          <w:rFonts w:eastAsia="Times New Roman" w:cs="Arial"/>
          <w:lang w:val="en-GB"/>
        </w:rPr>
        <w:t xml:space="preserve"> the role of the Elder as</w:t>
      </w:r>
      <w:r w:rsidR="00032A3D">
        <w:rPr>
          <w:rFonts w:eastAsia="Times New Roman" w:cs="Arial"/>
          <w:lang w:val="en-GB"/>
        </w:rPr>
        <w:t xml:space="preserve"> a custodian of the C</w:t>
      </w:r>
      <w:r w:rsidR="00FB739C">
        <w:rPr>
          <w:rFonts w:eastAsia="Times New Roman" w:cs="Arial"/>
          <w:lang w:val="en-GB"/>
        </w:rPr>
        <w:t>ountry and the language</w:t>
      </w:r>
      <w:r w:rsidR="00874746" w:rsidRPr="00FB739C">
        <w:rPr>
          <w:rFonts w:eastAsia="Times New Roman" w:cs="Arial"/>
          <w:lang w:val="en-GB"/>
        </w:rPr>
        <w:t xml:space="preserve">. Present your information </w:t>
      </w:r>
      <w:r w:rsidR="002D3019" w:rsidRPr="00FB739C">
        <w:rPr>
          <w:rFonts w:eastAsia="Times New Roman" w:cs="Arial"/>
          <w:lang w:val="en-GB"/>
        </w:rPr>
        <w:t>in writing</w:t>
      </w:r>
      <w:r w:rsidR="00874746" w:rsidRPr="00FB739C">
        <w:rPr>
          <w:rFonts w:eastAsia="Times New Roman" w:cs="Arial"/>
          <w:lang w:val="en-GB"/>
        </w:rPr>
        <w:t>.</w:t>
      </w:r>
    </w:p>
    <w:p w:rsidR="00E822E0" w:rsidRPr="0028297B" w:rsidRDefault="00E822E0" w:rsidP="00E822E0">
      <w:pPr>
        <w:rPr>
          <w:rFonts w:eastAsia="Times New Roman" w:cs="Arial"/>
          <w:b/>
          <w:bCs/>
          <w:lang w:val="en-GB"/>
        </w:rPr>
      </w:pPr>
      <w:r w:rsidRPr="0028297B">
        <w:rPr>
          <w:rFonts w:eastAsia="Times New Roman" w:cs="Arial"/>
          <w:b/>
          <w:bCs/>
          <w:lang w:val="en-GB"/>
        </w:rPr>
        <w:br w:type="page"/>
      </w:r>
    </w:p>
    <w:p w:rsidR="00EC7664" w:rsidRPr="00DA2860" w:rsidRDefault="00DA2860" w:rsidP="00810D86">
      <w:pPr>
        <w:pStyle w:val="Heading1"/>
        <w:spacing w:before="0"/>
        <w:rPr>
          <w:b/>
          <w:color w:val="7D509A" w:themeColor="accent6" w:themeShade="80"/>
        </w:rPr>
      </w:pPr>
      <w:r w:rsidRPr="00DA2860">
        <w:rPr>
          <w:b/>
        </w:rPr>
        <w:lastRenderedPageBreak/>
        <w:t>Task preparation</w:t>
      </w:r>
      <w:r w:rsidRPr="00DA2860">
        <w:rPr>
          <w:rFonts w:cs="Arial"/>
          <w:b/>
          <w:color w:val="764992" w:themeColor="accent5" w:themeShade="80"/>
        </w:rPr>
        <w:br/>
      </w:r>
    </w:p>
    <w:p w:rsidR="003649C9" w:rsidRPr="004409D6" w:rsidRDefault="00DA2860" w:rsidP="004409D6">
      <w:pPr>
        <w:pStyle w:val="Heading1"/>
        <w:spacing w:before="0"/>
        <w:rPr>
          <w:rFonts w:asciiTheme="minorHAnsi" w:hAnsiTheme="minorHAnsi"/>
          <w:b/>
          <w:sz w:val="22"/>
          <w:szCs w:val="22"/>
        </w:rPr>
      </w:pPr>
      <w:r w:rsidRPr="004409D6">
        <w:rPr>
          <w:rFonts w:asciiTheme="minorHAnsi" w:hAnsiTheme="minorHAnsi"/>
          <w:b/>
          <w:sz w:val="22"/>
          <w:szCs w:val="22"/>
        </w:rPr>
        <w:t>Before the visit</w:t>
      </w:r>
    </w:p>
    <w:p w:rsidR="00EC7664" w:rsidRPr="004409D6" w:rsidRDefault="00EC7664" w:rsidP="004409D6">
      <w:pPr>
        <w:numPr>
          <w:ilvl w:val="0"/>
          <w:numId w:val="5"/>
        </w:numPr>
        <w:spacing w:after="0"/>
        <w:ind w:left="426" w:hanging="426"/>
        <w:rPr>
          <w:rFonts w:eastAsia="Times New Roman" w:cs="Arial"/>
          <w:lang w:val="en-GB"/>
        </w:rPr>
      </w:pPr>
      <w:r w:rsidRPr="004409D6">
        <w:rPr>
          <w:rFonts w:eastAsia="Times New Roman" w:cs="Arial"/>
          <w:lang w:val="en-GB"/>
        </w:rPr>
        <w:t>revise protocols for eliciting/recording/storing oral information and respecting of Elders</w:t>
      </w:r>
    </w:p>
    <w:p w:rsidR="00EC7664" w:rsidRPr="004409D6" w:rsidRDefault="00EC7664" w:rsidP="004409D6">
      <w:pPr>
        <w:numPr>
          <w:ilvl w:val="0"/>
          <w:numId w:val="5"/>
        </w:numPr>
        <w:spacing w:after="0"/>
        <w:ind w:left="426" w:hanging="426"/>
        <w:rPr>
          <w:rFonts w:eastAsia="Times New Roman" w:cs="Arial"/>
          <w:lang w:val="en-GB"/>
        </w:rPr>
      </w:pPr>
      <w:r w:rsidRPr="004409D6">
        <w:rPr>
          <w:rFonts w:eastAsia="Times New Roman" w:cs="Arial"/>
          <w:lang w:val="en-GB"/>
        </w:rPr>
        <w:t xml:space="preserve">identify </w:t>
      </w:r>
      <w:r w:rsidR="00F73EB9" w:rsidRPr="004409D6">
        <w:rPr>
          <w:rFonts w:eastAsia="Times New Roman" w:cs="Arial"/>
          <w:lang w:val="en-GB"/>
        </w:rPr>
        <w:t xml:space="preserve">the </w:t>
      </w:r>
      <w:r w:rsidRPr="004409D6">
        <w:rPr>
          <w:rFonts w:eastAsia="Times New Roman" w:cs="Arial"/>
          <w:lang w:val="en-GB"/>
        </w:rPr>
        <w:t>guest</w:t>
      </w:r>
      <w:r w:rsidR="00F73EB9" w:rsidRPr="004409D6">
        <w:rPr>
          <w:rFonts w:eastAsia="Times New Roman" w:cs="Arial"/>
          <w:lang w:val="en-GB"/>
        </w:rPr>
        <w:t xml:space="preserve"> – </w:t>
      </w:r>
      <w:r w:rsidRPr="004409D6">
        <w:rPr>
          <w:rFonts w:eastAsia="Times New Roman" w:cs="Arial"/>
          <w:lang w:val="en-GB"/>
        </w:rPr>
        <w:t>Elder</w:t>
      </w:r>
      <w:r w:rsidR="00F73EB9" w:rsidRPr="004409D6">
        <w:rPr>
          <w:rFonts w:eastAsia="Times New Roman" w:cs="Arial"/>
          <w:lang w:val="en-GB"/>
        </w:rPr>
        <w:t xml:space="preserve"> – </w:t>
      </w:r>
      <w:r w:rsidRPr="004409D6">
        <w:rPr>
          <w:rFonts w:eastAsia="Times New Roman" w:cs="Arial"/>
          <w:lang w:val="en-GB"/>
        </w:rPr>
        <w:t xml:space="preserve">including </w:t>
      </w:r>
      <w:r w:rsidR="00F73EB9" w:rsidRPr="004409D6">
        <w:rPr>
          <w:rFonts w:eastAsia="Times New Roman" w:cs="Arial"/>
          <w:lang w:val="en-GB"/>
        </w:rPr>
        <w:t>their t</w:t>
      </w:r>
      <w:r w:rsidRPr="004409D6">
        <w:rPr>
          <w:rFonts w:eastAsia="Times New Roman" w:cs="Arial"/>
          <w:lang w:val="en-GB"/>
        </w:rPr>
        <w:t xml:space="preserve">raditional land, kinship/relationships, if appropriate, movements and language shift </w:t>
      </w:r>
    </w:p>
    <w:p w:rsidR="00F73EB9" w:rsidRPr="004409D6" w:rsidRDefault="00EC7664" w:rsidP="004409D6">
      <w:pPr>
        <w:numPr>
          <w:ilvl w:val="0"/>
          <w:numId w:val="5"/>
        </w:numPr>
        <w:spacing w:after="0"/>
        <w:ind w:left="426" w:hanging="426"/>
        <w:rPr>
          <w:rFonts w:eastAsia="Times New Roman" w:cs="Arial"/>
          <w:lang w:val="en-GB"/>
        </w:rPr>
      </w:pPr>
      <w:r w:rsidRPr="004409D6">
        <w:rPr>
          <w:rFonts w:eastAsia="Times New Roman" w:cs="Arial"/>
          <w:lang w:val="en-GB"/>
        </w:rPr>
        <w:t xml:space="preserve">brainstorm </w:t>
      </w:r>
      <w:r w:rsidR="008F60E4" w:rsidRPr="004409D6">
        <w:rPr>
          <w:rFonts w:eastAsia="Times New Roman" w:cs="Arial"/>
          <w:lang w:val="en-GB"/>
        </w:rPr>
        <w:t xml:space="preserve">questions, </w:t>
      </w:r>
      <w:r w:rsidRPr="004409D6">
        <w:rPr>
          <w:rFonts w:eastAsia="Times New Roman" w:cs="Arial"/>
          <w:lang w:val="en-GB"/>
        </w:rPr>
        <w:t>in English</w:t>
      </w:r>
      <w:r w:rsidR="008F60E4" w:rsidRPr="004409D6">
        <w:rPr>
          <w:rFonts w:eastAsia="Times New Roman" w:cs="Arial"/>
          <w:lang w:val="en-GB"/>
        </w:rPr>
        <w:t>,</w:t>
      </w:r>
      <w:r w:rsidRPr="004409D6">
        <w:rPr>
          <w:rFonts w:eastAsia="Times New Roman" w:cs="Arial"/>
          <w:lang w:val="en-GB"/>
        </w:rPr>
        <w:t xml:space="preserve"> that might be asked of the Elder</w:t>
      </w:r>
      <w:r w:rsidR="00F73EB9" w:rsidRPr="004409D6">
        <w:rPr>
          <w:rFonts w:eastAsia="Times New Roman" w:cs="Arial"/>
          <w:lang w:val="en-GB"/>
        </w:rPr>
        <w:t xml:space="preserve"> – be</w:t>
      </w:r>
      <w:r w:rsidRPr="004409D6">
        <w:rPr>
          <w:rFonts w:eastAsia="Times New Roman" w:cs="Arial"/>
          <w:lang w:val="en-GB"/>
        </w:rPr>
        <w:t xml:space="preserve"> mindful of age, gender and relationships</w:t>
      </w:r>
      <w:r w:rsidR="00F73EB9" w:rsidRPr="004409D6">
        <w:rPr>
          <w:rFonts w:eastAsia="Times New Roman" w:cs="Arial"/>
          <w:lang w:val="en-GB"/>
        </w:rPr>
        <w:t xml:space="preserve"> – </w:t>
      </w:r>
      <w:r w:rsidRPr="004409D6">
        <w:rPr>
          <w:rFonts w:eastAsia="Times New Roman" w:cs="Arial"/>
          <w:lang w:val="en-GB"/>
        </w:rPr>
        <w:t>what/when/by whom</w:t>
      </w:r>
      <w:r w:rsidR="00F73EB9" w:rsidRPr="004409D6">
        <w:rPr>
          <w:rFonts w:eastAsia="Times New Roman" w:cs="Arial"/>
          <w:lang w:val="en-GB"/>
        </w:rPr>
        <w:t xml:space="preserve"> – and observe </w:t>
      </w:r>
      <w:r w:rsidRPr="004409D6">
        <w:rPr>
          <w:rFonts w:eastAsia="Times New Roman" w:cs="Arial"/>
          <w:lang w:val="en-GB"/>
        </w:rPr>
        <w:t xml:space="preserve">protocols </w:t>
      </w:r>
    </w:p>
    <w:p w:rsidR="00EC7664" w:rsidRPr="004409D6" w:rsidRDefault="00EC7664" w:rsidP="004409D6">
      <w:pPr>
        <w:numPr>
          <w:ilvl w:val="0"/>
          <w:numId w:val="5"/>
        </w:numPr>
        <w:spacing w:after="0"/>
        <w:ind w:left="426" w:hanging="426"/>
        <w:rPr>
          <w:rFonts w:eastAsia="Times New Roman" w:cs="Arial"/>
          <w:lang w:val="en-GB"/>
        </w:rPr>
      </w:pPr>
      <w:r w:rsidRPr="004409D6">
        <w:rPr>
          <w:rFonts w:eastAsia="Times New Roman" w:cs="Arial"/>
          <w:lang w:val="en-GB"/>
        </w:rPr>
        <w:t xml:space="preserve">prepare questions in </w:t>
      </w:r>
      <w:r w:rsidR="006A5140" w:rsidRPr="004409D6">
        <w:rPr>
          <w:rFonts w:eastAsia="Times New Roman" w:cs="Arial"/>
          <w:lang w:val="en-GB"/>
        </w:rPr>
        <w:t>the Language</w:t>
      </w:r>
    </w:p>
    <w:p w:rsidR="00EC7664" w:rsidRPr="004409D6" w:rsidRDefault="00EC7664" w:rsidP="004409D6">
      <w:pPr>
        <w:numPr>
          <w:ilvl w:val="0"/>
          <w:numId w:val="5"/>
        </w:numPr>
        <w:spacing w:after="0"/>
        <w:ind w:left="426" w:hanging="426"/>
        <w:rPr>
          <w:rFonts w:eastAsia="Times New Roman" w:cs="Arial"/>
          <w:lang w:val="en-GB"/>
        </w:rPr>
      </w:pPr>
      <w:r w:rsidRPr="004409D6">
        <w:rPr>
          <w:rFonts w:eastAsia="Times New Roman" w:cs="Arial"/>
          <w:lang w:val="en-GB"/>
        </w:rPr>
        <w:t>revise signage/gestures/non-verbal language and awareness of contemporary non-verbal comm</w:t>
      </w:r>
      <w:r w:rsidR="003649C9" w:rsidRPr="004409D6">
        <w:rPr>
          <w:rFonts w:eastAsia="Times New Roman" w:cs="Arial"/>
          <w:lang w:val="en-GB"/>
        </w:rPr>
        <w:t>unication</w:t>
      </w:r>
    </w:p>
    <w:p w:rsidR="003649C9" w:rsidRPr="004409D6" w:rsidRDefault="003649C9" w:rsidP="004409D6">
      <w:pPr>
        <w:spacing w:after="0"/>
        <w:ind w:left="720"/>
        <w:rPr>
          <w:rFonts w:cs="Arial"/>
        </w:rPr>
      </w:pPr>
    </w:p>
    <w:p w:rsidR="003649C9" w:rsidRPr="004409D6" w:rsidRDefault="00DA2860" w:rsidP="004409D6">
      <w:pPr>
        <w:pStyle w:val="Heading1"/>
        <w:spacing w:before="0" w:after="0"/>
        <w:rPr>
          <w:rFonts w:asciiTheme="minorHAnsi" w:hAnsiTheme="minorHAnsi"/>
          <w:b/>
          <w:sz w:val="22"/>
          <w:szCs w:val="22"/>
        </w:rPr>
      </w:pPr>
      <w:r w:rsidRPr="004409D6">
        <w:rPr>
          <w:rFonts w:asciiTheme="minorHAnsi" w:hAnsiTheme="minorHAnsi"/>
          <w:b/>
          <w:sz w:val="22"/>
          <w:szCs w:val="22"/>
        </w:rPr>
        <w:t>During the visit</w:t>
      </w:r>
    </w:p>
    <w:p w:rsidR="00DA2860" w:rsidRPr="004409D6" w:rsidRDefault="00EC7664" w:rsidP="004409D6">
      <w:pPr>
        <w:numPr>
          <w:ilvl w:val="0"/>
          <w:numId w:val="5"/>
        </w:numPr>
        <w:spacing w:after="0"/>
        <w:ind w:left="426" w:hanging="426"/>
        <w:rPr>
          <w:rFonts w:eastAsia="Times New Roman" w:cs="Arial"/>
          <w:lang w:val="en-GB"/>
        </w:rPr>
      </w:pPr>
      <w:r w:rsidRPr="004409D6">
        <w:rPr>
          <w:rFonts w:eastAsia="Times New Roman" w:cs="Arial"/>
          <w:lang w:val="en-GB"/>
        </w:rPr>
        <w:t xml:space="preserve">listen to </w:t>
      </w:r>
      <w:r w:rsidR="000F6F04" w:rsidRPr="004409D6">
        <w:rPr>
          <w:rFonts w:eastAsia="Times New Roman" w:cs="Arial"/>
          <w:lang w:val="en-GB"/>
        </w:rPr>
        <w:t xml:space="preserve">the </w:t>
      </w:r>
      <w:r w:rsidRPr="004409D6">
        <w:rPr>
          <w:rFonts w:eastAsia="Times New Roman" w:cs="Arial"/>
          <w:lang w:val="en-GB"/>
        </w:rPr>
        <w:t xml:space="preserve">presentation by </w:t>
      </w:r>
      <w:r w:rsidR="000F6F04" w:rsidRPr="004409D6">
        <w:rPr>
          <w:rFonts w:eastAsia="Times New Roman" w:cs="Arial"/>
          <w:lang w:val="en-GB"/>
        </w:rPr>
        <w:t xml:space="preserve">the </w:t>
      </w:r>
      <w:r w:rsidR="00DA2860" w:rsidRPr="004409D6">
        <w:rPr>
          <w:rFonts w:eastAsia="Times New Roman" w:cs="Arial"/>
          <w:lang w:val="en-GB"/>
        </w:rPr>
        <w:t>Elder</w:t>
      </w:r>
    </w:p>
    <w:p w:rsidR="00DA2860" w:rsidRPr="004409D6" w:rsidRDefault="00DA2860" w:rsidP="004409D6">
      <w:pPr>
        <w:numPr>
          <w:ilvl w:val="0"/>
          <w:numId w:val="5"/>
        </w:numPr>
        <w:spacing w:after="0"/>
        <w:ind w:left="426" w:hanging="426"/>
        <w:rPr>
          <w:rFonts w:eastAsia="Times New Roman" w:cs="Arial"/>
          <w:lang w:val="en-GB"/>
        </w:rPr>
      </w:pPr>
      <w:r w:rsidRPr="004409D6">
        <w:rPr>
          <w:rFonts w:eastAsia="Times New Roman" w:cs="Arial"/>
          <w:lang w:val="en-GB"/>
        </w:rPr>
        <w:t xml:space="preserve">take notes </w:t>
      </w:r>
    </w:p>
    <w:p w:rsidR="00EC7664" w:rsidRPr="004409D6" w:rsidRDefault="00DA2860" w:rsidP="004409D6">
      <w:pPr>
        <w:numPr>
          <w:ilvl w:val="0"/>
          <w:numId w:val="5"/>
        </w:numPr>
        <w:spacing w:after="0"/>
        <w:ind w:left="426" w:hanging="426"/>
        <w:rPr>
          <w:rFonts w:eastAsia="Times New Roman" w:cs="Arial"/>
          <w:lang w:val="en-GB"/>
        </w:rPr>
      </w:pPr>
      <w:r w:rsidRPr="004409D6">
        <w:rPr>
          <w:rFonts w:eastAsia="Times New Roman" w:cs="Arial"/>
          <w:lang w:val="en-GB"/>
        </w:rPr>
        <w:t xml:space="preserve">take a </w:t>
      </w:r>
      <w:r w:rsidR="00334503" w:rsidRPr="004409D6">
        <w:rPr>
          <w:rFonts w:eastAsia="Times New Roman" w:cs="Arial"/>
          <w:lang w:val="en-GB"/>
        </w:rPr>
        <w:t>photo</w:t>
      </w:r>
      <w:r w:rsidRPr="004409D6">
        <w:rPr>
          <w:rFonts w:eastAsia="Times New Roman" w:cs="Arial"/>
          <w:lang w:val="en-GB"/>
        </w:rPr>
        <w:t xml:space="preserve"> if permitted</w:t>
      </w:r>
    </w:p>
    <w:p w:rsidR="00EC7664" w:rsidRPr="004409D6" w:rsidRDefault="00EC7664" w:rsidP="004409D6">
      <w:pPr>
        <w:numPr>
          <w:ilvl w:val="0"/>
          <w:numId w:val="5"/>
        </w:numPr>
        <w:spacing w:after="0"/>
        <w:ind w:left="426" w:hanging="426"/>
        <w:rPr>
          <w:rFonts w:eastAsia="Times New Roman" w:cs="Arial"/>
          <w:lang w:val="en-GB"/>
        </w:rPr>
      </w:pPr>
      <w:r w:rsidRPr="004409D6">
        <w:rPr>
          <w:rFonts w:eastAsia="Times New Roman" w:cs="Arial"/>
          <w:lang w:val="en-GB"/>
        </w:rPr>
        <w:t xml:space="preserve">participate in questioning of </w:t>
      </w:r>
      <w:r w:rsidR="000F6F04" w:rsidRPr="004409D6">
        <w:rPr>
          <w:rFonts w:eastAsia="Times New Roman" w:cs="Arial"/>
          <w:lang w:val="en-GB"/>
        </w:rPr>
        <w:t xml:space="preserve">the </w:t>
      </w:r>
      <w:r w:rsidRPr="004409D6">
        <w:rPr>
          <w:rFonts w:eastAsia="Times New Roman" w:cs="Arial"/>
          <w:lang w:val="en-GB"/>
        </w:rPr>
        <w:t>Elder</w:t>
      </w:r>
    </w:p>
    <w:p w:rsidR="003649C9" w:rsidRPr="004409D6" w:rsidRDefault="003649C9" w:rsidP="004409D6">
      <w:pPr>
        <w:spacing w:after="0"/>
        <w:ind w:left="720"/>
        <w:rPr>
          <w:rFonts w:cs="Arial"/>
        </w:rPr>
      </w:pPr>
    </w:p>
    <w:p w:rsidR="003649C9" w:rsidRPr="004409D6" w:rsidRDefault="00DA2860" w:rsidP="004409D6">
      <w:pPr>
        <w:pStyle w:val="Heading1"/>
        <w:spacing w:before="0" w:after="0"/>
        <w:rPr>
          <w:rFonts w:asciiTheme="minorHAnsi" w:hAnsiTheme="minorHAnsi"/>
          <w:b/>
          <w:sz w:val="22"/>
          <w:szCs w:val="22"/>
        </w:rPr>
      </w:pPr>
      <w:r w:rsidRPr="004409D6">
        <w:rPr>
          <w:rFonts w:asciiTheme="minorHAnsi" w:hAnsiTheme="minorHAnsi"/>
          <w:b/>
          <w:sz w:val="22"/>
          <w:szCs w:val="22"/>
        </w:rPr>
        <w:t>After the visit</w:t>
      </w:r>
    </w:p>
    <w:p w:rsidR="00EC7664" w:rsidRPr="004409D6" w:rsidRDefault="00EC7664" w:rsidP="004409D6">
      <w:pPr>
        <w:numPr>
          <w:ilvl w:val="0"/>
          <w:numId w:val="5"/>
        </w:numPr>
        <w:spacing w:after="0"/>
        <w:ind w:left="426" w:hanging="426"/>
        <w:rPr>
          <w:rFonts w:eastAsia="Times New Roman" w:cs="Arial"/>
          <w:lang w:val="en-GB"/>
        </w:rPr>
      </w:pPr>
      <w:r w:rsidRPr="004409D6">
        <w:rPr>
          <w:rFonts w:eastAsia="Times New Roman" w:cs="Arial"/>
          <w:lang w:val="en-GB"/>
        </w:rPr>
        <w:t xml:space="preserve">develop </w:t>
      </w:r>
      <w:r w:rsidR="000F6F04" w:rsidRPr="004409D6">
        <w:rPr>
          <w:rFonts w:eastAsia="Times New Roman" w:cs="Arial"/>
          <w:lang w:val="en-GB"/>
        </w:rPr>
        <w:t xml:space="preserve">a </w:t>
      </w:r>
      <w:r w:rsidRPr="004409D6">
        <w:rPr>
          <w:rFonts w:eastAsia="Times New Roman" w:cs="Arial"/>
          <w:lang w:val="en-GB"/>
        </w:rPr>
        <w:t>summary</w:t>
      </w:r>
      <w:r w:rsidR="00DA2860" w:rsidRPr="004409D6">
        <w:rPr>
          <w:rFonts w:eastAsia="Times New Roman" w:cs="Arial"/>
          <w:lang w:val="en-GB"/>
        </w:rPr>
        <w:t>, using the notes you took</w:t>
      </w:r>
      <w:r w:rsidR="008F60E4" w:rsidRPr="004409D6">
        <w:rPr>
          <w:rFonts w:eastAsia="Times New Roman" w:cs="Arial"/>
          <w:lang w:val="en-GB"/>
        </w:rPr>
        <w:t xml:space="preserve"> during the presentation</w:t>
      </w:r>
      <w:r w:rsidR="00DA2860" w:rsidRPr="004409D6">
        <w:rPr>
          <w:rFonts w:eastAsia="Times New Roman" w:cs="Arial"/>
          <w:lang w:val="en-GB"/>
        </w:rPr>
        <w:t xml:space="preserve"> – you can use the PMI chart below to organise your notes</w:t>
      </w:r>
    </w:p>
    <w:p w:rsidR="003649C9" w:rsidRPr="004409D6" w:rsidRDefault="003649C9" w:rsidP="004409D6">
      <w:pPr>
        <w:numPr>
          <w:ilvl w:val="0"/>
          <w:numId w:val="5"/>
        </w:numPr>
        <w:spacing w:after="0"/>
        <w:ind w:left="426" w:hanging="426"/>
        <w:rPr>
          <w:rFonts w:eastAsia="Times New Roman" w:cs="Arial"/>
          <w:lang w:val="en-GB"/>
        </w:rPr>
      </w:pPr>
      <w:r w:rsidRPr="004409D6">
        <w:rPr>
          <w:rFonts w:eastAsia="Times New Roman" w:cs="Arial"/>
          <w:lang w:val="en-GB"/>
        </w:rPr>
        <w:t>revise</w:t>
      </w:r>
      <w:r w:rsidR="000F6F04" w:rsidRPr="004409D6">
        <w:rPr>
          <w:rFonts w:eastAsia="Times New Roman" w:cs="Arial"/>
          <w:lang w:val="en-GB"/>
        </w:rPr>
        <w:t xml:space="preserve"> your</w:t>
      </w:r>
      <w:r w:rsidRPr="004409D6">
        <w:rPr>
          <w:rFonts w:eastAsia="Times New Roman" w:cs="Arial"/>
          <w:lang w:val="en-GB"/>
        </w:rPr>
        <w:t xml:space="preserve"> language use </w:t>
      </w:r>
    </w:p>
    <w:p w:rsidR="003649C9" w:rsidRPr="004409D6" w:rsidRDefault="003649C9" w:rsidP="004409D6">
      <w:pPr>
        <w:numPr>
          <w:ilvl w:val="0"/>
          <w:numId w:val="5"/>
        </w:numPr>
        <w:spacing w:after="0"/>
        <w:ind w:left="426" w:hanging="426"/>
        <w:rPr>
          <w:rFonts w:eastAsia="Times New Roman" w:cs="Arial"/>
          <w:lang w:val="en-GB"/>
        </w:rPr>
      </w:pPr>
      <w:proofErr w:type="gramStart"/>
      <w:r w:rsidRPr="004409D6">
        <w:rPr>
          <w:rFonts w:eastAsia="Times New Roman" w:cs="Arial"/>
          <w:lang w:val="en-GB"/>
        </w:rPr>
        <w:t>complete</w:t>
      </w:r>
      <w:proofErr w:type="gramEnd"/>
      <w:r w:rsidRPr="004409D6">
        <w:rPr>
          <w:rFonts w:eastAsia="Times New Roman" w:cs="Arial"/>
          <w:lang w:val="en-GB"/>
        </w:rPr>
        <w:t xml:space="preserve"> </w:t>
      </w:r>
      <w:r w:rsidR="000F6F04" w:rsidRPr="004409D6">
        <w:rPr>
          <w:rFonts w:eastAsia="Times New Roman" w:cs="Arial"/>
          <w:lang w:val="en-GB"/>
        </w:rPr>
        <w:t xml:space="preserve">your written </w:t>
      </w:r>
      <w:r w:rsidR="00F73EB9" w:rsidRPr="004409D6">
        <w:rPr>
          <w:rFonts w:eastAsia="Times New Roman" w:cs="Arial"/>
          <w:lang w:val="en-GB"/>
        </w:rPr>
        <w:t>profile</w:t>
      </w:r>
      <w:r w:rsidR="009349F2" w:rsidRPr="004409D6">
        <w:rPr>
          <w:rFonts w:eastAsia="Times New Roman" w:cs="Arial"/>
          <w:lang w:val="en-GB"/>
        </w:rPr>
        <w:t>.</w:t>
      </w:r>
    </w:p>
    <w:p w:rsidR="00EC7664" w:rsidRPr="00A95C55" w:rsidRDefault="00EC7664" w:rsidP="00EC7664">
      <w:pPr>
        <w:rPr>
          <w:rFonts w:ascii="Arial" w:hAnsi="Arial" w:cs="Arial"/>
          <w:sz w:val="20"/>
          <w:szCs w:val="20"/>
        </w:rPr>
      </w:pPr>
    </w:p>
    <w:tbl>
      <w:tblPr>
        <w:tblStyle w:val="TableGrid"/>
        <w:tblW w:w="9214" w:type="dxa"/>
        <w:tblInd w:w="108" w:type="dxa"/>
        <w:tblLayout w:type="fixed"/>
        <w:tblLook w:val="00A0" w:firstRow="1" w:lastRow="0" w:firstColumn="1" w:lastColumn="0" w:noHBand="0" w:noVBand="0"/>
      </w:tblPr>
      <w:tblGrid>
        <w:gridCol w:w="3071"/>
        <w:gridCol w:w="3071"/>
        <w:gridCol w:w="3072"/>
      </w:tblGrid>
      <w:tr w:rsidR="00166F04" w:rsidRPr="00166F04" w:rsidTr="004409D6">
        <w:tc>
          <w:tcPr>
            <w:tcW w:w="9214" w:type="dxa"/>
            <w:gridSpan w:val="3"/>
            <w:shd w:val="clear" w:color="auto" w:fill="9A6CB7" w:themeFill="accent1" w:themeFillTint="80"/>
          </w:tcPr>
          <w:p w:rsidR="00166F04" w:rsidRPr="00065921" w:rsidRDefault="00166F04" w:rsidP="00755B51">
            <w:pPr>
              <w:jc w:val="center"/>
              <w:rPr>
                <w:rFonts w:ascii="Arial" w:hAnsi="Arial" w:cs="Arial"/>
                <w:b/>
                <w:color w:val="FFFFFF" w:themeColor="background1"/>
                <w:sz w:val="24"/>
                <w:szCs w:val="24"/>
              </w:rPr>
            </w:pPr>
            <w:r w:rsidRPr="00065921">
              <w:rPr>
                <w:rFonts w:eastAsia="Times New Roman" w:cs="Arial"/>
                <w:b/>
                <w:color w:val="FFFFFF" w:themeColor="background1"/>
                <w:sz w:val="24"/>
                <w:szCs w:val="24"/>
                <w:lang w:val="en-GB"/>
              </w:rPr>
              <w:t>How life has changed: traditions, daily activities and language use</w:t>
            </w:r>
          </w:p>
        </w:tc>
      </w:tr>
      <w:tr w:rsidR="00810D86" w:rsidRPr="00810D86" w:rsidTr="004409D6">
        <w:tc>
          <w:tcPr>
            <w:tcW w:w="3071" w:type="dxa"/>
            <w:shd w:val="clear" w:color="auto" w:fill="E9E6EC" w:themeFill="background2" w:themeFillTint="66"/>
          </w:tcPr>
          <w:p w:rsidR="00EC7664" w:rsidRPr="00810D86" w:rsidRDefault="00EC7664" w:rsidP="00334503">
            <w:pPr>
              <w:jc w:val="center"/>
              <w:rPr>
                <w:rFonts w:cs="Arial"/>
                <w:b/>
              </w:rPr>
            </w:pPr>
            <w:r w:rsidRPr="00810D86">
              <w:rPr>
                <w:rFonts w:cs="Arial"/>
                <w:b/>
              </w:rPr>
              <w:t>Plus</w:t>
            </w:r>
          </w:p>
        </w:tc>
        <w:tc>
          <w:tcPr>
            <w:tcW w:w="3071" w:type="dxa"/>
            <w:shd w:val="clear" w:color="auto" w:fill="E9E6EC" w:themeFill="background2" w:themeFillTint="66"/>
          </w:tcPr>
          <w:p w:rsidR="00EC7664" w:rsidRPr="00810D86" w:rsidRDefault="00EC7664" w:rsidP="00334503">
            <w:pPr>
              <w:jc w:val="center"/>
              <w:rPr>
                <w:rFonts w:cs="Arial"/>
                <w:b/>
              </w:rPr>
            </w:pPr>
            <w:r w:rsidRPr="00810D86">
              <w:rPr>
                <w:rFonts w:cs="Arial"/>
                <w:b/>
              </w:rPr>
              <w:t>Minus</w:t>
            </w:r>
          </w:p>
        </w:tc>
        <w:tc>
          <w:tcPr>
            <w:tcW w:w="3072" w:type="dxa"/>
            <w:shd w:val="clear" w:color="auto" w:fill="E9E6EC" w:themeFill="background2" w:themeFillTint="66"/>
          </w:tcPr>
          <w:p w:rsidR="00EC7664" w:rsidRPr="00810D86" w:rsidRDefault="00EC7664" w:rsidP="00334503">
            <w:pPr>
              <w:jc w:val="center"/>
              <w:rPr>
                <w:rFonts w:cs="Arial"/>
                <w:b/>
              </w:rPr>
            </w:pPr>
            <w:r w:rsidRPr="00810D86">
              <w:rPr>
                <w:rFonts w:cs="Arial"/>
                <w:b/>
              </w:rPr>
              <w:t>Interesting</w:t>
            </w:r>
          </w:p>
        </w:tc>
      </w:tr>
      <w:tr w:rsidR="00EC7664" w:rsidRPr="00334503" w:rsidTr="004409D6">
        <w:tc>
          <w:tcPr>
            <w:tcW w:w="3071" w:type="dxa"/>
            <w:shd w:val="clear" w:color="auto" w:fill="FFFFFF" w:themeFill="background1"/>
          </w:tcPr>
          <w:p w:rsidR="00EC7664" w:rsidRDefault="00EC7664" w:rsidP="00755B51">
            <w:pPr>
              <w:rPr>
                <w:rFonts w:ascii="Arial" w:hAnsi="Arial" w:cs="Arial"/>
                <w:b/>
                <w:i/>
                <w:sz w:val="20"/>
                <w:szCs w:val="20"/>
              </w:rPr>
            </w:pPr>
          </w:p>
          <w:p w:rsidR="00334503" w:rsidRDefault="00334503" w:rsidP="00755B51">
            <w:pPr>
              <w:rPr>
                <w:rFonts w:ascii="Arial" w:hAnsi="Arial" w:cs="Arial"/>
                <w:b/>
                <w:i/>
                <w:sz w:val="20"/>
                <w:szCs w:val="20"/>
              </w:rPr>
            </w:pPr>
          </w:p>
          <w:p w:rsidR="00334503" w:rsidRDefault="00334503" w:rsidP="00755B51">
            <w:pPr>
              <w:rPr>
                <w:rFonts w:ascii="Arial" w:hAnsi="Arial" w:cs="Arial"/>
                <w:b/>
                <w:i/>
                <w:sz w:val="20"/>
                <w:szCs w:val="20"/>
              </w:rPr>
            </w:pPr>
          </w:p>
          <w:p w:rsidR="00334503" w:rsidRDefault="00334503" w:rsidP="00755B51">
            <w:pPr>
              <w:rPr>
                <w:rFonts w:ascii="Arial" w:hAnsi="Arial" w:cs="Arial"/>
                <w:b/>
                <w:i/>
                <w:sz w:val="20"/>
                <w:szCs w:val="20"/>
              </w:rPr>
            </w:pPr>
          </w:p>
          <w:p w:rsidR="00334503" w:rsidRDefault="00334503" w:rsidP="00755B51">
            <w:pPr>
              <w:rPr>
                <w:rFonts w:ascii="Arial" w:hAnsi="Arial" w:cs="Arial"/>
                <w:b/>
                <w:i/>
                <w:sz w:val="20"/>
                <w:szCs w:val="20"/>
              </w:rPr>
            </w:pPr>
          </w:p>
          <w:p w:rsidR="00334503" w:rsidRDefault="00334503" w:rsidP="00755B51">
            <w:pPr>
              <w:rPr>
                <w:rFonts w:ascii="Arial" w:hAnsi="Arial" w:cs="Arial"/>
                <w:b/>
                <w:i/>
                <w:sz w:val="20"/>
                <w:szCs w:val="20"/>
              </w:rPr>
            </w:pPr>
          </w:p>
          <w:p w:rsidR="00334503" w:rsidRDefault="00334503" w:rsidP="00755B51">
            <w:pPr>
              <w:rPr>
                <w:rFonts w:ascii="Arial" w:hAnsi="Arial" w:cs="Arial"/>
                <w:b/>
                <w:i/>
                <w:sz w:val="20"/>
                <w:szCs w:val="20"/>
              </w:rPr>
            </w:pPr>
          </w:p>
          <w:p w:rsidR="00334503" w:rsidRDefault="00334503" w:rsidP="00755B51">
            <w:pPr>
              <w:rPr>
                <w:rFonts w:ascii="Arial" w:hAnsi="Arial" w:cs="Arial"/>
                <w:b/>
                <w:i/>
                <w:sz w:val="20"/>
                <w:szCs w:val="20"/>
              </w:rPr>
            </w:pPr>
          </w:p>
          <w:p w:rsidR="00334503" w:rsidRPr="00334503" w:rsidRDefault="00334503" w:rsidP="00755B51">
            <w:pPr>
              <w:rPr>
                <w:rFonts w:ascii="Arial" w:hAnsi="Arial" w:cs="Arial"/>
                <w:b/>
                <w:i/>
                <w:sz w:val="20"/>
                <w:szCs w:val="20"/>
              </w:rPr>
            </w:pPr>
          </w:p>
        </w:tc>
        <w:tc>
          <w:tcPr>
            <w:tcW w:w="3071" w:type="dxa"/>
            <w:shd w:val="clear" w:color="auto" w:fill="auto"/>
          </w:tcPr>
          <w:p w:rsidR="00EC7664" w:rsidRPr="00334503" w:rsidRDefault="00EC7664" w:rsidP="00755B51">
            <w:pPr>
              <w:rPr>
                <w:rFonts w:ascii="Arial" w:hAnsi="Arial" w:cs="Arial"/>
                <w:b/>
                <w:i/>
                <w:sz w:val="20"/>
                <w:szCs w:val="20"/>
              </w:rPr>
            </w:pPr>
          </w:p>
          <w:p w:rsidR="00EC7664" w:rsidRPr="00334503" w:rsidRDefault="00EC7664" w:rsidP="00755B51">
            <w:pPr>
              <w:rPr>
                <w:rFonts w:ascii="Arial" w:hAnsi="Arial" w:cs="Arial"/>
                <w:b/>
                <w:i/>
                <w:sz w:val="20"/>
                <w:szCs w:val="20"/>
              </w:rPr>
            </w:pPr>
          </w:p>
        </w:tc>
        <w:tc>
          <w:tcPr>
            <w:tcW w:w="3072" w:type="dxa"/>
            <w:shd w:val="clear" w:color="auto" w:fill="auto"/>
          </w:tcPr>
          <w:p w:rsidR="00EC7664" w:rsidRPr="00334503" w:rsidRDefault="00EC7664" w:rsidP="00755B51">
            <w:pPr>
              <w:rPr>
                <w:rFonts w:ascii="Arial" w:hAnsi="Arial" w:cs="Arial"/>
                <w:b/>
                <w:i/>
                <w:sz w:val="20"/>
                <w:szCs w:val="20"/>
              </w:rPr>
            </w:pPr>
          </w:p>
        </w:tc>
      </w:tr>
      <w:tr w:rsidR="00EC7664" w:rsidRPr="00A95C55" w:rsidTr="004409D6">
        <w:tc>
          <w:tcPr>
            <w:tcW w:w="3071" w:type="dxa"/>
            <w:shd w:val="clear" w:color="auto" w:fill="FFFFFF" w:themeFill="background1"/>
          </w:tcPr>
          <w:p w:rsidR="00EC7664" w:rsidRDefault="00EC7664" w:rsidP="00755B51">
            <w:pPr>
              <w:rPr>
                <w:rFonts w:ascii="Arial" w:hAnsi="Arial" w:cs="Arial"/>
                <w:sz w:val="20"/>
                <w:szCs w:val="20"/>
              </w:rPr>
            </w:pPr>
          </w:p>
          <w:p w:rsidR="00334503" w:rsidRDefault="00334503" w:rsidP="00755B51">
            <w:pPr>
              <w:rPr>
                <w:rFonts w:ascii="Arial" w:hAnsi="Arial" w:cs="Arial"/>
                <w:sz w:val="20"/>
                <w:szCs w:val="20"/>
              </w:rPr>
            </w:pPr>
          </w:p>
          <w:p w:rsidR="00334503" w:rsidRDefault="00334503" w:rsidP="00755B51">
            <w:pPr>
              <w:rPr>
                <w:rFonts w:ascii="Arial" w:hAnsi="Arial" w:cs="Arial"/>
                <w:sz w:val="20"/>
                <w:szCs w:val="20"/>
              </w:rPr>
            </w:pPr>
          </w:p>
          <w:p w:rsidR="00334503" w:rsidRDefault="00334503" w:rsidP="00755B51">
            <w:pPr>
              <w:rPr>
                <w:rFonts w:ascii="Arial" w:hAnsi="Arial" w:cs="Arial"/>
                <w:sz w:val="20"/>
                <w:szCs w:val="20"/>
              </w:rPr>
            </w:pPr>
          </w:p>
          <w:p w:rsidR="00334503" w:rsidRDefault="00334503" w:rsidP="00755B51">
            <w:pPr>
              <w:rPr>
                <w:rFonts w:ascii="Arial" w:hAnsi="Arial" w:cs="Arial"/>
                <w:sz w:val="20"/>
                <w:szCs w:val="20"/>
              </w:rPr>
            </w:pPr>
          </w:p>
          <w:p w:rsidR="00334503" w:rsidRDefault="00334503" w:rsidP="00755B51">
            <w:pPr>
              <w:rPr>
                <w:rFonts w:ascii="Arial" w:hAnsi="Arial" w:cs="Arial"/>
                <w:sz w:val="20"/>
                <w:szCs w:val="20"/>
              </w:rPr>
            </w:pPr>
          </w:p>
          <w:p w:rsidR="00334503" w:rsidRDefault="00334503" w:rsidP="00755B51">
            <w:pPr>
              <w:rPr>
                <w:rFonts w:ascii="Arial" w:hAnsi="Arial" w:cs="Arial"/>
                <w:sz w:val="20"/>
                <w:szCs w:val="20"/>
              </w:rPr>
            </w:pPr>
          </w:p>
          <w:p w:rsidR="00334503" w:rsidRDefault="00334503" w:rsidP="00755B51">
            <w:pPr>
              <w:rPr>
                <w:rFonts w:ascii="Arial" w:hAnsi="Arial" w:cs="Arial"/>
                <w:sz w:val="20"/>
                <w:szCs w:val="20"/>
              </w:rPr>
            </w:pPr>
          </w:p>
          <w:p w:rsidR="00334503" w:rsidRPr="00A95C55" w:rsidRDefault="00334503" w:rsidP="00755B51">
            <w:pPr>
              <w:rPr>
                <w:rFonts w:ascii="Arial" w:hAnsi="Arial" w:cs="Arial"/>
                <w:sz w:val="20"/>
                <w:szCs w:val="20"/>
              </w:rPr>
            </w:pPr>
          </w:p>
        </w:tc>
        <w:tc>
          <w:tcPr>
            <w:tcW w:w="3071" w:type="dxa"/>
            <w:shd w:val="clear" w:color="auto" w:fill="auto"/>
          </w:tcPr>
          <w:p w:rsidR="00EC7664" w:rsidRDefault="00EC7664" w:rsidP="00755B51">
            <w:pPr>
              <w:rPr>
                <w:rFonts w:ascii="Arial" w:hAnsi="Arial" w:cs="Arial"/>
                <w:sz w:val="20"/>
                <w:szCs w:val="20"/>
              </w:rPr>
            </w:pPr>
          </w:p>
          <w:p w:rsidR="00EC7664" w:rsidRPr="00A95C55" w:rsidRDefault="00EC7664" w:rsidP="00755B51">
            <w:pPr>
              <w:rPr>
                <w:rFonts w:ascii="Arial" w:hAnsi="Arial" w:cs="Arial"/>
                <w:sz w:val="20"/>
                <w:szCs w:val="20"/>
              </w:rPr>
            </w:pPr>
          </w:p>
        </w:tc>
        <w:tc>
          <w:tcPr>
            <w:tcW w:w="3072" w:type="dxa"/>
            <w:shd w:val="clear" w:color="auto" w:fill="auto"/>
          </w:tcPr>
          <w:p w:rsidR="00EC7664" w:rsidRPr="00A95C55" w:rsidRDefault="00EC7664" w:rsidP="00755B51">
            <w:pPr>
              <w:rPr>
                <w:rFonts w:ascii="Arial" w:hAnsi="Arial" w:cs="Arial"/>
                <w:sz w:val="20"/>
                <w:szCs w:val="20"/>
              </w:rPr>
            </w:pPr>
          </w:p>
        </w:tc>
      </w:tr>
    </w:tbl>
    <w:p w:rsidR="00EC7664" w:rsidRDefault="00EC7664" w:rsidP="001D6C84">
      <w:pPr>
        <w:pStyle w:val="Heading1"/>
        <w:spacing w:before="0"/>
      </w:pPr>
    </w:p>
    <w:p w:rsidR="004409D6" w:rsidRDefault="004409D6">
      <w:pPr>
        <w:rPr>
          <w:rFonts w:ascii="Franklin Gothic Book" w:eastAsia="MS Mincho" w:hAnsi="Franklin Gothic Book" w:cs="Calibri"/>
          <w:color w:val="342568"/>
          <w:sz w:val="28"/>
          <w:szCs w:val="28"/>
          <w:lang w:val="en-GB" w:eastAsia="ja-JP"/>
        </w:rPr>
      </w:pPr>
      <w:r>
        <w:br w:type="page"/>
      </w:r>
    </w:p>
    <w:p w:rsidR="001162D9" w:rsidRPr="0028297B" w:rsidRDefault="001162D9" w:rsidP="00810D86">
      <w:pPr>
        <w:pStyle w:val="Heading1"/>
        <w:tabs>
          <w:tab w:val="left" w:pos="5952"/>
        </w:tabs>
        <w:spacing w:before="0"/>
      </w:pPr>
      <w:r w:rsidRPr="0028297B">
        <w:lastRenderedPageBreak/>
        <w:t>Mar</w:t>
      </w:r>
      <w:r w:rsidR="006D1EBE">
        <w:t>king key for sample assessment t</w:t>
      </w:r>
      <w:r w:rsidRPr="0028297B">
        <w:t xml:space="preserve">ask </w:t>
      </w:r>
      <w:r w:rsidR="00F73EB9">
        <w:t xml:space="preserve">5 – </w:t>
      </w:r>
      <w:r w:rsidRPr="0028297B">
        <w:t xml:space="preserve">Unit </w:t>
      </w:r>
      <w:r w:rsidR="00F73EB9">
        <w:t>1</w:t>
      </w:r>
    </w:p>
    <w:p w:rsidR="00E822E0" w:rsidRPr="0028297B" w:rsidRDefault="00E822E0" w:rsidP="00E822E0">
      <w:pPr>
        <w:tabs>
          <w:tab w:val="right" w:pos="9746"/>
        </w:tabs>
        <w:spacing w:after="120" w:line="264" w:lineRule="auto"/>
        <w:ind w:left="360"/>
        <w:contextualSpacing/>
        <w:rPr>
          <w:rFonts w:ascii="Calibri" w:eastAsia="Times New Roman" w:hAnsi="Calibri" w:cs="Times New Roman"/>
          <w:lang w:val="en-GB"/>
        </w:rPr>
      </w:pPr>
    </w:p>
    <w:p w:rsidR="00F40AC7" w:rsidRDefault="00F40AC7" w:rsidP="00E822E0">
      <w:pPr>
        <w:tabs>
          <w:tab w:val="left" w:pos="426"/>
          <w:tab w:val="left" w:pos="8505"/>
        </w:tabs>
        <w:spacing w:after="120" w:line="264" w:lineRule="auto"/>
        <w:ind w:left="426" w:hanging="426"/>
        <w:contextualSpacing/>
        <w:rPr>
          <w:rFonts w:eastAsia="Times New Roman" w:cs="Arial"/>
          <w:b/>
          <w:lang w:val="en-GB"/>
        </w:rPr>
      </w:pPr>
      <w:r>
        <w:rPr>
          <w:rFonts w:eastAsia="Times New Roman" w:cs="Arial"/>
          <w:b/>
          <w:lang w:val="en-GB"/>
        </w:rPr>
        <w:t>The role of Elder</w:t>
      </w:r>
      <w:r w:rsidR="00A66B88">
        <w:rPr>
          <w:rFonts w:eastAsia="Times New Roman" w:cs="Arial"/>
          <w:b/>
          <w:lang w:val="en-GB"/>
        </w:rPr>
        <w:t>s</w:t>
      </w:r>
      <w:r>
        <w:rPr>
          <w:rFonts w:eastAsia="Times New Roman" w:cs="Arial"/>
          <w:b/>
          <w:lang w:val="en-GB"/>
        </w:rPr>
        <w:t xml:space="preserve"> as Country and language custodian</w:t>
      </w:r>
      <w:r w:rsidR="00A66B88">
        <w:rPr>
          <w:rFonts w:eastAsia="Times New Roman" w:cs="Arial"/>
          <w:b/>
          <w:lang w:val="en-GB"/>
        </w:rPr>
        <w:t>s</w:t>
      </w:r>
    </w:p>
    <w:p w:rsidR="00F57C38" w:rsidRPr="00D37AE0" w:rsidRDefault="00E822E0" w:rsidP="00D37AE0">
      <w:pPr>
        <w:tabs>
          <w:tab w:val="left" w:pos="426"/>
          <w:tab w:val="left" w:pos="8505"/>
        </w:tabs>
        <w:spacing w:after="120" w:line="264" w:lineRule="auto"/>
        <w:ind w:left="426" w:hanging="426"/>
        <w:contextualSpacing/>
        <w:rPr>
          <w:rFonts w:ascii="Calibri" w:eastAsia="Times New Roman" w:hAnsi="Calibri" w:cs="Times New Roman"/>
          <w:lang w:val="en-GB"/>
        </w:rPr>
      </w:pPr>
      <w:r w:rsidRPr="0028297B">
        <w:rPr>
          <w:rFonts w:ascii="Calibri" w:eastAsia="Times New Roman" w:hAnsi="Calibri" w:cs="Times New Roman"/>
          <w:lang w:val="en-GB"/>
        </w:rPr>
        <w:tab/>
      </w:r>
    </w:p>
    <w:tbl>
      <w:tblPr>
        <w:tblStyle w:val="TableGrid1"/>
        <w:tblpPr w:leftFromText="180" w:rightFromText="180" w:vertAnchor="text" w:tblpX="108" w:tblpY="1"/>
        <w:tblOverlap w:val="never"/>
        <w:tblW w:w="9451" w:type="dxa"/>
        <w:tblLook w:val="04A0" w:firstRow="1" w:lastRow="0" w:firstColumn="1" w:lastColumn="0" w:noHBand="0" w:noVBand="1"/>
      </w:tblPr>
      <w:tblGrid>
        <w:gridCol w:w="8080"/>
        <w:gridCol w:w="1371"/>
      </w:tblGrid>
      <w:tr w:rsidR="00D37AE0" w:rsidRPr="008445DB" w:rsidTr="008445DB">
        <w:trPr>
          <w:trHeight w:val="20"/>
        </w:trPr>
        <w:tc>
          <w:tcPr>
            <w:tcW w:w="8080" w:type="dxa"/>
            <w:shd w:val="clear" w:color="auto" w:fill="9C70B7" w:themeFill="accent3"/>
          </w:tcPr>
          <w:p w:rsidR="00D37AE0" w:rsidRPr="008445DB" w:rsidRDefault="00D37AE0" w:rsidP="008445DB">
            <w:pPr>
              <w:spacing w:line="264" w:lineRule="auto"/>
              <w:contextualSpacing/>
              <w:jc w:val="center"/>
              <w:rPr>
                <w:rFonts w:asciiTheme="minorHAnsi" w:hAnsiTheme="minorHAnsi" w:cs="Times New Roman"/>
                <w:b/>
                <w:color w:val="FFFFFF" w:themeColor="background1"/>
                <w:sz w:val="20"/>
                <w:szCs w:val="20"/>
                <w:lang w:val="en-GB"/>
              </w:rPr>
            </w:pPr>
            <w:r w:rsidRPr="008445DB">
              <w:rPr>
                <w:rFonts w:asciiTheme="minorHAnsi" w:hAnsiTheme="minorHAnsi" w:cs="Times New Roman"/>
                <w:b/>
                <w:color w:val="FFFFFF" w:themeColor="background1"/>
                <w:sz w:val="20"/>
                <w:szCs w:val="20"/>
                <w:lang w:val="en-GB"/>
              </w:rPr>
              <w:t>Description</w:t>
            </w:r>
          </w:p>
        </w:tc>
        <w:tc>
          <w:tcPr>
            <w:tcW w:w="1371" w:type="dxa"/>
            <w:shd w:val="clear" w:color="auto" w:fill="9C70B7" w:themeFill="accent3"/>
          </w:tcPr>
          <w:p w:rsidR="00D37AE0" w:rsidRPr="008445DB" w:rsidRDefault="00D37AE0" w:rsidP="008445DB">
            <w:pPr>
              <w:spacing w:line="264" w:lineRule="auto"/>
              <w:contextualSpacing/>
              <w:jc w:val="center"/>
              <w:rPr>
                <w:rFonts w:asciiTheme="minorHAnsi" w:hAnsiTheme="minorHAnsi" w:cs="Times New Roman"/>
                <w:b/>
                <w:color w:val="FFFFFF" w:themeColor="background1"/>
                <w:sz w:val="20"/>
                <w:szCs w:val="20"/>
                <w:lang w:val="en-GB"/>
              </w:rPr>
            </w:pPr>
            <w:r w:rsidRPr="008445DB">
              <w:rPr>
                <w:rFonts w:asciiTheme="minorHAnsi" w:hAnsiTheme="minorHAnsi" w:cs="Times New Roman"/>
                <w:b/>
                <w:color w:val="FFFFFF" w:themeColor="background1"/>
                <w:sz w:val="20"/>
                <w:szCs w:val="20"/>
                <w:lang w:val="en-GB"/>
              </w:rPr>
              <w:t>Marks</w:t>
            </w:r>
          </w:p>
        </w:tc>
      </w:tr>
      <w:tr w:rsidR="00D37AE0" w:rsidRPr="008445DB" w:rsidTr="008445DB">
        <w:trPr>
          <w:trHeight w:val="20"/>
        </w:trPr>
        <w:tc>
          <w:tcPr>
            <w:tcW w:w="8080" w:type="dxa"/>
            <w:shd w:val="clear" w:color="auto" w:fill="DFD1E8" w:themeFill="accent2" w:themeFillTint="33"/>
            <w:vAlign w:val="center"/>
          </w:tcPr>
          <w:p w:rsidR="00D37AE0" w:rsidRPr="008445DB" w:rsidRDefault="00D37AE0" w:rsidP="008445DB">
            <w:pPr>
              <w:spacing w:line="264" w:lineRule="auto"/>
              <w:contextualSpacing/>
              <w:rPr>
                <w:rFonts w:asciiTheme="minorHAnsi" w:hAnsiTheme="minorHAnsi" w:cs="Times New Roman"/>
                <w:b/>
                <w:sz w:val="20"/>
                <w:szCs w:val="20"/>
                <w:lang w:val="en-GB"/>
              </w:rPr>
            </w:pPr>
            <w:r w:rsidRPr="008445DB">
              <w:rPr>
                <w:rFonts w:asciiTheme="minorHAnsi" w:hAnsiTheme="minorHAnsi" w:cs="Times New Roman"/>
                <w:b/>
                <w:sz w:val="20"/>
                <w:szCs w:val="20"/>
                <w:lang w:val="en-GB"/>
              </w:rPr>
              <w:t>Preparation</w:t>
            </w:r>
          </w:p>
        </w:tc>
        <w:tc>
          <w:tcPr>
            <w:tcW w:w="1371" w:type="dxa"/>
            <w:shd w:val="clear" w:color="auto" w:fill="DFD1E8" w:themeFill="accent2" w:themeFillTint="33"/>
            <w:vAlign w:val="center"/>
          </w:tcPr>
          <w:p w:rsidR="00D37AE0" w:rsidRPr="008445DB" w:rsidRDefault="009F11CD" w:rsidP="008445DB">
            <w:pPr>
              <w:spacing w:line="264" w:lineRule="auto"/>
              <w:contextualSpacing/>
              <w:jc w:val="right"/>
              <w:rPr>
                <w:rFonts w:asciiTheme="minorHAnsi" w:hAnsiTheme="minorHAnsi" w:cs="Times New Roman"/>
                <w:b/>
                <w:sz w:val="20"/>
                <w:szCs w:val="20"/>
                <w:lang w:val="en-GB"/>
              </w:rPr>
            </w:pPr>
            <w:r w:rsidRPr="008445DB">
              <w:rPr>
                <w:rFonts w:asciiTheme="minorHAnsi" w:hAnsiTheme="minorHAnsi" w:cs="Times New Roman"/>
                <w:b/>
                <w:sz w:val="20"/>
                <w:szCs w:val="20"/>
                <w:lang w:val="en-GB"/>
              </w:rPr>
              <w:t>/10</w:t>
            </w:r>
          </w:p>
        </w:tc>
      </w:tr>
      <w:tr w:rsidR="00D37AE0" w:rsidRPr="008445DB" w:rsidTr="008445DB">
        <w:trPr>
          <w:trHeight w:val="20"/>
        </w:trPr>
        <w:tc>
          <w:tcPr>
            <w:tcW w:w="8080" w:type="dxa"/>
            <w:shd w:val="clear" w:color="auto" w:fill="FFFFFF" w:themeFill="background1"/>
            <w:vAlign w:val="center"/>
          </w:tcPr>
          <w:p w:rsidR="00D37AE0" w:rsidRPr="008445DB" w:rsidRDefault="00D37AE0" w:rsidP="008445DB">
            <w:pPr>
              <w:spacing w:line="264" w:lineRule="auto"/>
              <w:contextualSpacing/>
              <w:rPr>
                <w:rFonts w:asciiTheme="minorHAnsi" w:hAnsiTheme="minorHAnsi" w:cs="Times New Roman"/>
                <w:sz w:val="20"/>
                <w:szCs w:val="20"/>
                <w:lang w:val="en-GB"/>
              </w:rPr>
            </w:pPr>
            <w:r w:rsidRPr="008445DB">
              <w:rPr>
                <w:rFonts w:asciiTheme="minorHAnsi" w:hAnsiTheme="minorHAnsi" w:cs="Times New Roman"/>
                <w:sz w:val="20"/>
                <w:szCs w:val="20"/>
                <w:lang w:val="en-GB"/>
              </w:rPr>
              <w:t>Excellent notes and planning for written profile</w:t>
            </w:r>
            <w:r w:rsidR="00552D11" w:rsidRPr="008445DB">
              <w:rPr>
                <w:rFonts w:asciiTheme="minorHAnsi" w:hAnsiTheme="minorHAnsi" w:cs="Times New Roman"/>
                <w:sz w:val="20"/>
                <w:szCs w:val="20"/>
                <w:lang w:val="en-GB"/>
              </w:rPr>
              <w:t xml:space="preserve">. </w:t>
            </w:r>
            <w:r w:rsidR="00ED2C17" w:rsidRPr="008445DB">
              <w:rPr>
                <w:rFonts w:asciiTheme="minorHAnsi" w:hAnsiTheme="minorHAnsi" w:cs="Times New Roman"/>
                <w:sz w:val="20"/>
                <w:szCs w:val="20"/>
                <w:lang w:val="en-GB"/>
              </w:rPr>
              <w:t>Summary demonstrates</w:t>
            </w:r>
            <w:r w:rsidR="00552D11" w:rsidRPr="008445DB">
              <w:rPr>
                <w:rFonts w:asciiTheme="minorHAnsi" w:hAnsiTheme="minorHAnsi" w:cs="Times New Roman"/>
                <w:sz w:val="20"/>
                <w:szCs w:val="20"/>
                <w:lang w:val="en-GB"/>
              </w:rPr>
              <w:t xml:space="preserve"> e</w:t>
            </w:r>
            <w:r w:rsidRPr="008445DB">
              <w:rPr>
                <w:rFonts w:asciiTheme="minorHAnsi" w:hAnsiTheme="minorHAnsi" w:cs="Times New Roman"/>
                <w:sz w:val="20"/>
                <w:szCs w:val="20"/>
                <w:lang w:val="en-GB"/>
              </w:rPr>
              <w:t>xcellent use of target languag</w:t>
            </w:r>
            <w:r w:rsidR="00552D11" w:rsidRPr="008445DB">
              <w:rPr>
                <w:rFonts w:asciiTheme="minorHAnsi" w:hAnsiTheme="minorHAnsi" w:cs="Times New Roman"/>
                <w:sz w:val="20"/>
                <w:szCs w:val="20"/>
                <w:lang w:val="en-GB"/>
              </w:rPr>
              <w:t>e terms and structures.</w:t>
            </w:r>
          </w:p>
        </w:tc>
        <w:tc>
          <w:tcPr>
            <w:tcW w:w="1371" w:type="dxa"/>
            <w:shd w:val="clear" w:color="auto" w:fill="FFFFFF" w:themeFill="background1"/>
            <w:vAlign w:val="center"/>
          </w:tcPr>
          <w:p w:rsidR="00D37AE0" w:rsidRPr="008445DB" w:rsidRDefault="00A10AA7" w:rsidP="008445DB">
            <w:pPr>
              <w:spacing w:after="200" w:line="264" w:lineRule="auto"/>
              <w:contextualSpacing/>
              <w:jc w:val="center"/>
              <w:rPr>
                <w:rFonts w:asciiTheme="minorHAnsi" w:hAnsiTheme="minorHAnsi" w:cs="Times New Roman"/>
                <w:sz w:val="20"/>
                <w:szCs w:val="20"/>
                <w:lang w:val="en-GB"/>
              </w:rPr>
            </w:pPr>
            <w:r w:rsidRPr="008445DB">
              <w:rPr>
                <w:rFonts w:asciiTheme="minorHAnsi" w:hAnsiTheme="minorHAnsi" w:cs="Times New Roman"/>
                <w:sz w:val="20"/>
                <w:szCs w:val="20"/>
                <w:lang w:val="en-GB"/>
              </w:rPr>
              <w:t>9</w:t>
            </w:r>
            <w:r w:rsidR="006973DC" w:rsidRPr="008445DB">
              <w:rPr>
                <w:rFonts w:asciiTheme="minorHAnsi" w:eastAsia="MS Mincho" w:hAnsiTheme="minorHAnsi" w:cs="Arial"/>
                <w:sz w:val="20"/>
                <w:szCs w:val="20"/>
                <w:lang w:eastAsia="ja-JP"/>
              </w:rPr>
              <w:t>–</w:t>
            </w:r>
            <w:r w:rsidRPr="008445DB">
              <w:rPr>
                <w:rFonts w:asciiTheme="minorHAnsi" w:hAnsiTheme="minorHAnsi" w:cs="Times New Roman"/>
                <w:sz w:val="20"/>
                <w:szCs w:val="20"/>
                <w:lang w:val="en-GB"/>
              </w:rPr>
              <w:t>10</w:t>
            </w:r>
          </w:p>
        </w:tc>
      </w:tr>
      <w:tr w:rsidR="00D37AE0" w:rsidRPr="008445DB" w:rsidTr="008445DB">
        <w:trPr>
          <w:trHeight w:val="20"/>
        </w:trPr>
        <w:tc>
          <w:tcPr>
            <w:tcW w:w="8080" w:type="dxa"/>
            <w:shd w:val="clear" w:color="auto" w:fill="FFFFFF" w:themeFill="background1"/>
            <w:vAlign w:val="center"/>
          </w:tcPr>
          <w:p w:rsidR="00D37AE0" w:rsidRPr="008445DB" w:rsidRDefault="00D37AE0" w:rsidP="008445DB">
            <w:pPr>
              <w:spacing w:line="264" w:lineRule="auto"/>
              <w:contextualSpacing/>
              <w:rPr>
                <w:rFonts w:asciiTheme="minorHAnsi" w:hAnsiTheme="minorHAnsi" w:cs="Times New Roman"/>
                <w:sz w:val="20"/>
                <w:szCs w:val="20"/>
                <w:lang w:val="en-GB"/>
              </w:rPr>
            </w:pPr>
            <w:r w:rsidRPr="008445DB">
              <w:rPr>
                <w:rFonts w:asciiTheme="minorHAnsi" w:hAnsiTheme="minorHAnsi" w:cs="Times New Roman"/>
                <w:sz w:val="20"/>
                <w:szCs w:val="20"/>
                <w:lang w:val="en-GB"/>
              </w:rPr>
              <w:t>Consistent notes and planning for written profile</w:t>
            </w:r>
            <w:r w:rsidR="00552D11" w:rsidRPr="008445DB">
              <w:rPr>
                <w:rFonts w:asciiTheme="minorHAnsi" w:hAnsiTheme="minorHAnsi" w:cs="Times New Roman"/>
                <w:sz w:val="20"/>
                <w:szCs w:val="20"/>
                <w:lang w:val="en-GB"/>
              </w:rPr>
              <w:t>. Summary demonstrates consistent</w:t>
            </w:r>
            <w:r w:rsidRPr="008445DB">
              <w:rPr>
                <w:rFonts w:asciiTheme="minorHAnsi" w:hAnsiTheme="minorHAnsi" w:cs="Times New Roman"/>
                <w:sz w:val="20"/>
                <w:szCs w:val="20"/>
                <w:lang w:val="en-GB"/>
              </w:rPr>
              <w:t xml:space="preserve"> use of target language terms and structures</w:t>
            </w:r>
            <w:r w:rsidR="00552D11" w:rsidRPr="008445DB">
              <w:rPr>
                <w:rFonts w:asciiTheme="minorHAnsi" w:hAnsiTheme="minorHAnsi" w:cs="Times New Roman"/>
                <w:sz w:val="20"/>
                <w:szCs w:val="20"/>
                <w:lang w:val="en-GB"/>
              </w:rPr>
              <w:t>.</w:t>
            </w:r>
            <w:r w:rsidRPr="008445DB">
              <w:rPr>
                <w:rFonts w:asciiTheme="minorHAnsi" w:hAnsiTheme="minorHAnsi" w:cs="Times New Roman"/>
                <w:sz w:val="20"/>
                <w:szCs w:val="20"/>
                <w:lang w:val="en-GB"/>
              </w:rPr>
              <w:t xml:space="preserve"> </w:t>
            </w:r>
          </w:p>
        </w:tc>
        <w:tc>
          <w:tcPr>
            <w:tcW w:w="1371" w:type="dxa"/>
            <w:shd w:val="clear" w:color="auto" w:fill="FFFFFF" w:themeFill="background1"/>
            <w:vAlign w:val="center"/>
          </w:tcPr>
          <w:p w:rsidR="00D37AE0" w:rsidRPr="008445DB" w:rsidRDefault="00A10AA7" w:rsidP="008445DB">
            <w:pPr>
              <w:spacing w:after="200" w:line="264" w:lineRule="auto"/>
              <w:contextualSpacing/>
              <w:jc w:val="center"/>
              <w:rPr>
                <w:rFonts w:asciiTheme="minorHAnsi" w:hAnsiTheme="minorHAnsi" w:cs="Times New Roman"/>
                <w:sz w:val="20"/>
                <w:szCs w:val="20"/>
                <w:lang w:val="en-GB"/>
              </w:rPr>
            </w:pPr>
            <w:r w:rsidRPr="008445DB">
              <w:rPr>
                <w:rFonts w:asciiTheme="minorHAnsi" w:hAnsiTheme="minorHAnsi" w:cs="Times New Roman"/>
                <w:sz w:val="20"/>
                <w:szCs w:val="20"/>
                <w:lang w:val="en-GB"/>
              </w:rPr>
              <w:t>7</w:t>
            </w:r>
            <w:r w:rsidR="006973DC" w:rsidRPr="008445DB">
              <w:rPr>
                <w:rFonts w:asciiTheme="minorHAnsi" w:eastAsia="MS Mincho" w:hAnsiTheme="minorHAnsi" w:cs="Arial"/>
                <w:sz w:val="20"/>
                <w:szCs w:val="20"/>
                <w:lang w:eastAsia="ja-JP"/>
              </w:rPr>
              <w:t>–</w:t>
            </w:r>
            <w:r w:rsidRPr="008445DB">
              <w:rPr>
                <w:rFonts w:asciiTheme="minorHAnsi" w:hAnsiTheme="minorHAnsi" w:cs="Times New Roman"/>
                <w:sz w:val="20"/>
                <w:szCs w:val="20"/>
                <w:lang w:val="en-GB"/>
              </w:rPr>
              <w:t>8</w:t>
            </w:r>
          </w:p>
        </w:tc>
      </w:tr>
      <w:tr w:rsidR="00D37AE0" w:rsidRPr="008445DB" w:rsidTr="008445DB">
        <w:trPr>
          <w:trHeight w:val="20"/>
        </w:trPr>
        <w:tc>
          <w:tcPr>
            <w:tcW w:w="8080" w:type="dxa"/>
            <w:shd w:val="clear" w:color="auto" w:fill="FFFFFF" w:themeFill="background1"/>
            <w:vAlign w:val="center"/>
          </w:tcPr>
          <w:p w:rsidR="00D37AE0" w:rsidRPr="008445DB" w:rsidRDefault="00D37AE0" w:rsidP="008445DB">
            <w:pPr>
              <w:spacing w:line="264" w:lineRule="auto"/>
              <w:contextualSpacing/>
              <w:rPr>
                <w:rFonts w:asciiTheme="minorHAnsi" w:hAnsiTheme="minorHAnsi" w:cs="Times New Roman"/>
                <w:sz w:val="20"/>
                <w:szCs w:val="20"/>
                <w:lang w:val="en-GB"/>
              </w:rPr>
            </w:pPr>
            <w:r w:rsidRPr="008445DB">
              <w:rPr>
                <w:rFonts w:asciiTheme="minorHAnsi" w:hAnsiTheme="minorHAnsi" w:cs="Times New Roman"/>
                <w:sz w:val="20"/>
                <w:szCs w:val="20"/>
                <w:lang w:val="en-GB"/>
              </w:rPr>
              <w:t>Some evidence of notes and planning for written profile</w:t>
            </w:r>
            <w:r w:rsidR="00552D11" w:rsidRPr="008445DB">
              <w:rPr>
                <w:rFonts w:asciiTheme="minorHAnsi" w:hAnsiTheme="minorHAnsi" w:cs="Times New Roman"/>
                <w:sz w:val="20"/>
                <w:szCs w:val="20"/>
                <w:lang w:val="en-GB"/>
              </w:rPr>
              <w:t xml:space="preserve">. Summary demonstrates </w:t>
            </w:r>
            <w:r w:rsidRPr="008445DB">
              <w:rPr>
                <w:rFonts w:asciiTheme="minorHAnsi" w:hAnsiTheme="minorHAnsi" w:cs="Times New Roman"/>
                <w:sz w:val="20"/>
                <w:szCs w:val="20"/>
                <w:lang w:val="en-GB"/>
              </w:rPr>
              <w:t>use of target language terms and structures</w:t>
            </w:r>
            <w:r w:rsidR="00552D11" w:rsidRPr="008445DB">
              <w:rPr>
                <w:rFonts w:asciiTheme="minorHAnsi" w:hAnsiTheme="minorHAnsi" w:cs="Times New Roman"/>
                <w:sz w:val="20"/>
                <w:szCs w:val="20"/>
                <w:lang w:val="en-GB"/>
              </w:rPr>
              <w:t>.</w:t>
            </w:r>
          </w:p>
        </w:tc>
        <w:tc>
          <w:tcPr>
            <w:tcW w:w="1371" w:type="dxa"/>
            <w:shd w:val="clear" w:color="auto" w:fill="FFFFFF" w:themeFill="background1"/>
            <w:vAlign w:val="center"/>
          </w:tcPr>
          <w:p w:rsidR="00D37AE0" w:rsidRPr="008445DB" w:rsidRDefault="00A10AA7" w:rsidP="008445DB">
            <w:pPr>
              <w:spacing w:after="200" w:line="264" w:lineRule="auto"/>
              <w:contextualSpacing/>
              <w:jc w:val="center"/>
              <w:rPr>
                <w:rFonts w:asciiTheme="minorHAnsi" w:hAnsiTheme="minorHAnsi" w:cs="Times New Roman"/>
                <w:sz w:val="20"/>
                <w:szCs w:val="20"/>
                <w:lang w:val="en-GB"/>
              </w:rPr>
            </w:pPr>
            <w:r w:rsidRPr="008445DB">
              <w:rPr>
                <w:rFonts w:asciiTheme="minorHAnsi" w:hAnsiTheme="minorHAnsi" w:cs="Times New Roman"/>
                <w:sz w:val="20"/>
                <w:szCs w:val="20"/>
                <w:lang w:val="en-GB"/>
              </w:rPr>
              <w:t>5</w:t>
            </w:r>
            <w:r w:rsidR="006973DC" w:rsidRPr="008445DB">
              <w:rPr>
                <w:rFonts w:asciiTheme="minorHAnsi" w:eastAsia="MS Mincho" w:hAnsiTheme="minorHAnsi" w:cs="Arial"/>
                <w:sz w:val="20"/>
                <w:szCs w:val="20"/>
                <w:lang w:eastAsia="ja-JP"/>
              </w:rPr>
              <w:t>–</w:t>
            </w:r>
            <w:r w:rsidRPr="008445DB">
              <w:rPr>
                <w:rFonts w:asciiTheme="minorHAnsi" w:hAnsiTheme="minorHAnsi" w:cs="Times New Roman"/>
                <w:sz w:val="20"/>
                <w:szCs w:val="20"/>
                <w:lang w:val="en-GB"/>
              </w:rPr>
              <w:t>6</w:t>
            </w:r>
          </w:p>
        </w:tc>
      </w:tr>
      <w:tr w:rsidR="00D37AE0" w:rsidRPr="008445DB" w:rsidTr="008445DB">
        <w:trPr>
          <w:trHeight w:val="20"/>
        </w:trPr>
        <w:tc>
          <w:tcPr>
            <w:tcW w:w="8080" w:type="dxa"/>
            <w:shd w:val="clear" w:color="auto" w:fill="FFFFFF" w:themeFill="background1"/>
            <w:vAlign w:val="center"/>
          </w:tcPr>
          <w:p w:rsidR="00D37AE0" w:rsidRPr="008445DB" w:rsidRDefault="00D37AE0" w:rsidP="008445DB">
            <w:pPr>
              <w:spacing w:line="264" w:lineRule="auto"/>
              <w:contextualSpacing/>
              <w:rPr>
                <w:rFonts w:asciiTheme="minorHAnsi" w:hAnsiTheme="minorHAnsi" w:cs="Times New Roman"/>
                <w:sz w:val="20"/>
                <w:szCs w:val="20"/>
                <w:lang w:val="en-GB"/>
              </w:rPr>
            </w:pPr>
            <w:r w:rsidRPr="008445DB">
              <w:rPr>
                <w:rFonts w:asciiTheme="minorHAnsi" w:hAnsiTheme="minorHAnsi" w:cs="Times New Roman"/>
                <w:sz w:val="20"/>
                <w:szCs w:val="20"/>
                <w:lang w:val="en-GB"/>
              </w:rPr>
              <w:t>Limited evidence of notes and planning for written profile</w:t>
            </w:r>
            <w:r w:rsidR="00552D11" w:rsidRPr="008445DB">
              <w:rPr>
                <w:rFonts w:asciiTheme="minorHAnsi" w:hAnsiTheme="minorHAnsi" w:cs="Times New Roman"/>
                <w:sz w:val="20"/>
                <w:szCs w:val="20"/>
                <w:lang w:val="en-GB"/>
              </w:rPr>
              <w:t>.  Summary demonstrates l</w:t>
            </w:r>
            <w:r w:rsidRPr="008445DB">
              <w:rPr>
                <w:rFonts w:asciiTheme="minorHAnsi" w:hAnsiTheme="minorHAnsi" w:cs="Times New Roman"/>
                <w:sz w:val="20"/>
                <w:szCs w:val="20"/>
                <w:lang w:val="en-GB"/>
              </w:rPr>
              <w:t>imited use of target language terms and structures</w:t>
            </w:r>
            <w:r w:rsidR="00552D11" w:rsidRPr="008445DB">
              <w:rPr>
                <w:rFonts w:asciiTheme="minorHAnsi" w:hAnsiTheme="minorHAnsi" w:cs="Times New Roman"/>
                <w:sz w:val="20"/>
                <w:szCs w:val="20"/>
                <w:lang w:val="en-GB"/>
              </w:rPr>
              <w:t>.</w:t>
            </w:r>
            <w:r w:rsidRPr="008445DB">
              <w:rPr>
                <w:rFonts w:asciiTheme="minorHAnsi" w:hAnsiTheme="minorHAnsi" w:cs="Times New Roman"/>
                <w:sz w:val="20"/>
                <w:szCs w:val="20"/>
                <w:lang w:val="en-GB"/>
              </w:rPr>
              <w:t xml:space="preserve"> </w:t>
            </w:r>
          </w:p>
        </w:tc>
        <w:tc>
          <w:tcPr>
            <w:tcW w:w="1371" w:type="dxa"/>
            <w:shd w:val="clear" w:color="auto" w:fill="FFFFFF" w:themeFill="background1"/>
            <w:vAlign w:val="center"/>
          </w:tcPr>
          <w:p w:rsidR="00D37AE0" w:rsidRPr="008445DB" w:rsidRDefault="00A10AA7" w:rsidP="008445DB">
            <w:pPr>
              <w:spacing w:after="200" w:line="264" w:lineRule="auto"/>
              <w:contextualSpacing/>
              <w:jc w:val="center"/>
              <w:rPr>
                <w:rFonts w:asciiTheme="minorHAnsi" w:hAnsiTheme="minorHAnsi" w:cs="Times New Roman"/>
                <w:sz w:val="20"/>
                <w:szCs w:val="20"/>
                <w:lang w:val="en-GB"/>
              </w:rPr>
            </w:pPr>
            <w:r w:rsidRPr="008445DB">
              <w:rPr>
                <w:rFonts w:asciiTheme="minorHAnsi" w:hAnsiTheme="minorHAnsi" w:cs="Times New Roman"/>
                <w:sz w:val="20"/>
                <w:szCs w:val="20"/>
                <w:lang w:val="en-GB"/>
              </w:rPr>
              <w:t>3</w:t>
            </w:r>
            <w:r w:rsidR="006973DC" w:rsidRPr="008445DB">
              <w:rPr>
                <w:rFonts w:asciiTheme="minorHAnsi" w:eastAsia="MS Mincho" w:hAnsiTheme="minorHAnsi" w:cs="Arial"/>
                <w:sz w:val="20"/>
                <w:szCs w:val="20"/>
                <w:lang w:eastAsia="ja-JP"/>
              </w:rPr>
              <w:t>–</w:t>
            </w:r>
            <w:r w:rsidRPr="008445DB">
              <w:rPr>
                <w:rFonts w:asciiTheme="minorHAnsi" w:hAnsiTheme="minorHAnsi" w:cs="Times New Roman"/>
                <w:sz w:val="20"/>
                <w:szCs w:val="20"/>
                <w:lang w:val="en-GB"/>
              </w:rPr>
              <w:t>4</w:t>
            </w:r>
          </w:p>
        </w:tc>
      </w:tr>
      <w:tr w:rsidR="00D37AE0" w:rsidRPr="008445DB" w:rsidTr="008445DB">
        <w:trPr>
          <w:trHeight w:val="20"/>
        </w:trPr>
        <w:tc>
          <w:tcPr>
            <w:tcW w:w="8080" w:type="dxa"/>
            <w:shd w:val="clear" w:color="auto" w:fill="FFFFFF" w:themeFill="background1"/>
            <w:vAlign w:val="center"/>
          </w:tcPr>
          <w:p w:rsidR="00D37AE0" w:rsidRPr="008445DB" w:rsidRDefault="00D37AE0" w:rsidP="008445DB">
            <w:pPr>
              <w:spacing w:line="264" w:lineRule="auto"/>
              <w:contextualSpacing/>
              <w:rPr>
                <w:rFonts w:asciiTheme="minorHAnsi" w:hAnsiTheme="minorHAnsi" w:cs="Times New Roman"/>
                <w:sz w:val="20"/>
                <w:szCs w:val="20"/>
                <w:lang w:val="en-GB"/>
              </w:rPr>
            </w:pPr>
            <w:r w:rsidRPr="008445DB">
              <w:rPr>
                <w:rFonts w:asciiTheme="minorHAnsi" w:hAnsiTheme="minorHAnsi" w:cs="Times New Roman"/>
                <w:sz w:val="20"/>
                <w:szCs w:val="20"/>
                <w:lang w:val="en-GB"/>
              </w:rPr>
              <w:t>Minimal evidence of notes and planning for written profile</w:t>
            </w:r>
            <w:r w:rsidR="00552D11" w:rsidRPr="008445DB">
              <w:rPr>
                <w:rFonts w:asciiTheme="minorHAnsi" w:hAnsiTheme="minorHAnsi" w:cs="Times New Roman"/>
                <w:sz w:val="20"/>
                <w:szCs w:val="20"/>
                <w:lang w:val="en-GB"/>
              </w:rPr>
              <w:t>.  Summary demonstrates m</w:t>
            </w:r>
            <w:r w:rsidRPr="008445DB">
              <w:rPr>
                <w:rFonts w:asciiTheme="minorHAnsi" w:hAnsiTheme="minorHAnsi" w:cs="Times New Roman"/>
                <w:sz w:val="20"/>
                <w:szCs w:val="20"/>
                <w:lang w:val="en-GB"/>
              </w:rPr>
              <w:t>inimal use of target language terms and structures</w:t>
            </w:r>
            <w:r w:rsidR="00552D11" w:rsidRPr="008445DB">
              <w:rPr>
                <w:rFonts w:asciiTheme="minorHAnsi" w:hAnsiTheme="minorHAnsi" w:cs="Times New Roman"/>
                <w:sz w:val="20"/>
                <w:szCs w:val="20"/>
                <w:lang w:val="en-GB"/>
              </w:rPr>
              <w:t>.</w:t>
            </w:r>
            <w:r w:rsidRPr="008445DB">
              <w:rPr>
                <w:rFonts w:asciiTheme="minorHAnsi" w:hAnsiTheme="minorHAnsi" w:cs="Times New Roman"/>
                <w:sz w:val="20"/>
                <w:szCs w:val="20"/>
                <w:lang w:val="en-GB"/>
              </w:rPr>
              <w:t xml:space="preserve"> </w:t>
            </w:r>
          </w:p>
        </w:tc>
        <w:tc>
          <w:tcPr>
            <w:tcW w:w="1371" w:type="dxa"/>
            <w:shd w:val="clear" w:color="auto" w:fill="FFFFFF" w:themeFill="background1"/>
            <w:vAlign w:val="center"/>
          </w:tcPr>
          <w:p w:rsidR="00D37AE0" w:rsidRPr="008445DB" w:rsidRDefault="006973DC" w:rsidP="008445DB">
            <w:pPr>
              <w:spacing w:after="200" w:line="264" w:lineRule="auto"/>
              <w:contextualSpacing/>
              <w:jc w:val="center"/>
              <w:rPr>
                <w:rFonts w:asciiTheme="minorHAnsi" w:hAnsiTheme="minorHAnsi" w:cs="Times New Roman"/>
                <w:sz w:val="20"/>
                <w:szCs w:val="20"/>
                <w:lang w:val="en-GB"/>
              </w:rPr>
            </w:pPr>
            <w:r w:rsidRPr="008445DB">
              <w:rPr>
                <w:rFonts w:asciiTheme="minorHAnsi" w:hAnsiTheme="minorHAnsi" w:cs="Times New Roman"/>
                <w:sz w:val="20"/>
                <w:szCs w:val="20"/>
                <w:lang w:val="en-GB"/>
              </w:rPr>
              <w:t>1</w:t>
            </w:r>
            <w:r w:rsidRPr="008445DB">
              <w:rPr>
                <w:rFonts w:asciiTheme="minorHAnsi" w:eastAsia="MS Mincho" w:hAnsiTheme="minorHAnsi" w:cs="Arial"/>
                <w:sz w:val="20"/>
                <w:szCs w:val="20"/>
                <w:lang w:eastAsia="ja-JP"/>
              </w:rPr>
              <w:t>–</w:t>
            </w:r>
            <w:r w:rsidR="00A10AA7" w:rsidRPr="008445DB">
              <w:rPr>
                <w:rFonts w:asciiTheme="minorHAnsi" w:hAnsiTheme="minorHAnsi" w:cs="Times New Roman"/>
                <w:sz w:val="20"/>
                <w:szCs w:val="20"/>
                <w:lang w:val="en-GB"/>
              </w:rPr>
              <w:t>2</w:t>
            </w:r>
          </w:p>
        </w:tc>
      </w:tr>
      <w:tr w:rsidR="00D37AE0" w:rsidRPr="008445DB" w:rsidTr="008445DB">
        <w:trPr>
          <w:trHeight w:val="20"/>
        </w:trPr>
        <w:tc>
          <w:tcPr>
            <w:tcW w:w="8080" w:type="dxa"/>
            <w:shd w:val="clear" w:color="auto" w:fill="DFD1E8" w:themeFill="accent2" w:themeFillTint="33"/>
            <w:vAlign w:val="center"/>
          </w:tcPr>
          <w:p w:rsidR="00D37AE0" w:rsidRPr="008445DB" w:rsidRDefault="009F11CD" w:rsidP="008445DB">
            <w:pPr>
              <w:spacing w:line="264" w:lineRule="auto"/>
              <w:contextualSpacing/>
              <w:rPr>
                <w:rFonts w:asciiTheme="minorHAnsi" w:hAnsiTheme="minorHAnsi" w:cs="Times New Roman"/>
                <w:b/>
                <w:sz w:val="20"/>
                <w:szCs w:val="20"/>
                <w:lang w:val="en-GB"/>
              </w:rPr>
            </w:pPr>
            <w:r w:rsidRPr="008445DB">
              <w:rPr>
                <w:rFonts w:asciiTheme="minorHAnsi" w:hAnsiTheme="minorHAnsi" w:cs="Times New Roman"/>
                <w:b/>
                <w:sz w:val="20"/>
                <w:szCs w:val="20"/>
                <w:lang w:val="en-GB"/>
              </w:rPr>
              <w:t>Linguistic resources</w:t>
            </w:r>
          </w:p>
        </w:tc>
        <w:tc>
          <w:tcPr>
            <w:tcW w:w="1371" w:type="dxa"/>
            <w:shd w:val="clear" w:color="auto" w:fill="DFD1E8" w:themeFill="accent2" w:themeFillTint="33"/>
          </w:tcPr>
          <w:p w:rsidR="00D37AE0" w:rsidRPr="008445DB" w:rsidRDefault="009F11CD" w:rsidP="008445DB">
            <w:pPr>
              <w:spacing w:line="264" w:lineRule="auto"/>
              <w:contextualSpacing/>
              <w:jc w:val="right"/>
              <w:rPr>
                <w:rFonts w:asciiTheme="minorHAnsi" w:hAnsiTheme="minorHAnsi" w:cs="Times New Roman"/>
                <w:b/>
                <w:sz w:val="20"/>
                <w:szCs w:val="20"/>
                <w:lang w:val="en-GB"/>
              </w:rPr>
            </w:pPr>
            <w:r w:rsidRPr="008445DB">
              <w:rPr>
                <w:rFonts w:asciiTheme="minorHAnsi" w:hAnsiTheme="minorHAnsi" w:cs="Times New Roman"/>
                <w:b/>
                <w:sz w:val="20"/>
                <w:szCs w:val="20"/>
                <w:lang w:val="en-GB"/>
              </w:rPr>
              <w:t>/15</w:t>
            </w:r>
          </w:p>
        </w:tc>
      </w:tr>
      <w:tr w:rsidR="00D37AE0" w:rsidRPr="008445DB" w:rsidTr="008445DB">
        <w:trPr>
          <w:trHeight w:val="20"/>
        </w:trPr>
        <w:tc>
          <w:tcPr>
            <w:tcW w:w="8080" w:type="dxa"/>
            <w:vAlign w:val="center"/>
          </w:tcPr>
          <w:p w:rsidR="00D37AE0" w:rsidRPr="008445DB" w:rsidRDefault="00D37AE0" w:rsidP="008445DB">
            <w:pPr>
              <w:spacing w:line="264" w:lineRule="auto"/>
              <w:contextualSpacing/>
              <w:rPr>
                <w:rFonts w:asciiTheme="minorHAnsi" w:hAnsiTheme="minorHAnsi" w:cs="Times New Roman"/>
                <w:sz w:val="20"/>
                <w:szCs w:val="20"/>
                <w:lang w:val="en-GB"/>
              </w:rPr>
            </w:pPr>
            <w:r w:rsidRPr="008445DB">
              <w:rPr>
                <w:rFonts w:asciiTheme="minorHAnsi" w:hAnsiTheme="minorHAnsi" w:cs="Times New Roman"/>
                <w:sz w:val="20"/>
                <w:szCs w:val="20"/>
                <w:lang w:val="en-GB"/>
              </w:rPr>
              <w:t>Demonstrates a thorough knowledge and understanding of vocabulary and sentence structures. Manipulates language authentically and creatively to meet the requirements of the task.</w:t>
            </w:r>
          </w:p>
        </w:tc>
        <w:tc>
          <w:tcPr>
            <w:tcW w:w="1371" w:type="dxa"/>
            <w:vAlign w:val="center"/>
          </w:tcPr>
          <w:p w:rsidR="00D37AE0" w:rsidRPr="008445DB" w:rsidRDefault="00D37AE0" w:rsidP="008445DB">
            <w:pPr>
              <w:spacing w:after="200" w:line="264" w:lineRule="auto"/>
              <w:contextualSpacing/>
              <w:jc w:val="center"/>
              <w:rPr>
                <w:rFonts w:asciiTheme="minorHAnsi" w:hAnsiTheme="minorHAnsi" w:cs="Times New Roman"/>
                <w:sz w:val="20"/>
                <w:szCs w:val="20"/>
                <w:lang w:val="en-GB"/>
              </w:rPr>
            </w:pPr>
            <w:r w:rsidRPr="008445DB">
              <w:rPr>
                <w:rFonts w:asciiTheme="minorHAnsi" w:hAnsiTheme="minorHAnsi" w:cs="Times New Roman"/>
                <w:sz w:val="20"/>
                <w:szCs w:val="20"/>
                <w:lang w:val="en-GB"/>
              </w:rPr>
              <w:t>13–15</w:t>
            </w:r>
          </w:p>
        </w:tc>
      </w:tr>
      <w:tr w:rsidR="00D37AE0" w:rsidRPr="008445DB" w:rsidTr="008445DB">
        <w:trPr>
          <w:trHeight w:val="20"/>
        </w:trPr>
        <w:tc>
          <w:tcPr>
            <w:tcW w:w="8080" w:type="dxa"/>
            <w:vAlign w:val="center"/>
          </w:tcPr>
          <w:p w:rsidR="00D37AE0" w:rsidRPr="008445DB" w:rsidRDefault="00D37AE0" w:rsidP="008445DB">
            <w:pPr>
              <w:spacing w:line="264" w:lineRule="auto"/>
              <w:contextualSpacing/>
              <w:rPr>
                <w:rFonts w:asciiTheme="minorHAnsi" w:hAnsiTheme="minorHAnsi" w:cs="Times New Roman"/>
                <w:sz w:val="20"/>
                <w:szCs w:val="20"/>
                <w:lang w:val="en-GB"/>
              </w:rPr>
            </w:pPr>
            <w:r w:rsidRPr="008445DB">
              <w:rPr>
                <w:rFonts w:asciiTheme="minorHAnsi" w:hAnsiTheme="minorHAnsi" w:cs="Times New Roman"/>
                <w:sz w:val="20"/>
                <w:szCs w:val="20"/>
                <w:lang w:val="en-GB"/>
              </w:rPr>
              <w:t>Demonstrates a thorough knowledge and understanding of vocabulary and sentence structures. Manipulates language with some degree of authenticity and creativity to meet requirements of the task.</w:t>
            </w:r>
          </w:p>
        </w:tc>
        <w:tc>
          <w:tcPr>
            <w:tcW w:w="1371" w:type="dxa"/>
            <w:vAlign w:val="center"/>
          </w:tcPr>
          <w:p w:rsidR="00D37AE0" w:rsidRPr="008445DB" w:rsidRDefault="00D37AE0" w:rsidP="008445DB">
            <w:pPr>
              <w:spacing w:after="200" w:line="264" w:lineRule="auto"/>
              <w:contextualSpacing/>
              <w:jc w:val="center"/>
              <w:rPr>
                <w:rFonts w:asciiTheme="minorHAnsi" w:hAnsiTheme="minorHAnsi" w:cs="Times New Roman"/>
                <w:sz w:val="20"/>
                <w:szCs w:val="20"/>
                <w:lang w:val="en-GB"/>
              </w:rPr>
            </w:pPr>
            <w:r w:rsidRPr="008445DB">
              <w:rPr>
                <w:rFonts w:asciiTheme="minorHAnsi" w:hAnsiTheme="minorHAnsi" w:cs="Times New Roman"/>
                <w:sz w:val="20"/>
                <w:szCs w:val="20"/>
                <w:lang w:val="en-GB"/>
              </w:rPr>
              <w:t>10–12</w:t>
            </w:r>
          </w:p>
        </w:tc>
      </w:tr>
      <w:tr w:rsidR="00D37AE0" w:rsidRPr="008445DB" w:rsidTr="008445DB">
        <w:trPr>
          <w:trHeight w:val="20"/>
        </w:trPr>
        <w:tc>
          <w:tcPr>
            <w:tcW w:w="8080" w:type="dxa"/>
            <w:vAlign w:val="center"/>
          </w:tcPr>
          <w:p w:rsidR="00D37AE0" w:rsidRPr="008445DB" w:rsidRDefault="00D37AE0" w:rsidP="008445DB">
            <w:pPr>
              <w:spacing w:line="264" w:lineRule="auto"/>
              <w:contextualSpacing/>
              <w:rPr>
                <w:rFonts w:asciiTheme="minorHAnsi" w:hAnsiTheme="minorHAnsi" w:cs="Times New Roman"/>
                <w:sz w:val="20"/>
                <w:szCs w:val="20"/>
                <w:lang w:val="en-GB"/>
              </w:rPr>
            </w:pPr>
            <w:r w:rsidRPr="008445DB">
              <w:rPr>
                <w:rFonts w:asciiTheme="minorHAnsi" w:hAnsiTheme="minorHAnsi" w:cs="Times New Roman"/>
                <w:sz w:val="20"/>
                <w:szCs w:val="20"/>
                <w:lang w:val="en-GB"/>
              </w:rPr>
              <w:t>Demonstrates a satisfactory knowledge and understanding of vocabulary and sentence structures.</w:t>
            </w:r>
          </w:p>
        </w:tc>
        <w:tc>
          <w:tcPr>
            <w:tcW w:w="1371" w:type="dxa"/>
            <w:vAlign w:val="center"/>
          </w:tcPr>
          <w:p w:rsidR="00D37AE0" w:rsidRPr="008445DB" w:rsidRDefault="00D37AE0" w:rsidP="008445DB">
            <w:pPr>
              <w:spacing w:after="200" w:line="264" w:lineRule="auto"/>
              <w:contextualSpacing/>
              <w:jc w:val="center"/>
              <w:rPr>
                <w:rFonts w:asciiTheme="minorHAnsi" w:hAnsiTheme="minorHAnsi" w:cs="Times New Roman"/>
                <w:sz w:val="20"/>
                <w:szCs w:val="20"/>
                <w:lang w:val="en-GB"/>
              </w:rPr>
            </w:pPr>
            <w:r w:rsidRPr="008445DB">
              <w:rPr>
                <w:rFonts w:asciiTheme="minorHAnsi" w:hAnsiTheme="minorHAnsi" w:cs="Times New Roman"/>
                <w:sz w:val="20"/>
                <w:szCs w:val="20"/>
                <w:lang w:val="en-GB"/>
              </w:rPr>
              <w:t>7–9</w:t>
            </w:r>
          </w:p>
        </w:tc>
      </w:tr>
      <w:tr w:rsidR="00D37AE0" w:rsidRPr="008445DB" w:rsidTr="008445DB">
        <w:trPr>
          <w:trHeight w:val="20"/>
        </w:trPr>
        <w:tc>
          <w:tcPr>
            <w:tcW w:w="8080" w:type="dxa"/>
            <w:vAlign w:val="center"/>
          </w:tcPr>
          <w:p w:rsidR="00D37AE0" w:rsidRPr="008445DB" w:rsidRDefault="00D37AE0" w:rsidP="008445DB">
            <w:pPr>
              <w:spacing w:line="264" w:lineRule="auto"/>
              <w:contextualSpacing/>
              <w:rPr>
                <w:rFonts w:asciiTheme="minorHAnsi" w:hAnsiTheme="minorHAnsi" w:cs="Times New Roman"/>
                <w:sz w:val="20"/>
                <w:szCs w:val="20"/>
                <w:lang w:val="en-GB"/>
              </w:rPr>
            </w:pPr>
            <w:r w:rsidRPr="008445DB">
              <w:rPr>
                <w:rFonts w:asciiTheme="minorHAnsi" w:hAnsiTheme="minorHAnsi" w:cs="Times New Roman"/>
                <w:sz w:val="20"/>
                <w:szCs w:val="20"/>
                <w:lang w:val="en-GB"/>
              </w:rPr>
              <w:t>Demonstrates a basic knowledge and understanding of vocabulary and sentence structures.</w:t>
            </w:r>
          </w:p>
        </w:tc>
        <w:tc>
          <w:tcPr>
            <w:tcW w:w="1371" w:type="dxa"/>
            <w:vAlign w:val="center"/>
          </w:tcPr>
          <w:p w:rsidR="00D37AE0" w:rsidRPr="008445DB" w:rsidRDefault="00D37AE0" w:rsidP="008445DB">
            <w:pPr>
              <w:spacing w:after="200" w:line="264" w:lineRule="auto"/>
              <w:contextualSpacing/>
              <w:jc w:val="center"/>
              <w:rPr>
                <w:rFonts w:asciiTheme="minorHAnsi" w:hAnsiTheme="minorHAnsi" w:cs="Times New Roman"/>
                <w:sz w:val="20"/>
                <w:szCs w:val="20"/>
                <w:lang w:val="en-GB"/>
              </w:rPr>
            </w:pPr>
            <w:r w:rsidRPr="008445DB">
              <w:rPr>
                <w:rFonts w:asciiTheme="minorHAnsi" w:hAnsiTheme="minorHAnsi" w:cs="Times New Roman"/>
                <w:sz w:val="20"/>
                <w:szCs w:val="20"/>
                <w:lang w:val="en-GB"/>
              </w:rPr>
              <w:t>4–6</w:t>
            </w:r>
          </w:p>
        </w:tc>
      </w:tr>
      <w:tr w:rsidR="00D37AE0" w:rsidRPr="008445DB" w:rsidTr="008445DB">
        <w:trPr>
          <w:trHeight w:val="20"/>
        </w:trPr>
        <w:tc>
          <w:tcPr>
            <w:tcW w:w="8080" w:type="dxa"/>
            <w:vAlign w:val="center"/>
          </w:tcPr>
          <w:p w:rsidR="00D37AE0" w:rsidRPr="008445DB" w:rsidRDefault="00D37AE0" w:rsidP="008445DB">
            <w:pPr>
              <w:spacing w:line="264" w:lineRule="auto"/>
              <w:contextualSpacing/>
              <w:rPr>
                <w:rFonts w:asciiTheme="minorHAnsi" w:hAnsiTheme="minorHAnsi" w:cs="Times New Roman"/>
                <w:sz w:val="20"/>
                <w:szCs w:val="20"/>
                <w:lang w:val="en-GB"/>
              </w:rPr>
            </w:pPr>
            <w:r w:rsidRPr="008445DB">
              <w:rPr>
                <w:rFonts w:asciiTheme="minorHAnsi" w:hAnsiTheme="minorHAnsi" w:cs="Times New Roman"/>
                <w:sz w:val="20"/>
                <w:szCs w:val="20"/>
                <w:lang w:val="en-GB"/>
              </w:rPr>
              <w:t>Demonstrates an elementary knowledge and understanding of vocabulary and sentence structures with evidence of the influence of English syntax.</w:t>
            </w:r>
          </w:p>
        </w:tc>
        <w:tc>
          <w:tcPr>
            <w:tcW w:w="1371" w:type="dxa"/>
            <w:vAlign w:val="center"/>
          </w:tcPr>
          <w:p w:rsidR="00D37AE0" w:rsidRPr="008445DB" w:rsidRDefault="00D37AE0" w:rsidP="008445DB">
            <w:pPr>
              <w:spacing w:after="200" w:line="264" w:lineRule="auto"/>
              <w:contextualSpacing/>
              <w:jc w:val="center"/>
              <w:rPr>
                <w:rFonts w:asciiTheme="minorHAnsi" w:hAnsiTheme="minorHAnsi" w:cs="Times New Roman"/>
                <w:sz w:val="20"/>
                <w:szCs w:val="20"/>
                <w:lang w:val="en-GB"/>
              </w:rPr>
            </w:pPr>
            <w:r w:rsidRPr="008445DB">
              <w:rPr>
                <w:rFonts w:asciiTheme="minorHAnsi" w:hAnsiTheme="minorHAnsi" w:cs="Times New Roman"/>
                <w:sz w:val="20"/>
                <w:szCs w:val="20"/>
                <w:lang w:val="en-GB"/>
              </w:rPr>
              <w:t>1–3</w:t>
            </w:r>
          </w:p>
        </w:tc>
      </w:tr>
      <w:tr w:rsidR="00D37AE0" w:rsidRPr="008445DB" w:rsidTr="008445DB">
        <w:trPr>
          <w:trHeight w:val="20"/>
        </w:trPr>
        <w:tc>
          <w:tcPr>
            <w:tcW w:w="8080" w:type="dxa"/>
            <w:shd w:val="clear" w:color="auto" w:fill="DECFE7" w:themeFill="accent5"/>
            <w:vAlign w:val="center"/>
          </w:tcPr>
          <w:p w:rsidR="00D37AE0" w:rsidRPr="008445DB" w:rsidRDefault="009F11CD" w:rsidP="008445DB">
            <w:pPr>
              <w:spacing w:line="264" w:lineRule="auto"/>
              <w:contextualSpacing/>
              <w:rPr>
                <w:rFonts w:asciiTheme="minorHAnsi" w:hAnsiTheme="minorHAnsi" w:cs="Times New Roman"/>
                <w:b/>
                <w:sz w:val="20"/>
                <w:szCs w:val="20"/>
                <w:lang w:val="en-GB"/>
              </w:rPr>
            </w:pPr>
            <w:r w:rsidRPr="008445DB">
              <w:rPr>
                <w:rFonts w:asciiTheme="minorHAnsi" w:hAnsiTheme="minorHAnsi" w:cs="Times New Roman"/>
                <w:b/>
                <w:sz w:val="20"/>
                <w:szCs w:val="20"/>
                <w:lang w:val="en-GB"/>
              </w:rPr>
              <w:t>O</w:t>
            </w:r>
            <w:r w:rsidR="003F5DCB" w:rsidRPr="008445DB">
              <w:rPr>
                <w:rFonts w:asciiTheme="minorHAnsi" w:hAnsiTheme="minorHAnsi" w:cs="Times New Roman"/>
                <w:b/>
                <w:sz w:val="20"/>
                <w:szCs w:val="20"/>
                <w:lang w:val="en-GB"/>
              </w:rPr>
              <w:t>rganisation</w:t>
            </w:r>
          </w:p>
        </w:tc>
        <w:tc>
          <w:tcPr>
            <w:tcW w:w="1371" w:type="dxa"/>
            <w:shd w:val="clear" w:color="auto" w:fill="DECFE7" w:themeFill="accent5"/>
          </w:tcPr>
          <w:p w:rsidR="00D37AE0" w:rsidRPr="008445DB" w:rsidRDefault="009F11CD" w:rsidP="008445DB">
            <w:pPr>
              <w:spacing w:line="264" w:lineRule="auto"/>
              <w:contextualSpacing/>
              <w:jc w:val="right"/>
              <w:rPr>
                <w:rFonts w:asciiTheme="minorHAnsi" w:hAnsiTheme="minorHAnsi" w:cs="Times New Roman"/>
                <w:b/>
                <w:sz w:val="20"/>
                <w:szCs w:val="20"/>
                <w:lang w:val="en-GB"/>
              </w:rPr>
            </w:pPr>
            <w:r w:rsidRPr="008445DB">
              <w:rPr>
                <w:rFonts w:asciiTheme="minorHAnsi" w:hAnsiTheme="minorHAnsi" w:cs="Times New Roman"/>
                <w:b/>
                <w:sz w:val="20"/>
                <w:szCs w:val="20"/>
                <w:lang w:val="en-GB"/>
              </w:rPr>
              <w:t>/</w:t>
            </w:r>
            <w:r w:rsidR="00D37AE0" w:rsidRPr="008445DB">
              <w:rPr>
                <w:rFonts w:asciiTheme="minorHAnsi" w:hAnsiTheme="minorHAnsi" w:cs="Times New Roman"/>
                <w:b/>
                <w:sz w:val="20"/>
                <w:szCs w:val="20"/>
                <w:lang w:val="en-GB"/>
              </w:rPr>
              <w:t>5</w:t>
            </w:r>
          </w:p>
        </w:tc>
      </w:tr>
      <w:tr w:rsidR="00D37AE0" w:rsidRPr="008445DB" w:rsidTr="008445DB">
        <w:trPr>
          <w:trHeight w:val="20"/>
        </w:trPr>
        <w:tc>
          <w:tcPr>
            <w:tcW w:w="8080" w:type="dxa"/>
            <w:vAlign w:val="center"/>
          </w:tcPr>
          <w:p w:rsidR="00D37AE0" w:rsidRPr="008445DB" w:rsidRDefault="00D37AE0" w:rsidP="008445DB">
            <w:pPr>
              <w:spacing w:line="264" w:lineRule="auto"/>
              <w:rPr>
                <w:rFonts w:asciiTheme="minorHAnsi" w:hAnsiTheme="minorHAnsi" w:cs="Times New Roman"/>
                <w:sz w:val="20"/>
                <w:szCs w:val="20"/>
                <w:lang w:val="en-GB"/>
              </w:rPr>
            </w:pPr>
            <w:r w:rsidRPr="008445DB">
              <w:rPr>
                <w:rFonts w:asciiTheme="minorHAnsi" w:hAnsiTheme="minorHAnsi" w:cs="Times New Roman"/>
                <w:sz w:val="20"/>
                <w:szCs w:val="20"/>
                <w:lang w:val="en-GB"/>
              </w:rPr>
              <w:t>Organises info</w:t>
            </w:r>
            <w:r w:rsidR="003F5DCB" w:rsidRPr="008445DB">
              <w:rPr>
                <w:rFonts w:asciiTheme="minorHAnsi" w:hAnsiTheme="minorHAnsi" w:cs="Times New Roman"/>
                <w:sz w:val="20"/>
                <w:szCs w:val="20"/>
                <w:lang w:val="en-GB"/>
              </w:rPr>
              <w:t>rmation, ideas and/or opinions</w:t>
            </w:r>
            <w:r w:rsidRPr="008445DB">
              <w:rPr>
                <w:rFonts w:asciiTheme="minorHAnsi" w:hAnsiTheme="minorHAnsi" w:cs="Times New Roman"/>
                <w:sz w:val="20"/>
                <w:szCs w:val="20"/>
                <w:lang w:val="en-GB"/>
              </w:rPr>
              <w:t xml:space="preserve"> to meet the requirements of the task.</w:t>
            </w:r>
          </w:p>
        </w:tc>
        <w:tc>
          <w:tcPr>
            <w:tcW w:w="1371" w:type="dxa"/>
            <w:vAlign w:val="center"/>
          </w:tcPr>
          <w:p w:rsidR="00D37AE0" w:rsidRPr="008445DB" w:rsidRDefault="00D37AE0" w:rsidP="008445DB">
            <w:pPr>
              <w:spacing w:line="264" w:lineRule="auto"/>
              <w:jc w:val="center"/>
              <w:rPr>
                <w:rFonts w:asciiTheme="minorHAnsi" w:hAnsiTheme="minorHAnsi" w:cs="Times New Roman"/>
                <w:sz w:val="20"/>
                <w:szCs w:val="20"/>
                <w:lang w:val="en-GB"/>
              </w:rPr>
            </w:pPr>
            <w:r w:rsidRPr="008445DB">
              <w:rPr>
                <w:rFonts w:asciiTheme="minorHAnsi" w:hAnsiTheme="minorHAnsi" w:cs="Times New Roman"/>
                <w:sz w:val="20"/>
                <w:szCs w:val="20"/>
                <w:lang w:val="en-GB"/>
              </w:rPr>
              <w:t>4–5</w:t>
            </w:r>
          </w:p>
        </w:tc>
      </w:tr>
      <w:tr w:rsidR="00D37AE0" w:rsidRPr="008445DB" w:rsidTr="008445DB">
        <w:trPr>
          <w:trHeight w:val="20"/>
        </w:trPr>
        <w:tc>
          <w:tcPr>
            <w:tcW w:w="8080" w:type="dxa"/>
            <w:vAlign w:val="center"/>
          </w:tcPr>
          <w:p w:rsidR="00D37AE0" w:rsidRPr="008445DB" w:rsidRDefault="00D37AE0" w:rsidP="008445DB">
            <w:pPr>
              <w:spacing w:line="264" w:lineRule="auto"/>
              <w:contextualSpacing/>
              <w:rPr>
                <w:rFonts w:asciiTheme="minorHAnsi" w:hAnsiTheme="minorHAnsi" w:cs="Times New Roman"/>
                <w:sz w:val="20"/>
                <w:szCs w:val="20"/>
                <w:lang w:val="en-GB"/>
              </w:rPr>
            </w:pPr>
            <w:r w:rsidRPr="008445DB">
              <w:rPr>
                <w:rFonts w:asciiTheme="minorHAnsi" w:hAnsiTheme="minorHAnsi" w:cs="Times New Roman"/>
                <w:sz w:val="20"/>
                <w:szCs w:val="20"/>
                <w:lang w:val="en-GB"/>
              </w:rPr>
              <w:t>Demonstrates limited evidence of the ability to organise information, ideas and/or opinions to meet the requirements of the task.</w:t>
            </w:r>
          </w:p>
        </w:tc>
        <w:tc>
          <w:tcPr>
            <w:tcW w:w="1371" w:type="dxa"/>
            <w:vAlign w:val="center"/>
          </w:tcPr>
          <w:p w:rsidR="00D37AE0" w:rsidRPr="008445DB" w:rsidRDefault="00D37AE0" w:rsidP="008445DB">
            <w:pPr>
              <w:spacing w:line="264" w:lineRule="auto"/>
              <w:jc w:val="center"/>
              <w:rPr>
                <w:rFonts w:asciiTheme="minorHAnsi" w:hAnsiTheme="minorHAnsi" w:cs="Times New Roman"/>
                <w:sz w:val="20"/>
                <w:szCs w:val="20"/>
                <w:lang w:val="en-GB"/>
              </w:rPr>
            </w:pPr>
            <w:r w:rsidRPr="008445DB">
              <w:rPr>
                <w:rFonts w:asciiTheme="minorHAnsi" w:hAnsiTheme="minorHAnsi" w:cs="Times New Roman"/>
                <w:sz w:val="20"/>
                <w:szCs w:val="20"/>
                <w:lang w:val="en-GB"/>
              </w:rPr>
              <w:t>2–3</w:t>
            </w:r>
          </w:p>
        </w:tc>
      </w:tr>
      <w:tr w:rsidR="00D37AE0" w:rsidRPr="008445DB" w:rsidTr="008445DB">
        <w:trPr>
          <w:trHeight w:val="20"/>
        </w:trPr>
        <w:tc>
          <w:tcPr>
            <w:tcW w:w="8080" w:type="dxa"/>
            <w:vAlign w:val="center"/>
          </w:tcPr>
          <w:p w:rsidR="00D37AE0" w:rsidRPr="008445DB" w:rsidRDefault="00102492" w:rsidP="008445DB">
            <w:pPr>
              <w:spacing w:line="264" w:lineRule="auto"/>
              <w:rPr>
                <w:rFonts w:asciiTheme="minorHAnsi" w:hAnsiTheme="minorHAnsi" w:cs="Times New Roman"/>
                <w:sz w:val="20"/>
                <w:szCs w:val="20"/>
                <w:lang w:val="en-GB"/>
              </w:rPr>
            </w:pPr>
            <w:r w:rsidRPr="008445DB">
              <w:rPr>
                <w:rFonts w:asciiTheme="minorHAnsi" w:hAnsiTheme="minorHAnsi" w:cs="Times New Roman"/>
                <w:sz w:val="20"/>
                <w:szCs w:val="20"/>
                <w:lang w:val="en-GB"/>
              </w:rPr>
              <w:t>Does not organise</w:t>
            </w:r>
            <w:r w:rsidR="00D37AE0" w:rsidRPr="008445DB">
              <w:rPr>
                <w:rFonts w:asciiTheme="minorHAnsi" w:hAnsiTheme="minorHAnsi" w:cs="Times New Roman"/>
                <w:sz w:val="20"/>
                <w:szCs w:val="20"/>
                <w:lang w:val="en-GB"/>
              </w:rPr>
              <w:t xml:space="preserve"> information</w:t>
            </w:r>
            <w:r w:rsidRPr="008445DB">
              <w:rPr>
                <w:rFonts w:asciiTheme="minorHAnsi" w:hAnsiTheme="minorHAnsi" w:cs="Times New Roman"/>
                <w:sz w:val="20"/>
                <w:szCs w:val="20"/>
                <w:lang w:val="en-GB"/>
              </w:rPr>
              <w:t xml:space="preserve"> to meet the requirements of the task</w:t>
            </w:r>
            <w:r w:rsidR="00D37AE0" w:rsidRPr="008445DB">
              <w:rPr>
                <w:rFonts w:asciiTheme="minorHAnsi" w:hAnsiTheme="minorHAnsi" w:cs="Times New Roman"/>
                <w:sz w:val="20"/>
                <w:szCs w:val="20"/>
                <w:lang w:val="en-GB"/>
              </w:rPr>
              <w:t>.</w:t>
            </w:r>
          </w:p>
        </w:tc>
        <w:tc>
          <w:tcPr>
            <w:tcW w:w="1371" w:type="dxa"/>
            <w:vAlign w:val="center"/>
          </w:tcPr>
          <w:p w:rsidR="00D37AE0" w:rsidRPr="008445DB" w:rsidRDefault="006973DC" w:rsidP="008445DB">
            <w:pPr>
              <w:spacing w:line="264" w:lineRule="auto"/>
              <w:jc w:val="center"/>
              <w:rPr>
                <w:rFonts w:asciiTheme="minorHAnsi" w:hAnsiTheme="minorHAnsi" w:cs="Times New Roman"/>
                <w:sz w:val="20"/>
                <w:szCs w:val="20"/>
                <w:lang w:val="en-GB"/>
              </w:rPr>
            </w:pPr>
            <w:r w:rsidRPr="008445DB">
              <w:rPr>
                <w:rFonts w:asciiTheme="minorHAnsi" w:hAnsiTheme="minorHAnsi" w:cs="Times New Roman"/>
                <w:sz w:val="20"/>
                <w:szCs w:val="20"/>
                <w:lang w:val="en-GB"/>
              </w:rPr>
              <w:t>1</w:t>
            </w:r>
          </w:p>
        </w:tc>
      </w:tr>
      <w:tr w:rsidR="00D37AE0" w:rsidRPr="008445DB" w:rsidTr="008445DB">
        <w:trPr>
          <w:trHeight w:val="20"/>
        </w:trPr>
        <w:tc>
          <w:tcPr>
            <w:tcW w:w="8080" w:type="dxa"/>
            <w:shd w:val="clear" w:color="auto" w:fill="DECFE7" w:themeFill="accent5"/>
          </w:tcPr>
          <w:p w:rsidR="00D37AE0" w:rsidRPr="008445DB" w:rsidRDefault="009F11CD" w:rsidP="008445DB">
            <w:pPr>
              <w:spacing w:line="264" w:lineRule="auto"/>
              <w:jc w:val="right"/>
              <w:rPr>
                <w:rFonts w:asciiTheme="minorHAnsi" w:hAnsiTheme="minorHAnsi" w:cs="Times New Roman"/>
                <w:b/>
                <w:sz w:val="20"/>
                <w:szCs w:val="20"/>
                <w:lang w:val="en-GB"/>
              </w:rPr>
            </w:pPr>
            <w:r w:rsidRPr="008445DB">
              <w:rPr>
                <w:rFonts w:asciiTheme="minorHAnsi" w:hAnsiTheme="minorHAnsi" w:cs="Times New Roman"/>
                <w:b/>
                <w:sz w:val="20"/>
                <w:szCs w:val="20"/>
                <w:lang w:val="en-GB"/>
              </w:rPr>
              <w:t>Total</w:t>
            </w:r>
          </w:p>
        </w:tc>
        <w:tc>
          <w:tcPr>
            <w:tcW w:w="1371" w:type="dxa"/>
            <w:shd w:val="clear" w:color="auto" w:fill="DECFE7" w:themeFill="accent5"/>
          </w:tcPr>
          <w:p w:rsidR="00D37AE0" w:rsidRPr="008445DB" w:rsidRDefault="009F11CD" w:rsidP="008445DB">
            <w:pPr>
              <w:spacing w:line="264" w:lineRule="auto"/>
              <w:jc w:val="right"/>
              <w:rPr>
                <w:rFonts w:asciiTheme="minorHAnsi" w:hAnsiTheme="minorHAnsi" w:cs="Times New Roman"/>
                <w:b/>
                <w:sz w:val="20"/>
                <w:szCs w:val="20"/>
                <w:lang w:val="en-GB"/>
              </w:rPr>
            </w:pPr>
            <w:r w:rsidRPr="008445DB">
              <w:rPr>
                <w:rFonts w:asciiTheme="minorHAnsi" w:hAnsiTheme="minorHAnsi" w:cs="Times New Roman"/>
                <w:b/>
                <w:sz w:val="20"/>
                <w:szCs w:val="20"/>
                <w:lang w:val="en-GB"/>
              </w:rPr>
              <w:t>/30</w:t>
            </w:r>
          </w:p>
        </w:tc>
      </w:tr>
    </w:tbl>
    <w:p w:rsidR="00E822E0" w:rsidRDefault="00E822E0" w:rsidP="00E822E0">
      <w:pPr>
        <w:spacing w:after="120" w:line="240" w:lineRule="auto"/>
        <w:ind w:left="357"/>
        <w:rPr>
          <w:rFonts w:ascii="Calibri" w:eastAsia="Times New Roman" w:hAnsi="Calibri" w:cs="Times New Roman"/>
          <w:lang w:val="en-GB"/>
        </w:rPr>
      </w:pPr>
    </w:p>
    <w:p w:rsidR="00436171" w:rsidRPr="0028297B" w:rsidRDefault="00436171" w:rsidP="00E822E0">
      <w:pPr>
        <w:spacing w:after="120" w:line="240" w:lineRule="auto"/>
        <w:ind w:left="357"/>
        <w:rPr>
          <w:rFonts w:ascii="Calibri" w:eastAsia="Times New Roman" w:hAnsi="Calibri" w:cs="Times New Roman"/>
          <w:lang w:val="en-GB"/>
        </w:rPr>
      </w:pPr>
    </w:p>
    <w:p w:rsidR="00F40AC7" w:rsidRDefault="00F40AC7" w:rsidP="00FB739C">
      <w:pPr>
        <w:pStyle w:val="Heading1"/>
        <w:spacing w:before="0"/>
      </w:pPr>
    </w:p>
    <w:p w:rsidR="00F40AC7" w:rsidRDefault="00F40AC7" w:rsidP="00FB739C">
      <w:pPr>
        <w:pStyle w:val="Heading1"/>
        <w:spacing w:before="0"/>
      </w:pPr>
    </w:p>
    <w:p w:rsidR="00F40AC7" w:rsidRDefault="00F40AC7" w:rsidP="00FB739C">
      <w:pPr>
        <w:pStyle w:val="Heading1"/>
        <w:spacing w:before="0"/>
      </w:pPr>
    </w:p>
    <w:p w:rsidR="00F40AC7" w:rsidRDefault="00F40AC7" w:rsidP="00FB739C">
      <w:pPr>
        <w:pStyle w:val="Heading1"/>
        <w:spacing w:before="0"/>
      </w:pPr>
    </w:p>
    <w:p w:rsidR="00F40AC7" w:rsidRDefault="00F40AC7" w:rsidP="00FB739C">
      <w:pPr>
        <w:pStyle w:val="Heading1"/>
        <w:spacing w:before="0"/>
      </w:pPr>
    </w:p>
    <w:p w:rsidR="00F40AC7" w:rsidRDefault="00F40AC7" w:rsidP="00FB739C">
      <w:pPr>
        <w:pStyle w:val="Heading1"/>
        <w:spacing w:before="0"/>
      </w:pPr>
    </w:p>
    <w:p w:rsidR="00F40AC7" w:rsidRDefault="00F40AC7" w:rsidP="00FB739C">
      <w:pPr>
        <w:pStyle w:val="Heading1"/>
        <w:spacing w:before="0"/>
      </w:pPr>
    </w:p>
    <w:p w:rsidR="007F118B" w:rsidRDefault="007F118B" w:rsidP="00FB739C">
      <w:pPr>
        <w:pStyle w:val="Heading1"/>
        <w:spacing w:before="0"/>
      </w:pPr>
    </w:p>
    <w:p w:rsidR="00FB739C" w:rsidRPr="0028297B" w:rsidRDefault="00FB739C" w:rsidP="00FB739C">
      <w:pPr>
        <w:pStyle w:val="Heading1"/>
        <w:spacing w:before="0"/>
      </w:pPr>
      <w:r w:rsidRPr="0028297B">
        <w:lastRenderedPageBreak/>
        <w:t>Sample assessment task</w:t>
      </w:r>
    </w:p>
    <w:p w:rsidR="00FB739C" w:rsidRPr="0028297B" w:rsidRDefault="00FB739C" w:rsidP="00FB739C">
      <w:pPr>
        <w:pStyle w:val="Heading1"/>
      </w:pPr>
      <w:r>
        <w:t>Aboriginal Languages of Western Australia – General Year</w:t>
      </w:r>
      <w:r w:rsidRPr="0028297B">
        <w:t xml:space="preserve"> </w:t>
      </w:r>
      <w:r>
        <w:t>11</w:t>
      </w:r>
    </w:p>
    <w:p w:rsidR="00FB739C" w:rsidRPr="0028297B" w:rsidRDefault="00FB739C" w:rsidP="00FB739C">
      <w:pPr>
        <w:pStyle w:val="Heading2"/>
      </w:pPr>
      <w:r>
        <w:t>Task 9</w:t>
      </w:r>
      <w:r w:rsidRPr="0028297B">
        <w:t xml:space="preserve"> –</w:t>
      </w:r>
      <w:r w:rsidR="007150C8">
        <w:t xml:space="preserve"> Unit 2</w:t>
      </w:r>
    </w:p>
    <w:p w:rsidR="00FB739C" w:rsidRPr="0028297B" w:rsidRDefault="00FB739C" w:rsidP="00FB739C">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D5633A">
        <w:rPr>
          <w:rFonts w:eastAsia="Times New Roman" w:cs="Arial"/>
          <w:bCs/>
          <w:lang w:val="en-GB"/>
        </w:rPr>
        <w:t>Response: Viewing and reading</w:t>
      </w:r>
    </w:p>
    <w:p w:rsidR="00FB739C" w:rsidRPr="0028297B" w:rsidRDefault="00FB739C" w:rsidP="00FB739C">
      <w:pPr>
        <w:tabs>
          <w:tab w:val="left" w:pos="709"/>
        </w:tabs>
        <w:spacing w:after="0" w:line="240" w:lineRule="auto"/>
        <w:ind w:right="-545"/>
        <w:rPr>
          <w:rFonts w:eastAsia="Times New Roman" w:cs="Arial"/>
          <w:b/>
          <w:bCs/>
          <w:lang w:val="en-GB"/>
        </w:rPr>
      </w:pPr>
    </w:p>
    <w:p w:rsidR="00FB739C" w:rsidRPr="0028297B" w:rsidRDefault="00FB739C" w:rsidP="00FB739C">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D5633A" w:rsidRDefault="00D5633A" w:rsidP="00436171">
      <w:pPr>
        <w:tabs>
          <w:tab w:val="left" w:pos="1701"/>
        </w:tabs>
        <w:spacing w:after="0" w:line="240" w:lineRule="auto"/>
        <w:ind w:right="-27"/>
        <w:outlineLvl w:val="0"/>
        <w:rPr>
          <w:rFonts w:eastAsia="Times New Roman" w:cs="Arial"/>
          <w:szCs w:val="20"/>
        </w:rPr>
      </w:pPr>
      <w:r>
        <w:rPr>
          <w:rFonts w:eastAsia="Times New Roman" w:cs="Arial"/>
          <w:bCs/>
        </w:rPr>
        <w:t xml:space="preserve">Time for the task: </w:t>
      </w:r>
      <w:r>
        <w:rPr>
          <w:rFonts w:eastAsia="Times New Roman" w:cs="Arial"/>
          <w:bCs/>
        </w:rPr>
        <w:tab/>
      </w:r>
      <w:r>
        <w:rPr>
          <w:rFonts w:eastAsia="Times New Roman" w:cs="Arial"/>
          <w:szCs w:val="20"/>
        </w:rPr>
        <w:t xml:space="preserve">40 minutes </w:t>
      </w:r>
    </w:p>
    <w:p w:rsidR="00D5633A" w:rsidRDefault="00D5633A" w:rsidP="00436171">
      <w:pPr>
        <w:tabs>
          <w:tab w:val="left" w:pos="1701"/>
        </w:tabs>
        <w:spacing w:after="0" w:line="240" w:lineRule="auto"/>
        <w:ind w:right="-27"/>
        <w:outlineLvl w:val="0"/>
        <w:rPr>
          <w:rFonts w:eastAsia="Times New Roman" w:cs="Arial"/>
          <w:szCs w:val="20"/>
        </w:rPr>
      </w:pPr>
      <w:r>
        <w:rPr>
          <w:rFonts w:eastAsia="Times New Roman" w:cs="Arial"/>
          <w:szCs w:val="20"/>
        </w:rPr>
        <w:t xml:space="preserve">Other items: </w:t>
      </w:r>
      <w:r>
        <w:rPr>
          <w:rFonts w:eastAsia="Times New Roman" w:cs="Arial"/>
          <w:szCs w:val="20"/>
        </w:rPr>
        <w:tab/>
        <w:t xml:space="preserve">If a print dictionary in the </w:t>
      </w:r>
      <w:r w:rsidR="002809F6">
        <w:rPr>
          <w:rFonts w:eastAsia="Times New Roman" w:cs="Arial"/>
          <w:szCs w:val="20"/>
        </w:rPr>
        <w:t>L</w:t>
      </w:r>
      <w:r>
        <w:rPr>
          <w:rFonts w:eastAsia="Times New Roman" w:cs="Arial"/>
          <w:szCs w:val="20"/>
        </w:rPr>
        <w:t>anguage is available this may be used.</w:t>
      </w:r>
    </w:p>
    <w:p w:rsidR="00D5633A" w:rsidRDefault="00D5633A" w:rsidP="00D5633A">
      <w:pPr>
        <w:tabs>
          <w:tab w:val="left" w:pos="-851"/>
          <w:tab w:val="left" w:pos="720"/>
        </w:tabs>
        <w:spacing w:after="0" w:line="240" w:lineRule="auto"/>
        <w:ind w:right="-27"/>
        <w:outlineLvl w:val="0"/>
        <w:rPr>
          <w:rFonts w:eastAsia="Times New Roman" w:cs="Arial"/>
          <w:szCs w:val="20"/>
        </w:rPr>
      </w:pPr>
    </w:p>
    <w:p w:rsidR="00FB739C" w:rsidRPr="0028297B" w:rsidRDefault="00FB739C" w:rsidP="00FB739C">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FB739C" w:rsidRPr="0028297B" w:rsidRDefault="00FB739C" w:rsidP="00FB739C">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w:t>
      </w:r>
      <w:r w:rsidRPr="0028297B">
        <w:rPr>
          <w:rFonts w:eastAsia="Times New Roman" w:cs="Arial"/>
          <w:bCs/>
          <w:lang w:val="en-GB"/>
        </w:rPr>
        <w:t>% of the school mark for this pair of units</w:t>
      </w:r>
    </w:p>
    <w:p w:rsidR="00E822E0" w:rsidRPr="0028297B" w:rsidRDefault="00E822E0" w:rsidP="008445DB">
      <w:pPr>
        <w:pStyle w:val="Heading1"/>
        <w:spacing w:before="0" w:after="0"/>
        <w:rPr>
          <w:rFonts w:eastAsia="Times New Roman" w:cs="Arial"/>
          <w:highlight w:val="yellow"/>
        </w:rPr>
      </w:pPr>
    </w:p>
    <w:p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E822E0" w:rsidRPr="0028297B" w:rsidRDefault="00E822E0" w:rsidP="00E822E0">
      <w:pPr>
        <w:spacing w:after="0" w:line="240" w:lineRule="auto"/>
        <w:ind w:right="-27"/>
        <w:rPr>
          <w:rFonts w:eastAsia="Times New Roman" w:cs="Arial"/>
          <w:highlight w:val="yellow"/>
          <w:lang w:val="en-GB"/>
        </w:rPr>
      </w:pPr>
    </w:p>
    <w:p w:rsidR="008010E0" w:rsidRPr="0028297B" w:rsidRDefault="00FB739C" w:rsidP="008010E0">
      <w:pPr>
        <w:tabs>
          <w:tab w:val="right" w:pos="9026"/>
        </w:tabs>
        <w:spacing w:line="264" w:lineRule="auto"/>
        <w:ind w:right="-28"/>
        <w:rPr>
          <w:rFonts w:eastAsia="Times New Roman" w:cs="Arial"/>
          <w:b/>
          <w:lang w:val="en-GB"/>
        </w:rPr>
      </w:pPr>
      <w:r>
        <w:rPr>
          <w:rFonts w:eastAsia="Times New Roman" w:cs="Arial"/>
          <w:b/>
          <w:lang w:val="en-GB"/>
        </w:rPr>
        <w:t>Language attitudes and use in the community</w:t>
      </w:r>
      <w:r w:rsidR="008010E0" w:rsidRPr="0028297B">
        <w:rPr>
          <w:rFonts w:eastAsia="Times New Roman" w:cs="Arial"/>
          <w:b/>
          <w:lang w:val="en-GB"/>
        </w:rPr>
        <w:tab/>
        <w:t>(</w:t>
      </w:r>
      <w:r w:rsidR="00436171">
        <w:rPr>
          <w:rFonts w:eastAsia="Times New Roman" w:cs="Arial"/>
          <w:b/>
          <w:lang w:val="en-GB"/>
        </w:rPr>
        <w:t>17</w:t>
      </w:r>
      <w:r w:rsidR="008010E0" w:rsidRPr="0028297B">
        <w:rPr>
          <w:rFonts w:eastAsia="Times New Roman" w:cs="Arial"/>
          <w:b/>
          <w:lang w:val="en-GB"/>
        </w:rPr>
        <w:t xml:space="preserve"> marks)</w:t>
      </w:r>
    </w:p>
    <w:p w:rsidR="006973DC" w:rsidRPr="008F60E4" w:rsidRDefault="00436171" w:rsidP="008F60E4">
      <w:pPr>
        <w:pStyle w:val="ListParagraph"/>
        <w:numPr>
          <w:ilvl w:val="0"/>
          <w:numId w:val="27"/>
        </w:numPr>
        <w:tabs>
          <w:tab w:val="right" w:pos="9026"/>
        </w:tabs>
        <w:spacing w:after="120" w:line="264" w:lineRule="auto"/>
        <w:ind w:left="357" w:right="-28" w:hanging="357"/>
        <w:rPr>
          <w:rFonts w:eastAsia="Times New Roman" w:cs="Arial"/>
          <w:lang w:val="en-GB"/>
        </w:rPr>
      </w:pPr>
      <w:r w:rsidRPr="008F60E4">
        <w:rPr>
          <w:rFonts w:eastAsia="Times New Roman" w:cs="Arial"/>
          <w:lang w:val="en-GB"/>
        </w:rPr>
        <w:t>View the following</w:t>
      </w:r>
      <w:r w:rsidR="006973DC" w:rsidRPr="008F60E4">
        <w:rPr>
          <w:rFonts w:eastAsia="Times New Roman" w:cs="Arial"/>
          <w:lang w:val="en-GB"/>
        </w:rPr>
        <w:t xml:space="preserve"> video clip from the TV series </w:t>
      </w:r>
      <w:r w:rsidR="006973DC" w:rsidRPr="008F60E4">
        <w:rPr>
          <w:rFonts w:eastAsia="Times New Roman" w:cs="Arial"/>
          <w:i/>
          <w:lang w:val="en-GB"/>
        </w:rPr>
        <w:t>First Contact</w:t>
      </w:r>
      <w:r w:rsidR="008F60E4" w:rsidRPr="008F60E4">
        <w:rPr>
          <w:rFonts w:eastAsia="Times New Roman" w:cs="Arial"/>
          <w:i/>
          <w:lang w:val="en-GB"/>
        </w:rPr>
        <w:t>.</w:t>
      </w:r>
    </w:p>
    <w:p w:rsidR="006A5140" w:rsidRDefault="008F60E4" w:rsidP="008F60E4">
      <w:pPr>
        <w:tabs>
          <w:tab w:val="right" w:pos="9026"/>
        </w:tabs>
        <w:spacing w:after="120" w:line="264" w:lineRule="auto"/>
        <w:ind w:left="357" w:right="-28" w:hanging="357"/>
        <w:rPr>
          <w:rFonts w:eastAsia="Times New Roman" w:cs="Arial"/>
          <w:lang w:val="en-GB"/>
        </w:rPr>
      </w:pPr>
      <w:r>
        <w:tab/>
      </w:r>
      <w:hyperlink r:id="rId14" w:history="1">
        <w:r w:rsidR="006973DC" w:rsidRPr="000414AA">
          <w:rPr>
            <w:rStyle w:val="Hyperlink"/>
            <w:rFonts w:eastAsia="Times New Roman" w:cs="Arial"/>
            <w:lang w:val="en-GB"/>
          </w:rPr>
          <w:t>www.sbs.com.au/firstcontact/learn</w:t>
        </w:r>
      </w:hyperlink>
      <w:r w:rsidR="006973DC">
        <w:rPr>
          <w:rFonts w:eastAsia="Times New Roman" w:cs="Arial"/>
          <w:lang w:val="en-GB"/>
        </w:rPr>
        <w:br/>
      </w:r>
      <w:proofErr w:type="gramStart"/>
      <w:r w:rsidR="00436171">
        <w:rPr>
          <w:rFonts w:eastAsia="Times New Roman" w:cs="Arial"/>
          <w:lang w:val="en-GB"/>
        </w:rPr>
        <w:t>The</w:t>
      </w:r>
      <w:proofErr w:type="gramEnd"/>
      <w:r w:rsidR="00436171">
        <w:rPr>
          <w:rFonts w:eastAsia="Times New Roman" w:cs="Arial"/>
          <w:lang w:val="en-GB"/>
        </w:rPr>
        <w:t xml:space="preserve"> clip shows a group of people visiting the </w:t>
      </w:r>
      <w:proofErr w:type="spellStart"/>
      <w:r w:rsidR="00436171" w:rsidRPr="00AE4A63">
        <w:rPr>
          <w:rFonts w:eastAsia="Times New Roman" w:cs="Arial"/>
          <w:i/>
          <w:lang w:val="en-GB"/>
        </w:rPr>
        <w:t>Yipirinya</w:t>
      </w:r>
      <w:proofErr w:type="spellEnd"/>
      <w:r w:rsidR="00436171">
        <w:rPr>
          <w:rFonts w:eastAsia="Times New Roman" w:cs="Arial"/>
          <w:lang w:val="en-GB"/>
        </w:rPr>
        <w:t xml:space="preserve"> school.</w:t>
      </w:r>
    </w:p>
    <w:p w:rsidR="006973DC" w:rsidRDefault="008F60E4" w:rsidP="005F520D">
      <w:pPr>
        <w:pStyle w:val="ListParagraph"/>
        <w:numPr>
          <w:ilvl w:val="0"/>
          <w:numId w:val="27"/>
        </w:numPr>
        <w:tabs>
          <w:tab w:val="right" w:pos="9026"/>
        </w:tabs>
        <w:spacing w:after="120" w:line="264" w:lineRule="auto"/>
        <w:ind w:left="357" w:right="-28" w:hanging="357"/>
        <w:rPr>
          <w:rFonts w:eastAsia="Times New Roman" w:cs="Arial"/>
          <w:lang w:val="en-GB"/>
        </w:rPr>
      </w:pPr>
      <w:r>
        <w:rPr>
          <w:rFonts w:eastAsia="Times New Roman" w:cs="Arial"/>
          <w:lang w:val="en-GB"/>
        </w:rPr>
        <w:t>Take notes a</w:t>
      </w:r>
      <w:r w:rsidR="006973DC">
        <w:rPr>
          <w:rFonts w:eastAsia="Times New Roman" w:cs="Arial"/>
          <w:lang w:val="en-GB"/>
        </w:rPr>
        <w:t xml:space="preserve">s you watch the </w:t>
      </w:r>
      <w:r w:rsidR="00436171">
        <w:rPr>
          <w:rFonts w:eastAsia="Times New Roman" w:cs="Arial"/>
          <w:lang w:val="en-GB"/>
        </w:rPr>
        <w:t>clip</w:t>
      </w:r>
      <w:r w:rsidR="006973DC">
        <w:rPr>
          <w:rFonts w:eastAsia="Times New Roman" w:cs="Arial"/>
          <w:lang w:val="en-GB"/>
        </w:rPr>
        <w:t xml:space="preserve"> a second time.</w:t>
      </w:r>
    </w:p>
    <w:p w:rsidR="005F520D" w:rsidRDefault="005F520D" w:rsidP="005F520D">
      <w:pPr>
        <w:pStyle w:val="ListParagraph"/>
        <w:tabs>
          <w:tab w:val="right" w:pos="9026"/>
        </w:tabs>
        <w:spacing w:after="120" w:line="264" w:lineRule="auto"/>
        <w:ind w:left="357" w:right="-28"/>
        <w:rPr>
          <w:rFonts w:eastAsia="Times New Roman" w:cs="Arial"/>
          <w:lang w:val="en-GB"/>
        </w:rPr>
      </w:pPr>
    </w:p>
    <w:p w:rsidR="00436171" w:rsidRDefault="006973DC" w:rsidP="008F60E4">
      <w:pPr>
        <w:pStyle w:val="ListParagraph"/>
        <w:numPr>
          <w:ilvl w:val="0"/>
          <w:numId w:val="27"/>
        </w:numPr>
        <w:tabs>
          <w:tab w:val="right" w:pos="9026"/>
        </w:tabs>
        <w:spacing w:after="120" w:line="264" w:lineRule="auto"/>
        <w:ind w:left="357" w:right="-28" w:hanging="357"/>
        <w:rPr>
          <w:rFonts w:eastAsia="Times New Roman" w:cs="Arial"/>
          <w:lang w:val="en-GB"/>
        </w:rPr>
      </w:pPr>
      <w:r>
        <w:rPr>
          <w:rFonts w:eastAsia="Times New Roman" w:cs="Arial"/>
          <w:lang w:val="en-GB"/>
        </w:rPr>
        <w:t xml:space="preserve">Find out more about the school at </w:t>
      </w:r>
      <w:hyperlink r:id="rId15" w:history="1">
        <w:r w:rsidRPr="000414AA">
          <w:rPr>
            <w:rStyle w:val="Hyperlink"/>
            <w:rFonts w:eastAsia="Times New Roman" w:cs="Arial"/>
            <w:lang w:val="en-GB"/>
          </w:rPr>
          <w:t>http://www.yipirinya.com.au/</w:t>
        </w:r>
      </w:hyperlink>
      <w:r>
        <w:rPr>
          <w:rFonts w:eastAsia="Times New Roman" w:cs="Arial"/>
          <w:lang w:val="en-GB"/>
        </w:rPr>
        <w:br/>
      </w:r>
    </w:p>
    <w:p w:rsidR="006973DC" w:rsidRDefault="006A5140" w:rsidP="008F60E4">
      <w:pPr>
        <w:pStyle w:val="ListParagraph"/>
        <w:numPr>
          <w:ilvl w:val="0"/>
          <w:numId w:val="27"/>
        </w:numPr>
        <w:tabs>
          <w:tab w:val="right" w:pos="9026"/>
        </w:tabs>
        <w:spacing w:after="120" w:line="264" w:lineRule="auto"/>
        <w:ind w:left="357" w:right="-28" w:hanging="357"/>
        <w:contextualSpacing w:val="0"/>
        <w:rPr>
          <w:rFonts w:eastAsia="Times New Roman" w:cs="Arial"/>
          <w:lang w:val="en-GB"/>
        </w:rPr>
      </w:pPr>
      <w:r>
        <w:rPr>
          <w:rFonts w:eastAsia="Times New Roman" w:cs="Arial"/>
          <w:lang w:val="en-GB"/>
        </w:rPr>
        <w:t>A</w:t>
      </w:r>
      <w:r w:rsidR="006973DC">
        <w:rPr>
          <w:rFonts w:eastAsia="Times New Roman" w:cs="Arial"/>
          <w:lang w:val="en-GB"/>
        </w:rPr>
        <w:t>nswer the following questions in English.</w:t>
      </w:r>
    </w:p>
    <w:p w:rsidR="006973DC" w:rsidRDefault="006973DC" w:rsidP="005F520D">
      <w:pPr>
        <w:pStyle w:val="ListParagraph"/>
        <w:numPr>
          <w:ilvl w:val="0"/>
          <w:numId w:val="28"/>
        </w:numPr>
        <w:tabs>
          <w:tab w:val="right" w:pos="9026"/>
        </w:tabs>
        <w:spacing w:after="120" w:line="264" w:lineRule="auto"/>
        <w:ind w:left="794" w:right="-28"/>
        <w:contextualSpacing w:val="0"/>
        <w:rPr>
          <w:rFonts w:eastAsia="Times New Roman" w:cs="Arial"/>
          <w:lang w:val="en-GB"/>
        </w:rPr>
      </w:pPr>
      <w:r>
        <w:rPr>
          <w:rFonts w:eastAsia="Times New Roman" w:cs="Arial"/>
          <w:lang w:val="en-GB"/>
        </w:rPr>
        <w:t>Where is the school located?</w:t>
      </w:r>
      <w:r w:rsidR="00436171">
        <w:rPr>
          <w:rFonts w:eastAsia="Times New Roman" w:cs="Arial"/>
          <w:lang w:val="en-GB"/>
        </w:rPr>
        <w:tab/>
        <w:t>(1 mark)</w:t>
      </w:r>
    </w:p>
    <w:p w:rsidR="006973DC" w:rsidRPr="0058456A" w:rsidRDefault="006973DC" w:rsidP="005F520D">
      <w:pPr>
        <w:pStyle w:val="ListParagraph"/>
        <w:numPr>
          <w:ilvl w:val="0"/>
          <w:numId w:val="28"/>
        </w:numPr>
        <w:tabs>
          <w:tab w:val="right" w:pos="9026"/>
        </w:tabs>
        <w:spacing w:after="120" w:line="264" w:lineRule="auto"/>
        <w:ind w:left="794" w:right="-28"/>
        <w:contextualSpacing w:val="0"/>
        <w:rPr>
          <w:rFonts w:eastAsia="Times New Roman" w:cs="Arial"/>
          <w:lang w:val="en-GB"/>
        </w:rPr>
      </w:pPr>
      <w:r>
        <w:rPr>
          <w:rFonts w:eastAsia="Times New Roman" w:cs="Arial"/>
          <w:lang w:val="en-GB"/>
        </w:rPr>
        <w:t>W</w:t>
      </w:r>
      <w:r w:rsidRPr="0058456A">
        <w:rPr>
          <w:rFonts w:eastAsia="Times New Roman" w:cs="Arial"/>
          <w:lang w:val="en-GB"/>
        </w:rPr>
        <w:t>hat</w:t>
      </w:r>
      <w:r>
        <w:rPr>
          <w:rFonts w:eastAsia="Times New Roman" w:cs="Arial"/>
          <w:lang w:val="en-GB"/>
        </w:rPr>
        <w:t xml:space="preserve"> is the meaning of </w:t>
      </w:r>
      <w:proofErr w:type="spellStart"/>
      <w:r w:rsidRPr="00AE4A63">
        <w:rPr>
          <w:rFonts w:eastAsia="Times New Roman" w:cs="Arial"/>
          <w:i/>
          <w:lang w:val="en-GB"/>
        </w:rPr>
        <w:t>Yipirinya</w:t>
      </w:r>
      <w:proofErr w:type="spellEnd"/>
      <w:r>
        <w:rPr>
          <w:rFonts w:eastAsia="Times New Roman" w:cs="Arial"/>
          <w:lang w:val="en-GB"/>
        </w:rPr>
        <w:t xml:space="preserve"> and where does the name come from?</w:t>
      </w:r>
      <w:r w:rsidR="00436171">
        <w:rPr>
          <w:rFonts w:eastAsia="Times New Roman" w:cs="Arial"/>
          <w:lang w:val="en-GB"/>
        </w:rPr>
        <w:tab/>
        <w:t>(4 marks)</w:t>
      </w:r>
    </w:p>
    <w:p w:rsidR="006973DC" w:rsidRDefault="006973DC" w:rsidP="005F520D">
      <w:pPr>
        <w:pStyle w:val="ListParagraph"/>
        <w:numPr>
          <w:ilvl w:val="0"/>
          <w:numId w:val="28"/>
        </w:numPr>
        <w:tabs>
          <w:tab w:val="right" w:pos="9026"/>
        </w:tabs>
        <w:spacing w:after="120" w:line="264" w:lineRule="auto"/>
        <w:ind w:left="794" w:right="-28"/>
        <w:contextualSpacing w:val="0"/>
        <w:rPr>
          <w:rFonts w:eastAsia="Times New Roman" w:cs="Arial"/>
          <w:lang w:val="en-GB"/>
        </w:rPr>
      </w:pPr>
      <w:r>
        <w:rPr>
          <w:rFonts w:eastAsia="Times New Roman" w:cs="Arial"/>
          <w:lang w:val="en-GB"/>
        </w:rPr>
        <w:t>How do the students get</w:t>
      </w:r>
      <w:r w:rsidRPr="00ED2718">
        <w:rPr>
          <w:rFonts w:eastAsia="Times New Roman" w:cs="Arial"/>
          <w:lang w:val="en-GB"/>
        </w:rPr>
        <w:t xml:space="preserve"> to school?</w:t>
      </w:r>
      <w:r w:rsidR="007874F6">
        <w:rPr>
          <w:rFonts w:eastAsia="Times New Roman" w:cs="Arial"/>
          <w:lang w:val="en-GB"/>
        </w:rPr>
        <w:tab/>
        <w:t>(1 mark)</w:t>
      </w:r>
    </w:p>
    <w:p w:rsidR="006973DC" w:rsidRDefault="006973DC" w:rsidP="005F520D">
      <w:pPr>
        <w:pStyle w:val="ListParagraph"/>
        <w:numPr>
          <w:ilvl w:val="0"/>
          <w:numId w:val="28"/>
        </w:numPr>
        <w:tabs>
          <w:tab w:val="right" w:pos="9026"/>
        </w:tabs>
        <w:spacing w:after="120" w:line="264" w:lineRule="auto"/>
        <w:ind w:left="794" w:right="-28"/>
        <w:contextualSpacing w:val="0"/>
        <w:rPr>
          <w:rFonts w:eastAsia="Times New Roman" w:cs="Arial"/>
          <w:lang w:val="en-GB"/>
        </w:rPr>
      </w:pPr>
      <w:r>
        <w:rPr>
          <w:rFonts w:eastAsia="Times New Roman" w:cs="Arial"/>
          <w:lang w:val="en-GB"/>
        </w:rPr>
        <w:t>How</w:t>
      </w:r>
      <w:r w:rsidRPr="00ED2718">
        <w:rPr>
          <w:rFonts w:eastAsia="Times New Roman" w:cs="Arial"/>
          <w:lang w:val="en-GB"/>
        </w:rPr>
        <w:t xml:space="preserve"> </w:t>
      </w:r>
      <w:r>
        <w:rPr>
          <w:rFonts w:eastAsia="Times New Roman" w:cs="Arial"/>
          <w:lang w:val="en-GB"/>
        </w:rPr>
        <w:t>does this school cater for its Indigenous students?</w:t>
      </w:r>
      <w:r w:rsidR="007874F6">
        <w:rPr>
          <w:rFonts w:eastAsia="Times New Roman" w:cs="Arial"/>
          <w:lang w:val="en-GB"/>
        </w:rPr>
        <w:tab/>
        <w:t>(3 marks)</w:t>
      </w:r>
    </w:p>
    <w:p w:rsidR="006973DC" w:rsidRDefault="006973DC" w:rsidP="005F520D">
      <w:pPr>
        <w:pStyle w:val="ListParagraph"/>
        <w:numPr>
          <w:ilvl w:val="0"/>
          <w:numId w:val="28"/>
        </w:numPr>
        <w:tabs>
          <w:tab w:val="right" w:pos="9026"/>
        </w:tabs>
        <w:spacing w:after="120" w:line="264" w:lineRule="auto"/>
        <w:ind w:left="794" w:right="-28"/>
        <w:contextualSpacing w:val="0"/>
        <w:rPr>
          <w:rFonts w:eastAsia="Times New Roman" w:cs="Arial"/>
          <w:lang w:val="en-GB"/>
        </w:rPr>
      </w:pPr>
      <w:r>
        <w:rPr>
          <w:rFonts w:eastAsia="Times New Roman" w:cs="Arial"/>
          <w:lang w:val="en-GB"/>
        </w:rPr>
        <w:t>a) How many Aboriginal languages are actively spoken today?</w:t>
      </w:r>
    </w:p>
    <w:p w:rsidR="006973DC" w:rsidRDefault="006973DC" w:rsidP="005F520D">
      <w:pPr>
        <w:pStyle w:val="ListParagraph"/>
        <w:tabs>
          <w:tab w:val="right" w:pos="9026"/>
        </w:tabs>
        <w:spacing w:after="120" w:line="264" w:lineRule="auto"/>
        <w:ind w:left="794" w:right="-28"/>
        <w:contextualSpacing w:val="0"/>
        <w:rPr>
          <w:rFonts w:eastAsia="Times New Roman" w:cs="Arial"/>
          <w:lang w:val="en-GB"/>
        </w:rPr>
      </w:pPr>
      <w:r>
        <w:rPr>
          <w:rFonts w:eastAsia="Times New Roman" w:cs="Arial"/>
          <w:lang w:val="en-GB"/>
        </w:rPr>
        <w:t xml:space="preserve">b) How many languages </w:t>
      </w:r>
      <w:r w:rsidR="008445DB">
        <w:rPr>
          <w:rFonts w:eastAsia="Times New Roman" w:cs="Arial"/>
          <w:lang w:val="en-GB"/>
        </w:rPr>
        <w:t xml:space="preserve">are </w:t>
      </w:r>
      <w:r>
        <w:rPr>
          <w:rFonts w:eastAsia="Times New Roman" w:cs="Arial"/>
          <w:lang w:val="en-GB"/>
        </w:rPr>
        <w:t>taught at the school?</w:t>
      </w:r>
      <w:r w:rsidR="007874F6">
        <w:rPr>
          <w:rFonts w:eastAsia="Times New Roman" w:cs="Arial"/>
          <w:lang w:val="en-GB"/>
        </w:rPr>
        <w:tab/>
        <w:t>(2 marks)</w:t>
      </w:r>
    </w:p>
    <w:p w:rsidR="006973DC" w:rsidRPr="00B05D70" w:rsidRDefault="006973DC" w:rsidP="005F520D">
      <w:pPr>
        <w:pStyle w:val="ListParagraph"/>
        <w:numPr>
          <w:ilvl w:val="0"/>
          <w:numId w:val="28"/>
        </w:numPr>
        <w:tabs>
          <w:tab w:val="right" w:pos="9026"/>
        </w:tabs>
        <w:spacing w:after="120" w:line="264" w:lineRule="auto"/>
        <w:ind w:left="794" w:right="-28"/>
        <w:contextualSpacing w:val="0"/>
        <w:rPr>
          <w:rFonts w:eastAsia="Times New Roman" w:cs="Arial"/>
          <w:lang w:val="en-GB"/>
        </w:rPr>
      </w:pPr>
      <w:r>
        <w:rPr>
          <w:rFonts w:eastAsia="Times New Roman" w:cs="Arial"/>
          <w:lang w:val="en-GB"/>
        </w:rPr>
        <w:t>Use comments from the video clip to explain why so few Aboriginal languages are spoken</w:t>
      </w:r>
      <w:r w:rsidR="00436171">
        <w:rPr>
          <w:rFonts w:eastAsia="Times New Roman" w:cs="Arial"/>
          <w:lang w:val="en-GB"/>
        </w:rPr>
        <w:t xml:space="preserve"> t</w:t>
      </w:r>
      <w:r>
        <w:rPr>
          <w:rFonts w:eastAsia="Times New Roman" w:cs="Arial"/>
          <w:lang w:val="en-GB"/>
        </w:rPr>
        <w:t>oday.</w:t>
      </w:r>
      <w:r w:rsidR="007874F6">
        <w:rPr>
          <w:rFonts w:eastAsia="Times New Roman" w:cs="Arial"/>
          <w:lang w:val="en-GB"/>
        </w:rPr>
        <w:tab/>
        <w:t>(2 marks)</w:t>
      </w:r>
    </w:p>
    <w:p w:rsidR="006973DC" w:rsidRDefault="006973DC" w:rsidP="005F520D">
      <w:pPr>
        <w:pStyle w:val="ListParagraph"/>
        <w:numPr>
          <w:ilvl w:val="0"/>
          <w:numId w:val="28"/>
        </w:numPr>
        <w:tabs>
          <w:tab w:val="right" w:pos="9026"/>
        </w:tabs>
        <w:spacing w:after="120" w:line="264" w:lineRule="auto"/>
        <w:ind w:left="794" w:right="-28"/>
        <w:contextualSpacing w:val="0"/>
        <w:rPr>
          <w:rFonts w:eastAsia="Times New Roman" w:cs="Arial"/>
          <w:lang w:val="en-GB"/>
        </w:rPr>
      </w:pPr>
      <w:r w:rsidRPr="00ED2718">
        <w:rPr>
          <w:rFonts w:eastAsia="Times New Roman" w:cs="Arial"/>
          <w:lang w:val="en-GB"/>
        </w:rPr>
        <w:t xml:space="preserve">The teaching practices at the school </w:t>
      </w:r>
      <w:r>
        <w:rPr>
          <w:rFonts w:eastAsia="Times New Roman" w:cs="Arial"/>
          <w:lang w:val="en-GB"/>
        </w:rPr>
        <w:t>have</w:t>
      </w:r>
      <w:r w:rsidRPr="00ED2718">
        <w:rPr>
          <w:rFonts w:eastAsia="Times New Roman" w:cs="Arial"/>
          <w:lang w:val="en-GB"/>
        </w:rPr>
        <w:t xml:space="preserve"> many positive outcomes for the students </w:t>
      </w:r>
      <w:r w:rsidR="007874F6">
        <w:rPr>
          <w:rFonts w:eastAsia="Times New Roman" w:cs="Arial"/>
          <w:lang w:val="en-GB"/>
        </w:rPr>
        <w:br/>
      </w:r>
      <w:r w:rsidRPr="00ED2718">
        <w:rPr>
          <w:rFonts w:eastAsia="Times New Roman" w:cs="Arial"/>
          <w:lang w:val="en-GB"/>
        </w:rPr>
        <w:t>and the</w:t>
      </w:r>
      <w:r w:rsidR="007874F6">
        <w:rPr>
          <w:rFonts w:eastAsia="Times New Roman" w:cs="Arial"/>
          <w:lang w:val="en-GB"/>
        </w:rPr>
        <w:t xml:space="preserve"> </w:t>
      </w:r>
      <w:r w:rsidRPr="00ED2718">
        <w:rPr>
          <w:rFonts w:eastAsia="Times New Roman" w:cs="Arial"/>
          <w:lang w:val="en-GB"/>
        </w:rPr>
        <w:t xml:space="preserve">wider community. List </w:t>
      </w:r>
      <w:r>
        <w:rPr>
          <w:rFonts w:eastAsia="Times New Roman" w:cs="Arial"/>
          <w:lang w:val="en-GB"/>
        </w:rPr>
        <w:t>those that are evident from the clip and any others</w:t>
      </w:r>
      <w:r w:rsidR="007874F6">
        <w:rPr>
          <w:rFonts w:eastAsia="Times New Roman" w:cs="Arial"/>
          <w:lang w:val="en-GB"/>
        </w:rPr>
        <w:br/>
      </w:r>
      <w:r w:rsidRPr="00ED2718">
        <w:rPr>
          <w:rFonts w:eastAsia="Times New Roman" w:cs="Arial"/>
          <w:lang w:val="en-GB"/>
        </w:rPr>
        <w:t>you can think of.</w:t>
      </w:r>
      <w:r w:rsidR="007874F6">
        <w:rPr>
          <w:rFonts w:eastAsia="Times New Roman" w:cs="Arial"/>
          <w:lang w:val="en-GB"/>
        </w:rPr>
        <w:tab/>
        <w:t>(4 marks)</w:t>
      </w:r>
    </w:p>
    <w:p w:rsidR="00E822E0" w:rsidRPr="0028297B" w:rsidRDefault="00E822E0" w:rsidP="00E822E0">
      <w:pPr>
        <w:rPr>
          <w:rFonts w:eastAsia="Times New Roman" w:cs="Arial"/>
          <w:b/>
          <w:bCs/>
          <w:lang w:val="en-GB"/>
        </w:rPr>
      </w:pPr>
      <w:r w:rsidRPr="0028297B">
        <w:rPr>
          <w:rFonts w:eastAsia="Times New Roman" w:cs="Arial"/>
          <w:b/>
          <w:bCs/>
          <w:lang w:val="en-GB"/>
        </w:rPr>
        <w:br w:type="page"/>
      </w:r>
    </w:p>
    <w:p w:rsidR="006973DC" w:rsidRPr="0049079C" w:rsidRDefault="006973DC" w:rsidP="006973DC">
      <w:pPr>
        <w:pStyle w:val="Heading1"/>
        <w:spacing w:before="0"/>
      </w:pPr>
      <w:r w:rsidRPr="0028297B">
        <w:lastRenderedPageBreak/>
        <w:t xml:space="preserve">Marking key </w:t>
      </w:r>
      <w:r w:rsidR="006D1EBE">
        <w:t>for sample assessment t</w:t>
      </w:r>
      <w:r w:rsidRPr="0028297B">
        <w:t xml:space="preserve">ask </w:t>
      </w:r>
      <w:r>
        <w:t xml:space="preserve">9 – </w:t>
      </w:r>
      <w:r w:rsidRPr="0028297B">
        <w:t xml:space="preserve">Unit </w:t>
      </w:r>
      <w:r>
        <w:t>2</w:t>
      </w:r>
    </w:p>
    <w:p w:rsidR="006973DC" w:rsidRPr="0058456A" w:rsidRDefault="006973DC" w:rsidP="008445DB">
      <w:pPr>
        <w:pStyle w:val="ListParagraph"/>
        <w:numPr>
          <w:ilvl w:val="0"/>
          <w:numId w:val="25"/>
        </w:numPr>
        <w:tabs>
          <w:tab w:val="left" w:pos="426"/>
          <w:tab w:val="right" w:pos="9026"/>
        </w:tabs>
        <w:spacing w:line="264" w:lineRule="auto"/>
        <w:ind w:left="426" w:right="-28" w:hanging="426"/>
        <w:rPr>
          <w:rFonts w:eastAsia="Times New Roman" w:cs="Arial"/>
          <w:lang w:val="en-GB"/>
        </w:rPr>
      </w:pPr>
      <w:r w:rsidRPr="0058456A">
        <w:rPr>
          <w:rFonts w:eastAsia="Times New Roman" w:cs="Arial"/>
          <w:lang w:val="en-GB"/>
        </w:rPr>
        <w:t>Where is the school located?</w:t>
      </w:r>
    </w:p>
    <w:tbl>
      <w:tblPr>
        <w:tblStyle w:val="TableGrid1"/>
        <w:tblW w:w="8788" w:type="dxa"/>
        <w:tblInd w:w="534" w:type="dxa"/>
        <w:tblLook w:val="04A0" w:firstRow="1" w:lastRow="0" w:firstColumn="1" w:lastColumn="0" w:noHBand="0" w:noVBand="1"/>
      </w:tblPr>
      <w:tblGrid>
        <w:gridCol w:w="7087"/>
        <w:gridCol w:w="1701"/>
      </w:tblGrid>
      <w:tr w:rsidR="006973DC" w:rsidRPr="0028297B" w:rsidTr="00436171">
        <w:tc>
          <w:tcPr>
            <w:tcW w:w="7087" w:type="dxa"/>
            <w:shd w:val="clear" w:color="auto" w:fill="BD9FCF" w:themeFill="accent4"/>
          </w:tcPr>
          <w:p w:rsidR="006973DC" w:rsidRPr="008445DB" w:rsidRDefault="006973DC" w:rsidP="00436171">
            <w:pPr>
              <w:spacing w:line="264" w:lineRule="auto"/>
              <w:jc w:val="center"/>
              <w:rPr>
                <w:rFonts w:cs="Times New Roman"/>
                <w:b/>
                <w:sz w:val="20"/>
                <w:szCs w:val="20"/>
                <w:lang w:val="en-GB"/>
              </w:rPr>
            </w:pPr>
            <w:r w:rsidRPr="008445DB">
              <w:rPr>
                <w:rFonts w:cs="Times New Roman"/>
                <w:b/>
                <w:sz w:val="20"/>
                <w:szCs w:val="20"/>
                <w:lang w:val="en-GB"/>
              </w:rPr>
              <w:t>Description</w:t>
            </w:r>
          </w:p>
        </w:tc>
        <w:tc>
          <w:tcPr>
            <w:tcW w:w="1701" w:type="dxa"/>
            <w:shd w:val="clear" w:color="auto" w:fill="BD9FCF" w:themeFill="accent4"/>
          </w:tcPr>
          <w:p w:rsidR="006973DC" w:rsidRPr="008445DB" w:rsidRDefault="006973DC" w:rsidP="00436171">
            <w:pPr>
              <w:spacing w:line="264" w:lineRule="auto"/>
              <w:jc w:val="center"/>
              <w:rPr>
                <w:rFonts w:cs="Times New Roman"/>
                <w:b/>
                <w:sz w:val="20"/>
                <w:szCs w:val="20"/>
                <w:lang w:val="en-GB"/>
              </w:rPr>
            </w:pPr>
            <w:r w:rsidRPr="008445DB">
              <w:rPr>
                <w:rFonts w:cs="Times New Roman"/>
                <w:b/>
                <w:sz w:val="20"/>
                <w:szCs w:val="20"/>
                <w:lang w:val="en-GB"/>
              </w:rPr>
              <w:t>Marks</w:t>
            </w:r>
          </w:p>
        </w:tc>
      </w:tr>
      <w:tr w:rsidR="006973DC" w:rsidRPr="0028297B" w:rsidTr="00436171">
        <w:tc>
          <w:tcPr>
            <w:tcW w:w="7087" w:type="dxa"/>
          </w:tcPr>
          <w:p w:rsidR="006973DC" w:rsidRPr="008445DB" w:rsidRDefault="006973DC" w:rsidP="00436171">
            <w:pPr>
              <w:tabs>
                <w:tab w:val="left" w:pos="426"/>
                <w:tab w:val="left" w:pos="8505"/>
              </w:tabs>
              <w:spacing w:after="120" w:line="264" w:lineRule="auto"/>
              <w:ind w:left="426" w:hanging="426"/>
              <w:contextualSpacing/>
              <w:rPr>
                <w:rFonts w:cs="Arial"/>
                <w:sz w:val="20"/>
                <w:szCs w:val="20"/>
                <w:lang w:val="en-GB"/>
              </w:rPr>
            </w:pPr>
            <w:r w:rsidRPr="008445DB">
              <w:rPr>
                <w:rFonts w:cs="Times New Roman"/>
                <w:sz w:val="20"/>
                <w:szCs w:val="20"/>
                <w:lang w:val="en-GB"/>
              </w:rPr>
              <w:t>I</w:t>
            </w:r>
            <w:r w:rsidRPr="008445DB">
              <w:rPr>
                <w:rFonts w:cs="Arial"/>
                <w:sz w:val="20"/>
                <w:szCs w:val="20"/>
                <w:lang w:val="en-GB"/>
              </w:rPr>
              <w:t>n Alice Springs</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28297B" w:rsidTr="00436171">
        <w:tc>
          <w:tcPr>
            <w:tcW w:w="7087" w:type="dxa"/>
            <w:shd w:val="clear" w:color="auto" w:fill="EAE1F0" w:themeFill="accent1" w:themeFillTint="1A"/>
          </w:tcPr>
          <w:p w:rsidR="006973DC" w:rsidRPr="008445DB" w:rsidRDefault="006973DC" w:rsidP="00436171">
            <w:pPr>
              <w:spacing w:line="264" w:lineRule="auto"/>
              <w:jc w:val="right"/>
              <w:rPr>
                <w:rFonts w:cs="Times New Roman"/>
                <w:b/>
                <w:sz w:val="20"/>
                <w:szCs w:val="20"/>
                <w:lang w:val="en-GB"/>
              </w:rPr>
            </w:pPr>
            <w:r w:rsidRPr="008445DB">
              <w:rPr>
                <w:rFonts w:cs="Times New Roman"/>
                <w:b/>
                <w:sz w:val="20"/>
                <w:szCs w:val="20"/>
                <w:lang w:val="en-GB"/>
              </w:rPr>
              <w:t>Total</w:t>
            </w:r>
          </w:p>
        </w:tc>
        <w:tc>
          <w:tcPr>
            <w:tcW w:w="1701" w:type="dxa"/>
            <w:shd w:val="clear" w:color="auto" w:fill="EAE1F0" w:themeFill="accent1" w:themeFillTint="1A"/>
            <w:vAlign w:val="center"/>
          </w:tcPr>
          <w:p w:rsidR="006973DC" w:rsidRPr="008445DB" w:rsidRDefault="006973DC" w:rsidP="00436171">
            <w:pPr>
              <w:spacing w:line="264" w:lineRule="auto"/>
              <w:jc w:val="right"/>
              <w:rPr>
                <w:rFonts w:cs="Times New Roman"/>
                <w:b/>
                <w:sz w:val="20"/>
                <w:szCs w:val="20"/>
                <w:lang w:val="en-GB"/>
              </w:rPr>
            </w:pPr>
            <w:r w:rsidRPr="008445DB">
              <w:rPr>
                <w:rFonts w:cs="Times New Roman"/>
                <w:b/>
                <w:sz w:val="20"/>
                <w:szCs w:val="20"/>
                <w:lang w:val="en-GB"/>
              </w:rPr>
              <w:t>/1</w:t>
            </w:r>
          </w:p>
        </w:tc>
      </w:tr>
    </w:tbl>
    <w:p w:rsidR="006973DC" w:rsidRPr="0028297B" w:rsidRDefault="006973DC" w:rsidP="006973DC">
      <w:pPr>
        <w:spacing w:after="120" w:line="240" w:lineRule="auto"/>
        <w:rPr>
          <w:rFonts w:ascii="Calibri" w:eastAsia="Times New Roman" w:hAnsi="Calibri" w:cs="Times New Roman"/>
          <w:lang w:val="en-GB"/>
        </w:rPr>
      </w:pPr>
    </w:p>
    <w:p w:rsidR="006973DC" w:rsidRPr="007C068D" w:rsidRDefault="006973DC" w:rsidP="008445DB">
      <w:pPr>
        <w:pStyle w:val="ListParagraph"/>
        <w:numPr>
          <w:ilvl w:val="0"/>
          <w:numId w:val="25"/>
        </w:numPr>
        <w:tabs>
          <w:tab w:val="left" w:pos="426"/>
          <w:tab w:val="right" w:pos="9026"/>
        </w:tabs>
        <w:spacing w:line="264" w:lineRule="auto"/>
        <w:ind w:left="426" w:right="-28" w:hanging="426"/>
        <w:rPr>
          <w:rFonts w:eastAsia="Times New Roman" w:cs="Arial"/>
          <w:lang w:val="en-GB"/>
        </w:rPr>
      </w:pPr>
      <w:r>
        <w:rPr>
          <w:rFonts w:eastAsia="Times New Roman" w:cs="Arial"/>
          <w:lang w:val="en-GB"/>
        </w:rPr>
        <w:t>W</w:t>
      </w:r>
      <w:r w:rsidRPr="0058456A">
        <w:rPr>
          <w:rFonts w:eastAsia="Times New Roman" w:cs="Arial"/>
          <w:lang w:val="en-GB"/>
        </w:rPr>
        <w:t>hat</w:t>
      </w:r>
      <w:r>
        <w:rPr>
          <w:rFonts w:eastAsia="Times New Roman" w:cs="Arial"/>
          <w:lang w:val="en-GB"/>
        </w:rPr>
        <w:t xml:space="preserve"> is the meaning of </w:t>
      </w:r>
      <w:proofErr w:type="spellStart"/>
      <w:r w:rsidRPr="00AE4A63">
        <w:rPr>
          <w:rFonts w:eastAsia="Times New Roman" w:cs="Arial"/>
          <w:i/>
          <w:lang w:val="en-GB"/>
        </w:rPr>
        <w:t>Yipirinya</w:t>
      </w:r>
      <w:proofErr w:type="spellEnd"/>
      <w:r>
        <w:rPr>
          <w:rFonts w:eastAsia="Times New Roman" w:cs="Arial"/>
          <w:lang w:val="en-GB"/>
        </w:rPr>
        <w:t xml:space="preserve"> and where does the name come from?</w:t>
      </w:r>
    </w:p>
    <w:tbl>
      <w:tblPr>
        <w:tblStyle w:val="TableGrid1"/>
        <w:tblW w:w="8788" w:type="dxa"/>
        <w:tblInd w:w="534" w:type="dxa"/>
        <w:tblLook w:val="04A0" w:firstRow="1" w:lastRow="0" w:firstColumn="1" w:lastColumn="0" w:noHBand="0" w:noVBand="1"/>
      </w:tblPr>
      <w:tblGrid>
        <w:gridCol w:w="7087"/>
        <w:gridCol w:w="1701"/>
      </w:tblGrid>
      <w:tr w:rsidR="006973DC" w:rsidRPr="008445DB" w:rsidTr="00436171">
        <w:tc>
          <w:tcPr>
            <w:tcW w:w="7087" w:type="dxa"/>
            <w:shd w:val="clear" w:color="auto" w:fill="BD9FCF" w:themeFill="accent4"/>
          </w:tcPr>
          <w:p w:rsidR="006973DC" w:rsidRPr="008445DB" w:rsidRDefault="006973DC" w:rsidP="00436171">
            <w:pPr>
              <w:spacing w:line="264" w:lineRule="auto"/>
              <w:jc w:val="center"/>
              <w:rPr>
                <w:rFonts w:cs="Times New Roman"/>
                <w:b/>
                <w:sz w:val="20"/>
                <w:szCs w:val="20"/>
                <w:lang w:val="en-GB"/>
              </w:rPr>
            </w:pPr>
            <w:r w:rsidRPr="008445DB">
              <w:rPr>
                <w:rFonts w:cs="Times New Roman"/>
                <w:b/>
                <w:sz w:val="20"/>
                <w:szCs w:val="20"/>
                <w:lang w:val="en-GB"/>
              </w:rPr>
              <w:t>Description</w:t>
            </w:r>
          </w:p>
        </w:tc>
        <w:tc>
          <w:tcPr>
            <w:tcW w:w="1701" w:type="dxa"/>
            <w:shd w:val="clear" w:color="auto" w:fill="BD9FCF" w:themeFill="accent4"/>
          </w:tcPr>
          <w:p w:rsidR="006973DC" w:rsidRPr="008445DB" w:rsidRDefault="006973DC" w:rsidP="00436171">
            <w:pPr>
              <w:spacing w:line="264" w:lineRule="auto"/>
              <w:jc w:val="center"/>
              <w:rPr>
                <w:rFonts w:cs="Times New Roman"/>
                <w:b/>
                <w:sz w:val="20"/>
                <w:szCs w:val="20"/>
                <w:lang w:val="en-GB"/>
              </w:rPr>
            </w:pPr>
            <w:r w:rsidRPr="008445DB">
              <w:rPr>
                <w:rFonts w:cs="Times New Roman"/>
                <w:b/>
                <w:sz w:val="20"/>
                <w:szCs w:val="20"/>
                <w:lang w:val="en-GB"/>
              </w:rPr>
              <w:t>Marks</w:t>
            </w:r>
          </w:p>
        </w:tc>
      </w:tr>
      <w:tr w:rsidR="006973DC" w:rsidRPr="008445DB" w:rsidTr="00436171">
        <w:tc>
          <w:tcPr>
            <w:tcW w:w="7087" w:type="dxa"/>
          </w:tcPr>
          <w:p w:rsidR="006973DC" w:rsidRPr="008445DB" w:rsidRDefault="006973DC" w:rsidP="00436171">
            <w:pPr>
              <w:spacing w:line="264" w:lineRule="auto"/>
              <w:rPr>
                <w:rFonts w:cs="Times New Roman"/>
                <w:sz w:val="20"/>
                <w:szCs w:val="20"/>
                <w:lang w:val="en-GB"/>
              </w:rPr>
            </w:pPr>
            <w:r w:rsidRPr="008445DB">
              <w:rPr>
                <w:rFonts w:cs="Times New Roman"/>
                <w:sz w:val="20"/>
                <w:szCs w:val="20"/>
                <w:lang w:val="en-GB"/>
              </w:rPr>
              <w:t>Caterpillar</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8445DB" w:rsidTr="00436171">
        <w:tc>
          <w:tcPr>
            <w:tcW w:w="7087" w:type="dxa"/>
          </w:tcPr>
          <w:p w:rsidR="006973DC" w:rsidRPr="008445DB" w:rsidRDefault="006973DC" w:rsidP="00436171">
            <w:pPr>
              <w:spacing w:line="264" w:lineRule="auto"/>
              <w:rPr>
                <w:rFonts w:cs="Times New Roman"/>
                <w:sz w:val="20"/>
                <w:szCs w:val="20"/>
                <w:lang w:val="en-GB"/>
              </w:rPr>
            </w:pPr>
            <w:r w:rsidRPr="008445DB">
              <w:rPr>
                <w:rFonts w:cs="Times New Roman"/>
                <w:sz w:val="20"/>
                <w:szCs w:val="20"/>
                <w:lang w:val="en-GB"/>
              </w:rPr>
              <w:t>The Arrernte language</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8445DB" w:rsidTr="00436171">
        <w:tc>
          <w:tcPr>
            <w:tcW w:w="7087" w:type="dxa"/>
          </w:tcPr>
          <w:p w:rsidR="006973DC" w:rsidRPr="008445DB" w:rsidRDefault="006973DC" w:rsidP="00436171">
            <w:pPr>
              <w:spacing w:line="264" w:lineRule="auto"/>
              <w:rPr>
                <w:rFonts w:cs="Times New Roman"/>
                <w:sz w:val="20"/>
                <w:szCs w:val="20"/>
                <w:lang w:val="en-GB"/>
              </w:rPr>
            </w:pPr>
            <w:r w:rsidRPr="008445DB">
              <w:rPr>
                <w:rFonts w:cs="Times New Roman"/>
                <w:sz w:val="20"/>
                <w:szCs w:val="20"/>
                <w:lang w:val="en-GB"/>
              </w:rPr>
              <w:t>From the Dreamtime Story</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8445DB" w:rsidTr="00436171">
        <w:tc>
          <w:tcPr>
            <w:tcW w:w="7087" w:type="dxa"/>
          </w:tcPr>
          <w:p w:rsidR="006973DC" w:rsidRPr="008445DB" w:rsidRDefault="006973DC" w:rsidP="00436171">
            <w:pPr>
              <w:spacing w:line="264" w:lineRule="auto"/>
              <w:rPr>
                <w:rFonts w:cs="Times New Roman"/>
                <w:sz w:val="20"/>
                <w:szCs w:val="20"/>
                <w:lang w:val="en-GB"/>
              </w:rPr>
            </w:pPr>
            <w:r w:rsidRPr="008445DB">
              <w:rPr>
                <w:rFonts w:cs="Times New Roman"/>
                <w:sz w:val="20"/>
                <w:szCs w:val="20"/>
                <w:lang w:val="en-GB"/>
              </w:rPr>
              <w:t>Of the Arrernte people</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8445DB" w:rsidTr="00436171">
        <w:tc>
          <w:tcPr>
            <w:tcW w:w="7087" w:type="dxa"/>
            <w:shd w:val="clear" w:color="auto" w:fill="EAE1F0" w:themeFill="accent1" w:themeFillTint="1A"/>
          </w:tcPr>
          <w:p w:rsidR="006973DC" w:rsidRPr="008445DB" w:rsidRDefault="006973DC" w:rsidP="00436171">
            <w:pPr>
              <w:spacing w:line="264" w:lineRule="auto"/>
              <w:jc w:val="right"/>
              <w:rPr>
                <w:rFonts w:cs="Times New Roman"/>
                <w:b/>
                <w:sz w:val="20"/>
                <w:szCs w:val="20"/>
                <w:lang w:val="en-GB"/>
              </w:rPr>
            </w:pPr>
            <w:r w:rsidRPr="008445DB">
              <w:rPr>
                <w:rFonts w:cs="Times New Roman"/>
                <w:b/>
                <w:sz w:val="20"/>
                <w:szCs w:val="20"/>
                <w:lang w:val="en-GB"/>
              </w:rPr>
              <w:t>Total</w:t>
            </w:r>
          </w:p>
        </w:tc>
        <w:tc>
          <w:tcPr>
            <w:tcW w:w="1701" w:type="dxa"/>
            <w:shd w:val="clear" w:color="auto" w:fill="EAE1F0" w:themeFill="accent1" w:themeFillTint="1A"/>
            <w:vAlign w:val="center"/>
          </w:tcPr>
          <w:p w:rsidR="006973DC" w:rsidRPr="008445DB" w:rsidRDefault="006973DC" w:rsidP="00436171">
            <w:pPr>
              <w:spacing w:line="264" w:lineRule="auto"/>
              <w:jc w:val="right"/>
              <w:rPr>
                <w:rFonts w:cs="Times New Roman"/>
                <w:b/>
                <w:sz w:val="20"/>
                <w:szCs w:val="20"/>
                <w:lang w:val="en-GB"/>
              </w:rPr>
            </w:pPr>
            <w:r w:rsidRPr="008445DB">
              <w:rPr>
                <w:rFonts w:cs="Times New Roman"/>
                <w:b/>
                <w:sz w:val="20"/>
                <w:szCs w:val="20"/>
                <w:lang w:val="en-GB"/>
              </w:rPr>
              <w:t>/4</w:t>
            </w:r>
          </w:p>
        </w:tc>
      </w:tr>
    </w:tbl>
    <w:p w:rsidR="006973DC" w:rsidRPr="0028297B" w:rsidRDefault="006973DC" w:rsidP="006973DC">
      <w:pPr>
        <w:spacing w:line="240" w:lineRule="auto"/>
        <w:rPr>
          <w:rFonts w:eastAsia="Times New Roman" w:cs="Arial"/>
          <w:b/>
          <w:bCs/>
          <w:lang w:val="en-GB"/>
        </w:rPr>
      </w:pPr>
    </w:p>
    <w:p w:rsidR="006973DC" w:rsidRPr="00B05D70" w:rsidRDefault="006973DC" w:rsidP="008445DB">
      <w:pPr>
        <w:pStyle w:val="ListParagraph"/>
        <w:numPr>
          <w:ilvl w:val="0"/>
          <w:numId w:val="25"/>
        </w:numPr>
        <w:tabs>
          <w:tab w:val="left" w:pos="426"/>
          <w:tab w:val="right" w:pos="9026"/>
        </w:tabs>
        <w:spacing w:line="264" w:lineRule="auto"/>
        <w:ind w:left="426" w:right="-28" w:hanging="426"/>
        <w:rPr>
          <w:rFonts w:eastAsia="Times New Roman" w:cs="Arial"/>
          <w:lang w:val="en-GB"/>
        </w:rPr>
      </w:pPr>
      <w:r w:rsidRPr="00B05D70">
        <w:rPr>
          <w:rFonts w:eastAsia="Times New Roman" w:cs="Arial"/>
          <w:lang w:val="en-GB"/>
        </w:rPr>
        <w:t>How do the students get to school?</w:t>
      </w:r>
    </w:p>
    <w:tbl>
      <w:tblPr>
        <w:tblStyle w:val="TableGrid1"/>
        <w:tblW w:w="8788" w:type="dxa"/>
        <w:tblInd w:w="534" w:type="dxa"/>
        <w:tblLook w:val="04A0" w:firstRow="1" w:lastRow="0" w:firstColumn="1" w:lastColumn="0" w:noHBand="0" w:noVBand="1"/>
      </w:tblPr>
      <w:tblGrid>
        <w:gridCol w:w="7087"/>
        <w:gridCol w:w="1701"/>
      </w:tblGrid>
      <w:tr w:rsidR="006973DC" w:rsidRPr="008445DB" w:rsidTr="00436171">
        <w:tc>
          <w:tcPr>
            <w:tcW w:w="7087" w:type="dxa"/>
            <w:shd w:val="clear" w:color="auto" w:fill="BD9FCF" w:themeFill="accent4"/>
          </w:tcPr>
          <w:p w:rsidR="006973DC" w:rsidRPr="008445DB" w:rsidRDefault="006973DC" w:rsidP="00436171">
            <w:pPr>
              <w:spacing w:line="264" w:lineRule="auto"/>
              <w:jc w:val="center"/>
              <w:rPr>
                <w:rFonts w:cs="Times New Roman"/>
                <w:b/>
                <w:sz w:val="20"/>
                <w:szCs w:val="20"/>
                <w:lang w:val="en-GB"/>
              </w:rPr>
            </w:pPr>
            <w:r w:rsidRPr="008445DB">
              <w:rPr>
                <w:rFonts w:cs="Times New Roman"/>
                <w:b/>
                <w:sz w:val="20"/>
                <w:szCs w:val="20"/>
                <w:lang w:val="en-GB"/>
              </w:rPr>
              <w:t>Description</w:t>
            </w:r>
          </w:p>
        </w:tc>
        <w:tc>
          <w:tcPr>
            <w:tcW w:w="1701" w:type="dxa"/>
            <w:shd w:val="clear" w:color="auto" w:fill="BD9FCF" w:themeFill="accent4"/>
          </w:tcPr>
          <w:p w:rsidR="006973DC" w:rsidRPr="008445DB" w:rsidRDefault="006973DC" w:rsidP="00436171">
            <w:pPr>
              <w:spacing w:line="264" w:lineRule="auto"/>
              <w:jc w:val="center"/>
              <w:rPr>
                <w:rFonts w:cs="Times New Roman"/>
                <w:b/>
                <w:sz w:val="20"/>
                <w:szCs w:val="20"/>
                <w:lang w:val="en-GB"/>
              </w:rPr>
            </w:pPr>
            <w:r w:rsidRPr="008445DB">
              <w:rPr>
                <w:rFonts w:cs="Times New Roman"/>
                <w:b/>
                <w:sz w:val="20"/>
                <w:szCs w:val="20"/>
                <w:lang w:val="en-GB"/>
              </w:rPr>
              <w:t>Marks</w:t>
            </w:r>
          </w:p>
        </w:tc>
      </w:tr>
      <w:tr w:rsidR="006973DC" w:rsidRPr="008445DB" w:rsidTr="00436171">
        <w:tc>
          <w:tcPr>
            <w:tcW w:w="7087" w:type="dxa"/>
          </w:tcPr>
          <w:p w:rsidR="006973DC" w:rsidRPr="008445DB" w:rsidRDefault="006973DC" w:rsidP="00436171">
            <w:pPr>
              <w:spacing w:line="264" w:lineRule="auto"/>
              <w:rPr>
                <w:rFonts w:cs="Times New Roman"/>
                <w:sz w:val="20"/>
                <w:szCs w:val="20"/>
                <w:lang w:val="en-GB"/>
              </w:rPr>
            </w:pPr>
            <w:r w:rsidRPr="008445DB">
              <w:rPr>
                <w:rFonts w:cs="Times New Roman"/>
                <w:sz w:val="20"/>
                <w:szCs w:val="20"/>
                <w:lang w:val="en-GB"/>
              </w:rPr>
              <w:t>By bus (only a handful of families have cars)</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8445DB" w:rsidTr="00436171">
        <w:tc>
          <w:tcPr>
            <w:tcW w:w="7087" w:type="dxa"/>
            <w:shd w:val="clear" w:color="auto" w:fill="EAE1F0" w:themeFill="accent1" w:themeFillTint="1A"/>
          </w:tcPr>
          <w:p w:rsidR="006973DC" w:rsidRPr="008445DB" w:rsidRDefault="006973DC" w:rsidP="00436171">
            <w:pPr>
              <w:spacing w:line="264" w:lineRule="auto"/>
              <w:jc w:val="right"/>
              <w:rPr>
                <w:rFonts w:cs="Times New Roman"/>
                <w:b/>
                <w:sz w:val="20"/>
                <w:szCs w:val="20"/>
                <w:lang w:val="en-GB"/>
              </w:rPr>
            </w:pPr>
            <w:r w:rsidRPr="008445DB">
              <w:rPr>
                <w:rFonts w:cs="Times New Roman"/>
                <w:b/>
                <w:sz w:val="20"/>
                <w:szCs w:val="20"/>
                <w:lang w:val="en-GB"/>
              </w:rPr>
              <w:t>Total</w:t>
            </w:r>
          </w:p>
        </w:tc>
        <w:tc>
          <w:tcPr>
            <w:tcW w:w="1701" w:type="dxa"/>
            <w:shd w:val="clear" w:color="auto" w:fill="EAE1F0" w:themeFill="accent1" w:themeFillTint="1A"/>
            <w:vAlign w:val="center"/>
          </w:tcPr>
          <w:p w:rsidR="006973DC" w:rsidRPr="008445DB" w:rsidRDefault="006973DC" w:rsidP="00436171">
            <w:pPr>
              <w:spacing w:line="264" w:lineRule="auto"/>
              <w:jc w:val="right"/>
              <w:rPr>
                <w:rFonts w:cs="Times New Roman"/>
                <w:b/>
                <w:sz w:val="20"/>
                <w:szCs w:val="20"/>
                <w:lang w:val="en-GB"/>
              </w:rPr>
            </w:pPr>
            <w:r w:rsidRPr="008445DB">
              <w:rPr>
                <w:rFonts w:cs="Times New Roman"/>
                <w:b/>
                <w:sz w:val="20"/>
                <w:szCs w:val="20"/>
                <w:lang w:val="en-GB"/>
              </w:rPr>
              <w:t>/1</w:t>
            </w:r>
          </w:p>
        </w:tc>
      </w:tr>
    </w:tbl>
    <w:p w:rsidR="006973DC" w:rsidRDefault="006973DC" w:rsidP="006973DC">
      <w:pPr>
        <w:pStyle w:val="ListParagraph"/>
        <w:tabs>
          <w:tab w:val="left" w:pos="426"/>
          <w:tab w:val="right" w:pos="9026"/>
        </w:tabs>
        <w:spacing w:line="264" w:lineRule="auto"/>
        <w:ind w:right="-28"/>
        <w:rPr>
          <w:rFonts w:eastAsia="Times New Roman" w:cs="Arial"/>
          <w:lang w:val="en-GB"/>
        </w:rPr>
      </w:pPr>
    </w:p>
    <w:p w:rsidR="006973DC" w:rsidRPr="004F4C4A" w:rsidRDefault="006973DC" w:rsidP="008445DB">
      <w:pPr>
        <w:pStyle w:val="ListParagraph"/>
        <w:numPr>
          <w:ilvl w:val="0"/>
          <w:numId w:val="25"/>
        </w:numPr>
        <w:tabs>
          <w:tab w:val="left" w:pos="426"/>
          <w:tab w:val="right" w:pos="9026"/>
        </w:tabs>
        <w:spacing w:line="264" w:lineRule="auto"/>
        <w:ind w:left="426" w:right="-28" w:hanging="426"/>
        <w:rPr>
          <w:rFonts w:eastAsia="Times New Roman" w:cs="Arial"/>
          <w:lang w:val="en-GB"/>
        </w:rPr>
      </w:pPr>
      <w:r w:rsidRPr="004F4C4A">
        <w:rPr>
          <w:rFonts w:eastAsia="Times New Roman" w:cs="Arial"/>
          <w:lang w:val="en-GB"/>
        </w:rPr>
        <w:t>How does this school cater for its Indigenous students?</w:t>
      </w:r>
    </w:p>
    <w:tbl>
      <w:tblPr>
        <w:tblStyle w:val="TableGrid1"/>
        <w:tblW w:w="8788" w:type="dxa"/>
        <w:tblInd w:w="534" w:type="dxa"/>
        <w:tblLook w:val="04A0" w:firstRow="1" w:lastRow="0" w:firstColumn="1" w:lastColumn="0" w:noHBand="0" w:noVBand="1"/>
      </w:tblPr>
      <w:tblGrid>
        <w:gridCol w:w="7087"/>
        <w:gridCol w:w="1701"/>
      </w:tblGrid>
      <w:tr w:rsidR="006973DC" w:rsidRPr="008445DB" w:rsidTr="00436171">
        <w:tc>
          <w:tcPr>
            <w:tcW w:w="7087" w:type="dxa"/>
            <w:shd w:val="clear" w:color="auto" w:fill="BD9FCF" w:themeFill="accent4"/>
          </w:tcPr>
          <w:p w:rsidR="006973DC" w:rsidRPr="008445DB" w:rsidRDefault="006973DC" w:rsidP="00436171">
            <w:pPr>
              <w:spacing w:line="264" w:lineRule="auto"/>
              <w:jc w:val="center"/>
              <w:rPr>
                <w:rFonts w:cs="Times New Roman"/>
                <w:b/>
                <w:sz w:val="20"/>
                <w:szCs w:val="20"/>
                <w:lang w:val="en-GB"/>
              </w:rPr>
            </w:pPr>
            <w:r w:rsidRPr="008445DB">
              <w:rPr>
                <w:rFonts w:cs="Times New Roman"/>
                <w:b/>
                <w:sz w:val="20"/>
                <w:szCs w:val="20"/>
                <w:lang w:val="en-GB"/>
              </w:rPr>
              <w:t>Description</w:t>
            </w:r>
          </w:p>
        </w:tc>
        <w:tc>
          <w:tcPr>
            <w:tcW w:w="1701" w:type="dxa"/>
            <w:shd w:val="clear" w:color="auto" w:fill="BD9FCF" w:themeFill="accent4"/>
          </w:tcPr>
          <w:p w:rsidR="006973DC" w:rsidRPr="008445DB" w:rsidRDefault="006973DC" w:rsidP="00436171">
            <w:pPr>
              <w:spacing w:line="264" w:lineRule="auto"/>
              <w:jc w:val="center"/>
              <w:rPr>
                <w:rFonts w:cs="Times New Roman"/>
                <w:b/>
                <w:sz w:val="20"/>
                <w:szCs w:val="20"/>
                <w:lang w:val="en-GB"/>
              </w:rPr>
            </w:pPr>
            <w:r w:rsidRPr="008445DB">
              <w:rPr>
                <w:rFonts w:cs="Times New Roman"/>
                <w:b/>
                <w:sz w:val="20"/>
                <w:szCs w:val="20"/>
                <w:lang w:val="en-GB"/>
              </w:rPr>
              <w:t>Marks</w:t>
            </w:r>
          </w:p>
        </w:tc>
      </w:tr>
      <w:tr w:rsidR="006973DC" w:rsidRPr="008445DB" w:rsidTr="00436171">
        <w:tc>
          <w:tcPr>
            <w:tcW w:w="7087" w:type="dxa"/>
          </w:tcPr>
          <w:p w:rsidR="006973DC" w:rsidRPr="008445DB" w:rsidRDefault="006973DC" w:rsidP="00436171">
            <w:pPr>
              <w:spacing w:line="264" w:lineRule="auto"/>
              <w:rPr>
                <w:rFonts w:cs="Times New Roman"/>
                <w:sz w:val="20"/>
                <w:szCs w:val="20"/>
                <w:lang w:val="en-GB"/>
              </w:rPr>
            </w:pPr>
            <w:r w:rsidRPr="008445DB">
              <w:rPr>
                <w:rFonts w:cs="Times New Roman"/>
                <w:sz w:val="20"/>
                <w:szCs w:val="20"/>
                <w:lang w:val="en-GB"/>
              </w:rPr>
              <w:t>Students learn the usual subjects</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8445DB" w:rsidTr="00436171">
        <w:tc>
          <w:tcPr>
            <w:tcW w:w="7087" w:type="dxa"/>
          </w:tcPr>
          <w:p w:rsidR="006973DC" w:rsidRPr="008445DB" w:rsidRDefault="006973DC" w:rsidP="00436171">
            <w:pPr>
              <w:spacing w:line="264" w:lineRule="auto"/>
              <w:rPr>
                <w:rFonts w:cs="Times New Roman"/>
                <w:sz w:val="20"/>
                <w:szCs w:val="20"/>
                <w:lang w:val="en-GB"/>
              </w:rPr>
            </w:pPr>
            <w:r w:rsidRPr="008445DB">
              <w:rPr>
                <w:rFonts w:cs="Times New Roman"/>
                <w:sz w:val="20"/>
                <w:szCs w:val="20"/>
                <w:lang w:val="en-GB"/>
              </w:rPr>
              <w:t xml:space="preserve">They also have classes in Indigenous language – it is bilingual </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8445DB" w:rsidTr="00436171">
        <w:tc>
          <w:tcPr>
            <w:tcW w:w="7087" w:type="dxa"/>
          </w:tcPr>
          <w:p w:rsidR="006973DC" w:rsidRPr="008445DB" w:rsidRDefault="006973DC" w:rsidP="00436171">
            <w:pPr>
              <w:spacing w:line="264" w:lineRule="auto"/>
              <w:rPr>
                <w:rFonts w:cs="Times New Roman"/>
                <w:sz w:val="20"/>
                <w:szCs w:val="20"/>
                <w:lang w:val="en-GB"/>
              </w:rPr>
            </w:pPr>
            <w:r w:rsidRPr="008445DB">
              <w:rPr>
                <w:rFonts w:cs="Times New Roman"/>
                <w:sz w:val="20"/>
                <w:szCs w:val="20"/>
                <w:lang w:val="en-GB"/>
              </w:rPr>
              <w:t xml:space="preserve">They also have classes in Indigenous culture – it is bicultural </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8445DB" w:rsidTr="00436171">
        <w:tc>
          <w:tcPr>
            <w:tcW w:w="7087" w:type="dxa"/>
            <w:shd w:val="clear" w:color="auto" w:fill="EAE1F0" w:themeFill="accent1" w:themeFillTint="1A"/>
          </w:tcPr>
          <w:p w:rsidR="006973DC" w:rsidRPr="008445DB" w:rsidRDefault="006973DC" w:rsidP="00436171">
            <w:pPr>
              <w:spacing w:line="264" w:lineRule="auto"/>
              <w:jc w:val="right"/>
              <w:rPr>
                <w:rFonts w:cs="Times New Roman"/>
                <w:b/>
                <w:sz w:val="20"/>
                <w:szCs w:val="20"/>
                <w:lang w:val="en-GB"/>
              </w:rPr>
            </w:pPr>
            <w:r w:rsidRPr="008445DB">
              <w:rPr>
                <w:rFonts w:cs="Times New Roman"/>
                <w:b/>
                <w:sz w:val="20"/>
                <w:szCs w:val="20"/>
                <w:lang w:val="en-GB"/>
              </w:rPr>
              <w:t>Total</w:t>
            </w:r>
          </w:p>
        </w:tc>
        <w:tc>
          <w:tcPr>
            <w:tcW w:w="1701" w:type="dxa"/>
            <w:shd w:val="clear" w:color="auto" w:fill="EAE1F0" w:themeFill="accent1" w:themeFillTint="1A"/>
            <w:vAlign w:val="center"/>
          </w:tcPr>
          <w:p w:rsidR="006973DC" w:rsidRPr="008445DB" w:rsidRDefault="006973DC" w:rsidP="00436171">
            <w:pPr>
              <w:spacing w:line="264" w:lineRule="auto"/>
              <w:jc w:val="right"/>
              <w:rPr>
                <w:rFonts w:cs="Times New Roman"/>
                <w:b/>
                <w:sz w:val="20"/>
                <w:szCs w:val="20"/>
                <w:lang w:val="en-GB"/>
              </w:rPr>
            </w:pPr>
            <w:r w:rsidRPr="008445DB">
              <w:rPr>
                <w:rFonts w:cs="Times New Roman"/>
                <w:b/>
                <w:sz w:val="20"/>
                <w:szCs w:val="20"/>
                <w:lang w:val="en-GB"/>
              </w:rPr>
              <w:t>/3</w:t>
            </w:r>
          </w:p>
        </w:tc>
      </w:tr>
    </w:tbl>
    <w:p w:rsidR="006973DC" w:rsidRPr="0028297B" w:rsidRDefault="006973DC" w:rsidP="006973DC">
      <w:pPr>
        <w:tabs>
          <w:tab w:val="left" w:pos="426"/>
          <w:tab w:val="left" w:pos="8505"/>
        </w:tabs>
        <w:spacing w:after="120" w:line="264" w:lineRule="auto"/>
        <w:contextualSpacing/>
        <w:rPr>
          <w:rFonts w:ascii="Calibri" w:eastAsia="Times New Roman" w:hAnsi="Calibri" w:cs="Times New Roman"/>
          <w:lang w:val="en-GB"/>
        </w:rPr>
      </w:pPr>
    </w:p>
    <w:p w:rsidR="006973DC" w:rsidRDefault="006973DC" w:rsidP="008445DB">
      <w:pPr>
        <w:pStyle w:val="ListParagraph"/>
        <w:numPr>
          <w:ilvl w:val="0"/>
          <w:numId w:val="25"/>
        </w:numPr>
        <w:tabs>
          <w:tab w:val="left" w:pos="426"/>
          <w:tab w:val="right" w:pos="9026"/>
        </w:tabs>
        <w:spacing w:line="264" w:lineRule="auto"/>
        <w:ind w:left="426" w:right="-28" w:hanging="426"/>
        <w:rPr>
          <w:rFonts w:eastAsia="Times New Roman" w:cs="Arial"/>
          <w:lang w:val="en-GB"/>
        </w:rPr>
      </w:pPr>
      <w:r>
        <w:rPr>
          <w:rFonts w:eastAsia="Times New Roman" w:cs="Arial"/>
          <w:lang w:val="en-GB"/>
        </w:rPr>
        <w:t xml:space="preserve">a) </w:t>
      </w:r>
      <w:r w:rsidRPr="0049079C">
        <w:rPr>
          <w:rFonts w:eastAsia="Times New Roman" w:cs="Arial"/>
          <w:lang w:val="en-GB"/>
        </w:rPr>
        <w:t xml:space="preserve">How </w:t>
      </w:r>
      <w:r>
        <w:rPr>
          <w:rFonts w:eastAsia="Times New Roman" w:cs="Arial"/>
          <w:lang w:val="en-GB"/>
        </w:rPr>
        <w:t>many Aboriginal languages are actively spoken today</w:t>
      </w:r>
      <w:r w:rsidRPr="0049079C">
        <w:rPr>
          <w:rFonts w:eastAsia="Times New Roman" w:cs="Arial"/>
          <w:lang w:val="en-GB"/>
        </w:rPr>
        <w:t>?</w:t>
      </w:r>
    </w:p>
    <w:p w:rsidR="006973DC" w:rsidRPr="0049079C" w:rsidRDefault="008445DB" w:rsidP="008445DB">
      <w:pPr>
        <w:pStyle w:val="ListParagraph"/>
        <w:tabs>
          <w:tab w:val="left" w:pos="426"/>
          <w:tab w:val="right" w:pos="9026"/>
        </w:tabs>
        <w:spacing w:line="264" w:lineRule="auto"/>
        <w:ind w:left="426" w:right="-28" w:hanging="426"/>
        <w:rPr>
          <w:rFonts w:eastAsia="Times New Roman" w:cs="Arial"/>
          <w:lang w:val="en-GB"/>
        </w:rPr>
      </w:pPr>
      <w:r>
        <w:rPr>
          <w:rFonts w:eastAsia="Times New Roman" w:cs="Arial"/>
          <w:lang w:val="en-GB"/>
        </w:rPr>
        <w:tab/>
      </w:r>
      <w:r w:rsidR="006973DC">
        <w:rPr>
          <w:rFonts w:eastAsia="Times New Roman" w:cs="Arial"/>
          <w:lang w:val="en-GB"/>
        </w:rPr>
        <w:t>b) How many languages are taught at the school?</w:t>
      </w:r>
    </w:p>
    <w:tbl>
      <w:tblPr>
        <w:tblStyle w:val="TableGrid1"/>
        <w:tblW w:w="8788" w:type="dxa"/>
        <w:tblInd w:w="534" w:type="dxa"/>
        <w:tblLook w:val="04A0" w:firstRow="1" w:lastRow="0" w:firstColumn="1" w:lastColumn="0" w:noHBand="0" w:noVBand="1"/>
      </w:tblPr>
      <w:tblGrid>
        <w:gridCol w:w="7087"/>
        <w:gridCol w:w="1701"/>
      </w:tblGrid>
      <w:tr w:rsidR="006973DC" w:rsidRPr="008445DB" w:rsidTr="00436171">
        <w:tc>
          <w:tcPr>
            <w:tcW w:w="7087" w:type="dxa"/>
            <w:shd w:val="clear" w:color="auto" w:fill="BD9FCF" w:themeFill="accent4"/>
          </w:tcPr>
          <w:p w:rsidR="006973DC" w:rsidRPr="008445DB" w:rsidRDefault="006973DC" w:rsidP="00436171">
            <w:pPr>
              <w:spacing w:line="264" w:lineRule="auto"/>
              <w:jc w:val="center"/>
              <w:rPr>
                <w:rFonts w:cs="Times New Roman"/>
                <w:b/>
                <w:sz w:val="20"/>
                <w:szCs w:val="20"/>
                <w:lang w:val="en-GB"/>
              </w:rPr>
            </w:pPr>
            <w:r w:rsidRPr="008445DB">
              <w:rPr>
                <w:rFonts w:cs="Times New Roman"/>
                <w:b/>
                <w:sz w:val="20"/>
                <w:szCs w:val="20"/>
                <w:lang w:val="en-GB"/>
              </w:rPr>
              <w:t>Description</w:t>
            </w:r>
          </w:p>
        </w:tc>
        <w:tc>
          <w:tcPr>
            <w:tcW w:w="1701" w:type="dxa"/>
            <w:shd w:val="clear" w:color="auto" w:fill="BD9FCF" w:themeFill="accent4"/>
          </w:tcPr>
          <w:p w:rsidR="006973DC" w:rsidRPr="008445DB" w:rsidRDefault="006973DC" w:rsidP="00436171">
            <w:pPr>
              <w:spacing w:line="264" w:lineRule="auto"/>
              <w:jc w:val="center"/>
              <w:rPr>
                <w:rFonts w:cs="Times New Roman"/>
                <w:b/>
                <w:sz w:val="20"/>
                <w:szCs w:val="20"/>
                <w:lang w:val="en-GB"/>
              </w:rPr>
            </w:pPr>
            <w:r w:rsidRPr="008445DB">
              <w:rPr>
                <w:rFonts w:cs="Times New Roman"/>
                <w:b/>
                <w:sz w:val="20"/>
                <w:szCs w:val="20"/>
                <w:lang w:val="en-GB"/>
              </w:rPr>
              <w:t>Marks</w:t>
            </w:r>
          </w:p>
        </w:tc>
      </w:tr>
      <w:tr w:rsidR="006973DC" w:rsidRPr="008445DB" w:rsidTr="00436171">
        <w:tc>
          <w:tcPr>
            <w:tcW w:w="7087" w:type="dxa"/>
          </w:tcPr>
          <w:p w:rsidR="006973DC" w:rsidRPr="008445DB" w:rsidRDefault="008445DB" w:rsidP="00436171">
            <w:pPr>
              <w:spacing w:line="264" w:lineRule="auto"/>
              <w:rPr>
                <w:rFonts w:cs="Times New Roman"/>
                <w:sz w:val="20"/>
                <w:szCs w:val="20"/>
                <w:lang w:val="en-GB"/>
              </w:rPr>
            </w:pPr>
            <w:r w:rsidRPr="008445DB">
              <w:rPr>
                <w:rFonts w:cs="Times New Roman"/>
                <w:sz w:val="20"/>
                <w:szCs w:val="20"/>
                <w:lang w:val="en-GB"/>
              </w:rPr>
              <w:t xml:space="preserve">a) Between 20 and </w:t>
            </w:r>
            <w:r w:rsidR="006973DC" w:rsidRPr="008445DB">
              <w:rPr>
                <w:rFonts w:cs="Times New Roman"/>
                <w:sz w:val="20"/>
                <w:szCs w:val="20"/>
                <w:lang w:val="en-GB"/>
              </w:rPr>
              <w:t xml:space="preserve">25 </w:t>
            </w:r>
          </w:p>
          <w:p w:rsidR="006973DC" w:rsidRPr="008445DB" w:rsidRDefault="006973DC" w:rsidP="00436171">
            <w:pPr>
              <w:spacing w:line="264" w:lineRule="auto"/>
              <w:rPr>
                <w:rFonts w:cs="Times New Roman"/>
                <w:sz w:val="20"/>
                <w:szCs w:val="20"/>
                <w:lang w:val="en-GB"/>
              </w:rPr>
            </w:pPr>
            <w:r w:rsidRPr="008445DB">
              <w:rPr>
                <w:rFonts w:cs="Times New Roman"/>
                <w:sz w:val="20"/>
                <w:szCs w:val="20"/>
                <w:lang w:val="en-GB"/>
              </w:rPr>
              <w:t>b) Four</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8445DB" w:rsidTr="00436171">
        <w:tc>
          <w:tcPr>
            <w:tcW w:w="7087" w:type="dxa"/>
            <w:shd w:val="clear" w:color="auto" w:fill="EAE1F0" w:themeFill="accent1" w:themeFillTint="1A"/>
          </w:tcPr>
          <w:p w:rsidR="006973DC" w:rsidRPr="008445DB" w:rsidRDefault="006973DC" w:rsidP="00436171">
            <w:pPr>
              <w:spacing w:line="264" w:lineRule="auto"/>
              <w:jc w:val="right"/>
              <w:rPr>
                <w:rFonts w:cs="Times New Roman"/>
                <w:b/>
                <w:sz w:val="20"/>
                <w:szCs w:val="20"/>
                <w:lang w:val="en-GB"/>
              </w:rPr>
            </w:pPr>
            <w:r w:rsidRPr="008445DB">
              <w:rPr>
                <w:rFonts w:cs="Times New Roman"/>
                <w:b/>
                <w:sz w:val="20"/>
                <w:szCs w:val="20"/>
                <w:lang w:val="en-GB"/>
              </w:rPr>
              <w:t>Total</w:t>
            </w:r>
          </w:p>
        </w:tc>
        <w:tc>
          <w:tcPr>
            <w:tcW w:w="1701" w:type="dxa"/>
            <w:shd w:val="clear" w:color="auto" w:fill="EAE1F0" w:themeFill="accent1" w:themeFillTint="1A"/>
            <w:vAlign w:val="center"/>
          </w:tcPr>
          <w:p w:rsidR="006973DC" w:rsidRPr="008445DB" w:rsidRDefault="006973DC" w:rsidP="00436171">
            <w:pPr>
              <w:spacing w:line="264" w:lineRule="auto"/>
              <w:jc w:val="right"/>
              <w:rPr>
                <w:rFonts w:cs="Times New Roman"/>
                <w:b/>
                <w:sz w:val="20"/>
                <w:szCs w:val="20"/>
                <w:lang w:val="en-GB"/>
              </w:rPr>
            </w:pPr>
            <w:r w:rsidRPr="008445DB">
              <w:rPr>
                <w:rFonts w:cs="Times New Roman"/>
                <w:b/>
                <w:sz w:val="20"/>
                <w:szCs w:val="20"/>
                <w:lang w:val="en-GB"/>
              </w:rPr>
              <w:t>/2</w:t>
            </w:r>
          </w:p>
        </w:tc>
      </w:tr>
    </w:tbl>
    <w:p w:rsidR="006973DC" w:rsidRPr="0028297B" w:rsidRDefault="006973DC" w:rsidP="006973DC">
      <w:pPr>
        <w:tabs>
          <w:tab w:val="left" w:pos="720"/>
        </w:tabs>
        <w:spacing w:after="0" w:line="240" w:lineRule="auto"/>
        <w:ind w:right="-545"/>
        <w:rPr>
          <w:rFonts w:eastAsia="Times New Roman" w:cs="Arial"/>
          <w:bCs/>
          <w:sz w:val="20"/>
          <w:szCs w:val="20"/>
          <w:lang w:val="en-GB"/>
        </w:rPr>
      </w:pPr>
    </w:p>
    <w:p w:rsidR="006973DC" w:rsidRPr="001E0D5F" w:rsidRDefault="00E42AD1" w:rsidP="008445DB">
      <w:pPr>
        <w:pStyle w:val="ListParagraph"/>
        <w:numPr>
          <w:ilvl w:val="0"/>
          <w:numId w:val="25"/>
        </w:numPr>
        <w:tabs>
          <w:tab w:val="left" w:pos="426"/>
          <w:tab w:val="right" w:pos="9026"/>
        </w:tabs>
        <w:spacing w:line="240" w:lineRule="auto"/>
        <w:ind w:left="426" w:right="-28" w:hanging="426"/>
        <w:rPr>
          <w:rFonts w:eastAsia="Times New Roman" w:cs="Arial"/>
          <w:lang w:val="en-GB"/>
        </w:rPr>
      </w:pPr>
      <w:r>
        <w:rPr>
          <w:rFonts w:eastAsia="Times New Roman" w:cs="Arial"/>
          <w:lang w:val="en-GB"/>
        </w:rPr>
        <w:t>Use comments from the video clip</w:t>
      </w:r>
      <w:r w:rsidR="006973DC">
        <w:rPr>
          <w:rFonts w:eastAsia="Times New Roman" w:cs="Arial"/>
          <w:lang w:val="en-GB"/>
        </w:rPr>
        <w:t xml:space="preserve"> to explain why so </w:t>
      </w:r>
      <w:r>
        <w:rPr>
          <w:rFonts w:eastAsia="Times New Roman" w:cs="Arial"/>
          <w:lang w:val="en-GB"/>
        </w:rPr>
        <w:t>few</w:t>
      </w:r>
      <w:r w:rsidR="006973DC">
        <w:rPr>
          <w:rFonts w:eastAsia="Times New Roman" w:cs="Arial"/>
          <w:lang w:val="en-GB"/>
        </w:rPr>
        <w:t xml:space="preserve"> Aboriginal languages </w:t>
      </w:r>
      <w:r>
        <w:rPr>
          <w:rFonts w:eastAsia="Times New Roman" w:cs="Arial"/>
          <w:lang w:val="en-GB"/>
        </w:rPr>
        <w:t>are spoken today</w:t>
      </w:r>
      <w:r w:rsidR="006973DC">
        <w:rPr>
          <w:rFonts w:eastAsia="Times New Roman" w:cs="Arial"/>
          <w:lang w:val="en-GB"/>
        </w:rPr>
        <w:t>.</w:t>
      </w:r>
    </w:p>
    <w:tbl>
      <w:tblPr>
        <w:tblStyle w:val="TableGrid1"/>
        <w:tblW w:w="8788" w:type="dxa"/>
        <w:tblInd w:w="534" w:type="dxa"/>
        <w:tblLook w:val="04A0" w:firstRow="1" w:lastRow="0" w:firstColumn="1" w:lastColumn="0" w:noHBand="0" w:noVBand="1"/>
      </w:tblPr>
      <w:tblGrid>
        <w:gridCol w:w="7087"/>
        <w:gridCol w:w="1701"/>
      </w:tblGrid>
      <w:tr w:rsidR="006973DC" w:rsidRPr="008445DB" w:rsidTr="00436171">
        <w:tc>
          <w:tcPr>
            <w:tcW w:w="7087" w:type="dxa"/>
            <w:shd w:val="clear" w:color="auto" w:fill="BD9FCF" w:themeFill="accent4"/>
          </w:tcPr>
          <w:p w:rsidR="006973DC" w:rsidRPr="008445DB" w:rsidRDefault="006973DC" w:rsidP="00436171">
            <w:pPr>
              <w:spacing w:line="264" w:lineRule="auto"/>
              <w:jc w:val="center"/>
              <w:rPr>
                <w:rFonts w:cs="Times New Roman"/>
                <w:b/>
                <w:sz w:val="20"/>
                <w:szCs w:val="20"/>
                <w:lang w:val="en-GB"/>
              </w:rPr>
            </w:pPr>
            <w:r w:rsidRPr="008445DB">
              <w:rPr>
                <w:rFonts w:cs="Times New Roman"/>
                <w:b/>
                <w:sz w:val="20"/>
                <w:szCs w:val="20"/>
                <w:lang w:val="en-GB"/>
              </w:rPr>
              <w:t>Description</w:t>
            </w:r>
          </w:p>
        </w:tc>
        <w:tc>
          <w:tcPr>
            <w:tcW w:w="1701" w:type="dxa"/>
            <w:shd w:val="clear" w:color="auto" w:fill="BD9FCF" w:themeFill="accent4"/>
          </w:tcPr>
          <w:p w:rsidR="006973DC" w:rsidRPr="008445DB" w:rsidRDefault="006973DC" w:rsidP="00436171">
            <w:pPr>
              <w:spacing w:line="264" w:lineRule="auto"/>
              <w:jc w:val="center"/>
              <w:rPr>
                <w:rFonts w:cs="Times New Roman"/>
                <w:b/>
                <w:sz w:val="20"/>
                <w:szCs w:val="20"/>
                <w:lang w:val="en-GB"/>
              </w:rPr>
            </w:pPr>
            <w:r w:rsidRPr="008445DB">
              <w:rPr>
                <w:rFonts w:cs="Times New Roman"/>
                <w:b/>
                <w:sz w:val="20"/>
                <w:szCs w:val="20"/>
                <w:lang w:val="en-GB"/>
              </w:rPr>
              <w:t>Marks</w:t>
            </w:r>
          </w:p>
        </w:tc>
      </w:tr>
      <w:tr w:rsidR="006973DC" w:rsidRPr="008445DB" w:rsidTr="00436171">
        <w:tc>
          <w:tcPr>
            <w:tcW w:w="7087" w:type="dxa"/>
          </w:tcPr>
          <w:p w:rsidR="006973DC" w:rsidRPr="008445DB" w:rsidRDefault="006973DC" w:rsidP="00436171">
            <w:pPr>
              <w:tabs>
                <w:tab w:val="left" w:pos="426"/>
                <w:tab w:val="right" w:pos="9026"/>
              </w:tabs>
              <w:spacing w:line="264" w:lineRule="auto"/>
              <w:ind w:right="-28"/>
              <w:rPr>
                <w:rFonts w:cs="Arial"/>
                <w:sz w:val="20"/>
                <w:szCs w:val="20"/>
                <w:lang w:val="en-GB"/>
              </w:rPr>
            </w:pPr>
            <w:r w:rsidRPr="008445DB">
              <w:rPr>
                <w:rFonts w:cs="Arial"/>
                <w:sz w:val="20"/>
                <w:szCs w:val="20"/>
                <w:lang w:val="en-GB"/>
              </w:rPr>
              <w:t>There are no more speakers of the language</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8445DB" w:rsidTr="00436171">
        <w:tc>
          <w:tcPr>
            <w:tcW w:w="7087" w:type="dxa"/>
          </w:tcPr>
          <w:p w:rsidR="006973DC" w:rsidRPr="008445DB" w:rsidRDefault="006973DC" w:rsidP="00436171">
            <w:pPr>
              <w:tabs>
                <w:tab w:val="left" w:pos="426"/>
                <w:tab w:val="right" w:pos="9026"/>
              </w:tabs>
              <w:ind w:right="-28"/>
              <w:rPr>
                <w:rFonts w:cs="Arial"/>
                <w:sz w:val="20"/>
                <w:szCs w:val="20"/>
                <w:lang w:val="en-GB"/>
              </w:rPr>
            </w:pPr>
            <w:r w:rsidRPr="008445DB">
              <w:rPr>
                <w:rFonts w:cs="Arial"/>
                <w:sz w:val="20"/>
                <w:szCs w:val="20"/>
                <w:lang w:val="en-GB"/>
              </w:rPr>
              <w:t>In the 60’s and 70’s students were forbidden to speak their language in the playground</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8445DB" w:rsidTr="00436171">
        <w:tc>
          <w:tcPr>
            <w:tcW w:w="7087" w:type="dxa"/>
            <w:shd w:val="clear" w:color="auto" w:fill="EAE1F0" w:themeFill="accent1" w:themeFillTint="1A"/>
          </w:tcPr>
          <w:p w:rsidR="006973DC" w:rsidRPr="008445DB" w:rsidRDefault="006973DC" w:rsidP="00436171">
            <w:pPr>
              <w:spacing w:line="264" w:lineRule="auto"/>
              <w:jc w:val="right"/>
              <w:rPr>
                <w:rFonts w:cs="Times New Roman"/>
                <w:b/>
                <w:sz w:val="20"/>
                <w:szCs w:val="20"/>
                <w:lang w:val="en-GB"/>
              </w:rPr>
            </w:pPr>
            <w:r w:rsidRPr="008445DB">
              <w:rPr>
                <w:rFonts w:cs="Times New Roman"/>
                <w:b/>
                <w:sz w:val="20"/>
                <w:szCs w:val="20"/>
                <w:lang w:val="en-GB"/>
              </w:rPr>
              <w:t>Total</w:t>
            </w:r>
          </w:p>
        </w:tc>
        <w:tc>
          <w:tcPr>
            <w:tcW w:w="1701" w:type="dxa"/>
            <w:shd w:val="clear" w:color="auto" w:fill="EAE1F0" w:themeFill="accent1" w:themeFillTint="1A"/>
            <w:vAlign w:val="center"/>
          </w:tcPr>
          <w:p w:rsidR="006973DC" w:rsidRPr="008445DB" w:rsidRDefault="006973DC" w:rsidP="00436171">
            <w:pPr>
              <w:spacing w:line="264" w:lineRule="auto"/>
              <w:jc w:val="right"/>
              <w:rPr>
                <w:rFonts w:cs="Times New Roman"/>
                <w:b/>
                <w:sz w:val="20"/>
                <w:szCs w:val="20"/>
                <w:lang w:val="en-GB"/>
              </w:rPr>
            </w:pPr>
            <w:r w:rsidRPr="008445DB">
              <w:rPr>
                <w:rFonts w:cs="Times New Roman"/>
                <w:b/>
                <w:sz w:val="20"/>
                <w:szCs w:val="20"/>
                <w:lang w:val="en-GB"/>
              </w:rPr>
              <w:t>/2</w:t>
            </w:r>
          </w:p>
        </w:tc>
      </w:tr>
    </w:tbl>
    <w:p w:rsidR="006973DC" w:rsidRDefault="006973DC" w:rsidP="006973DC">
      <w:pPr>
        <w:pStyle w:val="ListParagraph"/>
        <w:tabs>
          <w:tab w:val="left" w:pos="426"/>
          <w:tab w:val="right" w:pos="9026"/>
        </w:tabs>
        <w:spacing w:line="264" w:lineRule="auto"/>
        <w:ind w:left="426" w:right="-28"/>
        <w:rPr>
          <w:rFonts w:eastAsia="Times New Roman" w:cs="Arial"/>
          <w:lang w:val="en-GB"/>
        </w:rPr>
      </w:pPr>
    </w:p>
    <w:p w:rsidR="006973DC" w:rsidRDefault="006973DC" w:rsidP="006973DC">
      <w:pPr>
        <w:pStyle w:val="ListParagraph"/>
        <w:tabs>
          <w:tab w:val="left" w:pos="426"/>
          <w:tab w:val="right" w:pos="9026"/>
        </w:tabs>
        <w:spacing w:line="264" w:lineRule="auto"/>
        <w:ind w:left="426" w:right="-28"/>
        <w:rPr>
          <w:rFonts w:eastAsia="Times New Roman" w:cs="Arial"/>
          <w:lang w:val="en-GB"/>
        </w:rPr>
      </w:pPr>
    </w:p>
    <w:p w:rsidR="008445DB" w:rsidRDefault="008445DB">
      <w:pPr>
        <w:rPr>
          <w:rFonts w:eastAsia="Times New Roman" w:cs="Arial"/>
          <w:lang w:val="en-GB"/>
        </w:rPr>
      </w:pPr>
      <w:r>
        <w:rPr>
          <w:rFonts w:eastAsia="Times New Roman" w:cs="Arial"/>
          <w:lang w:val="en-GB"/>
        </w:rPr>
        <w:br w:type="page"/>
      </w:r>
    </w:p>
    <w:p w:rsidR="006973DC" w:rsidRPr="00B05D70" w:rsidRDefault="006973DC" w:rsidP="008445DB">
      <w:pPr>
        <w:pStyle w:val="ListParagraph"/>
        <w:numPr>
          <w:ilvl w:val="0"/>
          <w:numId w:val="25"/>
        </w:numPr>
        <w:tabs>
          <w:tab w:val="left" w:pos="426"/>
          <w:tab w:val="right" w:pos="9026"/>
        </w:tabs>
        <w:spacing w:line="264" w:lineRule="auto"/>
        <w:ind w:left="426" w:right="-28" w:hanging="426"/>
        <w:rPr>
          <w:rFonts w:eastAsia="Times New Roman" w:cs="Arial"/>
          <w:lang w:val="en-GB"/>
        </w:rPr>
      </w:pPr>
      <w:r w:rsidRPr="00ED2718">
        <w:rPr>
          <w:rFonts w:eastAsia="Times New Roman" w:cs="Arial"/>
          <w:lang w:val="en-GB"/>
        </w:rPr>
        <w:lastRenderedPageBreak/>
        <w:t xml:space="preserve">The teaching practices at the school </w:t>
      </w:r>
      <w:r>
        <w:rPr>
          <w:rFonts w:eastAsia="Times New Roman" w:cs="Arial"/>
          <w:lang w:val="en-GB"/>
        </w:rPr>
        <w:t>have</w:t>
      </w:r>
      <w:r w:rsidRPr="00ED2718">
        <w:rPr>
          <w:rFonts w:eastAsia="Times New Roman" w:cs="Arial"/>
          <w:lang w:val="en-GB"/>
        </w:rPr>
        <w:t xml:space="preserve"> many positive outcomes for the students and the</w:t>
      </w:r>
      <w:r>
        <w:rPr>
          <w:rFonts w:eastAsia="Times New Roman" w:cs="Arial"/>
          <w:lang w:val="en-GB"/>
        </w:rPr>
        <w:br/>
      </w:r>
      <w:r w:rsidRPr="00ED2718">
        <w:rPr>
          <w:rFonts w:eastAsia="Times New Roman" w:cs="Arial"/>
          <w:lang w:val="en-GB"/>
        </w:rPr>
        <w:t xml:space="preserve">wider community. List </w:t>
      </w:r>
      <w:r>
        <w:rPr>
          <w:rFonts w:eastAsia="Times New Roman" w:cs="Arial"/>
          <w:lang w:val="en-GB"/>
        </w:rPr>
        <w:t>those that are evident from the clip and any others</w:t>
      </w:r>
      <w:r w:rsidRPr="00ED2718">
        <w:rPr>
          <w:rFonts w:eastAsia="Times New Roman" w:cs="Arial"/>
          <w:lang w:val="en-GB"/>
        </w:rPr>
        <w:t xml:space="preserve"> you can think of.</w:t>
      </w:r>
    </w:p>
    <w:tbl>
      <w:tblPr>
        <w:tblStyle w:val="TableGrid1"/>
        <w:tblW w:w="8788" w:type="dxa"/>
        <w:tblInd w:w="534" w:type="dxa"/>
        <w:tblLook w:val="04A0" w:firstRow="1" w:lastRow="0" w:firstColumn="1" w:lastColumn="0" w:noHBand="0" w:noVBand="1"/>
      </w:tblPr>
      <w:tblGrid>
        <w:gridCol w:w="7087"/>
        <w:gridCol w:w="1701"/>
      </w:tblGrid>
      <w:tr w:rsidR="006973DC" w:rsidRPr="008445DB" w:rsidTr="00436171">
        <w:tc>
          <w:tcPr>
            <w:tcW w:w="7087" w:type="dxa"/>
            <w:shd w:val="clear" w:color="auto" w:fill="BD9FCF" w:themeFill="accent4"/>
          </w:tcPr>
          <w:p w:rsidR="006973DC" w:rsidRPr="008445DB" w:rsidRDefault="006973DC" w:rsidP="00436171">
            <w:pPr>
              <w:spacing w:line="264" w:lineRule="auto"/>
              <w:jc w:val="center"/>
              <w:rPr>
                <w:rFonts w:cs="Times New Roman"/>
                <w:b/>
                <w:sz w:val="20"/>
                <w:szCs w:val="20"/>
                <w:lang w:val="en-GB"/>
              </w:rPr>
            </w:pPr>
            <w:r w:rsidRPr="008445DB">
              <w:rPr>
                <w:rFonts w:cs="Times New Roman"/>
                <w:b/>
                <w:sz w:val="20"/>
                <w:szCs w:val="20"/>
                <w:lang w:val="en-GB"/>
              </w:rPr>
              <w:t>Description</w:t>
            </w:r>
          </w:p>
        </w:tc>
        <w:tc>
          <w:tcPr>
            <w:tcW w:w="1701" w:type="dxa"/>
            <w:shd w:val="clear" w:color="auto" w:fill="BD9FCF" w:themeFill="accent4"/>
          </w:tcPr>
          <w:p w:rsidR="006973DC" w:rsidRPr="008445DB" w:rsidRDefault="006973DC" w:rsidP="00436171">
            <w:pPr>
              <w:spacing w:line="264" w:lineRule="auto"/>
              <w:jc w:val="center"/>
              <w:rPr>
                <w:rFonts w:cs="Times New Roman"/>
                <w:b/>
                <w:sz w:val="20"/>
                <w:szCs w:val="20"/>
                <w:lang w:val="en-GB"/>
              </w:rPr>
            </w:pPr>
            <w:r w:rsidRPr="008445DB">
              <w:rPr>
                <w:rFonts w:cs="Times New Roman"/>
                <w:b/>
                <w:sz w:val="20"/>
                <w:szCs w:val="20"/>
                <w:lang w:val="en-GB"/>
              </w:rPr>
              <w:t>Marks</w:t>
            </w:r>
          </w:p>
        </w:tc>
      </w:tr>
      <w:tr w:rsidR="006973DC" w:rsidRPr="008445DB" w:rsidTr="00436171">
        <w:tc>
          <w:tcPr>
            <w:tcW w:w="7087" w:type="dxa"/>
          </w:tcPr>
          <w:p w:rsidR="006973DC" w:rsidRPr="008445DB" w:rsidRDefault="006973DC" w:rsidP="00436171">
            <w:pPr>
              <w:spacing w:line="264" w:lineRule="auto"/>
              <w:rPr>
                <w:rFonts w:cs="Times New Roman"/>
                <w:sz w:val="20"/>
                <w:szCs w:val="20"/>
                <w:lang w:val="en-GB"/>
              </w:rPr>
            </w:pPr>
            <w:r w:rsidRPr="008445DB">
              <w:rPr>
                <w:rFonts w:cs="Times New Roman"/>
                <w:sz w:val="20"/>
                <w:szCs w:val="20"/>
                <w:lang w:val="en-GB"/>
              </w:rPr>
              <w:t>Increases and maintains knowledge of the language</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8445DB" w:rsidTr="00436171">
        <w:tc>
          <w:tcPr>
            <w:tcW w:w="7087" w:type="dxa"/>
          </w:tcPr>
          <w:p w:rsidR="006973DC" w:rsidRPr="008445DB" w:rsidRDefault="006973DC" w:rsidP="00436171">
            <w:pPr>
              <w:spacing w:line="264" w:lineRule="auto"/>
              <w:rPr>
                <w:rFonts w:cs="Times New Roman"/>
                <w:sz w:val="20"/>
                <w:szCs w:val="20"/>
                <w:lang w:val="en-GB"/>
              </w:rPr>
            </w:pPr>
            <w:r w:rsidRPr="008445DB">
              <w:rPr>
                <w:rFonts w:cs="Times New Roman"/>
                <w:sz w:val="20"/>
                <w:szCs w:val="20"/>
                <w:lang w:val="en-GB"/>
              </w:rPr>
              <w:t xml:space="preserve">Maintains and celebrates Aboriginal culture </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8445DB" w:rsidTr="00436171">
        <w:tc>
          <w:tcPr>
            <w:tcW w:w="7087" w:type="dxa"/>
          </w:tcPr>
          <w:p w:rsidR="006973DC" w:rsidRPr="008445DB" w:rsidRDefault="006973DC" w:rsidP="00436171">
            <w:pPr>
              <w:spacing w:line="264" w:lineRule="auto"/>
              <w:rPr>
                <w:rFonts w:cs="Times New Roman"/>
                <w:sz w:val="20"/>
                <w:szCs w:val="20"/>
                <w:lang w:val="en-GB"/>
              </w:rPr>
            </w:pPr>
            <w:r w:rsidRPr="008445DB">
              <w:rPr>
                <w:rFonts w:cs="Times New Roman"/>
                <w:sz w:val="20"/>
                <w:szCs w:val="20"/>
                <w:lang w:val="en-GB"/>
              </w:rPr>
              <w:t>Achieves better learning outcomes for students</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8445DB" w:rsidTr="00436171">
        <w:tc>
          <w:tcPr>
            <w:tcW w:w="7087" w:type="dxa"/>
          </w:tcPr>
          <w:p w:rsidR="006973DC" w:rsidRPr="008445DB" w:rsidRDefault="006973DC" w:rsidP="00436171">
            <w:pPr>
              <w:spacing w:line="264" w:lineRule="auto"/>
              <w:rPr>
                <w:rFonts w:cs="Times New Roman"/>
                <w:sz w:val="20"/>
                <w:szCs w:val="20"/>
                <w:lang w:val="en-GB"/>
              </w:rPr>
            </w:pPr>
            <w:r w:rsidRPr="008445DB">
              <w:rPr>
                <w:rFonts w:cs="Times New Roman"/>
                <w:sz w:val="20"/>
                <w:szCs w:val="20"/>
                <w:lang w:val="en-GB"/>
              </w:rPr>
              <w:t>Makes students f</w:t>
            </w:r>
            <w:r w:rsidR="008445DB">
              <w:rPr>
                <w:rFonts w:cs="Times New Roman"/>
                <w:sz w:val="20"/>
                <w:szCs w:val="20"/>
                <w:lang w:val="en-GB"/>
              </w:rPr>
              <w:t>eel good about themselves (well</w:t>
            </w:r>
            <w:r w:rsidRPr="008445DB">
              <w:rPr>
                <w:rFonts w:cs="Times New Roman"/>
                <w:sz w:val="20"/>
                <w:szCs w:val="20"/>
                <w:lang w:val="en-GB"/>
              </w:rPr>
              <w:t>being)</w:t>
            </w:r>
          </w:p>
        </w:tc>
        <w:tc>
          <w:tcPr>
            <w:tcW w:w="1701" w:type="dxa"/>
          </w:tcPr>
          <w:p w:rsidR="006973DC" w:rsidRPr="008445DB" w:rsidRDefault="006973DC" w:rsidP="00436171">
            <w:pPr>
              <w:spacing w:line="264" w:lineRule="auto"/>
              <w:jc w:val="center"/>
              <w:rPr>
                <w:rFonts w:cs="Times New Roman"/>
                <w:sz w:val="20"/>
                <w:szCs w:val="20"/>
                <w:lang w:val="en-GB"/>
              </w:rPr>
            </w:pPr>
            <w:r w:rsidRPr="008445DB">
              <w:rPr>
                <w:rFonts w:cs="Times New Roman"/>
                <w:sz w:val="20"/>
                <w:szCs w:val="20"/>
                <w:lang w:val="en-GB"/>
              </w:rPr>
              <w:t>1</w:t>
            </w:r>
          </w:p>
        </w:tc>
      </w:tr>
      <w:tr w:rsidR="006973DC" w:rsidRPr="008445DB" w:rsidTr="00436171">
        <w:tc>
          <w:tcPr>
            <w:tcW w:w="7087" w:type="dxa"/>
            <w:shd w:val="clear" w:color="auto" w:fill="EAE1F0" w:themeFill="accent1" w:themeFillTint="1A"/>
          </w:tcPr>
          <w:p w:rsidR="006973DC" w:rsidRPr="008445DB" w:rsidRDefault="006973DC" w:rsidP="00436171">
            <w:pPr>
              <w:spacing w:line="264" w:lineRule="auto"/>
              <w:jc w:val="right"/>
              <w:rPr>
                <w:rFonts w:cs="Times New Roman"/>
                <w:b/>
                <w:sz w:val="20"/>
                <w:szCs w:val="20"/>
                <w:lang w:val="en-GB"/>
              </w:rPr>
            </w:pPr>
            <w:r w:rsidRPr="008445DB">
              <w:rPr>
                <w:rFonts w:cs="Times New Roman"/>
                <w:b/>
                <w:sz w:val="20"/>
                <w:szCs w:val="20"/>
                <w:lang w:val="en-GB"/>
              </w:rPr>
              <w:t>Total</w:t>
            </w:r>
          </w:p>
        </w:tc>
        <w:tc>
          <w:tcPr>
            <w:tcW w:w="1701" w:type="dxa"/>
            <w:shd w:val="clear" w:color="auto" w:fill="EAE1F0" w:themeFill="accent1" w:themeFillTint="1A"/>
            <w:vAlign w:val="center"/>
          </w:tcPr>
          <w:p w:rsidR="006973DC" w:rsidRPr="008445DB" w:rsidRDefault="006973DC" w:rsidP="00436171">
            <w:pPr>
              <w:spacing w:line="264" w:lineRule="auto"/>
              <w:jc w:val="right"/>
              <w:rPr>
                <w:rFonts w:cs="Times New Roman"/>
                <w:b/>
                <w:sz w:val="20"/>
                <w:szCs w:val="20"/>
                <w:lang w:val="en-GB"/>
              </w:rPr>
            </w:pPr>
            <w:r w:rsidRPr="008445DB">
              <w:rPr>
                <w:rFonts w:cs="Times New Roman"/>
                <w:b/>
                <w:sz w:val="20"/>
                <w:szCs w:val="20"/>
                <w:lang w:val="en-GB"/>
              </w:rPr>
              <w:t>/4</w:t>
            </w:r>
          </w:p>
        </w:tc>
      </w:tr>
    </w:tbl>
    <w:p w:rsidR="00E822E0" w:rsidRPr="0028297B" w:rsidRDefault="00E822E0" w:rsidP="00547DCC">
      <w:pPr>
        <w:tabs>
          <w:tab w:val="left" w:pos="426"/>
          <w:tab w:val="left" w:pos="8505"/>
        </w:tabs>
        <w:spacing w:after="120" w:line="264" w:lineRule="auto"/>
        <w:contextualSpacing/>
        <w:rPr>
          <w:rFonts w:ascii="Calibri" w:eastAsia="Times New Roman" w:hAnsi="Calibri" w:cs="Times New Roman"/>
          <w:lang w:val="en-GB"/>
        </w:rPr>
      </w:pPr>
    </w:p>
    <w:sectPr w:rsidR="00E822E0" w:rsidRPr="0028297B" w:rsidSect="00191A6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71" w:rsidRDefault="00436171" w:rsidP="000267E0">
      <w:pPr>
        <w:spacing w:after="0" w:line="240" w:lineRule="auto"/>
      </w:pPr>
      <w:r>
        <w:separator/>
      </w:r>
    </w:p>
  </w:endnote>
  <w:endnote w:type="continuationSeparator" w:id="0">
    <w:p w:rsidR="00436171" w:rsidRDefault="00436171"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71" w:rsidRPr="00140F36" w:rsidRDefault="004409D6" w:rsidP="0095169F">
    <w:pPr>
      <w:pStyle w:val="Footer"/>
      <w:pBdr>
        <w:top w:val="single" w:sz="4" w:space="4" w:color="5C815C"/>
      </w:pBdr>
      <w:tabs>
        <w:tab w:val="clear" w:pos="4513"/>
        <w:tab w:val="clear" w:pos="9026"/>
      </w:tabs>
      <w:rPr>
        <w:rFonts w:ascii="Arial" w:hAnsi="Arial"/>
        <w:color w:val="342568"/>
        <w:sz w:val="18"/>
        <w:szCs w:val="16"/>
      </w:rPr>
    </w:pPr>
    <w:r>
      <w:rPr>
        <w:rFonts w:ascii="Franklin Gothic Book" w:hAnsi="Franklin Gothic Book"/>
        <w:noProof/>
        <w:color w:val="342568"/>
        <w:sz w:val="16"/>
        <w:szCs w:val="16"/>
      </w:rPr>
      <w:t>2015</w:t>
    </w:r>
    <w:r w:rsidR="00436171">
      <w:rPr>
        <w:rFonts w:ascii="Franklin Gothic Book" w:hAnsi="Franklin Gothic Book"/>
        <w:noProof/>
        <w:color w:val="342568"/>
        <w:sz w:val="16"/>
        <w:szCs w:val="16"/>
      </w:rPr>
      <w:t>/44526</w:t>
    </w:r>
    <w:r>
      <w:rPr>
        <w:rFonts w:ascii="Franklin Gothic Book" w:hAnsi="Franklin Gothic Book"/>
        <w:noProof/>
        <w:color w:val="342568"/>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71" w:rsidRPr="00DE34C4" w:rsidRDefault="00436171"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71" w:rsidRPr="002728D9" w:rsidRDefault="00436171"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Aboriginal Languages of Western Australia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71" w:rsidRPr="002728D9" w:rsidRDefault="00436171" w:rsidP="00EC766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Aboriginal Languages of Western Australia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p w:rsidR="00436171" w:rsidRPr="00EC7664" w:rsidRDefault="00436171" w:rsidP="00EC766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71" w:rsidRPr="00DE34C4" w:rsidRDefault="00436171"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Aboriginal Languages of Western Australia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71" w:rsidRDefault="00436171" w:rsidP="000267E0">
      <w:pPr>
        <w:spacing w:after="0" w:line="240" w:lineRule="auto"/>
      </w:pPr>
      <w:r>
        <w:separator/>
      </w:r>
    </w:p>
  </w:footnote>
  <w:footnote w:type="continuationSeparator" w:id="0">
    <w:p w:rsidR="00436171" w:rsidRDefault="00436171"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71" w:rsidRDefault="00436171" w:rsidP="008240A0">
    <w:pPr>
      <w:pStyle w:val="Header"/>
      <w:ind w:left="-709"/>
    </w:pPr>
    <w:r>
      <w:rPr>
        <w:noProof/>
        <w:lang w:eastAsia="en-AU"/>
      </w:rPr>
      <w:drawing>
        <wp:inline distT="0" distB="0" distL="0" distR="0" wp14:anchorId="79BD45AB" wp14:editId="6D26B2F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71" w:rsidRPr="001B3981" w:rsidRDefault="00436171"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445DB">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436171" w:rsidRPr="00DE34C4" w:rsidRDefault="00436171" w:rsidP="00991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71" w:rsidRPr="001B3981" w:rsidRDefault="00436171"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445DB">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436171" w:rsidRPr="00DE34C4" w:rsidRDefault="00436171" w:rsidP="00991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71" w:rsidRPr="001B3981" w:rsidRDefault="00436171"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445D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36171" w:rsidRDefault="00436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F20"/>
    <w:multiLevelType w:val="hybridMultilevel"/>
    <w:tmpl w:val="B822A9D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95619B"/>
    <w:multiLevelType w:val="hybridMultilevel"/>
    <w:tmpl w:val="F19690E2"/>
    <w:lvl w:ilvl="0" w:tplc="DB0019D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EE75620"/>
    <w:multiLevelType w:val="hybridMultilevel"/>
    <w:tmpl w:val="C1A43DA2"/>
    <w:lvl w:ilvl="0" w:tplc="78AC4F9C">
      <w:start w:val="1"/>
      <w:numFmt w:val="bullet"/>
      <w:lvlText w:val=""/>
      <w:lvlJc w:val="left"/>
      <w:pPr>
        <w:tabs>
          <w:tab w:val="num" w:pos="480"/>
        </w:tabs>
        <w:ind w:left="480" w:hanging="480"/>
      </w:pPr>
      <w:rPr>
        <w:rFonts w:ascii="Symbol" w:hAnsi="Symbol" w:hint="default"/>
        <w:color w:val="auto"/>
        <w:sz w:val="17"/>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A5845DB"/>
    <w:multiLevelType w:val="hybridMultilevel"/>
    <w:tmpl w:val="32681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0B6E8F"/>
    <w:multiLevelType w:val="hybridMultilevel"/>
    <w:tmpl w:val="84CE4184"/>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AE09AA"/>
    <w:multiLevelType w:val="hybridMultilevel"/>
    <w:tmpl w:val="03C4AD94"/>
    <w:lvl w:ilvl="0" w:tplc="78AC4F9C">
      <w:start w:val="1"/>
      <w:numFmt w:val="bullet"/>
      <w:lvlText w:val=""/>
      <w:lvlJc w:val="left"/>
      <w:pPr>
        <w:tabs>
          <w:tab w:val="num" w:pos="480"/>
        </w:tabs>
        <w:ind w:left="480" w:hanging="480"/>
      </w:pPr>
      <w:rPr>
        <w:rFonts w:ascii="Symbol" w:hAnsi="Symbol" w:hint="default"/>
        <w:color w:val="auto"/>
        <w:sz w:val="17"/>
      </w:rPr>
    </w:lvl>
    <w:lvl w:ilvl="1" w:tplc="00030409">
      <w:start w:val="1"/>
      <w:numFmt w:val="bullet"/>
      <w:lvlText w:val="o"/>
      <w:lvlJc w:val="left"/>
      <w:pPr>
        <w:tabs>
          <w:tab w:val="num" w:pos="1440"/>
        </w:tabs>
        <w:ind w:left="1440" w:hanging="360"/>
      </w:pPr>
      <w:rPr>
        <w:rFonts w:ascii="Courier New" w:hAnsi="Courier New" w:hint="default"/>
        <w:color w:val="auto"/>
        <w:sz w:val="17"/>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3032D8E"/>
    <w:multiLevelType w:val="hybridMultilevel"/>
    <w:tmpl w:val="B3EE5328"/>
    <w:lvl w:ilvl="0" w:tplc="8C3C7688">
      <w:start w:val="1"/>
      <w:numFmt w:val="bullet"/>
      <w:lvlText w:val=""/>
      <w:lvlJc w:val="left"/>
      <w:pPr>
        <w:tabs>
          <w:tab w:val="num" w:pos="113"/>
        </w:tabs>
        <w:ind w:left="113" w:hanging="113"/>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66C54F7"/>
    <w:multiLevelType w:val="hybridMultilevel"/>
    <w:tmpl w:val="70946738"/>
    <w:lvl w:ilvl="0" w:tplc="78AC4F9C">
      <w:start w:val="1"/>
      <w:numFmt w:val="bullet"/>
      <w:lvlText w:val=""/>
      <w:lvlJc w:val="left"/>
      <w:pPr>
        <w:tabs>
          <w:tab w:val="num" w:pos="480"/>
        </w:tabs>
        <w:ind w:left="480" w:hanging="480"/>
      </w:pPr>
      <w:rPr>
        <w:rFonts w:ascii="Symbol" w:hAnsi="Symbol" w:hint="default"/>
        <w:color w:val="auto"/>
        <w:sz w:val="17"/>
      </w:rPr>
    </w:lvl>
    <w:lvl w:ilvl="1" w:tplc="6BF05F70">
      <w:start w:val="5"/>
      <w:numFmt w:val="bullet"/>
      <w:lvlText w:val="-"/>
      <w:lvlJc w:val="left"/>
      <w:pPr>
        <w:tabs>
          <w:tab w:val="num" w:pos="1440"/>
        </w:tabs>
        <w:ind w:left="1440" w:hanging="360"/>
      </w:pPr>
      <w:rPr>
        <w:rFonts w:ascii="Arial Narrow" w:eastAsia="Times New Roman" w:hAnsi="Arial Narrow" w:cs="Arial" w:hint="default"/>
        <w:color w:val="auto"/>
        <w:sz w:val="17"/>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AC65D24"/>
    <w:multiLevelType w:val="hybridMultilevel"/>
    <w:tmpl w:val="FC40B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nsid w:val="4F10580E"/>
    <w:multiLevelType w:val="hybridMultilevel"/>
    <w:tmpl w:val="CE7263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A182666"/>
    <w:multiLevelType w:val="hybridMultilevel"/>
    <w:tmpl w:val="301C16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EE53FC3"/>
    <w:multiLevelType w:val="hybridMultilevel"/>
    <w:tmpl w:val="11BC9D12"/>
    <w:lvl w:ilvl="0" w:tplc="04090001">
      <w:start w:val="1"/>
      <w:numFmt w:val="bullet"/>
      <w:lvlText w:val=""/>
      <w:lvlJc w:val="left"/>
      <w:pPr>
        <w:tabs>
          <w:tab w:val="num" w:pos="480"/>
        </w:tabs>
        <w:ind w:left="480" w:hanging="480"/>
      </w:pPr>
      <w:rPr>
        <w:rFonts w:ascii="Symbol" w:hAnsi="Symbol" w:hint="default"/>
        <w:color w:val="auto"/>
        <w:sz w:val="17"/>
      </w:rPr>
    </w:lvl>
    <w:lvl w:ilvl="1" w:tplc="0C090003">
      <w:start w:val="1"/>
      <w:numFmt w:val="bullet"/>
      <w:lvlText w:val=""/>
      <w:lvlJc w:val="left"/>
      <w:pPr>
        <w:tabs>
          <w:tab w:val="num" w:pos="1440"/>
        </w:tabs>
        <w:ind w:left="1440" w:hanging="360"/>
      </w:pPr>
      <w:rPr>
        <w:rFonts w:ascii="Symbol" w:hAnsi="Symbol" w:hint="default"/>
        <w:color w:val="auto"/>
        <w:sz w:val="17"/>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17C0CD1"/>
    <w:multiLevelType w:val="hybridMultilevel"/>
    <w:tmpl w:val="CC3CD742"/>
    <w:lvl w:ilvl="0" w:tplc="78AC4F9C">
      <w:start w:val="1"/>
      <w:numFmt w:val="bullet"/>
      <w:lvlText w:val=""/>
      <w:lvlJc w:val="left"/>
      <w:pPr>
        <w:tabs>
          <w:tab w:val="num" w:pos="480"/>
        </w:tabs>
        <w:ind w:left="480" w:hanging="480"/>
      </w:pPr>
      <w:rPr>
        <w:rFonts w:ascii="Symbol" w:hAnsi="Symbol" w:hint="default"/>
        <w:color w:val="auto"/>
        <w:sz w:val="17"/>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19F6A2E"/>
    <w:multiLevelType w:val="hybridMultilevel"/>
    <w:tmpl w:val="840C54DA"/>
    <w:lvl w:ilvl="0" w:tplc="78AC4F9C">
      <w:start w:val="1"/>
      <w:numFmt w:val="bullet"/>
      <w:lvlText w:val=""/>
      <w:lvlJc w:val="left"/>
      <w:pPr>
        <w:tabs>
          <w:tab w:val="num" w:pos="480"/>
        </w:tabs>
        <w:ind w:left="480" w:hanging="480"/>
      </w:pPr>
      <w:rPr>
        <w:rFonts w:ascii="Symbol" w:hAnsi="Symbol" w:hint="default"/>
        <w:color w:val="auto"/>
        <w:sz w:val="17"/>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6970448"/>
    <w:multiLevelType w:val="hybridMultilevel"/>
    <w:tmpl w:val="03784D04"/>
    <w:lvl w:ilvl="0" w:tplc="264CBB16">
      <w:start w:val="1"/>
      <w:numFmt w:val="bullet"/>
      <w:lvlText w:val=""/>
      <w:lvlJc w:val="left"/>
      <w:pPr>
        <w:tabs>
          <w:tab w:val="num" w:pos="0"/>
        </w:tabs>
        <w:ind w:left="0" w:firstLine="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9324A1F"/>
    <w:multiLevelType w:val="hybridMultilevel"/>
    <w:tmpl w:val="CD3E505C"/>
    <w:lvl w:ilvl="0" w:tplc="6422C908">
      <w:start w:val="1"/>
      <w:numFmt w:val="decimal"/>
      <w:lvlText w:val="%1"/>
      <w:lvlJc w:val="left"/>
      <w:pPr>
        <w:ind w:left="792" w:hanging="4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E1A7EE8"/>
    <w:multiLevelType w:val="hybridMultilevel"/>
    <w:tmpl w:val="A1E6A1BE"/>
    <w:lvl w:ilvl="0" w:tplc="068A2AF2">
      <w:start w:val="1"/>
      <w:numFmt w:val="decimal"/>
      <w:lvlText w:val="%1."/>
      <w:lvlJc w:val="left"/>
      <w:pPr>
        <w:ind w:left="792" w:hanging="4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4"/>
  </w:num>
  <w:num w:numId="3">
    <w:abstractNumId w:val="5"/>
  </w:num>
  <w:num w:numId="4">
    <w:abstractNumId w:val="22"/>
  </w:num>
  <w:num w:numId="5">
    <w:abstractNumId w:val="10"/>
  </w:num>
  <w:num w:numId="6">
    <w:abstractNumId w:val="15"/>
  </w:num>
  <w:num w:numId="7">
    <w:abstractNumId w:val="3"/>
  </w:num>
  <w:num w:numId="8">
    <w:abstractNumId w:val="25"/>
  </w:num>
  <w:num w:numId="9">
    <w:abstractNumId w:val="4"/>
  </w:num>
  <w:num w:numId="10">
    <w:abstractNumId w:val="11"/>
  </w:num>
  <w:num w:numId="11">
    <w:abstractNumId w:val="17"/>
  </w:num>
  <w:num w:numId="12">
    <w:abstractNumId w:val="20"/>
  </w:num>
  <w:num w:numId="13">
    <w:abstractNumId w:val="2"/>
  </w:num>
  <w:num w:numId="14">
    <w:abstractNumId w:val="21"/>
  </w:num>
  <w:num w:numId="15">
    <w:abstractNumId w:val="12"/>
  </w:num>
  <w:num w:numId="16">
    <w:abstractNumId w:val="8"/>
  </w:num>
  <w:num w:numId="17">
    <w:abstractNumId w:val="23"/>
  </w:num>
  <w:num w:numId="18">
    <w:abstractNumId w:val="9"/>
  </w:num>
  <w:num w:numId="19">
    <w:abstractNumId w:val="19"/>
  </w:num>
  <w:num w:numId="20">
    <w:abstractNumId w:val="7"/>
  </w:num>
  <w:num w:numId="21">
    <w:abstractNumId w:val="0"/>
  </w:num>
  <w:num w:numId="22">
    <w:abstractNumId w:val="16"/>
  </w:num>
  <w:num w:numId="23">
    <w:abstractNumId w:val="6"/>
  </w:num>
  <w:num w:numId="24">
    <w:abstractNumId w:val="26"/>
  </w:num>
  <w:num w:numId="25">
    <w:abstractNumId w:val="18"/>
  </w:num>
  <w:num w:numId="26">
    <w:abstractNumId w:val="1"/>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312E"/>
    <w:rsid w:val="00024137"/>
    <w:rsid w:val="000267E0"/>
    <w:rsid w:val="00027014"/>
    <w:rsid w:val="00032A3D"/>
    <w:rsid w:val="00060B6C"/>
    <w:rsid w:val="000640CC"/>
    <w:rsid w:val="00065921"/>
    <w:rsid w:val="0008114C"/>
    <w:rsid w:val="00081974"/>
    <w:rsid w:val="000C482F"/>
    <w:rsid w:val="000C48B5"/>
    <w:rsid w:val="000E0684"/>
    <w:rsid w:val="000F4DF8"/>
    <w:rsid w:val="000F6F04"/>
    <w:rsid w:val="00102492"/>
    <w:rsid w:val="001045ED"/>
    <w:rsid w:val="00105BEC"/>
    <w:rsid w:val="001162D9"/>
    <w:rsid w:val="00135F83"/>
    <w:rsid w:val="00140F36"/>
    <w:rsid w:val="00166F04"/>
    <w:rsid w:val="00191A64"/>
    <w:rsid w:val="001A67CF"/>
    <w:rsid w:val="001A6E84"/>
    <w:rsid w:val="001B583D"/>
    <w:rsid w:val="001C3C6E"/>
    <w:rsid w:val="001D64C2"/>
    <w:rsid w:val="001D6C84"/>
    <w:rsid w:val="00212B57"/>
    <w:rsid w:val="00230D4F"/>
    <w:rsid w:val="00236936"/>
    <w:rsid w:val="002451BB"/>
    <w:rsid w:val="002521AE"/>
    <w:rsid w:val="00256FB7"/>
    <w:rsid w:val="002728D9"/>
    <w:rsid w:val="002809F6"/>
    <w:rsid w:val="0028297B"/>
    <w:rsid w:val="002934B1"/>
    <w:rsid w:val="002D3019"/>
    <w:rsid w:val="00317D18"/>
    <w:rsid w:val="003214AF"/>
    <w:rsid w:val="00333C43"/>
    <w:rsid w:val="00334503"/>
    <w:rsid w:val="00357518"/>
    <w:rsid w:val="003649C9"/>
    <w:rsid w:val="00373C98"/>
    <w:rsid w:val="00392C45"/>
    <w:rsid w:val="0039602C"/>
    <w:rsid w:val="003A2D39"/>
    <w:rsid w:val="003C2B4D"/>
    <w:rsid w:val="003E6375"/>
    <w:rsid w:val="003F36E4"/>
    <w:rsid w:val="003F5DCB"/>
    <w:rsid w:val="0040483A"/>
    <w:rsid w:val="00436171"/>
    <w:rsid w:val="004409D6"/>
    <w:rsid w:val="00472E46"/>
    <w:rsid w:val="00497666"/>
    <w:rsid w:val="004B3CAC"/>
    <w:rsid w:val="004D53CC"/>
    <w:rsid w:val="004E6FD6"/>
    <w:rsid w:val="004F117E"/>
    <w:rsid w:val="0050700A"/>
    <w:rsid w:val="00547DCC"/>
    <w:rsid w:val="00552D11"/>
    <w:rsid w:val="005A6AAA"/>
    <w:rsid w:val="005B26AC"/>
    <w:rsid w:val="005B564C"/>
    <w:rsid w:val="005F114F"/>
    <w:rsid w:val="005F2E41"/>
    <w:rsid w:val="005F4AD2"/>
    <w:rsid w:val="005F520D"/>
    <w:rsid w:val="00601716"/>
    <w:rsid w:val="00616D56"/>
    <w:rsid w:val="00623938"/>
    <w:rsid w:val="00626D8A"/>
    <w:rsid w:val="006973DC"/>
    <w:rsid w:val="006A5140"/>
    <w:rsid w:val="006A7282"/>
    <w:rsid w:val="006B600F"/>
    <w:rsid w:val="006D1EBE"/>
    <w:rsid w:val="006D3A90"/>
    <w:rsid w:val="006F70E9"/>
    <w:rsid w:val="007065E1"/>
    <w:rsid w:val="007150C8"/>
    <w:rsid w:val="00724B1E"/>
    <w:rsid w:val="00731C64"/>
    <w:rsid w:val="0074150E"/>
    <w:rsid w:val="00755B51"/>
    <w:rsid w:val="00775D83"/>
    <w:rsid w:val="007874F6"/>
    <w:rsid w:val="007C69CC"/>
    <w:rsid w:val="007D178A"/>
    <w:rsid w:val="007F118B"/>
    <w:rsid w:val="008010E0"/>
    <w:rsid w:val="00802BB4"/>
    <w:rsid w:val="00810D86"/>
    <w:rsid w:val="008240A0"/>
    <w:rsid w:val="00824AE2"/>
    <w:rsid w:val="00832E85"/>
    <w:rsid w:val="00836DA2"/>
    <w:rsid w:val="00843EF9"/>
    <w:rsid w:val="008445DB"/>
    <w:rsid w:val="00874746"/>
    <w:rsid w:val="00891E0F"/>
    <w:rsid w:val="008936EC"/>
    <w:rsid w:val="008B7D06"/>
    <w:rsid w:val="008F41FC"/>
    <w:rsid w:val="008F548C"/>
    <w:rsid w:val="008F60E4"/>
    <w:rsid w:val="0090657A"/>
    <w:rsid w:val="0091569E"/>
    <w:rsid w:val="009349F2"/>
    <w:rsid w:val="00946AEA"/>
    <w:rsid w:val="0095169F"/>
    <w:rsid w:val="00962AF8"/>
    <w:rsid w:val="009911CF"/>
    <w:rsid w:val="00991CC8"/>
    <w:rsid w:val="009B1B5F"/>
    <w:rsid w:val="009F11CD"/>
    <w:rsid w:val="00A02604"/>
    <w:rsid w:val="00A0308E"/>
    <w:rsid w:val="00A10AA7"/>
    <w:rsid w:val="00A13993"/>
    <w:rsid w:val="00A33BD1"/>
    <w:rsid w:val="00A5009E"/>
    <w:rsid w:val="00A60354"/>
    <w:rsid w:val="00A66B88"/>
    <w:rsid w:val="00A71521"/>
    <w:rsid w:val="00AA53B1"/>
    <w:rsid w:val="00AB2F05"/>
    <w:rsid w:val="00AB372E"/>
    <w:rsid w:val="00AB4650"/>
    <w:rsid w:val="00AB6BB0"/>
    <w:rsid w:val="00AC3DA5"/>
    <w:rsid w:val="00AD7AD2"/>
    <w:rsid w:val="00B10777"/>
    <w:rsid w:val="00B46B39"/>
    <w:rsid w:val="00B72825"/>
    <w:rsid w:val="00B80A60"/>
    <w:rsid w:val="00B86795"/>
    <w:rsid w:val="00BA2030"/>
    <w:rsid w:val="00BB546C"/>
    <w:rsid w:val="00BB5C6D"/>
    <w:rsid w:val="00BE10AD"/>
    <w:rsid w:val="00C1586D"/>
    <w:rsid w:val="00C211ED"/>
    <w:rsid w:val="00C22691"/>
    <w:rsid w:val="00C367EB"/>
    <w:rsid w:val="00C370DC"/>
    <w:rsid w:val="00C53CAD"/>
    <w:rsid w:val="00CE25D9"/>
    <w:rsid w:val="00D37AE0"/>
    <w:rsid w:val="00D55292"/>
    <w:rsid w:val="00D5633A"/>
    <w:rsid w:val="00D92ED4"/>
    <w:rsid w:val="00DA1049"/>
    <w:rsid w:val="00DA2860"/>
    <w:rsid w:val="00DA36A0"/>
    <w:rsid w:val="00DA740E"/>
    <w:rsid w:val="00DF4254"/>
    <w:rsid w:val="00E162A0"/>
    <w:rsid w:val="00E27E28"/>
    <w:rsid w:val="00E42AD1"/>
    <w:rsid w:val="00E57E0F"/>
    <w:rsid w:val="00E822E0"/>
    <w:rsid w:val="00EA22A8"/>
    <w:rsid w:val="00EA6CA1"/>
    <w:rsid w:val="00EB630F"/>
    <w:rsid w:val="00EC7664"/>
    <w:rsid w:val="00ED2C17"/>
    <w:rsid w:val="00EF194D"/>
    <w:rsid w:val="00F24121"/>
    <w:rsid w:val="00F40AC7"/>
    <w:rsid w:val="00F57C38"/>
    <w:rsid w:val="00F73EB9"/>
    <w:rsid w:val="00F914AA"/>
    <w:rsid w:val="00F97815"/>
    <w:rsid w:val="00FB739C"/>
    <w:rsid w:val="00FC0DAB"/>
    <w:rsid w:val="00FC5384"/>
    <w:rsid w:val="00FD5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styleId="LightShading-Accent1">
    <w:name w:val="Light Shading Accent 1"/>
    <w:basedOn w:val="TableNormal"/>
    <w:uiPriority w:val="60"/>
    <w:rsid w:val="00A0308E"/>
    <w:pPr>
      <w:spacing w:after="0" w:line="240" w:lineRule="auto"/>
    </w:pPr>
    <w:rPr>
      <w:color w:val="1E1226" w:themeColor="accent1" w:themeShade="BF"/>
    </w:rPr>
    <w:tblPr>
      <w:tblStyleRowBandSize w:val="1"/>
      <w:tblStyleColBandSize w:val="1"/>
      <w:tblInd w:w="0" w:type="dxa"/>
      <w:tblBorders>
        <w:top w:val="single" w:sz="8" w:space="0" w:color="291933" w:themeColor="accent1"/>
        <w:bottom w:val="single" w:sz="8" w:space="0" w:color="29193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91933" w:themeColor="accent1"/>
          <w:left w:val="nil"/>
          <w:bottom w:val="single" w:sz="8" w:space="0" w:color="291933" w:themeColor="accent1"/>
          <w:right w:val="nil"/>
          <w:insideH w:val="nil"/>
          <w:insideV w:val="nil"/>
        </w:tcBorders>
      </w:tcPr>
    </w:tblStylePr>
    <w:tblStylePr w:type="lastRow">
      <w:pPr>
        <w:spacing w:before="0" w:after="0" w:line="240" w:lineRule="auto"/>
      </w:pPr>
      <w:rPr>
        <w:b/>
        <w:bCs/>
      </w:rPr>
      <w:tblPr/>
      <w:tcPr>
        <w:tcBorders>
          <w:top w:val="single" w:sz="8" w:space="0" w:color="291933" w:themeColor="accent1"/>
          <w:left w:val="nil"/>
          <w:bottom w:val="single" w:sz="8" w:space="0" w:color="29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B6DB" w:themeFill="accent1" w:themeFillTint="3F"/>
      </w:tcPr>
    </w:tblStylePr>
    <w:tblStylePr w:type="band1Horz">
      <w:tblPr/>
      <w:tcPr>
        <w:tcBorders>
          <w:left w:val="nil"/>
          <w:right w:val="nil"/>
          <w:insideH w:val="nil"/>
          <w:insideV w:val="nil"/>
        </w:tcBorders>
        <w:shd w:val="clear" w:color="auto" w:fill="CDB6DB" w:themeFill="accent1" w:themeFillTint="3F"/>
      </w:tcPr>
    </w:tblStylePr>
  </w:style>
  <w:style w:type="table" w:styleId="LightShading-Accent4">
    <w:name w:val="Light Shading Accent 4"/>
    <w:basedOn w:val="TableNormal"/>
    <w:uiPriority w:val="60"/>
    <w:rsid w:val="00A0308E"/>
    <w:pPr>
      <w:spacing w:after="0" w:line="240" w:lineRule="auto"/>
    </w:pPr>
    <w:rPr>
      <w:color w:val="9261B0" w:themeColor="accent4" w:themeShade="BF"/>
    </w:rPr>
    <w:tblPr>
      <w:tblStyleRowBandSize w:val="1"/>
      <w:tblStyleColBandSize w:val="1"/>
      <w:tblInd w:w="0" w:type="dxa"/>
      <w:tblBorders>
        <w:top w:val="single" w:sz="8" w:space="0" w:color="BD9FCF" w:themeColor="accent4"/>
        <w:bottom w:val="single" w:sz="8" w:space="0" w:color="BD9FC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D9FCF" w:themeColor="accent4"/>
          <w:left w:val="nil"/>
          <w:bottom w:val="single" w:sz="8" w:space="0" w:color="BD9FCF" w:themeColor="accent4"/>
          <w:right w:val="nil"/>
          <w:insideH w:val="nil"/>
          <w:insideV w:val="nil"/>
        </w:tcBorders>
      </w:tcPr>
    </w:tblStylePr>
    <w:tblStylePr w:type="lastRow">
      <w:pPr>
        <w:spacing w:before="0" w:after="0" w:line="240" w:lineRule="auto"/>
      </w:pPr>
      <w:rPr>
        <w:b/>
        <w:bCs/>
      </w:rPr>
      <w:tblPr/>
      <w:tcPr>
        <w:tcBorders>
          <w:top w:val="single" w:sz="8" w:space="0" w:color="BD9FCF" w:themeColor="accent4"/>
          <w:left w:val="nil"/>
          <w:bottom w:val="single" w:sz="8" w:space="0" w:color="BD9F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7F3" w:themeFill="accent4" w:themeFillTint="3F"/>
      </w:tcPr>
    </w:tblStylePr>
    <w:tblStylePr w:type="band1Horz">
      <w:tblPr/>
      <w:tcPr>
        <w:tcBorders>
          <w:left w:val="nil"/>
          <w:right w:val="nil"/>
          <w:insideH w:val="nil"/>
          <w:insideV w:val="nil"/>
        </w:tcBorders>
        <w:shd w:val="clear" w:color="auto" w:fill="EEE7F3" w:themeFill="accent4" w:themeFillTint="3F"/>
      </w:tcPr>
    </w:tblStylePr>
  </w:style>
  <w:style w:type="table" w:styleId="LightShading-Accent3">
    <w:name w:val="Light Shading Accent 3"/>
    <w:basedOn w:val="TableNormal"/>
    <w:uiPriority w:val="60"/>
    <w:rsid w:val="00A0308E"/>
    <w:pPr>
      <w:spacing w:after="0" w:line="240" w:lineRule="auto"/>
    </w:pPr>
    <w:rPr>
      <w:color w:val="774A92" w:themeColor="accent3" w:themeShade="BF"/>
    </w:rPr>
    <w:tblPr>
      <w:tblStyleRowBandSize w:val="1"/>
      <w:tblStyleColBandSize w:val="1"/>
      <w:tblInd w:w="0" w:type="dxa"/>
      <w:tblBorders>
        <w:top w:val="single" w:sz="8" w:space="0" w:color="9C70B7" w:themeColor="accent3"/>
        <w:bottom w:val="single" w:sz="8" w:space="0" w:color="9C70B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70B7" w:themeColor="accent3"/>
          <w:left w:val="nil"/>
          <w:bottom w:val="single" w:sz="8" w:space="0" w:color="9C70B7" w:themeColor="accent3"/>
          <w:right w:val="nil"/>
          <w:insideH w:val="nil"/>
          <w:insideV w:val="nil"/>
        </w:tcBorders>
      </w:tcPr>
    </w:tblStylePr>
    <w:tblStylePr w:type="lastRow">
      <w:pPr>
        <w:spacing w:before="0" w:after="0" w:line="240" w:lineRule="auto"/>
      </w:pPr>
      <w:rPr>
        <w:b/>
        <w:bCs/>
      </w:rPr>
      <w:tblPr/>
      <w:tcPr>
        <w:tcBorders>
          <w:top w:val="single" w:sz="8" w:space="0" w:color="9C70B7" w:themeColor="accent3"/>
          <w:left w:val="nil"/>
          <w:bottom w:val="single" w:sz="8" w:space="0" w:color="9C70B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BED" w:themeFill="accent3" w:themeFillTint="3F"/>
      </w:tcPr>
    </w:tblStylePr>
    <w:tblStylePr w:type="band1Horz">
      <w:tblPr/>
      <w:tcPr>
        <w:tcBorders>
          <w:left w:val="nil"/>
          <w:right w:val="nil"/>
          <w:insideH w:val="nil"/>
          <w:insideV w:val="nil"/>
        </w:tcBorders>
        <w:shd w:val="clear" w:color="auto" w:fill="E6DBED" w:themeFill="accent3" w:themeFillTint="3F"/>
      </w:tcPr>
    </w:tblStylePr>
  </w:style>
  <w:style w:type="table" w:styleId="LightShading-Accent2">
    <w:name w:val="Light Shading Accent 2"/>
    <w:basedOn w:val="TableNormal"/>
    <w:uiPriority w:val="60"/>
    <w:rsid w:val="00A0308E"/>
    <w:pPr>
      <w:spacing w:after="0" w:line="240" w:lineRule="auto"/>
    </w:pPr>
    <w:rPr>
      <w:color w:val="452A55" w:themeColor="accent2" w:themeShade="BF"/>
    </w:rPr>
    <w:tblPr>
      <w:tblStyleRowBandSize w:val="1"/>
      <w:tblStyleColBandSize w:val="1"/>
      <w:tblInd w:w="0" w:type="dxa"/>
      <w:tblBorders>
        <w:top w:val="single" w:sz="8" w:space="0" w:color="5D3972" w:themeColor="accent2"/>
        <w:bottom w:val="single" w:sz="8" w:space="0" w:color="5D397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D3972" w:themeColor="accent2"/>
          <w:left w:val="nil"/>
          <w:bottom w:val="single" w:sz="8" w:space="0" w:color="5D3972" w:themeColor="accent2"/>
          <w:right w:val="nil"/>
          <w:insideH w:val="nil"/>
          <w:insideV w:val="nil"/>
        </w:tcBorders>
      </w:tcPr>
    </w:tblStylePr>
    <w:tblStylePr w:type="lastRow">
      <w:pPr>
        <w:spacing w:before="0" w:after="0" w:line="240" w:lineRule="auto"/>
      </w:pPr>
      <w:rPr>
        <w:b/>
        <w:bCs/>
      </w:rPr>
      <w:tblPr/>
      <w:tcPr>
        <w:tcBorders>
          <w:top w:val="single" w:sz="8" w:space="0" w:color="5D3972" w:themeColor="accent2"/>
          <w:left w:val="nil"/>
          <w:bottom w:val="single" w:sz="8" w:space="0" w:color="5D397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7E3" w:themeFill="accent2" w:themeFillTint="3F"/>
      </w:tcPr>
    </w:tblStylePr>
    <w:tblStylePr w:type="band1Horz">
      <w:tblPr/>
      <w:tcPr>
        <w:tcBorders>
          <w:left w:val="nil"/>
          <w:right w:val="nil"/>
          <w:insideH w:val="nil"/>
          <w:insideV w:val="nil"/>
        </w:tcBorders>
        <w:shd w:val="clear" w:color="auto" w:fill="D8C7E3" w:themeFill="accent2" w:themeFillTint="3F"/>
      </w:tcPr>
    </w:tblStylePr>
  </w:style>
  <w:style w:type="table" w:styleId="LightShading">
    <w:name w:val="Light Shading"/>
    <w:basedOn w:val="TableNormal"/>
    <w:uiPriority w:val="60"/>
    <w:rsid w:val="00A0308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arCharCharCharCharCharCharCharCharCharCharCharCharCharCharChar">
    <w:name w:val="Char Char Char Char Char Char Char Char Char Char Char Char Char Char Char Char"/>
    <w:basedOn w:val="Normal"/>
    <w:rsid w:val="00874746"/>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CE25D9"/>
    <w:pPr>
      <w:spacing w:after="0" w:line="240" w:lineRule="auto"/>
    </w:pPr>
    <w:rPr>
      <w:rFonts w:ascii="Arial" w:eastAsia="Times New Roman" w:hAnsi="Arial" w:cs="Times New Roman"/>
      <w:szCs w:val="20"/>
    </w:rPr>
  </w:style>
  <w:style w:type="table" w:customStyle="1" w:styleId="TableGrid2">
    <w:name w:val="Table Grid2"/>
    <w:basedOn w:val="TableNormal"/>
    <w:next w:val="TableGrid"/>
    <w:rsid w:val="00AA53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Char">
    <w:name w:val="Paragraph Char"/>
    <w:basedOn w:val="DefaultParagraphFont"/>
    <w:link w:val="Paragraph"/>
    <w:locked/>
    <w:rsid w:val="00755B51"/>
    <w:rPr>
      <w:rFonts w:ascii="Franklin Gothic Book" w:hAnsi="Franklin Gothic Book"/>
    </w:rPr>
  </w:style>
  <w:style w:type="paragraph" w:customStyle="1" w:styleId="Paragraph">
    <w:name w:val="Paragraph"/>
    <w:basedOn w:val="Normal"/>
    <w:link w:val="ParagraphChar"/>
    <w:rsid w:val="00755B51"/>
    <w:pPr>
      <w:spacing w:before="120" w:after="120"/>
    </w:pPr>
    <w:rPr>
      <w:rFonts w:ascii="Franklin Gothic Book" w:hAnsi="Franklin Gothic Book"/>
    </w:rPr>
  </w:style>
  <w:style w:type="paragraph" w:customStyle="1" w:styleId="CharCharCharCharCharCharCharCharCharCharCharCharCharCharCharChar1">
    <w:name w:val="Char Char Char Char Char Char Char Char Char Char Char Char Char Char Char Char"/>
    <w:basedOn w:val="Normal"/>
    <w:rsid w:val="004D53CC"/>
    <w:pPr>
      <w:spacing w:after="0" w:line="240" w:lineRule="auto"/>
    </w:pPr>
    <w:rPr>
      <w:rFonts w:ascii="Arial" w:eastAsia="Times New Roman" w:hAnsi="Arial" w:cs="Times New Roman"/>
      <w:szCs w:val="20"/>
    </w:rPr>
  </w:style>
  <w:style w:type="character" w:styleId="Hyperlink">
    <w:name w:val="Hyperlink"/>
    <w:basedOn w:val="DefaultParagraphFont"/>
    <w:uiPriority w:val="99"/>
    <w:unhideWhenUsed/>
    <w:rsid w:val="006973DC"/>
    <w:rPr>
      <w:color w:val="4100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styleId="LightShading-Accent1">
    <w:name w:val="Light Shading Accent 1"/>
    <w:basedOn w:val="TableNormal"/>
    <w:uiPriority w:val="60"/>
    <w:rsid w:val="00A0308E"/>
    <w:pPr>
      <w:spacing w:after="0" w:line="240" w:lineRule="auto"/>
    </w:pPr>
    <w:rPr>
      <w:color w:val="1E1226" w:themeColor="accent1" w:themeShade="BF"/>
    </w:rPr>
    <w:tblPr>
      <w:tblStyleRowBandSize w:val="1"/>
      <w:tblStyleColBandSize w:val="1"/>
      <w:tblInd w:w="0" w:type="dxa"/>
      <w:tblBorders>
        <w:top w:val="single" w:sz="8" w:space="0" w:color="291933" w:themeColor="accent1"/>
        <w:bottom w:val="single" w:sz="8" w:space="0" w:color="29193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91933" w:themeColor="accent1"/>
          <w:left w:val="nil"/>
          <w:bottom w:val="single" w:sz="8" w:space="0" w:color="291933" w:themeColor="accent1"/>
          <w:right w:val="nil"/>
          <w:insideH w:val="nil"/>
          <w:insideV w:val="nil"/>
        </w:tcBorders>
      </w:tcPr>
    </w:tblStylePr>
    <w:tblStylePr w:type="lastRow">
      <w:pPr>
        <w:spacing w:before="0" w:after="0" w:line="240" w:lineRule="auto"/>
      </w:pPr>
      <w:rPr>
        <w:b/>
        <w:bCs/>
      </w:rPr>
      <w:tblPr/>
      <w:tcPr>
        <w:tcBorders>
          <w:top w:val="single" w:sz="8" w:space="0" w:color="291933" w:themeColor="accent1"/>
          <w:left w:val="nil"/>
          <w:bottom w:val="single" w:sz="8" w:space="0" w:color="29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B6DB" w:themeFill="accent1" w:themeFillTint="3F"/>
      </w:tcPr>
    </w:tblStylePr>
    <w:tblStylePr w:type="band1Horz">
      <w:tblPr/>
      <w:tcPr>
        <w:tcBorders>
          <w:left w:val="nil"/>
          <w:right w:val="nil"/>
          <w:insideH w:val="nil"/>
          <w:insideV w:val="nil"/>
        </w:tcBorders>
        <w:shd w:val="clear" w:color="auto" w:fill="CDB6DB" w:themeFill="accent1" w:themeFillTint="3F"/>
      </w:tcPr>
    </w:tblStylePr>
  </w:style>
  <w:style w:type="table" w:styleId="LightShading-Accent4">
    <w:name w:val="Light Shading Accent 4"/>
    <w:basedOn w:val="TableNormal"/>
    <w:uiPriority w:val="60"/>
    <w:rsid w:val="00A0308E"/>
    <w:pPr>
      <w:spacing w:after="0" w:line="240" w:lineRule="auto"/>
    </w:pPr>
    <w:rPr>
      <w:color w:val="9261B0" w:themeColor="accent4" w:themeShade="BF"/>
    </w:rPr>
    <w:tblPr>
      <w:tblStyleRowBandSize w:val="1"/>
      <w:tblStyleColBandSize w:val="1"/>
      <w:tblInd w:w="0" w:type="dxa"/>
      <w:tblBorders>
        <w:top w:val="single" w:sz="8" w:space="0" w:color="BD9FCF" w:themeColor="accent4"/>
        <w:bottom w:val="single" w:sz="8" w:space="0" w:color="BD9FC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D9FCF" w:themeColor="accent4"/>
          <w:left w:val="nil"/>
          <w:bottom w:val="single" w:sz="8" w:space="0" w:color="BD9FCF" w:themeColor="accent4"/>
          <w:right w:val="nil"/>
          <w:insideH w:val="nil"/>
          <w:insideV w:val="nil"/>
        </w:tcBorders>
      </w:tcPr>
    </w:tblStylePr>
    <w:tblStylePr w:type="lastRow">
      <w:pPr>
        <w:spacing w:before="0" w:after="0" w:line="240" w:lineRule="auto"/>
      </w:pPr>
      <w:rPr>
        <w:b/>
        <w:bCs/>
      </w:rPr>
      <w:tblPr/>
      <w:tcPr>
        <w:tcBorders>
          <w:top w:val="single" w:sz="8" w:space="0" w:color="BD9FCF" w:themeColor="accent4"/>
          <w:left w:val="nil"/>
          <w:bottom w:val="single" w:sz="8" w:space="0" w:color="BD9F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7F3" w:themeFill="accent4" w:themeFillTint="3F"/>
      </w:tcPr>
    </w:tblStylePr>
    <w:tblStylePr w:type="band1Horz">
      <w:tblPr/>
      <w:tcPr>
        <w:tcBorders>
          <w:left w:val="nil"/>
          <w:right w:val="nil"/>
          <w:insideH w:val="nil"/>
          <w:insideV w:val="nil"/>
        </w:tcBorders>
        <w:shd w:val="clear" w:color="auto" w:fill="EEE7F3" w:themeFill="accent4" w:themeFillTint="3F"/>
      </w:tcPr>
    </w:tblStylePr>
  </w:style>
  <w:style w:type="table" w:styleId="LightShading-Accent3">
    <w:name w:val="Light Shading Accent 3"/>
    <w:basedOn w:val="TableNormal"/>
    <w:uiPriority w:val="60"/>
    <w:rsid w:val="00A0308E"/>
    <w:pPr>
      <w:spacing w:after="0" w:line="240" w:lineRule="auto"/>
    </w:pPr>
    <w:rPr>
      <w:color w:val="774A92" w:themeColor="accent3" w:themeShade="BF"/>
    </w:rPr>
    <w:tblPr>
      <w:tblStyleRowBandSize w:val="1"/>
      <w:tblStyleColBandSize w:val="1"/>
      <w:tblInd w:w="0" w:type="dxa"/>
      <w:tblBorders>
        <w:top w:val="single" w:sz="8" w:space="0" w:color="9C70B7" w:themeColor="accent3"/>
        <w:bottom w:val="single" w:sz="8" w:space="0" w:color="9C70B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70B7" w:themeColor="accent3"/>
          <w:left w:val="nil"/>
          <w:bottom w:val="single" w:sz="8" w:space="0" w:color="9C70B7" w:themeColor="accent3"/>
          <w:right w:val="nil"/>
          <w:insideH w:val="nil"/>
          <w:insideV w:val="nil"/>
        </w:tcBorders>
      </w:tcPr>
    </w:tblStylePr>
    <w:tblStylePr w:type="lastRow">
      <w:pPr>
        <w:spacing w:before="0" w:after="0" w:line="240" w:lineRule="auto"/>
      </w:pPr>
      <w:rPr>
        <w:b/>
        <w:bCs/>
      </w:rPr>
      <w:tblPr/>
      <w:tcPr>
        <w:tcBorders>
          <w:top w:val="single" w:sz="8" w:space="0" w:color="9C70B7" w:themeColor="accent3"/>
          <w:left w:val="nil"/>
          <w:bottom w:val="single" w:sz="8" w:space="0" w:color="9C70B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BED" w:themeFill="accent3" w:themeFillTint="3F"/>
      </w:tcPr>
    </w:tblStylePr>
    <w:tblStylePr w:type="band1Horz">
      <w:tblPr/>
      <w:tcPr>
        <w:tcBorders>
          <w:left w:val="nil"/>
          <w:right w:val="nil"/>
          <w:insideH w:val="nil"/>
          <w:insideV w:val="nil"/>
        </w:tcBorders>
        <w:shd w:val="clear" w:color="auto" w:fill="E6DBED" w:themeFill="accent3" w:themeFillTint="3F"/>
      </w:tcPr>
    </w:tblStylePr>
  </w:style>
  <w:style w:type="table" w:styleId="LightShading-Accent2">
    <w:name w:val="Light Shading Accent 2"/>
    <w:basedOn w:val="TableNormal"/>
    <w:uiPriority w:val="60"/>
    <w:rsid w:val="00A0308E"/>
    <w:pPr>
      <w:spacing w:after="0" w:line="240" w:lineRule="auto"/>
    </w:pPr>
    <w:rPr>
      <w:color w:val="452A55" w:themeColor="accent2" w:themeShade="BF"/>
    </w:rPr>
    <w:tblPr>
      <w:tblStyleRowBandSize w:val="1"/>
      <w:tblStyleColBandSize w:val="1"/>
      <w:tblInd w:w="0" w:type="dxa"/>
      <w:tblBorders>
        <w:top w:val="single" w:sz="8" w:space="0" w:color="5D3972" w:themeColor="accent2"/>
        <w:bottom w:val="single" w:sz="8" w:space="0" w:color="5D397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D3972" w:themeColor="accent2"/>
          <w:left w:val="nil"/>
          <w:bottom w:val="single" w:sz="8" w:space="0" w:color="5D3972" w:themeColor="accent2"/>
          <w:right w:val="nil"/>
          <w:insideH w:val="nil"/>
          <w:insideV w:val="nil"/>
        </w:tcBorders>
      </w:tcPr>
    </w:tblStylePr>
    <w:tblStylePr w:type="lastRow">
      <w:pPr>
        <w:spacing w:before="0" w:after="0" w:line="240" w:lineRule="auto"/>
      </w:pPr>
      <w:rPr>
        <w:b/>
        <w:bCs/>
      </w:rPr>
      <w:tblPr/>
      <w:tcPr>
        <w:tcBorders>
          <w:top w:val="single" w:sz="8" w:space="0" w:color="5D3972" w:themeColor="accent2"/>
          <w:left w:val="nil"/>
          <w:bottom w:val="single" w:sz="8" w:space="0" w:color="5D397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7E3" w:themeFill="accent2" w:themeFillTint="3F"/>
      </w:tcPr>
    </w:tblStylePr>
    <w:tblStylePr w:type="band1Horz">
      <w:tblPr/>
      <w:tcPr>
        <w:tcBorders>
          <w:left w:val="nil"/>
          <w:right w:val="nil"/>
          <w:insideH w:val="nil"/>
          <w:insideV w:val="nil"/>
        </w:tcBorders>
        <w:shd w:val="clear" w:color="auto" w:fill="D8C7E3" w:themeFill="accent2" w:themeFillTint="3F"/>
      </w:tcPr>
    </w:tblStylePr>
  </w:style>
  <w:style w:type="table" w:styleId="LightShading">
    <w:name w:val="Light Shading"/>
    <w:basedOn w:val="TableNormal"/>
    <w:uiPriority w:val="60"/>
    <w:rsid w:val="00A0308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arCharCharCharCharCharCharCharCharCharCharCharCharCharCharChar">
    <w:name w:val="Char Char Char Char Char Char Char Char Char Char Char Char Char Char Char Char"/>
    <w:basedOn w:val="Normal"/>
    <w:rsid w:val="00874746"/>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CE25D9"/>
    <w:pPr>
      <w:spacing w:after="0" w:line="240" w:lineRule="auto"/>
    </w:pPr>
    <w:rPr>
      <w:rFonts w:ascii="Arial" w:eastAsia="Times New Roman" w:hAnsi="Arial" w:cs="Times New Roman"/>
      <w:szCs w:val="20"/>
    </w:rPr>
  </w:style>
  <w:style w:type="table" w:customStyle="1" w:styleId="TableGrid2">
    <w:name w:val="Table Grid2"/>
    <w:basedOn w:val="TableNormal"/>
    <w:next w:val="TableGrid"/>
    <w:rsid w:val="00AA53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Char">
    <w:name w:val="Paragraph Char"/>
    <w:basedOn w:val="DefaultParagraphFont"/>
    <w:link w:val="Paragraph"/>
    <w:locked/>
    <w:rsid w:val="00755B51"/>
    <w:rPr>
      <w:rFonts w:ascii="Franklin Gothic Book" w:hAnsi="Franklin Gothic Book"/>
    </w:rPr>
  </w:style>
  <w:style w:type="paragraph" w:customStyle="1" w:styleId="Paragraph">
    <w:name w:val="Paragraph"/>
    <w:basedOn w:val="Normal"/>
    <w:link w:val="ParagraphChar"/>
    <w:rsid w:val="00755B51"/>
    <w:pPr>
      <w:spacing w:before="120" w:after="120"/>
    </w:pPr>
    <w:rPr>
      <w:rFonts w:ascii="Franklin Gothic Book" w:hAnsi="Franklin Gothic Book"/>
    </w:rPr>
  </w:style>
  <w:style w:type="paragraph" w:customStyle="1" w:styleId="CharCharCharCharCharCharCharCharCharCharCharCharCharCharCharChar1">
    <w:name w:val="Char Char Char Char Char Char Char Char Char Char Char Char Char Char Char Char"/>
    <w:basedOn w:val="Normal"/>
    <w:rsid w:val="004D53CC"/>
    <w:pPr>
      <w:spacing w:after="0" w:line="240" w:lineRule="auto"/>
    </w:pPr>
    <w:rPr>
      <w:rFonts w:ascii="Arial" w:eastAsia="Times New Roman" w:hAnsi="Arial" w:cs="Times New Roman"/>
      <w:szCs w:val="20"/>
    </w:rPr>
  </w:style>
  <w:style w:type="character" w:styleId="Hyperlink">
    <w:name w:val="Hyperlink"/>
    <w:basedOn w:val="DefaultParagraphFont"/>
    <w:uiPriority w:val="99"/>
    <w:unhideWhenUsed/>
    <w:rsid w:val="006973DC"/>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yipirinya.com.au/" TargetMode="External"/><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bs.com.au/firstcontact/lear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8F0E-600E-43DF-A302-A322D335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30</cp:revision>
  <cp:lastPrinted>2016-01-19T02:58:00Z</cp:lastPrinted>
  <dcterms:created xsi:type="dcterms:W3CDTF">2015-04-13T03:47:00Z</dcterms:created>
  <dcterms:modified xsi:type="dcterms:W3CDTF">2016-01-19T02:58:00Z</dcterms:modified>
</cp:coreProperties>
</file>