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48" w:rsidRPr="00A71521" w:rsidRDefault="002E1248" w:rsidP="002E1248">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56575D1" wp14:editId="5065B7B4">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2E1248" w:rsidRDefault="002E1248" w:rsidP="002E124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Plant Production Systems</w:t>
      </w:r>
    </w:p>
    <w:p w:rsidR="002E1248" w:rsidRPr="00891E0F" w:rsidRDefault="002E1248" w:rsidP="002E124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2E1248" w:rsidRPr="00891E0F" w:rsidRDefault="002E1248" w:rsidP="002E1248">
      <w:pPr>
        <w:keepNext/>
        <w:jc w:val="center"/>
        <w:outlineLvl w:val="0"/>
        <w:rPr>
          <w:rFonts w:ascii="Calibri" w:hAnsi="Calibri"/>
          <w:b/>
          <w:lang w:val="x-none" w:eastAsia="x-none"/>
        </w:rPr>
      </w:pPr>
    </w:p>
    <w:p w:rsidR="002E1248" w:rsidRPr="0025174E" w:rsidRDefault="002E1248" w:rsidP="002E1248">
      <w:pPr>
        <w:keepNext/>
        <w:spacing w:before="3500"/>
        <w:jc w:val="center"/>
        <w:outlineLvl w:val="0"/>
        <w:rPr>
          <w:rFonts w:ascii="Franklin Gothic Medium" w:hAnsi="Franklin Gothic Medium"/>
          <w:smallCaps/>
          <w:color w:val="463969"/>
          <w:sz w:val="52"/>
          <w:szCs w:val="52"/>
          <w:lang w:eastAsia="x-none"/>
        </w:rPr>
      </w:pPr>
    </w:p>
    <w:p w:rsidR="002E1248" w:rsidRPr="0025174E" w:rsidRDefault="002E1248" w:rsidP="002E1248">
      <w:pPr>
        <w:spacing w:after="240"/>
        <w:rPr>
          <w:rFonts w:ascii="Franklin Gothic Book" w:hAnsi="Franklin Gothic Book"/>
          <w:sz w:val="44"/>
          <w:szCs w:val="44"/>
        </w:rPr>
      </w:pPr>
    </w:p>
    <w:p w:rsidR="002E1248" w:rsidRPr="0025174E" w:rsidRDefault="002E1248" w:rsidP="002E1248">
      <w:pPr>
        <w:rPr>
          <w:b/>
          <w:sz w:val="28"/>
          <w:szCs w:val="28"/>
        </w:rPr>
      </w:pPr>
    </w:p>
    <w:p w:rsidR="002E1248" w:rsidRPr="0025174E" w:rsidRDefault="002E1248" w:rsidP="002E1248">
      <w:pPr>
        <w:rPr>
          <w:b/>
          <w:sz w:val="28"/>
          <w:szCs w:val="28"/>
        </w:rPr>
      </w:pPr>
    </w:p>
    <w:p w:rsidR="002E1248" w:rsidRPr="0025174E" w:rsidRDefault="002E1248" w:rsidP="002E1248">
      <w:pPr>
        <w:rPr>
          <w:b/>
          <w:sz w:val="28"/>
          <w:szCs w:val="28"/>
        </w:rPr>
      </w:pPr>
    </w:p>
    <w:p w:rsidR="002E1248" w:rsidRPr="0025174E" w:rsidRDefault="002E1248" w:rsidP="002E1248">
      <w:pPr>
        <w:spacing w:before="10000" w:after="80" w:line="264" w:lineRule="auto"/>
        <w:jc w:val="both"/>
        <w:rPr>
          <w:b/>
          <w:sz w:val="16"/>
        </w:rPr>
      </w:pPr>
    </w:p>
    <w:p w:rsidR="002E1248" w:rsidRPr="0025174E" w:rsidRDefault="002E1248" w:rsidP="002E1248">
      <w:pPr>
        <w:spacing w:before="10000" w:after="80" w:line="264" w:lineRule="auto"/>
        <w:jc w:val="both"/>
        <w:rPr>
          <w:rFonts w:ascii="Calibri" w:hAnsi="Calibri"/>
          <w:b/>
          <w:sz w:val="16"/>
        </w:rPr>
      </w:pPr>
      <w:r w:rsidRPr="0025174E">
        <w:rPr>
          <w:rFonts w:ascii="Calibri" w:hAnsi="Calibri"/>
          <w:b/>
          <w:sz w:val="16"/>
        </w:rPr>
        <w:t>Copyright</w:t>
      </w:r>
    </w:p>
    <w:p w:rsidR="002E1248" w:rsidRPr="0025174E" w:rsidRDefault="002E1248" w:rsidP="002E1248">
      <w:pPr>
        <w:spacing w:after="80" w:line="264" w:lineRule="auto"/>
        <w:jc w:val="both"/>
        <w:rPr>
          <w:rFonts w:ascii="Calibri" w:hAnsi="Calibri"/>
          <w:sz w:val="16"/>
        </w:rPr>
      </w:pPr>
      <w:r w:rsidRPr="0025174E">
        <w:rPr>
          <w:rFonts w:ascii="Calibri" w:hAnsi="Calibri"/>
          <w:sz w:val="16"/>
        </w:rPr>
        <w:t>© School Curriculum and Standards Authority, 2014</w:t>
      </w:r>
    </w:p>
    <w:p w:rsidR="002E1248" w:rsidRPr="0025174E" w:rsidRDefault="002E1248" w:rsidP="002E1248">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E1248" w:rsidRPr="0025174E" w:rsidRDefault="002E1248" w:rsidP="002E1248">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E1248" w:rsidRPr="0025174E" w:rsidRDefault="002E1248" w:rsidP="002E1248">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E1248" w:rsidRPr="0025174E" w:rsidRDefault="002E1248" w:rsidP="002E1248">
      <w:pPr>
        <w:spacing w:after="80" w:line="264" w:lineRule="auto"/>
        <w:jc w:val="both"/>
        <w:rPr>
          <w:rFonts w:ascii="Calibri" w:hAnsi="Calibri"/>
          <w:b/>
          <w:sz w:val="16"/>
        </w:rPr>
      </w:pPr>
      <w:r w:rsidRPr="0025174E">
        <w:rPr>
          <w:rFonts w:ascii="Calibri" w:hAnsi="Calibri"/>
          <w:b/>
          <w:sz w:val="16"/>
        </w:rPr>
        <w:t>Disclaimer</w:t>
      </w:r>
    </w:p>
    <w:p w:rsidR="002E1248" w:rsidRPr="0025174E" w:rsidRDefault="002E1248" w:rsidP="002E1248">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E1248" w:rsidRPr="0025174E" w:rsidRDefault="002E1248" w:rsidP="002E1248">
      <w:pPr>
        <w:spacing w:line="264" w:lineRule="auto"/>
        <w:jc w:val="both"/>
        <w:rPr>
          <w:rFonts w:ascii="Calibri" w:hAnsi="Calibri"/>
          <w:sz w:val="16"/>
        </w:rPr>
        <w:sectPr w:rsidR="002E1248"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2E1248" w:rsidRDefault="002E1248" w:rsidP="002E1248">
      <w:pPr>
        <w:pStyle w:val="Heading1"/>
      </w:pPr>
      <w:r>
        <w:lastRenderedPageBreak/>
        <w:t>Sample course outline</w:t>
      </w:r>
    </w:p>
    <w:p w:rsidR="002E1248" w:rsidRPr="00855E0F" w:rsidRDefault="002E1248" w:rsidP="002E1248">
      <w:pPr>
        <w:pStyle w:val="Heading1"/>
      </w:pPr>
      <w:r>
        <w:t>Plant Production Systems – General Year 11</w:t>
      </w:r>
    </w:p>
    <w:p w:rsidR="002E1248" w:rsidRPr="00855E0F" w:rsidRDefault="002E1248" w:rsidP="002E1248">
      <w:pPr>
        <w:pStyle w:val="Heading2"/>
      </w:pPr>
      <w:r>
        <w:t>Unit 1 and Unit 2</w:t>
      </w:r>
    </w:p>
    <w:p w:rsidR="002E1248" w:rsidRPr="004C6186" w:rsidRDefault="002E1248" w:rsidP="002E1248">
      <w:pPr>
        <w:pStyle w:val="Heading4"/>
      </w:pPr>
      <w:r>
        <w:t>Semester 1 and Semester 2</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E1248" w:rsidRPr="0025174E" w:rsidTr="006C041A">
        <w:trPr>
          <w:tblHeader/>
        </w:trPr>
        <w:tc>
          <w:tcPr>
            <w:tcW w:w="993" w:type="dxa"/>
            <w:tcBorders>
              <w:right w:val="single" w:sz="4" w:space="0" w:color="FFFFFF" w:themeColor="background1"/>
            </w:tcBorders>
            <w:shd w:val="clear" w:color="auto" w:fill="BD9FCF" w:themeFill="accent4"/>
            <w:vAlign w:val="center"/>
            <w:hideMark/>
          </w:tcPr>
          <w:p w:rsidR="002E1248" w:rsidRPr="00324ACE" w:rsidRDefault="002E1248" w:rsidP="00D9136C">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E1248" w:rsidRPr="00324ACE" w:rsidRDefault="002E1248" w:rsidP="00D9136C">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E1248" w:rsidRPr="0025174E" w:rsidTr="006C041A">
        <w:tc>
          <w:tcPr>
            <w:tcW w:w="993" w:type="dxa"/>
            <w:shd w:val="clear" w:color="auto" w:fill="E4D8EB" w:themeFill="accent4" w:themeFillTint="66"/>
            <w:vAlign w:val="center"/>
            <w:hideMark/>
          </w:tcPr>
          <w:p w:rsidR="002E1248" w:rsidRPr="00324ACE" w:rsidRDefault="002E1248" w:rsidP="00D9136C">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6C041A">
              <w:rPr>
                <w:rFonts w:asciiTheme="minorHAnsi" w:hAnsiTheme="minorHAnsi" w:cs="Arial"/>
                <w:sz w:val="20"/>
                <w:szCs w:val="20"/>
                <w:lang w:eastAsia="en-US"/>
              </w:rPr>
              <w:t>–</w:t>
            </w:r>
            <w:r>
              <w:rPr>
                <w:rFonts w:asciiTheme="minorHAnsi" w:hAnsiTheme="minorHAnsi" w:cs="Arial"/>
                <w:sz w:val="20"/>
                <w:szCs w:val="20"/>
                <w:lang w:eastAsia="en-US"/>
              </w:rPr>
              <w:t>3</w:t>
            </w:r>
          </w:p>
        </w:tc>
        <w:tc>
          <w:tcPr>
            <w:tcW w:w="8363" w:type="dxa"/>
          </w:tcPr>
          <w:p w:rsidR="002E1248" w:rsidRPr="00242715" w:rsidRDefault="002E1248" w:rsidP="00D9136C">
            <w:pPr>
              <w:rPr>
                <w:rFonts w:asciiTheme="minorHAnsi" w:hAnsiTheme="minorHAnsi" w:cs="Arial"/>
                <w:sz w:val="20"/>
                <w:szCs w:val="20"/>
                <w:lang w:eastAsia="en-US"/>
              </w:rPr>
            </w:pPr>
            <w:r w:rsidRPr="00242715">
              <w:rPr>
                <w:rFonts w:asciiTheme="minorHAnsi" w:hAnsiTheme="minorHAnsi" w:cs="Arial"/>
                <w:sz w:val="20"/>
                <w:szCs w:val="20"/>
                <w:lang w:eastAsia="en-US"/>
              </w:rPr>
              <w:t>Structure of the syllabus</w:t>
            </w:r>
          </w:p>
          <w:p w:rsidR="002E1248" w:rsidRDefault="002E1248" w:rsidP="004B12CD">
            <w:pPr>
              <w:numPr>
                <w:ilvl w:val="0"/>
                <w:numId w:val="4"/>
              </w:numPr>
              <w:ind w:left="459"/>
              <w:rPr>
                <w:rFonts w:asciiTheme="minorHAnsi" w:hAnsiTheme="minorHAnsi" w:cs="Arial"/>
                <w:sz w:val="20"/>
                <w:szCs w:val="20"/>
                <w:lang w:eastAsia="en-US"/>
              </w:rPr>
            </w:pPr>
            <w:r w:rsidRPr="00242715">
              <w:rPr>
                <w:rFonts w:asciiTheme="minorHAnsi" w:hAnsiTheme="minorHAnsi" w:cs="Arial"/>
                <w:sz w:val="20"/>
                <w:szCs w:val="20"/>
                <w:lang w:eastAsia="en-US"/>
              </w:rPr>
              <w:t>course outline</w:t>
            </w:r>
          </w:p>
          <w:p w:rsidR="002E1248" w:rsidRDefault="002E1248" w:rsidP="004B12CD">
            <w:pPr>
              <w:numPr>
                <w:ilvl w:val="0"/>
                <w:numId w:val="4"/>
              </w:numPr>
              <w:ind w:left="459"/>
              <w:rPr>
                <w:rFonts w:asciiTheme="minorHAnsi" w:hAnsiTheme="minorHAnsi" w:cs="Arial"/>
                <w:sz w:val="20"/>
                <w:szCs w:val="20"/>
                <w:lang w:eastAsia="en-US"/>
              </w:rPr>
            </w:pPr>
            <w:r w:rsidRPr="00242715">
              <w:rPr>
                <w:rFonts w:asciiTheme="minorHAnsi" w:hAnsiTheme="minorHAnsi" w:cs="Arial"/>
                <w:sz w:val="20"/>
                <w:szCs w:val="20"/>
                <w:lang w:eastAsia="en-US"/>
              </w:rPr>
              <w:t>assessment outline</w:t>
            </w:r>
          </w:p>
          <w:p w:rsidR="002E1248" w:rsidRDefault="002E1248" w:rsidP="00D9136C">
            <w:pPr>
              <w:rPr>
                <w:rFonts w:asciiTheme="minorHAnsi" w:hAnsiTheme="minorHAnsi" w:cs="Arial"/>
                <w:sz w:val="20"/>
                <w:szCs w:val="20"/>
                <w:lang w:eastAsia="en-US"/>
              </w:rPr>
            </w:pPr>
            <w:r w:rsidRPr="00242715">
              <w:rPr>
                <w:rFonts w:asciiTheme="minorHAnsi" w:hAnsiTheme="minorHAnsi" w:cs="Arial"/>
                <w:sz w:val="20"/>
                <w:szCs w:val="20"/>
                <w:lang w:eastAsia="en-US"/>
              </w:rPr>
              <w:t>Systems ecology</w:t>
            </w:r>
          </w:p>
          <w:p w:rsidR="002E1248" w:rsidRDefault="002E1248" w:rsidP="004B12CD">
            <w:pPr>
              <w:numPr>
                <w:ilvl w:val="0"/>
                <w:numId w:val="4"/>
              </w:numPr>
              <w:ind w:left="459"/>
              <w:rPr>
                <w:rFonts w:asciiTheme="minorHAnsi" w:hAnsiTheme="minorHAnsi" w:cs="Arial"/>
                <w:sz w:val="20"/>
                <w:szCs w:val="20"/>
                <w:lang w:eastAsia="en-US"/>
              </w:rPr>
            </w:pPr>
            <w:r w:rsidRPr="00242715">
              <w:rPr>
                <w:rFonts w:asciiTheme="minorHAnsi" w:hAnsiTheme="minorHAnsi" w:cs="Arial"/>
                <w:sz w:val="20"/>
                <w:szCs w:val="20"/>
                <w:lang w:eastAsia="en-US"/>
              </w:rPr>
              <w:t>structure of natural, urban and agricultural ecosystems</w:t>
            </w:r>
          </w:p>
          <w:p w:rsidR="002E1248" w:rsidRDefault="002E1248" w:rsidP="004B12CD">
            <w:pPr>
              <w:numPr>
                <w:ilvl w:val="0"/>
                <w:numId w:val="4"/>
              </w:numPr>
              <w:ind w:left="459"/>
              <w:rPr>
                <w:rFonts w:asciiTheme="minorHAnsi" w:hAnsiTheme="minorHAnsi" w:cs="Arial"/>
                <w:sz w:val="20"/>
                <w:szCs w:val="20"/>
                <w:lang w:eastAsia="en-US"/>
              </w:rPr>
            </w:pPr>
            <w:r w:rsidRPr="008405FE">
              <w:rPr>
                <w:rFonts w:asciiTheme="minorHAnsi" w:hAnsiTheme="minorHAnsi" w:cs="Arial"/>
                <w:sz w:val="20"/>
                <w:szCs w:val="20"/>
                <w:lang w:eastAsia="en-US"/>
              </w:rPr>
              <w:t>natural resources used in agriculture,</w:t>
            </w:r>
            <w:r>
              <w:rPr>
                <w:rFonts w:asciiTheme="minorHAnsi" w:hAnsiTheme="minorHAnsi" w:cs="Arial"/>
                <w:sz w:val="20"/>
                <w:szCs w:val="20"/>
                <w:lang w:eastAsia="en-US"/>
              </w:rPr>
              <w:t xml:space="preserve"> including soils, water and air</w:t>
            </w:r>
          </w:p>
          <w:p w:rsidR="002E1248" w:rsidRDefault="002E1248" w:rsidP="004B12CD">
            <w:pPr>
              <w:numPr>
                <w:ilvl w:val="0"/>
                <w:numId w:val="4"/>
              </w:numPr>
              <w:ind w:left="459"/>
              <w:rPr>
                <w:rFonts w:asciiTheme="minorHAnsi" w:hAnsiTheme="minorHAnsi" w:cs="Arial"/>
                <w:sz w:val="20"/>
                <w:szCs w:val="20"/>
                <w:lang w:eastAsia="en-US"/>
              </w:rPr>
            </w:pPr>
            <w:r w:rsidRPr="008405FE">
              <w:rPr>
                <w:rFonts w:asciiTheme="minorHAnsi" w:hAnsiTheme="minorHAnsi" w:cs="Arial"/>
                <w:sz w:val="20"/>
                <w:szCs w:val="20"/>
                <w:lang w:eastAsia="en-US"/>
              </w:rPr>
              <w:t>water cycles in landscapes</w:t>
            </w:r>
          </w:p>
          <w:p w:rsidR="002E1248" w:rsidRDefault="002E1248" w:rsidP="00D9136C">
            <w:pPr>
              <w:rPr>
                <w:rFonts w:asciiTheme="minorHAnsi" w:hAnsiTheme="minorHAnsi" w:cs="Arial"/>
                <w:sz w:val="20"/>
                <w:szCs w:val="20"/>
                <w:lang w:eastAsia="en-US"/>
              </w:rPr>
            </w:pPr>
            <w:r w:rsidRPr="00681523">
              <w:rPr>
                <w:rFonts w:asciiTheme="minorHAnsi" w:hAnsiTheme="minorHAnsi" w:cs="Arial"/>
                <w:sz w:val="20"/>
                <w:szCs w:val="20"/>
                <w:lang w:eastAsia="en-US"/>
              </w:rPr>
              <w:t>Plant environment</w:t>
            </w:r>
          </w:p>
          <w:p w:rsidR="002E1248" w:rsidRDefault="002E1248" w:rsidP="004B12CD">
            <w:pPr>
              <w:numPr>
                <w:ilvl w:val="0"/>
                <w:numId w:val="4"/>
              </w:numPr>
              <w:ind w:left="459"/>
              <w:rPr>
                <w:rFonts w:asciiTheme="minorHAnsi" w:hAnsiTheme="minorHAnsi" w:cs="Arial"/>
                <w:sz w:val="20"/>
                <w:szCs w:val="20"/>
                <w:lang w:eastAsia="en-US"/>
              </w:rPr>
            </w:pPr>
            <w:r w:rsidRPr="00681523">
              <w:rPr>
                <w:rFonts w:asciiTheme="minorHAnsi" w:hAnsiTheme="minorHAnsi" w:cs="Arial"/>
                <w:sz w:val="20"/>
                <w:szCs w:val="20"/>
                <w:lang w:eastAsia="en-US"/>
              </w:rPr>
              <w:t>indicators of soil health and fertility</w:t>
            </w:r>
          </w:p>
          <w:p w:rsidR="002E1248" w:rsidRPr="00A728C3" w:rsidRDefault="002E1248" w:rsidP="004B12CD">
            <w:pPr>
              <w:numPr>
                <w:ilvl w:val="0"/>
                <w:numId w:val="4"/>
              </w:numPr>
              <w:ind w:left="459"/>
              <w:rPr>
                <w:rFonts w:asciiTheme="minorHAnsi" w:hAnsiTheme="minorHAnsi" w:cs="Arial"/>
                <w:sz w:val="20"/>
                <w:szCs w:val="20"/>
                <w:lang w:eastAsia="en-US"/>
              </w:rPr>
            </w:pPr>
            <w:r w:rsidRPr="00A728C3">
              <w:rPr>
                <w:rFonts w:asciiTheme="minorHAnsi" w:hAnsiTheme="minorHAnsi" w:cs="Arial"/>
                <w:sz w:val="20"/>
                <w:szCs w:val="20"/>
                <w:lang w:eastAsia="en-US"/>
              </w:rPr>
              <w:t>factors affecting soil fertility</w:t>
            </w:r>
          </w:p>
          <w:p w:rsidR="002E1248" w:rsidRPr="00A728C3" w:rsidRDefault="002E1248" w:rsidP="004B12CD">
            <w:pPr>
              <w:numPr>
                <w:ilvl w:val="0"/>
                <w:numId w:val="4"/>
              </w:numPr>
              <w:ind w:left="459"/>
              <w:rPr>
                <w:rFonts w:asciiTheme="minorHAnsi" w:hAnsiTheme="minorHAnsi" w:cs="Arial"/>
                <w:sz w:val="20"/>
                <w:szCs w:val="20"/>
                <w:lang w:eastAsia="en-US"/>
              </w:rPr>
            </w:pPr>
            <w:r w:rsidRPr="00A728C3">
              <w:rPr>
                <w:rFonts w:asciiTheme="minorHAnsi" w:hAnsiTheme="minorHAnsi" w:cs="Arial"/>
                <w:sz w:val="20"/>
                <w:szCs w:val="20"/>
                <w:lang w:eastAsia="en-US"/>
              </w:rPr>
              <w:t>soil profiles and textures</w:t>
            </w:r>
          </w:p>
          <w:p w:rsidR="002E1248" w:rsidRDefault="002E1248" w:rsidP="00D9136C">
            <w:pPr>
              <w:rPr>
                <w:rFonts w:asciiTheme="minorHAnsi" w:hAnsiTheme="minorHAnsi" w:cs="Arial"/>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1</w:t>
            </w:r>
            <w:r w:rsidRPr="0017191C">
              <w:rPr>
                <w:rFonts w:asciiTheme="minorHAnsi" w:hAnsiTheme="minorHAnsi" w:cs="Arial"/>
                <w:b/>
                <w:sz w:val="20"/>
                <w:szCs w:val="20"/>
              </w:rPr>
              <w:t>:</w:t>
            </w:r>
            <w:r w:rsidRPr="00AB7870">
              <w:rPr>
                <w:rFonts w:asciiTheme="minorHAnsi" w:hAnsiTheme="minorHAnsi" w:cs="Arial"/>
                <w:sz w:val="20"/>
                <w:szCs w:val="20"/>
              </w:rPr>
              <w:t xml:space="preserve"> Investigation </w:t>
            </w:r>
            <w:r>
              <w:rPr>
                <w:rFonts w:asciiTheme="minorHAnsi" w:hAnsiTheme="minorHAnsi" w:cs="Arial"/>
                <w:sz w:val="20"/>
                <w:szCs w:val="20"/>
              </w:rPr>
              <w:t>–</w:t>
            </w:r>
            <w:r w:rsidRPr="00AB7870">
              <w:rPr>
                <w:rFonts w:asciiTheme="minorHAnsi" w:hAnsiTheme="minorHAnsi" w:cs="Arial"/>
                <w:sz w:val="20"/>
                <w:szCs w:val="20"/>
              </w:rPr>
              <w:t xml:space="preserve"> </w:t>
            </w:r>
            <w:r w:rsidRPr="00E37815">
              <w:rPr>
                <w:rFonts w:asciiTheme="minorHAnsi" w:hAnsiTheme="minorHAnsi" w:cs="Arial"/>
                <w:sz w:val="20"/>
                <w:szCs w:val="20"/>
              </w:rPr>
              <w:t>Soil characteristics</w:t>
            </w:r>
          </w:p>
          <w:p w:rsidR="002E1248" w:rsidRPr="00C63F9D"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 xml:space="preserve">conduct an investigation considering aspects of experimental design </w:t>
            </w:r>
          </w:p>
          <w:p w:rsidR="002E1248" w:rsidRPr="00C63F9D"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interpret data, including calculating means</w:t>
            </w:r>
          </w:p>
          <w:p w:rsidR="002E1248"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present data using appropriate methods</w:t>
            </w:r>
          </w:p>
          <w:p w:rsidR="002E1248"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draw conclusions based on experimental data</w:t>
            </w:r>
          </w:p>
          <w:p w:rsidR="002E1248" w:rsidRPr="00AB7870" w:rsidRDefault="002E1248" w:rsidP="0058772D">
            <w:pPr>
              <w:rPr>
                <w:rFonts w:asciiTheme="minorHAnsi" w:hAnsiTheme="minorHAnsi" w:cs="Arial"/>
                <w:sz w:val="20"/>
                <w:szCs w:val="20"/>
                <w:lang w:eastAsia="en-US"/>
              </w:rPr>
            </w:pPr>
            <w:r>
              <w:rPr>
                <w:rFonts w:asciiTheme="minorHAnsi" w:hAnsiTheme="minorHAnsi" w:cs="Arial"/>
                <w:b/>
                <w:sz w:val="20"/>
                <w:szCs w:val="20"/>
                <w:lang w:eastAsia="en-US"/>
              </w:rPr>
              <w:t xml:space="preserve">NB: </w:t>
            </w:r>
            <w:r w:rsidR="0058772D">
              <w:rPr>
                <w:rFonts w:asciiTheme="minorHAnsi" w:hAnsiTheme="minorHAnsi" w:cs="Arial"/>
                <w:sz w:val="20"/>
                <w:szCs w:val="20"/>
                <w:lang w:eastAsia="en-US"/>
              </w:rPr>
              <w:t>Integrate the investigation process as appropriate with other content during the course of the year</w:t>
            </w:r>
          </w:p>
        </w:tc>
      </w:tr>
      <w:tr w:rsidR="002E1248" w:rsidRPr="0025174E" w:rsidTr="006C041A">
        <w:tc>
          <w:tcPr>
            <w:tcW w:w="993" w:type="dxa"/>
            <w:shd w:val="clear" w:color="auto" w:fill="E4D8EB" w:themeFill="accent4" w:themeFillTint="66"/>
            <w:vAlign w:val="center"/>
          </w:tcPr>
          <w:p w:rsidR="002E1248" w:rsidRPr="00324ACE" w:rsidRDefault="002E1248" w:rsidP="00D9136C">
            <w:pPr>
              <w:jc w:val="center"/>
              <w:rPr>
                <w:rFonts w:asciiTheme="minorHAnsi" w:hAnsiTheme="minorHAnsi" w:cs="Arial"/>
                <w:sz w:val="20"/>
                <w:szCs w:val="20"/>
                <w:lang w:eastAsia="en-US"/>
              </w:rPr>
            </w:pPr>
            <w:r>
              <w:rPr>
                <w:rFonts w:asciiTheme="minorHAnsi" w:hAnsiTheme="minorHAnsi" w:cs="Arial"/>
                <w:sz w:val="20"/>
                <w:szCs w:val="20"/>
                <w:lang w:eastAsia="en-US"/>
              </w:rPr>
              <w:t>4</w:t>
            </w:r>
            <w:r w:rsidR="006C041A">
              <w:rPr>
                <w:rFonts w:asciiTheme="minorHAnsi" w:hAnsiTheme="minorHAnsi" w:cs="Arial"/>
                <w:sz w:val="20"/>
                <w:szCs w:val="20"/>
                <w:lang w:eastAsia="en-US"/>
              </w:rPr>
              <w:t>–</w:t>
            </w:r>
            <w:r>
              <w:rPr>
                <w:rFonts w:asciiTheme="minorHAnsi" w:hAnsiTheme="minorHAnsi" w:cs="Arial"/>
                <w:sz w:val="20"/>
                <w:szCs w:val="20"/>
                <w:lang w:eastAsia="en-US"/>
              </w:rPr>
              <w:t>7</w:t>
            </w:r>
          </w:p>
        </w:tc>
        <w:tc>
          <w:tcPr>
            <w:tcW w:w="8363" w:type="dxa"/>
          </w:tcPr>
          <w:p w:rsidR="002E1248" w:rsidRPr="00681523" w:rsidRDefault="002E1248" w:rsidP="00D9136C">
            <w:pPr>
              <w:rPr>
                <w:rFonts w:asciiTheme="minorHAnsi" w:hAnsiTheme="minorHAnsi" w:cs="Arial"/>
                <w:sz w:val="20"/>
                <w:szCs w:val="20"/>
                <w:lang w:eastAsia="en-US"/>
              </w:rPr>
            </w:pPr>
            <w:r w:rsidRPr="00681523">
              <w:rPr>
                <w:rFonts w:asciiTheme="minorHAnsi" w:hAnsiTheme="minorHAnsi" w:cs="Arial"/>
                <w:sz w:val="20"/>
                <w:szCs w:val="20"/>
                <w:lang w:eastAsia="en-US"/>
              </w:rPr>
              <w:t>Plant environment</w:t>
            </w:r>
          </w:p>
          <w:p w:rsidR="002E1248" w:rsidRDefault="002E1248" w:rsidP="004B12CD">
            <w:pPr>
              <w:numPr>
                <w:ilvl w:val="0"/>
                <w:numId w:val="4"/>
              </w:numPr>
              <w:ind w:left="459"/>
              <w:rPr>
                <w:rFonts w:asciiTheme="minorHAnsi" w:hAnsiTheme="minorHAnsi" w:cs="Arial"/>
                <w:sz w:val="20"/>
                <w:szCs w:val="20"/>
                <w:lang w:eastAsia="en-US"/>
              </w:rPr>
            </w:pPr>
            <w:r w:rsidRPr="003C5705">
              <w:rPr>
                <w:rFonts w:asciiTheme="minorHAnsi" w:hAnsiTheme="minorHAnsi" w:cs="Arial"/>
                <w:sz w:val="20"/>
                <w:szCs w:val="20"/>
                <w:lang w:eastAsia="en-US"/>
              </w:rPr>
              <w:t>influences on the location of plant production including climate and growing system</w:t>
            </w:r>
          </w:p>
          <w:p w:rsidR="002E1248" w:rsidRDefault="002E1248" w:rsidP="004B12CD">
            <w:pPr>
              <w:numPr>
                <w:ilvl w:val="0"/>
                <w:numId w:val="4"/>
              </w:numPr>
              <w:ind w:left="459"/>
              <w:rPr>
                <w:rFonts w:asciiTheme="minorHAnsi" w:hAnsiTheme="minorHAnsi" w:cs="Arial"/>
                <w:sz w:val="20"/>
                <w:szCs w:val="20"/>
                <w:lang w:eastAsia="en-US"/>
              </w:rPr>
            </w:pPr>
            <w:r w:rsidRPr="003C5705">
              <w:rPr>
                <w:rFonts w:asciiTheme="minorHAnsi" w:hAnsiTheme="minorHAnsi" w:cs="Arial"/>
                <w:sz w:val="20"/>
                <w:szCs w:val="20"/>
                <w:lang w:eastAsia="en-US"/>
              </w:rPr>
              <w:t>determinants of growing seasons of a region</w:t>
            </w:r>
          </w:p>
          <w:p w:rsidR="002E1248" w:rsidRPr="00B4207F" w:rsidRDefault="002E1248" w:rsidP="00D9136C">
            <w:pPr>
              <w:rPr>
                <w:rFonts w:asciiTheme="minorHAnsi" w:hAnsiTheme="minorHAnsi" w:cs="Arial"/>
                <w:sz w:val="20"/>
                <w:szCs w:val="20"/>
                <w:lang w:eastAsia="en-US"/>
              </w:rPr>
            </w:pPr>
            <w:r w:rsidRPr="00B4207F">
              <w:rPr>
                <w:rFonts w:asciiTheme="minorHAnsi" w:hAnsiTheme="minorHAnsi" w:cs="Arial"/>
                <w:sz w:val="20"/>
                <w:szCs w:val="20"/>
                <w:lang w:eastAsia="en-US"/>
              </w:rPr>
              <w:t>Plant structure and function</w:t>
            </w:r>
          </w:p>
          <w:p w:rsidR="002E1248" w:rsidRDefault="002E1248" w:rsidP="004B12CD">
            <w:pPr>
              <w:numPr>
                <w:ilvl w:val="0"/>
                <w:numId w:val="4"/>
              </w:numPr>
              <w:ind w:left="459"/>
              <w:rPr>
                <w:rFonts w:asciiTheme="minorHAnsi" w:hAnsiTheme="minorHAnsi" w:cs="Arial"/>
                <w:sz w:val="20"/>
                <w:szCs w:val="20"/>
                <w:lang w:eastAsia="en-US"/>
              </w:rPr>
            </w:pPr>
            <w:r w:rsidRPr="00B4207F">
              <w:rPr>
                <w:rFonts w:asciiTheme="minorHAnsi" w:hAnsiTheme="minorHAnsi" w:cs="Arial"/>
                <w:sz w:val="20"/>
                <w:szCs w:val="20"/>
                <w:lang w:eastAsia="en-US"/>
              </w:rPr>
              <w:t>major agricultural and horticultural crops of Western Australia</w:t>
            </w:r>
          </w:p>
          <w:p w:rsidR="002E1248" w:rsidRPr="00434E7C" w:rsidRDefault="002E1248" w:rsidP="00D9136C">
            <w:pPr>
              <w:rPr>
                <w:rFonts w:asciiTheme="minorHAnsi" w:hAnsiTheme="minorHAnsi" w:cs="Arial"/>
                <w:bCs/>
                <w:sz w:val="20"/>
                <w:szCs w:val="20"/>
                <w:lang w:eastAsia="en-US"/>
              </w:rPr>
            </w:pPr>
            <w:r w:rsidRPr="00434E7C">
              <w:rPr>
                <w:rFonts w:asciiTheme="minorHAnsi" w:hAnsiTheme="minorHAnsi" w:cs="Arial"/>
                <w:bCs/>
                <w:sz w:val="20"/>
                <w:szCs w:val="20"/>
                <w:lang w:eastAsia="en-US"/>
              </w:rPr>
              <w:t xml:space="preserve">Produce for purpose </w:t>
            </w:r>
          </w:p>
          <w:p w:rsidR="002E1248" w:rsidRDefault="002E1248" w:rsidP="004B12CD">
            <w:pPr>
              <w:numPr>
                <w:ilvl w:val="0"/>
                <w:numId w:val="4"/>
              </w:numPr>
              <w:ind w:left="459"/>
              <w:rPr>
                <w:rFonts w:asciiTheme="minorHAnsi" w:hAnsiTheme="minorHAnsi" w:cs="Arial"/>
                <w:sz w:val="20"/>
                <w:szCs w:val="20"/>
                <w:lang w:eastAsia="en-US"/>
              </w:rPr>
            </w:pPr>
            <w:r w:rsidRPr="00434E7C">
              <w:rPr>
                <w:rFonts w:asciiTheme="minorHAnsi" w:hAnsiTheme="minorHAnsi" w:cs="Arial"/>
                <w:sz w:val="20"/>
                <w:szCs w:val="20"/>
                <w:lang w:eastAsia="en-US"/>
              </w:rPr>
              <w:t>identify types and features of plant enterprises</w:t>
            </w:r>
          </w:p>
          <w:p w:rsidR="002E1248" w:rsidRPr="00E3646D"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select and use equipment for a given enterprise</w:t>
            </w:r>
          </w:p>
          <w:p w:rsidR="002E1248"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identify quality criteria for selected plant products</w:t>
            </w:r>
          </w:p>
          <w:p w:rsidR="002E1248"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develop a calendar of operations for an enterprise production cycle</w:t>
            </w:r>
          </w:p>
          <w:p w:rsidR="002E1248" w:rsidRPr="0035302D"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monitor the physical environment, including the weather</w:t>
            </w:r>
          </w:p>
          <w:p w:rsidR="002E1248" w:rsidRDefault="002E1248" w:rsidP="00D9136C">
            <w:pPr>
              <w:rPr>
                <w:rFonts w:asciiTheme="minorHAnsi" w:hAnsiTheme="minorHAnsi" w:cs="Arial"/>
                <w:bCs/>
                <w:sz w:val="20"/>
                <w:szCs w:val="20"/>
                <w:lang w:val="en-US" w:eastAsia="en-US"/>
              </w:rPr>
            </w:pPr>
            <w:r w:rsidRPr="0017191C">
              <w:rPr>
                <w:rFonts w:asciiTheme="minorHAnsi" w:hAnsiTheme="minorHAnsi" w:cs="Arial"/>
                <w:b/>
                <w:sz w:val="20"/>
                <w:szCs w:val="20"/>
              </w:rPr>
              <w:t xml:space="preserve">Task </w:t>
            </w:r>
            <w:r>
              <w:rPr>
                <w:rFonts w:asciiTheme="minorHAnsi" w:hAnsiTheme="minorHAnsi" w:cs="Arial"/>
                <w:b/>
                <w:sz w:val="20"/>
                <w:szCs w:val="20"/>
              </w:rPr>
              <w:t>2</w:t>
            </w:r>
            <w:r w:rsidRPr="0017191C">
              <w:rPr>
                <w:rFonts w:asciiTheme="minorHAnsi" w:hAnsiTheme="minorHAnsi" w:cs="Arial"/>
                <w:b/>
                <w:sz w:val="20"/>
                <w:szCs w:val="20"/>
              </w:rPr>
              <w:t>:</w:t>
            </w:r>
            <w:r>
              <w:rPr>
                <w:rFonts w:asciiTheme="minorHAnsi" w:hAnsiTheme="minorHAnsi" w:cs="Arial"/>
                <w:sz w:val="20"/>
                <w:szCs w:val="20"/>
              </w:rPr>
              <w:t xml:space="preserve"> Production project – </w:t>
            </w:r>
            <w:r w:rsidRPr="00A903A9">
              <w:rPr>
                <w:rFonts w:asciiTheme="minorHAnsi" w:hAnsiTheme="minorHAnsi" w:cs="Arial"/>
                <w:bCs/>
                <w:sz w:val="20"/>
                <w:szCs w:val="20"/>
                <w:lang w:val="en-US" w:eastAsia="en-US"/>
              </w:rPr>
              <w:t>Choosing crop varieties</w:t>
            </w:r>
          </w:p>
          <w:p w:rsidR="002E1248" w:rsidRPr="00E55D15" w:rsidRDefault="002E1248" w:rsidP="00D9136C">
            <w:pPr>
              <w:rPr>
                <w:rFonts w:asciiTheme="minorHAnsi" w:hAnsiTheme="minorHAnsi" w:cs="Arial"/>
                <w:sz w:val="20"/>
                <w:szCs w:val="20"/>
                <w:lang w:eastAsia="en-US"/>
              </w:rPr>
            </w:pPr>
            <w:r w:rsidRPr="0017191C">
              <w:rPr>
                <w:rFonts w:asciiTheme="minorHAnsi" w:hAnsiTheme="minorHAnsi" w:cs="Arial"/>
                <w:b/>
                <w:sz w:val="20"/>
                <w:szCs w:val="20"/>
              </w:rPr>
              <w:t xml:space="preserve">Task </w:t>
            </w:r>
            <w:r>
              <w:rPr>
                <w:rFonts w:asciiTheme="minorHAnsi" w:hAnsiTheme="minorHAnsi" w:cs="Arial"/>
                <w:b/>
                <w:sz w:val="20"/>
                <w:szCs w:val="20"/>
              </w:rPr>
              <w:t>3</w:t>
            </w:r>
            <w:r w:rsidRPr="0017191C">
              <w:rPr>
                <w:rFonts w:asciiTheme="minorHAnsi" w:hAnsiTheme="minorHAnsi" w:cs="Arial"/>
                <w:b/>
                <w:sz w:val="20"/>
                <w:szCs w:val="20"/>
              </w:rPr>
              <w:t>:</w:t>
            </w:r>
            <w:r>
              <w:rPr>
                <w:rFonts w:asciiTheme="minorHAnsi" w:hAnsiTheme="minorHAnsi" w:cs="Arial"/>
                <w:sz w:val="20"/>
                <w:szCs w:val="20"/>
              </w:rPr>
              <w:t xml:space="preserve"> Production project – Crop production enterprise (part 1) – </w:t>
            </w:r>
            <w:r w:rsidRPr="00A903A9">
              <w:rPr>
                <w:rFonts w:asciiTheme="minorHAnsi" w:hAnsiTheme="minorHAnsi" w:cs="Arial"/>
                <w:bCs/>
                <w:sz w:val="20"/>
                <w:szCs w:val="20"/>
                <w:lang w:val="en-US" w:eastAsia="en-US"/>
              </w:rPr>
              <w:t xml:space="preserve">Production </w:t>
            </w:r>
            <w:r>
              <w:rPr>
                <w:rFonts w:asciiTheme="minorHAnsi" w:hAnsiTheme="minorHAnsi" w:cs="Arial"/>
                <w:bCs/>
                <w:sz w:val="20"/>
                <w:szCs w:val="20"/>
                <w:lang w:val="en-US" w:eastAsia="en-US"/>
              </w:rPr>
              <w:t>p</w:t>
            </w:r>
            <w:r w:rsidRPr="00A903A9">
              <w:rPr>
                <w:rFonts w:asciiTheme="minorHAnsi" w:hAnsiTheme="minorHAnsi" w:cs="Arial"/>
                <w:bCs/>
                <w:sz w:val="20"/>
                <w:szCs w:val="20"/>
                <w:lang w:val="en-US" w:eastAsia="en-US"/>
              </w:rPr>
              <w:t>lan</w:t>
            </w:r>
          </w:p>
        </w:tc>
      </w:tr>
      <w:tr w:rsidR="002E1248" w:rsidRPr="0025174E" w:rsidTr="006C041A">
        <w:tc>
          <w:tcPr>
            <w:tcW w:w="993" w:type="dxa"/>
            <w:shd w:val="clear" w:color="auto" w:fill="E4D8EB" w:themeFill="accent4" w:themeFillTint="66"/>
            <w:vAlign w:val="center"/>
          </w:tcPr>
          <w:p w:rsidR="002E1248" w:rsidRPr="00324ACE" w:rsidRDefault="002E1248" w:rsidP="00D9136C">
            <w:pPr>
              <w:jc w:val="center"/>
              <w:rPr>
                <w:rFonts w:asciiTheme="minorHAnsi" w:hAnsiTheme="minorHAnsi" w:cs="Arial"/>
                <w:sz w:val="20"/>
                <w:szCs w:val="20"/>
                <w:lang w:eastAsia="en-US"/>
              </w:rPr>
            </w:pPr>
            <w:r>
              <w:rPr>
                <w:rFonts w:asciiTheme="minorHAnsi" w:hAnsiTheme="minorHAnsi" w:cs="Arial"/>
                <w:sz w:val="20"/>
                <w:szCs w:val="20"/>
                <w:lang w:eastAsia="en-US"/>
              </w:rPr>
              <w:t>8</w:t>
            </w:r>
            <w:r w:rsidR="006C041A">
              <w:rPr>
                <w:rFonts w:asciiTheme="minorHAnsi" w:hAnsiTheme="minorHAnsi" w:cs="Arial"/>
                <w:sz w:val="20"/>
                <w:szCs w:val="20"/>
                <w:lang w:eastAsia="en-US"/>
              </w:rPr>
              <w:t>–</w:t>
            </w:r>
            <w:r>
              <w:rPr>
                <w:rFonts w:asciiTheme="minorHAnsi" w:hAnsiTheme="minorHAnsi" w:cs="Arial"/>
                <w:sz w:val="20"/>
                <w:szCs w:val="20"/>
                <w:lang w:eastAsia="en-US"/>
              </w:rPr>
              <w:t>12</w:t>
            </w:r>
          </w:p>
        </w:tc>
        <w:tc>
          <w:tcPr>
            <w:tcW w:w="8363" w:type="dxa"/>
          </w:tcPr>
          <w:p w:rsidR="002E1248" w:rsidRDefault="002E1248" w:rsidP="00D9136C">
            <w:pPr>
              <w:rPr>
                <w:rFonts w:asciiTheme="minorHAnsi" w:hAnsiTheme="minorHAnsi" w:cs="Arial"/>
                <w:sz w:val="20"/>
                <w:szCs w:val="20"/>
                <w:lang w:eastAsia="en-US"/>
              </w:rPr>
            </w:pPr>
            <w:r>
              <w:rPr>
                <w:rFonts w:asciiTheme="minorHAnsi" w:hAnsiTheme="minorHAnsi" w:cs="Arial"/>
                <w:sz w:val="20"/>
                <w:szCs w:val="20"/>
                <w:lang w:eastAsia="en-US"/>
              </w:rPr>
              <w:t>Plant environment</w:t>
            </w:r>
          </w:p>
          <w:p w:rsidR="002E1248" w:rsidRDefault="002E1248" w:rsidP="004B12CD">
            <w:pPr>
              <w:numPr>
                <w:ilvl w:val="0"/>
                <w:numId w:val="4"/>
              </w:numPr>
              <w:ind w:left="459"/>
              <w:rPr>
                <w:rFonts w:asciiTheme="minorHAnsi" w:hAnsiTheme="minorHAnsi" w:cs="Arial"/>
                <w:sz w:val="20"/>
                <w:szCs w:val="20"/>
                <w:lang w:eastAsia="en-US"/>
              </w:rPr>
            </w:pPr>
            <w:r w:rsidRPr="00681523">
              <w:rPr>
                <w:rFonts w:asciiTheme="minorHAnsi" w:hAnsiTheme="minorHAnsi" w:cs="Arial"/>
                <w:sz w:val="20"/>
                <w:szCs w:val="20"/>
                <w:lang w:eastAsia="en-US"/>
              </w:rPr>
              <w:t>macro-</w:t>
            </w:r>
            <w:r>
              <w:rPr>
                <w:rFonts w:asciiTheme="minorHAnsi" w:hAnsiTheme="minorHAnsi" w:cs="Arial"/>
                <w:sz w:val="20"/>
                <w:szCs w:val="20"/>
                <w:lang w:eastAsia="en-US"/>
              </w:rPr>
              <w:t>nutrients</w:t>
            </w:r>
            <w:r w:rsidRPr="00681523">
              <w:rPr>
                <w:rFonts w:asciiTheme="minorHAnsi" w:hAnsiTheme="minorHAnsi" w:cs="Arial"/>
                <w:sz w:val="20"/>
                <w:szCs w:val="20"/>
                <w:lang w:eastAsia="en-US"/>
              </w:rPr>
              <w:t xml:space="preserve"> and micro-nutrients required for growth</w:t>
            </w:r>
          </w:p>
          <w:p w:rsidR="002E1248" w:rsidRDefault="002E1248" w:rsidP="004B12CD">
            <w:pPr>
              <w:numPr>
                <w:ilvl w:val="0"/>
                <w:numId w:val="4"/>
              </w:numPr>
              <w:ind w:left="459"/>
              <w:rPr>
                <w:rFonts w:asciiTheme="minorHAnsi" w:hAnsiTheme="minorHAnsi" w:cs="Arial"/>
                <w:sz w:val="20"/>
                <w:szCs w:val="20"/>
                <w:lang w:eastAsia="en-US"/>
              </w:rPr>
            </w:pPr>
            <w:r w:rsidRPr="006D08B8">
              <w:rPr>
                <w:rFonts w:asciiTheme="minorHAnsi" w:hAnsiTheme="minorHAnsi" w:cs="Arial"/>
                <w:sz w:val="20"/>
                <w:szCs w:val="20"/>
                <w:lang w:eastAsia="en-US"/>
              </w:rPr>
              <w:t>function of macro nutrients in plants and symptoms of deficiency</w:t>
            </w:r>
          </w:p>
          <w:p w:rsidR="002E1248" w:rsidRPr="006D08B8" w:rsidRDefault="002E1248" w:rsidP="004B12CD">
            <w:pPr>
              <w:numPr>
                <w:ilvl w:val="0"/>
                <w:numId w:val="4"/>
              </w:numPr>
              <w:ind w:left="459"/>
              <w:rPr>
                <w:rFonts w:asciiTheme="minorHAnsi" w:hAnsiTheme="minorHAnsi" w:cs="Arial"/>
                <w:sz w:val="20"/>
                <w:szCs w:val="20"/>
                <w:lang w:eastAsia="en-US"/>
              </w:rPr>
            </w:pPr>
            <w:r w:rsidRPr="006D08B8">
              <w:rPr>
                <w:rFonts w:asciiTheme="minorHAnsi" w:hAnsiTheme="minorHAnsi" w:cs="Arial"/>
                <w:sz w:val="20"/>
                <w:szCs w:val="20"/>
                <w:lang w:eastAsia="en-US"/>
              </w:rPr>
              <w:t>symptoms of water stress</w:t>
            </w:r>
          </w:p>
          <w:p w:rsidR="002E1248" w:rsidRPr="00B4207F" w:rsidRDefault="002E1248" w:rsidP="00D9136C">
            <w:pPr>
              <w:rPr>
                <w:rFonts w:asciiTheme="minorHAnsi" w:hAnsiTheme="minorHAnsi" w:cs="Arial"/>
                <w:sz w:val="20"/>
                <w:szCs w:val="20"/>
                <w:lang w:eastAsia="en-US"/>
              </w:rPr>
            </w:pPr>
            <w:r w:rsidRPr="00B4207F">
              <w:rPr>
                <w:rFonts w:asciiTheme="minorHAnsi" w:hAnsiTheme="minorHAnsi" w:cs="Arial"/>
                <w:sz w:val="20"/>
                <w:szCs w:val="20"/>
                <w:lang w:eastAsia="en-US"/>
              </w:rPr>
              <w:t>Plant structure and function</w:t>
            </w:r>
          </w:p>
          <w:p w:rsidR="002E1248" w:rsidRDefault="002E1248" w:rsidP="004B12CD">
            <w:pPr>
              <w:numPr>
                <w:ilvl w:val="0"/>
                <w:numId w:val="4"/>
              </w:numPr>
              <w:ind w:left="459"/>
              <w:rPr>
                <w:rFonts w:asciiTheme="minorHAnsi" w:hAnsiTheme="minorHAnsi" w:cs="Arial"/>
                <w:sz w:val="20"/>
                <w:szCs w:val="20"/>
                <w:lang w:eastAsia="en-US"/>
              </w:rPr>
            </w:pPr>
            <w:r w:rsidRPr="00B4207F">
              <w:rPr>
                <w:rFonts w:asciiTheme="minorHAnsi" w:hAnsiTheme="minorHAnsi" w:cs="Arial"/>
                <w:sz w:val="20"/>
                <w:szCs w:val="20"/>
                <w:lang w:eastAsia="en-US"/>
              </w:rPr>
              <w:t>life cycles of plants, including annuals and perennials</w:t>
            </w:r>
          </w:p>
          <w:p w:rsidR="002E1248" w:rsidRDefault="002E1248" w:rsidP="004B12CD">
            <w:pPr>
              <w:numPr>
                <w:ilvl w:val="0"/>
                <w:numId w:val="4"/>
              </w:numPr>
              <w:ind w:left="459"/>
              <w:rPr>
                <w:rFonts w:asciiTheme="minorHAnsi" w:hAnsiTheme="minorHAnsi" w:cs="Arial"/>
                <w:sz w:val="20"/>
                <w:szCs w:val="20"/>
                <w:lang w:eastAsia="en-US"/>
              </w:rPr>
            </w:pPr>
            <w:r w:rsidRPr="00B4207F">
              <w:rPr>
                <w:rFonts w:asciiTheme="minorHAnsi" w:hAnsiTheme="minorHAnsi" w:cs="Arial"/>
                <w:sz w:val="20"/>
                <w:szCs w:val="20"/>
                <w:lang w:eastAsia="en-US"/>
              </w:rPr>
              <w:t>reproductive and vegetative parts of plants</w:t>
            </w:r>
          </w:p>
          <w:p w:rsidR="002E1248" w:rsidRDefault="002E1248" w:rsidP="004B12CD">
            <w:pPr>
              <w:numPr>
                <w:ilvl w:val="0"/>
                <w:numId w:val="4"/>
              </w:numPr>
              <w:ind w:left="459"/>
              <w:rPr>
                <w:rFonts w:asciiTheme="minorHAnsi" w:hAnsiTheme="minorHAnsi" w:cs="Arial"/>
                <w:sz w:val="20"/>
                <w:szCs w:val="20"/>
                <w:lang w:eastAsia="en-US"/>
              </w:rPr>
            </w:pPr>
            <w:r w:rsidRPr="00B4207F">
              <w:rPr>
                <w:rFonts w:asciiTheme="minorHAnsi" w:hAnsiTheme="minorHAnsi" w:cs="Arial"/>
                <w:sz w:val="20"/>
                <w:szCs w:val="20"/>
                <w:lang w:eastAsia="en-US"/>
              </w:rPr>
              <w:t>photosynthesis process (inputs and outputs) and its purpose</w:t>
            </w:r>
          </w:p>
          <w:p w:rsidR="002E1248" w:rsidRPr="00722700" w:rsidRDefault="002E1248" w:rsidP="004B12CD">
            <w:pPr>
              <w:numPr>
                <w:ilvl w:val="0"/>
                <w:numId w:val="4"/>
              </w:numPr>
              <w:ind w:left="459"/>
              <w:rPr>
                <w:rFonts w:asciiTheme="minorHAnsi" w:hAnsiTheme="minorHAnsi" w:cs="Arial"/>
                <w:sz w:val="20"/>
                <w:szCs w:val="20"/>
                <w:lang w:eastAsia="en-US"/>
              </w:rPr>
            </w:pPr>
            <w:r w:rsidRPr="00722700">
              <w:rPr>
                <w:rFonts w:asciiTheme="minorHAnsi" w:hAnsiTheme="minorHAnsi" w:cs="Arial"/>
                <w:sz w:val="20"/>
                <w:szCs w:val="20"/>
                <w:lang w:eastAsia="en-US"/>
              </w:rPr>
              <w:t>requirements for growth, including nutrients, water, light, heat and gases</w:t>
            </w:r>
          </w:p>
          <w:p w:rsidR="002E1248" w:rsidRPr="00722700" w:rsidRDefault="002E1248" w:rsidP="004B12CD">
            <w:pPr>
              <w:numPr>
                <w:ilvl w:val="0"/>
                <w:numId w:val="4"/>
              </w:numPr>
              <w:ind w:left="459"/>
              <w:rPr>
                <w:rFonts w:asciiTheme="minorHAnsi" w:hAnsiTheme="minorHAnsi" w:cs="Arial"/>
                <w:sz w:val="20"/>
                <w:szCs w:val="20"/>
                <w:lang w:eastAsia="en-US"/>
              </w:rPr>
            </w:pPr>
            <w:r w:rsidRPr="00722700">
              <w:rPr>
                <w:rFonts w:asciiTheme="minorHAnsi" w:hAnsiTheme="minorHAnsi" w:cs="Arial"/>
                <w:sz w:val="20"/>
                <w:szCs w:val="20"/>
                <w:lang w:eastAsia="en-US"/>
              </w:rPr>
              <w:t>response of growth to temperature and nutrients</w:t>
            </w:r>
          </w:p>
          <w:p w:rsidR="002E1248" w:rsidRPr="00722700" w:rsidRDefault="002E1248" w:rsidP="004B12CD">
            <w:pPr>
              <w:numPr>
                <w:ilvl w:val="0"/>
                <w:numId w:val="4"/>
              </w:numPr>
              <w:ind w:left="459"/>
              <w:rPr>
                <w:rFonts w:asciiTheme="minorHAnsi" w:hAnsiTheme="minorHAnsi" w:cs="Arial"/>
                <w:sz w:val="20"/>
                <w:szCs w:val="20"/>
                <w:lang w:eastAsia="en-US"/>
              </w:rPr>
            </w:pPr>
            <w:r w:rsidRPr="00722700">
              <w:rPr>
                <w:rFonts w:asciiTheme="minorHAnsi" w:hAnsiTheme="minorHAnsi" w:cs="Arial"/>
                <w:sz w:val="20"/>
                <w:szCs w:val="20"/>
                <w:lang w:eastAsia="en-US"/>
              </w:rPr>
              <w:t>water use by evapotranspiration</w:t>
            </w:r>
          </w:p>
          <w:p w:rsidR="002E1248" w:rsidRPr="006C041A" w:rsidRDefault="002E1248" w:rsidP="004B12CD">
            <w:pPr>
              <w:numPr>
                <w:ilvl w:val="0"/>
                <w:numId w:val="4"/>
              </w:numPr>
              <w:ind w:left="459"/>
              <w:rPr>
                <w:rFonts w:asciiTheme="minorHAnsi" w:hAnsiTheme="minorHAnsi" w:cs="Arial"/>
                <w:sz w:val="20"/>
                <w:szCs w:val="20"/>
                <w:lang w:eastAsia="en-US"/>
              </w:rPr>
            </w:pPr>
            <w:r w:rsidRPr="00722700">
              <w:rPr>
                <w:rFonts w:asciiTheme="minorHAnsi" w:hAnsiTheme="minorHAnsi" w:cs="Arial"/>
                <w:sz w:val="20"/>
                <w:szCs w:val="20"/>
                <w:lang w:eastAsia="en-US"/>
              </w:rPr>
              <w:t>propagation by seeds and vegetative parts, including tubers, cuttings, buds and grafts</w:t>
            </w:r>
          </w:p>
        </w:tc>
      </w:tr>
      <w:tr w:rsidR="006C041A" w:rsidRPr="0025174E" w:rsidTr="006C041A">
        <w:trPr>
          <w:cantSplit/>
        </w:trPr>
        <w:tc>
          <w:tcPr>
            <w:tcW w:w="993" w:type="dxa"/>
            <w:shd w:val="clear" w:color="auto" w:fill="E4D8EB" w:themeFill="accent4" w:themeFillTint="66"/>
            <w:vAlign w:val="center"/>
          </w:tcPr>
          <w:p w:rsidR="006C041A" w:rsidRDefault="006C041A" w:rsidP="00D9136C">
            <w:pPr>
              <w:jc w:val="center"/>
              <w:rPr>
                <w:rFonts w:asciiTheme="minorHAnsi" w:hAnsiTheme="minorHAnsi" w:cs="Arial"/>
                <w:sz w:val="20"/>
                <w:szCs w:val="20"/>
                <w:lang w:eastAsia="en-US"/>
              </w:rPr>
            </w:pPr>
          </w:p>
        </w:tc>
        <w:tc>
          <w:tcPr>
            <w:tcW w:w="8363" w:type="dxa"/>
          </w:tcPr>
          <w:p w:rsidR="006C041A" w:rsidRPr="00434E7C" w:rsidRDefault="006C041A" w:rsidP="006C041A">
            <w:pPr>
              <w:rPr>
                <w:rFonts w:asciiTheme="minorHAnsi" w:hAnsiTheme="minorHAnsi" w:cs="Arial"/>
                <w:bCs/>
                <w:sz w:val="20"/>
                <w:szCs w:val="20"/>
                <w:lang w:eastAsia="en-US"/>
              </w:rPr>
            </w:pPr>
            <w:r w:rsidRPr="00434E7C">
              <w:rPr>
                <w:rFonts w:asciiTheme="minorHAnsi" w:hAnsiTheme="minorHAnsi" w:cs="Arial"/>
                <w:bCs/>
                <w:sz w:val="20"/>
                <w:szCs w:val="20"/>
                <w:lang w:eastAsia="en-US"/>
              </w:rPr>
              <w:t xml:space="preserve">Produce for purpose </w:t>
            </w:r>
          </w:p>
          <w:p w:rsidR="006C041A" w:rsidRPr="00C63F9D" w:rsidRDefault="006C041A"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select equipment and resources when working with plants</w:t>
            </w:r>
          </w:p>
          <w:p w:rsidR="006C041A" w:rsidRDefault="006C041A"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comply with occupational safety and health requirements (OSH)</w:t>
            </w:r>
          </w:p>
          <w:p w:rsidR="006C041A" w:rsidRPr="003C5705" w:rsidRDefault="006C041A" w:rsidP="006C041A">
            <w:pPr>
              <w:rPr>
                <w:rFonts w:asciiTheme="minorHAnsi" w:hAnsiTheme="minorHAnsi" w:cs="Arial"/>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4</w:t>
            </w:r>
            <w:r w:rsidRPr="0017191C">
              <w:rPr>
                <w:rFonts w:asciiTheme="minorHAnsi" w:hAnsiTheme="minorHAnsi" w:cs="Arial"/>
                <w:b/>
                <w:sz w:val="20"/>
                <w:szCs w:val="20"/>
              </w:rPr>
              <w:t>:</w:t>
            </w:r>
            <w:r>
              <w:rPr>
                <w:rFonts w:asciiTheme="minorHAnsi" w:hAnsiTheme="minorHAnsi" w:cs="Arial"/>
                <w:b/>
                <w:sz w:val="20"/>
                <w:szCs w:val="20"/>
              </w:rPr>
              <w:t xml:space="preserve"> </w:t>
            </w:r>
            <w:r>
              <w:rPr>
                <w:rFonts w:asciiTheme="minorHAnsi" w:hAnsiTheme="minorHAnsi" w:cs="Arial"/>
                <w:sz w:val="20"/>
                <w:szCs w:val="20"/>
              </w:rPr>
              <w:t xml:space="preserve">Production project – </w:t>
            </w:r>
            <w:r w:rsidRPr="00A903A9">
              <w:rPr>
                <w:rFonts w:asciiTheme="minorHAnsi" w:hAnsiTheme="minorHAnsi" w:cs="Arial"/>
                <w:bCs/>
                <w:sz w:val="20"/>
                <w:szCs w:val="20"/>
                <w:lang w:val="en-US" w:eastAsia="en-US"/>
              </w:rPr>
              <w:t>Production practices project</w:t>
            </w:r>
            <w:r>
              <w:rPr>
                <w:rFonts w:asciiTheme="minorHAnsi" w:hAnsiTheme="minorHAnsi" w:cs="Arial"/>
                <w:bCs/>
                <w:sz w:val="20"/>
                <w:szCs w:val="20"/>
                <w:lang w:val="en-US" w:eastAsia="en-US"/>
              </w:rPr>
              <w:t xml:space="preserve"> – </w:t>
            </w:r>
            <w:r>
              <w:rPr>
                <w:rFonts w:asciiTheme="minorHAnsi" w:hAnsiTheme="minorHAnsi" w:cs="Arial"/>
                <w:sz w:val="20"/>
                <w:szCs w:val="20"/>
              </w:rPr>
              <w:t>Plant propagation techniques</w:t>
            </w:r>
          </w:p>
          <w:p w:rsidR="006C041A" w:rsidRPr="007E5137" w:rsidRDefault="006C041A" w:rsidP="007F20C5">
            <w:pPr>
              <w:rPr>
                <w:rFonts w:asciiTheme="minorHAnsi" w:hAnsiTheme="minorHAnsi" w:cs="Arial"/>
                <w:sz w:val="20"/>
                <w:szCs w:val="20"/>
                <w:lang w:eastAsia="en-US"/>
              </w:rPr>
            </w:pPr>
            <w:r w:rsidRPr="0017191C">
              <w:rPr>
                <w:rFonts w:asciiTheme="minorHAnsi" w:hAnsiTheme="minorHAnsi" w:cs="Arial"/>
                <w:b/>
                <w:sz w:val="20"/>
                <w:szCs w:val="20"/>
              </w:rPr>
              <w:t xml:space="preserve">Task </w:t>
            </w:r>
            <w:r>
              <w:rPr>
                <w:rFonts w:asciiTheme="minorHAnsi" w:hAnsiTheme="minorHAnsi" w:cs="Arial"/>
                <w:b/>
                <w:sz w:val="20"/>
                <w:szCs w:val="20"/>
              </w:rPr>
              <w:t>5</w:t>
            </w:r>
            <w:r w:rsidRPr="0017191C">
              <w:rPr>
                <w:rFonts w:asciiTheme="minorHAnsi" w:hAnsiTheme="minorHAnsi" w:cs="Arial"/>
                <w:b/>
                <w:sz w:val="20"/>
                <w:szCs w:val="20"/>
              </w:rPr>
              <w:t>:</w:t>
            </w:r>
            <w:r>
              <w:rPr>
                <w:rFonts w:asciiTheme="minorHAnsi" w:hAnsiTheme="minorHAnsi" w:cs="Arial"/>
                <w:sz w:val="20"/>
                <w:szCs w:val="20"/>
              </w:rPr>
              <w:t xml:space="preserve"> Test – </w:t>
            </w:r>
            <w:r w:rsidRPr="005529E0">
              <w:rPr>
                <w:rFonts w:asciiTheme="minorHAnsi" w:hAnsiTheme="minorHAnsi" w:cs="Arial"/>
                <w:sz w:val="20"/>
                <w:szCs w:val="20"/>
              </w:rPr>
              <w:t xml:space="preserve">Plant </w:t>
            </w:r>
            <w:r>
              <w:rPr>
                <w:rFonts w:asciiTheme="minorHAnsi" w:hAnsiTheme="minorHAnsi" w:cs="Arial"/>
                <w:sz w:val="20"/>
                <w:szCs w:val="20"/>
              </w:rPr>
              <w:t>structure and function and plant environment</w:t>
            </w:r>
            <w:r w:rsidRPr="005529E0">
              <w:rPr>
                <w:rFonts w:asciiTheme="minorHAnsi" w:hAnsiTheme="minorHAnsi" w:cs="Arial"/>
                <w:sz w:val="20"/>
                <w:szCs w:val="20"/>
              </w:rPr>
              <w:t xml:space="preserve"> </w:t>
            </w:r>
            <w:bookmarkStart w:id="0" w:name="_GoBack"/>
            <w:bookmarkEnd w:id="0"/>
          </w:p>
        </w:tc>
      </w:tr>
      <w:tr w:rsidR="002E1248" w:rsidRPr="0025174E" w:rsidTr="006C041A">
        <w:tc>
          <w:tcPr>
            <w:tcW w:w="993" w:type="dxa"/>
            <w:shd w:val="clear" w:color="auto" w:fill="E4D8EB" w:themeFill="accent4" w:themeFillTint="66"/>
            <w:vAlign w:val="center"/>
          </w:tcPr>
          <w:p w:rsidR="002E1248" w:rsidRPr="00324ACE" w:rsidRDefault="002E1248" w:rsidP="00D9136C">
            <w:pPr>
              <w:jc w:val="center"/>
              <w:rPr>
                <w:rFonts w:asciiTheme="minorHAnsi" w:hAnsiTheme="minorHAnsi" w:cs="Arial"/>
                <w:sz w:val="20"/>
                <w:szCs w:val="20"/>
                <w:lang w:eastAsia="en-US"/>
              </w:rPr>
            </w:pPr>
            <w:r>
              <w:rPr>
                <w:rFonts w:asciiTheme="minorHAnsi" w:hAnsiTheme="minorHAnsi" w:cs="Arial"/>
                <w:sz w:val="20"/>
                <w:szCs w:val="20"/>
                <w:lang w:eastAsia="en-US"/>
              </w:rPr>
              <w:t>13</w:t>
            </w:r>
            <w:r w:rsidR="006C041A">
              <w:rPr>
                <w:rFonts w:asciiTheme="minorHAnsi" w:hAnsiTheme="minorHAnsi" w:cs="Arial"/>
                <w:sz w:val="20"/>
                <w:szCs w:val="20"/>
                <w:lang w:eastAsia="en-US"/>
              </w:rPr>
              <w:t>–</w:t>
            </w:r>
            <w:r>
              <w:rPr>
                <w:rFonts w:asciiTheme="minorHAnsi" w:hAnsiTheme="minorHAnsi" w:cs="Arial"/>
                <w:sz w:val="20"/>
                <w:szCs w:val="20"/>
                <w:lang w:eastAsia="en-US"/>
              </w:rPr>
              <w:t>18</w:t>
            </w:r>
          </w:p>
        </w:tc>
        <w:tc>
          <w:tcPr>
            <w:tcW w:w="8363" w:type="dxa"/>
          </w:tcPr>
          <w:p w:rsidR="002E1248" w:rsidRPr="007E5137" w:rsidRDefault="002E1248" w:rsidP="00D9136C">
            <w:pPr>
              <w:rPr>
                <w:rFonts w:asciiTheme="minorHAnsi" w:hAnsiTheme="minorHAnsi" w:cs="Arial"/>
                <w:sz w:val="20"/>
                <w:szCs w:val="20"/>
                <w:lang w:eastAsia="en-US"/>
              </w:rPr>
            </w:pPr>
            <w:r w:rsidRPr="007E5137">
              <w:rPr>
                <w:rFonts w:asciiTheme="minorHAnsi" w:hAnsiTheme="minorHAnsi" w:cs="Arial"/>
                <w:sz w:val="20"/>
                <w:szCs w:val="20"/>
                <w:lang w:eastAsia="en-US"/>
              </w:rPr>
              <w:t>Plant health</w:t>
            </w:r>
          </w:p>
          <w:p w:rsidR="0058772D" w:rsidRDefault="002E1248" w:rsidP="004B12CD">
            <w:pPr>
              <w:numPr>
                <w:ilvl w:val="0"/>
                <w:numId w:val="4"/>
              </w:numPr>
              <w:ind w:left="459"/>
              <w:rPr>
                <w:rFonts w:asciiTheme="minorHAnsi" w:hAnsiTheme="minorHAnsi" w:cs="Arial"/>
                <w:sz w:val="20"/>
                <w:szCs w:val="20"/>
                <w:lang w:eastAsia="en-US"/>
              </w:rPr>
            </w:pPr>
            <w:r w:rsidRPr="0058772D">
              <w:rPr>
                <w:rFonts w:asciiTheme="minorHAnsi" w:hAnsiTheme="minorHAnsi" w:cs="Arial"/>
                <w:sz w:val="20"/>
                <w:szCs w:val="20"/>
                <w:lang w:eastAsia="en-US"/>
              </w:rPr>
              <w:t xml:space="preserve">identification of selected pests and diseases and their impact </w:t>
            </w:r>
          </w:p>
          <w:p w:rsidR="002E1248" w:rsidRPr="0058772D" w:rsidRDefault="002E1248" w:rsidP="004B12CD">
            <w:pPr>
              <w:numPr>
                <w:ilvl w:val="0"/>
                <w:numId w:val="4"/>
              </w:numPr>
              <w:ind w:left="459"/>
              <w:rPr>
                <w:rFonts w:asciiTheme="minorHAnsi" w:hAnsiTheme="minorHAnsi" w:cs="Arial"/>
                <w:sz w:val="20"/>
                <w:szCs w:val="20"/>
                <w:lang w:eastAsia="en-US"/>
              </w:rPr>
            </w:pPr>
            <w:r w:rsidRPr="0058772D">
              <w:rPr>
                <w:rFonts w:asciiTheme="minorHAnsi" w:hAnsiTheme="minorHAnsi" w:cs="Arial"/>
                <w:sz w:val="20"/>
                <w:szCs w:val="20"/>
                <w:lang w:eastAsia="en-US"/>
              </w:rPr>
              <w:t>interpretation of information provided on labels for safe and effective use of registered products</w:t>
            </w:r>
          </w:p>
          <w:p w:rsidR="002E1248" w:rsidRPr="007E5137" w:rsidRDefault="002E1248" w:rsidP="004B12CD">
            <w:pPr>
              <w:numPr>
                <w:ilvl w:val="0"/>
                <w:numId w:val="4"/>
              </w:numPr>
              <w:ind w:left="459"/>
              <w:rPr>
                <w:rFonts w:asciiTheme="minorHAnsi" w:hAnsiTheme="minorHAnsi" w:cs="Arial"/>
                <w:sz w:val="20"/>
                <w:szCs w:val="20"/>
                <w:lang w:eastAsia="en-US"/>
              </w:rPr>
            </w:pPr>
            <w:r w:rsidRPr="007E5137">
              <w:rPr>
                <w:rFonts w:asciiTheme="minorHAnsi" w:hAnsiTheme="minorHAnsi" w:cs="Arial"/>
                <w:sz w:val="20"/>
                <w:szCs w:val="20"/>
                <w:lang w:eastAsia="en-US"/>
              </w:rPr>
              <w:t xml:space="preserve">interpret agricultural chemical labels to determine which product to select </w:t>
            </w:r>
          </w:p>
          <w:p w:rsidR="002E1248" w:rsidRDefault="002E1248" w:rsidP="004B12CD">
            <w:pPr>
              <w:numPr>
                <w:ilvl w:val="0"/>
                <w:numId w:val="4"/>
              </w:numPr>
              <w:ind w:left="459"/>
              <w:rPr>
                <w:rFonts w:asciiTheme="minorHAnsi" w:hAnsiTheme="minorHAnsi" w:cs="Arial"/>
                <w:sz w:val="20"/>
                <w:szCs w:val="20"/>
                <w:lang w:eastAsia="en-US"/>
              </w:rPr>
            </w:pPr>
            <w:r w:rsidRPr="007E5137">
              <w:rPr>
                <w:rFonts w:asciiTheme="minorHAnsi" w:hAnsiTheme="minorHAnsi" w:cs="Arial"/>
                <w:sz w:val="20"/>
                <w:szCs w:val="20"/>
                <w:lang w:eastAsia="en-US"/>
              </w:rPr>
              <w:t>application of codes of practice concerning chemical use</w:t>
            </w:r>
          </w:p>
          <w:p w:rsidR="002E1248" w:rsidRDefault="002E1248" w:rsidP="00D9136C">
            <w:pPr>
              <w:rPr>
                <w:rFonts w:asciiTheme="minorHAnsi" w:hAnsiTheme="minorHAnsi" w:cs="Arial"/>
                <w:bCs/>
                <w:sz w:val="20"/>
                <w:szCs w:val="20"/>
                <w:lang w:eastAsia="en-US"/>
              </w:rPr>
            </w:pPr>
            <w:r w:rsidRPr="00434E7C">
              <w:rPr>
                <w:rFonts w:asciiTheme="minorHAnsi" w:hAnsiTheme="minorHAnsi" w:cs="Arial"/>
                <w:bCs/>
                <w:sz w:val="20"/>
                <w:szCs w:val="20"/>
                <w:lang w:eastAsia="en-US"/>
              </w:rPr>
              <w:t>Produce for purpose</w:t>
            </w:r>
          </w:p>
          <w:p w:rsidR="002E1248" w:rsidRPr="00C63F9D"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monitor growth and development of plants</w:t>
            </w:r>
          </w:p>
          <w:p w:rsidR="002E1248" w:rsidRPr="00C63F9D"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monitor the impact of the weather on plant enterprises</w:t>
            </w:r>
          </w:p>
          <w:p w:rsidR="002E1248"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perform routine care of plants</w:t>
            </w:r>
          </w:p>
          <w:p w:rsidR="002E1248" w:rsidRPr="00C63F9D"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select equipment and resources when working with plants</w:t>
            </w:r>
          </w:p>
          <w:p w:rsidR="002E1248" w:rsidRPr="00E76AC5" w:rsidRDefault="002E1248" w:rsidP="004B12CD">
            <w:pPr>
              <w:numPr>
                <w:ilvl w:val="0"/>
                <w:numId w:val="4"/>
              </w:numPr>
              <w:ind w:left="459"/>
              <w:rPr>
                <w:rFonts w:asciiTheme="minorHAnsi" w:hAnsiTheme="minorHAnsi" w:cs="Arial"/>
                <w:sz w:val="20"/>
                <w:szCs w:val="20"/>
                <w:lang w:eastAsia="en-US"/>
              </w:rPr>
            </w:pPr>
            <w:r w:rsidRPr="00C63F9D">
              <w:rPr>
                <w:rFonts w:asciiTheme="minorHAnsi" w:hAnsiTheme="minorHAnsi" w:cs="Arial"/>
                <w:sz w:val="20"/>
                <w:szCs w:val="20"/>
                <w:lang w:eastAsia="en-US"/>
              </w:rPr>
              <w:t>comply with occupational safety and health requirements (OSH)</w:t>
            </w:r>
          </w:p>
          <w:p w:rsidR="002E1248" w:rsidRDefault="002E1248" w:rsidP="00D9136C">
            <w:pPr>
              <w:rPr>
                <w:rFonts w:asciiTheme="minorHAnsi" w:hAnsiTheme="minorHAnsi" w:cs="Arial"/>
                <w:bCs/>
                <w:sz w:val="20"/>
                <w:szCs w:val="20"/>
                <w:lang w:val="en-US" w:eastAsia="en-US"/>
              </w:rPr>
            </w:pPr>
            <w:r w:rsidRPr="0017191C">
              <w:rPr>
                <w:rFonts w:asciiTheme="minorHAnsi" w:hAnsiTheme="minorHAnsi" w:cs="Arial"/>
                <w:b/>
                <w:sz w:val="20"/>
                <w:szCs w:val="20"/>
              </w:rPr>
              <w:t xml:space="preserve">Task </w:t>
            </w:r>
            <w:r>
              <w:rPr>
                <w:rFonts w:asciiTheme="minorHAnsi" w:hAnsiTheme="minorHAnsi" w:cs="Arial"/>
                <w:b/>
                <w:sz w:val="20"/>
                <w:szCs w:val="20"/>
              </w:rPr>
              <w:t>6</w:t>
            </w:r>
            <w:r w:rsidRPr="0017191C">
              <w:rPr>
                <w:rFonts w:asciiTheme="minorHAnsi" w:hAnsiTheme="minorHAnsi" w:cs="Arial"/>
                <w:b/>
                <w:sz w:val="20"/>
                <w:szCs w:val="20"/>
              </w:rPr>
              <w:t>:</w:t>
            </w:r>
            <w:r>
              <w:rPr>
                <w:rFonts w:asciiTheme="minorHAnsi" w:hAnsiTheme="minorHAnsi" w:cs="Arial"/>
                <w:b/>
                <w:sz w:val="20"/>
                <w:szCs w:val="20"/>
              </w:rPr>
              <w:t xml:space="preserve"> </w:t>
            </w:r>
            <w:r>
              <w:rPr>
                <w:rFonts w:asciiTheme="minorHAnsi" w:hAnsiTheme="minorHAnsi" w:cs="Arial"/>
                <w:sz w:val="20"/>
                <w:szCs w:val="20"/>
              </w:rPr>
              <w:t xml:space="preserve">Production project – </w:t>
            </w:r>
            <w:r w:rsidRPr="00A903A9">
              <w:rPr>
                <w:rFonts w:asciiTheme="minorHAnsi" w:hAnsiTheme="minorHAnsi" w:cs="Arial"/>
                <w:bCs/>
                <w:sz w:val="20"/>
                <w:szCs w:val="20"/>
                <w:lang w:val="en-US" w:eastAsia="en-US"/>
              </w:rPr>
              <w:t xml:space="preserve">Crop production enterprise </w:t>
            </w:r>
            <w:r>
              <w:rPr>
                <w:rFonts w:asciiTheme="minorHAnsi" w:hAnsiTheme="minorHAnsi" w:cs="Arial"/>
                <w:bCs/>
                <w:sz w:val="20"/>
                <w:szCs w:val="20"/>
                <w:lang w:val="en-US" w:eastAsia="en-US"/>
              </w:rPr>
              <w:t>(</w:t>
            </w:r>
            <w:r w:rsidRPr="00A903A9">
              <w:rPr>
                <w:rFonts w:asciiTheme="minorHAnsi" w:hAnsiTheme="minorHAnsi" w:cs="Arial"/>
                <w:bCs/>
                <w:sz w:val="20"/>
                <w:szCs w:val="20"/>
                <w:lang w:val="en-US" w:eastAsia="en-US"/>
              </w:rPr>
              <w:t xml:space="preserve">part </w:t>
            </w:r>
            <w:r>
              <w:rPr>
                <w:rFonts w:asciiTheme="minorHAnsi" w:hAnsiTheme="minorHAnsi" w:cs="Arial"/>
                <w:bCs/>
                <w:sz w:val="20"/>
                <w:szCs w:val="20"/>
                <w:lang w:val="en-US" w:eastAsia="en-US"/>
              </w:rPr>
              <w:t>2) –</w:t>
            </w:r>
            <w:r w:rsidRPr="00A903A9">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Plant health</w:t>
            </w:r>
          </w:p>
          <w:p w:rsidR="002E1248" w:rsidRPr="00342937" w:rsidRDefault="002E1248" w:rsidP="00D9136C">
            <w:pPr>
              <w:rPr>
                <w:rFonts w:asciiTheme="minorHAnsi" w:hAnsiTheme="minorHAnsi" w:cs="Arial"/>
                <w:sz w:val="20"/>
                <w:szCs w:val="20"/>
                <w:lang w:eastAsia="en-US"/>
              </w:rPr>
            </w:pPr>
            <w:r w:rsidRPr="0017191C">
              <w:rPr>
                <w:rFonts w:asciiTheme="minorHAnsi" w:hAnsiTheme="minorHAnsi" w:cs="Arial"/>
                <w:b/>
                <w:sz w:val="20"/>
                <w:szCs w:val="20"/>
              </w:rPr>
              <w:t xml:space="preserve">Task </w:t>
            </w:r>
            <w:r>
              <w:rPr>
                <w:rFonts w:asciiTheme="minorHAnsi" w:hAnsiTheme="minorHAnsi" w:cs="Arial"/>
                <w:b/>
                <w:sz w:val="20"/>
                <w:szCs w:val="20"/>
              </w:rPr>
              <w:t>7</w:t>
            </w:r>
            <w:r w:rsidRPr="0017191C">
              <w:rPr>
                <w:rFonts w:asciiTheme="minorHAnsi" w:hAnsiTheme="minorHAnsi" w:cs="Arial"/>
                <w:b/>
                <w:sz w:val="20"/>
                <w:szCs w:val="20"/>
              </w:rPr>
              <w:t>:</w:t>
            </w:r>
            <w:r>
              <w:rPr>
                <w:rFonts w:asciiTheme="minorHAnsi" w:hAnsiTheme="minorHAnsi" w:cs="Arial"/>
                <w:sz w:val="20"/>
                <w:szCs w:val="20"/>
              </w:rPr>
              <w:t xml:space="preserve"> Test – Plant health</w:t>
            </w:r>
          </w:p>
        </w:tc>
      </w:tr>
      <w:tr w:rsidR="002E1248" w:rsidRPr="0025174E" w:rsidTr="006C041A">
        <w:tc>
          <w:tcPr>
            <w:tcW w:w="993" w:type="dxa"/>
            <w:shd w:val="clear" w:color="auto" w:fill="E4D8EB" w:themeFill="accent4" w:themeFillTint="66"/>
            <w:vAlign w:val="center"/>
          </w:tcPr>
          <w:p w:rsidR="002E1248" w:rsidRPr="00324ACE" w:rsidRDefault="002E1248" w:rsidP="00D9136C">
            <w:pPr>
              <w:jc w:val="center"/>
              <w:rPr>
                <w:rFonts w:asciiTheme="minorHAnsi" w:hAnsiTheme="minorHAnsi" w:cs="Arial"/>
                <w:sz w:val="20"/>
                <w:szCs w:val="20"/>
                <w:lang w:eastAsia="en-US"/>
              </w:rPr>
            </w:pPr>
            <w:r>
              <w:rPr>
                <w:rFonts w:asciiTheme="minorHAnsi" w:hAnsiTheme="minorHAnsi" w:cs="Arial"/>
                <w:sz w:val="20"/>
                <w:szCs w:val="20"/>
                <w:lang w:eastAsia="en-US"/>
              </w:rPr>
              <w:t>19</w:t>
            </w:r>
            <w:r w:rsidR="006C041A">
              <w:rPr>
                <w:rFonts w:asciiTheme="minorHAnsi" w:hAnsiTheme="minorHAnsi" w:cs="Arial"/>
                <w:sz w:val="20"/>
                <w:szCs w:val="20"/>
                <w:lang w:eastAsia="en-US"/>
              </w:rPr>
              <w:t>–</w:t>
            </w:r>
            <w:r>
              <w:rPr>
                <w:rFonts w:asciiTheme="minorHAnsi" w:hAnsiTheme="minorHAnsi" w:cs="Arial"/>
                <w:sz w:val="20"/>
                <w:szCs w:val="20"/>
                <w:lang w:eastAsia="en-US"/>
              </w:rPr>
              <w:t>23</w:t>
            </w:r>
          </w:p>
        </w:tc>
        <w:tc>
          <w:tcPr>
            <w:tcW w:w="8363" w:type="dxa"/>
          </w:tcPr>
          <w:p w:rsidR="002E1248" w:rsidRPr="00303615" w:rsidRDefault="002E1248" w:rsidP="00D9136C">
            <w:pPr>
              <w:rPr>
                <w:rFonts w:asciiTheme="minorHAnsi" w:hAnsiTheme="minorHAnsi" w:cs="Arial"/>
                <w:sz w:val="20"/>
                <w:szCs w:val="20"/>
                <w:lang w:eastAsia="en-US"/>
              </w:rPr>
            </w:pPr>
            <w:r w:rsidRPr="00303615">
              <w:rPr>
                <w:rFonts w:asciiTheme="minorHAnsi" w:hAnsiTheme="minorHAnsi" w:cs="Arial"/>
                <w:sz w:val="20"/>
                <w:szCs w:val="20"/>
                <w:lang w:eastAsia="en-US"/>
              </w:rPr>
              <w:t>Breeding and improvement</w:t>
            </w:r>
          </w:p>
          <w:p w:rsidR="002E1248" w:rsidRDefault="002E1248" w:rsidP="004B12CD">
            <w:pPr>
              <w:numPr>
                <w:ilvl w:val="0"/>
                <w:numId w:val="4"/>
              </w:numPr>
              <w:ind w:left="459"/>
              <w:rPr>
                <w:rFonts w:asciiTheme="minorHAnsi" w:hAnsiTheme="minorHAnsi" w:cs="Arial"/>
                <w:sz w:val="20"/>
                <w:szCs w:val="20"/>
                <w:lang w:eastAsia="en-US"/>
              </w:rPr>
            </w:pPr>
            <w:r w:rsidRPr="00303615">
              <w:rPr>
                <w:rFonts w:asciiTheme="minorHAnsi" w:hAnsiTheme="minorHAnsi" w:cs="Arial"/>
                <w:sz w:val="20"/>
                <w:szCs w:val="20"/>
                <w:lang w:eastAsia="en-US"/>
              </w:rPr>
              <w:t>natural selection and plant adaptation</w:t>
            </w:r>
          </w:p>
          <w:p w:rsidR="002E1248" w:rsidRDefault="002E1248" w:rsidP="004B12CD">
            <w:pPr>
              <w:numPr>
                <w:ilvl w:val="0"/>
                <w:numId w:val="4"/>
              </w:numPr>
              <w:ind w:left="459"/>
              <w:rPr>
                <w:rFonts w:asciiTheme="minorHAnsi" w:hAnsiTheme="minorHAnsi" w:cs="Arial"/>
                <w:sz w:val="20"/>
                <w:szCs w:val="20"/>
                <w:lang w:eastAsia="en-US"/>
              </w:rPr>
            </w:pPr>
            <w:r w:rsidRPr="00303615">
              <w:rPr>
                <w:rFonts w:asciiTheme="minorHAnsi" w:hAnsiTheme="minorHAnsi" w:cs="Arial"/>
                <w:sz w:val="20"/>
                <w:szCs w:val="20"/>
                <w:lang w:eastAsia="en-US"/>
              </w:rPr>
              <w:t>selection of plant types for specific purposes</w:t>
            </w:r>
          </w:p>
          <w:p w:rsidR="002E1248" w:rsidRPr="00303615" w:rsidRDefault="002E1248" w:rsidP="004B12CD">
            <w:pPr>
              <w:numPr>
                <w:ilvl w:val="0"/>
                <w:numId w:val="4"/>
              </w:numPr>
              <w:ind w:left="459"/>
              <w:rPr>
                <w:rFonts w:asciiTheme="minorHAnsi" w:hAnsiTheme="minorHAnsi" w:cs="Arial"/>
                <w:sz w:val="20"/>
                <w:szCs w:val="20"/>
                <w:lang w:eastAsia="en-US"/>
              </w:rPr>
            </w:pPr>
            <w:r w:rsidRPr="00303615">
              <w:rPr>
                <w:rFonts w:asciiTheme="minorHAnsi" w:hAnsiTheme="minorHAnsi" w:cs="Arial"/>
                <w:sz w:val="20"/>
                <w:szCs w:val="20"/>
                <w:lang w:eastAsia="en-US"/>
              </w:rPr>
              <w:t>cultivars and their characteristics</w:t>
            </w:r>
          </w:p>
          <w:p w:rsidR="002E1248" w:rsidRDefault="002E1248" w:rsidP="004B12CD">
            <w:pPr>
              <w:numPr>
                <w:ilvl w:val="0"/>
                <w:numId w:val="4"/>
              </w:numPr>
              <w:ind w:left="459"/>
              <w:rPr>
                <w:rFonts w:asciiTheme="minorHAnsi" w:hAnsiTheme="minorHAnsi" w:cs="Arial"/>
                <w:sz w:val="20"/>
                <w:szCs w:val="20"/>
                <w:lang w:eastAsia="en-US"/>
              </w:rPr>
            </w:pPr>
            <w:r w:rsidRPr="00303615">
              <w:rPr>
                <w:rFonts w:asciiTheme="minorHAnsi" w:hAnsiTheme="minorHAnsi" w:cs="Arial"/>
                <w:sz w:val="20"/>
                <w:szCs w:val="20"/>
                <w:lang w:eastAsia="en-US"/>
              </w:rPr>
              <w:t>plant types, their origins and development into current cultivars</w:t>
            </w:r>
          </w:p>
          <w:p w:rsidR="002E1248" w:rsidRPr="000576C4" w:rsidRDefault="002E1248" w:rsidP="00D9136C">
            <w:pPr>
              <w:rPr>
                <w:rFonts w:asciiTheme="minorHAnsi" w:hAnsiTheme="minorHAnsi" w:cs="Arial"/>
                <w:sz w:val="20"/>
                <w:szCs w:val="20"/>
                <w:lang w:eastAsia="en-US"/>
              </w:rPr>
            </w:pPr>
            <w:r w:rsidRPr="0017191C">
              <w:rPr>
                <w:rFonts w:asciiTheme="minorHAnsi" w:hAnsiTheme="minorHAnsi" w:cs="Arial"/>
                <w:b/>
                <w:sz w:val="20"/>
                <w:szCs w:val="20"/>
              </w:rPr>
              <w:t xml:space="preserve">Task </w:t>
            </w:r>
            <w:r>
              <w:rPr>
                <w:rFonts w:asciiTheme="minorHAnsi" w:hAnsiTheme="minorHAnsi" w:cs="Arial"/>
                <w:b/>
                <w:sz w:val="20"/>
                <w:szCs w:val="20"/>
              </w:rPr>
              <w:t>8</w:t>
            </w:r>
            <w:r w:rsidRPr="0017191C">
              <w:rPr>
                <w:rFonts w:asciiTheme="minorHAnsi" w:hAnsiTheme="minorHAnsi" w:cs="Arial"/>
                <w:b/>
                <w:sz w:val="20"/>
                <w:szCs w:val="20"/>
              </w:rPr>
              <w:t>:</w:t>
            </w:r>
            <w:r>
              <w:rPr>
                <w:rFonts w:asciiTheme="minorHAnsi" w:hAnsiTheme="minorHAnsi" w:cs="Arial"/>
                <w:b/>
                <w:sz w:val="20"/>
                <w:szCs w:val="20"/>
              </w:rPr>
              <w:t xml:space="preserve"> </w:t>
            </w:r>
            <w:r>
              <w:rPr>
                <w:rFonts w:asciiTheme="minorHAnsi" w:hAnsiTheme="minorHAnsi" w:cs="Arial"/>
                <w:sz w:val="20"/>
                <w:szCs w:val="20"/>
              </w:rPr>
              <w:t xml:space="preserve">Production project – </w:t>
            </w:r>
            <w:r w:rsidRPr="00B80487">
              <w:rPr>
                <w:rFonts w:asciiTheme="minorHAnsi" w:hAnsiTheme="minorHAnsi" w:cs="Arial"/>
                <w:bCs/>
                <w:sz w:val="20"/>
                <w:szCs w:val="20"/>
                <w:lang w:val="en-US" w:eastAsia="en-US"/>
              </w:rPr>
              <w:t>P</w:t>
            </w:r>
            <w:r w:rsidRPr="00A903A9">
              <w:rPr>
                <w:rFonts w:asciiTheme="minorHAnsi" w:hAnsiTheme="minorHAnsi" w:cs="Arial"/>
                <w:bCs/>
                <w:sz w:val="20"/>
                <w:szCs w:val="20"/>
                <w:lang w:val="en-US" w:eastAsia="en-US"/>
              </w:rPr>
              <w:t xml:space="preserve">roduction </w:t>
            </w:r>
            <w:r>
              <w:rPr>
                <w:rFonts w:asciiTheme="minorHAnsi" w:hAnsiTheme="minorHAnsi" w:cs="Arial"/>
                <w:bCs/>
                <w:sz w:val="20"/>
                <w:szCs w:val="20"/>
                <w:lang w:val="en-US" w:eastAsia="en-US"/>
              </w:rPr>
              <w:t>practices report – Breeding and improvement report</w:t>
            </w:r>
          </w:p>
        </w:tc>
      </w:tr>
      <w:tr w:rsidR="002E1248" w:rsidRPr="0025174E" w:rsidTr="006C041A">
        <w:tc>
          <w:tcPr>
            <w:tcW w:w="993" w:type="dxa"/>
            <w:shd w:val="clear" w:color="auto" w:fill="E4D8EB" w:themeFill="accent4" w:themeFillTint="66"/>
            <w:vAlign w:val="center"/>
          </w:tcPr>
          <w:p w:rsidR="002E1248" w:rsidRPr="00324ACE" w:rsidRDefault="002E1248" w:rsidP="00D9136C">
            <w:pPr>
              <w:jc w:val="center"/>
              <w:rPr>
                <w:rFonts w:asciiTheme="minorHAnsi" w:hAnsiTheme="minorHAnsi" w:cs="Arial"/>
                <w:sz w:val="20"/>
                <w:szCs w:val="20"/>
                <w:lang w:eastAsia="en-US"/>
              </w:rPr>
            </w:pPr>
            <w:r>
              <w:rPr>
                <w:rFonts w:asciiTheme="minorHAnsi" w:hAnsiTheme="minorHAnsi" w:cs="Arial"/>
                <w:sz w:val="20"/>
                <w:szCs w:val="20"/>
                <w:lang w:eastAsia="en-US"/>
              </w:rPr>
              <w:t>24</w:t>
            </w:r>
            <w:r w:rsidR="006C041A">
              <w:rPr>
                <w:rFonts w:asciiTheme="minorHAnsi" w:hAnsiTheme="minorHAnsi" w:cs="Arial"/>
                <w:sz w:val="20"/>
                <w:szCs w:val="20"/>
                <w:lang w:eastAsia="en-US"/>
              </w:rPr>
              <w:t>–</w:t>
            </w:r>
            <w:r>
              <w:rPr>
                <w:rFonts w:asciiTheme="minorHAnsi" w:hAnsiTheme="minorHAnsi" w:cs="Arial"/>
                <w:sz w:val="20"/>
                <w:szCs w:val="20"/>
                <w:lang w:eastAsia="en-US"/>
              </w:rPr>
              <w:t>27</w:t>
            </w:r>
          </w:p>
        </w:tc>
        <w:tc>
          <w:tcPr>
            <w:tcW w:w="8363" w:type="dxa"/>
          </w:tcPr>
          <w:p w:rsidR="002E1248" w:rsidRPr="0057738F" w:rsidRDefault="002E1248" w:rsidP="00D9136C">
            <w:pPr>
              <w:rPr>
                <w:rFonts w:asciiTheme="minorHAnsi" w:hAnsiTheme="minorHAnsi" w:cs="Arial"/>
                <w:sz w:val="20"/>
                <w:szCs w:val="20"/>
                <w:lang w:eastAsia="en-US"/>
              </w:rPr>
            </w:pPr>
            <w:r w:rsidRPr="0057738F">
              <w:rPr>
                <w:rFonts w:asciiTheme="minorHAnsi" w:hAnsiTheme="minorHAnsi" w:cs="Arial"/>
                <w:sz w:val="20"/>
                <w:szCs w:val="20"/>
                <w:lang w:eastAsia="en-US"/>
              </w:rPr>
              <w:t>Economics, finance and markets</w:t>
            </w:r>
          </w:p>
          <w:p w:rsidR="002E1248" w:rsidRDefault="002E1248" w:rsidP="004B12CD">
            <w:pPr>
              <w:numPr>
                <w:ilvl w:val="0"/>
                <w:numId w:val="4"/>
              </w:numPr>
              <w:ind w:left="459"/>
              <w:rPr>
                <w:rFonts w:asciiTheme="minorHAnsi" w:hAnsiTheme="minorHAnsi" w:cs="Arial"/>
                <w:sz w:val="20"/>
                <w:szCs w:val="20"/>
                <w:lang w:eastAsia="en-US"/>
              </w:rPr>
            </w:pPr>
            <w:r w:rsidRPr="0057738F">
              <w:rPr>
                <w:rFonts w:asciiTheme="minorHAnsi" w:hAnsiTheme="minorHAnsi" w:cs="Arial"/>
                <w:sz w:val="20"/>
                <w:szCs w:val="20"/>
                <w:lang w:eastAsia="en-US"/>
              </w:rPr>
              <w:t xml:space="preserve">farming as a business </w:t>
            </w:r>
          </w:p>
          <w:p w:rsidR="002E1248" w:rsidRDefault="002E1248" w:rsidP="004B12CD">
            <w:pPr>
              <w:numPr>
                <w:ilvl w:val="0"/>
                <w:numId w:val="4"/>
              </w:numPr>
              <w:ind w:left="459"/>
              <w:rPr>
                <w:rFonts w:asciiTheme="minorHAnsi" w:hAnsiTheme="minorHAnsi" w:cs="Arial"/>
                <w:sz w:val="20"/>
                <w:szCs w:val="20"/>
                <w:lang w:eastAsia="en-US"/>
              </w:rPr>
            </w:pPr>
            <w:r w:rsidRPr="0057738F">
              <w:rPr>
                <w:rFonts w:asciiTheme="minorHAnsi" w:hAnsiTheme="minorHAnsi" w:cs="Arial"/>
                <w:sz w:val="20"/>
                <w:szCs w:val="20"/>
                <w:lang w:eastAsia="en-US"/>
              </w:rPr>
              <w:t>identify resources used in production, including land, labour, capital</w:t>
            </w:r>
          </w:p>
          <w:p w:rsidR="002E1248" w:rsidRDefault="002E1248" w:rsidP="004B12CD">
            <w:pPr>
              <w:numPr>
                <w:ilvl w:val="0"/>
                <w:numId w:val="4"/>
              </w:numPr>
              <w:ind w:left="459"/>
              <w:rPr>
                <w:rFonts w:asciiTheme="minorHAnsi" w:hAnsiTheme="minorHAnsi" w:cs="Arial"/>
                <w:sz w:val="20"/>
                <w:szCs w:val="20"/>
                <w:lang w:eastAsia="en-US"/>
              </w:rPr>
            </w:pPr>
            <w:r w:rsidRPr="0057738F">
              <w:rPr>
                <w:rFonts w:asciiTheme="minorHAnsi" w:hAnsiTheme="minorHAnsi" w:cs="Arial"/>
                <w:sz w:val="20"/>
                <w:szCs w:val="20"/>
                <w:lang w:eastAsia="en-US"/>
              </w:rPr>
              <w:t>recording production costs and incomes</w:t>
            </w:r>
          </w:p>
          <w:p w:rsidR="002E1248" w:rsidRDefault="002E1248" w:rsidP="004B12CD">
            <w:pPr>
              <w:numPr>
                <w:ilvl w:val="0"/>
                <w:numId w:val="4"/>
              </w:numPr>
              <w:ind w:left="459"/>
              <w:rPr>
                <w:rFonts w:asciiTheme="minorHAnsi" w:hAnsiTheme="minorHAnsi" w:cs="Arial"/>
                <w:sz w:val="20"/>
                <w:szCs w:val="20"/>
                <w:lang w:eastAsia="en-US"/>
              </w:rPr>
            </w:pPr>
            <w:r w:rsidRPr="0057738F">
              <w:rPr>
                <w:rFonts w:asciiTheme="minorHAnsi" w:hAnsiTheme="minorHAnsi" w:cs="Arial"/>
                <w:sz w:val="20"/>
                <w:szCs w:val="20"/>
                <w:lang w:eastAsia="en-US"/>
              </w:rPr>
              <w:t>identification of inputs and outputs</w:t>
            </w:r>
          </w:p>
          <w:p w:rsidR="002E1248" w:rsidRPr="004947E7" w:rsidRDefault="002E1248" w:rsidP="004B12CD">
            <w:pPr>
              <w:numPr>
                <w:ilvl w:val="0"/>
                <w:numId w:val="4"/>
              </w:numPr>
              <w:ind w:left="459"/>
              <w:rPr>
                <w:rFonts w:asciiTheme="minorHAnsi" w:hAnsiTheme="minorHAnsi" w:cs="Arial"/>
                <w:sz w:val="20"/>
                <w:szCs w:val="20"/>
                <w:lang w:eastAsia="en-US"/>
              </w:rPr>
            </w:pPr>
            <w:r w:rsidRPr="004947E7">
              <w:rPr>
                <w:rFonts w:asciiTheme="minorHAnsi" w:hAnsiTheme="minorHAnsi" w:cs="Arial"/>
                <w:sz w:val="20"/>
                <w:szCs w:val="20"/>
                <w:lang w:eastAsia="en-US"/>
              </w:rPr>
              <w:t>farming systems and enterprises</w:t>
            </w:r>
          </w:p>
          <w:p w:rsidR="002E1248" w:rsidRPr="004947E7" w:rsidRDefault="002E1248" w:rsidP="004B12CD">
            <w:pPr>
              <w:numPr>
                <w:ilvl w:val="0"/>
                <w:numId w:val="4"/>
              </w:numPr>
              <w:ind w:left="459"/>
              <w:rPr>
                <w:rFonts w:asciiTheme="minorHAnsi" w:hAnsiTheme="minorHAnsi" w:cs="Arial"/>
                <w:sz w:val="20"/>
                <w:szCs w:val="20"/>
                <w:lang w:eastAsia="en-US"/>
              </w:rPr>
            </w:pPr>
            <w:r w:rsidRPr="004947E7">
              <w:rPr>
                <w:rFonts w:asciiTheme="minorHAnsi" w:hAnsiTheme="minorHAnsi" w:cs="Arial"/>
                <w:sz w:val="20"/>
                <w:szCs w:val="20"/>
                <w:lang w:eastAsia="en-US"/>
              </w:rPr>
              <w:t>available markets</w:t>
            </w:r>
          </w:p>
          <w:p w:rsidR="002E1248" w:rsidRDefault="002E1248" w:rsidP="004B12CD">
            <w:pPr>
              <w:numPr>
                <w:ilvl w:val="0"/>
                <w:numId w:val="4"/>
              </w:numPr>
              <w:ind w:left="459"/>
              <w:rPr>
                <w:rFonts w:asciiTheme="minorHAnsi" w:hAnsiTheme="minorHAnsi" w:cs="Arial"/>
                <w:sz w:val="20"/>
                <w:szCs w:val="20"/>
                <w:lang w:eastAsia="en-US"/>
              </w:rPr>
            </w:pPr>
            <w:r w:rsidRPr="004947E7">
              <w:rPr>
                <w:rFonts w:asciiTheme="minorHAnsi" w:hAnsiTheme="minorHAnsi" w:cs="Arial"/>
                <w:sz w:val="20"/>
                <w:szCs w:val="20"/>
                <w:lang w:eastAsia="en-US"/>
              </w:rPr>
              <w:t>calculation of costs, returns and profits</w:t>
            </w:r>
          </w:p>
          <w:p w:rsidR="002E1248" w:rsidRPr="00E76AC5" w:rsidRDefault="002E1248" w:rsidP="0058772D">
            <w:pPr>
              <w:rPr>
                <w:rFonts w:asciiTheme="minorHAnsi" w:hAnsiTheme="minorHAnsi" w:cs="Arial"/>
                <w:sz w:val="20"/>
                <w:szCs w:val="20"/>
                <w:lang w:eastAsia="en-US"/>
              </w:rPr>
            </w:pPr>
            <w:r w:rsidRPr="0017191C">
              <w:rPr>
                <w:rFonts w:asciiTheme="minorHAnsi" w:hAnsiTheme="minorHAnsi" w:cs="Arial"/>
                <w:b/>
                <w:sz w:val="20"/>
                <w:szCs w:val="20"/>
              </w:rPr>
              <w:t xml:space="preserve">Task </w:t>
            </w:r>
            <w:r>
              <w:rPr>
                <w:rFonts w:asciiTheme="minorHAnsi" w:hAnsiTheme="minorHAnsi" w:cs="Arial"/>
                <w:b/>
                <w:sz w:val="20"/>
                <w:szCs w:val="20"/>
              </w:rPr>
              <w:t>9</w:t>
            </w:r>
            <w:r w:rsidRPr="0017191C">
              <w:rPr>
                <w:rFonts w:asciiTheme="minorHAnsi" w:hAnsiTheme="minorHAnsi" w:cs="Arial"/>
                <w:b/>
                <w:sz w:val="20"/>
                <w:szCs w:val="20"/>
              </w:rPr>
              <w:t xml:space="preserve">: </w:t>
            </w:r>
            <w:r w:rsidRPr="00452575">
              <w:rPr>
                <w:rFonts w:asciiTheme="minorHAnsi" w:hAnsiTheme="minorHAnsi" w:cs="Arial"/>
                <w:sz w:val="20"/>
                <w:szCs w:val="20"/>
              </w:rPr>
              <w:t>Test</w:t>
            </w:r>
            <w:r>
              <w:rPr>
                <w:rFonts w:asciiTheme="minorHAnsi" w:hAnsiTheme="minorHAnsi" w:cs="Arial"/>
                <w:b/>
                <w:sz w:val="20"/>
                <w:szCs w:val="20"/>
              </w:rPr>
              <w:t xml:space="preserve"> </w:t>
            </w:r>
            <w:r w:rsidRPr="00452575">
              <w:rPr>
                <w:rFonts w:asciiTheme="minorHAnsi" w:hAnsiTheme="minorHAnsi" w:cs="Arial"/>
                <w:sz w:val="20"/>
                <w:szCs w:val="20"/>
              </w:rPr>
              <w:t xml:space="preserve">– </w:t>
            </w:r>
            <w:r w:rsidR="0058772D">
              <w:rPr>
                <w:rFonts w:asciiTheme="minorHAnsi" w:hAnsiTheme="minorHAnsi" w:cs="Arial"/>
                <w:sz w:val="20"/>
                <w:szCs w:val="20"/>
              </w:rPr>
              <w:t>Marketing</w:t>
            </w:r>
          </w:p>
        </w:tc>
      </w:tr>
      <w:tr w:rsidR="002E1248" w:rsidRPr="0025174E" w:rsidTr="006C041A">
        <w:tc>
          <w:tcPr>
            <w:tcW w:w="993" w:type="dxa"/>
            <w:shd w:val="clear" w:color="auto" w:fill="E4D8EB" w:themeFill="accent4" w:themeFillTint="66"/>
            <w:vAlign w:val="center"/>
          </w:tcPr>
          <w:p w:rsidR="002E1248" w:rsidRPr="00324ACE" w:rsidRDefault="002E1248" w:rsidP="00D9136C">
            <w:pPr>
              <w:jc w:val="center"/>
              <w:rPr>
                <w:rFonts w:asciiTheme="minorHAnsi" w:hAnsiTheme="minorHAnsi" w:cs="Arial"/>
                <w:sz w:val="20"/>
                <w:szCs w:val="20"/>
                <w:lang w:eastAsia="en-US"/>
              </w:rPr>
            </w:pPr>
            <w:r>
              <w:rPr>
                <w:rFonts w:asciiTheme="minorHAnsi" w:hAnsiTheme="minorHAnsi" w:cs="Arial"/>
                <w:sz w:val="20"/>
                <w:szCs w:val="20"/>
                <w:lang w:eastAsia="en-US"/>
              </w:rPr>
              <w:t>28</w:t>
            </w:r>
            <w:r w:rsidR="006C041A">
              <w:rPr>
                <w:rFonts w:asciiTheme="minorHAnsi" w:hAnsiTheme="minorHAnsi" w:cs="Arial"/>
                <w:sz w:val="20"/>
                <w:szCs w:val="20"/>
                <w:lang w:eastAsia="en-US"/>
              </w:rPr>
              <w:t>–</w:t>
            </w:r>
            <w:r>
              <w:rPr>
                <w:rFonts w:asciiTheme="minorHAnsi" w:hAnsiTheme="minorHAnsi" w:cs="Arial"/>
                <w:sz w:val="20"/>
                <w:szCs w:val="20"/>
                <w:lang w:eastAsia="en-US"/>
              </w:rPr>
              <w:t>32</w:t>
            </w:r>
          </w:p>
        </w:tc>
        <w:tc>
          <w:tcPr>
            <w:tcW w:w="8363" w:type="dxa"/>
          </w:tcPr>
          <w:p w:rsidR="002E1248" w:rsidRPr="00E55D15" w:rsidRDefault="002E1248" w:rsidP="00D9136C">
            <w:pPr>
              <w:rPr>
                <w:rFonts w:asciiTheme="minorHAnsi" w:hAnsiTheme="minorHAnsi" w:cs="Arial"/>
                <w:sz w:val="20"/>
                <w:szCs w:val="20"/>
                <w:lang w:eastAsia="en-US"/>
              </w:rPr>
            </w:pPr>
            <w:r w:rsidRPr="00E55D15">
              <w:rPr>
                <w:rFonts w:asciiTheme="minorHAnsi" w:hAnsiTheme="minorHAnsi" w:cs="Arial"/>
                <w:sz w:val="20"/>
                <w:szCs w:val="20"/>
                <w:lang w:eastAsia="en-US"/>
              </w:rPr>
              <w:t>Sustainable production</w:t>
            </w:r>
          </w:p>
          <w:p w:rsidR="002E1248" w:rsidRDefault="002E1248" w:rsidP="004B12CD">
            <w:pPr>
              <w:numPr>
                <w:ilvl w:val="0"/>
                <w:numId w:val="4"/>
              </w:numPr>
              <w:ind w:left="459"/>
              <w:rPr>
                <w:rFonts w:asciiTheme="minorHAnsi" w:hAnsiTheme="minorHAnsi" w:cs="Arial"/>
                <w:sz w:val="20"/>
                <w:szCs w:val="20"/>
                <w:lang w:eastAsia="en-US"/>
              </w:rPr>
            </w:pPr>
            <w:r w:rsidRPr="00205826">
              <w:rPr>
                <w:rFonts w:asciiTheme="minorHAnsi" w:hAnsiTheme="minorHAnsi" w:cs="Arial"/>
                <w:sz w:val="20"/>
                <w:szCs w:val="20"/>
                <w:lang w:eastAsia="en-US"/>
              </w:rPr>
              <w:t>efficient use of resources without compromising the environment</w:t>
            </w:r>
          </w:p>
          <w:p w:rsidR="002E1248" w:rsidRDefault="002E1248" w:rsidP="004B12CD">
            <w:pPr>
              <w:numPr>
                <w:ilvl w:val="0"/>
                <w:numId w:val="4"/>
              </w:numPr>
              <w:ind w:left="459"/>
              <w:rPr>
                <w:rFonts w:asciiTheme="minorHAnsi" w:hAnsiTheme="minorHAnsi" w:cs="Arial"/>
                <w:sz w:val="20"/>
                <w:szCs w:val="20"/>
                <w:lang w:eastAsia="en-US"/>
              </w:rPr>
            </w:pPr>
            <w:r w:rsidRPr="00205826">
              <w:rPr>
                <w:rFonts w:asciiTheme="minorHAnsi" w:hAnsiTheme="minorHAnsi" w:cs="Arial"/>
                <w:sz w:val="20"/>
                <w:szCs w:val="20"/>
                <w:lang w:eastAsia="en-US"/>
              </w:rPr>
              <w:t>renewable and non-renewable resources</w:t>
            </w:r>
          </w:p>
          <w:p w:rsidR="002E1248" w:rsidRPr="00205826" w:rsidRDefault="002E1248" w:rsidP="004B12CD">
            <w:pPr>
              <w:numPr>
                <w:ilvl w:val="0"/>
                <w:numId w:val="4"/>
              </w:numPr>
              <w:ind w:left="459"/>
              <w:rPr>
                <w:rFonts w:asciiTheme="minorHAnsi" w:hAnsiTheme="minorHAnsi" w:cs="Arial"/>
                <w:sz w:val="20"/>
                <w:szCs w:val="20"/>
                <w:lang w:eastAsia="en-US"/>
              </w:rPr>
            </w:pPr>
            <w:r w:rsidRPr="00205826">
              <w:rPr>
                <w:rFonts w:asciiTheme="minorHAnsi" w:hAnsiTheme="minorHAnsi" w:cs="Arial"/>
                <w:sz w:val="20"/>
                <w:szCs w:val="20"/>
                <w:lang w:eastAsia="en-US"/>
              </w:rPr>
              <w:t>identification of market requirements to be met for selected products</w:t>
            </w:r>
          </w:p>
          <w:p w:rsidR="002E1248" w:rsidRPr="00205826" w:rsidRDefault="002E1248" w:rsidP="004B12CD">
            <w:pPr>
              <w:numPr>
                <w:ilvl w:val="0"/>
                <w:numId w:val="4"/>
              </w:numPr>
              <w:ind w:left="459"/>
              <w:rPr>
                <w:rFonts w:asciiTheme="minorHAnsi" w:hAnsiTheme="minorHAnsi" w:cs="Arial"/>
                <w:sz w:val="20"/>
                <w:szCs w:val="20"/>
                <w:lang w:eastAsia="en-US"/>
              </w:rPr>
            </w:pPr>
            <w:r w:rsidRPr="00205826">
              <w:rPr>
                <w:rFonts w:asciiTheme="minorHAnsi" w:hAnsiTheme="minorHAnsi" w:cs="Arial"/>
                <w:sz w:val="20"/>
                <w:szCs w:val="20"/>
                <w:lang w:eastAsia="en-US"/>
              </w:rPr>
              <w:t xml:space="preserve">the role of quarantine in preventing pests, diseases and weeds </w:t>
            </w:r>
          </w:p>
          <w:p w:rsidR="002E1248" w:rsidRDefault="002E1248" w:rsidP="004B12CD">
            <w:pPr>
              <w:numPr>
                <w:ilvl w:val="0"/>
                <w:numId w:val="4"/>
              </w:numPr>
              <w:ind w:left="459"/>
              <w:rPr>
                <w:rFonts w:asciiTheme="minorHAnsi" w:hAnsiTheme="minorHAnsi" w:cs="Arial"/>
                <w:sz w:val="20"/>
                <w:szCs w:val="20"/>
                <w:lang w:eastAsia="en-US"/>
              </w:rPr>
            </w:pPr>
            <w:r w:rsidRPr="00205826">
              <w:rPr>
                <w:rFonts w:asciiTheme="minorHAnsi" w:hAnsiTheme="minorHAnsi" w:cs="Arial"/>
                <w:sz w:val="20"/>
                <w:szCs w:val="20"/>
                <w:lang w:eastAsia="en-US"/>
              </w:rPr>
              <w:t>prevention of the spread of pests, diseases and weeds to natural ecosystems</w:t>
            </w:r>
          </w:p>
          <w:p w:rsidR="002E1248" w:rsidRDefault="002E1248" w:rsidP="00D9136C">
            <w:pPr>
              <w:rPr>
                <w:rFonts w:asciiTheme="minorHAnsi" w:hAnsiTheme="minorHAnsi" w:cs="Arial"/>
                <w:bCs/>
                <w:sz w:val="20"/>
                <w:szCs w:val="20"/>
                <w:lang w:val="en-US" w:eastAsia="en-US"/>
              </w:rPr>
            </w:pPr>
            <w:r w:rsidRPr="0017191C">
              <w:rPr>
                <w:rFonts w:asciiTheme="minorHAnsi" w:hAnsiTheme="minorHAnsi" w:cs="Arial"/>
                <w:b/>
                <w:sz w:val="20"/>
                <w:szCs w:val="20"/>
              </w:rPr>
              <w:t xml:space="preserve">Task </w:t>
            </w:r>
            <w:r>
              <w:rPr>
                <w:rFonts w:asciiTheme="minorHAnsi" w:hAnsiTheme="minorHAnsi" w:cs="Arial"/>
                <w:b/>
                <w:sz w:val="20"/>
                <w:szCs w:val="20"/>
              </w:rPr>
              <w:t>10</w:t>
            </w:r>
            <w:r w:rsidRPr="0017191C">
              <w:rPr>
                <w:rFonts w:asciiTheme="minorHAnsi" w:hAnsiTheme="minorHAnsi" w:cs="Arial"/>
                <w:b/>
                <w:sz w:val="20"/>
                <w:szCs w:val="20"/>
              </w:rPr>
              <w:t>:</w:t>
            </w:r>
            <w:r>
              <w:rPr>
                <w:rFonts w:asciiTheme="minorHAnsi" w:hAnsiTheme="minorHAnsi" w:cs="Arial"/>
                <w:b/>
                <w:sz w:val="20"/>
                <w:szCs w:val="20"/>
              </w:rPr>
              <w:t xml:space="preserve"> </w:t>
            </w:r>
            <w:r>
              <w:rPr>
                <w:rFonts w:asciiTheme="minorHAnsi" w:hAnsiTheme="minorHAnsi" w:cs="Arial"/>
                <w:sz w:val="20"/>
                <w:szCs w:val="20"/>
              </w:rPr>
              <w:t xml:space="preserve">Production project – </w:t>
            </w:r>
            <w:r w:rsidRPr="00A903A9">
              <w:rPr>
                <w:rFonts w:asciiTheme="minorHAnsi" w:hAnsiTheme="minorHAnsi" w:cs="Arial"/>
                <w:bCs/>
                <w:sz w:val="20"/>
                <w:szCs w:val="20"/>
                <w:lang w:val="en-US" w:eastAsia="en-US"/>
              </w:rPr>
              <w:t>Sustainable production report</w:t>
            </w:r>
          </w:p>
          <w:p w:rsidR="002E1248" w:rsidRDefault="002E1248" w:rsidP="00D9136C">
            <w:pPr>
              <w:rPr>
                <w:rFonts w:asciiTheme="minorHAnsi" w:hAnsiTheme="minorHAnsi" w:cs="Arial"/>
                <w:bCs/>
                <w:sz w:val="20"/>
                <w:szCs w:val="20"/>
                <w:lang w:val="en-US" w:eastAsia="en-US"/>
              </w:rPr>
            </w:pPr>
            <w:r w:rsidRPr="0017191C">
              <w:rPr>
                <w:rFonts w:asciiTheme="minorHAnsi" w:hAnsiTheme="minorHAnsi" w:cs="Arial"/>
                <w:b/>
                <w:sz w:val="20"/>
                <w:szCs w:val="20"/>
              </w:rPr>
              <w:t xml:space="preserve">Task </w:t>
            </w:r>
            <w:r>
              <w:rPr>
                <w:rFonts w:asciiTheme="minorHAnsi" w:hAnsiTheme="minorHAnsi" w:cs="Arial"/>
                <w:b/>
                <w:sz w:val="20"/>
                <w:szCs w:val="20"/>
              </w:rPr>
              <w:t>11</w:t>
            </w:r>
            <w:r w:rsidRPr="0017191C">
              <w:rPr>
                <w:rFonts w:asciiTheme="minorHAnsi" w:hAnsiTheme="minorHAnsi" w:cs="Arial"/>
                <w:b/>
                <w:sz w:val="20"/>
                <w:szCs w:val="20"/>
              </w:rPr>
              <w:t>:</w:t>
            </w:r>
            <w:r>
              <w:rPr>
                <w:rFonts w:asciiTheme="minorHAnsi" w:hAnsiTheme="minorHAnsi" w:cs="Arial"/>
                <w:b/>
                <w:sz w:val="20"/>
                <w:szCs w:val="20"/>
              </w:rPr>
              <w:t xml:space="preserve"> </w:t>
            </w:r>
            <w:r w:rsidRPr="00452575">
              <w:rPr>
                <w:rFonts w:asciiTheme="minorHAnsi" w:hAnsiTheme="minorHAnsi" w:cs="Arial"/>
                <w:sz w:val="20"/>
                <w:szCs w:val="20"/>
              </w:rPr>
              <w:t>Test</w:t>
            </w:r>
            <w:r>
              <w:rPr>
                <w:rFonts w:asciiTheme="minorHAnsi" w:hAnsiTheme="minorHAnsi" w:cs="Arial"/>
                <w:b/>
                <w:sz w:val="20"/>
                <w:szCs w:val="20"/>
              </w:rPr>
              <w:t xml:space="preserve"> </w:t>
            </w:r>
            <w:r w:rsidRPr="00452575">
              <w:rPr>
                <w:rFonts w:asciiTheme="minorHAnsi" w:hAnsiTheme="minorHAnsi" w:cs="Arial"/>
                <w:sz w:val="20"/>
                <w:szCs w:val="20"/>
              </w:rPr>
              <w:t xml:space="preserve">– </w:t>
            </w:r>
            <w:r>
              <w:rPr>
                <w:rFonts w:asciiTheme="minorHAnsi" w:hAnsiTheme="minorHAnsi" w:cs="Arial"/>
                <w:bCs/>
                <w:sz w:val="20"/>
                <w:szCs w:val="20"/>
                <w:lang w:val="en-US" w:eastAsia="en-US"/>
              </w:rPr>
              <w:t>Grain sampling practical</w:t>
            </w:r>
          </w:p>
          <w:p w:rsidR="002E1248" w:rsidRPr="00C75CF9" w:rsidRDefault="002E1248" w:rsidP="00D9136C">
            <w:pPr>
              <w:rPr>
                <w:rFonts w:asciiTheme="minorHAnsi" w:hAnsiTheme="minorHAnsi" w:cs="Arial"/>
                <w:sz w:val="20"/>
                <w:szCs w:val="20"/>
                <w:lang w:eastAsia="en-US"/>
              </w:rPr>
            </w:pPr>
            <w:r w:rsidRPr="0017191C">
              <w:rPr>
                <w:rFonts w:asciiTheme="minorHAnsi" w:hAnsiTheme="minorHAnsi" w:cs="Arial"/>
                <w:b/>
                <w:sz w:val="20"/>
                <w:szCs w:val="20"/>
              </w:rPr>
              <w:t xml:space="preserve">Task </w:t>
            </w:r>
            <w:r>
              <w:rPr>
                <w:rFonts w:asciiTheme="minorHAnsi" w:hAnsiTheme="minorHAnsi" w:cs="Arial"/>
                <w:b/>
                <w:sz w:val="20"/>
                <w:szCs w:val="20"/>
              </w:rPr>
              <w:t>12</w:t>
            </w:r>
            <w:r w:rsidRPr="0017191C">
              <w:rPr>
                <w:rFonts w:asciiTheme="minorHAnsi" w:hAnsiTheme="minorHAnsi" w:cs="Arial"/>
                <w:b/>
                <w:sz w:val="20"/>
                <w:szCs w:val="20"/>
              </w:rPr>
              <w:t xml:space="preserve">: </w:t>
            </w:r>
            <w:r w:rsidRPr="00452575">
              <w:rPr>
                <w:rFonts w:asciiTheme="minorHAnsi" w:hAnsiTheme="minorHAnsi" w:cs="Arial"/>
                <w:sz w:val="20"/>
                <w:szCs w:val="20"/>
              </w:rPr>
              <w:t>Test</w:t>
            </w:r>
            <w:r>
              <w:rPr>
                <w:rFonts w:asciiTheme="minorHAnsi" w:hAnsiTheme="minorHAnsi" w:cs="Arial"/>
                <w:b/>
                <w:sz w:val="20"/>
                <w:szCs w:val="20"/>
              </w:rPr>
              <w:t xml:space="preserve"> </w:t>
            </w:r>
            <w:r w:rsidRPr="00452575">
              <w:rPr>
                <w:rFonts w:asciiTheme="minorHAnsi" w:hAnsiTheme="minorHAnsi" w:cs="Arial"/>
                <w:sz w:val="20"/>
                <w:szCs w:val="20"/>
              </w:rPr>
              <w:t>–</w:t>
            </w:r>
            <w:r>
              <w:rPr>
                <w:rFonts w:asciiTheme="minorHAnsi" w:hAnsiTheme="minorHAnsi" w:cs="Arial"/>
                <w:sz w:val="20"/>
                <w:szCs w:val="20"/>
              </w:rPr>
              <w:t xml:space="preserve"> End of year</w:t>
            </w:r>
          </w:p>
        </w:tc>
      </w:tr>
    </w:tbl>
    <w:p w:rsidR="002E1248" w:rsidRPr="00403DE6" w:rsidRDefault="002E1248" w:rsidP="002E1248">
      <w:pPr>
        <w:rPr>
          <w:rFonts w:asciiTheme="minorHAnsi" w:hAnsiTheme="minorHAnsi" w:cstheme="minorHAnsi"/>
          <w:sz w:val="20"/>
          <w:szCs w:val="20"/>
        </w:rPr>
      </w:pPr>
    </w:p>
    <w:p w:rsidR="00403DE6" w:rsidRPr="002E1248" w:rsidRDefault="00403DE6" w:rsidP="002E1248"/>
    <w:sectPr w:rsidR="00403DE6" w:rsidRPr="002E1248" w:rsidSect="0004659D">
      <w:headerReference w:type="even" r:id="rId14"/>
      <w:footerReference w:type="even"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6D" w:rsidRDefault="00E3646D" w:rsidP="00DB14C9">
      <w:r>
        <w:separator/>
      </w:r>
    </w:p>
  </w:endnote>
  <w:endnote w:type="continuationSeparator" w:id="0">
    <w:p w:rsidR="00E3646D" w:rsidRDefault="00E3646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48" w:rsidRPr="00DE34C4" w:rsidRDefault="002E1248" w:rsidP="006C041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6C041A">
      <w:rPr>
        <w:rFonts w:ascii="Franklin Gothic Book" w:hAnsi="Franklin Gothic Book"/>
        <w:noProof/>
        <w:color w:val="342568"/>
        <w:sz w:val="16"/>
        <w:szCs w:val="16"/>
      </w:rPr>
      <w:t>31575v3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48" w:rsidRPr="00DE34C4" w:rsidRDefault="002E124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1A" w:rsidRPr="006C041A" w:rsidRDefault="006C041A" w:rsidP="006C041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Plant Production Systems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6D" w:rsidRPr="005143EB" w:rsidRDefault="00E3646D" w:rsidP="006C041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Plant Production Systems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6D" w:rsidRDefault="00E3646D" w:rsidP="00DB14C9">
      <w:r>
        <w:separator/>
      </w:r>
    </w:p>
  </w:footnote>
  <w:footnote w:type="continuationSeparator" w:id="0">
    <w:p w:rsidR="00E3646D" w:rsidRDefault="00E3646D"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48" w:rsidRDefault="006C041A" w:rsidP="006C041A">
    <w:pPr>
      <w:pStyle w:val="Header"/>
      <w:ind w:left="-709"/>
    </w:pPr>
    <w:r>
      <w:rPr>
        <w:noProof/>
      </w:rPr>
      <w:drawing>
        <wp:inline distT="0" distB="0" distL="0" distR="0" wp14:anchorId="14E01B5C" wp14:editId="748667C5">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1A" w:rsidRPr="001B3981" w:rsidRDefault="006C041A" w:rsidP="006C041A">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20C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C041A" w:rsidRDefault="006C041A" w:rsidP="006C041A">
    <w:pPr>
      <w:pStyle w:val="Header"/>
      <w:ind w:left="-1276" w:right="933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6D" w:rsidRPr="001B3981" w:rsidRDefault="00E3646D" w:rsidP="006C041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F20C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3646D" w:rsidRPr="00D05780" w:rsidRDefault="00E3646D"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BE9"/>
    <w:multiLevelType w:val="hybridMultilevel"/>
    <w:tmpl w:val="7150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87934"/>
    <w:multiLevelType w:val="hybridMultilevel"/>
    <w:tmpl w:val="35961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372418"/>
    <w:multiLevelType w:val="hybridMultilevel"/>
    <w:tmpl w:val="EC34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3F277D8A"/>
    <w:multiLevelType w:val="hybridMultilevel"/>
    <w:tmpl w:val="C3180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56703D15"/>
    <w:multiLevelType w:val="hybridMultilevel"/>
    <w:tmpl w:val="80E69188"/>
    <w:lvl w:ilvl="0" w:tplc="70F032C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nsid w:val="61B1160B"/>
    <w:multiLevelType w:val="hybridMultilevel"/>
    <w:tmpl w:val="3EE0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1F1C81"/>
    <w:multiLevelType w:val="hybridMultilevel"/>
    <w:tmpl w:val="5D38B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BB7860"/>
    <w:multiLevelType w:val="hybridMultilevel"/>
    <w:tmpl w:val="7EB2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0"/>
  </w:num>
  <w:num w:numId="6">
    <w:abstractNumId w:val="1"/>
  </w:num>
  <w:num w:numId="7">
    <w:abstractNumId w:val="9"/>
  </w:num>
  <w:num w:numId="8">
    <w:abstractNumId w:val="1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576C4"/>
    <w:rsid w:val="000850B0"/>
    <w:rsid w:val="0009174F"/>
    <w:rsid w:val="000E3AFE"/>
    <w:rsid w:val="001A065F"/>
    <w:rsid w:val="001E7F14"/>
    <w:rsid w:val="00205826"/>
    <w:rsid w:val="00206F89"/>
    <w:rsid w:val="002073A4"/>
    <w:rsid w:val="00237908"/>
    <w:rsid w:val="00240545"/>
    <w:rsid w:val="0025174E"/>
    <w:rsid w:val="002928CA"/>
    <w:rsid w:val="002D682E"/>
    <w:rsid w:val="002E1248"/>
    <w:rsid w:val="002E472A"/>
    <w:rsid w:val="00303615"/>
    <w:rsid w:val="00324ACE"/>
    <w:rsid w:val="00342937"/>
    <w:rsid w:val="0035302D"/>
    <w:rsid w:val="003823A5"/>
    <w:rsid w:val="003A7358"/>
    <w:rsid w:val="003B3451"/>
    <w:rsid w:val="003C5705"/>
    <w:rsid w:val="003C5A53"/>
    <w:rsid w:val="003D703C"/>
    <w:rsid w:val="003E18D3"/>
    <w:rsid w:val="00403DE6"/>
    <w:rsid w:val="00434E7C"/>
    <w:rsid w:val="00452575"/>
    <w:rsid w:val="004814F0"/>
    <w:rsid w:val="004863E5"/>
    <w:rsid w:val="00487C3D"/>
    <w:rsid w:val="004947E7"/>
    <w:rsid w:val="004B12CD"/>
    <w:rsid w:val="004C6186"/>
    <w:rsid w:val="004E1286"/>
    <w:rsid w:val="0057738F"/>
    <w:rsid w:val="0058772D"/>
    <w:rsid w:val="005A406D"/>
    <w:rsid w:val="00626242"/>
    <w:rsid w:val="00681523"/>
    <w:rsid w:val="006B1E2A"/>
    <w:rsid w:val="006C041A"/>
    <w:rsid w:val="006D08B8"/>
    <w:rsid w:val="00722700"/>
    <w:rsid w:val="00742B1D"/>
    <w:rsid w:val="007D7C15"/>
    <w:rsid w:val="007E3CE0"/>
    <w:rsid w:val="007E5137"/>
    <w:rsid w:val="007F20C5"/>
    <w:rsid w:val="00840722"/>
    <w:rsid w:val="00855E0F"/>
    <w:rsid w:val="00862FC8"/>
    <w:rsid w:val="00872CCA"/>
    <w:rsid w:val="008B157B"/>
    <w:rsid w:val="00930FD4"/>
    <w:rsid w:val="00952D80"/>
    <w:rsid w:val="009636FA"/>
    <w:rsid w:val="009E263C"/>
    <w:rsid w:val="00A57719"/>
    <w:rsid w:val="00A728C3"/>
    <w:rsid w:val="00AA5FB7"/>
    <w:rsid w:val="00AB758E"/>
    <w:rsid w:val="00AB7870"/>
    <w:rsid w:val="00AD6C4D"/>
    <w:rsid w:val="00AE5E03"/>
    <w:rsid w:val="00AF317D"/>
    <w:rsid w:val="00B14E58"/>
    <w:rsid w:val="00B418E6"/>
    <w:rsid w:val="00B4207F"/>
    <w:rsid w:val="00B80487"/>
    <w:rsid w:val="00BD7C4A"/>
    <w:rsid w:val="00C63F9D"/>
    <w:rsid w:val="00C75CF9"/>
    <w:rsid w:val="00CF3CB2"/>
    <w:rsid w:val="00D20B7A"/>
    <w:rsid w:val="00D3715A"/>
    <w:rsid w:val="00D47F40"/>
    <w:rsid w:val="00DB14C9"/>
    <w:rsid w:val="00DB38C5"/>
    <w:rsid w:val="00DF4C0D"/>
    <w:rsid w:val="00E3646D"/>
    <w:rsid w:val="00E47F09"/>
    <w:rsid w:val="00E55D15"/>
    <w:rsid w:val="00E76AC5"/>
    <w:rsid w:val="00F167AD"/>
    <w:rsid w:val="00F53533"/>
    <w:rsid w:val="00F667AA"/>
    <w:rsid w:val="00F7346B"/>
    <w:rsid w:val="00F853E0"/>
    <w:rsid w:val="00FA1552"/>
    <w:rsid w:val="00FC4EFB"/>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qFormat/>
    <w:rsid w:val="00C63F9D"/>
    <w:pPr>
      <w:numPr>
        <w:numId w:val="11"/>
      </w:numPr>
      <w:spacing w:before="120" w:after="120" w:line="276" w:lineRule="auto"/>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qFormat/>
    <w:rsid w:val="00C63F9D"/>
    <w:pPr>
      <w:numPr>
        <w:numId w:val="11"/>
      </w:numPr>
      <w:spacing w:before="120" w:after="120" w:line="276"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2614-BCA8-4520-932B-7E63B3E2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Knight</dc:creator>
  <cp:lastModifiedBy>Jan Barnett</cp:lastModifiedBy>
  <cp:revision>31</cp:revision>
  <cp:lastPrinted>2014-12-24T04:15:00Z</cp:lastPrinted>
  <dcterms:created xsi:type="dcterms:W3CDTF">2014-08-27T07:36:00Z</dcterms:created>
  <dcterms:modified xsi:type="dcterms:W3CDTF">2014-12-24T04:17:00Z</dcterms:modified>
</cp:coreProperties>
</file>