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B4" w:rsidRDefault="00226D55" w:rsidP="007222CB">
      <w:pPr>
        <w:pStyle w:val="Title"/>
        <w:pBdr>
          <w:bottom w:val="single" w:sz="8" w:space="6" w:color="46328C" w:themeColor="accent1"/>
        </w:pBd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5B4">
        <w:t>Modern History</w:t>
      </w:r>
    </w:p>
    <w:p w:rsidR="00226D55" w:rsidRPr="003566C9" w:rsidRDefault="00226D55" w:rsidP="007222CB">
      <w:pPr>
        <w:pStyle w:val="Title"/>
        <w:pBdr>
          <w:bottom w:val="single" w:sz="8" w:space="6" w:color="46328C" w:themeColor="accent1"/>
        </w:pBdr>
      </w:pPr>
      <w:r w:rsidRPr="003566C9">
        <w:rPr>
          <w:sz w:val="28"/>
          <w:szCs w:val="28"/>
        </w:rPr>
        <w:t>General course</w:t>
      </w:r>
    </w:p>
    <w:p w:rsidR="000235B4"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w:t>
      </w:r>
    </w:p>
    <w:p w:rsidR="00051893" w:rsidRPr="00694CC0" w:rsidRDefault="000235B4"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0235B4">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The Meiji Restoration 1853-1911 </w:t>
      </w:r>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r w:rsidR="00051893"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2C05E5" w:rsidRPr="000235B4" w:rsidRDefault="006A1C23" w:rsidP="000235B4">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r w:rsidR="002C05E5" w:rsidRPr="003566C9">
        <w:br w:type="page"/>
      </w:r>
    </w:p>
    <w:p w:rsidR="000235B4" w:rsidRDefault="000235B4" w:rsidP="00051893">
      <w:pPr>
        <w:spacing w:before="10000" w:after="80"/>
        <w:jc w:val="both"/>
        <w:rPr>
          <w:b/>
          <w:sz w:val="16"/>
        </w:rPr>
      </w:pPr>
    </w:p>
    <w:p w:rsidR="00051893" w:rsidRPr="00813711" w:rsidRDefault="00051893" w:rsidP="000235B4">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235B4">
      <w:pPr>
        <w:spacing w:before="120" w:after="80"/>
        <w:ind w:right="68"/>
        <w:jc w:val="both"/>
        <w:rPr>
          <w:sz w:val="16"/>
        </w:rPr>
      </w:pPr>
      <w:r w:rsidRPr="009F3825">
        <w:rPr>
          <w:sz w:val="16"/>
        </w:rPr>
        <w:t>© School Curriculum and Standards Author</w:t>
      </w:r>
      <w:r>
        <w:rPr>
          <w:sz w:val="16"/>
        </w:rPr>
        <w:t>ity, 2014</w:t>
      </w:r>
    </w:p>
    <w:p w:rsidR="00051893" w:rsidRPr="009F3825" w:rsidRDefault="00051893" w:rsidP="000235B4">
      <w:pPr>
        <w:spacing w:before="12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235B4">
      <w:pPr>
        <w:spacing w:before="12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235B4">
      <w:pPr>
        <w:spacing w:before="12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235B4">
      <w:pPr>
        <w:spacing w:before="120" w:after="0"/>
        <w:ind w:right="68"/>
        <w:jc w:val="both"/>
        <w:rPr>
          <w:b/>
          <w:sz w:val="16"/>
        </w:rPr>
      </w:pPr>
      <w:r w:rsidRPr="009F3825">
        <w:rPr>
          <w:b/>
          <w:sz w:val="16"/>
        </w:rPr>
        <w:t>Disclaimer</w:t>
      </w:r>
    </w:p>
    <w:p w:rsidR="00051893" w:rsidRDefault="00051893" w:rsidP="000235B4">
      <w:pPr>
        <w:spacing w:before="12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0235B4"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Modern History</w:t>
      </w:r>
    </w:p>
    <w:p w:rsidR="00350B56"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570F72" w:rsidRPr="00707D57" w:rsidRDefault="00570F72" w:rsidP="00570F72">
      <w:pPr>
        <w:autoSpaceDE w:val="0"/>
        <w:autoSpaceDN w:val="0"/>
        <w:adjustRightInd w:val="0"/>
        <w:spacing w:after="0" w:line="240" w:lineRule="auto"/>
        <w:rPr>
          <w:rFonts w:cs="Calibri"/>
          <w:b/>
          <w:bCs/>
          <w:color w:val="000000"/>
        </w:rPr>
      </w:pPr>
      <w:r w:rsidRPr="00707D57">
        <w:rPr>
          <w:rFonts w:cs="Calibri"/>
          <w:b/>
          <w:bCs/>
          <w:color w:val="000000"/>
        </w:rPr>
        <w:t>NOTE</w:t>
      </w:r>
      <w:r w:rsidR="00E13514">
        <w:rPr>
          <w:rFonts w:cs="Calibri"/>
          <w:b/>
          <w:bCs/>
          <w:color w:val="000000"/>
        </w:rPr>
        <w:t xml:space="preserve"> </w:t>
      </w:r>
      <w:r w:rsidRPr="00707D57">
        <w:rPr>
          <w:rFonts w:cs="Calibri"/>
          <w:b/>
          <w:bCs/>
          <w:color w:val="000000"/>
        </w:rPr>
        <w:t>– When marking a candidate’s work:</w:t>
      </w:r>
    </w:p>
    <w:p w:rsidR="00570F72" w:rsidRPr="00707D57" w:rsidRDefault="00570F72" w:rsidP="00570F72">
      <w:pPr>
        <w:tabs>
          <w:tab w:val="left" w:pos="426"/>
        </w:tabs>
        <w:autoSpaceDE w:val="0"/>
        <w:autoSpaceDN w:val="0"/>
        <w:adjustRightInd w:val="0"/>
        <w:spacing w:after="0" w:line="240" w:lineRule="auto"/>
        <w:ind w:left="426" w:hanging="426"/>
        <w:rPr>
          <w:rFonts w:cs="Calibri"/>
          <w:color w:val="000000"/>
        </w:rPr>
      </w:pPr>
      <w:r>
        <w:rPr>
          <w:rFonts w:cs="Calibri"/>
          <w:color w:val="000000"/>
        </w:rPr>
        <w:t>1.</w:t>
      </w:r>
      <w:r>
        <w:rPr>
          <w:rFonts w:cs="Calibri"/>
          <w:color w:val="000000"/>
        </w:rPr>
        <w:tab/>
      </w:r>
      <w:r w:rsidRPr="00707D57">
        <w:rPr>
          <w:rFonts w:cs="Calibri"/>
          <w:color w:val="000000"/>
        </w:rPr>
        <w:t xml:space="preserve">Not all points necessarily need to be in an answer for the candidate to gain full marks. </w:t>
      </w:r>
    </w:p>
    <w:p w:rsidR="00570F72" w:rsidRPr="00707D57" w:rsidRDefault="00570F72" w:rsidP="00570F72">
      <w:pPr>
        <w:tabs>
          <w:tab w:val="left" w:pos="426"/>
        </w:tabs>
        <w:autoSpaceDE w:val="0"/>
        <w:autoSpaceDN w:val="0"/>
        <w:adjustRightInd w:val="0"/>
        <w:spacing w:after="0" w:line="240" w:lineRule="auto"/>
        <w:ind w:left="426" w:hanging="426"/>
        <w:rPr>
          <w:rFonts w:cs="Calibri"/>
          <w:color w:val="000000"/>
        </w:rPr>
      </w:pPr>
      <w:r>
        <w:rPr>
          <w:rFonts w:cs="Calibri"/>
          <w:color w:val="000000"/>
        </w:rPr>
        <w:t>2.</w:t>
      </w:r>
      <w:r>
        <w:rPr>
          <w:rFonts w:cs="Calibri"/>
          <w:color w:val="000000"/>
        </w:rPr>
        <w:tab/>
      </w:r>
      <w:r w:rsidRPr="00707D57">
        <w:rPr>
          <w:rFonts w:cs="Calibri"/>
          <w:color w:val="000000"/>
        </w:rPr>
        <w:t xml:space="preserve">Reward each salient point made by the candidate. Candidates may make different valid points of interpretation. </w:t>
      </w:r>
    </w:p>
    <w:p w:rsidR="00570F72" w:rsidRPr="00707D57" w:rsidRDefault="00570F72" w:rsidP="00570F72">
      <w:pPr>
        <w:tabs>
          <w:tab w:val="left" w:pos="426"/>
        </w:tabs>
        <w:autoSpaceDE w:val="0"/>
        <w:autoSpaceDN w:val="0"/>
        <w:adjustRightInd w:val="0"/>
        <w:spacing w:after="0" w:line="240" w:lineRule="auto"/>
        <w:ind w:left="426" w:hanging="426"/>
        <w:rPr>
          <w:rFonts w:cs="Calibri"/>
          <w:color w:val="000000"/>
        </w:rPr>
      </w:pPr>
      <w:r>
        <w:rPr>
          <w:rFonts w:cs="Calibri"/>
          <w:color w:val="000000"/>
        </w:rPr>
        <w:t>3.</w:t>
      </w:r>
      <w:r>
        <w:rPr>
          <w:rFonts w:cs="Calibri"/>
          <w:color w:val="000000"/>
        </w:rPr>
        <w:tab/>
      </w:r>
      <w:r w:rsidRPr="00707D57">
        <w:rPr>
          <w:rFonts w:cs="Calibri"/>
          <w:color w:val="000000"/>
        </w:rPr>
        <w:t xml:space="preserve">Candidates are expected to refer to relevant supporting evidence from the sources. </w:t>
      </w:r>
    </w:p>
    <w:p w:rsidR="00570F72" w:rsidRPr="00904B14" w:rsidRDefault="00570F72" w:rsidP="00570F72">
      <w:pPr>
        <w:rPr>
          <w:lang w:val="en-GB" w:eastAsia="ja-JP"/>
        </w:rPr>
      </w:pPr>
    </w:p>
    <w:p w:rsidR="00570F72" w:rsidRPr="00904B14" w:rsidRDefault="00570F72" w:rsidP="00570F72">
      <w:pPr>
        <w:pStyle w:val="ListParagraph"/>
        <w:numPr>
          <w:ilvl w:val="0"/>
          <w:numId w:val="32"/>
        </w:numPr>
        <w:tabs>
          <w:tab w:val="left" w:pos="567"/>
          <w:tab w:val="right" w:pos="9746"/>
        </w:tabs>
        <w:ind w:left="567" w:hanging="567"/>
        <w:rPr>
          <w:sz w:val="22"/>
        </w:rPr>
      </w:pPr>
      <w:r w:rsidRPr="00904B14">
        <w:rPr>
          <w:sz w:val="22"/>
        </w:rPr>
        <w:t>Identify the historical context of Source 1. You may consider the following:</w:t>
      </w:r>
    </w:p>
    <w:p w:rsidR="00570F72" w:rsidRPr="00875B9C" w:rsidRDefault="00570F72" w:rsidP="00570F72">
      <w:pPr>
        <w:pStyle w:val="ListParagraph"/>
        <w:numPr>
          <w:ilvl w:val="0"/>
          <w:numId w:val="35"/>
        </w:numPr>
        <w:spacing w:after="200" w:line="276" w:lineRule="auto"/>
        <w:ind w:left="927"/>
        <w:rPr>
          <w:rFonts w:cs="Calibri"/>
          <w:sz w:val="22"/>
        </w:rPr>
      </w:pPr>
      <w:r w:rsidRPr="00875B9C">
        <w:rPr>
          <w:rFonts w:cs="Calibri"/>
          <w:sz w:val="22"/>
        </w:rPr>
        <w:t xml:space="preserve">the relevant event/s </w:t>
      </w:r>
    </w:p>
    <w:p w:rsidR="00570F72" w:rsidRPr="00875B9C" w:rsidRDefault="00570F72" w:rsidP="00570F72">
      <w:pPr>
        <w:pStyle w:val="ListParagraph"/>
        <w:numPr>
          <w:ilvl w:val="0"/>
          <w:numId w:val="35"/>
        </w:numPr>
        <w:spacing w:after="200" w:line="276" w:lineRule="auto"/>
        <w:ind w:left="927"/>
        <w:rPr>
          <w:rFonts w:cs="Calibri"/>
          <w:sz w:val="22"/>
        </w:rPr>
      </w:pPr>
      <w:r w:rsidRPr="00875B9C">
        <w:rPr>
          <w:rFonts w:cs="Calibri"/>
          <w:sz w:val="22"/>
        </w:rPr>
        <w:t xml:space="preserve">the significant person/people </w:t>
      </w:r>
    </w:p>
    <w:p w:rsidR="00570F72" w:rsidRPr="00875B9C" w:rsidRDefault="00570F72" w:rsidP="00570F72">
      <w:pPr>
        <w:pStyle w:val="ListParagraph"/>
        <w:numPr>
          <w:ilvl w:val="0"/>
          <w:numId w:val="35"/>
        </w:numPr>
        <w:spacing w:after="200" w:line="276" w:lineRule="auto"/>
        <w:ind w:left="927"/>
        <w:rPr>
          <w:rFonts w:cs="Calibri"/>
          <w:sz w:val="22"/>
        </w:rPr>
      </w:pPr>
      <w:r w:rsidRPr="00875B9C">
        <w:rPr>
          <w:rFonts w:cs="Calibri"/>
          <w:sz w:val="22"/>
        </w:rPr>
        <w:t xml:space="preserve">the key idea/s </w:t>
      </w:r>
    </w:p>
    <w:p w:rsidR="00570F72" w:rsidRPr="00875B9C" w:rsidRDefault="00570F72" w:rsidP="00570F72">
      <w:pPr>
        <w:pStyle w:val="ListParagraph"/>
        <w:numPr>
          <w:ilvl w:val="0"/>
          <w:numId w:val="35"/>
        </w:numPr>
        <w:spacing w:after="200" w:line="276" w:lineRule="auto"/>
        <w:ind w:left="927"/>
        <w:rPr>
          <w:rFonts w:cs="Calibri"/>
          <w:sz w:val="22"/>
        </w:rPr>
      </w:pPr>
      <w:proofErr w:type="gramStart"/>
      <w:r w:rsidRPr="00875B9C">
        <w:rPr>
          <w:rFonts w:cs="Calibri"/>
          <w:sz w:val="22"/>
        </w:rPr>
        <w:t>the</w:t>
      </w:r>
      <w:proofErr w:type="gramEnd"/>
      <w:r w:rsidRPr="00875B9C">
        <w:rPr>
          <w:rFonts w:cs="Calibri"/>
          <w:sz w:val="22"/>
        </w:rPr>
        <w:t xml:space="preserve"> change/s depicted in the source. </w:t>
      </w:r>
    </w:p>
    <w:p w:rsidR="00051893" w:rsidRDefault="00051893" w:rsidP="008A75D8">
      <w:pPr>
        <w:pStyle w:val="ListParagraph"/>
        <w:tabs>
          <w:tab w:val="left" w:pos="426"/>
          <w:tab w:val="left" w:pos="8505"/>
        </w:tabs>
        <w:ind w:left="426" w:hanging="426"/>
        <w:rPr>
          <w:sz w:val="22"/>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570F72" w:rsidTr="001C2175">
        <w:tc>
          <w:tcPr>
            <w:tcW w:w="7512" w:type="dxa"/>
          </w:tcPr>
          <w:p w:rsidR="00570F72" w:rsidRPr="0041379E" w:rsidRDefault="00570F72" w:rsidP="00DE136C">
            <w:pPr>
              <w:pStyle w:val="ListParagraph"/>
              <w:numPr>
                <w:ilvl w:val="0"/>
                <w:numId w:val="46"/>
              </w:numPr>
              <w:autoSpaceDE w:val="0"/>
              <w:autoSpaceDN w:val="0"/>
              <w:adjustRightInd w:val="0"/>
              <w:spacing w:line="240" w:lineRule="auto"/>
              <w:ind w:left="317" w:hanging="284"/>
              <w:rPr>
                <w:sz w:val="22"/>
              </w:rPr>
            </w:pPr>
            <w:r w:rsidRPr="0041379E">
              <w:rPr>
                <w:sz w:val="22"/>
              </w:rPr>
              <w:t xml:space="preserve">Uses supporting evidence and historical terminology to provide a clear identification of </w:t>
            </w:r>
            <w:r>
              <w:rPr>
                <w:sz w:val="22"/>
              </w:rPr>
              <w:t>the historical context by EITHER</w:t>
            </w:r>
            <w:r w:rsidRPr="0041379E">
              <w:rPr>
                <w:sz w:val="22"/>
              </w:rPr>
              <w:t xml:space="preserve">: </w:t>
            </w:r>
          </w:p>
          <w:p w:rsidR="00570F72" w:rsidRPr="008C7F9F" w:rsidRDefault="00570F72" w:rsidP="00570F72">
            <w:pPr>
              <w:pStyle w:val="ListParagraph"/>
              <w:numPr>
                <w:ilvl w:val="0"/>
                <w:numId w:val="38"/>
              </w:numPr>
              <w:autoSpaceDE w:val="0"/>
              <w:autoSpaceDN w:val="0"/>
              <w:adjustRightInd w:val="0"/>
              <w:spacing w:line="240" w:lineRule="auto"/>
              <w:ind w:left="600" w:hanging="283"/>
              <w:rPr>
                <w:rFonts w:cs="Calibri"/>
                <w:sz w:val="22"/>
              </w:rPr>
            </w:pPr>
            <w:r>
              <w:rPr>
                <w:rFonts w:cs="Calibri"/>
                <w:sz w:val="22"/>
              </w:rPr>
              <w:t>referring to all of the</w:t>
            </w:r>
            <w:r w:rsidRPr="00851382">
              <w:rPr>
                <w:rFonts w:cs="Calibri"/>
                <w:sz w:val="22"/>
              </w:rPr>
              <w:t xml:space="preserve"> </w:t>
            </w:r>
            <w:r w:rsidRPr="008C7F9F">
              <w:rPr>
                <w:rFonts w:cs="Calibri"/>
                <w:sz w:val="22"/>
              </w:rPr>
              <w:t>relevant factors listed above with some detail included</w:t>
            </w:r>
          </w:p>
          <w:p w:rsidR="00570F72" w:rsidRPr="00640328" w:rsidRDefault="00570F72" w:rsidP="00DE136C">
            <w:pPr>
              <w:autoSpaceDE w:val="0"/>
              <w:autoSpaceDN w:val="0"/>
              <w:adjustRightInd w:val="0"/>
              <w:spacing w:line="240" w:lineRule="auto"/>
              <w:ind w:left="317"/>
            </w:pPr>
            <w:r>
              <w:t>OR</w:t>
            </w:r>
          </w:p>
          <w:p w:rsidR="00570F72" w:rsidRPr="00904B14" w:rsidRDefault="00570F72" w:rsidP="00570F72">
            <w:pPr>
              <w:pStyle w:val="ListParagraph"/>
              <w:numPr>
                <w:ilvl w:val="0"/>
                <w:numId w:val="38"/>
              </w:numPr>
              <w:autoSpaceDE w:val="0"/>
              <w:autoSpaceDN w:val="0"/>
              <w:adjustRightInd w:val="0"/>
              <w:spacing w:line="240" w:lineRule="auto"/>
              <w:ind w:left="600" w:hanging="283"/>
              <w:rPr>
                <w:sz w:val="22"/>
              </w:rPr>
            </w:pPr>
            <w:proofErr w:type="gramStart"/>
            <w:r w:rsidRPr="0041379E">
              <w:rPr>
                <w:rFonts w:cs="Calibri"/>
                <w:sz w:val="22"/>
              </w:rPr>
              <w:t>giving</w:t>
            </w:r>
            <w:proofErr w:type="gramEnd"/>
            <w:r w:rsidRPr="0041379E">
              <w:rPr>
                <w:rFonts w:cs="Calibri"/>
                <w:sz w:val="22"/>
              </w:rPr>
              <w:t xml:space="preserve"> detailed information of at least two of the factors listed above</w:t>
            </w:r>
            <w:r>
              <w:rPr>
                <w:rFonts w:cs="Calibri"/>
                <w:sz w:val="22"/>
              </w:rPr>
              <w:t>.</w:t>
            </w:r>
          </w:p>
        </w:tc>
        <w:tc>
          <w:tcPr>
            <w:tcW w:w="1918" w:type="dxa"/>
            <w:vAlign w:val="center"/>
          </w:tcPr>
          <w:p w:rsidR="00570F72" w:rsidRDefault="00570F72" w:rsidP="00DE136C">
            <w:pPr>
              <w:pStyle w:val="ListParagraph"/>
              <w:ind w:left="0"/>
              <w:jc w:val="center"/>
              <w:rPr>
                <w:sz w:val="22"/>
              </w:rPr>
            </w:pPr>
            <w:r>
              <w:rPr>
                <w:sz w:val="22"/>
              </w:rPr>
              <w:t>4</w:t>
            </w:r>
          </w:p>
        </w:tc>
      </w:tr>
      <w:tr w:rsidR="00570F72" w:rsidTr="001C2175">
        <w:tc>
          <w:tcPr>
            <w:tcW w:w="7512" w:type="dxa"/>
          </w:tcPr>
          <w:p w:rsidR="00570F72" w:rsidRPr="0041379E" w:rsidRDefault="00570F72" w:rsidP="00DE136C">
            <w:pPr>
              <w:pStyle w:val="ListParagraph"/>
              <w:numPr>
                <w:ilvl w:val="0"/>
                <w:numId w:val="46"/>
              </w:numPr>
              <w:autoSpaceDE w:val="0"/>
              <w:autoSpaceDN w:val="0"/>
              <w:adjustRightInd w:val="0"/>
              <w:spacing w:line="240" w:lineRule="auto"/>
              <w:ind w:left="317" w:hanging="284"/>
              <w:rPr>
                <w:sz w:val="22"/>
              </w:rPr>
            </w:pPr>
            <w:r w:rsidRPr="0041379E">
              <w:rPr>
                <w:sz w:val="22"/>
              </w:rPr>
              <w:t xml:space="preserve">Uses minimal supporting evidence and historical terminology to identify some aspects of the historical context by </w:t>
            </w:r>
            <w:r>
              <w:rPr>
                <w:sz w:val="22"/>
              </w:rPr>
              <w:t>EITHER</w:t>
            </w:r>
            <w:r w:rsidRPr="0041379E">
              <w:rPr>
                <w:sz w:val="22"/>
              </w:rPr>
              <w:t>:</w:t>
            </w:r>
          </w:p>
          <w:p w:rsidR="00570F72" w:rsidRDefault="00570F72" w:rsidP="00570F72">
            <w:pPr>
              <w:pStyle w:val="ListParagraph"/>
              <w:numPr>
                <w:ilvl w:val="0"/>
                <w:numId w:val="38"/>
              </w:numPr>
              <w:autoSpaceDE w:val="0"/>
              <w:autoSpaceDN w:val="0"/>
              <w:adjustRightInd w:val="0"/>
              <w:spacing w:line="240" w:lineRule="auto"/>
              <w:ind w:left="600" w:hanging="283"/>
              <w:rPr>
                <w:rFonts w:cs="Calibri"/>
                <w:sz w:val="22"/>
              </w:rPr>
            </w:pPr>
            <w:r>
              <w:rPr>
                <w:rFonts w:cs="Calibri"/>
                <w:sz w:val="22"/>
              </w:rPr>
              <w:t>listing</w:t>
            </w:r>
            <w:r w:rsidRPr="00851382">
              <w:rPr>
                <w:rFonts w:cs="Calibri"/>
                <w:sz w:val="22"/>
              </w:rPr>
              <w:t xml:space="preserve"> </w:t>
            </w:r>
            <w:r>
              <w:rPr>
                <w:rFonts w:cs="Calibri"/>
                <w:sz w:val="22"/>
              </w:rPr>
              <w:t>at least two</w:t>
            </w:r>
            <w:r w:rsidRPr="00851382">
              <w:rPr>
                <w:rFonts w:cs="Calibri"/>
                <w:sz w:val="22"/>
              </w:rPr>
              <w:t xml:space="preserve"> of the above </w:t>
            </w:r>
            <w:r>
              <w:rPr>
                <w:rFonts w:cs="Calibri"/>
                <w:sz w:val="22"/>
              </w:rPr>
              <w:t>factors</w:t>
            </w:r>
            <w:r w:rsidRPr="00851382">
              <w:rPr>
                <w:rFonts w:cs="Calibri"/>
                <w:sz w:val="22"/>
              </w:rPr>
              <w:t xml:space="preserve"> (events, person, idea, change)</w:t>
            </w:r>
          </w:p>
          <w:p w:rsidR="00570F72" w:rsidRPr="00640328" w:rsidRDefault="00570F72" w:rsidP="00DE136C">
            <w:pPr>
              <w:autoSpaceDE w:val="0"/>
              <w:autoSpaceDN w:val="0"/>
              <w:adjustRightInd w:val="0"/>
              <w:spacing w:line="240" w:lineRule="auto"/>
              <w:ind w:left="317"/>
            </w:pPr>
            <w:r>
              <w:t>OR</w:t>
            </w:r>
          </w:p>
          <w:p w:rsidR="00570F72" w:rsidRPr="00904B14" w:rsidRDefault="00570F72" w:rsidP="00570F72">
            <w:pPr>
              <w:pStyle w:val="ListParagraph"/>
              <w:numPr>
                <w:ilvl w:val="0"/>
                <w:numId w:val="38"/>
              </w:numPr>
              <w:autoSpaceDE w:val="0"/>
              <w:autoSpaceDN w:val="0"/>
              <w:adjustRightInd w:val="0"/>
              <w:spacing w:line="240" w:lineRule="auto"/>
              <w:ind w:left="600" w:hanging="283"/>
              <w:rPr>
                <w:rFonts w:cs="Calibri"/>
                <w:sz w:val="22"/>
              </w:rPr>
            </w:pPr>
            <w:proofErr w:type="gramStart"/>
            <w:r>
              <w:rPr>
                <w:rFonts w:cs="Calibri"/>
                <w:sz w:val="22"/>
              </w:rPr>
              <w:t>giving</w:t>
            </w:r>
            <w:proofErr w:type="gramEnd"/>
            <w:r>
              <w:rPr>
                <w:rFonts w:cs="Calibri"/>
                <w:sz w:val="22"/>
              </w:rPr>
              <w:t xml:space="preserve"> detailed information of one of the factors listed above.</w:t>
            </w:r>
          </w:p>
        </w:tc>
        <w:tc>
          <w:tcPr>
            <w:tcW w:w="1918" w:type="dxa"/>
            <w:vAlign w:val="center"/>
          </w:tcPr>
          <w:p w:rsidR="00570F72" w:rsidRDefault="00570F72" w:rsidP="00DE136C">
            <w:pPr>
              <w:pStyle w:val="ListParagraph"/>
              <w:ind w:left="0"/>
              <w:jc w:val="center"/>
              <w:rPr>
                <w:sz w:val="22"/>
              </w:rPr>
            </w:pPr>
            <w:r>
              <w:rPr>
                <w:sz w:val="22"/>
              </w:rPr>
              <w:t>2–3</w:t>
            </w:r>
          </w:p>
        </w:tc>
      </w:tr>
      <w:tr w:rsidR="00570F72" w:rsidTr="001C2175">
        <w:tc>
          <w:tcPr>
            <w:tcW w:w="7512" w:type="dxa"/>
          </w:tcPr>
          <w:p w:rsidR="00570F72" w:rsidRPr="0041379E" w:rsidRDefault="00570F72" w:rsidP="00DE136C">
            <w:pPr>
              <w:pStyle w:val="ListParagraph"/>
              <w:numPr>
                <w:ilvl w:val="0"/>
                <w:numId w:val="46"/>
              </w:numPr>
              <w:autoSpaceDE w:val="0"/>
              <w:autoSpaceDN w:val="0"/>
              <w:adjustRightInd w:val="0"/>
              <w:spacing w:line="240" w:lineRule="auto"/>
              <w:ind w:left="317" w:hanging="284"/>
              <w:rPr>
                <w:sz w:val="22"/>
              </w:rPr>
            </w:pPr>
            <w:r>
              <w:rPr>
                <w:sz w:val="22"/>
              </w:rPr>
              <w:t xml:space="preserve">Identifies </w:t>
            </w:r>
            <w:r w:rsidRPr="0041379E">
              <w:rPr>
                <w:sz w:val="22"/>
              </w:rPr>
              <w:t xml:space="preserve">a limited aspect of the historical context using </w:t>
            </w:r>
            <w:proofErr w:type="gramStart"/>
            <w:r w:rsidRPr="0041379E">
              <w:rPr>
                <w:sz w:val="22"/>
              </w:rPr>
              <w:t>no supporting evid</w:t>
            </w:r>
            <w:r>
              <w:rPr>
                <w:sz w:val="22"/>
              </w:rPr>
              <w:t>ence nor</w:t>
            </w:r>
            <w:proofErr w:type="gramEnd"/>
            <w:r>
              <w:rPr>
                <w:sz w:val="22"/>
              </w:rPr>
              <w:t xml:space="preserve"> historical terminology.</w:t>
            </w:r>
          </w:p>
          <w:p w:rsidR="00570F72" w:rsidRPr="0041379E" w:rsidRDefault="00570F72" w:rsidP="00DE136C">
            <w:pPr>
              <w:autoSpaceDE w:val="0"/>
              <w:autoSpaceDN w:val="0"/>
              <w:adjustRightInd w:val="0"/>
              <w:spacing w:line="240" w:lineRule="auto"/>
              <w:ind w:left="317"/>
            </w:pPr>
            <w:r w:rsidRPr="0041379E">
              <w:t>OR</w:t>
            </w:r>
          </w:p>
          <w:p w:rsidR="00570F72" w:rsidRDefault="00570F72" w:rsidP="00570F72">
            <w:pPr>
              <w:pStyle w:val="ListParagraph"/>
              <w:numPr>
                <w:ilvl w:val="0"/>
                <w:numId w:val="37"/>
              </w:numPr>
              <w:spacing w:line="240" w:lineRule="auto"/>
              <w:rPr>
                <w:rFonts w:cs="Calibri"/>
                <w:sz w:val="22"/>
              </w:rPr>
            </w:pPr>
            <w:r>
              <w:rPr>
                <w:rFonts w:cs="Calibri"/>
                <w:sz w:val="22"/>
              </w:rPr>
              <w:t xml:space="preserve">Includes </w:t>
            </w:r>
            <w:r w:rsidRPr="00851382">
              <w:rPr>
                <w:rFonts w:cs="Calibri"/>
                <w:sz w:val="22"/>
              </w:rPr>
              <w:t xml:space="preserve">factually inaccurate </w:t>
            </w:r>
            <w:r>
              <w:rPr>
                <w:rFonts w:cs="Calibri"/>
                <w:sz w:val="22"/>
              </w:rPr>
              <w:t>information.</w:t>
            </w:r>
          </w:p>
          <w:p w:rsidR="00570F72" w:rsidRPr="0041379E" w:rsidRDefault="00570F72" w:rsidP="00DE136C">
            <w:pPr>
              <w:autoSpaceDE w:val="0"/>
              <w:autoSpaceDN w:val="0"/>
              <w:adjustRightInd w:val="0"/>
              <w:spacing w:line="240" w:lineRule="auto"/>
              <w:ind w:left="317"/>
            </w:pPr>
            <w:r w:rsidRPr="0041379E">
              <w:t>OR</w:t>
            </w:r>
          </w:p>
          <w:p w:rsidR="00570F72" w:rsidRDefault="00570F72" w:rsidP="00DE136C">
            <w:pPr>
              <w:pStyle w:val="ListParagraph"/>
              <w:numPr>
                <w:ilvl w:val="0"/>
                <w:numId w:val="46"/>
              </w:numPr>
              <w:autoSpaceDE w:val="0"/>
              <w:autoSpaceDN w:val="0"/>
              <w:adjustRightInd w:val="0"/>
              <w:spacing w:line="240" w:lineRule="auto"/>
              <w:ind w:left="317" w:hanging="284"/>
              <w:rPr>
                <w:sz w:val="22"/>
              </w:rPr>
            </w:pPr>
            <w:r>
              <w:rPr>
                <w:sz w:val="22"/>
              </w:rPr>
              <w:t>D</w:t>
            </w:r>
            <w:r w:rsidRPr="0041379E">
              <w:rPr>
                <w:sz w:val="22"/>
              </w:rPr>
              <w:t>escribes what is in the source without identifying the historical context.</w:t>
            </w:r>
          </w:p>
        </w:tc>
        <w:tc>
          <w:tcPr>
            <w:tcW w:w="1918" w:type="dxa"/>
            <w:vAlign w:val="center"/>
          </w:tcPr>
          <w:p w:rsidR="00570F72" w:rsidRDefault="00570F72" w:rsidP="00DE136C">
            <w:pPr>
              <w:pStyle w:val="ListParagraph"/>
              <w:ind w:left="0"/>
              <w:jc w:val="center"/>
              <w:rPr>
                <w:sz w:val="22"/>
              </w:rPr>
            </w:pPr>
            <w:r>
              <w:rPr>
                <w:sz w:val="22"/>
              </w:rPr>
              <w:t>1</w:t>
            </w:r>
          </w:p>
        </w:tc>
      </w:tr>
      <w:tr w:rsidR="00570F72" w:rsidTr="00CE65A0">
        <w:tc>
          <w:tcPr>
            <w:tcW w:w="7512" w:type="dxa"/>
          </w:tcPr>
          <w:p w:rsidR="00570F72" w:rsidRPr="00811E1F" w:rsidRDefault="00570F72" w:rsidP="00DE136C">
            <w:pPr>
              <w:pStyle w:val="ListParagraph"/>
              <w:ind w:left="0"/>
              <w:jc w:val="right"/>
              <w:rPr>
                <w:b/>
                <w:sz w:val="22"/>
              </w:rPr>
            </w:pPr>
            <w:r w:rsidRPr="00811E1F">
              <w:rPr>
                <w:b/>
                <w:sz w:val="22"/>
              </w:rPr>
              <w:t>Total</w:t>
            </w:r>
          </w:p>
        </w:tc>
        <w:tc>
          <w:tcPr>
            <w:tcW w:w="1918" w:type="dxa"/>
          </w:tcPr>
          <w:p w:rsidR="00570F72" w:rsidRPr="009F5075" w:rsidRDefault="00570F72" w:rsidP="00DE136C">
            <w:pPr>
              <w:pStyle w:val="ListParagraph"/>
              <w:ind w:left="0"/>
              <w:jc w:val="center"/>
              <w:rPr>
                <w:b/>
                <w:sz w:val="22"/>
              </w:rPr>
            </w:pPr>
            <w:r>
              <w:rPr>
                <w:b/>
                <w:sz w:val="22"/>
              </w:rPr>
              <w:t>4</w:t>
            </w:r>
          </w:p>
        </w:tc>
      </w:tr>
      <w:tr w:rsidR="004821BE" w:rsidRPr="00811E1F" w:rsidTr="00CE65A0">
        <w:tc>
          <w:tcPr>
            <w:tcW w:w="9430"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850343" w:rsidTr="00CE65A0">
        <w:tc>
          <w:tcPr>
            <w:tcW w:w="9430" w:type="dxa"/>
            <w:gridSpan w:val="2"/>
          </w:tcPr>
          <w:p w:rsidR="009B6688" w:rsidRPr="00986379" w:rsidRDefault="009B6688" w:rsidP="009B6688">
            <w:pPr>
              <w:pStyle w:val="ListParagraph"/>
              <w:numPr>
                <w:ilvl w:val="0"/>
                <w:numId w:val="37"/>
              </w:numPr>
              <w:spacing w:line="240" w:lineRule="auto"/>
              <w:rPr>
                <w:rFonts w:cs="Calibri"/>
                <w:sz w:val="22"/>
              </w:rPr>
            </w:pPr>
            <w:r w:rsidRPr="00986379">
              <w:rPr>
                <w:rFonts w:cs="Calibri"/>
                <w:sz w:val="22"/>
              </w:rPr>
              <w:t>The context of Source 1 is the opening up of Japan for trade and Western</w:t>
            </w:r>
            <w:r w:rsidR="00B6648F">
              <w:rPr>
                <w:rFonts w:cs="Calibri"/>
                <w:sz w:val="22"/>
              </w:rPr>
              <w:t xml:space="preserve"> ideas with the arrival of the W</w:t>
            </w:r>
            <w:r w:rsidRPr="00986379">
              <w:rPr>
                <w:rFonts w:cs="Calibri"/>
                <w:sz w:val="22"/>
              </w:rPr>
              <w:t>esterners</w:t>
            </w:r>
            <w:r>
              <w:rPr>
                <w:rFonts w:cs="Calibri"/>
                <w:sz w:val="22"/>
              </w:rPr>
              <w:t>, in particular Commodore Perry</w:t>
            </w:r>
            <w:r w:rsidR="00B6648F">
              <w:rPr>
                <w:rFonts w:cs="Calibri"/>
                <w:sz w:val="22"/>
              </w:rPr>
              <w:t>.</w:t>
            </w:r>
          </w:p>
          <w:p w:rsidR="009B6688" w:rsidRPr="00986379" w:rsidRDefault="009B6688" w:rsidP="009B6688">
            <w:pPr>
              <w:pStyle w:val="ListParagraph"/>
              <w:numPr>
                <w:ilvl w:val="0"/>
                <w:numId w:val="37"/>
              </w:numPr>
              <w:spacing w:line="240" w:lineRule="auto"/>
              <w:rPr>
                <w:rFonts w:cs="Calibri"/>
                <w:sz w:val="22"/>
              </w:rPr>
            </w:pPr>
            <w:r w:rsidRPr="00986379">
              <w:rPr>
                <w:rFonts w:cs="Calibri"/>
                <w:sz w:val="22"/>
              </w:rPr>
              <w:t>Tokugawa Japan had remained a feudal society while Europe had experienced the Industrial R</w:t>
            </w:r>
            <w:r>
              <w:rPr>
                <w:rFonts w:cs="Calibri"/>
                <w:sz w:val="22"/>
              </w:rPr>
              <w:t>evolution and political change</w:t>
            </w:r>
            <w:r w:rsidR="00B6648F">
              <w:rPr>
                <w:rFonts w:cs="Calibri"/>
                <w:sz w:val="22"/>
              </w:rPr>
              <w:t>.</w:t>
            </w:r>
          </w:p>
          <w:p w:rsidR="009B6688" w:rsidRPr="00986379" w:rsidRDefault="009B6688" w:rsidP="009B6688">
            <w:pPr>
              <w:pStyle w:val="ListParagraph"/>
              <w:numPr>
                <w:ilvl w:val="0"/>
                <w:numId w:val="37"/>
              </w:numPr>
              <w:spacing w:line="240" w:lineRule="auto"/>
              <w:rPr>
                <w:rFonts w:cs="Calibri"/>
                <w:sz w:val="22"/>
              </w:rPr>
            </w:pPr>
            <w:r w:rsidRPr="00986379">
              <w:rPr>
                <w:rFonts w:cs="Calibri"/>
                <w:sz w:val="22"/>
              </w:rPr>
              <w:t xml:space="preserve">Japan had </w:t>
            </w:r>
            <w:r>
              <w:rPr>
                <w:rFonts w:cs="Calibri"/>
                <w:sz w:val="22"/>
              </w:rPr>
              <w:t>deliberately remained</w:t>
            </w:r>
            <w:r w:rsidRPr="00986379">
              <w:rPr>
                <w:rFonts w:cs="Calibri"/>
                <w:sz w:val="22"/>
              </w:rPr>
              <w:t xml:space="preserve"> isol</w:t>
            </w:r>
            <w:r>
              <w:rPr>
                <w:rFonts w:cs="Calibri"/>
                <w:sz w:val="22"/>
              </w:rPr>
              <w:t>ated from the rest of the world</w:t>
            </w:r>
            <w:r w:rsidR="00B6648F">
              <w:rPr>
                <w:rFonts w:cs="Calibri"/>
                <w:sz w:val="22"/>
              </w:rPr>
              <w:t>.</w:t>
            </w:r>
          </w:p>
          <w:p w:rsidR="004821BE" w:rsidRPr="009B6688" w:rsidRDefault="009B6688" w:rsidP="009B6688">
            <w:pPr>
              <w:pStyle w:val="ListParagraph"/>
              <w:numPr>
                <w:ilvl w:val="0"/>
                <w:numId w:val="37"/>
              </w:numPr>
              <w:spacing w:line="240" w:lineRule="auto"/>
              <w:rPr>
                <w:rFonts w:cs="Calibri"/>
                <w:sz w:val="22"/>
              </w:rPr>
            </w:pPr>
            <w:r w:rsidRPr="00986379">
              <w:rPr>
                <w:rFonts w:cs="Calibri"/>
                <w:sz w:val="22"/>
              </w:rPr>
              <w:t>The USA demanded the opening of Japan to foreign ships due to the need for a coal supply en</w:t>
            </w:r>
            <w:r>
              <w:rPr>
                <w:rFonts w:cs="Calibri"/>
                <w:sz w:val="22"/>
              </w:rPr>
              <w:t xml:space="preserve"> route to the Dutch East Indies</w:t>
            </w:r>
            <w:r w:rsidR="00B6648F">
              <w:rPr>
                <w:rFonts w:cs="Calibri"/>
                <w:sz w:val="22"/>
              </w:rPr>
              <w:t>.</w:t>
            </w:r>
          </w:p>
        </w:tc>
      </w:tr>
    </w:tbl>
    <w:p w:rsidR="00085E23" w:rsidRPr="000235B4" w:rsidRDefault="00085E23" w:rsidP="000235B4">
      <w:pPr>
        <w:spacing w:line="240" w:lineRule="auto"/>
      </w:pPr>
    </w:p>
    <w:p w:rsidR="009B6688" w:rsidRDefault="009B6688">
      <w:pPr>
        <w:spacing w:line="276" w:lineRule="auto"/>
      </w:pPr>
      <w:r>
        <w:br w:type="page"/>
      </w:r>
    </w:p>
    <w:p w:rsidR="00570F72" w:rsidRPr="00904B14" w:rsidRDefault="00570F72" w:rsidP="00570F72">
      <w:pPr>
        <w:pStyle w:val="ListParagraph"/>
        <w:numPr>
          <w:ilvl w:val="0"/>
          <w:numId w:val="32"/>
        </w:numPr>
        <w:tabs>
          <w:tab w:val="left" w:pos="567"/>
          <w:tab w:val="right" w:pos="9746"/>
        </w:tabs>
        <w:ind w:left="567" w:hanging="567"/>
        <w:rPr>
          <w:sz w:val="22"/>
        </w:rPr>
      </w:pPr>
      <w:r w:rsidRPr="00904B14">
        <w:rPr>
          <w:sz w:val="22"/>
        </w:rPr>
        <w:lastRenderedPageBreak/>
        <w:t>Compare and contrast the message/s of Source 1 w</w:t>
      </w:r>
      <w:r>
        <w:rPr>
          <w:sz w:val="22"/>
        </w:rPr>
        <w:t xml:space="preserve">ith the message/s of Source 2. </w:t>
      </w:r>
      <w:r w:rsidRPr="00904B14">
        <w:rPr>
          <w:sz w:val="22"/>
        </w:rPr>
        <w:t>You should:</w:t>
      </w:r>
    </w:p>
    <w:p w:rsidR="00570F72" w:rsidRPr="008C7F9F" w:rsidRDefault="00570F72" w:rsidP="00570F72">
      <w:pPr>
        <w:pStyle w:val="ListParagraph"/>
        <w:numPr>
          <w:ilvl w:val="0"/>
          <w:numId w:val="35"/>
        </w:numPr>
        <w:spacing w:after="200" w:line="276" w:lineRule="auto"/>
        <w:ind w:left="927"/>
        <w:rPr>
          <w:rFonts w:cs="Calibri"/>
          <w:sz w:val="22"/>
        </w:rPr>
      </w:pPr>
      <w:r w:rsidRPr="008C7F9F">
        <w:rPr>
          <w:rFonts w:cs="Calibri"/>
          <w:sz w:val="22"/>
        </w:rPr>
        <w:t>identify the message/s of both sources</w:t>
      </w:r>
    </w:p>
    <w:p w:rsidR="00570F72" w:rsidRPr="008C7F9F" w:rsidRDefault="00570F72" w:rsidP="00570F72">
      <w:pPr>
        <w:pStyle w:val="ListParagraph"/>
        <w:numPr>
          <w:ilvl w:val="0"/>
          <w:numId w:val="35"/>
        </w:numPr>
        <w:spacing w:after="200" w:line="276" w:lineRule="auto"/>
        <w:ind w:left="927"/>
        <w:rPr>
          <w:rFonts w:cs="Calibri"/>
          <w:sz w:val="22"/>
        </w:rPr>
      </w:pPr>
      <w:r w:rsidRPr="008C7F9F">
        <w:rPr>
          <w:rFonts w:cs="Calibri"/>
          <w:sz w:val="22"/>
        </w:rPr>
        <w:t>show point/s of similarity</w:t>
      </w:r>
    </w:p>
    <w:p w:rsidR="00570F72" w:rsidRPr="008C7F9F" w:rsidRDefault="00570F72" w:rsidP="00570F72">
      <w:pPr>
        <w:pStyle w:val="ListParagraph"/>
        <w:numPr>
          <w:ilvl w:val="0"/>
          <w:numId w:val="35"/>
        </w:numPr>
        <w:spacing w:after="200" w:line="276" w:lineRule="auto"/>
        <w:ind w:left="927"/>
        <w:rPr>
          <w:rFonts w:cs="Calibri"/>
          <w:sz w:val="22"/>
        </w:rPr>
      </w:pPr>
      <w:proofErr w:type="gramStart"/>
      <w:r w:rsidRPr="008C7F9F">
        <w:rPr>
          <w:rFonts w:cs="Calibri"/>
          <w:sz w:val="22"/>
        </w:rPr>
        <w:t>show</w:t>
      </w:r>
      <w:proofErr w:type="gramEnd"/>
      <w:r w:rsidRPr="008C7F9F">
        <w:rPr>
          <w:rFonts w:cs="Calibri"/>
          <w:sz w:val="22"/>
        </w:rPr>
        <w:t xml:space="preserve"> point/s of difference.</w:t>
      </w:r>
    </w:p>
    <w:p w:rsidR="00194715" w:rsidRDefault="00051893" w:rsidP="008A75D8">
      <w:pPr>
        <w:pStyle w:val="ListParagraph"/>
        <w:tabs>
          <w:tab w:val="left" w:pos="426"/>
          <w:tab w:val="left" w:pos="8505"/>
        </w:tabs>
        <w:ind w:left="426" w:hanging="426"/>
        <w:rPr>
          <w:sz w:val="22"/>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570F72" w:rsidTr="009B6688">
        <w:tc>
          <w:tcPr>
            <w:tcW w:w="7512" w:type="dxa"/>
          </w:tcPr>
          <w:p w:rsidR="00570F72" w:rsidRPr="008C7F9F" w:rsidRDefault="00570F72" w:rsidP="00DE136C">
            <w:pPr>
              <w:pStyle w:val="ListParagraph"/>
              <w:numPr>
                <w:ilvl w:val="0"/>
                <w:numId w:val="46"/>
              </w:numPr>
              <w:autoSpaceDE w:val="0"/>
              <w:autoSpaceDN w:val="0"/>
              <w:adjustRightInd w:val="0"/>
              <w:spacing w:line="240" w:lineRule="auto"/>
              <w:ind w:left="317" w:hanging="284"/>
              <w:rPr>
                <w:sz w:val="22"/>
              </w:rPr>
            </w:pPr>
            <w:r w:rsidRPr="008C7F9F">
              <w:rPr>
                <w:sz w:val="22"/>
              </w:rPr>
              <w:t>Uses supporting evidence and historical terminology to:</w:t>
            </w:r>
          </w:p>
          <w:p w:rsidR="00570F72" w:rsidRPr="008D23EA" w:rsidRDefault="00570F72" w:rsidP="00570F72">
            <w:pPr>
              <w:pStyle w:val="ListParagraph"/>
              <w:numPr>
                <w:ilvl w:val="0"/>
                <w:numId w:val="38"/>
              </w:numPr>
              <w:autoSpaceDE w:val="0"/>
              <w:autoSpaceDN w:val="0"/>
              <w:adjustRightInd w:val="0"/>
              <w:spacing w:line="240" w:lineRule="auto"/>
              <w:ind w:left="600" w:hanging="283"/>
              <w:rPr>
                <w:rFonts w:cs="Calibri"/>
                <w:sz w:val="22"/>
              </w:rPr>
            </w:pPr>
            <w:r w:rsidRPr="008D23EA">
              <w:rPr>
                <w:rFonts w:cs="Calibri"/>
                <w:sz w:val="22"/>
              </w:rPr>
              <w:t xml:space="preserve">accurately identify the key message/s in both Source 1 and Source 2 </w:t>
            </w:r>
          </w:p>
          <w:p w:rsidR="00570F72" w:rsidRPr="008D23EA" w:rsidRDefault="00570F72" w:rsidP="00570F72">
            <w:pPr>
              <w:pStyle w:val="ListParagraph"/>
              <w:numPr>
                <w:ilvl w:val="0"/>
                <w:numId w:val="38"/>
              </w:numPr>
              <w:autoSpaceDE w:val="0"/>
              <w:autoSpaceDN w:val="0"/>
              <w:adjustRightInd w:val="0"/>
              <w:spacing w:line="240" w:lineRule="auto"/>
              <w:ind w:left="600" w:hanging="283"/>
              <w:rPr>
                <w:rFonts w:cs="Calibri"/>
                <w:sz w:val="22"/>
              </w:rPr>
            </w:pPr>
            <w:r>
              <w:rPr>
                <w:rFonts w:cs="Calibri"/>
                <w:sz w:val="22"/>
              </w:rPr>
              <w:t>i</w:t>
            </w:r>
            <w:r w:rsidRPr="008D23EA">
              <w:rPr>
                <w:rFonts w:cs="Calibri"/>
                <w:sz w:val="22"/>
              </w:rPr>
              <w:t xml:space="preserve">dentify points of similarity in the message/s </w:t>
            </w:r>
          </w:p>
          <w:p w:rsidR="00570F72" w:rsidRPr="00904B14" w:rsidRDefault="00570F72" w:rsidP="00570F72">
            <w:pPr>
              <w:pStyle w:val="ListParagraph"/>
              <w:numPr>
                <w:ilvl w:val="0"/>
                <w:numId w:val="38"/>
              </w:numPr>
              <w:autoSpaceDE w:val="0"/>
              <w:autoSpaceDN w:val="0"/>
              <w:adjustRightInd w:val="0"/>
              <w:spacing w:line="240" w:lineRule="auto"/>
              <w:ind w:left="600" w:hanging="283"/>
              <w:rPr>
                <w:rFonts w:cs="Calibri"/>
                <w:sz w:val="22"/>
              </w:rPr>
            </w:pPr>
            <w:r>
              <w:rPr>
                <w:rFonts w:cs="Calibri"/>
                <w:sz w:val="22"/>
              </w:rPr>
              <w:t>i</w:t>
            </w:r>
            <w:r w:rsidRPr="008D23EA">
              <w:rPr>
                <w:rFonts w:cs="Calibri"/>
                <w:sz w:val="22"/>
              </w:rPr>
              <w:t>dentify points</w:t>
            </w:r>
            <w:r>
              <w:rPr>
                <w:rFonts w:cs="Calibri"/>
                <w:sz w:val="22"/>
              </w:rPr>
              <w:t xml:space="preserve"> of difference in the message/s.</w:t>
            </w:r>
          </w:p>
        </w:tc>
        <w:tc>
          <w:tcPr>
            <w:tcW w:w="1918" w:type="dxa"/>
            <w:vAlign w:val="center"/>
          </w:tcPr>
          <w:p w:rsidR="00570F72" w:rsidRDefault="00570F72" w:rsidP="00DE136C">
            <w:pPr>
              <w:pStyle w:val="ListParagraph"/>
              <w:ind w:left="0"/>
              <w:jc w:val="center"/>
              <w:rPr>
                <w:sz w:val="22"/>
              </w:rPr>
            </w:pPr>
            <w:r>
              <w:rPr>
                <w:sz w:val="22"/>
              </w:rPr>
              <w:t>5–6</w:t>
            </w:r>
          </w:p>
        </w:tc>
      </w:tr>
      <w:tr w:rsidR="00570F72" w:rsidTr="009B6688">
        <w:tc>
          <w:tcPr>
            <w:tcW w:w="7512" w:type="dxa"/>
          </w:tcPr>
          <w:p w:rsidR="00570F72" w:rsidRPr="008C7F9F" w:rsidRDefault="00570F72" w:rsidP="00DE136C">
            <w:pPr>
              <w:pStyle w:val="ListParagraph"/>
              <w:numPr>
                <w:ilvl w:val="0"/>
                <w:numId w:val="46"/>
              </w:numPr>
              <w:autoSpaceDE w:val="0"/>
              <w:autoSpaceDN w:val="0"/>
              <w:adjustRightInd w:val="0"/>
              <w:spacing w:line="240" w:lineRule="auto"/>
              <w:ind w:left="317" w:hanging="284"/>
              <w:rPr>
                <w:sz w:val="22"/>
              </w:rPr>
            </w:pPr>
            <w:r w:rsidRPr="008C7F9F">
              <w:rPr>
                <w:sz w:val="22"/>
              </w:rPr>
              <w:t>Uses minimal supporting evidence and historical terminology to:</w:t>
            </w:r>
          </w:p>
          <w:p w:rsidR="00570F72" w:rsidRPr="008D23EA" w:rsidRDefault="00570F72" w:rsidP="00570F72">
            <w:pPr>
              <w:pStyle w:val="ListParagraph"/>
              <w:numPr>
                <w:ilvl w:val="0"/>
                <w:numId w:val="38"/>
              </w:numPr>
              <w:autoSpaceDE w:val="0"/>
              <w:autoSpaceDN w:val="0"/>
              <w:adjustRightInd w:val="0"/>
              <w:spacing w:line="240" w:lineRule="auto"/>
              <w:ind w:left="600" w:hanging="283"/>
              <w:rPr>
                <w:rFonts w:cs="Calibri"/>
                <w:sz w:val="22"/>
              </w:rPr>
            </w:pPr>
            <w:r w:rsidRPr="008D23EA">
              <w:rPr>
                <w:rFonts w:cs="Calibri"/>
                <w:sz w:val="22"/>
              </w:rPr>
              <w:t>identify the message of both sources with some inaccuracies</w:t>
            </w:r>
          </w:p>
          <w:p w:rsidR="00570F72" w:rsidRPr="008D23EA" w:rsidRDefault="00570F72" w:rsidP="00570F72">
            <w:pPr>
              <w:pStyle w:val="ListParagraph"/>
              <w:numPr>
                <w:ilvl w:val="0"/>
                <w:numId w:val="38"/>
              </w:numPr>
              <w:autoSpaceDE w:val="0"/>
              <w:autoSpaceDN w:val="0"/>
              <w:adjustRightInd w:val="0"/>
              <w:spacing w:line="240" w:lineRule="auto"/>
              <w:ind w:left="600" w:hanging="283"/>
              <w:rPr>
                <w:rFonts w:cs="Calibri"/>
                <w:sz w:val="22"/>
              </w:rPr>
            </w:pPr>
            <w:r>
              <w:rPr>
                <w:rFonts w:cs="Calibri"/>
                <w:sz w:val="22"/>
              </w:rPr>
              <w:t>i</w:t>
            </w:r>
            <w:r w:rsidRPr="008D23EA">
              <w:rPr>
                <w:rFonts w:cs="Calibri"/>
                <w:sz w:val="22"/>
              </w:rPr>
              <w:t xml:space="preserve">dentify a key point of comparison </w:t>
            </w:r>
          </w:p>
          <w:p w:rsidR="00570F72" w:rsidRPr="008D23EA" w:rsidRDefault="00570F72" w:rsidP="00570F72">
            <w:pPr>
              <w:pStyle w:val="ListParagraph"/>
              <w:numPr>
                <w:ilvl w:val="0"/>
                <w:numId w:val="38"/>
              </w:numPr>
              <w:autoSpaceDE w:val="0"/>
              <w:autoSpaceDN w:val="0"/>
              <w:adjustRightInd w:val="0"/>
              <w:spacing w:line="240" w:lineRule="auto"/>
              <w:ind w:left="600" w:hanging="283"/>
              <w:rPr>
                <w:rFonts w:cs="Calibri"/>
                <w:sz w:val="22"/>
              </w:rPr>
            </w:pPr>
            <w:proofErr w:type="gramStart"/>
            <w:r>
              <w:rPr>
                <w:rFonts w:cs="Calibri"/>
                <w:sz w:val="22"/>
              </w:rPr>
              <w:t>i</w:t>
            </w:r>
            <w:r w:rsidRPr="008D23EA">
              <w:rPr>
                <w:rFonts w:cs="Calibri"/>
                <w:sz w:val="22"/>
              </w:rPr>
              <w:t>dentify</w:t>
            </w:r>
            <w:proofErr w:type="gramEnd"/>
            <w:r w:rsidRPr="008D23EA">
              <w:rPr>
                <w:rFonts w:cs="Calibri"/>
                <w:sz w:val="22"/>
              </w:rPr>
              <w:t xml:space="preserve"> a key point of contrast</w:t>
            </w:r>
            <w:r>
              <w:rPr>
                <w:rFonts w:cs="Calibri"/>
                <w:sz w:val="22"/>
              </w:rPr>
              <w:t>.</w:t>
            </w:r>
          </w:p>
          <w:p w:rsidR="00570F72" w:rsidRPr="0041379E" w:rsidRDefault="00570F72" w:rsidP="00DE136C">
            <w:pPr>
              <w:autoSpaceDE w:val="0"/>
              <w:autoSpaceDN w:val="0"/>
              <w:adjustRightInd w:val="0"/>
              <w:spacing w:line="240" w:lineRule="auto"/>
              <w:ind w:left="317"/>
            </w:pPr>
            <w:r w:rsidRPr="0041379E">
              <w:t>OR</w:t>
            </w:r>
          </w:p>
          <w:p w:rsidR="00570F72" w:rsidRPr="00904B14" w:rsidRDefault="00570F72" w:rsidP="00570F72">
            <w:pPr>
              <w:pStyle w:val="ListParagraph"/>
              <w:numPr>
                <w:ilvl w:val="0"/>
                <w:numId w:val="38"/>
              </w:numPr>
              <w:autoSpaceDE w:val="0"/>
              <w:autoSpaceDN w:val="0"/>
              <w:adjustRightInd w:val="0"/>
              <w:spacing w:line="240" w:lineRule="auto"/>
              <w:ind w:left="600" w:hanging="283"/>
              <w:rPr>
                <w:rFonts w:cs="Calibri"/>
                <w:sz w:val="22"/>
              </w:rPr>
            </w:pPr>
            <w:r>
              <w:rPr>
                <w:rFonts w:cs="Calibri"/>
                <w:sz w:val="22"/>
              </w:rPr>
              <w:t>A</w:t>
            </w:r>
            <w:r w:rsidRPr="00373614">
              <w:rPr>
                <w:rFonts w:cs="Calibri"/>
                <w:sz w:val="22"/>
              </w:rPr>
              <w:t>ccurately address the messages in detail</w:t>
            </w:r>
            <w:r>
              <w:rPr>
                <w:rFonts w:cs="Calibri"/>
                <w:sz w:val="22"/>
              </w:rPr>
              <w:t>,</w:t>
            </w:r>
            <w:r w:rsidRPr="00373614">
              <w:rPr>
                <w:rFonts w:cs="Calibri"/>
                <w:sz w:val="22"/>
              </w:rPr>
              <w:t xml:space="preserve"> making </w:t>
            </w:r>
            <w:r>
              <w:rPr>
                <w:rFonts w:cs="Calibri"/>
                <w:sz w:val="22"/>
              </w:rPr>
              <w:t xml:space="preserve">minimal comparisons and/or </w:t>
            </w:r>
            <w:r w:rsidRPr="00373614">
              <w:rPr>
                <w:rFonts w:cs="Calibri"/>
                <w:sz w:val="22"/>
              </w:rPr>
              <w:t>contrasts between the two sources</w:t>
            </w:r>
            <w:r>
              <w:rPr>
                <w:rFonts w:cs="Calibri"/>
                <w:sz w:val="22"/>
              </w:rPr>
              <w:t>.</w:t>
            </w:r>
          </w:p>
        </w:tc>
        <w:tc>
          <w:tcPr>
            <w:tcW w:w="1918" w:type="dxa"/>
            <w:vAlign w:val="center"/>
          </w:tcPr>
          <w:p w:rsidR="00570F72" w:rsidRDefault="00570F72" w:rsidP="00DE136C">
            <w:pPr>
              <w:pStyle w:val="ListParagraph"/>
              <w:ind w:left="0"/>
              <w:jc w:val="center"/>
              <w:rPr>
                <w:sz w:val="22"/>
              </w:rPr>
            </w:pPr>
            <w:r>
              <w:rPr>
                <w:sz w:val="22"/>
              </w:rPr>
              <w:t>3–4</w:t>
            </w:r>
          </w:p>
        </w:tc>
      </w:tr>
      <w:tr w:rsidR="00570F72" w:rsidTr="009B6688">
        <w:tc>
          <w:tcPr>
            <w:tcW w:w="7512" w:type="dxa"/>
          </w:tcPr>
          <w:p w:rsidR="00570F72" w:rsidRPr="008C7F9F" w:rsidRDefault="00570F72" w:rsidP="00DE136C">
            <w:pPr>
              <w:pStyle w:val="ListParagraph"/>
              <w:numPr>
                <w:ilvl w:val="0"/>
                <w:numId w:val="46"/>
              </w:numPr>
              <w:autoSpaceDE w:val="0"/>
              <w:autoSpaceDN w:val="0"/>
              <w:adjustRightInd w:val="0"/>
              <w:spacing w:line="240" w:lineRule="auto"/>
              <w:ind w:left="317" w:hanging="284"/>
              <w:rPr>
                <w:sz w:val="22"/>
              </w:rPr>
            </w:pPr>
            <w:r w:rsidRPr="008C7F9F">
              <w:rPr>
                <w:sz w:val="22"/>
              </w:rPr>
              <w:t>Partially identifies the message/s with limited</w:t>
            </w:r>
            <w:r>
              <w:rPr>
                <w:sz w:val="22"/>
              </w:rPr>
              <w:t xml:space="preserve"> supporting evidence.</w:t>
            </w:r>
          </w:p>
          <w:p w:rsidR="00570F72" w:rsidRPr="0041379E" w:rsidRDefault="00570F72" w:rsidP="00DE136C">
            <w:pPr>
              <w:autoSpaceDE w:val="0"/>
              <w:autoSpaceDN w:val="0"/>
              <w:adjustRightInd w:val="0"/>
              <w:spacing w:line="240" w:lineRule="auto"/>
              <w:ind w:left="317"/>
            </w:pPr>
            <w:r w:rsidRPr="0041379E">
              <w:t>OR</w:t>
            </w:r>
          </w:p>
          <w:p w:rsidR="00570F72" w:rsidRPr="00904B14" w:rsidRDefault="00570F72" w:rsidP="00DE136C">
            <w:pPr>
              <w:pStyle w:val="ListParagraph"/>
              <w:numPr>
                <w:ilvl w:val="0"/>
                <w:numId w:val="39"/>
              </w:numPr>
              <w:spacing w:line="240" w:lineRule="auto"/>
              <w:rPr>
                <w:rFonts w:cs="Calibri"/>
                <w:iCs/>
                <w:color w:val="231F20"/>
                <w:sz w:val="22"/>
              </w:rPr>
            </w:pPr>
            <w:r>
              <w:rPr>
                <w:sz w:val="22"/>
              </w:rPr>
              <w:t>D</w:t>
            </w:r>
            <w:r w:rsidRPr="008C7F9F">
              <w:rPr>
                <w:sz w:val="22"/>
              </w:rPr>
              <w:t>iscusses either comparisons OR contrasts without considering the messages</w:t>
            </w:r>
            <w:r>
              <w:rPr>
                <w:sz w:val="22"/>
              </w:rPr>
              <w:t>.</w:t>
            </w:r>
          </w:p>
        </w:tc>
        <w:tc>
          <w:tcPr>
            <w:tcW w:w="1918" w:type="dxa"/>
            <w:vAlign w:val="center"/>
          </w:tcPr>
          <w:p w:rsidR="00570F72" w:rsidRDefault="00570F72" w:rsidP="00DE136C">
            <w:pPr>
              <w:pStyle w:val="ListParagraph"/>
              <w:ind w:left="0"/>
              <w:jc w:val="center"/>
              <w:rPr>
                <w:sz w:val="22"/>
              </w:rPr>
            </w:pPr>
            <w:r>
              <w:rPr>
                <w:sz w:val="22"/>
              </w:rPr>
              <w:t>1–2</w:t>
            </w:r>
          </w:p>
        </w:tc>
      </w:tr>
      <w:tr w:rsidR="00570F72" w:rsidTr="00CE65A0">
        <w:tc>
          <w:tcPr>
            <w:tcW w:w="7512" w:type="dxa"/>
          </w:tcPr>
          <w:p w:rsidR="00570F72" w:rsidRPr="00811E1F" w:rsidRDefault="00570F72" w:rsidP="00DE136C">
            <w:pPr>
              <w:pStyle w:val="ListParagraph"/>
              <w:ind w:left="0"/>
              <w:jc w:val="right"/>
              <w:rPr>
                <w:b/>
                <w:sz w:val="22"/>
              </w:rPr>
            </w:pPr>
            <w:r w:rsidRPr="00811E1F">
              <w:rPr>
                <w:b/>
                <w:sz w:val="22"/>
              </w:rPr>
              <w:t>Total</w:t>
            </w:r>
          </w:p>
        </w:tc>
        <w:tc>
          <w:tcPr>
            <w:tcW w:w="1918" w:type="dxa"/>
          </w:tcPr>
          <w:p w:rsidR="00570F72" w:rsidRPr="009F5075" w:rsidRDefault="00570F72" w:rsidP="00DE136C">
            <w:pPr>
              <w:pStyle w:val="ListParagraph"/>
              <w:ind w:left="0"/>
              <w:jc w:val="center"/>
              <w:rPr>
                <w:b/>
                <w:sz w:val="22"/>
              </w:rPr>
            </w:pPr>
            <w:r>
              <w:rPr>
                <w:b/>
                <w:sz w:val="22"/>
              </w:rPr>
              <w:t>6</w:t>
            </w:r>
          </w:p>
        </w:tc>
      </w:tr>
      <w:tr w:rsidR="004821BE" w:rsidRPr="00811E1F" w:rsidTr="00CE65A0">
        <w:tc>
          <w:tcPr>
            <w:tcW w:w="9430"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4821BE" w:rsidTr="00CE65A0">
        <w:tc>
          <w:tcPr>
            <w:tcW w:w="9430" w:type="dxa"/>
            <w:gridSpan w:val="2"/>
          </w:tcPr>
          <w:p w:rsidR="009B6688" w:rsidRPr="009B6688" w:rsidRDefault="009B6688" w:rsidP="009B6688">
            <w:pPr>
              <w:pStyle w:val="ListParagraph"/>
              <w:numPr>
                <w:ilvl w:val="0"/>
                <w:numId w:val="37"/>
              </w:numPr>
              <w:spacing w:line="240" w:lineRule="auto"/>
              <w:rPr>
                <w:rFonts w:cs="Calibri"/>
                <w:sz w:val="22"/>
              </w:rPr>
            </w:pPr>
            <w:r w:rsidRPr="000A2543">
              <w:rPr>
                <w:rFonts w:cs="Calibri"/>
                <w:sz w:val="22"/>
              </w:rPr>
              <w:t xml:space="preserve">Source 1 key messages: This is a fearful message. Japan is under threat, perhaps even war, from the arrival of the </w:t>
            </w:r>
            <w:r w:rsidR="00675ED5">
              <w:rPr>
                <w:rFonts w:cs="Calibri"/>
                <w:sz w:val="22"/>
              </w:rPr>
              <w:t>“</w:t>
            </w:r>
            <w:r w:rsidRPr="000A2543">
              <w:rPr>
                <w:rFonts w:cs="Calibri"/>
                <w:sz w:val="22"/>
              </w:rPr>
              <w:t>Black Ships</w:t>
            </w:r>
            <w:r w:rsidR="00675ED5">
              <w:rPr>
                <w:rFonts w:cs="Calibri"/>
                <w:sz w:val="22"/>
              </w:rPr>
              <w:t>”</w:t>
            </w:r>
            <w:r w:rsidRPr="000A2543">
              <w:rPr>
                <w:rFonts w:cs="Calibri"/>
                <w:sz w:val="22"/>
              </w:rPr>
              <w:t>. The Shogun seems to be powerless</w:t>
            </w:r>
            <w:r w:rsidR="00B6648F">
              <w:rPr>
                <w:rFonts w:cs="Calibri"/>
                <w:sz w:val="22"/>
              </w:rPr>
              <w:t>.</w:t>
            </w:r>
            <w:r w:rsidRPr="000A2543">
              <w:rPr>
                <w:rFonts w:cs="Calibri"/>
                <w:sz w:val="22"/>
              </w:rPr>
              <w:t xml:space="preserve"> </w:t>
            </w:r>
          </w:p>
          <w:p w:rsidR="009B6688" w:rsidRPr="009B6688" w:rsidRDefault="009B6688" w:rsidP="009B6688">
            <w:pPr>
              <w:pStyle w:val="ListParagraph"/>
              <w:numPr>
                <w:ilvl w:val="0"/>
                <w:numId w:val="37"/>
              </w:numPr>
              <w:spacing w:line="240" w:lineRule="auto"/>
              <w:rPr>
                <w:rFonts w:cs="Calibri"/>
                <w:sz w:val="22"/>
              </w:rPr>
            </w:pPr>
            <w:r w:rsidRPr="000A2543">
              <w:rPr>
                <w:rFonts w:cs="Calibri"/>
                <w:sz w:val="22"/>
              </w:rPr>
              <w:t>Source 2 key message: Commodore Perry is negotiating with Japanese officials in a respectful manner. These officials appear to be welcoming Perry. Perry is depicted as taller than the Japanese, perhaps suggesting that he has more power</w:t>
            </w:r>
            <w:r w:rsidR="00B6648F">
              <w:rPr>
                <w:rFonts w:cs="Calibri"/>
                <w:sz w:val="22"/>
              </w:rPr>
              <w:t>,</w:t>
            </w:r>
            <w:r w:rsidRPr="000A2543">
              <w:rPr>
                <w:rFonts w:cs="Calibri"/>
                <w:sz w:val="22"/>
              </w:rPr>
              <w:t xml:space="preserve"> even though the encounter see</w:t>
            </w:r>
            <w:r>
              <w:rPr>
                <w:rFonts w:cs="Calibri"/>
                <w:sz w:val="22"/>
              </w:rPr>
              <w:t>ms civilised</w:t>
            </w:r>
            <w:r w:rsidR="00B6648F">
              <w:rPr>
                <w:rFonts w:cs="Calibri"/>
                <w:sz w:val="22"/>
              </w:rPr>
              <w:t>.</w:t>
            </w:r>
          </w:p>
          <w:p w:rsidR="009B6688" w:rsidRPr="009B6688" w:rsidRDefault="009B6688" w:rsidP="009B6688">
            <w:pPr>
              <w:pStyle w:val="ListParagraph"/>
              <w:numPr>
                <w:ilvl w:val="0"/>
                <w:numId w:val="37"/>
              </w:numPr>
              <w:spacing w:line="240" w:lineRule="auto"/>
              <w:rPr>
                <w:rFonts w:cs="Calibri"/>
                <w:sz w:val="22"/>
              </w:rPr>
            </w:pPr>
            <w:r w:rsidRPr="000A2543">
              <w:rPr>
                <w:rFonts w:cs="Calibri"/>
                <w:sz w:val="22"/>
              </w:rPr>
              <w:t>Similarities: Both sources are concerned with the arrival of Comm</w:t>
            </w:r>
            <w:r>
              <w:rPr>
                <w:rFonts w:cs="Calibri"/>
                <w:sz w:val="22"/>
              </w:rPr>
              <w:t xml:space="preserve">odore Perry and the </w:t>
            </w:r>
            <w:r w:rsidR="00675ED5">
              <w:rPr>
                <w:rFonts w:cs="Calibri"/>
                <w:sz w:val="22"/>
              </w:rPr>
              <w:t>“</w:t>
            </w:r>
            <w:r>
              <w:rPr>
                <w:rFonts w:cs="Calibri"/>
                <w:sz w:val="22"/>
              </w:rPr>
              <w:t>Black Ships</w:t>
            </w:r>
            <w:r w:rsidR="00675ED5">
              <w:rPr>
                <w:rFonts w:cs="Calibri"/>
                <w:sz w:val="22"/>
              </w:rPr>
              <w:t>”</w:t>
            </w:r>
            <w:r w:rsidRPr="000A2543">
              <w:rPr>
                <w:rFonts w:cs="Calibri"/>
                <w:sz w:val="22"/>
              </w:rPr>
              <w:t xml:space="preserve"> They are both from 1853 and both are </w:t>
            </w:r>
            <w:r>
              <w:rPr>
                <w:rFonts w:cs="Calibri"/>
                <w:sz w:val="22"/>
              </w:rPr>
              <w:t>from the Japanese point of view</w:t>
            </w:r>
            <w:r w:rsidR="00B6648F">
              <w:rPr>
                <w:rFonts w:cs="Calibri"/>
                <w:sz w:val="22"/>
              </w:rPr>
              <w:t>.</w:t>
            </w:r>
          </w:p>
          <w:p w:rsidR="004821BE" w:rsidRPr="009B6688" w:rsidRDefault="009B6688" w:rsidP="009B6688">
            <w:pPr>
              <w:pStyle w:val="ListParagraph"/>
              <w:numPr>
                <w:ilvl w:val="0"/>
                <w:numId w:val="37"/>
              </w:numPr>
              <w:spacing w:line="240" w:lineRule="auto"/>
              <w:rPr>
                <w:rFonts w:cs="Calibri"/>
                <w:b/>
                <w:sz w:val="22"/>
              </w:rPr>
            </w:pPr>
            <w:r w:rsidRPr="000A2543">
              <w:rPr>
                <w:rFonts w:cs="Calibri"/>
                <w:sz w:val="22"/>
              </w:rPr>
              <w:t>Differences: Source 1 is fearful of what will happen</w:t>
            </w:r>
            <w:proofErr w:type="gramStart"/>
            <w:r w:rsidRPr="000A2543">
              <w:rPr>
                <w:rFonts w:cs="Calibri"/>
                <w:sz w:val="22"/>
              </w:rPr>
              <w:t>,</w:t>
            </w:r>
            <w:proofErr w:type="gramEnd"/>
            <w:r w:rsidRPr="000A2543">
              <w:rPr>
                <w:rFonts w:cs="Calibri"/>
                <w:sz w:val="22"/>
              </w:rPr>
              <w:t xml:space="preserve"> that there could be war and that the Shogun doesn’t appear organised. Source 2 suggests that the fears in Source 1 are unfounded and that Commodore Perry is treating the Japanese respectfully. Source 2 also mentions trade with Japan as being the reason for Perry coming to Japan. In Source 1</w:t>
            </w:r>
            <w:r w:rsidR="00B6648F">
              <w:rPr>
                <w:rFonts w:cs="Calibri"/>
                <w:sz w:val="22"/>
              </w:rPr>
              <w:t xml:space="preserve">, the </w:t>
            </w:r>
            <w:r w:rsidR="00675ED5">
              <w:rPr>
                <w:rFonts w:cs="Calibri"/>
                <w:sz w:val="22"/>
              </w:rPr>
              <w:t>“</w:t>
            </w:r>
            <w:r w:rsidR="00B6648F">
              <w:rPr>
                <w:rFonts w:cs="Calibri"/>
                <w:sz w:val="22"/>
              </w:rPr>
              <w:t>Black S</w:t>
            </w:r>
            <w:r w:rsidRPr="000A2543">
              <w:rPr>
                <w:rFonts w:cs="Calibri"/>
                <w:sz w:val="22"/>
              </w:rPr>
              <w:t>hips</w:t>
            </w:r>
            <w:r w:rsidR="00675ED5">
              <w:rPr>
                <w:rFonts w:cs="Calibri"/>
                <w:sz w:val="22"/>
              </w:rPr>
              <w:t>”</w:t>
            </w:r>
            <w:r w:rsidRPr="000A2543">
              <w:rPr>
                <w:rFonts w:cs="Calibri"/>
                <w:sz w:val="22"/>
              </w:rPr>
              <w:t xml:space="preserve"> appear to have not come into port while</w:t>
            </w:r>
            <w:r w:rsidR="00B6648F">
              <w:rPr>
                <w:rFonts w:cs="Calibri"/>
                <w:sz w:val="22"/>
              </w:rPr>
              <w:t>,</w:t>
            </w:r>
            <w:r w:rsidRPr="000A2543">
              <w:rPr>
                <w:rFonts w:cs="Calibri"/>
                <w:sz w:val="22"/>
              </w:rPr>
              <w:t xml:space="preserve"> in</w:t>
            </w:r>
            <w:r>
              <w:rPr>
                <w:rFonts w:cs="Calibri"/>
                <w:sz w:val="22"/>
              </w:rPr>
              <w:t xml:space="preserve"> Source 2</w:t>
            </w:r>
            <w:r w:rsidR="00B6648F">
              <w:rPr>
                <w:rFonts w:cs="Calibri"/>
                <w:sz w:val="22"/>
              </w:rPr>
              <w:t>,</w:t>
            </w:r>
            <w:r>
              <w:rPr>
                <w:rFonts w:cs="Calibri"/>
                <w:sz w:val="22"/>
              </w:rPr>
              <w:t xml:space="preserve"> Perry has come ashore</w:t>
            </w:r>
            <w:r w:rsidR="00B6648F">
              <w:rPr>
                <w:rFonts w:cs="Calibri"/>
                <w:sz w:val="22"/>
              </w:rPr>
              <w:t>.</w:t>
            </w:r>
          </w:p>
        </w:tc>
      </w:tr>
    </w:tbl>
    <w:p w:rsidR="00085E23" w:rsidRPr="000235B4" w:rsidRDefault="00085E23" w:rsidP="000235B4">
      <w:pPr>
        <w:spacing w:line="240" w:lineRule="auto"/>
      </w:pPr>
    </w:p>
    <w:p w:rsidR="009B6688" w:rsidRDefault="009B6688">
      <w:pPr>
        <w:spacing w:line="276" w:lineRule="auto"/>
      </w:pPr>
      <w:r>
        <w:br w:type="page"/>
      </w:r>
    </w:p>
    <w:p w:rsidR="00570F72" w:rsidRPr="00904B14" w:rsidRDefault="00570F72" w:rsidP="00570F72">
      <w:pPr>
        <w:pStyle w:val="ListParagraph"/>
        <w:numPr>
          <w:ilvl w:val="0"/>
          <w:numId w:val="32"/>
        </w:numPr>
        <w:tabs>
          <w:tab w:val="left" w:pos="567"/>
          <w:tab w:val="right" w:pos="9746"/>
        </w:tabs>
        <w:ind w:left="567" w:hanging="567"/>
        <w:rPr>
          <w:sz w:val="22"/>
        </w:rPr>
      </w:pPr>
      <w:r w:rsidRPr="00904B14">
        <w:rPr>
          <w:sz w:val="22"/>
        </w:rPr>
        <w:t>Comment on the usefulness, in terms of strengths and weaknesses, of Source 3 as historical evidence. Depending on the source</w:t>
      </w:r>
      <w:r>
        <w:rPr>
          <w:sz w:val="22"/>
        </w:rPr>
        <w:t>,</w:t>
      </w:r>
      <w:r w:rsidRPr="00904B14">
        <w:rPr>
          <w:sz w:val="22"/>
        </w:rPr>
        <w:t xml:space="preserve"> you may consider the following:</w:t>
      </w:r>
    </w:p>
    <w:p w:rsidR="00570F72" w:rsidRPr="00EC1D8A" w:rsidRDefault="00570F72" w:rsidP="00570F72">
      <w:pPr>
        <w:pStyle w:val="ListParagraph"/>
        <w:numPr>
          <w:ilvl w:val="0"/>
          <w:numId w:val="35"/>
        </w:numPr>
        <w:spacing w:after="200" w:line="276" w:lineRule="auto"/>
        <w:ind w:left="927"/>
        <w:rPr>
          <w:rFonts w:cs="Calibri"/>
          <w:sz w:val="22"/>
        </w:rPr>
      </w:pPr>
      <w:r w:rsidRPr="00EC1D8A">
        <w:rPr>
          <w:rFonts w:cs="Calibri"/>
          <w:sz w:val="22"/>
        </w:rPr>
        <w:t>the type of source</w:t>
      </w:r>
    </w:p>
    <w:p w:rsidR="00570F72" w:rsidRPr="00EC1D8A" w:rsidRDefault="00570F72" w:rsidP="00570F72">
      <w:pPr>
        <w:pStyle w:val="ListParagraph"/>
        <w:numPr>
          <w:ilvl w:val="0"/>
          <w:numId w:val="35"/>
        </w:numPr>
        <w:spacing w:after="200" w:line="276" w:lineRule="auto"/>
        <w:ind w:left="927"/>
        <w:rPr>
          <w:rFonts w:cs="Calibri"/>
          <w:sz w:val="22"/>
        </w:rPr>
      </w:pPr>
      <w:r w:rsidRPr="00EC1D8A">
        <w:rPr>
          <w:rFonts w:cs="Calibri"/>
          <w:sz w:val="22"/>
        </w:rPr>
        <w:t>who produced the source</w:t>
      </w:r>
    </w:p>
    <w:p w:rsidR="00570F72" w:rsidRPr="00EC1D8A" w:rsidRDefault="00570F72" w:rsidP="00570F72">
      <w:pPr>
        <w:pStyle w:val="ListParagraph"/>
        <w:numPr>
          <w:ilvl w:val="0"/>
          <w:numId w:val="35"/>
        </w:numPr>
        <w:spacing w:after="200" w:line="276" w:lineRule="auto"/>
        <w:ind w:left="927"/>
        <w:rPr>
          <w:rFonts w:cs="Calibri"/>
          <w:sz w:val="22"/>
        </w:rPr>
      </w:pPr>
      <w:r w:rsidRPr="00EC1D8A">
        <w:rPr>
          <w:rFonts w:cs="Calibri"/>
          <w:sz w:val="22"/>
        </w:rPr>
        <w:t>when the source was produced</w:t>
      </w:r>
    </w:p>
    <w:p w:rsidR="00570F72" w:rsidRPr="00EC1D8A" w:rsidRDefault="00570F72" w:rsidP="00570F72">
      <w:pPr>
        <w:pStyle w:val="ListParagraph"/>
        <w:numPr>
          <w:ilvl w:val="0"/>
          <w:numId w:val="35"/>
        </w:numPr>
        <w:spacing w:after="200" w:line="276" w:lineRule="auto"/>
        <w:ind w:left="927"/>
        <w:rPr>
          <w:rFonts w:cs="Calibri"/>
          <w:sz w:val="22"/>
        </w:rPr>
      </w:pPr>
      <w:proofErr w:type="gramStart"/>
      <w:r w:rsidRPr="00EC1D8A">
        <w:rPr>
          <w:rFonts w:cs="Calibri"/>
          <w:sz w:val="22"/>
        </w:rPr>
        <w:t>the</w:t>
      </w:r>
      <w:proofErr w:type="gramEnd"/>
      <w:r w:rsidRPr="00EC1D8A">
        <w:rPr>
          <w:rFonts w:cs="Calibri"/>
          <w:sz w:val="22"/>
        </w:rPr>
        <w:t xml:space="preserve"> purpose of the source. </w:t>
      </w:r>
    </w:p>
    <w:p w:rsidR="00085E23" w:rsidRPr="00203F91" w:rsidRDefault="008A75D8" w:rsidP="008A75D8">
      <w:pPr>
        <w:pStyle w:val="ListParagraph"/>
        <w:tabs>
          <w:tab w:val="left" w:pos="426"/>
          <w:tab w:val="left" w:pos="8505"/>
        </w:tabs>
        <w:ind w:left="426" w:hanging="426"/>
        <w:rPr>
          <w:sz w:val="22"/>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570F72" w:rsidTr="001C2175">
        <w:tc>
          <w:tcPr>
            <w:tcW w:w="7512" w:type="dxa"/>
          </w:tcPr>
          <w:p w:rsidR="00570F72" w:rsidRPr="00EC1D8A" w:rsidRDefault="00570F72" w:rsidP="00DE136C">
            <w:pPr>
              <w:pStyle w:val="ListParagraph"/>
              <w:numPr>
                <w:ilvl w:val="0"/>
                <w:numId w:val="46"/>
              </w:numPr>
              <w:autoSpaceDE w:val="0"/>
              <w:autoSpaceDN w:val="0"/>
              <w:adjustRightInd w:val="0"/>
              <w:spacing w:line="240" w:lineRule="auto"/>
              <w:ind w:left="317" w:hanging="284"/>
              <w:rPr>
                <w:sz w:val="22"/>
              </w:rPr>
            </w:pPr>
            <w:r w:rsidRPr="00EC1D8A">
              <w:rPr>
                <w:sz w:val="22"/>
              </w:rPr>
              <w:t>Makes an informed general statement on the usefulness of the source as historical evidence</w:t>
            </w:r>
            <w:r>
              <w:rPr>
                <w:sz w:val="22"/>
              </w:rPr>
              <w:t>.</w:t>
            </w:r>
          </w:p>
          <w:p w:rsidR="00570F72" w:rsidRPr="00EC1D8A" w:rsidRDefault="00570F72" w:rsidP="00DE136C">
            <w:pPr>
              <w:pStyle w:val="ListParagraph"/>
              <w:numPr>
                <w:ilvl w:val="0"/>
                <w:numId w:val="46"/>
              </w:numPr>
              <w:autoSpaceDE w:val="0"/>
              <w:autoSpaceDN w:val="0"/>
              <w:adjustRightInd w:val="0"/>
              <w:spacing w:line="240" w:lineRule="auto"/>
              <w:ind w:left="317" w:hanging="284"/>
              <w:rPr>
                <w:sz w:val="22"/>
              </w:rPr>
            </w:pPr>
            <w:r>
              <w:rPr>
                <w:sz w:val="22"/>
              </w:rPr>
              <w:t xml:space="preserve">Comments on </w:t>
            </w:r>
            <w:r w:rsidRPr="00EC1D8A">
              <w:rPr>
                <w:sz w:val="22"/>
              </w:rPr>
              <w:t xml:space="preserve">the strengths and weaknesses of Source 3 and includes an assessment of: </w:t>
            </w:r>
          </w:p>
          <w:p w:rsidR="00570F72" w:rsidRPr="00786E4D" w:rsidRDefault="00570F72" w:rsidP="00570F72">
            <w:pPr>
              <w:pStyle w:val="ListParagraph"/>
              <w:numPr>
                <w:ilvl w:val="0"/>
                <w:numId w:val="38"/>
              </w:numPr>
              <w:autoSpaceDE w:val="0"/>
              <w:autoSpaceDN w:val="0"/>
              <w:adjustRightInd w:val="0"/>
              <w:spacing w:line="240" w:lineRule="auto"/>
              <w:ind w:left="600" w:hanging="283"/>
              <w:rPr>
                <w:rFonts w:cs="Calibri"/>
                <w:sz w:val="22"/>
              </w:rPr>
            </w:pPr>
            <w:r w:rsidRPr="00786E4D">
              <w:rPr>
                <w:rFonts w:cs="Calibri"/>
                <w:sz w:val="22"/>
              </w:rPr>
              <w:t xml:space="preserve">strengths of at least </w:t>
            </w:r>
            <w:r>
              <w:rPr>
                <w:rFonts w:cs="Calibri"/>
                <w:sz w:val="22"/>
              </w:rPr>
              <w:t>two</w:t>
            </w:r>
            <w:r w:rsidRPr="00786E4D">
              <w:rPr>
                <w:rFonts w:cs="Calibri"/>
                <w:sz w:val="22"/>
              </w:rPr>
              <w:t xml:space="preserve"> of the above considerations</w:t>
            </w:r>
          </w:p>
          <w:p w:rsidR="00570F72" w:rsidRPr="00904B14" w:rsidRDefault="00570F72" w:rsidP="00570F72">
            <w:pPr>
              <w:pStyle w:val="ListParagraph"/>
              <w:numPr>
                <w:ilvl w:val="0"/>
                <w:numId w:val="38"/>
              </w:numPr>
              <w:autoSpaceDE w:val="0"/>
              <w:autoSpaceDN w:val="0"/>
              <w:adjustRightInd w:val="0"/>
              <w:spacing w:line="240" w:lineRule="auto"/>
              <w:ind w:left="600" w:hanging="283"/>
              <w:rPr>
                <w:sz w:val="22"/>
              </w:rPr>
            </w:pPr>
            <w:proofErr w:type="gramStart"/>
            <w:r w:rsidRPr="00786E4D">
              <w:rPr>
                <w:rFonts w:cs="Calibri"/>
                <w:sz w:val="22"/>
              </w:rPr>
              <w:t>weaknesses</w:t>
            </w:r>
            <w:proofErr w:type="gramEnd"/>
            <w:r w:rsidRPr="00786E4D">
              <w:rPr>
                <w:rFonts w:cs="Calibri"/>
                <w:sz w:val="22"/>
              </w:rPr>
              <w:t xml:space="preserve"> of at least </w:t>
            </w:r>
            <w:r>
              <w:rPr>
                <w:rFonts w:cs="Calibri"/>
                <w:sz w:val="22"/>
              </w:rPr>
              <w:t>two</w:t>
            </w:r>
            <w:r w:rsidRPr="00786E4D">
              <w:rPr>
                <w:rFonts w:cs="Calibri"/>
                <w:sz w:val="22"/>
              </w:rPr>
              <w:t xml:space="preserve"> of the above considerations</w:t>
            </w:r>
            <w:r>
              <w:rPr>
                <w:rFonts w:cs="Calibri"/>
                <w:sz w:val="22"/>
              </w:rPr>
              <w:t>.</w:t>
            </w:r>
          </w:p>
        </w:tc>
        <w:tc>
          <w:tcPr>
            <w:tcW w:w="1918" w:type="dxa"/>
            <w:vAlign w:val="center"/>
          </w:tcPr>
          <w:p w:rsidR="00570F72" w:rsidRDefault="00570F72" w:rsidP="00DE136C">
            <w:pPr>
              <w:pStyle w:val="ListParagraph"/>
              <w:ind w:left="0"/>
              <w:jc w:val="center"/>
              <w:rPr>
                <w:sz w:val="22"/>
              </w:rPr>
            </w:pPr>
            <w:r>
              <w:rPr>
                <w:sz w:val="22"/>
              </w:rPr>
              <w:t>4–5</w:t>
            </w:r>
          </w:p>
        </w:tc>
      </w:tr>
      <w:tr w:rsidR="00570F72" w:rsidTr="001C2175">
        <w:tc>
          <w:tcPr>
            <w:tcW w:w="7512" w:type="dxa"/>
          </w:tcPr>
          <w:p w:rsidR="00570F72" w:rsidRPr="00EC1D8A" w:rsidRDefault="00570F72" w:rsidP="00DE136C">
            <w:pPr>
              <w:pStyle w:val="ListParagraph"/>
              <w:numPr>
                <w:ilvl w:val="0"/>
                <w:numId w:val="46"/>
              </w:numPr>
              <w:autoSpaceDE w:val="0"/>
              <w:autoSpaceDN w:val="0"/>
              <w:adjustRightInd w:val="0"/>
              <w:spacing w:line="240" w:lineRule="auto"/>
              <w:ind w:left="317" w:hanging="284"/>
              <w:rPr>
                <w:sz w:val="22"/>
              </w:rPr>
            </w:pPr>
            <w:r w:rsidRPr="00EC1D8A">
              <w:rPr>
                <w:sz w:val="22"/>
              </w:rPr>
              <w:t>Makes a simple statement on the usefulness of the source as historical evidence</w:t>
            </w:r>
            <w:r>
              <w:rPr>
                <w:sz w:val="22"/>
              </w:rPr>
              <w:t>.</w:t>
            </w:r>
          </w:p>
          <w:p w:rsidR="00570F72" w:rsidRPr="00EC1D8A" w:rsidRDefault="00570F72" w:rsidP="00DE136C">
            <w:pPr>
              <w:pStyle w:val="ListParagraph"/>
              <w:numPr>
                <w:ilvl w:val="0"/>
                <w:numId w:val="46"/>
              </w:numPr>
              <w:autoSpaceDE w:val="0"/>
              <w:autoSpaceDN w:val="0"/>
              <w:adjustRightInd w:val="0"/>
              <w:spacing w:line="240" w:lineRule="auto"/>
              <w:ind w:left="317" w:hanging="284"/>
              <w:rPr>
                <w:sz w:val="22"/>
              </w:rPr>
            </w:pPr>
            <w:r w:rsidRPr="00EC1D8A">
              <w:rPr>
                <w:sz w:val="22"/>
              </w:rPr>
              <w:t>Shows some understanding of the strengths and weaknesses of Source 3</w:t>
            </w:r>
            <w:r>
              <w:rPr>
                <w:sz w:val="22"/>
              </w:rPr>
              <w:t>,</w:t>
            </w:r>
            <w:r w:rsidRPr="00EC1D8A">
              <w:rPr>
                <w:sz w:val="22"/>
              </w:rPr>
              <w:t xml:space="preserve"> but:</w:t>
            </w:r>
          </w:p>
          <w:p w:rsidR="00570F72" w:rsidRDefault="00570F72" w:rsidP="00570F72">
            <w:pPr>
              <w:pStyle w:val="ListParagraph"/>
              <w:numPr>
                <w:ilvl w:val="0"/>
                <w:numId w:val="38"/>
              </w:numPr>
              <w:autoSpaceDE w:val="0"/>
              <w:autoSpaceDN w:val="0"/>
              <w:adjustRightInd w:val="0"/>
              <w:spacing w:line="240" w:lineRule="auto"/>
              <w:ind w:left="600" w:hanging="283"/>
              <w:rPr>
                <w:rFonts w:cs="Calibri"/>
                <w:sz w:val="22"/>
              </w:rPr>
            </w:pPr>
            <w:r w:rsidRPr="00786E4D">
              <w:rPr>
                <w:rFonts w:cs="Calibri"/>
                <w:sz w:val="22"/>
              </w:rPr>
              <w:t>refer</w:t>
            </w:r>
            <w:r>
              <w:rPr>
                <w:rFonts w:cs="Calibri"/>
                <w:sz w:val="22"/>
              </w:rPr>
              <w:t>s</w:t>
            </w:r>
            <w:r w:rsidRPr="00786E4D">
              <w:rPr>
                <w:rFonts w:cs="Calibri"/>
                <w:sz w:val="22"/>
              </w:rPr>
              <w:t xml:space="preserve"> to </w:t>
            </w:r>
            <w:r>
              <w:rPr>
                <w:rFonts w:cs="Calibri"/>
                <w:sz w:val="22"/>
              </w:rPr>
              <w:t xml:space="preserve">the strength of </w:t>
            </w:r>
            <w:r w:rsidRPr="00786E4D">
              <w:rPr>
                <w:rFonts w:cs="Calibri"/>
                <w:sz w:val="22"/>
              </w:rPr>
              <w:t>one of the above considerations only</w:t>
            </w:r>
          </w:p>
          <w:p w:rsidR="00570F72" w:rsidRPr="00E03F71" w:rsidRDefault="00570F72" w:rsidP="00570F72">
            <w:pPr>
              <w:pStyle w:val="ListParagraph"/>
              <w:numPr>
                <w:ilvl w:val="0"/>
                <w:numId w:val="38"/>
              </w:numPr>
              <w:autoSpaceDE w:val="0"/>
              <w:autoSpaceDN w:val="0"/>
              <w:adjustRightInd w:val="0"/>
              <w:spacing w:line="240" w:lineRule="auto"/>
              <w:ind w:left="600" w:hanging="283"/>
              <w:rPr>
                <w:rFonts w:cs="Calibri"/>
                <w:sz w:val="22"/>
              </w:rPr>
            </w:pPr>
            <w:proofErr w:type="gramStart"/>
            <w:r w:rsidRPr="00786E4D">
              <w:rPr>
                <w:rFonts w:cs="Calibri"/>
                <w:sz w:val="22"/>
              </w:rPr>
              <w:t>refer</w:t>
            </w:r>
            <w:r>
              <w:rPr>
                <w:rFonts w:cs="Calibri"/>
                <w:sz w:val="22"/>
              </w:rPr>
              <w:t>s</w:t>
            </w:r>
            <w:proofErr w:type="gramEnd"/>
            <w:r w:rsidRPr="00786E4D">
              <w:rPr>
                <w:rFonts w:cs="Calibri"/>
                <w:sz w:val="22"/>
              </w:rPr>
              <w:t xml:space="preserve"> to </w:t>
            </w:r>
            <w:r>
              <w:rPr>
                <w:rFonts w:cs="Calibri"/>
                <w:sz w:val="22"/>
              </w:rPr>
              <w:t xml:space="preserve">the weakness of </w:t>
            </w:r>
            <w:r w:rsidRPr="00786E4D">
              <w:rPr>
                <w:rFonts w:cs="Calibri"/>
                <w:sz w:val="22"/>
              </w:rPr>
              <w:t>one of the above considerations only</w:t>
            </w:r>
            <w:r>
              <w:rPr>
                <w:rFonts w:cs="Calibri"/>
                <w:sz w:val="22"/>
              </w:rPr>
              <w:t>.</w:t>
            </w:r>
          </w:p>
          <w:p w:rsidR="00570F72" w:rsidRPr="00EC1D8A" w:rsidRDefault="00570F72" w:rsidP="00DE136C">
            <w:pPr>
              <w:pStyle w:val="ListParagraph"/>
              <w:spacing w:line="240" w:lineRule="auto"/>
              <w:ind w:left="317"/>
              <w:rPr>
                <w:rFonts w:cs="Calibri"/>
                <w:iCs/>
                <w:color w:val="231F20"/>
                <w:sz w:val="22"/>
              </w:rPr>
            </w:pPr>
            <w:r w:rsidRPr="00EC1D8A">
              <w:rPr>
                <w:rFonts w:cs="Calibri"/>
                <w:iCs/>
                <w:color w:val="231F20"/>
                <w:sz w:val="22"/>
              </w:rPr>
              <w:t>OR</w:t>
            </w:r>
          </w:p>
          <w:p w:rsidR="00570F72" w:rsidRPr="00904B14" w:rsidRDefault="00570F72" w:rsidP="00DE136C">
            <w:pPr>
              <w:pStyle w:val="ListParagraph"/>
              <w:numPr>
                <w:ilvl w:val="0"/>
                <w:numId w:val="46"/>
              </w:numPr>
              <w:autoSpaceDE w:val="0"/>
              <w:autoSpaceDN w:val="0"/>
              <w:adjustRightInd w:val="0"/>
              <w:spacing w:line="240" w:lineRule="auto"/>
              <w:ind w:left="317" w:hanging="284"/>
              <w:rPr>
                <w:rFonts w:cs="Calibri"/>
                <w:color w:val="000000"/>
                <w:sz w:val="22"/>
              </w:rPr>
            </w:pPr>
            <w:r>
              <w:rPr>
                <w:sz w:val="22"/>
              </w:rPr>
              <w:t>R</w:t>
            </w:r>
            <w:r w:rsidRPr="00EC1D8A">
              <w:rPr>
                <w:sz w:val="22"/>
              </w:rPr>
              <w:t>efers to strengths only OR weaknesses only</w:t>
            </w:r>
            <w:r>
              <w:rPr>
                <w:sz w:val="22"/>
              </w:rPr>
              <w:t>.</w:t>
            </w:r>
          </w:p>
        </w:tc>
        <w:tc>
          <w:tcPr>
            <w:tcW w:w="1918" w:type="dxa"/>
            <w:vAlign w:val="center"/>
          </w:tcPr>
          <w:p w:rsidR="00570F72" w:rsidRDefault="00570F72" w:rsidP="00DE136C">
            <w:pPr>
              <w:pStyle w:val="ListParagraph"/>
              <w:ind w:left="0"/>
              <w:jc w:val="center"/>
              <w:rPr>
                <w:sz w:val="22"/>
              </w:rPr>
            </w:pPr>
            <w:r>
              <w:rPr>
                <w:sz w:val="22"/>
              </w:rPr>
              <w:t>2–3</w:t>
            </w:r>
          </w:p>
        </w:tc>
      </w:tr>
      <w:tr w:rsidR="00570F72" w:rsidTr="001C2175">
        <w:tc>
          <w:tcPr>
            <w:tcW w:w="7512" w:type="dxa"/>
          </w:tcPr>
          <w:p w:rsidR="00570F72" w:rsidRPr="00EC1D8A" w:rsidRDefault="00570F72" w:rsidP="00DE136C">
            <w:pPr>
              <w:pStyle w:val="ListParagraph"/>
              <w:numPr>
                <w:ilvl w:val="0"/>
                <w:numId w:val="46"/>
              </w:numPr>
              <w:autoSpaceDE w:val="0"/>
              <w:autoSpaceDN w:val="0"/>
              <w:adjustRightInd w:val="0"/>
              <w:spacing w:line="240" w:lineRule="auto"/>
              <w:ind w:left="317" w:hanging="284"/>
              <w:rPr>
                <w:sz w:val="22"/>
              </w:rPr>
            </w:pPr>
            <w:r w:rsidRPr="00EC1D8A">
              <w:rPr>
                <w:sz w:val="22"/>
              </w:rPr>
              <w:t>Makes minimal reference to a strength or weakness of Source 3</w:t>
            </w:r>
            <w:r>
              <w:rPr>
                <w:sz w:val="22"/>
              </w:rPr>
              <w:t>.</w:t>
            </w:r>
          </w:p>
          <w:p w:rsidR="00570F72" w:rsidRPr="00B77B9C" w:rsidRDefault="00570F72" w:rsidP="00DE136C">
            <w:pPr>
              <w:pStyle w:val="ListParagraph"/>
              <w:spacing w:line="240" w:lineRule="auto"/>
              <w:ind w:left="317"/>
              <w:rPr>
                <w:rFonts w:cs="Calibri"/>
                <w:iCs/>
                <w:color w:val="231F20"/>
                <w:sz w:val="22"/>
              </w:rPr>
            </w:pPr>
            <w:r>
              <w:rPr>
                <w:rFonts w:cs="Calibri"/>
                <w:iCs/>
                <w:color w:val="231F20"/>
                <w:sz w:val="22"/>
              </w:rPr>
              <w:t>OR</w:t>
            </w:r>
          </w:p>
          <w:p w:rsidR="00570F72" w:rsidRPr="00904B14" w:rsidRDefault="00570F72" w:rsidP="00DE136C">
            <w:pPr>
              <w:pStyle w:val="ListParagraph"/>
              <w:numPr>
                <w:ilvl w:val="0"/>
                <w:numId w:val="46"/>
              </w:numPr>
              <w:autoSpaceDE w:val="0"/>
              <w:autoSpaceDN w:val="0"/>
              <w:adjustRightInd w:val="0"/>
              <w:spacing w:line="240" w:lineRule="auto"/>
              <w:ind w:left="317" w:hanging="284"/>
              <w:rPr>
                <w:rFonts w:cs="Calibri"/>
                <w:iCs/>
                <w:color w:val="231F20"/>
                <w:sz w:val="22"/>
              </w:rPr>
            </w:pPr>
            <w:r>
              <w:rPr>
                <w:sz w:val="22"/>
              </w:rPr>
              <w:t>S</w:t>
            </w:r>
            <w:r w:rsidRPr="00EC1D8A">
              <w:rPr>
                <w:sz w:val="22"/>
              </w:rPr>
              <w:t>imply describes Source 3 with no reference to the particular strengths or weaknesses</w:t>
            </w:r>
            <w:r>
              <w:rPr>
                <w:sz w:val="22"/>
              </w:rPr>
              <w:t>.</w:t>
            </w:r>
          </w:p>
        </w:tc>
        <w:tc>
          <w:tcPr>
            <w:tcW w:w="1918" w:type="dxa"/>
            <w:vAlign w:val="center"/>
          </w:tcPr>
          <w:p w:rsidR="00570F72" w:rsidRDefault="00570F72" w:rsidP="00DE136C">
            <w:pPr>
              <w:pStyle w:val="ListParagraph"/>
              <w:ind w:left="0"/>
              <w:jc w:val="center"/>
              <w:rPr>
                <w:sz w:val="22"/>
              </w:rPr>
            </w:pPr>
            <w:r>
              <w:rPr>
                <w:sz w:val="22"/>
              </w:rPr>
              <w:t>1</w:t>
            </w:r>
          </w:p>
        </w:tc>
      </w:tr>
      <w:tr w:rsidR="00570F72" w:rsidTr="00CE65A0">
        <w:tc>
          <w:tcPr>
            <w:tcW w:w="7512" w:type="dxa"/>
          </w:tcPr>
          <w:p w:rsidR="00570F72" w:rsidRPr="00811E1F" w:rsidRDefault="00570F72" w:rsidP="00DE136C">
            <w:pPr>
              <w:pStyle w:val="ListParagraph"/>
              <w:ind w:left="0"/>
              <w:jc w:val="right"/>
              <w:rPr>
                <w:b/>
                <w:sz w:val="22"/>
              </w:rPr>
            </w:pPr>
            <w:r w:rsidRPr="00811E1F">
              <w:rPr>
                <w:b/>
                <w:sz w:val="22"/>
              </w:rPr>
              <w:t>Total</w:t>
            </w:r>
          </w:p>
        </w:tc>
        <w:tc>
          <w:tcPr>
            <w:tcW w:w="1918" w:type="dxa"/>
          </w:tcPr>
          <w:p w:rsidR="00570F72" w:rsidRPr="009F5075" w:rsidRDefault="00570F72" w:rsidP="00DE136C">
            <w:pPr>
              <w:pStyle w:val="ListParagraph"/>
              <w:ind w:left="0"/>
              <w:jc w:val="center"/>
              <w:rPr>
                <w:b/>
                <w:sz w:val="22"/>
              </w:rPr>
            </w:pPr>
            <w:r>
              <w:rPr>
                <w:b/>
                <w:sz w:val="22"/>
              </w:rPr>
              <w:t>5</w:t>
            </w:r>
          </w:p>
        </w:tc>
      </w:tr>
      <w:tr w:rsidR="004821BE" w:rsidRPr="00811E1F" w:rsidTr="00CE65A0">
        <w:tc>
          <w:tcPr>
            <w:tcW w:w="9430"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4821BE" w:rsidTr="00CE65A0">
        <w:tc>
          <w:tcPr>
            <w:tcW w:w="9430" w:type="dxa"/>
            <w:gridSpan w:val="2"/>
          </w:tcPr>
          <w:p w:rsidR="00F4785A" w:rsidRPr="001E5063" w:rsidRDefault="00F4785A" w:rsidP="00F4785A">
            <w:pPr>
              <w:pStyle w:val="ListParagraph"/>
              <w:ind w:left="0"/>
              <w:rPr>
                <w:rFonts w:cs="Calibri"/>
                <w:sz w:val="22"/>
              </w:rPr>
            </w:pPr>
            <w:r>
              <w:rPr>
                <w:rFonts w:cs="Calibri"/>
                <w:sz w:val="22"/>
              </w:rPr>
              <w:t>Strengths</w:t>
            </w:r>
          </w:p>
          <w:p w:rsidR="00F4785A" w:rsidRPr="008B0F8A" w:rsidRDefault="00F4785A" w:rsidP="008B0F8A">
            <w:pPr>
              <w:pStyle w:val="ListParagraph"/>
              <w:numPr>
                <w:ilvl w:val="0"/>
                <w:numId w:val="46"/>
              </w:numPr>
              <w:autoSpaceDE w:val="0"/>
              <w:autoSpaceDN w:val="0"/>
              <w:adjustRightInd w:val="0"/>
              <w:spacing w:line="240" w:lineRule="auto"/>
              <w:ind w:left="317" w:hanging="284"/>
              <w:rPr>
                <w:sz w:val="22"/>
              </w:rPr>
            </w:pPr>
            <w:r w:rsidRPr="008B0F8A">
              <w:rPr>
                <w:sz w:val="22"/>
              </w:rPr>
              <w:t>Created at the time – 1870</w:t>
            </w:r>
            <w:r w:rsidR="00675ED5" w:rsidRPr="008B0F8A">
              <w:rPr>
                <w:sz w:val="22"/>
              </w:rPr>
              <w:t>.</w:t>
            </w:r>
          </w:p>
          <w:p w:rsidR="00F4785A" w:rsidRPr="008B0F8A" w:rsidRDefault="00F4785A" w:rsidP="008B0F8A">
            <w:pPr>
              <w:pStyle w:val="ListParagraph"/>
              <w:numPr>
                <w:ilvl w:val="0"/>
                <w:numId w:val="46"/>
              </w:numPr>
              <w:autoSpaceDE w:val="0"/>
              <w:autoSpaceDN w:val="0"/>
              <w:adjustRightInd w:val="0"/>
              <w:spacing w:line="240" w:lineRule="auto"/>
              <w:ind w:left="317" w:hanging="284"/>
              <w:rPr>
                <w:sz w:val="22"/>
              </w:rPr>
            </w:pPr>
            <w:r w:rsidRPr="008B0F8A">
              <w:rPr>
                <w:sz w:val="22"/>
              </w:rPr>
              <w:t>It depicts some of the impact of westernisation on Japanese society</w:t>
            </w:r>
          </w:p>
          <w:p w:rsidR="00F4785A" w:rsidRPr="00675ED5" w:rsidRDefault="00F4785A" w:rsidP="00675ED5">
            <w:pPr>
              <w:pStyle w:val="ListParagraph"/>
              <w:numPr>
                <w:ilvl w:val="1"/>
                <w:numId w:val="39"/>
              </w:numPr>
              <w:autoSpaceDE w:val="0"/>
              <w:autoSpaceDN w:val="0"/>
              <w:adjustRightInd w:val="0"/>
              <w:spacing w:line="240" w:lineRule="auto"/>
              <w:ind w:left="600" w:hanging="283"/>
              <w:rPr>
                <w:rFonts w:cs="Calibri"/>
                <w:sz w:val="22"/>
              </w:rPr>
            </w:pPr>
            <w:r w:rsidRPr="00675ED5">
              <w:rPr>
                <w:rFonts w:cs="Calibri"/>
                <w:sz w:val="22"/>
              </w:rPr>
              <w:t>changes in transport</w:t>
            </w:r>
          </w:p>
          <w:p w:rsidR="00F4785A" w:rsidRPr="00F4785A" w:rsidRDefault="00F4785A" w:rsidP="00675ED5">
            <w:pPr>
              <w:pStyle w:val="ListParagraph"/>
              <w:numPr>
                <w:ilvl w:val="1"/>
                <w:numId w:val="39"/>
              </w:numPr>
              <w:autoSpaceDE w:val="0"/>
              <w:autoSpaceDN w:val="0"/>
              <w:adjustRightInd w:val="0"/>
              <w:spacing w:line="240" w:lineRule="auto"/>
              <w:ind w:left="600" w:hanging="283"/>
              <w:rPr>
                <w:rFonts w:cs="Calibri"/>
                <w:iCs/>
                <w:color w:val="231F20"/>
                <w:sz w:val="22"/>
              </w:rPr>
            </w:pPr>
            <w:proofErr w:type="gramStart"/>
            <w:r w:rsidRPr="00675ED5">
              <w:rPr>
                <w:rFonts w:cs="Calibri"/>
                <w:sz w:val="22"/>
              </w:rPr>
              <w:t>changes</w:t>
            </w:r>
            <w:proofErr w:type="gramEnd"/>
            <w:r w:rsidRPr="00675ED5">
              <w:rPr>
                <w:rFonts w:cs="Calibri"/>
                <w:sz w:val="22"/>
              </w:rPr>
              <w:t xml:space="preserve"> in dress of some people</w:t>
            </w:r>
            <w:r w:rsidR="00675ED5">
              <w:rPr>
                <w:rFonts w:cs="Calibri"/>
                <w:iCs/>
                <w:color w:val="231F20"/>
                <w:sz w:val="22"/>
              </w:rPr>
              <w:t>.</w:t>
            </w:r>
          </w:p>
          <w:p w:rsidR="00F4785A" w:rsidRPr="008B0F8A" w:rsidRDefault="00F4785A" w:rsidP="008B0F8A">
            <w:pPr>
              <w:pStyle w:val="ListParagraph"/>
              <w:numPr>
                <w:ilvl w:val="0"/>
                <w:numId w:val="46"/>
              </w:numPr>
              <w:autoSpaceDE w:val="0"/>
              <w:autoSpaceDN w:val="0"/>
              <w:adjustRightInd w:val="0"/>
              <w:spacing w:line="240" w:lineRule="auto"/>
              <w:ind w:left="317" w:hanging="284"/>
              <w:rPr>
                <w:sz w:val="22"/>
              </w:rPr>
            </w:pPr>
            <w:r w:rsidRPr="008B0F8A">
              <w:rPr>
                <w:sz w:val="22"/>
              </w:rPr>
              <w:t>The source is a traditional woodblock and depicts the Japanese point of view</w:t>
            </w:r>
            <w:r w:rsidR="00675ED5" w:rsidRPr="008B0F8A">
              <w:rPr>
                <w:sz w:val="22"/>
              </w:rPr>
              <w:t>.</w:t>
            </w:r>
          </w:p>
          <w:p w:rsidR="00F4785A" w:rsidRPr="001E5063" w:rsidRDefault="00F4785A" w:rsidP="00F4785A">
            <w:pPr>
              <w:rPr>
                <w:rFonts w:cs="Calibri"/>
              </w:rPr>
            </w:pPr>
            <w:r>
              <w:rPr>
                <w:rFonts w:cs="Calibri"/>
              </w:rPr>
              <w:t>Weaknesses</w:t>
            </w:r>
          </w:p>
          <w:p w:rsidR="00F4785A" w:rsidRPr="008B0F8A" w:rsidRDefault="00F4785A" w:rsidP="008B0F8A">
            <w:pPr>
              <w:pStyle w:val="ListParagraph"/>
              <w:numPr>
                <w:ilvl w:val="0"/>
                <w:numId w:val="46"/>
              </w:numPr>
              <w:autoSpaceDE w:val="0"/>
              <w:autoSpaceDN w:val="0"/>
              <w:adjustRightInd w:val="0"/>
              <w:spacing w:line="240" w:lineRule="auto"/>
              <w:ind w:left="317" w:hanging="284"/>
              <w:rPr>
                <w:sz w:val="22"/>
              </w:rPr>
            </w:pPr>
            <w:r w:rsidRPr="008B0F8A">
              <w:rPr>
                <w:sz w:val="22"/>
              </w:rPr>
              <w:t>It is an idealised view of the westernisation of Japan</w:t>
            </w:r>
            <w:r w:rsidR="00675ED5" w:rsidRPr="008B0F8A">
              <w:rPr>
                <w:sz w:val="22"/>
              </w:rPr>
              <w:t>.</w:t>
            </w:r>
          </w:p>
          <w:p w:rsidR="00F4785A" w:rsidRPr="008B0F8A" w:rsidRDefault="00F4785A" w:rsidP="008B0F8A">
            <w:pPr>
              <w:pStyle w:val="ListParagraph"/>
              <w:numPr>
                <w:ilvl w:val="0"/>
                <w:numId w:val="46"/>
              </w:numPr>
              <w:autoSpaceDE w:val="0"/>
              <w:autoSpaceDN w:val="0"/>
              <w:adjustRightInd w:val="0"/>
              <w:spacing w:line="240" w:lineRule="auto"/>
              <w:ind w:left="317" w:hanging="284"/>
              <w:rPr>
                <w:sz w:val="22"/>
              </w:rPr>
            </w:pPr>
            <w:r w:rsidRPr="008B0F8A">
              <w:rPr>
                <w:sz w:val="22"/>
              </w:rPr>
              <w:t>It does not show that there were problems with</w:t>
            </w:r>
            <w:r w:rsidR="00675ED5" w:rsidRPr="008B0F8A">
              <w:rPr>
                <w:sz w:val="22"/>
              </w:rPr>
              <w:t>,</w:t>
            </w:r>
            <w:r w:rsidRPr="008B0F8A">
              <w:rPr>
                <w:sz w:val="22"/>
              </w:rPr>
              <w:t xml:space="preserve"> and opposition to</w:t>
            </w:r>
            <w:r w:rsidR="00675ED5" w:rsidRPr="008B0F8A">
              <w:rPr>
                <w:sz w:val="22"/>
              </w:rPr>
              <w:t>,</w:t>
            </w:r>
            <w:r w:rsidRPr="008B0F8A">
              <w:rPr>
                <w:sz w:val="22"/>
              </w:rPr>
              <w:t xml:space="preserve"> the changes</w:t>
            </w:r>
            <w:r w:rsidR="00675ED5" w:rsidRPr="008B0F8A">
              <w:rPr>
                <w:sz w:val="22"/>
              </w:rPr>
              <w:t>.</w:t>
            </w:r>
          </w:p>
          <w:p w:rsidR="004821BE" w:rsidRPr="00F4785A" w:rsidRDefault="00F4785A" w:rsidP="008B0F8A">
            <w:pPr>
              <w:pStyle w:val="ListParagraph"/>
              <w:numPr>
                <w:ilvl w:val="0"/>
                <w:numId w:val="46"/>
              </w:numPr>
              <w:autoSpaceDE w:val="0"/>
              <w:autoSpaceDN w:val="0"/>
              <w:adjustRightInd w:val="0"/>
              <w:spacing w:line="240" w:lineRule="auto"/>
              <w:ind w:left="317" w:hanging="284"/>
              <w:rPr>
                <w:rFonts w:cs="Calibri"/>
                <w:sz w:val="22"/>
              </w:rPr>
            </w:pPr>
            <w:r w:rsidRPr="008B0F8A">
              <w:rPr>
                <w:sz w:val="22"/>
              </w:rPr>
              <w:t>It is a creative piece of work and may not show a real situation</w:t>
            </w:r>
            <w:r w:rsidR="00675ED5" w:rsidRPr="008B0F8A">
              <w:rPr>
                <w:sz w:val="22"/>
              </w:rPr>
              <w:t>.</w:t>
            </w:r>
          </w:p>
        </w:tc>
      </w:tr>
    </w:tbl>
    <w:p w:rsidR="00085E23" w:rsidRDefault="00085E23" w:rsidP="00085E23">
      <w:pPr>
        <w:pStyle w:val="ListParagraph"/>
        <w:spacing w:line="240" w:lineRule="auto"/>
        <w:ind w:left="357"/>
        <w:contextualSpacing w:val="0"/>
        <w:rPr>
          <w:sz w:val="22"/>
        </w:rPr>
      </w:pPr>
    </w:p>
    <w:p w:rsidR="00F4785A" w:rsidRDefault="00F4785A">
      <w:pPr>
        <w:spacing w:line="276" w:lineRule="auto"/>
      </w:pPr>
      <w:r>
        <w:br w:type="page"/>
      </w:r>
    </w:p>
    <w:p w:rsidR="00570F72" w:rsidRDefault="00570F72" w:rsidP="00570F72">
      <w:pPr>
        <w:pStyle w:val="ListParagraph"/>
        <w:numPr>
          <w:ilvl w:val="0"/>
          <w:numId w:val="32"/>
        </w:numPr>
        <w:tabs>
          <w:tab w:val="left" w:pos="567"/>
          <w:tab w:val="right" w:pos="9746"/>
        </w:tabs>
        <w:ind w:left="567" w:hanging="567"/>
        <w:rPr>
          <w:sz w:val="22"/>
        </w:rPr>
      </w:pPr>
      <w:r w:rsidRPr="00904B14">
        <w:rPr>
          <w:sz w:val="22"/>
        </w:rPr>
        <w:t xml:space="preserve">Identify the perspective in Source 4 and give reasons for the perspective. Depending on the </w:t>
      </w:r>
      <w:r>
        <w:rPr>
          <w:sz w:val="22"/>
        </w:rPr>
        <w:t>source,</w:t>
      </w:r>
      <w:r w:rsidRPr="00904B14">
        <w:rPr>
          <w:sz w:val="22"/>
        </w:rPr>
        <w:t xml:space="preserve"> you may consider:</w:t>
      </w:r>
    </w:p>
    <w:p w:rsidR="00570F72" w:rsidRPr="00E26529" w:rsidRDefault="00570F72" w:rsidP="00570F72">
      <w:pPr>
        <w:pStyle w:val="ListParagraph"/>
        <w:numPr>
          <w:ilvl w:val="0"/>
          <w:numId w:val="35"/>
        </w:numPr>
        <w:spacing w:after="200" w:line="276" w:lineRule="auto"/>
        <w:ind w:left="927"/>
        <w:rPr>
          <w:rFonts w:cs="Calibri"/>
          <w:sz w:val="22"/>
        </w:rPr>
      </w:pPr>
      <w:r w:rsidRPr="00E26529">
        <w:rPr>
          <w:rFonts w:cs="Calibri"/>
          <w:sz w:val="22"/>
        </w:rPr>
        <w:t xml:space="preserve">the purpose of the source </w:t>
      </w:r>
    </w:p>
    <w:p w:rsidR="00570F72" w:rsidRPr="00E26529" w:rsidRDefault="00570F72" w:rsidP="00570F72">
      <w:pPr>
        <w:pStyle w:val="ListParagraph"/>
        <w:numPr>
          <w:ilvl w:val="0"/>
          <w:numId w:val="35"/>
        </w:numPr>
        <w:spacing w:after="200" w:line="276" w:lineRule="auto"/>
        <w:ind w:left="927"/>
        <w:rPr>
          <w:rFonts w:cs="Calibri"/>
          <w:sz w:val="22"/>
        </w:rPr>
      </w:pPr>
      <w:r w:rsidRPr="00E26529">
        <w:rPr>
          <w:rFonts w:cs="Calibri"/>
          <w:sz w:val="22"/>
        </w:rPr>
        <w:t>where it was produced</w:t>
      </w:r>
    </w:p>
    <w:p w:rsidR="00570F72" w:rsidRPr="00E26529" w:rsidRDefault="00570F72" w:rsidP="00570F72">
      <w:pPr>
        <w:pStyle w:val="ListParagraph"/>
        <w:numPr>
          <w:ilvl w:val="0"/>
          <w:numId w:val="35"/>
        </w:numPr>
        <w:spacing w:after="200" w:line="276" w:lineRule="auto"/>
        <w:ind w:left="927"/>
        <w:rPr>
          <w:rFonts w:cs="Calibri"/>
          <w:sz w:val="22"/>
        </w:rPr>
      </w:pPr>
      <w:r w:rsidRPr="00E26529">
        <w:rPr>
          <w:rFonts w:cs="Calibri"/>
          <w:sz w:val="22"/>
        </w:rPr>
        <w:t>when it was produced</w:t>
      </w:r>
    </w:p>
    <w:p w:rsidR="00570F72" w:rsidRPr="00E26529" w:rsidRDefault="00570F72" w:rsidP="00570F72">
      <w:pPr>
        <w:pStyle w:val="ListParagraph"/>
        <w:numPr>
          <w:ilvl w:val="0"/>
          <w:numId w:val="35"/>
        </w:numPr>
        <w:spacing w:after="200" w:line="276" w:lineRule="auto"/>
        <w:ind w:left="927"/>
        <w:rPr>
          <w:rFonts w:cs="Calibri"/>
          <w:sz w:val="22"/>
        </w:rPr>
      </w:pPr>
      <w:proofErr w:type="gramStart"/>
      <w:r w:rsidRPr="00E26529">
        <w:rPr>
          <w:rFonts w:cs="Calibri"/>
          <w:sz w:val="22"/>
        </w:rPr>
        <w:t>who</w:t>
      </w:r>
      <w:proofErr w:type="gramEnd"/>
      <w:r w:rsidRPr="00E26529">
        <w:rPr>
          <w:rFonts w:cs="Calibri"/>
          <w:sz w:val="22"/>
        </w:rPr>
        <w:t xml:space="preserve"> produced the source. </w:t>
      </w:r>
    </w:p>
    <w:p w:rsidR="00374BB6" w:rsidRPr="00374BB6" w:rsidRDefault="008A75D8" w:rsidP="008A75D8">
      <w:pPr>
        <w:pStyle w:val="ListParagraph"/>
        <w:tabs>
          <w:tab w:val="left" w:pos="426"/>
          <w:tab w:val="left" w:pos="8505"/>
        </w:tabs>
        <w:ind w:left="426" w:hanging="426"/>
        <w:rPr>
          <w:sz w:val="22"/>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543763" w:rsidTr="00CE65A0">
        <w:tc>
          <w:tcPr>
            <w:tcW w:w="7512"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570F72" w:rsidTr="001C2175">
        <w:tc>
          <w:tcPr>
            <w:tcW w:w="7512" w:type="dxa"/>
          </w:tcPr>
          <w:p w:rsidR="00570F72" w:rsidRPr="00E26529" w:rsidRDefault="00570F72" w:rsidP="00DE136C">
            <w:pPr>
              <w:pStyle w:val="ListParagraph"/>
              <w:numPr>
                <w:ilvl w:val="0"/>
                <w:numId w:val="46"/>
              </w:numPr>
              <w:autoSpaceDE w:val="0"/>
              <w:autoSpaceDN w:val="0"/>
              <w:adjustRightInd w:val="0"/>
              <w:spacing w:line="240" w:lineRule="auto"/>
              <w:ind w:left="317" w:hanging="284"/>
              <w:rPr>
                <w:sz w:val="22"/>
              </w:rPr>
            </w:pPr>
            <w:r w:rsidRPr="00E26529">
              <w:rPr>
                <w:sz w:val="22"/>
              </w:rPr>
              <w:t>Uses evidence to accurately identify the perspective of Source 4</w:t>
            </w:r>
            <w:r>
              <w:rPr>
                <w:sz w:val="22"/>
              </w:rPr>
              <w:t>.</w:t>
            </w:r>
          </w:p>
          <w:p w:rsidR="00570F72" w:rsidRPr="00E26529" w:rsidRDefault="00570F72" w:rsidP="00DE136C">
            <w:pPr>
              <w:pStyle w:val="ListParagraph"/>
              <w:numPr>
                <w:ilvl w:val="0"/>
                <w:numId w:val="46"/>
              </w:numPr>
              <w:autoSpaceDE w:val="0"/>
              <w:autoSpaceDN w:val="0"/>
              <w:adjustRightInd w:val="0"/>
              <w:spacing w:line="240" w:lineRule="auto"/>
              <w:ind w:left="317" w:hanging="284"/>
              <w:rPr>
                <w:sz w:val="22"/>
              </w:rPr>
            </w:pPr>
            <w:r w:rsidRPr="00E26529">
              <w:rPr>
                <w:sz w:val="22"/>
              </w:rPr>
              <w:t>Identifies the reasons for the perspective</w:t>
            </w:r>
            <w:r>
              <w:rPr>
                <w:sz w:val="22"/>
              </w:rPr>
              <w:t>,</w:t>
            </w:r>
            <w:r w:rsidRPr="00E26529">
              <w:rPr>
                <w:sz w:val="22"/>
              </w:rPr>
              <w:t xml:space="preserve"> which may include a brief discussion of:</w:t>
            </w:r>
          </w:p>
          <w:p w:rsidR="00570F72" w:rsidRPr="001E770C" w:rsidRDefault="00570F72" w:rsidP="00570F72">
            <w:pPr>
              <w:pStyle w:val="ListParagraph"/>
              <w:numPr>
                <w:ilvl w:val="0"/>
                <w:numId w:val="38"/>
              </w:numPr>
              <w:autoSpaceDE w:val="0"/>
              <w:autoSpaceDN w:val="0"/>
              <w:adjustRightInd w:val="0"/>
              <w:spacing w:line="240" w:lineRule="auto"/>
              <w:ind w:left="600" w:hanging="283"/>
              <w:rPr>
                <w:rFonts w:cs="Calibri"/>
                <w:sz w:val="22"/>
              </w:rPr>
            </w:pPr>
            <w:r w:rsidRPr="001E770C">
              <w:rPr>
                <w:rFonts w:cs="Calibri"/>
                <w:sz w:val="22"/>
              </w:rPr>
              <w:t xml:space="preserve">purpose of the source </w:t>
            </w:r>
          </w:p>
          <w:p w:rsidR="00570F72" w:rsidRDefault="00570F72" w:rsidP="00570F72">
            <w:pPr>
              <w:pStyle w:val="ListParagraph"/>
              <w:numPr>
                <w:ilvl w:val="0"/>
                <w:numId w:val="38"/>
              </w:numPr>
              <w:autoSpaceDE w:val="0"/>
              <w:autoSpaceDN w:val="0"/>
              <w:adjustRightInd w:val="0"/>
              <w:spacing w:line="240" w:lineRule="auto"/>
              <w:ind w:left="600" w:hanging="283"/>
              <w:rPr>
                <w:rFonts w:cs="Calibri"/>
                <w:sz w:val="22"/>
              </w:rPr>
            </w:pPr>
            <w:r w:rsidRPr="001E770C">
              <w:rPr>
                <w:rFonts w:cs="Calibri"/>
                <w:sz w:val="22"/>
              </w:rPr>
              <w:t xml:space="preserve">the significance of the where it was produced </w:t>
            </w:r>
          </w:p>
          <w:p w:rsidR="00570F72" w:rsidRPr="001E770C" w:rsidRDefault="00570F72" w:rsidP="00570F72">
            <w:pPr>
              <w:pStyle w:val="ListParagraph"/>
              <w:numPr>
                <w:ilvl w:val="0"/>
                <w:numId w:val="38"/>
              </w:numPr>
              <w:autoSpaceDE w:val="0"/>
              <w:autoSpaceDN w:val="0"/>
              <w:adjustRightInd w:val="0"/>
              <w:spacing w:line="240" w:lineRule="auto"/>
              <w:ind w:left="600" w:hanging="283"/>
              <w:rPr>
                <w:rFonts w:cs="Calibri"/>
                <w:sz w:val="22"/>
              </w:rPr>
            </w:pPr>
            <w:r w:rsidRPr="001E770C">
              <w:rPr>
                <w:rFonts w:cs="Calibri"/>
                <w:sz w:val="22"/>
              </w:rPr>
              <w:t>the significance of when it was produced</w:t>
            </w:r>
          </w:p>
          <w:p w:rsidR="00570F72" w:rsidRDefault="00570F72" w:rsidP="00570F72">
            <w:pPr>
              <w:pStyle w:val="ListParagraph"/>
              <w:numPr>
                <w:ilvl w:val="0"/>
                <w:numId w:val="38"/>
              </w:numPr>
              <w:autoSpaceDE w:val="0"/>
              <w:autoSpaceDN w:val="0"/>
              <w:adjustRightInd w:val="0"/>
              <w:spacing w:line="240" w:lineRule="auto"/>
              <w:ind w:left="600" w:hanging="283"/>
              <w:rPr>
                <w:rFonts w:cs="Calibri"/>
                <w:sz w:val="22"/>
              </w:rPr>
            </w:pPr>
            <w:proofErr w:type="gramStart"/>
            <w:r w:rsidRPr="001E770C">
              <w:rPr>
                <w:rFonts w:cs="Calibri"/>
                <w:sz w:val="22"/>
              </w:rPr>
              <w:t>by</w:t>
            </w:r>
            <w:proofErr w:type="gramEnd"/>
            <w:r w:rsidRPr="001E770C">
              <w:rPr>
                <w:rFonts w:cs="Calibri"/>
                <w:sz w:val="22"/>
              </w:rPr>
              <w:t xml:space="preserve"> whom it was produced</w:t>
            </w:r>
            <w:r>
              <w:rPr>
                <w:rFonts w:cs="Calibri"/>
                <w:sz w:val="22"/>
              </w:rPr>
              <w:t>.</w:t>
            </w:r>
          </w:p>
          <w:p w:rsidR="00570F72" w:rsidRDefault="00570F72" w:rsidP="00DE136C">
            <w:pPr>
              <w:autoSpaceDE w:val="0"/>
              <w:autoSpaceDN w:val="0"/>
              <w:adjustRightInd w:val="0"/>
              <w:spacing w:line="240" w:lineRule="auto"/>
              <w:ind w:left="284"/>
              <w:rPr>
                <w:rFonts w:cs="Calibri"/>
              </w:rPr>
            </w:pPr>
            <w:r>
              <w:rPr>
                <w:rFonts w:cs="Calibri"/>
              </w:rPr>
              <w:t>OR</w:t>
            </w:r>
          </w:p>
          <w:p w:rsidR="00570F72" w:rsidRPr="00904B14" w:rsidRDefault="00570F72" w:rsidP="00DE136C">
            <w:pPr>
              <w:pStyle w:val="ListParagraph"/>
              <w:numPr>
                <w:ilvl w:val="0"/>
                <w:numId w:val="46"/>
              </w:numPr>
              <w:autoSpaceDE w:val="0"/>
              <w:autoSpaceDN w:val="0"/>
              <w:adjustRightInd w:val="0"/>
              <w:spacing w:line="240" w:lineRule="auto"/>
              <w:ind w:left="317" w:hanging="284"/>
              <w:rPr>
                <w:rFonts w:cs="Calibri"/>
                <w:color w:val="000000"/>
                <w:sz w:val="22"/>
              </w:rPr>
            </w:pPr>
            <w:r w:rsidRPr="00E26529">
              <w:rPr>
                <w:sz w:val="22"/>
              </w:rPr>
              <w:t>Accurately identifies the reasons for the perspective with a detailed discussion of at least two of factors listed above</w:t>
            </w:r>
            <w:r>
              <w:rPr>
                <w:sz w:val="22"/>
              </w:rPr>
              <w:t>.</w:t>
            </w:r>
          </w:p>
        </w:tc>
        <w:tc>
          <w:tcPr>
            <w:tcW w:w="1918" w:type="dxa"/>
            <w:vAlign w:val="center"/>
          </w:tcPr>
          <w:p w:rsidR="00570F72" w:rsidRDefault="00570F72" w:rsidP="00DE136C">
            <w:pPr>
              <w:pStyle w:val="ListParagraph"/>
              <w:ind w:left="0"/>
              <w:jc w:val="center"/>
              <w:rPr>
                <w:sz w:val="22"/>
              </w:rPr>
            </w:pPr>
            <w:r>
              <w:rPr>
                <w:sz w:val="22"/>
              </w:rPr>
              <w:t>4–5</w:t>
            </w:r>
          </w:p>
        </w:tc>
      </w:tr>
      <w:tr w:rsidR="00570F72" w:rsidTr="001C2175">
        <w:tc>
          <w:tcPr>
            <w:tcW w:w="7512" w:type="dxa"/>
          </w:tcPr>
          <w:p w:rsidR="00570F72" w:rsidRPr="00E26529" w:rsidRDefault="00570F72" w:rsidP="00DE136C">
            <w:pPr>
              <w:pStyle w:val="ListParagraph"/>
              <w:numPr>
                <w:ilvl w:val="0"/>
                <w:numId w:val="46"/>
              </w:numPr>
              <w:autoSpaceDE w:val="0"/>
              <w:autoSpaceDN w:val="0"/>
              <w:adjustRightInd w:val="0"/>
              <w:spacing w:line="240" w:lineRule="auto"/>
              <w:ind w:left="317" w:hanging="284"/>
              <w:rPr>
                <w:sz w:val="22"/>
              </w:rPr>
            </w:pPr>
            <w:r w:rsidRPr="00E26529">
              <w:rPr>
                <w:sz w:val="22"/>
              </w:rPr>
              <w:t>Uses some evidence to comment on the perspective</w:t>
            </w:r>
            <w:r>
              <w:rPr>
                <w:sz w:val="22"/>
              </w:rPr>
              <w:t>, however with some inaccuracy.</w:t>
            </w:r>
          </w:p>
          <w:p w:rsidR="00570F72" w:rsidRPr="00904B14" w:rsidRDefault="00570F72" w:rsidP="00DE136C">
            <w:pPr>
              <w:pStyle w:val="ListParagraph"/>
              <w:numPr>
                <w:ilvl w:val="0"/>
                <w:numId w:val="46"/>
              </w:numPr>
              <w:autoSpaceDE w:val="0"/>
              <w:autoSpaceDN w:val="0"/>
              <w:adjustRightInd w:val="0"/>
              <w:spacing w:line="240" w:lineRule="auto"/>
              <w:ind w:left="317" w:hanging="284"/>
              <w:rPr>
                <w:sz w:val="22"/>
              </w:rPr>
            </w:pPr>
            <w:r w:rsidRPr="00E26529">
              <w:rPr>
                <w:sz w:val="22"/>
              </w:rPr>
              <w:t>Identifies one or two of the reasons for the perspective</w:t>
            </w:r>
            <w:r>
              <w:rPr>
                <w:sz w:val="22"/>
              </w:rPr>
              <w:t>,</w:t>
            </w:r>
            <w:r w:rsidRPr="00E26529">
              <w:rPr>
                <w:sz w:val="22"/>
              </w:rPr>
              <w:t xml:space="preserve"> making generalised comments on significance</w:t>
            </w:r>
            <w:r>
              <w:rPr>
                <w:sz w:val="22"/>
              </w:rPr>
              <w:t>.</w:t>
            </w:r>
          </w:p>
        </w:tc>
        <w:tc>
          <w:tcPr>
            <w:tcW w:w="1918" w:type="dxa"/>
            <w:vAlign w:val="center"/>
          </w:tcPr>
          <w:p w:rsidR="00570F72" w:rsidRDefault="00570F72" w:rsidP="00DE136C">
            <w:pPr>
              <w:pStyle w:val="ListParagraph"/>
              <w:ind w:left="0"/>
              <w:jc w:val="center"/>
              <w:rPr>
                <w:sz w:val="22"/>
              </w:rPr>
            </w:pPr>
            <w:r>
              <w:rPr>
                <w:sz w:val="22"/>
              </w:rPr>
              <w:t>2–3</w:t>
            </w:r>
          </w:p>
        </w:tc>
      </w:tr>
      <w:tr w:rsidR="00570F72" w:rsidTr="001C2175">
        <w:tc>
          <w:tcPr>
            <w:tcW w:w="7512" w:type="dxa"/>
          </w:tcPr>
          <w:p w:rsidR="00570F72" w:rsidRPr="00E26529" w:rsidRDefault="00570F72" w:rsidP="00DE136C">
            <w:pPr>
              <w:pStyle w:val="ListParagraph"/>
              <w:numPr>
                <w:ilvl w:val="0"/>
                <w:numId w:val="46"/>
              </w:numPr>
              <w:autoSpaceDE w:val="0"/>
              <w:autoSpaceDN w:val="0"/>
              <w:adjustRightInd w:val="0"/>
              <w:spacing w:line="240" w:lineRule="auto"/>
              <w:ind w:left="317" w:hanging="284"/>
              <w:rPr>
                <w:sz w:val="22"/>
              </w:rPr>
            </w:pPr>
            <w:r w:rsidRPr="00E26529">
              <w:rPr>
                <w:sz w:val="22"/>
              </w:rPr>
              <w:t>Attempts to identify the perspective with limited accuracy and no supporting evidence</w:t>
            </w:r>
            <w:r>
              <w:rPr>
                <w:sz w:val="22"/>
              </w:rPr>
              <w:t>.</w:t>
            </w:r>
          </w:p>
          <w:p w:rsidR="00570F72" w:rsidRPr="004612D8" w:rsidRDefault="00570F72" w:rsidP="00815E27">
            <w:pPr>
              <w:pStyle w:val="ListParagraph"/>
              <w:ind w:left="317"/>
              <w:rPr>
                <w:sz w:val="22"/>
              </w:rPr>
            </w:pPr>
            <w:r w:rsidRPr="004612D8">
              <w:rPr>
                <w:sz w:val="22"/>
              </w:rPr>
              <w:t>OR</w:t>
            </w:r>
          </w:p>
          <w:p w:rsidR="00570F72" w:rsidRDefault="00570F72" w:rsidP="00DE136C">
            <w:pPr>
              <w:pStyle w:val="ListParagraph"/>
              <w:numPr>
                <w:ilvl w:val="0"/>
                <w:numId w:val="46"/>
              </w:numPr>
              <w:autoSpaceDE w:val="0"/>
              <w:autoSpaceDN w:val="0"/>
              <w:adjustRightInd w:val="0"/>
              <w:spacing w:line="240" w:lineRule="auto"/>
              <w:ind w:left="317" w:hanging="284"/>
              <w:rPr>
                <w:sz w:val="22"/>
              </w:rPr>
            </w:pPr>
            <w:r w:rsidRPr="00E26529">
              <w:rPr>
                <w:sz w:val="22"/>
              </w:rPr>
              <w:t>Limited identification of some of t</w:t>
            </w:r>
            <w:r>
              <w:rPr>
                <w:sz w:val="22"/>
              </w:rPr>
              <w:t xml:space="preserve">he reasons for the perspective with </w:t>
            </w:r>
            <w:r w:rsidRPr="00E26529">
              <w:rPr>
                <w:sz w:val="22"/>
              </w:rPr>
              <w:t>inaccuracies/misunderstandings present in the response</w:t>
            </w:r>
            <w:r>
              <w:rPr>
                <w:sz w:val="22"/>
              </w:rPr>
              <w:t>.</w:t>
            </w:r>
          </w:p>
        </w:tc>
        <w:tc>
          <w:tcPr>
            <w:tcW w:w="1918" w:type="dxa"/>
            <w:vAlign w:val="center"/>
          </w:tcPr>
          <w:p w:rsidR="00570F72" w:rsidRDefault="00570F72" w:rsidP="00DE136C">
            <w:pPr>
              <w:pStyle w:val="ListParagraph"/>
              <w:ind w:left="0"/>
              <w:jc w:val="center"/>
              <w:rPr>
                <w:sz w:val="22"/>
              </w:rPr>
            </w:pPr>
            <w:r>
              <w:rPr>
                <w:sz w:val="22"/>
              </w:rPr>
              <w:t>1</w:t>
            </w:r>
          </w:p>
        </w:tc>
      </w:tr>
      <w:tr w:rsidR="00570F72" w:rsidTr="00CE65A0">
        <w:tc>
          <w:tcPr>
            <w:tcW w:w="7512" w:type="dxa"/>
          </w:tcPr>
          <w:p w:rsidR="00570F72" w:rsidRPr="00811E1F" w:rsidRDefault="00570F72" w:rsidP="00DE136C">
            <w:pPr>
              <w:pStyle w:val="ListParagraph"/>
              <w:ind w:left="0"/>
              <w:jc w:val="right"/>
              <w:rPr>
                <w:b/>
                <w:sz w:val="22"/>
              </w:rPr>
            </w:pPr>
            <w:r w:rsidRPr="00811E1F">
              <w:rPr>
                <w:b/>
                <w:sz w:val="22"/>
              </w:rPr>
              <w:t>Total</w:t>
            </w:r>
          </w:p>
        </w:tc>
        <w:tc>
          <w:tcPr>
            <w:tcW w:w="1918" w:type="dxa"/>
          </w:tcPr>
          <w:p w:rsidR="00570F72" w:rsidRPr="009F5075" w:rsidRDefault="00570F72" w:rsidP="00DE136C">
            <w:pPr>
              <w:pStyle w:val="ListParagraph"/>
              <w:ind w:left="0"/>
              <w:jc w:val="center"/>
              <w:rPr>
                <w:b/>
                <w:sz w:val="22"/>
              </w:rPr>
            </w:pPr>
            <w:r>
              <w:rPr>
                <w:b/>
                <w:sz w:val="22"/>
              </w:rPr>
              <w:t>5</w:t>
            </w:r>
          </w:p>
        </w:tc>
      </w:tr>
      <w:tr w:rsidR="004821BE" w:rsidRPr="00811E1F" w:rsidTr="00CE65A0">
        <w:tc>
          <w:tcPr>
            <w:tcW w:w="9430"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4821BE" w:rsidTr="00CE65A0">
        <w:tc>
          <w:tcPr>
            <w:tcW w:w="9430" w:type="dxa"/>
            <w:gridSpan w:val="2"/>
          </w:tcPr>
          <w:p w:rsidR="00F4785A" w:rsidRPr="003C6E10" w:rsidRDefault="00723369" w:rsidP="008B0F8A">
            <w:pPr>
              <w:pStyle w:val="ListParagraph"/>
              <w:numPr>
                <w:ilvl w:val="0"/>
                <w:numId w:val="46"/>
              </w:numPr>
              <w:autoSpaceDE w:val="0"/>
              <w:autoSpaceDN w:val="0"/>
              <w:adjustRightInd w:val="0"/>
              <w:spacing w:line="240" w:lineRule="auto"/>
              <w:ind w:left="317" w:hanging="284"/>
              <w:rPr>
                <w:sz w:val="22"/>
              </w:rPr>
            </w:pPr>
            <w:r w:rsidRPr="003C6E10">
              <w:rPr>
                <w:sz w:val="22"/>
              </w:rPr>
              <w:t>The perspective is that of a W</w:t>
            </w:r>
            <w:r w:rsidR="00F4785A" w:rsidRPr="003C6E10">
              <w:rPr>
                <w:sz w:val="22"/>
              </w:rPr>
              <w:t>esterner living and working in Japan at the time</w:t>
            </w:r>
            <w:r w:rsidRPr="003C6E10">
              <w:rPr>
                <w:sz w:val="22"/>
              </w:rPr>
              <w:t xml:space="preserve"> of the opening up of Japan to W</w:t>
            </w:r>
            <w:r w:rsidR="00F4785A" w:rsidRPr="003C6E10">
              <w:rPr>
                <w:sz w:val="22"/>
              </w:rPr>
              <w:t>estern ideas, particularly industrialisation. He would have been aware of the changes occurring</w:t>
            </w:r>
            <w:r w:rsidRPr="003C6E10">
              <w:rPr>
                <w:sz w:val="22"/>
              </w:rPr>
              <w:t>.</w:t>
            </w:r>
          </w:p>
          <w:p w:rsidR="00F4785A" w:rsidRPr="003C6E10" w:rsidRDefault="00F4785A" w:rsidP="008B0F8A">
            <w:pPr>
              <w:pStyle w:val="ListParagraph"/>
              <w:numPr>
                <w:ilvl w:val="0"/>
                <w:numId w:val="46"/>
              </w:numPr>
              <w:autoSpaceDE w:val="0"/>
              <w:autoSpaceDN w:val="0"/>
              <w:adjustRightInd w:val="0"/>
              <w:spacing w:line="240" w:lineRule="auto"/>
              <w:ind w:left="317" w:hanging="284"/>
              <w:rPr>
                <w:sz w:val="22"/>
              </w:rPr>
            </w:pPr>
            <w:r w:rsidRPr="003C6E10">
              <w:rPr>
                <w:sz w:val="22"/>
              </w:rPr>
              <w:t>The author is positively biased towa</w:t>
            </w:r>
            <w:r w:rsidR="00723369" w:rsidRPr="003C6E10">
              <w:rPr>
                <w:sz w:val="22"/>
              </w:rPr>
              <w:t>rds the Japanese for accepting W</w:t>
            </w:r>
            <w:r w:rsidRPr="003C6E10">
              <w:rPr>
                <w:sz w:val="22"/>
              </w:rPr>
              <w:t>estern technology and ideas</w:t>
            </w:r>
            <w:r w:rsidR="00723369" w:rsidRPr="003C6E10">
              <w:rPr>
                <w:sz w:val="22"/>
              </w:rPr>
              <w:t>,</w:t>
            </w:r>
            <w:r w:rsidRPr="003C6E10">
              <w:rPr>
                <w:sz w:val="22"/>
              </w:rPr>
              <w:t xml:space="preserve"> and for accepting the changes this has caused to the structure of society</w:t>
            </w:r>
            <w:r w:rsidR="00723369" w:rsidRPr="003C6E10">
              <w:rPr>
                <w:sz w:val="22"/>
              </w:rPr>
              <w:t>.</w:t>
            </w:r>
          </w:p>
          <w:p w:rsidR="00F4785A" w:rsidRPr="003C6E10" w:rsidRDefault="00F4785A" w:rsidP="008B0F8A">
            <w:pPr>
              <w:pStyle w:val="ListParagraph"/>
              <w:numPr>
                <w:ilvl w:val="0"/>
                <w:numId w:val="46"/>
              </w:numPr>
              <w:autoSpaceDE w:val="0"/>
              <w:autoSpaceDN w:val="0"/>
              <w:adjustRightInd w:val="0"/>
              <w:spacing w:line="240" w:lineRule="auto"/>
              <w:ind w:left="317" w:hanging="284"/>
              <w:rPr>
                <w:sz w:val="22"/>
              </w:rPr>
            </w:pPr>
            <w:r w:rsidRPr="003C6E10">
              <w:rPr>
                <w:sz w:val="22"/>
              </w:rPr>
              <w:t>The author expresses amazement at what has been achieved (‘Already the cotton mills threaten formidable rivalry to Lancashire’, Not a month passes…)</w:t>
            </w:r>
            <w:r w:rsidR="00723369" w:rsidRPr="003C6E10">
              <w:rPr>
                <w:sz w:val="22"/>
              </w:rPr>
              <w:t>.</w:t>
            </w:r>
          </w:p>
          <w:p w:rsidR="004821BE" w:rsidRPr="003C6E10" w:rsidRDefault="00F4785A" w:rsidP="003C6E10">
            <w:pPr>
              <w:pStyle w:val="ListParagraph"/>
              <w:numPr>
                <w:ilvl w:val="0"/>
                <w:numId w:val="46"/>
              </w:numPr>
              <w:autoSpaceDE w:val="0"/>
              <w:autoSpaceDN w:val="0"/>
              <w:adjustRightInd w:val="0"/>
              <w:spacing w:line="240" w:lineRule="auto"/>
              <w:ind w:left="317" w:hanging="284"/>
              <w:rPr>
                <w:sz w:val="22"/>
              </w:rPr>
            </w:pPr>
            <w:r w:rsidRPr="003C6E10">
              <w:rPr>
                <w:sz w:val="22"/>
              </w:rPr>
              <w:t>He wants to make the world aware of what Japan has achieved</w:t>
            </w:r>
            <w:r w:rsidR="00723369" w:rsidRPr="003C6E10">
              <w:rPr>
                <w:sz w:val="22"/>
              </w:rPr>
              <w:t>.</w:t>
            </w:r>
          </w:p>
        </w:tc>
      </w:tr>
    </w:tbl>
    <w:p w:rsidR="00694CC0" w:rsidRDefault="00694CC0" w:rsidP="00444412"/>
    <w:p w:rsidR="00F4785A" w:rsidRDefault="00F4785A">
      <w:pPr>
        <w:spacing w:line="276" w:lineRule="auto"/>
      </w:pPr>
      <w:r>
        <w:br w:type="page"/>
      </w:r>
    </w:p>
    <w:p w:rsidR="00570F72" w:rsidRDefault="00570F72" w:rsidP="003072E1">
      <w:pPr>
        <w:pStyle w:val="ListParagraph"/>
        <w:numPr>
          <w:ilvl w:val="0"/>
          <w:numId w:val="32"/>
        </w:numPr>
        <w:tabs>
          <w:tab w:val="left" w:pos="567"/>
          <w:tab w:val="right" w:pos="9746"/>
        </w:tabs>
        <w:ind w:left="567" w:hanging="567"/>
        <w:rPr>
          <w:sz w:val="22"/>
        </w:rPr>
      </w:pPr>
      <w:r w:rsidRPr="004612D8">
        <w:rPr>
          <w:sz w:val="22"/>
        </w:rPr>
        <w:t>Using the four sources as a starting point, discuss change in the society you have studied. You should consider:</w:t>
      </w:r>
    </w:p>
    <w:p w:rsidR="00570F72" w:rsidRPr="004373DF" w:rsidRDefault="00570F72" w:rsidP="00570F72">
      <w:pPr>
        <w:pStyle w:val="ListParagraph"/>
        <w:numPr>
          <w:ilvl w:val="0"/>
          <w:numId w:val="35"/>
        </w:numPr>
        <w:spacing w:after="200" w:line="276" w:lineRule="auto"/>
        <w:ind w:left="927"/>
        <w:rPr>
          <w:rFonts w:cs="Calibri"/>
          <w:sz w:val="22"/>
        </w:rPr>
      </w:pPr>
      <w:r w:rsidRPr="004373DF">
        <w:rPr>
          <w:rFonts w:cs="Calibri"/>
          <w:sz w:val="22"/>
        </w:rPr>
        <w:t>the changes shown in the four sources</w:t>
      </w:r>
    </w:p>
    <w:p w:rsidR="00570F72" w:rsidRPr="004373DF" w:rsidRDefault="00570F72" w:rsidP="00570F72">
      <w:pPr>
        <w:pStyle w:val="ListParagraph"/>
        <w:numPr>
          <w:ilvl w:val="0"/>
          <w:numId w:val="35"/>
        </w:numPr>
        <w:spacing w:after="200" w:line="276" w:lineRule="auto"/>
        <w:ind w:left="927"/>
        <w:rPr>
          <w:rFonts w:cs="Calibri"/>
          <w:sz w:val="22"/>
        </w:rPr>
      </w:pPr>
      <w:r w:rsidRPr="004373DF">
        <w:rPr>
          <w:rFonts w:cs="Calibri"/>
          <w:sz w:val="22"/>
        </w:rPr>
        <w:t xml:space="preserve">other changes that have occurred in the society during the period of study </w:t>
      </w:r>
    </w:p>
    <w:p w:rsidR="00570F72" w:rsidRPr="004373DF" w:rsidRDefault="00570F72" w:rsidP="00570F72">
      <w:pPr>
        <w:pStyle w:val="ListParagraph"/>
        <w:numPr>
          <w:ilvl w:val="0"/>
          <w:numId w:val="35"/>
        </w:numPr>
        <w:spacing w:after="200" w:line="276" w:lineRule="auto"/>
        <w:ind w:left="927"/>
        <w:rPr>
          <w:rFonts w:cs="Calibri"/>
          <w:sz w:val="22"/>
        </w:rPr>
      </w:pPr>
      <w:proofErr w:type="gramStart"/>
      <w:r w:rsidRPr="004373DF">
        <w:rPr>
          <w:rFonts w:cs="Calibri"/>
          <w:sz w:val="22"/>
        </w:rPr>
        <w:t>the</w:t>
      </w:r>
      <w:proofErr w:type="gramEnd"/>
      <w:r w:rsidRPr="004373DF">
        <w:rPr>
          <w:rFonts w:cs="Calibri"/>
          <w:sz w:val="22"/>
        </w:rPr>
        <w:t xml:space="preserve"> importance of the changes that you have identified.  </w:t>
      </w:r>
    </w:p>
    <w:p w:rsidR="00F4785A" w:rsidRPr="00ED0C72" w:rsidRDefault="00F4785A" w:rsidP="00F4785A">
      <w:pPr>
        <w:pStyle w:val="ListParagraph"/>
        <w:spacing w:after="200" w:line="276" w:lineRule="auto"/>
        <w:ind w:left="927"/>
        <w:rPr>
          <w:rFonts w:cs="Calibri"/>
          <w:sz w:val="22"/>
        </w:rPr>
      </w:pPr>
    </w:p>
    <w:tbl>
      <w:tblPr>
        <w:tblStyle w:val="TableGrid2"/>
        <w:tblW w:w="0" w:type="auto"/>
        <w:tblInd w:w="360" w:type="dxa"/>
        <w:tblLook w:val="04A0" w:firstRow="1" w:lastRow="0" w:firstColumn="1" w:lastColumn="0" w:noHBand="0" w:noVBand="1"/>
      </w:tblPr>
      <w:tblGrid>
        <w:gridCol w:w="8112"/>
        <w:gridCol w:w="1490"/>
      </w:tblGrid>
      <w:tr w:rsidR="003072E1" w:rsidRPr="00811E1F" w:rsidTr="008A2551">
        <w:tc>
          <w:tcPr>
            <w:tcW w:w="8112" w:type="dxa"/>
            <w:tcBorders>
              <w:bottom w:val="single" w:sz="4" w:space="0" w:color="auto"/>
            </w:tcBorders>
            <w:shd w:val="clear" w:color="auto" w:fill="E9E7F2" w:themeFill="accent4" w:themeFillTint="33"/>
          </w:tcPr>
          <w:p w:rsidR="003072E1" w:rsidRPr="00811E1F" w:rsidRDefault="003072E1" w:rsidP="00DE136C">
            <w:pPr>
              <w:pStyle w:val="ListParagraph"/>
              <w:ind w:left="0"/>
              <w:jc w:val="center"/>
              <w:rPr>
                <w:b/>
                <w:sz w:val="22"/>
              </w:rPr>
            </w:pPr>
            <w:r>
              <w:rPr>
                <w:rFonts w:cs="Calibri"/>
                <w:b/>
                <w:iCs/>
                <w:color w:val="231F20"/>
                <w:sz w:val="22"/>
              </w:rPr>
              <w:t>Description</w:t>
            </w:r>
          </w:p>
        </w:tc>
        <w:tc>
          <w:tcPr>
            <w:tcW w:w="1490" w:type="dxa"/>
            <w:tcBorders>
              <w:bottom w:val="single" w:sz="4" w:space="0" w:color="auto"/>
            </w:tcBorders>
            <w:shd w:val="clear" w:color="auto" w:fill="E9E7F2" w:themeFill="accent4" w:themeFillTint="33"/>
          </w:tcPr>
          <w:p w:rsidR="003072E1" w:rsidRPr="00811E1F" w:rsidRDefault="003072E1" w:rsidP="00DE136C">
            <w:pPr>
              <w:pStyle w:val="ListParagraph"/>
              <w:ind w:left="0"/>
              <w:jc w:val="center"/>
              <w:rPr>
                <w:b/>
                <w:sz w:val="22"/>
              </w:rPr>
            </w:pPr>
            <w:r w:rsidRPr="00811E1F">
              <w:rPr>
                <w:b/>
                <w:sz w:val="22"/>
              </w:rPr>
              <w:t>Marks</w:t>
            </w:r>
          </w:p>
        </w:tc>
      </w:tr>
      <w:tr w:rsidR="003072E1" w:rsidRPr="0039282A" w:rsidTr="008A2551">
        <w:tc>
          <w:tcPr>
            <w:tcW w:w="8112" w:type="dxa"/>
            <w:tcBorders>
              <w:bottom w:val="single" w:sz="4" w:space="0" w:color="auto"/>
            </w:tcBorders>
            <w:shd w:val="clear" w:color="auto" w:fill="E9E7F2" w:themeFill="accent4" w:themeFillTint="33"/>
          </w:tcPr>
          <w:p w:rsidR="003072E1" w:rsidRPr="005B27B4" w:rsidRDefault="003072E1" w:rsidP="00DE136C">
            <w:pPr>
              <w:pStyle w:val="ListParagraph"/>
              <w:ind w:left="0"/>
              <w:rPr>
                <w:rFonts w:cs="Calibri"/>
                <w:sz w:val="22"/>
              </w:rPr>
            </w:pPr>
            <w:r w:rsidRPr="005B27B4">
              <w:rPr>
                <w:rFonts w:cs="Calibri"/>
                <w:b/>
                <w:bCs/>
                <w:color w:val="000000"/>
                <w:sz w:val="22"/>
              </w:rPr>
              <w:t>Introduction</w:t>
            </w:r>
          </w:p>
        </w:tc>
        <w:tc>
          <w:tcPr>
            <w:tcW w:w="1490" w:type="dxa"/>
            <w:tcBorders>
              <w:bottom w:val="single" w:sz="4" w:space="0" w:color="auto"/>
            </w:tcBorders>
            <w:shd w:val="clear" w:color="auto" w:fill="E9E7F2" w:themeFill="accent4" w:themeFillTint="33"/>
          </w:tcPr>
          <w:p w:rsidR="003072E1" w:rsidRPr="005B27B4" w:rsidRDefault="003072E1" w:rsidP="00DE136C">
            <w:pPr>
              <w:pStyle w:val="ListParagraph"/>
              <w:ind w:left="0"/>
              <w:jc w:val="center"/>
              <w:rPr>
                <w:rFonts w:cs="Calibri"/>
                <w:b/>
                <w:sz w:val="22"/>
              </w:rPr>
            </w:pPr>
            <w:r w:rsidRPr="005B27B4">
              <w:rPr>
                <w:rFonts w:cs="Calibri"/>
                <w:b/>
                <w:sz w:val="22"/>
              </w:rPr>
              <w:t>1</w:t>
            </w:r>
          </w:p>
        </w:tc>
      </w:tr>
      <w:tr w:rsidR="003072E1" w:rsidRPr="000E7B73" w:rsidTr="008A2551">
        <w:tc>
          <w:tcPr>
            <w:tcW w:w="8112" w:type="dxa"/>
            <w:tcBorders>
              <w:top w:val="single" w:sz="4" w:space="0" w:color="auto"/>
              <w:bottom w:val="dotted" w:sz="4" w:space="0" w:color="auto"/>
            </w:tcBorders>
          </w:tcPr>
          <w:p w:rsidR="003072E1" w:rsidRDefault="003072E1" w:rsidP="00DE136C">
            <w:pPr>
              <w:pStyle w:val="ListParagraph"/>
              <w:ind w:left="0"/>
              <w:rPr>
                <w:rFonts w:cs="Calibri"/>
                <w:color w:val="000000"/>
                <w:sz w:val="22"/>
              </w:rPr>
            </w:pPr>
            <w:r w:rsidRPr="005B27B4">
              <w:rPr>
                <w:rFonts w:cs="Calibri"/>
                <w:color w:val="000000"/>
                <w:sz w:val="22"/>
              </w:rPr>
              <w:t>Includes a statement that ident</w:t>
            </w:r>
            <w:r>
              <w:rPr>
                <w:rFonts w:cs="Calibri"/>
                <w:color w:val="000000"/>
                <w:sz w:val="22"/>
              </w:rPr>
              <w:t>ifies the changes to be covered</w:t>
            </w:r>
          </w:p>
          <w:p w:rsidR="003072E1" w:rsidRDefault="003072E1" w:rsidP="00DE136C">
            <w:pPr>
              <w:pStyle w:val="ListParagraph"/>
              <w:ind w:left="0"/>
              <w:rPr>
                <w:rFonts w:cs="Calibri"/>
                <w:color w:val="000000"/>
                <w:sz w:val="22"/>
              </w:rPr>
            </w:pPr>
            <w:r w:rsidRPr="005B27B4">
              <w:rPr>
                <w:rFonts w:cs="Calibri"/>
                <w:color w:val="000000"/>
                <w:sz w:val="22"/>
              </w:rPr>
              <w:t xml:space="preserve">OR </w:t>
            </w:r>
          </w:p>
          <w:p w:rsidR="003072E1" w:rsidRPr="005B27B4" w:rsidRDefault="003072E1" w:rsidP="00DE136C">
            <w:pPr>
              <w:pStyle w:val="ListParagraph"/>
              <w:ind w:left="0"/>
              <w:rPr>
                <w:rFonts w:cs="Calibri"/>
                <w:sz w:val="22"/>
              </w:rPr>
            </w:pPr>
            <w:proofErr w:type="gramStart"/>
            <w:r w:rsidRPr="005B27B4">
              <w:rPr>
                <w:rFonts w:cs="Calibri"/>
                <w:color w:val="000000"/>
                <w:sz w:val="22"/>
              </w:rPr>
              <w:t>an</w:t>
            </w:r>
            <w:proofErr w:type="gramEnd"/>
            <w:r w:rsidRPr="005B27B4">
              <w:rPr>
                <w:rFonts w:cs="Calibri"/>
                <w:color w:val="000000"/>
                <w:sz w:val="22"/>
              </w:rPr>
              <w:t xml:space="preserve"> outline of the narrative</w:t>
            </w:r>
            <w:r>
              <w:rPr>
                <w:rFonts w:cs="Calibri"/>
                <w:color w:val="000000"/>
                <w:sz w:val="22"/>
              </w:rPr>
              <w:t>.</w:t>
            </w:r>
          </w:p>
        </w:tc>
        <w:tc>
          <w:tcPr>
            <w:tcW w:w="1490" w:type="dxa"/>
            <w:tcBorders>
              <w:top w:val="single" w:sz="4" w:space="0" w:color="auto"/>
              <w:bottom w:val="dotted" w:sz="4" w:space="0" w:color="auto"/>
            </w:tcBorders>
            <w:vAlign w:val="center"/>
          </w:tcPr>
          <w:p w:rsidR="003072E1" w:rsidRPr="005B27B4" w:rsidRDefault="003072E1" w:rsidP="00DE136C">
            <w:pPr>
              <w:pStyle w:val="ListParagraph"/>
              <w:ind w:left="0"/>
              <w:jc w:val="center"/>
              <w:rPr>
                <w:rFonts w:cs="Calibri"/>
                <w:sz w:val="22"/>
              </w:rPr>
            </w:pPr>
            <w:r w:rsidRPr="005B27B4">
              <w:rPr>
                <w:rFonts w:cs="Calibri"/>
                <w:sz w:val="22"/>
              </w:rPr>
              <w:t>1</w:t>
            </w:r>
          </w:p>
        </w:tc>
      </w:tr>
      <w:tr w:rsidR="003072E1" w:rsidRPr="0039282A" w:rsidTr="008A2551">
        <w:tc>
          <w:tcPr>
            <w:tcW w:w="8112" w:type="dxa"/>
            <w:shd w:val="clear" w:color="auto" w:fill="E9E7F2" w:themeFill="accent4" w:themeFillTint="33"/>
          </w:tcPr>
          <w:p w:rsidR="003072E1" w:rsidRPr="005B27B4" w:rsidRDefault="003072E1" w:rsidP="00DE136C">
            <w:pPr>
              <w:pStyle w:val="ListParagraph"/>
              <w:ind w:left="0"/>
              <w:rPr>
                <w:rFonts w:cs="Calibri"/>
                <w:b/>
                <w:sz w:val="22"/>
              </w:rPr>
            </w:pPr>
            <w:r w:rsidRPr="005B27B4">
              <w:rPr>
                <w:rFonts w:cs="Calibri"/>
                <w:b/>
                <w:bCs/>
                <w:color w:val="000000"/>
                <w:sz w:val="22"/>
              </w:rPr>
              <w:t>The changes in society</w:t>
            </w:r>
          </w:p>
        </w:tc>
        <w:tc>
          <w:tcPr>
            <w:tcW w:w="1490" w:type="dxa"/>
            <w:shd w:val="clear" w:color="auto" w:fill="E9E7F2" w:themeFill="accent4" w:themeFillTint="33"/>
          </w:tcPr>
          <w:p w:rsidR="003072E1" w:rsidRPr="00DD3422" w:rsidRDefault="003072E1" w:rsidP="00DE136C">
            <w:pPr>
              <w:pStyle w:val="ListParagraph"/>
              <w:ind w:left="0"/>
              <w:jc w:val="center"/>
              <w:rPr>
                <w:rFonts w:cs="Calibri"/>
                <w:b/>
                <w:sz w:val="22"/>
              </w:rPr>
            </w:pPr>
            <w:r w:rsidRPr="00DD3422">
              <w:rPr>
                <w:rFonts w:cs="Calibri"/>
                <w:b/>
                <w:sz w:val="22"/>
              </w:rPr>
              <w:t>5</w:t>
            </w:r>
          </w:p>
        </w:tc>
      </w:tr>
      <w:tr w:rsidR="003072E1" w:rsidRPr="000E7B73" w:rsidTr="00DE136C">
        <w:tc>
          <w:tcPr>
            <w:tcW w:w="8112" w:type="dxa"/>
            <w:tcBorders>
              <w:bottom w:val="dotted" w:sz="4" w:space="0" w:color="auto"/>
            </w:tcBorders>
          </w:tcPr>
          <w:p w:rsidR="003072E1" w:rsidRPr="005B27B4" w:rsidRDefault="003072E1" w:rsidP="00DE136C">
            <w:pPr>
              <w:autoSpaceDE w:val="0"/>
              <w:autoSpaceDN w:val="0"/>
              <w:adjustRightInd w:val="0"/>
              <w:spacing w:line="240" w:lineRule="auto"/>
              <w:rPr>
                <w:rFonts w:cs="Calibri"/>
                <w:color w:val="000000"/>
              </w:rPr>
            </w:pPr>
            <w:r w:rsidRPr="005B27B4">
              <w:rPr>
                <w:rFonts w:cs="Calibri"/>
                <w:color w:val="000000"/>
              </w:rPr>
              <w:t>Demonstrates an understanding of the changes which have occurred in th</w:t>
            </w:r>
            <w:r>
              <w:rPr>
                <w:rFonts w:cs="Calibri"/>
                <w:color w:val="000000"/>
              </w:rPr>
              <w:t xml:space="preserve">e society, and their importance, </w:t>
            </w:r>
            <w:r w:rsidRPr="005B27B4">
              <w:rPr>
                <w:rFonts w:cs="Calibri"/>
                <w:color w:val="000000"/>
              </w:rPr>
              <w:t>by showing:</w:t>
            </w:r>
          </w:p>
          <w:p w:rsidR="003072E1" w:rsidRPr="004373DF" w:rsidRDefault="003072E1" w:rsidP="00DE136C">
            <w:pPr>
              <w:pStyle w:val="ListParagraph"/>
              <w:numPr>
                <w:ilvl w:val="0"/>
                <w:numId w:val="46"/>
              </w:numPr>
              <w:autoSpaceDE w:val="0"/>
              <w:autoSpaceDN w:val="0"/>
              <w:adjustRightInd w:val="0"/>
              <w:spacing w:line="240" w:lineRule="auto"/>
              <w:ind w:left="317" w:hanging="284"/>
              <w:rPr>
                <w:sz w:val="22"/>
              </w:rPr>
            </w:pPr>
            <w:r w:rsidRPr="004373DF">
              <w:rPr>
                <w:sz w:val="22"/>
              </w:rPr>
              <w:t>the relationship between events, people and ideas AND</w:t>
            </w:r>
          </w:p>
          <w:p w:rsidR="003072E1" w:rsidRPr="005B27B4" w:rsidRDefault="003072E1" w:rsidP="00DE136C">
            <w:pPr>
              <w:pStyle w:val="ListParagraph"/>
              <w:numPr>
                <w:ilvl w:val="0"/>
                <w:numId w:val="46"/>
              </w:numPr>
              <w:autoSpaceDE w:val="0"/>
              <w:autoSpaceDN w:val="0"/>
              <w:adjustRightInd w:val="0"/>
              <w:spacing w:line="240" w:lineRule="auto"/>
              <w:ind w:left="317" w:hanging="284"/>
              <w:rPr>
                <w:rFonts w:cs="Calibri"/>
                <w:color w:val="000000"/>
                <w:sz w:val="22"/>
              </w:rPr>
            </w:pPr>
            <w:proofErr w:type="gramStart"/>
            <w:r w:rsidRPr="004373DF">
              <w:rPr>
                <w:sz w:val="22"/>
              </w:rPr>
              <w:t>continuity</w:t>
            </w:r>
            <w:proofErr w:type="gramEnd"/>
            <w:r w:rsidRPr="004373DF">
              <w:rPr>
                <w:sz w:val="22"/>
              </w:rPr>
              <w:t xml:space="preserve"> and change.</w:t>
            </w:r>
          </w:p>
        </w:tc>
        <w:tc>
          <w:tcPr>
            <w:tcW w:w="1490" w:type="dxa"/>
            <w:tcBorders>
              <w:bottom w:val="dotted" w:sz="4" w:space="0" w:color="auto"/>
            </w:tcBorders>
            <w:vAlign w:val="center"/>
          </w:tcPr>
          <w:p w:rsidR="003072E1" w:rsidRPr="005B27B4" w:rsidRDefault="003072E1" w:rsidP="00DE136C">
            <w:pPr>
              <w:autoSpaceDE w:val="0"/>
              <w:autoSpaceDN w:val="0"/>
              <w:adjustRightInd w:val="0"/>
              <w:jc w:val="center"/>
              <w:rPr>
                <w:rFonts w:cs="Calibri"/>
                <w:color w:val="000000"/>
              </w:rPr>
            </w:pPr>
            <w:r w:rsidRPr="005B27B4">
              <w:rPr>
                <w:rFonts w:cs="Calibri"/>
                <w:color w:val="000000"/>
              </w:rPr>
              <w:t>4–5</w:t>
            </w:r>
          </w:p>
        </w:tc>
      </w:tr>
      <w:tr w:rsidR="003072E1" w:rsidRPr="000E7B73" w:rsidTr="00DE136C">
        <w:tc>
          <w:tcPr>
            <w:tcW w:w="8112" w:type="dxa"/>
            <w:tcBorders>
              <w:top w:val="dotted" w:sz="4" w:space="0" w:color="auto"/>
              <w:bottom w:val="dotted" w:sz="4" w:space="0" w:color="auto"/>
            </w:tcBorders>
          </w:tcPr>
          <w:p w:rsidR="003072E1" w:rsidRPr="005B27B4" w:rsidRDefault="003072E1" w:rsidP="00DE136C">
            <w:pPr>
              <w:autoSpaceDE w:val="0"/>
              <w:autoSpaceDN w:val="0"/>
              <w:adjustRightInd w:val="0"/>
              <w:spacing w:line="240" w:lineRule="auto"/>
              <w:rPr>
                <w:rFonts w:cs="Calibri"/>
                <w:color w:val="000000"/>
              </w:rPr>
            </w:pPr>
            <w:r w:rsidRPr="005B27B4">
              <w:rPr>
                <w:rFonts w:cs="Calibri"/>
                <w:color w:val="000000"/>
              </w:rPr>
              <w:t xml:space="preserve">Provides a chronological narrative with some content about: </w:t>
            </w:r>
          </w:p>
          <w:p w:rsidR="003072E1" w:rsidRPr="004373DF" w:rsidRDefault="003072E1" w:rsidP="00DE136C">
            <w:pPr>
              <w:pStyle w:val="ListParagraph"/>
              <w:numPr>
                <w:ilvl w:val="0"/>
                <w:numId w:val="46"/>
              </w:numPr>
              <w:autoSpaceDE w:val="0"/>
              <w:autoSpaceDN w:val="0"/>
              <w:adjustRightInd w:val="0"/>
              <w:spacing w:line="240" w:lineRule="auto"/>
              <w:ind w:left="317" w:hanging="284"/>
              <w:rPr>
                <w:sz w:val="22"/>
              </w:rPr>
            </w:pPr>
            <w:r w:rsidRPr="004373DF">
              <w:rPr>
                <w:sz w:val="22"/>
              </w:rPr>
              <w:t xml:space="preserve">events and/or people and/or ideas AND </w:t>
            </w:r>
          </w:p>
          <w:p w:rsidR="003072E1" w:rsidRPr="005B27B4" w:rsidRDefault="003072E1" w:rsidP="00DE136C">
            <w:pPr>
              <w:pStyle w:val="ListParagraph"/>
              <w:numPr>
                <w:ilvl w:val="0"/>
                <w:numId w:val="46"/>
              </w:numPr>
              <w:autoSpaceDE w:val="0"/>
              <w:autoSpaceDN w:val="0"/>
              <w:adjustRightInd w:val="0"/>
              <w:spacing w:line="240" w:lineRule="auto"/>
              <w:ind w:left="317" w:hanging="284"/>
              <w:rPr>
                <w:rFonts w:cs="Calibri"/>
                <w:color w:val="000000"/>
                <w:sz w:val="22"/>
              </w:rPr>
            </w:pPr>
            <w:proofErr w:type="gramStart"/>
            <w:r w:rsidRPr="004373DF">
              <w:rPr>
                <w:sz w:val="22"/>
              </w:rPr>
              <w:t>change</w:t>
            </w:r>
            <w:proofErr w:type="gramEnd"/>
            <w:r w:rsidRPr="004373DF">
              <w:rPr>
                <w:sz w:val="22"/>
              </w:rPr>
              <w:t>.</w:t>
            </w:r>
          </w:p>
        </w:tc>
        <w:tc>
          <w:tcPr>
            <w:tcW w:w="1490" w:type="dxa"/>
            <w:tcBorders>
              <w:top w:val="dotted" w:sz="4" w:space="0" w:color="auto"/>
              <w:bottom w:val="dotted" w:sz="4" w:space="0" w:color="auto"/>
            </w:tcBorders>
            <w:vAlign w:val="center"/>
          </w:tcPr>
          <w:p w:rsidR="003072E1" w:rsidRPr="005B27B4" w:rsidRDefault="003072E1" w:rsidP="00DE136C">
            <w:pPr>
              <w:autoSpaceDE w:val="0"/>
              <w:autoSpaceDN w:val="0"/>
              <w:adjustRightInd w:val="0"/>
              <w:jc w:val="center"/>
              <w:rPr>
                <w:rFonts w:cs="Calibri"/>
                <w:color w:val="000000"/>
              </w:rPr>
            </w:pPr>
            <w:r w:rsidRPr="005B27B4">
              <w:rPr>
                <w:rFonts w:cs="Calibri"/>
                <w:color w:val="000000"/>
              </w:rPr>
              <w:t>2–3</w:t>
            </w:r>
          </w:p>
        </w:tc>
      </w:tr>
      <w:tr w:rsidR="003072E1" w:rsidRPr="000E7B73" w:rsidTr="00DE136C">
        <w:tc>
          <w:tcPr>
            <w:tcW w:w="8112" w:type="dxa"/>
            <w:tcBorders>
              <w:top w:val="dotted" w:sz="4" w:space="0" w:color="auto"/>
              <w:bottom w:val="dotted" w:sz="4" w:space="0" w:color="auto"/>
            </w:tcBorders>
          </w:tcPr>
          <w:p w:rsidR="003072E1" w:rsidRPr="005B27B4" w:rsidRDefault="003072E1" w:rsidP="00DE136C">
            <w:pPr>
              <w:autoSpaceDE w:val="0"/>
              <w:autoSpaceDN w:val="0"/>
              <w:adjustRightInd w:val="0"/>
              <w:spacing w:line="240" w:lineRule="auto"/>
              <w:rPr>
                <w:rFonts w:cs="Calibri"/>
                <w:color w:val="000000"/>
              </w:rPr>
            </w:pPr>
            <w:r w:rsidRPr="005B27B4">
              <w:rPr>
                <w:rFonts w:cs="Calibri"/>
                <w:color w:val="000000"/>
              </w:rPr>
              <w:t xml:space="preserve">Provides a simple, sometimes inaccurate, narrative with minimal reference to: </w:t>
            </w:r>
          </w:p>
          <w:p w:rsidR="003072E1" w:rsidRPr="004373DF" w:rsidRDefault="003072E1" w:rsidP="00DE136C">
            <w:pPr>
              <w:pStyle w:val="ListParagraph"/>
              <w:numPr>
                <w:ilvl w:val="0"/>
                <w:numId w:val="46"/>
              </w:numPr>
              <w:autoSpaceDE w:val="0"/>
              <w:autoSpaceDN w:val="0"/>
              <w:adjustRightInd w:val="0"/>
              <w:spacing w:line="240" w:lineRule="auto"/>
              <w:ind w:left="317" w:hanging="284"/>
              <w:rPr>
                <w:sz w:val="22"/>
              </w:rPr>
            </w:pPr>
            <w:r w:rsidRPr="004373DF">
              <w:rPr>
                <w:sz w:val="22"/>
              </w:rPr>
              <w:t xml:space="preserve">events, people, ideas OR </w:t>
            </w:r>
          </w:p>
          <w:p w:rsidR="003072E1" w:rsidRPr="005B27B4" w:rsidRDefault="003072E1" w:rsidP="00DE136C">
            <w:pPr>
              <w:pStyle w:val="ListParagraph"/>
              <w:numPr>
                <w:ilvl w:val="0"/>
                <w:numId w:val="46"/>
              </w:numPr>
              <w:autoSpaceDE w:val="0"/>
              <w:autoSpaceDN w:val="0"/>
              <w:adjustRightInd w:val="0"/>
              <w:spacing w:line="240" w:lineRule="auto"/>
              <w:ind w:left="317" w:hanging="284"/>
              <w:rPr>
                <w:rFonts w:cs="Calibri"/>
                <w:color w:val="000000"/>
                <w:sz w:val="22"/>
              </w:rPr>
            </w:pPr>
            <w:proofErr w:type="gramStart"/>
            <w:r w:rsidRPr="004373DF">
              <w:rPr>
                <w:sz w:val="22"/>
              </w:rPr>
              <w:t>change</w:t>
            </w:r>
            <w:proofErr w:type="gramEnd"/>
            <w:r w:rsidRPr="004373DF">
              <w:rPr>
                <w:sz w:val="22"/>
              </w:rPr>
              <w:t>.</w:t>
            </w:r>
          </w:p>
        </w:tc>
        <w:tc>
          <w:tcPr>
            <w:tcW w:w="1490" w:type="dxa"/>
            <w:tcBorders>
              <w:top w:val="dotted" w:sz="4" w:space="0" w:color="auto"/>
              <w:bottom w:val="dotted" w:sz="4" w:space="0" w:color="auto"/>
            </w:tcBorders>
            <w:vAlign w:val="center"/>
          </w:tcPr>
          <w:p w:rsidR="003072E1" w:rsidRPr="005B27B4" w:rsidRDefault="003072E1" w:rsidP="00DE136C">
            <w:pPr>
              <w:autoSpaceDE w:val="0"/>
              <w:autoSpaceDN w:val="0"/>
              <w:adjustRightInd w:val="0"/>
              <w:jc w:val="center"/>
              <w:rPr>
                <w:rFonts w:cs="Calibri"/>
                <w:color w:val="000000"/>
              </w:rPr>
            </w:pPr>
            <w:r w:rsidRPr="005B27B4">
              <w:rPr>
                <w:rFonts w:cs="Calibri"/>
                <w:color w:val="000000"/>
              </w:rPr>
              <w:t>1</w:t>
            </w:r>
          </w:p>
        </w:tc>
      </w:tr>
      <w:tr w:rsidR="003072E1" w:rsidRPr="0039282A" w:rsidTr="008A2551">
        <w:tc>
          <w:tcPr>
            <w:tcW w:w="8112" w:type="dxa"/>
            <w:shd w:val="clear" w:color="auto" w:fill="E9E7F2" w:themeFill="accent4" w:themeFillTint="33"/>
          </w:tcPr>
          <w:p w:rsidR="003072E1" w:rsidRPr="005B27B4" w:rsidRDefault="003072E1" w:rsidP="00DE136C">
            <w:pPr>
              <w:autoSpaceDE w:val="0"/>
              <w:autoSpaceDN w:val="0"/>
              <w:adjustRightInd w:val="0"/>
              <w:rPr>
                <w:rFonts w:cs="Calibri"/>
                <w:color w:val="000000"/>
              </w:rPr>
            </w:pPr>
            <w:r w:rsidRPr="005B27B4">
              <w:rPr>
                <w:rFonts w:cs="Calibri"/>
                <w:b/>
                <w:bCs/>
                <w:color w:val="000000"/>
              </w:rPr>
              <w:t xml:space="preserve">Evidence used to support the discussion </w:t>
            </w:r>
          </w:p>
        </w:tc>
        <w:tc>
          <w:tcPr>
            <w:tcW w:w="1490" w:type="dxa"/>
            <w:shd w:val="clear" w:color="auto" w:fill="E9E7F2" w:themeFill="accent4" w:themeFillTint="33"/>
          </w:tcPr>
          <w:p w:rsidR="003072E1" w:rsidRPr="005B27B4" w:rsidRDefault="003072E1" w:rsidP="00DE136C">
            <w:pPr>
              <w:autoSpaceDE w:val="0"/>
              <w:autoSpaceDN w:val="0"/>
              <w:adjustRightInd w:val="0"/>
              <w:jc w:val="center"/>
              <w:rPr>
                <w:rFonts w:cs="Calibri"/>
                <w:color w:val="000000"/>
              </w:rPr>
            </w:pPr>
            <w:r w:rsidRPr="005B27B4">
              <w:rPr>
                <w:rFonts w:cs="Calibri"/>
                <w:b/>
                <w:bCs/>
                <w:color w:val="000000"/>
              </w:rPr>
              <w:t>4</w:t>
            </w:r>
          </w:p>
        </w:tc>
      </w:tr>
      <w:tr w:rsidR="003072E1" w:rsidRPr="000E7B73" w:rsidTr="00DE136C">
        <w:tc>
          <w:tcPr>
            <w:tcW w:w="8112" w:type="dxa"/>
            <w:tcBorders>
              <w:bottom w:val="dotted" w:sz="4" w:space="0" w:color="auto"/>
            </w:tcBorders>
          </w:tcPr>
          <w:p w:rsidR="003072E1" w:rsidRPr="005B27B4" w:rsidRDefault="003072E1" w:rsidP="00DE136C">
            <w:pPr>
              <w:autoSpaceDE w:val="0"/>
              <w:autoSpaceDN w:val="0"/>
              <w:adjustRightInd w:val="0"/>
              <w:spacing w:line="240" w:lineRule="auto"/>
              <w:rPr>
                <w:rFonts w:cs="Calibri"/>
                <w:color w:val="000000"/>
              </w:rPr>
            </w:pPr>
            <w:r w:rsidRPr="005B27B4">
              <w:rPr>
                <w:rFonts w:cs="Calibri"/>
                <w:color w:val="000000"/>
              </w:rPr>
              <w:t>Uses accurate evidence and, where appropriate, cites the evidence in some coherent fashion to illustrate:</w:t>
            </w:r>
          </w:p>
          <w:p w:rsidR="003072E1" w:rsidRPr="004373DF" w:rsidRDefault="003072E1" w:rsidP="00DE136C">
            <w:pPr>
              <w:pStyle w:val="ListParagraph"/>
              <w:numPr>
                <w:ilvl w:val="0"/>
                <w:numId w:val="46"/>
              </w:numPr>
              <w:autoSpaceDE w:val="0"/>
              <w:autoSpaceDN w:val="0"/>
              <w:adjustRightInd w:val="0"/>
              <w:spacing w:line="240" w:lineRule="auto"/>
              <w:ind w:left="317" w:hanging="284"/>
              <w:rPr>
                <w:sz w:val="22"/>
              </w:rPr>
            </w:pPr>
            <w:r w:rsidRPr="004373DF">
              <w:rPr>
                <w:sz w:val="22"/>
              </w:rPr>
              <w:t>the relationship between events, people and ideas AND</w:t>
            </w:r>
          </w:p>
          <w:p w:rsidR="003072E1" w:rsidRPr="005B27B4" w:rsidRDefault="003072E1" w:rsidP="00DE136C">
            <w:pPr>
              <w:pStyle w:val="ListParagraph"/>
              <w:numPr>
                <w:ilvl w:val="0"/>
                <w:numId w:val="46"/>
              </w:numPr>
              <w:autoSpaceDE w:val="0"/>
              <w:autoSpaceDN w:val="0"/>
              <w:adjustRightInd w:val="0"/>
              <w:spacing w:line="240" w:lineRule="auto"/>
              <w:ind w:left="317" w:hanging="284"/>
              <w:rPr>
                <w:rFonts w:cs="Calibri"/>
                <w:color w:val="000000"/>
                <w:sz w:val="22"/>
              </w:rPr>
            </w:pPr>
            <w:proofErr w:type="gramStart"/>
            <w:r w:rsidRPr="004373DF">
              <w:rPr>
                <w:sz w:val="22"/>
              </w:rPr>
              <w:t>continuity</w:t>
            </w:r>
            <w:proofErr w:type="gramEnd"/>
            <w:r w:rsidRPr="004373DF">
              <w:rPr>
                <w:sz w:val="22"/>
              </w:rPr>
              <w:t xml:space="preserve"> and change.</w:t>
            </w:r>
          </w:p>
        </w:tc>
        <w:tc>
          <w:tcPr>
            <w:tcW w:w="1490" w:type="dxa"/>
            <w:tcBorders>
              <w:bottom w:val="dotted" w:sz="4" w:space="0" w:color="auto"/>
            </w:tcBorders>
            <w:vAlign w:val="center"/>
          </w:tcPr>
          <w:p w:rsidR="003072E1" w:rsidRPr="005B27B4" w:rsidRDefault="003072E1" w:rsidP="00DE136C">
            <w:pPr>
              <w:autoSpaceDE w:val="0"/>
              <w:autoSpaceDN w:val="0"/>
              <w:adjustRightInd w:val="0"/>
              <w:jc w:val="center"/>
              <w:rPr>
                <w:rFonts w:cs="Calibri"/>
                <w:color w:val="000000"/>
              </w:rPr>
            </w:pPr>
            <w:r w:rsidRPr="005B27B4">
              <w:rPr>
                <w:rFonts w:cs="Calibri"/>
                <w:color w:val="000000"/>
              </w:rPr>
              <w:t>3–4</w:t>
            </w:r>
          </w:p>
        </w:tc>
      </w:tr>
      <w:tr w:rsidR="003072E1" w:rsidRPr="000E7B73" w:rsidTr="00DE136C">
        <w:tc>
          <w:tcPr>
            <w:tcW w:w="8112" w:type="dxa"/>
            <w:tcBorders>
              <w:top w:val="dotted" w:sz="4" w:space="0" w:color="auto"/>
              <w:bottom w:val="dotted" w:sz="4" w:space="0" w:color="auto"/>
            </w:tcBorders>
          </w:tcPr>
          <w:p w:rsidR="003072E1" w:rsidRPr="005B27B4" w:rsidRDefault="003072E1" w:rsidP="00DE136C">
            <w:pPr>
              <w:autoSpaceDE w:val="0"/>
              <w:autoSpaceDN w:val="0"/>
              <w:adjustRightInd w:val="0"/>
              <w:spacing w:line="240" w:lineRule="auto"/>
              <w:rPr>
                <w:rFonts w:cs="Calibri"/>
                <w:color w:val="000000"/>
              </w:rPr>
            </w:pPr>
            <w:r w:rsidRPr="005B27B4">
              <w:rPr>
                <w:rFonts w:cs="Calibri"/>
                <w:color w:val="000000"/>
              </w:rPr>
              <w:t>Uses evidence to support the narrative, some of which is accurate</w:t>
            </w:r>
            <w:r>
              <w:rPr>
                <w:rFonts w:cs="Calibri"/>
                <w:color w:val="000000"/>
              </w:rPr>
              <w:t>,</w:t>
            </w:r>
            <w:r w:rsidRPr="005B27B4">
              <w:rPr>
                <w:rFonts w:cs="Calibri"/>
                <w:color w:val="000000"/>
              </w:rPr>
              <w:t xml:space="preserve"> but contains some generalisations</w:t>
            </w:r>
            <w:r>
              <w:rPr>
                <w:rFonts w:cs="Calibri"/>
                <w:color w:val="000000"/>
              </w:rPr>
              <w:t>,</w:t>
            </w:r>
            <w:r w:rsidRPr="005B27B4">
              <w:rPr>
                <w:rFonts w:cs="Calibri"/>
                <w:color w:val="000000"/>
              </w:rPr>
              <w:t xml:space="preserve"> to show: </w:t>
            </w:r>
          </w:p>
          <w:p w:rsidR="003072E1" w:rsidRPr="004373DF" w:rsidRDefault="003072E1" w:rsidP="00DE136C">
            <w:pPr>
              <w:pStyle w:val="ListParagraph"/>
              <w:numPr>
                <w:ilvl w:val="0"/>
                <w:numId w:val="46"/>
              </w:numPr>
              <w:autoSpaceDE w:val="0"/>
              <w:autoSpaceDN w:val="0"/>
              <w:adjustRightInd w:val="0"/>
              <w:spacing w:line="240" w:lineRule="auto"/>
              <w:ind w:left="317" w:hanging="284"/>
              <w:rPr>
                <w:sz w:val="22"/>
              </w:rPr>
            </w:pPr>
            <w:r w:rsidRPr="004373DF">
              <w:rPr>
                <w:sz w:val="22"/>
              </w:rPr>
              <w:t xml:space="preserve">events and/or people and/or ideas AND </w:t>
            </w:r>
          </w:p>
          <w:p w:rsidR="003072E1" w:rsidRPr="005B27B4" w:rsidRDefault="003072E1" w:rsidP="00DE136C">
            <w:pPr>
              <w:pStyle w:val="ListParagraph"/>
              <w:numPr>
                <w:ilvl w:val="0"/>
                <w:numId w:val="46"/>
              </w:numPr>
              <w:autoSpaceDE w:val="0"/>
              <w:autoSpaceDN w:val="0"/>
              <w:adjustRightInd w:val="0"/>
              <w:spacing w:line="240" w:lineRule="auto"/>
              <w:ind w:left="317" w:hanging="284"/>
              <w:rPr>
                <w:rFonts w:cs="Calibri"/>
                <w:color w:val="000000"/>
                <w:sz w:val="22"/>
              </w:rPr>
            </w:pPr>
            <w:proofErr w:type="gramStart"/>
            <w:r w:rsidRPr="004373DF">
              <w:rPr>
                <w:sz w:val="22"/>
              </w:rPr>
              <w:t>change</w:t>
            </w:r>
            <w:proofErr w:type="gramEnd"/>
            <w:r w:rsidRPr="004373DF">
              <w:rPr>
                <w:sz w:val="22"/>
              </w:rPr>
              <w:t>.</w:t>
            </w:r>
          </w:p>
        </w:tc>
        <w:tc>
          <w:tcPr>
            <w:tcW w:w="1490" w:type="dxa"/>
            <w:tcBorders>
              <w:top w:val="dotted" w:sz="4" w:space="0" w:color="auto"/>
              <w:bottom w:val="dotted" w:sz="4" w:space="0" w:color="auto"/>
            </w:tcBorders>
            <w:vAlign w:val="center"/>
          </w:tcPr>
          <w:p w:rsidR="003072E1" w:rsidRPr="005B27B4" w:rsidRDefault="003072E1" w:rsidP="00DE136C">
            <w:pPr>
              <w:autoSpaceDE w:val="0"/>
              <w:autoSpaceDN w:val="0"/>
              <w:adjustRightInd w:val="0"/>
              <w:jc w:val="center"/>
              <w:rPr>
                <w:rFonts w:cs="Calibri"/>
                <w:color w:val="000000"/>
              </w:rPr>
            </w:pPr>
            <w:r w:rsidRPr="005B27B4">
              <w:rPr>
                <w:rFonts w:cs="Calibri"/>
                <w:color w:val="000000"/>
              </w:rPr>
              <w:t>2</w:t>
            </w:r>
          </w:p>
        </w:tc>
        <w:bookmarkStart w:id="0" w:name="_GoBack"/>
        <w:bookmarkEnd w:id="0"/>
      </w:tr>
      <w:tr w:rsidR="003072E1" w:rsidRPr="000E7B73" w:rsidTr="00DE136C">
        <w:tc>
          <w:tcPr>
            <w:tcW w:w="8112" w:type="dxa"/>
            <w:tcBorders>
              <w:top w:val="dotted" w:sz="4" w:space="0" w:color="auto"/>
              <w:bottom w:val="dotted" w:sz="4" w:space="0" w:color="auto"/>
            </w:tcBorders>
          </w:tcPr>
          <w:p w:rsidR="003072E1" w:rsidRPr="005B27B4" w:rsidRDefault="003072E1" w:rsidP="00DE136C">
            <w:pPr>
              <w:autoSpaceDE w:val="0"/>
              <w:autoSpaceDN w:val="0"/>
              <w:adjustRightInd w:val="0"/>
              <w:rPr>
                <w:rFonts w:cs="Calibri"/>
                <w:color w:val="000000"/>
              </w:rPr>
            </w:pPr>
            <w:r w:rsidRPr="005B27B4">
              <w:rPr>
                <w:rFonts w:cs="Calibri"/>
                <w:color w:val="000000"/>
              </w:rPr>
              <w:t>Limited evidence is</w:t>
            </w:r>
            <w:r>
              <w:rPr>
                <w:rFonts w:cs="Calibri"/>
                <w:color w:val="000000"/>
              </w:rPr>
              <w:t xml:space="preserve"> used to support the discussion.</w:t>
            </w:r>
          </w:p>
        </w:tc>
        <w:tc>
          <w:tcPr>
            <w:tcW w:w="1490" w:type="dxa"/>
            <w:tcBorders>
              <w:top w:val="dotted" w:sz="4" w:space="0" w:color="auto"/>
              <w:bottom w:val="dotted" w:sz="4" w:space="0" w:color="auto"/>
            </w:tcBorders>
          </w:tcPr>
          <w:p w:rsidR="003072E1" w:rsidRPr="005B27B4" w:rsidRDefault="003072E1" w:rsidP="00DE136C">
            <w:pPr>
              <w:autoSpaceDE w:val="0"/>
              <w:autoSpaceDN w:val="0"/>
              <w:adjustRightInd w:val="0"/>
              <w:jc w:val="center"/>
              <w:rPr>
                <w:rFonts w:cs="Calibri"/>
                <w:color w:val="000000"/>
              </w:rPr>
            </w:pPr>
            <w:r w:rsidRPr="005B27B4">
              <w:rPr>
                <w:rFonts w:cs="Calibri"/>
                <w:color w:val="000000"/>
              </w:rPr>
              <w:t>1</w:t>
            </w:r>
          </w:p>
        </w:tc>
      </w:tr>
      <w:tr w:rsidR="003072E1" w:rsidRPr="0039282A" w:rsidTr="00DE136C">
        <w:tc>
          <w:tcPr>
            <w:tcW w:w="8112" w:type="dxa"/>
          </w:tcPr>
          <w:p w:rsidR="003072E1" w:rsidRPr="005B27B4" w:rsidRDefault="003072E1" w:rsidP="00DE136C">
            <w:pPr>
              <w:pStyle w:val="ListParagraph"/>
              <w:spacing w:line="240" w:lineRule="auto"/>
              <w:ind w:left="0"/>
              <w:jc w:val="right"/>
              <w:rPr>
                <w:rFonts w:cs="Calibri"/>
                <w:b/>
                <w:bCs/>
                <w:color w:val="000000"/>
                <w:sz w:val="22"/>
              </w:rPr>
            </w:pPr>
            <w:r w:rsidRPr="005B27B4">
              <w:rPr>
                <w:rFonts w:cs="Calibri"/>
                <w:b/>
                <w:bCs/>
                <w:color w:val="000000"/>
                <w:sz w:val="22"/>
              </w:rPr>
              <w:t>Total</w:t>
            </w:r>
          </w:p>
        </w:tc>
        <w:tc>
          <w:tcPr>
            <w:tcW w:w="1490" w:type="dxa"/>
          </w:tcPr>
          <w:p w:rsidR="003072E1" w:rsidRPr="005B27B4" w:rsidRDefault="003072E1" w:rsidP="00DE136C">
            <w:pPr>
              <w:pStyle w:val="ListParagraph"/>
              <w:spacing w:line="240" w:lineRule="auto"/>
              <w:ind w:left="0"/>
              <w:jc w:val="center"/>
              <w:rPr>
                <w:rFonts w:cs="Calibri"/>
                <w:b/>
                <w:sz w:val="22"/>
              </w:rPr>
            </w:pPr>
            <w:r w:rsidRPr="005B27B4">
              <w:rPr>
                <w:rFonts w:cs="Calibri"/>
                <w:b/>
                <w:sz w:val="22"/>
              </w:rPr>
              <w:t>10</w:t>
            </w:r>
          </w:p>
        </w:tc>
      </w:tr>
      <w:tr w:rsidR="003072E1" w:rsidTr="00DE136C">
        <w:tc>
          <w:tcPr>
            <w:tcW w:w="9602" w:type="dxa"/>
            <w:gridSpan w:val="2"/>
            <w:shd w:val="clear" w:color="auto" w:fill="E9E7F2" w:themeFill="accent4" w:themeFillTint="33"/>
          </w:tcPr>
          <w:p w:rsidR="003072E1" w:rsidRDefault="003072E1" w:rsidP="00DE136C">
            <w:pPr>
              <w:pStyle w:val="ListParagraph"/>
              <w:ind w:left="0"/>
              <w:jc w:val="center"/>
              <w:rPr>
                <w:sz w:val="22"/>
              </w:rPr>
            </w:pPr>
            <w:r w:rsidRPr="007B4335">
              <w:rPr>
                <w:rFonts w:cs="Calibri"/>
                <w:b/>
                <w:iCs/>
                <w:color w:val="231F20"/>
                <w:sz w:val="22"/>
              </w:rPr>
              <w:t>Context specific points</w:t>
            </w:r>
          </w:p>
        </w:tc>
      </w:tr>
      <w:tr w:rsidR="003072E1" w:rsidTr="00DE136C">
        <w:tc>
          <w:tcPr>
            <w:tcW w:w="9602" w:type="dxa"/>
            <w:gridSpan w:val="2"/>
            <w:shd w:val="clear" w:color="auto" w:fill="FFFFFF" w:themeFill="background1"/>
          </w:tcPr>
          <w:p w:rsidR="003072E1" w:rsidRDefault="003072E1" w:rsidP="00DE136C">
            <w:pPr>
              <w:rPr>
                <w:rFonts w:cs="Calibri"/>
                <w:iCs/>
                <w:color w:val="231F20"/>
              </w:rPr>
            </w:pPr>
            <w:r w:rsidRPr="00403C57">
              <w:rPr>
                <w:rFonts w:cs="Calibri"/>
                <w:iCs/>
                <w:color w:val="231F20"/>
              </w:rPr>
              <w:t>This question invites the student to write what they know about change d</w:t>
            </w:r>
            <w:r>
              <w:rPr>
                <w:rFonts w:cs="Calibri"/>
                <w:iCs/>
                <w:color w:val="231F20"/>
              </w:rPr>
              <w:t xml:space="preserve">uring the whole period of study. </w:t>
            </w:r>
            <w:r w:rsidRPr="00403C57">
              <w:rPr>
                <w:rFonts w:cs="Calibri"/>
                <w:iCs/>
                <w:color w:val="231F20"/>
              </w:rPr>
              <w:t xml:space="preserve">The specific points made in the responses will depend on what has been taught in </w:t>
            </w:r>
            <w:r>
              <w:rPr>
                <w:rFonts w:cs="Calibri"/>
                <w:iCs/>
                <w:color w:val="231F20"/>
              </w:rPr>
              <w:t>this unit.</w:t>
            </w:r>
          </w:p>
          <w:p w:rsidR="003072E1" w:rsidRPr="004373DF" w:rsidRDefault="003072E1" w:rsidP="00DE136C">
            <w:pPr>
              <w:pStyle w:val="ListParagraph"/>
              <w:numPr>
                <w:ilvl w:val="0"/>
                <w:numId w:val="46"/>
              </w:numPr>
              <w:autoSpaceDE w:val="0"/>
              <w:autoSpaceDN w:val="0"/>
              <w:adjustRightInd w:val="0"/>
              <w:spacing w:line="240" w:lineRule="auto"/>
              <w:ind w:left="317" w:hanging="284"/>
              <w:rPr>
                <w:sz w:val="22"/>
              </w:rPr>
            </w:pPr>
            <w:r w:rsidRPr="004373DF">
              <w:rPr>
                <w:sz w:val="22"/>
              </w:rPr>
              <w:t>Responses should consider the particular changes that are shown in the sources (at least two per context are included).</w:t>
            </w:r>
          </w:p>
          <w:p w:rsidR="003072E1" w:rsidRPr="004373DF" w:rsidRDefault="003072E1" w:rsidP="00DE136C">
            <w:pPr>
              <w:pStyle w:val="ListParagraph"/>
              <w:numPr>
                <w:ilvl w:val="0"/>
                <w:numId w:val="46"/>
              </w:numPr>
              <w:autoSpaceDE w:val="0"/>
              <w:autoSpaceDN w:val="0"/>
              <w:adjustRightInd w:val="0"/>
              <w:spacing w:line="240" w:lineRule="auto"/>
              <w:ind w:left="317" w:hanging="284"/>
              <w:rPr>
                <w:sz w:val="22"/>
              </w:rPr>
            </w:pPr>
            <w:r w:rsidRPr="004373DF">
              <w:rPr>
                <w:sz w:val="22"/>
              </w:rPr>
              <w:t>The responses should then consider the other major changes that have occurred in the society they are studying. These changes may be political, economic, social/cultural, international relations and/or leadership.</w:t>
            </w:r>
          </w:p>
          <w:p w:rsidR="003072E1" w:rsidRPr="004612D8" w:rsidRDefault="003072E1" w:rsidP="00DE136C">
            <w:pPr>
              <w:pStyle w:val="ListParagraph"/>
              <w:numPr>
                <w:ilvl w:val="0"/>
                <w:numId w:val="46"/>
              </w:numPr>
              <w:autoSpaceDE w:val="0"/>
              <w:autoSpaceDN w:val="0"/>
              <w:adjustRightInd w:val="0"/>
              <w:spacing w:line="240" w:lineRule="auto"/>
              <w:ind w:left="317" w:hanging="284"/>
              <w:rPr>
                <w:rFonts w:cs="Calibri"/>
                <w:iCs/>
                <w:color w:val="231F20"/>
                <w:sz w:val="22"/>
              </w:rPr>
            </w:pPr>
            <w:r w:rsidRPr="004373DF">
              <w:rPr>
                <w:sz w:val="22"/>
              </w:rPr>
              <w:t>The response then needs to consider the importance of the changes.</w:t>
            </w:r>
          </w:p>
        </w:tc>
      </w:tr>
    </w:tbl>
    <w:p w:rsidR="000235B4" w:rsidRPr="000552E1" w:rsidRDefault="000235B4" w:rsidP="00444412"/>
    <w:sectPr w:rsidR="000235B4" w:rsidRPr="000552E1" w:rsidSect="00144927">
      <w:headerReference w:type="even" r:id="rId15"/>
      <w:headerReference w:type="default" r:id="rId16"/>
      <w:footerReference w:type="even" r:id="rId17"/>
      <w:footerReference w:type="default" r:id="rId18"/>
      <w:headerReference w:type="first" r:id="rId19"/>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B6" w:rsidRDefault="00374BB6" w:rsidP="00742128">
      <w:pPr>
        <w:spacing w:after="0" w:line="240" w:lineRule="auto"/>
      </w:pPr>
      <w:r>
        <w:separator/>
      </w:r>
    </w:p>
  </w:endnote>
  <w:endnote w:type="continuationSeparator" w:id="0">
    <w:p w:rsidR="00374BB6" w:rsidRDefault="00374BB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051893" w:rsidRDefault="00374BB6"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w:t>
    </w:r>
    <w:r w:rsidR="00BD52EE">
      <w:rPr>
        <w:rFonts w:ascii="Franklin Gothic Book" w:hAnsi="Franklin Gothic Book"/>
        <w:noProof/>
        <w:color w:val="342568" w:themeColor="accent1" w:themeShade="BF"/>
        <w:sz w:val="16"/>
        <w:szCs w:val="16"/>
      </w:rPr>
      <w:t>9891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6A1C23" w:rsidRDefault="000235B4"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sidRPr="006A1C23">
      <w:rPr>
        <w:rFonts w:ascii="Franklin Gothic Book" w:hAnsi="Franklin Gothic Book"/>
        <w:b/>
        <w:noProof/>
        <w:color w:val="342568" w:themeColor="accent1" w:themeShade="BF"/>
        <w:sz w:val="18"/>
      </w:rPr>
      <w:t>Modern History</w:t>
    </w:r>
    <w:r w:rsidR="00374BB6" w:rsidRPr="006A1C23">
      <w:rPr>
        <w:rFonts w:ascii="Franklin Gothic Book" w:hAnsi="Franklin Gothic Book"/>
        <w:b/>
        <w:noProof/>
        <w:color w:val="342568" w:themeColor="accent1" w:themeShade="BF"/>
        <w:sz w:val="18"/>
      </w:rPr>
      <w:t xml:space="preserve"> | General</w:t>
    </w:r>
    <w:r w:rsidR="00374BB6" w:rsidRPr="006A1C23">
      <w:rPr>
        <w:color w:val="342568" w:themeColor="accent1" w:themeShade="BF"/>
      </w:rPr>
      <w:t xml:space="preserve"> </w:t>
    </w:r>
    <w:r w:rsidR="00374BB6" w:rsidRPr="006A1C23">
      <w:rPr>
        <w:rFonts w:ascii="Franklin Gothic Book" w:hAnsi="Franklin Gothic Book"/>
        <w:b/>
        <w:noProof/>
        <w:color w:val="342568" w:themeColor="accent1" w:themeShade="BF"/>
        <w:sz w:val="18"/>
      </w:rPr>
      <w:t xml:space="preserve">| Externally set task | Marking key | </w:t>
    </w:r>
    <w:r w:rsidR="006A1C23" w:rsidRPr="006A1C23">
      <w:rPr>
        <w:rFonts w:ascii="Franklin Gothic Book" w:hAnsi="Franklin Gothic Book"/>
        <w:b/>
        <w:noProof/>
        <w:color w:val="342568" w:themeColor="accent1" w:themeShade="BF"/>
        <w:sz w:val="18"/>
        <w:szCs w:val="18"/>
      </w:rPr>
      <w:t xml:space="preserve">The Meiji Restoration 1853-1911 </w:t>
    </w:r>
    <w:r w:rsidR="006A1C23" w:rsidRPr="006A1C23">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D6435D" w:rsidRDefault="006A1C23"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sidRPr="006A1C23">
      <w:rPr>
        <w:rFonts w:ascii="Franklin Gothic Book" w:hAnsi="Franklin Gothic Book"/>
        <w:b/>
        <w:noProof/>
        <w:color w:val="342568" w:themeColor="accent1" w:themeShade="BF"/>
        <w:sz w:val="18"/>
      </w:rPr>
      <w:t>Modern History | General</w:t>
    </w:r>
    <w:r w:rsidRPr="006A1C23">
      <w:rPr>
        <w:color w:val="342568" w:themeColor="accent1" w:themeShade="BF"/>
      </w:rPr>
      <w:t xml:space="preserve"> </w:t>
    </w:r>
    <w:r w:rsidRPr="006A1C23">
      <w:rPr>
        <w:rFonts w:ascii="Franklin Gothic Book" w:hAnsi="Franklin Gothic Book"/>
        <w:b/>
        <w:noProof/>
        <w:color w:val="342568" w:themeColor="accent1" w:themeShade="BF"/>
        <w:sz w:val="18"/>
      </w:rPr>
      <w:t xml:space="preserve">| Externally set task | Marking key | </w:t>
    </w:r>
    <w:r w:rsidRPr="006A1C23">
      <w:rPr>
        <w:rFonts w:ascii="Franklin Gothic Book" w:hAnsi="Franklin Gothic Book"/>
        <w:b/>
        <w:noProof/>
        <w:color w:val="342568" w:themeColor="accent1" w:themeShade="BF"/>
        <w:sz w:val="18"/>
        <w:szCs w:val="18"/>
      </w:rPr>
      <w:t xml:space="preserve">The Meiji Restoration 1853-1911 </w:t>
    </w:r>
    <w:r w:rsidRPr="006A1C23">
      <w:rPr>
        <w:rFonts w:ascii="Franklin Gothic Book" w:hAnsi="Franklin Gothic Book"/>
        <w:b/>
        <w:noProof/>
        <w:color w:val="342568" w:themeColor="accent1" w:themeShade="BF"/>
        <w:sz w:val="18"/>
      </w:rPr>
      <w:t>|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B6" w:rsidRDefault="00374BB6" w:rsidP="00742128">
      <w:pPr>
        <w:spacing w:after="0" w:line="240" w:lineRule="auto"/>
      </w:pPr>
      <w:r>
        <w:separator/>
      </w:r>
    </w:p>
  </w:footnote>
  <w:footnote w:type="continuationSeparator" w:id="0">
    <w:p w:rsidR="00374BB6" w:rsidRDefault="00374BB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374BB6" w:rsidRPr="00F35D7C" w:rsidTr="001779BF">
      <w:tc>
        <w:tcPr>
          <w:tcW w:w="5707" w:type="dxa"/>
          <w:shd w:val="clear" w:color="auto" w:fill="auto"/>
        </w:tcPr>
        <w:p w:rsidR="00374BB6" w:rsidRPr="00F35D7C" w:rsidRDefault="00374BB6"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224FF265" wp14:editId="7012CC61">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374BB6" w:rsidRPr="00F35D7C" w:rsidRDefault="00374BB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374BB6" w:rsidRDefault="00374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A2551">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A2551">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7C42"/>
    <w:multiLevelType w:val="hybridMultilevel"/>
    <w:tmpl w:val="7090B0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2A44C3C"/>
    <w:multiLevelType w:val="hybridMultilevel"/>
    <w:tmpl w:val="DFC87C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5">
    <w:nsid w:val="1A630A20"/>
    <w:multiLevelType w:val="hybridMultilevel"/>
    <w:tmpl w:val="0FDCC8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8">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nsid w:val="358B5599"/>
    <w:multiLevelType w:val="hybridMultilevel"/>
    <w:tmpl w:val="13CA8698"/>
    <w:lvl w:ilvl="0" w:tplc="04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nsid w:val="370743CD"/>
    <w:multiLevelType w:val="hybridMultilevel"/>
    <w:tmpl w:val="733C318C"/>
    <w:lvl w:ilvl="0" w:tplc="2570BD76">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D4243DC"/>
    <w:multiLevelType w:val="hybridMultilevel"/>
    <w:tmpl w:val="E3C6C4DE"/>
    <w:lvl w:ilvl="0" w:tplc="0C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5">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8E8215A"/>
    <w:multiLevelType w:val="hybridMultilevel"/>
    <w:tmpl w:val="44E6AFA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nsid w:val="49F61F56"/>
    <w:multiLevelType w:val="hybridMultilevel"/>
    <w:tmpl w:val="ADF64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C162B00"/>
    <w:multiLevelType w:val="singleLevel"/>
    <w:tmpl w:val="FB26AA9E"/>
    <w:lvl w:ilvl="0">
      <w:numFmt w:val="decimal"/>
      <w:pStyle w:val="csbullet"/>
      <w:lvlText w:val=""/>
      <w:lvlJc w:val="left"/>
    </w:lvl>
  </w:abstractNum>
  <w:abstractNum w:abstractNumId="2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77C7539"/>
    <w:multiLevelType w:val="hybridMultilevel"/>
    <w:tmpl w:val="9CCA966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
    <w:nsid w:val="5FA45F25"/>
    <w:multiLevelType w:val="hybridMultilevel"/>
    <w:tmpl w:val="BD248B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5171F1"/>
    <w:multiLevelType w:val="hybridMultilevel"/>
    <w:tmpl w:val="ECECBA1E"/>
    <w:lvl w:ilvl="0" w:tplc="0C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6B45C32"/>
    <w:multiLevelType w:val="hybridMultilevel"/>
    <w:tmpl w:val="8A206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20"/>
  </w:num>
  <w:num w:numId="2">
    <w:abstractNumId w:val="10"/>
  </w:num>
  <w:num w:numId="3">
    <w:abstractNumId w:val="29"/>
  </w:num>
  <w:num w:numId="4">
    <w:abstractNumId w:val="14"/>
  </w:num>
  <w:num w:numId="5">
    <w:abstractNumId w:val="33"/>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29"/>
  </w:num>
  <w:num w:numId="15">
    <w:abstractNumId w:val="29"/>
  </w:num>
  <w:num w:numId="16">
    <w:abstractNumId w:val="31"/>
  </w:num>
  <w:num w:numId="17">
    <w:abstractNumId w:val="35"/>
  </w:num>
  <w:num w:numId="18">
    <w:abstractNumId w:val="34"/>
  </w:num>
  <w:num w:numId="19">
    <w:abstractNumId w:val="24"/>
  </w:num>
  <w:num w:numId="20">
    <w:abstractNumId w:val="7"/>
  </w:num>
  <w:num w:numId="21">
    <w:abstractNumId w:val="1"/>
  </w:num>
  <w:num w:numId="22">
    <w:abstractNumId w:val="6"/>
  </w:num>
  <w:num w:numId="23">
    <w:abstractNumId w:val="9"/>
  </w:num>
  <w:num w:numId="24">
    <w:abstractNumId w:val="16"/>
  </w:num>
  <w:num w:numId="25">
    <w:abstractNumId w:val="3"/>
  </w:num>
  <w:num w:numId="26">
    <w:abstractNumId w:val="27"/>
  </w:num>
  <w:num w:numId="27">
    <w:abstractNumId w:val="28"/>
  </w:num>
  <w:num w:numId="28">
    <w:abstractNumId w:val="15"/>
  </w:num>
  <w:num w:numId="29">
    <w:abstractNumId w:val="17"/>
  </w:num>
  <w:num w:numId="30">
    <w:abstractNumId w:val="32"/>
  </w:num>
  <w:num w:numId="31">
    <w:abstractNumId w:val="8"/>
  </w:num>
  <w:num w:numId="32">
    <w:abstractNumId w:val="21"/>
  </w:num>
  <w:num w:numId="33">
    <w:abstractNumId w:val="4"/>
  </w:num>
  <w:num w:numId="34">
    <w:abstractNumId w:val="30"/>
  </w:num>
  <w:num w:numId="35">
    <w:abstractNumId w:val="18"/>
  </w:num>
  <w:num w:numId="36">
    <w:abstractNumId w:val="26"/>
  </w:num>
  <w:num w:numId="37">
    <w:abstractNumId w:val="2"/>
  </w:num>
  <w:num w:numId="38">
    <w:abstractNumId w:val="11"/>
  </w:num>
  <w:num w:numId="39">
    <w:abstractNumId w:val="25"/>
  </w:num>
  <w:num w:numId="40">
    <w:abstractNumId w:val="23"/>
  </w:num>
  <w:num w:numId="41">
    <w:abstractNumId w:val="13"/>
  </w:num>
  <w:num w:numId="42">
    <w:abstractNumId w:val="0"/>
  </w:num>
  <w:num w:numId="43">
    <w:abstractNumId w:val="12"/>
  </w:num>
  <w:num w:numId="44">
    <w:abstractNumId w:val="19"/>
  </w:num>
  <w:num w:numId="45">
    <w:abstractNumId w:val="5"/>
  </w:num>
  <w:num w:numId="4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35B4"/>
    <w:rsid w:val="00026F52"/>
    <w:rsid w:val="000322D7"/>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C2175"/>
    <w:rsid w:val="001D76C5"/>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072E1"/>
    <w:rsid w:val="00333514"/>
    <w:rsid w:val="003339DB"/>
    <w:rsid w:val="003372DA"/>
    <w:rsid w:val="00350B56"/>
    <w:rsid w:val="003566C9"/>
    <w:rsid w:val="0036440F"/>
    <w:rsid w:val="00370969"/>
    <w:rsid w:val="00374139"/>
    <w:rsid w:val="00374BB6"/>
    <w:rsid w:val="003754C5"/>
    <w:rsid w:val="003926BB"/>
    <w:rsid w:val="00392F69"/>
    <w:rsid w:val="003A73DB"/>
    <w:rsid w:val="003C6E10"/>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34D8F"/>
    <w:rsid w:val="00541772"/>
    <w:rsid w:val="00541EB6"/>
    <w:rsid w:val="00543763"/>
    <w:rsid w:val="00553F98"/>
    <w:rsid w:val="00554AC8"/>
    <w:rsid w:val="005565F5"/>
    <w:rsid w:val="00570F72"/>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75ED5"/>
    <w:rsid w:val="00691A72"/>
    <w:rsid w:val="00693261"/>
    <w:rsid w:val="00694CC0"/>
    <w:rsid w:val="006A0DDE"/>
    <w:rsid w:val="006A1C23"/>
    <w:rsid w:val="006B6108"/>
    <w:rsid w:val="006D0C37"/>
    <w:rsid w:val="006E1D80"/>
    <w:rsid w:val="006F476A"/>
    <w:rsid w:val="006F7C1C"/>
    <w:rsid w:val="00711C93"/>
    <w:rsid w:val="007133F6"/>
    <w:rsid w:val="0071732A"/>
    <w:rsid w:val="007222CB"/>
    <w:rsid w:val="00723369"/>
    <w:rsid w:val="00726E5A"/>
    <w:rsid w:val="00737E63"/>
    <w:rsid w:val="00742128"/>
    <w:rsid w:val="00744479"/>
    <w:rsid w:val="00753EA1"/>
    <w:rsid w:val="00762A17"/>
    <w:rsid w:val="00793207"/>
    <w:rsid w:val="007A6564"/>
    <w:rsid w:val="007B5C0F"/>
    <w:rsid w:val="007C2656"/>
    <w:rsid w:val="007C5F71"/>
    <w:rsid w:val="007F576A"/>
    <w:rsid w:val="008079E9"/>
    <w:rsid w:val="008079EE"/>
    <w:rsid w:val="00811E1F"/>
    <w:rsid w:val="00815E27"/>
    <w:rsid w:val="008324A6"/>
    <w:rsid w:val="00840CFD"/>
    <w:rsid w:val="00845EA3"/>
    <w:rsid w:val="00846AF5"/>
    <w:rsid w:val="008743F4"/>
    <w:rsid w:val="0088053A"/>
    <w:rsid w:val="008A1C68"/>
    <w:rsid w:val="008A2551"/>
    <w:rsid w:val="008A2ECB"/>
    <w:rsid w:val="008A75D8"/>
    <w:rsid w:val="008B0F8A"/>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6688"/>
    <w:rsid w:val="009B7A17"/>
    <w:rsid w:val="009C45FF"/>
    <w:rsid w:val="009D6BE1"/>
    <w:rsid w:val="009E1E00"/>
    <w:rsid w:val="009F5075"/>
    <w:rsid w:val="00A063E9"/>
    <w:rsid w:val="00A2429E"/>
    <w:rsid w:val="00A24944"/>
    <w:rsid w:val="00A26119"/>
    <w:rsid w:val="00A51094"/>
    <w:rsid w:val="00A60B4D"/>
    <w:rsid w:val="00A97B98"/>
    <w:rsid w:val="00AA0085"/>
    <w:rsid w:val="00AA5DC2"/>
    <w:rsid w:val="00AD1D7E"/>
    <w:rsid w:val="00AE0CDE"/>
    <w:rsid w:val="00AE57D9"/>
    <w:rsid w:val="00B04173"/>
    <w:rsid w:val="00B11D1C"/>
    <w:rsid w:val="00B22F69"/>
    <w:rsid w:val="00B23AFC"/>
    <w:rsid w:val="00B450E9"/>
    <w:rsid w:val="00B45B36"/>
    <w:rsid w:val="00B657D6"/>
    <w:rsid w:val="00B6648F"/>
    <w:rsid w:val="00B81380"/>
    <w:rsid w:val="00B9029E"/>
    <w:rsid w:val="00B906B0"/>
    <w:rsid w:val="00B9338F"/>
    <w:rsid w:val="00B96CDE"/>
    <w:rsid w:val="00BA3549"/>
    <w:rsid w:val="00BB4454"/>
    <w:rsid w:val="00BC1F96"/>
    <w:rsid w:val="00BC4CAC"/>
    <w:rsid w:val="00BD0125"/>
    <w:rsid w:val="00BD21D0"/>
    <w:rsid w:val="00BD52EE"/>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1D21"/>
    <w:rsid w:val="00DD51A8"/>
    <w:rsid w:val="00E00471"/>
    <w:rsid w:val="00E10F89"/>
    <w:rsid w:val="00E13514"/>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4785A"/>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table" w:customStyle="1" w:styleId="TableGrid2">
    <w:name w:val="Table Grid2"/>
    <w:basedOn w:val="TableNormal"/>
    <w:next w:val="TableGrid"/>
    <w:uiPriority w:val="59"/>
    <w:rsid w:val="00570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table" w:customStyle="1" w:styleId="TableGrid2">
    <w:name w:val="Table Grid2"/>
    <w:basedOn w:val="TableNormal"/>
    <w:next w:val="TableGrid"/>
    <w:uiPriority w:val="59"/>
    <w:rsid w:val="00570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A1FC6-F7C6-40E6-897A-9A26B2D3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16</cp:revision>
  <cp:lastPrinted>2014-01-21T02:40:00Z</cp:lastPrinted>
  <dcterms:created xsi:type="dcterms:W3CDTF">2014-03-19T06:54:00Z</dcterms:created>
  <dcterms:modified xsi:type="dcterms:W3CDTF">2014-03-28T04:58:00Z</dcterms:modified>
</cp:coreProperties>
</file>