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57F">
        <w:t>German: Second Language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9739B1"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1D283D"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German: Second Language</w:t>
      </w:r>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1D283D" w:rsidRPr="007A1F7F" w:rsidRDefault="001D283D" w:rsidP="001D283D">
      <w:pPr>
        <w:rPr>
          <w:b/>
          <w:sz w:val="26"/>
          <w:szCs w:val="26"/>
        </w:rPr>
      </w:pPr>
      <w:r w:rsidRPr="007A1F7F">
        <w:rPr>
          <w:b/>
          <w:sz w:val="26"/>
          <w:szCs w:val="26"/>
        </w:rPr>
        <w:t>Part 1</w:t>
      </w:r>
    </w:p>
    <w:p w:rsidR="001D283D" w:rsidRPr="001D283D" w:rsidRDefault="001D283D" w:rsidP="001D283D">
      <w:pPr>
        <w:tabs>
          <w:tab w:val="right" w:pos="9781"/>
        </w:tabs>
        <w:rPr>
          <w:lang w:val="en-GB" w:eastAsia="ja-JP"/>
        </w:rPr>
      </w:pPr>
      <w:r w:rsidRPr="007C2AC1">
        <w:rPr>
          <w:b/>
          <w:sz w:val="24"/>
          <w:szCs w:val="24"/>
          <w:lang w:val="de-DE"/>
        </w:rPr>
        <w:t xml:space="preserve">Text 1: </w:t>
      </w:r>
      <w:r w:rsidRPr="007C2AC1">
        <w:rPr>
          <w:b/>
          <w:i/>
          <w:sz w:val="24"/>
          <w:szCs w:val="24"/>
          <w:lang w:val="de-DE"/>
        </w:rPr>
        <w:t>München</w:t>
      </w:r>
      <w:r>
        <w:rPr>
          <w:b/>
          <w:i/>
          <w:sz w:val="26"/>
          <w:szCs w:val="26"/>
          <w:lang w:val="de-DE"/>
        </w:rPr>
        <w:t xml:space="preserve"> </w:t>
      </w:r>
      <w:r>
        <w:rPr>
          <w:b/>
          <w:i/>
          <w:sz w:val="26"/>
          <w:szCs w:val="26"/>
          <w:lang w:val="de-DE"/>
        </w:rPr>
        <w:tab/>
      </w:r>
      <w:r w:rsidRPr="007C2AC1">
        <w:rPr>
          <w:b/>
          <w:lang w:val="de-DE"/>
        </w:rPr>
        <w:t>(10 marks)</w:t>
      </w:r>
    </w:p>
    <w:p w:rsidR="00051893" w:rsidRPr="00AA3E93" w:rsidRDefault="001D283D" w:rsidP="007A1F7F">
      <w:pPr>
        <w:pStyle w:val="ListParagraph"/>
        <w:numPr>
          <w:ilvl w:val="0"/>
          <w:numId w:val="32"/>
        </w:numPr>
        <w:tabs>
          <w:tab w:val="right" w:pos="9781"/>
        </w:tabs>
        <w:spacing w:after="0"/>
        <w:ind w:left="567" w:hanging="567"/>
        <w:rPr>
          <w:rFonts w:eastAsiaTheme="minorHAnsi" w:cs="Arial-BoldMT"/>
          <w:bCs/>
          <w:sz w:val="22"/>
        </w:rPr>
      </w:pPr>
      <w:r w:rsidRPr="00AA3E93">
        <w:rPr>
          <w:rFonts w:eastAsiaTheme="minorHAnsi" w:cs="Arial-BoldMT"/>
          <w:bCs/>
          <w:sz w:val="22"/>
        </w:rPr>
        <w:t xml:space="preserve">Where is Munich located? </w:t>
      </w:r>
      <w:r w:rsidRPr="00AA3E93">
        <w:rPr>
          <w:rFonts w:eastAsiaTheme="minorHAnsi" w:cs="Arial-BoldMT"/>
          <w:bCs/>
          <w:sz w:val="22"/>
        </w:rPr>
        <w:tab/>
        <w:t>(1 mark)</w:t>
      </w:r>
    </w:p>
    <w:p w:rsidR="001D283D" w:rsidRPr="001D283D" w:rsidRDefault="001D283D" w:rsidP="006C6257">
      <w:pPr>
        <w:tabs>
          <w:tab w:val="right" w:pos="9746"/>
          <w:tab w:val="right" w:pos="9781"/>
        </w:tabs>
        <w:spacing w:after="0"/>
      </w:pPr>
    </w:p>
    <w:tbl>
      <w:tblPr>
        <w:tblStyle w:val="TableGrid"/>
        <w:tblW w:w="9355" w:type="dxa"/>
        <w:tblInd w:w="534" w:type="dxa"/>
        <w:tblLook w:val="04A0" w:firstRow="1" w:lastRow="0" w:firstColumn="1" w:lastColumn="0" w:noHBand="0" w:noVBand="1"/>
      </w:tblPr>
      <w:tblGrid>
        <w:gridCol w:w="7512"/>
        <w:gridCol w:w="1843"/>
      </w:tblGrid>
      <w:tr w:rsidR="00811E1F" w:rsidTr="007A1F7F">
        <w:tc>
          <w:tcPr>
            <w:tcW w:w="7512" w:type="dxa"/>
            <w:shd w:val="clear" w:color="auto" w:fill="E9E7F2" w:themeFill="accent4" w:themeFillTint="33"/>
          </w:tcPr>
          <w:p w:rsidR="00811E1F" w:rsidRPr="00811E1F" w:rsidRDefault="001D283D" w:rsidP="00811E1F">
            <w:pPr>
              <w:pStyle w:val="ListParagraph"/>
              <w:ind w:left="0"/>
              <w:jc w:val="center"/>
              <w:rPr>
                <w:b/>
                <w:sz w:val="22"/>
              </w:rPr>
            </w:pPr>
            <w:r>
              <w:rPr>
                <w:b/>
                <w:sz w:val="22"/>
              </w:rPr>
              <w:t>Statement</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1D283D" w:rsidTr="007A1F7F">
        <w:tc>
          <w:tcPr>
            <w:tcW w:w="7512" w:type="dxa"/>
          </w:tcPr>
          <w:p w:rsidR="001D283D" w:rsidRPr="00C90596" w:rsidRDefault="00732F4F" w:rsidP="001D283D">
            <w:pPr>
              <w:spacing w:line="240" w:lineRule="auto"/>
              <w:rPr>
                <w:rFonts w:cs="Arial"/>
                <w:lang w:val="en-US"/>
              </w:rPr>
            </w:pPr>
            <w:r>
              <w:rPr>
                <w:rFonts w:cs="Arial"/>
                <w:lang w:val="en-US"/>
              </w:rPr>
              <w:t>(Munich lies in</w:t>
            </w:r>
            <w:r w:rsidR="001D283D" w:rsidRPr="00C90596">
              <w:rPr>
                <w:rFonts w:cs="Arial"/>
                <w:lang w:val="en-US"/>
              </w:rPr>
              <w:t>) the south of Germany</w:t>
            </w:r>
            <w:r w:rsidR="001D283D">
              <w:rPr>
                <w:rFonts w:cs="Arial"/>
                <w:lang w:val="en-US"/>
              </w:rPr>
              <w:t xml:space="preserve"> </w:t>
            </w:r>
            <w:r w:rsidR="001D283D" w:rsidRPr="00FB0DCF">
              <w:rPr>
                <w:rFonts w:cs="Arial"/>
                <w:b/>
                <w:lang w:val="en-US"/>
              </w:rPr>
              <w:t>OR</w:t>
            </w:r>
            <w:r w:rsidR="001D283D">
              <w:rPr>
                <w:rFonts w:cs="Arial"/>
                <w:lang w:val="en-US"/>
              </w:rPr>
              <w:t xml:space="preserve"> in Bavaria</w:t>
            </w:r>
          </w:p>
        </w:tc>
        <w:tc>
          <w:tcPr>
            <w:tcW w:w="1843" w:type="dxa"/>
          </w:tcPr>
          <w:p w:rsidR="001D283D" w:rsidRPr="00C90596" w:rsidRDefault="001D283D" w:rsidP="001D283D">
            <w:pPr>
              <w:pStyle w:val="ListParagraph"/>
              <w:ind w:left="0"/>
              <w:jc w:val="center"/>
              <w:rPr>
                <w:sz w:val="22"/>
              </w:rPr>
            </w:pPr>
            <w:r w:rsidRPr="00C90596">
              <w:rPr>
                <w:sz w:val="22"/>
              </w:rPr>
              <w:t>1</w:t>
            </w:r>
          </w:p>
        </w:tc>
      </w:tr>
      <w:tr w:rsidR="001D283D" w:rsidTr="007A1F7F">
        <w:tc>
          <w:tcPr>
            <w:tcW w:w="7512" w:type="dxa"/>
          </w:tcPr>
          <w:p w:rsidR="001D283D" w:rsidRPr="00C90596" w:rsidRDefault="001D283D" w:rsidP="001D283D">
            <w:pPr>
              <w:pStyle w:val="ListParagraph"/>
              <w:ind w:left="0"/>
              <w:jc w:val="right"/>
              <w:rPr>
                <w:b/>
                <w:sz w:val="22"/>
              </w:rPr>
            </w:pPr>
            <w:r w:rsidRPr="00C90596">
              <w:rPr>
                <w:b/>
                <w:sz w:val="22"/>
              </w:rPr>
              <w:t>Total</w:t>
            </w:r>
          </w:p>
        </w:tc>
        <w:tc>
          <w:tcPr>
            <w:tcW w:w="1843" w:type="dxa"/>
          </w:tcPr>
          <w:p w:rsidR="001D283D" w:rsidRPr="00C90596" w:rsidRDefault="001D283D" w:rsidP="001D283D">
            <w:pPr>
              <w:pStyle w:val="ListParagraph"/>
              <w:ind w:left="0"/>
              <w:jc w:val="center"/>
              <w:rPr>
                <w:b/>
                <w:sz w:val="22"/>
              </w:rPr>
            </w:pPr>
            <w:r w:rsidRPr="00C90596">
              <w:rPr>
                <w:b/>
                <w:sz w:val="22"/>
              </w:rPr>
              <w:t>1</w:t>
            </w:r>
          </w:p>
        </w:tc>
      </w:tr>
    </w:tbl>
    <w:p w:rsidR="00194715" w:rsidRDefault="00194715" w:rsidP="00085E23">
      <w:pPr>
        <w:pStyle w:val="ListParagraph"/>
        <w:spacing w:line="240" w:lineRule="auto"/>
        <w:ind w:left="357"/>
        <w:contextualSpacing w:val="0"/>
        <w:rPr>
          <w:sz w:val="22"/>
        </w:rPr>
      </w:pPr>
    </w:p>
    <w:p w:rsidR="006C6257" w:rsidRPr="006C6257" w:rsidRDefault="001D283D" w:rsidP="00AA3E93">
      <w:pPr>
        <w:pStyle w:val="ListParagraph"/>
        <w:numPr>
          <w:ilvl w:val="0"/>
          <w:numId w:val="32"/>
        </w:numPr>
        <w:tabs>
          <w:tab w:val="right" w:pos="9781"/>
        </w:tabs>
        <w:ind w:left="567" w:hanging="567"/>
        <w:rPr>
          <w:rFonts w:eastAsiaTheme="minorHAnsi" w:cs="Arial-BoldMT"/>
          <w:bCs/>
          <w:sz w:val="22"/>
        </w:rPr>
      </w:pPr>
      <w:r w:rsidRPr="006C6257">
        <w:rPr>
          <w:rFonts w:cs="Arial"/>
          <w:sz w:val="22"/>
          <w:lang w:val="en-US"/>
        </w:rPr>
        <w:t>How are the buildings and parks in this regional capital described?</w:t>
      </w:r>
      <w:r w:rsidR="006C6257" w:rsidRPr="006C6257">
        <w:rPr>
          <w:rFonts w:cs="Arial"/>
          <w:sz w:val="22"/>
          <w:lang w:val="en-US"/>
        </w:rPr>
        <w:t xml:space="preserve"> </w:t>
      </w:r>
      <w:r w:rsidR="006C6257" w:rsidRPr="006C6257">
        <w:rPr>
          <w:rFonts w:eastAsiaTheme="minorHAnsi" w:cs="Arial-BoldMT"/>
          <w:bCs/>
          <w:sz w:val="22"/>
        </w:rPr>
        <w:t>Complete the table with the relevant information.</w:t>
      </w:r>
      <w:r w:rsidR="006C6257">
        <w:rPr>
          <w:rFonts w:eastAsiaTheme="minorHAnsi" w:cs="Arial-BoldMT"/>
          <w:bCs/>
          <w:sz w:val="22"/>
        </w:rPr>
        <w:tab/>
      </w:r>
      <w:r w:rsidR="006C6257" w:rsidRPr="006C6257">
        <w:rPr>
          <w:rFonts w:eastAsiaTheme="minorHAnsi" w:cs="Arial-BoldMT"/>
          <w:bCs/>
          <w:sz w:val="22"/>
        </w:rPr>
        <w:t>(5 marks)</w:t>
      </w:r>
    </w:p>
    <w:p w:rsidR="006C6257" w:rsidRPr="00022D16" w:rsidRDefault="006C6257" w:rsidP="00022D16">
      <w:pPr>
        <w:pStyle w:val="ListParagraph"/>
        <w:tabs>
          <w:tab w:val="left" w:pos="567"/>
          <w:tab w:val="left" w:pos="8505"/>
          <w:tab w:val="right" w:pos="9781"/>
        </w:tabs>
        <w:ind w:left="426" w:hanging="426"/>
        <w:rPr>
          <w:sz w:val="22"/>
        </w:rPr>
      </w:pPr>
    </w:p>
    <w:tbl>
      <w:tblPr>
        <w:tblStyle w:val="TableGrid"/>
        <w:tblW w:w="9355" w:type="dxa"/>
        <w:tblInd w:w="534" w:type="dxa"/>
        <w:tblLook w:val="04A0" w:firstRow="1" w:lastRow="0" w:firstColumn="1" w:lastColumn="0" w:noHBand="0" w:noVBand="1"/>
      </w:tblPr>
      <w:tblGrid>
        <w:gridCol w:w="7512"/>
        <w:gridCol w:w="1843"/>
      </w:tblGrid>
      <w:tr w:rsidR="00811E1F" w:rsidTr="007A1F7F">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9076AE" w:rsidTr="007A1F7F">
        <w:trPr>
          <w:trHeight w:val="1104"/>
        </w:trPr>
        <w:tc>
          <w:tcPr>
            <w:tcW w:w="7512" w:type="dxa"/>
          </w:tcPr>
          <w:p w:rsidR="009076AE" w:rsidRPr="003415E6" w:rsidRDefault="009076AE" w:rsidP="003415E6">
            <w:pPr>
              <w:spacing w:line="240" w:lineRule="auto"/>
              <w:rPr>
                <w:rFonts w:eastAsiaTheme="minorHAnsi" w:cs="Arial-BoldMT"/>
                <w:bCs/>
              </w:rPr>
            </w:pPr>
            <w:r w:rsidRPr="003415E6">
              <w:rPr>
                <w:rFonts w:eastAsiaTheme="minorHAnsi" w:cs="Arial-BoldMT"/>
                <w:bCs/>
              </w:rPr>
              <w:t>Buildings:</w:t>
            </w:r>
          </w:p>
          <w:p w:rsidR="009076AE" w:rsidRPr="006502CC" w:rsidRDefault="009076AE" w:rsidP="003415E6">
            <w:pPr>
              <w:pStyle w:val="ListParagraph"/>
              <w:numPr>
                <w:ilvl w:val="0"/>
                <w:numId w:val="35"/>
              </w:numPr>
              <w:spacing w:line="240" w:lineRule="auto"/>
              <w:ind w:left="459" w:hanging="426"/>
              <w:rPr>
                <w:rFonts w:eastAsiaTheme="minorHAnsi" w:cs="Arial-BoldMT"/>
                <w:bCs/>
                <w:sz w:val="22"/>
              </w:rPr>
            </w:pPr>
            <w:r w:rsidRPr="006502CC">
              <w:rPr>
                <w:rFonts w:eastAsiaTheme="minorHAnsi" w:cs="Arial-BoldMT"/>
                <w:bCs/>
                <w:sz w:val="22"/>
              </w:rPr>
              <w:t>beautiful</w:t>
            </w:r>
          </w:p>
          <w:p w:rsidR="009076AE" w:rsidRPr="006502CC" w:rsidRDefault="009076AE" w:rsidP="003415E6">
            <w:pPr>
              <w:pStyle w:val="ListParagraph"/>
              <w:numPr>
                <w:ilvl w:val="0"/>
                <w:numId w:val="35"/>
              </w:numPr>
              <w:spacing w:line="240" w:lineRule="auto"/>
              <w:ind w:left="459" w:hanging="426"/>
              <w:rPr>
                <w:rFonts w:eastAsiaTheme="minorHAnsi" w:cs="Arial-BoldMT"/>
                <w:bCs/>
                <w:sz w:val="22"/>
              </w:rPr>
            </w:pPr>
            <w:r>
              <w:rPr>
                <w:rFonts w:eastAsiaTheme="minorHAnsi" w:cs="Arial-BoldMT"/>
                <w:bCs/>
                <w:sz w:val="22"/>
              </w:rPr>
              <w:t>old</w:t>
            </w:r>
          </w:p>
          <w:p w:rsidR="009076AE" w:rsidRPr="003415E6" w:rsidRDefault="009076AE" w:rsidP="003415E6">
            <w:pPr>
              <w:pStyle w:val="ListParagraph"/>
              <w:numPr>
                <w:ilvl w:val="0"/>
                <w:numId w:val="35"/>
              </w:numPr>
              <w:spacing w:line="240" w:lineRule="auto"/>
              <w:ind w:left="459" w:hanging="426"/>
              <w:rPr>
                <w:rFonts w:eastAsiaTheme="minorHAnsi" w:cs="Arial-BoldMT"/>
                <w:bCs/>
                <w:sz w:val="22"/>
              </w:rPr>
            </w:pPr>
            <w:r w:rsidRPr="006502CC">
              <w:rPr>
                <w:rFonts w:eastAsiaTheme="minorHAnsi" w:cs="Arial-BoldMT"/>
                <w:bCs/>
                <w:sz w:val="22"/>
              </w:rPr>
              <w:t>with diverse architecture</w:t>
            </w:r>
          </w:p>
        </w:tc>
        <w:tc>
          <w:tcPr>
            <w:tcW w:w="1843" w:type="dxa"/>
          </w:tcPr>
          <w:p w:rsidR="003415E6" w:rsidRDefault="003415E6" w:rsidP="009076AE">
            <w:pPr>
              <w:spacing w:line="240" w:lineRule="auto"/>
              <w:jc w:val="center"/>
              <w:rPr>
                <w:rFonts w:cs="Arial"/>
                <w:lang w:val="en-US"/>
              </w:rPr>
            </w:pPr>
          </w:p>
          <w:p w:rsidR="009076AE" w:rsidRDefault="009076AE" w:rsidP="009076AE">
            <w:pPr>
              <w:spacing w:line="240" w:lineRule="auto"/>
              <w:jc w:val="center"/>
              <w:rPr>
                <w:rFonts w:cs="Arial"/>
                <w:lang w:val="en-US"/>
              </w:rPr>
            </w:pPr>
            <w:r>
              <w:rPr>
                <w:rFonts w:cs="Arial"/>
                <w:lang w:val="en-US"/>
              </w:rPr>
              <w:t>1</w:t>
            </w:r>
          </w:p>
          <w:p w:rsidR="009076AE" w:rsidRDefault="009076AE" w:rsidP="009076AE">
            <w:pPr>
              <w:spacing w:line="240" w:lineRule="auto"/>
              <w:jc w:val="center"/>
              <w:rPr>
                <w:rFonts w:cs="Arial"/>
                <w:lang w:val="en-US"/>
              </w:rPr>
            </w:pPr>
            <w:r>
              <w:rPr>
                <w:rFonts w:cs="Arial"/>
                <w:lang w:val="en-US"/>
              </w:rPr>
              <w:t>1</w:t>
            </w:r>
          </w:p>
          <w:p w:rsidR="009076AE" w:rsidRDefault="009076AE" w:rsidP="009076AE">
            <w:pPr>
              <w:spacing w:line="240" w:lineRule="auto"/>
              <w:jc w:val="center"/>
              <w:rPr>
                <w:rFonts w:cs="Arial"/>
                <w:lang w:val="en-US"/>
              </w:rPr>
            </w:pPr>
            <w:r>
              <w:rPr>
                <w:rFonts w:cs="Arial"/>
                <w:lang w:val="en-US"/>
              </w:rPr>
              <w:t>1</w:t>
            </w:r>
          </w:p>
        </w:tc>
      </w:tr>
      <w:tr w:rsidR="003415E6" w:rsidTr="007A1F7F">
        <w:trPr>
          <w:trHeight w:val="826"/>
        </w:trPr>
        <w:tc>
          <w:tcPr>
            <w:tcW w:w="7512" w:type="dxa"/>
          </w:tcPr>
          <w:p w:rsidR="003415E6" w:rsidRPr="006C6257" w:rsidRDefault="003415E6" w:rsidP="00496675">
            <w:pPr>
              <w:spacing w:line="240" w:lineRule="auto"/>
              <w:rPr>
                <w:rFonts w:eastAsiaTheme="minorHAnsi" w:cs="Arial-BoldMT"/>
                <w:bCs/>
              </w:rPr>
            </w:pPr>
            <w:r w:rsidRPr="006C6257">
              <w:rPr>
                <w:rFonts w:cs="Arial"/>
                <w:lang w:val="en-US"/>
              </w:rPr>
              <w:t>Parks:</w:t>
            </w:r>
          </w:p>
          <w:p w:rsidR="00C063C2" w:rsidRDefault="00C063C2" w:rsidP="00C063C2">
            <w:pPr>
              <w:pStyle w:val="ListParagraph"/>
              <w:numPr>
                <w:ilvl w:val="0"/>
                <w:numId w:val="35"/>
              </w:numPr>
              <w:spacing w:line="240" w:lineRule="auto"/>
              <w:ind w:left="459" w:hanging="426"/>
              <w:rPr>
                <w:rFonts w:eastAsiaTheme="minorHAnsi" w:cs="Arial-BoldMT"/>
                <w:bCs/>
                <w:sz w:val="22"/>
              </w:rPr>
            </w:pPr>
            <w:r>
              <w:rPr>
                <w:rFonts w:eastAsiaTheme="minorHAnsi" w:cs="Arial-BoldMT"/>
                <w:bCs/>
                <w:sz w:val="22"/>
              </w:rPr>
              <w:t>beautiful</w:t>
            </w:r>
          </w:p>
          <w:p w:rsidR="003415E6" w:rsidRPr="00C063C2" w:rsidRDefault="003415E6" w:rsidP="00C063C2">
            <w:pPr>
              <w:pStyle w:val="ListParagraph"/>
              <w:numPr>
                <w:ilvl w:val="0"/>
                <w:numId w:val="35"/>
              </w:numPr>
              <w:spacing w:line="240" w:lineRule="auto"/>
              <w:ind w:left="459" w:hanging="426"/>
              <w:rPr>
                <w:rFonts w:eastAsiaTheme="minorHAnsi" w:cs="Arial-BoldMT"/>
                <w:bCs/>
                <w:sz w:val="22"/>
              </w:rPr>
            </w:pPr>
            <w:r w:rsidRPr="00C063C2">
              <w:rPr>
                <w:rFonts w:eastAsiaTheme="minorHAnsi" w:cs="Arial-BoldMT"/>
                <w:bCs/>
                <w:sz w:val="22"/>
              </w:rPr>
              <w:t>with large green areas</w:t>
            </w:r>
          </w:p>
        </w:tc>
        <w:tc>
          <w:tcPr>
            <w:tcW w:w="1843" w:type="dxa"/>
          </w:tcPr>
          <w:p w:rsidR="003415E6" w:rsidRDefault="003415E6" w:rsidP="00496675">
            <w:pPr>
              <w:spacing w:line="240" w:lineRule="auto"/>
              <w:jc w:val="center"/>
              <w:rPr>
                <w:rFonts w:eastAsiaTheme="minorHAnsi" w:cs="Arial-BoldMT"/>
                <w:bCs/>
              </w:rPr>
            </w:pPr>
          </w:p>
          <w:p w:rsidR="003415E6" w:rsidRDefault="003415E6" w:rsidP="00496675">
            <w:pPr>
              <w:spacing w:line="240" w:lineRule="auto"/>
              <w:jc w:val="center"/>
              <w:rPr>
                <w:rFonts w:eastAsiaTheme="minorHAnsi" w:cs="Arial-BoldMT"/>
                <w:bCs/>
              </w:rPr>
            </w:pPr>
            <w:r w:rsidRPr="00C36CC7">
              <w:rPr>
                <w:rFonts w:eastAsiaTheme="minorHAnsi" w:cs="Arial-BoldMT"/>
                <w:bCs/>
              </w:rPr>
              <w:t>1</w:t>
            </w:r>
          </w:p>
          <w:p w:rsidR="003415E6" w:rsidRPr="00C36CC7" w:rsidRDefault="006C6257" w:rsidP="006C6257">
            <w:pPr>
              <w:spacing w:line="240" w:lineRule="auto"/>
              <w:jc w:val="center"/>
              <w:rPr>
                <w:rFonts w:eastAsiaTheme="minorHAnsi" w:cs="Arial-BoldMT"/>
                <w:bCs/>
              </w:rPr>
            </w:pPr>
            <w:r>
              <w:rPr>
                <w:rFonts w:eastAsiaTheme="minorHAnsi" w:cs="Arial-BoldMT"/>
                <w:bCs/>
              </w:rPr>
              <w:t>1</w:t>
            </w:r>
          </w:p>
        </w:tc>
      </w:tr>
      <w:tr w:rsidR="003415E6" w:rsidTr="007A1F7F">
        <w:tc>
          <w:tcPr>
            <w:tcW w:w="7512" w:type="dxa"/>
          </w:tcPr>
          <w:p w:rsidR="003415E6" w:rsidRPr="00811E1F" w:rsidRDefault="003415E6" w:rsidP="00BA3549">
            <w:pPr>
              <w:pStyle w:val="ListParagraph"/>
              <w:ind w:left="0"/>
              <w:jc w:val="right"/>
              <w:rPr>
                <w:b/>
                <w:sz w:val="22"/>
              </w:rPr>
            </w:pPr>
            <w:r w:rsidRPr="00811E1F">
              <w:rPr>
                <w:b/>
                <w:sz w:val="22"/>
              </w:rPr>
              <w:t>Total</w:t>
            </w:r>
          </w:p>
        </w:tc>
        <w:tc>
          <w:tcPr>
            <w:tcW w:w="1843" w:type="dxa"/>
          </w:tcPr>
          <w:p w:rsidR="003415E6" w:rsidRPr="009F5075" w:rsidRDefault="006C6257" w:rsidP="009F5075">
            <w:pPr>
              <w:pStyle w:val="ListParagraph"/>
              <w:ind w:left="0"/>
              <w:jc w:val="center"/>
              <w:rPr>
                <w:b/>
                <w:sz w:val="22"/>
              </w:rPr>
            </w:pPr>
            <w:r>
              <w:rPr>
                <w:b/>
                <w:sz w:val="22"/>
              </w:rPr>
              <w:t>5</w:t>
            </w:r>
          </w:p>
        </w:tc>
      </w:tr>
    </w:tbl>
    <w:p w:rsidR="00811E1F" w:rsidRDefault="00811E1F" w:rsidP="00085E23">
      <w:pPr>
        <w:pStyle w:val="ListParagraph"/>
        <w:spacing w:line="240" w:lineRule="auto"/>
        <w:ind w:left="357"/>
        <w:contextualSpacing w:val="0"/>
        <w:rPr>
          <w:sz w:val="22"/>
        </w:rPr>
      </w:pPr>
    </w:p>
    <w:p w:rsidR="00085E23" w:rsidRPr="00732F4F" w:rsidRDefault="00496675" w:rsidP="00AA3E93">
      <w:pPr>
        <w:pStyle w:val="ListParagraph"/>
        <w:numPr>
          <w:ilvl w:val="0"/>
          <w:numId w:val="32"/>
        </w:numPr>
        <w:tabs>
          <w:tab w:val="right" w:pos="9781"/>
        </w:tabs>
        <w:spacing w:after="0"/>
        <w:ind w:left="567" w:hanging="567"/>
        <w:rPr>
          <w:rFonts w:cs="Arial"/>
          <w:sz w:val="22"/>
          <w:lang w:val="en-US"/>
        </w:rPr>
      </w:pPr>
      <w:r w:rsidRPr="00732F4F">
        <w:rPr>
          <w:rFonts w:cs="Arial"/>
          <w:sz w:val="22"/>
          <w:lang w:val="en-US"/>
        </w:rPr>
        <w:t xml:space="preserve">Answer </w:t>
      </w:r>
      <w:r w:rsidR="00732F4F" w:rsidRPr="00732F4F">
        <w:rPr>
          <w:rFonts w:eastAsia="ArialMT" w:cs="ArialMT"/>
          <w:b/>
          <w:sz w:val="22"/>
        </w:rPr>
        <w:t>True</w:t>
      </w:r>
      <w:r w:rsidR="00732F4F" w:rsidRPr="00732F4F">
        <w:rPr>
          <w:rFonts w:cs="Arial"/>
          <w:sz w:val="22"/>
          <w:lang w:val="en-US"/>
        </w:rPr>
        <w:t xml:space="preserve"> </w:t>
      </w:r>
      <w:r w:rsidRPr="00732F4F">
        <w:rPr>
          <w:rFonts w:cs="Arial"/>
          <w:sz w:val="22"/>
          <w:lang w:val="en-US"/>
        </w:rPr>
        <w:t xml:space="preserve">or </w:t>
      </w:r>
      <w:r w:rsidR="00732F4F" w:rsidRPr="00732F4F">
        <w:rPr>
          <w:rFonts w:eastAsia="ArialMT" w:cs="ArialMT"/>
          <w:b/>
          <w:sz w:val="22"/>
        </w:rPr>
        <w:t>False</w:t>
      </w:r>
      <w:r w:rsidR="00732F4F" w:rsidRPr="00732F4F">
        <w:rPr>
          <w:rFonts w:cs="Arial"/>
          <w:sz w:val="22"/>
          <w:lang w:val="en-US"/>
        </w:rPr>
        <w:t xml:space="preserve"> </w:t>
      </w:r>
      <w:r w:rsidRPr="00732F4F">
        <w:rPr>
          <w:rFonts w:cs="Arial"/>
          <w:sz w:val="22"/>
          <w:lang w:val="en-US"/>
        </w:rPr>
        <w:t xml:space="preserve">to the following statements </w:t>
      </w:r>
      <w:r w:rsidRPr="00732F4F">
        <w:rPr>
          <w:rFonts w:cs="Arial"/>
          <w:sz w:val="22"/>
          <w:lang w:val="en-US"/>
        </w:rPr>
        <w:tab/>
        <w:t>(4 marks)</w:t>
      </w:r>
    </w:p>
    <w:p w:rsidR="006C6257" w:rsidRPr="006C6257" w:rsidRDefault="006C6257" w:rsidP="007C2AC1">
      <w:pPr>
        <w:pStyle w:val="ListParagraph"/>
        <w:tabs>
          <w:tab w:val="left" w:pos="567"/>
          <w:tab w:val="left" w:pos="8505"/>
          <w:tab w:val="right" w:pos="9781"/>
        </w:tabs>
        <w:spacing w:after="0"/>
        <w:ind w:left="425" w:hanging="425"/>
        <w:rPr>
          <w:sz w:val="22"/>
        </w:rPr>
      </w:pPr>
    </w:p>
    <w:tbl>
      <w:tblPr>
        <w:tblStyle w:val="TableGrid"/>
        <w:tblW w:w="0" w:type="auto"/>
        <w:tblInd w:w="534" w:type="dxa"/>
        <w:tblLook w:val="04A0" w:firstRow="1" w:lastRow="0" w:firstColumn="1" w:lastColumn="0" w:noHBand="0" w:noVBand="1"/>
      </w:tblPr>
      <w:tblGrid>
        <w:gridCol w:w="6505"/>
        <w:gridCol w:w="1598"/>
        <w:gridCol w:w="1252"/>
      </w:tblGrid>
      <w:tr w:rsidR="00496675" w:rsidTr="007A1F7F">
        <w:tc>
          <w:tcPr>
            <w:tcW w:w="6505" w:type="dxa"/>
            <w:shd w:val="clear" w:color="auto" w:fill="E9E7F2" w:themeFill="accent4" w:themeFillTint="33"/>
          </w:tcPr>
          <w:p w:rsidR="00496675" w:rsidRPr="00703AFA" w:rsidRDefault="00496675" w:rsidP="00496675">
            <w:pPr>
              <w:jc w:val="center"/>
              <w:rPr>
                <w:rFonts w:eastAsia="ArialMT" w:cs="ArialMT"/>
                <w:b/>
              </w:rPr>
            </w:pPr>
            <w:r w:rsidRPr="00703AFA">
              <w:rPr>
                <w:rFonts w:eastAsia="ArialMT" w:cs="ArialMT"/>
                <w:b/>
              </w:rPr>
              <w:t>Statement</w:t>
            </w:r>
          </w:p>
        </w:tc>
        <w:tc>
          <w:tcPr>
            <w:tcW w:w="1598" w:type="dxa"/>
            <w:shd w:val="clear" w:color="auto" w:fill="E9E7F2" w:themeFill="accent4" w:themeFillTint="33"/>
          </w:tcPr>
          <w:p w:rsidR="00496675" w:rsidRPr="00703AFA" w:rsidRDefault="00496675" w:rsidP="00496675">
            <w:pPr>
              <w:jc w:val="center"/>
              <w:rPr>
                <w:rFonts w:eastAsia="ArialMT" w:cs="ArialMT"/>
                <w:b/>
              </w:rPr>
            </w:pPr>
            <w:r w:rsidRPr="00703AFA">
              <w:rPr>
                <w:rFonts w:eastAsia="ArialMT" w:cs="ArialMT"/>
                <w:b/>
              </w:rPr>
              <w:t>True/False</w:t>
            </w:r>
          </w:p>
        </w:tc>
        <w:tc>
          <w:tcPr>
            <w:tcW w:w="1252" w:type="dxa"/>
            <w:shd w:val="clear" w:color="auto" w:fill="E9E7F2" w:themeFill="accent4" w:themeFillTint="33"/>
          </w:tcPr>
          <w:p w:rsidR="00496675" w:rsidRPr="00C77EBC" w:rsidRDefault="00496675" w:rsidP="00496675">
            <w:pPr>
              <w:jc w:val="center"/>
              <w:rPr>
                <w:rFonts w:eastAsia="ArialMT" w:cs="ArialMT"/>
                <w:b/>
              </w:rPr>
            </w:pPr>
            <w:r>
              <w:rPr>
                <w:rFonts w:eastAsia="ArialMT" w:cs="ArialMT"/>
                <w:b/>
              </w:rPr>
              <w:t>Marks</w:t>
            </w:r>
          </w:p>
        </w:tc>
      </w:tr>
      <w:tr w:rsidR="00496675" w:rsidTr="007A1F7F">
        <w:tc>
          <w:tcPr>
            <w:tcW w:w="6505" w:type="dxa"/>
          </w:tcPr>
          <w:p w:rsidR="00496675" w:rsidRPr="001E5007" w:rsidRDefault="00496675" w:rsidP="00496675">
            <w:pPr>
              <w:rPr>
                <w:rFonts w:cs="Arial"/>
              </w:rPr>
            </w:pPr>
            <w:r w:rsidRPr="001E5007">
              <w:rPr>
                <w:rFonts w:cs="Arial"/>
                <w:i/>
              </w:rPr>
              <w:t xml:space="preserve">FC Bayern </w:t>
            </w:r>
            <w:proofErr w:type="spellStart"/>
            <w:r w:rsidRPr="001E5007">
              <w:rPr>
                <w:rFonts w:cs="Arial"/>
                <w:i/>
              </w:rPr>
              <w:t>München</w:t>
            </w:r>
            <w:proofErr w:type="spellEnd"/>
            <w:r w:rsidRPr="001E5007">
              <w:rPr>
                <w:rFonts w:cs="Arial"/>
              </w:rPr>
              <w:t xml:space="preserve"> has recently been recognised as the nation’s most successful football club.</w:t>
            </w:r>
          </w:p>
        </w:tc>
        <w:tc>
          <w:tcPr>
            <w:tcW w:w="1598" w:type="dxa"/>
            <w:vAlign w:val="center"/>
          </w:tcPr>
          <w:p w:rsidR="00496675" w:rsidRPr="001E5007" w:rsidRDefault="00496675" w:rsidP="006C6257">
            <w:pPr>
              <w:spacing w:line="360" w:lineRule="auto"/>
              <w:jc w:val="center"/>
              <w:rPr>
                <w:rFonts w:eastAsia="ArialMT" w:cs="ArialMT"/>
                <w:b/>
              </w:rPr>
            </w:pPr>
            <w:r w:rsidRPr="001E5007">
              <w:rPr>
                <w:rFonts w:eastAsia="ArialMT" w:cs="ArialMT"/>
                <w:b/>
              </w:rPr>
              <w:t>F</w:t>
            </w:r>
            <w:r w:rsidR="005506DE">
              <w:rPr>
                <w:rFonts w:eastAsia="ArialMT" w:cs="ArialMT"/>
                <w:b/>
              </w:rPr>
              <w:t>alse</w:t>
            </w:r>
          </w:p>
        </w:tc>
        <w:tc>
          <w:tcPr>
            <w:tcW w:w="1252" w:type="dxa"/>
            <w:vAlign w:val="center"/>
          </w:tcPr>
          <w:p w:rsidR="00496675" w:rsidRPr="005644E3" w:rsidRDefault="00496675" w:rsidP="006C6257">
            <w:pPr>
              <w:jc w:val="center"/>
              <w:rPr>
                <w:rFonts w:eastAsia="ArialMT" w:cs="ArialMT"/>
              </w:rPr>
            </w:pPr>
            <w:r w:rsidRPr="005644E3">
              <w:rPr>
                <w:rFonts w:eastAsia="ArialMT" w:cs="ArialMT"/>
              </w:rPr>
              <w:t>1</w:t>
            </w:r>
          </w:p>
        </w:tc>
      </w:tr>
      <w:tr w:rsidR="00496675" w:rsidTr="007A1F7F">
        <w:tc>
          <w:tcPr>
            <w:tcW w:w="6505" w:type="dxa"/>
          </w:tcPr>
          <w:p w:rsidR="00496675" w:rsidRPr="001E5007" w:rsidRDefault="00496675" w:rsidP="00496675">
            <w:pPr>
              <w:widowControl w:val="0"/>
              <w:autoSpaceDE w:val="0"/>
              <w:autoSpaceDN w:val="0"/>
              <w:adjustRightInd w:val="0"/>
              <w:spacing w:line="240" w:lineRule="auto"/>
              <w:outlineLvl w:val="0"/>
              <w:rPr>
                <w:rFonts w:cs="Arial"/>
              </w:rPr>
            </w:pPr>
            <w:r w:rsidRPr="001E5007">
              <w:rPr>
                <w:color w:val="222222"/>
              </w:rPr>
              <w:t xml:space="preserve">Between May and September the temperatures are </w:t>
            </w:r>
            <w:r w:rsidRPr="001E5007">
              <w:rPr>
                <w:rStyle w:val="hps"/>
                <w:color w:val="222222"/>
              </w:rPr>
              <w:t>between 20 and 35</w:t>
            </w:r>
            <w:r w:rsidRPr="001E5007">
              <w:rPr>
                <w:color w:val="222222"/>
              </w:rPr>
              <w:t xml:space="preserve"> </w:t>
            </w:r>
            <w:r w:rsidRPr="001E5007">
              <w:rPr>
                <w:rStyle w:val="hps"/>
                <w:color w:val="222222"/>
              </w:rPr>
              <w:t>degrees.</w:t>
            </w:r>
          </w:p>
        </w:tc>
        <w:tc>
          <w:tcPr>
            <w:tcW w:w="1598" w:type="dxa"/>
            <w:vAlign w:val="center"/>
          </w:tcPr>
          <w:p w:rsidR="00496675" w:rsidRPr="001E5007" w:rsidRDefault="00496675" w:rsidP="006C6257">
            <w:pPr>
              <w:spacing w:line="360" w:lineRule="auto"/>
              <w:jc w:val="center"/>
              <w:rPr>
                <w:rFonts w:eastAsia="ArialMT" w:cs="ArialMT"/>
                <w:b/>
              </w:rPr>
            </w:pPr>
            <w:r w:rsidRPr="001E5007">
              <w:rPr>
                <w:rFonts w:eastAsia="ArialMT" w:cs="ArialMT"/>
                <w:b/>
              </w:rPr>
              <w:t>T</w:t>
            </w:r>
            <w:r w:rsidR="005506DE">
              <w:rPr>
                <w:rFonts w:eastAsia="ArialMT" w:cs="ArialMT"/>
                <w:b/>
              </w:rPr>
              <w:t>rue</w:t>
            </w:r>
          </w:p>
        </w:tc>
        <w:tc>
          <w:tcPr>
            <w:tcW w:w="1252" w:type="dxa"/>
            <w:vAlign w:val="center"/>
          </w:tcPr>
          <w:p w:rsidR="00496675" w:rsidRPr="005644E3" w:rsidRDefault="00496675" w:rsidP="006C6257">
            <w:pPr>
              <w:jc w:val="center"/>
              <w:rPr>
                <w:rFonts w:eastAsia="ArialMT" w:cs="ArialMT"/>
              </w:rPr>
            </w:pPr>
            <w:r w:rsidRPr="005644E3">
              <w:rPr>
                <w:rFonts w:eastAsia="ArialMT" w:cs="ArialMT"/>
              </w:rPr>
              <w:t>1</w:t>
            </w:r>
          </w:p>
        </w:tc>
      </w:tr>
      <w:tr w:rsidR="00496675" w:rsidTr="007A1F7F">
        <w:tc>
          <w:tcPr>
            <w:tcW w:w="6505" w:type="dxa"/>
          </w:tcPr>
          <w:p w:rsidR="00496675" w:rsidRPr="001E5007" w:rsidRDefault="00496675" w:rsidP="00496675">
            <w:pPr>
              <w:widowControl w:val="0"/>
              <w:autoSpaceDE w:val="0"/>
              <w:autoSpaceDN w:val="0"/>
              <w:adjustRightInd w:val="0"/>
              <w:spacing w:line="240" w:lineRule="auto"/>
              <w:outlineLvl w:val="0"/>
              <w:rPr>
                <w:rFonts w:cs="Arial"/>
              </w:rPr>
            </w:pPr>
            <w:r w:rsidRPr="001E5007">
              <w:rPr>
                <w:color w:val="222222"/>
              </w:rPr>
              <w:t>In Munich</w:t>
            </w:r>
            <w:r w:rsidR="006C6257">
              <w:rPr>
                <w:color w:val="222222"/>
              </w:rPr>
              <w:t>,</w:t>
            </w:r>
            <w:r w:rsidRPr="001E5007">
              <w:rPr>
                <w:color w:val="222222"/>
              </w:rPr>
              <w:t xml:space="preserve"> the trees </w:t>
            </w:r>
            <w:r w:rsidRPr="001E5007">
              <w:rPr>
                <w:rStyle w:val="hps"/>
                <w:color w:val="222222"/>
              </w:rPr>
              <w:t>are deep green in colour and the flowers are blooming</w:t>
            </w:r>
            <w:r w:rsidRPr="001E5007">
              <w:rPr>
                <w:color w:val="222222"/>
              </w:rPr>
              <w:t xml:space="preserve"> </w:t>
            </w:r>
            <w:r w:rsidRPr="001E5007">
              <w:rPr>
                <w:rStyle w:val="hps"/>
                <w:color w:val="222222"/>
              </w:rPr>
              <w:t>in</w:t>
            </w:r>
            <w:r w:rsidRPr="001E5007">
              <w:rPr>
                <w:color w:val="222222"/>
              </w:rPr>
              <w:t xml:space="preserve"> </w:t>
            </w:r>
            <w:r w:rsidRPr="001E5007">
              <w:rPr>
                <w:rStyle w:val="hps"/>
                <w:color w:val="222222"/>
              </w:rPr>
              <w:t>all their colours.</w:t>
            </w:r>
          </w:p>
        </w:tc>
        <w:tc>
          <w:tcPr>
            <w:tcW w:w="1598" w:type="dxa"/>
            <w:vAlign w:val="center"/>
          </w:tcPr>
          <w:p w:rsidR="00496675" w:rsidRPr="001E5007" w:rsidRDefault="005506DE" w:rsidP="006C6257">
            <w:pPr>
              <w:spacing w:line="360" w:lineRule="auto"/>
              <w:jc w:val="center"/>
              <w:rPr>
                <w:rFonts w:eastAsia="ArialMT" w:cs="ArialMT"/>
                <w:b/>
              </w:rPr>
            </w:pPr>
            <w:r w:rsidRPr="001E5007">
              <w:rPr>
                <w:rFonts w:eastAsia="ArialMT" w:cs="ArialMT"/>
                <w:b/>
              </w:rPr>
              <w:t>T</w:t>
            </w:r>
            <w:r>
              <w:rPr>
                <w:rFonts w:eastAsia="ArialMT" w:cs="ArialMT"/>
                <w:b/>
              </w:rPr>
              <w:t>rue</w:t>
            </w:r>
          </w:p>
        </w:tc>
        <w:tc>
          <w:tcPr>
            <w:tcW w:w="1252" w:type="dxa"/>
            <w:vAlign w:val="center"/>
          </w:tcPr>
          <w:p w:rsidR="00496675" w:rsidRPr="005644E3" w:rsidRDefault="00496675" w:rsidP="006C6257">
            <w:pPr>
              <w:jc w:val="center"/>
              <w:rPr>
                <w:rFonts w:eastAsia="ArialMT" w:cs="ArialMT"/>
              </w:rPr>
            </w:pPr>
            <w:r w:rsidRPr="005644E3">
              <w:rPr>
                <w:rFonts w:eastAsia="ArialMT" w:cs="ArialMT"/>
              </w:rPr>
              <w:t>1</w:t>
            </w:r>
          </w:p>
        </w:tc>
      </w:tr>
      <w:tr w:rsidR="00496675" w:rsidTr="007A1F7F">
        <w:tc>
          <w:tcPr>
            <w:tcW w:w="6505" w:type="dxa"/>
          </w:tcPr>
          <w:p w:rsidR="00496675" w:rsidRPr="001E5007" w:rsidRDefault="00496675" w:rsidP="00496675">
            <w:pPr>
              <w:rPr>
                <w:rFonts w:cs="Arial"/>
                <w:i/>
              </w:rPr>
            </w:pPr>
            <w:r w:rsidRPr="001E5007">
              <w:rPr>
                <w:rFonts w:cs="Arial"/>
              </w:rPr>
              <w:t>While at a distance from Munich, the Alps provide skiing opportunities from December to March.</w:t>
            </w:r>
          </w:p>
        </w:tc>
        <w:tc>
          <w:tcPr>
            <w:tcW w:w="1598" w:type="dxa"/>
            <w:vAlign w:val="center"/>
          </w:tcPr>
          <w:p w:rsidR="00496675" w:rsidRPr="001E5007" w:rsidRDefault="005506DE" w:rsidP="006C6257">
            <w:pPr>
              <w:spacing w:line="360" w:lineRule="auto"/>
              <w:jc w:val="center"/>
              <w:rPr>
                <w:rFonts w:eastAsia="ArialMT" w:cs="ArialMT"/>
                <w:b/>
              </w:rPr>
            </w:pPr>
            <w:r w:rsidRPr="001E5007">
              <w:rPr>
                <w:rFonts w:eastAsia="ArialMT" w:cs="ArialMT"/>
                <w:b/>
              </w:rPr>
              <w:t>F</w:t>
            </w:r>
            <w:r>
              <w:rPr>
                <w:rFonts w:eastAsia="ArialMT" w:cs="ArialMT"/>
                <w:b/>
              </w:rPr>
              <w:t>alse</w:t>
            </w:r>
          </w:p>
        </w:tc>
        <w:tc>
          <w:tcPr>
            <w:tcW w:w="1252" w:type="dxa"/>
            <w:vAlign w:val="center"/>
          </w:tcPr>
          <w:p w:rsidR="00496675" w:rsidRPr="005644E3" w:rsidRDefault="00496675" w:rsidP="006C6257">
            <w:pPr>
              <w:jc w:val="center"/>
              <w:rPr>
                <w:rFonts w:eastAsia="ArialMT" w:cs="ArialMT"/>
              </w:rPr>
            </w:pPr>
            <w:r w:rsidRPr="005644E3">
              <w:rPr>
                <w:rFonts w:eastAsia="ArialMT" w:cs="ArialMT"/>
              </w:rPr>
              <w:t>1</w:t>
            </w:r>
          </w:p>
        </w:tc>
      </w:tr>
      <w:tr w:rsidR="00496675" w:rsidTr="007A1F7F">
        <w:tc>
          <w:tcPr>
            <w:tcW w:w="8103" w:type="dxa"/>
            <w:gridSpan w:val="2"/>
          </w:tcPr>
          <w:p w:rsidR="00496675" w:rsidRPr="00C77EBC" w:rsidRDefault="00496675" w:rsidP="00496675">
            <w:pPr>
              <w:autoSpaceDE w:val="0"/>
              <w:autoSpaceDN w:val="0"/>
              <w:adjustRightInd w:val="0"/>
              <w:spacing w:line="240" w:lineRule="auto"/>
              <w:jc w:val="right"/>
              <w:rPr>
                <w:rFonts w:eastAsiaTheme="minorHAnsi" w:cs="Arial-BoldMT"/>
                <w:b/>
                <w:bCs/>
              </w:rPr>
            </w:pPr>
            <w:r w:rsidRPr="00C77EBC">
              <w:rPr>
                <w:rFonts w:eastAsiaTheme="minorHAnsi" w:cs="Arial-BoldMT"/>
                <w:b/>
                <w:bCs/>
              </w:rPr>
              <w:t>Total</w:t>
            </w:r>
          </w:p>
        </w:tc>
        <w:tc>
          <w:tcPr>
            <w:tcW w:w="1252" w:type="dxa"/>
          </w:tcPr>
          <w:p w:rsidR="00496675" w:rsidRPr="00C77EBC" w:rsidRDefault="00496675" w:rsidP="006C6257">
            <w:pPr>
              <w:autoSpaceDE w:val="0"/>
              <w:autoSpaceDN w:val="0"/>
              <w:adjustRightInd w:val="0"/>
              <w:spacing w:line="240" w:lineRule="auto"/>
              <w:jc w:val="center"/>
              <w:rPr>
                <w:rFonts w:eastAsiaTheme="minorHAnsi" w:cs="Arial-BoldMT"/>
                <w:b/>
                <w:bCs/>
              </w:rPr>
            </w:pPr>
            <w:r w:rsidRPr="00C77EBC">
              <w:rPr>
                <w:rFonts w:eastAsiaTheme="minorHAnsi" w:cs="Arial-BoldMT"/>
                <w:b/>
                <w:bCs/>
              </w:rPr>
              <w:t>4</w:t>
            </w:r>
          </w:p>
        </w:tc>
      </w:tr>
    </w:tbl>
    <w:p w:rsidR="004821BE" w:rsidRPr="0000583F" w:rsidRDefault="0000583F" w:rsidP="0000583F">
      <w:pPr>
        <w:spacing w:line="276" w:lineRule="auto"/>
      </w:pPr>
      <w:r>
        <w:br w:type="page"/>
      </w:r>
    </w:p>
    <w:p w:rsidR="0000583F" w:rsidRPr="007C2AC1" w:rsidRDefault="0000583F" w:rsidP="007A1F7F">
      <w:pPr>
        <w:tabs>
          <w:tab w:val="right" w:pos="9781"/>
        </w:tabs>
        <w:rPr>
          <w:b/>
          <w:sz w:val="24"/>
          <w:szCs w:val="24"/>
          <w:lang w:val="de-DE"/>
        </w:rPr>
      </w:pPr>
      <w:r w:rsidRPr="007C2AC1">
        <w:rPr>
          <w:b/>
          <w:sz w:val="24"/>
          <w:szCs w:val="24"/>
          <w:lang w:val="de-DE"/>
        </w:rPr>
        <w:lastRenderedPageBreak/>
        <w:t xml:space="preserve">Text 2: </w:t>
      </w:r>
      <w:r w:rsidRPr="007C2AC1">
        <w:rPr>
          <w:b/>
          <w:i/>
          <w:sz w:val="24"/>
          <w:szCs w:val="24"/>
          <w:lang w:val="de-DE"/>
        </w:rPr>
        <w:t>Diesen Herbst, warum nicht Bonn besuchen?</w:t>
      </w:r>
      <w:r w:rsidRPr="007C2AC1">
        <w:rPr>
          <w:b/>
          <w:sz w:val="24"/>
          <w:szCs w:val="24"/>
          <w:lang w:val="de-DE"/>
        </w:rPr>
        <w:t xml:space="preserve"> </w:t>
      </w:r>
      <w:r w:rsidRPr="007C2AC1">
        <w:rPr>
          <w:b/>
          <w:sz w:val="24"/>
          <w:szCs w:val="24"/>
          <w:lang w:val="de-DE"/>
        </w:rPr>
        <w:tab/>
      </w:r>
      <w:r w:rsidRPr="007C2AC1">
        <w:rPr>
          <w:b/>
          <w:lang w:val="de-DE"/>
        </w:rPr>
        <w:t>(15 marks)</w:t>
      </w:r>
    </w:p>
    <w:p w:rsidR="0000583F" w:rsidRPr="0000583F" w:rsidRDefault="0000583F" w:rsidP="007A1F7F">
      <w:pPr>
        <w:pStyle w:val="ListParagraph"/>
        <w:numPr>
          <w:ilvl w:val="0"/>
          <w:numId w:val="32"/>
        </w:numPr>
        <w:tabs>
          <w:tab w:val="right" w:pos="9781"/>
        </w:tabs>
        <w:ind w:left="567" w:hanging="567"/>
        <w:rPr>
          <w:rFonts w:eastAsiaTheme="minorHAnsi" w:cs="Arial-BoldMT"/>
          <w:b/>
          <w:bCs/>
          <w:sz w:val="22"/>
        </w:rPr>
      </w:pPr>
      <w:r w:rsidRPr="0000583F">
        <w:rPr>
          <w:rFonts w:eastAsiaTheme="minorHAnsi" w:cs="Arial-BoldMT"/>
          <w:bCs/>
          <w:sz w:val="22"/>
        </w:rPr>
        <w:t xml:space="preserve">What </w:t>
      </w:r>
      <w:r w:rsidRPr="007C2AC1">
        <w:rPr>
          <w:rFonts w:eastAsiaTheme="minorHAnsi" w:cs="Arial-BoldMT"/>
          <w:b/>
          <w:bCs/>
          <w:sz w:val="22"/>
        </w:rPr>
        <w:t xml:space="preserve">four </w:t>
      </w:r>
      <w:r w:rsidR="007C2AC1" w:rsidRPr="007C2AC1">
        <w:rPr>
          <w:rFonts w:eastAsiaTheme="minorHAnsi" w:cs="Arial-BoldMT"/>
          <w:b/>
          <w:bCs/>
          <w:sz w:val="22"/>
        </w:rPr>
        <w:t>(4)</w:t>
      </w:r>
      <w:r w:rsidR="007C2AC1">
        <w:rPr>
          <w:rFonts w:eastAsiaTheme="minorHAnsi" w:cs="Arial-BoldMT"/>
          <w:bCs/>
          <w:sz w:val="22"/>
        </w:rPr>
        <w:t xml:space="preserve"> </w:t>
      </w:r>
      <w:r w:rsidRPr="0000583F">
        <w:rPr>
          <w:rFonts w:eastAsiaTheme="minorHAnsi" w:cs="Arial-BoldMT"/>
          <w:bCs/>
          <w:sz w:val="22"/>
        </w:rPr>
        <w:t>words or phrases are used in the blog posting to</w:t>
      </w:r>
      <w:r>
        <w:rPr>
          <w:rFonts w:eastAsiaTheme="minorHAnsi" w:cs="Arial-BoldMT"/>
          <w:bCs/>
          <w:sz w:val="22"/>
        </w:rPr>
        <w:t xml:space="preserve"> describe Bonn?</w:t>
      </w:r>
      <w:r>
        <w:rPr>
          <w:rFonts w:eastAsiaTheme="minorHAnsi" w:cs="Arial-BoldMT"/>
          <w:bCs/>
          <w:sz w:val="22"/>
        </w:rPr>
        <w:tab/>
      </w:r>
      <w:r w:rsidRPr="0000583F">
        <w:rPr>
          <w:rFonts w:eastAsiaTheme="minorHAnsi" w:cs="Arial-BoldMT"/>
          <w:bCs/>
          <w:sz w:val="22"/>
        </w:rPr>
        <w:t>(4 marks)</w:t>
      </w:r>
    </w:p>
    <w:p w:rsidR="00374BB6" w:rsidRPr="00374BB6" w:rsidRDefault="00374BB6" w:rsidP="008A75D8">
      <w:pPr>
        <w:pStyle w:val="ListParagraph"/>
        <w:tabs>
          <w:tab w:val="left" w:pos="426"/>
          <w:tab w:val="left" w:pos="8505"/>
        </w:tabs>
        <w:ind w:left="426" w:hanging="426"/>
        <w:rPr>
          <w:sz w:val="22"/>
        </w:rPr>
      </w:pPr>
    </w:p>
    <w:tbl>
      <w:tblPr>
        <w:tblStyle w:val="TableGrid"/>
        <w:tblW w:w="9355" w:type="dxa"/>
        <w:tblInd w:w="534" w:type="dxa"/>
        <w:tblLook w:val="04A0" w:firstRow="1" w:lastRow="0" w:firstColumn="1" w:lastColumn="0" w:noHBand="0" w:noVBand="1"/>
      </w:tblPr>
      <w:tblGrid>
        <w:gridCol w:w="7512"/>
        <w:gridCol w:w="1843"/>
      </w:tblGrid>
      <w:tr w:rsidR="00543763" w:rsidTr="007A1F7F">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00583F" w:rsidTr="007A1F7F">
        <w:tc>
          <w:tcPr>
            <w:tcW w:w="7512" w:type="dxa"/>
          </w:tcPr>
          <w:p w:rsidR="0000583F" w:rsidRPr="006502CC" w:rsidRDefault="0000583F" w:rsidP="006E522F">
            <w:pPr>
              <w:widowControl w:val="0"/>
              <w:autoSpaceDE w:val="0"/>
              <w:autoSpaceDN w:val="0"/>
              <w:adjustRightInd w:val="0"/>
              <w:spacing w:line="240" w:lineRule="auto"/>
              <w:outlineLvl w:val="0"/>
              <w:rPr>
                <w:rFonts w:cs="Arial"/>
                <w:b/>
              </w:rPr>
            </w:pPr>
            <w:r w:rsidRPr="006502CC">
              <w:rPr>
                <w:rFonts w:cs="Arial"/>
                <w:b/>
              </w:rPr>
              <w:t xml:space="preserve">All the following </w:t>
            </w:r>
            <w:r>
              <w:rPr>
                <w:rFonts w:cs="Arial"/>
                <w:b/>
              </w:rPr>
              <w:t>words or phrases</w:t>
            </w:r>
            <w:r w:rsidRPr="006502CC">
              <w:rPr>
                <w:rFonts w:cs="Arial"/>
                <w:b/>
              </w:rPr>
              <w:t>:</w:t>
            </w:r>
          </w:p>
          <w:p w:rsidR="0000583F" w:rsidRPr="00703AFA" w:rsidRDefault="0000583F" w:rsidP="006E522F">
            <w:pPr>
              <w:widowControl w:val="0"/>
              <w:autoSpaceDE w:val="0"/>
              <w:autoSpaceDN w:val="0"/>
              <w:adjustRightInd w:val="0"/>
              <w:spacing w:line="240" w:lineRule="auto"/>
              <w:outlineLvl w:val="0"/>
              <w:rPr>
                <w:rFonts w:cs="Arial"/>
              </w:rPr>
            </w:pPr>
            <w:r w:rsidRPr="00703AFA">
              <w:rPr>
                <w:rFonts w:cs="Arial"/>
              </w:rPr>
              <w:t xml:space="preserve">1. </w:t>
            </w:r>
            <w:r w:rsidRPr="00703AFA">
              <w:rPr>
                <w:rFonts w:eastAsiaTheme="minorHAnsi" w:cs="Arial-BoldMT"/>
                <w:bCs/>
              </w:rPr>
              <w:t>modern</w:t>
            </w:r>
            <w:r w:rsidRPr="00703AFA">
              <w:rPr>
                <w:color w:val="222222"/>
                <w:lang w:val="en"/>
              </w:rPr>
              <w:t xml:space="preserve"> </w:t>
            </w:r>
          </w:p>
          <w:p w:rsidR="0000583F" w:rsidRPr="00703AFA" w:rsidRDefault="0000583F" w:rsidP="006E522F">
            <w:pPr>
              <w:widowControl w:val="0"/>
              <w:autoSpaceDE w:val="0"/>
              <w:autoSpaceDN w:val="0"/>
              <w:adjustRightInd w:val="0"/>
              <w:spacing w:line="240" w:lineRule="auto"/>
              <w:outlineLvl w:val="0"/>
              <w:rPr>
                <w:rFonts w:cs="Arial"/>
              </w:rPr>
            </w:pPr>
            <w:r w:rsidRPr="00703AFA">
              <w:rPr>
                <w:rFonts w:cs="Arial"/>
              </w:rPr>
              <w:t xml:space="preserve">2. </w:t>
            </w:r>
            <w:r w:rsidRPr="00703AFA">
              <w:rPr>
                <w:rFonts w:eastAsiaTheme="minorHAnsi" w:cs="Arial-BoldMT"/>
                <w:bCs/>
              </w:rPr>
              <w:t xml:space="preserve">lively </w:t>
            </w:r>
          </w:p>
          <w:p w:rsidR="0000583F" w:rsidRPr="00703AFA" w:rsidRDefault="0000583F" w:rsidP="006E522F">
            <w:pPr>
              <w:rPr>
                <w:rFonts w:eastAsiaTheme="minorHAnsi" w:cs="Arial-BoldMT"/>
                <w:bCs/>
              </w:rPr>
            </w:pPr>
            <w:r w:rsidRPr="00703AFA">
              <w:rPr>
                <w:rFonts w:cs="Arial"/>
              </w:rPr>
              <w:t>3.</w:t>
            </w:r>
            <w:r w:rsidRPr="00703AFA">
              <w:rPr>
                <w:rFonts w:eastAsiaTheme="minorHAnsi" w:cs="Arial-BoldMT"/>
                <w:bCs/>
              </w:rPr>
              <w:t xml:space="preserve"> cosmopolitan </w:t>
            </w:r>
            <w:r>
              <w:rPr>
                <w:rFonts w:eastAsiaTheme="minorHAnsi" w:cs="Arial-BoldMT"/>
                <w:bCs/>
              </w:rPr>
              <w:t>(city)</w:t>
            </w:r>
          </w:p>
          <w:p w:rsidR="0000583F" w:rsidRPr="00703AFA" w:rsidRDefault="0000583F" w:rsidP="006E522F">
            <w:pPr>
              <w:rPr>
                <w:rFonts w:eastAsiaTheme="minorHAnsi" w:cs="Arial-BoldMT"/>
                <w:bCs/>
              </w:rPr>
            </w:pPr>
            <w:r w:rsidRPr="00703AFA">
              <w:rPr>
                <w:rFonts w:eastAsiaTheme="minorHAnsi" w:cs="Arial-BoldMT"/>
                <w:bCs/>
              </w:rPr>
              <w:t xml:space="preserve">4. </w:t>
            </w:r>
            <w:r>
              <w:rPr>
                <w:rFonts w:eastAsiaTheme="minorHAnsi" w:cs="Arial-BoldMT"/>
                <w:bCs/>
              </w:rPr>
              <w:t xml:space="preserve">(with a) </w:t>
            </w:r>
            <w:r w:rsidR="007C2AC1">
              <w:rPr>
                <w:rFonts w:eastAsiaTheme="minorHAnsi" w:cs="Arial-BoldMT"/>
                <w:bCs/>
              </w:rPr>
              <w:t xml:space="preserve">history of over 2 </w:t>
            </w:r>
            <w:r w:rsidRPr="00703AFA">
              <w:rPr>
                <w:rFonts w:eastAsiaTheme="minorHAnsi" w:cs="Arial-BoldMT"/>
                <w:bCs/>
              </w:rPr>
              <w:t>000 years</w:t>
            </w:r>
          </w:p>
        </w:tc>
        <w:tc>
          <w:tcPr>
            <w:tcW w:w="1843" w:type="dxa"/>
            <w:vAlign w:val="center"/>
          </w:tcPr>
          <w:p w:rsidR="0000583F" w:rsidRPr="00C90596" w:rsidRDefault="0000583F" w:rsidP="007C2AC1">
            <w:pPr>
              <w:pStyle w:val="ListParagraph"/>
              <w:ind w:left="0"/>
              <w:jc w:val="center"/>
              <w:rPr>
                <w:sz w:val="22"/>
              </w:rPr>
            </w:pPr>
            <w:r>
              <w:rPr>
                <w:sz w:val="22"/>
              </w:rPr>
              <w:t>4</w:t>
            </w:r>
          </w:p>
        </w:tc>
      </w:tr>
      <w:tr w:rsidR="0000583F" w:rsidTr="007A1F7F">
        <w:tc>
          <w:tcPr>
            <w:tcW w:w="7512" w:type="dxa"/>
          </w:tcPr>
          <w:p w:rsidR="0000583F" w:rsidRPr="00C90596" w:rsidRDefault="0000583F" w:rsidP="002350D7">
            <w:r>
              <w:t>Any three</w:t>
            </w:r>
            <w:r w:rsidR="007C2AC1">
              <w:t xml:space="preserve"> of the </w:t>
            </w:r>
            <w:r w:rsidR="002350D7">
              <w:t>words or phrases</w:t>
            </w:r>
            <w:r w:rsidR="007C2AC1">
              <w:t xml:space="preserve"> listed above</w:t>
            </w:r>
          </w:p>
        </w:tc>
        <w:tc>
          <w:tcPr>
            <w:tcW w:w="1843" w:type="dxa"/>
          </w:tcPr>
          <w:p w:rsidR="0000583F" w:rsidRPr="00C90596" w:rsidRDefault="0000583F" w:rsidP="006E522F">
            <w:pPr>
              <w:pStyle w:val="ListParagraph"/>
              <w:ind w:left="0"/>
              <w:jc w:val="center"/>
              <w:rPr>
                <w:sz w:val="22"/>
              </w:rPr>
            </w:pPr>
            <w:r>
              <w:rPr>
                <w:sz w:val="22"/>
              </w:rPr>
              <w:t>3</w:t>
            </w:r>
          </w:p>
        </w:tc>
      </w:tr>
      <w:tr w:rsidR="0000583F" w:rsidTr="007A1F7F">
        <w:tc>
          <w:tcPr>
            <w:tcW w:w="7512" w:type="dxa"/>
          </w:tcPr>
          <w:p w:rsidR="0000583F" w:rsidRPr="002350D7" w:rsidRDefault="0000583F" w:rsidP="006E522F">
            <w:pPr>
              <w:pStyle w:val="ListParagraph"/>
              <w:ind w:left="0"/>
              <w:rPr>
                <w:sz w:val="22"/>
              </w:rPr>
            </w:pPr>
            <w:r w:rsidRPr="002350D7">
              <w:rPr>
                <w:sz w:val="22"/>
              </w:rPr>
              <w:t xml:space="preserve">Any </w:t>
            </w:r>
            <w:r w:rsidR="007C2AC1" w:rsidRPr="002350D7">
              <w:rPr>
                <w:sz w:val="22"/>
              </w:rPr>
              <w:t xml:space="preserve">two of the </w:t>
            </w:r>
            <w:r w:rsidR="002350D7" w:rsidRPr="002350D7">
              <w:rPr>
                <w:sz w:val="22"/>
              </w:rPr>
              <w:t xml:space="preserve">words or phrases </w:t>
            </w:r>
            <w:r w:rsidR="007C2AC1" w:rsidRPr="002350D7">
              <w:rPr>
                <w:sz w:val="22"/>
              </w:rPr>
              <w:t>listed above</w:t>
            </w:r>
          </w:p>
        </w:tc>
        <w:tc>
          <w:tcPr>
            <w:tcW w:w="1843" w:type="dxa"/>
          </w:tcPr>
          <w:p w:rsidR="0000583F" w:rsidRPr="00C90596" w:rsidRDefault="0000583F" w:rsidP="006E522F">
            <w:pPr>
              <w:pStyle w:val="ListParagraph"/>
              <w:ind w:left="0"/>
              <w:jc w:val="center"/>
              <w:rPr>
                <w:sz w:val="22"/>
              </w:rPr>
            </w:pPr>
            <w:r>
              <w:rPr>
                <w:sz w:val="22"/>
              </w:rPr>
              <w:t>2</w:t>
            </w:r>
          </w:p>
        </w:tc>
      </w:tr>
      <w:tr w:rsidR="0000583F" w:rsidTr="007A1F7F">
        <w:tc>
          <w:tcPr>
            <w:tcW w:w="7512" w:type="dxa"/>
          </w:tcPr>
          <w:p w:rsidR="0000583F" w:rsidRPr="00C90596" w:rsidRDefault="0000583F" w:rsidP="006E522F">
            <w:r w:rsidRPr="00C90596">
              <w:t xml:space="preserve">One of the </w:t>
            </w:r>
            <w:r w:rsidR="002350D7">
              <w:t xml:space="preserve">words or phrases </w:t>
            </w:r>
            <w:r w:rsidR="007C2AC1">
              <w:t>listed above</w:t>
            </w:r>
          </w:p>
        </w:tc>
        <w:tc>
          <w:tcPr>
            <w:tcW w:w="1843" w:type="dxa"/>
          </w:tcPr>
          <w:p w:rsidR="0000583F" w:rsidRPr="00C90596" w:rsidRDefault="0000583F" w:rsidP="006E522F">
            <w:pPr>
              <w:pStyle w:val="ListParagraph"/>
              <w:ind w:left="0"/>
              <w:jc w:val="center"/>
              <w:rPr>
                <w:sz w:val="22"/>
              </w:rPr>
            </w:pPr>
            <w:r>
              <w:rPr>
                <w:sz w:val="22"/>
              </w:rPr>
              <w:t>1</w:t>
            </w:r>
          </w:p>
        </w:tc>
      </w:tr>
      <w:tr w:rsidR="0000583F" w:rsidTr="007A1F7F">
        <w:tc>
          <w:tcPr>
            <w:tcW w:w="7512" w:type="dxa"/>
          </w:tcPr>
          <w:p w:rsidR="0000583F" w:rsidRPr="00C77EBC" w:rsidRDefault="0000583F" w:rsidP="006E522F">
            <w:pPr>
              <w:autoSpaceDE w:val="0"/>
              <w:autoSpaceDN w:val="0"/>
              <w:adjustRightInd w:val="0"/>
              <w:spacing w:line="240" w:lineRule="auto"/>
              <w:jc w:val="right"/>
              <w:rPr>
                <w:rFonts w:eastAsiaTheme="minorHAnsi" w:cs="Arial-BoldMT"/>
                <w:b/>
                <w:bCs/>
              </w:rPr>
            </w:pPr>
            <w:r w:rsidRPr="00C77EBC">
              <w:rPr>
                <w:rFonts w:eastAsiaTheme="minorHAnsi" w:cs="Arial-BoldMT"/>
                <w:b/>
                <w:bCs/>
              </w:rPr>
              <w:t>Total</w:t>
            </w:r>
          </w:p>
        </w:tc>
        <w:tc>
          <w:tcPr>
            <w:tcW w:w="1843" w:type="dxa"/>
          </w:tcPr>
          <w:p w:rsidR="0000583F" w:rsidRPr="00C77EBC" w:rsidRDefault="0000583F" w:rsidP="007C2AC1">
            <w:pPr>
              <w:autoSpaceDE w:val="0"/>
              <w:autoSpaceDN w:val="0"/>
              <w:adjustRightInd w:val="0"/>
              <w:spacing w:line="240" w:lineRule="auto"/>
              <w:jc w:val="center"/>
              <w:rPr>
                <w:rFonts w:eastAsiaTheme="minorHAnsi" w:cs="Arial-BoldMT"/>
                <w:b/>
                <w:bCs/>
              </w:rPr>
            </w:pPr>
            <w:r w:rsidRPr="00C77EBC">
              <w:rPr>
                <w:rFonts w:eastAsiaTheme="minorHAnsi" w:cs="Arial-BoldMT"/>
                <w:b/>
                <w:bCs/>
              </w:rPr>
              <w:t>4</w:t>
            </w:r>
          </w:p>
        </w:tc>
      </w:tr>
    </w:tbl>
    <w:p w:rsidR="00694CC0" w:rsidRDefault="00694CC0" w:rsidP="00444412"/>
    <w:p w:rsidR="003415E6" w:rsidRDefault="0000583F" w:rsidP="007A1F7F">
      <w:pPr>
        <w:pStyle w:val="ListParagraph"/>
        <w:numPr>
          <w:ilvl w:val="0"/>
          <w:numId w:val="32"/>
        </w:numPr>
        <w:tabs>
          <w:tab w:val="right" w:pos="9781"/>
        </w:tabs>
        <w:spacing w:after="0"/>
        <w:ind w:left="567" w:hanging="567"/>
        <w:rPr>
          <w:rFonts w:eastAsiaTheme="minorHAnsi" w:cs="Arial-BoldMT"/>
          <w:bCs/>
          <w:sz w:val="22"/>
        </w:rPr>
      </w:pPr>
      <w:r w:rsidRPr="0000583F">
        <w:rPr>
          <w:rFonts w:eastAsiaTheme="minorHAnsi" w:cs="Arial-BoldMT"/>
          <w:bCs/>
          <w:sz w:val="22"/>
        </w:rPr>
        <w:t>According to the concierge, Bonn offers something for everyone. Apart from art and entertainment, what else is on offer to those visiting Bonn?</w:t>
      </w:r>
      <w:r w:rsidRPr="0000583F">
        <w:rPr>
          <w:rFonts w:eastAsiaTheme="minorHAnsi" w:cs="Arial-BoldMT"/>
          <w:bCs/>
          <w:sz w:val="22"/>
        </w:rPr>
        <w:tab/>
        <w:t>(4 marks)</w:t>
      </w:r>
    </w:p>
    <w:p w:rsidR="007C2AC1" w:rsidRPr="007C2AC1" w:rsidRDefault="007C2AC1" w:rsidP="007C2AC1">
      <w:pPr>
        <w:tabs>
          <w:tab w:val="right" w:pos="9639"/>
        </w:tabs>
        <w:spacing w:after="0"/>
        <w:rPr>
          <w:rFonts w:eastAsiaTheme="minorHAnsi" w:cs="Arial-BoldMT"/>
          <w:bCs/>
        </w:rPr>
      </w:pPr>
    </w:p>
    <w:tbl>
      <w:tblPr>
        <w:tblStyle w:val="TableGrid"/>
        <w:tblW w:w="9355" w:type="dxa"/>
        <w:tblInd w:w="534" w:type="dxa"/>
        <w:tblLook w:val="04A0" w:firstRow="1" w:lastRow="0" w:firstColumn="1" w:lastColumn="0" w:noHBand="0" w:noVBand="1"/>
      </w:tblPr>
      <w:tblGrid>
        <w:gridCol w:w="7512"/>
        <w:gridCol w:w="1843"/>
      </w:tblGrid>
      <w:tr w:rsidR="003415E6" w:rsidTr="007A1F7F">
        <w:tc>
          <w:tcPr>
            <w:tcW w:w="7512" w:type="dxa"/>
            <w:shd w:val="clear" w:color="auto" w:fill="E9E7F2" w:themeFill="accent4" w:themeFillTint="33"/>
          </w:tcPr>
          <w:p w:rsidR="003415E6" w:rsidRPr="00811E1F" w:rsidRDefault="006E522F" w:rsidP="00496675">
            <w:pPr>
              <w:pStyle w:val="ListParagraph"/>
              <w:ind w:left="0"/>
              <w:jc w:val="center"/>
              <w:rPr>
                <w:b/>
                <w:sz w:val="22"/>
              </w:rPr>
            </w:pPr>
            <w:r>
              <w:rPr>
                <w:b/>
                <w:sz w:val="22"/>
              </w:rPr>
              <w:t>Statement</w:t>
            </w:r>
          </w:p>
        </w:tc>
        <w:tc>
          <w:tcPr>
            <w:tcW w:w="1843" w:type="dxa"/>
            <w:shd w:val="clear" w:color="auto" w:fill="E9E7F2" w:themeFill="accent4" w:themeFillTint="33"/>
          </w:tcPr>
          <w:p w:rsidR="003415E6" w:rsidRPr="00811E1F" w:rsidRDefault="003415E6" w:rsidP="00496675">
            <w:pPr>
              <w:pStyle w:val="ListParagraph"/>
              <w:ind w:left="0"/>
              <w:jc w:val="center"/>
              <w:rPr>
                <w:b/>
                <w:sz w:val="22"/>
              </w:rPr>
            </w:pPr>
            <w:r w:rsidRPr="00811E1F">
              <w:rPr>
                <w:b/>
                <w:sz w:val="22"/>
              </w:rPr>
              <w:t>Marks</w:t>
            </w:r>
          </w:p>
        </w:tc>
      </w:tr>
      <w:tr w:rsidR="0000583F" w:rsidTr="007A1F7F">
        <w:tc>
          <w:tcPr>
            <w:tcW w:w="7512" w:type="dxa"/>
          </w:tcPr>
          <w:p w:rsidR="0000583F" w:rsidRPr="003561D6" w:rsidRDefault="0000583F" w:rsidP="006E522F">
            <w:pPr>
              <w:widowControl w:val="0"/>
              <w:autoSpaceDE w:val="0"/>
              <w:autoSpaceDN w:val="0"/>
              <w:adjustRightInd w:val="0"/>
              <w:spacing w:line="240" w:lineRule="auto"/>
              <w:outlineLvl w:val="0"/>
              <w:rPr>
                <w:rFonts w:cs="Arial"/>
                <w:b/>
              </w:rPr>
            </w:pPr>
            <w:r w:rsidRPr="003561D6">
              <w:rPr>
                <w:rFonts w:cs="Arial"/>
                <w:b/>
              </w:rPr>
              <w:t>All the following</w:t>
            </w:r>
            <w:r>
              <w:rPr>
                <w:rFonts w:cs="Arial"/>
                <w:b/>
              </w:rPr>
              <w:t xml:space="preserve"> activities</w:t>
            </w:r>
            <w:r w:rsidRPr="003561D6">
              <w:rPr>
                <w:rFonts w:cs="Arial"/>
                <w:b/>
              </w:rPr>
              <w:t>:</w:t>
            </w:r>
          </w:p>
          <w:p w:rsidR="0000583F" w:rsidRPr="003561D6" w:rsidRDefault="0000583F" w:rsidP="006E522F">
            <w:r w:rsidRPr="003561D6">
              <w:t xml:space="preserve">1. walk around the Old Town (or </w:t>
            </w:r>
            <w:proofErr w:type="spellStart"/>
            <w:r w:rsidRPr="003561D6">
              <w:rPr>
                <w:i/>
              </w:rPr>
              <w:t>Altstadt</w:t>
            </w:r>
            <w:proofErr w:type="spellEnd"/>
            <w:r w:rsidRPr="003561D6">
              <w:t>)</w:t>
            </w:r>
          </w:p>
          <w:p w:rsidR="0000583F" w:rsidRPr="003561D6" w:rsidRDefault="007B2C91" w:rsidP="006E522F">
            <w:r>
              <w:t>2. visit Beethoven’s House</w:t>
            </w:r>
          </w:p>
          <w:p w:rsidR="0000583F" w:rsidRPr="003561D6" w:rsidRDefault="0000583F" w:rsidP="006E522F">
            <w:r w:rsidRPr="003561D6">
              <w:t>3. enjoy lunch in Bonn’s market square</w:t>
            </w:r>
          </w:p>
          <w:p w:rsidR="0000583F" w:rsidRPr="003561D6" w:rsidRDefault="0000583F" w:rsidP="006E522F">
            <w:pPr>
              <w:rPr>
                <w:rFonts w:eastAsiaTheme="minorHAnsi" w:cs="Arial-BoldMT"/>
                <w:b/>
                <w:bCs/>
              </w:rPr>
            </w:pPr>
            <w:r w:rsidRPr="003561D6">
              <w:t xml:space="preserve">4. visit the Museum of the History of </w:t>
            </w:r>
            <w:r w:rsidR="007B2C91">
              <w:t>the Federal Republic of Germany</w:t>
            </w:r>
          </w:p>
        </w:tc>
        <w:tc>
          <w:tcPr>
            <w:tcW w:w="1843" w:type="dxa"/>
            <w:vAlign w:val="center"/>
          </w:tcPr>
          <w:p w:rsidR="0000583F" w:rsidRPr="00C90596" w:rsidRDefault="0000583F" w:rsidP="007C2AC1">
            <w:pPr>
              <w:pStyle w:val="ListParagraph"/>
              <w:ind w:left="0"/>
              <w:jc w:val="center"/>
              <w:rPr>
                <w:sz w:val="22"/>
              </w:rPr>
            </w:pPr>
            <w:r>
              <w:rPr>
                <w:sz w:val="22"/>
              </w:rPr>
              <w:t>4</w:t>
            </w:r>
          </w:p>
        </w:tc>
      </w:tr>
      <w:tr w:rsidR="0000583F" w:rsidTr="007A1F7F">
        <w:tc>
          <w:tcPr>
            <w:tcW w:w="7512" w:type="dxa"/>
          </w:tcPr>
          <w:p w:rsidR="0000583F" w:rsidRPr="003561D6" w:rsidRDefault="0000583F" w:rsidP="002350D7">
            <w:r w:rsidRPr="003561D6">
              <w:t>Any th</w:t>
            </w:r>
            <w:r w:rsidR="007B2C91">
              <w:t xml:space="preserve">ree of the </w:t>
            </w:r>
            <w:r w:rsidR="002350D7">
              <w:t>activities</w:t>
            </w:r>
            <w:r w:rsidR="007B2C91">
              <w:t xml:space="preserve"> listed above</w:t>
            </w:r>
          </w:p>
        </w:tc>
        <w:tc>
          <w:tcPr>
            <w:tcW w:w="1843" w:type="dxa"/>
          </w:tcPr>
          <w:p w:rsidR="0000583F" w:rsidRPr="00C90596" w:rsidRDefault="0000583F" w:rsidP="006E522F">
            <w:pPr>
              <w:pStyle w:val="ListParagraph"/>
              <w:ind w:left="0"/>
              <w:jc w:val="center"/>
              <w:rPr>
                <w:sz w:val="22"/>
              </w:rPr>
            </w:pPr>
            <w:r>
              <w:rPr>
                <w:sz w:val="22"/>
              </w:rPr>
              <w:t>3</w:t>
            </w:r>
          </w:p>
        </w:tc>
      </w:tr>
      <w:tr w:rsidR="0000583F" w:rsidTr="007A1F7F">
        <w:tc>
          <w:tcPr>
            <w:tcW w:w="7512" w:type="dxa"/>
          </w:tcPr>
          <w:p w:rsidR="0000583F" w:rsidRPr="00C90596" w:rsidRDefault="0000583F" w:rsidP="006E522F">
            <w:r>
              <w:t xml:space="preserve">Any </w:t>
            </w:r>
            <w:r w:rsidR="007B2C91">
              <w:t xml:space="preserve">two of the </w:t>
            </w:r>
            <w:r w:rsidR="002350D7">
              <w:t xml:space="preserve">activities </w:t>
            </w:r>
            <w:r w:rsidR="007B2C91">
              <w:t>listed above</w:t>
            </w:r>
          </w:p>
        </w:tc>
        <w:tc>
          <w:tcPr>
            <w:tcW w:w="1843" w:type="dxa"/>
          </w:tcPr>
          <w:p w:rsidR="0000583F" w:rsidRPr="00C90596" w:rsidRDefault="0000583F" w:rsidP="006E522F">
            <w:pPr>
              <w:pStyle w:val="ListParagraph"/>
              <w:ind w:left="0"/>
              <w:jc w:val="center"/>
              <w:rPr>
                <w:sz w:val="22"/>
              </w:rPr>
            </w:pPr>
            <w:r>
              <w:rPr>
                <w:sz w:val="22"/>
              </w:rPr>
              <w:t>2</w:t>
            </w:r>
          </w:p>
        </w:tc>
      </w:tr>
      <w:tr w:rsidR="0000583F" w:rsidTr="007A1F7F">
        <w:tc>
          <w:tcPr>
            <w:tcW w:w="7512" w:type="dxa"/>
          </w:tcPr>
          <w:p w:rsidR="0000583F" w:rsidRPr="002350D7" w:rsidRDefault="0000583F" w:rsidP="006E522F">
            <w:pPr>
              <w:pStyle w:val="ListParagraph"/>
              <w:ind w:left="0"/>
              <w:rPr>
                <w:sz w:val="22"/>
              </w:rPr>
            </w:pPr>
            <w:r w:rsidRPr="002350D7">
              <w:rPr>
                <w:sz w:val="22"/>
              </w:rPr>
              <w:t xml:space="preserve">One of the </w:t>
            </w:r>
            <w:r w:rsidR="002350D7" w:rsidRPr="002350D7">
              <w:rPr>
                <w:sz w:val="22"/>
              </w:rPr>
              <w:t xml:space="preserve">activities </w:t>
            </w:r>
            <w:r w:rsidR="007B2C91" w:rsidRPr="002350D7">
              <w:rPr>
                <w:sz w:val="22"/>
              </w:rPr>
              <w:t>listed above</w:t>
            </w:r>
          </w:p>
        </w:tc>
        <w:tc>
          <w:tcPr>
            <w:tcW w:w="1843" w:type="dxa"/>
          </w:tcPr>
          <w:p w:rsidR="0000583F" w:rsidRPr="00C90596" w:rsidRDefault="0000583F" w:rsidP="006E522F">
            <w:pPr>
              <w:pStyle w:val="ListParagraph"/>
              <w:ind w:left="0"/>
              <w:jc w:val="center"/>
              <w:rPr>
                <w:sz w:val="22"/>
              </w:rPr>
            </w:pPr>
            <w:r w:rsidRPr="00C90596">
              <w:rPr>
                <w:sz w:val="22"/>
              </w:rPr>
              <w:t>1</w:t>
            </w:r>
          </w:p>
        </w:tc>
      </w:tr>
      <w:tr w:rsidR="0000583F" w:rsidTr="007A1F7F">
        <w:tc>
          <w:tcPr>
            <w:tcW w:w="7512" w:type="dxa"/>
          </w:tcPr>
          <w:p w:rsidR="0000583F" w:rsidRPr="00C90596" w:rsidRDefault="0000583F" w:rsidP="006E522F">
            <w:pPr>
              <w:pStyle w:val="ListParagraph"/>
              <w:ind w:left="0"/>
              <w:jc w:val="right"/>
              <w:rPr>
                <w:b/>
                <w:sz w:val="22"/>
              </w:rPr>
            </w:pPr>
            <w:r w:rsidRPr="00C90596">
              <w:rPr>
                <w:b/>
                <w:sz w:val="22"/>
              </w:rPr>
              <w:t>Total</w:t>
            </w:r>
          </w:p>
        </w:tc>
        <w:tc>
          <w:tcPr>
            <w:tcW w:w="1843" w:type="dxa"/>
          </w:tcPr>
          <w:p w:rsidR="0000583F" w:rsidRPr="00F805F2" w:rsidRDefault="0000583F" w:rsidP="007B2C91">
            <w:pPr>
              <w:pStyle w:val="ListParagraph"/>
              <w:ind w:left="0"/>
              <w:jc w:val="center"/>
              <w:rPr>
                <w:b/>
                <w:sz w:val="22"/>
              </w:rPr>
            </w:pPr>
            <w:r w:rsidRPr="00F805F2">
              <w:rPr>
                <w:b/>
                <w:sz w:val="22"/>
              </w:rPr>
              <w:t>4</w:t>
            </w:r>
          </w:p>
        </w:tc>
      </w:tr>
    </w:tbl>
    <w:p w:rsidR="003415E6" w:rsidRDefault="003415E6" w:rsidP="00444412"/>
    <w:p w:rsidR="0000583F" w:rsidRPr="0000583F" w:rsidRDefault="0000583F" w:rsidP="007A1F7F">
      <w:pPr>
        <w:pStyle w:val="ListParagraph"/>
        <w:numPr>
          <w:ilvl w:val="0"/>
          <w:numId w:val="32"/>
        </w:numPr>
        <w:tabs>
          <w:tab w:val="right" w:pos="9781"/>
        </w:tabs>
        <w:spacing w:after="0"/>
        <w:ind w:left="567" w:hanging="567"/>
        <w:rPr>
          <w:rFonts w:eastAsiaTheme="minorHAnsi" w:cs="Arial-BoldMT"/>
          <w:bCs/>
          <w:sz w:val="22"/>
        </w:rPr>
      </w:pPr>
      <w:r w:rsidRPr="0000583F">
        <w:rPr>
          <w:rFonts w:eastAsiaTheme="minorHAnsi" w:cs="Arial-BoldMT"/>
          <w:bCs/>
          <w:sz w:val="22"/>
        </w:rPr>
        <w:t xml:space="preserve">What </w:t>
      </w:r>
      <w:r w:rsidRPr="006D09D0">
        <w:rPr>
          <w:rFonts w:eastAsiaTheme="minorHAnsi" w:cs="Arial-BoldMT"/>
          <w:b/>
          <w:bCs/>
          <w:sz w:val="22"/>
        </w:rPr>
        <w:t>four</w:t>
      </w:r>
      <w:r w:rsidR="006D09D0" w:rsidRPr="006D09D0">
        <w:rPr>
          <w:rFonts w:eastAsiaTheme="minorHAnsi" w:cs="Arial-BoldMT"/>
          <w:b/>
          <w:bCs/>
          <w:sz w:val="22"/>
        </w:rPr>
        <w:t xml:space="preserve"> (4)</w:t>
      </w:r>
      <w:r w:rsidRPr="006D09D0">
        <w:rPr>
          <w:rFonts w:eastAsiaTheme="minorHAnsi" w:cs="Arial-BoldMT"/>
          <w:b/>
          <w:bCs/>
          <w:sz w:val="22"/>
        </w:rPr>
        <w:t xml:space="preserve"> </w:t>
      </w:r>
      <w:r w:rsidRPr="0000583F">
        <w:rPr>
          <w:rFonts w:eastAsiaTheme="minorHAnsi" w:cs="Arial-BoldMT"/>
          <w:bCs/>
          <w:sz w:val="22"/>
        </w:rPr>
        <w:t>things c</w:t>
      </w:r>
      <w:r>
        <w:rPr>
          <w:rFonts w:eastAsiaTheme="minorHAnsi" w:cs="Arial-BoldMT"/>
          <w:bCs/>
          <w:sz w:val="22"/>
        </w:rPr>
        <w:t xml:space="preserve">an you do in the city centre?  </w:t>
      </w:r>
      <w:r>
        <w:rPr>
          <w:rFonts w:eastAsiaTheme="minorHAnsi" w:cs="Arial-BoldMT"/>
          <w:bCs/>
          <w:sz w:val="22"/>
        </w:rPr>
        <w:tab/>
      </w:r>
      <w:r w:rsidRPr="0000583F">
        <w:rPr>
          <w:rFonts w:eastAsiaTheme="minorHAnsi" w:cs="Arial-BoldMT"/>
          <w:bCs/>
          <w:sz w:val="22"/>
        </w:rPr>
        <w:t>(4 marks)</w:t>
      </w:r>
    </w:p>
    <w:p w:rsidR="003415E6" w:rsidRPr="007B2C91" w:rsidRDefault="003415E6" w:rsidP="007B2C91">
      <w:pPr>
        <w:tabs>
          <w:tab w:val="right" w:pos="9639"/>
        </w:tabs>
        <w:spacing w:after="0"/>
        <w:rPr>
          <w:rFonts w:eastAsiaTheme="minorHAnsi" w:cs="Arial-BoldMT"/>
          <w:bCs/>
        </w:rPr>
      </w:pPr>
    </w:p>
    <w:tbl>
      <w:tblPr>
        <w:tblStyle w:val="TableGrid"/>
        <w:tblW w:w="9355" w:type="dxa"/>
        <w:tblInd w:w="534" w:type="dxa"/>
        <w:tblLook w:val="04A0" w:firstRow="1" w:lastRow="0" w:firstColumn="1" w:lastColumn="0" w:noHBand="0" w:noVBand="1"/>
      </w:tblPr>
      <w:tblGrid>
        <w:gridCol w:w="7512"/>
        <w:gridCol w:w="1843"/>
      </w:tblGrid>
      <w:tr w:rsidR="003415E6" w:rsidTr="007A1F7F">
        <w:tc>
          <w:tcPr>
            <w:tcW w:w="7512" w:type="dxa"/>
            <w:shd w:val="clear" w:color="auto" w:fill="E9E7F2" w:themeFill="accent4" w:themeFillTint="33"/>
          </w:tcPr>
          <w:p w:rsidR="003415E6" w:rsidRPr="00811E1F" w:rsidRDefault="006E522F" w:rsidP="00496675">
            <w:pPr>
              <w:pStyle w:val="ListParagraph"/>
              <w:ind w:left="0"/>
              <w:jc w:val="center"/>
              <w:rPr>
                <w:b/>
                <w:sz w:val="22"/>
              </w:rPr>
            </w:pPr>
            <w:r>
              <w:rPr>
                <w:b/>
                <w:sz w:val="22"/>
              </w:rPr>
              <w:t>Statement</w:t>
            </w:r>
          </w:p>
        </w:tc>
        <w:tc>
          <w:tcPr>
            <w:tcW w:w="1843" w:type="dxa"/>
            <w:shd w:val="clear" w:color="auto" w:fill="E9E7F2" w:themeFill="accent4" w:themeFillTint="33"/>
          </w:tcPr>
          <w:p w:rsidR="003415E6" w:rsidRPr="00811E1F" w:rsidRDefault="003415E6" w:rsidP="00496675">
            <w:pPr>
              <w:pStyle w:val="ListParagraph"/>
              <w:ind w:left="0"/>
              <w:jc w:val="center"/>
              <w:rPr>
                <w:b/>
                <w:sz w:val="22"/>
              </w:rPr>
            </w:pPr>
            <w:r w:rsidRPr="00811E1F">
              <w:rPr>
                <w:b/>
                <w:sz w:val="22"/>
              </w:rPr>
              <w:t>Marks</w:t>
            </w:r>
          </w:p>
        </w:tc>
      </w:tr>
      <w:tr w:rsidR="0000583F" w:rsidTr="007A1F7F">
        <w:tc>
          <w:tcPr>
            <w:tcW w:w="7512" w:type="dxa"/>
          </w:tcPr>
          <w:p w:rsidR="0000583F" w:rsidRPr="006502CC" w:rsidRDefault="0000583F" w:rsidP="006E522F">
            <w:pPr>
              <w:widowControl w:val="0"/>
              <w:autoSpaceDE w:val="0"/>
              <w:autoSpaceDN w:val="0"/>
              <w:adjustRightInd w:val="0"/>
              <w:spacing w:line="240" w:lineRule="auto"/>
              <w:outlineLvl w:val="0"/>
              <w:rPr>
                <w:rFonts w:cs="Arial"/>
                <w:b/>
              </w:rPr>
            </w:pPr>
            <w:r w:rsidRPr="006502CC">
              <w:rPr>
                <w:rFonts w:cs="Arial"/>
                <w:b/>
              </w:rPr>
              <w:t>All the following:</w:t>
            </w:r>
          </w:p>
          <w:p w:rsidR="0000583F" w:rsidRPr="006502CC" w:rsidRDefault="0000583F" w:rsidP="006E522F">
            <w:pPr>
              <w:widowControl w:val="0"/>
              <w:autoSpaceDE w:val="0"/>
              <w:autoSpaceDN w:val="0"/>
              <w:adjustRightInd w:val="0"/>
              <w:spacing w:line="240" w:lineRule="auto"/>
              <w:outlineLvl w:val="0"/>
              <w:rPr>
                <w:rFonts w:cs="Arial"/>
              </w:rPr>
            </w:pPr>
            <w:r w:rsidRPr="006502CC">
              <w:rPr>
                <w:rFonts w:cs="Arial"/>
              </w:rPr>
              <w:t xml:space="preserve">1. </w:t>
            </w:r>
            <w:r>
              <w:rPr>
                <w:color w:val="222222"/>
                <w:lang w:val="en"/>
              </w:rPr>
              <w:t>museums</w:t>
            </w:r>
          </w:p>
          <w:p w:rsidR="0000583F" w:rsidRPr="006502CC" w:rsidRDefault="0000583F" w:rsidP="006E522F">
            <w:pPr>
              <w:widowControl w:val="0"/>
              <w:autoSpaceDE w:val="0"/>
              <w:autoSpaceDN w:val="0"/>
              <w:adjustRightInd w:val="0"/>
              <w:spacing w:line="240" w:lineRule="auto"/>
              <w:outlineLvl w:val="0"/>
              <w:rPr>
                <w:rFonts w:cs="Arial"/>
              </w:rPr>
            </w:pPr>
            <w:r w:rsidRPr="006502CC">
              <w:rPr>
                <w:rFonts w:cs="Arial"/>
              </w:rPr>
              <w:t xml:space="preserve">2. </w:t>
            </w:r>
            <w:r>
              <w:rPr>
                <w:color w:val="222222"/>
                <w:lang w:val="en"/>
              </w:rPr>
              <w:t>markets</w:t>
            </w:r>
          </w:p>
          <w:p w:rsidR="0000583F" w:rsidRDefault="0000583F" w:rsidP="006E522F">
            <w:pPr>
              <w:widowControl w:val="0"/>
              <w:autoSpaceDE w:val="0"/>
              <w:autoSpaceDN w:val="0"/>
              <w:adjustRightInd w:val="0"/>
              <w:spacing w:line="240" w:lineRule="auto"/>
              <w:outlineLvl w:val="0"/>
              <w:rPr>
                <w:rStyle w:val="hps"/>
                <w:color w:val="222222"/>
                <w:lang w:val="en"/>
              </w:rPr>
            </w:pPr>
            <w:r w:rsidRPr="006502CC">
              <w:rPr>
                <w:rFonts w:cs="Arial"/>
              </w:rPr>
              <w:t xml:space="preserve">3. </w:t>
            </w:r>
            <w:r>
              <w:rPr>
                <w:rStyle w:val="hps"/>
                <w:color w:val="222222"/>
                <w:lang w:val="en"/>
              </w:rPr>
              <w:t>music events</w:t>
            </w:r>
          </w:p>
          <w:p w:rsidR="0000583F" w:rsidRPr="00F805F2" w:rsidRDefault="0000583F" w:rsidP="006E522F">
            <w:pPr>
              <w:widowControl w:val="0"/>
              <w:autoSpaceDE w:val="0"/>
              <w:autoSpaceDN w:val="0"/>
              <w:adjustRightInd w:val="0"/>
              <w:spacing w:line="240" w:lineRule="auto"/>
              <w:outlineLvl w:val="0"/>
              <w:rPr>
                <w:rFonts w:cs="Arial"/>
              </w:rPr>
            </w:pPr>
            <w:r>
              <w:rPr>
                <w:rStyle w:val="hps"/>
                <w:color w:val="222222"/>
              </w:rPr>
              <w:t>4. sporting events</w:t>
            </w:r>
          </w:p>
        </w:tc>
        <w:tc>
          <w:tcPr>
            <w:tcW w:w="1843" w:type="dxa"/>
            <w:vAlign w:val="center"/>
          </w:tcPr>
          <w:p w:rsidR="0000583F" w:rsidRPr="00C90596" w:rsidRDefault="0000583F" w:rsidP="007B2C91">
            <w:pPr>
              <w:pStyle w:val="ListParagraph"/>
              <w:ind w:left="0"/>
              <w:jc w:val="center"/>
              <w:rPr>
                <w:sz w:val="22"/>
              </w:rPr>
            </w:pPr>
            <w:r>
              <w:rPr>
                <w:sz w:val="22"/>
              </w:rPr>
              <w:t>4</w:t>
            </w:r>
          </w:p>
        </w:tc>
      </w:tr>
      <w:tr w:rsidR="0000583F" w:rsidTr="007A1F7F">
        <w:tc>
          <w:tcPr>
            <w:tcW w:w="7512" w:type="dxa"/>
          </w:tcPr>
          <w:p w:rsidR="0000583F" w:rsidRPr="00C90596" w:rsidRDefault="0000583F" w:rsidP="006D09D0">
            <w:r w:rsidRPr="00C90596">
              <w:t>Any t</w:t>
            </w:r>
            <w:r>
              <w:t>hree</w:t>
            </w:r>
            <w:r w:rsidR="007B2C91">
              <w:t xml:space="preserve"> of the </w:t>
            </w:r>
            <w:r w:rsidR="006D09D0">
              <w:t>things</w:t>
            </w:r>
            <w:r w:rsidR="007B2C91">
              <w:t xml:space="preserve"> listed above</w:t>
            </w:r>
          </w:p>
        </w:tc>
        <w:tc>
          <w:tcPr>
            <w:tcW w:w="1843" w:type="dxa"/>
          </w:tcPr>
          <w:p w:rsidR="0000583F" w:rsidRPr="00C90596" w:rsidRDefault="0000583F" w:rsidP="006E522F">
            <w:pPr>
              <w:pStyle w:val="ListParagraph"/>
              <w:ind w:left="0"/>
              <w:jc w:val="center"/>
              <w:rPr>
                <w:sz w:val="22"/>
              </w:rPr>
            </w:pPr>
            <w:r>
              <w:rPr>
                <w:sz w:val="22"/>
              </w:rPr>
              <w:t>3</w:t>
            </w:r>
          </w:p>
        </w:tc>
      </w:tr>
      <w:tr w:rsidR="0000583F" w:rsidTr="007A1F7F">
        <w:tc>
          <w:tcPr>
            <w:tcW w:w="7512" w:type="dxa"/>
          </w:tcPr>
          <w:p w:rsidR="0000583F" w:rsidRPr="00C90596" w:rsidRDefault="0000583F" w:rsidP="006E522F">
            <w:r>
              <w:t xml:space="preserve">Any </w:t>
            </w:r>
            <w:r w:rsidR="007B2C91">
              <w:t xml:space="preserve">two of the </w:t>
            </w:r>
            <w:r w:rsidR="006D09D0">
              <w:t xml:space="preserve">things </w:t>
            </w:r>
            <w:r w:rsidR="007B2C91">
              <w:t>listed above</w:t>
            </w:r>
          </w:p>
        </w:tc>
        <w:tc>
          <w:tcPr>
            <w:tcW w:w="1843" w:type="dxa"/>
          </w:tcPr>
          <w:p w:rsidR="0000583F" w:rsidRPr="00C90596" w:rsidRDefault="0000583F" w:rsidP="006E522F">
            <w:pPr>
              <w:pStyle w:val="ListParagraph"/>
              <w:ind w:left="0"/>
              <w:jc w:val="center"/>
              <w:rPr>
                <w:sz w:val="22"/>
              </w:rPr>
            </w:pPr>
            <w:r>
              <w:rPr>
                <w:sz w:val="22"/>
              </w:rPr>
              <w:t>2</w:t>
            </w:r>
          </w:p>
        </w:tc>
      </w:tr>
      <w:tr w:rsidR="0000583F" w:rsidTr="007A1F7F">
        <w:tc>
          <w:tcPr>
            <w:tcW w:w="7512" w:type="dxa"/>
          </w:tcPr>
          <w:p w:rsidR="0000583F" w:rsidRPr="006D09D0" w:rsidRDefault="0000583F" w:rsidP="006E522F">
            <w:pPr>
              <w:pStyle w:val="ListParagraph"/>
              <w:ind w:left="0"/>
              <w:rPr>
                <w:sz w:val="22"/>
              </w:rPr>
            </w:pPr>
            <w:r w:rsidRPr="006D09D0">
              <w:rPr>
                <w:sz w:val="22"/>
              </w:rPr>
              <w:t xml:space="preserve">One of the </w:t>
            </w:r>
            <w:r w:rsidR="006D09D0" w:rsidRPr="006D09D0">
              <w:rPr>
                <w:sz w:val="22"/>
              </w:rPr>
              <w:t xml:space="preserve">things </w:t>
            </w:r>
            <w:r w:rsidR="007B2C91" w:rsidRPr="006D09D0">
              <w:rPr>
                <w:sz w:val="22"/>
              </w:rPr>
              <w:t>listed above</w:t>
            </w:r>
          </w:p>
        </w:tc>
        <w:tc>
          <w:tcPr>
            <w:tcW w:w="1843" w:type="dxa"/>
          </w:tcPr>
          <w:p w:rsidR="0000583F" w:rsidRPr="00C90596" w:rsidRDefault="0000583F" w:rsidP="006E522F">
            <w:pPr>
              <w:pStyle w:val="ListParagraph"/>
              <w:ind w:left="0"/>
              <w:jc w:val="center"/>
              <w:rPr>
                <w:sz w:val="22"/>
              </w:rPr>
            </w:pPr>
            <w:r w:rsidRPr="00C90596">
              <w:rPr>
                <w:sz w:val="22"/>
              </w:rPr>
              <w:t>1</w:t>
            </w:r>
          </w:p>
        </w:tc>
      </w:tr>
      <w:tr w:rsidR="0000583F" w:rsidTr="007A1F7F">
        <w:tc>
          <w:tcPr>
            <w:tcW w:w="7512" w:type="dxa"/>
          </w:tcPr>
          <w:p w:rsidR="0000583F" w:rsidRPr="00C90596" w:rsidRDefault="0000583F" w:rsidP="006E522F">
            <w:pPr>
              <w:pStyle w:val="ListParagraph"/>
              <w:ind w:left="0"/>
              <w:jc w:val="right"/>
              <w:rPr>
                <w:b/>
                <w:sz w:val="22"/>
              </w:rPr>
            </w:pPr>
            <w:r w:rsidRPr="00C90596">
              <w:rPr>
                <w:b/>
                <w:sz w:val="22"/>
              </w:rPr>
              <w:t>Total</w:t>
            </w:r>
          </w:p>
        </w:tc>
        <w:tc>
          <w:tcPr>
            <w:tcW w:w="1843" w:type="dxa"/>
          </w:tcPr>
          <w:p w:rsidR="0000583F" w:rsidRPr="00F805F2" w:rsidRDefault="0000583F" w:rsidP="007B2C91">
            <w:pPr>
              <w:pStyle w:val="ListParagraph"/>
              <w:ind w:left="0"/>
              <w:jc w:val="center"/>
              <w:rPr>
                <w:b/>
                <w:sz w:val="22"/>
              </w:rPr>
            </w:pPr>
            <w:r w:rsidRPr="00F805F2">
              <w:rPr>
                <w:b/>
                <w:sz w:val="22"/>
              </w:rPr>
              <w:t>4</w:t>
            </w:r>
          </w:p>
        </w:tc>
      </w:tr>
    </w:tbl>
    <w:p w:rsidR="0000583F" w:rsidRDefault="0000583F">
      <w:pPr>
        <w:spacing w:line="276" w:lineRule="auto"/>
      </w:pPr>
      <w:r>
        <w:br w:type="page"/>
      </w:r>
    </w:p>
    <w:p w:rsidR="006E522F" w:rsidRDefault="006E522F" w:rsidP="007A1F7F">
      <w:pPr>
        <w:pStyle w:val="ListParagraph"/>
        <w:numPr>
          <w:ilvl w:val="0"/>
          <w:numId w:val="32"/>
        </w:numPr>
        <w:tabs>
          <w:tab w:val="right" w:pos="9781"/>
        </w:tabs>
        <w:spacing w:after="0"/>
        <w:ind w:left="567" w:hanging="567"/>
        <w:rPr>
          <w:rFonts w:eastAsiaTheme="minorHAnsi" w:cs="Arial-BoldMT"/>
          <w:bCs/>
          <w:sz w:val="22"/>
        </w:rPr>
      </w:pPr>
      <w:r w:rsidRPr="00BF6754">
        <w:rPr>
          <w:rFonts w:eastAsiaTheme="minorHAnsi" w:cs="Arial-BoldMT"/>
          <w:bCs/>
          <w:sz w:val="22"/>
        </w:rPr>
        <w:t xml:space="preserve">As well as promising young performers from around the world, what can music lovers expect to hear at the </w:t>
      </w:r>
      <w:proofErr w:type="spellStart"/>
      <w:r w:rsidRPr="00AA3E93">
        <w:rPr>
          <w:rFonts w:eastAsiaTheme="minorHAnsi" w:cs="Arial-BoldMT"/>
          <w:bCs/>
          <w:i/>
          <w:sz w:val="22"/>
        </w:rPr>
        <w:t>Beethovenfest</w:t>
      </w:r>
      <w:proofErr w:type="spellEnd"/>
      <w:r w:rsidRPr="00BF6754">
        <w:rPr>
          <w:rFonts w:eastAsiaTheme="minorHAnsi" w:cs="Arial-BoldMT"/>
          <w:bCs/>
          <w:sz w:val="22"/>
        </w:rPr>
        <w:t>?</w:t>
      </w:r>
      <w:r w:rsidR="00BF6754" w:rsidRPr="00BF6754">
        <w:rPr>
          <w:rFonts w:eastAsiaTheme="minorHAnsi" w:cs="Arial-BoldMT"/>
          <w:bCs/>
          <w:sz w:val="22"/>
        </w:rPr>
        <w:tab/>
      </w:r>
      <w:r w:rsidRPr="00BF6754">
        <w:rPr>
          <w:rFonts w:eastAsiaTheme="minorHAnsi" w:cs="Arial-BoldMT"/>
          <w:bCs/>
          <w:sz w:val="22"/>
        </w:rPr>
        <w:t>(3 marks)</w:t>
      </w:r>
    </w:p>
    <w:p w:rsidR="00BF6754" w:rsidRPr="00BF6754" w:rsidRDefault="00BF6754" w:rsidP="00BF6754">
      <w:pPr>
        <w:tabs>
          <w:tab w:val="right" w:pos="9639"/>
        </w:tabs>
        <w:spacing w:after="0"/>
        <w:rPr>
          <w:rFonts w:eastAsiaTheme="minorHAnsi" w:cs="Arial-BoldMT"/>
          <w:bCs/>
        </w:rPr>
      </w:pPr>
    </w:p>
    <w:tbl>
      <w:tblPr>
        <w:tblStyle w:val="TableGrid"/>
        <w:tblW w:w="9355" w:type="dxa"/>
        <w:tblInd w:w="534" w:type="dxa"/>
        <w:tblLook w:val="04A0" w:firstRow="1" w:lastRow="0" w:firstColumn="1" w:lastColumn="0" w:noHBand="0" w:noVBand="1"/>
      </w:tblPr>
      <w:tblGrid>
        <w:gridCol w:w="7938"/>
        <w:gridCol w:w="1417"/>
      </w:tblGrid>
      <w:tr w:rsidR="003415E6" w:rsidTr="004F0D96">
        <w:tc>
          <w:tcPr>
            <w:tcW w:w="7938" w:type="dxa"/>
            <w:shd w:val="clear" w:color="auto" w:fill="E9E7F2" w:themeFill="accent4" w:themeFillTint="33"/>
          </w:tcPr>
          <w:p w:rsidR="003415E6" w:rsidRPr="00811E1F" w:rsidRDefault="002D057D" w:rsidP="00496675">
            <w:pPr>
              <w:pStyle w:val="ListParagraph"/>
              <w:ind w:left="0"/>
              <w:jc w:val="center"/>
              <w:rPr>
                <w:b/>
                <w:sz w:val="22"/>
              </w:rPr>
            </w:pPr>
            <w:r>
              <w:rPr>
                <w:b/>
                <w:sz w:val="22"/>
              </w:rPr>
              <w:t>Statement</w:t>
            </w:r>
          </w:p>
        </w:tc>
        <w:tc>
          <w:tcPr>
            <w:tcW w:w="1417" w:type="dxa"/>
            <w:shd w:val="clear" w:color="auto" w:fill="E9E7F2" w:themeFill="accent4" w:themeFillTint="33"/>
          </w:tcPr>
          <w:p w:rsidR="003415E6" w:rsidRPr="00811E1F" w:rsidRDefault="003415E6" w:rsidP="00496675">
            <w:pPr>
              <w:pStyle w:val="ListParagraph"/>
              <w:ind w:left="0"/>
              <w:jc w:val="center"/>
              <w:rPr>
                <w:b/>
                <w:sz w:val="22"/>
              </w:rPr>
            </w:pPr>
            <w:r w:rsidRPr="00811E1F">
              <w:rPr>
                <w:b/>
                <w:sz w:val="22"/>
              </w:rPr>
              <w:t>Marks</w:t>
            </w:r>
          </w:p>
        </w:tc>
      </w:tr>
      <w:tr w:rsidR="00BF6754" w:rsidTr="004F0D96">
        <w:tc>
          <w:tcPr>
            <w:tcW w:w="7938" w:type="dxa"/>
          </w:tcPr>
          <w:p w:rsidR="00BF6754" w:rsidRDefault="00BF6754" w:rsidP="00EF0A29">
            <w:pPr>
              <w:rPr>
                <w:rFonts w:eastAsiaTheme="minorHAnsi" w:cs="Arial-BoldMT"/>
                <w:b/>
                <w:bCs/>
              </w:rPr>
            </w:pPr>
            <w:r>
              <w:rPr>
                <w:rFonts w:eastAsiaTheme="minorHAnsi" w:cs="Arial-BoldMT"/>
                <w:b/>
                <w:bCs/>
              </w:rPr>
              <w:t>All three of the following types of performers:</w:t>
            </w:r>
          </w:p>
          <w:p w:rsidR="00BF6754" w:rsidRPr="003C2604" w:rsidRDefault="00BF6754" w:rsidP="00EF0A29">
            <w:pPr>
              <w:rPr>
                <w:rFonts w:eastAsiaTheme="minorHAnsi" w:cs="Arial-BoldMT"/>
                <w:bCs/>
              </w:rPr>
            </w:pPr>
            <w:r w:rsidRPr="003C2604">
              <w:rPr>
                <w:rFonts w:eastAsiaTheme="minorHAnsi" w:cs="Arial-BoldMT"/>
                <w:bCs/>
              </w:rPr>
              <w:t xml:space="preserve">1. top international orchestras </w:t>
            </w:r>
          </w:p>
          <w:p w:rsidR="00BF6754" w:rsidRPr="003C2604" w:rsidRDefault="004F03DC" w:rsidP="00EF0A29">
            <w:pPr>
              <w:rPr>
                <w:rFonts w:eastAsiaTheme="minorHAnsi" w:cs="Arial-BoldMT"/>
                <w:bCs/>
              </w:rPr>
            </w:pPr>
            <w:r>
              <w:rPr>
                <w:rFonts w:eastAsiaTheme="minorHAnsi" w:cs="Arial-BoldMT"/>
                <w:bCs/>
              </w:rPr>
              <w:t>2. ensembles</w:t>
            </w:r>
          </w:p>
          <w:p w:rsidR="00BF6754" w:rsidRPr="003C2604" w:rsidRDefault="00BF6754" w:rsidP="00EF0A29">
            <w:pPr>
              <w:rPr>
                <w:rFonts w:eastAsiaTheme="minorHAnsi" w:cs="Arial-BoldMT"/>
                <w:bCs/>
              </w:rPr>
            </w:pPr>
            <w:r w:rsidRPr="003C2604">
              <w:rPr>
                <w:rFonts w:eastAsiaTheme="minorHAnsi" w:cs="Arial-BoldMT"/>
                <w:bCs/>
              </w:rPr>
              <w:t>3. soloists</w:t>
            </w:r>
            <w:r>
              <w:rPr>
                <w:rFonts w:eastAsiaTheme="minorHAnsi" w:cs="Arial-BoldMT"/>
                <w:bCs/>
              </w:rPr>
              <w:t xml:space="preserve"> </w:t>
            </w:r>
          </w:p>
        </w:tc>
        <w:tc>
          <w:tcPr>
            <w:tcW w:w="1417" w:type="dxa"/>
            <w:vAlign w:val="center"/>
          </w:tcPr>
          <w:p w:rsidR="00BF6754" w:rsidRPr="00C90596" w:rsidRDefault="00BF6754" w:rsidP="00AA3E93">
            <w:pPr>
              <w:pStyle w:val="ListParagraph"/>
              <w:ind w:left="0"/>
              <w:jc w:val="center"/>
              <w:rPr>
                <w:sz w:val="22"/>
              </w:rPr>
            </w:pPr>
            <w:r>
              <w:rPr>
                <w:sz w:val="22"/>
              </w:rPr>
              <w:t>3</w:t>
            </w:r>
          </w:p>
        </w:tc>
      </w:tr>
      <w:tr w:rsidR="00BF6754" w:rsidTr="004F0D96">
        <w:tc>
          <w:tcPr>
            <w:tcW w:w="7938" w:type="dxa"/>
          </w:tcPr>
          <w:p w:rsidR="00BF6754" w:rsidRPr="00CC3C12" w:rsidRDefault="00BF6754" w:rsidP="00EF0A29">
            <w:r w:rsidRPr="00CC3C12">
              <w:t>Any two of the t</w:t>
            </w:r>
            <w:r w:rsidR="00AA3E93">
              <w:t>ypes of performers listed above</w:t>
            </w:r>
          </w:p>
        </w:tc>
        <w:tc>
          <w:tcPr>
            <w:tcW w:w="1417" w:type="dxa"/>
          </w:tcPr>
          <w:p w:rsidR="00BF6754" w:rsidRPr="00C90596" w:rsidRDefault="00BF6754" w:rsidP="00EF0A29">
            <w:pPr>
              <w:pStyle w:val="ListParagraph"/>
              <w:ind w:left="0"/>
              <w:jc w:val="center"/>
              <w:rPr>
                <w:sz w:val="22"/>
              </w:rPr>
            </w:pPr>
            <w:r>
              <w:rPr>
                <w:sz w:val="22"/>
              </w:rPr>
              <w:t>2</w:t>
            </w:r>
          </w:p>
        </w:tc>
      </w:tr>
      <w:tr w:rsidR="00BF6754" w:rsidTr="004F0D96">
        <w:tc>
          <w:tcPr>
            <w:tcW w:w="7938" w:type="dxa"/>
          </w:tcPr>
          <w:p w:rsidR="00BF6754" w:rsidRPr="00CC3C12" w:rsidRDefault="00BF6754" w:rsidP="00EF0A29">
            <w:pPr>
              <w:pStyle w:val="ListParagraph"/>
              <w:ind w:left="0"/>
              <w:rPr>
                <w:sz w:val="22"/>
              </w:rPr>
            </w:pPr>
            <w:r w:rsidRPr="00CC3C12">
              <w:rPr>
                <w:sz w:val="22"/>
              </w:rPr>
              <w:t>One of the t</w:t>
            </w:r>
            <w:r w:rsidR="00AA3E93">
              <w:rPr>
                <w:sz w:val="22"/>
              </w:rPr>
              <w:t>ypes of performers listed above</w:t>
            </w:r>
          </w:p>
        </w:tc>
        <w:tc>
          <w:tcPr>
            <w:tcW w:w="1417" w:type="dxa"/>
          </w:tcPr>
          <w:p w:rsidR="00BF6754" w:rsidRPr="00C90596" w:rsidRDefault="00BF6754" w:rsidP="00EF0A29">
            <w:pPr>
              <w:pStyle w:val="ListParagraph"/>
              <w:ind w:left="0"/>
              <w:jc w:val="center"/>
              <w:rPr>
                <w:sz w:val="22"/>
              </w:rPr>
            </w:pPr>
            <w:r w:rsidRPr="00C90596">
              <w:rPr>
                <w:sz w:val="22"/>
              </w:rPr>
              <w:t>1</w:t>
            </w:r>
          </w:p>
        </w:tc>
      </w:tr>
      <w:tr w:rsidR="00BF6754" w:rsidTr="004F0D96">
        <w:tc>
          <w:tcPr>
            <w:tcW w:w="7938" w:type="dxa"/>
          </w:tcPr>
          <w:p w:rsidR="00BF6754" w:rsidRPr="00C90596" w:rsidRDefault="00BF6754" w:rsidP="00EF0A29">
            <w:pPr>
              <w:pStyle w:val="ListParagraph"/>
              <w:ind w:left="0"/>
              <w:jc w:val="right"/>
              <w:rPr>
                <w:b/>
                <w:sz w:val="22"/>
              </w:rPr>
            </w:pPr>
            <w:r w:rsidRPr="00C90596">
              <w:rPr>
                <w:b/>
                <w:sz w:val="22"/>
              </w:rPr>
              <w:t>Total</w:t>
            </w:r>
          </w:p>
        </w:tc>
        <w:tc>
          <w:tcPr>
            <w:tcW w:w="1417" w:type="dxa"/>
          </w:tcPr>
          <w:p w:rsidR="00BF6754" w:rsidRPr="00F805F2" w:rsidRDefault="00AA3E93" w:rsidP="00AA3E93">
            <w:pPr>
              <w:pStyle w:val="ListParagraph"/>
              <w:ind w:left="0"/>
              <w:jc w:val="center"/>
              <w:rPr>
                <w:b/>
                <w:sz w:val="22"/>
              </w:rPr>
            </w:pPr>
            <w:r>
              <w:rPr>
                <w:b/>
                <w:sz w:val="22"/>
              </w:rPr>
              <w:t>3</w:t>
            </w:r>
          </w:p>
        </w:tc>
      </w:tr>
    </w:tbl>
    <w:p w:rsidR="003415E6" w:rsidRDefault="003415E6" w:rsidP="00444412"/>
    <w:p w:rsidR="00BF6754" w:rsidRPr="00001221" w:rsidRDefault="00BF6754" w:rsidP="00BF6754">
      <w:r w:rsidRPr="00001221">
        <w:rPr>
          <w:b/>
          <w:sz w:val="26"/>
          <w:szCs w:val="26"/>
        </w:rPr>
        <w:t>Part 2</w:t>
      </w:r>
    </w:p>
    <w:p w:rsidR="00BF6754" w:rsidRPr="007A1F7F" w:rsidRDefault="00BF6754" w:rsidP="007A1F7F">
      <w:pPr>
        <w:pStyle w:val="ListParagraph"/>
        <w:numPr>
          <w:ilvl w:val="0"/>
          <w:numId w:val="32"/>
        </w:numPr>
        <w:tabs>
          <w:tab w:val="right" w:pos="9639"/>
        </w:tabs>
        <w:spacing w:after="0"/>
        <w:ind w:left="567" w:hanging="567"/>
        <w:rPr>
          <w:rFonts w:eastAsiaTheme="minorHAnsi" w:cs="Arial-BoldMT"/>
          <w:bCs/>
          <w:sz w:val="22"/>
        </w:rPr>
      </w:pPr>
      <w:r w:rsidRPr="007A1F7F">
        <w:rPr>
          <w:rFonts w:eastAsiaTheme="minorHAnsi" w:cs="Arial-BoldMT"/>
          <w:bCs/>
          <w:sz w:val="22"/>
        </w:rPr>
        <w:t xml:space="preserve">Your German exchange partner is visiting you for two months later this year. Write an email to tell </w:t>
      </w:r>
      <w:r w:rsidR="009739B1">
        <w:rPr>
          <w:rFonts w:eastAsiaTheme="minorHAnsi" w:cs="Arial-BoldMT"/>
          <w:bCs/>
          <w:sz w:val="22"/>
        </w:rPr>
        <w:t>your visitor</w:t>
      </w:r>
      <w:r w:rsidRPr="007A1F7F">
        <w:rPr>
          <w:rFonts w:eastAsiaTheme="minorHAnsi" w:cs="Arial-BoldMT"/>
          <w:bCs/>
          <w:sz w:val="22"/>
        </w:rPr>
        <w:t xml:space="preserve">: </w:t>
      </w:r>
    </w:p>
    <w:p w:rsidR="00BF6754" w:rsidRPr="00DC6772" w:rsidRDefault="00BF6754" w:rsidP="007A1F7F">
      <w:pPr>
        <w:pStyle w:val="ListParagraph"/>
        <w:numPr>
          <w:ilvl w:val="0"/>
          <w:numId w:val="36"/>
        </w:numPr>
        <w:autoSpaceDE w:val="0"/>
        <w:autoSpaceDN w:val="0"/>
        <w:adjustRightInd w:val="0"/>
        <w:spacing w:after="0" w:line="240" w:lineRule="auto"/>
        <w:ind w:left="851" w:hanging="284"/>
        <w:rPr>
          <w:sz w:val="22"/>
        </w:rPr>
      </w:pPr>
      <w:r w:rsidRPr="00DC6772">
        <w:rPr>
          <w:sz w:val="22"/>
        </w:rPr>
        <w:t xml:space="preserve">what preparations you </w:t>
      </w:r>
      <w:r w:rsidR="007A1F7F">
        <w:rPr>
          <w:sz w:val="22"/>
        </w:rPr>
        <w:t>have already made in your home</w:t>
      </w:r>
    </w:p>
    <w:p w:rsidR="00BF6754" w:rsidRPr="00DC6772" w:rsidRDefault="00BF6754" w:rsidP="007A1F7F">
      <w:pPr>
        <w:pStyle w:val="ListParagraph"/>
        <w:numPr>
          <w:ilvl w:val="0"/>
          <w:numId w:val="36"/>
        </w:numPr>
        <w:autoSpaceDE w:val="0"/>
        <w:autoSpaceDN w:val="0"/>
        <w:adjustRightInd w:val="0"/>
        <w:spacing w:after="0" w:line="240" w:lineRule="auto"/>
        <w:ind w:left="851" w:hanging="284"/>
        <w:rPr>
          <w:rFonts w:eastAsiaTheme="minorHAnsi" w:cs="Arial"/>
          <w:sz w:val="22"/>
        </w:rPr>
      </w:pPr>
      <w:r w:rsidRPr="00DC6772">
        <w:rPr>
          <w:sz w:val="22"/>
        </w:rPr>
        <w:t>what kind of activities you are planning (school, holidays and weekends</w:t>
      </w:r>
      <w:r w:rsidRPr="00DC6772">
        <w:rPr>
          <w:rFonts w:eastAsiaTheme="minorHAnsi" w:cs="Arial"/>
          <w:sz w:val="22"/>
        </w:rPr>
        <w:t>)</w:t>
      </w:r>
      <w:r w:rsidR="004F03DC">
        <w:rPr>
          <w:rFonts w:eastAsiaTheme="minorHAnsi" w:cs="Arial"/>
          <w:sz w:val="22"/>
        </w:rPr>
        <w:t>, and</w:t>
      </w:r>
    </w:p>
    <w:p w:rsidR="00BF6754" w:rsidRPr="00DC6772" w:rsidRDefault="00BF6754" w:rsidP="007A1F7F">
      <w:pPr>
        <w:pStyle w:val="ListParagraph"/>
        <w:numPr>
          <w:ilvl w:val="0"/>
          <w:numId w:val="36"/>
        </w:numPr>
        <w:autoSpaceDE w:val="0"/>
        <w:autoSpaceDN w:val="0"/>
        <w:adjustRightInd w:val="0"/>
        <w:spacing w:after="0" w:line="240" w:lineRule="auto"/>
        <w:ind w:left="851" w:hanging="284"/>
        <w:rPr>
          <w:rFonts w:eastAsiaTheme="minorHAnsi" w:cs="Arial"/>
          <w:sz w:val="22"/>
        </w:rPr>
      </w:pPr>
      <w:proofErr w:type="gramStart"/>
      <w:r w:rsidRPr="00DC6772">
        <w:rPr>
          <w:rFonts w:eastAsiaTheme="minorHAnsi" w:cs="Arial"/>
          <w:sz w:val="22"/>
        </w:rPr>
        <w:t>anything</w:t>
      </w:r>
      <w:proofErr w:type="gramEnd"/>
      <w:r w:rsidRPr="00DC6772">
        <w:rPr>
          <w:rFonts w:eastAsiaTheme="minorHAnsi" w:cs="Arial"/>
          <w:sz w:val="22"/>
        </w:rPr>
        <w:t xml:space="preserve"> else that you think is important for you to do to make your visitor feel comfortable (help with language, transpo</w:t>
      </w:r>
      <w:r w:rsidR="007A1F7F">
        <w:rPr>
          <w:rFonts w:eastAsiaTheme="minorHAnsi" w:cs="Arial"/>
          <w:sz w:val="22"/>
        </w:rPr>
        <w:t>rt, customs and food).</w:t>
      </w:r>
    </w:p>
    <w:p w:rsidR="00BF6754" w:rsidRDefault="007A1F7F" w:rsidP="00E63ACA">
      <w:pPr>
        <w:tabs>
          <w:tab w:val="right" w:pos="9781"/>
        </w:tabs>
        <w:autoSpaceDE w:val="0"/>
        <w:autoSpaceDN w:val="0"/>
        <w:adjustRightInd w:val="0"/>
        <w:spacing w:before="120" w:after="0" w:line="240" w:lineRule="auto"/>
        <w:ind w:left="567"/>
      </w:pPr>
      <w:r>
        <w:rPr>
          <w:rFonts w:eastAsiaTheme="minorHAnsi" w:cs="Arial"/>
        </w:rPr>
        <w:t>Write approximately 80–</w:t>
      </w:r>
      <w:r w:rsidR="00BF6754" w:rsidRPr="00DC6772">
        <w:rPr>
          <w:rFonts w:eastAsiaTheme="minorHAnsi" w:cs="Arial"/>
        </w:rPr>
        <w:t>100 words in German.</w:t>
      </w:r>
      <w:r w:rsidR="00BF6754">
        <w:t xml:space="preserve"> </w:t>
      </w:r>
      <w:r w:rsidR="00BF6754">
        <w:tab/>
      </w:r>
      <w:r w:rsidR="00BF6754" w:rsidRPr="00DC6772">
        <w:t>(2</w:t>
      </w:r>
      <w:r w:rsidR="00BF6754">
        <w:t>0</w:t>
      </w:r>
      <w:r w:rsidR="00BF6754" w:rsidRPr="00DC6772">
        <w:t xml:space="preserve"> marks)</w:t>
      </w:r>
    </w:p>
    <w:p w:rsidR="0011225D" w:rsidRDefault="0011225D" w:rsidP="00BF6754">
      <w:pPr>
        <w:tabs>
          <w:tab w:val="right" w:pos="9639"/>
        </w:tabs>
        <w:autoSpaceDE w:val="0"/>
        <w:autoSpaceDN w:val="0"/>
        <w:adjustRightInd w:val="0"/>
        <w:spacing w:after="0" w:line="240" w:lineRule="auto"/>
        <w:ind w:firstLine="284"/>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417"/>
      </w:tblGrid>
      <w:tr w:rsidR="00BF6754" w:rsidRPr="0064527D" w:rsidTr="004F0D96">
        <w:tc>
          <w:tcPr>
            <w:tcW w:w="8472" w:type="dxa"/>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BF6754" w:rsidRPr="007A1F7F" w:rsidRDefault="00BF6754" w:rsidP="00EF0A29">
            <w:pPr>
              <w:spacing w:after="0"/>
              <w:jc w:val="center"/>
              <w:rPr>
                <w:rFonts w:cs="Arial"/>
                <w:b/>
                <w:bCs/>
              </w:rPr>
            </w:pPr>
            <w:r w:rsidRPr="007A1F7F">
              <w:rPr>
                <w:rFonts w:cs="Arial"/>
                <w:b/>
                <w:bCs/>
              </w:rPr>
              <w:t>Criteria</w:t>
            </w:r>
          </w:p>
        </w:tc>
        <w:tc>
          <w:tcPr>
            <w:tcW w:w="1417" w:type="dxa"/>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BF6754" w:rsidRPr="007A1F7F" w:rsidRDefault="00BF6754" w:rsidP="00EF0A29">
            <w:pPr>
              <w:spacing w:after="0"/>
              <w:jc w:val="center"/>
              <w:rPr>
                <w:rFonts w:cs="Arial"/>
                <w:b/>
                <w:lang w:val="de-DE"/>
              </w:rPr>
            </w:pPr>
            <w:r w:rsidRPr="007A1F7F">
              <w:rPr>
                <w:rFonts w:cs="Arial"/>
                <w:b/>
                <w:lang w:val="de-DE"/>
              </w:rPr>
              <w:t>Marks</w:t>
            </w:r>
          </w:p>
        </w:tc>
      </w:tr>
      <w:tr w:rsidR="00BF6754" w:rsidRPr="0064527D" w:rsidTr="007A1F7F">
        <w:trPr>
          <w:trHeight w:val="175"/>
        </w:trPr>
        <w:tc>
          <w:tcPr>
            <w:tcW w:w="9889" w:type="dxa"/>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BF6754" w:rsidRPr="007A1F7F" w:rsidRDefault="00BF6754" w:rsidP="00EF0A29">
            <w:pPr>
              <w:spacing w:after="0" w:line="240" w:lineRule="auto"/>
              <w:rPr>
                <w:rFonts w:cs="Arial"/>
                <w:b/>
              </w:rPr>
            </w:pPr>
            <w:r w:rsidRPr="007A1F7F">
              <w:rPr>
                <w:rFonts w:eastAsia="Times New Roman"/>
                <w:b/>
                <w:bCs/>
              </w:rPr>
              <w:t>Topic</w:t>
            </w:r>
            <w:r w:rsidR="007A1F7F" w:rsidRPr="007A1F7F">
              <w:rPr>
                <w:rFonts w:eastAsia="Times New Roman"/>
                <w:b/>
                <w:color w:val="000000" w:themeColor="text1"/>
              </w:rPr>
              <w:t xml:space="preserve"> – </w:t>
            </w:r>
            <w:r w:rsidRPr="007A1F7F">
              <w:rPr>
                <w:rFonts w:eastAsia="Times New Roman"/>
                <w:b/>
                <w:bCs/>
              </w:rPr>
              <w:t>Content and relevance of response</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Writes an email to their partner that provides all the required content, telling them:</w:t>
            </w:r>
            <w:r w:rsidRPr="007A1F7F">
              <w:rPr>
                <w:rFonts w:eastAsia="Times New Roman"/>
              </w:rPr>
              <w:t xml:space="preserve"> </w:t>
            </w:r>
          </w:p>
          <w:p w:rsidR="00BF6754" w:rsidRPr="007A1F7F" w:rsidRDefault="00BF6754" w:rsidP="007A1F7F">
            <w:pPr>
              <w:numPr>
                <w:ilvl w:val="0"/>
                <w:numId w:val="38"/>
              </w:numPr>
              <w:autoSpaceDE w:val="0"/>
              <w:autoSpaceDN w:val="0"/>
              <w:adjustRightInd w:val="0"/>
              <w:spacing w:after="0" w:line="240" w:lineRule="auto"/>
              <w:ind w:left="284" w:hanging="284"/>
              <w:rPr>
                <w:rFonts w:eastAsia="Times New Roman"/>
                <w:color w:val="000000" w:themeColor="text1"/>
              </w:rPr>
            </w:pPr>
            <w:r w:rsidRPr="007A1F7F">
              <w:rPr>
                <w:rFonts w:eastAsia="Times New Roman"/>
                <w:color w:val="000000" w:themeColor="text1"/>
              </w:rPr>
              <w:t xml:space="preserve">what preparations they </w:t>
            </w:r>
            <w:r w:rsidR="007A1F7F">
              <w:rPr>
                <w:rFonts w:eastAsia="Times New Roman"/>
                <w:color w:val="000000" w:themeColor="text1"/>
              </w:rPr>
              <w:t>have had to make in their home</w:t>
            </w:r>
          </w:p>
          <w:p w:rsidR="00BF6754" w:rsidRPr="007A1F7F" w:rsidRDefault="00BF6754" w:rsidP="007A1F7F">
            <w:pPr>
              <w:numPr>
                <w:ilvl w:val="0"/>
                <w:numId w:val="38"/>
              </w:numPr>
              <w:autoSpaceDE w:val="0"/>
              <w:autoSpaceDN w:val="0"/>
              <w:adjustRightInd w:val="0"/>
              <w:spacing w:after="0" w:line="240" w:lineRule="auto"/>
              <w:ind w:left="284" w:hanging="284"/>
              <w:rPr>
                <w:rFonts w:eastAsia="Times New Roman"/>
                <w:color w:val="000000" w:themeColor="text1"/>
              </w:rPr>
            </w:pPr>
            <w:r w:rsidRPr="007A1F7F">
              <w:rPr>
                <w:rFonts w:eastAsia="Times New Roman"/>
                <w:color w:val="000000" w:themeColor="text1"/>
              </w:rPr>
              <w:t>what kind of activities they are planning (scho</w:t>
            </w:r>
            <w:r w:rsidR="007A1F7F">
              <w:rPr>
                <w:rFonts w:eastAsia="Times New Roman"/>
                <w:color w:val="000000" w:themeColor="text1"/>
              </w:rPr>
              <w:t>ol, holidays and weekends)</w:t>
            </w:r>
            <w:r w:rsidR="004F03DC">
              <w:rPr>
                <w:rFonts w:eastAsia="Times New Roman"/>
                <w:color w:val="000000" w:themeColor="text1"/>
              </w:rPr>
              <w:t>, and</w:t>
            </w:r>
          </w:p>
          <w:p w:rsidR="00BF6754" w:rsidRPr="007A1F7F" w:rsidRDefault="00BF6754" w:rsidP="007A1F7F">
            <w:pPr>
              <w:numPr>
                <w:ilvl w:val="0"/>
                <w:numId w:val="38"/>
              </w:numPr>
              <w:autoSpaceDE w:val="0"/>
              <w:autoSpaceDN w:val="0"/>
              <w:adjustRightInd w:val="0"/>
              <w:spacing w:after="0" w:line="240" w:lineRule="auto"/>
              <w:ind w:left="284" w:hanging="284"/>
              <w:rPr>
                <w:rFonts w:cs="Arial"/>
                <w:lang w:val="id-ID"/>
              </w:rPr>
            </w:pPr>
            <w:proofErr w:type="gramStart"/>
            <w:r w:rsidRPr="007A1F7F">
              <w:rPr>
                <w:rFonts w:eastAsia="Times New Roman"/>
                <w:color w:val="000000" w:themeColor="text1"/>
              </w:rPr>
              <w:t>anything</w:t>
            </w:r>
            <w:proofErr w:type="gramEnd"/>
            <w:r w:rsidRPr="007A1F7F">
              <w:rPr>
                <w:rFonts w:eastAsia="Times New Roman"/>
                <w:color w:val="000000" w:themeColor="text1"/>
              </w:rPr>
              <w:t xml:space="preserve"> else that they think is important for them to do to make their visitor feel comfortable</w:t>
            </w:r>
            <w:r w:rsidRPr="007A1F7F">
              <w:rPr>
                <w:rFonts w:cs="Arial"/>
              </w:rPr>
              <w:t>.</w:t>
            </w:r>
          </w:p>
          <w:p w:rsidR="00BF6754" w:rsidRPr="007A1F7F" w:rsidRDefault="00BF6754" w:rsidP="00EF0A29">
            <w:pPr>
              <w:autoSpaceDE w:val="0"/>
              <w:autoSpaceDN w:val="0"/>
              <w:adjustRightInd w:val="0"/>
              <w:spacing w:after="0" w:line="240" w:lineRule="auto"/>
              <w:rPr>
                <w:rFonts w:cs="Arial"/>
                <w:lang w:val="id-ID"/>
              </w:rPr>
            </w:pPr>
            <w:r w:rsidRPr="007A1F7F">
              <w:rPr>
                <w:rFonts w:eastAsia="Times New Roman"/>
              </w:rPr>
              <w:t>Uses effective and relevant details to elaborate.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6</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Provides most of the required content and relates it to the question. Use</w:t>
            </w:r>
            <w:r w:rsidR="007A1F7F">
              <w:rPr>
                <w:rFonts w:eastAsia="Times New Roman"/>
                <w:color w:val="000000" w:themeColor="text1"/>
              </w:rPr>
              <w:t>s relevant details to elaborate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5</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Provides relevant content and covers a range of aspects of the ques</w:t>
            </w:r>
            <w:r w:rsidR="007A1F7F">
              <w:rPr>
                <w:rFonts w:eastAsia="Times New Roman"/>
                <w:color w:val="000000" w:themeColor="text1"/>
              </w:rPr>
              <w:t>tion. Uses details to elaborate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4</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Provides generally relevant content and relates it somewhat to the question. Us</w:t>
            </w:r>
            <w:r w:rsidR="007A1F7F">
              <w:rPr>
                <w:rFonts w:eastAsia="Times New Roman"/>
                <w:color w:val="000000" w:themeColor="text1"/>
              </w:rPr>
              <w:t>es limited details to elaborate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3</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 xml:space="preserve">Provides some content that superficially addresses some of </w:t>
            </w:r>
            <w:r w:rsidR="007A1F7F">
              <w:rPr>
                <w:rFonts w:eastAsia="Times New Roman"/>
                <w:color w:val="000000" w:themeColor="text1"/>
              </w:rPr>
              <w:t>the information in the question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2</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Provides content with l</w:t>
            </w:r>
            <w:r w:rsidR="007A1F7F">
              <w:rPr>
                <w:rFonts w:eastAsia="Times New Roman"/>
                <w:color w:val="000000" w:themeColor="text1"/>
              </w:rPr>
              <w:t>ittle relevance to the question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1</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Provides content wi</w:t>
            </w:r>
            <w:r w:rsidR="007A1F7F">
              <w:rPr>
                <w:rFonts w:eastAsia="Times New Roman"/>
                <w:color w:val="000000" w:themeColor="text1"/>
              </w:rPr>
              <w:t>th no relevance to the question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0</w:t>
            </w:r>
          </w:p>
        </w:tc>
      </w:tr>
      <w:tr w:rsidR="00BF6754" w:rsidRPr="0064527D" w:rsidTr="004F0D96">
        <w:tc>
          <w:tcPr>
            <w:tcW w:w="8472"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jc w:val="right"/>
              <w:rPr>
                <w:rFonts w:eastAsia="Times New Roman"/>
                <w:b/>
                <w:color w:val="000000" w:themeColor="text1"/>
              </w:rPr>
            </w:pPr>
            <w:r w:rsidRPr="007A1F7F">
              <w:rPr>
                <w:rFonts w:eastAsia="Times New Roman"/>
                <w:b/>
                <w:color w:val="000000" w:themeColor="text1"/>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40" w:lineRule="auto"/>
              <w:jc w:val="center"/>
              <w:rPr>
                <w:rFonts w:eastAsia="Times New Roman"/>
                <w:b/>
                <w:color w:val="000000" w:themeColor="text1"/>
              </w:rPr>
            </w:pPr>
            <w:r w:rsidRPr="007A1F7F">
              <w:rPr>
                <w:rFonts w:eastAsia="Times New Roman"/>
                <w:b/>
                <w:color w:val="000000" w:themeColor="text1"/>
              </w:rPr>
              <w:t>6</w:t>
            </w:r>
          </w:p>
        </w:tc>
      </w:tr>
    </w:tbl>
    <w:p w:rsidR="00C063C2" w:rsidRDefault="00C063C2"/>
    <w:p w:rsidR="00C063C2" w:rsidRDefault="00C063C2" w:rsidP="00C063C2">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1276"/>
      </w:tblGrid>
      <w:tr w:rsidR="00BF6754" w:rsidRPr="0064527D" w:rsidTr="007A1F7F">
        <w:tc>
          <w:tcPr>
            <w:tcW w:w="9889" w:type="dxa"/>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BF6754" w:rsidRPr="007A1F7F" w:rsidRDefault="00BF6754" w:rsidP="00EF0A29">
            <w:pPr>
              <w:spacing w:after="0"/>
              <w:rPr>
                <w:rFonts w:cs="Arial"/>
                <w:b/>
              </w:rPr>
            </w:pPr>
            <w:r w:rsidRPr="007A1F7F">
              <w:rPr>
                <w:rFonts w:eastAsia="Times New Roman"/>
                <w:b/>
                <w:color w:val="000000" w:themeColor="text1"/>
              </w:rPr>
              <w:t>Linguistic resources</w:t>
            </w:r>
            <w:r w:rsidR="007A1F7F" w:rsidRPr="007A1F7F">
              <w:rPr>
                <w:rFonts w:eastAsia="Times New Roman"/>
                <w:b/>
                <w:color w:val="000000" w:themeColor="text1"/>
              </w:rPr>
              <w:t xml:space="preserve"> – </w:t>
            </w:r>
            <w:r w:rsidRPr="007A1F7F">
              <w:rPr>
                <w:rFonts w:eastAsia="Times New Roman"/>
                <w:b/>
                <w:color w:val="000000" w:themeColor="text1"/>
              </w:rPr>
              <w:t>Accuracy</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rPr>
            </w:pPr>
            <w:r w:rsidRPr="007A1F7F">
              <w:rPr>
                <w:rFonts w:cs="Arial"/>
              </w:rPr>
              <w:t>Applies the rules of grammar</w:t>
            </w:r>
            <w:r w:rsidRPr="007A1F7F">
              <w:rPr>
                <w:rFonts w:eastAsia="Calibri"/>
              </w:rPr>
              <w:t xml:space="preserve"> (cases, conjugation, tense and modals) and syntax accurately and consistently. Uses a range of complex structures with some errors. Makes minor errors occasionally, but inaccuracies do not affect meaning or flow.</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6</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rPr>
            </w:pPr>
            <w:r w:rsidRPr="007A1F7F">
              <w:rPr>
                <w:rFonts w:eastAsia="Calibri"/>
              </w:rPr>
              <w:t xml:space="preserve">Applies the rules of grammar (cases, tense and mood) and syntax accurately and consistently. Uses a range of structures with some errors. Makes errors occasionally, but inaccuracies do not affect meaning or flow.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5</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Applies the rules of grammar </w:t>
            </w:r>
            <w:r w:rsidRPr="007A1F7F">
              <w:rPr>
                <w:rFonts w:eastAsia="Calibri"/>
              </w:rPr>
              <w:t xml:space="preserve">(cases, tense and mood) </w:t>
            </w:r>
            <w:r w:rsidRPr="007A1F7F">
              <w:rPr>
                <w:rFonts w:eastAsia="Calibri"/>
                <w:color w:val="000000" w:themeColor="text1"/>
              </w:rPr>
              <w:t>and syntax with a satisfactory level of accuracy and consistency. Uses a range of simple structures correctly. Makes errors, but inaccuracies do not affect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4</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Applies the rules of grammar </w:t>
            </w:r>
            <w:r w:rsidRPr="007A1F7F">
              <w:rPr>
                <w:rFonts w:eastAsia="Calibri"/>
              </w:rPr>
              <w:t xml:space="preserve">(cases, tense and mood) </w:t>
            </w:r>
            <w:r w:rsidRPr="007A1F7F">
              <w:rPr>
                <w:rFonts w:eastAsia="Calibri"/>
                <w:color w:val="000000" w:themeColor="text1"/>
              </w:rPr>
              <w:t>and syntax with a satisfactory level of accuracy. Uses simple structures correctly most of the time. Makes errors, with inaccuracies occasionally affecting meaning.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3</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Applies the rules of grammar </w:t>
            </w:r>
            <w:r w:rsidRPr="007A1F7F">
              <w:rPr>
                <w:rFonts w:eastAsia="Calibri"/>
              </w:rPr>
              <w:t xml:space="preserve">(cases, tense and mood) </w:t>
            </w:r>
            <w:r w:rsidRPr="007A1F7F">
              <w:rPr>
                <w:rFonts w:eastAsia="Calibri"/>
                <w:color w:val="000000" w:themeColor="text1"/>
              </w:rPr>
              <w:t>and syntax inadequately and inconsistently. Uses a limited range of structures. Relies on syntax of another language. Makes errors, and inaccuracies impede understanding.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2</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Applies the rules of grammar </w:t>
            </w:r>
            <w:r w:rsidRPr="007A1F7F">
              <w:rPr>
                <w:rFonts w:eastAsia="Calibri"/>
              </w:rPr>
              <w:t xml:space="preserve">(cases, tense and mood) </w:t>
            </w:r>
            <w:r w:rsidRPr="007A1F7F">
              <w:rPr>
                <w:rFonts w:eastAsia="Calibri"/>
                <w:color w:val="000000" w:themeColor="text1"/>
              </w:rPr>
              <w:t>and syntax inaccurately. Uses a limited range of structures. Relies heavily on syntax of another language. Makes frequent errors.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1</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Fails to apply the rules of grammar with any accuracy or consistency. Uses only single words and short phrases. Relies heavily on syntax of another language.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0</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jc w:val="right"/>
              <w:rPr>
                <w:rFonts w:eastAsia="Times New Roman"/>
                <w:b/>
                <w:color w:val="000000" w:themeColor="text1"/>
              </w:rPr>
            </w:pPr>
            <w:r w:rsidRPr="007A1F7F">
              <w:rPr>
                <w:rFonts w:eastAsia="Times New Roman"/>
                <w:b/>
                <w:color w:val="000000" w:themeColor="text1"/>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40" w:lineRule="auto"/>
              <w:jc w:val="center"/>
              <w:rPr>
                <w:rFonts w:eastAsia="Times New Roman"/>
                <w:b/>
                <w:color w:val="000000" w:themeColor="text1"/>
              </w:rPr>
            </w:pPr>
            <w:r w:rsidRPr="007A1F7F">
              <w:rPr>
                <w:rFonts w:eastAsia="Times New Roman"/>
                <w:b/>
                <w:color w:val="000000" w:themeColor="text1"/>
              </w:rPr>
              <w:t>6</w:t>
            </w:r>
          </w:p>
        </w:tc>
      </w:tr>
      <w:tr w:rsidR="00BF6754" w:rsidRPr="0064527D" w:rsidTr="007A1F7F">
        <w:tc>
          <w:tcPr>
            <w:tcW w:w="9889" w:type="dxa"/>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BF6754" w:rsidRPr="007A1F7F" w:rsidRDefault="00BF6754" w:rsidP="00EF0A29">
            <w:pPr>
              <w:spacing w:after="0"/>
              <w:rPr>
                <w:rFonts w:cs="Arial"/>
                <w:b/>
              </w:rPr>
            </w:pPr>
            <w:r w:rsidRPr="007A1F7F">
              <w:rPr>
                <w:rFonts w:eastAsia="Times New Roman"/>
                <w:b/>
                <w:color w:val="000000" w:themeColor="text1"/>
              </w:rPr>
              <w:t>Linguistic resources – Vocabulary and range</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Uses contextually relevant vocabulary and a wide range of expressions. Effectively engages the audience.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5</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Uses contextually relevant vocabulary and a range of expressions. Engages the audience.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4</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Uses relevant vocabulary and a range of expressions. Engages the audience.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3</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Uses mostly relevant vocabulary and expressions.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2</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Uses repetitive, basic vocabulary.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1</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Calibri"/>
                <w:color w:val="000000" w:themeColor="text1"/>
              </w:rPr>
            </w:pPr>
            <w:r w:rsidRPr="007A1F7F">
              <w:rPr>
                <w:rFonts w:eastAsia="Calibri"/>
                <w:color w:val="000000" w:themeColor="text1"/>
              </w:rPr>
              <w:t xml:space="preserve">Uses limited vocabulary.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0</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jc w:val="right"/>
              <w:rPr>
                <w:rFonts w:eastAsia="Times New Roman"/>
                <w:b/>
                <w:color w:val="000000" w:themeColor="text1"/>
              </w:rPr>
            </w:pPr>
            <w:r w:rsidRPr="007A1F7F">
              <w:rPr>
                <w:rFonts w:eastAsia="Times New Roman"/>
                <w:b/>
                <w:color w:val="000000" w:themeColor="text1"/>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40" w:lineRule="auto"/>
              <w:jc w:val="center"/>
              <w:rPr>
                <w:rFonts w:eastAsia="Times New Roman"/>
                <w:b/>
                <w:color w:val="000000" w:themeColor="text1"/>
              </w:rPr>
            </w:pPr>
            <w:r w:rsidRPr="007A1F7F">
              <w:rPr>
                <w:rFonts w:eastAsia="Times New Roman"/>
                <w:b/>
                <w:color w:val="000000" w:themeColor="text1"/>
              </w:rPr>
              <w:t>5</w:t>
            </w:r>
          </w:p>
        </w:tc>
      </w:tr>
      <w:tr w:rsidR="00BF6754" w:rsidRPr="0064527D" w:rsidTr="007A1F7F">
        <w:tc>
          <w:tcPr>
            <w:tcW w:w="9889" w:type="dxa"/>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BF6754" w:rsidRPr="007A1F7F" w:rsidRDefault="00BF6754" w:rsidP="00EF0A29">
            <w:pPr>
              <w:spacing w:after="0"/>
              <w:rPr>
                <w:rFonts w:cs="Arial"/>
                <w:b/>
              </w:rPr>
            </w:pPr>
            <w:r w:rsidRPr="007A1F7F">
              <w:rPr>
                <w:rFonts w:eastAsia="Times New Roman"/>
                <w:b/>
                <w:bCs/>
                <w:color w:val="000000" w:themeColor="text1"/>
              </w:rPr>
              <w:t>Text types – Conventions and sequencing</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Writes an email to their exchange partner containing all the key conventions including:</w:t>
            </w:r>
          </w:p>
          <w:p w:rsidR="00BF6754" w:rsidRPr="007A1F7F" w:rsidRDefault="00BF6754" w:rsidP="007A1F7F">
            <w:pPr>
              <w:numPr>
                <w:ilvl w:val="0"/>
                <w:numId w:val="38"/>
              </w:numPr>
              <w:autoSpaceDE w:val="0"/>
              <w:autoSpaceDN w:val="0"/>
              <w:adjustRightInd w:val="0"/>
              <w:spacing w:after="0" w:line="240" w:lineRule="auto"/>
              <w:ind w:left="284" w:hanging="284"/>
              <w:rPr>
                <w:rFonts w:eastAsia="Times New Roman"/>
                <w:color w:val="000000" w:themeColor="text1"/>
              </w:rPr>
            </w:pPr>
            <w:r w:rsidRPr="007A1F7F">
              <w:rPr>
                <w:rFonts w:eastAsia="Times New Roman"/>
                <w:color w:val="000000" w:themeColor="text1"/>
              </w:rPr>
              <w:t>a salutation at the beginning and a signature at the end</w:t>
            </w:r>
          </w:p>
          <w:p w:rsidR="00BF6754" w:rsidRPr="007A1F7F" w:rsidRDefault="00BF6754" w:rsidP="007A1F7F">
            <w:pPr>
              <w:numPr>
                <w:ilvl w:val="0"/>
                <w:numId w:val="38"/>
              </w:numPr>
              <w:autoSpaceDE w:val="0"/>
              <w:autoSpaceDN w:val="0"/>
              <w:adjustRightInd w:val="0"/>
              <w:spacing w:after="0" w:line="240" w:lineRule="auto"/>
              <w:ind w:left="284" w:hanging="284"/>
              <w:rPr>
                <w:rFonts w:eastAsia="Times New Roman"/>
                <w:color w:val="000000" w:themeColor="text1"/>
              </w:rPr>
            </w:pPr>
            <w:r w:rsidRPr="007A1F7F">
              <w:rPr>
                <w:rFonts w:eastAsia="Times New Roman"/>
                <w:color w:val="000000" w:themeColor="text1"/>
              </w:rPr>
              <w:t>informal language</w:t>
            </w:r>
          </w:p>
          <w:p w:rsidR="00BF6754" w:rsidRPr="007A1F7F" w:rsidRDefault="00BF6754" w:rsidP="007A1F7F">
            <w:pPr>
              <w:numPr>
                <w:ilvl w:val="0"/>
                <w:numId w:val="38"/>
              </w:numPr>
              <w:autoSpaceDE w:val="0"/>
              <w:autoSpaceDN w:val="0"/>
              <w:adjustRightInd w:val="0"/>
              <w:spacing w:after="0" w:line="240" w:lineRule="auto"/>
              <w:ind w:left="284" w:hanging="284"/>
              <w:rPr>
                <w:rFonts w:eastAsia="Times New Roman"/>
                <w:color w:val="000000" w:themeColor="text1"/>
              </w:rPr>
            </w:pPr>
            <w:proofErr w:type="gramStart"/>
            <w:r w:rsidRPr="007A1F7F">
              <w:rPr>
                <w:rFonts w:eastAsia="Times New Roman"/>
                <w:color w:val="000000" w:themeColor="text1"/>
              </w:rPr>
              <w:t>a</w:t>
            </w:r>
            <w:proofErr w:type="gramEnd"/>
            <w:r w:rsidRPr="007A1F7F">
              <w:rPr>
                <w:rFonts w:eastAsia="Times New Roman"/>
                <w:color w:val="000000" w:themeColor="text1"/>
              </w:rPr>
              <w:t xml:space="preserve"> range of tenses, including the present and the past tense.</w:t>
            </w:r>
          </w:p>
          <w:p w:rsidR="00BF6754" w:rsidRPr="007A1F7F" w:rsidRDefault="00BF6754" w:rsidP="00EF0A29">
            <w:pPr>
              <w:autoSpaceDE w:val="0"/>
              <w:autoSpaceDN w:val="0"/>
              <w:adjustRightInd w:val="0"/>
              <w:spacing w:after="0" w:line="240" w:lineRule="auto"/>
              <w:rPr>
                <w:rFonts w:eastAsia="Times New Roman"/>
                <w:color w:val="000000" w:themeColor="text1"/>
              </w:rPr>
            </w:pPr>
            <w:r w:rsidRPr="007A1F7F">
              <w:rPr>
                <w:rFonts w:eastAsia="Times New Roman"/>
                <w:color w:val="000000" w:themeColor="text1"/>
              </w:rPr>
              <w:t>Sequences information cohesively and coherently.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3</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Uses most of the key conventions of the text type. Sequences information to some extent.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2</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 xml:space="preserve">Uses few of the key conventions of the text type. Limited organisation of information impedes the flow and understanding.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1</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rPr>
                <w:rFonts w:eastAsia="Times New Roman"/>
                <w:color w:val="000000" w:themeColor="text1"/>
              </w:rPr>
            </w:pPr>
            <w:r w:rsidRPr="007A1F7F">
              <w:rPr>
                <w:rFonts w:eastAsia="Times New Roman"/>
                <w:color w:val="000000" w:themeColor="text1"/>
              </w:rPr>
              <w:t xml:space="preserve">Does not observe the conventions of the text type and does not sequence ideas.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20" w:lineRule="auto"/>
              <w:jc w:val="center"/>
              <w:rPr>
                <w:rFonts w:cs="Arial"/>
              </w:rPr>
            </w:pPr>
            <w:r w:rsidRPr="007A1F7F">
              <w:rPr>
                <w:rFonts w:cs="Arial"/>
              </w:rPr>
              <w:t>0</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hideMark/>
          </w:tcPr>
          <w:p w:rsidR="00BF6754" w:rsidRPr="007A1F7F" w:rsidRDefault="00BF6754" w:rsidP="00EF0A29">
            <w:pPr>
              <w:spacing w:after="0" w:line="240" w:lineRule="auto"/>
              <w:jc w:val="right"/>
              <w:rPr>
                <w:rFonts w:eastAsia="Times New Roman"/>
                <w:b/>
                <w:color w:val="000000" w:themeColor="text1"/>
              </w:rPr>
            </w:pPr>
            <w:r w:rsidRPr="007A1F7F">
              <w:rPr>
                <w:rFonts w:eastAsia="Times New Roman"/>
                <w:b/>
                <w:color w:val="000000" w:themeColor="text1"/>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EF0A29">
            <w:pPr>
              <w:spacing w:after="0" w:line="240" w:lineRule="auto"/>
              <w:jc w:val="center"/>
              <w:rPr>
                <w:rFonts w:eastAsia="Times New Roman"/>
                <w:b/>
                <w:color w:val="000000" w:themeColor="text1"/>
              </w:rPr>
            </w:pPr>
            <w:r w:rsidRPr="007A1F7F">
              <w:rPr>
                <w:rFonts w:eastAsia="Times New Roman"/>
                <w:b/>
                <w:color w:val="000000" w:themeColor="text1"/>
              </w:rPr>
              <w:t>3</w:t>
            </w:r>
          </w:p>
        </w:tc>
      </w:tr>
      <w:tr w:rsidR="00BF6754" w:rsidRPr="0064527D" w:rsidTr="004F0D96">
        <w:tc>
          <w:tcPr>
            <w:tcW w:w="8613"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C063C2">
            <w:pPr>
              <w:spacing w:before="60" w:after="60"/>
              <w:jc w:val="right"/>
              <w:rPr>
                <w:rFonts w:cs="Arial"/>
                <w:b/>
              </w:rPr>
            </w:pPr>
            <w:r w:rsidRPr="007A1F7F">
              <w:rPr>
                <w:rFonts w:cs="Arial"/>
                <w:b/>
              </w:rPr>
              <w:t>Overall 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6754" w:rsidRPr="007A1F7F" w:rsidRDefault="00BF6754" w:rsidP="00C063C2">
            <w:pPr>
              <w:spacing w:before="60" w:after="60"/>
              <w:jc w:val="center"/>
              <w:rPr>
                <w:rFonts w:cs="Arial"/>
                <w:b/>
              </w:rPr>
            </w:pPr>
            <w:r w:rsidRPr="007A1F7F">
              <w:rPr>
                <w:rFonts w:cs="Arial"/>
                <w:b/>
              </w:rPr>
              <w:t>20</w:t>
            </w:r>
          </w:p>
        </w:tc>
      </w:tr>
    </w:tbl>
    <w:p w:rsidR="00BF6754" w:rsidRPr="000552E1" w:rsidRDefault="00BF6754" w:rsidP="00444412">
      <w:bookmarkStart w:id="0" w:name="_GoBack"/>
      <w:bookmarkEnd w:id="0"/>
    </w:p>
    <w:sectPr w:rsidR="00BF6754" w:rsidRPr="000552E1"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2F" w:rsidRDefault="006E522F" w:rsidP="00742128">
      <w:pPr>
        <w:spacing w:after="0" w:line="240" w:lineRule="auto"/>
      </w:pPr>
      <w:r>
        <w:separator/>
      </w:r>
    </w:p>
  </w:endnote>
  <w:endnote w:type="continuationSeparator" w:id="0">
    <w:p w:rsidR="006E522F" w:rsidRDefault="006E522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F" w:rsidRPr="00051893" w:rsidRDefault="006E522F"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2014/9581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F" w:rsidRPr="009E1E00" w:rsidRDefault="006E522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German: Second Language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9739B1">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F" w:rsidRPr="00E63ACA" w:rsidRDefault="006E522F" w:rsidP="00E63ACA">
    <w:pPr>
      <w:pStyle w:val="Footer"/>
      <w:pBdr>
        <w:top w:val="single" w:sz="8" w:space="4" w:color="5C815C" w:themeColor="accent3" w:themeShade="BF"/>
      </w:pBdr>
      <w:tabs>
        <w:tab w:val="clear" w:pos="4513"/>
        <w:tab w:val="clear" w:pos="9026"/>
      </w:tabs>
      <w:jc w:val="right"/>
      <w:rPr>
        <w:rFonts w:ascii="Franklin Gothic Book" w:hAnsi="Franklin Gothic Book"/>
        <w:b/>
        <w:noProof/>
        <w:color w:val="342568" w:themeColor="accent1" w:themeShade="BF"/>
        <w:sz w:val="18"/>
      </w:rPr>
    </w:pPr>
    <w:r w:rsidRPr="00E63ACA">
      <w:rPr>
        <w:rFonts w:ascii="Franklin Gothic Book" w:hAnsi="Franklin Gothic Book"/>
        <w:b/>
        <w:noProof/>
        <w:color w:val="342568" w:themeColor="accent1" w:themeShade="BF"/>
        <w:sz w:val="18"/>
      </w:rPr>
      <w:t>German: Second Language | General | Externally set</w:t>
    </w:r>
    <w:r w:rsidR="009739B1" w:rsidRPr="00E63ACA">
      <w:rPr>
        <w:rFonts w:ascii="Franklin Gothic Book" w:hAnsi="Franklin Gothic Book"/>
        <w:b/>
        <w:noProof/>
        <w:color w:val="342568" w:themeColor="accent1" w:themeShade="BF"/>
        <w:sz w:val="18"/>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2F" w:rsidRDefault="006E522F" w:rsidP="00742128">
      <w:pPr>
        <w:spacing w:after="0" w:line="240" w:lineRule="auto"/>
      </w:pPr>
      <w:r>
        <w:separator/>
      </w:r>
    </w:p>
  </w:footnote>
  <w:footnote w:type="continuationSeparator" w:id="0">
    <w:p w:rsidR="006E522F" w:rsidRDefault="006E522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6E522F" w:rsidRPr="00F35D7C" w:rsidTr="001779BF">
      <w:tc>
        <w:tcPr>
          <w:tcW w:w="5707" w:type="dxa"/>
          <w:shd w:val="clear" w:color="auto" w:fill="auto"/>
        </w:tcPr>
        <w:p w:rsidR="006E522F" w:rsidRPr="00F35D7C" w:rsidRDefault="006E522F"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C1177E4" wp14:editId="553156BE">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6E522F" w:rsidRPr="00F35D7C" w:rsidRDefault="006E522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6E522F" w:rsidRDefault="006E5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F" w:rsidRPr="001567D0" w:rsidRDefault="006E522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F0D96">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F" w:rsidRPr="001567D0" w:rsidRDefault="006E522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F0D96">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F" w:rsidRDefault="006E5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DF56487"/>
    <w:multiLevelType w:val="hybridMultilevel"/>
    <w:tmpl w:val="BE60E6BC"/>
    <w:lvl w:ilvl="0" w:tplc="6904487C">
      <w:start w:val="1"/>
      <w:numFmt w:val="bullet"/>
      <w:lvlText w:val=""/>
      <w:lvlJc w:val="left"/>
      <w:pPr>
        <w:ind w:left="1287" w:hanging="360"/>
      </w:pPr>
      <w:rPr>
        <w:rFonts w:ascii="Wingdings 2" w:hAnsi="Wingdings 2"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21E3F5B"/>
    <w:multiLevelType w:val="hybridMultilevel"/>
    <w:tmpl w:val="9D7E5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C162B00"/>
    <w:multiLevelType w:val="singleLevel"/>
    <w:tmpl w:val="FB26AA9E"/>
    <w:lvl w:ilvl="0">
      <w:numFmt w:val="decimal"/>
      <w:pStyle w:val="csbullet"/>
      <w:lvlText w:val=""/>
      <w:lvlJc w:val="left"/>
    </w:lvl>
  </w:abstractNum>
  <w:abstractNum w:abstractNumId="16">
    <w:nsid w:val="4F286D63"/>
    <w:multiLevelType w:val="multilevel"/>
    <w:tmpl w:val="89B4480E"/>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D73E32"/>
    <w:multiLevelType w:val="hybridMultilevel"/>
    <w:tmpl w:val="917CA492"/>
    <w:lvl w:ilvl="0" w:tplc="0C090001">
      <w:start w:val="1"/>
      <w:numFmt w:val="bullet"/>
      <w:lvlText w:val=""/>
      <w:lvlJc w:val="left"/>
      <w:pPr>
        <w:ind w:left="1287" w:hanging="360"/>
      </w:pPr>
      <w:rPr>
        <w:rFonts w:ascii="Symbol" w:hAnsi="Symbol"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6">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5"/>
  </w:num>
  <w:num w:numId="2">
    <w:abstractNumId w:val="8"/>
  </w:num>
  <w:num w:numId="3">
    <w:abstractNumId w:val="20"/>
  </w:num>
  <w:num w:numId="4">
    <w:abstractNumId w:val="10"/>
  </w:num>
  <w:num w:numId="5">
    <w:abstractNumId w:val="24"/>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2"/>
  </w:num>
  <w:num w:numId="17">
    <w:abstractNumId w:val="27"/>
  </w:num>
  <w:num w:numId="18">
    <w:abstractNumId w:val="26"/>
  </w:num>
  <w:num w:numId="19">
    <w:abstractNumId w:val="17"/>
  </w:num>
  <w:num w:numId="20">
    <w:abstractNumId w:val="5"/>
  </w:num>
  <w:num w:numId="21">
    <w:abstractNumId w:val="0"/>
  </w:num>
  <w:num w:numId="22">
    <w:abstractNumId w:val="3"/>
  </w:num>
  <w:num w:numId="23">
    <w:abstractNumId w:val="7"/>
  </w:num>
  <w:num w:numId="24">
    <w:abstractNumId w:val="13"/>
  </w:num>
  <w:num w:numId="25">
    <w:abstractNumId w:val="1"/>
  </w:num>
  <w:num w:numId="26">
    <w:abstractNumId w:val="18"/>
  </w:num>
  <w:num w:numId="27">
    <w:abstractNumId w:val="19"/>
  </w:num>
  <w:num w:numId="28">
    <w:abstractNumId w:val="11"/>
  </w:num>
  <w:num w:numId="29">
    <w:abstractNumId w:val="14"/>
  </w:num>
  <w:num w:numId="30">
    <w:abstractNumId w:val="23"/>
  </w:num>
  <w:num w:numId="31">
    <w:abstractNumId w:val="6"/>
  </w:num>
  <w:num w:numId="32">
    <w:abstractNumId w:val="16"/>
  </w:num>
  <w:num w:numId="33">
    <w:abstractNumId w:val="2"/>
  </w:num>
  <w:num w:numId="34">
    <w:abstractNumId w:val="21"/>
  </w:num>
  <w:num w:numId="35">
    <w:abstractNumId w:val="12"/>
  </w:num>
  <w:num w:numId="36">
    <w:abstractNumId w:val="9"/>
  </w:num>
  <w:num w:numId="37">
    <w:abstractNumId w:val="4"/>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583F"/>
    <w:rsid w:val="000208DF"/>
    <w:rsid w:val="00022D16"/>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1225D"/>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283D"/>
    <w:rsid w:val="001D76C5"/>
    <w:rsid w:val="00203F91"/>
    <w:rsid w:val="0020405F"/>
    <w:rsid w:val="00206226"/>
    <w:rsid w:val="00226D55"/>
    <w:rsid w:val="002350D7"/>
    <w:rsid w:val="00241073"/>
    <w:rsid w:val="00241377"/>
    <w:rsid w:val="00252540"/>
    <w:rsid w:val="00254E43"/>
    <w:rsid w:val="00270163"/>
    <w:rsid w:val="002A471E"/>
    <w:rsid w:val="002B6FEE"/>
    <w:rsid w:val="002C05E5"/>
    <w:rsid w:val="002D057D"/>
    <w:rsid w:val="002E78F4"/>
    <w:rsid w:val="00304E41"/>
    <w:rsid w:val="00305C92"/>
    <w:rsid w:val="00306C56"/>
    <w:rsid w:val="00333514"/>
    <w:rsid w:val="003339DB"/>
    <w:rsid w:val="003372DA"/>
    <w:rsid w:val="003415E6"/>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96675"/>
    <w:rsid w:val="004A03A0"/>
    <w:rsid w:val="004A1CF7"/>
    <w:rsid w:val="004A2B10"/>
    <w:rsid w:val="004B7DB5"/>
    <w:rsid w:val="004D0B2D"/>
    <w:rsid w:val="004D563A"/>
    <w:rsid w:val="004D68C7"/>
    <w:rsid w:val="004E1397"/>
    <w:rsid w:val="004F03DC"/>
    <w:rsid w:val="004F0D96"/>
    <w:rsid w:val="00504046"/>
    <w:rsid w:val="0050454E"/>
    <w:rsid w:val="00513995"/>
    <w:rsid w:val="005155A2"/>
    <w:rsid w:val="00541772"/>
    <w:rsid w:val="00541EB6"/>
    <w:rsid w:val="00543763"/>
    <w:rsid w:val="005506DE"/>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C6257"/>
    <w:rsid w:val="006D09D0"/>
    <w:rsid w:val="006D0C37"/>
    <w:rsid w:val="006E1D80"/>
    <w:rsid w:val="006E522F"/>
    <w:rsid w:val="006F476A"/>
    <w:rsid w:val="006F7C1C"/>
    <w:rsid w:val="00711C93"/>
    <w:rsid w:val="007133F6"/>
    <w:rsid w:val="0071732A"/>
    <w:rsid w:val="007222CB"/>
    <w:rsid w:val="00726E5A"/>
    <w:rsid w:val="00732F4F"/>
    <w:rsid w:val="00737E63"/>
    <w:rsid w:val="00742128"/>
    <w:rsid w:val="00744479"/>
    <w:rsid w:val="00753EA1"/>
    <w:rsid w:val="00762A17"/>
    <w:rsid w:val="00793207"/>
    <w:rsid w:val="007A1F7F"/>
    <w:rsid w:val="007A6564"/>
    <w:rsid w:val="007B2C91"/>
    <w:rsid w:val="007B5C0F"/>
    <w:rsid w:val="007C2656"/>
    <w:rsid w:val="007C2AC1"/>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076AE"/>
    <w:rsid w:val="00920013"/>
    <w:rsid w:val="0093403F"/>
    <w:rsid w:val="0094007F"/>
    <w:rsid w:val="00945408"/>
    <w:rsid w:val="00952A49"/>
    <w:rsid w:val="009558DE"/>
    <w:rsid w:val="00955E93"/>
    <w:rsid w:val="00964696"/>
    <w:rsid w:val="00971F3B"/>
    <w:rsid w:val="009732C7"/>
    <w:rsid w:val="009739B1"/>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3E93"/>
    <w:rsid w:val="00AA5DC2"/>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BF6754"/>
    <w:rsid w:val="00C00627"/>
    <w:rsid w:val="00C01FE0"/>
    <w:rsid w:val="00C02D56"/>
    <w:rsid w:val="00C053D3"/>
    <w:rsid w:val="00C063C2"/>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557F"/>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3ACA"/>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character" w:customStyle="1" w:styleId="hps">
    <w:name w:val="hps"/>
    <w:basedOn w:val="DefaultParagraphFont"/>
    <w:rsid w:val="00496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character" w:customStyle="1" w:styleId="hps">
    <w:name w:val="hps"/>
    <w:basedOn w:val="DefaultParagraphFont"/>
    <w:rsid w:val="0049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1062-5091-49A4-8A1B-8D6897CE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20</cp:revision>
  <cp:lastPrinted>2014-01-21T02:40:00Z</cp:lastPrinted>
  <dcterms:created xsi:type="dcterms:W3CDTF">2014-03-18T07:10:00Z</dcterms:created>
  <dcterms:modified xsi:type="dcterms:W3CDTF">2014-03-26T06:26:00Z</dcterms:modified>
</cp:coreProperties>
</file>