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2BB" w:rsidRDefault="004172BB" w:rsidP="004172BB">
      <w:bookmarkStart w:id="0" w:name="_Toc381002913"/>
      <w:bookmarkStart w:id="1" w:name="_Toc359503799"/>
      <w:bookmarkStart w:id="2" w:name="_Toc358372280"/>
    </w:p>
    <w:p w:rsidR="004172BB" w:rsidRPr="006652C4" w:rsidRDefault="004172BB" w:rsidP="004172BB">
      <w:pPr>
        <w:jc w:val="center"/>
        <w:rPr>
          <w:b/>
          <w:bCs/>
          <w:sz w:val="44"/>
          <w:szCs w:val="44"/>
        </w:rPr>
      </w:pPr>
    </w:p>
    <w:p w:rsidR="004172BB" w:rsidRDefault="004172BB" w:rsidP="00F4136B">
      <w:pPr>
        <w:tabs>
          <w:tab w:val="left" w:pos="3552"/>
        </w:tabs>
        <w:jc w:val="center"/>
        <w:rPr>
          <w:b/>
          <w:bCs/>
          <w:sz w:val="44"/>
          <w:szCs w:val="44"/>
        </w:rPr>
      </w:pPr>
    </w:p>
    <w:p w:rsidR="004172BB" w:rsidRPr="006652C4" w:rsidRDefault="004172BB" w:rsidP="004172BB">
      <w:pPr>
        <w:jc w:val="center"/>
        <w:rPr>
          <w:b/>
          <w:bCs/>
          <w:sz w:val="44"/>
          <w:szCs w:val="44"/>
        </w:rPr>
      </w:pPr>
    </w:p>
    <w:p w:rsidR="004172BB" w:rsidRDefault="004172BB" w:rsidP="004172BB">
      <w:pPr>
        <w:jc w:val="center"/>
        <w:rPr>
          <w:b/>
          <w:bCs/>
          <w:sz w:val="40"/>
          <w:szCs w:val="40"/>
        </w:rPr>
      </w:pPr>
    </w:p>
    <w:p w:rsidR="007701F7" w:rsidRPr="007701F7" w:rsidRDefault="007701F7" w:rsidP="004172BB">
      <w:pPr>
        <w:jc w:val="center"/>
        <w:rPr>
          <w:b/>
          <w:bCs/>
          <w:szCs w:val="40"/>
        </w:rPr>
      </w:pPr>
    </w:p>
    <w:p w:rsidR="004172BB" w:rsidRPr="0074708C" w:rsidRDefault="009D1CE3" w:rsidP="004172BB">
      <w:pPr>
        <w:jc w:val="center"/>
        <w:rPr>
          <w:b/>
          <w:bCs/>
          <w:sz w:val="40"/>
          <w:szCs w:val="40"/>
        </w:rPr>
      </w:pPr>
      <w:r>
        <w:rPr>
          <w:b/>
          <w:bCs/>
          <w:sz w:val="40"/>
          <w:szCs w:val="40"/>
        </w:rPr>
        <w:t xml:space="preserve">Dance </w:t>
      </w:r>
      <w:r w:rsidR="004172BB" w:rsidRPr="0074708C">
        <w:rPr>
          <w:b/>
          <w:bCs/>
          <w:sz w:val="40"/>
          <w:szCs w:val="40"/>
        </w:rPr>
        <w:t xml:space="preserve">General </w:t>
      </w:r>
      <w:r w:rsidR="004172BB">
        <w:rPr>
          <w:b/>
          <w:bCs/>
          <w:sz w:val="40"/>
          <w:szCs w:val="40"/>
        </w:rPr>
        <w:t xml:space="preserve">Course </w:t>
      </w:r>
      <w:r w:rsidR="004172BB" w:rsidRPr="0074708C">
        <w:rPr>
          <w:b/>
          <w:bCs/>
          <w:sz w:val="40"/>
          <w:szCs w:val="40"/>
        </w:rPr>
        <w:t>Year 12</w:t>
      </w:r>
    </w:p>
    <w:p w:rsidR="004172BB" w:rsidRPr="0065454B" w:rsidRDefault="004172BB" w:rsidP="004172BB">
      <w:pPr>
        <w:jc w:val="center"/>
        <w:rPr>
          <w:rStyle w:val="Strong"/>
        </w:rPr>
      </w:pPr>
    </w:p>
    <w:p w:rsidR="004172BB" w:rsidRPr="0074708C" w:rsidRDefault="004172BB" w:rsidP="004172BB">
      <w:pPr>
        <w:jc w:val="center"/>
        <w:rPr>
          <w:b/>
          <w:bCs/>
          <w:sz w:val="40"/>
          <w:szCs w:val="40"/>
        </w:rPr>
      </w:pPr>
      <w:r w:rsidRPr="0074708C">
        <w:rPr>
          <w:b/>
          <w:bCs/>
          <w:sz w:val="40"/>
          <w:szCs w:val="40"/>
        </w:rPr>
        <w:t xml:space="preserve">Selected Unit 3 </w:t>
      </w:r>
      <w:r>
        <w:rPr>
          <w:b/>
          <w:bCs/>
          <w:sz w:val="40"/>
          <w:szCs w:val="40"/>
        </w:rPr>
        <w:t xml:space="preserve">syllabus </w:t>
      </w:r>
      <w:r w:rsidRPr="0074708C">
        <w:rPr>
          <w:b/>
          <w:bCs/>
          <w:sz w:val="40"/>
          <w:szCs w:val="40"/>
        </w:rPr>
        <w:t xml:space="preserve">content for the </w:t>
      </w:r>
    </w:p>
    <w:p w:rsidR="004172BB" w:rsidRPr="00E0618D" w:rsidRDefault="004172BB" w:rsidP="004172BB">
      <w:pPr>
        <w:jc w:val="center"/>
        <w:rPr>
          <w:rStyle w:val="Strong"/>
        </w:rPr>
      </w:pPr>
    </w:p>
    <w:p w:rsidR="004172BB" w:rsidRPr="0074708C" w:rsidRDefault="004172BB" w:rsidP="004172BB">
      <w:pPr>
        <w:jc w:val="center"/>
        <w:rPr>
          <w:b/>
          <w:bCs/>
          <w:sz w:val="40"/>
          <w:szCs w:val="40"/>
        </w:rPr>
      </w:pPr>
      <w:r w:rsidRPr="0074708C">
        <w:rPr>
          <w:b/>
          <w:bCs/>
          <w:sz w:val="40"/>
          <w:szCs w:val="40"/>
        </w:rPr>
        <w:t>Externally set task 2017</w:t>
      </w:r>
    </w:p>
    <w:p w:rsidR="004172BB" w:rsidRDefault="004172BB" w:rsidP="004172BB">
      <w:pPr>
        <w:rPr>
          <w:b/>
          <w:bCs/>
          <w:sz w:val="44"/>
          <w:szCs w:val="44"/>
        </w:rPr>
      </w:pPr>
    </w:p>
    <w:p w:rsidR="004172BB" w:rsidRDefault="004172BB" w:rsidP="004172BB">
      <w:pPr>
        <w:rPr>
          <w:b/>
          <w:bCs/>
          <w:sz w:val="44"/>
          <w:szCs w:val="44"/>
        </w:rPr>
      </w:pPr>
    </w:p>
    <w:p w:rsidR="009D1CE3" w:rsidRDefault="009D1CE3" w:rsidP="004172BB">
      <w:pPr>
        <w:rPr>
          <w:b/>
          <w:bCs/>
          <w:sz w:val="44"/>
          <w:szCs w:val="44"/>
        </w:rPr>
      </w:pPr>
    </w:p>
    <w:p w:rsidR="007701F7" w:rsidRDefault="007701F7" w:rsidP="004172BB">
      <w:pPr>
        <w:rPr>
          <w:b/>
          <w:bCs/>
          <w:sz w:val="44"/>
          <w:szCs w:val="44"/>
        </w:rPr>
      </w:pPr>
    </w:p>
    <w:p w:rsidR="004172BB" w:rsidRPr="0074708C" w:rsidRDefault="004172BB" w:rsidP="004172BB">
      <w:pPr>
        <w:rPr>
          <w:b/>
          <w:bCs/>
          <w:sz w:val="44"/>
          <w:szCs w:val="44"/>
        </w:rPr>
      </w:pPr>
      <w:r>
        <w:rPr>
          <w:noProof/>
          <w:lang w:eastAsia="en-AU"/>
        </w:rPr>
        <mc:AlternateContent>
          <mc:Choice Requires="wps">
            <w:drawing>
              <wp:anchor distT="0" distB="0" distL="114300" distR="114300" simplePos="0" relativeHeight="251659264" behindDoc="0" locked="0" layoutInCell="1" allowOverlap="1" wp14:anchorId="0DD1A86D" wp14:editId="3F371A11">
                <wp:simplePos x="0" y="0"/>
                <wp:positionH relativeFrom="column">
                  <wp:posOffset>346166</wp:posOffset>
                </wp:positionH>
                <wp:positionV relativeFrom="paragraph">
                  <wp:posOffset>144780</wp:posOffset>
                </wp:positionV>
                <wp:extent cx="5693410" cy="2351314"/>
                <wp:effectExtent l="0" t="0" r="21590" b="1143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3410" cy="2351314"/>
                        </a:xfrm>
                        <a:prstGeom prst="rect">
                          <a:avLst/>
                        </a:prstGeom>
                        <a:solidFill>
                          <a:srgbClr val="FFFFFF"/>
                        </a:solidFill>
                        <a:ln w="9525">
                          <a:solidFill>
                            <a:srgbClr val="000000"/>
                          </a:solidFill>
                          <a:miter lim="800000"/>
                          <a:headEnd/>
                          <a:tailEnd/>
                        </a:ln>
                      </wps:spPr>
                      <wps:txbx>
                        <w:txbxContent>
                          <w:p w:rsidR="004172BB" w:rsidRPr="002A6754" w:rsidRDefault="004172BB" w:rsidP="002A6754">
                            <w:pPr>
                              <w:spacing w:after="0"/>
                            </w:pPr>
                            <w:r w:rsidRPr="002A6754">
                              <w:t xml:space="preserve">This document is an extract from the </w:t>
                            </w:r>
                            <w:r w:rsidRPr="002A6754">
                              <w:rPr>
                                <w:i/>
                              </w:rPr>
                              <w:t>Dance General Course Year 12 syllabus</w:t>
                            </w:r>
                            <w:r w:rsidRPr="002A6754">
                              <w:t>, featuring all of the content for Unit 3. The content that has been highlighted in the document is the content on which the Externally set task (EST) for 2017 will be based.</w:t>
                            </w:r>
                          </w:p>
                          <w:p w:rsidR="004172BB" w:rsidRPr="002A6754" w:rsidRDefault="004172BB" w:rsidP="002A6754">
                            <w:pPr>
                              <w:spacing w:after="0"/>
                            </w:pPr>
                          </w:p>
                          <w:p w:rsidR="004172BB" w:rsidRPr="002A6754" w:rsidRDefault="004172BB" w:rsidP="002A6754">
                            <w:pPr>
                              <w:spacing w:after="0"/>
                            </w:pPr>
                            <w:r w:rsidRPr="002A6754">
                              <w:t xml:space="preserve">All students enrolled in the course are required to complete an EST. The EST is an assessment task which is set by the Authority and distributed to schools for administering to students. The EST will be administered in schools during Term 2, 2017 under standard test conditions. The EST will take 50 minutes. </w:t>
                            </w:r>
                          </w:p>
                          <w:p w:rsidR="004172BB" w:rsidRPr="002A6754" w:rsidRDefault="004172BB" w:rsidP="002A6754">
                            <w:pPr>
                              <w:spacing w:after="0"/>
                            </w:pPr>
                          </w:p>
                          <w:p w:rsidR="004172BB" w:rsidRPr="002A6754" w:rsidRDefault="004172BB" w:rsidP="002A6754">
                            <w:pPr>
                              <w:pStyle w:val="Default"/>
                              <w:rPr>
                                <w:sz w:val="22"/>
                                <w:szCs w:val="22"/>
                              </w:rPr>
                            </w:pPr>
                            <w:r w:rsidRPr="002A6754">
                              <w:rPr>
                                <w:sz w:val="22"/>
                                <w:szCs w:val="22"/>
                              </w:rPr>
                              <w:t xml:space="preserve">The EST will be marked by teachers in each school using a marking key provided by the Authority. The EST is included in the assessment table in the syllabus as a separate assessment type with a weighting of 15% for the pair of units.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1A86D" id="_x0000_t202" coordsize="21600,21600" o:spt="202" path="m,l,21600r21600,l21600,xe">
                <v:stroke joinstyle="miter"/>
                <v:path gradientshapeok="t" o:connecttype="rect"/>
              </v:shapetype>
              <v:shape id="Text Box 5" o:spid="_x0000_s1026" type="#_x0000_t202" style="position:absolute;margin-left:27.25pt;margin-top:11.4pt;width:448.3pt;height:18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">
                <v:textbox>
                  <w:txbxContent>
                    <w:p w:rsidR="004172BB" w:rsidRPr="002A6754" w:rsidRDefault="004172BB" w:rsidP="002A6754">
                      <w:pPr>
                        <w:spacing w:after="0"/>
                      </w:pPr>
                      <w:r w:rsidRPr="002A6754">
                        <w:t xml:space="preserve">This document is an extract from the </w:t>
                      </w:r>
                      <w:r w:rsidRPr="002A6754">
                        <w:rPr>
                          <w:i/>
                        </w:rPr>
                        <w:t>Dance General Course Year 12 syllabus</w:t>
                      </w:r>
                      <w:r w:rsidRPr="002A6754">
                        <w:t xml:space="preserve">, featuring all of the content for Unit 3. The content that has been highlighted in the document is the content on which the </w:t>
                      </w:r>
                      <w:proofErr w:type="gramStart"/>
                      <w:r w:rsidRPr="002A6754">
                        <w:t>Externally</w:t>
                      </w:r>
                      <w:proofErr w:type="gramEnd"/>
                      <w:r w:rsidRPr="002A6754">
                        <w:t xml:space="preserve"> set task (EST) for 2017 will be based.</w:t>
                      </w:r>
                    </w:p>
                    <w:p w:rsidR="004172BB" w:rsidRPr="002A6754" w:rsidRDefault="004172BB" w:rsidP="002A6754">
                      <w:pPr>
                        <w:spacing w:after="0"/>
                      </w:pPr>
                    </w:p>
                    <w:p w:rsidR="004172BB" w:rsidRPr="002A6754" w:rsidRDefault="004172BB" w:rsidP="002A6754">
                      <w:pPr>
                        <w:spacing w:after="0"/>
                      </w:pPr>
                      <w:r w:rsidRPr="002A6754">
                        <w:t xml:space="preserve">All students enrolled in the course are required to complete an EST. The EST is an assessment task which is set by the Authority and distributed to schools for administering to students. The EST will be administered in schools during Term 2, 2017 under standard test conditions. The EST will take 50 minutes. </w:t>
                      </w:r>
                    </w:p>
                    <w:p w:rsidR="004172BB" w:rsidRPr="002A6754" w:rsidRDefault="004172BB" w:rsidP="002A6754">
                      <w:pPr>
                        <w:spacing w:after="0"/>
                      </w:pPr>
                    </w:p>
                    <w:p w:rsidR="004172BB" w:rsidRPr="002A6754" w:rsidRDefault="004172BB" w:rsidP="002A6754">
                      <w:pPr>
                        <w:pStyle w:val="Default"/>
                        <w:rPr>
                          <w:sz w:val="22"/>
                          <w:szCs w:val="22"/>
                        </w:rPr>
                      </w:pPr>
                      <w:r w:rsidRPr="002A6754">
                        <w:rPr>
                          <w:sz w:val="22"/>
                          <w:szCs w:val="22"/>
                        </w:rPr>
                        <w:t xml:space="preserve">The EST will be marked by teachers in each school using a marking key provided by the Authority. The EST is included in the assessment table in the syllabus as a separate assessment type with a weighting of 15% for the pair of units. </w:t>
                      </w:r>
                    </w:p>
                  </w:txbxContent>
                </v:textbox>
              </v:shape>
            </w:pict>
          </mc:Fallback>
        </mc:AlternateContent>
      </w:r>
    </w:p>
    <w:p w:rsidR="004172BB" w:rsidRDefault="004172BB">
      <w:pPr>
        <w:spacing w:line="276" w:lineRule="auto"/>
        <w:rPr>
          <w:rFonts w:asciiTheme="majorHAnsi" w:eastAsiaTheme="majorEastAsia" w:hAnsiTheme="majorHAnsi" w:cstheme="majorBidi"/>
          <w:b/>
          <w:bCs/>
          <w:sz w:val="40"/>
          <w:szCs w:val="28"/>
        </w:rPr>
      </w:pPr>
      <w:r>
        <w:br w:type="page"/>
      </w:r>
    </w:p>
    <w:p w:rsidR="008743F4" w:rsidRPr="009170FE" w:rsidRDefault="008743F4" w:rsidP="003566C9">
      <w:pPr>
        <w:pStyle w:val="Heading1"/>
        <w:rPr>
          <w:color w:val="auto"/>
        </w:rPr>
      </w:pPr>
      <w:r w:rsidRPr="009170FE">
        <w:rPr>
          <w:color w:val="auto"/>
        </w:rPr>
        <w:lastRenderedPageBreak/>
        <w:t xml:space="preserve">Unit 3 </w:t>
      </w:r>
      <w:r w:rsidR="00F24EC9" w:rsidRPr="009170FE">
        <w:rPr>
          <w:color w:val="auto"/>
        </w:rPr>
        <w:t>–</w:t>
      </w:r>
      <w:r w:rsidR="00CC1C28" w:rsidRPr="009170FE">
        <w:rPr>
          <w:color w:val="auto"/>
        </w:rPr>
        <w:t xml:space="preserve"> Popular culture</w:t>
      </w:r>
      <w:bookmarkEnd w:id="0"/>
    </w:p>
    <w:p w:rsidR="00E44502" w:rsidRPr="003566C9" w:rsidRDefault="00E44502" w:rsidP="006854CE">
      <w:pPr>
        <w:pStyle w:val="Heading2"/>
      </w:pPr>
      <w:bookmarkStart w:id="3" w:name="_Toc381002914"/>
      <w:r w:rsidRPr="003566C9">
        <w:t>Unit description</w:t>
      </w:r>
      <w:bookmarkEnd w:id="1"/>
      <w:bookmarkEnd w:id="3"/>
    </w:p>
    <w:p w:rsidR="00CC1C28" w:rsidRDefault="00CC1C28" w:rsidP="00CC1C28">
      <w:pPr>
        <w:pStyle w:val="Paragraph"/>
      </w:pPr>
      <w:bookmarkStart w:id="4" w:name="_Toc360700414"/>
      <w:r>
        <w:t>Within the broad focus</w:t>
      </w:r>
      <w:r w:rsidRPr="003433E6">
        <w:t xml:space="preserve"> </w:t>
      </w:r>
      <w:r>
        <w:t>of popular culture</w:t>
      </w:r>
      <w:r w:rsidR="00434FF4">
        <w:t>,</w:t>
      </w:r>
      <w:r>
        <w:t xml:space="preserve"> teachers select learning contexts that relate to the interests of their students and build upon the understandings that they have already acquired.</w:t>
      </w:r>
    </w:p>
    <w:p w:rsidR="00CC1C28" w:rsidRDefault="00CC1C28" w:rsidP="00CC1C28">
      <w:pPr>
        <w:pStyle w:val="Paragraph"/>
      </w:pPr>
      <w:r>
        <w:t>Through practical lessons, students use safe dance practices and improved physical competencies to acquire genre-specific technique. Performance qualities and etiquette are improved through increased opportunities for performance of popular styles.</w:t>
      </w:r>
      <w:r w:rsidR="00B41E9E">
        <w:t xml:space="preserve"> </w:t>
      </w:r>
      <w:r>
        <w:t>Students solve choreographic tasks to produce dance works incorporating dance element, choreographic processes, technologies and design concepts that reflect current popular trends.</w:t>
      </w:r>
    </w:p>
    <w:p w:rsidR="00CC1C28" w:rsidRPr="003566C9" w:rsidRDefault="00CC1C28" w:rsidP="00CC1C28">
      <w:pPr>
        <w:pStyle w:val="Paragraph"/>
      </w:pPr>
      <w:r>
        <w:t>The exploration of dance in popular culture leads to a wider understanding of the diverse contexts and functions of dance in our society.</w:t>
      </w:r>
    </w:p>
    <w:p w:rsidR="008E32B1" w:rsidRPr="003566C9" w:rsidRDefault="008E32B1" w:rsidP="006854CE">
      <w:pPr>
        <w:pStyle w:val="Heading2"/>
      </w:pPr>
      <w:bookmarkStart w:id="5" w:name="_Toc381002915"/>
      <w:bookmarkEnd w:id="4"/>
      <w:r w:rsidRPr="003566C9">
        <w:t>Unit content</w:t>
      </w:r>
      <w:bookmarkEnd w:id="2"/>
      <w:bookmarkEnd w:id="5"/>
    </w:p>
    <w:p w:rsidR="00CC1C28" w:rsidRDefault="00A97B98" w:rsidP="009B2614">
      <w:pPr>
        <w:pStyle w:val="Paragraph"/>
      </w:pPr>
      <w:r w:rsidRPr="003566C9">
        <w:t xml:space="preserve">An understanding of the Year 11 content is assumed knowledge for students in Year 12. </w:t>
      </w:r>
      <w:r w:rsidR="008E32B1" w:rsidRPr="003566C9">
        <w:t xml:space="preserve">It is </w:t>
      </w:r>
      <w:r w:rsidR="009909CD" w:rsidRPr="003566C9">
        <w:t>recommended</w:t>
      </w:r>
      <w:r w:rsidR="008E32B1" w:rsidRPr="003566C9">
        <w:t xml:space="preserve"> that students studying Unit 3 and Unit 4 have completed Unit 1 and Unit 2.</w:t>
      </w:r>
      <w:r w:rsidR="00E449D0" w:rsidRPr="003566C9">
        <w:t xml:space="preserve"> </w:t>
      </w:r>
    </w:p>
    <w:p w:rsidR="008E32B1" w:rsidRPr="003566C9" w:rsidRDefault="008E32B1" w:rsidP="009B2614">
      <w:pPr>
        <w:pStyle w:val="Paragraph"/>
      </w:pPr>
      <w:r w:rsidRPr="003566C9">
        <w:t>This unit includes the knowledge, understandings and skills described below.</w:t>
      </w:r>
    </w:p>
    <w:p w:rsidR="00A97B98" w:rsidRPr="00CF49C2" w:rsidRDefault="00CC1C28" w:rsidP="00CF49C2">
      <w:pPr>
        <w:pStyle w:val="Heading3"/>
      </w:pPr>
      <w:r w:rsidRPr="00CF49C2">
        <w:t>Suggested genres</w:t>
      </w:r>
    </w:p>
    <w:p w:rsidR="00CC1C28" w:rsidRPr="003566C9" w:rsidRDefault="00CC1C28" w:rsidP="00CC1C28">
      <w:pPr>
        <w:pStyle w:val="Paragraph"/>
      </w:pPr>
      <w:r w:rsidRPr="0078083F">
        <w:t>Examples of genres that may be studied in this course include, but are not limited to: contemporary, ballet, jazz, hip-hop, tap, b</w:t>
      </w:r>
      <w:r w:rsidR="00914D29">
        <w:t xml:space="preserve">allroom and cultural dance, for example, </w:t>
      </w:r>
      <w:r w:rsidRPr="0078083F">
        <w:t>Spanish, Indian.</w:t>
      </w:r>
      <w:r w:rsidRPr="009F580D">
        <w:rPr>
          <w:highlight w:val="yellow"/>
        </w:rPr>
        <w:t xml:space="preserve"> </w:t>
      </w:r>
    </w:p>
    <w:p w:rsidR="00A97B98" w:rsidRPr="00CF49C2" w:rsidRDefault="00CC1C28" w:rsidP="00CF49C2">
      <w:pPr>
        <w:pStyle w:val="Heading3"/>
      </w:pPr>
      <w:r w:rsidRPr="00D94B6B">
        <w:t>Choreography</w:t>
      </w:r>
    </w:p>
    <w:p w:rsidR="00CC1C28" w:rsidRPr="00CC1C28" w:rsidRDefault="00434FF4" w:rsidP="00682FA1">
      <w:pPr>
        <w:pStyle w:val="Paragraph"/>
        <w:rPr>
          <w:b/>
        </w:rPr>
      </w:pPr>
      <w:r>
        <w:rPr>
          <w:b/>
        </w:rPr>
        <w:t>Choreographic processes</w:t>
      </w:r>
    </w:p>
    <w:p w:rsidR="00CC1C28" w:rsidRDefault="00CC1C28" w:rsidP="007D2EE1">
      <w:pPr>
        <w:pStyle w:val="ListItem"/>
      </w:pPr>
      <w:r>
        <w:t>selection and combination of the elements of dance</w:t>
      </w:r>
      <w:r w:rsidR="002A3B21">
        <w:t>:</w:t>
      </w:r>
      <w:r>
        <w:t xml:space="preserve"> </w:t>
      </w:r>
      <w:r w:rsidR="002A3B21">
        <w:t>body, energy, space, time (BEST)</w:t>
      </w:r>
    </w:p>
    <w:p w:rsidR="00CC1C28" w:rsidRDefault="002A3B21" w:rsidP="007D2EE1">
      <w:pPr>
        <w:pStyle w:val="ListItem"/>
      </w:pPr>
      <w:r>
        <w:t xml:space="preserve">choreographic devices: </w:t>
      </w:r>
      <w:r w:rsidR="00CC1C28">
        <w:t>unison, canon, motif, contrast and repetition</w:t>
      </w:r>
    </w:p>
    <w:p w:rsidR="00CC1C28" w:rsidRDefault="00CC1C28" w:rsidP="007D2EE1">
      <w:pPr>
        <w:pStyle w:val="ListItem"/>
      </w:pPr>
      <w:r>
        <w:t>choreographic structure: narrative, binary</w:t>
      </w:r>
    </w:p>
    <w:p w:rsidR="00CC1C28" w:rsidRDefault="00CC1C28" w:rsidP="007D2EE1">
      <w:pPr>
        <w:pStyle w:val="ListItem"/>
      </w:pPr>
      <w:r>
        <w:t xml:space="preserve">incorporation of ideas from dance forms of diverse times and places </w:t>
      </w:r>
    </w:p>
    <w:p w:rsidR="00CC1C28" w:rsidRDefault="00CC1C28" w:rsidP="007D2EE1">
      <w:pPr>
        <w:pStyle w:val="ListItem"/>
      </w:pPr>
      <w:r>
        <w:t>movement exploration through improvisation</w:t>
      </w:r>
    </w:p>
    <w:p w:rsidR="00CC1C28" w:rsidRPr="003566C9" w:rsidRDefault="00CC1C28" w:rsidP="007D2EE1">
      <w:pPr>
        <w:pStyle w:val="ListItem"/>
      </w:pPr>
      <w:r>
        <w:t>documentation of choreographic ideas</w:t>
      </w:r>
    </w:p>
    <w:p w:rsidR="00CC1C28" w:rsidRPr="00CC1C28" w:rsidRDefault="00CC1C28" w:rsidP="00682FA1">
      <w:pPr>
        <w:pStyle w:val="Paragraph"/>
        <w:rPr>
          <w:b/>
        </w:rPr>
      </w:pPr>
      <w:r w:rsidRPr="00CC1C28">
        <w:rPr>
          <w:b/>
        </w:rPr>
        <w:t>Dance language</w:t>
      </w:r>
    </w:p>
    <w:p w:rsidR="00CC1C28" w:rsidRPr="00D544B7" w:rsidRDefault="00CC1C28" w:rsidP="00D544B7">
      <w:pPr>
        <w:pStyle w:val="ListItem"/>
      </w:pPr>
      <w:r w:rsidRPr="00D544B7">
        <w:t xml:space="preserve">use of dance terminology and language to compare past and popular genres </w:t>
      </w:r>
    </w:p>
    <w:p w:rsidR="00CC1C28" w:rsidRDefault="00CC1C28" w:rsidP="007D2EE1">
      <w:pPr>
        <w:pStyle w:val="ListItem"/>
      </w:pPr>
      <w:r>
        <w:t>use of dance terminology and language to respond to, reflect on and evaluate dance using given frameworks</w:t>
      </w:r>
    </w:p>
    <w:p w:rsidR="00682FA1" w:rsidRDefault="00682FA1" w:rsidP="00B41E9E">
      <w:pPr>
        <w:pStyle w:val="Paragraph"/>
        <w:spacing w:before="60" w:after="60"/>
        <w:rPr>
          <w:b/>
        </w:rPr>
      </w:pPr>
    </w:p>
    <w:p w:rsidR="00682FA1" w:rsidRDefault="00682FA1" w:rsidP="00B41E9E">
      <w:pPr>
        <w:pStyle w:val="Paragraph"/>
        <w:spacing w:before="60" w:after="60"/>
        <w:rPr>
          <w:b/>
        </w:rPr>
      </w:pPr>
    </w:p>
    <w:p w:rsidR="00682FA1" w:rsidRDefault="00682FA1" w:rsidP="00B41E9E">
      <w:pPr>
        <w:pStyle w:val="Paragraph"/>
        <w:spacing w:before="60" w:after="60"/>
        <w:rPr>
          <w:b/>
        </w:rPr>
      </w:pPr>
    </w:p>
    <w:p w:rsidR="00CC1C28" w:rsidRPr="00CC1C28" w:rsidRDefault="00CC1C28" w:rsidP="00D94B6B">
      <w:pPr>
        <w:pStyle w:val="Paragraph"/>
        <w:spacing w:before="60" w:after="60"/>
        <w:rPr>
          <w:b/>
        </w:rPr>
      </w:pPr>
      <w:r w:rsidRPr="00CC1C28">
        <w:rPr>
          <w:b/>
        </w:rPr>
        <w:lastRenderedPageBreak/>
        <w:t>Design concepts and technologies</w:t>
      </w:r>
    </w:p>
    <w:p w:rsidR="00682FA1" w:rsidRDefault="008925C6" w:rsidP="00E7019B">
      <w:pPr>
        <w:pStyle w:val="ListItem"/>
        <w:ind w:left="357" w:hanging="357"/>
      </w:pPr>
      <w:r>
        <w:t>exploration of different cultural contexts past and present to provide inspiration for design concepts related to</w:t>
      </w:r>
      <w:r w:rsidR="00682FA1">
        <w:t xml:space="preserve">: </w:t>
      </w:r>
    </w:p>
    <w:p w:rsidR="00682FA1" w:rsidRDefault="00682FA1" w:rsidP="00682FA1">
      <w:pPr>
        <w:pStyle w:val="ListBullet2"/>
        <w:numPr>
          <w:ilvl w:val="1"/>
          <w:numId w:val="23"/>
        </w:numPr>
        <w:tabs>
          <w:tab w:val="clear" w:pos="907"/>
          <w:tab w:val="num" w:pos="709"/>
        </w:tabs>
        <w:spacing w:line="276" w:lineRule="auto"/>
        <w:ind w:hanging="482"/>
      </w:pPr>
      <w:r>
        <w:t>lighting</w:t>
      </w:r>
    </w:p>
    <w:p w:rsidR="00682FA1" w:rsidRDefault="00682FA1" w:rsidP="00682FA1">
      <w:pPr>
        <w:pStyle w:val="ListBullet2"/>
        <w:numPr>
          <w:ilvl w:val="1"/>
          <w:numId w:val="23"/>
        </w:numPr>
        <w:tabs>
          <w:tab w:val="clear" w:pos="907"/>
          <w:tab w:val="num" w:pos="709"/>
        </w:tabs>
        <w:spacing w:line="276" w:lineRule="auto"/>
        <w:ind w:hanging="482"/>
      </w:pPr>
      <w:r>
        <w:t>music/sound</w:t>
      </w:r>
    </w:p>
    <w:p w:rsidR="00682FA1" w:rsidRDefault="00682FA1" w:rsidP="00682FA1">
      <w:pPr>
        <w:pStyle w:val="ListBullet2"/>
        <w:numPr>
          <w:ilvl w:val="1"/>
          <w:numId w:val="23"/>
        </w:numPr>
        <w:tabs>
          <w:tab w:val="clear" w:pos="907"/>
          <w:tab w:val="num" w:pos="709"/>
        </w:tabs>
        <w:spacing w:line="276" w:lineRule="auto"/>
        <w:ind w:hanging="482"/>
      </w:pPr>
      <w:r>
        <w:t xml:space="preserve">multimedia </w:t>
      </w:r>
    </w:p>
    <w:p w:rsidR="00682FA1" w:rsidRDefault="00682FA1" w:rsidP="00682FA1">
      <w:pPr>
        <w:pStyle w:val="ListBullet2"/>
        <w:numPr>
          <w:ilvl w:val="1"/>
          <w:numId w:val="23"/>
        </w:numPr>
        <w:tabs>
          <w:tab w:val="clear" w:pos="907"/>
          <w:tab w:val="num" w:pos="709"/>
        </w:tabs>
        <w:spacing w:line="276" w:lineRule="auto"/>
        <w:ind w:hanging="482"/>
      </w:pPr>
      <w:r>
        <w:t>costume</w:t>
      </w:r>
    </w:p>
    <w:p w:rsidR="00682FA1" w:rsidRDefault="00682FA1" w:rsidP="00682FA1">
      <w:pPr>
        <w:pStyle w:val="ListBullet2"/>
        <w:numPr>
          <w:ilvl w:val="1"/>
          <w:numId w:val="23"/>
        </w:numPr>
        <w:tabs>
          <w:tab w:val="clear" w:pos="907"/>
          <w:tab w:val="num" w:pos="709"/>
        </w:tabs>
        <w:spacing w:line="276" w:lineRule="auto"/>
        <w:ind w:hanging="482"/>
      </w:pPr>
      <w:r>
        <w:t xml:space="preserve">props, sets, staging </w:t>
      </w:r>
    </w:p>
    <w:p w:rsidR="00CC1C28" w:rsidRPr="009B2614" w:rsidRDefault="00CC1C28" w:rsidP="00D94B6B">
      <w:pPr>
        <w:pStyle w:val="ListItem"/>
        <w:shd w:val="clear" w:color="auto" w:fill="D9D9D9" w:themeFill="background1" w:themeFillShade="D9"/>
      </w:pPr>
      <w:r>
        <w:t>design concepts that reflect current popular trends</w:t>
      </w:r>
    </w:p>
    <w:p w:rsidR="00A97B98" w:rsidRPr="00CF49C2" w:rsidRDefault="00CC1C28" w:rsidP="00D94B6B">
      <w:pPr>
        <w:pStyle w:val="Heading3"/>
      </w:pPr>
      <w:r w:rsidRPr="00D94B6B">
        <w:t>Performance</w:t>
      </w:r>
      <w:bookmarkStart w:id="6" w:name="_GoBack"/>
      <w:bookmarkEnd w:id="6"/>
    </w:p>
    <w:p w:rsidR="00CC1C28" w:rsidRPr="00CC1C28" w:rsidRDefault="00CC1C28" w:rsidP="00682FA1">
      <w:pPr>
        <w:pStyle w:val="Paragraph"/>
        <w:rPr>
          <w:b/>
        </w:rPr>
      </w:pPr>
      <w:r w:rsidRPr="00CC1C28">
        <w:rPr>
          <w:b/>
        </w:rPr>
        <w:t>Skills and technique</w:t>
      </w:r>
    </w:p>
    <w:p w:rsidR="00682FA1" w:rsidRDefault="00682FA1" w:rsidP="00682FA1">
      <w:pPr>
        <w:pStyle w:val="ListItem"/>
        <w:ind w:left="360" w:hanging="360"/>
      </w:pPr>
      <w:r w:rsidRPr="002778A2">
        <w:t xml:space="preserve">exercises and sequences that require a competent level of </w:t>
      </w:r>
      <w:r>
        <w:t xml:space="preserve">the </w:t>
      </w:r>
      <w:r w:rsidRPr="00F65DF2">
        <w:t>components of fitness</w:t>
      </w:r>
      <w:r>
        <w:t>:</w:t>
      </w:r>
      <w:r w:rsidRPr="00F65DF2">
        <w:t xml:space="preserve"> </w:t>
      </w:r>
    </w:p>
    <w:p w:rsidR="00682FA1" w:rsidRDefault="00682FA1" w:rsidP="00682FA1">
      <w:pPr>
        <w:pStyle w:val="ListBullet2"/>
        <w:numPr>
          <w:ilvl w:val="1"/>
          <w:numId w:val="23"/>
        </w:numPr>
        <w:tabs>
          <w:tab w:val="clear" w:pos="907"/>
          <w:tab w:val="num" w:pos="709"/>
        </w:tabs>
        <w:spacing w:line="276" w:lineRule="auto"/>
        <w:ind w:hanging="482"/>
      </w:pPr>
      <w:r>
        <w:t>strength</w:t>
      </w:r>
    </w:p>
    <w:p w:rsidR="00682FA1" w:rsidRDefault="00682FA1" w:rsidP="00682FA1">
      <w:pPr>
        <w:pStyle w:val="ListBullet2"/>
        <w:numPr>
          <w:ilvl w:val="1"/>
          <w:numId w:val="23"/>
        </w:numPr>
        <w:tabs>
          <w:tab w:val="clear" w:pos="907"/>
          <w:tab w:val="num" w:pos="709"/>
        </w:tabs>
        <w:spacing w:line="276" w:lineRule="auto"/>
        <w:ind w:hanging="482"/>
      </w:pPr>
      <w:r>
        <w:t>flexibility</w:t>
      </w:r>
    </w:p>
    <w:p w:rsidR="00682FA1" w:rsidRDefault="00682FA1" w:rsidP="00682FA1">
      <w:pPr>
        <w:pStyle w:val="ListBullet2"/>
        <w:numPr>
          <w:ilvl w:val="1"/>
          <w:numId w:val="23"/>
        </w:numPr>
        <w:tabs>
          <w:tab w:val="clear" w:pos="907"/>
          <w:tab w:val="num" w:pos="709"/>
        </w:tabs>
        <w:spacing w:line="276" w:lineRule="auto"/>
        <w:ind w:hanging="482"/>
      </w:pPr>
      <w:r>
        <w:t>coordination</w:t>
      </w:r>
    </w:p>
    <w:p w:rsidR="00682FA1" w:rsidRDefault="00682FA1" w:rsidP="00682FA1">
      <w:pPr>
        <w:pStyle w:val="ListBullet2"/>
        <w:numPr>
          <w:ilvl w:val="1"/>
          <w:numId w:val="23"/>
        </w:numPr>
        <w:tabs>
          <w:tab w:val="clear" w:pos="907"/>
          <w:tab w:val="num" w:pos="709"/>
        </w:tabs>
        <w:spacing w:line="276" w:lineRule="auto"/>
        <w:ind w:hanging="482"/>
      </w:pPr>
      <w:r w:rsidRPr="002778A2">
        <w:t>muscular</w:t>
      </w:r>
      <w:r>
        <w:t xml:space="preserve">  </w:t>
      </w:r>
      <w:r w:rsidR="00DB29F1">
        <w:t>endurance</w:t>
      </w:r>
    </w:p>
    <w:p w:rsidR="00682FA1" w:rsidRDefault="00682FA1" w:rsidP="00682FA1">
      <w:pPr>
        <w:pStyle w:val="ListBullet2"/>
        <w:numPr>
          <w:ilvl w:val="1"/>
          <w:numId w:val="23"/>
        </w:numPr>
        <w:tabs>
          <w:tab w:val="clear" w:pos="907"/>
          <w:tab w:val="num" w:pos="709"/>
        </w:tabs>
        <w:spacing w:line="276" w:lineRule="auto"/>
        <w:ind w:hanging="482"/>
      </w:pPr>
      <w:r>
        <w:t>cardio-vascular endurance</w:t>
      </w:r>
    </w:p>
    <w:p w:rsidR="00CC1C28" w:rsidRPr="00CC1C28" w:rsidRDefault="00CC1C28" w:rsidP="007D2EE1">
      <w:pPr>
        <w:pStyle w:val="ListItem"/>
      </w:pPr>
      <w:r w:rsidRPr="00CC1C28">
        <w:t>development of dance skills in:</w:t>
      </w:r>
    </w:p>
    <w:p w:rsidR="00CC1C28" w:rsidRPr="00CC1C28" w:rsidRDefault="00CC1C28" w:rsidP="00434FF4">
      <w:pPr>
        <w:pStyle w:val="ListBullet2"/>
        <w:numPr>
          <w:ilvl w:val="1"/>
          <w:numId w:val="23"/>
        </w:numPr>
        <w:tabs>
          <w:tab w:val="clear" w:pos="907"/>
          <w:tab w:val="num" w:pos="709"/>
        </w:tabs>
        <w:spacing w:line="276" w:lineRule="auto"/>
        <w:ind w:hanging="481"/>
      </w:pPr>
      <w:r w:rsidRPr="00CC1C28">
        <w:t>floor work</w:t>
      </w:r>
    </w:p>
    <w:p w:rsidR="00CC1C28" w:rsidRPr="00CC1C28" w:rsidRDefault="00CC1C28" w:rsidP="00434FF4">
      <w:pPr>
        <w:pStyle w:val="ListBullet2"/>
        <w:numPr>
          <w:ilvl w:val="1"/>
          <w:numId w:val="23"/>
        </w:numPr>
        <w:tabs>
          <w:tab w:val="clear" w:pos="907"/>
          <w:tab w:val="num" w:pos="709"/>
        </w:tabs>
        <w:spacing w:line="276" w:lineRule="auto"/>
        <w:ind w:hanging="481"/>
      </w:pPr>
      <w:r w:rsidRPr="00CC1C28">
        <w:t>standing work</w:t>
      </w:r>
    </w:p>
    <w:p w:rsidR="00CC1C28" w:rsidRPr="00CC1C28" w:rsidRDefault="00CC1C28" w:rsidP="00434FF4">
      <w:pPr>
        <w:pStyle w:val="ListBullet2"/>
        <w:numPr>
          <w:ilvl w:val="1"/>
          <w:numId w:val="23"/>
        </w:numPr>
        <w:tabs>
          <w:tab w:val="clear" w:pos="907"/>
          <w:tab w:val="num" w:pos="709"/>
        </w:tabs>
        <w:spacing w:line="276" w:lineRule="auto"/>
        <w:ind w:hanging="481"/>
      </w:pPr>
      <w:r w:rsidRPr="00CC1C28">
        <w:t>centre work</w:t>
      </w:r>
    </w:p>
    <w:p w:rsidR="00CC1C28" w:rsidRPr="00CC1C28" w:rsidRDefault="00CC1C28" w:rsidP="00434FF4">
      <w:pPr>
        <w:pStyle w:val="ListBullet2"/>
        <w:numPr>
          <w:ilvl w:val="1"/>
          <w:numId w:val="23"/>
        </w:numPr>
        <w:tabs>
          <w:tab w:val="clear" w:pos="907"/>
          <w:tab w:val="num" w:pos="709"/>
        </w:tabs>
        <w:spacing w:line="276" w:lineRule="auto"/>
        <w:ind w:hanging="481"/>
      </w:pPr>
      <w:r w:rsidRPr="00CC1C28">
        <w:t>turning</w:t>
      </w:r>
    </w:p>
    <w:p w:rsidR="00CC1C28" w:rsidRPr="00CC1C28" w:rsidRDefault="00CC1C28" w:rsidP="00434FF4">
      <w:pPr>
        <w:pStyle w:val="ListBullet2"/>
        <w:numPr>
          <w:ilvl w:val="1"/>
          <w:numId w:val="23"/>
        </w:numPr>
        <w:tabs>
          <w:tab w:val="clear" w:pos="907"/>
          <w:tab w:val="num" w:pos="709"/>
        </w:tabs>
        <w:spacing w:line="276" w:lineRule="auto"/>
        <w:ind w:hanging="481"/>
      </w:pPr>
      <w:r w:rsidRPr="00CC1C28">
        <w:t>travelling</w:t>
      </w:r>
    </w:p>
    <w:p w:rsidR="00CC1C28" w:rsidRPr="00CC1C28" w:rsidRDefault="00CC1C28" w:rsidP="00434FF4">
      <w:pPr>
        <w:pStyle w:val="ListBullet2"/>
        <w:numPr>
          <w:ilvl w:val="1"/>
          <w:numId w:val="23"/>
        </w:numPr>
        <w:tabs>
          <w:tab w:val="clear" w:pos="907"/>
          <w:tab w:val="num" w:pos="709"/>
        </w:tabs>
        <w:spacing w:line="276" w:lineRule="auto"/>
        <w:ind w:hanging="481"/>
      </w:pPr>
      <w:r w:rsidRPr="00CC1C28">
        <w:t>elevation</w:t>
      </w:r>
    </w:p>
    <w:p w:rsidR="00CC1C28" w:rsidRPr="00CC1C28" w:rsidRDefault="00CC1C28" w:rsidP="007D2EE1">
      <w:pPr>
        <w:pStyle w:val="ListItem"/>
      </w:pPr>
      <w:r w:rsidRPr="00CC1C28">
        <w:t>technique focusing on correct and accurate retention and execution specific to the dance genre</w:t>
      </w:r>
    </w:p>
    <w:p w:rsidR="00CC1C28" w:rsidRPr="00CC1C28" w:rsidRDefault="00CC1C28" w:rsidP="007D2EE1">
      <w:pPr>
        <w:pStyle w:val="ListItem"/>
      </w:pPr>
      <w:r w:rsidRPr="00CC1C28">
        <w:t xml:space="preserve">increasingly complex and extended sequences </w:t>
      </w:r>
    </w:p>
    <w:p w:rsidR="00CC1C28" w:rsidRPr="00CC1C28" w:rsidRDefault="00CC1C28" w:rsidP="007D2EE1">
      <w:pPr>
        <w:pStyle w:val="ListItem"/>
      </w:pPr>
      <w:r w:rsidRPr="00CC1C28">
        <w:t>safe execution of skills and technique</w:t>
      </w:r>
    </w:p>
    <w:p w:rsidR="00CC1C28" w:rsidRPr="00CC1C28" w:rsidRDefault="00CC1C28" w:rsidP="00682FA1">
      <w:pPr>
        <w:pStyle w:val="Paragraph"/>
        <w:spacing w:before="240"/>
        <w:rPr>
          <w:b/>
        </w:rPr>
      </w:pPr>
      <w:bookmarkStart w:id="7" w:name="_Toc364237706"/>
      <w:bookmarkStart w:id="8" w:name="_Toc367710234"/>
      <w:bookmarkStart w:id="9" w:name="_Toc362426204"/>
      <w:r w:rsidRPr="00CC1C28">
        <w:rPr>
          <w:b/>
        </w:rPr>
        <w:t>Safe and healthy</w:t>
      </w:r>
      <w:bookmarkEnd w:id="7"/>
      <w:bookmarkEnd w:id="8"/>
      <w:r w:rsidRPr="00CC1C28">
        <w:rPr>
          <w:b/>
        </w:rPr>
        <w:t xml:space="preserve"> </w:t>
      </w:r>
      <w:bookmarkEnd w:id="9"/>
      <w:r w:rsidR="00434FF4">
        <w:rPr>
          <w:b/>
        </w:rPr>
        <w:t>dance</w:t>
      </w:r>
    </w:p>
    <w:p w:rsidR="00CC1C28" w:rsidRPr="00CC1C28" w:rsidRDefault="00CC1C28" w:rsidP="007D2EE1">
      <w:pPr>
        <w:pStyle w:val="ListItem"/>
      </w:pPr>
      <w:r w:rsidRPr="00CC1C28">
        <w:t>warm-up and cool-down specific to genre and class needs</w:t>
      </w:r>
    </w:p>
    <w:p w:rsidR="00CC1C28" w:rsidRPr="00CC1C28" w:rsidRDefault="00CC1C28" w:rsidP="007D2EE1">
      <w:pPr>
        <w:pStyle w:val="ListItem"/>
      </w:pPr>
      <w:r w:rsidRPr="00CC1C28">
        <w:t>principles of safe exercising:</w:t>
      </w:r>
    </w:p>
    <w:p w:rsidR="00CC1C28" w:rsidRPr="00CC1C28" w:rsidRDefault="00CC1C28" w:rsidP="009409F1">
      <w:pPr>
        <w:pStyle w:val="ListBullet2"/>
        <w:numPr>
          <w:ilvl w:val="1"/>
          <w:numId w:val="23"/>
        </w:numPr>
        <w:tabs>
          <w:tab w:val="clear" w:pos="907"/>
          <w:tab w:val="num" w:pos="709"/>
        </w:tabs>
        <w:spacing w:line="276" w:lineRule="auto"/>
        <w:ind w:hanging="482"/>
      </w:pPr>
      <w:r w:rsidRPr="00CC1C28">
        <w:t>frequency</w:t>
      </w:r>
    </w:p>
    <w:p w:rsidR="00CC1C28" w:rsidRPr="00CC1C28" w:rsidRDefault="00CC1C28" w:rsidP="009409F1">
      <w:pPr>
        <w:pStyle w:val="ListBullet2"/>
        <w:numPr>
          <w:ilvl w:val="1"/>
          <w:numId w:val="23"/>
        </w:numPr>
        <w:tabs>
          <w:tab w:val="clear" w:pos="907"/>
          <w:tab w:val="num" w:pos="709"/>
        </w:tabs>
        <w:spacing w:line="276" w:lineRule="auto"/>
        <w:ind w:hanging="482"/>
      </w:pPr>
      <w:r w:rsidRPr="00CC1C28">
        <w:t>intensity</w:t>
      </w:r>
    </w:p>
    <w:p w:rsidR="00CC1C28" w:rsidRPr="00CC1C28" w:rsidRDefault="00CC1C28" w:rsidP="009409F1">
      <w:pPr>
        <w:pStyle w:val="ListBullet2"/>
        <w:numPr>
          <w:ilvl w:val="1"/>
          <w:numId w:val="23"/>
        </w:numPr>
        <w:tabs>
          <w:tab w:val="clear" w:pos="907"/>
          <w:tab w:val="num" w:pos="709"/>
        </w:tabs>
        <w:spacing w:line="276" w:lineRule="auto"/>
        <w:ind w:hanging="482"/>
      </w:pPr>
      <w:r w:rsidRPr="00CC1C28">
        <w:t>type</w:t>
      </w:r>
    </w:p>
    <w:p w:rsidR="00CC1C28" w:rsidRPr="00CC1C28" w:rsidRDefault="00CC1C28" w:rsidP="009409F1">
      <w:pPr>
        <w:pStyle w:val="ListBullet2"/>
        <w:numPr>
          <w:ilvl w:val="1"/>
          <w:numId w:val="23"/>
        </w:numPr>
        <w:tabs>
          <w:tab w:val="clear" w:pos="907"/>
          <w:tab w:val="num" w:pos="709"/>
        </w:tabs>
        <w:spacing w:line="276" w:lineRule="auto"/>
        <w:ind w:hanging="482"/>
      </w:pPr>
      <w:r w:rsidRPr="00CC1C28">
        <w:t xml:space="preserve">time </w:t>
      </w:r>
    </w:p>
    <w:p w:rsidR="00682FA1" w:rsidRDefault="00682FA1" w:rsidP="00CC1C28">
      <w:pPr>
        <w:pStyle w:val="Paragraph"/>
        <w:rPr>
          <w:b/>
        </w:rPr>
      </w:pPr>
      <w:bookmarkStart w:id="10" w:name="_Toc364237707"/>
      <w:bookmarkStart w:id="11" w:name="_Toc367710235"/>
    </w:p>
    <w:p w:rsidR="00682FA1" w:rsidRDefault="00682FA1" w:rsidP="00CC1C28">
      <w:pPr>
        <w:pStyle w:val="Paragraph"/>
        <w:rPr>
          <w:b/>
        </w:rPr>
      </w:pPr>
    </w:p>
    <w:p w:rsidR="00682FA1" w:rsidRDefault="00682FA1" w:rsidP="00CC1C28">
      <w:pPr>
        <w:pStyle w:val="Paragraph"/>
        <w:rPr>
          <w:b/>
        </w:rPr>
      </w:pPr>
    </w:p>
    <w:p w:rsidR="00CC1C28" w:rsidRPr="00CC1C28" w:rsidRDefault="00CC1C28" w:rsidP="00CC1C28">
      <w:pPr>
        <w:pStyle w:val="Paragraph"/>
        <w:rPr>
          <w:b/>
        </w:rPr>
      </w:pPr>
      <w:r w:rsidRPr="00CC1C28">
        <w:rPr>
          <w:b/>
        </w:rPr>
        <w:lastRenderedPageBreak/>
        <w:t>Experiential anatomy</w:t>
      </w:r>
      <w:bookmarkEnd w:id="10"/>
      <w:bookmarkEnd w:id="11"/>
    </w:p>
    <w:p w:rsidR="00CC1C28" w:rsidRPr="00CC1C28" w:rsidRDefault="00CC1C28" w:rsidP="007D2EE1">
      <w:pPr>
        <w:pStyle w:val="ListItem"/>
      </w:pPr>
      <w:r w:rsidRPr="00CC1C28">
        <w:t>neutral alignment to facilitate ease of movement</w:t>
      </w:r>
    </w:p>
    <w:p w:rsidR="00CC1C28" w:rsidRPr="00CC1C28" w:rsidRDefault="00541222" w:rsidP="007D2EE1">
      <w:pPr>
        <w:pStyle w:val="ListItem"/>
      </w:pPr>
      <w:r>
        <w:t>biomechanical principles</w:t>
      </w:r>
      <w:r w:rsidR="00CC1C28" w:rsidRPr="00CC1C28">
        <w:t xml:space="preserve"> of movement:</w:t>
      </w:r>
    </w:p>
    <w:p w:rsidR="00CC1C28" w:rsidRPr="00CC1C28" w:rsidRDefault="00CC1C28" w:rsidP="009409F1">
      <w:pPr>
        <w:pStyle w:val="ListBullet2"/>
        <w:numPr>
          <w:ilvl w:val="1"/>
          <w:numId w:val="23"/>
        </w:numPr>
        <w:tabs>
          <w:tab w:val="clear" w:pos="907"/>
          <w:tab w:val="num" w:pos="709"/>
        </w:tabs>
        <w:spacing w:line="276" w:lineRule="auto"/>
        <w:ind w:hanging="482"/>
      </w:pPr>
      <w:r w:rsidRPr="00CC1C28">
        <w:t>centre of gravity</w:t>
      </w:r>
    </w:p>
    <w:p w:rsidR="00CC1C28" w:rsidRPr="00CC1C28" w:rsidRDefault="00CC1C28" w:rsidP="009409F1">
      <w:pPr>
        <w:pStyle w:val="ListBullet2"/>
        <w:numPr>
          <w:ilvl w:val="1"/>
          <w:numId w:val="23"/>
        </w:numPr>
        <w:tabs>
          <w:tab w:val="clear" w:pos="907"/>
          <w:tab w:val="num" w:pos="709"/>
        </w:tabs>
        <w:spacing w:line="276" w:lineRule="auto"/>
        <w:ind w:hanging="482"/>
      </w:pPr>
      <w:r w:rsidRPr="00CC1C28">
        <w:t>base of support</w:t>
      </w:r>
    </w:p>
    <w:p w:rsidR="00CC1C28" w:rsidRPr="00CC1C28" w:rsidRDefault="00CC1C28" w:rsidP="009409F1">
      <w:pPr>
        <w:pStyle w:val="ListBullet2"/>
        <w:numPr>
          <w:ilvl w:val="1"/>
          <w:numId w:val="23"/>
        </w:numPr>
        <w:tabs>
          <w:tab w:val="clear" w:pos="907"/>
          <w:tab w:val="num" w:pos="709"/>
        </w:tabs>
        <w:spacing w:line="276" w:lineRule="auto"/>
        <w:ind w:hanging="482"/>
      </w:pPr>
      <w:r w:rsidRPr="00CC1C28">
        <w:t>balance</w:t>
      </w:r>
    </w:p>
    <w:p w:rsidR="00CC1C28" w:rsidRPr="00CC1C28" w:rsidRDefault="00CC1C28" w:rsidP="009409F1">
      <w:pPr>
        <w:pStyle w:val="ListBullet2"/>
        <w:numPr>
          <w:ilvl w:val="1"/>
          <w:numId w:val="23"/>
        </w:numPr>
        <w:tabs>
          <w:tab w:val="clear" w:pos="907"/>
          <w:tab w:val="num" w:pos="709"/>
        </w:tabs>
        <w:spacing w:line="276" w:lineRule="auto"/>
        <w:ind w:hanging="482"/>
      </w:pPr>
      <w:r w:rsidRPr="00CC1C28">
        <w:t>motion</w:t>
      </w:r>
    </w:p>
    <w:p w:rsidR="00CC1C28" w:rsidRPr="00CC1C28" w:rsidRDefault="00CC1C28" w:rsidP="009409F1">
      <w:pPr>
        <w:pStyle w:val="ListBullet2"/>
        <w:numPr>
          <w:ilvl w:val="1"/>
          <w:numId w:val="23"/>
        </w:numPr>
        <w:tabs>
          <w:tab w:val="clear" w:pos="907"/>
          <w:tab w:val="num" w:pos="709"/>
        </w:tabs>
        <w:spacing w:line="276" w:lineRule="auto"/>
        <w:ind w:hanging="482"/>
      </w:pPr>
      <w:r w:rsidRPr="00CC1C28">
        <w:t>transfer of weight</w:t>
      </w:r>
    </w:p>
    <w:p w:rsidR="00CC1C28" w:rsidRPr="00CC1C28" w:rsidRDefault="00CC1C28" w:rsidP="00D94B6B">
      <w:pPr>
        <w:pStyle w:val="Paragraph"/>
        <w:rPr>
          <w:b/>
        </w:rPr>
      </w:pPr>
      <w:r w:rsidRPr="00CC1C28">
        <w:rPr>
          <w:b/>
        </w:rPr>
        <w:t>Performance qualities and preparation responsibilities</w:t>
      </w:r>
    </w:p>
    <w:p w:rsidR="00CC1C28" w:rsidRPr="00CC1C28" w:rsidRDefault="00CC1C28" w:rsidP="007D2EE1">
      <w:pPr>
        <w:pStyle w:val="ListItem"/>
      </w:pPr>
      <w:r w:rsidRPr="00CC1C28">
        <w:t>techniques for focus and concentration for retention of complex sequences</w:t>
      </w:r>
    </w:p>
    <w:p w:rsidR="00CC1C28" w:rsidRPr="00CC1C28" w:rsidRDefault="00CC1C28" w:rsidP="007D2EE1">
      <w:pPr>
        <w:pStyle w:val="ListItem"/>
      </w:pPr>
      <w:r w:rsidRPr="00CC1C28">
        <w:t>performance of popular dance genres/styles</w:t>
      </w:r>
    </w:p>
    <w:p w:rsidR="00CC1C28" w:rsidRPr="00CC1C28" w:rsidRDefault="00CC1C28" w:rsidP="00041F22">
      <w:pPr>
        <w:pStyle w:val="ListItem"/>
        <w:shd w:val="clear" w:color="auto" w:fill="D9D9D9" w:themeFill="background1" w:themeFillShade="D9"/>
      </w:pPr>
      <w:r w:rsidRPr="00CC1C28">
        <w:t>theatre etiqu</w:t>
      </w:r>
      <w:r w:rsidR="00C835D1">
        <w:t xml:space="preserve">ette, such as </w:t>
      </w:r>
      <w:r w:rsidRPr="00CC1C28">
        <w:t xml:space="preserve">responsible backstage behaviour, care of costumes, props and set </w:t>
      </w:r>
    </w:p>
    <w:p w:rsidR="009B2614" w:rsidRPr="00682FA1" w:rsidRDefault="00CC1C28" w:rsidP="00682FA1">
      <w:pPr>
        <w:pStyle w:val="ListItem"/>
      </w:pPr>
      <w:r w:rsidRPr="00CC1C28">
        <w:t>performance for particular audiences and performance spaces</w:t>
      </w:r>
    </w:p>
    <w:p w:rsidR="00A97B98" w:rsidRPr="003566C9" w:rsidRDefault="00CC1C28" w:rsidP="00D94B6B">
      <w:pPr>
        <w:pStyle w:val="Heading3"/>
      </w:pPr>
      <w:r w:rsidRPr="00CC1C28">
        <w:t>Contextual knowledge</w:t>
      </w:r>
    </w:p>
    <w:p w:rsidR="00CC1C28" w:rsidRPr="00CC1C28" w:rsidRDefault="00CC1C28" w:rsidP="00D94B6B">
      <w:pPr>
        <w:pStyle w:val="Paragraph"/>
        <w:rPr>
          <w:b/>
        </w:rPr>
      </w:pPr>
      <w:bookmarkStart w:id="12" w:name="_Toc364237708"/>
      <w:bookmarkStart w:id="13" w:name="_Toc367710236"/>
      <w:r w:rsidRPr="00CC1C28">
        <w:rPr>
          <w:b/>
        </w:rPr>
        <w:t>Functions and contexts of dance</w:t>
      </w:r>
      <w:bookmarkEnd w:id="12"/>
      <w:bookmarkEnd w:id="13"/>
    </w:p>
    <w:p w:rsidR="00CC1C28" w:rsidRPr="00CC1C28" w:rsidRDefault="00CC1C28" w:rsidP="00041F22">
      <w:pPr>
        <w:pStyle w:val="ListItem"/>
        <w:shd w:val="clear" w:color="auto" w:fill="D9D9D9" w:themeFill="background1" w:themeFillShade="D9"/>
      </w:pPr>
      <w:r w:rsidRPr="00CC1C28">
        <w:t>dance genres/styles from diverse cultures and different times</w:t>
      </w:r>
    </w:p>
    <w:p w:rsidR="00CC1C28" w:rsidRPr="00CC1C28" w:rsidRDefault="00CC1C28" w:rsidP="00CC1C28">
      <w:pPr>
        <w:pStyle w:val="Paragraph"/>
        <w:rPr>
          <w:b/>
        </w:rPr>
      </w:pPr>
      <w:r w:rsidRPr="00CC1C28">
        <w:rPr>
          <w:b/>
        </w:rPr>
        <w:t>Case study</w:t>
      </w:r>
    </w:p>
    <w:p w:rsidR="00CC1C28" w:rsidRPr="00CC1C28" w:rsidRDefault="00CC1C28" w:rsidP="00CC1C28">
      <w:pPr>
        <w:pStyle w:val="Paragraph"/>
      </w:pPr>
      <w:r w:rsidRPr="00CC1C28">
        <w:t xml:space="preserve">Within the focus of popular culture students must investigate </w:t>
      </w:r>
      <w:r w:rsidRPr="00CC1C28">
        <w:rPr>
          <w:b/>
        </w:rPr>
        <w:t>one</w:t>
      </w:r>
      <w:r w:rsidRPr="00CC1C28">
        <w:t xml:space="preserve"> case study chosen from the following:</w:t>
      </w:r>
    </w:p>
    <w:p w:rsidR="00CC1C28" w:rsidRPr="00CC1C28" w:rsidRDefault="00CC1C28" w:rsidP="007D2EE1">
      <w:pPr>
        <w:pStyle w:val="ListItem"/>
      </w:pPr>
      <w:r w:rsidRPr="00CC1C28">
        <w:t xml:space="preserve">dance companies </w:t>
      </w:r>
    </w:p>
    <w:p w:rsidR="00CC1C28" w:rsidRPr="00CC1C28" w:rsidRDefault="00CC1C28" w:rsidP="007D2EE1">
      <w:pPr>
        <w:pStyle w:val="ListItem"/>
      </w:pPr>
      <w:r w:rsidRPr="00CC1C28">
        <w:t>choreographers</w:t>
      </w:r>
      <w:r w:rsidR="00F4683A">
        <w:t xml:space="preserve"> </w:t>
      </w:r>
    </w:p>
    <w:p w:rsidR="00CC1C28" w:rsidRPr="00CC1C28" w:rsidRDefault="00CC1C28" w:rsidP="007D2EE1">
      <w:pPr>
        <w:pStyle w:val="ListItem"/>
      </w:pPr>
      <w:r w:rsidRPr="00CC1C28">
        <w:t>dancers</w:t>
      </w:r>
    </w:p>
    <w:p w:rsidR="00CC1C28" w:rsidRPr="00CC1C28" w:rsidRDefault="00CC1C28" w:rsidP="007D2EE1">
      <w:pPr>
        <w:pStyle w:val="ListItem"/>
      </w:pPr>
      <w:r w:rsidRPr="00CC1C28">
        <w:t>dance genre/style</w:t>
      </w:r>
      <w:r>
        <w:t>.</w:t>
      </w:r>
    </w:p>
    <w:p w:rsidR="00CC1C28" w:rsidRPr="00CC1C28" w:rsidRDefault="00CC1C28" w:rsidP="00CC1C28">
      <w:pPr>
        <w:pStyle w:val="Paragraph"/>
      </w:pPr>
      <w:r w:rsidRPr="00CC1C28">
        <w:t>The case study must investigate the following:</w:t>
      </w:r>
    </w:p>
    <w:p w:rsidR="00CC1C28" w:rsidRPr="00CC1C28" w:rsidRDefault="00CC1C28" w:rsidP="007D2EE1">
      <w:pPr>
        <w:pStyle w:val="ListItem"/>
      </w:pPr>
      <w:r w:rsidRPr="00CC1C28">
        <w:t>historical background information</w:t>
      </w:r>
    </w:p>
    <w:p w:rsidR="00CC1C28" w:rsidRPr="00CC1C28" w:rsidRDefault="00CC1C28" w:rsidP="007D2EE1">
      <w:pPr>
        <w:pStyle w:val="ListItem"/>
      </w:pPr>
      <w:r w:rsidRPr="00CC1C28">
        <w:t>historical, cultural and social context</w:t>
      </w:r>
      <w:r w:rsidR="002A3B21">
        <w:t xml:space="preserve"> in terms of time and place</w:t>
      </w:r>
    </w:p>
    <w:p w:rsidR="00CC1C28" w:rsidRPr="00CC1C28" w:rsidRDefault="00CC1C28" w:rsidP="007D2EE1">
      <w:pPr>
        <w:pStyle w:val="ListItem"/>
      </w:pPr>
      <w:r w:rsidRPr="00CC1C28">
        <w:t>influences of popular culture.</w:t>
      </w:r>
    </w:p>
    <w:sectPr w:rsidR="00CC1C28" w:rsidRPr="00CC1C28" w:rsidSect="00757BFB">
      <w:headerReference w:type="even" r:id="rId8"/>
      <w:footerReference w:type="even" r:id="rId9"/>
      <w:footerReference w:type="default" r:id="rId10"/>
      <w:headerReference w:type="first" r:id="rId11"/>
      <w:footerReference w:type="first" r:id="rId12"/>
      <w:pgSz w:w="11906" w:h="16838"/>
      <w:pgMar w:top="1440" w:right="1080" w:bottom="1440" w:left="1080" w:header="708" w:footer="708" w:gutter="0"/>
      <w:pgNumType w:start="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A78" w:rsidRDefault="00097A78" w:rsidP="00742128">
      <w:pPr>
        <w:spacing w:after="0" w:line="240" w:lineRule="auto"/>
      </w:pPr>
      <w:r>
        <w:separator/>
      </w:r>
    </w:p>
  </w:endnote>
  <w:endnote w:type="continuationSeparator" w:id="0">
    <w:p w:rsidR="00097A78" w:rsidRDefault="00097A78"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Arial">
    <w:panose1 w:val="020B0604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454" w:rsidRPr="009E1E00" w:rsidRDefault="00782454" w:rsidP="009E1E00">
    <w:pPr>
      <w:pStyle w:val="Footer"/>
      <w:pBdr>
        <w:top w:val="single" w:sz="8" w:space="4" w:color="5C815C" w:themeColor="accent3" w:themeShade="BF"/>
      </w:pBdr>
      <w:tabs>
        <w:tab w:val="clear" w:pos="4513"/>
        <w:tab w:val="clear" w:pos="9026"/>
      </w:tabs>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Dance | General</w:t>
    </w:r>
    <w:r w:rsidRPr="00630C74">
      <w:t xml:space="preserve"> </w:t>
    </w:r>
    <w:r>
      <w:rPr>
        <w:rFonts w:ascii="Franklin Gothic Book" w:hAnsi="Franklin Gothic Book"/>
        <w:b/>
        <w:noProof/>
        <w:color w:val="342568" w:themeColor="accent1" w:themeShade="BF"/>
        <w:sz w:val="18"/>
      </w:rPr>
      <w:t>| Year 12 syllabus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454" w:rsidRPr="002A6754" w:rsidRDefault="00422833" w:rsidP="00F4136B">
    <w:pPr>
      <w:pStyle w:val="Footer"/>
      <w:tabs>
        <w:tab w:val="clear" w:pos="4513"/>
        <w:tab w:val="clear" w:pos="9026"/>
        <w:tab w:val="center" w:pos="4820"/>
        <w:tab w:val="right" w:pos="9639"/>
      </w:tabs>
      <w:jc w:val="center"/>
      <w:rPr>
        <w:sz w:val="16"/>
      </w:rPr>
    </w:pPr>
    <w:r>
      <w:tab/>
    </w:r>
    <w:r w:rsidRPr="002A6754">
      <w:rPr>
        <w:i/>
        <w:sz w:val="16"/>
      </w:rPr>
      <w:t>Dance General Year 12: Externally set task content 2017</w:t>
    </w:r>
    <w:r w:rsidRPr="002A6754">
      <w:rPr>
        <w:sz w:val="20"/>
      </w:rPr>
      <w:tab/>
    </w:r>
    <w:r w:rsidR="00757BFB" w:rsidRPr="002A6754">
      <w:rPr>
        <w:sz w:val="16"/>
      </w:rPr>
      <w:fldChar w:fldCharType="begin"/>
    </w:r>
    <w:r w:rsidR="00757BFB" w:rsidRPr="002A6754">
      <w:rPr>
        <w:sz w:val="16"/>
      </w:rPr>
      <w:instrText xml:space="preserve"> PAGE   \* MERGEFORMAT </w:instrText>
    </w:r>
    <w:r w:rsidR="00757BFB" w:rsidRPr="002A6754">
      <w:rPr>
        <w:sz w:val="16"/>
      </w:rPr>
      <w:fldChar w:fldCharType="separate"/>
    </w:r>
    <w:r w:rsidR="00D94B6B">
      <w:rPr>
        <w:noProof/>
        <w:sz w:val="16"/>
      </w:rPr>
      <w:t>1</w:t>
    </w:r>
    <w:r w:rsidR="00757BFB" w:rsidRPr="002A6754">
      <w:rPr>
        <w:noProof/>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F0" w:rsidRPr="002A6754" w:rsidRDefault="006E7CB4" w:rsidP="00F4136B">
    <w:pPr>
      <w:pStyle w:val="Footer"/>
      <w:tabs>
        <w:tab w:val="clear" w:pos="4513"/>
        <w:tab w:val="clear" w:pos="9026"/>
        <w:tab w:val="center" w:pos="4820"/>
        <w:tab w:val="right" w:pos="9639"/>
      </w:tabs>
      <w:rPr>
        <w:i/>
        <w:sz w:val="16"/>
      </w:rPr>
    </w:pPr>
    <w:r>
      <w:rPr>
        <w:sz w:val="16"/>
      </w:rPr>
      <w:t>2016/15042</w:t>
    </w:r>
    <w:r w:rsidR="00D544B7">
      <w:rPr>
        <w:sz w:val="16"/>
      </w:rPr>
      <w:t>v2</w:t>
    </w:r>
    <w:r w:rsidR="00F4136B">
      <w:rPr>
        <w:i/>
        <w:sz w:val="16"/>
      </w:rPr>
      <w:tab/>
    </w:r>
    <w:r w:rsidR="00422833" w:rsidRPr="002A6754">
      <w:rPr>
        <w:i/>
        <w:sz w:val="16"/>
      </w:rPr>
      <w:t>Dance Gener</w:t>
    </w:r>
    <w:r w:rsidR="004615F0">
      <w:rPr>
        <w:i/>
        <w:sz w:val="16"/>
      </w:rPr>
      <w:t>al Year 12: Externally set task</w:t>
    </w:r>
    <w:r w:rsidR="00422833" w:rsidRPr="002A6754">
      <w:rPr>
        <w:i/>
        <w:sz w:val="16"/>
      </w:rPr>
      <w:t xml:space="preserve"> content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A78" w:rsidRDefault="00097A78" w:rsidP="00742128">
      <w:pPr>
        <w:spacing w:after="0" w:line="240" w:lineRule="auto"/>
      </w:pPr>
      <w:r>
        <w:separator/>
      </w:r>
    </w:p>
  </w:footnote>
  <w:footnote w:type="continuationSeparator" w:id="0">
    <w:p w:rsidR="00097A78" w:rsidRDefault="00097A78" w:rsidP="007421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454" w:rsidRPr="001567D0" w:rsidRDefault="00782454" w:rsidP="00422833">
    <w:pPr>
      <w:pStyle w:val="Header"/>
      <w:pBdr>
        <w:bottom w:val="single" w:sz="8" w:space="1" w:color="5C815C" w:themeColor="accent3" w:themeShade="BF"/>
      </w:pBdr>
      <w:tabs>
        <w:tab w:val="clear" w:pos="4513"/>
        <w:tab w:val="clear" w:pos="9026"/>
      </w:tabs>
      <w:ind w:left="-1134" w:right="9356"/>
      <w:rPr>
        <w:rFonts w:ascii="Franklin Gothic Book" w:hAnsi="Franklin Gothic Book"/>
        <w:b/>
        <w:color w:val="46328C" w:themeColor="accent1"/>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FF0" w:rsidRDefault="00422833">
    <w:pPr>
      <w:pStyle w:val="Header"/>
    </w:pPr>
    <w:r>
      <w:rPr>
        <w:noProof/>
        <w:lang w:eastAsia="en-AU"/>
      </w:rPr>
      <w:drawing>
        <wp:inline distT="0" distB="0" distL="0" distR="0">
          <wp:extent cx="6188710" cy="55245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SA and Government and tree letterhead (black).jpg"/>
                  <pic:cNvPicPr/>
                </pic:nvPicPr>
                <pic:blipFill>
                  <a:blip r:embed="rId1">
                    <a:extLst>
                      <a:ext uri="{28A0092B-C50C-407E-A947-70E740481C1C}">
                        <a14:useLocalDpi xmlns:a14="http://schemas.microsoft.com/office/drawing/2010/main" val="0"/>
                      </a:ext>
                    </a:extLst>
                  </a:blip>
                  <a:stretch>
                    <a:fillRect/>
                  </a:stretch>
                </pic:blipFill>
                <pic:spPr>
                  <a:xfrm>
                    <a:off x="0" y="0"/>
                    <a:ext cx="6188710" cy="5524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6A617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CC04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A468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0CA7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1C7C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4ECA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B2B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18A6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A6C3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E076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6187C"/>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7039D3"/>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0743A"/>
    <w:multiLevelType w:val="hybridMultilevel"/>
    <w:tmpl w:val="B48CF808"/>
    <w:lvl w:ilvl="0" w:tplc="150A616A">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3F7E06"/>
    <w:multiLevelType w:val="multilevel"/>
    <w:tmpl w:val="0840F1D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907"/>
        </w:tabs>
        <w:ind w:left="907" w:hanging="397"/>
      </w:pPr>
      <w:rPr>
        <w:rFonts w:ascii="Wingdings" w:hAnsi="Wingdings" w:hint="default"/>
      </w:rPr>
    </w:lvl>
    <w:lvl w:ilvl="2">
      <w:start w:val="1"/>
      <w:numFmt w:val="bullet"/>
      <w:lvlText w:val=""/>
      <w:lvlJc w:val="left"/>
      <w:pPr>
        <w:tabs>
          <w:tab w:val="num" w:pos="1418"/>
        </w:tabs>
        <w:ind w:left="1417" w:hanging="397"/>
      </w:pPr>
      <w:rPr>
        <w:rFonts w:ascii="Wingdings" w:hAnsi="Wingdings" w:hint="default"/>
      </w:rPr>
    </w:lvl>
    <w:lvl w:ilvl="3">
      <w:start w:val="1"/>
      <w:numFmt w:val="bullet"/>
      <w:lvlText w:val=""/>
      <w:lvlJc w:val="left"/>
      <w:pPr>
        <w:tabs>
          <w:tab w:val="num" w:pos="1928"/>
        </w:tabs>
        <w:ind w:left="1927" w:hanging="397"/>
      </w:pPr>
      <w:rPr>
        <w:rFonts w:ascii="Symbol" w:hAnsi="Symbol" w:hint="default"/>
      </w:rPr>
    </w:lvl>
    <w:lvl w:ilvl="4">
      <w:start w:val="1"/>
      <w:numFmt w:val="bullet"/>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4" w15:restartNumberingAfterBreak="0">
    <w:nsid w:val="326A485C"/>
    <w:multiLevelType w:val="hybridMultilevel"/>
    <w:tmpl w:val="8160D51C"/>
    <w:lvl w:ilvl="0" w:tplc="04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416FEF"/>
    <w:multiLevelType w:val="multilevel"/>
    <w:tmpl w:val="05780B1A"/>
    <w:styleLink w:val="List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907"/>
        </w:tabs>
        <w:ind w:left="907" w:hanging="397"/>
      </w:pPr>
      <w:rPr>
        <w:rFonts w:ascii="Courier New" w:hAnsi="Courier New" w:hint="default"/>
      </w:rPr>
    </w:lvl>
    <w:lvl w:ilvl="2">
      <w:start w:val="1"/>
      <w:numFmt w:val="bullet"/>
      <w:lvlText w:val=""/>
      <w:lvlJc w:val="left"/>
      <w:pPr>
        <w:tabs>
          <w:tab w:val="num" w:pos="1418"/>
        </w:tabs>
        <w:ind w:left="1417" w:hanging="397"/>
      </w:pPr>
      <w:rPr>
        <w:rFonts w:ascii="Wingdings" w:hAnsi="Wingdings" w:hint="default"/>
      </w:rPr>
    </w:lvl>
    <w:lvl w:ilvl="3">
      <w:start w:val="1"/>
      <w:numFmt w:val="bullet"/>
      <w:lvlText w:val=""/>
      <w:lvlJc w:val="left"/>
      <w:pPr>
        <w:tabs>
          <w:tab w:val="num" w:pos="1928"/>
        </w:tabs>
        <w:ind w:left="1927" w:hanging="397"/>
      </w:pPr>
      <w:rPr>
        <w:rFonts w:ascii="Symbol" w:hAnsi="Symbol" w:hint="default"/>
      </w:rPr>
    </w:lvl>
    <w:lvl w:ilvl="4">
      <w:start w:val="1"/>
      <w:numFmt w:val="bullet"/>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6" w15:restartNumberingAfterBreak="0">
    <w:nsid w:val="3B043E45"/>
    <w:multiLevelType w:val="multilevel"/>
    <w:tmpl w:val="9E14D44A"/>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907"/>
        </w:tabs>
        <w:ind w:left="907" w:hanging="397"/>
      </w:pPr>
      <w:rPr>
        <w:rFonts w:ascii="Wingdings" w:hAnsi="Wingdings" w:hint="default"/>
        <w:sz w:val="20"/>
        <w:szCs w:val="20"/>
      </w:rPr>
    </w:lvl>
    <w:lvl w:ilvl="2">
      <w:start w:val="1"/>
      <w:numFmt w:val="bullet"/>
      <w:lvlText w:val=""/>
      <w:lvlJc w:val="left"/>
      <w:pPr>
        <w:tabs>
          <w:tab w:val="num" w:pos="1418"/>
        </w:tabs>
        <w:ind w:left="1417" w:hanging="397"/>
      </w:pPr>
      <w:rPr>
        <w:rFonts w:ascii="Wingdings" w:hAnsi="Wingdings" w:hint="default"/>
      </w:rPr>
    </w:lvl>
    <w:lvl w:ilvl="3">
      <w:start w:val="1"/>
      <w:numFmt w:val="bullet"/>
      <w:lvlText w:val=""/>
      <w:lvlJc w:val="left"/>
      <w:pPr>
        <w:tabs>
          <w:tab w:val="num" w:pos="1928"/>
        </w:tabs>
        <w:ind w:left="1927" w:hanging="397"/>
      </w:pPr>
      <w:rPr>
        <w:rFonts w:ascii="Symbol" w:hAnsi="Symbol" w:hint="default"/>
      </w:rPr>
    </w:lvl>
    <w:lvl w:ilvl="4">
      <w:start w:val="1"/>
      <w:numFmt w:val="bullet"/>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7" w15:restartNumberingAfterBreak="0">
    <w:nsid w:val="49B3145E"/>
    <w:multiLevelType w:val="hybridMultilevel"/>
    <w:tmpl w:val="12C21774"/>
    <w:lvl w:ilvl="0" w:tplc="F10CF15C">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162B00"/>
    <w:multiLevelType w:val="singleLevel"/>
    <w:tmpl w:val="FB26AA9E"/>
    <w:lvl w:ilvl="0">
      <w:numFmt w:val="decimal"/>
      <w:pStyle w:val="csbullet"/>
      <w:lvlText w:val=""/>
      <w:lvlJc w:val="left"/>
    </w:lvl>
  </w:abstractNum>
  <w:abstractNum w:abstractNumId="19" w15:restartNumberingAfterBreak="0">
    <w:nsid w:val="55154B5C"/>
    <w:multiLevelType w:val="multilevel"/>
    <w:tmpl w:val="763C3C66"/>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907"/>
        </w:tabs>
        <w:ind w:left="907" w:hanging="397"/>
      </w:pPr>
      <w:rPr>
        <w:rFonts w:ascii="Wingdings" w:hAnsi="Wingdings" w:hint="default"/>
      </w:rPr>
    </w:lvl>
    <w:lvl w:ilvl="2">
      <w:start w:val="1"/>
      <w:numFmt w:val="bullet"/>
      <w:lvlText w:val=""/>
      <w:lvlJc w:val="left"/>
      <w:pPr>
        <w:tabs>
          <w:tab w:val="num" w:pos="1418"/>
        </w:tabs>
        <w:ind w:left="1417" w:hanging="397"/>
      </w:pPr>
      <w:rPr>
        <w:rFonts w:ascii="Wingdings" w:hAnsi="Wingdings" w:hint="default"/>
      </w:rPr>
    </w:lvl>
    <w:lvl w:ilvl="3">
      <w:start w:val="1"/>
      <w:numFmt w:val="bullet"/>
      <w:lvlText w:val=""/>
      <w:lvlJc w:val="left"/>
      <w:pPr>
        <w:tabs>
          <w:tab w:val="num" w:pos="1928"/>
        </w:tabs>
        <w:ind w:left="1927" w:hanging="397"/>
      </w:pPr>
      <w:rPr>
        <w:rFonts w:ascii="Symbol" w:hAnsi="Symbol" w:hint="default"/>
      </w:rPr>
    </w:lvl>
    <w:lvl w:ilvl="4">
      <w:start w:val="1"/>
      <w:numFmt w:val="bullet"/>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20" w15:restartNumberingAfterBreak="0">
    <w:nsid w:val="62C621AC"/>
    <w:multiLevelType w:val="multilevel"/>
    <w:tmpl w:val="1CECD2DE"/>
    <w:lvl w:ilvl="0">
      <w:start w:val="1"/>
      <w:numFmt w:val="bullet"/>
      <w:lvlText w:val=""/>
      <w:lvlJc w:val="left"/>
      <w:pPr>
        <w:tabs>
          <w:tab w:val="num" w:pos="397"/>
        </w:tabs>
        <w:ind w:left="397" w:hanging="397"/>
      </w:pPr>
      <w:rPr>
        <w:rFonts w:ascii="Wingdings" w:hAnsi="Wingdings" w:hint="default"/>
      </w:rPr>
    </w:lvl>
    <w:lvl w:ilvl="1">
      <w:start w:val="1"/>
      <w:numFmt w:val="bullet"/>
      <w:lvlText w:val="o"/>
      <w:lvlJc w:val="left"/>
      <w:pPr>
        <w:tabs>
          <w:tab w:val="num" w:pos="907"/>
        </w:tabs>
        <w:ind w:left="907" w:hanging="397"/>
      </w:pPr>
      <w:rPr>
        <w:rFonts w:ascii="Courier New" w:hAnsi="Courier New" w:hint="default"/>
      </w:rPr>
    </w:lvl>
    <w:lvl w:ilvl="2">
      <w:start w:val="1"/>
      <w:numFmt w:val="bullet"/>
      <w:lvlText w:val=""/>
      <w:lvlJc w:val="left"/>
      <w:pPr>
        <w:tabs>
          <w:tab w:val="num" w:pos="1418"/>
        </w:tabs>
        <w:ind w:left="1417" w:hanging="397"/>
      </w:pPr>
      <w:rPr>
        <w:rFonts w:ascii="Wingdings" w:hAnsi="Wingdings" w:hint="default"/>
      </w:rPr>
    </w:lvl>
    <w:lvl w:ilvl="3">
      <w:start w:val="1"/>
      <w:numFmt w:val="bullet"/>
      <w:lvlText w:val=""/>
      <w:lvlJc w:val="left"/>
      <w:pPr>
        <w:tabs>
          <w:tab w:val="num" w:pos="1928"/>
        </w:tabs>
        <w:ind w:left="1927" w:hanging="397"/>
      </w:pPr>
      <w:rPr>
        <w:rFonts w:ascii="Symbol" w:hAnsi="Symbol" w:hint="default"/>
      </w:rPr>
    </w:lvl>
    <w:lvl w:ilvl="4">
      <w:start w:val="1"/>
      <w:numFmt w:val="bullet"/>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21" w15:restartNumberingAfterBreak="0">
    <w:nsid w:val="659141A3"/>
    <w:multiLevelType w:val="multilevel"/>
    <w:tmpl w:val="825812E8"/>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907"/>
        </w:tabs>
        <w:ind w:left="907" w:hanging="397"/>
      </w:pPr>
      <w:rPr>
        <w:rFonts w:ascii="Wingdings" w:hAnsi="Wingdings" w:hint="default"/>
      </w:rPr>
    </w:lvl>
    <w:lvl w:ilvl="2">
      <w:start w:val="1"/>
      <w:numFmt w:val="bullet"/>
      <w:lvlText w:val=""/>
      <w:lvlJc w:val="left"/>
      <w:pPr>
        <w:tabs>
          <w:tab w:val="num" w:pos="1418"/>
        </w:tabs>
        <w:ind w:left="1417" w:hanging="397"/>
      </w:pPr>
      <w:rPr>
        <w:rFonts w:ascii="Wingdings" w:hAnsi="Wingdings" w:hint="default"/>
      </w:rPr>
    </w:lvl>
    <w:lvl w:ilvl="3">
      <w:start w:val="1"/>
      <w:numFmt w:val="bullet"/>
      <w:lvlText w:val=""/>
      <w:lvlJc w:val="left"/>
      <w:pPr>
        <w:tabs>
          <w:tab w:val="num" w:pos="1928"/>
        </w:tabs>
        <w:ind w:left="1927" w:hanging="397"/>
      </w:pPr>
      <w:rPr>
        <w:rFonts w:ascii="Symbol" w:hAnsi="Symbol" w:hint="default"/>
      </w:rPr>
    </w:lvl>
    <w:lvl w:ilvl="4">
      <w:start w:val="1"/>
      <w:numFmt w:val="bullet"/>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22" w15:restartNumberingAfterBreak="0">
    <w:nsid w:val="6CBF2513"/>
    <w:multiLevelType w:val="hybridMultilevel"/>
    <w:tmpl w:val="D1DC5E16"/>
    <w:lvl w:ilvl="0" w:tplc="F1D075BA">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7460D3C"/>
    <w:multiLevelType w:val="hybridMultilevel"/>
    <w:tmpl w:val="B748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12"/>
  </w:num>
  <w:num w:numId="4">
    <w:abstractNumId w:val="10"/>
  </w:num>
  <w:num w:numId="5">
    <w:abstractNumId w:val="11"/>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14"/>
  </w:num>
  <w:num w:numId="17">
    <w:abstractNumId w:val="17"/>
  </w:num>
  <w:num w:numId="18">
    <w:abstractNumId w:val="1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5"/>
    <w:lvlOverride w:ilvl="0">
      <w:lvl w:ilvl="0">
        <w:start w:val="1"/>
        <w:numFmt w:val="bullet"/>
        <w:lvlText w:val=""/>
        <w:lvlJc w:val="left"/>
        <w:pPr>
          <w:tabs>
            <w:tab w:val="num" w:pos="397"/>
          </w:tabs>
          <w:ind w:left="397" w:hanging="397"/>
        </w:pPr>
        <w:rPr>
          <w:rFonts w:ascii="Symbol" w:hAnsi="Symbol" w:hint="default"/>
          <w:color w:val="auto"/>
          <w:sz w:val="22"/>
          <w:szCs w:val="22"/>
        </w:rPr>
      </w:lvl>
    </w:lvlOverride>
  </w:num>
  <w:num w:numId="22">
    <w:abstractNumId w:val="13"/>
  </w:num>
  <w:num w:numId="23">
    <w:abstractNumId w:val="16"/>
  </w:num>
  <w:num w:numId="24">
    <w:abstractNumId w:val="20"/>
  </w:num>
  <w:num w:numId="25">
    <w:abstractNumId w:val="22"/>
  </w:num>
  <w:num w:numId="26">
    <w:abstractNumId w:val="22"/>
  </w:num>
  <w:num w:numId="27">
    <w:abstractNumId w:val="22"/>
  </w:num>
  <w:num w:numId="28">
    <w:abstractNumId w:val="22"/>
  </w:num>
  <w:num w:numId="29">
    <w:abstractNumId w:val="21"/>
  </w:num>
  <w:num w:numId="30">
    <w:abstractNumId w:val="19"/>
  </w:num>
  <w:num w:numId="31">
    <w:abstractNumId w:val="15"/>
    <w:lvlOverride w:ilvl="0">
      <w:lvl w:ilvl="0">
        <w:start w:val="1"/>
        <w:numFmt w:val="bullet"/>
        <w:lvlText w:val=""/>
        <w:lvlJc w:val="left"/>
        <w:pPr>
          <w:tabs>
            <w:tab w:val="num" w:pos="397"/>
          </w:tabs>
          <w:ind w:left="397" w:hanging="397"/>
        </w:pPr>
        <w:rPr>
          <w:rFonts w:ascii="Symbol" w:hAnsi="Symbol" w:hint="default"/>
        </w:rPr>
      </w:lvl>
    </w:lvlOverride>
    <w:lvlOverride w:ilvl="1">
      <w:lvl w:ilvl="1">
        <w:start w:val="1"/>
        <w:numFmt w:val="bullet"/>
        <w:lvlText w:val="o"/>
        <w:lvlJc w:val="left"/>
        <w:pPr>
          <w:tabs>
            <w:tab w:val="num" w:pos="907"/>
          </w:tabs>
          <w:ind w:left="907" w:hanging="397"/>
        </w:pPr>
        <w:rPr>
          <w:rFonts w:ascii="Courier New" w:hAnsi="Courier New" w:hint="default"/>
        </w:rPr>
      </w:lvl>
    </w:lvlOverride>
  </w:num>
  <w:num w:numId="32">
    <w:abstractNumId w:val="22"/>
  </w:num>
  <w:num w:numId="33">
    <w:abstractNumId w:val="18"/>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5E5"/>
    <w:rsid w:val="0000306D"/>
    <w:rsid w:val="00022F3C"/>
    <w:rsid w:val="0002336A"/>
    <w:rsid w:val="000365E9"/>
    <w:rsid w:val="00041F22"/>
    <w:rsid w:val="00051C41"/>
    <w:rsid w:val="00076698"/>
    <w:rsid w:val="000841F0"/>
    <w:rsid w:val="0009024C"/>
    <w:rsid w:val="00097A78"/>
    <w:rsid w:val="000A61C2"/>
    <w:rsid w:val="000A6ABE"/>
    <w:rsid w:val="000B0A44"/>
    <w:rsid w:val="000C6ACF"/>
    <w:rsid w:val="000D3174"/>
    <w:rsid w:val="000F3AD5"/>
    <w:rsid w:val="000F65F5"/>
    <w:rsid w:val="000F737A"/>
    <w:rsid w:val="00101E3E"/>
    <w:rsid w:val="0013465E"/>
    <w:rsid w:val="00144452"/>
    <w:rsid w:val="001451B9"/>
    <w:rsid w:val="001567D0"/>
    <w:rsid w:val="00157E06"/>
    <w:rsid w:val="00160A6B"/>
    <w:rsid w:val="00161D4F"/>
    <w:rsid w:val="001779BF"/>
    <w:rsid w:val="00177ABB"/>
    <w:rsid w:val="0018597C"/>
    <w:rsid w:val="00192605"/>
    <w:rsid w:val="0019340B"/>
    <w:rsid w:val="001B4011"/>
    <w:rsid w:val="001D76C5"/>
    <w:rsid w:val="002259B0"/>
    <w:rsid w:val="00226D55"/>
    <w:rsid w:val="0022757A"/>
    <w:rsid w:val="00241073"/>
    <w:rsid w:val="00242AFB"/>
    <w:rsid w:val="00252540"/>
    <w:rsid w:val="00270163"/>
    <w:rsid w:val="00285B26"/>
    <w:rsid w:val="002A3B21"/>
    <w:rsid w:val="002A471E"/>
    <w:rsid w:val="002A6754"/>
    <w:rsid w:val="002B007E"/>
    <w:rsid w:val="002B45C8"/>
    <w:rsid w:val="002B6FEE"/>
    <w:rsid w:val="002C05E5"/>
    <w:rsid w:val="002E78F4"/>
    <w:rsid w:val="00302AE5"/>
    <w:rsid w:val="00304E41"/>
    <w:rsid w:val="00306C56"/>
    <w:rsid w:val="00333514"/>
    <w:rsid w:val="003372DA"/>
    <w:rsid w:val="003529EC"/>
    <w:rsid w:val="003566C9"/>
    <w:rsid w:val="0035740C"/>
    <w:rsid w:val="0036440F"/>
    <w:rsid w:val="00370969"/>
    <w:rsid w:val="00374139"/>
    <w:rsid w:val="00392F69"/>
    <w:rsid w:val="003A73DB"/>
    <w:rsid w:val="003C7CF5"/>
    <w:rsid w:val="003D2A82"/>
    <w:rsid w:val="003D3CBD"/>
    <w:rsid w:val="003D50A2"/>
    <w:rsid w:val="003E649A"/>
    <w:rsid w:val="003F5430"/>
    <w:rsid w:val="00413C8C"/>
    <w:rsid w:val="00416C3D"/>
    <w:rsid w:val="004172BB"/>
    <w:rsid w:val="00422833"/>
    <w:rsid w:val="00433F68"/>
    <w:rsid w:val="00434FF4"/>
    <w:rsid w:val="0043620D"/>
    <w:rsid w:val="00441AC4"/>
    <w:rsid w:val="0044627A"/>
    <w:rsid w:val="00453D70"/>
    <w:rsid w:val="004574B1"/>
    <w:rsid w:val="004615F0"/>
    <w:rsid w:val="00466D3C"/>
    <w:rsid w:val="004819A9"/>
    <w:rsid w:val="004925C6"/>
    <w:rsid w:val="00492C50"/>
    <w:rsid w:val="004A1CF7"/>
    <w:rsid w:val="004B7DB5"/>
    <w:rsid w:val="004D0B2D"/>
    <w:rsid w:val="004D563A"/>
    <w:rsid w:val="004D68C7"/>
    <w:rsid w:val="00504046"/>
    <w:rsid w:val="0050454E"/>
    <w:rsid w:val="005155A2"/>
    <w:rsid w:val="00541222"/>
    <w:rsid w:val="0055036E"/>
    <w:rsid w:val="00554AC8"/>
    <w:rsid w:val="00561BFD"/>
    <w:rsid w:val="005739DA"/>
    <w:rsid w:val="0058522A"/>
    <w:rsid w:val="005A0F57"/>
    <w:rsid w:val="005A1C74"/>
    <w:rsid w:val="005A7885"/>
    <w:rsid w:val="005B2980"/>
    <w:rsid w:val="005C7EE0"/>
    <w:rsid w:val="005E0ECB"/>
    <w:rsid w:val="005E18DA"/>
    <w:rsid w:val="005E26A0"/>
    <w:rsid w:val="005E6287"/>
    <w:rsid w:val="005E7CC3"/>
    <w:rsid w:val="005F6CD5"/>
    <w:rsid w:val="00605928"/>
    <w:rsid w:val="00622483"/>
    <w:rsid w:val="006239DC"/>
    <w:rsid w:val="00630C3D"/>
    <w:rsid w:val="00637F0D"/>
    <w:rsid w:val="00640F84"/>
    <w:rsid w:val="00644306"/>
    <w:rsid w:val="006618B2"/>
    <w:rsid w:val="00666385"/>
    <w:rsid w:val="00666FEB"/>
    <w:rsid w:val="006748E6"/>
    <w:rsid w:val="00682FA1"/>
    <w:rsid w:val="006854CE"/>
    <w:rsid w:val="00691502"/>
    <w:rsid w:val="00691A72"/>
    <w:rsid w:val="00693261"/>
    <w:rsid w:val="006A0DDE"/>
    <w:rsid w:val="006B038D"/>
    <w:rsid w:val="006E1D80"/>
    <w:rsid w:val="006E7CB4"/>
    <w:rsid w:val="006F7C1C"/>
    <w:rsid w:val="00711C93"/>
    <w:rsid w:val="00714EF1"/>
    <w:rsid w:val="00722855"/>
    <w:rsid w:val="00726E5A"/>
    <w:rsid w:val="00737E63"/>
    <w:rsid w:val="00742128"/>
    <w:rsid w:val="00753EA1"/>
    <w:rsid w:val="00757BFB"/>
    <w:rsid w:val="007701F7"/>
    <w:rsid w:val="00782454"/>
    <w:rsid w:val="00793207"/>
    <w:rsid w:val="007977F6"/>
    <w:rsid w:val="007D2EE1"/>
    <w:rsid w:val="008079E9"/>
    <w:rsid w:val="008324A6"/>
    <w:rsid w:val="00846AF5"/>
    <w:rsid w:val="00851404"/>
    <w:rsid w:val="008743F4"/>
    <w:rsid w:val="00876B2B"/>
    <w:rsid w:val="0088053A"/>
    <w:rsid w:val="008925C6"/>
    <w:rsid w:val="008A2ECB"/>
    <w:rsid w:val="008D0A7B"/>
    <w:rsid w:val="008E144B"/>
    <w:rsid w:val="008E32B1"/>
    <w:rsid w:val="008F6BB3"/>
    <w:rsid w:val="009006C0"/>
    <w:rsid w:val="00904BFC"/>
    <w:rsid w:val="00911782"/>
    <w:rsid w:val="00914D29"/>
    <w:rsid w:val="009170FE"/>
    <w:rsid w:val="0093403F"/>
    <w:rsid w:val="0094007F"/>
    <w:rsid w:val="009409F1"/>
    <w:rsid w:val="00945408"/>
    <w:rsid w:val="00952A49"/>
    <w:rsid w:val="009558DE"/>
    <w:rsid w:val="00955E93"/>
    <w:rsid w:val="00957385"/>
    <w:rsid w:val="00964696"/>
    <w:rsid w:val="009732C7"/>
    <w:rsid w:val="009909CD"/>
    <w:rsid w:val="009A6FF0"/>
    <w:rsid w:val="009B2394"/>
    <w:rsid w:val="009B2614"/>
    <w:rsid w:val="009D1CE3"/>
    <w:rsid w:val="009D475D"/>
    <w:rsid w:val="009E1E00"/>
    <w:rsid w:val="00A24944"/>
    <w:rsid w:val="00A26119"/>
    <w:rsid w:val="00A97B98"/>
    <w:rsid w:val="00AA0085"/>
    <w:rsid w:val="00AB3357"/>
    <w:rsid w:val="00AD1B60"/>
    <w:rsid w:val="00AE0CDE"/>
    <w:rsid w:val="00AE57D9"/>
    <w:rsid w:val="00B04173"/>
    <w:rsid w:val="00B11D1C"/>
    <w:rsid w:val="00B22F69"/>
    <w:rsid w:val="00B41E9E"/>
    <w:rsid w:val="00B45B36"/>
    <w:rsid w:val="00B6727D"/>
    <w:rsid w:val="00B81380"/>
    <w:rsid w:val="00B9029E"/>
    <w:rsid w:val="00BB4454"/>
    <w:rsid w:val="00BC1F96"/>
    <w:rsid w:val="00BD0125"/>
    <w:rsid w:val="00BD5EE7"/>
    <w:rsid w:val="00BF56A1"/>
    <w:rsid w:val="00C00627"/>
    <w:rsid w:val="00C01FE0"/>
    <w:rsid w:val="00C02D56"/>
    <w:rsid w:val="00C1764E"/>
    <w:rsid w:val="00C30D00"/>
    <w:rsid w:val="00C43A9A"/>
    <w:rsid w:val="00C51F9A"/>
    <w:rsid w:val="00C53F50"/>
    <w:rsid w:val="00C57CDD"/>
    <w:rsid w:val="00C824C8"/>
    <w:rsid w:val="00C835D1"/>
    <w:rsid w:val="00CA51CE"/>
    <w:rsid w:val="00CB2B9D"/>
    <w:rsid w:val="00CC0CA7"/>
    <w:rsid w:val="00CC1C28"/>
    <w:rsid w:val="00CC2910"/>
    <w:rsid w:val="00CC6A22"/>
    <w:rsid w:val="00CD0FAA"/>
    <w:rsid w:val="00CE0E01"/>
    <w:rsid w:val="00CF2CFF"/>
    <w:rsid w:val="00CF49C2"/>
    <w:rsid w:val="00D018ED"/>
    <w:rsid w:val="00D12351"/>
    <w:rsid w:val="00D17A5D"/>
    <w:rsid w:val="00D2693E"/>
    <w:rsid w:val="00D27E3C"/>
    <w:rsid w:val="00D41433"/>
    <w:rsid w:val="00D544B7"/>
    <w:rsid w:val="00D64648"/>
    <w:rsid w:val="00D94B6B"/>
    <w:rsid w:val="00DB1EC4"/>
    <w:rsid w:val="00DB29F1"/>
    <w:rsid w:val="00DB4B3C"/>
    <w:rsid w:val="00DC3A58"/>
    <w:rsid w:val="00DD1D21"/>
    <w:rsid w:val="00DD51A8"/>
    <w:rsid w:val="00E25745"/>
    <w:rsid w:val="00E27177"/>
    <w:rsid w:val="00E327A3"/>
    <w:rsid w:val="00E41C0A"/>
    <w:rsid w:val="00E4353E"/>
    <w:rsid w:val="00E44502"/>
    <w:rsid w:val="00E449D0"/>
    <w:rsid w:val="00E5490A"/>
    <w:rsid w:val="00E7019B"/>
    <w:rsid w:val="00E71859"/>
    <w:rsid w:val="00E721B6"/>
    <w:rsid w:val="00E81900"/>
    <w:rsid w:val="00EA7315"/>
    <w:rsid w:val="00EB3C04"/>
    <w:rsid w:val="00ED3190"/>
    <w:rsid w:val="00ED3A00"/>
    <w:rsid w:val="00EE0075"/>
    <w:rsid w:val="00EE0DE1"/>
    <w:rsid w:val="00EF0533"/>
    <w:rsid w:val="00F10034"/>
    <w:rsid w:val="00F24EC9"/>
    <w:rsid w:val="00F33CCB"/>
    <w:rsid w:val="00F40210"/>
    <w:rsid w:val="00F4136B"/>
    <w:rsid w:val="00F4271F"/>
    <w:rsid w:val="00F45180"/>
    <w:rsid w:val="00F4683A"/>
    <w:rsid w:val="00F81088"/>
    <w:rsid w:val="00F83152"/>
    <w:rsid w:val="00F9787E"/>
    <w:rsid w:val="00FA0526"/>
    <w:rsid w:val="00FB1758"/>
    <w:rsid w:val="00FB453E"/>
    <w:rsid w:val="00FC23D9"/>
    <w:rsid w:val="00FC2705"/>
    <w:rsid w:val="00FE3AAC"/>
    <w:rsid w:val="00FF5E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E10184E-0774-41D1-941C-5412213E0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CE"/>
    <w:pPr>
      <w:spacing w:line="264" w:lineRule="auto"/>
    </w:pPr>
  </w:style>
  <w:style w:type="paragraph" w:styleId="Heading1">
    <w:name w:val="heading 1"/>
    <w:basedOn w:val="Normal"/>
    <w:next w:val="Normal"/>
    <w:link w:val="Heading1Char"/>
    <w:qFormat/>
    <w:rsid w:val="003566C9"/>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6854CE"/>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CC2910"/>
    <w:pPr>
      <w:spacing w:before="240" w:after="60"/>
      <w:outlineLvl w:val="2"/>
    </w:pPr>
    <w:rPr>
      <w:b/>
      <w:bCs/>
      <w:color w:val="595959" w:themeColor="text1" w:themeTint="A6"/>
      <w:sz w:val="26"/>
      <w:szCs w:val="26"/>
    </w:rPr>
  </w:style>
  <w:style w:type="paragraph" w:styleId="Heading4">
    <w:name w:val="heading 4"/>
    <w:basedOn w:val="Subtitle"/>
    <w:next w:val="Normal"/>
    <w:link w:val="Heading4Char"/>
    <w:uiPriority w:val="9"/>
    <w:unhideWhenUsed/>
    <w:qFormat/>
    <w:rsid w:val="00964696"/>
    <w:pPr>
      <w:outlineLvl w:val="3"/>
    </w:p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66C9"/>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6854CE"/>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CC2910"/>
    <w:rPr>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Heading1"/>
    <w:next w:val="Normal"/>
    <w:uiPriority w:val="39"/>
    <w:unhideWhenUsed/>
    <w:qFormat/>
    <w:rsid w:val="00416C3D"/>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rsid w:val="00C57CDD"/>
    <w:pPr>
      <w:numPr>
        <w:numId w:val="15"/>
      </w:num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9732C7"/>
    <w:rPr>
      <w:color w:val="46328C" w:themeColor="hyperlink"/>
      <w:u w:val="non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contextualSpacing/>
    </w:pPr>
  </w:style>
  <w:style w:type="numbering" w:customStyle="1" w:styleId="ListBullets">
    <w:name w:val="ListBullets"/>
    <w:uiPriority w:val="99"/>
    <w:rsid w:val="00E721B6"/>
    <w:pPr>
      <w:numPr>
        <w:numId w:val="18"/>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contextualSpacing/>
    </w:pPr>
  </w:style>
  <w:style w:type="paragraph" w:styleId="List4">
    <w:name w:val="List 4"/>
    <w:basedOn w:val="Normal"/>
    <w:uiPriority w:val="99"/>
    <w:semiHidden/>
    <w:unhideWhenUsed/>
    <w:rsid w:val="00E721B6"/>
    <w:pPr>
      <w:contextualSpacing/>
    </w:pPr>
  </w:style>
  <w:style w:type="paragraph" w:styleId="ListBullet5">
    <w:name w:val="List Bullet 5"/>
    <w:basedOn w:val="Normal"/>
    <w:uiPriority w:val="99"/>
    <w:semiHidden/>
    <w:unhideWhenUsed/>
    <w:rsid w:val="00E721B6"/>
    <w:p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2B007E"/>
    <w:pPr>
      <w:tabs>
        <w:tab w:val="right" w:leader="dot" w:pos="9736"/>
      </w:tabs>
      <w:spacing w:after="0" w:line="360" w:lineRule="auto"/>
      <w:contextualSpacing/>
    </w:pPr>
    <w:rPr>
      <w:b/>
      <w:sz w:val="20"/>
    </w:rPr>
  </w:style>
  <w:style w:type="paragraph" w:styleId="TOC2">
    <w:name w:val="toc 2"/>
    <w:basedOn w:val="Normal"/>
    <w:next w:val="Normal"/>
    <w:autoRedefine/>
    <w:uiPriority w:val="39"/>
    <w:unhideWhenUsed/>
    <w:qFormat/>
    <w:rsid w:val="002B007E"/>
    <w:pPr>
      <w:tabs>
        <w:tab w:val="right" w:leader="dot" w:pos="9736"/>
      </w:tabs>
      <w:spacing w:after="0" w:line="360" w:lineRule="auto"/>
      <w:ind w:left="221"/>
      <w:contextualSpacing/>
    </w:pPr>
    <w:rPr>
      <w:sz w:val="20"/>
    </w:r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table" w:customStyle="1" w:styleId="TableGrid1">
    <w:name w:val="Table Grid1"/>
    <w:basedOn w:val="TableNormal"/>
    <w:next w:val="TableGrid"/>
    <w:rsid w:val="004574B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link w:val="ParagraphChar"/>
    <w:qFormat/>
    <w:rsid w:val="00051C41"/>
    <w:pPr>
      <w:spacing w:before="120" w:line="276" w:lineRule="auto"/>
    </w:pPr>
    <w:rPr>
      <w:rFonts w:eastAsiaTheme="minorHAnsi" w:cs="Calibri"/>
      <w:lang w:eastAsia="en-AU"/>
    </w:rPr>
  </w:style>
  <w:style w:type="character" w:customStyle="1" w:styleId="ParagraphChar">
    <w:name w:val="Paragraph Char"/>
    <w:basedOn w:val="DefaultParagraphFont"/>
    <w:link w:val="Paragraph"/>
    <w:locked/>
    <w:rsid w:val="00051C41"/>
    <w:rPr>
      <w:rFonts w:eastAsiaTheme="minorHAnsi" w:cs="Calibri"/>
      <w:lang w:eastAsia="en-AU"/>
    </w:rPr>
  </w:style>
  <w:style w:type="paragraph" w:customStyle="1" w:styleId="ListItem">
    <w:name w:val="List Item"/>
    <w:basedOn w:val="Paragraph"/>
    <w:link w:val="ListItemChar"/>
    <w:qFormat/>
    <w:rsid w:val="007D2EE1"/>
    <w:pPr>
      <w:numPr>
        <w:numId w:val="20"/>
      </w:numPr>
      <w:spacing w:after="0"/>
      <w:ind w:left="426" w:hanging="426"/>
    </w:pPr>
    <w:rPr>
      <w:iCs/>
    </w:rPr>
  </w:style>
  <w:style w:type="character" w:customStyle="1" w:styleId="ListItemChar">
    <w:name w:val="List Item Char"/>
    <w:basedOn w:val="DefaultParagraphFont"/>
    <w:link w:val="ListItem"/>
    <w:rsid w:val="007D2EE1"/>
    <w:rPr>
      <w:rFonts w:eastAsiaTheme="minorHAnsi" w:cs="Calibri"/>
      <w:iCs/>
      <w:lang w:eastAsia="en-AU"/>
    </w:rPr>
  </w:style>
  <w:style w:type="numbering" w:customStyle="1" w:styleId="ListBullets1">
    <w:name w:val="ListBullets1"/>
    <w:uiPriority w:val="99"/>
    <w:rsid w:val="00051C41"/>
  </w:style>
  <w:style w:type="numbering" w:customStyle="1" w:styleId="ListBullets2">
    <w:name w:val="ListBullets2"/>
    <w:uiPriority w:val="99"/>
    <w:rsid w:val="0022757A"/>
  </w:style>
  <w:style w:type="paragraph" w:customStyle="1" w:styleId="Default">
    <w:name w:val="Default"/>
    <w:rsid w:val="004172BB"/>
    <w:pPr>
      <w:autoSpaceDE w:val="0"/>
      <w:autoSpaceDN w:val="0"/>
      <w:adjustRightInd w:val="0"/>
      <w:spacing w:after="0" w:line="240" w:lineRule="auto"/>
    </w:pPr>
    <w:rPr>
      <w:rFonts w:eastAsiaTheme="minorHAns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81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0049F-EB03-43AE-A484-484E6E71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Calvert</dc:creator>
  <cp:keywords/>
  <dc:description/>
  <cp:lastModifiedBy>Kaylene Power</cp:lastModifiedBy>
  <cp:revision>7</cp:revision>
  <cp:lastPrinted>2016-08-01T06:39:00Z</cp:lastPrinted>
  <dcterms:created xsi:type="dcterms:W3CDTF">2016-03-10T04:09:00Z</dcterms:created>
  <dcterms:modified xsi:type="dcterms:W3CDTF">2016-08-10T10:51:00Z</dcterms:modified>
</cp:coreProperties>
</file>