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C16F5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55E0F" w:rsidRPr="00891E0F" w:rsidRDefault="00790A0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2F5357" w:rsidP="00855E0F">
      <w:pPr>
        <w:pStyle w:val="Heading1"/>
      </w:pPr>
      <w:r>
        <w:t>Mathematics</w:t>
      </w:r>
      <w:r w:rsidR="00EE3E1A">
        <w:t xml:space="preserve"> </w:t>
      </w:r>
      <w:r w:rsidR="00D319C0">
        <w:t xml:space="preserve">– </w:t>
      </w:r>
      <w:r w:rsidR="00034EBB">
        <w:t>Preliminary</w:t>
      </w:r>
    </w:p>
    <w:p w:rsidR="0025174E" w:rsidRDefault="00790A0D" w:rsidP="00855E0F">
      <w:pPr>
        <w:pStyle w:val="Heading2"/>
      </w:pPr>
      <w:r>
        <w:t>Unit 3 and Unit 4</w:t>
      </w:r>
    </w:p>
    <w:p w:rsidR="0078112F" w:rsidRDefault="0078112F" w:rsidP="00D319C0">
      <w:pPr>
        <w:pStyle w:val="Heading4"/>
        <w:spacing w:before="0"/>
      </w:pPr>
      <w:r>
        <w:t xml:space="preserve">Unit </w:t>
      </w:r>
      <w:r w:rsidR="00790A0D" w:rsidRPr="00D319C0">
        <w:t>3</w:t>
      </w:r>
      <w:r>
        <w:t xml:space="preserve">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953"/>
        <w:gridCol w:w="2410"/>
      </w:tblGrid>
      <w:tr w:rsidR="0078112F" w:rsidRPr="0025174E" w:rsidTr="00E6647F">
        <w:trPr>
          <w:tblHeader/>
        </w:trPr>
        <w:tc>
          <w:tcPr>
            <w:tcW w:w="993" w:type="dxa"/>
            <w:tcBorders>
              <w:right w:val="single" w:sz="4" w:space="0" w:color="D7C5E2" w:themeColor="accent4" w:themeTint="99"/>
            </w:tcBorders>
            <w:shd w:val="clear" w:color="auto" w:fill="BD9FCF" w:themeFill="accent4"/>
            <w:vAlign w:val="center"/>
            <w:hideMark/>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953" w:type="dxa"/>
            <w:tcBorders>
              <w:left w:val="single" w:sz="4" w:space="0" w:color="D7C5E2" w:themeColor="accent4" w:themeTint="99"/>
              <w:right w:val="single" w:sz="4" w:space="0" w:color="FFFFFF" w:themeColor="background1"/>
            </w:tcBorders>
            <w:shd w:val="clear" w:color="auto" w:fill="BD9FCF" w:themeFill="accent4"/>
            <w:vAlign w:val="center"/>
            <w:hideMark/>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410" w:type="dxa"/>
            <w:tcBorders>
              <w:left w:val="single" w:sz="4" w:space="0" w:color="FFFFFF" w:themeColor="background1"/>
              <w:right w:val="single" w:sz="4" w:space="0" w:color="BD9FCF" w:themeColor="accent4"/>
            </w:tcBorders>
            <w:shd w:val="clear" w:color="auto" w:fill="BD9FCF" w:themeFill="accent4"/>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78112F" w:rsidRPr="0025174E" w:rsidTr="00E6647F">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1–2</w:t>
            </w:r>
          </w:p>
        </w:tc>
        <w:tc>
          <w:tcPr>
            <w:tcW w:w="5953" w:type="dxa"/>
            <w:vAlign w:val="center"/>
          </w:tcPr>
          <w:p w:rsidR="0078112F" w:rsidRPr="00282E19" w:rsidRDefault="0078112F" w:rsidP="004B6A78">
            <w:pPr>
              <w:pStyle w:val="ListParagraph"/>
              <w:spacing w:line="276" w:lineRule="auto"/>
              <w:ind w:left="0"/>
              <w:rPr>
                <w:rFonts w:ascii="Calibri" w:hAnsi="Calibri"/>
                <w:sz w:val="20"/>
                <w:szCs w:val="20"/>
                <w:lang w:eastAsia="en-US"/>
              </w:rPr>
            </w:pPr>
            <w:r w:rsidRPr="0078112F">
              <w:rPr>
                <w:rFonts w:asciiTheme="minorHAnsi" w:hAnsiTheme="minorHAnsi" w:cs="Arial"/>
                <w:sz w:val="20"/>
                <w:szCs w:val="20"/>
                <w:lang w:eastAsia="en-US"/>
              </w:rPr>
              <w:t xml:space="preserve">Engage in activities to </w:t>
            </w:r>
            <w:r w:rsidR="00790A0D">
              <w:rPr>
                <w:rFonts w:ascii="Calibri" w:hAnsi="Calibri"/>
                <w:sz w:val="20"/>
                <w:szCs w:val="20"/>
                <w:lang w:eastAsia="en-US"/>
              </w:rPr>
              <w:t>c</w:t>
            </w:r>
            <w:r w:rsidR="00790A0D" w:rsidRPr="00790A0D">
              <w:rPr>
                <w:rFonts w:ascii="Calibri" w:hAnsi="Calibri"/>
                <w:sz w:val="20"/>
                <w:szCs w:val="20"/>
                <w:lang w:eastAsia="en-US"/>
              </w:rPr>
              <w:t xml:space="preserve">ount collections by </w:t>
            </w:r>
            <w:r w:rsidR="0029061D">
              <w:rPr>
                <w:rFonts w:ascii="Calibri" w:hAnsi="Calibri"/>
                <w:sz w:val="20"/>
                <w:szCs w:val="20"/>
                <w:lang w:eastAsia="en-US"/>
              </w:rPr>
              <w:t>1s</w:t>
            </w:r>
            <w:r w:rsidR="00790A0D" w:rsidRPr="00790A0D">
              <w:rPr>
                <w:rFonts w:ascii="Calibri" w:hAnsi="Calibri"/>
                <w:sz w:val="20"/>
                <w:szCs w:val="20"/>
                <w:lang w:eastAsia="en-US"/>
              </w:rPr>
              <w:t xml:space="preserve">, </w:t>
            </w:r>
            <w:r w:rsidR="0029061D">
              <w:rPr>
                <w:rFonts w:ascii="Calibri" w:hAnsi="Calibri"/>
                <w:sz w:val="20"/>
                <w:szCs w:val="20"/>
                <w:lang w:eastAsia="en-US"/>
              </w:rPr>
              <w:t>2</w:t>
            </w:r>
            <w:r w:rsidR="00790A0D" w:rsidRPr="00790A0D">
              <w:rPr>
                <w:rFonts w:ascii="Calibri" w:hAnsi="Calibri"/>
                <w:sz w:val="20"/>
                <w:szCs w:val="20"/>
                <w:lang w:eastAsia="en-US"/>
              </w:rPr>
              <w:t xml:space="preserve">s, </w:t>
            </w:r>
            <w:r w:rsidR="0029061D">
              <w:rPr>
                <w:rFonts w:ascii="Calibri" w:hAnsi="Calibri"/>
                <w:sz w:val="20"/>
                <w:szCs w:val="20"/>
                <w:lang w:eastAsia="en-US"/>
              </w:rPr>
              <w:t>5</w:t>
            </w:r>
            <w:r w:rsidR="00790A0D" w:rsidRPr="00790A0D">
              <w:rPr>
                <w:rFonts w:ascii="Calibri" w:hAnsi="Calibri"/>
                <w:sz w:val="20"/>
                <w:szCs w:val="20"/>
                <w:lang w:eastAsia="en-US"/>
              </w:rPr>
              <w:t xml:space="preserve">s and </w:t>
            </w:r>
            <w:r w:rsidR="0029061D">
              <w:rPr>
                <w:rFonts w:ascii="Calibri" w:hAnsi="Calibri"/>
                <w:sz w:val="20"/>
                <w:szCs w:val="20"/>
                <w:lang w:eastAsia="en-US"/>
              </w:rPr>
              <w:t>10</w:t>
            </w:r>
            <w:r w:rsidR="00790A0D" w:rsidRPr="00790A0D">
              <w:rPr>
                <w:rFonts w:ascii="Calibri" w:hAnsi="Calibri"/>
                <w:sz w:val="20"/>
                <w:szCs w:val="20"/>
                <w:lang w:eastAsia="en-US"/>
              </w:rPr>
              <w:t>s to say how many,</w:t>
            </w:r>
            <w:r w:rsidR="00282E19">
              <w:rPr>
                <w:rFonts w:ascii="Calibri" w:hAnsi="Calibri"/>
                <w:sz w:val="20"/>
                <w:szCs w:val="20"/>
                <w:lang w:eastAsia="en-US"/>
              </w:rPr>
              <w:t xml:space="preserve"> up to (or beyond) 50 items</w:t>
            </w:r>
            <w:r w:rsidR="004B6A78">
              <w:rPr>
                <w:rFonts w:ascii="Calibri" w:hAnsi="Calibri"/>
                <w:sz w:val="20"/>
                <w:szCs w:val="20"/>
                <w:lang w:eastAsia="en-US"/>
              </w:rPr>
              <w:t>; for exam</w:t>
            </w:r>
            <w:r w:rsidR="007A767F">
              <w:rPr>
                <w:rFonts w:ascii="Calibri" w:hAnsi="Calibri"/>
                <w:sz w:val="20"/>
                <w:szCs w:val="20"/>
                <w:lang w:eastAsia="en-US"/>
              </w:rPr>
              <w:t>ple,</w:t>
            </w:r>
            <w:r w:rsidR="00282E19">
              <w:rPr>
                <w:rFonts w:ascii="Calibri" w:hAnsi="Calibri"/>
                <w:sz w:val="20"/>
                <w:szCs w:val="20"/>
                <w:lang w:eastAsia="en-US"/>
              </w:rPr>
              <w:t xml:space="preserve"> s</w:t>
            </w:r>
            <w:r w:rsidR="00790A0D" w:rsidRPr="00790A0D">
              <w:rPr>
                <w:rFonts w:ascii="Calibri" w:hAnsi="Calibri"/>
                <w:sz w:val="20"/>
                <w:szCs w:val="20"/>
                <w:lang w:eastAsia="en-US"/>
              </w:rPr>
              <w:t xml:space="preserve">ay the number sequence forwards and backwards by </w:t>
            </w:r>
            <w:r w:rsidR="006B137B">
              <w:rPr>
                <w:rFonts w:ascii="Calibri" w:hAnsi="Calibri"/>
                <w:sz w:val="20"/>
                <w:szCs w:val="20"/>
                <w:lang w:eastAsia="en-US"/>
              </w:rPr>
              <w:t>1s</w:t>
            </w:r>
            <w:r w:rsidR="006B137B" w:rsidRPr="00790A0D">
              <w:rPr>
                <w:rFonts w:ascii="Calibri" w:hAnsi="Calibri"/>
                <w:sz w:val="20"/>
                <w:szCs w:val="20"/>
                <w:lang w:eastAsia="en-US"/>
              </w:rPr>
              <w:t xml:space="preserve">, </w:t>
            </w:r>
            <w:r w:rsidR="006B137B">
              <w:rPr>
                <w:rFonts w:ascii="Calibri" w:hAnsi="Calibri"/>
                <w:sz w:val="20"/>
                <w:szCs w:val="20"/>
                <w:lang w:eastAsia="en-US"/>
              </w:rPr>
              <w:t>2</w:t>
            </w:r>
            <w:r w:rsidR="006B137B" w:rsidRPr="00790A0D">
              <w:rPr>
                <w:rFonts w:ascii="Calibri" w:hAnsi="Calibri"/>
                <w:sz w:val="20"/>
                <w:szCs w:val="20"/>
                <w:lang w:eastAsia="en-US"/>
              </w:rPr>
              <w:t xml:space="preserve">s, </w:t>
            </w:r>
            <w:r w:rsidR="006B137B">
              <w:rPr>
                <w:rFonts w:ascii="Calibri" w:hAnsi="Calibri"/>
                <w:sz w:val="20"/>
                <w:szCs w:val="20"/>
                <w:lang w:eastAsia="en-US"/>
              </w:rPr>
              <w:t>5</w:t>
            </w:r>
            <w:r w:rsidR="006B137B" w:rsidRPr="00790A0D">
              <w:rPr>
                <w:rFonts w:ascii="Calibri" w:hAnsi="Calibri"/>
                <w:sz w:val="20"/>
                <w:szCs w:val="20"/>
                <w:lang w:eastAsia="en-US"/>
              </w:rPr>
              <w:t xml:space="preserve">s and </w:t>
            </w:r>
            <w:r w:rsidR="006B137B">
              <w:rPr>
                <w:rFonts w:ascii="Calibri" w:hAnsi="Calibri"/>
                <w:sz w:val="20"/>
                <w:szCs w:val="20"/>
                <w:lang w:eastAsia="en-US"/>
              </w:rPr>
              <w:t>10</w:t>
            </w:r>
            <w:r w:rsidR="006B137B" w:rsidRPr="00790A0D">
              <w:rPr>
                <w:rFonts w:ascii="Calibri" w:hAnsi="Calibri"/>
                <w:sz w:val="20"/>
                <w:szCs w:val="20"/>
                <w:lang w:eastAsia="en-US"/>
              </w:rPr>
              <w:t>s</w:t>
            </w:r>
            <w:r w:rsidR="00790A0D" w:rsidRPr="00790A0D">
              <w:rPr>
                <w:rFonts w:ascii="Calibri" w:hAnsi="Calibri"/>
                <w:sz w:val="20"/>
                <w:szCs w:val="20"/>
                <w:lang w:eastAsia="en-US"/>
              </w:rPr>
              <w:t>, using a number chart, or the constant function on a calculator.</w:t>
            </w:r>
            <w:r w:rsidR="00282E19">
              <w:rPr>
                <w:rFonts w:ascii="Calibri" w:hAnsi="Calibri"/>
                <w:sz w:val="20"/>
                <w:szCs w:val="20"/>
                <w:lang w:eastAsia="en-US"/>
              </w:rPr>
              <w:t xml:space="preserve"> </w:t>
            </w:r>
            <w:r w:rsidR="00282E19" w:rsidRPr="00282E19">
              <w:rPr>
                <w:rFonts w:ascii="Calibri" w:hAnsi="Calibri"/>
                <w:sz w:val="20"/>
                <w:szCs w:val="20"/>
                <w:lang w:eastAsia="en-US"/>
              </w:rPr>
              <w:t xml:space="preserve">Use place value to understand the magnitude of numbers and to compare and order </w:t>
            </w:r>
            <w:r w:rsidR="0029061D">
              <w:rPr>
                <w:rFonts w:ascii="Calibri" w:hAnsi="Calibri"/>
                <w:sz w:val="20"/>
                <w:szCs w:val="20"/>
                <w:lang w:eastAsia="en-US"/>
              </w:rPr>
              <w:t>2</w:t>
            </w:r>
            <w:r w:rsidR="00282E19" w:rsidRPr="00282E19">
              <w:rPr>
                <w:rFonts w:ascii="Calibri" w:hAnsi="Calibri"/>
                <w:sz w:val="20"/>
                <w:szCs w:val="20"/>
                <w:lang w:eastAsia="en-US"/>
              </w:rPr>
              <w:t xml:space="preserve"> or </w:t>
            </w:r>
            <w:r w:rsidR="0029061D">
              <w:rPr>
                <w:rFonts w:ascii="Calibri" w:hAnsi="Calibri"/>
                <w:sz w:val="20"/>
                <w:szCs w:val="20"/>
                <w:lang w:eastAsia="en-US"/>
              </w:rPr>
              <w:t>3</w:t>
            </w:r>
            <w:r w:rsidR="007A767F">
              <w:rPr>
                <w:rFonts w:ascii="Calibri" w:hAnsi="Calibri"/>
                <w:sz w:val="20"/>
                <w:szCs w:val="20"/>
                <w:lang w:eastAsia="en-US"/>
              </w:rPr>
              <w:t xml:space="preserve"> numbers up to </w:t>
            </w:r>
            <w:r w:rsidR="00282E19">
              <w:rPr>
                <w:rFonts w:ascii="Calibri" w:hAnsi="Calibri"/>
                <w:sz w:val="20"/>
                <w:szCs w:val="20"/>
                <w:lang w:eastAsia="en-US"/>
              </w:rPr>
              <w:t>or beyond 50.</w:t>
            </w:r>
          </w:p>
        </w:tc>
        <w:tc>
          <w:tcPr>
            <w:tcW w:w="2410" w:type="dxa"/>
            <w:tcBorders>
              <w:right w:val="single" w:sz="4" w:space="0" w:color="BD9FCF" w:themeColor="accent4"/>
            </w:tcBorders>
          </w:tcPr>
          <w:p w:rsidR="0078112F" w:rsidRPr="0078112F" w:rsidRDefault="00185897" w:rsidP="0078112F">
            <w:pPr>
              <w:rPr>
                <w:rFonts w:asciiTheme="minorHAnsi" w:hAnsiTheme="minorHAnsi" w:cs="Arial"/>
                <w:sz w:val="20"/>
                <w:szCs w:val="20"/>
                <w:lang w:eastAsia="en-US"/>
              </w:rPr>
            </w:pPr>
            <w:r>
              <w:rPr>
                <w:rFonts w:asciiTheme="minorHAnsi" w:hAnsiTheme="minorHAnsi" w:cs="Arial"/>
                <w:sz w:val="20"/>
                <w:szCs w:val="20"/>
                <w:lang w:eastAsia="en-US"/>
              </w:rPr>
              <w:t>Whole numbers</w:t>
            </w:r>
            <w:r w:rsidR="00790A0D">
              <w:rPr>
                <w:rFonts w:asciiTheme="minorHAnsi" w:hAnsiTheme="minorHAnsi" w:cs="Arial"/>
                <w:sz w:val="20"/>
                <w:szCs w:val="20"/>
                <w:lang w:eastAsia="en-US"/>
              </w:rPr>
              <w:t xml:space="preserve"> </w:t>
            </w:r>
            <w:r w:rsidR="006B137B">
              <w:rPr>
                <w:rFonts w:asciiTheme="minorHAnsi" w:hAnsiTheme="minorHAnsi" w:cs="Arial"/>
                <w:sz w:val="20"/>
                <w:szCs w:val="20"/>
                <w:lang w:eastAsia="en-US"/>
              </w:rPr>
              <w:br/>
            </w:r>
            <w:r w:rsidR="00790A0D">
              <w:rPr>
                <w:rFonts w:asciiTheme="minorHAnsi" w:hAnsiTheme="minorHAnsi" w:cs="Arial"/>
                <w:sz w:val="20"/>
                <w:szCs w:val="20"/>
                <w:lang w:eastAsia="en-US"/>
              </w:rPr>
              <w:t>(3.1.1 – 3.1.5</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c>
          <w:tcPr>
            <w:tcW w:w="993" w:type="dxa"/>
            <w:shd w:val="clear" w:color="auto" w:fill="E4D8EB" w:themeFill="accent4" w:themeFillTint="66"/>
            <w:vAlign w:val="center"/>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3</w:t>
            </w:r>
            <w:r w:rsidR="00D319C0">
              <w:rPr>
                <w:rFonts w:asciiTheme="minorHAnsi" w:hAnsiTheme="minorHAnsi" w:cs="Arial"/>
                <w:sz w:val="20"/>
                <w:szCs w:val="20"/>
                <w:lang w:eastAsia="en-US"/>
              </w:rPr>
              <w:t>–</w:t>
            </w:r>
            <w:r w:rsidRPr="0078112F">
              <w:rPr>
                <w:rFonts w:asciiTheme="minorHAnsi" w:hAnsiTheme="minorHAnsi" w:cs="Arial"/>
                <w:sz w:val="20"/>
                <w:szCs w:val="20"/>
                <w:lang w:eastAsia="en-US"/>
              </w:rPr>
              <w:t>4</w:t>
            </w:r>
          </w:p>
        </w:tc>
        <w:tc>
          <w:tcPr>
            <w:tcW w:w="5953" w:type="dxa"/>
            <w:vAlign w:val="center"/>
          </w:tcPr>
          <w:p w:rsidR="0078112F" w:rsidRPr="0078112F" w:rsidRDefault="00282E19" w:rsidP="004B6A78">
            <w:pPr>
              <w:pStyle w:val="ListParagraph"/>
              <w:spacing w:line="276" w:lineRule="auto"/>
              <w:ind w:left="0"/>
              <w:rPr>
                <w:rFonts w:asciiTheme="minorHAnsi" w:hAnsiTheme="minorHAnsi" w:cs="Arial"/>
                <w:sz w:val="20"/>
                <w:szCs w:val="20"/>
                <w:lang w:eastAsia="en-US"/>
              </w:rPr>
            </w:pPr>
            <w:r>
              <w:rPr>
                <w:rFonts w:asciiTheme="minorHAnsi" w:hAnsiTheme="minorHAnsi" w:cs="Arial"/>
                <w:sz w:val="20"/>
                <w:szCs w:val="20"/>
                <w:lang w:eastAsia="en-US"/>
              </w:rPr>
              <w:t xml:space="preserve">Engage in activities </w:t>
            </w:r>
            <w:r w:rsidRPr="00282E19">
              <w:rPr>
                <w:rFonts w:ascii="Calibri" w:hAnsi="Calibri"/>
                <w:sz w:val="20"/>
                <w:szCs w:val="20"/>
                <w:lang w:eastAsia="en-US"/>
              </w:rPr>
              <w:t>to solve everyday addition and subtraction problems involving small numbers</w:t>
            </w:r>
            <w:r>
              <w:rPr>
                <w:rFonts w:ascii="Calibri" w:hAnsi="Calibri"/>
                <w:sz w:val="20"/>
                <w:szCs w:val="20"/>
                <w:lang w:eastAsia="en-US"/>
              </w:rPr>
              <w:t>, and use</w:t>
            </w:r>
            <w:r w:rsidRPr="00282E19">
              <w:rPr>
                <w:rFonts w:ascii="Calibri" w:hAnsi="Calibri"/>
                <w:sz w:val="20"/>
                <w:szCs w:val="20"/>
                <w:lang w:eastAsia="en-US"/>
              </w:rPr>
              <w:t xml:space="preserve"> place value partitioning, wi</w:t>
            </w:r>
            <w:r>
              <w:rPr>
                <w:rFonts w:ascii="Calibri" w:hAnsi="Calibri"/>
                <w:sz w:val="20"/>
                <w:szCs w:val="20"/>
                <w:lang w:eastAsia="en-US"/>
              </w:rPr>
              <w:t>th a total up to or beyond 50; r</w:t>
            </w:r>
            <w:r w:rsidRPr="00282E19">
              <w:rPr>
                <w:rFonts w:ascii="Calibri" w:hAnsi="Calibri"/>
                <w:sz w:val="20"/>
                <w:szCs w:val="20"/>
                <w:lang w:eastAsia="en-US"/>
              </w:rPr>
              <w:t>ead and/or write number sentences related to everyday addition and subtraction problems.</w:t>
            </w:r>
          </w:p>
          <w:p w:rsidR="0078112F" w:rsidRPr="0078112F" w:rsidRDefault="003A63DF" w:rsidP="0078112F">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1</w:t>
            </w:r>
          </w:p>
        </w:tc>
        <w:tc>
          <w:tcPr>
            <w:tcW w:w="2410" w:type="dxa"/>
            <w:tcBorders>
              <w:right w:val="single" w:sz="4" w:space="0" w:color="BD9FCF" w:themeColor="accent4"/>
            </w:tcBorders>
          </w:tcPr>
          <w:p w:rsidR="0078112F" w:rsidRPr="0078112F" w:rsidRDefault="0078112F" w:rsidP="0078112F">
            <w:pPr>
              <w:rPr>
                <w:rFonts w:asciiTheme="minorHAnsi" w:hAnsiTheme="minorHAnsi" w:cs="Arial"/>
                <w:sz w:val="20"/>
                <w:szCs w:val="20"/>
                <w:lang w:eastAsia="en-US"/>
              </w:rPr>
            </w:pPr>
            <w:r w:rsidRPr="0078112F">
              <w:rPr>
                <w:rFonts w:asciiTheme="minorHAnsi" w:hAnsiTheme="minorHAnsi" w:cs="Arial"/>
                <w:sz w:val="20"/>
                <w:szCs w:val="20"/>
                <w:lang w:eastAsia="en-US"/>
              </w:rPr>
              <w:t xml:space="preserve">Addition and subtraction of </w:t>
            </w:r>
            <w:r w:rsidR="00282E19">
              <w:rPr>
                <w:rFonts w:asciiTheme="minorHAnsi" w:hAnsiTheme="minorHAnsi" w:cs="Arial"/>
                <w:sz w:val="20"/>
                <w:szCs w:val="20"/>
                <w:lang w:eastAsia="en-US"/>
              </w:rPr>
              <w:t xml:space="preserve">whole numbers </w:t>
            </w:r>
            <w:r w:rsidR="006B137B">
              <w:rPr>
                <w:rFonts w:asciiTheme="minorHAnsi" w:hAnsiTheme="minorHAnsi" w:cs="Arial"/>
                <w:sz w:val="20"/>
                <w:szCs w:val="20"/>
                <w:lang w:eastAsia="en-US"/>
              </w:rPr>
              <w:br/>
            </w:r>
            <w:r w:rsidR="00282E19">
              <w:rPr>
                <w:rFonts w:asciiTheme="minorHAnsi" w:hAnsiTheme="minorHAnsi" w:cs="Arial"/>
                <w:sz w:val="20"/>
                <w:szCs w:val="20"/>
                <w:lang w:eastAsia="en-US"/>
              </w:rPr>
              <w:t>(3.2.1 –3.2.7</w:t>
            </w:r>
            <w:r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5</w:t>
            </w:r>
            <w:r w:rsidR="00D319C0">
              <w:rPr>
                <w:rFonts w:asciiTheme="minorHAnsi" w:hAnsiTheme="minorHAnsi" w:cs="Arial"/>
                <w:sz w:val="20"/>
                <w:szCs w:val="20"/>
                <w:lang w:eastAsia="en-US"/>
              </w:rPr>
              <w:t>–</w:t>
            </w:r>
            <w:r w:rsidRPr="0078112F">
              <w:rPr>
                <w:rFonts w:asciiTheme="minorHAnsi" w:hAnsiTheme="minorHAnsi" w:cs="Arial"/>
                <w:sz w:val="20"/>
                <w:szCs w:val="20"/>
                <w:lang w:eastAsia="en-US"/>
              </w:rPr>
              <w:t>6</w:t>
            </w:r>
          </w:p>
        </w:tc>
        <w:tc>
          <w:tcPr>
            <w:tcW w:w="5953" w:type="dxa"/>
            <w:vAlign w:val="center"/>
          </w:tcPr>
          <w:p w:rsidR="0078112F" w:rsidRPr="0078112F" w:rsidRDefault="0078112F" w:rsidP="004B6A78">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Engage in activitie</w:t>
            </w:r>
            <w:r w:rsidR="00923CFD">
              <w:rPr>
                <w:rFonts w:asciiTheme="minorHAnsi" w:hAnsiTheme="minorHAnsi" w:cs="Arial"/>
                <w:sz w:val="20"/>
                <w:szCs w:val="20"/>
                <w:lang w:eastAsia="en-US"/>
              </w:rPr>
              <w:t xml:space="preserve">s </w:t>
            </w:r>
            <w:r w:rsidR="00923CFD">
              <w:rPr>
                <w:rFonts w:ascii="Calibri" w:hAnsi="Calibri"/>
                <w:sz w:val="20"/>
                <w:szCs w:val="20"/>
                <w:lang w:eastAsia="en-US"/>
              </w:rPr>
              <w:t>that involve using</w:t>
            </w:r>
            <w:r w:rsidR="00923CFD" w:rsidRPr="00923CFD">
              <w:rPr>
                <w:rFonts w:ascii="Calibri" w:hAnsi="Calibri"/>
                <w:sz w:val="20"/>
                <w:szCs w:val="20"/>
                <w:lang w:eastAsia="en-US"/>
              </w:rPr>
              <w:t xml:space="preserve"> one-to-one correspondence to count collect</w:t>
            </w:r>
            <w:r w:rsidR="007A767F">
              <w:rPr>
                <w:rFonts w:ascii="Calibri" w:hAnsi="Calibri"/>
                <w:sz w:val="20"/>
                <w:szCs w:val="20"/>
                <w:lang w:eastAsia="en-US"/>
              </w:rPr>
              <w:t xml:space="preserve">ions of $1 coins by </w:t>
            </w:r>
            <w:r w:rsidR="0029061D">
              <w:rPr>
                <w:rFonts w:ascii="Calibri" w:hAnsi="Calibri"/>
                <w:sz w:val="20"/>
                <w:szCs w:val="20"/>
                <w:lang w:eastAsia="en-US"/>
              </w:rPr>
              <w:t>1s</w:t>
            </w:r>
            <w:r w:rsidR="007A767F">
              <w:rPr>
                <w:rFonts w:ascii="Calibri" w:hAnsi="Calibri"/>
                <w:sz w:val="20"/>
                <w:szCs w:val="20"/>
                <w:lang w:eastAsia="en-US"/>
              </w:rPr>
              <w:t xml:space="preserve"> up to </w:t>
            </w:r>
            <w:r w:rsidR="00923CFD" w:rsidRPr="00923CFD">
              <w:rPr>
                <w:rFonts w:ascii="Calibri" w:hAnsi="Calibri"/>
                <w:sz w:val="20"/>
                <w:szCs w:val="20"/>
                <w:lang w:eastAsia="en-US"/>
              </w:rPr>
              <w:t>or beyond $50</w:t>
            </w:r>
            <w:r w:rsidR="00923CFD">
              <w:rPr>
                <w:rFonts w:ascii="Calibri" w:hAnsi="Calibri"/>
                <w:sz w:val="20"/>
                <w:szCs w:val="20"/>
                <w:lang w:eastAsia="en-US"/>
              </w:rPr>
              <w:t xml:space="preserve"> as well as using </w:t>
            </w:r>
            <w:r w:rsidR="00923CFD" w:rsidRPr="00923CFD">
              <w:rPr>
                <w:rFonts w:ascii="Calibri" w:hAnsi="Calibri"/>
                <w:sz w:val="20"/>
                <w:szCs w:val="20"/>
                <w:lang w:eastAsia="en-US"/>
              </w:rPr>
              <w:t>many-to-one correspondence to count collections of $1 coins b</w:t>
            </w:r>
            <w:r w:rsidR="007A767F">
              <w:rPr>
                <w:rFonts w:ascii="Calibri" w:hAnsi="Calibri"/>
                <w:sz w:val="20"/>
                <w:szCs w:val="20"/>
                <w:lang w:eastAsia="en-US"/>
              </w:rPr>
              <w:t xml:space="preserve">y </w:t>
            </w:r>
            <w:r w:rsidR="0029061D">
              <w:rPr>
                <w:rFonts w:ascii="Calibri" w:hAnsi="Calibri"/>
                <w:sz w:val="20"/>
                <w:szCs w:val="20"/>
                <w:lang w:eastAsia="en-US"/>
              </w:rPr>
              <w:t>2s</w:t>
            </w:r>
            <w:r w:rsidR="007A767F">
              <w:rPr>
                <w:rFonts w:ascii="Calibri" w:hAnsi="Calibri"/>
                <w:sz w:val="20"/>
                <w:szCs w:val="20"/>
                <w:lang w:eastAsia="en-US"/>
              </w:rPr>
              <w:t xml:space="preserve">, </w:t>
            </w:r>
            <w:r w:rsidR="0029061D">
              <w:rPr>
                <w:rFonts w:ascii="Calibri" w:hAnsi="Calibri"/>
                <w:sz w:val="20"/>
                <w:szCs w:val="20"/>
                <w:lang w:eastAsia="en-US"/>
              </w:rPr>
              <w:t>5s</w:t>
            </w:r>
            <w:r w:rsidR="007A767F">
              <w:rPr>
                <w:rFonts w:ascii="Calibri" w:hAnsi="Calibri"/>
                <w:sz w:val="20"/>
                <w:szCs w:val="20"/>
                <w:lang w:eastAsia="en-US"/>
              </w:rPr>
              <w:t xml:space="preserve">, and </w:t>
            </w:r>
            <w:r w:rsidR="0029061D">
              <w:rPr>
                <w:rFonts w:ascii="Calibri" w:hAnsi="Calibri"/>
                <w:sz w:val="20"/>
                <w:szCs w:val="20"/>
                <w:lang w:eastAsia="en-US"/>
              </w:rPr>
              <w:t>10s</w:t>
            </w:r>
            <w:r w:rsidR="007A767F">
              <w:rPr>
                <w:rFonts w:ascii="Calibri" w:hAnsi="Calibri"/>
                <w:sz w:val="20"/>
                <w:szCs w:val="20"/>
                <w:lang w:eastAsia="en-US"/>
              </w:rPr>
              <w:t xml:space="preserve">, up to </w:t>
            </w:r>
            <w:r w:rsidR="00923CFD" w:rsidRPr="00923CFD">
              <w:rPr>
                <w:rFonts w:ascii="Calibri" w:hAnsi="Calibri"/>
                <w:sz w:val="20"/>
                <w:szCs w:val="20"/>
                <w:lang w:eastAsia="en-US"/>
              </w:rPr>
              <w:t xml:space="preserve">or beyond </w:t>
            </w:r>
            <w:r w:rsidR="00923CFD">
              <w:rPr>
                <w:rFonts w:ascii="Calibri" w:hAnsi="Calibri"/>
                <w:sz w:val="20"/>
                <w:szCs w:val="20"/>
                <w:lang w:eastAsia="en-US"/>
              </w:rPr>
              <w:t>$50; introduce activities that enable students to r</w:t>
            </w:r>
            <w:r w:rsidR="00923CFD" w:rsidRPr="00923CFD">
              <w:rPr>
                <w:rFonts w:ascii="Calibri" w:hAnsi="Calibri"/>
                <w:sz w:val="20"/>
                <w:szCs w:val="20"/>
                <w:lang w:eastAsia="en-US"/>
              </w:rPr>
              <w:t>ead, write and make simple whole doll</w:t>
            </w:r>
            <w:r w:rsidR="00923CFD">
              <w:rPr>
                <w:rFonts w:ascii="Calibri" w:hAnsi="Calibri"/>
                <w:sz w:val="20"/>
                <w:szCs w:val="20"/>
                <w:lang w:eastAsia="en-US"/>
              </w:rPr>
              <w:t>ar amounts up to $20, $50, $100; basic banking skills – deposit, withdrawal and EFTPOS.</w:t>
            </w:r>
          </w:p>
        </w:tc>
        <w:tc>
          <w:tcPr>
            <w:tcW w:w="2410" w:type="dxa"/>
            <w:tcBorders>
              <w:right w:val="single" w:sz="4" w:space="0" w:color="BD9FCF" w:themeColor="accent4"/>
            </w:tcBorders>
          </w:tcPr>
          <w:p w:rsidR="0078112F" w:rsidRPr="0078112F" w:rsidRDefault="00923CFD" w:rsidP="0078112F">
            <w:pPr>
              <w:rPr>
                <w:rFonts w:asciiTheme="minorHAnsi" w:hAnsiTheme="minorHAnsi" w:cs="Arial"/>
                <w:sz w:val="20"/>
                <w:szCs w:val="20"/>
                <w:lang w:eastAsia="en-US"/>
              </w:rPr>
            </w:pPr>
            <w:r>
              <w:rPr>
                <w:rFonts w:asciiTheme="minorHAnsi" w:hAnsiTheme="minorHAnsi" w:cs="Arial"/>
                <w:sz w:val="20"/>
                <w:szCs w:val="20"/>
                <w:lang w:eastAsia="en-US"/>
              </w:rPr>
              <w:t>Money (3.3.1 – 3.3.9</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rPr>
          <w:trHeight w:val="19"/>
        </w:trPr>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7</w:t>
            </w:r>
          </w:p>
        </w:tc>
        <w:tc>
          <w:tcPr>
            <w:tcW w:w="5953" w:type="dxa"/>
            <w:vAlign w:val="center"/>
          </w:tcPr>
          <w:p w:rsidR="0078112F" w:rsidRPr="0078112F" w:rsidRDefault="0099044D" w:rsidP="004B6A78">
            <w:pPr>
              <w:pStyle w:val="ListParagraph"/>
              <w:spacing w:line="276" w:lineRule="auto"/>
              <w:ind w:left="0"/>
              <w:rPr>
                <w:rFonts w:asciiTheme="minorHAnsi" w:hAnsiTheme="minorHAnsi" w:cs="Arial"/>
                <w:sz w:val="20"/>
                <w:szCs w:val="20"/>
                <w:lang w:eastAsia="en-US"/>
              </w:rPr>
            </w:pPr>
            <w:r>
              <w:rPr>
                <w:rFonts w:ascii="Calibri" w:hAnsi="Calibri"/>
                <w:sz w:val="20"/>
                <w:szCs w:val="20"/>
                <w:lang w:eastAsia="en-US"/>
              </w:rPr>
              <w:t xml:space="preserve">Apply </w:t>
            </w:r>
            <w:r w:rsidRPr="0099044D">
              <w:rPr>
                <w:rFonts w:ascii="Calibri" w:hAnsi="Calibri"/>
                <w:sz w:val="20"/>
                <w:szCs w:val="20"/>
                <w:lang w:eastAsia="en-US"/>
              </w:rPr>
              <w:t>everyday addition and subtraction problems involving small amo</w:t>
            </w:r>
            <w:r>
              <w:rPr>
                <w:rFonts w:ascii="Calibri" w:hAnsi="Calibri"/>
                <w:sz w:val="20"/>
                <w:szCs w:val="20"/>
                <w:lang w:eastAsia="en-US"/>
              </w:rPr>
              <w:t>unts of whole dollars up to $50; m</w:t>
            </w:r>
            <w:r w:rsidRPr="0099044D">
              <w:rPr>
                <w:rFonts w:ascii="Calibri" w:hAnsi="Calibri"/>
                <w:sz w:val="20"/>
                <w:szCs w:val="20"/>
                <w:lang w:eastAsia="en-US"/>
              </w:rPr>
              <w:t xml:space="preserve">ake simple purchases and know how much change to expect from a $20 or </w:t>
            </w:r>
            <w:r>
              <w:rPr>
                <w:rFonts w:ascii="Calibri" w:hAnsi="Calibri"/>
                <w:sz w:val="20"/>
                <w:szCs w:val="20"/>
                <w:lang w:eastAsia="en-US"/>
              </w:rPr>
              <w:t>$50 note, or using a debit card; use basic problem solving skills to d</w:t>
            </w:r>
            <w:r w:rsidRPr="0099044D">
              <w:rPr>
                <w:rFonts w:ascii="Calibri" w:hAnsi="Calibri"/>
                <w:sz w:val="20"/>
                <w:szCs w:val="20"/>
                <w:lang w:eastAsia="en-US"/>
              </w:rPr>
              <w:t>ecide whether a given answer solved on</w:t>
            </w:r>
            <w:r>
              <w:rPr>
                <w:rFonts w:ascii="Calibri" w:hAnsi="Calibri"/>
                <w:sz w:val="20"/>
                <w:szCs w:val="20"/>
                <w:lang w:eastAsia="en-US"/>
              </w:rPr>
              <w:t xml:space="preserve"> a calculator is</w:t>
            </w:r>
            <w:r w:rsidRPr="0099044D">
              <w:rPr>
                <w:rFonts w:ascii="Calibri" w:hAnsi="Calibri"/>
                <w:sz w:val="20"/>
                <w:szCs w:val="20"/>
                <w:lang w:eastAsia="en-US"/>
              </w:rPr>
              <w:t xml:space="preserve"> right</w:t>
            </w:r>
            <w:r>
              <w:rPr>
                <w:rFonts w:ascii="Calibri" w:hAnsi="Calibri"/>
                <w:sz w:val="20"/>
                <w:szCs w:val="20"/>
                <w:lang w:eastAsia="en-US"/>
              </w:rPr>
              <w:t>.</w:t>
            </w:r>
          </w:p>
          <w:p w:rsidR="0078112F" w:rsidRPr="0078112F" w:rsidRDefault="003A63DF" w:rsidP="0078112F">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2</w:t>
            </w:r>
          </w:p>
        </w:tc>
        <w:tc>
          <w:tcPr>
            <w:tcW w:w="2410" w:type="dxa"/>
            <w:tcBorders>
              <w:right w:val="single" w:sz="4" w:space="0" w:color="BD9FCF" w:themeColor="accent4"/>
            </w:tcBorders>
          </w:tcPr>
          <w:p w:rsidR="0078112F" w:rsidRPr="0078112F" w:rsidRDefault="0078112F" w:rsidP="0078112F">
            <w:pPr>
              <w:rPr>
                <w:rFonts w:asciiTheme="minorHAnsi" w:hAnsiTheme="minorHAnsi" w:cs="Arial"/>
                <w:sz w:val="20"/>
                <w:szCs w:val="20"/>
                <w:lang w:eastAsia="en-US"/>
              </w:rPr>
            </w:pPr>
            <w:r w:rsidRPr="0078112F">
              <w:rPr>
                <w:rFonts w:asciiTheme="minorHAnsi" w:hAnsiTheme="minorHAnsi" w:cs="Arial"/>
                <w:sz w:val="20"/>
                <w:szCs w:val="20"/>
                <w:lang w:eastAsia="en-US"/>
              </w:rPr>
              <w:t>Addit</w:t>
            </w:r>
            <w:r w:rsidR="0099044D">
              <w:rPr>
                <w:rFonts w:asciiTheme="minorHAnsi" w:hAnsiTheme="minorHAnsi" w:cs="Arial"/>
                <w:sz w:val="20"/>
                <w:szCs w:val="20"/>
                <w:lang w:eastAsia="en-US"/>
              </w:rPr>
              <w:t>ion and subtraction of money (3.4.1 – 3.4.7</w:t>
            </w:r>
            <w:r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8</w:t>
            </w:r>
            <w:r w:rsidR="00D319C0">
              <w:rPr>
                <w:rFonts w:asciiTheme="minorHAnsi" w:hAnsiTheme="minorHAnsi" w:cs="Arial"/>
                <w:sz w:val="20"/>
                <w:szCs w:val="20"/>
                <w:lang w:eastAsia="en-US"/>
              </w:rPr>
              <w:t>–</w:t>
            </w:r>
            <w:r w:rsidRPr="0078112F">
              <w:rPr>
                <w:rFonts w:asciiTheme="minorHAnsi" w:hAnsiTheme="minorHAnsi" w:cs="Arial"/>
                <w:sz w:val="20"/>
                <w:szCs w:val="20"/>
                <w:lang w:eastAsia="en-US"/>
              </w:rPr>
              <w:t>9</w:t>
            </w:r>
          </w:p>
        </w:tc>
        <w:tc>
          <w:tcPr>
            <w:tcW w:w="5953" w:type="dxa"/>
            <w:vAlign w:val="center"/>
          </w:tcPr>
          <w:p w:rsidR="0078112F" w:rsidRPr="0078112F" w:rsidRDefault="00DC66B0" w:rsidP="0029061D">
            <w:pPr>
              <w:pStyle w:val="ListParagraph"/>
              <w:spacing w:line="276" w:lineRule="auto"/>
              <w:ind w:left="0"/>
              <w:rPr>
                <w:rFonts w:asciiTheme="minorHAnsi" w:hAnsiTheme="minorHAnsi" w:cs="Arial"/>
                <w:b/>
                <w:sz w:val="20"/>
                <w:szCs w:val="20"/>
                <w:lang w:eastAsia="en-US"/>
              </w:rPr>
            </w:pPr>
            <w:r>
              <w:rPr>
                <w:rFonts w:ascii="Calibri" w:hAnsi="Calibri"/>
                <w:sz w:val="20"/>
                <w:szCs w:val="20"/>
                <w:lang w:eastAsia="en-US"/>
              </w:rPr>
              <w:t>Engage in activities that u</w:t>
            </w:r>
            <w:r w:rsidRPr="00DC66B0">
              <w:rPr>
                <w:rFonts w:ascii="Calibri" w:hAnsi="Calibri"/>
                <w:sz w:val="20"/>
                <w:szCs w:val="20"/>
                <w:lang w:eastAsia="en-US"/>
              </w:rPr>
              <w:t>se skip counting to solve familiar equal group (multiplication and division) problems</w:t>
            </w:r>
            <w:r>
              <w:rPr>
                <w:rFonts w:ascii="Calibri" w:hAnsi="Calibri"/>
                <w:sz w:val="20"/>
                <w:szCs w:val="20"/>
                <w:lang w:eastAsia="en-US"/>
              </w:rPr>
              <w:t xml:space="preserve"> involving small whole numbers</w:t>
            </w:r>
            <w:r w:rsidR="007A767F">
              <w:rPr>
                <w:rFonts w:ascii="Calibri" w:hAnsi="Calibri"/>
                <w:sz w:val="20"/>
                <w:szCs w:val="20"/>
                <w:lang w:eastAsia="en-US"/>
              </w:rPr>
              <w:t xml:space="preserve"> (for example, </w:t>
            </w:r>
            <w:r w:rsidRPr="00DC66B0">
              <w:rPr>
                <w:rFonts w:ascii="Calibri" w:hAnsi="Calibri"/>
                <w:sz w:val="20"/>
                <w:szCs w:val="20"/>
                <w:lang w:eastAsia="en-US"/>
              </w:rPr>
              <w:t>2, 4,</w:t>
            </w:r>
            <w:r>
              <w:rPr>
                <w:rFonts w:ascii="Calibri" w:hAnsi="Calibri"/>
                <w:sz w:val="20"/>
                <w:szCs w:val="20"/>
                <w:lang w:eastAsia="en-US"/>
              </w:rPr>
              <w:t xml:space="preserve"> </w:t>
            </w:r>
            <w:r w:rsidRPr="00DC66B0">
              <w:rPr>
                <w:rFonts w:ascii="Calibri" w:hAnsi="Calibri"/>
                <w:sz w:val="20"/>
                <w:szCs w:val="20"/>
                <w:lang w:eastAsia="en-US"/>
              </w:rPr>
              <w:t>6, 8</w:t>
            </w:r>
            <w:r w:rsidR="006B137B">
              <w:rPr>
                <w:rFonts w:ascii="Calibri" w:hAnsi="Calibri"/>
                <w:sz w:val="20"/>
                <w:szCs w:val="20"/>
                <w:lang w:eastAsia="en-US"/>
              </w:rPr>
              <w:t xml:space="preserve"> </w:t>
            </w:r>
            <w:r w:rsidR="007A767F">
              <w:rPr>
                <w:rFonts w:ascii="Calibri" w:hAnsi="Calibri"/>
                <w:sz w:val="20"/>
                <w:szCs w:val="20"/>
                <w:lang w:eastAsia="en-US"/>
              </w:rPr>
              <w:t>u</w:t>
            </w:r>
            <w:r>
              <w:rPr>
                <w:rFonts w:ascii="Calibri" w:hAnsi="Calibri"/>
                <w:sz w:val="20"/>
                <w:szCs w:val="20"/>
                <w:lang w:eastAsia="en-US"/>
              </w:rPr>
              <w:t>p to 50</w:t>
            </w:r>
            <w:r w:rsidR="007A767F">
              <w:rPr>
                <w:rFonts w:ascii="Calibri" w:hAnsi="Calibri"/>
                <w:sz w:val="20"/>
                <w:szCs w:val="20"/>
                <w:lang w:eastAsia="en-US"/>
              </w:rPr>
              <w:t>)</w:t>
            </w:r>
            <w:r>
              <w:rPr>
                <w:rFonts w:ascii="Calibri" w:hAnsi="Calibri"/>
                <w:sz w:val="20"/>
                <w:szCs w:val="20"/>
                <w:lang w:eastAsia="en-US"/>
              </w:rPr>
              <w:t xml:space="preserve"> and to l</w:t>
            </w:r>
            <w:r w:rsidRPr="00DC66B0">
              <w:rPr>
                <w:rFonts w:ascii="Calibri" w:hAnsi="Calibri"/>
                <w:sz w:val="20"/>
                <w:szCs w:val="20"/>
                <w:lang w:eastAsia="en-US"/>
              </w:rPr>
              <w:t xml:space="preserve">ink the </w:t>
            </w:r>
            <w:r w:rsidR="007A767F">
              <w:rPr>
                <w:rFonts w:ascii="Calibri" w:hAnsi="Calibri"/>
                <w:sz w:val="20"/>
                <w:szCs w:val="20"/>
                <w:lang w:eastAsia="en-US"/>
              </w:rPr>
              <w:t>times (</w:t>
            </w:r>
            <w:r w:rsidRPr="00DC66B0">
              <w:rPr>
                <w:rFonts w:ascii="Calibri" w:hAnsi="Calibri"/>
                <w:sz w:val="20"/>
                <w:szCs w:val="20"/>
                <w:lang w:eastAsia="en-US"/>
              </w:rPr>
              <w:t>x</w:t>
            </w:r>
            <w:r w:rsidR="007A767F">
              <w:rPr>
                <w:rFonts w:ascii="Calibri" w:hAnsi="Calibri"/>
                <w:sz w:val="20"/>
                <w:szCs w:val="20"/>
                <w:lang w:eastAsia="en-US"/>
              </w:rPr>
              <w:t>)</w:t>
            </w:r>
            <w:r w:rsidRPr="00DC66B0">
              <w:rPr>
                <w:rFonts w:ascii="Calibri" w:hAnsi="Calibri"/>
                <w:sz w:val="20"/>
                <w:szCs w:val="20"/>
                <w:lang w:eastAsia="en-US"/>
              </w:rPr>
              <w:t xml:space="preserve"> symbol with the idea of repeated addition and the </w:t>
            </w:r>
            <w:r w:rsidR="007A767F">
              <w:rPr>
                <w:rFonts w:ascii="Calibri" w:hAnsi="Calibri"/>
                <w:sz w:val="20"/>
                <w:szCs w:val="20"/>
                <w:lang w:eastAsia="en-US"/>
              </w:rPr>
              <w:t>divide (</w:t>
            </w:r>
            <w:r w:rsidRPr="00DC66B0">
              <w:rPr>
                <w:rFonts w:ascii="Calibri" w:hAnsi="Calibri"/>
                <w:sz w:val="20"/>
                <w:szCs w:val="20"/>
                <w:lang w:eastAsia="en-US"/>
              </w:rPr>
              <w:t>÷</w:t>
            </w:r>
            <w:r w:rsidR="007A767F">
              <w:rPr>
                <w:rFonts w:ascii="Calibri" w:hAnsi="Calibri"/>
                <w:sz w:val="20"/>
                <w:szCs w:val="20"/>
                <w:lang w:eastAsia="en-US"/>
              </w:rPr>
              <w:t>)</w:t>
            </w:r>
            <w:r w:rsidRPr="00DC66B0">
              <w:rPr>
                <w:rFonts w:ascii="Calibri" w:hAnsi="Calibri"/>
                <w:sz w:val="20"/>
                <w:szCs w:val="20"/>
                <w:lang w:eastAsia="en-US"/>
              </w:rPr>
              <w:t xml:space="preserve"> symbol with the idea of </w:t>
            </w:r>
            <w:r>
              <w:rPr>
                <w:rFonts w:ascii="Calibri" w:hAnsi="Calibri"/>
                <w:sz w:val="20"/>
                <w:szCs w:val="20"/>
                <w:lang w:eastAsia="en-US"/>
              </w:rPr>
              <w:t>sharing equal groups; d</w:t>
            </w:r>
            <w:r w:rsidRPr="00DC66B0">
              <w:rPr>
                <w:rFonts w:ascii="Calibri" w:hAnsi="Calibri"/>
                <w:sz w:val="20"/>
                <w:szCs w:val="20"/>
                <w:lang w:eastAsia="en-US"/>
              </w:rPr>
              <w:t>ecide whether to use multiplication or</w:t>
            </w:r>
            <w:r w:rsidR="005022BF">
              <w:rPr>
                <w:rFonts w:ascii="Calibri" w:hAnsi="Calibri"/>
                <w:sz w:val="20"/>
                <w:szCs w:val="20"/>
                <w:lang w:eastAsia="en-US"/>
              </w:rPr>
              <w:t xml:space="preserve"> division to solve </w:t>
            </w:r>
            <w:r w:rsidRPr="00DC66B0">
              <w:rPr>
                <w:rFonts w:ascii="Calibri" w:hAnsi="Calibri"/>
                <w:sz w:val="20"/>
                <w:szCs w:val="20"/>
                <w:lang w:eastAsia="en-US"/>
              </w:rPr>
              <w:t>everyday equal group problems on a calculator, involving whole numbers up to 50.</w:t>
            </w:r>
          </w:p>
        </w:tc>
        <w:tc>
          <w:tcPr>
            <w:tcW w:w="2410" w:type="dxa"/>
            <w:tcBorders>
              <w:right w:val="single" w:sz="4" w:space="0" w:color="BD9FCF" w:themeColor="accent4"/>
            </w:tcBorders>
          </w:tcPr>
          <w:p w:rsidR="0078112F" w:rsidRPr="0078112F" w:rsidRDefault="001A7829" w:rsidP="0078112F">
            <w:pPr>
              <w:rPr>
                <w:rFonts w:asciiTheme="minorHAnsi" w:hAnsiTheme="minorHAnsi" w:cs="Arial"/>
                <w:sz w:val="20"/>
                <w:szCs w:val="20"/>
                <w:lang w:eastAsia="en-US"/>
              </w:rPr>
            </w:pPr>
            <w:r>
              <w:rPr>
                <w:rFonts w:asciiTheme="minorHAnsi" w:hAnsiTheme="minorHAnsi" w:cs="Arial"/>
                <w:sz w:val="20"/>
                <w:szCs w:val="20"/>
                <w:lang w:eastAsia="en-US"/>
              </w:rPr>
              <w:t>Multiplication and division</w:t>
            </w:r>
            <w:r w:rsidR="00DC66B0">
              <w:rPr>
                <w:rFonts w:asciiTheme="minorHAnsi" w:hAnsiTheme="minorHAnsi" w:cs="Arial"/>
                <w:sz w:val="20"/>
                <w:szCs w:val="20"/>
                <w:lang w:eastAsia="en-US"/>
              </w:rPr>
              <w:t xml:space="preserve"> (3.5.1 – 3.5.7</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t>10</w:t>
            </w:r>
            <w:r w:rsidR="00D319C0">
              <w:rPr>
                <w:rFonts w:asciiTheme="minorHAnsi" w:hAnsiTheme="minorHAnsi" w:cs="Arial"/>
                <w:sz w:val="20"/>
                <w:szCs w:val="20"/>
                <w:lang w:eastAsia="en-US"/>
              </w:rPr>
              <w:t>–</w:t>
            </w:r>
            <w:r w:rsidRPr="0078112F">
              <w:rPr>
                <w:rFonts w:asciiTheme="minorHAnsi" w:hAnsiTheme="minorHAnsi" w:cs="Arial"/>
                <w:sz w:val="20"/>
                <w:szCs w:val="20"/>
                <w:lang w:eastAsia="en-US"/>
              </w:rPr>
              <w:t>11</w:t>
            </w:r>
          </w:p>
        </w:tc>
        <w:tc>
          <w:tcPr>
            <w:tcW w:w="5953" w:type="dxa"/>
            <w:vAlign w:val="center"/>
          </w:tcPr>
          <w:p w:rsidR="0078112F" w:rsidRDefault="005022BF" w:rsidP="0078112F">
            <w:pPr>
              <w:pStyle w:val="ListItem"/>
              <w:spacing w:before="0" w:after="0"/>
              <w:rPr>
                <w:rFonts w:asciiTheme="minorHAnsi" w:eastAsia="Times New Roman" w:hAnsiTheme="minorHAnsi"/>
                <w:iCs w:val="0"/>
                <w:color w:val="auto"/>
                <w:sz w:val="20"/>
                <w:szCs w:val="20"/>
                <w:lang w:eastAsia="en-US"/>
              </w:rPr>
            </w:pPr>
            <w:r>
              <w:rPr>
                <w:rFonts w:ascii="Calibri" w:eastAsia="Times New Roman" w:hAnsi="Calibri" w:cs="Times New Roman"/>
                <w:iCs w:val="0"/>
                <w:color w:val="auto"/>
                <w:sz w:val="20"/>
                <w:szCs w:val="20"/>
                <w:lang w:eastAsia="en-US"/>
              </w:rPr>
              <w:t xml:space="preserve">Apply </w:t>
            </w:r>
            <w:r w:rsidRPr="005022BF">
              <w:rPr>
                <w:rFonts w:ascii="Calibri" w:eastAsia="Times New Roman" w:hAnsi="Calibri" w:cs="Times New Roman"/>
                <w:iCs w:val="0"/>
                <w:color w:val="auto"/>
                <w:sz w:val="20"/>
                <w:szCs w:val="20"/>
                <w:lang w:eastAsia="en-US"/>
              </w:rPr>
              <w:t>skip counting to solve familiar equal group (multiplication and division) problems involving small amounts of whole dollars, such as $2, $4, $6, $8</w:t>
            </w:r>
            <w:r w:rsidR="0029061D">
              <w:rPr>
                <w:rFonts w:ascii="Calibri" w:eastAsia="Times New Roman" w:hAnsi="Calibri" w:cs="Times New Roman"/>
                <w:iCs w:val="0"/>
                <w:color w:val="auto"/>
                <w:sz w:val="20"/>
                <w:szCs w:val="20"/>
                <w:lang w:eastAsia="en-US"/>
              </w:rPr>
              <w:t xml:space="preserve"> u</w:t>
            </w:r>
            <w:r w:rsidRPr="005022BF">
              <w:rPr>
                <w:rFonts w:ascii="Calibri" w:eastAsia="Times New Roman" w:hAnsi="Calibri" w:cs="Times New Roman"/>
                <w:iCs w:val="0"/>
                <w:color w:val="auto"/>
                <w:sz w:val="20"/>
                <w:szCs w:val="20"/>
                <w:lang w:eastAsia="en-US"/>
              </w:rPr>
              <w:t>p to $50</w:t>
            </w:r>
            <w:r>
              <w:rPr>
                <w:rFonts w:ascii="Calibri" w:eastAsia="Times New Roman" w:hAnsi="Calibri" w:cs="Times New Roman"/>
                <w:iCs w:val="0"/>
                <w:color w:val="auto"/>
                <w:sz w:val="20"/>
                <w:szCs w:val="20"/>
                <w:lang w:eastAsia="en-US"/>
              </w:rPr>
              <w:t>; m</w:t>
            </w:r>
            <w:r w:rsidRPr="005022BF">
              <w:rPr>
                <w:rFonts w:ascii="Calibri" w:eastAsia="Times New Roman" w:hAnsi="Calibri" w:cs="Times New Roman"/>
                <w:iCs w:val="0"/>
                <w:color w:val="auto"/>
                <w:sz w:val="20"/>
                <w:szCs w:val="20"/>
                <w:lang w:eastAsia="en-US"/>
              </w:rPr>
              <w:t>ake simple purchases of multiple items and know how much change to ex</w:t>
            </w:r>
            <w:r>
              <w:rPr>
                <w:rFonts w:ascii="Calibri" w:eastAsia="Times New Roman" w:hAnsi="Calibri" w:cs="Times New Roman"/>
                <w:iCs w:val="0"/>
                <w:color w:val="auto"/>
                <w:sz w:val="20"/>
                <w:szCs w:val="20"/>
                <w:lang w:eastAsia="en-US"/>
              </w:rPr>
              <w:t>pect from a $20 or $50 note; d</w:t>
            </w:r>
            <w:r w:rsidRPr="005022BF">
              <w:rPr>
                <w:rFonts w:ascii="Calibri" w:eastAsia="Times New Roman" w:hAnsi="Calibri" w:cs="Times New Roman"/>
                <w:iCs w:val="0"/>
                <w:color w:val="auto"/>
                <w:sz w:val="20"/>
                <w:szCs w:val="20"/>
                <w:lang w:eastAsia="en-US"/>
              </w:rPr>
              <w:t xml:space="preserve">ecide whether to use multiplication or division to solve everyday equal group problems on a calculator, involving whole dollars up to </w:t>
            </w:r>
            <w:r w:rsidR="0029061D">
              <w:rPr>
                <w:rFonts w:ascii="Calibri" w:eastAsia="Times New Roman" w:hAnsi="Calibri" w:cs="Times New Roman"/>
                <w:iCs w:val="0"/>
                <w:color w:val="auto"/>
                <w:sz w:val="20"/>
                <w:szCs w:val="20"/>
                <w:lang w:eastAsia="en-US"/>
              </w:rPr>
              <w:t>$</w:t>
            </w:r>
            <w:r w:rsidRPr="005022BF">
              <w:rPr>
                <w:rFonts w:ascii="Calibri" w:eastAsia="Times New Roman" w:hAnsi="Calibri" w:cs="Times New Roman"/>
                <w:iCs w:val="0"/>
                <w:color w:val="auto"/>
                <w:sz w:val="20"/>
                <w:szCs w:val="20"/>
                <w:lang w:eastAsia="en-US"/>
              </w:rPr>
              <w:t>50.</w:t>
            </w:r>
          </w:p>
          <w:p w:rsidR="003A63DF" w:rsidRPr="003A63DF" w:rsidRDefault="00DC66B0" w:rsidP="0078112F">
            <w:pPr>
              <w:pStyle w:val="ListItem"/>
              <w:spacing w:before="0" w:after="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3</w:t>
            </w:r>
          </w:p>
        </w:tc>
        <w:tc>
          <w:tcPr>
            <w:tcW w:w="2410" w:type="dxa"/>
            <w:tcBorders>
              <w:right w:val="single" w:sz="4" w:space="0" w:color="BD9FCF" w:themeColor="accent4"/>
            </w:tcBorders>
          </w:tcPr>
          <w:p w:rsidR="0078112F" w:rsidRPr="0078112F" w:rsidRDefault="003239F6" w:rsidP="0078112F">
            <w:pPr>
              <w:rPr>
                <w:rFonts w:asciiTheme="minorHAnsi" w:hAnsiTheme="minorHAnsi" w:cs="Arial"/>
                <w:sz w:val="20"/>
                <w:szCs w:val="20"/>
                <w:lang w:eastAsia="en-US"/>
              </w:rPr>
            </w:pPr>
            <w:r>
              <w:rPr>
                <w:rFonts w:asciiTheme="minorHAnsi" w:hAnsiTheme="minorHAnsi" w:cs="Arial"/>
                <w:sz w:val="20"/>
                <w:szCs w:val="20"/>
                <w:lang w:eastAsia="en-US"/>
              </w:rPr>
              <w:t>Multiplication and division of money (3.6.1 – 3.6.8</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rPr>
          <w:cantSplit/>
        </w:trPr>
        <w:tc>
          <w:tcPr>
            <w:tcW w:w="993" w:type="dxa"/>
            <w:shd w:val="clear" w:color="auto" w:fill="E4D8EB" w:themeFill="accent4" w:themeFillTint="66"/>
            <w:vAlign w:val="center"/>
            <w:hideMark/>
          </w:tcPr>
          <w:p w:rsidR="0078112F" w:rsidRPr="0078112F" w:rsidRDefault="0078112F" w:rsidP="0029061D">
            <w:pPr>
              <w:jc w:val="center"/>
              <w:rPr>
                <w:rFonts w:asciiTheme="minorHAnsi" w:hAnsiTheme="minorHAnsi" w:cs="Arial"/>
                <w:sz w:val="20"/>
                <w:szCs w:val="20"/>
                <w:lang w:eastAsia="en-US"/>
              </w:rPr>
            </w:pPr>
            <w:r w:rsidRPr="0078112F">
              <w:rPr>
                <w:rFonts w:asciiTheme="minorHAnsi" w:hAnsiTheme="minorHAnsi" w:cs="Arial"/>
                <w:sz w:val="20"/>
                <w:szCs w:val="20"/>
                <w:lang w:eastAsia="en-US"/>
              </w:rPr>
              <w:lastRenderedPageBreak/>
              <w:t>12</w:t>
            </w:r>
            <w:r w:rsidR="00D319C0">
              <w:rPr>
                <w:rFonts w:asciiTheme="minorHAnsi" w:hAnsiTheme="minorHAnsi" w:cs="Arial"/>
                <w:sz w:val="20"/>
                <w:szCs w:val="20"/>
                <w:lang w:eastAsia="en-US"/>
              </w:rPr>
              <w:t>–</w:t>
            </w:r>
            <w:r w:rsidRPr="0078112F">
              <w:rPr>
                <w:rFonts w:asciiTheme="minorHAnsi" w:hAnsiTheme="minorHAnsi" w:cs="Arial"/>
                <w:sz w:val="20"/>
                <w:szCs w:val="20"/>
                <w:lang w:eastAsia="en-US"/>
              </w:rPr>
              <w:t>13</w:t>
            </w:r>
          </w:p>
        </w:tc>
        <w:tc>
          <w:tcPr>
            <w:tcW w:w="5953" w:type="dxa"/>
            <w:vAlign w:val="center"/>
          </w:tcPr>
          <w:p w:rsidR="0078112F" w:rsidRDefault="0088153C" w:rsidP="0078112F">
            <w:pPr>
              <w:pStyle w:val="ListParagraph"/>
              <w:spacing w:line="276" w:lineRule="auto"/>
              <w:ind w:left="0"/>
              <w:rPr>
                <w:rFonts w:asciiTheme="minorHAnsi" w:hAnsiTheme="minorHAnsi" w:cs="Arial"/>
                <w:sz w:val="20"/>
                <w:szCs w:val="20"/>
                <w:lang w:eastAsia="en-US"/>
              </w:rPr>
            </w:pPr>
            <w:r>
              <w:rPr>
                <w:rFonts w:ascii="Calibri" w:hAnsi="Calibri"/>
                <w:sz w:val="20"/>
                <w:szCs w:val="20"/>
                <w:lang w:eastAsia="en-US"/>
              </w:rPr>
              <w:t>Engage in activities to r</w:t>
            </w:r>
            <w:r w:rsidRPr="0088153C">
              <w:rPr>
                <w:rFonts w:ascii="Calibri" w:hAnsi="Calibri"/>
                <w:sz w:val="20"/>
                <w:szCs w:val="20"/>
                <w:lang w:eastAsia="en-US"/>
              </w:rPr>
              <w:t xml:space="preserve">ead time to the quarter hour, and to </w:t>
            </w:r>
            <w:r w:rsidR="00FF0ABA">
              <w:rPr>
                <w:rFonts w:ascii="Calibri" w:hAnsi="Calibri"/>
                <w:sz w:val="20"/>
                <w:szCs w:val="20"/>
                <w:lang w:eastAsia="en-US"/>
              </w:rPr>
              <w:br/>
            </w:r>
            <w:r w:rsidR="0029061D">
              <w:rPr>
                <w:rFonts w:ascii="Calibri" w:hAnsi="Calibri"/>
                <w:sz w:val="20"/>
                <w:szCs w:val="20"/>
                <w:lang w:eastAsia="en-US"/>
              </w:rPr>
              <w:t>5</w:t>
            </w:r>
            <w:r w:rsidRPr="0088153C">
              <w:rPr>
                <w:rFonts w:ascii="Calibri" w:hAnsi="Calibri"/>
                <w:sz w:val="20"/>
                <w:szCs w:val="20"/>
                <w:lang w:eastAsia="en-US"/>
              </w:rPr>
              <w:t xml:space="preserve"> minute durations on an analogue clock</w:t>
            </w:r>
            <w:r>
              <w:rPr>
                <w:rFonts w:ascii="Calibri" w:hAnsi="Calibri"/>
                <w:sz w:val="20"/>
                <w:szCs w:val="20"/>
                <w:lang w:eastAsia="en-US"/>
              </w:rPr>
              <w:t>; a</w:t>
            </w:r>
            <w:r w:rsidRPr="0088153C">
              <w:rPr>
                <w:rFonts w:ascii="Calibri" w:hAnsi="Calibri"/>
                <w:sz w:val="20"/>
                <w:szCs w:val="20"/>
                <w:lang w:eastAsia="en-US"/>
              </w:rPr>
              <w:t xml:space="preserve">dd and subtract simple time measurements in order to calculate the total time needed to complete a </w:t>
            </w:r>
            <w:r>
              <w:rPr>
                <w:rFonts w:ascii="Calibri" w:hAnsi="Calibri"/>
                <w:sz w:val="20"/>
                <w:szCs w:val="20"/>
                <w:lang w:eastAsia="en-US"/>
              </w:rPr>
              <w:t>task and be able to e</w:t>
            </w:r>
            <w:r w:rsidRPr="0088153C">
              <w:rPr>
                <w:rFonts w:ascii="Calibri" w:hAnsi="Calibri"/>
                <w:sz w:val="20"/>
                <w:szCs w:val="20"/>
                <w:lang w:eastAsia="en-US"/>
              </w:rPr>
              <w:t>stimate simple time duration</w:t>
            </w:r>
            <w:r>
              <w:rPr>
                <w:rFonts w:ascii="Calibri" w:hAnsi="Calibri"/>
                <w:sz w:val="20"/>
                <w:szCs w:val="20"/>
                <w:lang w:eastAsia="en-US"/>
              </w:rPr>
              <w:t>s</w:t>
            </w:r>
            <w:r w:rsidR="004B6A78">
              <w:rPr>
                <w:rFonts w:ascii="Calibri" w:hAnsi="Calibri"/>
                <w:sz w:val="20"/>
                <w:szCs w:val="20"/>
                <w:lang w:eastAsia="en-US"/>
              </w:rPr>
              <w:t>; for exam</w:t>
            </w:r>
            <w:r w:rsidR="007A767F">
              <w:rPr>
                <w:rFonts w:ascii="Calibri" w:hAnsi="Calibri"/>
                <w:sz w:val="20"/>
                <w:szCs w:val="20"/>
                <w:lang w:eastAsia="en-US"/>
              </w:rPr>
              <w:t xml:space="preserve">ple, </w:t>
            </w:r>
            <w:r w:rsidRPr="0088153C">
              <w:rPr>
                <w:rFonts w:ascii="Calibri" w:hAnsi="Calibri"/>
                <w:sz w:val="20"/>
                <w:szCs w:val="20"/>
                <w:lang w:eastAsia="en-US"/>
              </w:rPr>
              <w:t>it will take me</w:t>
            </w:r>
            <w:r w:rsidR="007A767F">
              <w:rPr>
                <w:rFonts w:ascii="Calibri" w:hAnsi="Calibri"/>
                <w:sz w:val="20"/>
                <w:szCs w:val="20"/>
                <w:lang w:eastAsia="en-US"/>
              </w:rPr>
              <w:t xml:space="preserve"> 15 minutes to finish this task</w:t>
            </w:r>
            <w:r>
              <w:rPr>
                <w:rFonts w:ascii="Calibri" w:hAnsi="Calibri"/>
                <w:sz w:val="20"/>
                <w:szCs w:val="20"/>
                <w:lang w:eastAsia="en-US"/>
              </w:rPr>
              <w:t>.</w:t>
            </w:r>
          </w:p>
          <w:p w:rsidR="003A63DF" w:rsidRPr="003A63DF" w:rsidRDefault="0088153C" w:rsidP="0078112F">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4</w:t>
            </w:r>
          </w:p>
        </w:tc>
        <w:tc>
          <w:tcPr>
            <w:tcW w:w="2410" w:type="dxa"/>
            <w:tcBorders>
              <w:right w:val="single" w:sz="4" w:space="0" w:color="BD9FCF" w:themeColor="accent4"/>
            </w:tcBorders>
          </w:tcPr>
          <w:p w:rsidR="0078112F" w:rsidRPr="0078112F" w:rsidRDefault="0088153C" w:rsidP="0078112F">
            <w:pPr>
              <w:rPr>
                <w:rFonts w:asciiTheme="minorHAnsi" w:hAnsiTheme="minorHAnsi" w:cs="Arial"/>
                <w:sz w:val="20"/>
                <w:szCs w:val="20"/>
                <w:lang w:eastAsia="en-US"/>
              </w:rPr>
            </w:pPr>
            <w:r>
              <w:rPr>
                <w:rFonts w:asciiTheme="minorHAnsi" w:hAnsiTheme="minorHAnsi" w:cs="Arial"/>
                <w:sz w:val="20"/>
                <w:szCs w:val="20"/>
                <w:lang w:eastAsia="en-US"/>
              </w:rPr>
              <w:t>Time (3.7.1 – 3.7.4</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78112F" w:rsidRPr="0025174E" w:rsidTr="00E6647F">
        <w:tc>
          <w:tcPr>
            <w:tcW w:w="993" w:type="dxa"/>
            <w:shd w:val="clear" w:color="auto" w:fill="E4D8EB" w:themeFill="accent4" w:themeFillTint="66"/>
            <w:vAlign w:val="center"/>
            <w:hideMark/>
          </w:tcPr>
          <w:p w:rsidR="0078112F" w:rsidRPr="0078112F" w:rsidRDefault="003D2666" w:rsidP="0029061D">
            <w:pPr>
              <w:jc w:val="center"/>
              <w:rPr>
                <w:rFonts w:asciiTheme="minorHAnsi" w:hAnsiTheme="minorHAnsi" w:cs="Arial"/>
                <w:sz w:val="20"/>
                <w:szCs w:val="20"/>
                <w:lang w:eastAsia="en-US"/>
              </w:rPr>
            </w:pPr>
            <w:r>
              <w:rPr>
                <w:rFonts w:asciiTheme="minorHAnsi" w:hAnsiTheme="minorHAnsi" w:cs="Arial"/>
                <w:sz w:val="20"/>
                <w:szCs w:val="20"/>
                <w:lang w:eastAsia="en-US"/>
              </w:rPr>
              <w:t>14</w:t>
            </w:r>
          </w:p>
        </w:tc>
        <w:tc>
          <w:tcPr>
            <w:tcW w:w="5953" w:type="dxa"/>
            <w:vAlign w:val="center"/>
          </w:tcPr>
          <w:p w:rsidR="0078112F" w:rsidRPr="003D2666" w:rsidRDefault="003D2666" w:rsidP="004B6A78">
            <w:pPr>
              <w:pStyle w:val="ListParagraph"/>
              <w:spacing w:line="276" w:lineRule="auto"/>
              <w:ind w:left="0"/>
              <w:rPr>
                <w:rFonts w:ascii="Calibri" w:hAnsi="Calibri"/>
                <w:sz w:val="20"/>
                <w:szCs w:val="20"/>
                <w:lang w:eastAsia="en-US"/>
              </w:rPr>
            </w:pPr>
            <w:r>
              <w:rPr>
                <w:rFonts w:asciiTheme="minorHAnsi" w:hAnsiTheme="minorHAnsi" w:cs="Arial"/>
                <w:sz w:val="20"/>
                <w:szCs w:val="20"/>
                <w:lang w:eastAsia="en-US"/>
              </w:rPr>
              <w:t>Apply</w:t>
            </w:r>
            <w:r w:rsidRPr="003D2666">
              <w:rPr>
                <w:rFonts w:ascii="Calibri" w:hAnsi="Calibri"/>
                <w:sz w:val="20"/>
                <w:szCs w:val="20"/>
                <w:lang w:eastAsia="en-US"/>
              </w:rPr>
              <w:t xml:space="preserve"> the words (and abbreviations) associated with standard units of length, mass and capacity measure</w:t>
            </w:r>
            <w:r w:rsidR="004B6A78">
              <w:rPr>
                <w:rFonts w:ascii="Calibri" w:hAnsi="Calibri"/>
                <w:sz w:val="20"/>
                <w:szCs w:val="20"/>
                <w:lang w:eastAsia="en-US"/>
              </w:rPr>
              <w:t>; for exam</w:t>
            </w:r>
            <w:r w:rsidR="007A767F">
              <w:rPr>
                <w:rFonts w:ascii="Calibri" w:hAnsi="Calibri"/>
                <w:sz w:val="20"/>
                <w:szCs w:val="20"/>
                <w:lang w:eastAsia="en-US"/>
              </w:rPr>
              <w:t>ple,</w:t>
            </w:r>
            <w:r w:rsidRPr="003D2666">
              <w:rPr>
                <w:rFonts w:ascii="Calibri" w:hAnsi="Calibri"/>
                <w:sz w:val="20"/>
                <w:szCs w:val="20"/>
                <w:lang w:eastAsia="en-US"/>
              </w:rPr>
              <w:t xml:space="preserve"> metre (m), centimetre (cm), litre (L), millilitre (mL), kilograms (kg),</w:t>
            </w:r>
            <w:r>
              <w:rPr>
                <w:rFonts w:ascii="Calibri" w:hAnsi="Calibri"/>
                <w:sz w:val="20"/>
                <w:szCs w:val="20"/>
                <w:lang w:eastAsia="en-US"/>
              </w:rPr>
              <w:t xml:space="preserve"> and </w:t>
            </w:r>
            <w:r w:rsidR="00FF0ABA">
              <w:rPr>
                <w:rFonts w:ascii="Calibri" w:hAnsi="Calibri"/>
                <w:sz w:val="20"/>
                <w:szCs w:val="20"/>
                <w:lang w:eastAsia="en-US"/>
              </w:rPr>
              <w:br/>
            </w:r>
            <w:r>
              <w:rPr>
                <w:rFonts w:ascii="Calibri" w:hAnsi="Calibri"/>
                <w:sz w:val="20"/>
                <w:szCs w:val="20"/>
                <w:lang w:eastAsia="en-US"/>
              </w:rPr>
              <w:t>grams (g); r</w:t>
            </w:r>
            <w:r w:rsidRPr="003D2666">
              <w:rPr>
                <w:rFonts w:ascii="Calibri" w:hAnsi="Calibri"/>
                <w:sz w:val="20"/>
                <w:szCs w:val="20"/>
                <w:lang w:eastAsia="en-US"/>
              </w:rPr>
              <w:t xml:space="preserve">ead and </w:t>
            </w:r>
            <w:r>
              <w:rPr>
                <w:rFonts w:ascii="Calibri" w:hAnsi="Calibri"/>
                <w:sz w:val="20"/>
                <w:szCs w:val="20"/>
                <w:lang w:eastAsia="en-US"/>
              </w:rPr>
              <w:t xml:space="preserve">use common </w:t>
            </w:r>
            <w:r w:rsidRPr="003D2666">
              <w:rPr>
                <w:rFonts w:ascii="Calibri" w:hAnsi="Calibri"/>
                <w:sz w:val="20"/>
                <w:szCs w:val="20"/>
                <w:lang w:eastAsia="en-US"/>
              </w:rPr>
              <w:t>measurements on rulers</w:t>
            </w:r>
            <w:r>
              <w:rPr>
                <w:rFonts w:ascii="Calibri" w:hAnsi="Calibri"/>
                <w:sz w:val="20"/>
                <w:szCs w:val="20"/>
                <w:lang w:eastAsia="en-US"/>
              </w:rPr>
              <w:t>,</w:t>
            </w:r>
            <w:r w:rsidRPr="003D2666">
              <w:rPr>
                <w:rFonts w:ascii="Calibri" w:hAnsi="Calibri"/>
                <w:sz w:val="20"/>
                <w:szCs w:val="20"/>
                <w:lang w:eastAsia="en-US"/>
              </w:rPr>
              <w:t xml:space="preserve"> tape measures</w:t>
            </w:r>
            <w:r>
              <w:rPr>
                <w:rFonts w:ascii="Calibri" w:hAnsi="Calibri"/>
                <w:sz w:val="20"/>
                <w:szCs w:val="20"/>
                <w:lang w:eastAsia="en-US"/>
              </w:rPr>
              <w:t xml:space="preserve">, measuring jugs and </w:t>
            </w:r>
            <w:r w:rsidRPr="003D2666">
              <w:rPr>
                <w:rFonts w:ascii="Calibri" w:hAnsi="Calibri"/>
                <w:sz w:val="20"/>
                <w:szCs w:val="20"/>
                <w:lang w:eastAsia="en-US"/>
              </w:rPr>
              <w:t>digital scales</w:t>
            </w:r>
            <w:r>
              <w:rPr>
                <w:rFonts w:ascii="Calibri" w:hAnsi="Calibri"/>
                <w:sz w:val="20"/>
                <w:szCs w:val="20"/>
                <w:lang w:eastAsia="en-US"/>
              </w:rPr>
              <w:t>; e</w:t>
            </w:r>
            <w:r w:rsidRPr="003D2666">
              <w:rPr>
                <w:rFonts w:ascii="Calibri" w:hAnsi="Calibri"/>
                <w:sz w:val="20"/>
                <w:szCs w:val="20"/>
                <w:lang w:eastAsia="en-US"/>
              </w:rPr>
              <w:t>stimate how long or how heavy an object is, or how much a container holds, in familiar everyday contexts</w:t>
            </w:r>
            <w:r>
              <w:rPr>
                <w:rFonts w:ascii="Calibri" w:hAnsi="Calibri"/>
                <w:sz w:val="20"/>
                <w:szCs w:val="20"/>
                <w:lang w:eastAsia="en-US"/>
              </w:rPr>
              <w:t>.</w:t>
            </w:r>
          </w:p>
          <w:p w:rsidR="0078112F" w:rsidRPr="0078112F" w:rsidRDefault="003D2666" w:rsidP="0078112F">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5</w:t>
            </w:r>
          </w:p>
        </w:tc>
        <w:tc>
          <w:tcPr>
            <w:tcW w:w="2410" w:type="dxa"/>
            <w:tcBorders>
              <w:right w:val="single" w:sz="4" w:space="0" w:color="BD9FCF" w:themeColor="accent4"/>
            </w:tcBorders>
          </w:tcPr>
          <w:p w:rsidR="0078112F" w:rsidRPr="0078112F" w:rsidRDefault="003D2666" w:rsidP="0078112F">
            <w:pPr>
              <w:rPr>
                <w:rFonts w:asciiTheme="minorHAnsi" w:hAnsiTheme="minorHAnsi" w:cs="Arial"/>
                <w:sz w:val="20"/>
                <w:szCs w:val="20"/>
                <w:lang w:eastAsia="en-US"/>
              </w:rPr>
            </w:pPr>
            <w:r>
              <w:rPr>
                <w:rFonts w:asciiTheme="minorHAnsi" w:hAnsiTheme="minorHAnsi" w:cs="Arial"/>
                <w:sz w:val="20"/>
                <w:szCs w:val="20"/>
                <w:lang w:eastAsia="en-US"/>
              </w:rPr>
              <w:t xml:space="preserve">Measurement </w:t>
            </w:r>
            <w:r w:rsidR="00E6647F">
              <w:rPr>
                <w:rFonts w:asciiTheme="minorHAnsi" w:hAnsiTheme="minorHAnsi" w:cs="Arial"/>
                <w:sz w:val="20"/>
                <w:szCs w:val="20"/>
                <w:lang w:eastAsia="en-US"/>
              </w:rPr>
              <w:br/>
            </w:r>
            <w:r>
              <w:rPr>
                <w:rFonts w:asciiTheme="minorHAnsi" w:hAnsiTheme="minorHAnsi" w:cs="Arial"/>
                <w:sz w:val="20"/>
                <w:szCs w:val="20"/>
                <w:lang w:eastAsia="en-US"/>
              </w:rPr>
              <w:t>(3.8.1 – 3.8.3</w:t>
            </w:r>
            <w:r w:rsidR="0078112F" w:rsidRPr="0078112F">
              <w:rPr>
                <w:rFonts w:asciiTheme="minorHAnsi" w:hAnsiTheme="minorHAnsi" w:cs="Arial"/>
                <w:sz w:val="20"/>
                <w:szCs w:val="20"/>
                <w:lang w:eastAsia="en-US"/>
              </w:rPr>
              <w:t>)</w:t>
            </w:r>
          </w:p>
          <w:p w:rsidR="0078112F" w:rsidRPr="0078112F" w:rsidRDefault="0078112F" w:rsidP="0078112F">
            <w:pPr>
              <w:rPr>
                <w:rFonts w:asciiTheme="minorHAnsi" w:hAnsiTheme="minorHAnsi" w:cs="Arial"/>
                <w:sz w:val="20"/>
                <w:szCs w:val="20"/>
                <w:lang w:eastAsia="en-US"/>
              </w:rPr>
            </w:pPr>
          </w:p>
        </w:tc>
      </w:tr>
      <w:tr w:rsidR="003D2666" w:rsidRPr="0025174E" w:rsidTr="00E6647F">
        <w:tc>
          <w:tcPr>
            <w:tcW w:w="993" w:type="dxa"/>
            <w:shd w:val="clear" w:color="auto" w:fill="E4D8EB" w:themeFill="accent4" w:themeFillTint="66"/>
            <w:vAlign w:val="center"/>
          </w:tcPr>
          <w:p w:rsidR="003D2666" w:rsidRDefault="00D319C0" w:rsidP="0029061D">
            <w:pPr>
              <w:jc w:val="center"/>
              <w:rPr>
                <w:rFonts w:asciiTheme="minorHAnsi" w:hAnsiTheme="minorHAnsi" w:cs="Arial"/>
                <w:sz w:val="20"/>
                <w:szCs w:val="20"/>
                <w:lang w:eastAsia="en-US"/>
              </w:rPr>
            </w:pPr>
            <w:r>
              <w:rPr>
                <w:rFonts w:asciiTheme="minorHAnsi" w:hAnsiTheme="minorHAnsi" w:cs="Arial"/>
                <w:sz w:val="20"/>
                <w:szCs w:val="20"/>
                <w:lang w:eastAsia="en-US"/>
              </w:rPr>
              <w:t>15–</w:t>
            </w:r>
            <w:r w:rsidR="003D2666">
              <w:rPr>
                <w:rFonts w:asciiTheme="minorHAnsi" w:hAnsiTheme="minorHAnsi" w:cs="Arial"/>
                <w:sz w:val="20"/>
                <w:szCs w:val="20"/>
                <w:lang w:eastAsia="en-US"/>
              </w:rPr>
              <w:t>16</w:t>
            </w:r>
          </w:p>
        </w:tc>
        <w:tc>
          <w:tcPr>
            <w:tcW w:w="5953" w:type="dxa"/>
            <w:vAlign w:val="center"/>
          </w:tcPr>
          <w:p w:rsidR="003D2666" w:rsidRDefault="0094485E" w:rsidP="0078112F">
            <w:pPr>
              <w:pStyle w:val="ListParagraph"/>
              <w:spacing w:line="276" w:lineRule="auto"/>
              <w:ind w:left="0"/>
              <w:rPr>
                <w:rFonts w:ascii="Calibri" w:hAnsi="Calibri"/>
                <w:sz w:val="20"/>
                <w:szCs w:val="20"/>
                <w:lang w:eastAsia="en-US"/>
              </w:rPr>
            </w:pPr>
            <w:r>
              <w:rPr>
                <w:rFonts w:asciiTheme="minorHAnsi" w:hAnsiTheme="minorHAnsi" w:cs="Arial"/>
                <w:sz w:val="20"/>
                <w:szCs w:val="20"/>
                <w:lang w:eastAsia="en-US"/>
              </w:rPr>
              <w:t xml:space="preserve">Engage in activities to </w:t>
            </w:r>
            <w:r w:rsidRPr="0094485E">
              <w:rPr>
                <w:rFonts w:ascii="Calibri" w:hAnsi="Calibri"/>
                <w:sz w:val="20"/>
                <w:szCs w:val="20"/>
                <w:lang w:eastAsia="en-US"/>
              </w:rPr>
              <w:t>use the language of chance</w:t>
            </w:r>
            <w:r w:rsidR="004B6A78">
              <w:rPr>
                <w:rFonts w:ascii="Calibri" w:hAnsi="Calibri"/>
                <w:sz w:val="20"/>
                <w:szCs w:val="20"/>
                <w:lang w:eastAsia="en-US"/>
              </w:rPr>
              <w:t>; for exam</w:t>
            </w:r>
            <w:r w:rsidR="007A767F">
              <w:rPr>
                <w:rFonts w:ascii="Calibri" w:hAnsi="Calibri"/>
                <w:sz w:val="20"/>
                <w:szCs w:val="20"/>
                <w:lang w:eastAsia="en-US"/>
              </w:rPr>
              <w:t>ple,</w:t>
            </w:r>
            <w:r w:rsidRPr="0094485E">
              <w:rPr>
                <w:rFonts w:ascii="Calibri" w:hAnsi="Calibri"/>
                <w:sz w:val="20"/>
                <w:szCs w:val="20"/>
                <w:lang w:eastAsia="en-US"/>
              </w:rPr>
              <w:t xml:space="preserve"> likely, possible, imposs</w:t>
            </w:r>
            <w:r>
              <w:rPr>
                <w:rFonts w:ascii="Calibri" w:hAnsi="Calibri"/>
                <w:sz w:val="20"/>
                <w:szCs w:val="20"/>
                <w:lang w:eastAsia="en-US"/>
              </w:rPr>
              <w:t>ible, will, won’t, might happen; u</w:t>
            </w:r>
            <w:r w:rsidRPr="0094485E">
              <w:rPr>
                <w:rFonts w:ascii="Calibri" w:hAnsi="Calibri"/>
                <w:sz w:val="20"/>
                <w:szCs w:val="20"/>
                <w:lang w:eastAsia="en-US"/>
              </w:rPr>
              <w:t>se daily sequences of familiar events to predict what might happen, or which of two events i</w:t>
            </w:r>
            <w:r>
              <w:rPr>
                <w:rFonts w:ascii="Calibri" w:hAnsi="Calibri"/>
                <w:sz w:val="20"/>
                <w:szCs w:val="20"/>
                <w:lang w:eastAsia="en-US"/>
              </w:rPr>
              <w:t>s more or less likely to happen and</w:t>
            </w:r>
            <w:r w:rsidRPr="0094485E">
              <w:rPr>
                <w:rFonts w:ascii="Calibri" w:hAnsi="Calibri"/>
                <w:sz w:val="20"/>
                <w:szCs w:val="20"/>
                <w:lang w:eastAsia="en-US"/>
              </w:rPr>
              <w:t xml:space="preserve"> </w:t>
            </w:r>
            <w:r>
              <w:rPr>
                <w:rFonts w:ascii="Calibri" w:hAnsi="Calibri"/>
                <w:sz w:val="20"/>
                <w:szCs w:val="20"/>
                <w:lang w:eastAsia="en-US"/>
              </w:rPr>
              <w:t>l</w:t>
            </w:r>
            <w:r w:rsidRPr="0094485E">
              <w:rPr>
                <w:rFonts w:ascii="Calibri" w:hAnsi="Calibri"/>
                <w:sz w:val="20"/>
                <w:szCs w:val="20"/>
                <w:lang w:eastAsia="en-US"/>
              </w:rPr>
              <w:t>ist possible outcomes of familiar events or activities.</w:t>
            </w:r>
            <w:r>
              <w:rPr>
                <w:rFonts w:ascii="Calibri" w:hAnsi="Calibri"/>
                <w:sz w:val="20"/>
                <w:szCs w:val="20"/>
                <w:lang w:eastAsia="en-US"/>
              </w:rPr>
              <w:t xml:space="preserve"> </w:t>
            </w:r>
          </w:p>
          <w:p w:rsidR="0094485E" w:rsidRPr="0078112F" w:rsidRDefault="0094485E" w:rsidP="0078112F">
            <w:pPr>
              <w:pStyle w:val="ListParagraph"/>
              <w:spacing w:line="276" w:lineRule="auto"/>
              <w:ind w:left="0"/>
              <w:rPr>
                <w:rFonts w:asciiTheme="minorHAnsi" w:hAnsiTheme="minorHAnsi" w:cs="Arial"/>
                <w:sz w:val="20"/>
                <w:szCs w:val="20"/>
                <w:lang w:eastAsia="en-US"/>
              </w:rPr>
            </w:pPr>
            <w:r>
              <w:rPr>
                <w:rFonts w:asciiTheme="minorHAnsi" w:hAnsiTheme="minorHAnsi" w:cs="Arial"/>
                <w:b/>
                <w:sz w:val="20"/>
                <w:szCs w:val="20"/>
                <w:lang w:eastAsia="en-US"/>
              </w:rPr>
              <w:t>Task 6</w:t>
            </w:r>
          </w:p>
        </w:tc>
        <w:tc>
          <w:tcPr>
            <w:tcW w:w="2410" w:type="dxa"/>
            <w:tcBorders>
              <w:right w:val="single" w:sz="4" w:space="0" w:color="BD9FCF" w:themeColor="accent4"/>
            </w:tcBorders>
          </w:tcPr>
          <w:p w:rsidR="003D2666" w:rsidRPr="0078112F" w:rsidRDefault="0094485E" w:rsidP="0078112F">
            <w:pPr>
              <w:rPr>
                <w:rFonts w:asciiTheme="minorHAnsi" w:hAnsiTheme="minorHAnsi" w:cs="Arial"/>
                <w:sz w:val="20"/>
                <w:szCs w:val="20"/>
                <w:lang w:eastAsia="en-US"/>
              </w:rPr>
            </w:pPr>
            <w:r>
              <w:rPr>
                <w:rFonts w:asciiTheme="minorHAnsi" w:hAnsiTheme="minorHAnsi" w:cs="Arial"/>
                <w:sz w:val="20"/>
                <w:szCs w:val="20"/>
                <w:lang w:eastAsia="en-US"/>
              </w:rPr>
              <w:t xml:space="preserve">Chance and data </w:t>
            </w:r>
            <w:r w:rsidR="00FF0ABA">
              <w:rPr>
                <w:rFonts w:asciiTheme="minorHAnsi" w:hAnsiTheme="minorHAnsi" w:cs="Arial"/>
                <w:sz w:val="20"/>
                <w:szCs w:val="20"/>
                <w:lang w:eastAsia="en-US"/>
              </w:rPr>
              <w:br/>
            </w:r>
            <w:r>
              <w:rPr>
                <w:rFonts w:asciiTheme="minorHAnsi" w:hAnsiTheme="minorHAnsi" w:cs="Arial"/>
                <w:sz w:val="20"/>
                <w:szCs w:val="20"/>
                <w:lang w:eastAsia="en-US"/>
              </w:rPr>
              <w:t>(3.9.1 – 3.9.6)</w:t>
            </w:r>
          </w:p>
        </w:tc>
      </w:tr>
    </w:tbl>
    <w:p w:rsidR="0078112F" w:rsidRDefault="0078112F" w:rsidP="0078112F">
      <w:pPr>
        <w:rPr>
          <w:rFonts w:asciiTheme="minorHAnsi" w:hAnsiTheme="minorHAnsi" w:cstheme="minorHAnsi"/>
          <w:sz w:val="20"/>
        </w:rPr>
      </w:pPr>
    </w:p>
    <w:p w:rsidR="007A767F" w:rsidRDefault="007A767F">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78112F" w:rsidRPr="004C6186" w:rsidRDefault="0078112F" w:rsidP="009628EE">
      <w:pPr>
        <w:pStyle w:val="Heading4"/>
        <w:spacing w:before="0"/>
      </w:pPr>
      <w:r>
        <w:lastRenderedPageBreak/>
        <w:t xml:space="preserve">Unit </w:t>
      </w:r>
      <w:r w:rsidR="003D2666" w:rsidRPr="009628EE">
        <w:t>4</w:t>
      </w:r>
      <w:r>
        <w:t xml:space="preserve">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953"/>
        <w:gridCol w:w="2410"/>
      </w:tblGrid>
      <w:tr w:rsidR="0078112F" w:rsidRPr="0025174E" w:rsidTr="00E6647F">
        <w:trPr>
          <w:tblHeader/>
        </w:trPr>
        <w:tc>
          <w:tcPr>
            <w:tcW w:w="993" w:type="dxa"/>
            <w:tcBorders>
              <w:right w:val="single" w:sz="4" w:space="0" w:color="FFFFFF" w:themeColor="background1"/>
            </w:tcBorders>
            <w:shd w:val="clear" w:color="auto" w:fill="BD9FCF" w:themeFill="accent4"/>
            <w:vAlign w:val="center"/>
            <w:hideMark/>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953" w:type="dxa"/>
            <w:tcBorders>
              <w:left w:val="single" w:sz="4" w:space="0" w:color="FFFFFF" w:themeColor="background1"/>
              <w:right w:val="single" w:sz="4" w:space="0" w:color="FFFFFF" w:themeColor="background1"/>
            </w:tcBorders>
            <w:shd w:val="clear" w:color="auto" w:fill="BD9FCF" w:themeFill="accent4"/>
            <w:vAlign w:val="center"/>
            <w:hideMark/>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410" w:type="dxa"/>
            <w:tcBorders>
              <w:left w:val="single" w:sz="4" w:space="0" w:color="FFFFFF" w:themeColor="background1"/>
            </w:tcBorders>
            <w:shd w:val="clear" w:color="auto" w:fill="BD9FCF" w:themeFill="accent4"/>
          </w:tcPr>
          <w:p w:rsidR="0078112F" w:rsidRPr="00324ACE" w:rsidRDefault="0078112F" w:rsidP="00D319C0">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78112F" w:rsidRPr="0025174E" w:rsidTr="00E6647F">
        <w:tc>
          <w:tcPr>
            <w:tcW w:w="993" w:type="dxa"/>
            <w:shd w:val="clear" w:color="auto" w:fill="E4D8EB" w:themeFill="accent4" w:themeFillTint="66"/>
            <w:vAlign w:val="center"/>
            <w:hideMark/>
          </w:tcPr>
          <w:p w:rsidR="0078112F" w:rsidRPr="00A85C01" w:rsidRDefault="0078112F" w:rsidP="00D319C0">
            <w:pPr>
              <w:jc w:val="center"/>
              <w:rPr>
                <w:rFonts w:asciiTheme="minorHAnsi" w:hAnsiTheme="minorHAnsi" w:cs="Arial"/>
                <w:sz w:val="20"/>
                <w:szCs w:val="20"/>
                <w:lang w:eastAsia="en-US"/>
              </w:rPr>
            </w:pPr>
            <w:r w:rsidRPr="00A85C01">
              <w:rPr>
                <w:rFonts w:asciiTheme="minorHAnsi" w:hAnsiTheme="minorHAnsi" w:cs="Arial"/>
                <w:sz w:val="20"/>
                <w:szCs w:val="20"/>
                <w:lang w:eastAsia="en-US"/>
              </w:rPr>
              <w:t>1– 2</w:t>
            </w:r>
          </w:p>
        </w:tc>
        <w:tc>
          <w:tcPr>
            <w:tcW w:w="5953" w:type="dxa"/>
            <w:vAlign w:val="center"/>
          </w:tcPr>
          <w:p w:rsidR="003A63DF" w:rsidRPr="007166BA" w:rsidRDefault="00185897" w:rsidP="0085712C">
            <w:pPr>
              <w:pStyle w:val="ListItem"/>
              <w:spacing w:before="0" w:after="0" w:line="264" w:lineRule="auto"/>
              <w:rPr>
                <w:rFonts w:asciiTheme="minorHAnsi" w:eastAsia="Times New Roman" w:hAnsiTheme="minorHAnsi"/>
                <w:iCs w:val="0"/>
                <w:color w:val="auto"/>
                <w:sz w:val="20"/>
                <w:szCs w:val="20"/>
                <w:lang w:eastAsia="en-US"/>
              </w:rPr>
            </w:pPr>
            <w:r>
              <w:rPr>
                <w:rFonts w:asciiTheme="minorHAnsi" w:eastAsia="Times New Roman" w:hAnsiTheme="minorHAnsi"/>
                <w:iCs w:val="0"/>
                <w:color w:val="auto"/>
                <w:sz w:val="20"/>
                <w:szCs w:val="20"/>
                <w:lang w:eastAsia="en-US"/>
              </w:rPr>
              <w:t xml:space="preserve">Engage in activities to </w:t>
            </w:r>
            <w:r>
              <w:rPr>
                <w:rFonts w:ascii="Calibri" w:eastAsia="Times New Roman" w:hAnsi="Calibri" w:cs="Times New Roman"/>
                <w:iCs w:val="0"/>
                <w:color w:val="auto"/>
                <w:sz w:val="20"/>
                <w:szCs w:val="20"/>
                <w:lang w:eastAsia="en-US"/>
              </w:rPr>
              <w:t>c</w:t>
            </w:r>
            <w:r w:rsidRPr="00185897">
              <w:rPr>
                <w:rFonts w:ascii="Calibri" w:eastAsia="Times New Roman" w:hAnsi="Calibri" w:cs="Times New Roman"/>
                <w:iCs w:val="0"/>
                <w:color w:val="auto"/>
                <w:sz w:val="20"/>
                <w:szCs w:val="20"/>
                <w:lang w:eastAsia="en-US"/>
              </w:rPr>
              <w:t xml:space="preserve">ount collections by </w:t>
            </w:r>
            <w:r w:rsidR="0029061D">
              <w:rPr>
                <w:rFonts w:ascii="Calibri" w:eastAsia="Times New Roman" w:hAnsi="Calibri" w:cs="Times New Roman"/>
                <w:iCs w:val="0"/>
                <w:color w:val="auto"/>
                <w:sz w:val="20"/>
                <w:szCs w:val="20"/>
                <w:lang w:eastAsia="en-US"/>
              </w:rPr>
              <w:t>1s</w:t>
            </w:r>
            <w:r w:rsidRPr="00185897">
              <w:rPr>
                <w:rFonts w:ascii="Calibri" w:eastAsia="Times New Roman" w:hAnsi="Calibri" w:cs="Times New Roman"/>
                <w:iCs w:val="0"/>
                <w:color w:val="auto"/>
                <w:sz w:val="20"/>
                <w:szCs w:val="20"/>
                <w:lang w:eastAsia="en-US"/>
              </w:rPr>
              <w:t xml:space="preserve">, </w:t>
            </w:r>
            <w:r w:rsidR="0029061D">
              <w:rPr>
                <w:rFonts w:ascii="Calibri" w:eastAsia="Times New Roman" w:hAnsi="Calibri" w:cs="Times New Roman"/>
                <w:iCs w:val="0"/>
                <w:color w:val="auto"/>
                <w:sz w:val="20"/>
                <w:szCs w:val="20"/>
                <w:lang w:eastAsia="en-US"/>
              </w:rPr>
              <w:t>2s</w:t>
            </w:r>
            <w:r w:rsidRPr="00185897">
              <w:rPr>
                <w:rFonts w:ascii="Calibri" w:eastAsia="Times New Roman" w:hAnsi="Calibri" w:cs="Times New Roman"/>
                <w:iCs w:val="0"/>
                <w:color w:val="auto"/>
                <w:sz w:val="20"/>
                <w:szCs w:val="20"/>
                <w:lang w:eastAsia="en-US"/>
              </w:rPr>
              <w:t xml:space="preserve">, </w:t>
            </w:r>
            <w:r w:rsidR="0029061D">
              <w:rPr>
                <w:rFonts w:ascii="Calibri" w:eastAsia="Times New Roman" w:hAnsi="Calibri" w:cs="Times New Roman"/>
                <w:iCs w:val="0"/>
                <w:color w:val="auto"/>
                <w:sz w:val="20"/>
                <w:szCs w:val="20"/>
                <w:lang w:eastAsia="en-US"/>
              </w:rPr>
              <w:t>5s</w:t>
            </w:r>
            <w:r w:rsidRPr="00185897">
              <w:rPr>
                <w:rFonts w:ascii="Calibri" w:eastAsia="Times New Roman" w:hAnsi="Calibri" w:cs="Times New Roman"/>
                <w:iCs w:val="0"/>
                <w:color w:val="auto"/>
                <w:sz w:val="20"/>
                <w:szCs w:val="20"/>
                <w:lang w:eastAsia="en-US"/>
              </w:rPr>
              <w:t xml:space="preserve"> and </w:t>
            </w:r>
            <w:r w:rsidR="0029061D">
              <w:rPr>
                <w:rFonts w:ascii="Calibri" w:eastAsia="Times New Roman" w:hAnsi="Calibri" w:cs="Times New Roman"/>
                <w:iCs w:val="0"/>
                <w:color w:val="auto"/>
                <w:sz w:val="20"/>
                <w:szCs w:val="20"/>
                <w:lang w:eastAsia="en-US"/>
              </w:rPr>
              <w:t>10s</w:t>
            </w:r>
            <w:r w:rsidRPr="00185897">
              <w:rPr>
                <w:rFonts w:ascii="Calibri" w:eastAsia="Times New Roman" w:hAnsi="Calibri" w:cs="Times New Roman"/>
                <w:iCs w:val="0"/>
                <w:color w:val="auto"/>
                <w:sz w:val="20"/>
                <w:szCs w:val="20"/>
                <w:lang w:eastAsia="en-US"/>
              </w:rPr>
              <w:t xml:space="preserve"> t</w:t>
            </w:r>
            <w:r w:rsidR="007A767F">
              <w:rPr>
                <w:rFonts w:ascii="Calibri" w:eastAsia="Times New Roman" w:hAnsi="Calibri" w:cs="Times New Roman"/>
                <w:iCs w:val="0"/>
                <w:color w:val="auto"/>
                <w:sz w:val="20"/>
                <w:szCs w:val="20"/>
                <w:lang w:eastAsia="en-US"/>
              </w:rPr>
              <w:t>o say how many up to 100 items and beyond</w:t>
            </w:r>
            <w:r>
              <w:rPr>
                <w:rFonts w:ascii="Calibri" w:eastAsia="Times New Roman" w:hAnsi="Calibri" w:cs="Times New Roman"/>
                <w:iCs w:val="0"/>
                <w:color w:val="auto"/>
                <w:sz w:val="20"/>
                <w:szCs w:val="20"/>
                <w:lang w:eastAsia="en-US"/>
              </w:rPr>
              <w:t>; i</w:t>
            </w:r>
            <w:r w:rsidRPr="00185897">
              <w:rPr>
                <w:rFonts w:ascii="Calibri" w:eastAsia="Times New Roman" w:hAnsi="Calibri" w:cs="Times New Roman"/>
                <w:iCs w:val="0"/>
                <w:color w:val="auto"/>
                <w:sz w:val="20"/>
                <w:szCs w:val="20"/>
                <w:lang w:eastAsia="en-US"/>
              </w:rPr>
              <w:t xml:space="preserve">dentify and use the patterns in the number systems to say number sequences forwards and backwards by </w:t>
            </w:r>
            <w:r w:rsidR="0029061D">
              <w:rPr>
                <w:rFonts w:ascii="Calibri" w:eastAsia="Times New Roman" w:hAnsi="Calibri" w:cs="Times New Roman"/>
                <w:iCs w:val="0"/>
                <w:color w:val="auto"/>
                <w:sz w:val="20"/>
                <w:szCs w:val="20"/>
                <w:lang w:eastAsia="en-US"/>
              </w:rPr>
              <w:t>1s</w:t>
            </w:r>
            <w:r w:rsidRPr="00185897">
              <w:rPr>
                <w:rFonts w:ascii="Calibri" w:eastAsia="Times New Roman" w:hAnsi="Calibri" w:cs="Times New Roman"/>
                <w:iCs w:val="0"/>
                <w:color w:val="auto"/>
                <w:sz w:val="20"/>
                <w:szCs w:val="20"/>
                <w:lang w:eastAsia="en-US"/>
              </w:rPr>
              <w:t xml:space="preserve">, </w:t>
            </w:r>
            <w:r w:rsidR="0029061D">
              <w:rPr>
                <w:rFonts w:ascii="Calibri" w:eastAsia="Times New Roman" w:hAnsi="Calibri" w:cs="Times New Roman"/>
                <w:iCs w:val="0"/>
                <w:color w:val="auto"/>
                <w:sz w:val="20"/>
                <w:szCs w:val="20"/>
                <w:lang w:eastAsia="en-US"/>
              </w:rPr>
              <w:t>10</w:t>
            </w:r>
            <w:r w:rsidRPr="00185897">
              <w:rPr>
                <w:rFonts w:ascii="Calibri" w:eastAsia="Times New Roman" w:hAnsi="Calibri" w:cs="Times New Roman"/>
                <w:iCs w:val="0"/>
                <w:color w:val="auto"/>
                <w:sz w:val="20"/>
                <w:szCs w:val="20"/>
                <w:lang w:eastAsia="en-US"/>
              </w:rPr>
              <w:t xml:space="preserve">s and </w:t>
            </w:r>
            <w:r w:rsidR="0029061D">
              <w:rPr>
                <w:rFonts w:ascii="Calibri" w:eastAsia="Times New Roman" w:hAnsi="Calibri" w:cs="Times New Roman"/>
                <w:iCs w:val="0"/>
                <w:color w:val="auto"/>
                <w:sz w:val="20"/>
                <w:szCs w:val="20"/>
                <w:lang w:eastAsia="en-US"/>
              </w:rPr>
              <w:t>100</w:t>
            </w:r>
            <w:r w:rsidRPr="00185897">
              <w:rPr>
                <w:rFonts w:ascii="Calibri" w:eastAsia="Times New Roman" w:hAnsi="Calibri" w:cs="Times New Roman"/>
                <w:iCs w:val="0"/>
                <w:color w:val="auto"/>
                <w:sz w:val="20"/>
                <w:szCs w:val="20"/>
                <w:lang w:eastAsia="en-US"/>
              </w:rPr>
              <w:t xml:space="preserve">s up to 100, </w:t>
            </w:r>
            <w:r w:rsidR="008B691E">
              <w:rPr>
                <w:rFonts w:ascii="Calibri" w:eastAsia="Times New Roman" w:hAnsi="Calibri" w:cs="Times New Roman"/>
                <w:iCs w:val="0"/>
                <w:color w:val="auto"/>
                <w:sz w:val="20"/>
                <w:szCs w:val="20"/>
                <w:lang w:eastAsia="en-US"/>
              </w:rPr>
              <w:t>1000</w:t>
            </w:r>
            <w:r w:rsidRPr="00185897">
              <w:rPr>
                <w:rFonts w:ascii="Calibri" w:eastAsia="Times New Roman" w:hAnsi="Calibri" w:cs="Times New Roman"/>
                <w:iCs w:val="0"/>
                <w:color w:val="auto"/>
                <w:sz w:val="20"/>
                <w:szCs w:val="20"/>
                <w:lang w:eastAsia="en-US"/>
              </w:rPr>
              <w:t xml:space="preserve">, 10 000 and to read and write numbers as digits up to 100, </w:t>
            </w:r>
            <w:r w:rsidR="008B691E">
              <w:rPr>
                <w:rFonts w:ascii="Calibri" w:eastAsia="Times New Roman" w:hAnsi="Calibri" w:cs="Times New Roman"/>
                <w:iCs w:val="0"/>
                <w:color w:val="auto"/>
                <w:sz w:val="20"/>
                <w:szCs w:val="20"/>
                <w:lang w:eastAsia="en-US"/>
              </w:rPr>
              <w:t>1000</w:t>
            </w:r>
            <w:r w:rsidRPr="00185897">
              <w:rPr>
                <w:rFonts w:ascii="Calibri" w:eastAsia="Times New Roman" w:hAnsi="Calibri" w:cs="Times New Roman"/>
                <w:iCs w:val="0"/>
                <w:color w:val="auto"/>
                <w:sz w:val="20"/>
                <w:szCs w:val="20"/>
                <w:lang w:eastAsia="en-US"/>
              </w:rPr>
              <w:t xml:space="preserve"> and 10 000 </w:t>
            </w:r>
            <w:r w:rsidR="007A767F">
              <w:rPr>
                <w:rFonts w:ascii="Calibri" w:eastAsia="Times New Roman" w:hAnsi="Calibri" w:cs="Times New Roman"/>
                <w:iCs w:val="0"/>
                <w:color w:val="auto"/>
                <w:sz w:val="20"/>
                <w:szCs w:val="20"/>
                <w:lang w:eastAsia="en-US"/>
              </w:rPr>
              <w:t>and beyond</w:t>
            </w:r>
            <w:r w:rsidRPr="00185897">
              <w:rPr>
                <w:rFonts w:ascii="Calibri" w:eastAsia="Times New Roman" w:hAnsi="Calibri" w:cs="Times New Roman"/>
                <w:iCs w:val="0"/>
                <w:color w:val="auto"/>
                <w:sz w:val="20"/>
                <w:szCs w:val="20"/>
                <w:lang w:eastAsia="en-US"/>
              </w:rPr>
              <w:t>.</w:t>
            </w:r>
          </w:p>
        </w:tc>
        <w:tc>
          <w:tcPr>
            <w:tcW w:w="2410" w:type="dxa"/>
          </w:tcPr>
          <w:p w:rsidR="0078112F" w:rsidRPr="00A85C01" w:rsidRDefault="0078112F" w:rsidP="0078112F">
            <w:pPr>
              <w:rPr>
                <w:rFonts w:asciiTheme="minorHAnsi" w:hAnsiTheme="minorHAnsi" w:cs="Arial"/>
                <w:sz w:val="20"/>
                <w:szCs w:val="20"/>
                <w:lang w:eastAsia="en-US"/>
              </w:rPr>
            </w:pPr>
            <w:r w:rsidRPr="00A85C01">
              <w:rPr>
                <w:rFonts w:asciiTheme="minorHAnsi" w:hAnsiTheme="minorHAnsi" w:cs="Arial"/>
                <w:sz w:val="20"/>
                <w:szCs w:val="20"/>
                <w:lang w:eastAsia="en-US"/>
              </w:rPr>
              <w:t>Whole number</w:t>
            </w:r>
            <w:r w:rsidR="00185897">
              <w:rPr>
                <w:rFonts w:asciiTheme="minorHAnsi" w:hAnsiTheme="minorHAnsi" w:cs="Arial"/>
                <w:sz w:val="20"/>
                <w:szCs w:val="20"/>
                <w:lang w:eastAsia="en-US"/>
              </w:rPr>
              <w:t>s</w:t>
            </w:r>
            <w:r>
              <w:rPr>
                <w:rFonts w:asciiTheme="minorHAnsi" w:hAnsiTheme="minorHAnsi" w:cs="Arial"/>
                <w:sz w:val="20"/>
                <w:szCs w:val="20"/>
                <w:lang w:eastAsia="en-US"/>
              </w:rPr>
              <w:t xml:space="preserve"> </w:t>
            </w:r>
            <w:r w:rsidR="00E6647F">
              <w:rPr>
                <w:rFonts w:asciiTheme="minorHAnsi" w:hAnsiTheme="minorHAnsi" w:cs="Arial"/>
                <w:sz w:val="20"/>
                <w:szCs w:val="20"/>
                <w:lang w:eastAsia="en-US"/>
              </w:rPr>
              <w:br/>
            </w:r>
            <w:r w:rsidR="00185897">
              <w:rPr>
                <w:rFonts w:asciiTheme="minorHAnsi" w:hAnsiTheme="minorHAnsi" w:cs="Arial"/>
                <w:sz w:val="20"/>
                <w:szCs w:val="20"/>
                <w:lang w:eastAsia="en-US"/>
              </w:rPr>
              <w:t>(4.1.1 – 4.1.5</w:t>
            </w:r>
            <w:r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tcPr>
          <w:p w:rsidR="0078112F" w:rsidRPr="00A85C01" w:rsidRDefault="0078112F" w:rsidP="00D319C0">
            <w:pPr>
              <w:jc w:val="center"/>
              <w:rPr>
                <w:rFonts w:asciiTheme="minorHAnsi" w:hAnsiTheme="minorHAnsi" w:cs="Arial"/>
                <w:sz w:val="20"/>
                <w:szCs w:val="20"/>
                <w:lang w:eastAsia="en-US"/>
              </w:rPr>
            </w:pPr>
            <w:r w:rsidRPr="00A85C01">
              <w:rPr>
                <w:rFonts w:asciiTheme="minorHAnsi" w:hAnsiTheme="minorHAnsi" w:cs="Arial"/>
                <w:sz w:val="20"/>
                <w:szCs w:val="20"/>
                <w:lang w:eastAsia="en-US"/>
              </w:rPr>
              <w:t>3</w:t>
            </w:r>
            <w:r w:rsidR="00D319C0">
              <w:rPr>
                <w:rFonts w:asciiTheme="minorHAnsi" w:hAnsiTheme="minorHAnsi" w:cs="Arial"/>
                <w:sz w:val="20"/>
                <w:szCs w:val="20"/>
                <w:lang w:eastAsia="en-US"/>
              </w:rPr>
              <w:t>–</w:t>
            </w:r>
            <w:r w:rsidRPr="00A85C01">
              <w:rPr>
                <w:rFonts w:asciiTheme="minorHAnsi" w:hAnsiTheme="minorHAnsi" w:cs="Arial"/>
                <w:sz w:val="20"/>
                <w:szCs w:val="20"/>
                <w:lang w:eastAsia="en-US"/>
              </w:rPr>
              <w:t xml:space="preserve">4 </w:t>
            </w:r>
          </w:p>
        </w:tc>
        <w:tc>
          <w:tcPr>
            <w:tcW w:w="5953" w:type="dxa"/>
            <w:vAlign w:val="center"/>
          </w:tcPr>
          <w:p w:rsidR="0078112F" w:rsidRDefault="007166BA" w:rsidP="0085712C">
            <w:pPr>
              <w:pStyle w:val="ListItem"/>
              <w:spacing w:before="0" w:after="0" w:line="264" w:lineRule="auto"/>
              <w:rPr>
                <w:rFonts w:asciiTheme="minorHAnsi" w:eastAsia="Times New Roman" w:hAnsiTheme="minorHAnsi"/>
                <w:iCs w:val="0"/>
                <w:color w:val="auto"/>
                <w:sz w:val="20"/>
                <w:szCs w:val="20"/>
                <w:lang w:eastAsia="en-US"/>
              </w:rPr>
            </w:pPr>
            <w:r>
              <w:rPr>
                <w:rFonts w:asciiTheme="minorHAnsi" w:eastAsia="Times New Roman" w:hAnsiTheme="minorHAnsi"/>
                <w:iCs w:val="0"/>
                <w:color w:val="auto"/>
                <w:sz w:val="20"/>
                <w:szCs w:val="20"/>
                <w:lang w:eastAsia="en-US"/>
              </w:rPr>
              <w:t xml:space="preserve">Carry through tasks to </w:t>
            </w:r>
            <w:r>
              <w:rPr>
                <w:rFonts w:ascii="Calibri" w:eastAsia="Times New Roman" w:hAnsi="Calibri" w:cs="Times New Roman"/>
                <w:iCs w:val="0"/>
                <w:color w:val="auto"/>
                <w:sz w:val="20"/>
                <w:szCs w:val="20"/>
                <w:lang w:eastAsia="en-US"/>
              </w:rPr>
              <w:t>u</w:t>
            </w:r>
            <w:r w:rsidRPr="007166BA">
              <w:rPr>
                <w:rFonts w:ascii="Calibri" w:eastAsia="Times New Roman" w:hAnsi="Calibri" w:cs="Times New Roman"/>
                <w:iCs w:val="0"/>
                <w:color w:val="auto"/>
                <w:sz w:val="20"/>
                <w:szCs w:val="20"/>
                <w:lang w:eastAsia="en-US"/>
              </w:rPr>
              <w:t>se efficient counting strategies, basic facts and place value partitioning to mentally solve everyday addition and subtraction pro</w:t>
            </w:r>
            <w:r>
              <w:rPr>
                <w:rFonts w:ascii="Calibri" w:eastAsia="Times New Roman" w:hAnsi="Calibri" w:cs="Times New Roman"/>
                <w:iCs w:val="0"/>
                <w:color w:val="auto"/>
                <w:sz w:val="20"/>
                <w:szCs w:val="20"/>
                <w:lang w:eastAsia="en-US"/>
              </w:rPr>
              <w:t>blems involving totals up to 50; r</w:t>
            </w:r>
            <w:r w:rsidRPr="007166BA">
              <w:rPr>
                <w:rFonts w:ascii="Calibri" w:eastAsia="Times New Roman" w:hAnsi="Calibri" w:cs="Times New Roman"/>
                <w:iCs w:val="0"/>
                <w:color w:val="auto"/>
                <w:sz w:val="20"/>
                <w:szCs w:val="20"/>
                <w:lang w:eastAsia="en-US"/>
              </w:rPr>
              <w:t>ead and/or write number sentences related to everyday addition and subtraction problems.</w:t>
            </w:r>
          </w:p>
          <w:p w:rsidR="0078112F" w:rsidRPr="00A85C01" w:rsidRDefault="007166BA" w:rsidP="0085712C">
            <w:pPr>
              <w:pStyle w:val="ListItem"/>
              <w:spacing w:before="0" w:after="0" w:line="264" w:lineRule="auto"/>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1</w:t>
            </w:r>
          </w:p>
        </w:tc>
        <w:tc>
          <w:tcPr>
            <w:tcW w:w="2410" w:type="dxa"/>
          </w:tcPr>
          <w:p w:rsidR="007166BA" w:rsidRDefault="0078112F" w:rsidP="0078112F">
            <w:pPr>
              <w:rPr>
                <w:rFonts w:asciiTheme="minorHAnsi" w:hAnsiTheme="minorHAnsi" w:cs="Arial"/>
                <w:sz w:val="20"/>
                <w:szCs w:val="20"/>
                <w:lang w:eastAsia="en-US"/>
              </w:rPr>
            </w:pPr>
            <w:r w:rsidRPr="00A85C01">
              <w:rPr>
                <w:rFonts w:asciiTheme="minorHAnsi" w:hAnsiTheme="minorHAnsi" w:cs="Arial"/>
                <w:sz w:val="20"/>
                <w:szCs w:val="20"/>
                <w:lang w:eastAsia="en-US"/>
              </w:rPr>
              <w:t xml:space="preserve">Addition </w:t>
            </w:r>
            <w:r w:rsidR="007166BA">
              <w:rPr>
                <w:rFonts w:asciiTheme="minorHAnsi" w:hAnsiTheme="minorHAnsi" w:cs="Arial"/>
                <w:sz w:val="20"/>
                <w:szCs w:val="20"/>
                <w:lang w:eastAsia="en-US"/>
              </w:rPr>
              <w:t>and subtraction</w:t>
            </w:r>
          </w:p>
          <w:p w:rsidR="0078112F" w:rsidRPr="00A85C01" w:rsidRDefault="007166BA" w:rsidP="0078112F">
            <w:pPr>
              <w:rPr>
                <w:rFonts w:asciiTheme="minorHAnsi" w:hAnsiTheme="minorHAnsi" w:cs="Arial"/>
                <w:sz w:val="20"/>
                <w:szCs w:val="20"/>
                <w:lang w:eastAsia="en-US"/>
              </w:rPr>
            </w:pPr>
            <w:r>
              <w:rPr>
                <w:rFonts w:asciiTheme="minorHAnsi" w:hAnsiTheme="minorHAnsi" w:cs="Arial"/>
                <w:sz w:val="20"/>
                <w:szCs w:val="20"/>
                <w:lang w:eastAsia="en-US"/>
              </w:rPr>
              <w:t>(4.2.1 – 4.2.5</w:t>
            </w:r>
            <w:r w:rsidR="0078112F"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hideMark/>
          </w:tcPr>
          <w:p w:rsidR="0078112F" w:rsidRPr="00A85C01" w:rsidRDefault="00EC6702" w:rsidP="00D319C0">
            <w:pPr>
              <w:jc w:val="center"/>
              <w:rPr>
                <w:rFonts w:asciiTheme="minorHAnsi" w:hAnsiTheme="minorHAnsi" w:cs="Arial"/>
                <w:sz w:val="20"/>
                <w:szCs w:val="20"/>
                <w:lang w:eastAsia="en-US"/>
              </w:rPr>
            </w:pPr>
            <w:r>
              <w:rPr>
                <w:rFonts w:asciiTheme="minorHAnsi" w:hAnsiTheme="minorHAnsi" w:cs="Arial"/>
                <w:sz w:val="20"/>
                <w:szCs w:val="20"/>
                <w:lang w:eastAsia="en-US"/>
              </w:rPr>
              <w:t>5</w:t>
            </w:r>
            <w:r w:rsidR="00D319C0">
              <w:rPr>
                <w:rFonts w:asciiTheme="minorHAnsi" w:hAnsiTheme="minorHAnsi" w:cs="Arial"/>
                <w:sz w:val="20"/>
                <w:szCs w:val="20"/>
                <w:lang w:eastAsia="en-US"/>
              </w:rPr>
              <w:t>–</w:t>
            </w:r>
            <w:r>
              <w:rPr>
                <w:rFonts w:asciiTheme="minorHAnsi" w:hAnsiTheme="minorHAnsi" w:cs="Arial"/>
                <w:sz w:val="20"/>
                <w:szCs w:val="20"/>
                <w:lang w:eastAsia="en-US"/>
              </w:rPr>
              <w:t>7</w:t>
            </w:r>
            <w:r w:rsidR="0078112F" w:rsidRPr="00A85C01">
              <w:rPr>
                <w:rFonts w:asciiTheme="minorHAnsi" w:hAnsiTheme="minorHAnsi" w:cs="Arial"/>
                <w:sz w:val="20"/>
                <w:szCs w:val="20"/>
                <w:lang w:eastAsia="en-US"/>
              </w:rPr>
              <w:t xml:space="preserve"> </w:t>
            </w:r>
          </w:p>
        </w:tc>
        <w:tc>
          <w:tcPr>
            <w:tcW w:w="5953" w:type="dxa"/>
            <w:vAlign w:val="center"/>
          </w:tcPr>
          <w:p w:rsidR="003A63DF" w:rsidRPr="003A63DF" w:rsidRDefault="00C47C31" w:rsidP="00EE4B98">
            <w:pPr>
              <w:pStyle w:val="ListItem"/>
              <w:spacing w:before="0" w:after="0" w:line="264" w:lineRule="auto"/>
              <w:rPr>
                <w:rFonts w:asciiTheme="minorHAnsi" w:eastAsia="Times New Roman" w:hAnsiTheme="minorHAnsi"/>
                <w:b/>
                <w:iCs w:val="0"/>
                <w:color w:val="auto"/>
                <w:sz w:val="20"/>
                <w:szCs w:val="20"/>
                <w:lang w:eastAsia="en-US"/>
              </w:rPr>
            </w:pPr>
            <w:r>
              <w:rPr>
                <w:rFonts w:ascii="Calibri" w:eastAsia="Times New Roman" w:hAnsi="Calibri" w:cs="Times New Roman"/>
                <w:iCs w:val="0"/>
                <w:color w:val="auto"/>
                <w:sz w:val="20"/>
                <w:szCs w:val="20"/>
                <w:lang w:eastAsia="en-US"/>
              </w:rPr>
              <w:t>Apply the knowledge that decimal point</w:t>
            </w:r>
            <w:r w:rsidR="00EE4B98">
              <w:rPr>
                <w:rFonts w:ascii="Calibri" w:eastAsia="Times New Roman" w:hAnsi="Calibri" w:cs="Times New Roman"/>
                <w:iCs w:val="0"/>
                <w:color w:val="auto"/>
                <w:sz w:val="20"/>
                <w:szCs w:val="20"/>
                <w:lang w:eastAsia="en-US"/>
              </w:rPr>
              <w:t>s</w:t>
            </w:r>
            <w:r>
              <w:rPr>
                <w:rFonts w:ascii="Calibri" w:eastAsia="Times New Roman" w:hAnsi="Calibri" w:cs="Times New Roman"/>
                <w:iCs w:val="0"/>
                <w:color w:val="auto"/>
                <w:sz w:val="20"/>
                <w:szCs w:val="20"/>
                <w:lang w:eastAsia="en-US"/>
              </w:rPr>
              <w:t xml:space="preserve"> separate</w:t>
            </w:r>
            <w:r w:rsidRPr="00C47C31">
              <w:rPr>
                <w:rFonts w:ascii="Calibri" w:eastAsia="Times New Roman" w:hAnsi="Calibri" w:cs="Times New Roman"/>
                <w:iCs w:val="0"/>
                <w:color w:val="auto"/>
                <w:sz w:val="20"/>
                <w:szCs w:val="20"/>
                <w:lang w:eastAsia="en-US"/>
              </w:rPr>
              <w:t xml:space="preserve"> whole dollars from c</w:t>
            </w:r>
            <w:r>
              <w:rPr>
                <w:rFonts w:ascii="Calibri" w:eastAsia="Times New Roman" w:hAnsi="Calibri" w:cs="Times New Roman"/>
                <w:iCs w:val="0"/>
                <w:color w:val="auto"/>
                <w:sz w:val="20"/>
                <w:szCs w:val="20"/>
                <w:lang w:eastAsia="en-US"/>
              </w:rPr>
              <w:t>ents and that</w:t>
            </w:r>
            <w:r w:rsidRPr="00C47C31">
              <w:rPr>
                <w:rFonts w:ascii="Calibri" w:eastAsia="Times New Roman" w:hAnsi="Calibri" w:cs="Times New Roman"/>
                <w:iCs w:val="0"/>
                <w:color w:val="auto"/>
                <w:sz w:val="20"/>
                <w:szCs w:val="20"/>
                <w:lang w:eastAsia="en-US"/>
              </w:rPr>
              <w:t xml:space="preserve"> </w:t>
            </w:r>
            <w:r>
              <w:rPr>
                <w:rFonts w:ascii="Calibri" w:eastAsia="Times New Roman" w:hAnsi="Calibri" w:cs="Times New Roman"/>
                <w:iCs w:val="0"/>
                <w:color w:val="auto"/>
                <w:sz w:val="20"/>
                <w:szCs w:val="20"/>
                <w:lang w:eastAsia="en-US"/>
              </w:rPr>
              <w:t>100 cents make a dollar; r</w:t>
            </w:r>
            <w:r w:rsidRPr="00C47C31">
              <w:rPr>
                <w:rFonts w:ascii="Calibri" w:eastAsia="Times New Roman" w:hAnsi="Calibri" w:cs="Times New Roman"/>
                <w:iCs w:val="0"/>
                <w:color w:val="auto"/>
                <w:sz w:val="20"/>
                <w:szCs w:val="20"/>
                <w:lang w:eastAsia="en-US"/>
              </w:rPr>
              <w:t>ead, write and make everyday amounts of dollars and cents</w:t>
            </w:r>
            <w:r w:rsidR="008B691E">
              <w:rPr>
                <w:rFonts w:ascii="Calibri" w:eastAsia="Times New Roman" w:hAnsi="Calibri" w:cs="Times New Roman"/>
                <w:iCs w:val="0"/>
                <w:color w:val="auto"/>
                <w:sz w:val="20"/>
                <w:szCs w:val="20"/>
                <w:lang w:eastAsia="en-US"/>
              </w:rPr>
              <w:t xml:space="preserve">; </w:t>
            </w:r>
            <w:r w:rsidR="007A767F">
              <w:rPr>
                <w:rFonts w:ascii="Calibri" w:eastAsia="Times New Roman" w:hAnsi="Calibri" w:cs="Times New Roman"/>
                <w:iCs w:val="0"/>
                <w:color w:val="auto"/>
                <w:sz w:val="20"/>
                <w:szCs w:val="20"/>
                <w:lang w:eastAsia="en-US"/>
              </w:rPr>
              <w:t xml:space="preserve">for example, </w:t>
            </w:r>
            <w:r w:rsidRPr="00C47C31">
              <w:rPr>
                <w:rFonts w:ascii="Calibri" w:eastAsia="Times New Roman" w:hAnsi="Calibri" w:cs="Times New Roman"/>
                <w:iCs w:val="0"/>
                <w:color w:val="auto"/>
                <w:sz w:val="20"/>
                <w:szCs w:val="20"/>
                <w:lang w:eastAsia="en-US"/>
              </w:rPr>
              <w:t>$10.50, including am</w:t>
            </w:r>
            <w:r>
              <w:rPr>
                <w:rFonts w:ascii="Calibri" w:eastAsia="Times New Roman" w:hAnsi="Calibri" w:cs="Times New Roman"/>
                <w:iCs w:val="0"/>
                <w:color w:val="auto"/>
                <w:sz w:val="20"/>
                <w:szCs w:val="20"/>
                <w:lang w:eastAsia="en-US"/>
              </w:rPr>
              <w:t>ounts up to $1000; r</w:t>
            </w:r>
            <w:r w:rsidRPr="00C47C31">
              <w:rPr>
                <w:rFonts w:ascii="Calibri" w:eastAsia="Times New Roman" w:hAnsi="Calibri" w:cs="Times New Roman"/>
                <w:iCs w:val="0"/>
                <w:color w:val="auto"/>
                <w:sz w:val="20"/>
                <w:szCs w:val="20"/>
                <w:lang w:eastAsia="en-US"/>
              </w:rPr>
              <w:t>ead and make sense of itemised bank account details for a debit and/or credit card</w:t>
            </w:r>
            <w:r>
              <w:rPr>
                <w:rFonts w:ascii="Calibri" w:eastAsia="Times New Roman" w:hAnsi="Calibri" w:cs="Times New Roman"/>
                <w:iCs w:val="0"/>
                <w:color w:val="auto"/>
                <w:sz w:val="20"/>
                <w:szCs w:val="20"/>
                <w:lang w:eastAsia="en-US"/>
              </w:rPr>
              <w:t>.</w:t>
            </w:r>
          </w:p>
        </w:tc>
        <w:tc>
          <w:tcPr>
            <w:tcW w:w="2410" w:type="dxa"/>
          </w:tcPr>
          <w:p w:rsidR="0078112F" w:rsidRPr="00A85C01" w:rsidRDefault="0078112F" w:rsidP="0078112F">
            <w:pPr>
              <w:rPr>
                <w:rFonts w:asciiTheme="minorHAnsi" w:hAnsiTheme="minorHAnsi" w:cs="Arial"/>
                <w:sz w:val="20"/>
                <w:szCs w:val="20"/>
                <w:lang w:eastAsia="en-US"/>
              </w:rPr>
            </w:pPr>
            <w:r w:rsidRPr="00A85C01">
              <w:rPr>
                <w:rFonts w:asciiTheme="minorHAnsi" w:hAnsiTheme="minorHAnsi" w:cs="Arial"/>
                <w:sz w:val="20"/>
                <w:szCs w:val="20"/>
                <w:lang w:eastAsia="en-US"/>
              </w:rPr>
              <w:t>Money</w:t>
            </w:r>
            <w:r>
              <w:rPr>
                <w:rFonts w:asciiTheme="minorHAnsi" w:hAnsiTheme="minorHAnsi" w:cs="Arial"/>
                <w:sz w:val="20"/>
                <w:szCs w:val="20"/>
                <w:lang w:eastAsia="en-US"/>
              </w:rPr>
              <w:t xml:space="preserve"> </w:t>
            </w:r>
            <w:r w:rsidR="007166BA">
              <w:rPr>
                <w:rFonts w:asciiTheme="minorHAnsi" w:hAnsiTheme="minorHAnsi" w:cs="Arial"/>
                <w:sz w:val="20"/>
                <w:szCs w:val="20"/>
                <w:lang w:eastAsia="en-US"/>
              </w:rPr>
              <w:t>(4.3.1 – 4.3.9</w:t>
            </w:r>
            <w:r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hideMark/>
          </w:tcPr>
          <w:p w:rsidR="0078112F" w:rsidRPr="00A85C01" w:rsidRDefault="00EC6702" w:rsidP="00D319C0">
            <w:pPr>
              <w:jc w:val="center"/>
              <w:rPr>
                <w:rFonts w:asciiTheme="minorHAnsi" w:hAnsiTheme="minorHAnsi" w:cs="Arial"/>
                <w:sz w:val="20"/>
                <w:szCs w:val="20"/>
                <w:lang w:eastAsia="en-US"/>
              </w:rPr>
            </w:pPr>
            <w:r>
              <w:rPr>
                <w:rFonts w:asciiTheme="minorHAnsi" w:hAnsiTheme="minorHAnsi" w:cs="Arial"/>
                <w:sz w:val="20"/>
                <w:szCs w:val="20"/>
                <w:lang w:eastAsia="en-US"/>
              </w:rPr>
              <w:t>8</w:t>
            </w:r>
            <w:r w:rsidR="00D319C0">
              <w:rPr>
                <w:rFonts w:asciiTheme="minorHAnsi" w:hAnsiTheme="minorHAnsi" w:cs="Arial"/>
                <w:sz w:val="20"/>
                <w:szCs w:val="20"/>
                <w:lang w:eastAsia="en-US"/>
              </w:rPr>
              <w:t>–</w:t>
            </w:r>
            <w:r>
              <w:rPr>
                <w:rFonts w:asciiTheme="minorHAnsi" w:hAnsiTheme="minorHAnsi" w:cs="Arial"/>
                <w:sz w:val="20"/>
                <w:szCs w:val="20"/>
                <w:lang w:eastAsia="en-US"/>
              </w:rPr>
              <w:t>9</w:t>
            </w:r>
            <w:r w:rsidR="0078112F" w:rsidRPr="00A85C01">
              <w:rPr>
                <w:rFonts w:asciiTheme="minorHAnsi" w:hAnsiTheme="minorHAnsi" w:cs="Arial"/>
                <w:sz w:val="20"/>
                <w:szCs w:val="20"/>
                <w:lang w:eastAsia="en-US"/>
              </w:rPr>
              <w:t xml:space="preserve"> </w:t>
            </w:r>
          </w:p>
        </w:tc>
        <w:tc>
          <w:tcPr>
            <w:tcW w:w="5953" w:type="dxa"/>
            <w:vAlign w:val="center"/>
          </w:tcPr>
          <w:p w:rsidR="0078112F" w:rsidRDefault="00BF08C1" w:rsidP="0085712C">
            <w:pPr>
              <w:pStyle w:val="ListItem"/>
              <w:spacing w:before="0" w:after="0" w:line="264" w:lineRule="auto"/>
              <w:rPr>
                <w:rFonts w:asciiTheme="minorHAnsi" w:eastAsia="Times New Roman" w:hAnsiTheme="minorHAnsi"/>
                <w:iCs w:val="0"/>
                <w:color w:val="auto"/>
                <w:sz w:val="20"/>
                <w:szCs w:val="20"/>
                <w:lang w:eastAsia="en-US"/>
              </w:rPr>
            </w:pPr>
            <w:r>
              <w:rPr>
                <w:rFonts w:ascii="Calibri" w:eastAsia="Times New Roman" w:hAnsi="Calibri" w:cs="Times New Roman"/>
                <w:iCs w:val="0"/>
                <w:color w:val="auto"/>
                <w:sz w:val="20"/>
                <w:szCs w:val="20"/>
                <w:lang w:eastAsia="en-US"/>
              </w:rPr>
              <w:t xml:space="preserve">Apply </w:t>
            </w:r>
            <w:r w:rsidRPr="00BF08C1">
              <w:rPr>
                <w:rFonts w:ascii="Calibri" w:eastAsia="Times New Roman" w:hAnsi="Calibri" w:cs="Times New Roman"/>
                <w:iCs w:val="0"/>
                <w:color w:val="auto"/>
                <w:sz w:val="20"/>
                <w:szCs w:val="20"/>
                <w:lang w:eastAsia="en-US"/>
              </w:rPr>
              <w:t>counting strategies, basic facts and place value partitioning to solve everyday addition and subtraction problems involving combinations of dollars and cents up to $50</w:t>
            </w:r>
            <w:r>
              <w:rPr>
                <w:rFonts w:ascii="Calibri" w:eastAsia="Times New Roman" w:hAnsi="Calibri" w:cs="Times New Roman"/>
                <w:iCs w:val="0"/>
                <w:color w:val="auto"/>
                <w:sz w:val="20"/>
                <w:szCs w:val="20"/>
                <w:lang w:eastAsia="en-US"/>
              </w:rPr>
              <w:t>; m</w:t>
            </w:r>
            <w:r w:rsidRPr="00BF08C1">
              <w:rPr>
                <w:rFonts w:ascii="Calibri" w:eastAsia="Times New Roman" w:hAnsi="Calibri" w:cs="Times New Roman"/>
                <w:iCs w:val="0"/>
                <w:color w:val="auto"/>
                <w:sz w:val="20"/>
                <w:szCs w:val="20"/>
                <w:lang w:eastAsia="en-US"/>
              </w:rPr>
              <w:t>ake simple purchases and know how much change to expect from a $100 note</w:t>
            </w:r>
            <w:r>
              <w:rPr>
                <w:rFonts w:ascii="Calibri" w:eastAsia="Times New Roman" w:hAnsi="Calibri" w:cs="Times New Roman"/>
                <w:iCs w:val="0"/>
                <w:color w:val="auto"/>
                <w:sz w:val="20"/>
                <w:szCs w:val="20"/>
                <w:lang w:eastAsia="en-US"/>
              </w:rPr>
              <w:t>; r</w:t>
            </w:r>
            <w:r w:rsidRPr="00BF08C1">
              <w:rPr>
                <w:rFonts w:ascii="Calibri" w:eastAsia="Times New Roman" w:hAnsi="Calibri" w:cs="Times New Roman"/>
                <w:iCs w:val="0"/>
                <w:color w:val="auto"/>
                <w:sz w:val="20"/>
                <w:szCs w:val="20"/>
                <w:lang w:eastAsia="en-US"/>
              </w:rPr>
              <w:t>ead and/or write number sentences related to everyday addition and subtraction problems involving combinations of dollars and cents and calculating the change</w:t>
            </w:r>
            <w:r>
              <w:rPr>
                <w:rFonts w:ascii="Calibri" w:eastAsia="Times New Roman" w:hAnsi="Calibri" w:cs="Times New Roman"/>
                <w:iCs w:val="0"/>
                <w:color w:val="auto"/>
                <w:sz w:val="20"/>
                <w:szCs w:val="20"/>
                <w:lang w:eastAsia="en-US"/>
              </w:rPr>
              <w:t>.</w:t>
            </w:r>
          </w:p>
          <w:p w:rsidR="0078112F" w:rsidRPr="00A85C01" w:rsidRDefault="00C47C31" w:rsidP="0085712C">
            <w:pPr>
              <w:pStyle w:val="ListItem"/>
              <w:spacing w:before="0" w:after="0" w:line="264" w:lineRule="auto"/>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2</w:t>
            </w:r>
          </w:p>
        </w:tc>
        <w:tc>
          <w:tcPr>
            <w:tcW w:w="2410" w:type="dxa"/>
          </w:tcPr>
          <w:p w:rsidR="0078112F" w:rsidRPr="00A85C01" w:rsidRDefault="0078112F" w:rsidP="0078112F">
            <w:pPr>
              <w:rPr>
                <w:rFonts w:asciiTheme="minorHAnsi" w:hAnsiTheme="minorHAnsi" w:cs="Arial"/>
                <w:sz w:val="20"/>
                <w:szCs w:val="20"/>
                <w:lang w:eastAsia="en-US"/>
              </w:rPr>
            </w:pPr>
            <w:r w:rsidRPr="00A85C01">
              <w:rPr>
                <w:rFonts w:asciiTheme="minorHAnsi" w:hAnsiTheme="minorHAnsi" w:cs="Arial"/>
                <w:sz w:val="20"/>
                <w:szCs w:val="20"/>
                <w:lang w:eastAsia="en-US"/>
              </w:rPr>
              <w:t>Addition and subtraction of money</w:t>
            </w:r>
            <w:r>
              <w:rPr>
                <w:rFonts w:asciiTheme="minorHAnsi" w:hAnsiTheme="minorHAnsi" w:cs="Arial"/>
                <w:sz w:val="20"/>
                <w:szCs w:val="20"/>
                <w:lang w:eastAsia="en-US"/>
              </w:rPr>
              <w:t xml:space="preserve"> </w:t>
            </w:r>
            <w:r w:rsidR="00BF08C1">
              <w:rPr>
                <w:rFonts w:asciiTheme="minorHAnsi" w:hAnsiTheme="minorHAnsi" w:cs="Arial"/>
                <w:sz w:val="20"/>
                <w:szCs w:val="20"/>
                <w:lang w:eastAsia="en-US"/>
              </w:rPr>
              <w:t>(4.4.1 – 4.4.7</w:t>
            </w:r>
            <w:r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hideMark/>
          </w:tcPr>
          <w:p w:rsidR="0078112F" w:rsidRPr="00A85C01" w:rsidRDefault="00EC6702" w:rsidP="00D319C0">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D319C0">
              <w:rPr>
                <w:rFonts w:asciiTheme="minorHAnsi" w:hAnsiTheme="minorHAnsi" w:cs="Arial"/>
                <w:sz w:val="20"/>
                <w:szCs w:val="20"/>
                <w:lang w:eastAsia="en-US"/>
              </w:rPr>
              <w:t>–</w:t>
            </w:r>
            <w:r>
              <w:rPr>
                <w:rFonts w:asciiTheme="minorHAnsi" w:hAnsiTheme="minorHAnsi" w:cs="Arial"/>
                <w:sz w:val="20"/>
                <w:szCs w:val="20"/>
                <w:lang w:eastAsia="en-US"/>
              </w:rPr>
              <w:t>11</w:t>
            </w:r>
            <w:r w:rsidR="0078112F" w:rsidRPr="00A85C01">
              <w:rPr>
                <w:rFonts w:asciiTheme="minorHAnsi" w:hAnsiTheme="minorHAnsi" w:cs="Arial"/>
                <w:sz w:val="20"/>
                <w:szCs w:val="20"/>
                <w:lang w:eastAsia="en-US"/>
              </w:rPr>
              <w:t xml:space="preserve"> </w:t>
            </w:r>
          </w:p>
        </w:tc>
        <w:tc>
          <w:tcPr>
            <w:tcW w:w="5953" w:type="dxa"/>
            <w:vAlign w:val="center"/>
          </w:tcPr>
          <w:p w:rsidR="0078112F" w:rsidRPr="00A85C01" w:rsidRDefault="00197E31" w:rsidP="0085712C">
            <w:pPr>
              <w:pStyle w:val="ListItem"/>
              <w:spacing w:before="0" w:after="0" w:line="264" w:lineRule="auto"/>
              <w:rPr>
                <w:rFonts w:asciiTheme="minorHAnsi" w:eastAsia="Times New Roman" w:hAnsiTheme="minorHAnsi"/>
                <w:iCs w:val="0"/>
                <w:color w:val="auto"/>
                <w:sz w:val="20"/>
                <w:szCs w:val="20"/>
                <w:lang w:eastAsia="en-US"/>
              </w:rPr>
            </w:pPr>
            <w:r>
              <w:rPr>
                <w:rFonts w:asciiTheme="minorHAnsi" w:eastAsia="Times New Roman" w:hAnsiTheme="minorHAnsi"/>
                <w:iCs w:val="0"/>
                <w:color w:val="auto"/>
                <w:sz w:val="20"/>
                <w:szCs w:val="20"/>
                <w:lang w:eastAsia="en-US"/>
              </w:rPr>
              <w:t xml:space="preserve">Apply </w:t>
            </w:r>
            <w:r w:rsidRPr="00197E31">
              <w:rPr>
                <w:rFonts w:ascii="Calibri" w:eastAsia="Times New Roman" w:hAnsi="Calibri" w:cs="Times New Roman"/>
                <w:iCs w:val="0"/>
                <w:color w:val="auto"/>
                <w:sz w:val="20"/>
                <w:szCs w:val="20"/>
                <w:lang w:eastAsia="en-US"/>
              </w:rPr>
              <w:t>skip counting to solve familiar equal group problems involving sma</w:t>
            </w:r>
            <w:r w:rsidR="0029061D">
              <w:rPr>
                <w:rFonts w:ascii="Calibri" w:eastAsia="Times New Roman" w:hAnsi="Calibri" w:cs="Times New Roman"/>
                <w:iCs w:val="0"/>
                <w:color w:val="auto"/>
                <w:sz w:val="20"/>
                <w:szCs w:val="20"/>
                <w:lang w:eastAsia="en-US"/>
              </w:rPr>
              <w:t xml:space="preserve">ll numbers, such as 10, 20, 30 </w:t>
            </w:r>
            <w:r w:rsidRPr="00197E31">
              <w:rPr>
                <w:rFonts w:ascii="Calibri" w:eastAsia="Times New Roman" w:hAnsi="Calibri" w:cs="Times New Roman"/>
                <w:iCs w:val="0"/>
                <w:color w:val="auto"/>
                <w:sz w:val="20"/>
                <w:szCs w:val="20"/>
                <w:lang w:eastAsia="en-US"/>
              </w:rPr>
              <w:t>up to 100 items</w:t>
            </w:r>
            <w:r>
              <w:rPr>
                <w:rFonts w:ascii="Calibri" w:eastAsia="Times New Roman" w:hAnsi="Calibri" w:cs="Times New Roman"/>
                <w:iCs w:val="0"/>
                <w:color w:val="auto"/>
                <w:sz w:val="20"/>
                <w:szCs w:val="20"/>
                <w:lang w:eastAsia="en-US"/>
              </w:rPr>
              <w:t>; u</w:t>
            </w:r>
            <w:r w:rsidRPr="00197E31">
              <w:rPr>
                <w:rFonts w:ascii="Calibri" w:eastAsia="Times New Roman" w:hAnsi="Calibri" w:cs="Times New Roman"/>
                <w:iCs w:val="0"/>
                <w:color w:val="auto"/>
                <w:sz w:val="20"/>
                <w:szCs w:val="20"/>
                <w:lang w:eastAsia="en-US"/>
              </w:rPr>
              <w:t>se familiar basic facts, and extensions to basic facts, to solve everyday multiplication problems involving simple numbers</w:t>
            </w:r>
            <w:r>
              <w:rPr>
                <w:rFonts w:ascii="Calibri" w:eastAsia="Times New Roman" w:hAnsi="Calibri" w:cs="Times New Roman"/>
                <w:iCs w:val="0"/>
                <w:color w:val="auto"/>
                <w:sz w:val="20"/>
                <w:szCs w:val="20"/>
                <w:lang w:eastAsia="en-US"/>
              </w:rPr>
              <w:t>; appropriately i</w:t>
            </w:r>
            <w:r w:rsidRPr="00197E31">
              <w:rPr>
                <w:rFonts w:ascii="Calibri" w:eastAsia="Times New Roman" w:hAnsi="Calibri" w:cs="Times New Roman"/>
                <w:iCs w:val="0"/>
                <w:color w:val="auto"/>
                <w:sz w:val="20"/>
                <w:szCs w:val="20"/>
                <w:lang w:eastAsia="en-US"/>
              </w:rPr>
              <w:t>nput the x, ÷ and = symbols on a calculator in the correct order to solve everyday equal group problems involving</w:t>
            </w:r>
            <w:r w:rsidR="007A767F">
              <w:rPr>
                <w:rFonts w:ascii="Calibri" w:eastAsia="Times New Roman" w:hAnsi="Calibri" w:cs="Times New Roman"/>
                <w:iCs w:val="0"/>
                <w:color w:val="auto"/>
                <w:sz w:val="20"/>
                <w:szCs w:val="20"/>
                <w:lang w:eastAsia="en-US"/>
              </w:rPr>
              <w:t xml:space="preserve"> numbers up to 50, 100 or 1000 </w:t>
            </w:r>
            <w:r w:rsidRPr="00197E31">
              <w:rPr>
                <w:rFonts w:ascii="Calibri" w:eastAsia="Times New Roman" w:hAnsi="Calibri" w:cs="Times New Roman"/>
                <w:iCs w:val="0"/>
                <w:color w:val="auto"/>
                <w:sz w:val="20"/>
                <w:szCs w:val="20"/>
                <w:lang w:eastAsia="en-US"/>
              </w:rPr>
              <w:t>and beyond.</w:t>
            </w:r>
          </w:p>
        </w:tc>
        <w:tc>
          <w:tcPr>
            <w:tcW w:w="2410" w:type="dxa"/>
          </w:tcPr>
          <w:p w:rsidR="0078112F" w:rsidRPr="00A85C01" w:rsidRDefault="00747F79" w:rsidP="0078112F">
            <w:pPr>
              <w:rPr>
                <w:rFonts w:asciiTheme="minorHAnsi" w:hAnsiTheme="minorHAnsi" w:cs="Arial"/>
                <w:sz w:val="20"/>
                <w:szCs w:val="20"/>
                <w:lang w:eastAsia="en-US"/>
              </w:rPr>
            </w:pPr>
            <w:r>
              <w:rPr>
                <w:rFonts w:asciiTheme="minorHAnsi" w:hAnsiTheme="minorHAnsi" w:cs="Arial"/>
                <w:sz w:val="20"/>
                <w:szCs w:val="20"/>
                <w:lang w:eastAsia="en-US"/>
              </w:rPr>
              <w:t>Multiplica</w:t>
            </w:r>
            <w:r w:rsidR="00EC6702">
              <w:rPr>
                <w:rFonts w:asciiTheme="minorHAnsi" w:hAnsiTheme="minorHAnsi" w:cs="Arial"/>
                <w:sz w:val="20"/>
                <w:szCs w:val="20"/>
                <w:lang w:eastAsia="en-US"/>
              </w:rPr>
              <w:t>tion and division (4.5.1 – 4</w:t>
            </w:r>
            <w:r>
              <w:rPr>
                <w:rFonts w:asciiTheme="minorHAnsi" w:hAnsiTheme="minorHAnsi" w:cs="Arial"/>
                <w:sz w:val="20"/>
                <w:szCs w:val="20"/>
                <w:lang w:eastAsia="en-US"/>
              </w:rPr>
              <w:t>.5.10</w:t>
            </w:r>
            <w:r w:rsidR="0078112F"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hideMark/>
          </w:tcPr>
          <w:p w:rsidR="0078112F" w:rsidRPr="00A85C01" w:rsidRDefault="00EC6702" w:rsidP="00D319C0">
            <w:pPr>
              <w:jc w:val="center"/>
              <w:rPr>
                <w:rFonts w:asciiTheme="minorHAnsi" w:hAnsiTheme="minorHAnsi" w:cs="Arial"/>
                <w:sz w:val="20"/>
                <w:szCs w:val="20"/>
                <w:lang w:eastAsia="en-US"/>
              </w:rPr>
            </w:pPr>
            <w:r>
              <w:rPr>
                <w:rFonts w:asciiTheme="minorHAnsi" w:hAnsiTheme="minorHAnsi" w:cs="Arial"/>
                <w:sz w:val="20"/>
                <w:szCs w:val="20"/>
                <w:lang w:eastAsia="en-US"/>
              </w:rPr>
              <w:t>12</w:t>
            </w:r>
            <w:r w:rsidR="00D319C0">
              <w:rPr>
                <w:rFonts w:asciiTheme="minorHAnsi" w:hAnsiTheme="minorHAnsi" w:cs="Arial"/>
                <w:sz w:val="20"/>
                <w:szCs w:val="20"/>
                <w:lang w:eastAsia="en-US"/>
              </w:rPr>
              <w:t>–</w:t>
            </w:r>
            <w:r w:rsidR="00B908FA">
              <w:rPr>
                <w:rFonts w:asciiTheme="minorHAnsi" w:hAnsiTheme="minorHAnsi" w:cs="Arial"/>
                <w:sz w:val="20"/>
                <w:szCs w:val="20"/>
                <w:lang w:eastAsia="en-US"/>
              </w:rPr>
              <w:t>14</w:t>
            </w:r>
            <w:r w:rsidR="0078112F" w:rsidRPr="00A85C01">
              <w:rPr>
                <w:rFonts w:asciiTheme="minorHAnsi" w:hAnsiTheme="minorHAnsi" w:cs="Arial"/>
                <w:sz w:val="20"/>
                <w:szCs w:val="20"/>
                <w:lang w:eastAsia="en-US"/>
              </w:rPr>
              <w:t xml:space="preserve"> </w:t>
            </w:r>
          </w:p>
        </w:tc>
        <w:tc>
          <w:tcPr>
            <w:tcW w:w="5953" w:type="dxa"/>
            <w:vAlign w:val="center"/>
          </w:tcPr>
          <w:p w:rsidR="0078112F" w:rsidRDefault="00A824B9" w:rsidP="0085712C">
            <w:pPr>
              <w:pStyle w:val="ListItem"/>
              <w:spacing w:before="0" w:after="0" w:line="264" w:lineRule="auto"/>
              <w:rPr>
                <w:rFonts w:asciiTheme="minorHAnsi" w:eastAsia="Times New Roman" w:hAnsiTheme="minorHAnsi"/>
                <w:iCs w:val="0"/>
                <w:color w:val="auto"/>
                <w:sz w:val="20"/>
                <w:szCs w:val="20"/>
                <w:lang w:eastAsia="en-US"/>
              </w:rPr>
            </w:pPr>
            <w:r>
              <w:rPr>
                <w:rFonts w:asciiTheme="minorHAnsi" w:eastAsia="Times New Roman" w:hAnsiTheme="minorHAnsi"/>
                <w:iCs w:val="0"/>
                <w:color w:val="auto"/>
                <w:sz w:val="20"/>
                <w:szCs w:val="20"/>
                <w:lang w:eastAsia="en-US"/>
              </w:rPr>
              <w:t xml:space="preserve">Apply </w:t>
            </w:r>
            <w:r w:rsidRPr="00A824B9">
              <w:rPr>
                <w:rFonts w:ascii="Calibri" w:eastAsia="Times New Roman" w:hAnsi="Calibri" w:cs="Times New Roman"/>
                <w:iCs w:val="0"/>
                <w:color w:val="auto"/>
                <w:sz w:val="20"/>
                <w:szCs w:val="20"/>
                <w:lang w:eastAsia="en-US"/>
              </w:rPr>
              <w:t xml:space="preserve">familiar basic facts and </w:t>
            </w:r>
            <w:r>
              <w:rPr>
                <w:rFonts w:ascii="Calibri" w:eastAsia="Times New Roman" w:hAnsi="Calibri" w:cs="Times New Roman"/>
                <w:iCs w:val="0"/>
                <w:color w:val="auto"/>
                <w:sz w:val="20"/>
                <w:szCs w:val="20"/>
                <w:lang w:eastAsia="en-US"/>
              </w:rPr>
              <w:t>extensions</w:t>
            </w:r>
            <w:r w:rsidRPr="00A824B9">
              <w:rPr>
                <w:rFonts w:ascii="Calibri" w:eastAsia="Times New Roman" w:hAnsi="Calibri" w:cs="Times New Roman"/>
                <w:iCs w:val="0"/>
                <w:color w:val="auto"/>
                <w:sz w:val="20"/>
                <w:szCs w:val="20"/>
                <w:lang w:eastAsia="en-US"/>
              </w:rPr>
              <w:t xml:space="preserve"> to solve everyday multiplication problems involving money</w:t>
            </w:r>
            <w:r>
              <w:rPr>
                <w:rFonts w:ascii="Calibri" w:eastAsia="Times New Roman" w:hAnsi="Calibri" w:cs="Times New Roman"/>
                <w:iCs w:val="0"/>
                <w:color w:val="auto"/>
                <w:sz w:val="20"/>
                <w:szCs w:val="20"/>
                <w:lang w:eastAsia="en-US"/>
              </w:rPr>
              <w:t>; u</w:t>
            </w:r>
            <w:r w:rsidRPr="00A824B9">
              <w:rPr>
                <w:rFonts w:ascii="Calibri" w:eastAsia="Times New Roman" w:hAnsi="Calibri" w:cs="Times New Roman"/>
                <w:iCs w:val="0"/>
                <w:color w:val="auto"/>
                <w:sz w:val="20"/>
                <w:szCs w:val="20"/>
                <w:lang w:eastAsia="en-US"/>
              </w:rPr>
              <w:t>se rounding of the unit price of an item</w:t>
            </w:r>
            <w:r>
              <w:rPr>
                <w:rFonts w:ascii="Calibri" w:eastAsia="Times New Roman" w:hAnsi="Calibri" w:cs="Times New Roman"/>
                <w:iCs w:val="0"/>
                <w:color w:val="auto"/>
                <w:sz w:val="20"/>
                <w:szCs w:val="20"/>
                <w:lang w:eastAsia="en-US"/>
              </w:rPr>
              <w:t>; m</w:t>
            </w:r>
            <w:r w:rsidRPr="00A824B9">
              <w:rPr>
                <w:rFonts w:ascii="Calibri" w:eastAsia="Times New Roman" w:hAnsi="Calibri" w:cs="Times New Roman"/>
                <w:iCs w:val="0"/>
                <w:color w:val="auto"/>
                <w:sz w:val="20"/>
                <w:szCs w:val="20"/>
                <w:lang w:eastAsia="en-US"/>
              </w:rPr>
              <w:t>ake simple purchases of multiple items and know how much change to expect from a $100 note, or the balance on a debit card,</w:t>
            </w:r>
            <w:r w:rsidR="001B7DEF">
              <w:rPr>
                <w:rFonts w:ascii="Calibri" w:eastAsia="Times New Roman" w:hAnsi="Calibri" w:cs="Times New Roman"/>
                <w:iCs w:val="0"/>
                <w:color w:val="auto"/>
                <w:sz w:val="20"/>
                <w:szCs w:val="20"/>
                <w:lang w:eastAsia="en-US"/>
              </w:rPr>
              <w:t xml:space="preserve"> using a calculator</w:t>
            </w:r>
            <w:r w:rsidR="0018566B">
              <w:rPr>
                <w:rFonts w:ascii="Calibri" w:eastAsia="Times New Roman" w:hAnsi="Calibri" w:cs="Times New Roman"/>
                <w:iCs w:val="0"/>
                <w:color w:val="auto"/>
                <w:sz w:val="20"/>
                <w:szCs w:val="20"/>
                <w:lang w:eastAsia="en-US"/>
              </w:rPr>
              <w:t>,</w:t>
            </w:r>
            <w:bookmarkStart w:id="0" w:name="_GoBack"/>
            <w:bookmarkEnd w:id="0"/>
            <w:r w:rsidR="001B7DEF">
              <w:rPr>
                <w:rFonts w:ascii="Calibri" w:eastAsia="Times New Roman" w:hAnsi="Calibri" w:cs="Times New Roman"/>
                <w:iCs w:val="0"/>
                <w:color w:val="auto"/>
                <w:sz w:val="20"/>
                <w:szCs w:val="20"/>
                <w:lang w:eastAsia="en-US"/>
              </w:rPr>
              <w:t xml:space="preserve"> if required; d</w:t>
            </w:r>
            <w:r w:rsidR="001B7DEF" w:rsidRPr="001B7DEF">
              <w:rPr>
                <w:rFonts w:ascii="Calibri" w:eastAsia="Times New Roman" w:hAnsi="Calibri" w:cs="Times New Roman"/>
                <w:iCs w:val="0"/>
                <w:color w:val="auto"/>
                <w:sz w:val="20"/>
                <w:szCs w:val="20"/>
                <w:lang w:eastAsia="en-US"/>
              </w:rPr>
              <w:t>ecide whether to use multiplication or division to solve everyday</w:t>
            </w:r>
            <w:r w:rsidR="001B7DEF">
              <w:rPr>
                <w:rFonts w:ascii="Calibri" w:eastAsia="Times New Roman" w:hAnsi="Calibri" w:cs="Times New Roman"/>
                <w:iCs w:val="0"/>
                <w:color w:val="auto"/>
                <w:sz w:val="20"/>
                <w:szCs w:val="20"/>
                <w:lang w:eastAsia="en-US"/>
              </w:rPr>
              <w:t xml:space="preserve"> money problems.</w:t>
            </w:r>
          </w:p>
          <w:p w:rsidR="0078112F" w:rsidRPr="00A85C01" w:rsidRDefault="0078112F" w:rsidP="0085712C">
            <w:pPr>
              <w:pStyle w:val="ListItem"/>
              <w:spacing w:before="0" w:after="0" w:line="264" w:lineRule="auto"/>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w:t>
            </w:r>
            <w:r w:rsidR="00E11775">
              <w:rPr>
                <w:rFonts w:asciiTheme="minorHAnsi" w:eastAsia="Times New Roman" w:hAnsiTheme="minorHAnsi"/>
                <w:b/>
                <w:iCs w:val="0"/>
                <w:color w:val="auto"/>
                <w:sz w:val="20"/>
                <w:szCs w:val="20"/>
                <w:lang w:eastAsia="en-US"/>
              </w:rPr>
              <w:t>ask</w:t>
            </w:r>
            <w:r w:rsidR="00A824B9">
              <w:rPr>
                <w:rFonts w:asciiTheme="minorHAnsi" w:eastAsia="Times New Roman" w:hAnsiTheme="minorHAnsi"/>
                <w:b/>
                <w:iCs w:val="0"/>
                <w:color w:val="auto"/>
                <w:sz w:val="20"/>
                <w:szCs w:val="20"/>
                <w:lang w:eastAsia="en-US"/>
              </w:rPr>
              <w:t xml:space="preserve"> 3</w:t>
            </w:r>
          </w:p>
        </w:tc>
        <w:tc>
          <w:tcPr>
            <w:tcW w:w="2410" w:type="dxa"/>
          </w:tcPr>
          <w:p w:rsidR="0078112F" w:rsidRPr="00A85C01" w:rsidRDefault="0078112F" w:rsidP="0078112F">
            <w:pPr>
              <w:rPr>
                <w:rFonts w:asciiTheme="minorHAnsi" w:hAnsiTheme="minorHAnsi" w:cs="Arial"/>
                <w:sz w:val="20"/>
                <w:szCs w:val="20"/>
                <w:lang w:eastAsia="en-US"/>
              </w:rPr>
            </w:pPr>
            <w:r w:rsidRPr="00A85C01">
              <w:rPr>
                <w:rFonts w:asciiTheme="minorHAnsi" w:hAnsiTheme="minorHAnsi" w:cs="Arial"/>
                <w:sz w:val="20"/>
                <w:szCs w:val="20"/>
                <w:lang w:eastAsia="en-US"/>
              </w:rPr>
              <w:t>Multiplication and division of money</w:t>
            </w:r>
            <w:r>
              <w:rPr>
                <w:rFonts w:asciiTheme="minorHAnsi" w:hAnsiTheme="minorHAnsi" w:cs="Arial"/>
                <w:sz w:val="20"/>
                <w:szCs w:val="20"/>
                <w:lang w:eastAsia="en-US"/>
              </w:rPr>
              <w:t xml:space="preserve"> </w:t>
            </w:r>
            <w:r w:rsidR="00AF7945">
              <w:rPr>
                <w:rFonts w:asciiTheme="minorHAnsi" w:hAnsiTheme="minorHAnsi" w:cs="Arial"/>
                <w:sz w:val="20"/>
                <w:szCs w:val="20"/>
                <w:lang w:eastAsia="en-US"/>
              </w:rPr>
              <w:t>(4.6.1 – 4.6.6</w:t>
            </w:r>
            <w:r w:rsidRPr="00A85C01">
              <w:rPr>
                <w:rFonts w:asciiTheme="minorHAnsi" w:hAnsiTheme="minorHAnsi" w:cs="Arial"/>
                <w:sz w:val="20"/>
                <w:szCs w:val="20"/>
                <w:lang w:eastAsia="en-US"/>
              </w:rPr>
              <w:t>)</w:t>
            </w:r>
          </w:p>
        </w:tc>
      </w:tr>
      <w:tr w:rsidR="0078112F" w:rsidRPr="0025174E" w:rsidTr="00E6647F">
        <w:tc>
          <w:tcPr>
            <w:tcW w:w="993" w:type="dxa"/>
            <w:shd w:val="clear" w:color="auto" w:fill="E4D8EB" w:themeFill="accent4" w:themeFillTint="66"/>
            <w:vAlign w:val="center"/>
            <w:hideMark/>
          </w:tcPr>
          <w:p w:rsidR="0078112F" w:rsidRPr="00A85C01" w:rsidRDefault="00B908FA" w:rsidP="00D319C0">
            <w:pPr>
              <w:jc w:val="center"/>
              <w:rPr>
                <w:rFonts w:asciiTheme="minorHAnsi" w:hAnsiTheme="minorHAnsi" w:cs="Arial"/>
                <w:sz w:val="20"/>
                <w:szCs w:val="20"/>
                <w:lang w:eastAsia="en-US"/>
              </w:rPr>
            </w:pPr>
            <w:r>
              <w:rPr>
                <w:rFonts w:asciiTheme="minorHAnsi" w:hAnsiTheme="minorHAnsi" w:cs="Arial"/>
                <w:sz w:val="20"/>
                <w:szCs w:val="20"/>
                <w:lang w:eastAsia="en-US"/>
              </w:rPr>
              <w:t>15</w:t>
            </w:r>
            <w:r w:rsidR="00D319C0">
              <w:rPr>
                <w:rFonts w:asciiTheme="minorHAnsi" w:hAnsiTheme="minorHAnsi" w:cs="Arial"/>
                <w:sz w:val="20"/>
                <w:szCs w:val="20"/>
                <w:lang w:eastAsia="en-US"/>
              </w:rPr>
              <w:t>–</w:t>
            </w:r>
            <w:r>
              <w:rPr>
                <w:rFonts w:asciiTheme="minorHAnsi" w:hAnsiTheme="minorHAnsi" w:cs="Arial"/>
                <w:sz w:val="20"/>
                <w:szCs w:val="20"/>
                <w:lang w:eastAsia="en-US"/>
              </w:rPr>
              <w:t>16</w:t>
            </w:r>
          </w:p>
        </w:tc>
        <w:tc>
          <w:tcPr>
            <w:tcW w:w="5953" w:type="dxa"/>
            <w:vAlign w:val="center"/>
          </w:tcPr>
          <w:p w:rsidR="0078112F" w:rsidRDefault="00C31E7C" w:rsidP="0085712C">
            <w:pPr>
              <w:pStyle w:val="ListItem"/>
              <w:spacing w:before="0" w:after="0" w:line="264" w:lineRule="auto"/>
              <w:rPr>
                <w:rFonts w:ascii="Calibri" w:eastAsia="Times New Roman" w:hAnsi="Calibri" w:cs="Times New Roman"/>
                <w:iCs w:val="0"/>
                <w:color w:val="auto"/>
                <w:sz w:val="20"/>
                <w:szCs w:val="20"/>
                <w:lang w:eastAsia="en-US"/>
              </w:rPr>
            </w:pPr>
            <w:r>
              <w:rPr>
                <w:rFonts w:ascii="Calibri" w:eastAsia="Times New Roman" w:hAnsi="Calibri" w:cs="Times New Roman"/>
                <w:iCs w:val="0"/>
                <w:color w:val="auto"/>
                <w:sz w:val="20"/>
                <w:szCs w:val="20"/>
                <w:lang w:eastAsia="en-US"/>
              </w:rPr>
              <w:t>Carry through tasks to c</w:t>
            </w:r>
            <w:r w:rsidRPr="00C31E7C">
              <w:rPr>
                <w:rFonts w:ascii="Calibri" w:eastAsia="Times New Roman" w:hAnsi="Calibri" w:cs="Times New Roman"/>
                <w:iCs w:val="0"/>
                <w:color w:val="auto"/>
                <w:sz w:val="20"/>
                <w:szCs w:val="20"/>
                <w:lang w:eastAsia="en-US"/>
              </w:rPr>
              <w:t>ollect simple data a</w:t>
            </w:r>
            <w:r>
              <w:rPr>
                <w:rFonts w:ascii="Calibri" w:eastAsia="Times New Roman" w:hAnsi="Calibri" w:cs="Times New Roman"/>
                <w:iCs w:val="0"/>
                <w:color w:val="auto"/>
                <w:sz w:val="20"/>
                <w:szCs w:val="20"/>
                <w:lang w:eastAsia="en-US"/>
              </w:rPr>
              <w:t>bout familiar everyday contexts; communicate results after s</w:t>
            </w:r>
            <w:r w:rsidRPr="00C31E7C">
              <w:rPr>
                <w:rFonts w:ascii="Calibri" w:eastAsia="Times New Roman" w:hAnsi="Calibri" w:cs="Times New Roman"/>
                <w:iCs w:val="0"/>
                <w:color w:val="auto"/>
                <w:sz w:val="20"/>
                <w:szCs w:val="20"/>
                <w:lang w:eastAsia="en-US"/>
              </w:rPr>
              <w:t>ort</w:t>
            </w:r>
            <w:r>
              <w:rPr>
                <w:rFonts w:ascii="Calibri" w:eastAsia="Times New Roman" w:hAnsi="Calibri" w:cs="Times New Roman"/>
                <w:iCs w:val="0"/>
                <w:color w:val="auto"/>
                <w:sz w:val="20"/>
                <w:szCs w:val="20"/>
                <w:lang w:eastAsia="en-US"/>
              </w:rPr>
              <w:t>ing</w:t>
            </w:r>
            <w:r w:rsidRPr="00C31E7C">
              <w:rPr>
                <w:rFonts w:ascii="Calibri" w:eastAsia="Times New Roman" w:hAnsi="Calibri" w:cs="Times New Roman"/>
                <w:iCs w:val="0"/>
                <w:color w:val="auto"/>
                <w:sz w:val="20"/>
                <w:szCs w:val="20"/>
                <w:lang w:eastAsia="en-US"/>
              </w:rPr>
              <w:t>, classify</w:t>
            </w:r>
            <w:r>
              <w:rPr>
                <w:rFonts w:ascii="Calibri" w:eastAsia="Times New Roman" w:hAnsi="Calibri" w:cs="Times New Roman"/>
                <w:iCs w:val="0"/>
                <w:color w:val="auto"/>
                <w:sz w:val="20"/>
                <w:szCs w:val="20"/>
                <w:lang w:eastAsia="en-US"/>
              </w:rPr>
              <w:t>ing and organising</w:t>
            </w:r>
            <w:r w:rsidRPr="00C31E7C">
              <w:rPr>
                <w:rFonts w:ascii="Calibri" w:eastAsia="Times New Roman" w:hAnsi="Calibri" w:cs="Times New Roman"/>
                <w:iCs w:val="0"/>
                <w:color w:val="auto"/>
                <w:sz w:val="20"/>
                <w:szCs w:val="20"/>
                <w:lang w:eastAsia="en-US"/>
              </w:rPr>
              <w:t xml:space="preserve"> simp</w:t>
            </w:r>
            <w:r>
              <w:rPr>
                <w:rFonts w:ascii="Calibri" w:eastAsia="Times New Roman" w:hAnsi="Calibri" w:cs="Times New Roman"/>
                <w:iCs w:val="0"/>
                <w:color w:val="auto"/>
                <w:sz w:val="20"/>
                <w:szCs w:val="20"/>
                <w:lang w:eastAsia="en-US"/>
              </w:rPr>
              <w:t>le data under suitable headings; r</w:t>
            </w:r>
            <w:r w:rsidRPr="00C31E7C">
              <w:rPr>
                <w:rFonts w:ascii="Calibri" w:eastAsia="Times New Roman" w:hAnsi="Calibri" w:cs="Times New Roman"/>
                <w:iCs w:val="0"/>
                <w:color w:val="auto"/>
                <w:sz w:val="20"/>
                <w:szCs w:val="20"/>
                <w:lang w:eastAsia="en-US"/>
              </w:rPr>
              <w:t>ead and interpret simple tallies, lists or tables related to familiar contexts</w:t>
            </w:r>
            <w:r>
              <w:rPr>
                <w:rFonts w:ascii="Calibri" w:eastAsia="Times New Roman" w:hAnsi="Calibri" w:cs="Times New Roman"/>
                <w:iCs w:val="0"/>
                <w:color w:val="auto"/>
                <w:sz w:val="20"/>
                <w:szCs w:val="20"/>
                <w:lang w:eastAsia="en-US"/>
              </w:rPr>
              <w:t xml:space="preserve">; draw, read and interpret </w:t>
            </w:r>
            <w:r w:rsidRPr="00C31E7C">
              <w:rPr>
                <w:rFonts w:ascii="Calibri" w:eastAsia="Times New Roman" w:hAnsi="Calibri" w:cs="Times New Roman"/>
                <w:iCs w:val="0"/>
                <w:color w:val="auto"/>
                <w:sz w:val="20"/>
                <w:szCs w:val="20"/>
                <w:lang w:eastAsia="en-US"/>
              </w:rPr>
              <w:t>simple column graphs related to familiar contexts</w:t>
            </w:r>
            <w:r w:rsidRPr="00C31E7C" w:rsidDel="00996C0E">
              <w:rPr>
                <w:rFonts w:ascii="Calibri" w:eastAsia="Times New Roman" w:hAnsi="Calibri" w:cs="Times New Roman"/>
                <w:iCs w:val="0"/>
                <w:color w:val="auto"/>
                <w:sz w:val="20"/>
                <w:szCs w:val="20"/>
                <w:lang w:eastAsia="en-US"/>
              </w:rPr>
              <w:t xml:space="preserve"> </w:t>
            </w:r>
            <w:r w:rsidRPr="00C31E7C">
              <w:rPr>
                <w:rFonts w:ascii="Calibri" w:eastAsia="Times New Roman" w:hAnsi="Calibri" w:cs="Times New Roman"/>
                <w:iCs w:val="0"/>
                <w:color w:val="auto"/>
                <w:sz w:val="20"/>
                <w:szCs w:val="20"/>
                <w:lang w:eastAsia="en-US"/>
              </w:rPr>
              <w:t xml:space="preserve">with axis provided, using </w:t>
            </w:r>
            <w:r>
              <w:rPr>
                <w:rFonts w:ascii="Calibri" w:eastAsia="Times New Roman" w:hAnsi="Calibri" w:cs="Times New Roman"/>
                <w:iCs w:val="0"/>
                <w:color w:val="auto"/>
                <w:sz w:val="20"/>
                <w:szCs w:val="20"/>
                <w:lang w:eastAsia="en-US"/>
              </w:rPr>
              <w:t>appropriate labels and titles; c</w:t>
            </w:r>
            <w:r w:rsidRPr="00C31E7C">
              <w:rPr>
                <w:rFonts w:ascii="Calibri" w:eastAsia="Times New Roman" w:hAnsi="Calibri" w:cs="Times New Roman"/>
                <w:iCs w:val="0"/>
                <w:color w:val="auto"/>
                <w:sz w:val="20"/>
                <w:szCs w:val="20"/>
                <w:lang w:eastAsia="en-US"/>
              </w:rPr>
              <w:t>ompare and order categories wi</w:t>
            </w:r>
            <w:r>
              <w:rPr>
                <w:rFonts w:ascii="Calibri" w:eastAsia="Times New Roman" w:hAnsi="Calibri" w:cs="Times New Roman"/>
                <w:iCs w:val="0"/>
                <w:color w:val="auto"/>
                <w:sz w:val="20"/>
                <w:szCs w:val="20"/>
                <w:lang w:eastAsia="en-US"/>
              </w:rPr>
              <w:t>thin column graphs.</w:t>
            </w:r>
          </w:p>
          <w:p w:rsidR="00A46267" w:rsidRPr="00A85C01" w:rsidRDefault="00A46267" w:rsidP="0085712C">
            <w:pPr>
              <w:pStyle w:val="ListItem"/>
              <w:spacing w:before="0" w:after="0" w:line="264" w:lineRule="auto"/>
              <w:rPr>
                <w:rFonts w:asciiTheme="minorHAnsi" w:eastAsia="Times New Roman" w:hAnsiTheme="minorHAnsi"/>
                <w:iCs w:val="0"/>
                <w:color w:val="auto"/>
                <w:sz w:val="20"/>
                <w:szCs w:val="20"/>
                <w:lang w:eastAsia="en-US"/>
              </w:rPr>
            </w:pPr>
            <w:r>
              <w:rPr>
                <w:rFonts w:asciiTheme="minorHAnsi" w:eastAsia="Times New Roman" w:hAnsiTheme="minorHAnsi"/>
                <w:b/>
                <w:iCs w:val="0"/>
                <w:color w:val="auto"/>
                <w:sz w:val="20"/>
                <w:szCs w:val="20"/>
                <w:lang w:eastAsia="en-US"/>
              </w:rPr>
              <w:t>Task 4</w:t>
            </w:r>
          </w:p>
        </w:tc>
        <w:tc>
          <w:tcPr>
            <w:tcW w:w="2410" w:type="dxa"/>
          </w:tcPr>
          <w:p w:rsidR="00201C98" w:rsidRDefault="00201C98" w:rsidP="0078112F">
            <w:pPr>
              <w:rPr>
                <w:rFonts w:asciiTheme="minorHAnsi" w:hAnsiTheme="minorHAnsi" w:cs="Arial"/>
                <w:sz w:val="20"/>
                <w:szCs w:val="20"/>
                <w:lang w:eastAsia="en-US"/>
              </w:rPr>
            </w:pPr>
            <w:r>
              <w:rPr>
                <w:rFonts w:asciiTheme="minorHAnsi" w:hAnsiTheme="minorHAnsi" w:cs="Arial"/>
                <w:sz w:val="20"/>
                <w:szCs w:val="20"/>
                <w:lang w:eastAsia="en-US"/>
              </w:rPr>
              <w:t>Chance and data</w:t>
            </w:r>
            <w:r w:rsidR="0078112F">
              <w:rPr>
                <w:rFonts w:asciiTheme="minorHAnsi" w:hAnsiTheme="minorHAnsi" w:cs="Arial"/>
                <w:sz w:val="20"/>
                <w:szCs w:val="20"/>
                <w:lang w:eastAsia="en-US"/>
              </w:rPr>
              <w:t xml:space="preserve"> </w:t>
            </w:r>
          </w:p>
          <w:p w:rsidR="0078112F" w:rsidRPr="00A85C01" w:rsidRDefault="00201C98" w:rsidP="0078112F">
            <w:pPr>
              <w:rPr>
                <w:rFonts w:asciiTheme="minorHAnsi" w:hAnsiTheme="minorHAnsi" w:cs="Arial"/>
                <w:sz w:val="20"/>
                <w:szCs w:val="20"/>
                <w:lang w:eastAsia="en-US"/>
              </w:rPr>
            </w:pPr>
            <w:r>
              <w:rPr>
                <w:rFonts w:asciiTheme="minorHAnsi" w:hAnsiTheme="minorHAnsi" w:cs="Arial"/>
                <w:sz w:val="20"/>
                <w:szCs w:val="20"/>
                <w:lang w:eastAsia="en-US"/>
              </w:rPr>
              <w:t>(4.7.1 – 4.7.10</w:t>
            </w:r>
            <w:r w:rsidR="0078112F" w:rsidRPr="00A85C01">
              <w:rPr>
                <w:rFonts w:asciiTheme="minorHAnsi" w:hAnsiTheme="minorHAnsi" w:cs="Arial"/>
                <w:sz w:val="20"/>
                <w:szCs w:val="20"/>
                <w:lang w:eastAsia="en-US"/>
              </w:rPr>
              <w:t>)</w:t>
            </w:r>
          </w:p>
        </w:tc>
      </w:tr>
    </w:tbl>
    <w:p w:rsidR="0078112F" w:rsidRPr="0085712C" w:rsidRDefault="0078112F" w:rsidP="0085712C">
      <w:pPr>
        <w:rPr>
          <w:sz w:val="2"/>
          <w:szCs w:val="2"/>
          <w:lang w:val="en-GB" w:eastAsia="ja-JP"/>
        </w:rPr>
      </w:pPr>
    </w:p>
    <w:sectPr w:rsidR="0078112F" w:rsidRPr="0085712C"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7B" w:rsidRDefault="006B137B" w:rsidP="00DB14C9">
      <w:r>
        <w:separator/>
      </w:r>
    </w:p>
  </w:endnote>
  <w:endnote w:type="continuationSeparator" w:id="0">
    <w:p w:rsidR="006B137B" w:rsidRDefault="006B137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7A767F" w:rsidRDefault="006B137B" w:rsidP="00D319C0">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44539v2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DE34C4" w:rsidRDefault="006B137B"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44539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D319C0" w:rsidRDefault="006B137B" w:rsidP="00D319C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D319C0" w:rsidRDefault="006B137B" w:rsidP="00D319C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5143EB" w:rsidRDefault="006B137B" w:rsidP="00D319C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7B" w:rsidRDefault="006B137B" w:rsidP="00DB14C9">
      <w:r>
        <w:separator/>
      </w:r>
    </w:p>
  </w:footnote>
  <w:footnote w:type="continuationSeparator" w:id="0">
    <w:p w:rsidR="006B137B" w:rsidRDefault="006B137B"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Default="006B137B" w:rsidP="00D319C0">
    <w:pPr>
      <w:pStyle w:val="Header"/>
      <w:ind w:left="-709"/>
    </w:pPr>
    <w:r>
      <w:rPr>
        <w:noProof/>
      </w:rPr>
      <w:drawing>
        <wp:inline distT="0" distB="0" distL="0" distR="0" wp14:anchorId="39239C81" wp14:editId="2637C9C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1B3981" w:rsidRDefault="006B137B" w:rsidP="00D319C0">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66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B137B" w:rsidRDefault="006B1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1B3981" w:rsidRDefault="006B137B" w:rsidP="00D319C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66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B137B" w:rsidRDefault="006B13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7B" w:rsidRPr="001B3981" w:rsidRDefault="006B137B" w:rsidP="00D319C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66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B137B" w:rsidRPr="00D05780" w:rsidRDefault="006B137B"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659D"/>
    <w:rsid w:val="0009174F"/>
    <w:rsid w:val="001122CE"/>
    <w:rsid w:val="0013470E"/>
    <w:rsid w:val="0016616E"/>
    <w:rsid w:val="0018566B"/>
    <w:rsid w:val="00185897"/>
    <w:rsid w:val="00197E31"/>
    <w:rsid w:val="001A065F"/>
    <w:rsid w:val="001A7829"/>
    <w:rsid w:val="001B7DEF"/>
    <w:rsid w:val="00201C98"/>
    <w:rsid w:val="00211D9A"/>
    <w:rsid w:val="00237908"/>
    <w:rsid w:val="00240545"/>
    <w:rsid w:val="0025174E"/>
    <w:rsid w:val="00282E19"/>
    <w:rsid w:val="0029061D"/>
    <w:rsid w:val="002928CA"/>
    <w:rsid w:val="002F5357"/>
    <w:rsid w:val="003239F6"/>
    <w:rsid w:val="00324ACE"/>
    <w:rsid w:val="0037035D"/>
    <w:rsid w:val="003A63DF"/>
    <w:rsid w:val="003C39B2"/>
    <w:rsid w:val="003C5A53"/>
    <w:rsid w:val="003D2666"/>
    <w:rsid w:val="003E18D3"/>
    <w:rsid w:val="00443172"/>
    <w:rsid w:val="00455B50"/>
    <w:rsid w:val="004814F0"/>
    <w:rsid w:val="004863E5"/>
    <w:rsid w:val="004B6A78"/>
    <w:rsid w:val="004C6186"/>
    <w:rsid w:val="004E1286"/>
    <w:rsid w:val="005022BF"/>
    <w:rsid w:val="005319CD"/>
    <w:rsid w:val="00561544"/>
    <w:rsid w:val="005878D4"/>
    <w:rsid w:val="005F7AA5"/>
    <w:rsid w:val="00610913"/>
    <w:rsid w:val="006B137B"/>
    <w:rsid w:val="007166BA"/>
    <w:rsid w:val="00742B1D"/>
    <w:rsid w:val="00747F79"/>
    <w:rsid w:val="0076335D"/>
    <w:rsid w:val="007736C7"/>
    <w:rsid w:val="0078112F"/>
    <w:rsid w:val="00790A0D"/>
    <w:rsid w:val="00794144"/>
    <w:rsid w:val="007A767F"/>
    <w:rsid w:val="007D7C15"/>
    <w:rsid w:val="007E3CE0"/>
    <w:rsid w:val="00840722"/>
    <w:rsid w:val="00855E0F"/>
    <w:rsid w:val="0085712C"/>
    <w:rsid w:val="0088153C"/>
    <w:rsid w:val="008B157B"/>
    <w:rsid w:val="008B691E"/>
    <w:rsid w:val="008E0E4D"/>
    <w:rsid w:val="008E259C"/>
    <w:rsid w:val="008F280D"/>
    <w:rsid w:val="00923CFD"/>
    <w:rsid w:val="00930FD4"/>
    <w:rsid w:val="0094485E"/>
    <w:rsid w:val="00946263"/>
    <w:rsid w:val="00952D80"/>
    <w:rsid w:val="009628EE"/>
    <w:rsid w:val="0099044D"/>
    <w:rsid w:val="00A11E6F"/>
    <w:rsid w:val="00A307A8"/>
    <w:rsid w:val="00A36F79"/>
    <w:rsid w:val="00A46267"/>
    <w:rsid w:val="00A57719"/>
    <w:rsid w:val="00A824B9"/>
    <w:rsid w:val="00AA5FB7"/>
    <w:rsid w:val="00AE5E03"/>
    <w:rsid w:val="00AF317D"/>
    <w:rsid w:val="00AF7945"/>
    <w:rsid w:val="00B84099"/>
    <w:rsid w:val="00B908FA"/>
    <w:rsid w:val="00BC415E"/>
    <w:rsid w:val="00BD7C4A"/>
    <w:rsid w:val="00BF08C1"/>
    <w:rsid w:val="00C16F5A"/>
    <w:rsid w:val="00C31E7C"/>
    <w:rsid w:val="00C47C31"/>
    <w:rsid w:val="00CC75FC"/>
    <w:rsid w:val="00CC78DE"/>
    <w:rsid w:val="00CF3CB2"/>
    <w:rsid w:val="00D11C20"/>
    <w:rsid w:val="00D319C0"/>
    <w:rsid w:val="00D3715A"/>
    <w:rsid w:val="00D47F40"/>
    <w:rsid w:val="00DB14C9"/>
    <w:rsid w:val="00DB5929"/>
    <w:rsid w:val="00DC66B0"/>
    <w:rsid w:val="00DF4C0D"/>
    <w:rsid w:val="00E11775"/>
    <w:rsid w:val="00E44650"/>
    <w:rsid w:val="00E4601D"/>
    <w:rsid w:val="00E6647F"/>
    <w:rsid w:val="00E92482"/>
    <w:rsid w:val="00EC6702"/>
    <w:rsid w:val="00EE3E1A"/>
    <w:rsid w:val="00EE4B98"/>
    <w:rsid w:val="00EF11A5"/>
    <w:rsid w:val="00F167AD"/>
    <w:rsid w:val="00F25368"/>
    <w:rsid w:val="00F53533"/>
    <w:rsid w:val="00F667AA"/>
    <w:rsid w:val="00F7346B"/>
    <w:rsid w:val="00F853E0"/>
    <w:rsid w:val="00FA1552"/>
    <w:rsid w:val="00FC4EFB"/>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78112F"/>
    <w:pPr>
      <w:spacing w:before="120" w:after="120" w:line="276" w:lineRule="auto"/>
    </w:pPr>
    <w:rPr>
      <w:rFonts w:ascii="Arial" w:eastAsia="Franklin Gothic Book" w:hAnsi="Arial" w:cs="Arial"/>
      <w:iCs/>
      <w:color w:val="595959"/>
      <w:sz w:val="22"/>
      <w:szCs w:val="22"/>
    </w:rPr>
  </w:style>
  <w:style w:type="character" w:customStyle="1" w:styleId="ListItemChar">
    <w:name w:val="List Item Char"/>
    <w:link w:val="ListItem"/>
    <w:rsid w:val="0078112F"/>
    <w:rPr>
      <w:rFonts w:eastAsia="Franklin Gothic Book"/>
      <w:iCs/>
      <w:color w:val="595959"/>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78112F"/>
    <w:pPr>
      <w:spacing w:before="120" w:after="120" w:line="276" w:lineRule="auto"/>
    </w:pPr>
    <w:rPr>
      <w:rFonts w:ascii="Arial" w:eastAsia="Franklin Gothic Book" w:hAnsi="Arial" w:cs="Arial"/>
      <w:iCs/>
      <w:color w:val="595959"/>
      <w:sz w:val="22"/>
      <w:szCs w:val="22"/>
    </w:rPr>
  </w:style>
  <w:style w:type="character" w:customStyle="1" w:styleId="ListItemChar">
    <w:name w:val="List Item Char"/>
    <w:link w:val="ListItem"/>
    <w:rsid w:val="0078112F"/>
    <w:rPr>
      <w:rFonts w:eastAsia="Franklin Gothic Book"/>
      <w:iCs/>
      <w:color w:val="595959"/>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4EC8-4E36-42B9-B40F-5DB0DDE2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12</cp:revision>
  <cp:lastPrinted>2015-01-22T05:27:00Z</cp:lastPrinted>
  <dcterms:created xsi:type="dcterms:W3CDTF">2014-09-19T04:53:00Z</dcterms:created>
  <dcterms:modified xsi:type="dcterms:W3CDTF">2015-02-13T01:46:00Z</dcterms:modified>
</cp:coreProperties>
</file>