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396875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70A60" w:rsidRPr="00670A60" w:rsidRDefault="002367FC" w:rsidP="00670A60">
      <w:pPr>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English as an A</w:t>
      </w:r>
      <w:r w:rsidR="00670A60" w:rsidRPr="00670A60">
        <w:rPr>
          <w:rFonts w:ascii="Franklin Gothic Medium" w:eastAsia="Times New Roman" w:hAnsi="Franklin Gothic Medium" w:cs="Times New Roman"/>
          <w:smallCaps/>
          <w:color w:val="5F497A"/>
          <w:sz w:val="28"/>
          <w:szCs w:val="28"/>
          <w:lang w:eastAsia="x-none"/>
        </w:rPr>
        <w:t xml:space="preserve">dditional </w:t>
      </w:r>
      <w:r>
        <w:rPr>
          <w:rFonts w:ascii="Franklin Gothic Medium" w:eastAsia="Times New Roman" w:hAnsi="Franklin Gothic Medium" w:cs="Times New Roman"/>
          <w:smallCaps/>
          <w:color w:val="5F497A"/>
          <w:sz w:val="28"/>
          <w:szCs w:val="28"/>
          <w:lang w:eastAsia="x-none"/>
        </w:rPr>
        <w:t>L</w:t>
      </w:r>
      <w:r w:rsidR="00670A60" w:rsidRPr="00670A60">
        <w:rPr>
          <w:rFonts w:ascii="Franklin Gothic Medium" w:eastAsia="Times New Roman" w:hAnsi="Franklin Gothic Medium" w:cs="Times New Roman"/>
          <w:smallCaps/>
          <w:color w:val="5F497A"/>
          <w:sz w:val="28"/>
          <w:szCs w:val="28"/>
          <w:lang w:eastAsia="x-none"/>
        </w:rPr>
        <w:t xml:space="preserve">anguage or </w:t>
      </w:r>
      <w:r>
        <w:rPr>
          <w:rFonts w:ascii="Franklin Gothic Medium" w:eastAsia="Times New Roman" w:hAnsi="Franklin Gothic Medium" w:cs="Times New Roman"/>
          <w:smallCaps/>
          <w:color w:val="5F497A"/>
          <w:sz w:val="28"/>
          <w:szCs w:val="28"/>
          <w:lang w:eastAsia="x-none"/>
        </w:rPr>
        <w:t>D</w:t>
      </w:r>
      <w:r w:rsidR="00670A60" w:rsidRPr="00670A60">
        <w:rPr>
          <w:rFonts w:ascii="Franklin Gothic Medium" w:eastAsia="Times New Roman" w:hAnsi="Franklin Gothic Medium" w:cs="Times New Roman"/>
          <w:smallCaps/>
          <w:color w:val="5F497A"/>
          <w:sz w:val="28"/>
          <w:szCs w:val="28"/>
          <w:lang w:eastAsia="x-none"/>
        </w:rPr>
        <w:t>ialect</w:t>
      </w:r>
    </w:p>
    <w:p w:rsidR="00670A60" w:rsidRPr="00670A60" w:rsidRDefault="00AF23B4" w:rsidP="00670A60">
      <w:pPr>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Foundation Year 12</w:t>
      </w:r>
    </w:p>
    <w:p w:rsidR="00891E0F" w:rsidRPr="00891E0F" w:rsidRDefault="00891E0F" w:rsidP="00891E0F">
      <w:pPr>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w:t>
      </w:r>
      <w:r w:rsidR="002367FC">
        <w:rPr>
          <w:rFonts w:ascii="Calibri" w:hAnsi="Calibri"/>
          <w:sz w:val="16"/>
        </w:rPr>
        <w:t>um and Standards Authority, 2015</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A839F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4B09C9" w:rsidRPr="000205DB" w:rsidRDefault="00905182" w:rsidP="000205DB">
      <w:pPr>
        <w:spacing w:before="120" w:after="120"/>
        <w:rPr>
          <w:rFonts w:ascii="Franklin Gothic Book" w:eastAsia="MS Mincho" w:hAnsi="Franklin Gothic Book" w:cs="Calibri"/>
          <w:color w:val="342568"/>
          <w:sz w:val="28"/>
          <w:szCs w:val="28"/>
          <w:lang w:val="en-GB" w:eastAsia="ja-JP"/>
        </w:rPr>
      </w:pPr>
      <w:r w:rsidRPr="000205DB">
        <w:rPr>
          <w:rFonts w:ascii="Franklin Gothic Book" w:eastAsia="MS Mincho" w:hAnsi="Franklin Gothic Book" w:cs="Calibri"/>
          <w:color w:val="342568"/>
          <w:sz w:val="28"/>
          <w:szCs w:val="28"/>
          <w:lang w:val="en-GB" w:eastAsia="ja-JP"/>
        </w:rPr>
        <w:lastRenderedPageBreak/>
        <w:t>Sample assessment task</w:t>
      </w:r>
    </w:p>
    <w:p w:rsidR="002367FC" w:rsidRPr="000205DB" w:rsidRDefault="004B09C9" w:rsidP="000205DB">
      <w:pPr>
        <w:spacing w:before="120" w:after="120"/>
        <w:rPr>
          <w:rFonts w:ascii="Franklin Gothic Book" w:eastAsia="MS Mincho" w:hAnsi="Franklin Gothic Book" w:cs="Calibri"/>
          <w:color w:val="342568"/>
          <w:sz w:val="28"/>
          <w:szCs w:val="28"/>
          <w:lang w:val="en-GB" w:eastAsia="ja-JP"/>
        </w:rPr>
      </w:pPr>
      <w:r w:rsidRPr="000205DB">
        <w:rPr>
          <w:rFonts w:ascii="Franklin Gothic Book" w:eastAsia="MS Mincho" w:hAnsi="Franklin Gothic Book" w:cs="Calibri"/>
          <w:color w:val="342568"/>
          <w:sz w:val="28"/>
          <w:szCs w:val="28"/>
          <w:lang w:val="en-GB" w:eastAsia="ja-JP"/>
        </w:rPr>
        <w:t>English as an Additional Language or Dialect</w:t>
      </w:r>
      <w:r w:rsidR="00905182" w:rsidRPr="000205DB">
        <w:rPr>
          <w:rFonts w:ascii="Franklin Gothic Book" w:eastAsia="MS Mincho" w:hAnsi="Franklin Gothic Book" w:cs="Calibri"/>
          <w:color w:val="342568"/>
          <w:sz w:val="28"/>
          <w:szCs w:val="28"/>
          <w:lang w:val="en-GB" w:eastAsia="ja-JP"/>
        </w:rPr>
        <w:t xml:space="preserve"> – Foundation Year 12</w:t>
      </w:r>
    </w:p>
    <w:p w:rsidR="002367FC" w:rsidRPr="000205DB" w:rsidRDefault="00DB417F" w:rsidP="000205DB">
      <w:pPr>
        <w:rPr>
          <w:rFonts w:ascii="Franklin Gothic Book" w:eastAsia="MS Mincho" w:hAnsi="Franklin Gothic Book" w:cs="Calibri"/>
          <w:color w:val="342568"/>
          <w:sz w:val="24"/>
          <w:szCs w:val="24"/>
          <w:lang w:val="en-GB" w:eastAsia="ja-JP"/>
        </w:rPr>
      </w:pPr>
      <w:r w:rsidRPr="000205DB">
        <w:rPr>
          <w:rFonts w:ascii="Franklin Gothic Book" w:eastAsia="MS Mincho" w:hAnsi="Franklin Gothic Book" w:cs="Calibri"/>
          <w:color w:val="342568"/>
          <w:sz w:val="24"/>
          <w:szCs w:val="24"/>
          <w:lang w:val="en-GB" w:eastAsia="ja-JP"/>
        </w:rPr>
        <w:t>Task 3</w:t>
      </w:r>
      <w:r w:rsidR="000205DB" w:rsidRPr="000205DB">
        <w:rPr>
          <w:rFonts w:ascii="Franklin Gothic Book" w:eastAsia="MS Mincho" w:hAnsi="Franklin Gothic Book" w:cs="Calibri"/>
          <w:color w:val="342568"/>
          <w:sz w:val="24"/>
          <w:szCs w:val="24"/>
          <w:lang w:val="en-GB" w:eastAsia="ja-JP"/>
        </w:rPr>
        <w:t xml:space="preserve"> –</w:t>
      </w:r>
      <w:r w:rsidR="002367FC" w:rsidRPr="000205DB">
        <w:rPr>
          <w:rFonts w:ascii="Franklin Gothic Book" w:eastAsia="MS Mincho" w:hAnsi="Franklin Gothic Book" w:cs="Calibri"/>
          <w:color w:val="342568"/>
          <w:sz w:val="24"/>
          <w:szCs w:val="24"/>
          <w:lang w:val="en-GB" w:eastAsia="ja-JP"/>
        </w:rPr>
        <w:t xml:space="preserve"> Unit 3</w:t>
      </w:r>
    </w:p>
    <w:p w:rsidR="000205DB" w:rsidRDefault="004B09C9" w:rsidP="0073567F">
      <w:pPr>
        <w:spacing w:after="0" w:line="240" w:lineRule="auto"/>
      </w:pPr>
      <w:r w:rsidRPr="000205DB">
        <w:rPr>
          <w:b/>
        </w:rPr>
        <w:t>Assessment type</w:t>
      </w:r>
      <w:r w:rsidR="00905182" w:rsidRPr="000205DB">
        <w:rPr>
          <w:b/>
        </w:rPr>
        <w:t>:</w:t>
      </w:r>
      <w:r w:rsidR="00905182" w:rsidRPr="000205DB">
        <w:t xml:space="preserve"> </w:t>
      </w:r>
      <w:r w:rsidRPr="000205DB">
        <w:t>Production (</w:t>
      </w:r>
      <w:r w:rsidR="00DB4C48" w:rsidRPr="000205DB">
        <w:t xml:space="preserve">formal </w:t>
      </w:r>
      <w:r w:rsidRPr="000205DB">
        <w:t>oral)</w:t>
      </w:r>
    </w:p>
    <w:p w:rsidR="000205DB" w:rsidRDefault="000205DB" w:rsidP="0073567F">
      <w:pPr>
        <w:spacing w:after="0" w:line="240" w:lineRule="auto"/>
      </w:pPr>
    </w:p>
    <w:p w:rsidR="000205DB" w:rsidRPr="000205DB" w:rsidRDefault="004B09C9" w:rsidP="0073567F">
      <w:pPr>
        <w:spacing w:after="0" w:line="240" w:lineRule="auto"/>
        <w:rPr>
          <w:b/>
        </w:rPr>
      </w:pPr>
      <w:r w:rsidRPr="000205DB">
        <w:rPr>
          <w:b/>
        </w:rPr>
        <w:t>Conditions</w:t>
      </w:r>
    </w:p>
    <w:p w:rsidR="000205DB" w:rsidRDefault="004B09C9" w:rsidP="0073567F">
      <w:pPr>
        <w:spacing w:after="0" w:line="240" w:lineRule="auto"/>
      </w:pPr>
      <w:r w:rsidRPr="000205DB">
        <w:t xml:space="preserve">Time for the task: </w:t>
      </w:r>
      <w:r w:rsidR="00DB417F" w:rsidRPr="000205DB">
        <w:t>5</w:t>
      </w:r>
      <w:r w:rsidRPr="000205DB">
        <w:t xml:space="preserve"> minutes</w:t>
      </w:r>
      <w:r w:rsidR="00827D86" w:rsidRPr="000205DB">
        <w:t>, plus preparation time</w:t>
      </w:r>
    </w:p>
    <w:p w:rsidR="000205DB" w:rsidRDefault="000205DB" w:rsidP="0073567F">
      <w:pPr>
        <w:spacing w:after="0" w:line="240" w:lineRule="auto"/>
      </w:pPr>
    </w:p>
    <w:p w:rsidR="000205DB" w:rsidRPr="000205DB" w:rsidRDefault="004B09C9" w:rsidP="0073567F">
      <w:pPr>
        <w:spacing w:after="0" w:line="240" w:lineRule="auto"/>
        <w:rPr>
          <w:b/>
        </w:rPr>
      </w:pPr>
      <w:r w:rsidRPr="000205DB">
        <w:rPr>
          <w:b/>
        </w:rPr>
        <w:t>Task weighting</w:t>
      </w:r>
    </w:p>
    <w:p w:rsidR="000205DB" w:rsidRDefault="008F325A" w:rsidP="0073567F">
      <w:pPr>
        <w:spacing w:after="0" w:line="240" w:lineRule="auto"/>
      </w:pPr>
      <w:r w:rsidRPr="000205DB">
        <w:t>7</w:t>
      </w:r>
      <w:r w:rsidR="004B09C9" w:rsidRPr="000205DB">
        <w:t>% of the school mark for this pair of units</w:t>
      </w:r>
    </w:p>
    <w:p w:rsidR="000205DB" w:rsidRDefault="004B09C9" w:rsidP="000205DB">
      <w:pPr>
        <w:spacing w:after="0"/>
      </w:pPr>
      <w:r w:rsidRPr="000205DB">
        <w:t xml:space="preserve">__________________________________________________________________________________ </w:t>
      </w:r>
    </w:p>
    <w:p w:rsidR="000205DB" w:rsidRDefault="000205DB" w:rsidP="000205DB">
      <w:pPr>
        <w:spacing w:after="0"/>
      </w:pPr>
    </w:p>
    <w:p w:rsidR="000205DB" w:rsidRPr="000205DB" w:rsidRDefault="00905182" w:rsidP="001478CF">
      <w:pPr>
        <w:spacing w:after="0" w:line="240" w:lineRule="auto"/>
        <w:rPr>
          <w:b/>
        </w:rPr>
      </w:pPr>
      <w:r w:rsidRPr="000205DB">
        <w:rPr>
          <w:b/>
        </w:rPr>
        <w:t>Give a presentation about a job/career that you would like to do in the future.</w:t>
      </w:r>
    </w:p>
    <w:p w:rsidR="000205DB" w:rsidRDefault="000205DB" w:rsidP="001478CF">
      <w:pPr>
        <w:spacing w:after="0" w:line="240" w:lineRule="auto"/>
      </w:pPr>
    </w:p>
    <w:p w:rsidR="004B09C9" w:rsidRDefault="004B09C9" w:rsidP="001478CF">
      <w:pPr>
        <w:tabs>
          <w:tab w:val="right" w:pos="9026"/>
        </w:tabs>
        <w:spacing w:after="0" w:line="240" w:lineRule="auto"/>
        <w:ind w:left="426" w:hanging="426"/>
        <w:rPr>
          <w:b/>
        </w:rPr>
      </w:pPr>
      <w:r w:rsidRPr="000205DB">
        <w:rPr>
          <w:b/>
        </w:rPr>
        <w:t>Wh</w:t>
      </w:r>
      <w:r w:rsidR="007A0874" w:rsidRPr="000205DB">
        <w:rPr>
          <w:b/>
        </w:rPr>
        <w:t>at you need to do</w:t>
      </w:r>
    </w:p>
    <w:p w:rsidR="004B1852" w:rsidRPr="000205DB" w:rsidRDefault="00554C38" w:rsidP="001478CF">
      <w:pPr>
        <w:tabs>
          <w:tab w:val="right" w:pos="9026"/>
        </w:tabs>
        <w:spacing w:after="0" w:line="240" w:lineRule="auto"/>
        <w:ind w:left="426" w:hanging="426"/>
      </w:pPr>
      <w:r w:rsidRPr="001478CF">
        <w:rPr>
          <w:b/>
        </w:rPr>
        <w:t>Content</w:t>
      </w:r>
      <w:r w:rsidRPr="000205DB">
        <w:t xml:space="preserve"> (5 marks) and </w:t>
      </w:r>
      <w:r w:rsidRPr="001478CF">
        <w:rPr>
          <w:b/>
        </w:rPr>
        <w:t>v</w:t>
      </w:r>
      <w:r w:rsidR="00413CAA" w:rsidRPr="001478CF">
        <w:rPr>
          <w:b/>
        </w:rPr>
        <w:t>ocabulary</w:t>
      </w:r>
      <w:r w:rsidR="00413CAA" w:rsidRPr="000205DB">
        <w:t xml:space="preserve"> (5 marks</w:t>
      </w:r>
      <w:r w:rsidR="004B1852" w:rsidRPr="000205DB">
        <w:t>)</w:t>
      </w:r>
      <w:r w:rsidR="003A0B88" w:rsidRPr="000205DB">
        <w:t xml:space="preserve"> </w:t>
      </w:r>
      <w:r w:rsidR="003A0B88" w:rsidRPr="000205DB">
        <w:tab/>
      </w:r>
      <w:r w:rsidR="00537B5C" w:rsidRPr="000205DB">
        <w:t>(10 marks)</w:t>
      </w:r>
    </w:p>
    <w:p w:rsidR="00867CF9" w:rsidRPr="000205DB" w:rsidRDefault="00B57AA4" w:rsidP="001478CF">
      <w:pPr>
        <w:pStyle w:val="ListParagraph"/>
        <w:numPr>
          <w:ilvl w:val="0"/>
          <w:numId w:val="30"/>
        </w:numPr>
        <w:tabs>
          <w:tab w:val="right" w:pos="9026"/>
        </w:tabs>
        <w:spacing w:after="0" w:line="240" w:lineRule="auto"/>
        <w:ind w:left="426" w:hanging="426"/>
      </w:pPr>
      <w:r w:rsidRPr="000205DB">
        <w:t>Choose a job/career that interests you.</w:t>
      </w:r>
    </w:p>
    <w:p w:rsidR="00867CF9" w:rsidRPr="000205DB" w:rsidRDefault="00867CF9" w:rsidP="001478CF">
      <w:pPr>
        <w:pStyle w:val="ListParagraph"/>
        <w:numPr>
          <w:ilvl w:val="0"/>
          <w:numId w:val="30"/>
        </w:numPr>
        <w:tabs>
          <w:tab w:val="right" w:pos="9026"/>
        </w:tabs>
        <w:spacing w:after="0" w:line="240" w:lineRule="auto"/>
        <w:ind w:left="426" w:hanging="426"/>
      </w:pPr>
      <w:r w:rsidRPr="000205DB">
        <w:t>Establish a clear purpose for your speech.</w:t>
      </w:r>
    </w:p>
    <w:p w:rsidR="00867CF9" w:rsidRPr="000205DB" w:rsidRDefault="00867CF9" w:rsidP="001478CF">
      <w:pPr>
        <w:pStyle w:val="ListParagraph"/>
        <w:numPr>
          <w:ilvl w:val="0"/>
          <w:numId w:val="30"/>
        </w:numPr>
        <w:tabs>
          <w:tab w:val="right" w:pos="9026"/>
        </w:tabs>
        <w:spacing w:after="0" w:line="240" w:lineRule="auto"/>
        <w:ind w:left="426" w:hanging="426"/>
      </w:pPr>
      <w:r w:rsidRPr="000205DB">
        <w:t>Explore a small range of graphic organisers/retrieval charts to use when researching.</w:t>
      </w:r>
    </w:p>
    <w:p w:rsidR="00257DBE" w:rsidRPr="000205DB" w:rsidRDefault="00257DBE" w:rsidP="001478CF">
      <w:pPr>
        <w:pStyle w:val="ListParagraph"/>
        <w:numPr>
          <w:ilvl w:val="0"/>
          <w:numId w:val="30"/>
        </w:numPr>
        <w:tabs>
          <w:tab w:val="right" w:pos="9026"/>
        </w:tabs>
        <w:spacing w:after="0" w:line="240" w:lineRule="auto"/>
        <w:ind w:left="426" w:hanging="426"/>
      </w:pPr>
      <w:r w:rsidRPr="000205DB">
        <w:t>Explore research skills such as paraphrasing, summarising and note-taking.</w:t>
      </w:r>
    </w:p>
    <w:p w:rsidR="00867CF9" w:rsidRPr="000205DB" w:rsidRDefault="00867CF9" w:rsidP="001478CF">
      <w:pPr>
        <w:pStyle w:val="ListParagraph"/>
        <w:numPr>
          <w:ilvl w:val="0"/>
          <w:numId w:val="30"/>
        </w:numPr>
        <w:tabs>
          <w:tab w:val="right" w:pos="9026"/>
        </w:tabs>
        <w:spacing w:after="0" w:line="240" w:lineRule="auto"/>
        <w:ind w:left="426" w:hanging="426"/>
      </w:pPr>
      <w:r w:rsidRPr="000205DB">
        <w:t>Practise these skills in class activities.</w:t>
      </w:r>
    </w:p>
    <w:p w:rsidR="00867CF9" w:rsidRPr="000205DB" w:rsidRDefault="00867CF9" w:rsidP="001478CF">
      <w:pPr>
        <w:pStyle w:val="ListParagraph"/>
        <w:numPr>
          <w:ilvl w:val="0"/>
          <w:numId w:val="30"/>
        </w:numPr>
        <w:tabs>
          <w:tab w:val="right" w:pos="9026"/>
        </w:tabs>
        <w:spacing w:after="0" w:line="240" w:lineRule="auto"/>
        <w:ind w:left="426" w:hanging="426"/>
      </w:pPr>
      <w:r w:rsidRPr="000205DB">
        <w:t>Find sources for your research with the support of your teacher.</w:t>
      </w:r>
    </w:p>
    <w:p w:rsidR="00537B5C" w:rsidRPr="000205DB" w:rsidRDefault="00BA7990" w:rsidP="001478CF">
      <w:pPr>
        <w:pStyle w:val="ListParagraph"/>
        <w:numPr>
          <w:ilvl w:val="0"/>
          <w:numId w:val="30"/>
        </w:numPr>
        <w:tabs>
          <w:tab w:val="right" w:pos="9026"/>
        </w:tabs>
        <w:spacing w:after="0" w:line="240" w:lineRule="auto"/>
        <w:ind w:left="426" w:hanging="426"/>
      </w:pPr>
      <w:r w:rsidRPr="000205DB">
        <w:t>Conduct your research using the skills you have been taught in class</w:t>
      </w:r>
      <w:r w:rsidR="00257DBE" w:rsidRPr="000205DB">
        <w:t>.</w:t>
      </w:r>
    </w:p>
    <w:p w:rsidR="00F133F2" w:rsidRPr="000205DB" w:rsidRDefault="00F133F2" w:rsidP="001478CF">
      <w:pPr>
        <w:tabs>
          <w:tab w:val="right" w:pos="9026"/>
        </w:tabs>
        <w:spacing w:after="0" w:line="240" w:lineRule="auto"/>
        <w:ind w:left="426" w:hanging="426"/>
      </w:pPr>
    </w:p>
    <w:p w:rsidR="004B1852" w:rsidRPr="001478CF" w:rsidRDefault="00867CF9" w:rsidP="001478CF">
      <w:pPr>
        <w:tabs>
          <w:tab w:val="right" w:pos="9026"/>
        </w:tabs>
        <w:spacing w:after="0" w:line="240" w:lineRule="auto"/>
        <w:ind w:left="426" w:hanging="426"/>
        <w:rPr>
          <w:b/>
        </w:rPr>
      </w:pPr>
      <w:r w:rsidRPr="001478CF">
        <w:rPr>
          <w:b/>
        </w:rPr>
        <w:t>Grammar</w:t>
      </w:r>
      <w:r w:rsidR="003A0B88" w:rsidRPr="001478CF">
        <w:rPr>
          <w:b/>
        </w:rPr>
        <w:tab/>
      </w:r>
      <w:r w:rsidR="00537B5C" w:rsidRPr="00F8700A">
        <w:t>(5 marks)</w:t>
      </w:r>
    </w:p>
    <w:p w:rsidR="00BA7990" w:rsidRPr="000205DB" w:rsidRDefault="00BA7990" w:rsidP="001478CF">
      <w:pPr>
        <w:pStyle w:val="ListParagraph"/>
        <w:numPr>
          <w:ilvl w:val="0"/>
          <w:numId w:val="30"/>
        </w:numPr>
        <w:tabs>
          <w:tab w:val="right" w:pos="9026"/>
        </w:tabs>
        <w:spacing w:after="0" w:line="240" w:lineRule="auto"/>
        <w:ind w:left="426" w:hanging="426"/>
      </w:pPr>
      <w:r w:rsidRPr="000205DB">
        <w:t>Rev</w:t>
      </w:r>
      <w:r w:rsidR="000D724C" w:rsidRPr="000205DB">
        <w:t>iew how to logically structure your</w:t>
      </w:r>
      <w:r w:rsidRPr="000205DB">
        <w:t xml:space="preserve"> speech, including how to create an effective introduction.</w:t>
      </w:r>
    </w:p>
    <w:p w:rsidR="00BA7990" w:rsidRPr="000205DB" w:rsidRDefault="00BA7990" w:rsidP="001478CF">
      <w:pPr>
        <w:pStyle w:val="ListParagraph"/>
        <w:numPr>
          <w:ilvl w:val="0"/>
          <w:numId w:val="30"/>
        </w:numPr>
        <w:tabs>
          <w:tab w:val="right" w:pos="9026"/>
        </w:tabs>
        <w:spacing w:after="0" w:line="240" w:lineRule="auto"/>
        <w:ind w:left="426" w:hanging="426"/>
      </w:pPr>
      <w:r w:rsidRPr="000205DB">
        <w:t xml:space="preserve">Examine the </w:t>
      </w:r>
      <w:r w:rsidR="000D724C" w:rsidRPr="000205DB">
        <w:t>type of language to use in a speech</w:t>
      </w:r>
      <w:r w:rsidRPr="000205DB">
        <w:t>, such as using cohesive markers and transition signals, a range of sentence types, appropriate register and subject specific vocabulary</w:t>
      </w:r>
      <w:r w:rsidR="000D724C" w:rsidRPr="000205DB">
        <w:t xml:space="preserve"> (your teacher will explain these to you)</w:t>
      </w:r>
      <w:r w:rsidRPr="000205DB">
        <w:t>.</w:t>
      </w:r>
    </w:p>
    <w:p w:rsidR="00BA7990" w:rsidRPr="000205DB" w:rsidRDefault="00BA7990" w:rsidP="001478CF">
      <w:pPr>
        <w:pStyle w:val="ListParagraph"/>
        <w:numPr>
          <w:ilvl w:val="0"/>
          <w:numId w:val="30"/>
        </w:numPr>
        <w:tabs>
          <w:tab w:val="right" w:pos="9026"/>
        </w:tabs>
        <w:spacing w:after="0" w:line="240" w:lineRule="auto"/>
        <w:ind w:left="426" w:hanging="426"/>
      </w:pPr>
      <w:r w:rsidRPr="000205DB">
        <w:t>Choose the evidence/content from your research that you want to use in your speech and write a draft.</w:t>
      </w:r>
    </w:p>
    <w:p w:rsidR="00BA7990" w:rsidRPr="000205DB" w:rsidRDefault="00BA7990" w:rsidP="001478CF">
      <w:pPr>
        <w:pStyle w:val="ListParagraph"/>
        <w:numPr>
          <w:ilvl w:val="0"/>
          <w:numId w:val="30"/>
        </w:numPr>
        <w:tabs>
          <w:tab w:val="right" w:pos="9026"/>
        </w:tabs>
        <w:spacing w:after="0" w:line="240" w:lineRule="auto"/>
        <w:ind w:left="426" w:hanging="426"/>
      </w:pPr>
      <w:r w:rsidRPr="000205DB">
        <w:t xml:space="preserve">With </w:t>
      </w:r>
      <w:r w:rsidR="000D724C" w:rsidRPr="000205DB">
        <w:t xml:space="preserve">help from your </w:t>
      </w:r>
      <w:r w:rsidRPr="000205DB">
        <w:t>peer</w:t>
      </w:r>
      <w:r w:rsidR="000D724C" w:rsidRPr="000205DB">
        <w:t xml:space="preserve">s </w:t>
      </w:r>
      <w:r w:rsidR="00C40F11">
        <w:t>and/</w:t>
      </w:r>
      <w:r w:rsidR="000D724C" w:rsidRPr="000205DB">
        <w:t>or teacher</w:t>
      </w:r>
      <w:r w:rsidRPr="000205DB">
        <w:t>, edit your speech.</w:t>
      </w:r>
    </w:p>
    <w:p w:rsidR="00537B5C" w:rsidRPr="000205DB" w:rsidRDefault="00537B5C" w:rsidP="001478CF">
      <w:pPr>
        <w:tabs>
          <w:tab w:val="right" w:pos="9026"/>
        </w:tabs>
        <w:spacing w:after="0" w:line="240" w:lineRule="auto"/>
        <w:ind w:left="426" w:hanging="426"/>
      </w:pPr>
    </w:p>
    <w:p w:rsidR="00537B5C" w:rsidRPr="001478CF" w:rsidRDefault="00537B5C" w:rsidP="001478CF">
      <w:pPr>
        <w:tabs>
          <w:tab w:val="right" w:pos="9026"/>
        </w:tabs>
        <w:spacing w:after="0" w:line="240" w:lineRule="auto"/>
        <w:ind w:left="426" w:hanging="426"/>
        <w:rPr>
          <w:b/>
        </w:rPr>
      </w:pPr>
      <w:r w:rsidRPr="001478CF">
        <w:rPr>
          <w:b/>
        </w:rPr>
        <w:t>Fluency and clarity of pronunciation</w:t>
      </w:r>
      <w:r w:rsidR="003A0B88" w:rsidRPr="001478CF">
        <w:rPr>
          <w:b/>
        </w:rPr>
        <w:tab/>
      </w:r>
      <w:r w:rsidRPr="00F8700A">
        <w:t>(5 marks)</w:t>
      </w:r>
    </w:p>
    <w:p w:rsidR="00B57AA4" w:rsidRPr="000205DB" w:rsidRDefault="00B57AA4" w:rsidP="001478CF">
      <w:pPr>
        <w:pStyle w:val="ListParagraph"/>
        <w:numPr>
          <w:ilvl w:val="0"/>
          <w:numId w:val="30"/>
        </w:numPr>
        <w:tabs>
          <w:tab w:val="right" w:pos="9026"/>
        </w:tabs>
        <w:spacing w:after="0" w:line="240" w:lineRule="auto"/>
        <w:ind w:left="426" w:hanging="426"/>
      </w:pPr>
      <w:r w:rsidRPr="000205DB">
        <w:t xml:space="preserve">Review verbal language skills such as clear pronunciation, appropriate intonation and effective use of stress, tone, pace and volume. </w:t>
      </w:r>
    </w:p>
    <w:p w:rsidR="00B57AA4" w:rsidRPr="000205DB" w:rsidRDefault="00B57AA4" w:rsidP="001478CF">
      <w:pPr>
        <w:pStyle w:val="ListParagraph"/>
        <w:numPr>
          <w:ilvl w:val="0"/>
          <w:numId w:val="30"/>
        </w:numPr>
        <w:tabs>
          <w:tab w:val="right" w:pos="9026"/>
        </w:tabs>
        <w:spacing w:after="0" w:line="240" w:lineRule="auto"/>
        <w:ind w:left="426" w:hanging="426"/>
      </w:pPr>
      <w:r w:rsidRPr="000205DB">
        <w:t xml:space="preserve">Review non-verbal language skills such as effective use of eye contact, gestures, </w:t>
      </w:r>
      <w:r w:rsidR="000D724C" w:rsidRPr="000205DB">
        <w:t>body positioning</w:t>
      </w:r>
      <w:r w:rsidRPr="000205DB">
        <w:t xml:space="preserve"> and facial expressions.</w:t>
      </w:r>
    </w:p>
    <w:p w:rsidR="00537B5C" w:rsidRPr="000205DB" w:rsidRDefault="00537B5C" w:rsidP="001478CF">
      <w:pPr>
        <w:tabs>
          <w:tab w:val="right" w:pos="9026"/>
        </w:tabs>
        <w:spacing w:after="0" w:line="240" w:lineRule="auto"/>
        <w:ind w:left="426" w:hanging="426"/>
      </w:pPr>
    </w:p>
    <w:p w:rsidR="00537B5C" w:rsidRPr="001478CF" w:rsidRDefault="00537B5C" w:rsidP="001478CF">
      <w:pPr>
        <w:tabs>
          <w:tab w:val="right" w:pos="9026"/>
        </w:tabs>
        <w:spacing w:after="0" w:line="240" w:lineRule="auto"/>
        <w:ind w:left="426" w:hanging="426"/>
        <w:rPr>
          <w:b/>
        </w:rPr>
      </w:pPr>
      <w:r w:rsidRPr="001478CF">
        <w:rPr>
          <w:b/>
        </w:rPr>
        <w:t>Audience communication</w:t>
      </w:r>
      <w:r w:rsidR="003A0B88" w:rsidRPr="001478CF">
        <w:rPr>
          <w:b/>
        </w:rPr>
        <w:tab/>
      </w:r>
      <w:r w:rsidRPr="00F8700A">
        <w:t>(5 marks)</w:t>
      </w:r>
    </w:p>
    <w:p w:rsidR="00B57AA4" w:rsidRPr="000205DB" w:rsidRDefault="00B57AA4" w:rsidP="001478CF">
      <w:pPr>
        <w:pStyle w:val="ListParagraph"/>
        <w:numPr>
          <w:ilvl w:val="0"/>
          <w:numId w:val="30"/>
        </w:numPr>
        <w:tabs>
          <w:tab w:val="right" w:pos="9026"/>
        </w:tabs>
        <w:spacing w:after="0" w:line="240" w:lineRule="auto"/>
        <w:ind w:left="426" w:hanging="426"/>
      </w:pPr>
      <w:r w:rsidRPr="000205DB">
        <w:t>Review anxiety-reducing strategies and use of support materials such as palm cards, visual aids and presentation software.</w:t>
      </w:r>
    </w:p>
    <w:p w:rsidR="00B57AA4" w:rsidRPr="000205DB" w:rsidRDefault="00B57AA4" w:rsidP="001478CF">
      <w:pPr>
        <w:pStyle w:val="ListParagraph"/>
        <w:numPr>
          <w:ilvl w:val="0"/>
          <w:numId w:val="30"/>
        </w:numPr>
        <w:tabs>
          <w:tab w:val="right" w:pos="9026"/>
        </w:tabs>
        <w:spacing w:after="0" w:line="240" w:lineRule="auto"/>
        <w:ind w:left="426" w:hanging="426"/>
      </w:pPr>
      <w:r w:rsidRPr="000205DB">
        <w:t>Practise your speech with a peer/friend/relative, and record it for your own personal reflection if you have access to suitable technology.</w:t>
      </w:r>
    </w:p>
    <w:p w:rsidR="000205DB" w:rsidRPr="000B4FF5" w:rsidRDefault="00B57AA4" w:rsidP="000B4FF5">
      <w:pPr>
        <w:pStyle w:val="ListParagraph"/>
        <w:numPr>
          <w:ilvl w:val="0"/>
          <w:numId w:val="30"/>
        </w:numPr>
        <w:tabs>
          <w:tab w:val="right" w:pos="9026"/>
        </w:tabs>
        <w:spacing w:after="0" w:line="240" w:lineRule="auto"/>
        <w:ind w:left="426" w:hanging="426"/>
      </w:pPr>
      <w:r w:rsidRPr="000205DB">
        <w:t xml:space="preserve">Present your speech to the class and submit your research notes and </w:t>
      </w:r>
      <w:r w:rsidR="00257DBE" w:rsidRPr="000205DB">
        <w:t xml:space="preserve">the </w:t>
      </w:r>
      <w:r w:rsidRPr="000205DB">
        <w:t xml:space="preserve">draft </w:t>
      </w:r>
      <w:r w:rsidR="00257DBE" w:rsidRPr="000205DB">
        <w:t xml:space="preserve">copy of your </w:t>
      </w:r>
      <w:r w:rsidRPr="000205DB">
        <w:t>speech to your teacher.</w:t>
      </w:r>
      <w:r w:rsidR="000205DB">
        <w:br w:type="page"/>
      </w:r>
    </w:p>
    <w:p w:rsidR="00D01045" w:rsidRPr="006C7C2F" w:rsidRDefault="00D01045" w:rsidP="006C7C2F">
      <w:pPr>
        <w:spacing w:before="120" w:after="120"/>
        <w:rPr>
          <w:rFonts w:ascii="Franklin Gothic Book" w:eastAsia="MS Mincho" w:hAnsi="Franklin Gothic Book" w:cs="Calibri"/>
          <w:color w:val="342568"/>
          <w:sz w:val="28"/>
          <w:szCs w:val="28"/>
          <w:lang w:val="en-GB" w:eastAsia="ja-JP"/>
        </w:rPr>
      </w:pPr>
      <w:r w:rsidRPr="006C7C2F">
        <w:rPr>
          <w:rFonts w:ascii="Franklin Gothic Book" w:eastAsia="MS Mincho" w:hAnsi="Franklin Gothic Book" w:cs="Calibri"/>
          <w:color w:val="342568"/>
          <w:sz w:val="28"/>
          <w:szCs w:val="28"/>
          <w:lang w:val="en-GB" w:eastAsia="ja-JP"/>
        </w:rPr>
        <w:lastRenderedPageBreak/>
        <w:t>Marking ke</w:t>
      </w:r>
      <w:r w:rsidR="000B4FF5" w:rsidRPr="006C7C2F">
        <w:rPr>
          <w:rFonts w:ascii="Franklin Gothic Book" w:eastAsia="MS Mincho" w:hAnsi="Franklin Gothic Book" w:cs="Calibri"/>
          <w:color w:val="342568"/>
          <w:sz w:val="28"/>
          <w:szCs w:val="28"/>
          <w:lang w:val="en-GB" w:eastAsia="ja-JP"/>
        </w:rPr>
        <w:t>y for sample assessment Task 3 –</w:t>
      </w:r>
      <w:r w:rsidRPr="006C7C2F">
        <w:rPr>
          <w:rFonts w:ascii="Franklin Gothic Book" w:eastAsia="MS Mincho" w:hAnsi="Franklin Gothic Book" w:cs="Calibri"/>
          <w:color w:val="342568"/>
          <w:sz w:val="28"/>
          <w:szCs w:val="28"/>
          <w:lang w:val="en-GB" w:eastAsia="ja-JP"/>
        </w:rPr>
        <w:t xml:space="preserve"> Unit 3</w:t>
      </w:r>
      <w:r w:rsidR="00407BD7">
        <w:rPr>
          <w:rFonts w:ascii="Franklin Gothic Book" w:eastAsia="MS Mincho" w:hAnsi="Franklin Gothic Book" w:cs="Calibri"/>
          <w:color w:val="342568"/>
          <w:sz w:val="28"/>
          <w:szCs w:val="28"/>
          <w:lang w:val="en-GB" w:eastAsia="ja-JP"/>
        </w:rPr>
        <w:t xml:space="preserve">   </w:t>
      </w:r>
    </w:p>
    <w:tbl>
      <w:tblPr>
        <w:tblStyle w:val="TableGrid41"/>
        <w:tblW w:w="9322" w:type="dxa"/>
        <w:tblLayout w:type="fixed"/>
        <w:tblLook w:val="04A0" w:firstRow="1" w:lastRow="0" w:firstColumn="1" w:lastColumn="0" w:noHBand="0" w:noVBand="1"/>
      </w:tblPr>
      <w:tblGrid>
        <w:gridCol w:w="7763"/>
        <w:gridCol w:w="1559"/>
      </w:tblGrid>
      <w:tr w:rsidR="006C7C2F" w:rsidRPr="008F4578" w:rsidTr="003015CD">
        <w:trPr>
          <w:trHeight w:val="20"/>
        </w:trPr>
        <w:tc>
          <w:tcPr>
            <w:tcW w:w="7763" w:type="dxa"/>
            <w:shd w:val="clear" w:color="auto" w:fill="B2A1C7" w:themeFill="accent4" w:themeFillTint="99"/>
          </w:tcPr>
          <w:p w:rsidR="006C7C2F" w:rsidRPr="006C7C2F" w:rsidRDefault="006C7C2F" w:rsidP="006C7C2F">
            <w:pPr>
              <w:keepLines/>
              <w:jc w:val="center"/>
              <w:rPr>
                <w:rFonts w:asciiTheme="minorHAnsi" w:hAnsiTheme="minorHAnsi" w:cstheme="minorHAnsi"/>
                <w:b/>
                <w:sz w:val="20"/>
                <w:szCs w:val="20"/>
              </w:rPr>
            </w:pPr>
            <w:r>
              <w:rPr>
                <w:rFonts w:asciiTheme="minorHAnsi" w:hAnsiTheme="minorHAnsi" w:cstheme="minorHAnsi"/>
                <w:b/>
                <w:sz w:val="20"/>
                <w:szCs w:val="20"/>
              </w:rPr>
              <w:t>Description</w:t>
            </w:r>
          </w:p>
        </w:tc>
        <w:tc>
          <w:tcPr>
            <w:tcW w:w="1559" w:type="dxa"/>
            <w:shd w:val="clear" w:color="auto" w:fill="B2A1C7" w:themeFill="accent4" w:themeFillTint="99"/>
          </w:tcPr>
          <w:p w:rsidR="006C7C2F" w:rsidRPr="006C7C2F" w:rsidRDefault="006C7C2F" w:rsidP="006C7C2F">
            <w:pPr>
              <w:keepLines/>
              <w:jc w:val="center"/>
              <w:rPr>
                <w:rFonts w:asciiTheme="minorHAnsi" w:hAnsiTheme="minorHAnsi" w:cstheme="minorHAnsi"/>
                <w:b/>
                <w:sz w:val="20"/>
                <w:szCs w:val="20"/>
              </w:rPr>
            </w:pPr>
            <w:r w:rsidRPr="006C7C2F">
              <w:rPr>
                <w:rFonts w:asciiTheme="minorHAnsi" w:hAnsiTheme="minorHAnsi" w:cstheme="minorHAnsi"/>
                <w:b/>
                <w:sz w:val="20"/>
                <w:szCs w:val="20"/>
              </w:rPr>
              <w:t xml:space="preserve">Marks </w:t>
            </w:r>
          </w:p>
        </w:tc>
      </w:tr>
      <w:tr w:rsidR="00370ED7" w:rsidRPr="008F4578" w:rsidTr="003015CD">
        <w:trPr>
          <w:trHeight w:val="20"/>
        </w:trPr>
        <w:tc>
          <w:tcPr>
            <w:tcW w:w="9322" w:type="dxa"/>
            <w:gridSpan w:val="2"/>
            <w:shd w:val="clear" w:color="auto" w:fill="E5DFEC" w:themeFill="accent4" w:themeFillTint="33"/>
            <w:vAlign w:val="center"/>
          </w:tcPr>
          <w:p w:rsidR="00370ED7" w:rsidRPr="000B44BB" w:rsidRDefault="00370ED7" w:rsidP="00370ED7">
            <w:pPr>
              <w:keepLines/>
              <w:rPr>
                <w:rFonts w:asciiTheme="minorHAnsi" w:hAnsiTheme="minorHAnsi"/>
                <w:b/>
                <w:sz w:val="20"/>
                <w:szCs w:val="20"/>
              </w:rPr>
            </w:pPr>
            <w:r w:rsidRPr="000B44BB">
              <w:rPr>
                <w:rFonts w:asciiTheme="minorHAnsi" w:hAnsiTheme="minorHAnsi"/>
                <w:b/>
                <w:sz w:val="20"/>
                <w:szCs w:val="20"/>
              </w:rPr>
              <w:t>Content addressing the task</w:t>
            </w:r>
          </w:p>
        </w:tc>
      </w:tr>
      <w:tr w:rsidR="00D01045" w:rsidRPr="008F4578" w:rsidTr="003015CD">
        <w:trPr>
          <w:trHeight w:val="20"/>
        </w:trPr>
        <w:tc>
          <w:tcPr>
            <w:tcW w:w="7763" w:type="dxa"/>
            <w:shd w:val="clear" w:color="auto" w:fill="FFFFFF"/>
          </w:tcPr>
          <w:p w:rsidR="00D01045" w:rsidRPr="000B44BB" w:rsidRDefault="00D01045" w:rsidP="006C7C2F">
            <w:pPr>
              <w:keepLines/>
              <w:ind w:left="1447" w:hanging="1447"/>
              <w:rPr>
                <w:rFonts w:asciiTheme="minorHAnsi" w:hAnsiTheme="minorHAnsi"/>
                <w:sz w:val="20"/>
                <w:szCs w:val="20"/>
              </w:rPr>
            </w:pPr>
            <w:r w:rsidRPr="000B44BB">
              <w:rPr>
                <w:rFonts w:asciiTheme="minorHAnsi" w:hAnsiTheme="minorHAnsi"/>
                <w:sz w:val="20"/>
                <w:szCs w:val="20"/>
              </w:rPr>
              <w:t>Engages purposefully with the key terms of the task</w:t>
            </w:r>
            <w:r w:rsidR="0000425B">
              <w:rPr>
                <w:rFonts w:asciiTheme="minorHAnsi" w:hAnsiTheme="minorHAnsi"/>
                <w:sz w:val="20"/>
                <w:szCs w:val="20"/>
              </w:rPr>
              <w:t>.</w:t>
            </w:r>
          </w:p>
        </w:tc>
        <w:tc>
          <w:tcPr>
            <w:tcW w:w="1559" w:type="dxa"/>
            <w:shd w:val="clear" w:color="auto" w:fill="FFFFFF"/>
          </w:tcPr>
          <w:p w:rsidR="00D01045" w:rsidRPr="000B44BB" w:rsidRDefault="00D01045" w:rsidP="006C7C2F">
            <w:pPr>
              <w:keepLines/>
              <w:jc w:val="center"/>
              <w:rPr>
                <w:rFonts w:asciiTheme="minorHAnsi" w:hAnsiTheme="minorHAnsi"/>
                <w:sz w:val="20"/>
                <w:szCs w:val="20"/>
              </w:rPr>
            </w:pPr>
            <w:r w:rsidRPr="000B44BB">
              <w:rPr>
                <w:rFonts w:asciiTheme="minorHAnsi" w:hAnsiTheme="minorHAnsi"/>
                <w:sz w:val="20"/>
                <w:szCs w:val="20"/>
              </w:rPr>
              <w:t>5</w:t>
            </w:r>
          </w:p>
        </w:tc>
      </w:tr>
      <w:tr w:rsidR="00D01045" w:rsidRPr="008F4578" w:rsidTr="003015CD">
        <w:trPr>
          <w:trHeight w:val="20"/>
        </w:trPr>
        <w:tc>
          <w:tcPr>
            <w:tcW w:w="7763" w:type="dxa"/>
            <w:shd w:val="clear" w:color="auto" w:fill="FFFFFF"/>
          </w:tcPr>
          <w:p w:rsidR="00D01045" w:rsidRPr="000B44BB" w:rsidRDefault="00D01045" w:rsidP="006C7C2F">
            <w:pPr>
              <w:keepLines/>
              <w:rPr>
                <w:rFonts w:asciiTheme="minorHAnsi" w:hAnsiTheme="minorHAnsi"/>
                <w:sz w:val="20"/>
                <w:szCs w:val="20"/>
              </w:rPr>
            </w:pPr>
            <w:r w:rsidRPr="000B44BB">
              <w:rPr>
                <w:rFonts w:asciiTheme="minorHAnsi" w:hAnsiTheme="minorHAnsi"/>
                <w:sz w:val="20"/>
                <w:szCs w:val="20"/>
              </w:rPr>
              <w:t>Addresses the key terms of the task</w:t>
            </w:r>
            <w:r w:rsidR="0000425B">
              <w:rPr>
                <w:rFonts w:asciiTheme="minorHAnsi" w:hAnsiTheme="minorHAnsi"/>
                <w:sz w:val="20"/>
                <w:szCs w:val="20"/>
              </w:rPr>
              <w:t>.</w:t>
            </w:r>
          </w:p>
        </w:tc>
        <w:tc>
          <w:tcPr>
            <w:tcW w:w="1559" w:type="dxa"/>
            <w:shd w:val="clear" w:color="auto" w:fill="FFFFFF"/>
          </w:tcPr>
          <w:p w:rsidR="00D01045" w:rsidRPr="000B44BB" w:rsidRDefault="00D01045" w:rsidP="006C7C2F">
            <w:pPr>
              <w:keepLines/>
              <w:jc w:val="center"/>
              <w:rPr>
                <w:rFonts w:asciiTheme="minorHAnsi" w:hAnsiTheme="minorHAnsi"/>
                <w:sz w:val="20"/>
                <w:szCs w:val="20"/>
              </w:rPr>
            </w:pPr>
            <w:r w:rsidRPr="000B44BB">
              <w:rPr>
                <w:rFonts w:asciiTheme="minorHAnsi" w:hAnsiTheme="minorHAnsi"/>
                <w:sz w:val="20"/>
                <w:szCs w:val="20"/>
              </w:rPr>
              <w:t>4</w:t>
            </w:r>
          </w:p>
        </w:tc>
      </w:tr>
      <w:tr w:rsidR="00D01045" w:rsidRPr="008F4578" w:rsidTr="003015CD">
        <w:trPr>
          <w:trHeight w:val="20"/>
        </w:trPr>
        <w:tc>
          <w:tcPr>
            <w:tcW w:w="7763" w:type="dxa"/>
            <w:shd w:val="clear" w:color="auto" w:fill="FFFFFF"/>
          </w:tcPr>
          <w:p w:rsidR="00D01045" w:rsidRPr="00CE4FE6" w:rsidRDefault="00D01045" w:rsidP="006C7C2F">
            <w:pPr>
              <w:keepLines/>
              <w:rPr>
                <w:rFonts w:asciiTheme="minorHAnsi" w:hAnsiTheme="minorHAnsi"/>
                <w:sz w:val="20"/>
                <w:szCs w:val="20"/>
              </w:rPr>
            </w:pPr>
            <w:r w:rsidRPr="00CE4FE6">
              <w:rPr>
                <w:rFonts w:asciiTheme="minorHAnsi" w:hAnsiTheme="minorHAnsi"/>
                <w:sz w:val="20"/>
                <w:szCs w:val="20"/>
              </w:rPr>
              <w:t>Addresses most key terms of the task but includes irrelevant information</w:t>
            </w:r>
            <w:r w:rsidR="0000425B">
              <w:rPr>
                <w:rFonts w:asciiTheme="minorHAnsi" w:hAnsiTheme="minorHAnsi"/>
                <w:sz w:val="20"/>
                <w:szCs w:val="20"/>
              </w:rPr>
              <w:t>.</w:t>
            </w:r>
          </w:p>
        </w:tc>
        <w:tc>
          <w:tcPr>
            <w:tcW w:w="1559" w:type="dxa"/>
            <w:shd w:val="clear" w:color="auto" w:fill="FFFFFF"/>
          </w:tcPr>
          <w:p w:rsidR="00D01045" w:rsidRPr="00CE4FE6" w:rsidRDefault="00D01045" w:rsidP="006C7C2F">
            <w:pPr>
              <w:keepLines/>
              <w:jc w:val="center"/>
              <w:rPr>
                <w:rFonts w:asciiTheme="minorHAnsi" w:hAnsiTheme="minorHAnsi"/>
                <w:sz w:val="20"/>
                <w:szCs w:val="20"/>
              </w:rPr>
            </w:pPr>
            <w:r w:rsidRPr="00CE4FE6">
              <w:rPr>
                <w:rFonts w:asciiTheme="minorHAnsi" w:hAnsiTheme="minorHAnsi"/>
                <w:sz w:val="20"/>
                <w:szCs w:val="20"/>
              </w:rPr>
              <w:t>3</w:t>
            </w:r>
          </w:p>
        </w:tc>
      </w:tr>
      <w:tr w:rsidR="00D01045" w:rsidRPr="008F4578" w:rsidTr="003015CD">
        <w:trPr>
          <w:trHeight w:val="20"/>
        </w:trPr>
        <w:tc>
          <w:tcPr>
            <w:tcW w:w="7763" w:type="dxa"/>
            <w:shd w:val="clear" w:color="auto" w:fill="FFFFFF"/>
          </w:tcPr>
          <w:p w:rsidR="00D01045" w:rsidRPr="00CE4FE6" w:rsidRDefault="00D01045" w:rsidP="006C7C2F">
            <w:pPr>
              <w:keepLines/>
              <w:rPr>
                <w:rFonts w:asciiTheme="minorHAnsi" w:hAnsiTheme="minorHAnsi"/>
                <w:sz w:val="20"/>
                <w:szCs w:val="20"/>
              </w:rPr>
            </w:pPr>
            <w:r w:rsidRPr="00CE4FE6">
              <w:rPr>
                <w:rFonts w:asciiTheme="minorHAnsi" w:hAnsiTheme="minorHAnsi"/>
                <w:sz w:val="20"/>
                <w:szCs w:val="20"/>
              </w:rPr>
              <w:t>Addresses some of the task</w:t>
            </w:r>
            <w:r w:rsidR="0000425B">
              <w:rPr>
                <w:rFonts w:asciiTheme="minorHAnsi" w:hAnsiTheme="minorHAnsi"/>
                <w:sz w:val="20"/>
                <w:szCs w:val="20"/>
              </w:rPr>
              <w:t>.</w:t>
            </w:r>
            <w:r w:rsidR="00407BD7">
              <w:rPr>
                <w:rFonts w:asciiTheme="minorHAnsi" w:hAnsiTheme="minorHAnsi"/>
                <w:sz w:val="20"/>
                <w:szCs w:val="20"/>
              </w:rPr>
              <w:t xml:space="preserve"> </w:t>
            </w:r>
          </w:p>
        </w:tc>
        <w:tc>
          <w:tcPr>
            <w:tcW w:w="1559" w:type="dxa"/>
            <w:shd w:val="clear" w:color="auto" w:fill="FFFFFF"/>
          </w:tcPr>
          <w:p w:rsidR="00D01045" w:rsidRPr="00CE4FE6" w:rsidRDefault="00D01045" w:rsidP="006C7C2F">
            <w:pPr>
              <w:keepLines/>
              <w:jc w:val="center"/>
              <w:rPr>
                <w:rFonts w:asciiTheme="minorHAnsi" w:hAnsiTheme="minorHAnsi"/>
                <w:sz w:val="20"/>
                <w:szCs w:val="20"/>
              </w:rPr>
            </w:pPr>
            <w:r w:rsidRPr="00CE4FE6">
              <w:rPr>
                <w:rFonts w:asciiTheme="minorHAnsi" w:hAnsiTheme="minorHAnsi"/>
                <w:sz w:val="20"/>
                <w:szCs w:val="20"/>
              </w:rPr>
              <w:t>2</w:t>
            </w:r>
          </w:p>
        </w:tc>
      </w:tr>
      <w:tr w:rsidR="00D01045" w:rsidRPr="008F4578" w:rsidTr="003015CD">
        <w:trPr>
          <w:trHeight w:val="20"/>
        </w:trPr>
        <w:tc>
          <w:tcPr>
            <w:tcW w:w="7763" w:type="dxa"/>
            <w:shd w:val="clear" w:color="auto" w:fill="FFFFFF"/>
          </w:tcPr>
          <w:p w:rsidR="00D01045" w:rsidRPr="00CE4FE6" w:rsidRDefault="00407BD7" w:rsidP="006C7C2F">
            <w:pPr>
              <w:keepLines/>
              <w:ind w:left="1447" w:hanging="1447"/>
              <w:rPr>
                <w:rFonts w:asciiTheme="minorHAnsi" w:hAnsiTheme="minorHAnsi"/>
                <w:sz w:val="20"/>
                <w:szCs w:val="20"/>
              </w:rPr>
            </w:pPr>
            <w:r>
              <w:rPr>
                <w:rFonts w:asciiTheme="minorHAnsi" w:hAnsiTheme="minorHAnsi"/>
                <w:sz w:val="20"/>
                <w:szCs w:val="20"/>
              </w:rPr>
              <w:t>Makes an attempt to address the task.</w:t>
            </w:r>
          </w:p>
        </w:tc>
        <w:tc>
          <w:tcPr>
            <w:tcW w:w="1559" w:type="dxa"/>
            <w:shd w:val="clear" w:color="auto" w:fill="FFFFFF"/>
          </w:tcPr>
          <w:p w:rsidR="00D01045" w:rsidRPr="00CE4FE6" w:rsidRDefault="00D01045" w:rsidP="006C7C2F">
            <w:pPr>
              <w:keepLines/>
              <w:jc w:val="center"/>
              <w:rPr>
                <w:rFonts w:asciiTheme="minorHAnsi" w:hAnsiTheme="minorHAnsi"/>
                <w:sz w:val="20"/>
                <w:szCs w:val="20"/>
              </w:rPr>
            </w:pPr>
            <w:r w:rsidRPr="00CE4FE6">
              <w:rPr>
                <w:rFonts w:asciiTheme="minorHAnsi" w:hAnsiTheme="minorHAnsi"/>
                <w:sz w:val="20"/>
                <w:szCs w:val="20"/>
              </w:rPr>
              <w:t>1</w:t>
            </w:r>
          </w:p>
        </w:tc>
      </w:tr>
      <w:tr w:rsidR="00EB29E8" w:rsidRPr="008F4578" w:rsidTr="003015CD">
        <w:trPr>
          <w:trHeight w:val="20"/>
        </w:trPr>
        <w:tc>
          <w:tcPr>
            <w:tcW w:w="7763" w:type="dxa"/>
            <w:tcBorders>
              <w:bottom w:val="single" w:sz="4" w:space="0" w:color="auto"/>
            </w:tcBorders>
            <w:shd w:val="clear" w:color="auto" w:fill="FFFFFF"/>
          </w:tcPr>
          <w:p w:rsidR="00EB29E8" w:rsidRPr="00CE4FE6" w:rsidRDefault="00CE4FE6" w:rsidP="006C7C2F">
            <w:pPr>
              <w:keepLines/>
              <w:ind w:left="1447" w:hanging="1447"/>
              <w:jc w:val="right"/>
              <w:rPr>
                <w:rFonts w:asciiTheme="minorHAnsi" w:hAnsiTheme="minorHAnsi"/>
                <w:b/>
                <w:sz w:val="20"/>
                <w:szCs w:val="20"/>
              </w:rPr>
            </w:pPr>
            <w:r w:rsidRPr="00CE4FE6">
              <w:rPr>
                <w:rFonts w:asciiTheme="minorHAnsi" w:hAnsiTheme="minorHAnsi"/>
                <w:b/>
                <w:sz w:val="20"/>
                <w:szCs w:val="20"/>
              </w:rPr>
              <w:t>Subtotal</w:t>
            </w:r>
          </w:p>
        </w:tc>
        <w:tc>
          <w:tcPr>
            <w:tcW w:w="1559" w:type="dxa"/>
            <w:tcBorders>
              <w:bottom w:val="single" w:sz="4" w:space="0" w:color="auto"/>
            </w:tcBorders>
            <w:shd w:val="clear" w:color="auto" w:fill="FFFFFF"/>
          </w:tcPr>
          <w:p w:rsidR="00EB29E8" w:rsidRPr="00CE4FE6" w:rsidRDefault="00CE4FE6" w:rsidP="006C7C2F">
            <w:pPr>
              <w:keepLines/>
              <w:jc w:val="right"/>
              <w:rPr>
                <w:rFonts w:asciiTheme="minorHAnsi" w:hAnsiTheme="minorHAnsi"/>
                <w:b/>
                <w:sz w:val="20"/>
                <w:szCs w:val="20"/>
              </w:rPr>
            </w:pPr>
            <w:r w:rsidRPr="00CE4FE6">
              <w:rPr>
                <w:rFonts w:asciiTheme="minorHAnsi" w:hAnsiTheme="minorHAnsi"/>
                <w:b/>
                <w:sz w:val="20"/>
                <w:szCs w:val="20"/>
              </w:rPr>
              <w:t>/5</w:t>
            </w:r>
          </w:p>
        </w:tc>
      </w:tr>
      <w:tr w:rsidR="00370ED7" w:rsidRPr="008F4578" w:rsidTr="003015CD">
        <w:trPr>
          <w:trHeight w:val="20"/>
        </w:trPr>
        <w:tc>
          <w:tcPr>
            <w:tcW w:w="9322" w:type="dxa"/>
            <w:gridSpan w:val="2"/>
            <w:shd w:val="clear" w:color="auto" w:fill="E5DFEC" w:themeFill="accent4" w:themeFillTint="33"/>
            <w:vAlign w:val="center"/>
          </w:tcPr>
          <w:p w:rsidR="00370ED7" w:rsidRPr="00CE4FE6" w:rsidRDefault="00370ED7" w:rsidP="00370ED7">
            <w:pPr>
              <w:keepLines/>
              <w:rPr>
                <w:rFonts w:asciiTheme="minorHAnsi" w:hAnsiTheme="minorHAnsi"/>
                <w:sz w:val="20"/>
                <w:szCs w:val="20"/>
              </w:rPr>
            </w:pPr>
            <w:r w:rsidRPr="00CE4FE6">
              <w:rPr>
                <w:rFonts w:asciiTheme="minorHAnsi" w:hAnsiTheme="minorHAnsi"/>
                <w:b/>
                <w:sz w:val="20"/>
                <w:szCs w:val="20"/>
              </w:rPr>
              <w:t>Use of vocabulary</w:t>
            </w:r>
          </w:p>
        </w:tc>
      </w:tr>
      <w:tr w:rsidR="00827D86" w:rsidRPr="008F4578" w:rsidTr="003015CD">
        <w:trPr>
          <w:trHeight w:val="20"/>
        </w:trPr>
        <w:tc>
          <w:tcPr>
            <w:tcW w:w="7763" w:type="dxa"/>
            <w:shd w:val="clear" w:color="auto" w:fill="FFFFFF"/>
          </w:tcPr>
          <w:p w:rsidR="00827D86" w:rsidRPr="00CE4FE6" w:rsidRDefault="00827D86" w:rsidP="006C7C2F">
            <w:pPr>
              <w:keepLines/>
              <w:rPr>
                <w:rFonts w:asciiTheme="minorHAnsi" w:hAnsiTheme="minorHAnsi"/>
                <w:sz w:val="20"/>
                <w:szCs w:val="20"/>
              </w:rPr>
            </w:pPr>
            <w:r w:rsidRPr="00CE4FE6">
              <w:rPr>
                <w:rFonts w:asciiTheme="minorHAnsi" w:hAnsiTheme="minorHAnsi"/>
                <w:sz w:val="20"/>
                <w:szCs w:val="20"/>
              </w:rPr>
              <w:t>Uses sufficient vocabulary to express ideas on a variety of familiar topics</w:t>
            </w:r>
            <w:r w:rsidR="0000425B">
              <w:rPr>
                <w:rFonts w:asciiTheme="minorHAnsi" w:hAnsiTheme="minorHAnsi"/>
                <w:sz w:val="20"/>
                <w:szCs w:val="20"/>
              </w:rPr>
              <w:t>.</w:t>
            </w:r>
          </w:p>
        </w:tc>
        <w:tc>
          <w:tcPr>
            <w:tcW w:w="1559" w:type="dxa"/>
            <w:shd w:val="clear" w:color="auto" w:fill="FFFFFF"/>
          </w:tcPr>
          <w:p w:rsidR="00827D86" w:rsidRPr="00CE4FE6" w:rsidRDefault="00827D86" w:rsidP="006C7C2F">
            <w:pPr>
              <w:keepLines/>
              <w:jc w:val="center"/>
              <w:rPr>
                <w:rFonts w:asciiTheme="minorHAnsi" w:hAnsiTheme="minorHAnsi"/>
                <w:sz w:val="20"/>
                <w:szCs w:val="20"/>
              </w:rPr>
            </w:pPr>
            <w:r w:rsidRPr="00CE4FE6">
              <w:rPr>
                <w:rFonts w:asciiTheme="minorHAnsi" w:hAnsiTheme="minorHAnsi"/>
                <w:sz w:val="20"/>
                <w:szCs w:val="20"/>
              </w:rPr>
              <w:t>5</w:t>
            </w:r>
          </w:p>
        </w:tc>
      </w:tr>
      <w:tr w:rsidR="00827D86" w:rsidRPr="008F4578" w:rsidTr="003015CD">
        <w:trPr>
          <w:trHeight w:val="20"/>
        </w:trPr>
        <w:tc>
          <w:tcPr>
            <w:tcW w:w="7763" w:type="dxa"/>
            <w:shd w:val="clear" w:color="auto" w:fill="FFFFFF"/>
          </w:tcPr>
          <w:p w:rsidR="00827D86" w:rsidRPr="00CE4FE6" w:rsidRDefault="00827D86" w:rsidP="006C7C2F">
            <w:pPr>
              <w:keepLines/>
              <w:rPr>
                <w:rFonts w:asciiTheme="minorHAnsi" w:hAnsiTheme="minorHAnsi"/>
                <w:sz w:val="20"/>
                <w:szCs w:val="20"/>
              </w:rPr>
            </w:pPr>
            <w:r w:rsidRPr="00CE4FE6">
              <w:rPr>
                <w:rFonts w:asciiTheme="minorHAnsi" w:hAnsiTheme="minorHAnsi"/>
                <w:sz w:val="20"/>
                <w:szCs w:val="20"/>
              </w:rPr>
              <w:t>Uses basic vocabulary for expressing needs</w:t>
            </w:r>
            <w:r w:rsidR="0000425B">
              <w:rPr>
                <w:rFonts w:asciiTheme="minorHAnsi" w:hAnsiTheme="minorHAnsi"/>
                <w:sz w:val="20"/>
                <w:szCs w:val="20"/>
              </w:rPr>
              <w:t>.</w:t>
            </w:r>
          </w:p>
        </w:tc>
        <w:tc>
          <w:tcPr>
            <w:tcW w:w="1559" w:type="dxa"/>
            <w:shd w:val="clear" w:color="auto" w:fill="FFFFFF"/>
          </w:tcPr>
          <w:p w:rsidR="00827D86" w:rsidRPr="00CE4FE6" w:rsidRDefault="00827D86" w:rsidP="006C7C2F">
            <w:pPr>
              <w:keepLines/>
              <w:jc w:val="center"/>
              <w:rPr>
                <w:rFonts w:asciiTheme="minorHAnsi" w:hAnsiTheme="minorHAnsi"/>
                <w:sz w:val="20"/>
                <w:szCs w:val="20"/>
              </w:rPr>
            </w:pPr>
            <w:r w:rsidRPr="00CE4FE6">
              <w:rPr>
                <w:rFonts w:asciiTheme="minorHAnsi" w:hAnsiTheme="minorHAnsi"/>
                <w:sz w:val="20"/>
                <w:szCs w:val="20"/>
              </w:rPr>
              <w:t>4</w:t>
            </w:r>
          </w:p>
        </w:tc>
      </w:tr>
      <w:tr w:rsidR="00827D86" w:rsidRPr="008F4578" w:rsidTr="003015CD">
        <w:trPr>
          <w:trHeight w:val="20"/>
        </w:trPr>
        <w:tc>
          <w:tcPr>
            <w:tcW w:w="7763" w:type="dxa"/>
            <w:shd w:val="clear" w:color="auto" w:fill="FFFFFF"/>
          </w:tcPr>
          <w:p w:rsidR="00827D86" w:rsidRPr="00CE4FE6" w:rsidRDefault="00827D86" w:rsidP="006C7C2F">
            <w:pPr>
              <w:keepLines/>
              <w:rPr>
                <w:rFonts w:asciiTheme="minorHAnsi" w:hAnsiTheme="minorHAnsi"/>
                <w:sz w:val="20"/>
                <w:szCs w:val="20"/>
              </w:rPr>
            </w:pPr>
            <w:r w:rsidRPr="00CE4FE6">
              <w:rPr>
                <w:rFonts w:asciiTheme="minorHAnsi" w:hAnsiTheme="minorHAnsi"/>
                <w:sz w:val="20"/>
                <w:szCs w:val="20"/>
              </w:rPr>
              <w:t>Uses short isolated phrases</w:t>
            </w:r>
            <w:r w:rsidR="0000425B">
              <w:rPr>
                <w:rFonts w:asciiTheme="minorHAnsi" w:hAnsiTheme="minorHAnsi"/>
                <w:sz w:val="20"/>
                <w:szCs w:val="20"/>
              </w:rPr>
              <w:t>.</w:t>
            </w:r>
          </w:p>
        </w:tc>
        <w:tc>
          <w:tcPr>
            <w:tcW w:w="1559" w:type="dxa"/>
            <w:shd w:val="clear" w:color="auto" w:fill="FFFFFF"/>
          </w:tcPr>
          <w:p w:rsidR="00827D86" w:rsidRPr="00CE4FE6" w:rsidRDefault="00827D86" w:rsidP="006C7C2F">
            <w:pPr>
              <w:keepLines/>
              <w:jc w:val="center"/>
              <w:rPr>
                <w:rFonts w:asciiTheme="minorHAnsi" w:hAnsiTheme="minorHAnsi"/>
                <w:sz w:val="20"/>
                <w:szCs w:val="20"/>
              </w:rPr>
            </w:pPr>
            <w:r w:rsidRPr="00CE4FE6">
              <w:rPr>
                <w:rFonts w:asciiTheme="minorHAnsi" w:hAnsiTheme="minorHAnsi"/>
                <w:sz w:val="20"/>
                <w:szCs w:val="20"/>
              </w:rPr>
              <w:t>3</w:t>
            </w:r>
          </w:p>
        </w:tc>
      </w:tr>
      <w:tr w:rsidR="00827D86" w:rsidRPr="008F4578" w:rsidTr="003015CD">
        <w:trPr>
          <w:trHeight w:val="20"/>
        </w:trPr>
        <w:tc>
          <w:tcPr>
            <w:tcW w:w="7763" w:type="dxa"/>
            <w:shd w:val="clear" w:color="auto" w:fill="FFFFFF"/>
          </w:tcPr>
          <w:p w:rsidR="00827D86" w:rsidRPr="00CE4FE6" w:rsidRDefault="00827D86" w:rsidP="006C7C2F">
            <w:pPr>
              <w:keepLines/>
              <w:tabs>
                <w:tab w:val="left" w:pos="402"/>
              </w:tabs>
              <w:rPr>
                <w:rFonts w:asciiTheme="minorHAnsi" w:hAnsiTheme="minorHAnsi"/>
                <w:sz w:val="20"/>
                <w:szCs w:val="20"/>
              </w:rPr>
            </w:pPr>
            <w:r w:rsidRPr="00CE4FE6">
              <w:rPr>
                <w:rFonts w:asciiTheme="minorHAnsi" w:hAnsiTheme="minorHAnsi"/>
                <w:sz w:val="20"/>
                <w:szCs w:val="20"/>
              </w:rPr>
              <w:t>Attempts to use simple isolated words and phrases</w:t>
            </w:r>
            <w:r w:rsidR="0000425B">
              <w:rPr>
                <w:rFonts w:asciiTheme="minorHAnsi" w:hAnsiTheme="minorHAnsi"/>
                <w:sz w:val="20"/>
                <w:szCs w:val="20"/>
              </w:rPr>
              <w:t>.</w:t>
            </w:r>
          </w:p>
        </w:tc>
        <w:tc>
          <w:tcPr>
            <w:tcW w:w="1559" w:type="dxa"/>
            <w:shd w:val="clear" w:color="auto" w:fill="FFFFFF"/>
          </w:tcPr>
          <w:p w:rsidR="00827D86" w:rsidRPr="00CE4FE6" w:rsidRDefault="00827D86" w:rsidP="006C7C2F">
            <w:pPr>
              <w:keepLines/>
              <w:jc w:val="center"/>
              <w:rPr>
                <w:rFonts w:asciiTheme="minorHAnsi" w:hAnsiTheme="minorHAnsi"/>
                <w:sz w:val="20"/>
                <w:szCs w:val="20"/>
              </w:rPr>
            </w:pPr>
            <w:r w:rsidRPr="00CE4FE6">
              <w:rPr>
                <w:rFonts w:asciiTheme="minorHAnsi" w:hAnsiTheme="minorHAnsi"/>
                <w:sz w:val="20"/>
                <w:szCs w:val="20"/>
              </w:rPr>
              <w:t>2</w:t>
            </w:r>
          </w:p>
        </w:tc>
      </w:tr>
      <w:tr w:rsidR="00827D86" w:rsidRPr="008F4578" w:rsidTr="003015CD">
        <w:trPr>
          <w:trHeight w:val="20"/>
        </w:trPr>
        <w:tc>
          <w:tcPr>
            <w:tcW w:w="7763" w:type="dxa"/>
            <w:shd w:val="clear" w:color="auto" w:fill="FFFFFF"/>
          </w:tcPr>
          <w:p w:rsidR="00827D86" w:rsidRPr="00CE4FE6" w:rsidRDefault="00827D86" w:rsidP="006C7C2F">
            <w:pPr>
              <w:keepLines/>
              <w:rPr>
                <w:rFonts w:asciiTheme="minorHAnsi" w:hAnsiTheme="minorHAnsi"/>
                <w:sz w:val="20"/>
                <w:szCs w:val="20"/>
              </w:rPr>
            </w:pPr>
            <w:r w:rsidRPr="00CE4FE6">
              <w:rPr>
                <w:rFonts w:asciiTheme="minorHAnsi" w:hAnsiTheme="minorHAnsi"/>
                <w:sz w:val="20"/>
                <w:szCs w:val="20"/>
              </w:rPr>
              <w:t>Experiments with routine social words</w:t>
            </w:r>
            <w:r w:rsidR="0000425B">
              <w:rPr>
                <w:rFonts w:asciiTheme="minorHAnsi" w:hAnsiTheme="minorHAnsi"/>
                <w:sz w:val="20"/>
                <w:szCs w:val="20"/>
              </w:rPr>
              <w:t>.</w:t>
            </w:r>
          </w:p>
        </w:tc>
        <w:tc>
          <w:tcPr>
            <w:tcW w:w="1559" w:type="dxa"/>
            <w:shd w:val="clear" w:color="auto" w:fill="FFFFFF"/>
          </w:tcPr>
          <w:p w:rsidR="00827D86" w:rsidRPr="00CE4FE6" w:rsidRDefault="00827D86" w:rsidP="006C7C2F">
            <w:pPr>
              <w:keepLines/>
              <w:jc w:val="center"/>
              <w:rPr>
                <w:rFonts w:asciiTheme="minorHAnsi" w:hAnsiTheme="minorHAnsi"/>
                <w:sz w:val="20"/>
                <w:szCs w:val="20"/>
              </w:rPr>
            </w:pPr>
            <w:r w:rsidRPr="00CE4FE6">
              <w:rPr>
                <w:rFonts w:asciiTheme="minorHAnsi" w:hAnsiTheme="minorHAnsi"/>
                <w:sz w:val="20"/>
                <w:szCs w:val="20"/>
              </w:rPr>
              <w:t>1</w:t>
            </w:r>
          </w:p>
        </w:tc>
      </w:tr>
      <w:tr w:rsidR="00827D86" w:rsidRPr="008F4578" w:rsidTr="003015CD">
        <w:trPr>
          <w:trHeight w:val="20"/>
        </w:trPr>
        <w:tc>
          <w:tcPr>
            <w:tcW w:w="7763" w:type="dxa"/>
            <w:shd w:val="clear" w:color="auto" w:fill="FFFFFF"/>
          </w:tcPr>
          <w:p w:rsidR="00827D86" w:rsidRPr="00CE4FE6" w:rsidRDefault="00827D86" w:rsidP="006C7C2F">
            <w:pPr>
              <w:keepLines/>
              <w:ind w:left="1447" w:hanging="1447"/>
              <w:jc w:val="right"/>
              <w:rPr>
                <w:rFonts w:asciiTheme="minorHAnsi" w:hAnsiTheme="minorHAnsi"/>
                <w:b/>
                <w:sz w:val="20"/>
                <w:szCs w:val="20"/>
              </w:rPr>
            </w:pPr>
            <w:r w:rsidRPr="00CE4FE6">
              <w:rPr>
                <w:rFonts w:asciiTheme="minorHAnsi" w:hAnsiTheme="minorHAnsi"/>
                <w:b/>
                <w:sz w:val="20"/>
                <w:szCs w:val="20"/>
              </w:rPr>
              <w:t>Subtotal</w:t>
            </w:r>
          </w:p>
        </w:tc>
        <w:tc>
          <w:tcPr>
            <w:tcW w:w="1559" w:type="dxa"/>
            <w:shd w:val="clear" w:color="auto" w:fill="FFFFFF"/>
          </w:tcPr>
          <w:p w:rsidR="00827D86" w:rsidRPr="00CE4FE6" w:rsidRDefault="00827D86" w:rsidP="006C7C2F">
            <w:pPr>
              <w:keepLines/>
              <w:jc w:val="right"/>
              <w:rPr>
                <w:rFonts w:asciiTheme="minorHAnsi" w:hAnsiTheme="minorHAnsi"/>
                <w:b/>
                <w:sz w:val="20"/>
                <w:szCs w:val="20"/>
              </w:rPr>
            </w:pPr>
            <w:r w:rsidRPr="00CE4FE6">
              <w:rPr>
                <w:rFonts w:asciiTheme="minorHAnsi" w:hAnsiTheme="minorHAnsi"/>
                <w:b/>
                <w:sz w:val="20"/>
                <w:szCs w:val="20"/>
              </w:rPr>
              <w:t>/5</w:t>
            </w:r>
          </w:p>
        </w:tc>
      </w:tr>
      <w:tr w:rsidR="00370ED7" w:rsidRPr="008F4578" w:rsidTr="003015CD">
        <w:trPr>
          <w:trHeight w:val="20"/>
        </w:trPr>
        <w:tc>
          <w:tcPr>
            <w:tcW w:w="9322" w:type="dxa"/>
            <w:gridSpan w:val="2"/>
            <w:shd w:val="clear" w:color="auto" w:fill="E5DFEC" w:themeFill="accent4" w:themeFillTint="33"/>
            <w:vAlign w:val="center"/>
          </w:tcPr>
          <w:p w:rsidR="00370ED7" w:rsidRPr="00CE4FE6" w:rsidRDefault="00370ED7" w:rsidP="00370ED7">
            <w:pPr>
              <w:keepLines/>
              <w:rPr>
                <w:rFonts w:asciiTheme="minorHAnsi" w:hAnsiTheme="minorHAnsi"/>
                <w:sz w:val="20"/>
                <w:szCs w:val="20"/>
              </w:rPr>
            </w:pPr>
            <w:r w:rsidRPr="00CE4FE6">
              <w:rPr>
                <w:rFonts w:asciiTheme="minorHAnsi" w:hAnsiTheme="minorHAnsi"/>
                <w:b/>
                <w:sz w:val="20"/>
                <w:szCs w:val="20"/>
              </w:rPr>
              <w:t>Use of grammar</w:t>
            </w:r>
          </w:p>
        </w:tc>
      </w:tr>
      <w:tr w:rsidR="00D01045" w:rsidRPr="008F4578" w:rsidTr="003015CD">
        <w:trPr>
          <w:trHeight w:val="20"/>
        </w:trPr>
        <w:tc>
          <w:tcPr>
            <w:tcW w:w="7763" w:type="dxa"/>
          </w:tcPr>
          <w:p w:rsidR="00D01045" w:rsidRPr="00CE4FE6" w:rsidRDefault="00D01045" w:rsidP="006C7C2F">
            <w:pPr>
              <w:keepLines/>
              <w:rPr>
                <w:rFonts w:asciiTheme="minorHAnsi" w:hAnsiTheme="minorHAnsi"/>
                <w:sz w:val="20"/>
                <w:szCs w:val="20"/>
              </w:rPr>
            </w:pPr>
            <w:r w:rsidRPr="00CE4FE6">
              <w:rPr>
                <w:rFonts w:asciiTheme="minorHAnsi" w:hAnsiTheme="minorHAnsi"/>
                <w:sz w:val="20"/>
                <w:szCs w:val="20"/>
              </w:rPr>
              <w:t>Uses simple, compound and some complex sentences with conjunctions and simple cohesive devices at sentence and paragraph level to link ideas accurately</w:t>
            </w:r>
            <w:r w:rsidR="00BF3511">
              <w:rPr>
                <w:rFonts w:asciiTheme="minorHAnsi" w:hAnsiTheme="minorHAnsi"/>
                <w:sz w:val="20"/>
                <w:szCs w:val="20"/>
              </w:rPr>
              <w:t>.</w:t>
            </w:r>
          </w:p>
        </w:tc>
        <w:tc>
          <w:tcPr>
            <w:tcW w:w="1559" w:type="dxa"/>
            <w:vAlign w:val="center"/>
          </w:tcPr>
          <w:p w:rsidR="00D01045" w:rsidRPr="00CE4FE6" w:rsidRDefault="00D01045" w:rsidP="00BF3511">
            <w:pPr>
              <w:keepLines/>
              <w:jc w:val="center"/>
              <w:rPr>
                <w:rFonts w:asciiTheme="minorHAnsi" w:hAnsiTheme="minorHAnsi"/>
                <w:sz w:val="20"/>
                <w:szCs w:val="20"/>
              </w:rPr>
            </w:pPr>
            <w:r w:rsidRPr="00CE4FE6">
              <w:rPr>
                <w:rFonts w:asciiTheme="minorHAnsi" w:hAnsiTheme="minorHAnsi"/>
                <w:sz w:val="20"/>
                <w:szCs w:val="20"/>
              </w:rPr>
              <w:t>5</w:t>
            </w:r>
          </w:p>
        </w:tc>
      </w:tr>
      <w:tr w:rsidR="00D01045" w:rsidRPr="008F4578" w:rsidTr="003015CD">
        <w:trPr>
          <w:trHeight w:val="20"/>
        </w:trPr>
        <w:tc>
          <w:tcPr>
            <w:tcW w:w="7763" w:type="dxa"/>
          </w:tcPr>
          <w:p w:rsidR="00D01045" w:rsidRPr="00CE4FE6" w:rsidRDefault="00D01045" w:rsidP="006C7C2F">
            <w:pPr>
              <w:keepLines/>
              <w:rPr>
                <w:rFonts w:asciiTheme="minorHAnsi" w:hAnsiTheme="minorHAnsi"/>
                <w:sz w:val="20"/>
                <w:szCs w:val="20"/>
              </w:rPr>
            </w:pPr>
            <w:r w:rsidRPr="00CE4FE6">
              <w:rPr>
                <w:rFonts w:asciiTheme="minorHAnsi" w:hAnsiTheme="minorHAnsi"/>
                <w:sz w:val="20"/>
                <w:szCs w:val="20"/>
              </w:rPr>
              <w:t>Uses simple, compound and some complex sentences with occasional</w:t>
            </w:r>
            <w:r w:rsidR="00407BD7">
              <w:rPr>
                <w:rFonts w:asciiTheme="minorHAnsi" w:hAnsiTheme="minorHAnsi"/>
                <w:sz w:val="20"/>
                <w:szCs w:val="20"/>
              </w:rPr>
              <w:t xml:space="preserve"> errors of tense and word order; u</w:t>
            </w:r>
            <w:r w:rsidRPr="00CE4FE6">
              <w:rPr>
                <w:rFonts w:asciiTheme="minorHAnsi" w:hAnsiTheme="minorHAnsi"/>
                <w:sz w:val="20"/>
                <w:szCs w:val="20"/>
              </w:rPr>
              <w:t>ses conjunctions and simple cohesive devices at sentence and paragraph level, with some errors</w:t>
            </w:r>
            <w:r w:rsidR="00BF3511">
              <w:rPr>
                <w:rFonts w:asciiTheme="minorHAnsi" w:hAnsiTheme="minorHAnsi"/>
                <w:sz w:val="20"/>
                <w:szCs w:val="20"/>
              </w:rPr>
              <w:t>.</w:t>
            </w:r>
          </w:p>
        </w:tc>
        <w:tc>
          <w:tcPr>
            <w:tcW w:w="1559" w:type="dxa"/>
            <w:vAlign w:val="center"/>
          </w:tcPr>
          <w:p w:rsidR="00D01045" w:rsidRPr="00CE4FE6" w:rsidRDefault="00D01045" w:rsidP="00BF3511">
            <w:pPr>
              <w:keepLines/>
              <w:jc w:val="center"/>
              <w:rPr>
                <w:rFonts w:asciiTheme="minorHAnsi" w:hAnsiTheme="minorHAnsi"/>
                <w:sz w:val="20"/>
                <w:szCs w:val="20"/>
              </w:rPr>
            </w:pPr>
            <w:r w:rsidRPr="00CE4FE6">
              <w:rPr>
                <w:rFonts w:asciiTheme="minorHAnsi" w:hAnsiTheme="minorHAnsi"/>
                <w:sz w:val="20"/>
                <w:szCs w:val="20"/>
              </w:rPr>
              <w:t>4</w:t>
            </w:r>
          </w:p>
        </w:tc>
      </w:tr>
      <w:tr w:rsidR="00D01045" w:rsidRPr="008F4578" w:rsidTr="003015CD">
        <w:trPr>
          <w:trHeight w:val="20"/>
        </w:trPr>
        <w:tc>
          <w:tcPr>
            <w:tcW w:w="7763" w:type="dxa"/>
          </w:tcPr>
          <w:p w:rsidR="00D01045" w:rsidRPr="00CE4FE6" w:rsidRDefault="00D01045" w:rsidP="006C7C2F">
            <w:pPr>
              <w:keepLines/>
              <w:rPr>
                <w:rFonts w:asciiTheme="minorHAnsi" w:hAnsiTheme="minorHAnsi"/>
                <w:sz w:val="20"/>
                <w:szCs w:val="20"/>
              </w:rPr>
            </w:pPr>
            <w:r w:rsidRPr="00CE4FE6">
              <w:rPr>
                <w:rFonts w:asciiTheme="minorHAnsi" w:hAnsiTheme="minorHAnsi"/>
                <w:sz w:val="20"/>
                <w:szCs w:val="20"/>
              </w:rPr>
              <w:t>Uses mostly simple and compound sentences, with simple conj</w:t>
            </w:r>
            <w:r w:rsidR="00407BD7">
              <w:rPr>
                <w:rFonts w:asciiTheme="minorHAnsi" w:hAnsiTheme="minorHAnsi"/>
                <w:sz w:val="20"/>
                <w:szCs w:val="20"/>
              </w:rPr>
              <w:t>unctions and cohesive devices; m</w:t>
            </w:r>
            <w:r w:rsidRPr="00CE4FE6">
              <w:rPr>
                <w:rFonts w:asciiTheme="minorHAnsi" w:hAnsiTheme="minorHAnsi"/>
                <w:sz w:val="20"/>
                <w:szCs w:val="20"/>
              </w:rPr>
              <w:t>akes errors of te</w:t>
            </w:r>
            <w:r w:rsidR="00AB4939">
              <w:rPr>
                <w:rFonts w:asciiTheme="minorHAnsi" w:hAnsiTheme="minorHAnsi"/>
                <w:sz w:val="20"/>
                <w:szCs w:val="20"/>
              </w:rPr>
              <w:t>nse, agreement and word order; o</w:t>
            </w:r>
            <w:r w:rsidRPr="00CE4FE6">
              <w:rPr>
                <w:rFonts w:asciiTheme="minorHAnsi" w:hAnsiTheme="minorHAnsi"/>
                <w:sz w:val="20"/>
                <w:szCs w:val="20"/>
              </w:rPr>
              <w:t>ccasionally reads copied sections of text</w:t>
            </w:r>
            <w:r w:rsidR="00BF3511">
              <w:rPr>
                <w:rFonts w:asciiTheme="minorHAnsi" w:hAnsiTheme="minorHAnsi"/>
                <w:sz w:val="20"/>
                <w:szCs w:val="20"/>
              </w:rPr>
              <w:t>.</w:t>
            </w:r>
          </w:p>
        </w:tc>
        <w:tc>
          <w:tcPr>
            <w:tcW w:w="1559" w:type="dxa"/>
            <w:vAlign w:val="center"/>
          </w:tcPr>
          <w:p w:rsidR="00D01045" w:rsidRPr="00CE4FE6" w:rsidRDefault="00D01045" w:rsidP="00BF3511">
            <w:pPr>
              <w:keepLines/>
              <w:jc w:val="center"/>
              <w:rPr>
                <w:rFonts w:asciiTheme="minorHAnsi" w:hAnsiTheme="minorHAnsi"/>
                <w:sz w:val="20"/>
                <w:szCs w:val="20"/>
              </w:rPr>
            </w:pPr>
            <w:r w:rsidRPr="00CE4FE6">
              <w:rPr>
                <w:rFonts w:asciiTheme="minorHAnsi" w:hAnsiTheme="minorHAnsi"/>
                <w:sz w:val="20"/>
                <w:szCs w:val="20"/>
              </w:rPr>
              <w:t>3</w:t>
            </w:r>
          </w:p>
        </w:tc>
      </w:tr>
      <w:tr w:rsidR="00D01045" w:rsidRPr="008F4578" w:rsidTr="003015CD">
        <w:trPr>
          <w:trHeight w:val="20"/>
        </w:trPr>
        <w:tc>
          <w:tcPr>
            <w:tcW w:w="7763" w:type="dxa"/>
          </w:tcPr>
          <w:p w:rsidR="00D01045" w:rsidRPr="00CE4FE6" w:rsidRDefault="00AB4939" w:rsidP="00AB4939">
            <w:pPr>
              <w:keepLines/>
              <w:rPr>
                <w:rFonts w:asciiTheme="minorHAnsi" w:hAnsiTheme="minorHAnsi"/>
                <w:sz w:val="20"/>
                <w:szCs w:val="20"/>
              </w:rPr>
            </w:pPr>
            <w:r>
              <w:rPr>
                <w:rFonts w:asciiTheme="minorHAnsi" w:hAnsiTheme="minorHAnsi"/>
                <w:sz w:val="20"/>
                <w:szCs w:val="20"/>
              </w:rPr>
              <w:t>When expresses</w:t>
            </w:r>
            <w:r w:rsidR="00D01045" w:rsidRPr="00CE4FE6">
              <w:rPr>
                <w:rFonts w:asciiTheme="minorHAnsi" w:hAnsiTheme="minorHAnsi"/>
                <w:sz w:val="20"/>
                <w:szCs w:val="20"/>
              </w:rPr>
              <w:t xml:space="preserve"> own ideas, uses simple and compound sentences with frequent errors of tense, agreement and word order and uses a</w:t>
            </w:r>
            <w:r>
              <w:rPr>
                <w:rFonts w:asciiTheme="minorHAnsi" w:hAnsiTheme="minorHAnsi"/>
                <w:sz w:val="20"/>
                <w:szCs w:val="20"/>
              </w:rPr>
              <w:t xml:space="preserve"> small range of conjunctions; s</w:t>
            </w:r>
            <w:r w:rsidR="00D01045" w:rsidRPr="00CE4FE6">
              <w:rPr>
                <w:rFonts w:asciiTheme="minorHAnsi" w:hAnsiTheme="minorHAnsi"/>
                <w:sz w:val="20"/>
                <w:szCs w:val="20"/>
              </w:rPr>
              <w:t>om</w:t>
            </w:r>
            <w:r w:rsidR="00BF3511">
              <w:rPr>
                <w:rFonts w:asciiTheme="minorHAnsi" w:hAnsiTheme="minorHAnsi"/>
                <w:sz w:val="20"/>
                <w:szCs w:val="20"/>
              </w:rPr>
              <w:t>etimes reads copied information.</w:t>
            </w:r>
          </w:p>
        </w:tc>
        <w:tc>
          <w:tcPr>
            <w:tcW w:w="1559" w:type="dxa"/>
            <w:vAlign w:val="center"/>
          </w:tcPr>
          <w:p w:rsidR="00D01045" w:rsidRPr="00CE4FE6" w:rsidRDefault="00D01045" w:rsidP="00BF3511">
            <w:pPr>
              <w:keepLines/>
              <w:jc w:val="center"/>
              <w:rPr>
                <w:rFonts w:asciiTheme="minorHAnsi" w:hAnsiTheme="minorHAnsi"/>
                <w:sz w:val="20"/>
                <w:szCs w:val="20"/>
              </w:rPr>
            </w:pPr>
            <w:r w:rsidRPr="00CE4FE6">
              <w:rPr>
                <w:rFonts w:asciiTheme="minorHAnsi" w:hAnsiTheme="minorHAnsi"/>
                <w:sz w:val="20"/>
                <w:szCs w:val="20"/>
              </w:rPr>
              <w:t>2</w:t>
            </w:r>
          </w:p>
        </w:tc>
      </w:tr>
      <w:tr w:rsidR="00D01045" w:rsidRPr="008F4578" w:rsidTr="003015CD">
        <w:trPr>
          <w:trHeight w:val="20"/>
        </w:trPr>
        <w:tc>
          <w:tcPr>
            <w:tcW w:w="7763" w:type="dxa"/>
          </w:tcPr>
          <w:p w:rsidR="00D01045" w:rsidRPr="00CE4FE6" w:rsidRDefault="00AB4939" w:rsidP="00AB4939">
            <w:pPr>
              <w:keepLines/>
              <w:rPr>
                <w:rFonts w:asciiTheme="minorHAnsi" w:hAnsiTheme="minorHAnsi"/>
                <w:sz w:val="20"/>
                <w:szCs w:val="20"/>
              </w:rPr>
            </w:pPr>
            <w:r>
              <w:rPr>
                <w:rFonts w:asciiTheme="minorHAnsi" w:hAnsiTheme="minorHAnsi"/>
                <w:sz w:val="20"/>
                <w:szCs w:val="20"/>
              </w:rPr>
              <w:t>When expresses</w:t>
            </w:r>
            <w:r w:rsidR="00D01045" w:rsidRPr="00CE4FE6">
              <w:rPr>
                <w:rFonts w:asciiTheme="minorHAnsi" w:hAnsiTheme="minorHAnsi"/>
                <w:sz w:val="20"/>
                <w:szCs w:val="20"/>
              </w:rPr>
              <w:t xml:space="preserve"> own ideas, uses simple and compound sentences with frequent errors of </w:t>
            </w:r>
            <w:r w:rsidR="00407BD7">
              <w:rPr>
                <w:rFonts w:asciiTheme="minorHAnsi" w:hAnsiTheme="minorHAnsi"/>
                <w:sz w:val="20"/>
                <w:szCs w:val="20"/>
              </w:rPr>
              <w:t>tense, agreement and word order; o</w:t>
            </w:r>
            <w:r w:rsidR="00BF3511">
              <w:rPr>
                <w:rFonts w:asciiTheme="minorHAnsi" w:hAnsiTheme="minorHAnsi"/>
                <w:sz w:val="20"/>
                <w:szCs w:val="20"/>
              </w:rPr>
              <w:t>ften reads copied information.</w:t>
            </w:r>
          </w:p>
        </w:tc>
        <w:tc>
          <w:tcPr>
            <w:tcW w:w="1559" w:type="dxa"/>
            <w:vAlign w:val="center"/>
          </w:tcPr>
          <w:p w:rsidR="00D01045" w:rsidRPr="00CE4FE6" w:rsidRDefault="00D01045" w:rsidP="00BF3511">
            <w:pPr>
              <w:keepLines/>
              <w:jc w:val="center"/>
              <w:rPr>
                <w:rFonts w:asciiTheme="minorHAnsi" w:hAnsiTheme="minorHAnsi"/>
                <w:sz w:val="20"/>
                <w:szCs w:val="20"/>
              </w:rPr>
            </w:pPr>
            <w:r w:rsidRPr="00CE4FE6">
              <w:rPr>
                <w:rFonts w:asciiTheme="minorHAnsi" w:hAnsiTheme="minorHAnsi"/>
                <w:sz w:val="20"/>
                <w:szCs w:val="20"/>
              </w:rPr>
              <w:t>1</w:t>
            </w:r>
          </w:p>
        </w:tc>
      </w:tr>
      <w:tr w:rsidR="00CE4FE6" w:rsidRPr="008F4578" w:rsidTr="003015CD">
        <w:trPr>
          <w:trHeight w:val="20"/>
        </w:trPr>
        <w:tc>
          <w:tcPr>
            <w:tcW w:w="7763" w:type="dxa"/>
          </w:tcPr>
          <w:p w:rsidR="00CE4FE6" w:rsidRPr="00CE4FE6" w:rsidRDefault="00CE4FE6" w:rsidP="006C7C2F">
            <w:pPr>
              <w:keepLines/>
              <w:ind w:left="1447" w:hanging="1447"/>
              <w:jc w:val="right"/>
              <w:rPr>
                <w:rFonts w:asciiTheme="minorHAnsi" w:hAnsiTheme="minorHAnsi"/>
                <w:b/>
                <w:sz w:val="20"/>
                <w:szCs w:val="20"/>
              </w:rPr>
            </w:pPr>
            <w:r w:rsidRPr="00CE4FE6">
              <w:rPr>
                <w:rFonts w:asciiTheme="minorHAnsi" w:hAnsiTheme="minorHAnsi"/>
                <w:b/>
                <w:sz w:val="20"/>
                <w:szCs w:val="20"/>
              </w:rPr>
              <w:t>Subtotal</w:t>
            </w:r>
          </w:p>
        </w:tc>
        <w:tc>
          <w:tcPr>
            <w:tcW w:w="1559" w:type="dxa"/>
          </w:tcPr>
          <w:p w:rsidR="00CE4FE6" w:rsidRPr="00CE4FE6" w:rsidRDefault="00CE4FE6" w:rsidP="006C7C2F">
            <w:pPr>
              <w:keepLines/>
              <w:jc w:val="right"/>
              <w:rPr>
                <w:rFonts w:asciiTheme="minorHAnsi" w:hAnsiTheme="minorHAnsi"/>
                <w:b/>
                <w:sz w:val="20"/>
                <w:szCs w:val="20"/>
              </w:rPr>
            </w:pPr>
            <w:r w:rsidRPr="00CE4FE6">
              <w:rPr>
                <w:rFonts w:asciiTheme="minorHAnsi" w:hAnsiTheme="minorHAnsi"/>
                <w:b/>
                <w:sz w:val="20"/>
                <w:szCs w:val="20"/>
              </w:rPr>
              <w:t>/5</w:t>
            </w:r>
          </w:p>
        </w:tc>
      </w:tr>
      <w:tr w:rsidR="00370ED7" w:rsidRPr="008F4578" w:rsidTr="003015CD">
        <w:trPr>
          <w:trHeight w:val="20"/>
        </w:trPr>
        <w:tc>
          <w:tcPr>
            <w:tcW w:w="9322" w:type="dxa"/>
            <w:gridSpan w:val="2"/>
            <w:tcBorders>
              <w:top w:val="single" w:sz="4" w:space="0" w:color="auto"/>
            </w:tcBorders>
            <w:shd w:val="clear" w:color="auto" w:fill="E5DFEC" w:themeFill="accent4" w:themeFillTint="33"/>
            <w:vAlign w:val="center"/>
          </w:tcPr>
          <w:p w:rsidR="00370ED7" w:rsidRPr="00CE4FE6" w:rsidRDefault="00370ED7" w:rsidP="00370ED7">
            <w:pPr>
              <w:keepLines/>
              <w:rPr>
                <w:rFonts w:asciiTheme="minorHAnsi" w:hAnsiTheme="minorHAnsi"/>
                <w:sz w:val="20"/>
                <w:szCs w:val="20"/>
              </w:rPr>
            </w:pPr>
            <w:r w:rsidRPr="00CE4FE6">
              <w:rPr>
                <w:rFonts w:asciiTheme="minorHAnsi" w:hAnsiTheme="minorHAnsi"/>
                <w:b/>
                <w:sz w:val="20"/>
                <w:szCs w:val="20"/>
              </w:rPr>
              <w:t>Fluency and clarity of pronunciation</w:t>
            </w:r>
          </w:p>
        </w:tc>
      </w:tr>
      <w:tr w:rsidR="00D01045" w:rsidRPr="008F4578" w:rsidTr="003015CD">
        <w:trPr>
          <w:trHeight w:val="20"/>
        </w:trPr>
        <w:tc>
          <w:tcPr>
            <w:tcW w:w="7763" w:type="dxa"/>
          </w:tcPr>
          <w:p w:rsidR="00D01045" w:rsidRPr="00CE4FE6" w:rsidRDefault="00D01045" w:rsidP="006C7C2F">
            <w:pPr>
              <w:keepLines/>
              <w:rPr>
                <w:rFonts w:asciiTheme="minorHAnsi" w:hAnsiTheme="minorHAnsi"/>
                <w:sz w:val="20"/>
                <w:szCs w:val="20"/>
              </w:rPr>
            </w:pPr>
            <w:r w:rsidRPr="00CE4FE6">
              <w:rPr>
                <w:rFonts w:asciiTheme="minorHAnsi" w:hAnsiTheme="minorHAnsi"/>
                <w:sz w:val="20"/>
                <w:szCs w:val="20"/>
              </w:rPr>
              <w:t>Uses understandable pronunciation and intonation of common words</w:t>
            </w:r>
            <w:r w:rsidR="0000425B">
              <w:rPr>
                <w:rFonts w:asciiTheme="minorHAnsi" w:hAnsiTheme="minorHAnsi"/>
                <w:sz w:val="20"/>
                <w:szCs w:val="20"/>
              </w:rPr>
              <w:t>.</w:t>
            </w:r>
          </w:p>
        </w:tc>
        <w:tc>
          <w:tcPr>
            <w:tcW w:w="1559" w:type="dxa"/>
          </w:tcPr>
          <w:p w:rsidR="00D01045" w:rsidRPr="00CE4FE6" w:rsidRDefault="00D01045" w:rsidP="006C7C2F">
            <w:pPr>
              <w:keepLines/>
              <w:jc w:val="center"/>
              <w:rPr>
                <w:rFonts w:asciiTheme="minorHAnsi" w:hAnsiTheme="minorHAnsi"/>
                <w:sz w:val="20"/>
                <w:szCs w:val="20"/>
              </w:rPr>
            </w:pPr>
            <w:r w:rsidRPr="00CE4FE6">
              <w:rPr>
                <w:rFonts w:asciiTheme="minorHAnsi" w:hAnsiTheme="minorHAnsi"/>
                <w:sz w:val="20"/>
                <w:szCs w:val="20"/>
              </w:rPr>
              <w:t>5</w:t>
            </w:r>
          </w:p>
        </w:tc>
      </w:tr>
      <w:tr w:rsidR="00D01045" w:rsidRPr="008F4578" w:rsidTr="003015CD">
        <w:trPr>
          <w:trHeight w:val="20"/>
        </w:trPr>
        <w:tc>
          <w:tcPr>
            <w:tcW w:w="7763" w:type="dxa"/>
          </w:tcPr>
          <w:p w:rsidR="00D01045" w:rsidRPr="00CE4FE6" w:rsidRDefault="00D01045" w:rsidP="006C7C2F">
            <w:pPr>
              <w:keepLines/>
              <w:rPr>
                <w:rFonts w:asciiTheme="minorHAnsi" w:hAnsiTheme="minorHAnsi"/>
                <w:sz w:val="20"/>
                <w:szCs w:val="20"/>
              </w:rPr>
            </w:pPr>
            <w:r w:rsidRPr="00CE4FE6">
              <w:rPr>
                <w:rFonts w:asciiTheme="minorHAnsi" w:hAnsiTheme="minorHAnsi"/>
                <w:sz w:val="20"/>
                <w:szCs w:val="20"/>
              </w:rPr>
              <w:t>Uses understandable pronu</w:t>
            </w:r>
            <w:r w:rsidR="0000425B">
              <w:rPr>
                <w:rFonts w:asciiTheme="minorHAnsi" w:hAnsiTheme="minorHAnsi"/>
                <w:sz w:val="20"/>
                <w:szCs w:val="20"/>
              </w:rPr>
              <w:t>nciation of most familiar words.</w:t>
            </w:r>
          </w:p>
        </w:tc>
        <w:tc>
          <w:tcPr>
            <w:tcW w:w="1559" w:type="dxa"/>
          </w:tcPr>
          <w:p w:rsidR="00D01045" w:rsidRPr="00CE4FE6" w:rsidRDefault="00D01045" w:rsidP="006C7C2F">
            <w:pPr>
              <w:keepLines/>
              <w:jc w:val="center"/>
              <w:rPr>
                <w:rFonts w:asciiTheme="minorHAnsi" w:hAnsiTheme="minorHAnsi"/>
                <w:sz w:val="20"/>
                <w:szCs w:val="20"/>
              </w:rPr>
            </w:pPr>
            <w:r w:rsidRPr="00CE4FE6">
              <w:rPr>
                <w:rFonts w:asciiTheme="minorHAnsi" w:hAnsiTheme="minorHAnsi"/>
                <w:sz w:val="20"/>
                <w:szCs w:val="20"/>
              </w:rPr>
              <w:t>4</w:t>
            </w:r>
          </w:p>
        </w:tc>
      </w:tr>
      <w:tr w:rsidR="00D01045" w:rsidRPr="008F4578" w:rsidTr="003015CD">
        <w:trPr>
          <w:trHeight w:val="20"/>
        </w:trPr>
        <w:tc>
          <w:tcPr>
            <w:tcW w:w="7763" w:type="dxa"/>
          </w:tcPr>
          <w:p w:rsidR="00D01045" w:rsidRPr="00CE4FE6" w:rsidRDefault="00D01045" w:rsidP="006C7C2F">
            <w:pPr>
              <w:keepLines/>
              <w:rPr>
                <w:rFonts w:asciiTheme="minorHAnsi" w:hAnsiTheme="minorHAnsi"/>
                <w:sz w:val="20"/>
                <w:szCs w:val="20"/>
              </w:rPr>
            </w:pPr>
            <w:r w:rsidRPr="00CE4FE6">
              <w:rPr>
                <w:rFonts w:asciiTheme="minorHAnsi" w:hAnsiTheme="minorHAnsi"/>
                <w:sz w:val="20"/>
                <w:szCs w:val="20"/>
              </w:rPr>
              <w:t xml:space="preserve">Uses understandable pronunciation of </w:t>
            </w:r>
            <w:r w:rsidR="0000425B">
              <w:rPr>
                <w:rFonts w:asciiTheme="minorHAnsi" w:hAnsiTheme="minorHAnsi"/>
                <w:sz w:val="20"/>
                <w:szCs w:val="20"/>
              </w:rPr>
              <w:t>a few learned words and phrases.</w:t>
            </w:r>
          </w:p>
        </w:tc>
        <w:tc>
          <w:tcPr>
            <w:tcW w:w="1559" w:type="dxa"/>
          </w:tcPr>
          <w:p w:rsidR="00D01045" w:rsidRPr="00CE4FE6" w:rsidRDefault="00D01045" w:rsidP="006C7C2F">
            <w:pPr>
              <w:keepLines/>
              <w:jc w:val="center"/>
              <w:rPr>
                <w:rFonts w:asciiTheme="minorHAnsi" w:hAnsiTheme="minorHAnsi"/>
                <w:sz w:val="20"/>
                <w:szCs w:val="20"/>
              </w:rPr>
            </w:pPr>
            <w:r w:rsidRPr="00CE4FE6">
              <w:rPr>
                <w:rFonts w:asciiTheme="minorHAnsi" w:hAnsiTheme="minorHAnsi"/>
                <w:sz w:val="20"/>
                <w:szCs w:val="20"/>
              </w:rPr>
              <w:t>3</w:t>
            </w:r>
          </w:p>
        </w:tc>
      </w:tr>
      <w:tr w:rsidR="00D01045" w:rsidRPr="008F4578" w:rsidTr="003015CD">
        <w:trPr>
          <w:trHeight w:val="20"/>
        </w:trPr>
        <w:tc>
          <w:tcPr>
            <w:tcW w:w="7763" w:type="dxa"/>
          </w:tcPr>
          <w:p w:rsidR="00D01045" w:rsidRPr="00CE4FE6" w:rsidRDefault="00D01045" w:rsidP="006C7C2F">
            <w:pPr>
              <w:keepLines/>
              <w:rPr>
                <w:rFonts w:asciiTheme="minorHAnsi" w:hAnsiTheme="minorHAnsi"/>
                <w:sz w:val="20"/>
                <w:szCs w:val="20"/>
              </w:rPr>
            </w:pPr>
            <w:r w:rsidRPr="00CE4FE6">
              <w:rPr>
                <w:rFonts w:asciiTheme="minorHAnsi" w:hAnsiTheme="minorHAnsi"/>
                <w:sz w:val="20"/>
                <w:szCs w:val="20"/>
              </w:rPr>
              <w:t>Attempts to pronounce a few, very familiar words</w:t>
            </w:r>
            <w:r w:rsidR="0000425B">
              <w:rPr>
                <w:rFonts w:asciiTheme="minorHAnsi" w:hAnsiTheme="minorHAnsi"/>
                <w:sz w:val="20"/>
                <w:szCs w:val="20"/>
              </w:rPr>
              <w:t>.</w:t>
            </w:r>
          </w:p>
        </w:tc>
        <w:tc>
          <w:tcPr>
            <w:tcW w:w="1559" w:type="dxa"/>
          </w:tcPr>
          <w:p w:rsidR="00D01045" w:rsidRPr="00CE4FE6" w:rsidRDefault="00D01045" w:rsidP="006C7C2F">
            <w:pPr>
              <w:keepLines/>
              <w:jc w:val="center"/>
              <w:rPr>
                <w:rFonts w:asciiTheme="minorHAnsi" w:hAnsiTheme="minorHAnsi"/>
                <w:sz w:val="20"/>
                <w:szCs w:val="20"/>
              </w:rPr>
            </w:pPr>
            <w:r w:rsidRPr="00CE4FE6">
              <w:rPr>
                <w:rFonts w:asciiTheme="minorHAnsi" w:hAnsiTheme="minorHAnsi"/>
                <w:sz w:val="20"/>
                <w:szCs w:val="20"/>
              </w:rPr>
              <w:t>2</w:t>
            </w:r>
          </w:p>
        </w:tc>
      </w:tr>
      <w:tr w:rsidR="00D01045" w:rsidRPr="008F4578" w:rsidTr="003015CD">
        <w:trPr>
          <w:trHeight w:val="20"/>
        </w:trPr>
        <w:tc>
          <w:tcPr>
            <w:tcW w:w="7763" w:type="dxa"/>
            <w:tcBorders>
              <w:bottom w:val="single" w:sz="4" w:space="0" w:color="auto"/>
            </w:tcBorders>
            <w:shd w:val="clear" w:color="auto" w:fill="FFFFFF"/>
          </w:tcPr>
          <w:p w:rsidR="00D01045" w:rsidRPr="00CE4FE6" w:rsidRDefault="00D01045" w:rsidP="006C7C2F">
            <w:pPr>
              <w:keepLines/>
              <w:rPr>
                <w:rFonts w:asciiTheme="minorHAnsi" w:hAnsiTheme="minorHAnsi"/>
                <w:sz w:val="20"/>
                <w:szCs w:val="20"/>
              </w:rPr>
            </w:pPr>
            <w:r w:rsidRPr="00CE4FE6">
              <w:rPr>
                <w:rFonts w:asciiTheme="minorHAnsi" w:hAnsiTheme="minorHAnsi"/>
                <w:sz w:val="20"/>
                <w:szCs w:val="20"/>
              </w:rPr>
              <w:t>Experiments with pronouncing a few words/sounds understandably</w:t>
            </w:r>
            <w:r w:rsidR="0000425B">
              <w:rPr>
                <w:rFonts w:asciiTheme="minorHAnsi" w:hAnsiTheme="minorHAnsi"/>
                <w:sz w:val="20"/>
                <w:szCs w:val="20"/>
              </w:rPr>
              <w:t>.</w:t>
            </w:r>
          </w:p>
        </w:tc>
        <w:tc>
          <w:tcPr>
            <w:tcW w:w="1559" w:type="dxa"/>
            <w:tcBorders>
              <w:bottom w:val="single" w:sz="4" w:space="0" w:color="auto"/>
            </w:tcBorders>
            <w:shd w:val="clear" w:color="auto" w:fill="FFFFFF"/>
          </w:tcPr>
          <w:p w:rsidR="00D01045" w:rsidRPr="00CE4FE6" w:rsidRDefault="00D01045" w:rsidP="006C7C2F">
            <w:pPr>
              <w:keepLines/>
              <w:jc w:val="center"/>
              <w:rPr>
                <w:rFonts w:asciiTheme="minorHAnsi" w:hAnsiTheme="minorHAnsi"/>
                <w:sz w:val="20"/>
                <w:szCs w:val="20"/>
              </w:rPr>
            </w:pPr>
            <w:r w:rsidRPr="00CE4FE6">
              <w:rPr>
                <w:rFonts w:asciiTheme="minorHAnsi" w:hAnsiTheme="minorHAnsi"/>
                <w:sz w:val="20"/>
                <w:szCs w:val="20"/>
              </w:rPr>
              <w:t>1</w:t>
            </w:r>
          </w:p>
        </w:tc>
      </w:tr>
      <w:tr w:rsidR="00CE4FE6" w:rsidRPr="008F4578" w:rsidTr="003015CD">
        <w:trPr>
          <w:trHeight w:val="20"/>
        </w:trPr>
        <w:tc>
          <w:tcPr>
            <w:tcW w:w="7763" w:type="dxa"/>
            <w:tcBorders>
              <w:bottom w:val="single" w:sz="4" w:space="0" w:color="auto"/>
            </w:tcBorders>
            <w:shd w:val="clear" w:color="auto" w:fill="FFFFFF"/>
          </w:tcPr>
          <w:p w:rsidR="00CE4FE6" w:rsidRPr="00CE4FE6" w:rsidRDefault="00CE4FE6" w:rsidP="006C7C2F">
            <w:pPr>
              <w:keepLines/>
              <w:ind w:left="1447" w:hanging="1447"/>
              <w:jc w:val="right"/>
              <w:rPr>
                <w:rFonts w:asciiTheme="minorHAnsi" w:hAnsiTheme="minorHAnsi"/>
                <w:b/>
                <w:sz w:val="20"/>
                <w:szCs w:val="20"/>
              </w:rPr>
            </w:pPr>
            <w:r w:rsidRPr="00CE4FE6">
              <w:rPr>
                <w:rFonts w:asciiTheme="minorHAnsi" w:hAnsiTheme="minorHAnsi"/>
                <w:b/>
                <w:sz w:val="20"/>
                <w:szCs w:val="20"/>
              </w:rPr>
              <w:t>Subtotal</w:t>
            </w:r>
          </w:p>
        </w:tc>
        <w:tc>
          <w:tcPr>
            <w:tcW w:w="1559" w:type="dxa"/>
            <w:tcBorders>
              <w:bottom w:val="single" w:sz="4" w:space="0" w:color="auto"/>
            </w:tcBorders>
            <w:shd w:val="clear" w:color="auto" w:fill="FFFFFF"/>
          </w:tcPr>
          <w:p w:rsidR="00CE4FE6" w:rsidRPr="00CE4FE6" w:rsidRDefault="00CE4FE6" w:rsidP="006C7C2F">
            <w:pPr>
              <w:keepLines/>
              <w:jc w:val="right"/>
              <w:rPr>
                <w:rFonts w:asciiTheme="minorHAnsi" w:hAnsiTheme="minorHAnsi"/>
                <w:b/>
                <w:sz w:val="20"/>
                <w:szCs w:val="20"/>
              </w:rPr>
            </w:pPr>
            <w:r w:rsidRPr="00CE4FE6">
              <w:rPr>
                <w:rFonts w:asciiTheme="minorHAnsi" w:hAnsiTheme="minorHAnsi"/>
                <w:b/>
                <w:sz w:val="20"/>
                <w:szCs w:val="20"/>
              </w:rPr>
              <w:t>/5</w:t>
            </w:r>
          </w:p>
        </w:tc>
      </w:tr>
      <w:tr w:rsidR="00370ED7" w:rsidRPr="008F4578" w:rsidTr="003015CD">
        <w:trPr>
          <w:trHeight w:val="20"/>
        </w:trPr>
        <w:tc>
          <w:tcPr>
            <w:tcW w:w="9322" w:type="dxa"/>
            <w:gridSpan w:val="2"/>
            <w:shd w:val="clear" w:color="auto" w:fill="E5DFEC" w:themeFill="accent4" w:themeFillTint="33"/>
            <w:vAlign w:val="center"/>
          </w:tcPr>
          <w:p w:rsidR="00370ED7" w:rsidRPr="00CE4FE6" w:rsidRDefault="00370ED7" w:rsidP="00370ED7">
            <w:pPr>
              <w:keepLines/>
              <w:rPr>
                <w:rFonts w:asciiTheme="minorHAnsi" w:hAnsiTheme="minorHAnsi"/>
                <w:sz w:val="20"/>
                <w:szCs w:val="20"/>
              </w:rPr>
            </w:pPr>
            <w:r w:rsidRPr="00CE4FE6">
              <w:rPr>
                <w:rFonts w:asciiTheme="minorHAnsi" w:hAnsiTheme="minorHAnsi"/>
                <w:b/>
                <w:sz w:val="20"/>
                <w:szCs w:val="20"/>
              </w:rPr>
              <w:t>Audience communication</w:t>
            </w:r>
          </w:p>
        </w:tc>
      </w:tr>
      <w:tr w:rsidR="00D01045" w:rsidRPr="008F4578" w:rsidTr="003015CD">
        <w:trPr>
          <w:trHeight w:val="20"/>
        </w:trPr>
        <w:tc>
          <w:tcPr>
            <w:tcW w:w="7763" w:type="dxa"/>
            <w:shd w:val="clear" w:color="auto" w:fill="FFFFFF"/>
          </w:tcPr>
          <w:p w:rsidR="00D01045" w:rsidRPr="00CE4FE6" w:rsidRDefault="00D01045" w:rsidP="00C40F11">
            <w:pPr>
              <w:keepLines/>
              <w:contextualSpacing/>
              <w:rPr>
                <w:rFonts w:asciiTheme="minorHAnsi" w:hAnsiTheme="minorHAnsi"/>
                <w:sz w:val="20"/>
                <w:szCs w:val="20"/>
              </w:rPr>
            </w:pPr>
            <w:r w:rsidRPr="00CE4FE6">
              <w:rPr>
                <w:rFonts w:asciiTheme="minorHAnsi" w:hAnsiTheme="minorHAnsi"/>
                <w:sz w:val="20"/>
                <w:szCs w:val="20"/>
              </w:rPr>
              <w:t>Effectively uses a wide range of non-verbal skills, including posture, eye contact and gesture, to create audience rapport; uses notes</w:t>
            </w:r>
            <w:r w:rsidR="00C40F11">
              <w:rPr>
                <w:rFonts w:asciiTheme="minorHAnsi" w:hAnsiTheme="minorHAnsi"/>
                <w:sz w:val="20"/>
                <w:szCs w:val="20"/>
              </w:rPr>
              <w:t xml:space="preserve"> effectively</w:t>
            </w:r>
            <w:r w:rsidRPr="00CE4FE6">
              <w:rPr>
                <w:rFonts w:asciiTheme="minorHAnsi" w:hAnsiTheme="minorHAnsi"/>
                <w:sz w:val="20"/>
                <w:szCs w:val="20"/>
              </w:rPr>
              <w:t>.</w:t>
            </w:r>
          </w:p>
        </w:tc>
        <w:tc>
          <w:tcPr>
            <w:tcW w:w="1559" w:type="dxa"/>
            <w:shd w:val="clear" w:color="auto" w:fill="FFFFFF"/>
            <w:vAlign w:val="center"/>
          </w:tcPr>
          <w:p w:rsidR="00D01045" w:rsidRPr="00CE4FE6" w:rsidRDefault="00D01045" w:rsidP="00BF3511">
            <w:pPr>
              <w:keepLines/>
              <w:jc w:val="center"/>
              <w:rPr>
                <w:rFonts w:asciiTheme="minorHAnsi" w:hAnsiTheme="minorHAnsi"/>
                <w:sz w:val="20"/>
                <w:szCs w:val="20"/>
              </w:rPr>
            </w:pPr>
            <w:r w:rsidRPr="00CE4FE6">
              <w:rPr>
                <w:rFonts w:asciiTheme="minorHAnsi" w:hAnsiTheme="minorHAnsi"/>
                <w:sz w:val="20"/>
                <w:szCs w:val="20"/>
              </w:rPr>
              <w:t>5</w:t>
            </w:r>
          </w:p>
        </w:tc>
      </w:tr>
      <w:tr w:rsidR="00D01045" w:rsidRPr="008F4578" w:rsidTr="003015CD">
        <w:trPr>
          <w:trHeight w:val="20"/>
        </w:trPr>
        <w:tc>
          <w:tcPr>
            <w:tcW w:w="7763" w:type="dxa"/>
            <w:shd w:val="clear" w:color="auto" w:fill="FFFFFF"/>
          </w:tcPr>
          <w:p w:rsidR="00D01045" w:rsidRPr="00CE4FE6" w:rsidRDefault="00D01045" w:rsidP="006C7C2F">
            <w:pPr>
              <w:keepLines/>
              <w:contextualSpacing/>
              <w:rPr>
                <w:rFonts w:asciiTheme="minorHAnsi" w:hAnsiTheme="minorHAnsi"/>
                <w:sz w:val="20"/>
                <w:szCs w:val="20"/>
              </w:rPr>
            </w:pPr>
            <w:r w:rsidRPr="00CE4FE6">
              <w:rPr>
                <w:rFonts w:asciiTheme="minorHAnsi" w:hAnsiTheme="minorHAnsi"/>
                <w:sz w:val="20"/>
                <w:szCs w:val="20"/>
              </w:rPr>
              <w:t>Uses a range of non-verbal skills, including posture, eye contact and gesture, to create audience rapport; refers to notes occasionally.</w:t>
            </w:r>
          </w:p>
        </w:tc>
        <w:tc>
          <w:tcPr>
            <w:tcW w:w="1559" w:type="dxa"/>
            <w:shd w:val="clear" w:color="auto" w:fill="FFFFFF"/>
            <w:vAlign w:val="center"/>
          </w:tcPr>
          <w:p w:rsidR="00D01045" w:rsidRPr="00CE4FE6" w:rsidRDefault="00D01045" w:rsidP="00BF3511">
            <w:pPr>
              <w:keepLines/>
              <w:jc w:val="center"/>
              <w:rPr>
                <w:rFonts w:asciiTheme="minorHAnsi" w:hAnsiTheme="minorHAnsi"/>
                <w:sz w:val="20"/>
                <w:szCs w:val="20"/>
              </w:rPr>
            </w:pPr>
            <w:r w:rsidRPr="00CE4FE6">
              <w:rPr>
                <w:rFonts w:asciiTheme="minorHAnsi" w:hAnsiTheme="minorHAnsi"/>
                <w:sz w:val="20"/>
                <w:szCs w:val="20"/>
              </w:rPr>
              <w:t>4</w:t>
            </w:r>
          </w:p>
        </w:tc>
      </w:tr>
      <w:tr w:rsidR="00D01045" w:rsidRPr="008F4578" w:rsidTr="003015CD">
        <w:trPr>
          <w:trHeight w:val="20"/>
        </w:trPr>
        <w:tc>
          <w:tcPr>
            <w:tcW w:w="7763" w:type="dxa"/>
            <w:shd w:val="clear" w:color="auto" w:fill="FFFFFF"/>
          </w:tcPr>
          <w:p w:rsidR="00D01045" w:rsidRPr="00CE4FE6" w:rsidRDefault="00D01045" w:rsidP="006C7C2F">
            <w:pPr>
              <w:keepLines/>
              <w:contextualSpacing/>
              <w:rPr>
                <w:rFonts w:asciiTheme="minorHAnsi" w:hAnsiTheme="minorHAnsi"/>
                <w:sz w:val="20"/>
                <w:szCs w:val="20"/>
              </w:rPr>
            </w:pPr>
            <w:r w:rsidRPr="00CE4FE6">
              <w:rPr>
                <w:rFonts w:asciiTheme="minorHAnsi" w:hAnsiTheme="minorHAnsi"/>
                <w:sz w:val="20"/>
                <w:szCs w:val="20"/>
              </w:rPr>
              <w:t>Uses some non-verbal skills, including posture, eye contact and gesture, to create audience rapport; shows some dependence on notes.</w:t>
            </w:r>
          </w:p>
        </w:tc>
        <w:tc>
          <w:tcPr>
            <w:tcW w:w="1559" w:type="dxa"/>
            <w:shd w:val="clear" w:color="auto" w:fill="FFFFFF"/>
            <w:vAlign w:val="center"/>
          </w:tcPr>
          <w:p w:rsidR="00D01045" w:rsidRPr="00CE4FE6" w:rsidRDefault="00D01045" w:rsidP="00BF3511">
            <w:pPr>
              <w:keepLines/>
              <w:jc w:val="center"/>
              <w:rPr>
                <w:rFonts w:asciiTheme="minorHAnsi" w:hAnsiTheme="minorHAnsi"/>
                <w:sz w:val="20"/>
                <w:szCs w:val="20"/>
              </w:rPr>
            </w:pPr>
            <w:r w:rsidRPr="00CE4FE6">
              <w:rPr>
                <w:rFonts w:asciiTheme="minorHAnsi" w:hAnsiTheme="minorHAnsi"/>
                <w:sz w:val="20"/>
                <w:szCs w:val="20"/>
              </w:rPr>
              <w:t>3</w:t>
            </w:r>
          </w:p>
        </w:tc>
      </w:tr>
      <w:tr w:rsidR="00D01045" w:rsidRPr="008F4578" w:rsidTr="003015CD">
        <w:trPr>
          <w:trHeight w:val="20"/>
        </w:trPr>
        <w:tc>
          <w:tcPr>
            <w:tcW w:w="7763" w:type="dxa"/>
            <w:shd w:val="clear" w:color="auto" w:fill="FFFFFF"/>
          </w:tcPr>
          <w:p w:rsidR="00D01045" w:rsidRPr="00CE4FE6" w:rsidRDefault="00D01045" w:rsidP="006C7C2F">
            <w:pPr>
              <w:keepLines/>
              <w:contextualSpacing/>
              <w:rPr>
                <w:rFonts w:asciiTheme="minorHAnsi" w:hAnsiTheme="minorHAnsi"/>
                <w:sz w:val="20"/>
                <w:szCs w:val="20"/>
              </w:rPr>
            </w:pPr>
            <w:r w:rsidRPr="00CE4FE6">
              <w:rPr>
                <w:rFonts w:asciiTheme="minorHAnsi" w:hAnsiTheme="minorHAnsi"/>
                <w:sz w:val="20"/>
                <w:szCs w:val="20"/>
              </w:rPr>
              <w:t>Uses few non-verbal skills, including posture, eye contact and gesture, to create audience rapport; shows dependence on notes.</w:t>
            </w:r>
          </w:p>
        </w:tc>
        <w:tc>
          <w:tcPr>
            <w:tcW w:w="1559" w:type="dxa"/>
            <w:shd w:val="clear" w:color="auto" w:fill="FFFFFF"/>
            <w:vAlign w:val="center"/>
          </w:tcPr>
          <w:p w:rsidR="00D01045" w:rsidRPr="00CE4FE6" w:rsidRDefault="00D01045" w:rsidP="00BF3511">
            <w:pPr>
              <w:keepLines/>
              <w:jc w:val="center"/>
              <w:rPr>
                <w:rFonts w:asciiTheme="minorHAnsi" w:hAnsiTheme="minorHAnsi"/>
                <w:sz w:val="20"/>
                <w:szCs w:val="20"/>
              </w:rPr>
            </w:pPr>
            <w:r w:rsidRPr="00CE4FE6">
              <w:rPr>
                <w:rFonts w:asciiTheme="minorHAnsi" w:hAnsiTheme="minorHAnsi"/>
                <w:sz w:val="20"/>
                <w:szCs w:val="20"/>
              </w:rPr>
              <w:t>2</w:t>
            </w:r>
          </w:p>
        </w:tc>
      </w:tr>
      <w:tr w:rsidR="00D01045" w:rsidRPr="008F4578" w:rsidTr="003015CD">
        <w:trPr>
          <w:trHeight w:val="20"/>
        </w:trPr>
        <w:tc>
          <w:tcPr>
            <w:tcW w:w="7763" w:type="dxa"/>
            <w:shd w:val="clear" w:color="auto" w:fill="FFFFFF"/>
          </w:tcPr>
          <w:p w:rsidR="00D01045" w:rsidRPr="00CE4FE6" w:rsidRDefault="00D01045" w:rsidP="006C7C2F">
            <w:pPr>
              <w:keepLines/>
              <w:contextualSpacing/>
              <w:rPr>
                <w:rFonts w:asciiTheme="minorHAnsi" w:hAnsiTheme="minorHAnsi"/>
                <w:sz w:val="20"/>
                <w:szCs w:val="20"/>
              </w:rPr>
            </w:pPr>
            <w:r w:rsidRPr="00CE4FE6">
              <w:rPr>
                <w:rFonts w:asciiTheme="minorHAnsi" w:hAnsiTheme="minorHAnsi"/>
                <w:sz w:val="20"/>
                <w:szCs w:val="20"/>
              </w:rPr>
              <w:t>Glances occasionally at audience; shows heavy dependen</w:t>
            </w:r>
            <w:r w:rsidR="00AB4939">
              <w:rPr>
                <w:rFonts w:asciiTheme="minorHAnsi" w:hAnsiTheme="minorHAnsi"/>
                <w:sz w:val="20"/>
                <w:szCs w:val="20"/>
              </w:rPr>
              <w:t>ce on notes;</w:t>
            </w:r>
            <w:r w:rsidRPr="00CE4FE6">
              <w:rPr>
                <w:rFonts w:asciiTheme="minorHAnsi" w:hAnsiTheme="minorHAnsi"/>
                <w:sz w:val="20"/>
                <w:szCs w:val="20"/>
              </w:rPr>
              <w:t xml:space="preserve"> gestures are mostly ineffective</w:t>
            </w:r>
            <w:r w:rsidR="00BF3511">
              <w:rPr>
                <w:rFonts w:asciiTheme="minorHAnsi" w:hAnsiTheme="minorHAnsi"/>
                <w:sz w:val="20"/>
                <w:szCs w:val="20"/>
              </w:rPr>
              <w:t>.</w:t>
            </w:r>
          </w:p>
        </w:tc>
        <w:tc>
          <w:tcPr>
            <w:tcW w:w="1559" w:type="dxa"/>
            <w:shd w:val="clear" w:color="auto" w:fill="FFFFFF"/>
            <w:vAlign w:val="center"/>
          </w:tcPr>
          <w:p w:rsidR="00D01045" w:rsidRPr="00CE4FE6" w:rsidRDefault="00D01045" w:rsidP="00BF3511">
            <w:pPr>
              <w:keepLines/>
              <w:jc w:val="center"/>
              <w:rPr>
                <w:rFonts w:asciiTheme="minorHAnsi" w:hAnsiTheme="minorHAnsi"/>
                <w:sz w:val="20"/>
                <w:szCs w:val="20"/>
              </w:rPr>
            </w:pPr>
            <w:r w:rsidRPr="00CE4FE6">
              <w:rPr>
                <w:rFonts w:asciiTheme="minorHAnsi" w:hAnsiTheme="minorHAnsi"/>
                <w:sz w:val="20"/>
                <w:szCs w:val="20"/>
              </w:rPr>
              <w:t>1</w:t>
            </w:r>
          </w:p>
        </w:tc>
      </w:tr>
      <w:tr w:rsidR="00CE4FE6" w:rsidRPr="008F4578" w:rsidTr="003015CD">
        <w:trPr>
          <w:trHeight w:val="20"/>
        </w:trPr>
        <w:tc>
          <w:tcPr>
            <w:tcW w:w="7763" w:type="dxa"/>
            <w:shd w:val="clear" w:color="auto" w:fill="FFFFFF"/>
          </w:tcPr>
          <w:p w:rsidR="00CE4FE6" w:rsidRPr="00CE4FE6" w:rsidRDefault="00CE4FE6" w:rsidP="006C7C2F">
            <w:pPr>
              <w:keepLines/>
              <w:ind w:left="1447" w:hanging="1447"/>
              <w:jc w:val="right"/>
              <w:rPr>
                <w:rFonts w:asciiTheme="minorHAnsi" w:hAnsiTheme="minorHAnsi"/>
                <w:b/>
                <w:sz w:val="20"/>
                <w:szCs w:val="20"/>
              </w:rPr>
            </w:pPr>
            <w:r w:rsidRPr="00CE4FE6">
              <w:rPr>
                <w:rFonts w:asciiTheme="minorHAnsi" w:hAnsiTheme="minorHAnsi"/>
                <w:b/>
                <w:sz w:val="20"/>
                <w:szCs w:val="20"/>
              </w:rPr>
              <w:t>Subtotal</w:t>
            </w:r>
          </w:p>
        </w:tc>
        <w:tc>
          <w:tcPr>
            <w:tcW w:w="1559" w:type="dxa"/>
            <w:shd w:val="clear" w:color="auto" w:fill="FFFFFF"/>
          </w:tcPr>
          <w:p w:rsidR="00CE4FE6" w:rsidRPr="00CE4FE6" w:rsidRDefault="00CE4FE6" w:rsidP="006C7C2F">
            <w:pPr>
              <w:keepLines/>
              <w:jc w:val="right"/>
              <w:rPr>
                <w:rFonts w:asciiTheme="minorHAnsi" w:hAnsiTheme="minorHAnsi"/>
                <w:b/>
                <w:sz w:val="20"/>
                <w:szCs w:val="20"/>
              </w:rPr>
            </w:pPr>
            <w:r w:rsidRPr="00CE4FE6">
              <w:rPr>
                <w:rFonts w:asciiTheme="minorHAnsi" w:hAnsiTheme="minorHAnsi"/>
                <w:b/>
                <w:sz w:val="20"/>
                <w:szCs w:val="20"/>
              </w:rPr>
              <w:t>/5</w:t>
            </w:r>
          </w:p>
        </w:tc>
      </w:tr>
      <w:tr w:rsidR="00D01045" w:rsidRPr="008F4578" w:rsidTr="003015CD">
        <w:trPr>
          <w:trHeight w:val="20"/>
        </w:trPr>
        <w:tc>
          <w:tcPr>
            <w:tcW w:w="7763" w:type="dxa"/>
            <w:shd w:val="clear" w:color="auto" w:fill="FFFFFF" w:themeFill="background1"/>
          </w:tcPr>
          <w:p w:rsidR="00D01045" w:rsidRPr="000B44BB" w:rsidRDefault="00CE4FE6" w:rsidP="006C7C2F">
            <w:pPr>
              <w:keepLines/>
              <w:jc w:val="right"/>
              <w:rPr>
                <w:rFonts w:asciiTheme="minorHAnsi" w:hAnsiTheme="minorHAnsi"/>
                <w:b/>
                <w:sz w:val="20"/>
                <w:szCs w:val="20"/>
              </w:rPr>
            </w:pPr>
            <w:r>
              <w:rPr>
                <w:rFonts w:asciiTheme="minorHAnsi" w:hAnsiTheme="minorHAnsi"/>
                <w:b/>
                <w:sz w:val="20"/>
                <w:szCs w:val="20"/>
              </w:rPr>
              <w:t>Final total</w:t>
            </w:r>
          </w:p>
        </w:tc>
        <w:tc>
          <w:tcPr>
            <w:tcW w:w="1559" w:type="dxa"/>
            <w:shd w:val="clear" w:color="auto" w:fill="FFFFFF" w:themeFill="background1"/>
          </w:tcPr>
          <w:p w:rsidR="00D01045" w:rsidRPr="00CE4FE6" w:rsidRDefault="00CE4FE6" w:rsidP="006C7C2F">
            <w:pPr>
              <w:keepLines/>
              <w:jc w:val="right"/>
              <w:rPr>
                <w:rFonts w:asciiTheme="minorHAnsi" w:hAnsiTheme="minorHAnsi"/>
                <w:b/>
                <w:sz w:val="20"/>
                <w:szCs w:val="20"/>
              </w:rPr>
            </w:pPr>
            <w:r w:rsidRPr="00CE4FE6">
              <w:rPr>
                <w:rFonts w:asciiTheme="minorHAnsi" w:hAnsiTheme="minorHAnsi"/>
                <w:b/>
                <w:sz w:val="20"/>
                <w:szCs w:val="20"/>
              </w:rPr>
              <w:t>/25</w:t>
            </w:r>
          </w:p>
        </w:tc>
      </w:tr>
    </w:tbl>
    <w:p w:rsidR="006C7C2F" w:rsidRDefault="006C7C2F" w:rsidP="00D01045">
      <w:pPr>
        <w:keepLines/>
        <w:tabs>
          <w:tab w:val="left" w:pos="709"/>
        </w:tabs>
        <w:spacing w:after="0" w:line="240" w:lineRule="auto"/>
        <w:ind w:right="-545"/>
        <w:rPr>
          <w:rFonts w:ascii="Franklin Gothic Book" w:eastAsia="MS Mincho" w:hAnsi="Franklin Gothic Book" w:cs="Calibri"/>
          <w:sz w:val="28"/>
          <w:szCs w:val="28"/>
          <w:lang w:val="en-GB" w:eastAsia="ja-JP"/>
        </w:rPr>
      </w:pPr>
    </w:p>
    <w:p w:rsidR="006C7C2F" w:rsidRDefault="006C7C2F">
      <w:pPr>
        <w:keepNext w:val="0"/>
        <w:rPr>
          <w:rFonts w:ascii="Franklin Gothic Book" w:eastAsia="MS Mincho" w:hAnsi="Franklin Gothic Book" w:cs="Calibri"/>
          <w:sz w:val="28"/>
          <w:szCs w:val="28"/>
          <w:lang w:val="en-GB" w:eastAsia="ja-JP"/>
        </w:rPr>
      </w:pPr>
      <w:r>
        <w:rPr>
          <w:rFonts w:ascii="Franklin Gothic Book" w:eastAsia="MS Mincho" w:hAnsi="Franklin Gothic Book" w:cs="Calibri"/>
          <w:sz w:val="28"/>
          <w:szCs w:val="28"/>
          <w:lang w:val="en-GB" w:eastAsia="ja-JP"/>
        </w:rPr>
        <w:br w:type="page"/>
      </w:r>
    </w:p>
    <w:p w:rsidR="005A756E" w:rsidRPr="00F8700A" w:rsidRDefault="00072766" w:rsidP="00F8700A">
      <w:pPr>
        <w:spacing w:before="120" w:after="120"/>
        <w:rPr>
          <w:rFonts w:ascii="Franklin Gothic Book" w:eastAsia="MS Mincho" w:hAnsi="Franklin Gothic Book" w:cs="Calibri"/>
          <w:color w:val="342568"/>
          <w:sz w:val="28"/>
          <w:szCs w:val="28"/>
          <w:lang w:val="en-GB" w:eastAsia="ja-JP"/>
        </w:rPr>
      </w:pPr>
      <w:r w:rsidRPr="00F8700A">
        <w:rPr>
          <w:rFonts w:ascii="Franklin Gothic Book" w:eastAsia="MS Mincho" w:hAnsi="Franklin Gothic Book" w:cs="Calibri"/>
          <w:color w:val="342568"/>
          <w:sz w:val="28"/>
          <w:szCs w:val="28"/>
          <w:lang w:val="en-GB" w:eastAsia="ja-JP"/>
        </w:rPr>
        <w:lastRenderedPageBreak/>
        <w:t>Sample assessment task</w:t>
      </w:r>
    </w:p>
    <w:p w:rsidR="005A756E" w:rsidRPr="00F8700A" w:rsidRDefault="005A756E" w:rsidP="00F8700A">
      <w:pPr>
        <w:spacing w:before="120" w:after="120"/>
        <w:rPr>
          <w:rFonts w:ascii="Franklin Gothic Book" w:eastAsia="MS Mincho" w:hAnsi="Franklin Gothic Book" w:cs="Calibri"/>
          <w:color w:val="342568"/>
          <w:sz w:val="28"/>
          <w:szCs w:val="28"/>
          <w:lang w:val="en-GB" w:eastAsia="ja-JP"/>
        </w:rPr>
      </w:pPr>
      <w:r w:rsidRPr="00F8700A">
        <w:rPr>
          <w:rFonts w:ascii="Franklin Gothic Book" w:eastAsia="MS Mincho" w:hAnsi="Franklin Gothic Book" w:cs="Calibri"/>
          <w:color w:val="342568"/>
          <w:sz w:val="28"/>
          <w:szCs w:val="28"/>
          <w:lang w:val="en-GB" w:eastAsia="ja-JP"/>
        </w:rPr>
        <w:t>English as an Additional Language or Dialect</w:t>
      </w:r>
      <w:r w:rsidR="00072766" w:rsidRPr="00F8700A">
        <w:rPr>
          <w:rFonts w:ascii="Franklin Gothic Book" w:eastAsia="MS Mincho" w:hAnsi="Franklin Gothic Book" w:cs="Calibri"/>
          <w:color w:val="342568"/>
          <w:sz w:val="28"/>
          <w:szCs w:val="28"/>
          <w:lang w:val="en-GB" w:eastAsia="ja-JP"/>
        </w:rPr>
        <w:t xml:space="preserve"> – </w:t>
      </w:r>
      <w:r w:rsidR="00044E82" w:rsidRPr="00F8700A">
        <w:rPr>
          <w:rFonts w:ascii="Franklin Gothic Book" w:eastAsia="MS Mincho" w:hAnsi="Franklin Gothic Book" w:cs="Calibri"/>
          <w:color w:val="342568"/>
          <w:sz w:val="28"/>
          <w:szCs w:val="28"/>
          <w:lang w:val="en-GB" w:eastAsia="ja-JP"/>
        </w:rPr>
        <w:t>Foundation</w:t>
      </w:r>
      <w:r w:rsidR="00072766" w:rsidRPr="00F8700A">
        <w:rPr>
          <w:rFonts w:ascii="Franklin Gothic Book" w:eastAsia="MS Mincho" w:hAnsi="Franklin Gothic Book" w:cs="Calibri"/>
          <w:color w:val="342568"/>
          <w:sz w:val="28"/>
          <w:szCs w:val="28"/>
          <w:lang w:val="en-GB" w:eastAsia="ja-JP"/>
        </w:rPr>
        <w:t xml:space="preserve"> Year 12</w:t>
      </w:r>
    </w:p>
    <w:p w:rsidR="00DB4C48" w:rsidRPr="00F8700A" w:rsidRDefault="00197C35" w:rsidP="00F8700A">
      <w:pPr>
        <w:rPr>
          <w:rFonts w:ascii="Franklin Gothic Book" w:eastAsia="MS Mincho" w:hAnsi="Franklin Gothic Book" w:cs="Calibri"/>
          <w:color w:val="342568"/>
          <w:sz w:val="24"/>
          <w:szCs w:val="24"/>
          <w:lang w:val="en-GB" w:eastAsia="ja-JP"/>
        </w:rPr>
      </w:pPr>
      <w:r w:rsidRPr="00F8700A">
        <w:rPr>
          <w:rFonts w:ascii="Franklin Gothic Book" w:eastAsia="MS Mincho" w:hAnsi="Franklin Gothic Book" w:cs="Calibri"/>
          <w:color w:val="342568"/>
          <w:sz w:val="24"/>
          <w:szCs w:val="24"/>
          <w:lang w:val="en-GB" w:eastAsia="ja-JP"/>
        </w:rPr>
        <w:t>Task 2</w:t>
      </w:r>
      <w:r w:rsidR="00072766" w:rsidRPr="00F8700A">
        <w:rPr>
          <w:rFonts w:ascii="Franklin Gothic Book" w:eastAsia="MS Mincho" w:hAnsi="Franklin Gothic Book" w:cs="Calibri"/>
          <w:color w:val="342568"/>
          <w:sz w:val="24"/>
          <w:szCs w:val="24"/>
          <w:lang w:val="en-GB" w:eastAsia="ja-JP"/>
        </w:rPr>
        <w:t xml:space="preserve"> — Unit 3</w:t>
      </w:r>
    </w:p>
    <w:p w:rsidR="00DB4C48" w:rsidRPr="00072766" w:rsidRDefault="00072766" w:rsidP="00DB4C48">
      <w:pPr>
        <w:tabs>
          <w:tab w:val="left" w:pos="709"/>
        </w:tabs>
        <w:spacing w:after="0" w:line="240" w:lineRule="auto"/>
        <w:ind w:right="-545"/>
        <w:rPr>
          <w:rFonts w:eastAsia="Times New Roman" w:cs="Arial"/>
          <w:b/>
          <w:bCs/>
        </w:rPr>
      </w:pPr>
      <w:r>
        <w:rPr>
          <w:rFonts w:eastAsia="Times New Roman" w:cs="Arial"/>
          <w:b/>
          <w:bCs/>
        </w:rPr>
        <w:t xml:space="preserve">Assessment type: </w:t>
      </w:r>
      <w:r w:rsidR="00DB4C48" w:rsidRPr="004B09C9">
        <w:rPr>
          <w:rFonts w:eastAsia="Times New Roman" w:cs="Arial"/>
          <w:bCs/>
        </w:rPr>
        <w:t>Production (</w:t>
      </w:r>
      <w:r w:rsidR="005A756E">
        <w:rPr>
          <w:rFonts w:eastAsia="Times New Roman" w:cs="Arial"/>
          <w:bCs/>
        </w:rPr>
        <w:t>formal</w:t>
      </w:r>
      <w:r w:rsidR="00DB4C48">
        <w:rPr>
          <w:rFonts w:eastAsia="Times New Roman" w:cs="Arial"/>
          <w:bCs/>
        </w:rPr>
        <w:t xml:space="preserve"> written</w:t>
      </w:r>
      <w:r w:rsidR="00DB4C48" w:rsidRPr="004B09C9">
        <w:rPr>
          <w:rFonts w:eastAsia="Times New Roman" w:cs="Arial"/>
          <w:bCs/>
        </w:rPr>
        <w:t>)</w:t>
      </w:r>
    </w:p>
    <w:p w:rsidR="00DB4C48" w:rsidRPr="004B09C9" w:rsidRDefault="00DB4C48" w:rsidP="00DB4C48">
      <w:pPr>
        <w:tabs>
          <w:tab w:val="left" w:pos="709"/>
        </w:tabs>
        <w:spacing w:after="0" w:line="240" w:lineRule="auto"/>
        <w:ind w:right="-545"/>
        <w:rPr>
          <w:rFonts w:eastAsia="Times New Roman" w:cs="Arial"/>
          <w:bCs/>
        </w:rPr>
      </w:pPr>
    </w:p>
    <w:p w:rsidR="00DB4C48" w:rsidRPr="004B09C9" w:rsidRDefault="00DB4C48" w:rsidP="00DB4C48">
      <w:pPr>
        <w:tabs>
          <w:tab w:val="left" w:pos="-851"/>
          <w:tab w:val="left" w:pos="720"/>
        </w:tabs>
        <w:spacing w:after="0" w:line="240" w:lineRule="auto"/>
        <w:ind w:right="-27"/>
        <w:outlineLvl w:val="0"/>
        <w:rPr>
          <w:rFonts w:eastAsia="Times New Roman" w:cs="Arial"/>
          <w:b/>
          <w:bCs/>
        </w:rPr>
      </w:pPr>
      <w:r w:rsidRPr="004B09C9">
        <w:rPr>
          <w:rFonts w:eastAsia="Times New Roman" w:cs="Arial"/>
          <w:b/>
          <w:bCs/>
        </w:rPr>
        <w:t>Conditions</w:t>
      </w:r>
    </w:p>
    <w:p w:rsidR="00DB4C48" w:rsidRDefault="00DB4C48" w:rsidP="00DB4C48">
      <w:pPr>
        <w:tabs>
          <w:tab w:val="left" w:pos="-851"/>
          <w:tab w:val="left" w:pos="720"/>
        </w:tabs>
        <w:spacing w:after="0" w:line="240" w:lineRule="auto"/>
        <w:ind w:right="-27"/>
        <w:outlineLvl w:val="0"/>
        <w:rPr>
          <w:rFonts w:eastAsia="Times New Roman" w:cs="Arial"/>
        </w:rPr>
      </w:pPr>
      <w:r w:rsidRPr="004B09C9">
        <w:rPr>
          <w:rFonts w:eastAsia="Times New Roman" w:cs="Arial"/>
          <w:bCs/>
        </w:rPr>
        <w:t xml:space="preserve">Time for the task: </w:t>
      </w:r>
      <w:r w:rsidR="00072766">
        <w:rPr>
          <w:rFonts w:eastAsia="Times New Roman" w:cs="Arial"/>
        </w:rPr>
        <w:t>70 minutes</w:t>
      </w:r>
    </w:p>
    <w:p w:rsidR="00DB4C48" w:rsidRPr="004B09C9" w:rsidRDefault="00DB4C48" w:rsidP="00DB4C48">
      <w:pPr>
        <w:tabs>
          <w:tab w:val="left" w:pos="-851"/>
          <w:tab w:val="left" w:pos="720"/>
        </w:tabs>
        <w:spacing w:after="0" w:line="240" w:lineRule="auto"/>
        <w:ind w:right="-27"/>
        <w:outlineLvl w:val="0"/>
        <w:rPr>
          <w:rFonts w:eastAsia="Times New Roman" w:cs="Arial"/>
          <w:b/>
          <w:bCs/>
        </w:rPr>
      </w:pPr>
    </w:p>
    <w:p w:rsidR="00DB4C48" w:rsidRPr="004B09C9" w:rsidRDefault="00DB4C48" w:rsidP="00DB4C48">
      <w:pPr>
        <w:tabs>
          <w:tab w:val="left" w:pos="-851"/>
          <w:tab w:val="left" w:pos="720"/>
        </w:tabs>
        <w:spacing w:after="0" w:line="240" w:lineRule="auto"/>
        <w:ind w:right="-27"/>
        <w:outlineLvl w:val="0"/>
        <w:rPr>
          <w:rFonts w:eastAsia="Times New Roman" w:cs="Arial"/>
          <w:bCs/>
        </w:rPr>
      </w:pPr>
      <w:r w:rsidRPr="004B09C9">
        <w:rPr>
          <w:rFonts w:eastAsia="Times New Roman" w:cs="Arial"/>
          <w:b/>
          <w:bCs/>
        </w:rPr>
        <w:t>Task weighting</w:t>
      </w:r>
    </w:p>
    <w:p w:rsidR="00DB4C48" w:rsidRPr="004B09C9" w:rsidRDefault="008F325A" w:rsidP="00DB4C48">
      <w:pPr>
        <w:tabs>
          <w:tab w:val="left" w:pos="-851"/>
          <w:tab w:val="left" w:pos="720"/>
        </w:tabs>
        <w:spacing w:after="0" w:line="240" w:lineRule="auto"/>
        <w:ind w:right="-27"/>
        <w:outlineLvl w:val="0"/>
        <w:rPr>
          <w:rFonts w:eastAsia="Times New Roman" w:cs="Arial"/>
          <w:bCs/>
        </w:rPr>
      </w:pPr>
      <w:r>
        <w:rPr>
          <w:rFonts w:eastAsia="Times New Roman" w:cs="Arial"/>
          <w:bCs/>
        </w:rPr>
        <w:t>7</w:t>
      </w:r>
      <w:r w:rsidR="00DB4C48" w:rsidRPr="004B09C9">
        <w:rPr>
          <w:rFonts w:eastAsia="Times New Roman" w:cs="Arial"/>
          <w:bCs/>
        </w:rPr>
        <w:t>% of the school mark for this pair of units</w:t>
      </w:r>
    </w:p>
    <w:p w:rsidR="00DB4C48" w:rsidRPr="004B09C9" w:rsidRDefault="00DB4C48" w:rsidP="00DB4C48">
      <w:pPr>
        <w:spacing w:after="0" w:line="240" w:lineRule="auto"/>
        <w:ind w:right="-27"/>
        <w:rPr>
          <w:rFonts w:eastAsia="Times New Roman" w:cs="Arial"/>
        </w:rPr>
      </w:pPr>
      <w:r w:rsidRPr="004B09C9">
        <w:rPr>
          <w:rFonts w:eastAsia="Times New Roman" w:cs="Arial"/>
        </w:rPr>
        <w:t>__________________________________________________________________________________</w:t>
      </w:r>
      <w:r w:rsidRPr="004B09C9">
        <w:rPr>
          <w:rFonts w:cs="Arial"/>
        </w:rPr>
        <w:t xml:space="preserve"> </w:t>
      </w:r>
    </w:p>
    <w:p w:rsidR="00072766" w:rsidRPr="00F8700A" w:rsidRDefault="00072766" w:rsidP="00F8700A">
      <w:pPr>
        <w:spacing w:after="0"/>
      </w:pPr>
    </w:p>
    <w:p w:rsidR="00072766" w:rsidRPr="00DB417F" w:rsidRDefault="00072766" w:rsidP="00072766">
      <w:pPr>
        <w:keepLines/>
        <w:spacing w:after="0" w:line="240" w:lineRule="auto"/>
        <w:rPr>
          <w:rFonts w:ascii="Calibri" w:eastAsia="Times New Roman" w:hAnsi="Calibri" w:cs="Times New Roman"/>
          <w:lang w:val="en-US"/>
        </w:rPr>
      </w:pPr>
      <w:r w:rsidRPr="005A756E">
        <w:rPr>
          <w:rFonts w:ascii="Calibri" w:hAnsi="Calibri"/>
          <w:b/>
          <w:lang w:val="en-US"/>
        </w:rPr>
        <w:t>You will be given a selection of advertisements for jobs. Choose one and write a job application letter to apply for it.</w:t>
      </w:r>
    </w:p>
    <w:p w:rsidR="00072766" w:rsidRDefault="00072766" w:rsidP="00DB4C48">
      <w:pPr>
        <w:spacing w:after="0" w:line="240" w:lineRule="auto"/>
        <w:rPr>
          <w:rFonts w:cs="Arial"/>
          <w:b/>
        </w:rPr>
      </w:pPr>
    </w:p>
    <w:p w:rsidR="00DB4C48" w:rsidRPr="004B09C9" w:rsidRDefault="001F2533" w:rsidP="003970E1">
      <w:pPr>
        <w:spacing w:after="0" w:line="264" w:lineRule="auto"/>
        <w:rPr>
          <w:rFonts w:cs="Arial"/>
          <w:b/>
        </w:rPr>
      </w:pPr>
      <w:r>
        <w:rPr>
          <w:rFonts w:cs="Arial"/>
          <w:b/>
        </w:rPr>
        <w:t>What you need to do</w:t>
      </w:r>
    </w:p>
    <w:p w:rsidR="00554C38" w:rsidRDefault="00D76E6F" w:rsidP="003970E1">
      <w:pPr>
        <w:pStyle w:val="ListParagraph"/>
        <w:tabs>
          <w:tab w:val="right" w:pos="9026"/>
        </w:tabs>
        <w:spacing w:after="0" w:line="264" w:lineRule="auto"/>
        <w:ind w:left="0" w:right="-46"/>
        <w:rPr>
          <w:rFonts w:eastAsia="Calibri" w:cs="Times New Roman"/>
        </w:rPr>
      </w:pPr>
      <w:r>
        <w:rPr>
          <w:rFonts w:eastAsia="Calibri" w:cs="Times New Roman"/>
          <w:b/>
        </w:rPr>
        <w:t>Use of g</w:t>
      </w:r>
      <w:r w:rsidR="001C39A3" w:rsidRPr="00072766">
        <w:rPr>
          <w:rFonts w:eastAsia="Calibri" w:cs="Times New Roman"/>
          <w:b/>
        </w:rPr>
        <w:t>eneric c</w:t>
      </w:r>
      <w:r w:rsidR="003401F3" w:rsidRPr="00072766">
        <w:rPr>
          <w:rFonts w:eastAsia="Calibri" w:cs="Times New Roman"/>
          <w:b/>
        </w:rPr>
        <w:t>onventions</w:t>
      </w:r>
      <w:r w:rsidR="003401F3">
        <w:rPr>
          <w:rFonts w:eastAsia="Calibri" w:cs="Times New Roman"/>
        </w:rPr>
        <w:t xml:space="preserve"> </w:t>
      </w:r>
      <w:r w:rsidR="003A0B88">
        <w:rPr>
          <w:rFonts w:eastAsia="Calibri" w:cs="Times New Roman"/>
        </w:rPr>
        <w:tab/>
      </w:r>
      <w:r w:rsidR="003401F3">
        <w:rPr>
          <w:rFonts w:eastAsia="Calibri" w:cs="Times New Roman"/>
        </w:rPr>
        <w:t>(4</w:t>
      </w:r>
      <w:r w:rsidR="00554C38">
        <w:rPr>
          <w:rFonts w:eastAsia="Calibri" w:cs="Times New Roman"/>
        </w:rPr>
        <w:t xml:space="preserve"> marks)</w:t>
      </w:r>
    </w:p>
    <w:p w:rsidR="00DB4C48" w:rsidRPr="00F8700A" w:rsidRDefault="00DB4C48" w:rsidP="003970E1">
      <w:pPr>
        <w:pStyle w:val="ListParagraph"/>
        <w:numPr>
          <w:ilvl w:val="0"/>
          <w:numId w:val="30"/>
        </w:numPr>
        <w:tabs>
          <w:tab w:val="right" w:pos="9026"/>
        </w:tabs>
        <w:spacing w:after="0" w:line="264" w:lineRule="auto"/>
        <w:ind w:left="426" w:right="-46" w:hanging="426"/>
      </w:pPr>
      <w:r w:rsidRPr="00DB4C48">
        <w:rPr>
          <w:rFonts w:eastAsia="Calibri" w:cs="Times New Roman"/>
        </w:rPr>
        <w:t xml:space="preserve">Discuss </w:t>
      </w:r>
      <w:r w:rsidR="000D724C">
        <w:rPr>
          <w:rFonts w:eastAsia="Calibri" w:cs="Times New Roman"/>
        </w:rPr>
        <w:t xml:space="preserve">the </w:t>
      </w:r>
      <w:r w:rsidR="000D724C" w:rsidRPr="00F8700A">
        <w:t xml:space="preserve">purpose, structure and </w:t>
      </w:r>
      <w:r w:rsidR="00257DBE" w:rsidRPr="00F8700A">
        <w:t xml:space="preserve">intended </w:t>
      </w:r>
      <w:r w:rsidR="000D724C" w:rsidRPr="00F8700A">
        <w:t>audience of formal letters</w:t>
      </w:r>
      <w:r w:rsidR="00A31DFB" w:rsidRPr="00F8700A">
        <w:t>.</w:t>
      </w:r>
    </w:p>
    <w:p w:rsidR="00DB4C48" w:rsidRPr="00F8700A" w:rsidRDefault="000D724C" w:rsidP="003970E1">
      <w:pPr>
        <w:pStyle w:val="ListParagraph"/>
        <w:numPr>
          <w:ilvl w:val="0"/>
          <w:numId w:val="30"/>
        </w:numPr>
        <w:tabs>
          <w:tab w:val="right" w:pos="9026"/>
        </w:tabs>
        <w:spacing w:after="0" w:line="264" w:lineRule="auto"/>
        <w:ind w:left="426" w:right="-46" w:hanging="426"/>
      </w:pPr>
      <w:r w:rsidRPr="00F8700A">
        <w:t>Compare and contrast the language that is used in formal and informal letters.</w:t>
      </w:r>
    </w:p>
    <w:p w:rsidR="000D724C" w:rsidRPr="00F8700A" w:rsidRDefault="000D724C" w:rsidP="003970E1">
      <w:pPr>
        <w:pStyle w:val="ListParagraph"/>
        <w:numPr>
          <w:ilvl w:val="0"/>
          <w:numId w:val="30"/>
        </w:numPr>
        <w:tabs>
          <w:tab w:val="right" w:pos="9026"/>
        </w:tabs>
        <w:spacing w:after="0" w:line="264" w:lineRule="auto"/>
        <w:ind w:left="426" w:right="-46" w:hanging="426"/>
      </w:pPr>
      <w:r w:rsidRPr="00F8700A">
        <w:t>Examine the specific purpose of a job application letter.</w:t>
      </w:r>
    </w:p>
    <w:p w:rsidR="00554C38" w:rsidRDefault="00554C38" w:rsidP="003970E1">
      <w:pPr>
        <w:pStyle w:val="ListParagraph"/>
        <w:numPr>
          <w:ilvl w:val="0"/>
          <w:numId w:val="30"/>
        </w:numPr>
        <w:tabs>
          <w:tab w:val="right" w:pos="9026"/>
        </w:tabs>
        <w:spacing w:after="0" w:line="264" w:lineRule="auto"/>
        <w:ind w:left="426" w:right="-46" w:hanging="426"/>
        <w:rPr>
          <w:rFonts w:eastAsia="Calibri" w:cs="Times New Roman"/>
        </w:rPr>
      </w:pPr>
      <w:r w:rsidRPr="00F8700A">
        <w:t>Have a look at some</w:t>
      </w:r>
      <w:r w:rsidR="00DB4C48" w:rsidRPr="00F8700A">
        <w:t xml:space="preserve"> sample</w:t>
      </w:r>
      <w:r w:rsidR="00DB4C48" w:rsidRPr="00DB4C48">
        <w:rPr>
          <w:rFonts w:eastAsia="Calibri" w:cs="Times New Roman"/>
        </w:rPr>
        <w:t xml:space="preserve"> letters and </w:t>
      </w:r>
      <w:r>
        <w:rPr>
          <w:rFonts w:eastAsia="Calibri" w:cs="Times New Roman"/>
        </w:rPr>
        <w:t>examine the language used in them.</w:t>
      </w:r>
    </w:p>
    <w:p w:rsidR="00072766" w:rsidRDefault="00072766" w:rsidP="003970E1">
      <w:pPr>
        <w:pStyle w:val="ListParagraph"/>
        <w:tabs>
          <w:tab w:val="right" w:pos="9026"/>
        </w:tabs>
        <w:spacing w:after="0" w:line="264" w:lineRule="auto"/>
        <w:ind w:left="0" w:right="-46"/>
        <w:rPr>
          <w:rFonts w:eastAsia="Calibri" w:cs="Times New Roman"/>
          <w:b/>
        </w:rPr>
      </w:pPr>
    </w:p>
    <w:p w:rsidR="00197C35" w:rsidRDefault="00554C38" w:rsidP="003970E1">
      <w:pPr>
        <w:pStyle w:val="ListParagraph"/>
        <w:tabs>
          <w:tab w:val="right" w:pos="9026"/>
        </w:tabs>
        <w:spacing w:after="0" w:line="264" w:lineRule="auto"/>
        <w:ind w:left="0" w:right="-46"/>
        <w:rPr>
          <w:rFonts w:eastAsia="Calibri" w:cs="Times New Roman"/>
        </w:rPr>
      </w:pPr>
      <w:r w:rsidRPr="00072766">
        <w:rPr>
          <w:rFonts w:eastAsia="Calibri" w:cs="Times New Roman"/>
          <w:b/>
        </w:rPr>
        <w:t>Grammar</w:t>
      </w:r>
      <w:r>
        <w:rPr>
          <w:rFonts w:eastAsia="Calibri" w:cs="Times New Roman"/>
        </w:rPr>
        <w:t xml:space="preserve"> (5 marks), </w:t>
      </w:r>
      <w:r w:rsidRPr="00072766">
        <w:rPr>
          <w:rFonts w:eastAsia="Calibri" w:cs="Times New Roman"/>
          <w:b/>
        </w:rPr>
        <w:t>vocabulary</w:t>
      </w:r>
      <w:r>
        <w:rPr>
          <w:rFonts w:eastAsia="Calibri" w:cs="Times New Roman"/>
        </w:rPr>
        <w:t xml:space="preserve"> (4 marks), </w:t>
      </w:r>
      <w:r w:rsidRPr="00072766">
        <w:rPr>
          <w:rFonts w:eastAsia="Calibri" w:cs="Times New Roman"/>
          <w:b/>
        </w:rPr>
        <w:t>spelling</w:t>
      </w:r>
      <w:r>
        <w:rPr>
          <w:rFonts w:eastAsia="Calibri" w:cs="Times New Roman"/>
        </w:rPr>
        <w:t xml:space="preserve"> (</w:t>
      </w:r>
      <w:r w:rsidR="00197C35">
        <w:rPr>
          <w:rFonts w:eastAsia="Calibri" w:cs="Times New Roman"/>
        </w:rPr>
        <w:t xml:space="preserve">3 marks), </w:t>
      </w:r>
      <w:r w:rsidR="00197C35" w:rsidRPr="00072766">
        <w:rPr>
          <w:rFonts w:eastAsia="Calibri" w:cs="Times New Roman"/>
          <w:b/>
        </w:rPr>
        <w:t>punctuation</w:t>
      </w:r>
      <w:r w:rsidR="00197C35">
        <w:rPr>
          <w:rFonts w:eastAsia="Calibri" w:cs="Times New Roman"/>
        </w:rPr>
        <w:t xml:space="preserve"> (3 marks)</w:t>
      </w:r>
      <w:r w:rsidR="003A0B88">
        <w:rPr>
          <w:rFonts w:eastAsia="Calibri" w:cs="Times New Roman"/>
        </w:rPr>
        <w:tab/>
      </w:r>
      <w:r w:rsidR="00D76E6F">
        <w:rPr>
          <w:rFonts w:eastAsia="Calibri" w:cs="Times New Roman"/>
        </w:rPr>
        <w:t>(15</w:t>
      </w:r>
      <w:r w:rsidR="00072766">
        <w:rPr>
          <w:rFonts w:eastAsia="Calibri" w:cs="Times New Roman"/>
        </w:rPr>
        <w:t xml:space="preserve"> marks)</w:t>
      </w:r>
    </w:p>
    <w:p w:rsidR="00197C35" w:rsidRPr="00F8700A" w:rsidRDefault="00197C35" w:rsidP="003970E1">
      <w:pPr>
        <w:pStyle w:val="ListParagraph"/>
        <w:numPr>
          <w:ilvl w:val="0"/>
          <w:numId w:val="30"/>
        </w:numPr>
        <w:tabs>
          <w:tab w:val="right" w:pos="9026"/>
        </w:tabs>
        <w:spacing w:after="0" w:line="264" w:lineRule="auto"/>
        <w:ind w:left="426" w:right="-46" w:hanging="426"/>
      </w:pPr>
      <w:r>
        <w:rPr>
          <w:rFonts w:eastAsia="Calibri" w:cs="Times New Roman"/>
        </w:rPr>
        <w:t xml:space="preserve">Examine </w:t>
      </w:r>
      <w:r w:rsidRPr="00F8700A">
        <w:t>how modals such as ‘will’, ‘would’, ‘can’, ‘should’, ‘might’ are used in sentences.</w:t>
      </w:r>
    </w:p>
    <w:p w:rsidR="00554C38" w:rsidRPr="00F8700A" w:rsidRDefault="00197C35" w:rsidP="003970E1">
      <w:pPr>
        <w:pStyle w:val="ListParagraph"/>
        <w:numPr>
          <w:ilvl w:val="0"/>
          <w:numId w:val="30"/>
        </w:numPr>
        <w:tabs>
          <w:tab w:val="right" w:pos="9026"/>
        </w:tabs>
        <w:spacing w:after="0" w:line="264" w:lineRule="auto"/>
        <w:ind w:left="426" w:right="-46" w:hanging="426"/>
      </w:pPr>
      <w:r w:rsidRPr="00F8700A">
        <w:t>P</w:t>
      </w:r>
      <w:r w:rsidR="00554C38" w:rsidRPr="00F8700A">
        <w:t xml:space="preserve">ractise </w:t>
      </w:r>
      <w:r w:rsidRPr="00F8700A">
        <w:t>using conjunctions and simple linking devices at sentence and paragraph level, including basic in-text references and pronouns.</w:t>
      </w:r>
    </w:p>
    <w:p w:rsidR="00554C38" w:rsidRPr="00F8700A" w:rsidRDefault="00DB4C48" w:rsidP="003970E1">
      <w:pPr>
        <w:pStyle w:val="ListParagraph"/>
        <w:numPr>
          <w:ilvl w:val="0"/>
          <w:numId w:val="30"/>
        </w:numPr>
        <w:tabs>
          <w:tab w:val="right" w:pos="9026"/>
        </w:tabs>
        <w:spacing w:after="0" w:line="264" w:lineRule="auto"/>
        <w:ind w:left="426" w:right="-46" w:hanging="426"/>
      </w:pPr>
      <w:r w:rsidRPr="00F8700A">
        <w:t>Practise writing si</w:t>
      </w:r>
      <w:r w:rsidR="00197C35" w:rsidRPr="00F8700A">
        <w:t xml:space="preserve">mple, </w:t>
      </w:r>
      <w:r w:rsidR="00554C38" w:rsidRPr="00F8700A">
        <w:t xml:space="preserve">compound </w:t>
      </w:r>
      <w:r w:rsidR="00197C35" w:rsidRPr="00F8700A">
        <w:t xml:space="preserve">and some complex </w:t>
      </w:r>
      <w:r w:rsidR="00554C38" w:rsidRPr="00F8700A">
        <w:t>sentence</w:t>
      </w:r>
      <w:r w:rsidR="00197C35" w:rsidRPr="00F8700A">
        <w:t>s</w:t>
      </w:r>
      <w:r w:rsidR="00554C38" w:rsidRPr="00F8700A">
        <w:t>.</w:t>
      </w:r>
    </w:p>
    <w:p w:rsidR="001C39A3" w:rsidRDefault="001C39A3" w:rsidP="003970E1">
      <w:pPr>
        <w:pStyle w:val="ListParagraph"/>
        <w:numPr>
          <w:ilvl w:val="0"/>
          <w:numId w:val="30"/>
        </w:numPr>
        <w:tabs>
          <w:tab w:val="right" w:pos="9026"/>
        </w:tabs>
        <w:spacing w:after="0" w:line="264" w:lineRule="auto"/>
        <w:ind w:left="426" w:right="-46" w:hanging="426"/>
        <w:rPr>
          <w:rFonts w:eastAsia="Calibri" w:cs="Times New Roman"/>
        </w:rPr>
      </w:pPr>
      <w:r w:rsidRPr="00F8700A">
        <w:t>Learn</w:t>
      </w:r>
      <w:r w:rsidR="00DB4C48" w:rsidRPr="00F8700A">
        <w:t xml:space="preserve"> </w:t>
      </w:r>
      <w:r w:rsidRPr="00F8700A">
        <w:t>common words</w:t>
      </w:r>
      <w:r>
        <w:rPr>
          <w:rFonts w:eastAsia="Calibri" w:cs="Times New Roman"/>
        </w:rPr>
        <w:t xml:space="preserve"> and phrases that are used </w:t>
      </w:r>
      <w:r w:rsidR="00197C35">
        <w:rPr>
          <w:rFonts w:eastAsia="Calibri" w:cs="Times New Roman"/>
        </w:rPr>
        <w:t>in job application letters</w:t>
      </w:r>
      <w:r>
        <w:rPr>
          <w:rFonts w:eastAsia="Calibri" w:cs="Times New Roman"/>
        </w:rPr>
        <w:t>.</w:t>
      </w:r>
    </w:p>
    <w:p w:rsidR="00072766" w:rsidRDefault="00072766" w:rsidP="003970E1">
      <w:pPr>
        <w:pStyle w:val="ListParagraph"/>
        <w:tabs>
          <w:tab w:val="right" w:pos="9026"/>
        </w:tabs>
        <w:spacing w:after="0" w:line="264" w:lineRule="auto"/>
        <w:ind w:left="0" w:right="-46"/>
        <w:rPr>
          <w:rFonts w:eastAsia="Calibri" w:cs="Times New Roman"/>
          <w:b/>
        </w:rPr>
      </w:pPr>
    </w:p>
    <w:p w:rsidR="001C39A3" w:rsidRDefault="001C39A3" w:rsidP="003970E1">
      <w:pPr>
        <w:pStyle w:val="ListParagraph"/>
        <w:tabs>
          <w:tab w:val="right" w:pos="9026"/>
        </w:tabs>
        <w:spacing w:after="0" w:line="264" w:lineRule="auto"/>
        <w:ind w:left="0" w:right="-46"/>
        <w:rPr>
          <w:rFonts w:eastAsia="Calibri" w:cs="Times New Roman"/>
        </w:rPr>
      </w:pPr>
      <w:r w:rsidRPr="00072766">
        <w:rPr>
          <w:rFonts w:eastAsia="Calibri" w:cs="Times New Roman"/>
          <w:b/>
        </w:rPr>
        <w:t>Content</w:t>
      </w:r>
      <w:r>
        <w:rPr>
          <w:rFonts w:eastAsia="Calibri" w:cs="Times New Roman"/>
        </w:rPr>
        <w:t xml:space="preserve"> </w:t>
      </w:r>
      <w:r w:rsidR="00072766">
        <w:rPr>
          <w:rFonts w:eastAsia="Calibri" w:cs="Times New Roman"/>
        </w:rPr>
        <w:tab/>
      </w:r>
      <w:r w:rsidR="003A0B88">
        <w:rPr>
          <w:rFonts w:eastAsia="Calibri" w:cs="Times New Roman"/>
        </w:rPr>
        <w:t xml:space="preserve"> </w:t>
      </w:r>
      <w:r>
        <w:rPr>
          <w:rFonts w:eastAsia="Calibri" w:cs="Times New Roman"/>
        </w:rPr>
        <w:t>(5 marks)</w:t>
      </w:r>
    </w:p>
    <w:p w:rsidR="001C39A3" w:rsidRPr="00F8700A" w:rsidRDefault="001C39A3" w:rsidP="003970E1">
      <w:pPr>
        <w:pStyle w:val="ListParagraph"/>
        <w:numPr>
          <w:ilvl w:val="0"/>
          <w:numId w:val="30"/>
        </w:numPr>
        <w:tabs>
          <w:tab w:val="right" w:pos="9026"/>
        </w:tabs>
        <w:spacing w:after="0" w:line="264" w:lineRule="auto"/>
        <w:ind w:left="426" w:right="-46" w:hanging="426"/>
      </w:pPr>
      <w:r>
        <w:rPr>
          <w:rFonts w:eastAsia="Calibri" w:cs="Times New Roman"/>
        </w:rPr>
        <w:t xml:space="preserve">Discuss the </w:t>
      </w:r>
      <w:r w:rsidRPr="00F8700A">
        <w:t>important information that you need to include in your letter. Use the words and ideas that y</w:t>
      </w:r>
      <w:r w:rsidR="00197C35" w:rsidRPr="00F8700A">
        <w:t xml:space="preserve">ou learnt in Task 1 </w:t>
      </w:r>
      <w:r w:rsidRPr="00F8700A">
        <w:t>to help you.</w:t>
      </w:r>
    </w:p>
    <w:p w:rsidR="001C39A3" w:rsidRPr="00F8700A" w:rsidRDefault="00197C35" w:rsidP="003970E1">
      <w:pPr>
        <w:pStyle w:val="ListParagraph"/>
        <w:numPr>
          <w:ilvl w:val="0"/>
          <w:numId w:val="30"/>
        </w:numPr>
        <w:tabs>
          <w:tab w:val="right" w:pos="9026"/>
        </w:tabs>
        <w:spacing w:after="0" w:line="264" w:lineRule="auto"/>
        <w:ind w:left="426" w:hanging="426"/>
      </w:pPr>
      <w:r w:rsidRPr="00F8700A">
        <w:t xml:space="preserve">Write a job application </w:t>
      </w:r>
      <w:r w:rsidR="0000425B">
        <w:t>letter with a peer for practic</w:t>
      </w:r>
      <w:r w:rsidRPr="00F8700A">
        <w:t>e</w:t>
      </w:r>
      <w:r w:rsidR="001C39A3" w:rsidRPr="00F8700A">
        <w:t>.</w:t>
      </w:r>
    </w:p>
    <w:p w:rsidR="004161AF" w:rsidRDefault="001C39A3" w:rsidP="004161AF">
      <w:pPr>
        <w:pStyle w:val="ListParagraph"/>
        <w:numPr>
          <w:ilvl w:val="0"/>
          <w:numId w:val="30"/>
        </w:numPr>
        <w:tabs>
          <w:tab w:val="right" w:pos="9026"/>
        </w:tabs>
        <w:spacing w:after="0" w:line="264" w:lineRule="auto"/>
        <w:ind w:left="426" w:hanging="426"/>
      </w:pPr>
      <w:r w:rsidRPr="00F8700A">
        <w:t>Practise editing your letter with help</w:t>
      </w:r>
      <w:r w:rsidR="004161AF">
        <w:t xml:space="preserve"> from your teacher.</w:t>
      </w:r>
    </w:p>
    <w:p w:rsidR="00197C35" w:rsidRPr="004161AF" w:rsidRDefault="00197C35" w:rsidP="004161AF">
      <w:pPr>
        <w:pStyle w:val="ListParagraph"/>
        <w:numPr>
          <w:ilvl w:val="0"/>
          <w:numId w:val="30"/>
        </w:numPr>
        <w:tabs>
          <w:tab w:val="right" w:pos="9026"/>
        </w:tabs>
        <w:spacing w:after="0" w:line="264" w:lineRule="auto"/>
        <w:ind w:left="426" w:hanging="426"/>
      </w:pPr>
      <w:r w:rsidRPr="00F8700A">
        <w:t>Write your letter in</w:t>
      </w:r>
      <w:r w:rsidRPr="004161AF">
        <w:rPr>
          <w:rFonts w:eastAsia="Calibri" w:cs="Times New Roman"/>
        </w:rPr>
        <w:t xml:space="preserve"> class time.</w:t>
      </w:r>
    </w:p>
    <w:p w:rsidR="00DB4C48" w:rsidRDefault="00DB4C48" w:rsidP="004161AF">
      <w:pPr>
        <w:spacing w:after="100" w:afterAutospacing="1" w:line="240" w:lineRule="auto"/>
        <w:ind w:right="-613"/>
        <w:rPr>
          <w:rFonts w:ascii="Calibri" w:eastAsia="Times New Roman" w:hAnsi="Calibri" w:cs="Times New Roman"/>
          <w:sz w:val="24"/>
          <w:szCs w:val="24"/>
          <w:lang w:eastAsia="en-AU"/>
        </w:rPr>
      </w:pPr>
    </w:p>
    <w:p w:rsidR="00184D72" w:rsidRDefault="00184D72" w:rsidP="0029647E">
      <w:pPr>
        <w:spacing w:after="100" w:afterAutospacing="1" w:line="240" w:lineRule="auto"/>
        <w:jc w:val="center"/>
        <w:rPr>
          <w:rFonts w:ascii="Calibri" w:eastAsia="Times New Roman" w:hAnsi="Calibri" w:cs="Times New Roman"/>
          <w:sz w:val="24"/>
          <w:szCs w:val="24"/>
          <w:lang w:eastAsia="en-AU"/>
        </w:rPr>
      </w:pPr>
    </w:p>
    <w:p w:rsidR="00184D72" w:rsidRDefault="00184D72" w:rsidP="0029647E">
      <w:pPr>
        <w:spacing w:after="100" w:afterAutospacing="1" w:line="240" w:lineRule="auto"/>
        <w:jc w:val="center"/>
        <w:rPr>
          <w:rFonts w:ascii="Calibri" w:eastAsia="Times New Roman" w:hAnsi="Calibri" w:cs="Times New Roman"/>
          <w:sz w:val="24"/>
          <w:szCs w:val="24"/>
          <w:lang w:eastAsia="en-AU"/>
        </w:rPr>
      </w:pPr>
    </w:p>
    <w:p w:rsidR="00F133F2" w:rsidRDefault="00F133F2" w:rsidP="0029647E">
      <w:pPr>
        <w:spacing w:after="100" w:afterAutospacing="1" w:line="240" w:lineRule="auto"/>
        <w:jc w:val="center"/>
        <w:rPr>
          <w:rFonts w:ascii="Calibri" w:eastAsia="Times New Roman" w:hAnsi="Calibri" w:cs="Times New Roman"/>
          <w:sz w:val="24"/>
          <w:szCs w:val="24"/>
          <w:lang w:eastAsia="en-AU"/>
        </w:rPr>
      </w:pPr>
    </w:p>
    <w:p w:rsidR="00184D72" w:rsidRDefault="00184D72" w:rsidP="0029647E">
      <w:pPr>
        <w:spacing w:after="100" w:afterAutospacing="1" w:line="240" w:lineRule="auto"/>
        <w:jc w:val="center"/>
        <w:rPr>
          <w:rFonts w:ascii="Calibri" w:eastAsia="Times New Roman" w:hAnsi="Calibri" w:cs="Times New Roman"/>
          <w:sz w:val="24"/>
          <w:szCs w:val="24"/>
          <w:lang w:eastAsia="en-AU"/>
        </w:rPr>
      </w:pPr>
    </w:p>
    <w:p w:rsidR="00370ED7" w:rsidRDefault="00370ED7">
      <w:pPr>
        <w:keepNext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197C35" w:rsidRPr="00370ED7" w:rsidRDefault="00130FC7" w:rsidP="00370ED7">
      <w:pPr>
        <w:spacing w:before="120" w:after="120"/>
        <w:rPr>
          <w:rFonts w:ascii="Franklin Gothic Book" w:eastAsia="MS Mincho" w:hAnsi="Franklin Gothic Book" w:cs="Calibri"/>
          <w:color w:val="342568"/>
          <w:sz w:val="28"/>
          <w:szCs w:val="28"/>
          <w:lang w:val="en-GB" w:eastAsia="ja-JP"/>
        </w:rPr>
      </w:pPr>
      <w:r w:rsidRPr="00370ED7">
        <w:rPr>
          <w:rFonts w:ascii="Franklin Gothic Book" w:eastAsia="MS Mincho" w:hAnsi="Franklin Gothic Book" w:cs="Calibri"/>
          <w:color w:val="342568"/>
          <w:sz w:val="28"/>
          <w:szCs w:val="28"/>
          <w:lang w:val="en-GB" w:eastAsia="ja-JP"/>
        </w:rPr>
        <w:lastRenderedPageBreak/>
        <w:t>Mar</w:t>
      </w:r>
      <w:r w:rsidR="00CE1E5D" w:rsidRPr="00370ED7">
        <w:rPr>
          <w:rFonts w:ascii="Franklin Gothic Book" w:eastAsia="MS Mincho" w:hAnsi="Franklin Gothic Book" w:cs="Calibri"/>
          <w:color w:val="342568"/>
          <w:sz w:val="28"/>
          <w:szCs w:val="28"/>
          <w:lang w:val="en-GB" w:eastAsia="ja-JP"/>
        </w:rPr>
        <w:t>king key for sample assessment T</w:t>
      </w:r>
      <w:r w:rsidRPr="00370ED7">
        <w:rPr>
          <w:rFonts w:ascii="Franklin Gothic Book" w:eastAsia="MS Mincho" w:hAnsi="Franklin Gothic Book" w:cs="Calibri"/>
          <w:color w:val="342568"/>
          <w:sz w:val="28"/>
          <w:szCs w:val="28"/>
          <w:lang w:val="en-GB" w:eastAsia="ja-JP"/>
        </w:rPr>
        <w:t xml:space="preserve">ask </w:t>
      </w:r>
      <w:r w:rsidR="00CE1E5D" w:rsidRPr="00370ED7">
        <w:rPr>
          <w:rFonts w:ascii="Franklin Gothic Book" w:eastAsia="MS Mincho" w:hAnsi="Franklin Gothic Book" w:cs="Calibri"/>
          <w:color w:val="342568"/>
          <w:sz w:val="28"/>
          <w:szCs w:val="28"/>
          <w:lang w:val="en-GB" w:eastAsia="ja-JP"/>
        </w:rPr>
        <w:t xml:space="preserve">2 </w:t>
      </w:r>
      <w:r w:rsidR="00235780">
        <w:rPr>
          <w:rFonts w:ascii="Franklin Gothic Book" w:eastAsia="MS Mincho" w:hAnsi="Franklin Gothic Book" w:cs="Calibri"/>
          <w:color w:val="342568"/>
          <w:sz w:val="28"/>
          <w:szCs w:val="28"/>
          <w:lang w:val="en-GB" w:eastAsia="ja-JP"/>
        </w:rPr>
        <w:t>–</w:t>
      </w:r>
      <w:r w:rsidR="00197C35" w:rsidRPr="00370ED7">
        <w:rPr>
          <w:rFonts w:ascii="Franklin Gothic Book" w:eastAsia="MS Mincho" w:hAnsi="Franklin Gothic Book" w:cs="Calibri"/>
          <w:color w:val="342568"/>
          <w:sz w:val="28"/>
          <w:szCs w:val="28"/>
          <w:lang w:val="en-GB" w:eastAsia="ja-JP"/>
        </w:rPr>
        <w:t xml:space="preserve"> Unit 3</w:t>
      </w:r>
      <w:r w:rsidR="00407BD7">
        <w:rPr>
          <w:rFonts w:ascii="Franklin Gothic Book" w:eastAsia="MS Mincho" w:hAnsi="Franklin Gothic Book" w:cs="Calibri"/>
          <w:color w:val="342568"/>
          <w:sz w:val="28"/>
          <w:szCs w:val="28"/>
          <w:lang w:val="en-GB" w:eastAsia="ja-JP"/>
        </w:rPr>
        <w:t xml:space="preserve">   </w:t>
      </w:r>
    </w:p>
    <w:tbl>
      <w:tblPr>
        <w:tblStyle w:val="TableGrid6"/>
        <w:tblW w:w="9322" w:type="dxa"/>
        <w:tblLayout w:type="fixed"/>
        <w:tblCellMar>
          <w:top w:w="11" w:type="dxa"/>
          <w:bottom w:w="11" w:type="dxa"/>
        </w:tblCellMar>
        <w:tblLook w:val="04A0" w:firstRow="1" w:lastRow="0" w:firstColumn="1" w:lastColumn="0" w:noHBand="0" w:noVBand="1"/>
      </w:tblPr>
      <w:tblGrid>
        <w:gridCol w:w="7763"/>
        <w:gridCol w:w="1559"/>
      </w:tblGrid>
      <w:tr w:rsidR="00370ED7" w:rsidRPr="00EA4886" w:rsidTr="003015CD">
        <w:trPr>
          <w:cantSplit/>
          <w:trHeight w:val="229"/>
        </w:trPr>
        <w:tc>
          <w:tcPr>
            <w:tcW w:w="7763" w:type="dxa"/>
            <w:shd w:val="clear" w:color="auto" w:fill="B2A1C7" w:themeFill="accent4" w:themeFillTint="99"/>
          </w:tcPr>
          <w:p w:rsidR="00370ED7" w:rsidRPr="006C7C2F" w:rsidRDefault="00370ED7" w:rsidP="00AB4939">
            <w:pPr>
              <w:keepLines/>
              <w:jc w:val="center"/>
              <w:rPr>
                <w:rFonts w:asciiTheme="minorHAnsi" w:hAnsiTheme="minorHAnsi" w:cstheme="minorHAnsi"/>
                <w:b/>
                <w:sz w:val="20"/>
                <w:szCs w:val="20"/>
              </w:rPr>
            </w:pPr>
            <w:r>
              <w:rPr>
                <w:rFonts w:asciiTheme="minorHAnsi" w:hAnsiTheme="minorHAnsi" w:cstheme="minorHAnsi"/>
                <w:b/>
                <w:sz w:val="20"/>
                <w:szCs w:val="20"/>
              </w:rPr>
              <w:t>Description</w:t>
            </w:r>
          </w:p>
        </w:tc>
        <w:tc>
          <w:tcPr>
            <w:tcW w:w="1559" w:type="dxa"/>
            <w:shd w:val="clear" w:color="auto" w:fill="B2A1C7" w:themeFill="accent4" w:themeFillTint="99"/>
          </w:tcPr>
          <w:p w:rsidR="00370ED7" w:rsidRPr="006C7C2F" w:rsidRDefault="00370ED7" w:rsidP="00AB4939">
            <w:pPr>
              <w:keepLines/>
              <w:jc w:val="center"/>
              <w:rPr>
                <w:rFonts w:asciiTheme="minorHAnsi" w:hAnsiTheme="minorHAnsi" w:cstheme="minorHAnsi"/>
                <w:b/>
                <w:sz w:val="20"/>
                <w:szCs w:val="20"/>
              </w:rPr>
            </w:pPr>
            <w:r w:rsidRPr="006C7C2F">
              <w:rPr>
                <w:rFonts w:asciiTheme="minorHAnsi" w:hAnsiTheme="minorHAnsi" w:cstheme="minorHAnsi"/>
                <w:b/>
                <w:sz w:val="20"/>
                <w:szCs w:val="20"/>
              </w:rPr>
              <w:t xml:space="preserve">Marks </w:t>
            </w:r>
          </w:p>
        </w:tc>
      </w:tr>
      <w:tr w:rsidR="005964E3" w:rsidRPr="00EA4886" w:rsidTr="003015CD">
        <w:trPr>
          <w:cantSplit/>
          <w:trHeight w:val="229"/>
        </w:trPr>
        <w:tc>
          <w:tcPr>
            <w:tcW w:w="9322" w:type="dxa"/>
            <w:gridSpan w:val="2"/>
            <w:shd w:val="clear" w:color="auto" w:fill="E5DFEC" w:themeFill="accent4" w:themeFillTint="33"/>
            <w:vAlign w:val="center"/>
          </w:tcPr>
          <w:p w:rsidR="005964E3" w:rsidRPr="00CE1E5D" w:rsidRDefault="005964E3" w:rsidP="005964E3">
            <w:pPr>
              <w:rPr>
                <w:rFonts w:asciiTheme="minorHAnsi" w:hAnsiTheme="minorHAnsi"/>
                <w:b/>
                <w:sz w:val="20"/>
                <w:szCs w:val="20"/>
              </w:rPr>
            </w:pPr>
            <w:r w:rsidRPr="00CE1E5D">
              <w:rPr>
                <w:rFonts w:asciiTheme="minorHAnsi" w:hAnsiTheme="minorHAnsi"/>
                <w:b/>
                <w:sz w:val="20"/>
                <w:szCs w:val="20"/>
              </w:rPr>
              <w:t>Use of generic conventions</w:t>
            </w:r>
          </w:p>
        </w:tc>
      </w:tr>
      <w:tr w:rsidR="000B44BB" w:rsidRPr="00EA4886" w:rsidTr="003015CD">
        <w:trPr>
          <w:cantSplit/>
          <w:trHeight w:val="229"/>
        </w:trPr>
        <w:tc>
          <w:tcPr>
            <w:tcW w:w="7763" w:type="dxa"/>
          </w:tcPr>
          <w:p w:rsidR="000B44BB" w:rsidRPr="00CE1E5D" w:rsidRDefault="000B44BB" w:rsidP="00370ED7">
            <w:pPr>
              <w:rPr>
                <w:rFonts w:asciiTheme="minorHAnsi" w:hAnsiTheme="minorHAnsi"/>
                <w:sz w:val="20"/>
                <w:szCs w:val="20"/>
              </w:rPr>
            </w:pPr>
            <w:r w:rsidRPr="00CE1E5D">
              <w:rPr>
                <w:rFonts w:asciiTheme="minorHAnsi" w:hAnsiTheme="minorHAnsi"/>
                <w:sz w:val="20"/>
                <w:szCs w:val="20"/>
              </w:rPr>
              <w:t>Uses appropriate generic conventions accurately</w:t>
            </w:r>
            <w:r w:rsidR="0000425B">
              <w:rPr>
                <w:rFonts w:asciiTheme="minorHAnsi" w:hAnsiTheme="minorHAnsi"/>
                <w:sz w:val="20"/>
                <w:szCs w:val="20"/>
              </w:rPr>
              <w:t>.</w:t>
            </w:r>
          </w:p>
        </w:tc>
        <w:tc>
          <w:tcPr>
            <w:tcW w:w="1559" w:type="dxa"/>
          </w:tcPr>
          <w:p w:rsidR="000B44BB" w:rsidRPr="00CE1E5D" w:rsidRDefault="000B44BB" w:rsidP="00370ED7">
            <w:pPr>
              <w:jc w:val="center"/>
              <w:rPr>
                <w:rFonts w:asciiTheme="minorHAnsi" w:hAnsiTheme="minorHAnsi"/>
                <w:sz w:val="20"/>
                <w:szCs w:val="20"/>
              </w:rPr>
            </w:pPr>
            <w:r w:rsidRPr="00CE1E5D">
              <w:rPr>
                <w:rFonts w:asciiTheme="minorHAnsi" w:hAnsiTheme="minorHAnsi"/>
                <w:sz w:val="20"/>
                <w:szCs w:val="20"/>
              </w:rPr>
              <w:t>4</w:t>
            </w:r>
          </w:p>
        </w:tc>
      </w:tr>
      <w:tr w:rsidR="000B44BB" w:rsidRPr="00EA4886" w:rsidTr="003015CD">
        <w:trPr>
          <w:cantSplit/>
          <w:trHeight w:val="122"/>
        </w:trPr>
        <w:tc>
          <w:tcPr>
            <w:tcW w:w="7763" w:type="dxa"/>
          </w:tcPr>
          <w:p w:rsidR="000B44BB" w:rsidRPr="00CE1E5D" w:rsidRDefault="000B44BB" w:rsidP="00370ED7">
            <w:pPr>
              <w:ind w:left="1447" w:hanging="1447"/>
              <w:rPr>
                <w:rFonts w:asciiTheme="minorHAnsi" w:hAnsiTheme="minorHAnsi"/>
                <w:sz w:val="20"/>
                <w:szCs w:val="20"/>
              </w:rPr>
            </w:pPr>
            <w:r w:rsidRPr="00CE1E5D">
              <w:rPr>
                <w:rFonts w:asciiTheme="minorHAnsi" w:hAnsiTheme="minorHAnsi"/>
                <w:sz w:val="20"/>
                <w:szCs w:val="20"/>
              </w:rPr>
              <w:t>Uses appropriate generic conventions with some inconsistencies</w:t>
            </w:r>
            <w:r w:rsidR="0000425B">
              <w:rPr>
                <w:rFonts w:asciiTheme="minorHAnsi" w:hAnsiTheme="minorHAnsi"/>
                <w:sz w:val="20"/>
                <w:szCs w:val="20"/>
              </w:rPr>
              <w:t>.</w:t>
            </w:r>
          </w:p>
        </w:tc>
        <w:tc>
          <w:tcPr>
            <w:tcW w:w="1559" w:type="dxa"/>
          </w:tcPr>
          <w:p w:rsidR="000B44BB" w:rsidRPr="00CE1E5D" w:rsidRDefault="000B44BB" w:rsidP="00370ED7">
            <w:pPr>
              <w:jc w:val="center"/>
              <w:rPr>
                <w:rFonts w:asciiTheme="minorHAnsi" w:hAnsiTheme="minorHAnsi"/>
                <w:sz w:val="20"/>
                <w:szCs w:val="20"/>
              </w:rPr>
            </w:pPr>
            <w:r w:rsidRPr="00CE1E5D">
              <w:rPr>
                <w:rFonts w:asciiTheme="minorHAnsi" w:hAnsiTheme="minorHAnsi"/>
                <w:sz w:val="20"/>
                <w:szCs w:val="20"/>
              </w:rPr>
              <w:t>3</w:t>
            </w:r>
          </w:p>
        </w:tc>
      </w:tr>
      <w:tr w:rsidR="000B44BB" w:rsidRPr="00EA4886" w:rsidTr="003015CD">
        <w:trPr>
          <w:cantSplit/>
          <w:trHeight w:val="122"/>
        </w:trPr>
        <w:tc>
          <w:tcPr>
            <w:tcW w:w="7763" w:type="dxa"/>
          </w:tcPr>
          <w:p w:rsidR="000B44BB" w:rsidRPr="00CE1E5D" w:rsidRDefault="000B44BB" w:rsidP="00370ED7">
            <w:pPr>
              <w:rPr>
                <w:rFonts w:asciiTheme="minorHAnsi" w:hAnsiTheme="minorHAnsi"/>
                <w:sz w:val="20"/>
                <w:szCs w:val="20"/>
              </w:rPr>
            </w:pPr>
            <w:r w:rsidRPr="00CE1E5D">
              <w:rPr>
                <w:rFonts w:asciiTheme="minorHAnsi" w:hAnsiTheme="minorHAnsi"/>
                <w:sz w:val="20"/>
                <w:szCs w:val="20"/>
              </w:rPr>
              <w:t xml:space="preserve">Uses some features of the </w:t>
            </w:r>
            <w:r w:rsidR="0000425B">
              <w:rPr>
                <w:rFonts w:asciiTheme="minorHAnsi" w:hAnsiTheme="minorHAnsi"/>
                <w:sz w:val="20"/>
                <w:szCs w:val="20"/>
              </w:rPr>
              <w:t>appropriate generic conventions.</w:t>
            </w:r>
          </w:p>
        </w:tc>
        <w:tc>
          <w:tcPr>
            <w:tcW w:w="1559" w:type="dxa"/>
          </w:tcPr>
          <w:p w:rsidR="000B44BB" w:rsidRPr="00CE1E5D" w:rsidRDefault="000B44BB" w:rsidP="00370ED7">
            <w:pPr>
              <w:jc w:val="center"/>
              <w:rPr>
                <w:rFonts w:asciiTheme="minorHAnsi" w:hAnsiTheme="minorHAnsi"/>
                <w:sz w:val="20"/>
                <w:szCs w:val="20"/>
              </w:rPr>
            </w:pPr>
            <w:r w:rsidRPr="00CE1E5D">
              <w:rPr>
                <w:rFonts w:asciiTheme="minorHAnsi" w:hAnsiTheme="minorHAnsi"/>
                <w:sz w:val="20"/>
                <w:szCs w:val="20"/>
              </w:rPr>
              <w:t>2</w:t>
            </w:r>
          </w:p>
        </w:tc>
      </w:tr>
      <w:tr w:rsidR="000B44BB" w:rsidRPr="00EA4886" w:rsidTr="003015CD">
        <w:trPr>
          <w:cantSplit/>
          <w:trHeight w:val="122"/>
        </w:trPr>
        <w:tc>
          <w:tcPr>
            <w:tcW w:w="7763" w:type="dxa"/>
          </w:tcPr>
          <w:p w:rsidR="000B44BB" w:rsidRPr="00CE1E5D" w:rsidRDefault="000B44BB" w:rsidP="00370ED7">
            <w:pPr>
              <w:rPr>
                <w:rFonts w:asciiTheme="minorHAnsi" w:hAnsiTheme="minorHAnsi"/>
                <w:sz w:val="20"/>
                <w:szCs w:val="20"/>
              </w:rPr>
            </w:pPr>
            <w:r w:rsidRPr="00CE1E5D">
              <w:rPr>
                <w:rFonts w:asciiTheme="minorHAnsi" w:hAnsiTheme="minorHAnsi"/>
                <w:sz w:val="20"/>
                <w:szCs w:val="20"/>
              </w:rPr>
              <w:t>Atte</w:t>
            </w:r>
            <w:r w:rsidR="0000425B">
              <w:rPr>
                <w:rFonts w:asciiTheme="minorHAnsi" w:hAnsiTheme="minorHAnsi"/>
                <w:sz w:val="20"/>
                <w:szCs w:val="20"/>
              </w:rPr>
              <w:t>mpts to use generic conventions.</w:t>
            </w:r>
          </w:p>
        </w:tc>
        <w:tc>
          <w:tcPr>
            <w:tcW w:w="1559" w:type="dxa"/>
          </w:tcPr>
          <w:p w:rsidR="000B44BB" w:rsidRPr="00CE1E5D" w:rsidRDefault="000B44BB" w:rsidP="00370ED7">
            <w:pPr>
              <w:jc w:val="center"/>
              <w:rPr>
                <w:rFonts w:asciiTheme="minorHAnsi" w:hAnsiTheme="minorHAnsi"/>
                <w:sz w:val="20"/>
                <w:szCs w:val="20"/>
              </w:rPr>
            </w:pPr>
            <w:r w:rsidRPr="00CE1E5D">
              <w:rPr>
                <w:rFonts w:asciiTheme="minorHAnsi" w:hAnsiTheme="minorHAnsi"/>
                <w:sz w:val="20"/>
                <w:szCs w:val="20"/>
              </w:rPr>
              <w:t>1</w:t>
            </w:r>
          </w:p>
        </w:tc>
      </w:tr>
      <w:tr w:rsidR="00CE1E5D" w:rsidRPr="00EA4886" w:rsidTr="003015CD">
        <w:trPr>
          <w:cantSplit/>
          <w:trHeight w:val="122"/>
        </w:trPr>
        <w:tc>
          <w:tcPr>
            <w:tcW w:w="7763" w:type="dxa"/>
            <w:tcBorders>
              <w:bottom w:val="single" w:sz="4" w:space="0" w:color="auto"/>
            </w:tcBorders>
          </w:tcPr>
          <w:p w:rsidR="00CE1E5D" w:rsidRPr="00CE1E5D" w:rsidRDefault="00CE1E5D" w:rsidP="00370ED7">
            <w:pPr>
              <w:ind w:left="1447" w:hanging="1447"/>
              <w:jc w:val="right"/>
              <w:rPr>
                <w:rFonts w:asciiTheme="minorHAnsi" w:hAnsiTheme="minorHAnsi"/>
                <w:b/>
                <w:sz w:val="20"/>
                <w:szCs w:val="20"/>
              </w:rPr>
            </w:pPr>
            <w:r w:rsidRPr="00CE1E5D">
              <w:rPr>
                <w:rFonts w:asciiTheme="minorHAnsi" w:hAnsiTheme="minorHAnsi"/>
                <w:b/>
                <w:sz w:val="20"/>
                <w:szCs w:val="20"/>
              </w:rPr>
              <w:t>Subtotal</w:t>
            </w:r>
          </w:p>
        </w:tc>
        <w:tc>
          <w:tcPr>
            <w:tcW w:w="1559" w:type="dxa"/>
            <w:tcBorders>
              <w:bottom w:val="single" w:sz="4" w:space="0" w:color="auto"/>
            </w:tcBorders>
          </w:tcPr>
          <w:p w:rsidR="00CE1E5D" w:rsidRPr="00CE1E5D" w:rsidRDefault="00CE1E5D" w:rsidP="00370ED7">
            <w:pPr>
              <w:jc w:val="right"/>
              <w:rPr>
                <w:rFonts w:asciiTheme="minorHAnsi" w:hAnsiTheme="minorHAnsi"/>
                <w:b/>
                <w:sz w:val="20"/>
                <w:szCs w:val="20"/>
              </w:rPr>
            </w:pPr>
            <w:r>
              <w:rPr>
                <w:rFonts w:asciiTheme="minorHAnsi" w:hAnsiTheme="minorHAnsi"/>
                <w:b/>
                <w:sz w:val="20"/>
                <w:szCs w:val="20"/>
              </w:rPr>
              <w:t>/4</w:t>
            </w:r>
          </w:p>
        </w:tc>
      </w:tr>
      <w:tr w:rsidR="005964E3" w:rsidRPr="00EA4886" w:rsidTr="003015CD">
        <w:trPr>
          <w:cantSplit/>
          <w:trHeight w:val="229"/>
        </w:trPr>
        <w:tc>
          <w:tcPr>
            <w:tcW w:w="9322" w:type="dxa"/>
            <w:gridSpan w:val="2"/>
            <w:shd w:val="clear" w:color="auto" w:fill="E5DFEC" w:themeFill="accent4" w:themeFillTint="33"/>
            <w:vAlign w:val="center"/>
          </w:tcPr>
          <w:p w:rsidR="005964E3" w:rsidRPr="00CE1E5D" w:rsidRDefault="005964E3" w:rsidP="005964E3">
            <w:pPr>
              <w:rPr>
                <w:rFonts w:asciiTheme="minorHAnsi" w:hAnsiTheme="minorHAnsi"/>
                <w:b/>
                <w:sz w:val="20"/>
                <w:szCs w:val="20"/>
              </w:rPr>
            </w:pPr>
            <w:r w:rsidRPr="00CE1E5D">
              <w:rPr>
                <w:rFonts w:asciiTheme="minorHAnsi" w:hAnsiTheme="minorHAnsi"/>
                <w:b/>
                <w:sz w:val="20"/>
                <w:szCs w:val="20"/>
              </w:rPr>
              <w:t>Use of grammar</w:t>
            </w:r>
          </w:p>
        </w:tc>
      </w:tr>
      <w:tr w:rsidR="000B44BB" w:rsidRPr="00EA4886" w:rsidTr="003015CD">
        <w:trPr>
          <w:cantSplit/>
          <w:trHeight w:val="443"/>
        </w:trPr>
        <w:tc>
          <w:tcPr>
            <w:tcW w:w="7763" w:type="dxa"/>
          </w:tcPr>
          <w:p w:rsidR="000B44BB" w:rsidRPr="00CE1E5D" w:rsidRDefault="000B44BB" w:rsidP="00370ED7">
            <w:pPr>
              <w:rPr>
                <w:rFonts w:asciiTheme="minorHAnsi" w:hAnsiTheme="minorHAnsi"/>
                <w:sz w:val="20"/>
                <w:szCs w:val="20"/>
              </w:rPr>
            </w:pPr>
            <w:r w:rsidRPr="00CE1E5D">
              <w:rPr>
                <w:rFonts w:asciiTheme="minorHAnsi" w:hAnsiTheme="minorHAnsi"/>
                <w:sz w:val="20"/>
                <w:szCs w:val="20"/>
              </w:rPr>
              <w:t>Writes simple, compound and some complex sentences with conjunctions and simple cohesive devices at sentence and paragraph level to link ideas accurately</w:t>
            </w:r>
            <w:r w:rsidR="005964E3">
              <w:rPr>
                <w:rFonts w:asciiTheme="minorHAnsi" w:hAnsiTheme="minorHAnsi"/>
                <w:sz w:val="20"/>
                <w:szCs w:val="20"/>
              </w:rPr>
              <w:t>.</w:t>
            </w:r>
          </w:p>
        </w:tc>
        <w:tc>
          <w:tcPr>
            <w:tcW w:w="1559" w:type="dxa"/>
            <w:vAlign w:val="center"/>
          </w:tcPr>
          <w:p w:rsidR="000B44BB" w:rsidRPr="00CE1E5D" w:rsidRDefault="000B44BB" w:rsidP="00AC257C">
            <w:pPr>
              <w:jc w:val="center"/>
              <w:rPr>
                <w:rFonts w:asciiTheme="minorHAnsi" w:hAnsiTheme="minorHAnsi"/>
                <w:sz w:val="20"/>
                <w:szCs w:val="20"/>
              </w:rPr>
            </w:pPr>
            <w:r w:rsidRPr="00CE1E5D">
              <w:rPr>
                <w:rFonts w:asciiTheme="minorHAnsi" w:hAnsiTheme="minorHAnsi"/>
                <w:sz w:val="20"/>
                <w:szCs w:val="20"/>
              </w:rPr>
              <w:t>5</w:t>
            </w:r>
          </w:p>
        </w:tc>
      </w:tr>
      <w:tr w:rsidR="000B44BB" w:rsidRPr="00EA4886" w:rsidTr="003015CD">
        <w:trPr>
          <w:cantSplit/>
          <w:trHeight w:val="122"/>
        </w:trPr>
        <w:tc>
          <w:tcPr>
            <w:tcW w:w="7763" w:type="dxa"/>
          </w:tcPr>
          <w:p w:rsidR="000B44BB" w:rsidRPr="00CE1E5D" w:rsidRDefault="000B44BB" w:rsidP="00370ED7">
            <w:pPr>
              <w:rPr>
                <w:rFonts w:asciiTheme="minorHAnsi" w:hAnsiTheme="minorHAnsi"/>
                <w:sz w:val="20"/>
                <w:szCs w:val="20"/>
              </w:rPr>
            </w:pPr>
            <w:r w:rsidRPr="00CE1E5D">
              <w:rPr>
                <w:rFonts w:asciiTheme="minorHAnsi" w:hAnsiTheme="minorHAnsi"/>
                <w:sz w:val="20"/>
                <w:szCs w:val="20"/>
              </w:rPr>
              <w:t xml:space="preserve">Writes simple, compound and some complex sentences with occasional errors of </w:t>
            </w:r>
            <w:r w:rsidR="00AB4939">
              <w:rPr>
                <w:rFonts w:asciiTheme="minorHAnsi" w:hAnsiTheme="minorHAnsi"/>
                <w:sz w:val="20"/>
                <w:szCs w:val="20"/>
              </w:rPr>
              <w:t>tense and word order; u</w:t>
            </w:r>
            <w:r w:rsidRPr="00CE1E5D">
              <w:rPr>
                <w:rFonts w:asciiTheme="minorHAnsi" w:hAnsiTheme="minorHAnsi"/>
                <w:sz w:val="20"/>
                <w:szCs w:val="20"/>
              </w:rPr>
              <w:t>ses conjunctions and simple cohesive devices at sentence and paragraph level, with some errors</w:t>
            </w:r>
            <w:r w:rsidR="005964E3">
              <w:rPr>
                <w:rFonts w:asciiTheme="minorHAnsi" w:hAnsiTheme="minorHAnsi"/>
                <w:sz w:val="20"/>
                <w:szCs w:val="20"/>
              </w:rPr>
              <w:t>.</w:t>
            </w:r>
          </w:p>
        </w:tc>
        <w:tc>
          <w:tcPr>
            <w:tcW w:w="1559" w:type="dxa"/>
            <w:vAlign w:val="center"/>
          </w:tcPr>
          <w:p w:rsidR="000B44BB" w:rsidRPr="00CE1E5D" w:rsidRDefault="000B44BB" w:rsidP="00AC257C">
            <w:pPr>
              <w:jc w:val="center"/>
              <w:rPr>
                <w:rFonts w:asciiTheme="minorHAnsi" w:hAnsiTheme="minorHAnsi"/>
                <w:sz w:val="20"/>
                <w:szCs w:val="20"/>
              </w:rPr>
            </w:pPr>
            <w:r w:rsidRPr="00CE1E5D">
              <w:rPr>
                <w:rFonts w:asciiTheme="minorHAnsi" w:hAnsiTheme="minorHAnsi"/>
                <w:sz w:val="20"/>
                <w:szCs w:val="20"/>
              </w:rPr>
              <w:t>4</w:t>
            </w:r>
          </w:p>
        </w:tc>
      </w:tr>
      <w:tr w:rsidR="000B44BB" w:rsidRPr="00EA4886" w:rsidTr="003015CD">
        <w:trPr>
          <w:cantSplit/>
          <w:trHeight w:val="122"/>
        </w:trPr>
        <w:tc>
          <w:tcPr>
            <w:tcW w:w="7763" w:type="dxa"/>
          </w:tcPr>
          <w:p w:rsidR="000B44BB" w:rsidRPr="00CE1E5D" w:rsidRDefault="000B44BB" w:rsidP="00370ED7">
            <w:pPr>
              <w:rPr>
                <w:rFonts w:asciiTheme="minorHAnsi" w:hAnsiTheme="minorHAnsi"/>
                <w:sz w:val="20"/>
                <w:szCs w:val="20"/>
              </w:rPr>
            </w:pPr>
            <w:r w:rsidRPr="00CE1E5D">
              <w:rPr>
                <w:rFonts w:asciiTheme="minorHAnsi" w:hAnsiTheme="minorHAnsi"/>
                <w:sz w:val="20"/>
                <w:szCs w:val="20"/>
              </w:rPr>
              <w:t>Writes mostly simple and compound sentences, with simple conj</w:t>
            </w:r>
            <w:r w:rsidR="00AB4939">
              <w:rPr>
                <w:rFonts w:asciiTheme="minorHAnsi" w:hAnsiTheme="minorHAnsi"/>
                <w:sz w:val="20"/>
                <w:szCs w:val="20"/>
              </w:rPr>
              <w:t>unctions and cohesive devices; m</w:t>
            </w:r>
            <w:r w:rsidRPr="00CE1E5D">
              <w:rPr>
                <w:rFonts w:asciiTheme="minorHAnsi" w:hAnsiTheme="minorHAnsi"/>
                <w:sz w:val="20"/>
                <w:szCs w:val="20"/>
              </w:rPr>
              <w:t>akes errors of tense, agreement and word order.</w:t>
            </w:r>
          </w:p>
        </w:tc>
        <w:tc>
          <w:tcPr>
            <w:tcW w:w="1559" w:type="dxa"/>
            <w:vAlign w:val="center"/>
          </w:tcPr>
          <w:p w:rsidR="000B44BB" w:rsidRPr="00CE1E5D" w:rsidRDefault="000B44BB" w:rsidP="00AC257C">
            <w:pPr>
              <w:jc w:val="center"/>
              <w:rPr>
                <w:rFonts w:asciiTheme="minorHAnsi" w:hAnsiTheme="minorHAnsi"/>
                <w:sz w:val="20"/>
                <w:szCs w:val="20"/>
              </w:rPr>
            </w:pPr>
            <w:r w:rsidRPr="00CE1E5D">
              <w:rPr>
                <w:rFonts w:asciiTheme="minorHAnsi" w:hAnsiTheme="minorHAnsi"/>
                <w:sz w:val="20"/>
                <w:szCs w:val="20"/>
              </w:rPr>
              <w:t>3</w:t>
            </w:r>
          </w:p>
        </w:tc>
      </w:tr>
      <w:tr w:rsidR="000B44BB" w:rsidRPr="00EA4886" w:rsidTr="003015CD">
        <w:trPr>
          <w:cantSplit/>
          <w:trHeight w:val="122"/>
        </w:trPr>
        <w:tc>
          <w:tcPr>
            <w:tcW w:w="7763" w:type="dxa"/>
          </w:tcPr>
          <w:p w:rsidR="000B44BB" w:rsidRPr="00CE1E5D" w:rsidRDefault="000B44BB" w:rsidP="00370ED7">
            <w:pPr>
              <w:rPr>
                <w:rFonts w:asciiTheme="minorHAnsi" w:hAnsiTheme="minorHAnsi"/>
                <w:sz w:val="20"/>
                <w:szCs w:val="20"/>
              </w:rPr>
            </w:pPr>
            <w:r w:rsidRPr="00CE1E5D">
              <w:rPr>
                <w:rFonts w:asciiTheme="minorHAnsi" w:hAnsiTheme="minorHAnsi"/>
                <w:sz w:val="20"/>
                <w:szCs w:val="20"/>
              </w:rPr>
              <w:t xml:space="preserve">Writes simple and compound sentences with frequent errors of tense, agreement and word order and uses </w:t>
            </w:r>
            <w:r w:rsidR="00AB4939">
              <w:rPr>
                <w:rFonts w:asciiTheme="minorHAnsi" w:hAnsiTheme="minorHAnsi"/>
                <w:sz w:val="20"/>
                <w:szCs w:val="20"/>
              </w:rPr>
              <w:t>a small range of conjunctions; s</w:t>
            </w:r>
            <w:r w:rsidRPr="00CE1E5D">
              <w:rPr>
                <w:rFonts w:asciiTheme="minorHAnsi" w:hAnsiTheme="minorHAnsi"/>
                <w:sz w:val="20"/>
                <w:szCs w:val="20"/>
              </w:rPr>
              <w:t>ometimes reproduces memorised phrases out of context.</w:t>
            </w:r>
          </w:p>
        </w:tc>
        <w:tc>
          <w:tcPr>
            <w:tcW w:w="1559" w:type="dxa"/>
            <w:vAlign w:val="center"/>
          </w:tcPr>
          <w:p w:rsidR="000B44BB" w:rsidRPr="00CE1E5D" w:rsidRDefault="000B44BB" w:rsidP="00AC257C">
            <w:pPr>
              <w:jc w:val="center"/>
              <w:rPr>
                <w:rFonts w:asciiTheme="minorHAnsi" w:hAnsiTheme="minorHAnsi"/>
                <w:sz w:val="20"/>
                <w:szCs w:val="20"/>
              </w:rPr>
            </w:pPr>
            <w:r w:rsidRPr="00CE1E5D">
              <w:rPr>
                <w:rFonts w:asciiTheme="minorHAnsi" w:hAnsiTheme="minorHAnsi"/>
                <w:sz w:val="20"/>
                <w:szCs w:val="20"/>
              </w:rPr>
              <w:t>2</w:t>
            </w:r>
          </w:p>
        </w:tc>
      </w:tr>
      <w:tr w:rsidR="000B44BB" w:rsidRPr="00EA4886" w:rsidTr="003015CD">
        <w:trPr>
          <w:cantSplit/>
          <w:trHeight w:val="122"/>
        </w:trPr>
        <w:tc>
          <w:tcPr>
            <w:tcW w:w="7763" w:type="dxa"/>
          </w:tcPr>
          <w:p w:rsidR="000B44BB" w:rsidRPr="00CE1E5D" w:rsidRDefault="000B44BB" w:rsidP="00370ED7">
            <w:pPr>
              <w:rPr>
                <w:rFonts w:asciiTheme="minorHAnsi" w:hAnsiTheme="minorHAnsi"/>
                <w:sz w:val="20"/>
                <w:szCs w:val="20"/>
              </w:rPr>
            </w:pPr>
            <w:r w:rsidRPr="00CE1E5D">
              <w:rPr>
                <w:rFonts w:asciiTheme="minorHAnsi" w:hAnsiTheme="minorHAnsi"/>
                <w:sz w:val="20"/>
                <w:szCs w:val="20"/>
              </w:rPr>
              <w:t>When expresses own ideas, uses simple and compound sentences with frequent errors of te</w:t>
            </w:r>
            <w:r w:rsidR="00AB4939">
              <w:rPr>
                <w:rFonts w:asciiTheme="minorHAnsi" w:hAnsiTheme="minorHAnsi"/>
                <w:sz w:val="20"/>
                <w:szCs w:val="20"/>
              </w:rPr>
              <w:t>nse, agreement and word order; o</w:t>
            </w:r>
            <w:r w:rsidRPr="00CE1E5D">
              <w:rPr>
                <w:rFonts w:asciiTheme="minorHAnsi" w:hAnsiTheme="minorHAnsi"/>
                <w:sz w:val="20"/>
                <w:szCs w:val="20"/>
              </w:rPr>
              <w:t>ften reproduces memorised phrases out of context.</w:t>
            </w:r>
          </w:p>
        </w:tc>
        <w:tc>
          <w:tcPr>
            <w:tcW w:w="1559" w:type="dxa"/>
            <w:vAlign w:val="center"/>
          </w:tcPr>
          <w:p w:rsidR="000B44BB" w:rsidRPr="00CE1E5D" w:rsidRDefault="000B44BB" w:rsidP="00AC257C">
            <w:pPr>
              <w:jc w:val="center"/>
              <w:rPr>
                <w:rFonts w:asciiTheme="minorHAnsi" w:hAnsiTheme="minorHAnsi"/>
                <w:sz w:val="20"/>
                <w:szCs w:val="20"/>
              </w:rPr>
            </w:pPr>
            <w:r w:rsidRPr="00CE1E5D">
              <w:rPr>
                <w:rFonts w:asciiTheme="minorHAnsi" w:hAnsiTheme="minorHAnsi"/>
                <w:sz w:val="20"/>
                <w:szCs w:val="20"/>
              </w:rPr>
              <w:t>1</w:t>
            </w:r>
          </w:p>
        </w:tc>
      </w:tr>
      <w:tr w:rsidR="00CE1E5D" w:rsidRPr="00EA4886" w:rsidTr="003015CD">
        <w:trPr>
          <w:cantSplit/>
          <w:trHeight w:val="122"/>
        </w:trPr>
        <w:tc>
          <w:tcPr>
            <w:tcW w:w="7763" w:type="dxa"/>
          </w:tcPr>
          <w:p w:rsidR="00CE1E5D" w:rsidRPr="00CE1E5D" w:rsidRDefault="00CE1E5D" w:rsidP="00370ED7">
            <w:pPr>
              <w:ind w:left="1447" w:hanging="1447"/>
              <w:jc w:val="right"/>
              <w:rPr>
                <w:rFonts w:asciiTheme="minorHAnsi" w:hAnsiTheme="minorHAnsi"/>
                <w:b/>
                <w:sz w:val="20"/>
                <w:szCs w:val="20"/>
              </w:rPr>
            </w:pPr>
            <w:r w:rsidRPr="00CE1E5D">
              <w:rPr>
                <w:rFonts w:asciiTheme="minorHAnsi" w:hAnsiTheme="minorHAnsi"/>
                <w:b/>
                <w:sz w:val="20"/>
                <w:szCs w:val="20"/>
              </w:rPr>
              <w:t>Subtotal</w:t>
            </w:r>
          </w:p>
        </w:tc>
        <w:tc>
          <w:tcPr>
            <w:tcW w:w="1559" w:type="dxa"/>
          </w:tcPr>
          <w:p w:rsidR="00CE1E5D" w:rsidRPr="00CE1E5D" w:rsidRDefault="00CE1E5D" w:rsidP="00370ED7">
            <w:pPr>
              <w:jc w:val="right"/>
              <w:rPr>
                <w:rFonts w:asciiTheme="minorHAnsi" w:hAnsiTheme="minorHAnsi"/>
                <w:b/>
                <w:sz w:val="20"/>
                <w:szCs w:val="20"/>
              </w:rPr>
            </w:pPr>
            <w:r w:rsidRPr="00CE1E5D">
              <w:rPr>
                <w:rFonts w:asciiTheme="minorHAnsi" w:hAnsiTheme="minorHAnsi"/>
                <w:b/>
                <w:sz w:val="20"/>
                <w:szCs w:val="20"/>
              </w:rPr>
              <w:t>/5</w:t>
            </w:r>
          </w:p>
        </w:tc>
      </w:tr>
      <w:tr w:rsidR="005964E3" w:rsidRPr="00EA4886" w:rsidTr="003015CD">
        <w:trPr>
          <w:cantSplit/>
          <w:trHeight w:val="229"/>
        </w:trPr>
        <w:tc>
          <w:tcPr>
            <w:tcW w:w="9322" w:type="dxa"/>
            <w:gridSpan w:val="2"/>
            <w:shd w:val="clear" w:color="auto" w:fill="E5DFEC" w:themeFill="accent4" w:themeFillTint="33"/>
            <w:vAlign w:val="center"/>
          </w:tcPr>
          <w:p w:rsidR="005964E3" w:rsidRPr="00CE1E5D" w:rsidRDefault="005964E3" w:rsidP="005964E3">
            <w:pPr>
              <w:rPr>
                <w:rFonts w:asciiTheme="minorHAnsi" w:hAnsiTheme="minorHAnsi"/>
                <w:sz w:val="20"/>
                <w:szCs w:val="20"/>
              </w:rPr>
            </w:pPr>
            <w:r w:rsidRPr="00CE1E5D">
              <w:rPr>
                <w:rFonts w:asciiTheme="minorHAnsi" w:hAnsiTheme="minorHAnsi"/>
                <w:b/>
                <w:sz w:val="20"/>
                <w:szCs w:val="20"/>
              </w:rPr>
              <w:t>Use of vocabulary</w:t>
            </w:r>
          </w:p>
        </w:tc>
      </w:tr>
      <w:tr w:rsidR="000B44BB" w:rsidRPr="00EA4886" w:rsidTr="003015CD">
        <w:trPr>
          <w:cantSplit/>
          <w:trHeight w:val="229"/>
        </w:trPr>
        <w:tc>
          <w:tcPr>
            <w:tcW w:w="7763" w:type="dxa"/>
            <w:shd w:val="clear" w:color="auto" w:fill="FFFFFF"/>
          </w:tcPr>
          <w:p w:rsidR="000B44BB" w:rsidRPr="00CE1E5D" w:rsidRDefault="000B44BB" w:rsidP="00370ED7">
            <w:pPr>
              <w:ind w:left="1447" w:hanging="1447"/>
              <w:rPr>
                <w:rFonts w:asciiTheme="minorHAnsi" w:hAnsiTheme="minorHAnsi"/>
                <w:sz w:val="20"/>
                <w:szCs w:val="20"/>
              </w:rPr>
            </w:pPr>
            <w:r w:rsidRPr="00CE1E5D">
              <w:rPr>
                <w:rFonts w:asciiTheme="minorHAnsi" w:hAnsiTheme="minorHAnsi"/>
                <w:sz w:val="20"/>
                <w:szCs w:val="20"/>
              </w:rPr>
              <w:t>Accurately uses familiar</w:t>
            </w:r>
            <w:r w:rsidR="0000425B">
              <w:rPr>
                <w:rFonts w:asciiTheme="minorHAnsi" w:hAnsiTheme="minorHAnsi"/>
                <w:sz w:val="20"/>
                <w:szCs w:val="20"/>
              </w:rPr>
              <w:t xml:space="preserve"> and some unfamiliar vocabulary.</w:t>
            </w:r>
          </w:p>
        </w:tc>
        <w:tc>
          <w:tcPr>
            <w:tcW w:w="1559" w:type="dxa"/>
            <w:shd w:val="clear" w:color="auto" w:fill="FFFFFF"/>
          </w:tcPr>
          <w:p w:rsidR="000B44BB" w:rsidRPr="00CE1E5D" w:rsidRDefault="000B44BB" w:rsidP="00370ED7">
            <w:pPr>
              <w:jc w:val="center"/>
              <w:rPr>
                <w:rFonts w:asciiTheme="minorHAnsi" w:hAnsiTheme="minorHAnsi"/>
                <w:sz w:val="20"/>
                <w:szCs w:val="20"/>
              </w:rPr>
            </w:pPr>
            <w:r w:rsidRPr="00CE1E5D">
              <w:rPr>
                <w:rFonts w:asciiTheme="minorHAnsi" w:hAnsiTheme="minorHAnsi"/>
                <w:sz w:val="20"/>
                <w:szCs w:val="20"/>
              </w:rPr>
              <w:t>4</w:t>
            </w:r>
          </w:p>
        </w:tc>
      </w:tr>
      <w:tr w:rsidR="000B44BB" w:rsidRPr="00EA4886" w:rsidTr="003015CD">
        <w:trPr>
          <w:cantSplit/>
          <w:trHeight w:val="122"/>
        </w:trPr>
        <w:tc>
          <w:tcPr>
            <w:tcW w:w="7763" w:type="dxa"/>
            <w:shd w:val="clear" w:color="auto" w:fill="FFFFFF"/>
          </w:tcPr>
          <w:p w:rsidR="000B44BB" w:rsidRPr="00CE1E5D" w:rsidRDefault="000B44BB" w:rsidP="00370ED7">
            <w:pPr>
              <w:ind w:left="1447" w:hanging="1447"/>
              <w:rPr>
                <w:rFonts w:asciiTheme="minorHAnsi" w:hAnsiTheme="minorHAnsi"/>
                <w:sz w:val="20"/>
                <w:szCs w:val="20"/>
              </w:rPr>
            </w:pPr>
            <w:r w:rsidRPr="00CE1E5D">
              <w:rPr>
                <w:rFonts w:asciiTheme="minorHAnsi" w:hAnsiTheme="minorHAnsi"/>
                <w:sz w:val="20"/>
                <w:szCs w:val="20"/>
              </w:rPr>
              <w:t>Accurately uses common high frequency vocabulary</w:t>
            </w:r>
            <w:r w:rsidR="0000425B">
              <w:rPr>
                <w:rFonts w:asciiTheme="minorHAnsi" w:hAnsiTheme="minorHAnsi"/>
                <w:sz w:val="20"/>
                <w:szCs w:val="20"/>
              </w:rPr>
              <w:t>.</w:t>
            </w:r>
            <w:r w:rsidRPr="00CE1E5D">
              <w:rPr>
                <w:rFonts w:asciiTheme="minorHAnsi" w:hAnsiTheme="minorHAnsi"/>
                <w:sz w:val="20"/>
                <w:szCs w:val="20"/>
              </w:rPr>
              <w:t xml:space="preserve"> </w:t>
            </w:r>
          </w:p>
        </w:tc>
        <w:tc>
          <w:tcPr>
            <w:tcW w:w="1559" w:type="dxa"/>
            <w:shd w:val="clear" w:color="auto" w:fill="FFFFFF"/>
          </w:tcPr>
          <w:p w:rsidR="000B44BB" w:rsidRPr="00CE1E5D" w:rsidRDefault="000B44BB" w:rsidP="00370ED7">
            <w:pPr>
              <w:jc w:val="center"/>
              <w:rPr>
                <w:rFonts w:asciiTheme="minorHAnsi" w:hAnsiTheme="minorHAnsi"/>
                <w:sz w:val="20"/>
                <w:szCs w:val="20"/>
              </w:rPr>
            </w:pPr>
            <w:r w:rsidRPr="00CE1E5D">
              <w:rPr>
                <w:rFonts w:asciiTheme="minorHAnsi" w:hAnsiTheme="minorHAnsi"/>
                <w:sz w:val="20"/>
                <w:szCs w:val="20"/>
              </w:rPr>
              <w:t>3</w:t>
            </w:r>
          </w:p>
        </w:tc>
      </w:tr>
      <w:tr w:rsidR="000B44BB" w:rsidRPr="00EA4886" w:rsidTr="003015CD">
        <w:trPr>
          <w:cantSplit/>
          <w:trHeight w:val="122"/>
        </w:trPr>
        <w:tc>
          <w:tcPr>
            <w:tcW w:w="7763" w:type="dxa"/>
            <w:shd w:val="clear" w:color="auto" w:fill="FFFFFF"/>
          </w:tcPr>
          <w:p w:rsidR="000B44BB" w:rsidRPr="00CE1E5D" w:rsidRDefault="0000425B" w:rsidP="00370ED7">
            <w:pPr>
              <w:ind w:left="1447" w:hanging="1447"/>
              <w:rPr>
                <w:rFonts w:asciiTheme="minorHAnsi" w:hAnsiTheme="minorHAnsi"/>
                <w:sz w:val="20"/>
                <w:szCs w:val="20"/>
              </w:rPr>
            </w:pPr>
            <w:r>
              <w:rPr>
                <w:rFonts w:asciiTheme="minorHAnsi" w:hAnsiTheme="minorHAnsi"/>
                <w:sz w:val="20"/>
                <w:szCs w:val="20"/>
              </w:rPr>
              <w:t xml:space="preserve">Uses </w:t>
            </w:r>
            <w:r w:rsidR="000B44BB" w:rsidRPr="00CE1E5D">
              <w:rPr>
                <w:rFonts w:asciiTheme="minorHAnsi" w:hAnsiTheme="minorHAnsi"/>
                <w:sz w:val="20"/>
                <w:szCs w:val="20"/>
              </w:rPr>
              <w:t>simple vocabulary with a few errors</w:t>
            </w:r>
            <w:r>
              <w:rPr>
                <w:rFonts w:asciiTheme="minorHAnsi" w:hAnsiTheme="minorHAnsi"/>
                <w:sz w:val="20"/>
                <w:szCs w:val="20"/>
              </w:rPr>
              <w:t>.</w:t>
            </w:r>
          </w:p>
        </w:tc>
        <w:tc>
          <w:tcPr>
            <w:tcW w:w="1559" w:type="dxa"/>
            <w:shd w:val="clear" w:color="auto" w:fill="FFFFFF"/>
          </w:tcPr>
          <w:p w:rsidR="000B44BB" w:rsidRPr="00CE1E5D" w:rsidRDefault="000B44BB" w:rsidP="00370ED7">
            <w:pPr>
              <w:jc w:val="center"/>
              <w:rPr>
                <w:rFonts w:asciiTheme="minorHAnsi" w:hAnsiTheme="minorHAnsi"/>
                <w:sz w:val="20"/>
                <w:szCs w:val="20"/>
              </w:rPr>
            </w:pPr>
            <w:r w:rsidRPr="00CE1E5D">
              <w:rPr>
                <w:rFonts w:asciiTheme="minorHAnsi" w:hAnsiTheme="minorHAnsi"/>
                <w:sz w:val="20"/>
                <w:szCs w:val="20"/>
              </w:rPr>
              <w:t>2</w:t>
            </w:r>
          </w:p>
        </w:tc>
      </w:tr>
      <w:tr w:rsidR="000B44BB" w:rsidRPr="00EA4886" w:rsidTr="003015CD">
        <w:trPr>
          <w:cantSplit/>
          <w:trHeight w:val="122"/>
        </w:trPr>
        <w:tc>
          <w:tcPr>
            <w:tcW w:w="7763" w:type="dxa"/>
            <w:shd w:val="clear" w:color="auto" w:fill="FFFFFF"/>
          </w:tcPr>
          <w:p w:rsidR="000B44BB" w:rsidRPr="00CE1E5D" w:rsidRDefault="000B44BB" w:rsidP="00370ED7">
            <w:pPr>
              <w:ind w:left="1447" w:hanging="1447"/>
              <w:rPr>
                <w:rFonts w:asciiTheme="minorHAnsi" w:hAnsiTheme="minorHAnsi"/>
                <w:sz w:val="20"/>
                <w:szCs w:val="20"/>
              </w:rPr>
            </w:pPr>
            <w:r w:rsidRPr="00CE1E5D">
              <w:rPr>
                <w:rFonts w:asciiTheme="minorHAnsi" w:hAnsiTheme="minorHAnsi"/>
                <w:sz w:val="20"/>
                <w:szCs w:val="20"/>
              </w:rPr>
              <w:t>Uses a limited range of simple vocabulary with many errors</w:t>
            </w:r>
            <w:r w:rsidR="0000425B">
              <w:rPr>
                <w:rFonts w:asciiTheme="minorHAnsi" w:hAnsiTheme="minorHAnsi"/>
                <w:sz w:val="20"/>
                <w:szCs w:val="20"/>
              </w:rPr>
              <w:t>.</w:t>
            </w:r>
          </w:p>
        </w:tc>
        <w:tc>
          <w:tcPr>
            <w:tcW w:w="1559" w:type="dxa"/>
            <w:shd w:val="clear" w:color="auto" w:fill="FFFFFF"/>
          </w:tcPr>
          <w:p w:rsidR="000B44BB" w:rsidRPr="00CE1E5D" w:rsidRDefault="000B44BB" w:rsidP="00370ED7">
            <w:pPr>
              <w:jc w:val="center"/>
              <w:rPr>
                <w:rFonts w:asciiTheme="minorHAnsi" w:hAnsiTheme="minorHAnsi"/>
                <w:sz w:val="20"/>
                <w:szCs w:val="20"/>
              </w:rPr>
            </w:pPr>
            <w:r w:rsidRPr="00CE1E5D">
              <w:rPr>
                <w:rFonts w:asciiTheme="minorHAnsi" w:hAnsiTheme="minorHAnsi"/>
                <w:sz w:val="20"/>
                <w:szCs w:val="20"/>
              </w:rPr>
              <w:t>1</w:t>
            </w:r>
          </w:p>
        </w:tc>
      </w:tr>
      <w:tr w:rsidR="00CE1E5D" w:rsidRPr="00EA4886" w:rsidTr="003015CD">
        <w:trPr>
          <w:cantSplit/>
          <w:trHeight w:val="122"/>
        </w:trPr>
        <w:tc>
          <w:tcPr>
            <w:tcW w:w="7763" w:type="dxa"/>
            <w:shd w:val="clear" w:color="auto" w:fill="FFFFFF"/>
          </w:tcPr>
          <w:p w:rsidR="00CE1E5D" w:rsidRPr="00CE1E5D" w:rsidRDefault="00CE1E5D" w:rsidP="00370ED7">
            <w:pPr>
              <w:ind w:left="1447" w:hanging="1447"/>
              <w:jc w:val="right"/>
              <w:rPr>
                <w:rFonts w:asciiTheme="minorHAnsi" w:hAnsiTheme="minorHAnsi"/>
                <w:b/>
                <w:sz w:val="20"/>
                <w:szCs w:val="20"/>
              </w:rPr>
            </w:pPr>
            <w:r w:rsidRPr="00CE1E5D">
              <w:rPr>
                <w:rFonts w:asciiTheme="minorHAnsi" w:hAnsiTheme="minorHAnsi"/>
                <w:b/>
                <w:sz w:val="20"/>
                <w:szCs w:val="20"/>
              </w:rPr>
              <w:t>Subtotal</w:t>
            </w:r>
          </w:p>
        </w:tc>
        <w:tc>
          <w:tcPr>
            <w:tcW w:w="1559" w:type="dxa"/>
            <w:shd w:val="clear" w:color="auto" w:fill="FFFFFF"/>
          </w:tcPr>
          <w:p w:rsidR="00CE1E5D" w:rsidRPr="00CE1E5D" w:rsidRDefault="00CE1E5D" w:rsidP="00370ED7">
            <w:pPr>
              <w:jc w:val="right"/>
              <w:rPr>
                <w:rFonts w:asciiTheme="minorHAnsi" w:hAnsiTheme="minorHAnsi"/>
                <w:b/>
                <w:sz w:val="20"/>
                <w:szCs w:val="20"/>
              </w:rPr>
            </w:pPr>
            <w:r>
              <w:rPr>
                <w:rFonts w:asciiTheme="minorHAnsi" w:hAnsiTheme="minorHAnsi"/>
                <w:b/>
                <w:sz w:val="20"/>
                <w:szCs w:val="20"/>
              </w:rPr>
              <w:t>/4</w:t>
            </w:r>
          </w:p>
        </w:tc>
      </w:tr>
      <w:tr w:rsidR="005964E3" w:rsidRPr="00EA4886" w:rsidTr="003015CD">
        <w:trPr>
          <w:cantSplit/>
          <w:trHeight w:val="182"/>
        </w:trPr>
        <w:tc>
          <w:tcPr>
            <w:tcW w:w="9322" w:type="dxa"/>
            <w:gridSpan w:val="2"/>
            <w:shd w:val="clear" w:color="auto" w:fill="E5DFEC" w:themeFill="accent4" w:themeFillTint="33"/>
            <w:vAlign w:val="center"/>
          </w:tcPr>
          <w:p w:rsidR="005964E3" w:rsidRPr="00CE1E5D" w:rsidRDefault="005964E3" w:rsidP="005964E3">
            <w:pPr>
              <w:rPr>
                <w:rFonts w:asciiTheme="minorHAnsi" w:hAnsiTheme="minorHAnsi"/>
                <w:b/>
                <w:sz w:val="20"/>
                <w:szCs w:val="20"/>
              </w:rPr>
            </w:pPr>
            <w:r w:rsidRPr="00CE1E5D">
              <w:rPr>
                <w:rFonts w:asciiTheme="minorHAnsi" w:hAnsiTheme="minorHAnsi"/>
                <w:b/>
                <w:sz w:val="20"/>
                <w:szCs w:val="20"/>
              </w:rPr>
              <w:t>Spelling</w:t>
            </w:r>
          </w:p>
        </w:tc>
      </w:tr>
      <w:tr w:rsidR="000B44BB" w:rsidRPr="00EA4886" w:rsidTr="003015CD">
        <w:trPr>
          <w:cantSplit/>
          <w:trHeight w:val="229"/>
        </w:trPr>
        <w:tc>
          <w:tcPr>
            <w:tcW w:w="7763" w:type="dxa"/>
          </w:tcPr>
          <w:p w:rsidR="000B44BB" w:rsidRPr="00CE1E5D" w:rsidRDefault="000B44BB" w:rsidP="00370ED7">
            <w:pPr>
              <w:ind w:left="1447" w:hanging="1447"/>
              <w:rPr>
                <w:rFonts w:asciiTheme="minorHAnsi" w:hAnsiTheme="minorHAnsi"/>
                <w:sz w:val="20"/>
                <w:szCs w:val="20"/>
              </w:rPr>
            </w:pPr>
            <w:r w:rsidRPr="00CE1E5D">
              <w:rPr>
                <w:rFonts w:asciiTheme="minorHAnsi" w:hAnsiTheme="minorHAnsi"/>
                <w:sz w:val="20"/>
                <w:szCs w:val="20"/>
              </w:rPr>
              <w:t>Spells a range of words with growing accuracy</w:t>
            </w:r>
            <w:r w:rsidR="0000425B">
              <w:rPr>
                <w:rFonts w:asciiTheme="minorHAnsi" w:hAnsiTheme="minorHAnsi"/>
                <w:sz w:val="20"/>
                <w:szCs w:val="20"/>
              </w:rPr>
              <w:t>.</w:t>
            </w:r>
          </w:p>
        </w:tc>
        <w:tc>
          <w:tcPr>
            <w:tcW w:w="1559" w:type="dxa"/>
          </w:tcPr>
          <w:p w:rsidR="000B44BB" w:rsidRPr="00CE1E5D" w:rsidRDefault="000B44BB" w:rsidP="00370ED7">
            <w:pPr>
              <w:jc w:val="center"/>
              <w:rPr>
                <w:rFonts w:asciiTheme="minorHAnsi" w:hAnsiTheme="minorHAnsi"/>
                <w:sz w:val="20"/>
                <w:szCs w:val="20"/>
              </w:rPr>
            </w:pPr>
            <w:r w:rsidRPr="00CE1E5D">
              <w:rPr>
                <w:rFonts w:asciiTheme="minorHAnsi" w:hAnsiTheme="minorHAnsi"/>
                <w:sz w:val="20"/>
                <w:szCs w:val="20"/>
              </w:rPr>
              <w:t>3</w:t>
            </w:r>
          </w:p>
        </w:tc>
      </w:tr>
      <w:tr w:rsidR="000B44BB" w:rsidRPr="00EA4886" w:rsidTr="003015CD">
        <w:trPr>
          <w:cantSplit/>
          <w:trHeight w:val="122"/>
        </w:trPr>
        <w:tc>
          <w:tcPr>
            <w:tcW w:w="7763" w:type="dxa"/>
          </w:tcPr>
          <w:p w:rsidR="000B44BB" w:rsidRPr="00CE1E5D" w:rsidRDefault="000B44BB" w:rsidP="00370ED7">
            <w:pPr>
              <w:ind w:left="1447" w:hanging="1447"/>
              <w:rPr>
                <w:rFonts w:asciiTheme="minorHAnsi" w:hAnsiTheme="minorHAnsi"/>
                <w:sz w:val="20"/>
                <w:szCs w:val="20"/>
              </w:rPr>
            </w:pPr>
            <w:r w:rsidRPr="00CE1E5D">
              <w:rPr>
                <w:rFonts w:asciiTheme="minorHAnsi" w:hAnsiTheme="minorHAnsi"/>
                <w:sz w:val="20"/>
                <w:szCs w:val="20"/>
              </w:rPr>
              <w:t>Spells common words with general accuracy</w:t>
            </w:r>
            <w:r w:rsidR="0000425B">
              <w:rPr>
                <w:rFonts w:asciiTheme="minorHAnsi" w:hAnsiTheme="minorHAnsi"/>
                <w:sz w:val="20"/>
                <w:szCs w:val="20"/>
              </w:rPr>
              <w:t>.</w:t>
            </w:r>
          </w:p>
        </w:tc>
        <w:tc>
          <w:tcPr>
            <w:tcW w:w="1559" w:type="dxa"/>
          </w:tcPr>
          <w:p w:rsidR="000B44BB" w:rsidRPr="00CE1E5D" w:rsidRDefault="000B44BB" w:rsidP="00370ED7">
            <w:pPr>
              <w:jc w:val="center"/>
              <w:rPr>
                <w:rFonts w:asciiTheme="minorHAnsi" w:hAnsiTheme="minorHAnsi"/>
                <w:sz w:val="20"/>
                <w:szCs w:val="20"/>
              </w:rPr>
            </w:pPr>
            <w:r w:rsidRPr="00CE1E5D">
              <w:rPr>
                <w:rFonts w:asciiTheme="minorHAnsi" w:hAnsiTheme="minorHAnsi"/>
                <w:sz w:val="20"/>
                <w:szCs w:val="20"/>
              </w:rPr>
              <w:t>2</w:t>
            </w:r>
          </w:p>
        </w:tc>
      </w:tr>
      <w:tr w:rsidR="000B44BB" w:rsidRPr="00EA4886" w:rsidTr="003015CD">
        <w:trPr>
          <w:cantSplit/>
          <w:trHeight w:val="122"/>
        </w:trPr>
        <w:tc>
          <w:tcPr>
            <w:tcW w:w="7763" w:type="dxa"/>
          </w:tcPr>
          <w:p w:rsidR="000B44BB" w:rsidRPr="00CE1E5D" w:rsidRDefault="000B44BB" w:rsidP="00370ED7">
            <w:pPr>
              <w:ind w:left="1447" w:hanging="1447"/>
              <w:rPr>
                <w:rFonts w:asciiTheme="minorHAnsi" w:hAnsiTheme="minorHAnsi"/>
                <w:sz w:val="20"/>
                <w:szCs w:val="20"/>
              </w:rPr>
            </w:pPr>
            <w:r w:rsidRPr="00CE1E5D">
              <w:rPr>
                <w:rFonts w:asciiTheme="minorHAnsi" w:hAnsiTheme="minorHAnsi"/>
                <w:sz w:val="20"/>
                <w:szCs w:val="20"/>
              </w:rPr>
              <w:t>Makes frequent spelling errors</w:t>
            </w:r>
            <w:r w:rsidR="0000425B">
              <w:rPr>
                <w:rFonts w:asciiTheme="minorHAnsi" w:hAnsiTheme="minorHAnsi"/>
                <w:sz w:val="20"/>
                <w:szCs w:val="20"/>
              </w:rPr>
              <w:t>.</w:t>
            </w:r>
          </w:p>
        </w:tc>
        <w:tc>
          <w:tcPr>
            <w:tcW w:w="1559" w:type="dxa"/>
          </w:tcPr>
          <w:p w:rsidR="000B44BB" w:rsidRPr="00CE1E5D" w:rsidRDefault="000B44BB" w:rsidP="00370ED7">
            <w:pPr>
              <w:jc w:val="center"/>
              <w:rPr>
                <w:rFonts w:asciiTheme="minorHAnsi" w:hAnsiTheme="minorHAnsi"/>
                <w:sz w:val="20"/>
                <w:szCs w:val="20"/>
              </w:rPr>
            </w:pPr>
            <w:r w:rsidRPr="00CE1E5D">
              <w:rPr>
                <w:rFonts w:asciiTheme="minorHAnsi" w:hAnsiTheme="minorHAnsi"/>
                <w:sz w:val="20"/>
                <w:szCs w:val="20"/>
              </w:rPr>
              <w:t>1</w:t>
            </w:r>
          </w:p>
        </w:tc>
      </w:tr>
      <w:tr w:rsidR="00044E82" w:rsidRPr="00EA4886" w:rsidTr="003015CD">
        <w:trPr>
          <w:cantSplit/>
          <w:trHeight w:val="122"/>
        </w:trPr>
        <w:tc>
          <w:tcPr>
            <w:tcW w:w="7763" w:type="dxa"/>
          </w:tcPr>
          <w:p w:rsidR="00044E82" w:rsidRPr="00CE1E5D" w:rsidRDefault="00044E82" w:rsidP="00370ED7">
            <w:pPr>
              <w:ind w:left="1447" w:hanging="1447"/>
              <w:jc w:val="right"/>
              <w:rPr>
                <w:rFonts w:asciiTheme="minorHAnsi" w:hAnsiTheme="minorHAnsi"/>
                <w:b/>
                <w:sz w:val="20"/>
                <w:szCs w:val="20"/>
              </w:rPr>
            </w:pPr>
            <w:r w:rsidRPr="00CE1E5D">
              <w:rPr>
                <w:rFonts w:asciiTheme="minorHAnsi" w:hAnsiTheme="minorHAnsi"/>
                <w:b/>
                <w:sz w:val="20"/>
                <w:szCs w:val="20"/>
              </w:rPr>
              <w:t>Subtotal</w:t>
            </w:r>
          </w:p>
        </w:tc>
        <w:tc>
          <w:tcPr>
            <w:tcW w:w="1559" w:type="dxa"/>
          </w:tcPr>
          <w:p w:rsidR="00044E82" w:rsidRPr="00CE1E5D" w:rsidRDefault="00044E82" w:rsidP="00370ED7">
            <w:pPr>
              <w:jc w:val="right"/>
              <w:rPr>
                <w:rFonts w:asciiTheme="minorHAnsi" w:hAnsiTheme="minorHAnsi"/>
                <w:b/>
                <w:sz w:val="20"/>
                <w:szCs w:val="20"/>
              </w:rPr>
            </w:pPr>
            <w:r>
              <w:rPr>
                <w:rFonts w:asciiTheme="minorHAnsi" w:hAnsiTheme="minorHAnsi"/>
                <w:b/>
                <w:sz w:val="20"/>
                <w:szCs w:val="20"/>
              </w:rPr>
              <w:t>/3</w:t>
            </w:r>
          </w:p>
        </w:tc>
      </w:tr>
      <w:tr w:rsidR="005964E3" w:rsidRPr="00EA4886" w:rsidTr="003015CD">
        <w:trPr>
          <w:cantSplit/>
          <w:trHeight w:val="216"/>
        </w:trPr>
        <w:tc>
          <w:tcPr>
            <w:tcW w:w="9322" w:type="dxa"/>
            <w:gridSpan w:val="2"/>
            <w:shd w:val="clear" w:color="auto" w:fill="E5DFEC" w:themeFill="accent4" w:themeFillTint="33"/>
            <w:vAlign w:val="center"/>
          </w:tcPr>
          <w:p w:rsidR="005964E3" w:rsidRPr="00CE1E5D" w:rsidRDefault="005964E3" w:rsidP="005964E3">
            <w:pPr>
              <w:rPr>
                <w:rFonts w:asciiTheme="minorHAnsi" w:hAnsiTheme="minorHAnsi"/>
                <w:b/>
                <w:sz w:val="20"/>
                <w:szCs w:val="20"/>
              </w:rPr>
            </w:pPr>
            <w:r w:rsidRPr="00CE1E5D">
              <w:rPr>
                <w:rFonts w:asciiTheme="minorHAnsi" w:hAnsiTheme="minorHAnsi"/>
                <w:b/>
                <w:sz w:val="20"/>
                <w:szCs w:val="20"/>
              </w:rPr>
              <w:t>Use of punctuation</w:t>
            </w:r>
          </w:p>
        </w:tc>
      </w:tr>
      <w:tr w:rsidR="000B44BB" w:rsidRPr="00EA4886" w:rsidTr="003015CD">
        <w:trPr>
          <w:cantSplit/>
          <w:trHeight w:val="229"/>
        </w:trPr>
        <w:tc>
          <w:tcPr>
            <w:tcW w:w="7763" w:type="dxa"/>
          </w:tcPr>
          <w:p w:rsidR="000B44BB" w:rsidRPr="00CE1E5D" w:rsidRDefault="000B44BB" w:rsidP="00370ED7">
            <w:pPr>
              <w:ind w:left="1447" w:hanging="1447"/>
              <w:rPr>
                <w:rFonts w:asciiTheme="minorHAnsi" w:hAnsiTheme="minorHAnsi"/>
                <w:sz w:val="20"/>
                <w:szCs w:val="20"/>
              </w:rPr>
            </w:pPr>
            <w:r w:rsidRPr="00CE1E5D">
              <w:rPr>
                <w:rFonts w:asciiTheme="minorHAnsi" w:hAnsiTheme="minorHAnsi"/>
                <w:sz w:val="20"/>
                <w:szCs w:val="20"/>
              </w:rPr>
              <w:t>Uses punctuation with growing accuracy</w:t>
            </w:r>
            <w:r w:rsidR="0000425B">
              <w:rPr>
                <w:rFonts w:asciiTheme="minorHAnsi" w:hAnsiTheme="minorHAnsi"/>
                <w:sz w:val="20"/>
                <w:szCs w:val="20"/>
              </w:rPr>
              <w:t>.</w:t>
            </w:r>
          </w:p>
        </w:tc>
        <w:tc>
          <w:tcPr>
            <w:tcW w:w="1559" w:type="dxa"/>
          </w:tcPr>
          <w:p w:rsidR="000B44BB" w:rsidRPr="00CE1E5D" w:rsidRDefault="000B44BB" w:rsidP="00370ED7">
            <w:pPr>
              <w:jc w:val="center"/>
              <w:rPr>
                <w:rFonts w:asciiTheme="minorHAnsi" w:hAnsiTheme="minorHAnsi"/>
                <w:sz w:val="20"/>
                <w:szCs w:val="20"/>
              </w:rPr>
            </w:pPr>
            <w:r w:rsidRPr="00CE1E5D">
              <w:rPr>
                <w:rFonts w:asciiTheme="minorHAnsi" w:hAnsiTheme="minorHAnsi"/>
                <w:sz w:val="20"/>
                <w:szCs w:val="20"/>
              </w:rPr>
              <w:t>3</w:t>
            </w:r>
          </w:p>
        </w:tc>
      </w:tr>
      <w:tr w:rsidR="000B44BB" w:rsidRPr="00EA4886" w:rsidTr="003015CD">
        <w:trPr>
          <w:cantSplit/>
          <w:trHeight w:val="122"/>
        </w:trPr>
        <w:tc>
          <w:tcPr>
            <w:tcW w:w="7763" w:type="dxa"/>
          </w:tcPr>
          <w:p w:rsidR="000B44BB" w:rsidRPr="00CE1E5D" w:rsidRDefault="000B44BB" w:rsidP="00370ED7">
            <w:pPr>
              <w:ind w:left="1447" w:hanging="1447"/>
              <w:rPr>
                <w:rFonts w:asciiTheme="minorHAnsi" w:hAnsiTheme="minorHAnsi"/>
                <w:sz w:val="20"/>
                <w:szCs w:val="20"/>
              </w:rPr>
            </w:pPr>
            <w:r w:rsidRPr="00CE1E5D">
              <w:rPr>
                <w:rFonts w:asciiTheme="minorHAnsi" w:hAnsiTheme="minorHAnsi"/>
                <w:sz w:val="20"/>
                <w:szCs w:val="20"/>
              </w:rPr>
              <w:t>Uses some punctuation</w:t>
            </w:r>
            <w:r w:rsidR="0000425B">
              <w:rPr>
                <w:rFonts w:asciiTheme="minorHAnsi" w:hAnsiTheme="minorHAnsi"/>
                <w:sz w:val="20"/>
                <w:szCs w:val="20"/>
              </w:rPr>
              <w:t>.</w:t>
            </w:r>
          </w:p>
        </w:tc>
        <w:tc>
          <w:tcPr>
            <w:tcW w:w="1559" w:type="dxa"/>
          </w:tcPr>
          <w:p w:rsidR="000B44BB" w:rsidRPr="00CE1E5D" w:rsidRDefault="000B44BB" w:rsidP="00370ED7">
            <w:pPr>
              <w:jc w:val="center"/>
              <w:rPr>
                <w:rFonts w:asciiTheme="minorHAnsi" w:hAnsiTheme="minorHAnsi"/>
                <w:sz w:val="20"/>
                <w:szCs w:val="20"/>
              </w:rPr>
            </w:pPr>
            <w:r w:rsidRPr="00CE1E5D">
              <w:rPr>
                <w:rFonts w:asciiTheme="minorHAnsi" w:hAnsiTheme="minorHAnsi"/>
                <w:sz w:val="20"/>
                <w:szCs w:val="20"/>
              </w:rPr>
              <w:t>2</w:t>
            </w:r>
          </w:p>
        </w:tc>
      </w:tr>
      <w:tr w:rsidR="000B44BB" w:rsidRPr="00EA4886" w:rsidTr="003015CD">
        <w:trPr>
          <w:cantSplit/>
          <w:trHeight w:val="122"/>
        </w:trPr>
        <w:tc>
          <w:tcPr>
            <w:tcW w:w="7763" w:type="dxa"/>
          </w:tcPr>
          <w:p w:rsidR="000B44BB" w:rsidRPr="00CE1E5D" w:rsidRDefault="000B44BB" w:rsidP="00370ED7">
            <w:pPr>
              <w:ind w:left="1447" w:hanging="1447"/>
              <w:rPr>
                <w:rFonts w:asciiTheme="minorHAnsi" w:hAnsiTheme="minorHAnsi"/>
                <w:sz w:val="20"/>
                <w:szCs w:val="20"/>
              </w:rPr>
            </w:pPr>
            <w:r w:rsidRPr="00CE1E5D">
              <w:rPr>
                <w:rFonts w:asciiTheme="minorHAnsi" w:hAnsiTheme="minorHAnsi"/>
                <w:sz w:val="20"/>
                <w:szCs w:val="20"/>
              </w:rPr>
              <w:t>Uses simple punctuation, not always accurately</w:t>
            </w:r>
            <w:r w:rsidR="0000425B">
              <w:rPr>
                <w:rFonts w:asciiTheme="minorHAnsi" w:hAnsiTheme="minorHAnsi"/>
                <w:sz w:val="20"/>
                <w:szCs w:val="20"/>
              </w:rPr>
              <w:t>.</w:t>
            </w:r>
          </w:p>
        </w:tc>
        <w:tc>
          <w:tcPr>
            <w:tcW w:w="1559" w:type="dxa"/>
          </w:tcPr>
          <w:p w:rsidR="000B44BB" w:rsidRPr="00CE1E5D" w:rsidRDefault="000B44BB" w:rsidP="00370ED7">
            <w:pPr>
              <w:jc w:val="center"/>
              <w:rPr>
                <w:rFonts w:asciiTheme="minorHAnsi" w:hAnsiTheme="minorHAnsi"/>
                <w:sz w:val="20"/>
                <w:szCs w:val="20"/>
              </w:rPr>
            </w:pPr>
            <w:r w:rsidRPr="00CE1E5D">
              <w:rPr>
                <w:rFonts w:asciiTheme="minorHAnsi" w:hAnsiTheme="minorHAnsi"/>
                <w:sz w:val="20"/>
                <w:szCs w:val="20"/>
              </w:rPr>
              <w:t>1</w:t>
            </w:r>
          </w:p>
        </w:tc>
      </w:tr>
      <w:tr w:rsidR="00CE1E5D" w:rsidRPr="00EA4886" w:rsidTr="003015CD">
        <w:trPr>
          <w:cantSplit/>
          <w:trHeight w:val="122"/>
        </w:trPr>
        <w:tc>
          <w:tcPr>
            <w:tcW w:w="7763" w:type="dxa"/>
            <w:tcBorders>
              <w:bottom w:val="single" w:sz="4" w:space="0" w:color="auto"/>
            </w:tcBorders>
          </w:tcPr>
          <w:p w:rsidR="00CE1E5D" w:rsidRPr="00CE1E5D" w:rsidRDefault="00CE1E5D" w:rsidP="00370ED7">
            <w:pPr>
              <w:ind w:left="1447" w:hanging="1447"/>
              <w:jc w:val="right"/>
              <w:rPr>
                <w:rFonts w:asciiTheme="minorHAnsi" w:hAnsiTheme="minorHAnsi"/>
                <w:b/>
                <w:sz w:val="20"/>
                <w:szCs w:val="20"/>
              </w:rPr>
            </w:pPr>
            <w:r w:rsidRPr="00CE1E5D">
              <w:rPr>
                <w:rFonts w:asciiTheme="minorHAnsi" w:hAnsiTheme="minorHAnsi"/>
                <w:b/>
                <w:sz w:val="20"/>
                <w:szCs w:val="20"/>
              </w:rPr>
              <w:t>Subtotal</w:t>
            </w:r>
          </w:p>
        </w:tc>
        <w:tc>
          <w:tcPr>
            <w:tcW w:w="1559" w:type="dxa"/>
            <w:tcBorders>
              <w:bottom w:val="single" w:sz="4" w:space="0" w:color="auto"/>
            </w:tcBorders>
          </w:tcPr>
          <w:p w:rsidR="00CE1E5D" w:rsidRPr="00CE1E5D" w:rsidRDefault="00044E82" w:rsidP="00370ED7">
            <w:pPr>
              <w:jc w:val="right"/>
              <w:rPr>
                <w:rFonts w:asciiTheme="minorHAnsi" w:hAnsiTheme="minorHAnsi"/>
                <w:b/>
                <w:sz w:val="20"/>
                <w:szCs w:val="20"/>
              </w:rPr>
            </w:pPr>
            <w:r>
              <w:rPr>
                <w:rFonts w:asciiTheme="minorHAnsi" w:hAnsiTheme="minorHAnsi"/>
                <w:b/>
                <w:sz w:val="20"/>
                <w:szCs w:val="20"/>
              </w:rPr>
              <w:t>/3</w:t>
            </w:r>
          </w:p>
        </w:tc>
      </w:tr>
      <w:tr w:rsidR="005964E3" w:rsidRPr="00EA4886" w:rsidTr="003015CD">
        <w:trPr>
          <w:cantSplit/>
          <w:trHeight w:val="122"/>
        </w:trPr>
        <w:tc>
          <w:tcPr>
            <w:tcW w:w="9322" w:type="dxa"/>
            <w:gridSpan w:val="2"/>
            <w:shd w:val="clear" w:color="auto" w:fill="E5DFEC" w:themeFill="accent4" w:themeFillTint="33"/>
            <w:vAlign w:val="center"/>
          </w:tcPr>
          <w:p w:rsidR="005964E3" w:rsidRPr="0000029C" w:rsidRDefault="00AB4939" w:rsidP="005964E3">
            <w:pPr>
              <w:rPr>
                <w:rFonts w:asciiTheme="minorHAnsi" w:hAnsiTheme="minorHAnsi"/>
                <w:b/>
                <w:sz w:val="20"/>
                <w:szCs w:val="20"/>
              </w:rPr>
            </w:pPr>
            <w:r w:rsidRPr="000B44BB">
              <w:rPr>
                <w:rFonts w:asciiTheme="minorHAnsi" w:hAnsiTheme="minorHAnsi"/>
                <w:b/>
                <w:sz w:val="20"/>
                <w:szCs w:val="20"/>
              </w:rPr>
              <w:t>Content addressing the task</w:t>
            </w:r>
          </w:p>
        </w:tc>
      </w:tr>
      <w:tr w:rsidR="00D76E6F" w:rsidRPr="00EA4886" w:rsidTr="003015CD">
        <w:trPr>
          <w:cantSplit/>
          <w:trHeight w:val="122"/>
        </w:trPr>
        <w:tc>
          <w:tcPr>
            <w:tcW w:w="7763" w:type="dxa"/>
          </w:tcPr>
          <w:p w:rsidR="00D76E6F" w:rsidRPr="0000029C" w:rsidRDefault="00D76E6F" w:rsidP="00370ED7">
            <w:pPr>
              <w:ind w:left="1447" w:hanging="1447"/>
              <w:rPr>
                <w:rFonts w:asciiTheme="minorHAnsi" w:hAnsiTheme="minorHAnsi"/>
                <w:sz w:val="20"/>
                <w:szCs w:val="20"/>
              </w:rPr>
            </w:pPr>
            <w:r w:rsidRPr="0000029C">
              <w:rPr>
                <w:rFonts w:asciiTheme="minorHAnsi" w:hAnsiTheme="minorHAnsi"/>
                <w:sz w:val="20"/>
                <w:szCs w:val="20"/>
              </w:rPr>
              <w:t>Engages purposefully with the key terms of the task</w:t>
            </w:r>
            <w:r w:rsidR="0000425B">
              <w:rPr>
                <w:rFonts w:asciiTheme="minorHAnsi" w:hAnsiTheme="minorHAnsi"/>
                <w:sz w:val="20"/>
                <w:szCs w:val="20"/>
              </w:rPr>
              <w:t>.</w:t>
            </w:r>
          </w:p>
        </w:tc>
        <w:tc>
          <w:tcPr>
            <w:tcW w:w="1559" w:type="dxa"/>
          </w:tcPr>
          <w:p w:rsidR="00D76E6F" w:rsidRPr="0000029C" w:rsidRDefault="00D76E6F" w:rsidP="00370ED7">
            <w:pPr>
              <w:jc w:val="center"/>
              <w:rPr>
                <w:rFonts w:asciiTheme="minorHAnsi" w:hAnsiTheme="minorHAnsi"/>
                <w:sz w:val="20"/>
                <w:szCs w:val="20"/>
              </w:rPr>
            </w:pPr>
            <w:r w:rsidRPr="0000029C">
              <w:rPr>
                <w:rFonts w:asciiTheme="minorHAnsi" w:hAnsiTheme="minorHAnsi"/>
                <w:sz w:val="20"/>
                <w:szCs w:val="20"/>
              </w:rPr>
              <w:t>5</w:t>
            </w:r>
          </w:p>
        </w:tc>
      </w:tr>
      <w:tr w:rsidR="00D76E6F" w:rsidRPr="00EA4886" w:rsidTr="003015CD">
        <w:trPr>
          <w:cantSplit/>
          <w:trHeight w:val="122"/>
        </w:trPr>
        <w:tc>
          <w:tcPr>
            <w:tcW w:w="7763" w:type="dxa"/>
          </w:tcPr>
          <w:p w:rsidR="00D76E6F" w:rsidRPr="0000029C" w:rsidRDefault="00D76E6F" w:rsidP="00370ED7">
            <w:pPr>
              <w:rPr>
                <w:rFonts w:asciiTheme="minorHAnsi" w:hAnsiTheme="minorHAnsi"/>
                <w:sz w:val="20"/>
                <w:szCs w:val="20"/>
              </w:rPr>
            </w:pPr>
            <w:r w:rsidRPr="0000029C">
              <w:rPr>
                <w:rFonts w:asciiTheme="minorHAnsi" w:hAnsiTheme="minorHAnsi"/>
                <w:sz w:val="20"/>
                <w:szCs w:val="20"/>
              </w:rPr>
              <w:t>Addresses the key terms of the task</w:t>
            </w:r>
            <w:r w:rsidR="0000425B">
              <w:rPr>
                <w:rFonts w:asciiTheme="minorHAnsi" w:hAnsiTheme="minorHAnsi"/>
                <w:sz w:val="20"/>
                <w:szCs w:val="20"/>
              </w:rPr>
              <w:t>.</w:t>
            </w:r>
          </w:p>
        </w:tc>
        <w:tc>
          <w:tcPr>
            <w:tcW w:w="1559" w:type="dxa"/>
          </w:tcPr>
          <w:p w:rsidR="00D76E6F" w:rsidRPr="0000029C" w:rsidRDefault="00D76E6F" w:rsidP="00370ED7">
            <w:pPr>
              <w:jc w:val="center"/>
              <w:rPr>
                <w:rFonts w:asciiTheme="minorHAnsi" w:hAnsiTheme="minorHAnsi"/>
                <w:sz w:val="20"/>
                <w:szCs w:val="20"/>
              </w:rPr>
            </w:pPr>
            <w:r w:rsidRPr="0000029C">
              <w:rPr>
                <w:rFonts w:asciiTheme="minorHAnsi" w:hAnsiTheme="minorHAnsi"/>
                <w:sz w:val="20"/>
                <w:szCs w:val="20"/>
              </w:rPr>
              <w:t>4</w:t>
            </w:r>
          </w:p>
        </w:tc>
      </w:tr>
      <w:tr w:rsidR="00D76E6F" w:rsidRPr="00EA4886" w:rsidTr="003015CD">
        <w:trPr>
          <w:cantSplit/>
          <w:trHeight w:val="122"/>
        </w:trPr>
        <w:tc>
          <w:tcPr>
            <w:tcW w:w="7763" w:type="dxa"/>
          </w:tcPr>
          <w:p w:rsidR="00D76E6F" w:rsidRPr="00CE1E5D" w:rsidRDefault="00D76E6F" w:rsidP="00370ED7">
            <w:pPr>
              <w:rPr>
                <w:rFonts w:asciiTheme="minorHAnsi" w:hAnsiTheme="minorHAnsi"/>
                <w:sz w:val="20"/>
                <w:szCs w:val="20"/>
              </w:rPr>
            </w:pPr>
            <w:r w:rsidRPr="00CE1E5D">
              <w:rPr>
                <w:rFonts w:asciiTheme="minorHAnsi" w:hAnsiTheme="minorHAnsi"/>
                <w:sz w:val="20"/>
                <w:szCs w:val="20"/>
              </w:rPr>
              <w:t>Addresses most key terms of the task but includes irrelevant information</w:t>
            </w:r>
            <w:r w:rsidR="0000425B">
              <w:rPr>
                <w:rFonts w:asciiTheme="minorHAnsi" w:hAnsiTheme="minorHAnsi"/>
                <w:sz w:val="20"/>
                <w:szCs w:val="20"/>
              </w:rPr>
              <w:t>.</w:t>
            </w:r>
          </w:p>
        </w:tc>
        <w:tc>
          <w:tcPr>
            <w:tcW w:w="1559" w:type="dxa"/>
          </w:tcPr>
          <w:p w:rsidR="00D76E6F" w:rsidRPr="00CE1E5D" w:rsidRDefault="00D76E6F" w:rsidP="00370ED7">
            <w:pPr>
              <w:jc w:val="center"/>
              <w:rPr>
                <w:rFonts w:asciiTheme="minorHAnsi" w:hAnsiTheme="minorHAnsi"/>
                <w:sz w:val="20"/>
                <w:szCs w:val="20"/>
              </w:rPr>
            </w:pPr>
            <w:r w:rsidRPr="00CE1E5D">
              <w:rPr>
                <w:rFonts w:asciiTheme="minorHAnsi" w:hAnsiTheme="minorHAnsi"/>
                <w:sz w:val="20"/>
                <w:szCs w:val="20"/>
              </w:rPr>
              <w:t>3</w:t>
            </w:r>
          </w:p>
        </w:tc>
      </w:tr>
      <w:tr w:rsidR="00D76E6F" w:rsidRPr="00EA4886" w:rsidTr="003015CD">
        <w:trPr>
          <w:cantSplit/>
          <w:trHeight w:val="122"/>
        </w:trPr>
        <w:tc>
          <w:tcPr>
            <w:tcW w:w="7763" w:type="dxa"/>
          </w:tcPr>
          <w:p w:rsidR="00D76E6F" w:rsidRPr="00CE1E5D" w:rsidRDefault="00D76E6F" w:rsidP="00370ED7">
            <w:pPr>
              <w:rPr>
                <w:rFonts w:asciiTheme="minorHAnsi" w:hAnsiTheme="minorHAnsi"/>
                <w:sz w:val="20"/>
                <w:szCs w:val="20"/>
              </w:rPr>
            </w:pPr>
            <w:r w:rsidRPr="00CE1E5D">
              <w:rPr>
                <w:rFonts w:asciiTheme="minorHAnsi" w:hAnsiTheme="minorHAnsi"/>
                <w:sz w:val="20"/>
                <w:szCs w:val="20"/>
              </w:rPr>
              <w:t>Addresses some of the task</w:t>
            </w:r>
            <w:r w:rsidR="0000425B">
              <w:rPr>
                <w:rFonts w:asciiTheme="minorHAnsi" w:hAnsiTheme="minorHAnsi"/>
                <w:sz w:val="20"/>
                <w:szCs w:val="20"/>
              </w:rPr>
              <w:t>.</w:t>
            </w:r>
            <w:r w:rsidR="00407BD7">
              <w:rPr>
                <w:rFonts w:asciiTheme="minorHAnsi" w:hAnsiTheme="minorHAnsi"/>
                <w:sz w:val="20"/>
                <w:szCs w:val="20"/>
              </w:rPr>
              <w:t xml:space="preserve"> </w:t>
            </w:r>
          </w:p>
        </w:tc>
        <w:tc>
          <w:tcPr>
            <w:tcW w:w="1559" w:type="dxa"/>
          </w:tcPr>
          <w:p w:rsidR="00D76E6F" w:rsidRPr="00CE1E5D" w:rsidRDefault="00D76E6F" w:rsidP="00370ED7">
            <w:pPr>
              <w:jc w:val="center"/>
              <w:rPr>
                <w:rFonts w:asciiTheme="minorHAnsi" w:hAnsiTheme="minorHAnsi"/>
                <w:sz w:val="20"/>
                <w:szCs w:val="20"/>
              </w:rPr>
            </w:pPr>
            <w:r w:rsidRPr="00CE1E5D">
              <w:rPr>
                <w:rFonts w:asciiTheme="minorHAnsi" w:hAnsiTheme="minorHAnsi"/>
                <w:sz w:val="20"/>
                <w:szCs w:val="20"/>
              </w:rPr>
              <w:t>2</w:t>
            </w:r>
          </w:p>
        </w:tc>
      </w:tr>
      <w:tr w:rsidR="00D76E6F" w:rsidRPr="00EA4886" w:rsidTr="003015CD">
        <w:trPr>
          <w:cantSplit/>
          <w:trHeight w:val="122"/>
        </w:trPr>
        <w:tc>
          <w:tcPr>
            <w:tcW w:w="7763" w:type="dxa"/>
          </w:tcPr>
          <w:p w:rsidR="00D76E6F" w:rsidRPr="00CE1E5D" w:rsidRDefault="00D76E6F" w:rsidP="00370ED7">
            <w:pPr>
              <w:ind w:left="1447" w:hanging="1447"/>
              <w:rPr>
                <w:rFonts w:asciiTheme="minorHAnsi" w:hAnsiTheme="minorHAnsi"/>
                <w:sz w:val="20"/>
                <w:szCs w:val="20"/>
              </w:rPr>
            </w:pPr>
            <w:r w:rsidRPr="00CE1E5D">
              <w:rPr>
                <w:rFonts w:asciiTheme="minorHAnsi" w:hAnsiTheme="minorHAnsi"/>
                <w:sz w:val="20"/>
                <w:szCs w:val="20"/>
              </w:rPr>
              <w:t>An attempt is made to address the task</w:t>
            </w:r>
            <w:r w:rsidR="0000425B">
              <w:rPr>
                <w:rFonts w:asciiTheme="minorHAnsi" w:hAnsiTheme="minorHAnsi"/>
                <w:sz w:val="20"/>
                <w:szCs w:val="20"/>
              </w:rPr>
              <w:t>.</w:t>
            </w:r>
          </w:p>
        </w:tc>
        <w:tc>
          <w:tcPr>
            <w:tcW w:w="1559" w:type="dxa"/>
          </w:tcPr>
          <w:p w:rsidR="00D76E6F" w:rsidRPr="00CE1E5D" w:rsidRDefault="00D76E6F" w:rsidP="00370ED7">
            <w:pPr>
              <w:jc w:val="center"/>
              <w:rPr>
                <w:rFonts w:asciiTheme="minorHAnsi" w:hAnsiTheme="minorHAnsi"/>
                <w:sz w:val="20"/>
                <w:szCs w:val="20"/>
              </w:rPr>
            </w:pPr>
            <w:r w:rsidRPr="00CE1E5D">
              <w:rPr>
                <w:rFonts w:asciiTheme="minorHAnsi" w:hAnsiTheme="minorHAnsi"/>
                <w:sz w:val="20"/>
                <w:szCs w:val="20"/>
              </w:rPr>
              <w:t>1</w:t>
            </w:r>
          </w:p>
        </w:tc>
      </w:tr>
      <w:tr w:rsidR="00D76E6F" w:rsidRPr="00EA4886" w:rsidTr="003015CD">
        <w:trPr>
          <w:cantSplit/>
          <w:trHeight w:val="122"/>
        </w:trPr>
        <w:tc>
          <w:tcPr>
            <w:tcW w:w="7763" w:type="dxa"/>
          </w:tcPr>
          <w:p w:rsidR="00D76E6F" w:rsidRPr="00CE1E5D" w:rsidRDefault="00D76E6F" w:rsidP="00370ED7">
            <w:pPr>
              <w:ind w:left="1447" w:hanging="1447"/>
              <w:jc w:val="right"/>
              <w:rPr>
                <w:rFonts w:asciiTheme="minorHAnsi" w:hAnsiTheme="minorHAnsi"/>
                <w:b/>
                <w:sz w:val="20"/>
                <w:szCs w:val="20"/>
              </w:rPr>
            </w:pPr>
            <w:r w:rsidRPr="00CE1E5D">
              <w:rPr>
                <w:rFonts w:asciiTheme="minorHAnsi" w:hAnsiTheme="minorHAnsi"/>
                <w:b/>
                <w:sz w:val="20"/>
                <w:szCs w:val="20"/>
              </w:rPr>
              <w:t>Subtotal</w:t>
            </w:r>
          </w:p>
        </w:tc>
        <w:tc>
          <w:tcPr>
            <w:tcW w:w="1559" w:type="dxa"/>
          </w:tcPr>
          <w:p w:rsidR="00D76E6F" w:rsidRPr="00CE1E5D" w:rsidRDefault="00D76E6F" w:rsidP="00370ED7">
            <w:pPr>
              <w:jc w:val="right"/>
              <w:rPr>
                <w:rFonts w:asciiTheme="minorHAnsi" w:hAnsiTheme="minorHAnsi"/>
                <w:b/>
                <w:sz w:val="20"/>
                <w:szCs w:val="20"/>
              </w:rPr>
            </w:pPr>
            <w:r w:rsidRPr="00CE1E5D">
              <w:rPr>
                <w:rFonts w:asciiTheme="minorHAnsi" w:hAnsiTheme="minorHAnsi"/>
                <w:b/>
                <w:sz w:val="20"/>
                <w:szCs w:val="20"/>
              </w:rPr>
              <w:t>/5</w:t>
            </w:r>
          </w:p>
        </w:tc>
      </w:tr>
      <w:tr w:rsidR="000B44BB" w:rsidRPr="00EA4886" w:rsidTr="003015CD">
        <w:trPr>
          <w:cantSplit/>
          <w:trHeight w:val="216"/>
        </w:trPr>
        <w:tc>
          <w:tcPr>
            <w:tcW w:w="7763" w:type="dxa"/>
            <w:shd w:val="clear" w:color="auto" w:fill="auto"/>
          </w:tcPr>
          <w:p w:rsidR="000B44BB" w:rsidRPr="00CE1E5D" w:rsidRDefault="000B44BB" w:rsidP="00370ED7">
            <w:pPr>
              <w:ind w:left="1447" w:hanging="1447"/>
              <w:jc w:val="right"/>
              <w:rPr>
                <w:rFonts w:asciiTheme="minorHAnsi" w:hAnsiTheme="minorHAnsi"/>
                <w:b/>
                <w:sz w:val="20"/>
                <w:szCs w:val="20"/>
              </w:rPr>
            </w:pPr>
            <w:r w:rsidRPr="00CE1E5D">
              <w:rPr>
                <w:rFonts w:asciiTheme="minorHAnsi" w:hAnsiTheme="minorHAnsi"/>
                <w:b/>
                <w:sz w:val="20"/>
                <w:szCs w:val="20"/>
              </w:rPr>
              <w:t xml:space="preserve"> </w:t>
            </w:r>
            <w:r w:rsidR="00044E82">
              <w:rPr>
                <w:rFonts w:asciiTheme="minorHAnsi" w:hAnsiTheme="minorHAnsi"/>
                <w:b/>
                <w:sz w:val="20"/>
                <w:szCs w:val="20"/>
              </w:rPr>
              <w:t>Final total</w:t>
            </w:r>
            <w:r w:rsidRPr="00CE1E5D">
              <w:rPr>
                <w:rFonts w:asciiTheme="minorHAnsi" w:hAnsiTheme="minorHAnsi"/>
                <w:b/>
                <w:sz w:val="20"/>
                <w:szCs w:val="20"/>
              </w:rPr>
              <w:t xml:space="preserve"> </w:t>
            </w:r>
          </w:p>
        </w:tc>
        <w:tc>
          <w:tcPr>
            <w:tcW w:w="1559" w:type="dxa"/>
            <w:shd w:val="clear" w:color="auto" w:fill="auto"/>
          </w:tcPr>
          <w:p w:rsidR="000B44BB" w:rsidRPr="00CE1E5D" w:rsidRDefault="008F325A" w:rsidP="00370ED7">
            <w:pPr>
              <w:jc w:val="right"/>
              <w:rPr>
                <w:rFonts w:asciiTheme="minorHAnsi" w:hAnsiTheme="minorHAnsi"/>
                <w:b/>
                <w:sz w:val="20"/>
                <w:szCs w:val="20"/>
              </w:rPr>
            </w:pPr>
            <w:r>
              <w:rPr>
                <w:rFonts w:asciiTheme="minorHAnsi" w:hAnsiTheme="minorHAnsi"/>
                <w:b/>
                <w:sz w:val="20"/>
                <w:szCs w:val="20"/>
              </w:rPr>
              <w:t>/24</w:t>
            </w:r>
          </w:p>
        </w:tc>
      </w:tr>
    </w:tbl>
    <w:p w:rsidR="005964E3" w:rsidRDefault="005964E3" w:rsidP="00044E82">
      <w:pPr>
        <w:spacing w:after="0" w:line="240" w:lineRule="auto"/>
        <w:outlineLvl w:val="0"/>
        <w:rPr>
          <w:rFonts w:ascii="Franklin Gothic Book" w:eastAsia="MS Mincho" w:hAnsi="Franklin Gothic Book" w:cs="Calibri"/>
          <w:sz w:val="28"/>
          <w:szCs w:val="28"/>
          <w:lang w:val="en-GB" w:eastAsia="ja-JP"/>
        </w:rPr>
      </w:pPr>
    </w:p>
    <w:p w:rsidR="005964E3" w:rsidRDefault="005964E3">
      <w:pPr>
        <w:keepNext w:val="0"/>
        <w:rPr>
          <w:rFonts w:ascii="Franklin Gothic Book" w:eastAsia="MS Mincho" w:hAnsi="Franklin Gothic Book" w:cs="Calibri"/>
          <w:sz w:val="28"/>
          <w:szCs w:val="28"/>
          <w:lang w:val="en-GB" w:eastAsia="ja-JP"/>
        </w:rPr>
      </w:pPr>
      <w:r>
        <w:rPr>
          <w:rFonts w:ascii="Franklin Gothic Book" w:eastAsia="MS Mincho" w:hAnsi="Franklin Gothic Book" w:cs="Calibri"/>
          <w:sz w:val="28"/>
          <w:szCs w:val="28"/>
          <w:lang w:val="en-GB" w:eastAsia="ja-JP"/>
        </w:rPr>
        <w:br w:type="page"/>
      </w:r>
    </w:p>
    <w:p w:rsidR="00044E82" w:rsidRPr="003970E1" w:rsidRDefault="00044E82" w:rsidP="003970E1">
      <w:pPr>
        <w:spacing w:before="120" w:after="120"/>
        <w:rPr>
          <w:rFonts w:ascii="Franklin Gothic Book" w:eastAsia="MS Mincho" w:hAnsi="Franklin Gothic Book" w:cs="Calibri"/>
          <w:color w:val="342568"/>
          <w:sz w:val="28"/>
          <w:szCs w:val="28"/>
          <w:lang w:val="en-GB" w:eastAsia="ja-JP"/>
        </w:rPr>
      </w:pPr>
      <w:r w:rsidRPr="003970E1">
        <w:rPr>
          <w:rFonts w:ascii="Franklin Gothic Book" w:eastAsia="MS Mincho" w:hAnsi="Franklin Gothic Book" w:cs="Calibri"/>
          <w:color w:val="342568"/>
          <w:sz w:val="28"/>
          <w:szCs w:val="28"/>
          <w:lang w:val="en-GB" w:eastAsia="ja-JP"/>
        </w:rPr>
        <w:lastRenderedPageBreak/>
        <w:t>Sample assessment tasks</w:t>
      </w:r>
    </w:p>
    <w:p w:rsidR="00C51112" w:rsidRPr="003970E1" w:rsidRDefault="00C51112" w:rsidP="003970E1">
      <w:pPr>
        <w:spacing w:before="120" w:after="120"/>
        <w:rPr>
          <w:rFonts w:ascii="Franklin Gothic Book" w:eastAsia="MS Mincho" w:hAnsi="Franklin Gothic Book" w:cs="Calibri"/>
          <w:color w:val="342568"/>
          <w:sz w:val="28"/>
          <w:szCs w:val="28"/>
          <w:lang w:val="en-GB" w:eastAsia="ja-JP"/>
        </w:rPr>
      </w:pPr>
      <w:r w:rsidRPr="003970E1">
        <w:rPr>
          <w:rFonts w:ascii="Franklin Gothic Book" w:eastAsia="MS Mincho" w:hAnsi="Franklin Gothic Book" w:cs="Calibri"/>
          <w:color w:val="342568"/>
          <w:sz w:val="28"/>
          <w:szCs w:val="28"/>
          <w:lang w:val="en-GB" w:eastAsia="ja-JP"/>
        </w:rPr>
        <w:t>English as an Additional Language or Dialect</w:t>
      </w:r>
      <w:r w:rsidR="00044E82" w:rsidRPr="003970E1">
        <w:rPr>
          <w:rFonts w:ascii="Franklin Gothic Book" w:eastAsia="MS Mincho" w:hAnsi="Franklin Gothic Book" w:cs="Calibri"/>
          <w:color w:val="342568"/>
          <w:sz w:val="28"/>
          <w:szCs w:val="28"/>
          <w:lang w:val="en-GB" w:eastAsia="ja-JP"/>
        </w:rPr>
        <w:t xml:space="preserve"> – Foundation Year 12</w:t>
      </w:r>
    </w:p>
    <w:p w:rsidR="00C51112" w:rsidRPr="003970E1" w:rsidRDefault="00FB651C" w:rsidP="003970E1">
      <w:pPr>
        <w:rPr>
          <w:rFonts w:ascii="Franklin Gothic Book" w:eastAsia="MS Mincho" w:hAnsi="Franklin Gothic Book" w:cs="Calibri"/>
          <w:color w:val="342568"/>
          <w:sz w:val="24"/>
          <w:szCs w:val="24"/>
          <w:lang w:val="en-GB" w:eastAsia="ja-JP"/>
        </w:rPr>
      </w:pPr>
      <w:r w:rsidRPr="003970E1">
        <w:rPr>
          <w:rFonts w:ascii="Franklin Gothic Book" w:eastAsia="MS Mincho" w:hAnsi="Franklin Gothic Book" w:cs="Calibri"/>
          <w:color w:val="342568"/>
          <w:sz w:val="24"/>
          <w:szCs w:val="24"/>
          <w:lang w:val="en-GB" w:eastAsia="ja-JP"/>
        </w:rPr>
        <w:t>Task 11 — Unit 4</w:t>
      </w:r>
    </w:p>
    <w:p w:rsidR="00C51112" w:rsidRPr="00044E82" w:rsidRDefault="00044E82" w:rsidP="00044E82">
      <w:pPr>
        <w:tabs>
          <w:tab w:val="left" w:pos="709"/>
        </w:tabs>
        <w:spacing w:after="0" w:line="240" w:lineRule="auto"/>
        <w:ind w:right="-545"/>
        <w:rPr>
          <w:rFonts w:eastAsia="Times New Roman" w:cs="Arial"/>
          <w:b/>
          <w:bCs/>
        </w:rPr>
      </w:pPr>
      <w:r>
        <w:rPr>
          <w:rFonts w:eastAsia="Times New Roman" w:cs="Arial"/>
          <w:b/>
          <w:bCs/>
        </w:rPr>
        <w:t xml:space="preserve">Assessment type: </w:t>
      </w:r>
      <w:r w:rsidR="00C51112">
        <w:t>Response (formal aural)</w:t>
      </w:r>
    </w:p>
    <w:p w:rsidR="00044E82" w:rsidRDefault="00044E82" w:rsidP="00C51112">
      <w:pPr>
        <w:tabs>
          <w:tab w:val="left" w:pos="-851"/>
          <w:tab w:val="left" w:pos="720"/>
        </w:tabs>
        <w:spacing w:after="0" w:line="240" w:lineRule="auto"/>
        <w:ind w:right="-27"/>
        <w:outlineLvl w:val="0"/>
        <w:rPr>
          <w:rFonts w:eastAsia="Times New Roman" w:cs="Arial"/>
          <w:b/>
          <w:bCs/>
        </w:rPr>
      </w:pPr>
    </w:p>
    <w:p w:rsidR="00C51112" w:rsidRPr="004B09C9" w:rsidRDefault="00C51112" w:rsidP="00C51112">
      <w:pPr>
        <w:tabs>
          <w:tab w:val="left" w:pos="-851"/>
          <w:tab w:val="left" w:pos="720"/>
        </w:tabs>
        <w:spacing w:after="0" w:line="240" w:lineRule="auto"/>
        <w:ind w:right="-27"/>
        <w:outlineLvl w:val="0"/>
        <w:rPr>
          <w:rFonts w:eastAsia="Times New Roman" w:cs="Arial"/>
          <w:b/>
          <w:bCs/>
        </w:rPr>
      </w:pPr>
      <w:r w:rsidRPr="004B09C9">
        <w:rPr>
          <w:rFonts w:eastAsia="Times New Roman" w:cs="Arial"/>
          <w:b/>
          <w:bCs/>
        </w:rPr>
        <w:t>Conditions</w:t>
      </w:r>
    </w:p>
    <w:p w:rsidR="00C51112" w:rsidRPr="004B09C9" w:rsidRDefault="00C51112" w:rsidP="00C51112">
      <w:pPr>
        <w:tabs>
          <w:tab w:val="left" w:pos="-851"/>
          <w:tab w:val="left" w:pos="720"/>
        </w:tabs>
        <w:spacing w:after="0" w:line="240" w:lineRule="auto"/>
        <w:ind w:right="-27"/>
        <w:outlineLvl w:val="0"/>
        <w:rPr>
          <w:rFonts w:eastAsia="Times New Roman" w:cs="Arial"/>
          <w:bCs/>
        </w:rPr>
      </w:pPr>
      <w:r w:rsidRPr="004B09C9">
        <w:rPr>
          <w:rFonts w:eastAsia="Times New Roman" w:cs="Arial"/>
        </w:rPr>
        <w:t>Period allow</w:t>
      </w:r>
      <w:r w:rsidR="003970E1">
        <w:rPr>
          <w:rFonts w:eastAsia="Times New Roman" w:cs="Arial"/>
        </w:rPr>
        <w:t>ed for completion of the task: one</w:t>
      </w:r>
      <w:r w:rsidR="00FB651C">
        <w:rPr>
          <w:rFonts w:eastAsia="Times New Roman" w:cs="Arial"/>
        </w:rPr>
        <w:t xml:space="preserve"> week</w:t>
      </w:r>
    </w:p>
    <w:p w:rsidR="00C51112" w:rsidRPr="004B09C9" w:rsidRDefault="00C51112" w:rsidP="00C51112">
      <w:pPr>
        <w:tabs>
          <w:tab w:val="left" w:pos="-851"/>
          <w:tab w:val="left" w:pos="720"/>
        </w:tabs>
        <w:spacing w:after="0" w:line="240" w:lineRule="auto"/>
        <w:ind w:right="-27"/>
        <w:outlineLvl w:val="0"/>
        <w:rPr>
          <w:rFonts w:eastAsia="Times New Roman" w:cs="Arial"/>
          <w:b/>
          <w:bCs/>
        </w:rPr>
      </w:pPr>
    </w:p>
    <w:p w:rsidR="00C51112" w:rsidRPr="004B09C9" w:rsidRDefault="00C51112" w:rsidP="00C51112">
      <w:pPr>
        <w:tabs>
          <w:tab w:val="left" w:pos="-851"/>
          <w:tab w:val="left" w:pos="720"/>
        </w:tabs>
        <w:spacing w:after="0" w:line="240" w:lineRule="auto"/>
        <w:ind w:right="-27"/>
        <w:outlineLvl w:val="0"/>
        <w:rPr>
          <w:rFonts w:eastAsia="Times New Roman" w:cs="Arial"/>
          <w:bCs/>
        </w:rPr>
      </w:pPr>
      <w:r w:rsidRPr="004B09C9">
        <w:rPr>
          <w:rFonts w:eastAsia="Times New Roman" w:cs="Arial"/>
          <w:b/>
          <w:bCs/>
        </w:rPr>
        <w:t>Task weighting</w:t>
      </w:r>
    </w:p>
    <w:p w:rsidR="00C51112" w:rsidRPr="004B09C9" w:rsidRDefault="00C51112" w:rsidP="00C51112">
      <w:pPr>
        <w:tabs>
          <w:tab w:val="left" w:pos="-851"/>
          <w:tab w:val="left" w:pos="720"/>
        </w:tabs>
        <w:spacing w:after="0" w:line="240" w:lineRule="auto"/>
        <w:ind w:right="-27"/>
        <w:outlineLvl w:val="0"/>
        <w:rPr>
          <w:rFonts w:eastAsia="Times New Roman" w:cs="Arial"/>
          <w:bCs/>
        </w:rPr>
      </w:pPr>
      <w:r w:rsidRPr="004B09C9">
        <w:rPr>
          <w:rFonts w:eastAsia="Times New Roman" w:cs="Arial"/>
          <w:bCs/>
        </w:rPr>
        <w:t>5% of the school mark for this pair of units</w:t>
      </w:r>
    </w:p>
    <w:p w:rsidR="00C51112" w:rsidRPr="004B09C9" w:rsidRDefault="00C51112" w:rsidP="00C51112">
      <w:pPr>
        <w:spacing w:after="0" w:line="240" w:lineRule="auto"/>
        <w:ind w:right="-27"/>
        <w:rPr>
          <w:rFonts w:eastAsia="Times New Roman" w:cs="Arial"/>
        </w:rPr>
      </w:pPr>
      <w:r w:rsidRPr="004B09C9">
        <w:rPr>
          <w:rFonts w:eastAsia="Times New Roman" w:cs="Arial"/>
        </w:rPr>
        <w:t>__________________________________________________________________________________</w:t>
      </w:r>
      <w:r w:rsidRPr="004B09C9">
        <w:rPr>
          <w:rFonts w:cs="Arial"/>
        </w:rPr>
        <w:t xml:space="preserve"> </w:t>
      </w:r>
    </w:p>
    <w:p w:rsidR="00044E82" w:rsidRDefault="00044E82" w:rsidP="00C51112">
      <w:pPr>
        <w:spacing w:after="0" w:line="240" w:lineRule="auto"/>
        <w:rPr>
          <w:rFonts w:cs="Arial"/>
          <w:b/>
        </w:rPr>
      </w:pPr>
    </w:p>
    <w:p w:rsidR="00044E82" w:rsidRDefault="00044E82" w:rsidP="003970E1">
      <w:pPr>
        <w:tabs>
          <w:tab w:val="left" w:pos="709"/>
        </w:tabs>
        <w:spacing w:after="0" w:line="264" w:lineRule="auto"/>
        <w:ind w:right="-545"/>
        <w:rPr>
          <w:rFonts w:ascii="Calibri" w:eastAsia="Times New Roman" w:hAnsi="Calibri" w:cs="Times New Roman"/>
          <w:b/>
          <w:lang w:val="en-US"/>
        </w:rPr>
      </w:pPr>
      <w:r w:rsidRPr="00FB651C">
        <w:rPr>
          <w:rFonts w:ascii="Calibri" w:eastAsia="Times New Roman" w:hAnsi="Calibri" w:cs="Times New Roman"/>
          <w:b/>
          <w:lang w:val="en-US"/>
        </w:rPr>
        <w:t>Listen to a talk given by someone from a</w:t>
      </w:r>
      <w:r w:rsidR="00AB4939">
        <w:rPr>
          <w:rFonts w:ascii="Calibri" w:eastAsia="Times New Roman" w:hAnsi="Calibri" w:cs="Times New Roman"/>
          <w:b/>
          <w:lang w:val="en-US"/>
        </w:rPr>
        <w:t xml:space="preserve"> health-</w:t>
      </w:r>
      <w:r>
        <w:rPr>
          <w:rFonts w:ascii="Calibri" w:eastAsia="Times New Roman" w:hAnsi="Calibri" w:cs="Times New Roman"/>
          <w:b/>
          <w:lang w:val="en-US"/>
        </w:rPr>
        <w:t>related community group.</w:t>
      </w:r>
      <w:r w:rsidRPr="00FB651C">
        <w:rPr>
          <w:rFonts w:ascii="Calibri" w:eastAsia="Times New Roman" w:hAnsi="Calibri" w:cs="Times New Roman"/>
          <w:b/>
          <w:lang w:val="en-US"/>
        </w:rPr>
        <w:t xml:space="preserve"> Take notes as you listen </w:t>
      </w:r>
      <w:r w:rsidR="00AB4939">
        <w:rPr>
          <w:rFonts w:ascii="Calibri" w:eastAsia="Times New Roman" w:hAnsi="Calibri" w:cs="Times New Roman"/>
          <w:b/>
          <w:lang w:val="en-US"/>
        </w:rPr>
        <w:br/>
      </w:r>
      <w:r w:rsidRPr="00FB651C">
        <w:rPr>
          <w:rFonts w:ascii="Calibri" w:eastAsia="Times New Roman" w:hAnsi="Calibri" w:cs="Times New Roman"/>
          <w:b/>
          <w:lang w:val="en-US"/>
        </w:rPr>
        <w:t>to the presentation.</w:t>
      </w:r>
    </w:p>
    <w:p w:rsidR="00044E82" w:rsidRDefault="00044E82" w:rsidP="003970E1">
      <w:pPr>
        <w:spacing w:after="0" w:line="264" w:lineRule="auto"/>
        <w:ind w:right="-613"/>
        <w:rPr>
          <w:rFonts w:cs="Arial"/>
          <w:b/>
        </w:rPr>
      </w:pPr>
    </w:p>
    <w:p w:rsidR="00C51112" w:rsidRDefault="0000029C" w:rsidP="0021515B">
      <w:pPr>
        <w:tabs>
          <w:tab w:val="right" w:pos="9026"/>
        </w:tabs>
        <w:spacing w:after="0" w:line="264" w:lineRule="auto"/>
        <w:ind w:right="-46"/>
        <w:rPr>
          <w:rFonts w:cs="Arial"/>
          <w:b/>
        </w:rPr>
      </w:pPr>
      <w:r>
        <w:rPr>
          <w:rFonts w:cs="Arial"/>
          <w:b/>
        </w:rPr>
        <w:t>What you need to do</w:t>
      </w:r>
    </w:p>
    <w:p w:rsidR="00AD7CD9" w:rsidRPr="00AD7CD9" w:rsidRDefault="003401F3" w:rsidP="0021515B">
      <w:pPr>
        <w:tabs>
          <w:tab w:val="right" w:pos="9026"/>
        </w:tabs>
        <w:spacing w:after="0" w:line="264" w:lineRule="auto"/>
        <w:ind w:right="-46"/>
        <w:rPr>
          <w:rFonts w:cs="Arial"/>
        </w:rPr>
      </w:pPr>
      <w:r w:rsidRPr="00044E82">
        <w:rPr>
          <w:rFonts w:cs="Arial"/>
          <w:b/>
        </w:rPr>
        <w:t>Content</w:t>
      </w:r>
      <w:r>
        <w:rPr>
          <w:rFonts w:cs="Arial"/>
        </w:rPr>
        <w:t xml:space="preserve"> </w:t>
      </w:r>
      <w:r w:rsidR="00044E82">
        <w:rPr>
          <w:rFonts w:cs="Arial"/>
        </w:rPr>
        <w:tab/>
      </w:r>
      <w:r w:rsidR="000C034F">
        <w:rPr>
          <w:rFonts w:cs="Arial"/>
        </w:rPr>
        <w:t>(5</w:t>
      </w:r>
      <w:r w:rsidR="00AD7CD9" w:rsidRPr="00AD7CD9">
        <w:rPr>
          <w:rFonts w:cs="Arial"/>
        </w:rPr>
        <w:t xml:space="preserve"> marks)</w:t>
      </w:r>
    </w:p>
    <w:p w:rsidR="00FB651C" w:rsidRDefault="00FB651C" w:rsidP="0021515B">
      <w:pPr>
        <w:pStyle w:val="ListParagraph"/>
        <w:numPr>
          <w:ilvl w:val="0"/>
          <w:numId w:val="30"/>
        </w:numPr>
        <w:tabs>
          <w:tab w:val="right" w:pos="9026"/>
        </w:tabs>
        <w:spacing w:after="0" w:line="264" w:lineRule="auto"/>
        <w:ind w:left="426" w:right="-46" w:hanging="426"/>
        <w:rPr>
          <w:rFonts w:eastAsia="Calibri" w:cs="Times New Roman"/>
        </w:rPr>
      </w:pPr>
      <w:r w:rsidRPr="00977B66">
        <w:rPr>
          <w:rFonts w:eastAsia="Calibri" w:cs="Times New Roman"/>
        </w:rPr>
        <w:t>Explore the vocabulary related to health c</w:t>
      </w:r>
      <w:r>
        <w:rPr>
          <w:rFonts w:eastAsia="Calibri" w:cs="Times New Roman"/>
        </w:rPr>
        <w:t>are</w:t>
      </w:r>
      <w:r w:rsidRPr="00977B66">
        <w:rPr>
          <w:rFonts w:eastAsia="Calibri" w:cs="Times New Roman"/>
        </w:rPr>
        <w:t>.</w:t>
      </w:r>
    </w:p>
    <w:p w:rsidR="00FB651C" w:rsidRDefault="00FB651C" w:rsidP="0021515B">
      <w:pPr>
        <w:pStyle w:val="ListParagraph"/>
        <w:numPr>
          <w:ilvl w:val="0"/>
          <w:numId w:val="30"/>
        </w:numPr>
        <w:tabs>
          <w:tab w:val="right" w:pos="9026"/>
        </w:tabs>
        <w:spacing w:after="0" w:line="264" w:lineRule="auto"/>
        <w:ind w:left="426" w:right="-46" w:hanging="426"/>
        <w:rPr>
          <w:rFonts w:eastAsia="Calibri" w:cs="Times New Roman"/>
        </w:rPr>
      </w:pPr>
      <w:r w:rsidRPr="00977B66">
        <w:rPr>
          <w:rFonts w:eastAsia="Calibri" w:cs="Times New Roman"/>
        </w:rPr>
        <w:t xml:space="preserve">Discuss </w:t>
      </w:r>
      <w:r>
        <w:rPr>
          <w:rFonts w:eastAsia="Calibri" w:cs="Times New Roman"/>
        </w:rPr>
        <w:t>the purpose and value of community health organisations</w:t>
      </w:r>
      <w:r w:rsidRPr="00977B66">
        <w:rPr>
          <w:rFonts w:eastAsia="Calibri" w:cs="Times New Roman"/>
        </w:rPr>
        <w:t>.</w:t>
      </w:r>
    </w:p>
    <w:p w:rsidR="00044E82" w:rsidRDefault="00044E82" w:rsidP="0021515B">
      <w:pPr>
        <w:tabs>
          <w:tab w:val="right" w:pos="9026"/>
        </w:tabs>
        <w:spacing w:after="0" w:line="264" w:lineRule="auto"/>
        <w:ind w:right="-46"/>
        <w:contextualSpacing/>
        <w:rPr>
          <w:rFonts w:cs="Arial"/>
          <w:iCs/>
          <w:lang w:eastAsia="en-AU"/>
        </w:rPr>
      </w:pPr>
    </w:p>
    <w:p w:rsidR="00CD232C" w:rsidRPr="003970E1" w:rsidRDefault="00CD232C" w:rsidP="0021515B">
      <w:pPr>
        <w:tabs>
          <w:tab w:val="right" w:pos="9026"/>
        </w:tabs>
        <w:spacing w:after="0" w:line="264" w:lineRule="auto"/>
        <w:ind w:right="-46"/>
        <w:rPr>
          <w:rFonts w:cs="Arial"/>
          <w:b/>
        </w:rPr>
      </w:pPr>
      <w:r w:rsidRPr="003970E1">
        <w:rPr>
          <w:rFonts w:cs="Arial"/>
          <w:b/>
        </w:rPr>
        <w:t>Comprehension skills</w:t>
      </w:r>
      <w:r w:rsidR="002C6DCC" w:rsidRPr="003970E1">
        <w:rPr>
          <w:rFonts w:cs="Arial"/>
          <w:b/>
        </w:rPr>
        <w:t xml:space="preserve"> </w:t>
      </w:r>
      <w:r w:rsidR="00044E82" w:rsidRPr="003970E1">
        <w:rPr>
          <w:rFonts w:cs="Arial"/>
          <w:b/>
        </w:rPr>
        <w:tab/>
      </w:r>
      <w:r w:rsidR="000C034F" w:rsidRPr="0021515B">
        <w:rPr>
          <w:rFonts w:cs="Arial"/>
        </w:rPr>
        <w:t>(4</w:t>
      </w:r>
      <w:r w:rsidR="002C6DCC" w:rsidRPr="0021515B">
        <w:rPr>
          <w:rFonts w:cs="Arial"/>
        </w:rPr>
        <w:t xml:space="preserve"> marks)</w:t>
      </w:r>
    </w:p>
    <w:p w:rsidR="00CD232C" w:rsidRPr="003970E1" w:rsidRDefault="00CD232C" w:rsidP="0021515B">
      <w:pPr>
        <w:pStyle w:val="ListParagraph"/>
        <w:numPr>
          <w:ilvl w:val="0"/>
          <w:numId w:val="30"/>
        </w:numPr>
        <w:tabs>
          <w:tab w:val="right" w:pos="9026"/>
        </w:tabs>
        <w:spacing w:after="0" w:line="264" w:lineRule="auto"/>
        <w:ind w:left="426" w:right="-46" w:hanging="426"/>
        <w:rPr>
          <w:rFonts w:eastAsia="Calibri" w:cs="Times New Roman"/>
        </w:rPr>
      </w:pPr>
      <w:r>
        <w:rPr>
          <w:rFonts w:cs="Arial"/>
          <w:iCs/>
          <w:lang w:eastAsia="en-AU"/>
        </w:rPr>
        <w:t xml:space="preserve">Practise </w:t>
      </w:r>
      <w:r w:rsidRPr="003970E1">
        <w:rPr>
          <w:rFonts w:eastAsia="Calibri" w:cs="Times New Roman"/>
        </w:rPr>
        <w:t>identifying key words when you are listening to someone talk.</w:t>
      </w:r>
    </w:p>
    <w:p w:rsidR="00FB651C" w:rsidRPr="003970E1" w:rsidRDefault="00FB651C" w:rsidP="0021515B">
      <w:pPr>
        <w:pStyle w:val="ListParagraph"/>
        <w:numPr>
          <w:ilvl w:val="0"/>
          <w:numId w:val="30"/>
        </w:numPr>
        <w:tabs>
          <w:tab w:val="right" w:pos="9026"/>
        </w:tabs>
        <w:spacing w:after="0" w:line="264" w:lineRule="auto"/>
        <w:ind w:left="426" w:right="-46" w:hanging="426"/>
        <w:rPr>
          <w:rFonts w:eastAsia="Calibri" w:cs="Times New Roman"/>
        </w:rPr>
      </w:pPr>
      <w:r w:rsidRPr="003970E1">
        <w:rPr>
          <w:rFonts w:eastAsia="Calibri" w:cs="Times New Roman"/>
        </w:rPr>
        <w:t>Review</w:t>
      </w:r>
      <w:r w:rsidR="00CD232C" w:rsidRPr="003970E1">
        <w:rPr>
          <w:rFonts w:eastAsia="Calibri" w:cs="Times New Roman"/>
        </w:rPr>
        <w:t xml:space="preserve"> how people use </w:t>
      </w:r>
      <w:r w:rsidRPr="003970E1">
        <w:rPr>
          <w:rFonts w:eastAsia="Calibri" w:cs="Times New Roman"/>
        </w:rPr>
        <w:t>stress, intonation, volume and speed for different effects when talking in English.</w:t>
      </w:r>
    </w:p>
    <w:p w:rsidR="00CD232C" w:rsidRPr="003970E1" w:rsidRDefault="00FB651C" w:rsidP="0021515B">
      <w:pPr>
        <w:pStyle w:val="ListParagraph"/>
        <w:numPr>
          <w:ilvl w:val="0"/>
          <w:numId w:val="30"/>
        </w:numPr>
        <w:tabs>
          <w:tab w:val="right" w:pos="9026"/>
        </w:tabs>
        <w:spacing w:after="0" w:line="264" w:lineRule="auto"/>
        <w:ind w:left="426" w:right="-46" w:hanging="426"/>
        <w:rPr>
          <w:rFonts w:eastAsia="Calibri" w:cs="Times New Roman"/>
        </w:rPr>
      </w:pPr>
      <w:r w:rsidRPr="003970E1">
        <w:rPr>
          <w:rFonts w:eastAsia="Calibri" w:cs="Times New Roman"/>
        </w:rPr>
        <w:t>Review the importance of</w:t>
      </w:r>
      <w:r w:rsidR="00CD232C" w:rsidRPr="003970E1">
        <w:rPr>
          <w:rFonts w:eastAsia="Calibri" w:cs="Times New Roman"/>
        </w:rPr>
        <w:t xml:space="preserve"> body language.</w:t>
      </w:r>
    </w:p>
    <w:p w:rsidR="00E22D88" w:rsidRPr="00E22D88" w:rsidRDefault="00E22D88" w:rsidP="0021515B">
      <w:pPr>
        <w:pStyle w:val="ListParagraph"/>
        <w:numPr>
          <w:ilvl w:val="0"/>
          <w:numId w:val="30"/>
        </w:numPr>
        <w:tabs>
          <w:tab w:val="right" w:pos="9026"/>
        </w:tabs>
        <w:spacing w:after="0" w:line="264" w:lineRule="auto"/>
        <w:ind w:left="426" w:right="-46" w:hanging="426"/>
        <w:rPr>
          <w:rFonts w:eastAsia="Calibri" w:cs="Times New Roman"/>
        </w:rPr>
      </w:pPr>
      <w:r>
        <w:rPr>
          <w:rFonts w:eastAsia="Calibri" w:cs="Times New Roman"/>
        </w:rPr>
        <w:t>Review the difference between ‘literal’ and ‘inferential’ comprehension and practis</w:t>
      </w:r>
      <w:r w:rsidRPr="00E22D88">
        <w:rPr>
          <w:rFonts w:eastAsia="Calibri" w:cs="Times New Roman"/>
        </w:rPr>
        <w:t>e listening for literal meaning and inferential meaning.</w:t>
      </w:r>
    </w:p>
    <w:p w:rsidR="00044E82" w:rsidRDefault="00044E82" w:rsidP="0021515B">
      <w:pPr>
        <w:tabs>
          <w:tab w:val="right" w:pos="9026"/>
        </w:tabs>
        <w:spacing w:after="0" w:line="264" w:lineRule="auto"/>
        <w:ind w:right="-46"/>
        <w:contextualSpacing/>
        <w:rPr>
          <w:rFonts w:cs="Arial"/>
          <w:iCs/>
          <w:lang w:eastAsia="en-AU"/>
        </w:rPr>
      </w:pPr>
    </w:p>
    <w:p w:rsidR="00AD7CD9" w:rsidRPr="003970E1" w:rsidRDefault="00AD7CD9" w:rsidP="0021515B">
      <w:pPr>
        <w:tabs>
          <w:tab w:val="right" w:pos="9026"/>
        </w:tabs>
        <w:spacing w:after="0" w:line="264" w:lineRule="auto"/>
        <w:ind w:right="-46"/>
        <w:rPr>
          <w:rFonts w:cs="Arial"/>
          <w:b/>
        </w:rPr>
      </w:pPr>
      <w:r w:rsidRPr="003970E1">
        <w:rPr>
          <w:rFonts w:cs="Arial"/>
          <w:b/>
        </w:rPr>
        <w:t xml:space="preserve">Note taking skills </w:t>
      </w:r>
      <w:r w:rsidR="00044E82" w:rsidRPr="003970E1">
        <w:rPr>
          <w:rFonts w:cs="Arial"/>
          <w:b/>
        </w:rPr>
        <w:tab/>
      </w:r>
      <w:r w:rsidR="00F133F2" w:rsidRPr="003970E1">
        <w:rPr>
          <w:rFonts w:cs="Arial"/>
          <w:b/>
        </w:rPr>
        <w:t xml:space="preserve"> </w:t>
      </w:r>
      <w:r w:rsidR="000C034F" w:rsidRPr="0021515B">
        <w:rPr>
          <w:rFonts w:cs="Arial"/>
        </w:rPr>
        <w:t>(5</w:t>
      </w:r>
      <w:r w:rsidRPr="0021515B">
        <w:rPr>
          <w:rFonts w:cs="Arial"/>
        </w:rPr>
        <w:t xml:space="preserve"> marks)</w:t>
      </w:r>
    </w:p>
    <w:p w:rsidR="00184D72" w:rsidRDefault="00FB651C" w:rsidP="0021515B">
      <w:pPr>
        <w:pStyle w:val="ListParagraph"/>
        <w:numPr>
          <w:ilvl w:val="0"/>
          <w:numId w:val="30"/>
        </w:numPr>
        <w:tabs>
          <w:tab w:val="right" w:pos="9026"/>
        </w:tabs>
        <w:spacing w:after="0" w:line="264" w:lineRule="auto"/>
        <w:ind w:left="426" w:right="-46" w:hanging="426"/>
        <w:rPr>
          <w:rFonts w:eastAsia="Calibri" w:cs="Times New Roman"/>
        </w:rPr>
      </w:pPr>
      <w:r>
        <w:rPr>
          <w:rFonts w:cs="Arial"/>
          <w:iCs/>
          <w:lang w:eastAsia="en-AU"/>
        </w:rPr>
        <w:t>Review</w:t>
      </w:r>
      <w:r w:rsidR="00AD7CD9">
        <w:rPr>
          <w:rFonts w:cs="Arial"/>
          <w:iCs/>
          <w:lang w:eastAsia="en-AU"/>
        </w:rPr>
        <w:t xml:space="preserve"> </w:t>
      </w:r>
      <w:r w:rsidR="00AD7CD9" w:rsidRPr="003970E1">
        <w:rPr>
          <w:rFonts w:eastAsia="Calibri" w:cs="Times New Roman"/>
        </w:rPr>
        <w:t xml:space="preserve">what summarising </w:t>
      </w:r>
      <w:r w:rsidRPr="003970E1">
        <w:rPr>
          <w:rFonts w:eastAsia="Calibri" w:cs="Times New Roman"/>
        </w:rPr>
        <w:t>is</w:t>
      </w:r>
      <w:r w:rsidR="00AD7CD9" w:rsidRPr="003970E1">
        <w:rPr>
          <w:rFonts w:eastAsia="Calibri" w:cs="Times New Roman"/>
        </w:rPr>
        <w:t xml:space="preserve"> and how to do this</w:t>
      </w:r>
      <w:r w:rsidR="0000029C">
        <w:rPr>
          <w:rFonts w:eastAsia="Calibri" w:cs="Times New Roman"/>
        </w:rPr>
        <w:t>.</w:t>
      </w:r>
    </w:p>
    <w:p w:rsidR="00CD232C" w:rsidRPr="00CD232C" w:rsidRDefault="00AD7CD9" w:rsidP="0021515B">
      <w:pPr>
        <w:pStyle w:val="ListParagraph"/>
        <w:numPr>
          <w:ilvl w:val="0"/>
          <w:numId w:val="30"/>
        </w:numPr>
        <w:tabs>
          <w:tab w:val="right" w:pos="9026"/>
        </w:tabs>
        <w:spacing w:after="0" w:line="264" w:lineRule="auto"/>
        <w:ind w:left="426" w:right="-46" w:hanging="426"/>
        <w:rPr>
          <w:rFonts w:eastAsia="Calibri" w:cs="Times New Roman"/>
        </w:rPr>
      </w:pPr>
      <w:r>
        <w:rPr>
          <w:rFonts w:eastAsia="Calibri" w:cs="Times New Roman"/>
        </w:rPr>
        <w:t>Practise taking notes when listening.</w:t>
      </w:r>
    </w:p>
    <w:p w:rsidR="00184D72" w:rsidRDefault="00184D72" w:rsidP="0021515B">
      <w:pPr>
        <w:pStyle w:val="ListParagraph"/>
        <w:numPr>
          <w:ilvl w:val="0"/>
          <w:numId w:val="30"/>
        </w:numPr>
        <w:tabs>
          <w:tab w:val="right" w:pos="9026"/>
        </w:tabs>
        <w:spacing w:after="0" w:line="264" w:lineRule="auto"/>
        <w:ind w:left="426" w:right="-46" w:hanging="426"/>
        <w:rPr>
          <w:rFonts w:eastAsia="Calibri" w:cs="Times New Roman"/>
        </w:rPr>
      </w:pPr>
      <w:r w:rsidRPr="00C51112">
        <w:rPr>
          <w:rFonts w:eastAsia="Calibri" w:cs="Times New Roman"/>
        </w:rPr>
        <w:t>Discuss the information that you need to l</w:t>
      </w:r>
      <w:r>
        <w:rPr>
          <w:rFonts w:eastAsia="Calibri" w:cs="Times New Roman"/>
        </w:rPr>
        <w:t xml:space="preserve">isten for in </w:t>
      </w:r>
      <w:r w:rsidR="00FB651C">
        <w:rPr>
          <w:rFonts w:eastAsia="Calibri" w:cs="Times New Roman"/>
        </w:rPr>
        <w:t>the talk you will hear</w:t>
      </w:r>
      <w:r w:rsidR="0000029C">
        <w:rPr>
          <w:rFonts w:eastAsia="Calibri" w:cs="Times New Roman"/>
        </w:rPr>
        <w:t>.</w:t>
      </w:r>
    </w:p>
    <w:p w:rsidR="00044E82" w:rsidRDefault="00044E82" w:rsidP="0021515B">
      <w:pPr>
        <w:tabs>
          <w:tab w:val="right" w:pos="9026"/>
        </w:tabs>
        <w:spacing w:after="0" w:line="264" w:lineRule="auto"/>
        <w:ind w:right="-46"/>
        <w:contextualSpacing/>
        <w:rPr>
          <w:rFonts w:eastAsia="Calibri" w:cs="Times New Roman"/>
        </w:rPr>
      </w:pPr>
    </w:p>
    <w:p w:rsidR="00AD7CD9" w:rsidRPr="003970E1" w:rsidRDefault="00AD7CD9" w:rsidP="0021515B">
      <w:pPr>
        <w:tabs>
          <w:tab w:val="right" w:pos="9026"/>
        </w:tabs>
        <w:spacing w:after="0" w:line="264" w:lineRule="auto"/>
        <w:ind w:right="-46"/>
        <w:rPr>
          <w:rFonts w:cs="Arial"/>
          <w:b/>
        </w:rPr>
      </w:pPr>
      <w:r w:rsidRPr="003970E1">
        <w:rPr>
          <w:rFonts w:cs="Arial"/>
          <w:b/>
        </w:rPr>
        <w:t xml:space="preserve">Response to texts </w:t>
      </w:r>
      <w:r w:rsidR="00044E82" w:rsidRPr="003970E1">
        <w:rPr>
          <w:rFonts w:cs="Arial"/>
          <w:b/>
        </w:rPr>
        <w:tab/>
      </w:r>
      <w:r w:rsidR="00F133F2" w:rsidRPr="0021515B">
        <w:rPr>
          <w:rFonts w:cs="Arial"/>
        </w:rPr>
        <w:t xml:space="preserve"> </w:t>
      </w:r>
      <w:r w:rsidRPr="0021515B">
        <w:rPr>
          <w:rFonts w:cs="Arial"/>
        </w:rPr>
        <w:t>(3 marks)</w:t>
      </w:r>
    </w:p>
    <w:p w:rsidR="00184D72" w:rsidRDefault="00FB651C" w:rsidP="0021515B">
      <w:pPr>
        <w:pStyle w:val="ListParagraph"/>
        <w:numPr>
          <w:ilvl w:val="0"/>
          <w:numId w:val="30"/>
        </w:numPr>
        <w:tabs>
          <w:tab w:val="right" w:pos="9026"/>
        </w:tabs>
        <w:spacing w:after="0" w:line="264" w:lineRule="auto"/>
        <w:ind w:left="426" w:right="-46" w:hanging="426"/>
        <w:rPr>
          <w:rFonts w:eastAsia="Calibri" w:cs="Times New Roman"/>
        </w:rPr>
      </w:pPr>
      <w:r>
        <w:rPr>
          <w:rFonts w:eastAsia="Calibri" w:cs="Times New Roman"/>
        </w:rPr>
        <w:t>Review the purpose of</w:t>
      </w:r>
      <w:r w:rsidR="00AB4939">
        <w:rPr>
          <w:rFonts w:eastAsia="Calibri" w:cs="Times New Roman"/>
        </w:rPr>
        <w:t xml:space="preserve"> a</w:t>
      </w:r>
      <w:r w:rsidR="00184D72">
        <w:rPr>
          <w:rFonts w:eastAsia="Calibri" w:cs="Times New Roman"/>
        </w:rPr>
        <w:t xml:space="preserve"> </w:t>
      </w:r>
      <w:r w:rsidR="00AD7CD9">
        <w:rPr>
          <w:rFonts w:eastAsia="Calibri" w:cs="Times New Roman"/>
        </w:rPr>
        <w:t>‘graphic organiser’</w:t>
      </w:r>
      <w:r>
        <w:rPr>
          <w:rFonts w:eastAsia="Calibri" w:cs="Times New Roman"/>
        </w:rPr>
        <w:t xml:space="preserve"> and how to use one to record information. </w:t>
      </w:r>
    </w:p>
    <w:p w:rsidR="00AD7CD9" w:rsidRDefault="00AD7CD9" w:rsidP="00044E82">
      <w:pPr>
        <w:ind w:right="-613"/>
        <w:rPr>
          <w:rFonts w:eastAsia="Times New Roman" w:cs="Arial"/>
          <w:b/>
          <w:bCs/>
          <w:lang w:val="en-US"/>
        </w:rPr>
      </w:pPr>
    </w:p>
    <w:p w:rsidR="00552707" w:rsidRDefault="00552707" w:rsidP="00FB651C">
      <w:pPr>
        <w:rPr>
          <w:rFonts w:eastAsia="Times New Roman" w:cs="Arial"/>
          <w:b/>
          <w:bCs/>
          <w:lang w:val="en-US"/>
        </w:rPr>
      </w:pPr>
    </w:p>
    <w:p w:rsidR="00552707" w:rsidRDefault="00552707" w:rsidP="00FB651C">
      <w:pPr>
        <w:rPr>
          <w:rFonts w:eastAsia="Times New Roman" w:cs="Arial"/>
          <w:b/>
          <w:bCs/>
          <w:lang w:val="en-US"/>
        </w:rPr>
      </w:pPr>
    </w:p>
    <w:p w:rsidR="001C5365" w:rsidRDefault="001C5365" w:rsidP="00FB651C">
      <w:pPr>
        <w:rPr>
          <w:rFonts w:eastAsia="Times New Roman" w:cs="Arial"/>
          <w:b/>
          <w:bCs/>
          <w:lang w:val="en-US"/>
        </w:rPr>
      </w:pPr>
    </w:p>
    <w:p w:rsidR="001C5365" w:rsidRDefault="001C5365" w:rsidP="00FB651C">
      <w:pPr>
        <w:rPr>
          <w:rFonts w:eastAsia="Times New Roman" w:cs="Arial"/>
          <w:b/>
          <w:bCs/>
          <w:lang w:val="en-US"/>
        </w:rPr>
      </w:pPr>
    </w:p>
    <w:p w:rsidR="00552707" w:rsidRDefault="00552707" w:rsidP="00FB651C">
      <w:pPr>
        <w:rPr>
          <w:rFonts w:eastAsia="Times New Roman" w:cs="Arial"/>
          <w:b/>
          <w:bCs/>
          <w:lang w:val="en-US"/>
        </w:rPr>
      </w:pPr>
    </w:p>
    <w:p w:rsidR="00552707" w:rsidRDefault="00552707" w:rsidP="00691BB6">
      <w:pPr>
        <w:spacing w:before="120" w:after="120"/>
        <w:rPr>
          <w:rFonts w:ascii="Franklin Gothic Book" w:eastAsia="MS Mincho" w:hAnsi="Franklin Gothic Book" w:cs="Calibri"/>
          <w:color w:val="342568"/>
          <w:sz w:val="28"/>
          <w:szCs w:val="28"/>
          <w:lang w:val="en-GB" w:eastAsia="ja-JP"/>
        </w:rPr>
      </w:pPr>
      <w:r w:rsidRPr="00691BB6">
        <w:rPr>
          <w:rFonts w:ascii="Franklin Gothic Book" w:eastAsia="MS Mincho" w:hAnsi="Franklin Gothic Book" w:cs="Calibri"/>
          <w:color w:val="342568"/>
          <w:sz w:val="28"/>
          <w:szCs w:val="28"/>
          <w:lang w:val="en-GB" w:eastAsia="ja-JP"/>
        </w:rPr>
        <w:lastRenderedPageBreak/>
        <w:t>Mar</w:t>
      </w:r>
      <w:r w:rsidR="00044E82" w:rsidRPr="00691BB6">
        <w:rPr>
          <w:rFonts w:ascii="Franklin Gothic Book" w:eastAsia="MS Mincho" w:hAnsi="Franklin Gothic Book" w:cs="Calibri"/>
          <w:color w:val="342568"/>
          <w:sz w:val="28"/>
          <w:szCs w:val="28"/>
          <w:lang w:val="en-GB" w:eastAsia="ja-JP"/>
        </w:rPr>
        <w:t>king key for sample assessment T</w:t>
      </w:r>
      <w:r w:rsidRPr="00691BB6">
        <w:rPr>
          <w:rFonts w:ascii="Franklin Gothic Book" w:eastAsia="MS Mincho" w:hAnsi="Franklin Gothic Book" w:cs="Calibri"/>
          <w:color w:val="342568"/>
          <w:sz w:val="28"/>
          <w:szCs w:val="28"/>
          <w:lang w:val="en-GB" w:eastAsia="ja-JP"/>
        </w:rPr>
        <w:t xml:space="preserve">ask </w:t>
      </w:r>
      <w:r w:rsidR="00AC257C">
        <w:rPr>
          <w:rFonts w:ascii="Franklin Gothic Book" w:eastAsia="MS Mincho" w:hAnsi="Franklin Gothic Book" w:cs="Calibri"/>
          <w:color w:val="342568"/>
          <w:sz w:val="28"/>
          <w:szCs w:val="28"/>
          <w:lang w:val="en-GB" w:eastAsia="ja-JP"/>
        </w:rPr>
        <w:t>11 –</w:t>
      </w:r>
      <w:r w:rsidRPr="00691BB6">
        <w:rPr>
          <w:rFonts w:ascii="Franklin Gothic Book" w:eastAsia="MS Mincho" w:hAnsi="Franklin Gothic Book" w:cs="Calibri"/>
          <w:color w:val="342568"/>
          <w:sz w:val="28"/>
          <w:szCs w:val="28"/>
          <w:lang w:val="en-GB" w:eastAsia="ja-JP"/>
        </w:rPr>
        <w:t xml:space="preserve"> Unit 4</w:t>
      </w:r>
    </w:p>
    <w:tbl>
      <w:tblPr>
        <w:tblStyle w:val="TableGrid8"/>
        <w:tblW w:w="9322" w:type="dxa"/>
        <w:tblCellMar>
          <w:top w:w="11" w:type="dxa"/>
          <w:bottom w:w="11" w:type="dxa"/>
        </w:tblCellMar>
        <w:tblLook w:val="04A0" w:firstRow="1" w:lastRow="0" w:firstColumn="1" w:lastColumn="0" w:noHBand="0" w:noVBand="1"/>
      </w:tblPr>
      <w:tblGrid>
        <w:gridCol w:w="7763"/>
        <w:gridCol w:w="1559"/>
      </w:tblGrid>
      <w:tr w:rsidR="00691BB6" w:rsidRPr="0077493B" w:rsidTr="003015CD">
        <w:trPr>
          <w:trHeight w:val="20"/>
        </w:trPr>
        <w:tc>
          <w:tcPr>
            <w:tcW w:w="7763" w:type="dxa"/>
            <w:shd w:val="clear" w:color="auto" w:fill="B2A1C7" w:themeFill="accent4" w:themeFillTint="99"/>
          </w:tcPr>
          <w:p w:rsidR="00691BB6" w:rsidRPr="006C7C2F" w:rsidRDefault="00691BB6" w:rsidP="00AB4939">
            <w:pPr>
              <w:keepLines/>
              <w:jc w:val="center"/>
              <w:rPr>
                <w:rFonts w:asciiTheme="minorHAnsi" w:hAnsiTheme="minorHAnsi" w:cstheme="minorHAnsi"/>
                <w:b/>
                <w:sz w:val="20"/>
                <w:szCs w:val="20"/>
              </w:rPr>
            </w:pPr>
            <w:r>
              <w:rPr>
                <w:rFonts w:asciiTheme="minorHAnsi" w:hAnsiTheme="minorHAnsi" w:cstheme="minorHAnsi"/>
                <w:b/>
                <w:sz w:val="20"/>
                <w:szCs w:val="20"/>
              </w:rPr>
              <w:t>Description</w:t>
            </w:r>
          </w:p>
        </w:tc>
        <w:tc>
          <w:tcPr>
            <w:tcW w:w="1559" w:type="dxa"/>
            <w:shd w:val="clear" w:color="auto" w:fill="B2A1C7" w:themeFill="accent4" w:themeFillTint="99"/>
          </w:tcPr>
          <w:p w:rsidR="00691BB6" w:rsidRPr="006C7C2F" w:rsidRDefault="00691BB6" w:rsidP="00AB4939">
            <w:pPr>
              <w:keepLines/>
              <w:jc w:val="center"/>
              <w:rPr>
                <w:rFonts w:asciiTheme="minorHAnsi" w:hAnsiTheme="minorHAnsi" w:cstheme="minorHAnsi"/>
                <w:b/>
                <w:sz w:val="20"/>
                <w:szCs w:val="20"/>
              </w:rPr>
            </w:pPr>
            <w:r w:rsidRPr="006C7C2F">
              <w:rPr>
                <w:rFonts w:asciiTheme="minorHAnsi" w:hAnsiTheme="minorHAnsi" w:cstheme="minorHAnsi"/>
                <w:b/>
                <w:sz w:val="20"/>
                <w:szCs w:val="20"/>
              </w:rPr>
              <w:t xml:space="preserve">Marks </w:t>
            </w:r>
          </w:p>
        </w:tc>
      </w:tr>
      <w:tr w:rsidR="00AB4939" w:rsidRPr="0077493B" w:rsidTr="003015CD">
        <w:trPr>
          <w:trHeight w:val="20"/>
        </w:trPr>
        <w:tc>
          <w:tcPr>
            <w:tcW w:w="9322" w:type="dxa"/>
            <w:gridSpan w:val="2"/>
            <w:shd w:val="clear" w:color="auto" w:fill="E5DFEC" w:themeFill="accent4" w:themeFillTint="33"/>
            <w:vAlign w:val="center"/>
          </w:tcPr>
          <w:p w:rsidR="00AB4939" w:rsidRPr="0000029C" w:rsidRDefault="00AB4939" w:rsidP="00AB4939">
            <w:pPr>
              <w:rPr>
                <w:rFonts w:asciiTheme="minorHAnsi" w:hAnsiTheme="minorHAnsi"/>
                <w:b/>
                <w:sz w:val="20"/>
                <w:szCs w:val="20"/>
              </w:rPr>
            </w:pPr>
            <w:r w:rsidRPr="000B44BB">
              <w:rPr>
                <w:rFonts w:asciiTheme="minorHAnsi" w:hAnsiTheme="minorHAnsi"/>
                <w:b/>
                <w:sz w:val="20"/>
                <w:szCs w:val="20"/>
              </w:rPr>
              <w:t>Content addressing the task</w:t>
            </w:r>
          </w:p>
        </w:tc>
      </w:tr>
      <w:tr w:rsidR="00552707" w:rsidRPr="0077493B" w:rsidTr="003015CD">
        <w:trPr>
          <w:trHeight w:val="20"/>
        </w:trPr>
        <w:tc>
          <w:tcPr>
            <w:tcW w:w="7763" w:type="dxa"/>
            <w:shd w:val="clear" w:color="auto" w:fill="FFFFFF"/>
          </w:tcPr>
          <w:p w:rsidR="00552707" w:rsidRPr="00130FC7" w:rsidRDefault="00D202B0" w:rsidP="00550E6A">
            <w:pPr>
              <w:rPr>
                <w:rFonts w:asciiTheme="minorHAnsi" w:hAnsiTheme="minorHAnsi"/>
                <w:sz w:val="20"/>
                <w:szCs w:val="20"/>
              </w:rPr>
            </w:pPr>
            <w:r>
              <w:rPr>
                <w:rFonts w:asciiTheme="minorHAnsi" w:hAnsiTheme="minorHAnsi"/>
                <w:sz w:val="20"/>
                <w:szCs w:val="20"/>
              </w:rPr>
              <w:t>Identifies</w:t>
            </w:r>
            <w:r w:rsidRPr="00D202B0">
              <w:rPr>
                <w:rFonts w:asciiTheme="minorHAnsi" w:hAnsiTheme="minorHAnsi"/>
                <w:sz w:val="20"/>
                <w:szCs w:val="20"/>
              </w:rPr>
              <w:t xml:space="preserve"> and describe</w:t>
            </w:r>
            <w:r>
              <w:rPr>
                <w:rFonts w:asciiTheme="minorHAnsi" w:hAnsiTheme="minorHAnsi"/>
                <w:sz w:val="20"/>
                <w:szCs w:val="20"/>
              </w:rPr>
              <w:t xml:space="preserve">s the main ideas, </w:t>
            </w:r>
            <w:r w:rsidRPr="00D202B0">
              <w:rPr>
                <w:rFonts w:asciiTheme="minorHAnsi" w:hAnsiTheme="minorHAnsi"/>
                <w:sz w:val="20"/>
                <w:szCs w:val="20"/>
              </w:rPr>
              <w:t xml:space="preserve">supporting details </w:t>
            </w:r>
            <w:r>
              <w:rPr>
                <w:rFonts w:asciiTheme="minorHAnsi" w:hAnsiTheme="minorHAnsi"/>
                <w:sz w:val="20"/>
                <w:szCs w:val="20"/>
              </w:rPr>
              <w:t>and inferential understandings from the talk</w:t>
            </w:r>
            <w:r w:rsidR="0000425B">
              <w:rPr>
                <w:rFonts w:asciiTheme="minorHAnsi" w:hAnsiTheme="minorHAnsi"/>
                <w:sz w:val="20"/>
                <w:szCs w:val="20"/>
              </w:rPr>
              <w:t>.</w:t>
            </w:r>
          </w:p>
        </w:tc>
        <w:tc>
          <w:tcPr>
            <w:tcW w:w="1559" w:type="dxa"/>
            <w:shd w:val="clear" w:color="auto" w:fill="FFFFFF"/>
            <w:vAlign w:val="center"/>
          </w:tcPr>
          <w:p w:rsidR="00552707" w:rsidRPr="00D202B0" w:rsidRDefault="00D202B0" w:rsidP="00550E6A">
            <w:pPr>
              <w:jc w:val="center"/>
              <w:rPr>
                <w:rFonts w:ascii="Calibri" w:hAnsi="Calibri"/>
                <w:sz w:val="20"/>
                <w:szCs w:val="20"/>
              </w:rPr>
            </w:pPr>
            <w:r w:rsidRPr="00D202B0">
              <w:rPr>
                <w:rFonts w:ascii="Calibri" w:hAnsi="Calibri"/>
                <w:sz w:val="20"/>
                <w:szCs w:val="20"/>
              </w:rPr>
              <w:t>5</w:t>
            </w:r>
          </w:p>
        </w:tc>
      </w:tr>
      <w:tr w:rsidR="00552707" w:rsidRPr="0077493B" w:rsidTr="003015CD">
        <w:trPr>
          <w:trHeight w:val="20"/>
        </w:trPr>
        <w:tc>
          <w:tcPr>
            <w:tcW w:w="7763" w:type="dxa"/>
            <w:shd w:val="clear" w:color="auto" w:fill="FFFFFF"/>
          </w:tcPr>
          <w:p w:rsidR="00552707" w:rsidRPr="00130FC7" w:rsidRDefault="00D202B0" w:rsidP="00550E6A">
            <w:pPr>
              <w:rPr>
                <w:rFonts w:asciiTheme="minorHAnsi" w:hAnsiTheme="minorHAnsi"/>
                <w:sz w:val="20"/>
                <w:szCs w:val="20"/>
              </w:rPr>
            </w:pPr>
            <w:r>
              <w:rPr>
                <w:rFonts w:asciiTheme="minorHAnsi" w:hAnsiTheme="minorHAnsi"/>
                <w:sz w:val="20"/>
                <w:szCs w:val="20"/>
              </w:rPr>
              <w:t>Identifies</w:t>
            </w:r>
            <w:r w:rsidRPr="00D202B0">
              <w:rPr>
                <w:rFonts w:asciiTheme="minorHAnsi" w:hAnsiTheme="minorHAnsi"/>
                <w:sz w:val="20"/>
                <w:szCs w:val="20"/>
              </w:rPr>
              <w:t xml:space="preserve"> and describe</w:t>
            </w:r>
            <w:r>
              <w:rPr>
                <w:rFonts w:asciiTheme="minorHAnsi" w:hAnsiTheme="minorHAnsi"/>
                <w:sz w:val="20"/>
                <w:szCs w:val="20"/>
              </w:rPr>
              <w:t xml:space="preserve">s most main ideas and </w:t>
            </w:r>
            <w:r w:rsidRPr="00D202B0">
              <w:rPr>
                <w:rFonts w:asciiTheme="minorHAnsi" w:hAnsiTheme="minorHAnsi"/>
                <w:sz w:val="20"/>
                <w:szCs w:val="20"/>
              </w:rPr>
              <w:t xml:space="preserve">supporting details </w:t>
            </w:r>
            <w:r>
              <w:rPr>
                <w:rFonts w:asciiTheme="minorHAnsi" w:hAnsiTheme="minorHAnsi"/>
                <w:sz w:val="20"/>
                <w:szCs w:val="20"/>
              </w:rPr>
              <w:t>and some inferential understandings from the talk</w:t>
            </w:r>
            <w:r w:rsidR="0000425B">
              <w:rPr>
                <w:rFonts w:asciiTheme="minorHAnsi" w:hAnsiTheme="minorHAnsi"/>
                <w:sz w:val="20"/>
                <w:szCs w:val="20"/>
              </w:rPr>
              <w:t>.</w:t>
            </w:r>
          </w:p>
        </w:tc>
        <w:tc>
          <w:tcPr>
            <w:tcW w:w="1559" w:type="dxa"/>
            <w:shd w:val="clear" w:color="auto" w:fill="FFFFFF"/>
            <w:vAlign w:val="center"/>
          </w:tcPr>
          <w:p w:rsidR="00552707" w:rsidRPr="00D202B0" w:rsidRDefault="00D202B0" w:rsidP="00550E6A">
            <w:pPr>
              <w:jc w:val="center"/>
              <w:rPr>
                <w:rFonts w:ascii="Calibri" w:hAnsi="Calibri"/>
                <w:sz w:val="20"/>
                <w:szCs w:val="20"/>
              </w:rPr>
            </w:pPr>
            <w:r w:rsidRPr="00D202B0">
              <w:rPr>
                <w:rFonts w:ascii="Calibri" w:hAnsi="Calibri"/>
                <w:sz w:val="20"/>
                <w:szCs w:val="20"/>
              </w:rPr>
              <w:t>4</w:t>
            </w:r>
          </w:p>
        </w:tc>
      </w:tr>
      <w:tr w:rsidR="00552707" w:rsidRPr="0077493B" w:rsidTr="003015CD">
        <w:trPr>
          <w:trHeight w:val="20"/>
        </w:trPr>
        <w:tc>
          <w:tcPr>
            <w:tcW w:w="7763" w:type="dxa"/>
            <w:shd w:val="clear" w:color="auto" w:fill="FFFFFF"/>
          </w:tcPr>
          <w:p w:rsidR="00552707" w:rsidRPr="00044E82" w:rsidRDefault="00D202B0" w:rsidP="00550E6A">
            <w:pPr>
              <w:rPr>
                <w:rFonts w:asciiTheme="minorHAnsi" w:hAnsiTheme="minorHAnsi"/>
                <w:sz w:val="20"/>
                <w:szCs w:val="20"/>
              </w:rPr>
            </w:pPr>
            <w:r w:rsidRPr="00044E82">
              <w:rPr>
                <w:rFonts w:asciiTheme="minorHAnsi" w:hAnsiTheme="minorHAnsi"/>
                <w:sz w:val="20"/>
                <w:szCs w:val="20"/>
              </w:rPr>
              <w:t>Identifies and describes key main ideas and some supporting details and inferential understandings from the talk</w:t>
            </w:r>
            <w:r w:rsidR="0000425B">
              <w:rPr>
                <w:rFonts w:asciiTheme="minorHAnsi" w:hAnsiTheme="minorHAnsi"/>
                <w:sz w:val="20"/>
                <w:szCs w:val="20"/>
              </w:rPr>
              <w:t>.</w:t>
            </w:r>
          </w:p>
        </w:tc>
        <w:tc>
          <w:tcPr>
            <w:tcW w:w="1559" w:type="dxa"/>
            <w:shd w:val="clear" w:color="auto" w:fill="FFFFFF"/>
            <w:vAlign w:val="center"/>
          </w:tcPr>
          <w:p w:rsidR="00552707" w:rsidRPr="00044E82" w:rsidRDefault="00D202B0" w:rsidP="00550E6A">
            <w:pPr>
              <w:jc w:val="center"/>
              <w:rPr>
                <w:rFonts w:asciiTheme="minorHAnsi" w:hAnsiTheme="minorHAnsi"/>
                <w:sz w:val="20"/>
                <w:szCs w:val="20"/>
              </w:rPr>
            </w:pPr>
            <w:r w:rsidRPr="00044E82">
              <w:rPr>
                <w:rFonts w:asciiTheme="minorHAnsi" w:hAnsiTheme="minorHAnsi"/>
                <w:sz w:val="20"/>
                <w:szCs w:val="20"/>
              </w:rPr>
              <w:t>3</w:t>
            </w:r>
          </w:p>
        </w:tc>
      </w:tr>
      <w:tr w:rsidR="00D202B0" w:rsidRPr="0077493B" w:rsidTr="003015CD">
        <w:trPr>
          <w:trHeight w:val="20"/>
        </w:trPr>
        <w:tc>
          <w:tcPr>
            <w:tcW w:w="7763" w:type="dxa"/>
            <w:shd w:val="clear" w:color="auto" w:fill="FFFFFF"/>
          </w:tcPr>
          <w:p w:rsidR="00D202B0" w:rsidRPr="00044E82" w:rsidRDefault="00D202B0" w:rsidP="00550E6A">
            <w:pPr>
              <w:rPr>
                <w:rFonts w:asciiTheme="minorHAnsi" w:hAnsiTheme="minorHAnsi"/>
                <w:sz w:val="20"/>
                <w:szCs w:val="20"/>
              </w:rPr>
            </w:pPr>
            <w:r w:rsidRPr="00044E82">
              <w:rPr>
                <w:rFonts w:asciiTheme="minorHAnsi" w:hAnsiTheme="minorHAnsi"/>
                <w:sz w:val="20"/>
                <w:szCs w:val="20"/>
              </w:rPr>
              <w:t>Identifies and describes</w:t>
            </w:r>
            <w:r w:rsidR="00AB4939">
              <w:rPr>
                <w:rFonts w:asciiTheme="minorHAnsi" w:hAnsiTheme="minorHAnsi"/>
                <w:sz w:val="20"/>
                <w:szCs w:val="20"/>
              </w:rPr>
              <w:t xml:space="preserve"> key main ideas from the talk; r</w:t>
            </w:r>
            <w:r w:rsidRPr="00044E82">
              <w:rPr>
                <w:rFonts w:asciiTheme="minorHAnsi" w:hAnsiTheme="minorHAnsi"/>
                <w:sz w:val="20"/>
                <w:szCs w:val="20"/>
              </w:rPr>
              <w:t>ecognises some supporting details</w:t>
            </w:r>
            <w:r w:rsidR="0000425B">
              <w:rPr>
                <w:rFonts w:asciiTheme="minorHAnsi" w:hAnsiTheme="minorHAnsi"/>
                <w:sz w:val="20"/>
                <w:szCs w:val="20"/>
              </w:rPr>
              <w:t>.</w:t>
            </w:r>
            <w:r w:rsidRPr="00044E82">
              <w:rPr>
                <w:rFonts w:asciiTheme="minorHAnsi" w:hAnsiTheme="minorHAnsi"/>
                <w:sz w:val="20"/>
                <w:szCs w:val="20"/>
              </w:rPr>
              <w:t xml:space="preserve"> </w:t>
            </w:r>
          </w:p>
        </w:tc>
        <w:tc>
          <w:tcPr>
            <w:tcW w:w="1559" w:type="dxa"/>
            <w:shd w:val="clear" w:color="auto" w:fill="FFFFFF"/>
            <w:vAlign w:val="center"/>
          </w:tcPr>
          <w:p w:rsidR="00D202B0" w:rsidRPr="00044E82" w:rsidRDefault="00D202B0" w:rsidP="00550E6A">
            <w:pPr>
              <w:jc w:val="center"/>
              <w:rPr>
                <w:rFonts w:asciiTheme="minorHAnsi" w:hAnsiTheme="minorHAnsi"/>
                <w:sz w:val="20"/>
                <w:szCs w:val="20"/>
              </w:rPr>
            </w:pPr>
            <w:r w:rsidRPr="00044E82">
              <w:rPr>
                <w:rFonts w:asciiTheme="minorHAnsi" w:hAnsiTheme="minorHAnsi"/>
                <w:sz w:val="20"/>
                <w:szCs w:val="20"/>
              </w:rPr>
              <w:t>2</w:t>
            </w:r>
          </w:p>
        </w:tc>
      </w:tr>
      <w:tr w:rsidR="00D202B0" w:rsidRPr="0077493B" w:rsidTr="003015CD">
        <w:trPr>
          <w:trHeight w:val="20"/>
        </w:trPr>
        <w:tc>
          <w:tcPr>
            <w:tcW w:w="7763" w:type="dxa"/>
            <w:shd w:val="clear" w:color="auto" w:fill="FFFFFF"/>
          </w:tcPr>
          <w:p w:rsidR="00D202B0" w:rsidRPr="00044E82" w:rsidRDefault="00D202B0" w:rsidP="00550E6A">
            <w:pPr>
              <w:rPr>
                <w:rFonts w:asciiTheme="minorHAnsi" w:hAnsiTheme="minorHAnsi"/>
                <w:sz w:val="20"/>
                <w:szCs w:val="20"/>
              </w:rPr>
            </w:pPr>
            <w:r w:rsidRPr="00044E82">
              <w:rPr>
                <w:rFonts w:asciiTheme="minorHAnsi" w:hAnsiTheme="minorHAnsi"/>
                <w:sz w:val="20"/>
                <w:szCs w:val="20"/>
              </w:rPr>
              <w:t>Identifies key main ideas from the talk</w:t>
            </w:r>
            <w:r w:rsidR="0000425B">
              <w:rPr>
                <w:rFonts w:asciiTheme="minorHAnsi" w:hAnsiTheme="minorHAnsi"/>
                <w:sz w:val="20"/>
                <w:szCs w:val="20"/>
              </w:rPr>
              <w:t>.</w:t>
            </w:r>
          </w:p>
        </w:tc>
        <w:tc>
          <w:tcPr>
            <w:tcW w:w="1559" w:type="dxa"/>
            <w:shd w:val="clear" w:color="auto" w:fill="FFFFFF"/>
            <w:vAlign w:val="center"/>
          </w:tcPr>
          <w:p w:rsidR="00D202B0" w:rsidRPr="00044E82" w:rsidRDefault="00D202B0" w:rsidP="00550E6A">
            <w:pPr>
              <w:jc w:val="center"/>
              <w:rPr>
                <w:rFonts w:asciiTheme="minorHAnsi" w:hAnsiTheme="minorHAnsi"/>
                <w:sz w:val="20"/>
                <w:szCs w:val="20"/>
              </w:rPr>
            </w:pPr>
            <w:r w:rsidRPr="00044E82">
              <w:rPr>
                <w:rFonts w:asciiTheme="minorHAnsi" w:hAnsiTheme="minorHAnsi"/>
                <w:sz w:val="20"/>
                <w:szCs w:val="20"/>
              </w:rPr>
              <w:t>1</w:t>
            </w:r>
          </w:p>
        </w:tc>
      </w:tr>
      <w:tr w:rsidR="00044E82" w:rsidRPr="0077493B" w:rsidTr="003015CD">
        <w:trPr>
          <w:trHeight w:val="20"/>
        </w:trPr>
        <w:tc>
          <w:tcPr>
            <w:tcW w:w="7763" w:type="dxa"/>
            <w:shd w:val="clear" w:color="auto" w:fill="FFFFFF"/>
          </w:tcPr>
          <w:p w:rsidR="00044E82" w:rsidRPr="00044E82" w:rsidRDefault="00044E82" w:rsidP="00550E6A">
            <w:pPr>
              <w:jc w:val="right"/>
              <w:rPr>
                <w:rFonts w:asciiTheme="minorHAnsi" w:hAnsiTheme="minorHAnsi"/>
                <w:b/>
                <w:sz w:val="20"/>
                <w:szCs w:val="20"/>
              </w:rPr>
            </w:pPr>
            <w:r w:rsidRPr="00044E82">
              <w:rPr>
                <w:rFonts w:asciiTheme="minorHAnsi" w:hAnsiTheme="minorHAnsi"/>
                <w:b/>
                <w:sz w:val="20"/>
                <w:szCs w:val="20"/>
              </w:rPr>
              <w:t>Subtotal</w:t>
            </w:r>
          </w:p>
        </w:tc>
        <w:tc>
          <w:tcPr>
            <w:tcW w:w="1559" w:type="dxa"/>
            <w:shd w:val="clear" w:color="auto" w:fill="FFFFFF"/>
          </w:tcPr>
          <w:p w:rsidR="00044E82" w:rsidRPr="00044E82" w:rsidRDefault="00044E82" w:rsidP="00550E6A">
            <w:pPr>
              <w:jc w:val="right"/>
              <w:rPr>
                <w:rFonts w:asciiTheme="minorHAnsi" w:hAnsiTheme="minorHAnsi"/>
                <w:b/>
                <w:sz w:val="20"/>
                <w:szCs w:val="20"/>
              </w:rPr>
            </w:pPr>
            <w:r w:rsidRPr="00044E82">
              <w:rPr>
                <w:rFonts w:asciiTheme="minorHAnsi" w:hAnsiTheme="minorHAnsi"/>
                <w:b/>
                <w:sz w:val="20"/>
                <w:szCs w:val="20"/>
              </w:rPr>
              <w:t>/5</w:t>
            </w:r>
          </w:p>
        </w:tc>
      </w:tr>
      <w:tr w:rsidR="00691BB6" w:rsidRPr="00691BB6" w:rsidTr="003015CD">
        <w:trPr>
          <w:trHeight w:val="20"/>
        </w:trPr>
        <w:tc>
          <w:tcPr>
            <w:tcW w:w="9322" w:type="dxa"/>
            <w:gridSpan w:val="2"/>
            <w:shd w:val="clear" w:color="auto" w:fill="E5DFEC" w:themeFill="accent4" w:themeFillTint="33"/>
          </w:tcPr>
          <w:p w:rsidR="00691BB6" w:rsidRPr="00130FC7" w:rsidRDefault="00691BB6" w:rsidP="00550E6A">
            <w:pPr>
              <w:rPr>
                <w:rFonts w:asciiTheme="minorHAnsi" w:hAnsiTheme="minorHAnsi"/>
                <w:b/>
                <w:sz w:val="20"/>
                <w:szCs w:val="20"/>
              </w:rPr>
            </w:pPr>
            <w:r w:rsidRPr="00130FC7">
              <w:rPr>
                <w:rFonts w:asciiTheme="minorHAnsi" w:hAnsiTheme="minorHAnsi"/>
                <w:b/>
                <w:sz w:val="20"/>
                <w:szCs w:val="20"/>
              </w:rPr>
              <w:t>Comprehension skills</w:t>
            </w:r>
          </w:p>
        </w:tc>
      </w:tr>
      <w:tr w:rsidR="00552707" w:rsidRPr="0077493B" w:rsidTr="003015CD">
        <w:trPr>
          <w:trHeight w:val="20"/>
        </w:trPr>
        <w:tc>
          <w:tcPr>
            <w:tcW w:w="7763" w:type="dxa"/>
          </w:tcPr>
          <w:p w:rsidR="00552707" w:rsidRPr="00130FC7" w:rsidRDefault="00552707" w:rsidP="00AB4939">
            <w:pPr>
              <w:rPr>
                <w:rFonts w:asciiTheme="minorHAnsi" w:hAnsiTheme="minorHAnsi"/>
                <w:sz w:val="20"/>
                <w:szCs w:val="20"/>
              </w:rPr>
            </w:pPr>
            <w:r w:rsidRPr="00130FC7">
              <w:rPr>
                <w:rFonts w:asciiTheme="minorHAnsi" w:hAnsiTheme="minorHAnsi"/>
                <w:sz w:val="20"/>
                <w:szCs w:val="20"/>
              </w:rPr>
              <w:t xml:space="preserve">Identifies non-verbal cues and common stress and intonation patterns to </w:t>
            </w:r>
            <w:r w:rsidR="00755F48">
              <w:rPr>
                <w:rFonts w:asciiTheme="minorHAnsi" w:hAnsiTheme="minorHAnsi"/>
                <w:sz w:val="20"/>
                <w:szCs w:val="20"/>
              </w:rPr>
              <w:t>interpret meaning</w:t>
            </w:r>
            <w:r w:rsidR="00AB4939">
              <w:rPr>
                <w:rFonts w:asciiTheme="minorHAnsi" w:hAnsiTheme="minorHAnsi"/>
                <w:sz w:val="20"/>
                <w:szCs w:val="20"/>
              </w:rPr>
              <w:t>; u</w:t>
            </w:r>
            <w:r w:rsidR="00755F48">
              <w:rPr>
                <w:rFonts w:asciiTheme="minorHAnsi" w:hAnsiTheme="minorHAnsi"/>
                <w:sz w:val="20"/>
                <w:szCs w:val="20"/>
              </w:rPr>
              <w:t>nderstands speech presented at a normal pace and volume.</w:t>
            </w:r>
          </w:p>
        </w:tc>
        <w:tc>
          <w:tcPr>
            <w:tcW w:w="1559" w:type="dxa"/>
            <w:vAlign w:val="center"/>
          </w:tcPr>
          <w:p w:rsidR="00552707" w:rsidRPr="00130FC7" w:rsidRDefault="00755F48" w:rsidP="00550E6A">
            <w:pPr>
              <w:jc w:val="center"/>
              <w:rPr>
                <w:rFonts w:asciiTheme="minorHAnsi" w:hAnsiTheme="minorHAnsi"/>
                <w:sz w:val="20"/>
                <w:szCs w:val="20"/>
              </w:rPr>
            </w:pPr>
            <w:r>
              <w:rPr>
                <w:rFonts w:asciiTheme="minorHAnsi" w:hAnsiTheme="minorHAnsi"/>
                <w:sz w:val="20"/>
                <w:szCs w:val="20"/>
              </w:rPr>
              <w:t>4</w:t>
            </w:r>
          </w:p>
        </w:tc>
      </w:tr>
      <w:tr w:rsidR="00552707" w:rsidRPr="0077493B" w:rsidTr="003015CD">
        <w:trPr>
          <w:trHeight w:val="20"/>
        </w:trPr>
        <w:tc>
          <w:tcPr>
            <w:tcW w:w="7763" w:type="dxa"/>
          </w:tcPr>
          <w:p w:rsidR="00552707" w:rsidRPr="00130FC7" w:rsidRDefault="00755F48" w:rsidP="00550E6A">
            <w:pPr>
              <w:rPr>
                <w:rFonts w:asciiTheme="minorHAnsi" w:hAnsiTheme="minorHAnsi"/>
                <w:sz w:val="20"/>
                <w:szCs w:val="20"/>
              </w:rPr>
            </w:pPr>
            <w:r w:rsidRPr="00130FC7">
              <w:rPr>
                <w:rFonts w:asciiTheme="minorHAnsi" w:hAnsiTheme="minorHAnsi"/>
                <w:sz w:val="20"/>
                <w:szCs w:val="20"/>
              </w:rPr>
              <w:t xml:space="preserve">Identifies </w:t>
            </w:r>
            <w:r>
              <w:rPr>
                <w:rFonts w:asciiTheme="minorHAnsi" w:hAnsiTheme="minorHAnsi"/>
                <w:sz w:val="20"/>
                <w:szCs w:val="20"/>
              </w:rPr>
              <w:t xml:space="preserve">most </w:t>
            </w:r>
            <w:r w:rsidRPr="00130FC7">
              <w:rPr>
                <w:rFonts w:asciiTheme="minorHAnsi" w:hAnsiTheme="minorHAnsi"/>
                <w:sz w:val="20"/>
                <w:szCs w:val="20"/>
              </w:rPr>
              <w:t xml:space="preserve">non-verbal cues and common stress and intonation patterns to </w:t>
            </w:r>
            <w:r w:rsidR="00AB4939">
              <w:rPr>
                <w:rFonts w:asciiTheme="minorHAnsi" w:hAnsiTheme="minorHAnsi"/>
                <w:sz w:val="20"/>
                <w:szCs w:val="20"/>
              </w:rPr>
              <w:t>interpret meaning; u</w:t>
            </w:r>
            <w:r>
              <w:rPr>
                <w:rFonts w:asciiTheme="minorHAnsi" w:hAnsiTheme="minorHAnsi"/>
                <w:sz w:val="20"/>
                <w:szCs w:val="20"/>
              </w:rPr>
              <w:t>nderstands some phrases spoken at a normal pace and volume.</w:t>
            </w:r>
          </w:p>
        </w:tc>
        <w:tc>
          <w:tcPr>
            <w:tcW w:w="1559" w:type="dxa"/>
            <w:vAlign w:val="center"/>
          </w:tcPr>
          <w:p w:rsidR="00552707" w:rsidRPr="00130FC7" w:rsidRDefault="00755F48" w:rsidP="00550E6A">
            <w:pPr>
              <w:jc w:val="center"/>
              <w:rPr>
                <w:rFonts w:asciiTheme="minorHAnsi" w:hAnsiTheme="minorHAnsi"/>
                <w:sz w:val="20"/>
                <w:szCs w:val="20"/>
              </w:rPr>
            </w:pPr>
            <w:r>
              <w:rPr>
                <w:rFonts w:asciiTheme="minorHAnsi" w:hAnsiTheme="minorHAnsi"/>
                <w:sz w:val="20"/>
                <w:szCs w:val="20"/>
              </w:rPr>
              <w:t>3</w:t>
            </w:r>
          </w:p>
        </w:tc>
      </w:tr>
      <w:tr w:rsidR="00552707" w:rsidRPr="0077493B" w:rsidTr="003015CD">
        <w:trPr>
          <w:trHeight w:val="20"/>
        </w:trPr>
        <w:tc>
          <w:tcPr>
            <w:tcW w:w="7763" w:type="dxa"/>
          </w:tcPr>
          <w:p w:rsidR="00552707" w:rsidRPr="00130FC7" w:rsidRDefault="00755F48" w:rsidP="00550E6A">
            <w:pPr>
              <w:rPr>
                <w:rFonts w:asciiTheme="minorHAnsi" w:hAnsiTheme="minorHAnsi"/>
                <w:sz w:val="20"/>
                <w:szCs w:val="20"/>
              </w:rPr>
            </w:pPr>
            <w:r w:rsidRPr="00755F48">
              <w:rPr>
                <w:rFonts w:asciiTheme="minorHAnsi" w:hAnsiTheme="minorHAnsi"/>
                <w:sz w:val="20"/>
                <w:szCs w:val="20"/>
              </w:rPr>
              <w:t xml:space="preserve">Identifies </w:t>
            </w:r>
            <w:r>
              <w:rPr>
                <w:rFonts w:asciiTheme="minorHAnsi" w:hAnsiTheme="minorHAnsi"/>
                <w:sz w:val="20"/>
                <w:szCs w:val="20"/>
              </w:rPr>
              <w:t>some</w:t>
            </w:r>
            <w:r w:rsidRPr="00755F48">
              <w:rPr>
                <w:rFonts w:asciiTheme="minorHAnsi" w:hAnsiTheme="minorHAnsi"/>
                <w:sz w:val="20"/>
                <w:szCs w:val="20"/>
              </w:rPr>
              <w:t xml:space="preserve"> non-verbal cues and common stress and intonation </w:t>
            </w:r>
            <w:r w:rsidR="00AB4939">
              <w:rPr>
                <w:rFonts w:asciiTheme="minorHAnsi" w:hAnsiTheme="minorHAnsi"/>
                <w:sz w:val="20"/>
                <w:szCs w:val="20"/>
              </w:rPr>
              <w:t>patterns to interpret meaning; u</w:t>
            </w:r>
            <w:r w:rsidRPr="00755F48">
              <w:rPr>
                <w:rFonts w:asciiTheme="minorHAnsi" w:hAnsiTheme="minorHAnsi"/>
                <w:sz w:val="20"/>
                <w:szCs w:val="20"/>
              </w:rPr>
              <w:t xml:space="preserve">nderstands </w:t>
            </w:r>
            <w:r>
              <w:rPr>
                <w:rFonts w:asciiTheme="minorHAnsi" w:hAnsiTheme="minorHAnsi"/>
                <w:sz w:val="20"/>
                <w:szCs w:val="20"/>
              </w:rPr>
              <w:t>key words</w:t>
            </w:r>
            <w:r w:rsidRPr="00755F48">
              <w:rPr>
                <w:rFonts w:asciiTheme="minorHAnsi" w:hAnsiTheme="minorHAnsi"/>
                <w:sz w:val="20"/>
                <w:szCs w:val="20"/>
              </w:rPr>
              <w:t xml:space="preserve"> spoken at a normal pace and volume.</w:t>
            </w:r>
          </w:p>
        </w:tc>
        <w:tc>
          <w:tcPr>
            <w:tcW w:w="1559" w:type="dxa"/>
            <w:vAlign w:val="center"/>
          </w:tcPr>
          <w:p w:rsidR="00552707" w:rsidRPr="00130FC7" w:rsidRDefault="00755F48" w:rsidP="00550E6A">
            <w:pPr>
              <w:jc w:val="center"/>
              <w:rPr>
                <w:rFonts w:asciiTheme="minorHAnsi" w:hAnsiTheme="minorHAnsi"/>
                <w:sz w:val="20"/>
                <w:szCs w:val="20"/>
              </w:rPr>
            </w:pPr>
            <w:r>
              <w:rPr>
                <w:rFonts w:asciiTheme="minorHAnsi" w:hAnsiTheme="minorHAnsi"/>
                <w:sz w:val="20"/>
                <w:szCs w:val="20"/>
              </w:rPr>
              <w:t>2</w:t>
            </w:r>
          </w:p>
        </w:tc>
      </w:tr>
      <w:tr w:rsidR="00552707" w:rsidRPr="0077493B" w:rsidTr="003015CD">
        <w:trPr>
          <w:trHeight w:val="20"/>
        </w:trPr>
        <w:tc>
          <w:tcPr>
            <w:tcW w:w="7763" w:type="dxa"/>
          </w:tcPr>
          <w:p w:rsidR="00552707" w:rsidRPr="00130FC7" w:rsidRDefault="00755F48" w:rsidP="00550E6A">
            <w:pPr>
              <w:rPr>
                <w:rFonts w:asciiTheme="minorHAnsi" w:hAnsiTheme="minorHAnsi"/>
                <w:sz w:val="20"/>
                <w:szCs w:val="20"/>
              </w:rPr>
            </w:pPr>
            <w:r w:rsidRPr="00755F48">
              <w:rPr>
                <w:rFonts w:asciiTheme="minorHAnsi" w:hAnsiTheme="minorHAnsi"/>
                <w:sz w:val="20"/>
                <w:szCs w:val="20"/>
              </w:rPr>
              <w:t>Identifies</w:t>
            </w:r>
            <w:r>
              <w:rPr>
                <w:rFonts w:asciiTheme="minorHAnsi" w:hAnsiTheme="minorHAnsi"/>
                <w:sz w:val="20"/>
                <w:szCs w:val="20"/>
              </w:rPr>
              <w:t xml:space="preserve"> a</w:t>
            </w:r>
            <w:r w:rsidRPr="00755F48">
              <w:rPr>
                <w:rFonts w:asciiTheme="minorHAnsi" w:hAnsiTheme="minorHAnsi"/>
                <w:sz w:val="20"/>
                <w:szCs w:val="20"/>
              </w:rPr>
              <w:t xml:space="preserve"> </w:t>
            </w:r>
            <w:r>
              <w:rPr>
                <w:rFonts w:asciiTheme="minorHAnsi" w:hAnsiTheme="minorHAnsi"/>
                <w:sz w:val="20"/>
                <w:szCs w:val="20"/>
              </w:rPr>
              <w:t>few</w:t>
            </w:r>
            <w:r w:rsidRPr="00755F48">
              <w:rPr>
                <w:rFonts w:asciiTheme="minorHAnsi" w:hAnsiTheme="minorHAnsi"/>
                <w:sz w:val="20"/>
                <w:szCs w:val="20"/>
              </w:rPr>
              <w:t xml:space="preserve"> non-verbal cues and </w:t>
            </w:r>
            <w:r>
              <w:rPr>
                <w:rFonts w:asciiTheme="minorHAnsi" w:hAnsiTheme="minorHAnsi"/>
                <w:sz w:val="20"/>
                <w:szCs w:val="20"/>
              </w:rPr>
              <w:t>speech patterns</w:t>
            </w:r>
            <w:r w:rsidR="00AB4939">
              <w:rPr>
                <w:rFonts w:asciiTheme="minorHAnsi" w:hAnsiTheme="minorHAnsi"/>
                <w:sz w:val="20"/>
                <w:szCs w:val="20"/>
              </w:rPr>
              <w:t>; u</w:t>
            </w:r>
            <w:r w:rsidRPr="00755F48">
              <w:rPr>
                <w:rFonts w:asciiTheme="minorHAnsi" w:hAnsiTheme="minorHAnsi"/>
                <w:sz w:val="20"/>
                <w:szCs w:val="20"/>
              </w:rPr>
              <w:t xml:space="preserve">nderstands </w:t>
            </w:r>
            <w:r>
              <w:rPr>
                <w:rFonts w:asciiTheme="minorHAnsi" w:hAnsiTheme="minorHAnsi"/>
                <w:sz w:val="20"/>
                <w:szCs w:val="20"/>
              </w:rPr>
              <w:t>isolated words</w:t>
            </w:r>
            <w:r w:rsidRPr="00755F48">
              <w:rPr>
                <w:rFonts w:asciiTheme="minorHAnsi" w:hAnsiTheme="minorHAnsi"/>
                <w:sz w:val="20"/>
                <w:szCs w:val="20"/>
              </w:rPr>
              <w:t xml:space="preserve"> spoken at a normal pace and volume.</w:t>
            </w:r>
          </w:p>
        </w:tc>
        <w:tc>
          <w:tcPr>
            <w:tcW w:w="1559" w:type="dxa"/>
            <w:vAlign w:val="center"/>
          </w:tcPr>
          <w:p w:rsidR="00552707" w:rsidRPr="00130FC7" w:rsidRDefault="00755F48" w:rsidP="00550E6A">
            <w:pPr>
              <w:jc w:val="center"/>
              <w:rPr>
                <w:rFonts w:asciiTheme="minorHAnsi" w:hAnsiTheme="minorHAnsi"/>
                <w:sz w:val="20"/>
                <w:szCs w:val="20"/>
              </w:rPr>
            </w:pPr>
            <w:r>
              <w:rPr>
                <w:rFonts w:asciiTheme="minorHAnsi" w:hAnsiTheme="minorHAnsi"/>
                <w:sz w:val="20"/>
                <w:szCs w:val="20"/>
              </w:rPr>
              <w:t>1</w:t>
            </w:r>
          </w:p>
        </w:tc>
      </w:tr>
      <w:tr w:rsidR="00044E82" w:rsidRPr="0077493B" w:rsidTr="003015CD">
        <w:trPr>
          <w:trHeight w:val="20"/>
        </w:trPr>
        <w:tc>
          <w:tcPr>
            <w:tcW w:w="7763" w:type="dxa"/>
          </w:tcPr>
          <w:p w:rsidR="00044E82" w:rsidRPr="00044E82" w:rsidRDefault="00044E82" w:rsidP="00550E6A">
            <w:pPr>
              <w:jc w:val="right"/>
              <w:rPr>
                <w:rFonts w:asciiTheme="minorHAnsi" w:hAnsiTheme="minorHAnsi"/>
                <w:b/>
                <w:sz w:val="20"/>
                <w:szCs w:val="20"/>
              </w:rPr>
            </w:pPr>
            <w:r w:rsidRPr="00044E82">
              <w:rPr>
                <w:rFonts w:asciiTheme="minorHAnsi" w:hAnsiTheme="minorHAnsi"/>
                <w:b/>
                <w:sz w:val="20"/>
                <w:szCs w:val="20"/>
              </w:rPr>
              <w:t>Subtotal</w:t>
            </w:r>
          </w:p>
        </w:tc>
        <w:tc>
          <w:tcPr>
            <w:tcW w:w="1559" w:type="dxa"/>
          </w:tcPr>
          <w:p w:rsidR="00044E82" w:rsidRPr="00044E82" w:rsidRDefault="000C034F" w:rsidP="00550E6A">
            <w:pPr>
              <w:jc w:val="right"/>
              <w:rPr>
                <w:rFonts w:asciiTheme="minorHAnsi" w:hAnsiTheme="minorHAnsi"/>
                <w:b/>
                <w:sz w:val="20"/>
                <w:szCs w:val="20"/>
              </w:rPr>
            </w:pPr>
            <w:r>
              <w:rPr>
                <w:rFonts w:asciiTheme="minorHAnsi" w:hAnsiTheme="minorHAnsi"/>
                <w:b/>
                <w:sz w:val="20"/>
                <w:szCs w:val="20"/>
              </w:rPr>
              <w:t>/4</w:t>
            </w:r>
          </w:p>
        </w:tc>
      </w:tr>
      <w:tr w:rsidR="00691BB6" w:rsidRPr="00130FC7" w:rsidTr="003015CD">
        <w:trPr>
          <w:trHeight w:val="20"/>
        </w:trPr>
        <w:tc>
          <w:tcPr>
            <w:tcW w:w="9322" w:type="dxa"/>
            <w:gridSpan w:val="2"/>
            <w:shd w:val="clear" w:color="auto" w:fill="E5DFEC" w:themeFill="accent4" w:themeFillTint="33"/>
            <w:vAlign w:val="center"/>
          </w:tcPr>
          <w:p w:rsidR="00691BB6" w:rsidRPr="00130FC7" w:rsidRDefault="00691BB6" w:rsidP="00550E6A">
            <w:pPr>
              <w:rPr>
                <w:rFonts w:asciiTheme="minorHAnsi" w:hAnsiTheme="minorHAnsi"/>
                <w:b/>
                <w:sz w:val="20"/>
                <w:szCs w:val="20"/>
              </w:rPr>
            </w:pPr>
            <w:r>
              <w:rPr>
                <w:rFonts w:asciiTheme="minorHAnsi" w:hAnsiTheme="minorHAnsi"/>
                <w:b/>
                <w:sz w:val="20"/>
                <w:szCs w:val="20"/>
              </w:rPr>
              <w:t>Note t</w:t>
            </w:r>
            <w:r w:rsidRPr="00130FC7">
              <w:rPr>
                <w:rFonts w:asciiTheme="minorHAnsi" w:hAnsiTheme="minorHAnsi"/>
                <w:b/>
                <w:sz w:val="20"/>
                <w:szCs w:val="20"/>
              </w:rPr>
              <w:t>aking skills</w:t>
            </w:r>
          </w:p>
        </w:tc>
      </w:tr>
      <w:tr w:rsidR="00552707" w:rsidRPr="0077493B" w:rsidTr="003015CD">
        <w:trPr>
          <w:trHeight w:val="20"/>
        </w:trPr>
        <w:tc>
          <w:tcPr>
            <w:tcW w:w="7763" w:type="dxa"/>
          </w:tcPr>
          <w:p w:rsidR="00552707" w:rsidRPr="00130FC7" w:rsidRDefault="00552707" w:rsidP="00550E6A">
            <w:pPr>
              <w:rPr>
                <w:rFonts w:asciiTheme="minorHAnsi" w:hAnsiTheme="minorHAnsi"/>
                <w:sz w:val="20"/>
                <w:szCs w:val="20"/>
              </w:rPr>
            </w:pPr>
            <w:r w:rsidRPr="00130FC7">
              <w:rPr>
                <w:rFonts w:asciiTheme="minorHAnsi" w:hAnsiTheme="minorHAnsi"/>
                <w:sz w:val="20"/>
                <w:szCs w:val="20"/>
              </w:rPr>
              <w:t>Takes relevant notes; the response might use a retrieval chart or other aid</w:t>
            </w:r>
            <w:r w:rsidR="0000425B">
              <w:rPr>
                <w:rFonts w:asciiTheme="minorHAnsi" w:hAnsiTheme="minorHAnsi"/>
                <w:sz w:val="20"/>
                <w:szCs w:val="20"/>
              </w:rPr>
              <w:t>.</w:t>
            </w:r>
            <w:r w:rsidRPr="00130FC7">
              <w:rPr>
                <w:rFonts w:asciiTheme="minorHAnsi" w:hAnsiTheme="minorHAnsi"/>
                <w:sz w:val="20"/>
                <w:szCs w:val="20"/>
              </w:rPr>
              <w:t xml:space="preserve"> </w:t>
            </w:r>
          </w:p>
        </w:tc>
        <w:tc>
          <w:tcPr>
            <w:tcW w:w="1559" w:type="dxa"/>
          </w:tcPr>
          <w:p w:rsidR="00552707" w:rsidRPr="00130FC7" w:rsidRDefault="00552707" w:rsidP="00550E6A">
            <w:pPr>
              <w:jc w:val="center"/>
              <w:rPr>
                <w:rFonts w:asciiTheme="minorHAnsi" w:hAnsiTheme="minorHAnsi"/>
                <w:sz w:val="20"/>
                <w:szCs w:val="20"/>
              </w:rPr>
            </w:pPr>
            <w:r w:rsidRPr="00130FC7">
              <w:rPr>
                <w:rFonts w:asciiTheme="minorHAnsi" w:hAnsiTheme="minorHAnsi"/>
                <w:sz w:val="20"/>
                <w:szCs w:val="20"/>
              </w:rPr>
              <w:t>5</w:t>
            </w:r>
          </w:p>
        </w:tc>
      </w:tr>
      <w:tr w:rsidR="00552707" w:rsidRPr="0077493B" w:rsidTr="003015CD">
        <w:trPr>
          <w:trHeight w:val="20"/>
        </w:trPr>
        <w:tc>
          <w:tcPr>
            <w:tcW w:w="7763" w:type="dxa"/>
          </w:tcPr>
          <w:p w:rsidR="00552707" w:rsidRPr="00130FC7" w:rsidRDefault="00552707" w:rsidP="00550E6A">
            <w:pPr>
              <w:rPr>
                <w:rFonts w:asciiTheme="minorHAnsi" w:hAnsiTheme="minorHAnsi"/>
                <w:sz w:val="20"/>
                <w:szCs w:val="20"/>
              </w:rPr>
            </w:pPr>
            <w:r w:rsidRPr="00130FC7">
              <w:rPr>
                <w:rFonts w:asciiTheme="minorHAnsi" w:hAnsiTheme="minorHAnsi"/>
                <w:sz w:val="20"/>
                <w:szCs w:val="20"/>
              </w:rPr>
              <w:t>Takes notes using an appropriate retrieval chart or other aid</w:t>
            </w:r>
            <w:r w:rsidR="0000425B">
              <w:rPr>
                <w:rFonts w:asciiTheme="minorHAnsi" w:hAnsiTheme="minorHAnsi"/>
                <w:sz w:val="20"/>
                <w:szCs w:val="20"/>
              </w:rPr>
              <w:t>.</w:t>
            </w:r>
          </w:p>
        </w:tc>
        <w:tc>
          <w:tcPr>
            <w:tcW w:w="1559" w:type="dxa"/>
          </w:tcPr>
          <w:p w:rsidR="00552707" w:rsidRPr="00130FC7" w:rsidRDefault="00552707" w:rsidP="00550E6A">
            <w:pPr>
              <w:jc w:val="center"/>
              <w:rPr>
                <w:rFonts w:asciiTheme="minorHAnsi" w:hAnsiTheme="minorHAnsi"/>
                <w:sz w:val="20"/>
                <w:szCs w:val="20"/>
              </w:rPr>
            </w:pPr>
            <w:r w:rsidRPr="00130FC7">
              <w:rPr>
                <w:rFonts w:asciiTheme="minorHAnsi" w:hAnsiTheme="minorHAnsi"/>
                <w:sz w:val="20"/>
                <w:szCs w:val="20"/>
              </w:rPr>
              <w:t>4</w:t>
            </w:r>
          </w:p>
        </w:tc>
      </w:tr>
      <w:tr w:rsidR="00552707" w:rsidRPr="0077493B" w:rsidTr="003015CD">
        <w:trPr>
          <w:trHeight w:val="20"/>
        </w:trPr>
        <w:tc>
          <w:tcPr>
            <w:tcW w:w="7763" w:type="dxa"/>
          </w:tcPr>
          <w:p w:rsidR="00552707" w:rsidRPr="00130FC7" w:rsidRDefault="002C439B" w:rsidP="00550E6A">
            <w:pPr>
              <w:rPr>
                <w:rFonts w:asciiTheme="minorHAnsi" w:hAnsiTheme="minorHAnsi"/>
                <w:sz w:val="20"/>
                <w:szCs w:val="20"/>
              </w:rPr>
            </w:pPr>
            <w:r>
              <w:rPr>
                <w:rFonts w:asciiTheme="minorHAnsi" w:hAnsiTheme="minorHAnsi"/>
                <w:sz w:val="20"/>
                <w:szCs w:val="20"/>
              </w:rPr>
              <w:t xml:space="preserve">Records </w:t>
            </w:r>
            <w:r w:rsidR="00552707" w:rsidRPr="00130FC7">
              <w:rPr>
                <w:rFonts w:asciiTheme="minorHAnsi" w:hAnsiTheme="minorHAnsi"/>
                <w:sz w:val="20"/>
                <w:szCs w:val="20"/>
              </w:rPr>
              <w:t>some information on a retrieval chart or other aid</w:t>
            </w:r>
            <w:r w:rsidR="0000425B">
              <w:rPr>
                <w:rFonts w:asciiTheme="minorHAnsi" w:hAnsiTheme="minorHAnsi"/>
                <w:sz w:val="20"/>
                <w:szCs w:val="20"/>
              </w:rPr>
              <w:t>.</w:t>
            </w:r>
          </w:p>
        </w:tc>
        <w:tc>
          <w:tcPr>
            <w:tcW w:w="1559" w:type="dxa"/>
          </w:tcPr>
          <w:p w:rsidR="00552707" w:rsidRPr="00130FC7" w:rsidRDefault="00552707" w:rsidP="00550E6A">
            <w:pPr>
              <w:jc w:val="center"/>
              <w:rPr>
                <w:rFonts w:asciiTheme="minorHAnsi" w:hAnsiTheme="minorHAnsi"/>
                <w:sz w:val="20"/>
                <w:szCs w:val="20"/>
              </w:rPr>
            </w:pPr>
            <w:r w:rsidRPr="00130FC7">
              <w:rPr>
                <w:rFonts w:asciiTheme="minorHAnsi" w:hAnsiTheme="minorHAnsi"/>
                <w:sz w:val="20"/>
                <w:szCs w:val="20"/>
              </w:rPr>
              <w:t>3</w:t>
            </w:r>
          </w:p>
        </w:tc>
      </w:tr>
      <w:tr w:rsidR="00552707" w:rsidRPr="0077493B" w:rsidTr="003015CD">
        <w:trPr>
          <w:trHeight w:val="20"/>
        </w:trPr>
        <w:tc>
          <w:tcPr>
            <w:tcW w:w="7763" w:type="dxa"/>
          </w:tcPr>
          <w:p w:rsidR="00552707" w:rsidRPr="00130FC7" w:rsidRDefault="002C439B" w:rsidP="00550E6A">
            <w:pPr>
              <w:rPr>
                <w:rFonts w:asciiTheme="minorHAnsi" w:hAnsiTheme="minorHAnsi"/>
                <w:sz w:val="20"/>
                <w:szCs w:val="20"/>
              </w:rPr>
            </w:pPr>
            <w:r>
              <w:rPr>
                <w:rFonts w:asciiTheme="minorHAnsi" w:hAnsiTheme="minorHAnsi"/>
                <w:sz w:val="20"/>
                <w:szCs w:val="20"/>
              </w:rPr>
              <w:t xml:space="preserve">Records </w:t>
            </w:r>
            <w:r w:rsidR="00552707" w:rsidRPr="00130FC7">
              <w:rPr>
                <w:rFonts w:asciiTheme="minorHAnsi" w:hAnsiTheme="minorHAnsi"/>
                <w:sz w:val="20"/>
                <w:szCs w:val="20"/>
              </w:rPr>
              <w:t>basic information on a simple retrieval chart or other aid</w:t>
            </w:r>
            <w:r w:rsidR="0000425B">
              <w:rPr>
                <w:rFonts w:asciiTheme="minorHAnsi" w:hAnsiTheme="minorHAnsi"/>
                <w:sz w:val="20"/>
                <w:szCs w:val="20"/>
              </w:rPr>
              <w:t>.</w:t>
            </w:r>
          </w:p>
        </w:tc>
        <w:tc>
          <w:tcPr>
            <w:tcW w:w="1559" w:type="dxa"/>
          </w:tcPr>
          <w:p w:rsidR="00552707" w:rsidRPr="00130FC7" w:rsidRDefault="00552707" w:rsidP="00550E6A">
            <w:pPr>
              <w:jc w:val="center"/>
              <w:rPr>
                <w:rFonts w:asciiTheme="minorHAnsi" w:hAnsiTheme="minorHAnsi"/>
                <w:sz w:val="20"/>
                <w:szCs w:val="20"/>
              </w:rPr>
            </w:pPr>
            <w:r w:rsidRPr="00130FC7">
              <w:rPr>
                <w:rFonts w:asciiTheme="minorHAnsi" w:hAnsiTheme="minorHAnsi"/>
                <w:sz w:val="20"/>
                <w:szCs w:val="20"/>
              </w:rPr>
              <w:t>2</w:t>
            </w:r>
          </w:p>
        </w:tc>
      </w:tr>
      <w:tr w:rsidR="00552707" w:rsidRPr="0077493B" w:rsidTr="003015CD">
        <w:trPr>
          <w:trHeight w:val="20"/>
        </w:trPr>
        <w:tc>
          <w:tcPr>
            <w:tcW w:w="7763" w:type="dxa"/>
          </w:tcPr>
          <w:p w:rsidR="00552707" w:rsidRPr="00130FC7" w:rsidRDefault="0000425B" w:rsidP="00550E6A">
            <w:pPr>
              <w:rPr>
                <w:rFonts w:asciiTheme="minorHAnsi" w:hAnsiTheme="minorHAnsi"/>
                <w:sz w:val="20"/>
                <w:szCs w:val="20"/>
              </w:rPr>
            </w:pPr>
            <w:r>
              <w:rPr>
                <w:rFonts w:asciiTheme="minorHAnsi" w:hAnsiTheme="minorHAnsi"/>
                <w:sz w:val="20"/>
                <w:szCs w:val="20"/>
              </w:rPr>
              <w:t xml:space="preserve">Records, with support, </w:t>
            </w:r>
            <w:r w:rsidR="00552707" w:rsidRPr="00130FC7">
              <w:rPr>
                <w:rFonts w:asciiTheme="minorHAnsi" w:hAnsiTheme="minorHAnsi"/>
                <w:sz w:val="20"/>
                <w:szCs w:val="20"/>
              </w:rPr>
              <w:t>some basic information on a simple retrieval chart or other aid</w:t>
            </w:r>
            <w:r>
              <w:rPr>
                <w:rFonts w:asciiTheme="minorHAnsi" w:hAnsiTheme="minorHAnsi"/>
                <w:sz w:val="20"/>
                <w:szCs w:val="20"/>
              </w:rPr>
              <w:t>.</w:t>
            </w:r>
          </w:p>
        </w:tc>
        <w:tc>
          <w:tcPr>
            <w:tcW w:w="1559" w:type="dxa"/>
          </w:tcPr>
          <w:p w:rsidR="00552707" w:rsidRPr="00130FC7" w:rsidRDefault="00552707" w:rsidP="00550E6A">
            <w:pPr>
              <w:jc w:val="center"/>
              <w:rPr>
                <w:rFonts w:asciiTheme="minorHAnsi" w:hAnsiTheme="minorHAnsi"/>
                <w:sz w:val="20"/>
                <w:szCs w:val="20"/>
              </w:rPr>
            </w:pPr>
            <w:r w:rsidRPr="00130FC7">
              <w:rPr>
                <w:rFonts w:asciiTheme="minorHAnsi" w:hAnsiTheme="minorHAnsi"/>
                <w:sz w:val="20"/>
                <w:szCs w:val="20"/>
              </w:rPr>
              <w:t>1</w:t>
            </w:r>
          </w:p>
        </w:tc>
      </w:tr>
      <w:tr w:rsidR="000C034F" w:rsidRPr="0077493B" w:rsidTr="003015CD">
        <w:trPr>
          <w:trHeight w:val="20"/>
        </w:trPr>
        <w:tc>
          <w:tcPr>
            <w:tcW w:w="7763" w:type="dxa"/>
          </w:tcPr>
          <w:p w:rsidR="000C034F" w:rsidRPr="00044E82" w:rsidRDefault="000C034F" w:rsidP="00550E6A">
            <w:pPr>
              <w:jc w:val="right"/>
              <w:rPr>
                <w:rFonts w:asciiTheme="minorHAnsi" w:hAnsiTheme="minorHAnsi"/>
                <w:b/>
                <w:sz w:val="20"/>
                <w:szCs w:val="20"/>
              </w:rPr>
            </w:pPr>
            <w:r w:rsidRPr="00044E82">
              <w:rPr>
                <w:rFonts w:asciiTheme="minorHAnsi" w:hAnsiTheme="minorHAnsi"/>
                <w:b/>
                <w:sz w:val="20"/>
                <w:szCs w:val="20"/>
              </w:rPr>
              <w:t>Subtotal</w:t>
            </w:r>
          </w:p>
        </w:tc>
        <w:tc>
          <w:tcPr>
            <w:tcW w:w="1559" w:type="dxa"/>
          </w:tcPr>
          <w:p w:rsidR="000C034F" w:rsidRPr="00044E82" w:rsidRDefault="000C034F" w:rsidP="00550E6A">
            <w:pPr>
              <w:jc w:val="right"/>
              <w:rPr>
                <w:rFonts w:asciiTheme="minorHAnsi" w:hAnsiTheme="minorHAnsi"/>
                <w:b/>
                <w:sz w:val="20"/>
                <w:szCs w:val="20"/>
              </w:rPr>
            </w:pPr>
            <w:r>
              <w:rPr>
                <w:rFonts w:asciiTheme="minorHAnsi" w:hAnsiTheme="minorHAnsi"/>
                <w:b/>
                <w:sz w:val="20"/>
                <w:szCs w:val="20"/>
              </w:rPr>
              <w:t>/5</w:t>
            </w:r>
          </w:p>
        </w:tc>
      </w:tr>
      <w:tr w:rsidR="00691BB6" w:rsidRPr="00130FC7" w:rsidTr="003015CD">
        <w:trPr>
          <w:trHeight w:val="20"/>
        </w:trPr>
        <w:tc>
          <w:tcPr>
            <w:tcW w:w="9322" w:type="dxa"/>
            <w:gridSpan w:val="2"/>
            <w:shd w:val="clear" w:color="auto" w:fill="E5DFEC" w:themeFill="accent4" w:themeFillTint="33"/>
            <w:vAlign w:val="center"/>
          </w:tcPr>
          <w:p w:rsidR="00691BB6" w:rsidRPr="00130FC7" w:rsidRDefault="00691BB6" w:rsidP="00550E6A">
            <w:pPr>
              <w:rPr>
                <w:rFonts w:asciiTheme="minorHAnsi" w:hAnsiTheme="minorHAnsi"/>
                <w:b/>
                <w:sz w:val="20"/>
                <w:szCs w:val="20"/>
              </w:rPr>
            </w:pPr>
            <w:r w:rsidRPr="00130FC7">
              <w:rPr>
                <w:rFonts w:asciiTheme="minorHAnsi" w:hAnsiTheme="minorHAnsi"/>
                <w:b/>
                <w:sz w:val="20"/>
                <w:szCs w:val="20"/>
              </w:rPr>
              <w:t>Response to texts</w:t>
            </w:r>
          </w:p>
        </w:tc>
      </w:tr>
      <w:tr w:rsidR="00552707" w:rsidRPr="0077493B" w:rsidTr="003015CD">
        <w:trPr>
          <w:trHeight w:val="20"/>
        </w:trPr>
        <w:tc>
          <w:tcPr>
            <w:tcW w:w="7763" w:type="dxa"/>
          </w:tcPr>
          <w:p w:rsidR="00552707" w:rsidRPr="00130FC7" w:rsidRDefault="00552707" w:rsidP="00550E6A">
            <w:pPr>
              <w:rPr>
                <w:rFonts w:asciiTheme="minorHAnsi" w:hAnsiTheme="minorHAnsi"/>
                <w:sz w:val="20"/>
                <w:szCs w:val="20"/>
              </w:rPr>
            </w:pPr>
            <w:r w:rsidRPr="00130FC7">
              <w:rPr>
                <w:rFonts w:asciiTheme="minorHAnsi" w:hAnsiTheme="minorHAnsi"/>
                <w:sz w:val="20"/>
                <w:szCs w:val="20"/>
              </w:rPr>
              <w:t>Responds t</w:t>
            </w:r>
            <w:r w:rsidR="002C439B">
              <w:rPr>
                <w:rFonts w:asciiTheme="minorHAnsi" w:hAnsiTheme="minorHAnsi"/>
                <w:sz w:val="20"/>
                <w:szCs w:val="20"/>
              </w:rPr>
              <w:t xml:space="preserve">o and retells </w:t>
            </w:r>
            <w:r w:rsidR="00075781">
              <w:rPr>
                <w:rFonts w:asciiTheme="minorHAnsi" w:hAnsiTheme="minorHAnsi"/>
                <w:sz w:val="20"/>
                <w:szCs w:val="20"/>
              </w:rPr>
              <w:t>all main ideas in talk</w:t>
            </w:r>
            <w:r w:rsidR="0000425B">
              <w:rPr>
                <w:rFonts w:asciiTheme="minorHAnsi" w:hAnsiTheme="minorHAnsi"/>
                <w:sz w:val="20"/>
                <w:szCs w:val="20"/>
              </w:rPr>
              <w:t>.</w:t>
            </w:r>
          </w:p>
        </w:tc>
        <w:tc>
          <w:tcPr>
            <w:tcW w:w="1559" w:type="dxa"/>
          </w:tcPr>
          <w:p w:rsidR="00552707" w:rsidRPr="00130FC7" w:rsidRDefault="00552707" w:rsidP="00550E6A">
            <w:pPr>
              <w:jc w:val="center"/>
              <w:rPr>
                <w:rFonts w:asciiTheme="minorHAnsi" w:hAnsiTheme="minorHAnsi"/>
                <w:sz w:val="20"/>
                <w:szCs w:val="20"/>
              </w:rPr>
            </w:pPr>
            <w:r w:rsidRPr="00130FC7">
              <w:rPr>
                <w:rFonts w:asciiTheme="minorHAnsi" w:hAnsiTheme="minorHAnsi"/>
                <w:sz w:val="20"/>
                <w:szCs w:val="20"/>
              </w:rPr>
              <w:t>3</w:t>
            </w:r>
          </w:p>
        </w:tc>
      </w:tr>
      <w:tr w:rsidR="00552707" w:rsidRPr="0077493B" w:rsidTr="003015CD">
        <w:trPr>
          <w:trHeight w:val="20"/>
        </w:trPr>
        <w:tc>
          <w:tcPr>
            <w:tcW w:w="7763" w:type="dxa"/>
          </w:tcPr>
          <w:p w:rsidR="00552707" w:rsidRPr="00130FC7" w:rsidRDefault="00552707" w:rsidP="00550E6A">
            <w:pPr>
              <w:rPr>
                <w:rFonts w:asciiTheme="minorHAnsi" w:hAnsiTheme="minorHAnsi"/>
                <w:sz w:val="20"/>
                <w:szCs w:val="20"/>
              </w:rPr>
            </w:pPr>
            <w:r w:rsidRPr="00130FC7">
              <w:rPr>
                <w:rFonts w:asciiTheme="minorHAnsi" w:hAnsiTheme="minorHAnsi"/>
                <w:sz w:val="20"/>
                <w:szCs w:val="20"/>
              </w:rPr>
              <w:t xml:space="preserve">Responds to </w:t>
            </w:r>
            <w:r w:rsidR="00075781">
              <w:rPr>
                <w:rFonts w:asciiTheme="minorHAnsi" w:hAnsiTheme="minorHAnsi"/>
                <w:sz w:val="20"/>
                <w:szCs w:val="20"/>
              </w:rPr>
              <w:t>and retells some key points in talk</w:t>
            </w:r>
            <w:r w:rsidR="0000425B">
              <w:rPr>
                <w:rFonts w:asciiTheme="minorHAnsi" w:hAnsiTheme="minorHAnsi"/>
                <w:sz w:val="20"/>
                <w:szCs w:val="20"/>
              </w:rPr>
              <w:t>.</w:t>
            </w:r>
          </w:p>
        </w:tc>
        <w:tc>
          <w:tcPr>
            <w:tcW w:w="1559" w:type="dxa"/>
          </w:tcPr>
          <w:p w:rsidR="00552707" w:rsidRPr="00130FC7" w:rsidRDefault="00552707" w:rsidP="00550E6A">
            <w:pPr>
              <w:jc w:val="center"/>
              <w:rPr>
                <w:rFonts w:asciiTheme="minorHAnsi" w:hAnsiTheme="minorHAnsi"/>
                <w:sz w:val="20"/>
                <w:szCs w:val="20"/>
              </w:rPr>
            </w:pPr>
            <w:r w:rsidRPr="00130FC7">
              <w:rPr>
                <w:rFonts w:asciiTheme="minorHAnsi" w:hAnsiTheme="minorHAnsi"/>
                <w:sz w:val="20"/>
                <w:szCs w:val="20"/>
              </w:rPr>
              <w:t>2</w:t>
            </w:r>
          </w:p>
        </w:tc>
      </w:tr>
      <w:tr w:rsidR="00552707" w:rsidRPr="0077493B" w:rsidTr="003015CD">
        <w:trPr>
          <w:trHeight w:val="20"/>
        </w:trPr>
        <w:tc>
          <w:tcPr>
            <w:tcW w:w="7763" w:type="dxa"/>
          </w:tcPr>
          <w:p w:rsidR="00552707" w:rsidRPr="00130FC7" w:rsidRDefault="00075781" w:rsidP="00550E6A">
            <w:pPr>
              <w:rPr>
                <w:rFonts w:asciiTheme="minorHAnsi" w:hAnsiTheme="minorHAnsi"/>
                <w:sz w:val="20"/>
                <w:szCs w:val="20"/>
              </w:rPr>
            </w:pPr>
            <w:r>
              <w:rPr>
                <w:rFonts w:asciiTheme="minorHAnsi" w:hAnsiTheme="minorHAnsi"/>
                <w:sz w:val="20"/>
                <w:szCs w:val="20"/>
              </w:rPr>
              <w:t>Responds to and retells isolated ideas in talk</w:t>
            </w:r>
            <w:r w:rsidR="0000425B">
              <w:rPr>
                <w:rFonts w:asciiTheme="minorHAnsi" w:hAnsiTheme="minorHAnsi"/>
                <w:sz w:val="20"/>
                <w:szCs w:val="20"/>
              </w:rPr>
              <w:t>.</w:t>
            </w:r>
          </w:p>
        </w:tc>
        <w:tc>
          <w:tcPr>
            <w:tcW w:w="1559" w:type="dxa"/>
          </w:tcPr>
          <w:p w:rsidR="00552707" w:rsidRPr="00130FC7" w:rsidRDefault="00552707" w:rsidP="00550E6A">
            <w:pPr>
              <w:jc w:val="center"/>
              <w:rPr>
                <w:rFonts w:asciiTheme="minorHAnsi" w:hAnsiTheme="minorHAnsi"/>
                <w:sz w:val="20"/>
                <w:szCs w:val="20"/>
              </w:rPr>
            </w:pPr>
            <w:r w:rsidRPr="00130FC7">
              <w:rPr>
                <w:rFonts w:asciiTheme="minorHAnsi" w:hAnsiTheme="minorHAnsi"/>
                <w:sz w:val="20"/>
                <w:szCs w:val="20"/>
              </w:rPr>
              <w:t>1</w:t>
            </w:r>
          </w:p>
        </w:tc>
      </w:tr>
      <w:tr w:rsidR="00044E82" w:rsidRPr="0077493B" w:rsidTr="003015CD">
        <w:trPr>
          <w:trHeight w:val="20"/>
        </w:trPr>
        <w:tc>
          <w:tcPr>
            <w:tcW w:w="7763" w:type="dxa"/>
          </w:tcPr>
          <w:p w:rsidR="00044E82" w:rsidRPr="00044E82" w:rsidRDefault="00044E82" w:rsidP="00550E6A">
            <w:pPr>
              <w:jc w:val="right"/>
              <w:rPr>
                <w:rFonts w:asciiTheme="minorHAnsi" w:hAnsiTheme="minorHAnsi"/>
                <w:b/>
                <w:sz w:val="20"/>
                <w:szCs w:val="20"/>
              </w:rPr>
            </w:pPr>
            <w:r w:rsidRPr="00044E82">
              <w:rPr>
                <w:rFonts w:asciiTheme="minorHAnsi" w:hAnsiTheme="minorHAnsi"/>
                <w:b/>
                <w:sz w:val="20"/>
                <w:szCs w:val="20"/>
              </w:rPr>
              <w:t>Subtotal</w:t>
            </w:r>
          </w:p>
        </w:tc>
        <w:tc>
          <w:tcPr>
            <w:tcW w:w="1559" w:type="dxa"/>
          </w:tcPr>
          <w:p w:rsidR="00044E82" w:rsidRPr="00044E82" w:rsidRDefault="00044E82" w:rsidP="00550E6A">
            <w:pPr>
              <w:jc w:val="right"/>
              <w:rPr>
                <w:rFonts w:asciiTheme="minorHAnsi" w:hAnsiTheme="minorHAnsi"/>
                <w:b/>
                <w:sz w:val="20"/>
                <w:szCs w:val="20"/>
              </w:rPr>
            </w:pPr>
            <w:r>
              <w:rPr>
                <w:rFonts w:asciiTheme="minorHAnsi" w:hAnsiTheme="minorHAnsi"/>
                <w:b/>
                <w:sz w:val="20"/>
                <w:szCs w:val="20"/>
              </w:rPr>
              <w:t>/3</w:t>
            </w:r>
          </w:p>
        </w:tc>
      </w:tr>
      <w:tr w:rsidR="00552707" w:rsidRPr="0077493B" w:rsidTr="003015CD">
        <w:trPr>
          <w:trHeight w:val="20"/>
        </w:trPr>
        <w:tc>
          <w:tcPr>
            <w:tcW w:w="7763" w:type="dxa"/>
            <w:shd w:val="clear" w:color="auto" w:fill="auto"/>
          </w:tcPr>
          <w:p w:rsidR="00552707" w:rsidRPr="00130FC7" w:rsidRDefault="00552707" w:rsidP="00691BB6">
            <w:pPr>
              <w:jc w:val="right"/>
              <w:rPr>
                <w:rFonts w:asciiTheme="minorHAnsi" w:hAnsiTheme="minorHAnsi"/>
                <w:b/>
                <w:sz w:val="20"/>
                <w:szCs w:val="20"/>
              </w:rPr>
            </w:pPr>
            <w:r>
              <w:rPr>
                <w:rFonts w:asciiTheme="minorHAnsi" w:hAnsiTheme="minorHAnsi"/>
                <w:b/>
                <w:sz w:val="20"/>
                <w:szCs w:val="20"/>
              </w:rPr>
              <w:t xml:space="preserve"> </w:t>
            </w:r>
            <w:r w:rsidR="00044E82">
              <w:rPr>
                <w:rFonts w:asciiTheme="minorHAnsi" w:hAnsiTheme="minorHAnsi"/>
                <w:b/>
                <w:sz w:val="20"/>
                <w:szCs w:val="20"/>
              </w:rPr>
              <w:t>Final total</w:t>
            </w:r>
            <w:r>
              <w:rPr>
                <w:rFonts w:asciiTheme="minorHAnsi" w:hAnsiTheme="minorHAnsi"/>
                <w:b/>
                <w:sz w:val="20"/>
                <w:szCs w:val="20"/>
              </w:rPr>
              <w:t xml:space="preserve"> </w:t>
            </w:r>
          </w:p>
        </w:tc>
        <w:tc>
          <w:tcPr>
            <w:tcW w:w="1559" w:type="dxa"/>
            <w:shd w:val="clear" w:color="auto" w:fill="auto"/>
          </w:tcPr>
          <w:p w:rsidR="00552707" w:rsidRPr="00130FC7" w:rsidRDefault="000C034F" w:rsidP="00691BB6">
            <w:pPr>
              <w:jc w:val="right"/>
              <w:rPr>
                <w:rFonts w:asciiTheme="minorHAnsi" w:hAnsiTheme="minorHAnsi"/>
                <w:b/>
                <w:sz w:val="20"/>
                <w:szCs w:val="20"/>
              </w:rPr>
            </w:pPr>
            <w:r>
              <w:rPr>
                <w:rFonts w:asciiTheme="minorHAnsi" w:hAnsiTheme="minorHAnsi"/>
                <w:b/>
                <w:sz w:val="20"/>
                <w:szCs w:val="20"/>
              </w:rPr>
              <w:t>/17</w:t>
            </w:r>
          </w:p>
        </w:tc>
      </w:tr>
    </w:tbl>
    <w:p w:rsidR="00691BB6" w:rsidRDefault="00691BB6" w:rsidP="00044E82">
      <w:pPr>
        <w:spacing w:after="0" w:line="240" w:lineRule="auto"/>
        <w:outlineLvl w:val="0"/>
        <w:rPr>
          <w:rFonts w:ascii="Franklin Gothic Book" w:eastAsia="MS Mincho" w:hAnsi="Franklin Gothic Book" w:cs="Calibri"/>
          <w:sz w:val="28"/>
          <w:szCs w:val="28"/>
          <w:lang w:val="en-GB" w:eastAsia="ja-JP"/>
        </w:rPr>
      </w:pPr>
    </w:p>
    <w:p w:rsidR="00691BB6" w:rsidRDefault="00691BB6">
      <w:pPr>
        <w:keepNext w:val="0"/>
        <w:rPr>
          <w:rFonts w:ascii="Franklin Gothic Book" w:eastAsia="MS Mincho" w:hAnsi="Franklin Gothic Book" w:cs="Calibri"/>
          <w:sz w:val="28"/>
          <w:szCs w:val="28"/>
          <w:lang w:val="en-GB" w:eastAsia="ja-JP"/>
        </w:rPr>
      </w:pPr>
      <w:r>
        <w:rPr>
          <w:rFonts w:ascii="Franklin Gothic Book" w:eastAsia="MS Mincho" w:hAnsi="Franklin Gothic Book" w:cs="Calibri"/>
          <w:sz w:val="28"/>
          <w:szCs w:val="28"/>
          <w:lang w:val="en-GB" w:eastAsia="ja-JP"/>
        </w:rPr>
        <w:br w:type="page"/>
      </w:r>
    </w:p>
    <w:p w:rsidR="00044E82" w:rsidRPr="00F94E44" w:rsidRDefault="00044E82" w:rsidP="00F94E44">
      <w:pPr>
        <w:spacing w:before="120" w:after="120"/>
        <w:rPr>
          <w:rFonts w:ascii="Franklin Gothic Book" w:eastAsia="MS Mincho" w:hAnsi="Franklin Gothic Book" w:cs="Calibri"/>
          <w:color w:val="342568"/>
          <w:sz w:val="28"/>
          <w:szCs w:val="28"/>
          <w:lang w:val="en-GB" w:eastAsia="ja-JP"/>
        </w:rPr>
      </w:pPr>
      <w:r w:rsidRPr="00F94E44">
        <w:rPr>
          <w:rFonts w:ascii="Franklin Gothic Book" w:eastAsia="MS Mincho" w:hAnsi="Franklin Gothic Book" w:cs="Calibri"/>
          <w:color w:val="342568"/>
          <w:sz w:val="28"/>
          <w:szCs w:val="28"/>
          <w:lang w:val="en-GB" w:eastAsia="ja-JP"/>
        </w:rPr>
        <w:lastRenderedPageBreak/>
        <w:t>Sample assessment task</w:t>
      </w:r>
    </w:p>
    <w:p w:rsidR="007844DF" w:rsidRPr="00F94E44" w:rsidRDefault="007844DF" w:rsidP="00F94E44">
      <w:pPr>
        <w:spacing w:before="120" w:after="120"/>
        <w:rPr>
          <w:rFonts w:ascii="Franklin Gothic Book" w:eastAsia="MS Mincho" w:hAnsi="Franklin Gothic Book" w:cs="Calibri"/>
          <w:color w:val="342568"/>
          <w:sz w:val="28"/>
          <w:szCs w:val="28"/>
          <w:lang w:val="en-GB" w:eastAsia="ja-JP"/>
        </w:rPr>
      </w:pPr>
      <w:r w:rsidRPr="00F94E44">
        <w:rPr>
          <w:rFonts w:ascii="Franklin Gothic Book" w:eastAsia="MS Mincho" w:hAnsi="Franklin Gothic Book" w:cs="Calibri"/>
          <w:color w:val="342568"/>
          <w:sz w:val="28"/>
          <w:szCs w:val="28"/>
          <w:lang w:val="en-GB" w:eastAsia="ja-JP"/>
        </w:rPr>
        <w:t>English as an Additional Language or Dialect</w:t>
      </w:r>
      <w:r w:rsidR="00044E82" w:rsidRPr="00F94E44">
        <w:rPr>
          <w:rFonts w:ascii="Franklin Gothic Book" w:eastAsia="MS Mincho" w:hAnsi="Franklin Gothic Book" w:cs="Calibri"/>
          <w:color w:val="342568"/>
          <w:sz w:val="28"/>
          <w:szCs w:val="28"/>
          <w:lang w:val="en-GB" w:eastAsia="ja-JP"/>
        </w:rPr>
        <w:t xml:space="preserve"> – Foundation Year 12</w:t>
      </w:r>
    </w:p>
    <w:p w:rsidR="007844DF" w:rsidRPr="00F94E44" w:rsidRDefault="00755A8E" w:rsidP="00F94E44">
      <w:pPr>
        <w:rPr>
          <w:rFonts w:ascii="Franklin Gothic Book" w:eastAsia="MS Mincho" w:hAnsi="Franklin Gothic Book" w:cs="Calibri"/>
          <w:color w:val="342568"/>
          <w:sz w:val="24"/>
          <w:szCs w:val="24"/>
          <w:lang w:val="en-GB" w:eastAsia="ja-JP"/>
        </w:rPr>
      </w:pPr>
      <w:r w:rsidRPr="00F94E44">
        <w:rPr>
          <w:rFonts w:ascii="Franklin Gothic Book" w:eastAsia="MS Mincho" w:hAnsi="Franklin Gothic Book" w:cs="Calibri"/>
          <w:color w:val="342568"/>
          <w:sz w:val="24"/>
          <w:szCs w:val="24"/>
          <w:lang w:val="en-GB" w:eastAsia="ja-JP"/>
        </w:rPr>
        <w:t>Task 4 — Unit 3</w:t>
      </w:r>
    </w:p>
    <w:p w:rsidR="007844DF" w:rsidRPr="00044E82" w:rsidRDefault="00044E82" w:rsidP="00044E82">
      <w:pPr>
        <w:tabs>
          <w:tab w:val="left" w:pos="709"/>
        </w:tabs>
        <w:spacing w:after="0" w:line="240" w:lineRule="auto"/>
        <w:ind w:right="-545"/>
        <w:rPr>
          <w:rFonts w:eastAsia="Times New Roman" w:cs="Arial"/>
          <w:b/>
          <w:bCs/>
        </w:rPr>
      </w:pPr>
      <w:r>
        <w:rPr>
          <w:rFonts w:eastAsia="Times New Roman" w:cs="Arial"/>
          <w:b/>
          <w:bCs/>
        </w:rPr>
        <w:t xml:space="preserve">Assessment type: </w:t>
      </w:r>
      <w:r w:rsidR="00755A8E">
        <w:t>Response (inf</w:t>
      </w:r>
      <w:r w:rsidR="007844DF">
        <w:t>ormal written/visual)</w:t>
      </w:r>
    </w:p>
    <w:p w:rsidR="00044E82" w:rsidRDefault="00044E82" w:rsidP="007844DF">
      <w:pPr>
        <w:tabs>
          <w:tab w:val="left" w:pos="-851"/>
          <w:tab w:val="left" w:pos="720"/>
        </w:tabs>
        <w:spacing w:after="0" w:line="240" w:lineRule="auto"/>
        <w:ind w:right="-27"/>
        <w:outlineLvl w:val="0"/>
        <w:rPr>
          <w:rFonts w:eastAsia="Times New Roman" w:cs="Arial"/>
          <w:b/>
          <w:bCs/>
        </w:rPr>
      </w:pPr>
    </w:p>
    <w:p w:rsidR="007844DF" w:rsidRPr="004B09C9" w:rsidRDefault="007844DF" w:rsidP="007844DF">
      <w:pPr>
        <w:tabs>
          <w:tab w:val="left" w:pos="-851"/>
          <w:tab w:val="left" w:pos="720"/>
        </w:tabs>
        <w:spacing w:after="0" w:line="240" w:lineRule="auto"/>
        <w:ind w:right="-27"/>
        <w:outlineLvl w:val="0"/>
        <w:rPr>
          <w:rFonts w:eastAsia="Times New Roman" w:cs="Arial"/>
          <w:b/>
          <w:bCs/>
        </w:rPr>
      </w:pPr>
      <w:r w:rsidRPr="004B09C9">
        <w:rPr>
          <w:rFonts w:eastAsia="Times New Roman" w:cs="Arial"/>
          <w:b/>
          <w:bCs/>
        </w:rPr>
        <w:t>Conditions</w:t>
      </w:r>
    </w:p>
    <w:p w:rsidR="007844DF" w:rsidRPr="004B09C9" w:rsidRDefault="007844DF" w:rsidP="007844DF">
      <w:pPr>
        <w:tabs>
          <w:tab w:val="left" w:pos="-851"/>
          <w:tab w:val="left" w:pos="720"/>
        </w:tabs>
        <w:spacing w:after="0" w:line="240" w:lineRule="auto"/>
        <w:ind w:right="-27"/>
        <w:outlineLvl w:val="0"/>
        <w:rPr>
          <w:rFonts w:eastAsia="Times New Roman" w:cs="Arial"/>
          <w:bCs/>
        </w:rPr>
      </w:pPr>
      <w:r w:rsidRPr="004B09C9">
        <w:rPr>
          <w:rFonts w:eastAsia="Times New Roman" w:cs="Arial"/>
        </w:rPr>
        <w:t>Period allow</w:t>
      </w:r>
      <w:r w:rsidR="00F94E44">
        <w:rPr>
          <w:rFonts w:eastAsia="Times New Roman" w:cs="Arial"/>
        </w:rPr>
        <w:t>ed for completion of the task: two</w:t>
      </w:r>
      <w:r w:rsidRPr="004B09C9">
        <w:rPr>
          <w:rFonts w:eastAsia="Times New Roman" w:cs="Arial"/>
        </w:rPr>
        <w:t xml:space="preserve"> weeks</w:t>
      </w:r>
    </w:p>
    <w:p w:rsidR="007844DF" w:rsidRPr="004B09C9" w:rsidRDefault="007844DF" w:rsidP="007844DF">
      <w:pPr>
        <w:tabs>
          <w:tab w:val="left" w:pos="-851"/>
          <w:tab w:val="left" w:pos="720"/>
        </w:tabs>
        <w:spacing w:after="0" w:line="240" w:lineRule="auto"/>
        <w:ind w:right="-27"/>
        <w:outlineLvl w:val="0"/>
        <w:rPr>
          <w:rFonts w:eastAsia="Times New Roman" w:cs="Arial"/>
          <w:b/>
          <w:bCs/>
        </w:rPr>
      </w:pPr>
    </w:p>
    <w:p w:rsidR="007844DF" w:rsidRPr="004B09C9" w:rsidRDefault="007844DF" w:rsidP="007844DF">
      <w:pPr>
        <w:tabs>
          <w:tab w:val="left" w:pos="-851"/>
          <w:tab w:val="left" w:pos="720"/>
        </w:tabs>
        <w:spacing w:after="0" w:line="240" w:lineRule="auto"/>
        <w:ind w:right="-27"/>
        <w:outlineLvl w:val="0"/>
        <w:rPr>
          <w:rFonts w:eastAsia="Times New Roman" w:cs="Arial"/>
          <w:bCs/>
        </w:rPr>
      </w:pPr>
      <w:r w:rsidRPr="004B09C9">
        <w:rPr>
          <w:rFonts w:eastAsia="Times New Roman" w:cs="Arial"/>
          <w:b/>
          <w:bCs/>
        </w:rPr>
        <w:t>Task weighting</w:t>
      </w:r>
    </w:p>
    <w:p w:rsidR="007844DF" w:rsidRPr="004B09C9" w:rsidRDefault="009D2C50" w:rsidP="007844DF">
      <w:pPr>
        <w:tabs>
          <w:tab w:val="left" w:pos="-851"/>
          <w:tab w:val="left" w:pos="720"/>
        </w:tabs>
        <w:spacing w:after="0" w:line="240" w:lineRule="auto"/>
        <w:ind w:right="-27"/>
        <w:outlineLvl w:val="0"/>
        <w:rPr>
          <w:rFonts w:eastAsia="Times New Roman" w:cs="Arial"/>
          <w:bCs/>
        </w:rPr>
      </w:pPr>
      <w:r>
        <w:rPr>
          <w:rFonts w:eastAsia="Times New Roman" w:cs="Arial"/>
          <w:bCs/>
        </w:rPr>
        <w:t>5</w:t>
      </w:r>
      <w:r w:rsidR="007844DF" w:rsidRPr="004B09C9">
        <w:rPr>
          <w:rFonts w:eastAsia="Times New Roman" w:cs="Arial"/>
          <w:bCs/>
        </w:rPr>
        <w:t>% of the school mark for this pair of units</w:t>
      </w:r>
    </w:p>
    <w:p w:rsidR="007844DF" w:rsidRPr="004B09C9" w:rsidRDefault="007844DF" w:rsidP="007844DF">
      <w:pPr>
        <w:spacing w:after="0" w:line="240" w:lineRule="auto"/>
        <w:ind w:right="-27"/>
        <w:rPr>
          <w:rFonts w:eastAsia="Times New Roman" w:cs="Arial"/>
        </w:rPr>
      </w:pPr>
      <w:r w:rsidRPr="004B09C9">
        <w:rPr>
          <w:rFonts w:eastAsia="Times New Roman" w:cs="Arial"/>
        </w:rPr>
        <w:t>__________________________________________________________________________________</w:t>
      </w:r>
      <w:r w:rsidRPr="004B09C9">
        <w:rPr>
          <w:rFonts w:cs="Arial"/>
        </w:rPr>
        <w:t xml:space="preserve"> </w:t>
      </w:r>
    </w:p>
    <w:p w:rsidR="00044E82" w:rsidRDefault="00044E82" w:rsidP="007844DF">
      <w:pPr>
        <w:spacing w:after="0" w:line="240" w:lineRule="auto"/>
        <w:rPr>
          <w:rFonts w:cs="Arial"/>
          <w:b/>
        </w:rPr>
      </w:pPr>
    </w:p>
    <w:p w:rsidR="00044E82" w:rsidRDefault="00044E82" w:rsidP="00F94E44">
      <w:pPr>
        <w:spacing w:after="0" w:line="264" w:lineRule="auto"/>
        <w:contextualSpacing/>
        <w:rPr>
          <w:rFonts w:ascii="Calibri" w:eastAsia="Times New Roman" w:hAnsi="Calibri" w:cs="Times New Roman"/>
          <w:b/>
          <w:lang w:val="en-US"/>
        </w:rPr>
      </w:pPr>
      <w:r w:rsidRPr="00755A8E">
        <w:rPr>
          <w:rFonts w:ascii="Calibri" w:eastAsia="Times New Roman" w:hAnsi="Calibri" w:cs="Times New Roman"/>
          <w:b/>
          <w:lang w:val="en-US"/>
        </w:rPr>
        <w:t>Discuss what Occupational Health and Safety (OHS) is and how it relates to the workplace. View and interpret a number of safety and warning signs that are commonly used and identify a number of hazards in workplace situations through viewing and reading activities.</w:t>
      </w:r>
      <w:r w:rsidR="00407BD7">
        <w:rPr>
          <w:rFonts w:ascii="Calibri" w:eastAsia="Times New Roman" w:hAnsi="Calibri" w:cs="Times New Roman"/>
          <w:b/>
          <w:lang w:val="en-US"/>
        </w:rPr>
        <w:t xml:space="preserve"> </w:t>
      </w:r>
    </w:p>
    <w:p w:rsidR="00044E82" w:rsidRDefault="00044E82" w:rsidP="00F94E44">
      <w:pPr>
        <w:spacing w:after="0" w:line="264" w:lineRule="auto"/>
        <w:rPr>
          <w:rFonts w:cs="Arial"/>
          <w:b/>
        </w:rPr>
      </w:pPr>
    </w:p>
    <w:p w:rsidR="007844DF" w:rsidRDefault="00B90639" w:rsidP="00F94E44">
      <w:pPr>
        <w:spacing w:after="0" w:line="264" w:lineRule="auto"/>
        <w:ind w:right="-613"/>
        <w:rPr>
          <w:rFonts w:cs="Arial"/>
          <w:b/>
        </w:rPr>
      </w:pPr>
      <w:r w:rsidRPr="00977B66">
        <w:rPr>
          <w:rFonts w:cs="Arial"/>
          <w:b/>
        </w:rPr>
        <w:t>What you need to do</w:t>
      </w:r>
    </w:p>
    <w:p w:rsidR="00A42EE5" w:rsidRPr="00A42EE5" w:rsidRDefault="00A42EE5" w:rsidP="00F94E44">
      <w:pPr>
        <w:spacing w:after="0" w:line="264" w:lineRule="auto"/>
        <w:ind w:right="-613"/>
        <w:rPr>
          <w:rFonts w:cs="Arial"/>
        </w:rPr>
      </w:pPr>
      <w:r w:rsidRPr="00044E82">
        <w:rPr>
          <w:rFonts w:cs="Arial"/>
          <w:b/>
        </w:rPr>
        <w:t>Content</w:t>
      </w:r>
      <w:r>
        <w:rPr>
          <w:rFonts w:cs="Arial"/>
        </w:rPr>
        <w:t xml:space="preserve"> </w:t>
      </w:r>
      <w:r w:rsidR="00044E82">
        <w:rPr>
          <w:rFonts w:cs="Arial"/>
        </w:rPr>
        <w:tab/>
      </w:r>
      <w:r w:rsidR="00F133F2">
        <w:rPr>
          <w:rFonts w:cs="Arial"/>
        </w:rPr>
        <w:t xml:space="preserve"> </w:t>
      </w:r>
      <w:r w:rsidR="007144B7">
        <w:rPr>
          <w:rFonts w:cs="Arial"/>
        </w:rPr>
        <w:t>(3</w:t>
      </w:r>
      <w:r>
        <w:rPr>
          <w:rFonts w:cs="Arial"/>
        </w:rPr>
        <w:t xml:space="preserve"> marks)</w:t>
      </w:r>
    </w:p>
    <w:p w:rsidR="00755A8E" w:rsidRDefault="00755A8E" w:rsidP="00F94E44">
      <w:pPr>
        <w:pStyle w:val="ListParagraph"/>
        <w:numPr>
          <w:ilvl w:val="0"/>
          <w:numId w:val="30"/>
        </w:numPr>
        <w:tabs>
          <w:tab w:val="right" w:pos="9026"/>
        </w:tabs>
        <w:spacing w:after="0" w:line="264" w:lineRule="auto"/>
        <w:ind w:left="426" w:right="-46" w:hanging="426"/>
        <w:rPr>
          <w:rFonts w:eastAsia="Calibri" w:cs="Times New Roman"/>
        </w:rPr>
      </w:pPr>
      <w:r>
        <w:rPr>
          <w:rFonts w:eastAsia="Calibri" w:cs="Times New Roman"/>
        </w:rPr>
        <w:t xml:space="preserve">Discuss what </w:t>
      </w:r>
      <w:r w:rsidR="0000425B">
        <w:rPr>
          <w:rFonts w:eastAsia="Calibri" w:cs="Times New Roman"/>
        </w:rPr>
        <w:t>OHS</w:t>
      </w:r>
      <w:r>
        <w:rPr>
          <w:rFonts w:eastAsia="Calibri" w:cs="Times New Roman"/>
        </w:rPr>
        <w:t xml:space="preserve"> is.</w:t>
      </w:r>
    </w:p>
    <w:p w:rsidR="007844DF" w:rsidRDefault="007844DF" w:rsidP="00F94E44">
      <w:pPr>
        <w:pStyle w:val="ListParagraph"/>
        <w:numPr>
          <w:ilvl w:val="0"/>
          <w:numId w:val="30"/>
        </w:numPr>
        <w:tabs>
          <w:tab w:val="right" w:pos="9026"/>
        </w:tabs>
        <w:spacing w:after="0" w:line="264" w:lineRule="auto"/>
        <w:ind w:left="426" w:right="-46" w:hanging="426"/>
        <w:rPr>
          <w:rFonts w:eastAsia="Calibri" w:cs="Times New Roman"/>
        </w:rPr>
      </w:pPr>
      <w:r w:rsidRPr="00977B66">
        <w:rPr>
          <w:rFonts w:eastAsia="Calibri" w:cs="Times New Roman"/>
        </w:rPr>
        <w:t xml:space="preserve">Explore the vocabulary related to </w:t>
      </w:r>
      <w:r w:rsidR="00755A8E">
        <w:rPr>
          <w:rFonts w:eastAsia="Calibri" w:cs="Times New Roman"/>
        </w:rPr>
        <w:t>OHS</w:t>
      </w:r>
      <w:r w:rsidR="00B90639" w:rsidRPr="00977B66">
        <w:rPr>
          <w:rFonts w:eastAsia="Calibri" w:cs="Times New Roman"/>
        </w:rPr>
        <w:t>.</w:t>
      </w:r>
    </w:p>
    <w:p w:rsidR="00755A8E" w:rsidRDefault="007144B7" w:rsidP="00F94E44">
      <w:pPr>
        <w:pStyle w:val="ListParagraph"/>
        <w:numPr>
          <w:ilvl w:val="0"/>
          <w:numId w:val="30"/>
        </w:numPr>
        <w:tabs>
          <w:tab w:val="right" w:pos="9026"/>
        </w:tabs>
        <w:spacing w:after="0" w:line="264" w:lineRule="auto"/>
        <w:ind w:left="426" w:right="-46" w:hanging="426"/>
        <w:rPr>
          <w:rFonts w:eastAsia="Calibri" w:cs="Times New Roman"/>
        </w:rPr>
      </w:pPr>
      <w:r>
        <w:rPr>
          <w:rFonts w:eastAsia="Calibri" w:cs="Times New Roman"/>
        </w:rPr>
        <w:t>Identify</w:t>
      </w:r>
      <w:r w:rsidR="00755A8E">
        <w:rPr>
          <w:rFonts w:eastAsia="Calibri" w:cs="Times New Roman"/>
        </w:rPr>
        <w:t xml:space="preserve"> the purposes of signs, warnings and cautions.</w:t>
      </w:r>
    </w:p>
    <w:p w:rsidR="00755A8E" w:rsidRDefault="00755A8E" w:rsidP="00F94E44">
      <w:pPr>
        <w:pStyle w:val="ListParagraph"/>
        <w:numPr>
          <w:ilvl w:val="0"/>
          <w:numId w:val="30"/>
        </w:numPr>
        <w:tabs>
          <w:tab w:val="right" w:pos="9026"/>
        </w:tabs>
        <w:spacing w:after="0" w:line="264" w:lineRule="auto"/>
        <w:ind w:left="426" w:right="-46" w:hanging="426"/>
        <w:rPr>
          <w:rFonts w:eastAsia="Calibri" w:cs="Times New Roman"/>
        </w:rPr>
      </w:pPr>
      <w:r>
        <w:rPr>
          <w:rFonts w:eastAsia="Calibri" w:cs="Times New Roman"/>
        </w:rPr>
        <w:t>View a number of common warning symbols and signs and discuss their meanings.</w:t>
      </w:r>
    </w:p>
    <w:p w:rsidR="00044E82" w:rsidRDefault="00044E82" w:rsidP="00F94E44">
      <w:pPr>
        <w:spacing w:after="0" w:line="264" w:lineRule="auto"/>
        <w:ind w:right="-613"/>
        <w:contextualSpacing/>
        <w:rPr>
          <w:rFonts w:eastAsia="Calibri" w:cs="Times New Roman"/>
          <w:b/>
        </w:rPr>
      </w:pPr>
    </w:p>
    <w:p w:rsidR="006D442A" w:rsidRPr="006D442A" w:rsidRDefault="006D442A" w:rsidP="00F94E44">
      <w:pPr>
        <w:spacing w:after="0" w:line="264" w:lineRule="auto"/>
        <w:ind w:right="-613"/>
        <w:contextualSpacing/>
        <w:rPr>
          <w:rFonts w:eastAsia="Calibri" w:cs="Times New Roman"/>
        </w:rPr>
      </w:pPr>
      <w:r w:rsidRPr="00044E82">
        <w:rPr>
          <w:rFonts w:eastAsia="Calibri" w:cs="Times New Roman"/>
          <w:b/>
        </w:rPr>
        <w:t>Comprehension skills</w:t>
      </w:r>
      <w:r>
        <w:rPr>
          <w:rFonts w:eastAsia="Calibri" w:cs="Times New Roman"/>
        </w:rPr>
        <w:t xml:space="preserve"> </w:t>
      </w:r>
      <w:r w:rsidR="00044E82">
        <w:rPr>
          <w:rFonts w:eastAsia="Calibri" w:cs="Times New Roman"/>
        </w:rPr>
        <w:tab/>
      </w:r>
      <w:r w:rsidR="00F133F2">
        <w:rPr>
          <w:rFonts w:eastAsia="Calibri" w:cs="Times New Roman"/>
        </w:rPr>
        <w:t xml:space="preserve"> </w:t>
      </w:r>
      <w:r>
        <w:rPr>
          <w:rFonts w:eastAsia="Calibri" w:cs="Times New Roman"/>
        </w:rPr>
        <w:t>(5 marks)</w:t>
      </w:r>
    </w:p>
    <w:p w:rsidR="006D442A" w:rsidRDefault="006D442A" w:rsidP="00F94E44">
      <w:pPr>
        <w:pStyle w:val="ListParagraph"/>
        <w:numPr>
          <w:ilvl w:val="0"/>
          <w:numId w:val="30"/>
        </w:numPr>
        <w:tabs>
          <w:tab w:val="right" w:pos="9026"/>
        </w:tabs>
        <w:spacing w:after="0" w:line="264" w:lineRule="auto"/>
        <w:ind w:left="426" w:right="-46" w:hanging="426"/>
        <w:rPr>
          <w:rFonts w:eastAsia="Calibri" w:cs="Times New Roman"/>
        </w:rPr>
      </w:pPr>
      <w:r>
        <w:rPr>
          <w:rFonts w:eastAsia="Calibri" w:cs="Times New Roman"/>
        </w:rPr>
        <w:t>Discuss the difference between ‘literal’ and ‘inferential’ comprehension.</w:t>
      </w:r>
    </w:p>
    <w:p w:rsidR="00755A8E" w:rsidRDefault="00755A8E" w:rsidP="00F94E44">
      <w:pPr>
        <w:pStyle w:val="ListParagraph"/>
        <w:numPr>
          <w:ilvl w:val="0"/>
          <w:numId w:val="30"/>
        </w:numPr>
        <w:tabs>
          <w:tab w:val="right" w:pos="9026"/>
        </w:tabs>
        <w:spacing w:after="0" w:line="264" w:lineRule="auto"/>
        <w:ind w:left="426" w:right="-46" w:hanging="426"/>
        <w:rPr>
          <w:rFonts w:eastAsia="Calibri" w:cs="Times New Roman"/>
        </w:rPr>
      </w:pPr>
      <w:r>
        <w:rPr>
          <w:rFonts w:eastAsia="Calibri" w:cs="Times New Roman"/>
        </w:rPr>
        <w:t>Discuss the purpose of symbolism.</w:t>
      </w:r>
    </w:p>
    <w:p w:rsidR="006D442A" w:rsidRDefault="004325A8" w:rsidP="00F94E44">
      <w:pPr>
        <w:pStyle w:val="ListParagraph"/>
        <w:numPr>
          <w:ilvl w:val="0"/>
          <w:numId w:val="30"/>
        </w:numPr>
        <w:tabs>
          <w:tab w:val="right" w:pos="9026"/>
        </w:tabs>
        <w:spacing w:after="0" w:line="264" w:lineRule="auto"/>
        <w:ind w:left="426" w:right="-46" w:hanging="426"/>
        <w:rPr>
          <w:rFonts w:eastAsia="Calibri" w:cs="Times New Roman"/>
        </w:rPr>
      </w:pPr>
      <w:r>
        <w:rPr>
          <w:rFonts w:eastAsia="Calibri" w:cs="Times New Roman"/>
        </w:rPr>
        <w:t>Practis</w:t>
      </w:r>
      <w:r w:rsidR="006D442A">
        <w:rPr>
          <w:rFonts w:eastAsia="Calibri" w:cs="Times New Roman"/>
        </w:rPr>
        <w:t xml:space="preserve">e </w:t>
      </w:r>
      <w:r w:rsidR="00755A8E">
        <w:rPr>
          <w:rFonts w:eastAsia="Calibri" w:cs="Times New Roman"/>
        </w:rPr>
        <w:t xml:space="preserve">identifying </w:t>
      </w:r>
      <w:r>
        <w:rPr>
          <w:rFonts w:eastAsia="Calibri" w:cs="Times New Roman"/>
        </w:rPr>
        <w:t>common symbols in visual texts and interpreting their meanings</w:t>
      </w:r>
      <w:r w:rsidR="006D442A">
        <w:rPr>
          <w:rFonts w:eastAsia="Calibri" w:cs="Times New Roman"/>
        </w:rPr>
        <w:t>.</w:t>
      </w:r>
    </w:p>
    <w:p w:rsidR="004325A8" w:rsidRPr="006D442A" w:rsidRDefault="004325A8" w:rsidP="00F94E44">
      <w:pPr>
        <w:pStyle w:val="ListParagraph"/>
        <w:numPr>
          <w:ilvl w:val="0"/>
          <w:numId w:val="30"/>
        </w:numPr>
        <w:tabs>
          <w:tab w:val="right" w:pos="9026"/>
        </w:tabs>
        <w:spacing w:after="0" w:line="264" w:lineRule="auto"/>
        <w:ind w:left="426" w:right="-46" w:hanging="426"/>
        <w:rPr>
          <w:rFonts w:eastAsia="Calibri" w:cs="Times New Roman"/>
        </w:rPr>
      </w:pPr>
      <w:r>
        <w:rPr>
          <w:rFonts w:eastAsia="Calibri" w:cs="Times New Roman"/>
        </w:rPr>
        <w:t xml:space="preserve">Discuss how to </w:t>
      </w:r>
      <w:r w:rsidR="00257DBE">
        <w:rPr>
          <w:rFonts w:eastAsia="Calibri" w:cs="Times New Roman"/>
        </w:rPr>
        <w:t>use</w:t>
      </w:r>
      <w:r>
        <w:rPr>
          <w:rFonts w:eastAsia="Calibri" w:cs="Times New Roman"/>
        </w:rPr>
        <w:t xml:space="preserve"> contextual clues to guess the meanings of unknown symbols.</w:t>
      </w:r>
    </w:p>
    <w:p w:rsidR="00044E82" w:rsidRDefault="00044E82" w:rsidP="00F94E44">
      <w:pPr>
        <w:spacing w:after="0" w:line="264" w:lineRule="auto"/>
        <w:ind w:right="-613"/>
        <w:contextualSpacing/>
        <w:rPr>
          <w:rFonts w:eastAsia="Calibri" w:cs="Times New Roman"/>
          <w:b/>
        </w:rPr>
      </w:pPr>
    </w:p>
    <w:p w:rsidR="009A5677" w:rsidRDefault="009A5677" w:rsidP="00F94E44">
      <w:pPr>
        <w:spacing w:after="0" w:line="264" w:lineRule="auto"/>
        <w:ind w:right="-613"/>
        <w:contextualSpacing/>
        <w:rPr>
          <w:rFonts w:eastAsia="Calibri" w:cs="Times New Roman"/>
        </w:rPr>
      </w:pPr>
      <w:r w:rsidRPr="00044E82">
        <w:rPr>
          <w:rFonts w:eastAsia="Calibri" w:cs="Times New Roman"/>
          <w:b/>
        </w:rPr>
        <w:t>Response to texts</w:t>
      </w:r>
      <w:r>
        <w:rPr>
          <w:rFonts w:eastAsia="Calibri" w:cs="Times New Roman"/>
        </w:rPr>
        <w:t xml:space="preserve"> </w:t>
      </w:r>
      <w:r w:rsidR="00044E82">
        <w:rPr>
          <w:rFonts w:eastAsia="Calibri" w:cs="Times New Roman"/>
        </w:rPr>
        <w:tab/>
      </w:r>
      <w:r w:rsidR="00F133F2">
        <w:rPr>
          <w:rFonts w:eastAsia="Calibri" w:cs="Times New Roman"/>
        </w:rPr>
        <w:t xml:space="preserve"> </w:t>
      </w:r>
      <w:r>
        <w:rPr>
          <w:rFonts w:eastAsia="Calibri" w:cs="Times New Roman"/>
        </w:rPr>
        <w:t>(3 marks)</w:t>
      </w:r>
    </w:p>
    <w:p w:rsidR="009A5677" w:rsidRDefault="009A5677" w:rsidP="00F94E44">
      <w:pPr>
        <w:pStyle w:val="ListParagraph"/>
        <w:numPr>
          <w:ilvl w:val="0"/>
          <w:numId w:val="30"/>
        </w:numPr>
        <w:tabs>
          <w:tab w:val="right" w:pos="9026"/>
        </w:tabs>
        <w:spacing w:after="0" w:line="264" w:lineRule="auto"/>
        <w:ind w:left="426" w:right="-46" w:hanging="426"/>
        <w:rPr>
          <w:rFonts w:eastAsia="Calibri" w:cs="Times New Roman"/>
        </w:rPr>
      </w:pPr>
      <w:r>
        <w:rPr>
          <w:rFonts w:eastAsia="Calibri" w:cs="Times New Roman"/>
        </w:rPr>
        <w:t>Review the purpose of ‘graphic organiser</w:t>
      </w:r>
      <w:r w:rsidR="00257DBE">
        <w:rPr>
          <w:rFonts w:eastAsia="Calibri" w:cs="Times New Roman"/>
        </w:rPr>
        <w:t>s</w:t>
      </w:r>
      <w:r>
        <w:rPr>
          <w:rFonts w:eastAsia="Calibri" w:cs="Times New Roman"/>
        </w:rPr>
        <w:t xml:space="preserve">’ and how to use one to record information. </w:t>
      </w:r>
    </w:p>
    <w:p w:rsidR="00541E77" w:rsidRPr="006D442A" w:rsidRDefault="0077493B" w:rsidP="00044E82">
      <w:pPr>
        <w:numPr>
          <w:ilvl w:val="0"/>
          <w:numId w:val="21"/>
        </w:numPr>
        <w:spacing w:after="160" w:line="259" w:lineRule="auto"/>
        <w:ind w:left="284" w:right="-613" w:hanging="284"/>
        <w:contextualSpacing/>
        <w:rPr>
          <w:rFonts w:eastAsia="Calibri" w:cs="Times New Roman"/>
        </w:rPr>
      </w:pPr>
      <w:r w:rsidRPr="006D442A">
        <w:rPr>
          <w:rFonts w:eastAsia="Times New Roman" w:cs="Arial"/>
          <w:sz w:val="24"/>
          <w:szCs w:val="24"/>
        </w:rPr>
        <w:br w:type="page"/>
      </w:r>
    </w:p>
    <w:p w:rsidR="00B90639" w:rsidRPr="00A364F8" w:rsidRDefault="00B90639" w:rsidP="00A364F8">
      <w:pPr>
        <w:spacing w:before="120" w:after="120"/>
        <w:rPr>
          <w:rFonts w:ascii="Franklin Gothic Book" w:eastAsia="MS Mincho" w:hAnsi="Franklin Gothic Book" w:cs="Calibri"/>
          <w:color w:val="342568"/>
          <w:sz w:val="28"/>
          <w:szCs w:val="28"/>
          <w:lang w:val="en-GB" w:eastAsia="ja-JP"/>
        </w:rPr>
      </w:pPr>
      <w:r w:rsidRPr="00A364F8">
        <w:rPr>
          <w:rFonts w:ascii="Franklin Gothic Book" w:eastAsia="MS Mincho" w:hAnsi="Franklin Gothic Book" w:cs="Calibri"/>
          <w:color w:val="342568"/>
          <w:sz w:val="28"/>
          <w:szCs w:val="28"/>
          <w:lang w:val="en-GB" w:eastAsia="ja-JP"/>
        </w:rPr>
        <w:lastRenderedPageBreak/>
        <w:t>Mar</w:t>
      </w:r>
      <w:r w:rsidR="00044E82" w:rsidRPr="00A364F8">
        <w:rPr>
          <w:rFonts w:ascii="Franklin Gothic Book" w:eastAsia="MS Mincho" w:hAnsi="Franklin Gothic Book" w:cs="Calibri"/>
          <w:color w:val="342568"/>
          <w:sz w:val="28"/>
          <w:szCs w:val="28"/>
          <w:lang w:val="en-GB" w:eastAsia="ja-JP"/>
        </w:rPr>
        <w:t>king key for sample assessment T</w:t>
      </w:r>
      <w:r w:rsidRPr="00A364F8">
        <w:rPr>
          <w:rFonts w:ascii="Franklin Gothic Book" w:eastAsia="MS Mincho" w:hAnsi="Franklin Gothic Book" w:cs="Calibri"/>
          <w:color w:val="342568"/>
          <w:sz w:val="28"/>
          <w:szCs w:val="28"/>
          <w:lang w:val="en-GB" w:eastAsia="ja-JP"/>
        </w:rPr>
        <w:t xml:space="preserve">ask </w:t>
      </w:r>
      <w:r w:rsidR="00604EEF">
        <w:rPr>
          <w:rFonts w:ascii="Franklin Gothic Book" w:eastAsia="MS Mincho" w:hAnsi="Franklin Gothic Book" w:cs="Calibri"/>
          <w:color w:val="342568"/>
          <w:sz w:val="28"/>
          <w:szCs w:val="28"/>
          <w:lang w:val="en-GB" w:eastAsia="ja-JP"/>
        </w:rPr>
        <w:t>4</w:t>
      </w:r>
      <w:r w:rsidR="006B5EE2">
        <w:rPr>
          <w:rFonts w:ascii="Franklin Gothic Book" w:eastAsia="MS Mincho" w:hAnsi="Franklin Gothic Book" w:cs="Calibri"/>
          <w:color w:val="342568"/>
          <w:sz w:val="28"/>
          <w:szCs w:val="28"/>
          <w:lang w:val="en-GB" w:eastAsia="ja-JP"/>
        </w:rPr>
        <w:t xml:space="preserve"> –</w:t>
      </w:r>
      <w:r w:rsidR="00044E82" w:rsidRPr="00A364F8">
        <w:rPr>
          <w:rFonts w:ascii="Franklin Gothic Book" w:eastAsia="MS Mincho" w:hAnsi="Franklin Gothic Book" w:cs="Calibri"/>
          <w:color w:val="342568"/>
          <w:sz w:val="28"/>
          <w:szCs w:val="28"/>
          <w:lang w:val="en-GB" w:eastAsia="ja-JP"/>
        </w:rPr>
        <w:t xml:space="preserve"> </w:t>
      </w:r>
      <w:r w:rsidRPr="00A364F8">
        <w:rPr>
          <w:rFonts w:ascii="Franklin Gothic Book" w:eastAsia="MS Mincho" w:hAnsi="Franklin Gothic Book" w:cs="Calibri"/>
          <w:color w:val="342568"/>
          <w:sz w:val="28"/>
          <w:szCs w:val="28"/>
          <w:lang w:val="en-GB" w:eastAsia="ja-JP"/>
        </w:rPr>
        <w:t xml:space="preserve">Unit </w:t>
      </w:r>
      <w:r w:rsidR="00604EEF">
        <w:rPr>
          <w:rFonts w:ascii="Franklin Gothic Book" w:eastAsia="MS Mincho" w:hAnsi="Franklin Gothic Book" w:cs="Calibri"/>
          <w:color w:val="342568"/>
          <w:sz w:val="28"/>
          <w:szCs w:val="28"/>
          <w:lang w:val="en-GB" w:eastAsia="ja-JP"/>
        </w:rPr>
        <w:t>3</w:t>
      </w:r>
      <w:r w:rsidR="00407BD7">
        <w:rPr>
          <w:rFonts w:ascii="Franklin Gothic Book" w:eastAsia="MS Mincho" w:hAnsi="Franklin Gothic Book" w:cs="Calibri"/>
          <w:color w:val="342568"/>
          <w:sz w:val="28"/>
          <w:szCs w:val="28"/>
          <w:lang w:val="en-GB" w:eastAsia="ja-JP"/>
        </w:rPr>
        <w:t xml:space="preserve">   </w:t>
      </w:r>
    </w:p>
    <w:tbl>
      <w:tblPr>
        <w:tblStyle w:val="TableGrid12"/>
        <w:tblW w:w="9322" w:type="dxa"/>
        <w:tblLayout w:type="fixed"/>
        <w:tblCellMar>
          <w:top w:w="11" w:type="dxa"/>
          <w:bottom w:w="11" w:type="dxa"/>
        </w:tblCellMar>
        <w:tblLook w:val="04A0" w:firstRow="1" w:lastRow="0" w:firstColumn="1" w:lastColumn="0" w:noHBand="0" w:noVBand="1"/>
      </w:tblPr>
      <w:tblGrid>
        <w:gridCol w:w="7763"/>
        <w:gridCol w:w="1559"/>
      </w:tblGrid>
      <w:tr w:rsidR="00A364F8" w:rsidRPr="00541E77" w:rsidTr="00550E6A">
        <w:trPr>
          <w:trHeight w:val="268"/>
        </w:trPr>
        <w:tc>
          <w:tcPr>
            <w:tcW w:w="7763" w:type="dxa"/>
            <w:shd w:val="clear" w:color="auto" w:fill="B2A1C7" w:themeFill="accent4" w:themeFillTint="99"/>
          </w:tcPr>
          <w:p w:rsidR="00A364F8" w:rsidRPr="006C7C2F" w:rsidRDefault="00A364F8" w:rsidP="00550E6A">
            <w:pPr>
              <w:keepLines/>
              <w:jc w:val="center"/>
              <w:rPr>
                <w:rFonts w:asciiTheme="minorHAnsi" w:hAnsiTheme="minorHAnsi" w:cstheme="minorHAnsi"/>
                <w:b/>
                <w:sz w:val="20"/>
                <w:szCs w:val="20"/>
              </w:rPr>
            </w:pPr>
            <w:r>
              <w:rPr>
                <w:rFonts w:asciiTheme="minorHAnsi" w:hAnsiTheme="minorHAnsi" w:cstheme="minorHAnsi"/>
                <w:b/>
                <w:sz w:val="20"/>
                <w:szCs w:val="20"/>
              </w:rPr>
              <w:t>Description</w:t>
            </w:r>
          </w:p>
        </w:tc>
        <w:tc>
          <w:tcPr>
            <w:tcW w:w="1559" w:type="dxa"/>
            <w:shd w:val="clear" w:color="auto" w:fill="B2A1C7" w:themeFill="accent4" w:themeFillTint="99"/>
          </w:tcPr>
          <w:p w:rsidR="00A364F8" w:rsidRPr="006C7C2F" w:rsidRDefault="00A364F8" w:rsidP="00550E6A">
            <w:pPr>
              <w:keepLines/>
              <w:jc w:val="center"/>
              <w:rPr>
                <w:rFonts w:asciiTheme="minorHAnsi" w:hAnsiTheme="minorHAnsi" w:cstheme="minorHAnsi"/>
                <w:b/>
                <w:sz w:val="20"/>
                <w:szCs w:val="20"/>
              </w:rPr>
            </w:pPr>
            <w:r w:rsidRPr="006C7C2F">
              <w:rPr>
                <w:rFonts w:asciiTheme="minorHAnsi" w:hAnsiTheme="minorHAnsi" w:cstheme="minorHAnsi"/>
                <w:b/>
                <w:sz w:val="20"/>
                <w:szCs w:val="20"/>
              </w:rPr>
              <w:t xml:space="preserve">Marks </w:t>
            </w:r>
          </w:p>
        </w:tc>
      </w:tr>
      <w:tr w:rsidR="00044E82" w:rsidRPr="00541E77" w:rsidTr="00550E6A">
        <w:trPr>
          <w:trHeight w:val="268"/>
        </w:trPr>
        <w:tc>
          <w:tcPr>
            <w:tcW w:w="7763" w:type="dxa"/>
            <w:shd w:val="clear" w:color="auto" w:fill="E5DFEC" w:themeFill="accent4" w:themeFillTint="33"/>
          </w:tcPr>
          <w:p w:rsidR="00044E82" w:rsidRPr="003E16DF" w:rsidRDefault="00044E82" w:rsidP="00550E6A">
            <w:pPr>
              <w:ind w:left="1447" w:hanging="1447"/>
              <w:contextualSpacing/>
              <w:rPr>
                <w:rFonts w:asciiTheme="minorHAnsi" w:hAnsiTheme="minorHAnsi"/>
                <w:b/>
                <w:sz w:val="20"/>
                <w:szCs w:val="20"/>
              </w:rPr>
            </w:pPr>
            <w:r w:rsidRPr="003E16DF">
              <w:rPr>
                <w:rFonts w:asciiTheme="minorHAnsi" w:hAnsiTheme="minorHAnsi"/>
                <w:b/>
                <w:sz w:val="20"/>
                <w:szCs w:val="20"/>
              </w:rPr>
              <w:t>Content addressing the task</w:t>
            </w:r>
          </w:p>
        </w:tc>
        <w:tc>
          <w:tcPr>
            <w:tcW w:w="1559" w:type="dxa"/>
            <w:shd w:val="clear" w:color="auto" w:fill="E5DFEC" w:themeFill="accent4" w:themeFillTint="33"/>
          </w:tcPr>
          <w:p w:rsidR="00044E82" w:rsidRPr="003E16DF" w:rsidRDefault="00044E82" w:rsidP="00550E6A">
            <w:pPr>
              <w:contextualSpacing/>
              <w:jc w:val="center"/>
              <w:rPr>
                <w:rFonts w:asciiTheme="minorHAnsi" w:hAnsiTheme="minorHAnsi"/>
                <w:b/>
                <w:sz w:val="20"/>
                <w:szCs w:val="20"/>
              </w:rPr>
            </w:pPr>
          </w:p>
        </w:tc>
      </w:tr>
      <w:tr w:rsidR="00044E82" w:rsidRPr="003015CD" w:rsidTr="00E87061">
        <w:tc>
          <w:tcPr>
            <w:tcW w:w="7763" w:type="dxa"/>
            <w:shd w:val="clear" w:color="auto" w:fill="FFFFFF"/>
          </w:tcPr>
          <w:p w:rsidR="00044E82" w:rsidRPr="003E16DF" w:rsidRDefault="007144B7" w:rsidP="00550E6A">
            <w:pPr>
              <w:rPr>
                <w:rFonts w:asciiTheme="minorHAnsi" w:hAnsiTheme="minorHAnsi"/>
                <w:sz w:val="20"/>
                <w:szCs w:val="20"/>
              </w:rPr>
            </w:pPr>
            <w:r>
              <w:rPr>
                <w:rFonts w:asciiTheme="minorHAnsi" w:hAnsiTheme="minorHAnsi"/>
                <w:sz w:val="20"/>
                <w:szCs w:val="20"/>
              </w:rPr>
              <w:t xml:space="preserve">Identifies a range of OHS </w:t>
            </w:r>
            <w:r w:rsidR="00044E82">
              <w:rPr>
                <w:rFonts w:asciiTheme="minorHAnsi" w:hAnsiTheme="minorHAnsi"/>
                <w:sz w:val="20"/>
                <w:szCs w:val="20"/>
              </w:rPr>
              <w:t xml:space="preserve">symbols </w:t>
            </w:r>
            <w:r>
              <w:rPr>
                <w:rFonts w:asciiTheme="minorHAnsi" w:hAnsiTheme="minorHAnsi"/>
                <w:sz w:val="20"/>
                <w:szCs w:val="20"/>
              </w:rPr>
              <w:t>and their purposes</w:t>
            </w:r>
            <w:r w:rsidR="0000425B">
              <w:rPr>
                <w:rFonts w:asciiTheme="minorHAnsi" w:hAnsiTheme="minorHAnsi"/>
                <w:sz w:val="20"/>
                <w:szCs w:val="20"/>
              </w:rPr>
              <w:t>.</w:t>
            </w:r>
          </w:p>
        </w:tc>
        <w:tc>
          <w:tcPr>
            <w:tcW w:w="1559" w:type="dxa"/>
            <w:shd w:val="clear" w:color="auto" w:fill="FFFFFF"/>
            <w:vAlign w:val="center"/>
          </w:tcPr>
          <w:p w:rsidR="00044E82" w:rsidRPr="001E415A" w:rsidRDefault="001E415A" w:rsidP="00E87061">
            <w:pPr>
              <w:jc w:val="center"/>
              <w:rPr>
                <w:rFonts w:asciiTheme="minorHAnsi" w:hAnsiTheme="minorHAnsi"/>
                <w:sz w:val="20"/>
                <w:szCs w:val="20"/>
              </w:rPr>
            </w:pPr>
            <w:r w:rsidRPr="001E415A">
              <w:rPr>
                <w:rFonts w:asciiTheme="minorHAnsi" w:hAnsiTheme="minorHAnsi"/>
                <w:sz w:val="20"/>
                <w:szCs w:val="20"/>
              </w:rPr>
              <w:t>3</w:t>
            </w:r>
          </w:p>
        </w:tc>
      </w:tr>
      <w:tr w:rsidR="00044E82" w:rsidRPr="003015CD" w:rsidTr="00E87061">
        <w:tc>
          <w:tcPr>
            <w:tcW w:w="7763" w:type="dxa"/>
            <w:shd w:val="clear" w:color="auto" w:fill="FFFFFF"/>
          </w:tcPr>
          <w:p w:rsidR="00044E82" w:rsidRPr="003E16DF" w:rsidRDefault="00044E82" w:rsidP="00550E6A">
            <w:pPr>
              <w:rPr>
                <w:rFonts w:asciiTheme="minorHAnsi" w:hAnsiTheme="minorHAnsi"/>
                <w:sz w:val="20"/>
                <w:szCs w:val="20"/>
              </w:rPr>
            </w:pPr>
            <w:r>
              <w:rPr>
                <w:rFonts w:asciiTheme="minorHAnsi" w:hAnsiTheme="minorHAnsi"/>
                <w:sz w:val="20"/>
                <w:szCs w:val="20"/>
              </w:rPr>
              <w:t xml:space="preserve">Identifies </w:t>
            </w:r>
            <w:r w:rsidR="007144B7">
              <w:rPr>
                <w:rFonts w:asciiTheme="minorHAnsi" w:hAnsiTheme="minorHAnsi"/>
                <w:sz w:val="20"/>
                <w:szCs w:val="20"/>
              </w:rPr>
              <w:t>some OHS</w:t>
            </w:r>
            <w:r>
              <w:rPr>
                <w:rFonts w:asciiTheme="minorHAnsi" w:hAnsiTheme="minorHAnsi"/>
                <w:sz w:val="20"/>
                <w:szCs w:val="20"/>
              </w:rPr>
              <w:t xml:space="preserve"> symbols and </w:t>
            </w:r>
            <w:r w:rsidR="007144B7">
              <w:rPr>
                <w:rFonts w:asciiTheme="minorHAnsi" w:hAnsiTheme="minorHAnsi"/>
                <w:sz w:val="20"/>
                <w:szCs w:val="20"/>
              </w:rPr>
              <w:t>their purposes</w:t>
            </w:r>
            <w:r w:rsidR="0000425B">
              <w:rPr>
                <w:rFonts w:asciiTheme="minorHAnsi" w:hAnsiTheme="minorHAnsi"/>
                <w:sz w:val="20"/>
                <w:szCs w:val="20"/>
              </w:rPr>
              <w:t>.</w:t>
            </w:r>
          </w:p>
        </w:tc>
        <w:tc>
          <w:tcPr>
            <w:tcW w:w="1559" w:type="dxa"/>
            <w:shd w:val="clear" w:color="auto" w:fill="FFFFFF"/>
            <w:vAlign w:val="center"/>
          </w:tcPr>
          <w:p w:rsidR="00044E82" w:rsidRPr="001E415A" w:rsidRDefault="001E415A" w:rsidP="00E87061">
            <w:pPr>
              <w:jc w:val="center"/>
              <w:rPr>
                <w:rFonts w:asciiTheme="minorHAnsi" w:hAnsiTheme="minorHAnsi"/>
                <w:sz w:val="20"/>
                <w:szCs w:val="20"/>
              </w:rPr>
            </w:pPr>
            <w:r w:rsidRPr="001E415A">
              <w:rPr>
                <w:rFonts w:asciiTheme="minorHAnsi" w:hAnsiTheme="minorHAnsi"/>
                <w:sz w:val="20"/>
                <w:szCs w:val="20"/>
              </w:rPr>
              <w:t>2</w:t>
            </w:r>
          </w:p>
        </w:tc>
      </w:tr>
      <w:tr w:rsidR="00044E82" w:rsidRPr="003015CD" w:rsidTr="00E87061">
        <w:tc>
          <w:tcPr>
            <w:tcW w:w="7763" w:type="dxa"/>
            <w:shd w:val="clear" w:color="auto" w:fill="FFFFFF"/>
          </w:tcPr>
          <w:p w:rsidR="00044E82" w:rsidRPr="003015CD" w:rsidRDefault="00044E82" w:rsidP="00550E6A">
            <w:pPr>
              <w:rPr>
                <w:rFonts w:asciiTheme="minorHAnsi" w:hAnsiTheme="minorHAnsi"/>
                <w:sz w:val="20"/>
                <w:szCs w:val="20"/>
              </w:rPr>
            </w:pPr>
            <w:r>
              <w:rPr>
                <w:rFonts w:asciiTheme="minorHAnsi" w:hAnsiTheme="minorHAnsi"/>
                <w:sz w:val="20"/>
                <w:szCs w:val="20"/>
              </w:rPr>
              <w:t xml:space="preserve">Identifies </w:t>
            </w:r>
            <w:r w:rsidR="007144B7">
              <w:rPr>
                <w:rFonts w:asciiTheme="minorHAnsi" w:hAnsiTheme="minorHAnsi"/>
                <w:sz w:val="20"/>
                <w:szCs w:val="20"/>
              </w:rPr>
              <w:t>few OHS symbols and their purposes</w:t>
            </w:r>
            <w:r w:rsidR="0000425B">
              <w:rPr>
                <w:rFonts w:asciiTheme="minorHAnsi" w:hAnsiTheme="minorHAnsi"/>
                <w:sz w:val="20"/>
                <w:szCs w:val="20"/>
              </w:rPr>
              <w:t>.</w:t>
            </w:r>
          </w:p>
        </w:tc>
        <w:tc>
          <w:tcPr>
            <w:tcW w:w="1559" w:type="dxa"/>
            <w:shd w:val="clear" w:color="auto" w:fill="FFFFFF"/>
            <w:vAlign w:val="center"/>
          </w:tcPr>
          <w:p w:rsidR="00044E82" w:rsidRPr="001E415A" w:rsidRDefault="001E415A" w:rsidP="00E87061">
            <w:pPr>
              <w:jc w:val="center"/>
              <w:rPr>
                <w:rFonts w:asciiTheme="minorHAnsi" w:hAnsiTheme="minorHAnsi"/>
                <w:sz w:val="20"/>
                <w:szCs w:val="20"/>
              </w:rPr>
            </w:pPr>
            <w:r w:rsidRPr="001E415A">
              <w:rPr>
                <w:rFonts w:asciiTheme="minorHAnsi" w:hAnsiTheme="minorHAnsi"/>
                <w:sz w:val="20"/>
                <w:szCs w:val="20"/>
              </w:rPr>
              <w:t>1</w:t>
            </w:r>
          </w:p>
        </w:tc>
      </w:tr>
      <w:tr w:rsidR="00044E82" w:rsidRPr="003015CD" w:rsidTr="00550E6A">
        <w:tc>
          <w:tcPr>
            <w:tcW w:w="7763" w:type="dxa"/>
            <w:shd w:val="clear" w:color="auto" w:fill="FFFFFF"/>
            <w:vAlign w:val="center"/>
          </w:tcPr>
          <w:p w:rsidR="00044E82" w:rsidRPr="003015CD" w:rsidRDefault="00BF725E" w:rsidP="00550E6A">
            <w:pPr>
              <w:jc w:val="right"/>
              <w:rPr>
                <w:rFonts w:asciiTheme="minorHAnsi" w:hAnsiTheme="minorHAnsi"/>
                <w:b/>
                <w:sz w:val="20"/>
                <w:szCs w:val="20"/>
              </w:rPr>
            </w:pPr>
            <w:r w:rsidRPr="003015CD">
              <w:rPr>
                <w:rFonts w:asciiTheme="minorHAnsi" w:hAnsiTheme="minorHAnsi"/>
                <w:b/>
                <w:sz w:val="20"/>
                <w:szCs w:val="20"/>
              </w:rPr>
              <w:t>Subtotal</w:t>
            </w:r>
          </w:p>
        </w:tc>
        <w:tc>
          <w:tcPr>
            <w:tcW w:w="1559" w:type="dxa"/>
            <w:shd w:val="clear" w:color="auto" w:fill="FFFFFF"/>
            <w:vAlign w:val="center"/>
          </w:tcPr>
          <w:p w:rsidR="00044E82" w:rsidRPr="003015CD" w:rsidRDefault="007144B7" w:rsidP="00550E6A">
            <w:pPr>
              <w:jc w:val="right"/>
              <w:rPr>
                <w:rFonts w:asciiTheme="minorHAnsi" w:hAnsiTheme="minorHAnsi"/>
                <w:b/>
                <w:sz w:val="20"/>
                <w:szCs w:val="20"/>
              </w:rPr>
            </w:pPr>
            <w:r w:rsidRPr="003015CD">
              <w:rPr>
                <w:rFonts w:asciiTheme="minorHAnsi" w:hAnsiTheme="minorHAnsi"/>
                <w:b/>
                <w:sz w:val="20"/>
                <w:szCs w:val="20"/>
              </w:rPr>
              <w:t>/3</w:t>
            </w:r>
          </w:p>
        </w:tc>
      </w:tr>
      <w:tr w:rsidR="00044E82" w:rsidRPr="00541E77" w:rsidTr="00550E6A">
        <w:trPr>
          <w:trHeight w:val="308"/>
        </w:trPr>
        <w:tc>
          <w:tcPr>
            <w:tcW w:w="7763" w:type="dxa"/>
            <w:shd w:val="clear" w:color="auto" w:fill="E5DFEC" w:themeFill="accent4" w:themeFillTint="33"/>
          </w:tcPr>
          <w:p w:rsidR="00044E82" w:rsidRPr="00BF725E" w:rsidRDefault="00044E82" w:rsidP="00550E6A">
            <w:pPr>
              <w:contextualSpacing/>
              <w:rPr>
                <w:rFonts w:asciiTheme="minorHAnsi" w:hAnsiTheme="minorHAnsi"/>
                <w:sz w:val="20"/>
                <w:szCs w:val="20"/>
              </w:rPr>
            </w:pPr>
            <w:r w:rsidRPr="00BF725E">
              <w:rPr>
                <w:rFonts w:asciiTheme="minorHAnsi" w:hAnsiTheme="minorHAnsi"/>
                <w:b/>
                <w:sz w:val="20"/>
                <w:szCs w:val="20"/>
              </w:rPr>
              <w:t>Comprehension skills</w:t>
            </w:r>
          </w:p>
        </w:tc>
        <w:tc>
          <w:tcPr>
            <w:tcW w:w="1559" w:type="dxa"/>
            <w:shd w:val="clear" w:color="auto" w:fill="E5DFEC" w:themeFill="accent4" w:themeFillTint="33"/>
          </w:tcPr>
          <w:p w:rsidR="00044E82" w:rsidRPr="00BF725E" w:rsidRDefault="00044E82" w:rsidP="00550E6A">
            <w:pPr>
              <w:contextualSpacing/>
              <w:jc w:val="center"/>
              <w:rPr>
                <w:rFonts w:asciiTheme="minorHAnsi" w:hAnsiTheme="minorHAnsi"/>
                <w:sz w:val="20"/>
                <w:szCs w:val="20"/>
              </w:rPr>
            </w:pPr>
          </w:p>
        </w:tc>
      </w:tr>
      <w:tr w:rsidR="00044E82" w:rsidRPr="00541E77" w:rsidTr="00E87061">
        <w:trPr>
          <w:trHeight w:val="260"/>
        </w:trPr>
        <w:tc>
          <w:tcPr>
            <w:tcW w:w="7763" w:type="dxa"/>
          </w:tcPr>
          <w:p w:rsidR="00044E82" w:rsidRPr="00BF725E" w:rsidRDefault="00044E82" w:rsidP="00550E6A">
            <w:pPr>
              <w:contextualSpacing/>
              <w:rPr>
                <w:rFonts w:asciiTheme="minorHAnsi" w:hAnsiTheme="minorHAnsi"/>
                <w:sz w:val="20"/>
                <w:szCs w:val="20"/>
              </w:rPr>
            </w:pPr>
            <w:r w:rsidRPr="00BF725E">
              <w:rPr>
                <w:rFonts w:asciiTheme="minorHAnsi" w:hAnsiTheme="minorHAnsi"/>
                <w:sz w:val="20"/>
                <w:szCs w:val="20"/>
              </w:rPr>
              <w:t xml:space="preserve">Draws upon contextual clues to </w:t>
            </w:r>
            <w:r w:rsidR="007144B7">
              <w:rPr>
                <w:rFonts w:asciiTheme="minorHAnsi" w:hAnsiTheme="minorHAnsi"/>
                <w:sz w:val="20"/>
                <w:szCs w:val="20"/>
              </w:rPr>
              <w:t>explain</w:t>
            </w:r>
            <w:r w:rsidRPr="00BF725E">
              <w:rPr>
                <w:rFonts w:asciiTheme="minorHAnsi" w:hAnsiTheme="minorHAnsi"/>
                <w:sz w:val="20"/>
                <w:szCs w:val="20"/>
              </w:rPr>
              <w:t xml:space="preserve"> the meanings of a range of complex OHS symbols</w:t>
            </w:r>
            <w:r w:rsidR="0000425B">
              <w:rPr>
                <w:rFonts w:asciiTheme="minorHAnsi" w:hAnsiTheme="minorHAnsi"/>
                <w:sz w:val="20"/>
                <w:szCs w:val="20"/>
              </w:rPr>
              <w:t>.</w:t>
            </w:r>
          </w:p>
        </w:tc>
        <w:tc>
          <w:tcPr>
            <w:tcW w:w="1559" w:type="dxa"/>
            <w:vAlign w:val="center"/>
          </w:tcPr>
          <w:p w:rsidR="00044E82" w:rsidRPr="00BF725E" w:rsidRDefault="00044E82" w:rsidP="00E87061">
            <w:pPr>
              <w:contextualSpacing/>
              <w:jc w:val="center"/>
              <w:rPr>
                <w:rFonts w:asciiTheme="minorHAnsi" w:hAnsiTheme="minorHAnsi"/>
                <w:sz w:val="20"/>
                <w:szCs w:val="20"/>
              </w:rPr>
            </w:pPr>
            <w:r w:rsidRPr="00BF725E">
              <w:rPr>
                <w:rFonts w:asciiTheme="minorHAnsi" w:hAnsiTheme="minorHAnsi"/>
                <w:sz w:val="20"/>
                <w:szCs w:val="20"/>
              </w:rPr>
              <w:t>5</w:t>
            </w:r>
          </w:p>
        </w:tc>
      </w:tr>
      <w:tr w:rsidR="00044E82" w:rsidRPr="00541E77" w:rsidTr="00E87061">
        <w:trPr>
          <w:trHeight w:val="260"/>
        </w:trPr>
        <w:tc>
          <w:tcPr>
            <w:tcW w:w="7763" w:type="dxa"/>
          </w:tcPr>
          <w:p w:rsidR="00044E82" w:rsidRPr="00BF725E" w:rsidRDefault="00044E82" w:rsidP="00550E6A">
            <w:pPr>
              <w:contextualSpacing/>
              <w:rPr>
                <w:rFonts w:asciiTheme="minorHAnsi" w:hAnsiTheme="minorHAnsi"/>
                <w:sz w:val="20"/>
                <w:szCs w:val="20"/>
              </w:rPr>
            </w:pPr>
            <w:r w:rsidRPr="00BF725E">
              <w:rPr>
                <w:rFonts w:asciiTheme="minorHAnsi" w:hAnsiTheme="minorHAnsi"/>
                <w:sz w:val="20"/>
                <w:szCs w:val="20"/>
              </w:rPr>
              <w:t xml:space="preserve">Draws upon contextual clues to </w:t>
            </w:r>
            <w:r w:rsidR="007144B7">
              <w:rPr>
                <w:rFonts w:asciiTheme="minorHAnsi" w:hAnsiTheme="minorHAnsi"/>
                <w:sz w:val="20"/>
                <w:szCs w:val="20"/>
              </w:rPr>
              <w:t>explain</w:t>
            </w:r>
            <w:r w:rsidRPr="00BF725E">
              <w:rPr>
                <w:rFonts w:asciiTheme="minorHAnsi" w:hAnsiTheme="minorHAnsi"/>
                <w:sz w:val="20"/>
                <w:szCs w:val="20"/>
              </w:rPr>
              <w:t xml:space="preserve"> the meanings of a range of OHS symbols</w:t>
            </w:r>
            <w:r w:rsidR="0000425B">
              <w:rPr>
                <w:rFonts w:asciiTheme="minorHAnsi" w:hAnsiTheme="minorHAnsi"/>
                <w:sz w:val="20"/>
                <w:szCs w:val="20"/>
              </w:rPr>
              <w:t>.</w:t>
            </w:r>
          </w:p>
        </w:tc>
        <w:tc>
          <w:tcPr>
            <w:tcW w:w="1559" w:type="dxa"/>
            <w:vAlign w:val="center"/>
          </w:tcPr>
          <w:p w:rsidR="00044E82" w:rsidRPr="00BF725E" w:rsidRDefault="00044E82" w:rsidP="00E87061">
            <w:pPr>
              <w:contextualSpacing/>
              <w:jc w:val="center"/>
              <w:rPr>
                <w:rFonts w:asciiTheme="minorHAnsi" w:hAnsiTheme="minorHAnsi"/>
                <w:sz w:val="20"/>
                <w:szCs w:val="20"/>
              </w:rPr>
            </w:pPr>
            <w:r w:rsidRPr="00BF725E">
              <w:rPr>
                <w:rFonts w:asciiTheme="minorHAnsi" w:hAnsiTheme="minorHAnsi"/>
                <w:sz w:val="20"/>
                <w:szCs w:val="20"/>
              </w:rPr>
              <w:t>4</w:t>
            </w:r>
          </w:p>
        </w:tc>
      </w:tr>
      <w:tr w:rsidR="00044E82" w:rsidRPr="00541E77" w:rsidTr="00E87061">
        <w:trPr>
          <w:trHeight w:val="245"/>
        </w:trPr>
        <w:tc>
          <w:tcPr>
            <w:tcW w:w="7763" w:type="dxa"/>
          </w:tcPr>
          <w:p w:rsidR="00044E82" w:rsidRPr="003E16DF" w:rsidRDefault="00044E82" w:rsidP="00550E6A">
            <w:pPr>
              <w:contextualSpacing/>
              <w:rPr>
                <w:rFonts w:asciiTheme="minorHAnsi" w:hAnsiTheme="minorHAnsi"/>
                <w:sz w:val="20"/>
                <w:szCs w:val="20"/>
              </w:rPr>
            </w:pPr>
            <w:r>
              <w:rPr>
                <w:rFonts w:asciiTheme="minorHAnsi" w:hAnsiTheme="minorHAnsi"/>
                <w:sz w:val="20"/>
                <w:szCs w:val="20"/>
              </w:rPr>
              <w:t>Draws</w:t>
            </w:r>
            <w:r w:rsidRPr="004325A8">
              <w:rPr>
                <w:rFonts w:asciiTheme="minorHAnsi" w:hAnsiTheme="minorHAnsi"/>
                <w:sz w:val="20"/>
                <w:szCs w:val="20"/>
              </w:rPr>
              <w:t xml:space="preserve"> upon contextual clues to </w:t>
            </w:r>
            <w:r w:rsidR="007144B7">
              <w:rPr>
                <w:rFonts w:asciiTheme="minorHAnsi" w:hAnsiTheme="minorHAnsi"/>
                <w:sz w:val="20"/>
                <w:szCs w:val="20"/>
              </w:rPr>
              <w:t>explain</w:t>
            </w:r>
            <w:r w:rsidRPr="004325A8">
              <w:rPr>
                <w:rFonts w:asciiTheme="minorHAnsi" w:hAnsiTheme="minorHAnsi"/>
                <w:sz w:val="20"/>
                <w:szCs w:val="20"/>
              </w:rPr>
              <w:t xml:space="preserve"> the meanings of</w:t>
            </w:r>
            <w:r>
              <w:rPr>
                <w:rFonts w:asciiTheme="minorHAnsi" w:hAnsiTheme="minorHAnsi"/>
                <w:sz w:val="20"/>
                <w:szCs w:val="20"/>
              </w:rPr>
              <w:t xml:space="preserve"> common OHS </w:t>
            </w:r>
            <w:r w:rsidRPr="004325A8">
              <w:rPr>
                <w:rFonts w:asciiTheme="minorHAnsi" w:hAnsiTheme="minorHAnsi"/>
                <w:sz w:val="20"/>
                <w:szCs w:val="20"/>
              </w:rPr>
              <w:t>symbols</w:t>
            </w:r>
            <w:r w:rsidR="0000425B">
              <w:rPr>
                <w:rFonts w:asciiTheme="minorHAnsi" w:hAnsiTheme="minorHAnsi"/>
                <w:sz w:val="20"/>
                <w:szCs w:val="20"/>
              </w:rPr>
              <w:t>.</w:t>
            </w:r>
          </w:p>
        </w:tc>
        <w:tc>
          <w:tcPr>
            <w:tcW w:w="1559" w:type="dxa"/>
            <w:vAlign w:val="center"/>
          </w:tcPr>
          <w:p w:rsidR="00044E82" w:rsidRPr="003E16DF" w:rsidRDefault="00044E82" w:rsidP="00E87061">
            <w:pPr>
              <w:contextualSpacing/>
              <w:jc w:val="center"/>
              <w:rPr>
                <w:rFonts w:asciiTheme="minorHAnsi" w:hAnsiTheme="minorHAnsi"/>
                <w:sz w:val="20"/>
                <w:szCs w:val="20"/>
              </w:rPr>
            </w:pPr>
            <w:r w:rsidRPr="003E16DF">
              <w:rPr>
                <w:rFonts w:asciiTheme="minorHAnsi" w:hAnsiTheme="minorHAnsi"/>
                <w:sz w:val="20"/>
                <w:szCs w:val="20"/>
              </w:rPr>
              <w:t>3</w:t>
            </w:r>
          </w:p>
        </w:tc>
      </w:tr>
      <w:tr w:rsidR="00044E82" w:rsidRPr="00541E77" w:rsidTr="00E87061">
        <w:trPr>
          <w:trHeight w:val="260"/>
        </w:trPr>
        <w:tc>
          <w:tcPr>
            <w:tcW w:w="7763" w:type="dxa"/>
          </w:tcPr>
          <w:p w:rsidR="00044E82" w:rsidRPr="003E16DF" w:rsidRDefault="00044E82" w:rsidP="00550E6A">
            <w:pPr>
              <w:contextualSpacing/>
              <w:rPr>
                <w:rFonts w:asciiTheme="minorHAnsi" w:hAnsiTheme="minorHAnsi"/>
                <w:sz w:val="20"/>
                <w:szCs w:val="20"/>
              </w:rPr>
            </w:pPr>
            <w:r>
              <w:rPr>
                <w:rFonts w:asciiTheme="minorHAnsi" w:hAnsiTheme="minorHAnsi"/>
                <w:sz w:val="20"/>
                <w:szCs w:val="20"/>
              </w:rPr>
              <w:t>Draws</w:t>
            </w:r>
            <w:r w:rsidRPr="004325A8">
              <w:rPr>
                <w:rFonts w:asciiTheme="minorHAnsi" w:hAnsiTheme="minorHAnsi"/>
                <w:sz w:val="20"/>
                <w:szCs w:val="20"/>
              </w:rPr>
              <w:t xml:space="preserve"> upon </w:t>
            </w:r>
            <w:r>
              <w:rPr>
                <w:rFonts w:asciiTheme="minorHAnsi" w:hAnsiTheme="minorHAnsi"/>
                <w:sz w:val="20"/>
                <w:szCs w:val="20"/>
              </w:rPr>
              <w:t xml:space="preserve">some </w:t>
            </w:r>
            <w:r w:rsidRPr="004325A8">
              <w:rPr>
                <w:rFonts w:asciiTheme="minorHAnsi" w:hAnsiTheme="minorHAnsi"/>
                <w:sz w:val="20"/>
                <w:szCs w:val="20"/>
              </w:rPr>
              <w:t xml:space="preserve">contextual clues to </w:t>
            </w:r>
            <w:r w:rsidR="007144B7">
              <w:rPr>
                <w:rFonts w:asciiTheme="minorHAnsi" w:hAnsiTheme="minorHAnsi"/>
                <w:sz w:val="20"/>
                <w:szCs w:val="20"/>
              </w:rPr>
              <w:t>explain</w:t>
            </w:r>
            <w:r w:rsidRPr="004325A8">
              <w:rPr>
                <w:rFonts w:asciiTheme="minorHAnsi" w:hAnsiTheme="minorHAnsi"/>
                <w:sz w:val="20"/>
                <w:szCs w:val="20"/>
              </w:rPr>
              <w:t xml:space="preserve"> the </w:t>
            </w:r>
            <w:r>
              <w:rPr>
                <w:rFonts w:asciiTheme="minorHAnsi" w:hAnsiTheme="minorHAnsi"/>
                <w:sz w:val="20"/>
                <w:szCs w:val="20"/>
              </w:rPr>
              <w:t xml:space="preserve">general </w:t>
            </w:r>
            <w:r w:rsidRPr="004325A8">
              <w:rPr>
                <w:rFonts w:asciiTheme="minorHAnsi" w:hAnsiTheme="minorHAnsi"/>
                <w:sz w:val="20"/>
                <w:szCs w:val="20"/>
              </w:rPr>
              <w:t>meanings of</w:t>
            </w:r>
            <w:r>
              <w:rPr>
                <w:rFonts w:asciiTheme="minorHAnsi" w:hAnsiTheme="minorHAnsi"/>
                <w:sz w:val="20"/>
                <w:szCs w:val="20"/>
              </w:rPr>
              <w:t xml:space="preserve"> common OHS </w:t>
            </w:r>
            <w:r w:rsidRPr="004325A8">
              <w:rPr>
                <w:rFonts w:asciiTheme="minorHAnsi" w:hAnsiTheme="minorHAnsi"/>
                <w:sz w:val="20"/>
                <w:szCs w:val="20"/>
              </w:rPr>
              <w:t>symbols</w:t>
            </w:r>
            <w:r w:rsidR="0000425B">
              <w:rPr>
                <w:rFonts w:asciiTheme="minorHAnsi" w:hAnsiTheme="minorHAnsi"/>
                <w:sz w:val="20"/>
                <w:szCs w:val="20"/>
              </w:rPr>
              <w:t>.</w:t>
            </w:r>
          </w:p>
        </w:tc>
        <w:tc>
          <w:tcPr>
            <w:tcW w:w="1559" w:type="dxa"/>
            <w:vAlign w:val="center"/>
          </w:tcPr>
          <w:p w:rsidR="00044E82" w:rsidRPr="003E16DF" w:rsidRDefault="00044E82" w:rsidP="00E87061">
            <w:pPr>
              <w:contextualSpacing/>
              <w:jc w:val="center"/>
              <w:rPr>
                <w:rFonts w:asciiTheme="minorHAnsi" w:hAnsiTheme="minorHAnsi"/>
                <w:sz w:val="20"/>
                <w:szCs w:val="20"/>
              </w:rPr>
            </w:pPr>
            <w:r w:rsidRPr="003E16DF">
              <w:rPr>
                <w:rFonts w:asciiTheme="minorHAnsi" w:hAnsiTheme="minorHAnsi"/>
                <w:sz w:val="20"/>
                <w:szCs w:val="20"/>
              </w:rPr>
              <w:t>2</w:t>
            </w:r>
          </w:p>
        </w:tc>
      </w:tr>
      <w:tr w:rsidR="00044E82" w:rsidRPr="00541E77" w:rsidTr="00E87061">
        <w:trPr>
          <w:trHeight w:val="245"/>
        </w:trPr>
        <w:tc>
          <w:tcPr>
            <w:tcW w:w="7763" w:type="dxa"/>
            <w:tcBorders>
              <w:bottom w:val="single" w:sz="4" w:space="0" w:color="auto"/>
            </w:tcBorders>
          </w:tcPr>
          <w:p w:rsidR="00044E82" w:rsidRPr="003E16DF" w:rsidRDefault="00044E82" w:rsidP="00550E6A">
            <w:pPr>
              <w:contextualSpacing/>
              <w:rPr>
                <w:rFonts w:asciiTheme="minorHAnsi" w:hAnsiTheme="minorHAnsi"/>
                <w:sz w:val="20"/>
                <w:szCs w:val="20"/>
              </w:rPr>
            </w:pPr>
            <w:r>
              <w:rPr>
                <w:rFonts w:asciiTheme="minorHAnsi" w:hAnsiTheme="minorHAnsi"/>
                <w:sz w:val="20"/>
                <w:szCs w:val="20"/>
              </w:rPr>
              <w:t>Draws</w:t>
            </w:r>
            <w:r w:rsidRPr="004325A8">
              <w:rPr>
                <w:rFonts w:asciiTheme="minorHAnsi" w:hAnsiTheme="minorHAnsi"/>
                <w:sz w:val="20"/>
                <w:szCs w:val="20"/>
              </w:rPr>
              <w:t xml:space="preserve"> upon </w:t>
            </w:r>
            <w:r>
              <w:rPr>
                <w:rFonts w:asciiTheme="minorHAnsi" w:hAnsiTheme="minorHAnsi"/>
                <w:sz w:val="20"/>
                <w:szCs w:val="20"/>
              </w:rPr>
              <w:t xml:space="preserve">few, overt </w:t>
            </w:r>
            <w:r w:rsidRPr="004325A8">
              <w:rPr>
                <w:rFonts w:asciiTheme="minorHAnsi" w:hAnsiTheme="minorHAnsi"/>
                <w:sz w:val="20"/>
                <w:szCs w:val="20"/>
              </w:rPr>
              <w:t xml:space="preserve">contextual clues to </w:t>
            </w:r>
            <w:r w:rsidR="007144B7">
              <w:rPr>
                <w:rFonts w:asciiTheme="minorHAnsi" w:hAnsiTheme="minorHAnsi"/>
                <w:sz w:val="20"/>
                <w:szCs w:val="20"/>
              </w:rPr>
              <w:t>explain</w:t>
            </w:r>
            <w:r w:rsidRPr="004325A8">
              <w:rPr>
                <w:rFonts w:asciiTheme="minorHAnsi" w:hAnsiTheme="minorHAnsi"/>
                <w:sz w:val="20"/>
                <w:szCs w:val="20"/>
              </w:rPr>
              <w:t xml:space="preserve"> the </w:t>
            </w:r>
            <w:r>
              <w:rPr>
                <w:rFonts w:asciiTheme="minorHAnsi" w:hAnsiTheme="minorHAnsi"/>
                <w:sz w:val="20"/>
                <w:szCs w:val="20"/>
              </w:rPr>
              <w:t xml:space="preserve">general </w:t>
            </w:r>
            <w:r w:rsidRPr="004325A8">
              <w:rPr>
                <w:rFonts w:asciiTheme="minorHAnsi" w:hAnsiTheme="minorHAnsi"/>
                <w:sz w:val="20"/>
                <w:szCs w:val="20"/>
              </w:rPr>
              <w:t>meanings of</w:t>
            </w:r>
            <w:r>
              <w:rPr>
                <w:rFonts w:asciiTheme="minorHAnsi" w:hAnsiTheme="minorHAnsi"/>
                <w:sz w:val="20"/>
                <w:szCs w:val="20"/>
              </w:rPr>
              <w:t xml:space="preserve"> common and simple OHS </w:t>
            </w:r>
            <w:r w:rsidRPr="004325A8">
              <w:rPr>
                <w:rFonts w:asciiTheme="minorHAnsi" w:hAnsiTheme="minorHAnsi"/>
                <w:sz w:val="20"/>
                <w:szCs w:val="20"/>
              </w:rPr>
              <w:t>symbols</w:t>
            </w:r>
            <w:r w:rsidR="0000425B">
              <w:rPr>
                <w:rFonts w:asciiTheme="minorHAnsi" w:hAnsiTheme="minorHAnsi"/>
                <w:sz w:val="20"/>
                <w:szCs w:val="20"/>
              </w:rPr>
              <w:t>.</w:t>
            </w:r>
          </w:p>
        </w:tc>
        <w:tc>
          <w:tcPr>
            <w:tcW w:w="1559" w:type="dxa"/>
            <w:tcBorders>
              <w:bottom w:val="single" w:sz="4" w:space="0" w:color="auto"/>
            </w:tcBorders>
            <w:vAlign w:val="center"/>
          </w:tcPr>
          <w:p w:rsidR="00044E82" w:rsidRPr="003E16DF" w:rsidRDefault="00044E82" w:rsidP="00E87061">
            <w:pPr>
              <w:contextualSpacing/>
              <w:jc w:val="center"/>
              <w:rPr>
                <w:rFonts w:asciiTheme="minorHAnsi" w:hAnsiTheme="minorHAnsi"/>
                <w:sz w:val="20"/>
                <w:szCs w:val="20"/>
              </w:rPr>
            </w:pPr>
            <w:r w:rsidRPr="003E16DF">
              <w:rPr>
                <w:rFonts w:asciiTheme="minorHAnsi" w:hAnsiTheme="minorHAnsi"/>
                <w:sz w:val="20"/>
                <w:szCs w:val="20"/>
              </w:rPr>
              <w:t>1</w:t>
            </w:r>
          </w:p>
        </w:tc>
      </w:tr>
      <w:tr w:rsidR="00BF725E" w:rsidRPr="00541E77" w:rsidTr="00550E6A">
        <w:trPr>
          <w:trHeight w:val="245"/>
        </w:trPr>
        <w:tc>
          <w:tcPr>
            <w:tcW w:w="7763" w:type="dxa"/>
            <w:tcBorders>
              <w:bottom w:val="single" w:sz="4" w:space="0" w:color="auto"/>
            </w:tcBorders>
          </w:tcPr>
          <w:p w:rsidR="00BF725E" w:rsidRPr="00BF725E" w:rsidRDefault="00BF725E" w:rsidP="00550E6A">
            <w:pPr>
              <w:contextualSpacing/>
              <w:jc w:val="right"/>
              <w:rPr>
                <w:rFonts w:asciiTheme="minorHAnsi" w:hAnsiTheme="minorHAnsi"/>
                <w:b/>
                <w:sz w:val="20"/>
                <w:szCs w:val="20"/>
              </w:rPr>
            </w:pPr>
            <w:r w:rsidRPr="00BF725E">
              <w:rPr>
                <w:rFonts w:asciiTheme="minorHAnsi" w:hAnsiTheme="minorHAnsi"/>
                <w:b/>
                <w:sz w:val="20"/>
                <w:szCs w:val="20"/>
              </w:rPr>
              <w:t>Subtotal</w:t>
            </w:r>
          </w:p>
        </w:tc>
        <w:tc>
          <w:tcPr>
            <w:tcW w:w="1559" w:type="dxa"/>
            <w:tcBorders>
              <w:bottom w:val="single" w:sz="4" w:space="0" w:color="auto"/>
            </w:tcBorders>
          </w:tcPr>
          <w:p w:rsidR="00BF725E" w:rsidRPr="00BF725E" w:rsidRDefault="00BF725E" w:rsidP="00550E6A">
            <w:pPr>
              <w:contextualSpacing/>
              <w:jc w:val="right"/>
              <w:rPr>
                <w:rFonts w:asciiTheme="minorHAnsi" w:hAnsiTheme="minorHAnsi"/>
                <w:b/>
                <w:sz w:val="20"/>
                <w:szCs w:val="20"/>
              </w:rPr>
            </w:pPr>
            <w:r w:rsidRPr="00BF725E">
              <w:rPr>
                <w:rFonts w:asciiTheme="minorHAnsi" w:hAnsiTheme="minorHAnsi"/>
                <w:b/>
                <w:sz w:val="20"/>
                <w:szCs w:val="20"/>
              </w:rPr>
              <w:t>/5</w:t>
            </w:r>
          </w:p>
        </w:tc>
      </w:tr>
      <w:tr w:rsidR="00044E82" w:rsidRPr="00541E77" w:rsidTr="00550E6A">
        <w:trPr>
          <w:trHeight w:val="245"/>
        </w:trPr>
        <w:tc>
          <w:tcPr>
            <w:tcW w:w="7763" w:type="dxa"/>
            <w:shd w:val="clear" w:color="auto" w:fill="E5DFEC" w:themeFill="accent4" w:themeFillTint="33"/>
          </w:tcPr>
          <w:p w:rsidR="00044E82" w:rsidRPr="00130FC7" w:rsidRDefault="00044E82" w:rsidP="00550E6A">
            <w:pPr>
              <w:rPr>
                <w:rFonts w:asciiTheme="minorHAnsi" w:hAnsiTheme="minorHAnsi"/>
                <w:b/>
                <w:sz w:val="20"/>
                <w:szCs w:val="20"/>
              </w:rPr>
            </w:pPr>
            <w:r w:rsidRPr="00130FC7">
              <w:rPr>
                <w:rFonts w:asciiTheme="minorHAnsi" w:hAnsiTheme="minorHAnsi"/>
                <w:b/>
                <w:sz w:val="20"/>
                <w:szCs w:val="20"/>
              </w:rPr>
              <w:t>Response to texts</w:t>
            </w:r>
          </w:p>
        </w:tc>
        <w:tc>
          <w:tcPr>
            <w:tcW w:w="1559" w:type="dxa"/>
            <w:shd w:val="clear" w:color="auto" w:fill="E5DFEC" w:themeFill="accent4" w:themeFillTint="33"/>
          </w:tcPr>
          <w:p w:rsidR="00044E82" w:rsidRPr="00130FC7" w:rsidRDefault="00044E82" w:rsidP="00550E6A">
            <w:pPr>
              <w:jc w:val="center"/>
              <w:rPr>
                <w:rFonts w:asciiTheme="minorHAnsi" w:hAnsiTheme="minorHAnsi"/>
                <w:b/>
                <w:sz w:val="20"/>
                <w:szCs w:val="20"/>
              </w:rPr>
            </w:pPr>
          </w:p>
        </w:tc>
      </w:tr>
      <w:tr w:rsidR="00044E82" w:rsidRPr="00541E77" w:rsidTr="00E87061">
        <w:trPr>
          <w:trHeight w:val="245"/>
        </w:trPr>
        <w:tc>
          <w:tcPr>
            <w:tcW w:w="7763" w:type="dxa"/>
          </w:tcPr>
          <w:p w:rsidR="00044E82" w:rsidRPr="00130FC7" w:rsidRDefault="00044E82" w:rsidP="00550E6A">
            <w:pPr>
              <w:rPr>
                <w:rFonts w:asciiTheme="minorHAnsi" w:hAnsiTheme="minorHAnsi"/>
                <w:sz w:val="20"/>
                <w:szCs w:val="20"/>
              </w:rPr>
            </w:pPr>
            <w:r w:rsidRPr="00130FC7">
              <w:rPr>
                <w:rFonts w:asciiTheme="minorHAnsi" w:hAnsiTheme="minorHAnsi"/>
                <w:sz w:val="20"/>
                <w:szCs w:val="20"/>
              </w:rPr>
              <w:t>Responds t</w:t>
            </w:r>
            <w:r>
              <w:rPr>
                <w:rFonts w:asciiTheme="minorHAnsi" w:hAnsiTheme="minorHAnsi"/>
                <w:sz w:val="20"/>
                <w:szCs w:val="20"/>
              </w:rPr>
              <w:t>o and summarises all main ideas in texts</w:t>
            </w:r>
            <w:r w:rsidR="0000425B">
              <w:rPr>
                <w:rFonts w:asciiTheme="minorHAnsi" w:hAnsiTheme="minorHAnsi"/>
                <w:sz w:val="20"/>
                <w:szCs w:val="20"/>
              </w:rPr>
              <w:t>.</w:t>
            </w:r>
          </w:p>
        </w:tc>
        <w:tc>
          <w:tcPr>
            <w:tcW w:w="1559" w:type="dxa"/>
            <w:vAlign w:val="center"/>
          </w:tcPr>
          <w:p w:rsidR="00044E82" w:rsidRPr="00130FC7" w:rsidRDefault="00044E82" w:rsidP="00E87061">
            <w:pPr>
              <w:jc w:val="center"/>
              <w:rPr>
                <w:rFonts w:asciiTheme="minorHAnsi" w:hAnsiTheme="minorHAnsi"/>
                <w:sz w:val="20"/>
                <w:szCs w:val="20"/>
              </w:rPr>
            </w:pPr>
            <w:r w:rsidRPr="00130FC7">
              <w:rPr>
                <w:rFonts w:asciiTheme="minorHAnsi" w:hAnsiTheme="minorHAnsi"/>
                <w:sz w:val="20"/>
                <w:szCs w:val="20"/>
              </w:rPr>
              <w:t>3</w:t>
            </w:r>
          </w:p>
        </w:tc>
      </w:tr>
      <w:tr w:rsidR="00044E82" w:rsidRPr="00541E77" w:rsidTr="00E87061">
        <w:trPr>
          <w:trHeight w:val="245"/>
        </w:trPr>
        <w:tc>
          <w:tcPr>
            <w:tcW w:w="7763" w:type="dxa"/>
          </w:tcPr>
          <w:p w:rsidR="00044E82" w:rsidRPr="00130FC7" w:rsidRDefault="00044E82" w:rsidP="00550E6A">
            <w:pPr>
              <w:rPr>
                <w:rFonts w:asciiTheme="minorHAnsi" w:hAnsiTheme="minorHAnsi"/>
                <w:sz w:val="20"/>
                <w:szCs w:val="20"/>
              </w:rPr>
            </w:pPr>
            <w:r w:rsidRPr="00130FC7">
              <w:rPr>
                <w:rFonts w:asciiTheme="minorHAnsi" w:hAnsiTheme="minorHAnsi"/>
                <w:sz w:val="20"/>
                <w:szCs w:val="20"/>
              </w:rPr>
              <w:t xml:space="preserve">Responds to </w:t>
            </w:r>
            <w:r>
              <w:rPr>
                <w:rFonts w:asciiTheme="minorHAnsi" w:hAnsiTheme="minorHAnsi"/>
                <w:sz w:val="20"/>
                <w:szCs w:val="20"/>
              </w:rPr>
              <w:t>and summarises some main ideas in texts</w:t>
            </w:r>
            <w:r w:rsidR="0000425B">
              <w:rPr>
                <w:rFonts w:asciiTheme="minorHAnsi" w:hAnsiTheme="minorHAnsi"/>
                <w:sz w:val="20"/>
                <w:szCs w:val="20"/>
              </w:rPr>
              <w:t>.</w:t>
            </w:r>
          </w:p>
        </w:tc>
        <w:tc>
          <w:tcPr>
            <w:tcW w:w="1559" w:type="dxa"/>
            <w:vAlign w:val="center"/>
          </w:tcPr>
          <w:p w:rsidR="00044E82" w:rsidRPr="00130FC7" w:rsidRDefault="00044E82" w:rsidP="00E87061">
            <w:pPr>
              <w:jc w:val="center"/>
              <w:rPr>
                <w:rFonts w:asciiTheme="minorHAnsi" w:hAnsiTheme="minorHAnsi"/>
                <w:sz w:val="20"/>
                <w:szCs w:val="20"/>
              </w:rPr>
            </w:pPr>
            <w:r w:rsidRPr="00130FC7">
              <w:rPr>
                <w:rFonts w:asciiTheme="minorHAnsi" w:hAnsiTheme="minorHAnsi"/>
                <w:sz w:val="20"/>
                <w:szCs w:val="20"/>
              </w:rPr>
              <w:t>2</w:t>
            </w:r>
          </w:p>
        </w:tc>
      </w:tr>
      <w:tr w:rsidR="00044E82" w:rsidRPr="00541E77" w:rsidTr="00E87061">
        <w:trPr>
          <w:trHeight w:val="245"/>
        </w:trPr>
        <w:tc>
          <w:tcPr>
            <w:tcW w:w="7763" w:type="dxa"/>
          </w:tcPr>
          <w:p w:rsidR="00044E82" w:rsidRPr="00130FC7" w:rsidRDefault="00044E82" w:rsidP="00550E6A">
            <w:pPr>
              <w:rPr>
                <w:rFonts w:asciiTheme="minorHAnsi" w:hAnsiTheme="minorHAnsi"/>
                <w:sz w:val="20"/>
                <w:szCs w:val="20"/>
              </w:rPr>
            </w:pPr>
            <w:r w:rsidRPr="00130FC7">
              <w:rPr>
                <w:rFonts w:asciiTheme="minorHAnsi" w:hAnsiTheme="minorHAnsi"/>
                <w:sz w:val="20"/>
                <w:szCs w:val="20"/>
              </w:rPr>
              <w:t xml:space="preserve">Responds </w:t>
            </w:r>
            <w:r>
              <w:rPr>
                <w:rFonts w:asciiTheme="minorHAnsi" w:hAnsiTheme="minorHAnsi"/>
                <w:sz w:val="20"/>
                <w:szCs w:val="20"/>
              </w:rPr>
              <w:t>to a few main ideas in texts</w:t>
            </w:r>
            <w:r w:rsidR="0000425B">
              <w:rPr>
                <w:rFonts w:asciiTheme="minorHAnsi" w:hAnsiTheme="minorHAnsi"/>
                <w:sz w:val="20"/>
                <w:szCs w:val="20"/>
              </w:rPr>
              <w:t>.</w:t>
            </w:r>
          </w:p>
        </w:tc>
        <w:tc>
          <w:tcPr>
            <w:tcW w:w="1559" w:type="dxa"/>
            <w:vAlign w:val="center"/>
          </w:tcPr>
          <w:p w:rsidR="00044E82" w:rsidRPr="00130FC7" w:rsidRDefault="00044E82" w:rsidP="00E87061">
            <w:pPr>
              <w:jc w:val="center"/>
              <w:rPr>
                <w:rFonts w:asciiTheme="minorHAnsi" w:hAnsiTheme="minorHAnsi"/>
                <w:sz w:val="20"/>
                <w:szCs w:val="20"/>
              </w:rPr>
            </w:pPr>
            <w:r w:rsidRPr="00130FC7">
              <w:rPr>
                <w:rFonts w:asciiTheme="minorHAnsi" w:hAnsiTheme="minorHAnsi"/>
                <w:sz w:val="20"/>
                <w:szCs w:val="20"/>
              </w:rPr>
              <w:t>1</w:t>
            </w:r>
          </w:p>
        </w:tc>
      </w:tr>
      <w:tr w:rsidR="00BF725E" w:rsidRPr="00541E77" w:rsidTr="00550E6A">
        <w:trPr>
          <w:trHeight w:val="245"/>
        </w:trPr>
        <w:tc>
          <w:tcPr>
            <w:tcW w:w="7763" w:type="dxa"/>
          </w:tcPr>
          <w:p w:rsidR="00BF725E" w:rsidRPr="00BF725E" w:rsidRDefault="00BF725E" w:rsidP="00550E6A">
            <w:pPr>
              <w:contextualSpacing/>
              <w:jc w:val="right"/>
              <w:rPr>
                <w:rFonts w:asciiTheme="minorHAnsi" w:hAnsiTheme="minorHAnsi"/>
                <w:b/>
                <w:sz w:val="20"/>
                <w:szCs w:val="20"/>
              </w:rPr>
            </w:pPr>
            <w:r w:rsidRPr="00BF725E">
              <w:rPr>
                <w:rFonts w:asciiTheme="minorHAnsi" w:hAnsiTheme="minorHAnsi"/>
                <w:b/>
                <w:sz w:val="20"/>
                <w:szCs w:val="20"/>
              </w:rPr>
              <w:t>Subtotal</w:t>
            </w:r>
          </w:p>
        </w:tc>
        <w:tc>
          <w:tcPr>
            <w:tcW w:w="1559" w:type="dxa"/>
          </w:tcPr>
          <w:p w:rsidR="00BF725E" w:rsidRPr="00BF725E" w:rsidRDefault="00BF725E" w:rsidP="00550E6A">
            <w:pPr>
              <w:contextualSpacing/>
              <w:jc w:val="right"/>
              <w:rPr>
                <w:rFonts w:asciiTheme="minorHAnsi" w:hAnsiTheme="minorHAnsi"/>
                <w:b/>
                <w:sz w:val="20"/>
                <w:szCs w:val="20"/>
              </w:rPr>
            </w:pPr>
            <w:r w:rsidRPr="00BF725E">
              <w:rPr>
                <w:rFonts w:asciiTheme="minorHAnsi" w:hAnsiTheme="minorHAnsi"/>
                <w:b/>
                <w:sz w:val="20"/>
                <w:szCs w:val="20"/>
              </w:rPr>
              <w:t>/</w:t>
            </w:r>
            <w:r>
              <w:rPr>
                <w:rFonts w:asciiTheme="minorHAnsi" w:hAnsiTheme="minorHAnsi"/>
                <w:b/>
                <w:sz w:val="20"/>
                <w:szCs w:val="20"/>
              </w:rPr>
              <w:t>3</w:t>
            </w:r>
          </w:p>
        </w:tc>
      </w:tr>
      <w:tr w:rsidR="00044E82" w:rsidRPr="00541E77" w:rsidTr="00550E6A">
        <w:trPr>
          <w:trHeight w:val="260"/>
        </w:trPr>
        <w:tc>
          <w:tcPr>
            <w:tcW w:w="7763" w:type="dxa"/>
            <w:shd w:val="clear" w:color="auto" w:fill="auto"/>
          </w:tcPr>
          <w:p w:rsidR="00044E82" w:rsidRPr="003E16DF" w:rsidRDefault="00BF725E" w:rsidP="00550E6A">
            <w:pPr>
              <w:contextualSpacing/>
              <w:jc w:val="right"/>
              <w:rPr>
                <w:rFonts w:asciiTheme="minorHAnsi" w:hAnsiTheme="minorHAnsi"/>
                <w:b/>
                <w:sz w:val="20"/>
                <w:szCs w:val="20"/>
              </w:rPr>
            </w:pPr>
            <w:r>
              <w:rPr>
                <w:rFonts w:asciiTheme="minorHAnsi" w:hAnsiTheme="minorHAnsi"/>
                <w:b/>
                <w:sz w:val="20"/>
                <w:szCs w:val="20"/>
              </w:rPr>
              <w:t>Final total</w:t>
            </w:r>
            <w:r w:rsidR="00044E82" w:rsidRPr="003E16DF">
              <w:rPr>
                <w:rFonts w:asciiTheme="minorHAnsi" w:hAnsiTheme="minorHAnsi"/>
                <w:b/>
                <w:sz w:val="20"/>
                <w:szCs w:val="20"/>
              </w:rPr>
              <w:t xml:space="preserve"> </w:t>
            </w:r>
          </w:p>
        </w:tc>
        <w:tc>
          <w:tcPr>
            <w:tcW w:w="1559" w:type="dxa"/>
            <w:shd w:val="clear" w:color="auto" w:fill="auto"/>
          </w:tcPr>
          <w:p w:rsidR="00044E82" w:rsidRPr="003E16DF" w:rsidRDefault="007144B7" w:rsidP="00550E6A">
            <w:pPr>
              <w:contextualSpacing/>
              <w:jc w:val="right"/>
              <w:rPr>
                <w:rFonts w:asciiTheme="minorHAnsi" w:hAnsiTheme="minorHAnsi"/>
                <w:b/>
                <w:sz w:val="20"/>
                <w:szCs w:val="20"/>
              </w:rPr>
            </w:pPr>
            <w:r>
              <w:rPr>
                <w:rFonts w:asciiTheme="minorHAnsi" w:hAnsiTheme="minorHAnsi"/>
                <w:b/>
                <w:sz w:val="20"/>
                <w:szCs w:val="20"/>
              </w:rPr>
              <w:t>/11</w:t>
            </w:r>
          </w:p>
        </w:tc>
      </w:tr>
    </w:tbl>
    <w:p w:rsidR="00541E77" w:rsidRDefault="00541E77" w:rsidP="00A364F8">
      <w:pPr>
        <w:tabs>
          <w:tab w:val="right" w:pos="9356"/>
        </w:tabs>
        <w:spacing w:line="240" w:lineRule="auto"/>
        <w:ind w:left="-284"/>
        <w:contextualSpacing/>
        <w:rPr>
          <w:rFonts w:eastAsia="Times New Roman" w:cs="Arial"/>
          <w:sz w:val="24"/>
          <w:szCs w:val="24"/>
        </w:rPr>
      </w:pPr>
      <w:bookmarkStart w:id="0" w:name="_GoBack"/>
      <w:bookmarkEnd w:id="0"/>
    </w:p>
    <w:sectPr w:rsidR="00541E77" w:rsidSect="002367FC">
      <w:headerReference w:type="even" r:id="rId14"/>
      <w:headerReference w:type="default" r:id="rId15"/>
      <w:footerReference w:type="even" r:id="rId16"/>
      <w:footerReference w:type="default" r:id="rId17"/>
      <w:headerReference w:type="first" r:id="rId18"/>
      <w:footerReference w:type="first" r:id="rId19"/>
      <w:pgSz w:w="11906" w:h="16838"/>
      <w:pgMar w:top="1418" w:right="1440" w:bottom="1418"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939" w:rsidRDefault="00AB4939" w:rsidP="000267E0">
      <w:pPr>
        <w:spacing w:after="0" w:line="240" w:lineRule="auto"/>
      </w:pPr>
      <w:r>
        <w:separator/>
      </w:r>
    </w:p>
  </w:endnote>
  <w:endnote w:type="continuationSeparator" w:id="0">
    <w:p w:rsidR="00AB4939" w:rsidRDefault="00AB4939"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39" w:rsidRPr="00DE34C4" w:rsidRDefault="00AB4939" w:rsidP="00A839FC">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2014/50299v3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39" w:rsidRPr="00DE34C4" w:rsidRDefault="00AB4939" w:rsidP="00A839FC">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39" w:rsidRPr="002367FC" w:rsidRDefault="00AB4939" w:rsidP="002367FC">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as an Additional Language or Dialect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39" w:rsidRPr="002367FC" w:rsidRDefault="00AB4939" w:rsidP="002367FC">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as an Additional Language or Dialect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39" w:rsidRPr="00DE34C4" w:rsidRDefault="00AB4939" w:rsidP="002367FC">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as an Additional Language or Dialect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939" w:rsidRDefault="00AB4939" w:rsidP="000267E0">
      <w:pPr>
        <w:spacing w:after="0" w:line="240" w:lineRule="auto"/>
      </w:pPr>
      <w:r>
        <w:separator/>
      </w:r>
    </w:p>
  </w:footnote>
  <w:footnote w:type="continuationSeparator" w:id="0">
    <w:p w:rsidR="00AB4939" w:rsidRDefault="00AB4939"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39" w:rsidRDefault="00AB4939" w:rsidP="005A6AAA">
    <w:pPr>
      <w:pStyle w:val="Header"/>
      <w:ind w:left="-709"/>
    </w:pPr>
    <w:r>
      <w:rPr>
        <w:noProof/>
        <w:lang w:eastAsia="en-AU"/>
      </w:rPr>
      <w:drawing>
        <wp:inline distT="0" distB="0" distL="0" distR="0" wp14:anchorId="0ED9E4CA" wp14:editId="582ADCE4">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AB4939" w:rsidRDefault="00AB4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39" w:rsidRPr="001B3981" w:rsidRDefault="00AB4939" w:rsidP="002367FC">
    <w:pPr>
      <w:pStyle w:val="Header"/>
      <w:pBdr>
        <w:bottom w:val="single" w:sz="8" w:space="1" w:color="76923C" w:themeColor="accent3" w:themeShade="BF"/>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F4B48">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AB4939" w:rsidRPr="00DE34C4" w:rsidRDefault="00AB4939" w:rsidP="00A839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39" w:rsidRPr="001B3981" w:rsidRDefault="00AB4939" w:rsidP="002367FC">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F4B48">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AB4939" w:rsidRPr="00DE34C4" w:rsidRDefault="00AB4939" w:rsidP="00A839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39" w:rsidRPr="001B3981" w:rsidRDefault="00AB4939" w:rsidP="002367FC">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F4B4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B4939" w:rsidRDefault="00AB4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6C46"/>
    <w:multiLevelType w:val="hybridMultilevel"/>
    <w:tmpl w:val="0E82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013EAF"/>
    <w:multiLevelType w:val="hybridMultilevel"/>
    <w:tmpl w:val="026E986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Times New Roman"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Times New Roman"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Times New Roman" w:hint="default"/>
      </w:rPr>
    </w:lvl>
    <w:lvl w:ilvl="8" w:tplc="0C090005">
      <w:start w:val="1"/>
      <w:numFmt w:val="bullet"/>
      <w:lvlText w:val=""/>
      <w:lvlJc w:val="left"/>
      <w:pPr>
        <w:ind w:left="6525" w:hanging="360"/>
      </w:pPr>
      <w:rPr>
        <w:rFonts w:ascii="Wingdings" w:hAnsi="Wingdings" w:hint="default"/>
      </w:rPr>
    </w:lvl>
  </w:abstractNum>
  <w:abstractNum w:abstractNumId="2">
    <w:nsid w:val="13C93CEE"/>
    <w:multiLevelType w:val="hybridMultilevel"/>
    <w:tmpl w:val="72C21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A170D29"/>
    <w:multiLevelType w:val="hybridMultilevel"/>
    <w:tmpl w:val="E480C598"/>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D3F25E3"/>
    <w:multiLevelType w:val="hybridMultilevel"/>
    <w:tmpl w:val="419A4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A22857"/>
    <w:multiLevelType w:val="hybridMultilevel"/>
    <w:tmpl w:val="A6104A06"/>
    <w:lvl w:ilvl="0" w:tplc="0C090009">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23D4364A"/>
    <w:multiLevelType w:val="hybridMultilevel"/>
    <w:tmpl w:val="EB222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CC6D28"/>
    <w:multiLevelType w:val="hybridMultilevel"/>
    <w:tmpl w:val="DD4C4E1E"/>
    <w:lvl w:ilvl="0" w:tplc="83A605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B4288A"/>
    <w:multiLevelType w:val="hybridMultilevel"/>
    <w:tmpl w:val="032E6A28"/>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C240BE1"/>
    <w:multiLevelType w:val="hybridMultilevel"/>
    <w:tmpl w:val="CA76CF22"/>
    <w:lvl w:ilvl="0" w:tplc="83A6054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A261CE"/>
    <w:multiLevelType w:val="hybridMultilevel"/>
    <w:tmpl w:val="A89AC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A654F6"/>
    <w:multiLevelType w:val="hybridMultilevel"/>
    <w:tmpl w:val="6CFEDE40"/>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9F4167A"/>
    <w:multiLevelType w:val="hybridMultilevel"/>
    <w:tmpl w:val="FECA4A3A"/>
    <w:lvl w:ilvl="0" w:tplc="83A6054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B642979"/>
    <w:multiLevelType w:val="hybridMultilevel"/>
    <w:tmpl w:val="9514B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CBE7FD5"/>
    <w:multiLevelType w:val="hybridMultilevel"/>
    <w:tmpl w:val="ADFAE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8933EE"/>
    <w:multiLevelType w:val="hybridMultilevel"/>
    <w:tmpl w:val="DB46985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B554B0D"/>
    <w:multiLevelType w:val="hybridMultilevel"/>
    <w:tmpl w:val="E76CBC26"/>
    <w:lvl w:ilvl="0" w:tplc="83A6054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AC4DC3"/>
    <w:multiLevelType w:val="hybridMultilevel"/>
    <w:tmpl w:val="C882B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B0355F5"/>
    <w:multiLevelType w:val="hybridMultilevel"/>
    <w:tmpl w:val="C6683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88046E7"/>
    <w:multiLevelType w:val="hybridMultilevel"/>
    <w:tmpl w:val="95EE4C4E"/>
    <w:lvl w:ilvl="0" w:tplc="83A6054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B23207"/>
    <w:multiLevelType w:val="hybridMultilevel"/>
    <w:tmpl w:val="9CE69768"/>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AEB74F9"/>
    <w:multiLevelType w:val="hybridMultilevel"/>
    <w:tmpl w:val="EC8E98FC"/>
    <w:lvl w:ilvl="0" w:tplc="9780954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6BC0642C"/>
    <w:multiLevelType w:val="hybridMultilevel"/>
    <w:tmpl w:val="596264FE"/>
    <w:lvl w:ilvl="0" w:tplc="83A60542">
      <w:start w:val="1"/>
      <w:numFmt w:val="bullet"/>
      <w:lvlText w:val=""/>
      <w:lvlJc w:val="left"/>
      <w:pPr>
        <w:ind w:left="720" w:hanging="360"/>
      </w:pPr>
      <w:rPr>
        <w:rFonts w:ascii="Symbol" w:hAnsi="Symbol" w:hint="default"/>
        <w:color w:val="auto"/>
      </w:rPr>
    </w:lvl>
    <w:lvl w:ilvl="1" w:tplc="83A60542">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CBF2513"/>
    <w:multiLevelType w:val="hybridMultilevel"/>
    <w:tmpl w:val="20CA5EC2"/>
    <w:lvl w:ilvl="0" w:tplc="83A6054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C1633BC"/>
    <w:multiLevelType w:val="hybridMultilevel"/>
    <w:tmpl w:val="7638C03C"/>
    <w:lvl w:ilvl="0" w:tplc="0C090009">
      <w:start w:val="1"/>
      <w:numFmt w:val="bullet"/>
      <w:lvlText w:val=""/>
      <w:lvlJc w:val="left"/>
      <w:pPr>
        <w:ind w:left="720" w:hanging="360"/>
      </w:pPr>
      <w:rPr>
        <w:rFonts w:ascii="Wingdings" w:hAnsi="Wingdings" w:hint="default"/>
      </w:rPr>
    </w:lvl>
    <w:lvl w:ilvl="1" w:tplc="83A60542">
      <w:start w:val="1"/>
      <w:numFmt w:val="bullet"/>
      <w:lvlText w:val=""/>
      <w:lvlJc w:val="left"/>
      <w:pPr>
        <w:ind w:left="1637"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C29747D"/>
    <w:multiLevelType w:val="hybridMultilevel"/>
    <w:tmpl w:val="74487B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3"/>
  </w:num>
  <w:num w:numId="4">
    <w:abstractNumId w:val="21"/>
  </w:num>
  <w:num w:numId="5">
    <w:abstractNumId w:val="5"/>
  </w:num>
  <w:num w:numId="6">
    <w:abstractNumId w:val="29"/>
  </w:num>
  <w:num w:numId="7">
    <w:abstractNumId w:val="4"/>
  </w:num>
  <w:num w:numId="8">
    <w:abstractNumId w:val="28"/>
  </w:num>
  <w:num w:numId="9">
    <w:abstractNumId w:val="23"/>
  </w:num>
  <w:num w:numId="10">
    <w:abstractNumId w:val="16"/>
  </w:num>
  <w:num w:numId="11">
    <w:abstractNumId w:val="12"/>
  </w:num>
  <w:num w:numId="12">
    <w:abstractNumId w:val="6"/>
  </w:num>
  <w:num w:numId="13">
    <w:abstractNumId w:val="9"/>
  </w:num>
  <w:num w:numId="14">
    <w:abstractNumId w:val="25"/>
  </w:num>
  <w:num w:numId="15">
    <w:abstractNumId w:val="1"/>
  </w:num>
  <w:num w:numId="16">
    <w:abstractNumId w:val="7"/>
  </w:num>
  <w:num w:numId="17">
    <w:abstractNumId w:val="19"/>
  </w:num>
  <w:num w:numId="18">
    <w:abstractNumId w:val="27"/>
  </w:num>
  <w:num w:numId="19">
    <w:abstractNumId w:val="18"/>
  </w:num>
  <w:num w:numId="20">
    <w:abstractNumId w:val="26"/>
  </w:num>
  <w:num w:numId="21">
    <w:abstractNumId w:val="13"/>
  </w:num>
  <w:num w:numId="22">
    <w:abstractNumId w:val="2"/>
  </w:num>
  <w:num w:numId="23">
    <w:abstractNumId w:val="11"/>
  </w:num>
  <w:num w:numId="24">
    <w:abstractNumId w:val="10"/>
  </w:num>
  <w:num w:numId="25">
    <w:abstractNumId w:val="14"/>
  </w:num>
  <w:num w:numId="26">
    <w:abstractNumId w:val="8"/>
  </w:num>
  <w:num w:numId="27">
    <w:abstractNumId w:val="0"/>
  </w:num>
  <w:num w:numId="28">
    <w:abstractNumId w:val="15"/>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8505"/>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29C"/>
    <w:rsid w:val="00001039"/>
    <w:rsid w:val="0000425B"/>
    <w:rsid w:val="000205DB"/>
    <w:rsid w:val="00024137"/>
    <w:rsid w:val="000267E0"/>
    <w:rsid w:val="00027014"/>
    <w:rsid w:val="00044E82"/>
    <w:rsid w:val="00060187"/>
    <w:rsid w:val="00072766"/>
    <w:rsid w:val="00075781"/>
    <w:rsid w:val="000908E0"/>
    <w:rsid w:val="000B44BB"/>
    <w:rsid w:val="000B4FF5"/>
    <w:rsid w:val="000C034F"/>
    <w:rsid w:val="000D724C"/>
    <w:rsid w:val="000F4DF8"/>
    <w:rsid w:val="00100B6D"/>
    <w:rsid w:val="00130FC7"/>
    <w:rsid w:val="00142A38"/>
    <w:rsid w:val="001478CF"/>
    <w:rsid w:val="00156ED2"/>
    <w:rsid w:val="00184D72"/>
    <w:rsid w:val="00191A64"/>
    <w:rsid w:val="00197C35"/>
    <w:rsid w:val="001C39A3"/>
    <w:rsid w:val="001C5365"/>
    <w:rsid w:val="001E415A"/>
    <w:rsid w:val="001F2533"/>
    <w:rsid w:val="0021515B"/>
    <w:rsid w:val="00224D77"/>
    <w:rsid w:val="00235780"/>
    <w:rsid w:val="002367FC"/>
    <w:rsid w:val="0025130C"/>
    <w:rsid w:val="00257DBE"/>
    <w:rsid w:val="002728D9"/>
    <w:rsid w:val="0029647E"/>
    <w:rsid w:val="002C439B"/>
    <w:rsid w:val="002C6DCC"/>
    <w:rsid w:val="003015CD"/>
    <w:rsid w:val="00317D18"/>
    <w:rsid w:val="003401F3"/>
    <w:rsid w:val="00364967"/>
    <w:rsid w:val="00370ED7"/>
    <w:rsid w:val="003970E1"/>
    <w:rsid w:val="003A0B88"/>
    <w:rsid w:val="003E16DF"/>
    <w:rsid w:val="00405156"/>
    <w:rsid w:val="00407BD7"/>
    <w:rsid w:val="00411935"/>
    <w:rsid w:val="00413CAA"/>
    <w:rsid w:val="004161AF"/>
    <w:rsid w:val="004325A8"/>
    <w:rsid w:val="004331CA"/>
    <w:rsid w:val="0046149B"/>
    <w:rsid w:val="004B09C9"/>
    <w:rsid w:val="004B1852"/>
    <w:rsid w:val="004C4AA3"/>
    <w:rsid w:val="004F117E"/>
    <w:rsid w:val="004F53D9"/>
    <w:rsid w:val="005038C4"/>
    <w:rsid w:val="0050500B"/>
    <w:rsid w:val="00505140"/>
    <w:rsid w:val="00510758"/>
    <w:rsid w:val="00537B5C"/>
    <w:rsid w:val="005400C2"/>
    <w:rsid w:val="00541E77"/>
    <w:rsid w:val="00547F63"/>
    <w:rsid w:val="00550E6A"/>
    <w:rsid w:val="00552707"/>
    <w:rsid w:val="0055429B"/>
    <w:rsid w:val="00554C38"/>
    <w:rsid w:val="005964E3"/>
    <w:rsid w:val="005A6AAA"/>
    <w:rsid w:val="005A756E"/>
    <w:rsid w:val="005F2486"/>
    <w:rsid w:val="005F4AD2"/>
    <w:rsid w:val="00601716"/>
    <w:rsid w:val="00604EEF"/>
    <w:rsid w:val="00626D8A"/>
    <w:rsid w:val="00670A60"/>
    <w:rsid w:val="00686041"/>
    <w:rsid w:val="00691BB6"/>
    <w:rsid w:val="006A54F5"/>
    <w:rsid w:val="006B5EE2"/>
    <w:rsid w:val="006B600F"/>
    <w:rsid w:val="006C7C2F"/>
    <w:rsid w:val="006D442A"/>
    <w:rsid w:val="006F355D"/>
    <w:rsid w:val="006F6229"/>
    <w:rsid w:val="007065E1"/>
    <w:rsid w:val="007144B7"/>
    <w:rsid w:val="0073567F"/>
    <w:rsid w:val="00751E54"/>
    <w:rsid w:val="007528A9"/>
    <w:rsid w:val="00755A8E"/>
    <w:rsid w:val="00755F48"/>
    <w:rsid w:val="0077493B"/>
    <w:rsid w:val="007844DF"/>
    <w:rsid w:val="007A0874"/>
    <w:rsid w:val="00802BB4"/>
    <w:rsid w:val="00805EE7"/>
    <w:rsid w:val="00823A51"/>
    <w:rsid w:val="00827D86"/>
    <w:rsid w:val="00836DA2"/>
    <w:rsid w:val="00843EF9"/>
    <w:rsid w:val="00867CF9"/>
    <w:rsid w:val="0088438D"/>
    <w:rsid w:val="00891E0F"/>
    <w:rsid w:val="008C07BF"/>
    <w:rsid w:val="008E5FEB"/>
    <w:rsid w:val="008F325A"/>
    <w:rsid w:val="008F36E2"/>
    <w:rsid w:val="008F4578"/>
    <w:rsid w:val="00905182"/>
    <w:rsid w:val="00937886"/>
    <w:rsid w:val="00937957"/>
    <w:rsid w:val="00946AEA"/>
    <w:rsid w:val="00950A7A"/>
    <w:rsid w:val="00977B66"/>
    <w:rsid w:val="00992985"/>
    <w:rsid w:val="009A5677"/>
    <w:rsid w:val="009B1B5F"/>
    <w:rsid w:val="009D2C50"/>
    <w:rsid w:val="009E66A5"/>
    <w:rsid w:val="009F4B48"/>
    <w:rsid w:val="00A31DFB"/>
    <w:rsid w:val="00A33BD1"/>
    <w:rsid w:val="00A364F8"/>
    <w:rsid w:val="00A42EE5"/>
    <w:rsid w:val="00A50711"/>
    <w:rsid w:val="00A60354"/>
    <w:rsid w:val="00A71521"/>
    <w:rsid w:val="00A839FC"/>
    <w:rsid w:val="00A9048E"/>
    <w:rsid w:val="00AB4939"/>
    <w:rsid w:val="00AC257C"/>
    <w:rsid w:val="00AD7422"/>
    <w:rsid w:val="00AD7CD9"/>
    <w:rsid w:val="00AF23B4"/>
    <w:rsid w:val="00B57AA4"/>
    <w:rsid w:val="00B72825"/>
    <w:rsid w:val="00B80B44"/>
    <w:rsid w:val="00B90639"/>
    <w:rsid w:val="00B9560E"/>
    <w:rsid w:val="00BA1FCD"/>
    <w:rsid w:val="00BA7990"/>
    <w:rsid w:val="00BF3511"/>
    <w:rsid w:val="00BF725E"/>
    <w:rsid w:val="00C1586D"/>
    <w:rsid w:val="00C211ED"/>
    <w:rsid w:val="00C22691"/>
    <w:rsid w:val="00C40F11"/>
    <w:rsid w:val="00C51112"/>
    <w:rsid w:val="00C74C26"/>
    <w:rsid w:val="00CA2521"/>
    <w:rsid w:val="00CC414D"/>
    <w:rsid w:val="00CD232C"/>
    <w:rsid w:val="00CE1E5D"/>
    <w:rsid w:val="00CE4FE6"/>
    <w:rsid w:val="00D01045"/>
    <w:rsid w:val="00D202B0"/>
    <w:rsid w:val="00D36084"/>
    <w:rsid w:val="00D51168"/>
    <w:rsid w:val="00D51F61"/>
    <w:rsid w:val="00D55FE9"/>
    <w:rsid w:val="00D76E6F"/>
    <w:rsid w:val="00DA36A0"/>
    <w:rsid w:val="00DB417F"/>
    <w:rsid w:val="00DB4C48"/>
    <w:rsid w:val="00DC60C8"/>
    <w:rsid w:val="00E21701"/>
    <w:rsid w:val="00E22D88"/>
    <w:rsid w:val="00E55C7C"/>
    <w:rsid w:val="00E82958"/>
    <w:rsid w:val="00E86AB7"/>
    <w:rsid w:val="00E87061"/>
    <w:rsid w:val="00EA22A8"/>
    <w:rsid w:val="00EA4886"/>
    <w:rsid w:val="00EB29E8"/>
    <w:rsid w:val="00ED17A0"/>
    <w:rsid w:val="00F133F2"/>
    <w:rsid w:val="00F266FF"/>
    <w:rsid w:val="00F27C80"/>
    <w:rsid w:val="00F8700A"/>
    <w:rsid w:val="00F94E44"/>
    <w:rsid w:val="00FB6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78"/>
    <w:pPr>
      <w:keepNext/>
    </w:pPr>
  </w:style>
  <w:style w:type="paragraph" w:styleId="Heading1">
    <w:name w:val="heading 1"/>
    <w:basedOn w:val="Normal"/>
    <w:next w:val="Normal"/>
    <w:link w:val="Heading1Char"/>
    <w:uiPriority w:val="9"/>
    <w:qFormat/>
    <w:rsid w:val="008F4578"/>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8F4578"/>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customStyle="1" w:styleId="TableGrid2">
    <w:name w:val="Table Grid2"/>
    <w:basedOn w:val="TableNormal"/>
    <w:next w:val="TableGrid"/>
    <w:uiPriority w:val="39"/>
    <w:rsid w:val="00A839FC"/>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839FC"/>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E2170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21701"/>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751E54"/>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751E54"/>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F27C80"/>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F27C80"/>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EA4886"/>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EA4886"/>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686041"/>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77493B"/>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77493B"/>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7493B"/>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493B"/>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1E77"/>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1E77"/>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541E77"/>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78"/>
    <w:pPr>
      <w:keepNext/>
    </w:pPr>
  </w:style>
  <w:style w:type="paragraph" w:styleId="Heading1">
    <w:name w:val="heading 1"/>
    <w:basedOn w:val="Normal"/>
    <w:next w:val="Normal"/>
    <w:link w:val="Heading1Char"/>
    <w:uiPriority w:val="9"/>
    <w:qFormat/>
    <w:rsid w:val="008F4578"/>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8F4578"/>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customStyle="1" w:styleId="TableGrid2">
    <w:name w:val="Table Grid2"/>
    <w:basedOn w:val="TableNormal"/>
    <w:next w:val="TableGrid"/>
    <w:uiPriority w:val="39"/>
    <w:rsid w:val="00A839FC"/>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839FC"/>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E2170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21701"/>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751E54"/>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751E54"/>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F27C80"/>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F27C80"/>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EA4886"/>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EA4886"/>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686041"/>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77493B"/>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77493B"/>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7493B"/>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493B"/>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1E77"/>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1E77"/>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541E77"/>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17742-D99F-4199-9341-B19515A7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10</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Jan Barnett</cp:lastModifiedBy>
  <cp:revision>117</cp:revision>
  <cp:lastPrinted>2015-05-13T05:21:00Z</cp:lastPrinted>
  <dcterms:created xsi:type="dcterms:W3CDTF">2014-10-21T03:43:00Z</dcterms:created>
  <dcterms:modified xsi:type="dcterms:W3CDTF">2015-05-13T05:21:00Z</dcterms:modified>
</cp:coreProperties>
</file>