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4347" w14:textId="77777777" w:rsidR="00180A64" w:rsidRPr="000B4F3F" w:rsidRDefault="00180A64" w:rsidP="000B4F3F">
      <w:pPr>
        <w:pStyle w:val="SyllabusTitle1"/>
        <w:ind w:right="1371"/>
        <w:rPr>
          <w:rFonts w:cs="Calibri"/>
        </w:rPr>
      </w:pPr>
      <w:bookmarkStart w:id="0" w:name="OLE_LINK19"/>
      <w:bookmarkStart w:id="1" w:name="OLE_LINK20"/>
      <w:r w:rsidRPr="000B4F3F">
        <w:rPr>
          <w:rFonts w:cs="Calibri"/>
          <w:noProof/>
          <w:lang w:eastAsia="en-AU"/>
        </w:rPr>
        <w:drawing>
          <wp:anchor distT="0" distB="0" distL="114300" distR="114300" simplePos="0" relativeHeight="251659264" behindDoc="1" locked="0" layoutInCell="1" allowOverlap="1" wp14:anchorId="1B42A154" wp14:editId="6633DF6A">
            <wp:simplePos x="0" y="0"/>
            <wp:positionH relativeFrom="leftMargin">
              <wp:posOffset>-3076264</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F3F">
        <w:rPr>
          <w:rFonts w:cs="Calibri"/>
        </w:rPr>
        <w:t>Media Production and Analysis</w:t>
      </w:r>
    </w:p>
    <w:p w14:paraId="460ECCFD" w14:textId="24A2C15B" w:rsidR="00180A64" w:rsidRPr="000B4F3F" w:rsidRDefault="00180A64" w:rsidP="000B4F3F">
      <w:pPr>
        <w:pStyle w:val="SyllabusTitle3"/>
        <w:spacing w:before="120"/>
        <w:rPr>
          <w:color w:val="580F8B" w:themeColor="accent1"/>
          <w14:textFill>
            <w14:solidFill>
              <w14:schemeClr w14:val="accent1">
                <w14:lumMod w14:val="75000"/>
                <w14:lumMod w14:val="75000"/>
                <w14:lumMod w14:val="75000"/>
              </w14:schemeClr>
            </w14:solidFill>
          </w14:textFill>
        </w:rPr>
      </w:pPr>
      <w:r w:rsidRPr="000B4F3F">
        <w:rPr>
          <w:color w:val="580F8B" w:themeColor="accent1"/>
          <w14:textFill>
            <w14:solidFill>
              <w14:schemeClr w14:val="accent1">
                <w14:lumMod w14:val="75000"/>
                <w14:lumMod w14:val="75000"/>
                <w14:lumMod w14:val="75000"/>
              </w14:schemeClr>
            </w14:solidFill>
          </w14:textFill>
        </w:rPr>
        <w:t>Year 12 | ATAR</w:t>
      </w:r>
    </w:p>
    <w:p w14:paraId="40DAE9B7" w14:textId="79DF19C8" w:rsidR="00180A64" w:rsidRPr="000B4F3F" w:rsidRDefault="00180A64" w:rsidP="000B4F3F">
      <w:pPr>
        <w:pStyle w:val="SyllabusTitle2"/>
        <w:spacing w:before="0"/>
      </w:pPr>
      <w:r w:rsidRPr="000B4F3F">
        <w:t>Lesson-by-lesson package on Theme</w:t>
      </w:r>
    </w:p>
    <w:p w14:paraId="15170C1E" w14:textId="77777777" w:rsidR="000B4F3F" w:rsidRDefault="000B4F3F" w:rsidP="00180A64">
      <w:pPr>
        <w:spacing w:before="240"/>
        <w:rPr>
          <w:rFonts w:eastAsia="Calibri"/>
        </w:rPr>
        <w:sectPr w:rsidR="000B4F3F" w:rsidSect="009A3FC0">
          <w:footerReference w:type="even" r:id="rId8"/>
          <w:headerReference w:type="first" r:id="rId9"/>
          <w:pgSz w:w="11906" w:h="16838"/>
          <w:pgMar w:top="1440" w:right="1440" w:bottom="1440" w:left="1440" w:header="708" w:footer="708" w:gutter="0"/>
          <w:cols w:space="708"/>
          <w:titlePg/>
          <w:docGrid w:linePitch="360"/>
        </w:sectPr>
      </w:pPr>
    </w:p>
    <w:p w14:paraId="53B3FE15" w14:textId="77777777" w:rsidR="00180A64" w:rsidRPr="00FE69BA" w:rsidRDefault="00180A64" w:rsidP="00180A64">
      <w:pPr>
        <w:spacing w:after="200" w:line="264" w:lineRule="auto"/>
        <w:ind w:right="68"/>
        <w:jc w:val="both"/>
        <w:rPr>
          <w:rFonts w:eastAsia="Calibri"/>
          <w:b/>
        </w:rPr>
      </w:pPr>
      <w:r w:rsidRPr="00FE69BA">
        <w:rPr>
          <w:rFonts w:eastAsia="Calibri"/>
          <w:b/>
        </w:rPr>
        <w:lastRenderedPageBreak/>
        <w:t>Acknowledgement of Country</w:t>
      </w:r>
    </w:p>
    <w:p w14:paraId="3B274552" w14:textId="77777777" w:rsidR="00180A64" w:rsidRPr="00FE69BA" w:rsidRDefault="00180A64" w:rsidP="000B4F3F">
      <w:pPr>
        <w:spacing w:after="7560"/>
        <w:ind w:right="68"/>
        <w:jc w:val="both"/>
        <w:rPr>
          <w:rFonts w:eastAsia="Calibri"/>
          <w:bCs/>
        </w:rPr>
      </w:pPr>
      <w:r w:rsidRPr="00FE69BA">
        <w:rPr>
          <w:rFonts w:eastAsia="Calibri"/>
          <w:bC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C9B1E86" w14:textId="31D7C0CC" w:rsidR="00180A64" w:rsidRPr="000B4F3F" w:rsidRDefault="00180A64" w:rsidP="00180A64">
      <w:pPr>
        <w:ind w:right="68"/>
        <w:jc w:val="both"/>
        <w:rPr>
          <w:rFonts w:eastAsia="Calibri"/>
          <w:b/>
          <w:sz w:val="20"/>
          <w:szCs w:val="20"/>
        </w:rPr>
      </w:pPr>
      <w:r w:rsidRPr="000B4F3F">
        <w:rPr>
          <w:rFonts w:eastAsia="Calibri"/>
          <w:b/>
          <w:sz w:val="20"/>
          <w:szCs w:val="20"/>
        </w:rPr>
        <w:t>Copyright</w:t>
      </w:r>
    </w:p>
    <w:p w14:paraId="15EEDC50" w14:textId="090DD4A6" w:rsidR="00180A64" w:rsidRPr="000B4F3F" w:rsidRDefault="00180A64" w:rsidP="00180A64">
      <w:pPr>
        <w:ind w:right="68"/>
        <w:jc w:val="both"/>
        <w:rPr>
          <w:rFonts w:eastAsia="Calibri"/>
          <w:sz w:val="20"/>
          <w:szCs w:val="20"/>
        </w:rPr>
      </w:pPr>
      <w:r w:rsidRPr="000B4F3F">
        <w:rPr>
          <w:rFonts w:eastAsia="Calibri"/>
          <w:sz w:val="20"/>
          <w:szCs w:val="20"/>
        </w:rPr>
        <w:t>© School Curriculum and Standards Authority, 20</w:t>
      </w:r>
      <w:r w:rsidR="00BA2EFB">
        <w:rPr>
          <w:rFonts w:eastAsia="Calibri"/>
          <w:sz w:val="20"/>
          <w:szCs w:val="20"/>
        </w:rPr>
        <w:t>22</w:t>
      </w:r>
    </w:p>
    <w:p w14:paraId="0786B69E" w14:textId="77777777" w:rsidR="00180A64" w:rsidRPr="000B4F3F" w:rsidRDefault="00180A64" w:rsidP="00951FEF">
      <w:pPr>
        <w:ind w:right="68"/>
        <w:rPr>
          <w:rFonts w:eastAsia="Calibri"/>
          <w:sz w:val="20"/>
          <w:szCs w:val="20"/>
        </w:rPr>
      </w:pPr>
      <w:r w:rsidRPr="000B4F3F">
        <w:rPr>
          <w:rFonts w:eastAsia="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6187ECC" w14:textId="77777777" w:rsidR="00180A64" w:rsidRPr="000B4F3F" w:rsidRDefault="00180A64" w:rsidP="00951FEF">
      <w:pPr>
        <w:ind w:right="68"/>
        <w:rPr>
          <w:rFonts w:eastAsia="Calibri"/>
          <w:sz w:val="20"/>
          <w:szCs w:val="20"/>
        </w:rPr>
      </w:pPr>
      <w:r w:rsidRPr="000B4F3F">
        <w:rPr>
          <w:rFonts w:eastAsia="Calibri"/>
          <w:sz w:val="20"/>
          <w:szCs w:val="20"/>
        </w:rPr>
        <w:t xml:space="preserve">Copying or communication for any other purpose can be done only within the terms of the </w:t>
      </w:r>
      <w:r w:rsidRPr="000B4F3F">
        <w:rPr>
          <w:rFonts w:eastAsia="Calibri"/>
          <w:i/>
          <w:iCs/>
          <w:sz w:val="20"/>
          <w:szCs w:val="20"/>
        </w:rPr>
        <w:t>Copyright Act 1968</w:t>
      </w:r>
      <w:r w:rsidRPr="000B4F3F">
        <w:rPr>
          <w:rFonts w:eastAsia="Calibri"/>
          <w:sz w:val="20"/>
          <w:szCs w:val="20"/>
        </w:rPr>
        <w:t xml:space="preserve"> or with prior written permission of the Authority. Copying or communication of any third party copyright material can be done only within the terms of the </w:t>
      </w:r>
      <w:r w:rsidRPr="000B4F3F">
        <w:rPr>
          <w:rFonts w:eastAsia="Calibri"/>
          <w:i/>
          <w:iCs/>
          <w:sz w:val="20"/>
          <w:szCs w:val="20"/>
        </w:rPr>
        <w:t>Copyright Act 1968</w:t>
      </w:r>
      <w:r w:rsidRPr="000B4F3F">
        <w:rPr>
          <w:rFonts w:eastAsia="Calibri"/>
          <w:sz w:val="20"/>
          <w:szCs w:val="20"/>
        </w:rPr>
        <w:t xml:space="preserve"> or with permission of the copyright owners.</w:t>
      </w:r>
    </w:p>
    <w:p w14:paraId="41FACDA0" w14:textId="1202949D" w:rsidR="000B4F3F" w:rsidRPr="000B4F3F" w:rsidRDefault="00180A64" w:rsidP="00951FEF">
      <w:pPr>
        <w:ind w:right="68"/>
        <w:rPr>
          <w:rFonts w:eastAsia="Calibri"/>
          <w:sz w:val="20"/>
          <w:szCs w:val="20"/>
        </w:rPr>
      </w:pPr>
      <w:r w:rsidRPr="000B4F3F">
        <w:rPr>
          <w:rFonts w:cs="Arial"/>
          <w:sz w:val="20"/>
          <w:szCs w:val="20"/>
          <w:lang w:eastAsia="en-AU"/>
        </w:rPr>
        <w:t xml:space="preserve">Any content in this document that has been derived from the Australian Curriculum may be used under the terms of the </w:t>
      </w:r>
      <w:hyperlink r:id="rId10" w:tgtFrame="_blank" w:history="1">
        <w:r w:rsidRPr="000B4F3F">
          <w:rPr>
            <w:rStyle w:val="Hyperlink"/>
            <w:rFonts w:eastAsia="Calibri"/>
            <w:sz w:val="20"/>
            <w:szCs w:val="20"/>
          </w:rPr>
          <w:t>Creative Commons Attribution 4.0 International</w:t>
        </w:r>
      </w:hyperlink>
      <w:r w:rsidRPr="000B4F3F">
        <w:rPr>
          <w:rFonts w:eastAsia="Calibri"/>
          <w:sz w:val="20"/>
          <w:szCs w:val="20"/>
        </w:rPr>
        <w:t xml:space="preserve"> licence.</w:t>
      </w:r>
      <w:bookmarkStart w:id="2" w:name="OLE_LINK8"/>
      <w:bookmarkStart w:id="3" w:name="OLE_LINK9"/>
      <w:bookmarkEnd w:id="0"/>
      <w:bookmarkEnd w:id="1"/>
      <w:r w:rsidR="000B4F3F">
        <w:rPr>
          <w:rFonts w:cstheme="minorHAnsi"/>
          <w:b/>
        </w:rPr>
        <w:br w:type="page"/>
      </w:r>
    </w:p>
    <w:p w14:paraId="50E1F641" w14:textId="5B4D5D22" w:rsidR="00EB7375" w:rsidRPr="00EB7375" w:rsidRDefault="00EB7375" w:rsidP="00EB7375">
      <w:pPr>
        <w:tabs>
          <w:tab w:val="left" w:pos="4935"/>
        </w:tabs>
        <w:rPr>
          <w:rFonts w:cstheme="minorHAnsi"/>
          <w:b/>
        </w:rPr>
      </w:pPr>
      <w:r w:rsidRPr="00EB7375">
        <w:rPr>
          <w:rFonts w:cstheme="minorHAnsi"/>
          <w:b/>
        </w:rPr>
        <w:lastRenderedPageBreak/>
        <w:t>Disclaimer</w:t>
      </w:r>
    </w:p>
    <w:p w14:paraId="5FD891A2" w14:textId="1606FA0B" w:rsidR="00EB7375" w:rsidRDefault="00EB7375" w:rsidP="009503D4">
      <w:pPr>
        <w:tabs>
          <w:tab w:val="left" w:pos="4935"/>
        </w:tabs>
        <w:rPr>
          <w:rFonts w:cstheme="minorHAnsi"/>
        </w:rPr>
      </w:pPr>
      <w:r w:rsidRPr="00620743">
        <w:rPr>
          <w:rFonts w:cstheme="minorHAnsi"/>
        </w:rPr>
        <w:t>Th</w:t>
      </w:r>
      <w:r>
        <w:rPr>
          <w:rFonts w:cstheme="minorHAnsi"/>
        </w:rPr>
        <w:t>is lesson-b</w:t>
      </w:r>
      <w:r w:rsidR="00651CAF">
        <w:rPr>
          <w:rFonts w:cstheme="minorHAnsi"/>
        </w:rPr>
        <w:t>y-lesson package i</w:t>
      </w:r>
      <w:r>
        <w:rPr>
          <w:rFonts w:cstheme="minorHAnsi"/>
        </w:rPr>
        <w:t>s an additional support document based on a Media Production and Analysis, 12 ATAR teacher’s interpretation of syllabus content. This syllabus content was identified as new or changed in the Media Production and Analysis 12 ATAR syllabus</w:t>
      </w:r>
      <w:r w:rsidR="000264BB">
        <w:rPr>
          <w:rFonts w:cstheme="minorHAnsi"/>
        </w:rPr>
        <w:t xml:space="preserve"> reviewed for teaching in 2023</w:t>
      </w:r>
      <w:r>
        <w:rPr>
          <w:rFonts w:cstheme="minorHAnsi"/>
        </w:rPr>
        <w:t>.</w:t>
      </w:r>
    </w:p>
    <w:p w14:paraId="24C0725B" w14:textId="0CD829D5" w:rsidR="00EB7375" w:rsidRDefault="00EB7375" w:rsidP="00180A64">
      <w:pPr>
        <w:tabs>
          <w:tab w:val="left" w:pos="4935"/>
        </w:tabs>
        <w:rPr>
          <w:rFonts w:cstheme="minorHAnsi"/>
        </w:rPr>
      </w:pPr>
      <w:r w:rsidRPr="00EB7375">
        <w:rPr>
          <w:rFonts w:cstheme="minorHAnsi"/>
        </w:rPr>
        <w:t>Any resources such as texts</w:t>
      </w:r>
      <w:r w:rsidR="00651CAF">
        <w:rPr>
          <w:rFonts w:cstheme="minorHAnsi"/>
        </w:rPr>
        <w:t>, worksheets</w:t>
      </w:r>
      <w:r w:rsidRPr="00EB7375">
        <w:rPr>
          <w:rFonts w:cstheme="minorHAnsi"/>
        </w:rPr>
        <w:t>,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ABF2C35" w14:textId="28E1D037" w:rsidR="00180A64" w:rsidRPr="00620743" w:rsidRDefault="00A20A79" w:rsidP="00180A64">
      <w:pPr>
        <w:tabs>
          <w:tab w:val="left" w:pos="4935"/>
        </w:tabs>
        <w:rPr>
          <w:rFonts w:cstheme="minorHAnsi"/>
        </w:rPr>
      </w:pPr>
      <w:r w:rsidRPr="00A20A79">
        <w:rPr>
          <w:rFonts w:cstheme="minorHAnsi"/>
        </w:rPr>
        <w:t>Company names or names of products referred to in this document are used for education related, non-commercial and descriptive purposes only. These names may be registered trademarks and the property of their respective owners.</w:t>
      </w:r>
    </w:p>
    <w:bookmarkEnd w:id="2"/>
    <w:bookmarkEnd w:id="3"/>
    <w:p w14:paraId="561D7473" w14:textId="77777777" w:rsidR="000B4F3F" w:rsidRDefault="000B4F3F">
      <w:pPr>
        <w:rPr>
          <w:rFonts w:cstheme="minorHAnsi"/>
          <w:b/>
          <w:bCs/>
          <w:sz w:val="28"/>
          <w:szCs w:val="28"/>
        </w:rPr>
        <w:sectPr w:rsidR="000B4F3F" w:rsidSect="000B4F3F">
          <w:pgSz w:w="11906" w:h="16838"/>
          <w:pgMar w:top="1440" w:right="1440" w:bottom="1440" w:left="1440" w:header="708" w:footer="708" w:gutter="0"/>
          <w:cols w:space="708"/>
          <w:docGrid w:linePitch="360"/>
        </w:sectPr>
      </w:pPr>
    </w:p>
    <w:p w14:paraId="6D4D43B2" w14:textId="0C9D6248" w:rsidR="00F677B2" w:rsidRPr="000B4F3F" w:rsidRDefault="00F677B2" w:rsidP="000B4F3F">
      <w:pPr>
        <w:pStyle w:val="Heading1"/>
      </w:pPr>
      <w:r w:rsidRPr="000B4F3F">
        <w:lastRenderedPageBreak/>
        <w:t>Theme</w:t>
      </w:r>
      <w:r w:rsidR="00692457" w:rsidRPr="000B4F3F">
        <w:t xml:space="preserve"> and </w:t>
      </w:r>
      <w:r w:rsidR="00E714C3">
        <w:t>m</w:t>
      </w:r>
      <w:r w:rsidR="00692457" w:rsidRPr="000B4F3F">
        <w:t xml:space="preserve">edia </w:t>
      </w:r>
      <w:r w:rsidR="00E714C3">
        <w:t>a</w:t>
      </w:r>
      <w:r w:rsidR="00692457" w:rsidRPr="000B4F3F">
        <w:t>esthetics</w:t>
      </w:r>
    </w:p>
    <w:p w14:paraId="44DF657E" w14:textId="4D958645" w:rsidR="005669EE" w:rsidRPr="000B4F3F" w:rsidRDefault="005669EE" w:rsidP="000B4F3F">
      <w:pPr>
        <w:pStyle w:val="Heading2"/>
      </w:pPr>
      <w:r w:rsidRPr="000B4F3F">
        <w:t>Aims</w:t>
      </w:r>
    </w:p>
    <w:p w14:paraId="20F6F244" w14:textId="0A1E3B8E" w:rsidR="00F05710" w:rsidRPr="00767FC3" w:rsidRDefault="00F05710" w:rsidP="00951FEF">
      <w:r w:rsidRPr="00767FC3">
        <w:t>By the end of this package, students should have developed strong understanding of:</w:t>
      </w:r>
    </w:p>
    <w:p w14:paraId="339463F8" w14:textId="29CD9CE9" w:rsidR="00F05710" w:rsidRPr="00951FEF" w:rsidRDefault="00FD77A3" w:rsidP="00951FEF">
      <w:pPr>
        <w:pStyle w:val="ListBullet"/>
      </w:pPr>
      <w:r w:rsidRPr="00951FEF">
        <w:t>theme</w:t>
      </w:r>
    </w:p>
    <w:p w14:paraId="3B9A938F" w14:textId="06A5D6A9" w:rsidR="00F05710" w:rsidRPr="00951FEF" w:rsidRDefault="00FD77A3" w:rsidP="00951FEF">
      <w:pPr>
        <w:pStyle w:val="ListBullet"/>
      </w:pPr>
      <w:r w:rsidRPr="00951FEF">
        <w:t>media aesthetics</w:t>
      </w:r>
    </w:p>
    <w:p w14:paraId="0CE8E914" w14:textId="64E2AF5F" w:rsidR="00F05710" w:rsidRPr="00951FEF" w:rsidRDefault="00FD77A3" w:rsidP="00951FEF">
      <w:pPr>
        <w:pStyle w:val="ListBullet"/>
      </w:pPr>
      <w:r w:rsidRPr="00951FEF">
        <w:t>niche audience expectations</w:t>
      </w:r>
    </w:p>
    <w:p w14:paraId="6310D882" w14:textId="511050AB" w:rsidR="00D262EE" w:rsidRPr="00D77612" w:rsidRDefault="00FD77A3" w:rsidP="00951FEF">
      <w:pPr>
        <w:pStyle w:val="ListBullet"/>
      </w:pPr>
      <w:r w:rsidRPr="00E85AFE">
        <w:t xml:space="preserve">narrative structure’s connection </w:t>
      </w:r>
      <w:r w:rsidR="00D262EE" w:rsidRPr="00D77612">
        <w:t>to theme</w:t>
      </w:r>
      <w:r w:rsidR="0020371F">
        <w:t>.</w:t>
      </w:r>
    </w:p>
    <w:p w14:paraId="0E7BBD2B" w14:textId="06486F91" w:rsidR="009C1C3F" w:rsidRPr="00767FC3" w:rsidRDefault="009C1C3F" w:rsidP="00951FEF">
      <w:pPr>
        <w:rPr>
          <w:lang w:val="en-US"/>
        </w:rPr>
      </w:pPr>
      <w:r w:rsidRPr="00767FC3">
        <w:rPr>
          <w:lang w:val="en-US"/>
        </w:rPr>
        <w:t xml:space="preserve">And students should have </w:t>
      </w:r>
      <w:proofErr w:type="spellStart"/>
      <w:r w:rsidRPr="00767FC3">
        <w:rPr>
          <w:lang w:val="en-US"/>
        </w:rPr>
        <w:t>analysed</w:t>
      </w:r>
      <w:proofErr w:type="spellEnd"/>
      <w:r w:rsidRPr="00767FC3">
        <w:rPr>
          <w:lang w:val="en-US"/>
        </w:rPr>
        <w:t>, created content for and evaluated the curriculum points:</w:t>
      </w:r>
    </w:p>
    <w:p w14:paraId="0E204116" w14:textId="7D9BCD50" w:rsidR="008C68F0" w:rsidRPr="00767FC3" w:rsidRDefault="008C68F0" w:rsidP="00951FEF">
      <w:pPr>
        <w:pStyle w:val="ListBullet"/>
      </w:pPr>
      <w:r w:rsidRPr="00767FC3">
        <w:t>media aesthetics and the construction of themes</w:t>
      </w:r>
    </w:p>
    <w:p w14:paraId="066DA41D" w14:textId="55BD341B" w:rsidR="008C68F0" w:rsidRPr="00767FC3" w:rsidRDefault="008C68F0" w:rsidP="00951FEF">
      <w:pPr>
        <w:pStyle w:val="ListBullet"/>
      </w:pPr>
      <w:r w:rsidRPr="00767FC3">
        <w:t>how media producers meet niche audiences’ expectations</w:t>
      </w:r>
    </w:p>
    <w:p w14:paraId="119FAEF8" w14:textId="1E28A5D0" w:rsidR="00484327" w:rsidRDefault="00484327" w:rsidP="00951FEF">
      <w:pPr>
        <w:pStyle w:val="ListBullet"/>
      </w:pPr>
      <w:r>
        <w:t xml:space="preserve">manipulation of narrative </w:t>
      </w:r>
      <w:r w:rsidR="004A0733">
        <w:t xml:space="preserve">elements </w:t>
      </w:r>
      <w:r>
        <w:t>and narrative structures</w:t>
      </w:r>
      <w:r w:rsidR="00BA2EFB">
        <w:t>.</w:t>
      </w:r>
    </w:p>
    <w:p w14:paraId="3AC109CF" w14:textId="1B85204E" w:rsidR="00692457" w:rsidRPr="009A3FC0" w:rsidRDefault="00DD1057" w:rsidP="00951FEF">
      <w:pPr>
        <w:pStyle w:val="Heading2"/>
      </w:pPr>
      <w:r w:rsidRPr="009A3FC0">
        <w:t xml:space="preserve">Package </w:t>
      </w:r>
      <w:r w:rsidR="00910C4F">
        <w:t>s</w:t>
      </w:r>
      <w:r w:rsidRPr="009A3FC0">
        <w:t>tructure</w:t>
      </w:r>
    </w:p>
    <w:p w14:paraId="078F07AA" w14:textId="722EC9F3" w:rsidR="00DD1057" w:rsidRDefault="00DD1057" w:rsidP="00951FEF">
      <w:r>
        <w:t xml:space="preserve">This </w:t>
      </w:r>
      <w:r w:rsidR="007140EA">
        <w:t xml:space="preserve">lesson-by-lesson set </w:t>
      </w:r>
      <w:r>
        <w:t xml:space="preserve">is a </w:t>
      </w:r>
      <w:r w:rsidR="007140EA">
        <w:t>Project-based Learning package</w:t>
      </w:r>
      <w:r w:rsidR="0024376B">
        <w:t>. Typically, students are introduced to an overarching project</w:t>
      </w:r>
      <w:r w:rsidR="00630D5C">
        <w:t xml:space="preserve"> at the beginning of the set, and the </w:t>
      </w:r>
      <w:r w:rsidR="008D1607">
        <w:t xml:space="preserve">lessons throughout will </w:t>
      </w:r>
      <w:r w:rsidR="00E52E9B">
        <w:t xml:space="preserve">assist </w:t>
      </w:r>
      <w:r w:rsidR="008D1607">
        <w:t xml:space="preserve">them </w:t>
      </w:r>
      <w:r w:rsidR="00E52E9B">
        <w:t xml:space="preserve">in </w:t>
      </w:r>
      <w:r w:rsidR="008D1607">
        <w:t>arriv</w:t>
      </w:r>
      <w:r w:rsidR="00E52E9B">
        <w:t>ing</w:t>
      </w:r>
      <w:r w:rsidR="008D1607">
        <w:t xml:space="preserve"> at their final product. </w:t>
      </w:r>
      <w:r w:rsidR="00E14B8A">
        <w:t xml:space="preserve">This lesson set should span </w:t>
      </w:r>
      <w:r w:rsidR="00A224FA">
        <w:t>fi</w:t>
      </w:r>
      <w:r w:rsidR="00DC328D">
        <w:t xml:space="preserve">ve or six </w:t>
      </w:r>
      <w:r w:rsidR="00A224FA">
        <w:t>60-minute sessions.</w:t>
      </w:r>
    </w:p>
    <w:p w14:paraId="08EB1DA4" w14:textId="27DDC208" w:rsidR="00E52E9B" w:rsidRPr="009A3FC0" w:rsidRDefault="004066F1" w:rsidP="00951FEF">
      <w:pPr>
        <w:pStyle w:val="Heading2"/>
        <w:rPr>
          <w:lang w:val="en-US"/>
        </w:rPr>
      </w:pPr>
      <w:r w:rsidRPr="009A3FC0">
        <w:rPr>
          <w:lang w:val="en-US"/>
        </w:rPr>
        <w:t xml:space="preserve">Project </w:t>
      </w:r>
      <w:r w:rsidR="00910C4F">
        <w:rPr>
          <w:lang w:val="en-US"/>
        </w:rPr>
        <w:t>o</w:t>
      </w:r>
      <w:r w:rsidRPr="009A3FC0">
        <w:rPr>
          <w:lang w:val="en-US"/>
        </w:rPr>
        <w:t>verview</w:t>
      </w:r>
    </w:p>
    <w:p w14:paraId="3A4EC35D" w14:textId="7DA5B525" w:rsidR="004066F1" w:rsidRDefault="004066F1" w:rsidP="00951FEF">
      <w:r>
        <w:t>Students are given the prompt</w:t>
      </w:r>
      <w:r w:rsidR="00850197">
        <w:t xml:space="preserve"> for a short film</w:t>
      </w:r>
      <w:r>
        <w:t>:</w:t>
      </w:r>
    </w:p>
    <w:p w14:paraId="6808B2A7" w14:textId="0D88C2DD" w:rsidR="004066F1" w:rsidRPr="00E85AFE" w:rsidRDefault="00DF4127" w:rsidP="00692457">
      <w:r w:rsidRPr="00E85AFE">
        <w:t>Krystal is 26 and works at Kmart as a shop assistant. Every</w:t>
      </w:r>
      <w:r w:rsidR="006C43C8">
        <w:t xml:space="preserve"> </w:t>
      </w:r>
      <w:r w:rsidRPr="00E85AFE">
        <w:t>day, she clocks in and out of work, largely unsatisfied with her life. One day she sees someone from afar. It’s a person she knew from her old high school days, Emma.</w:t>
      </w:r>
    </w:p>
    <w:p w14:paraId="6374B507" w14:textId="77777777" w:rsidR="00F03350" w:rsidRDefault="00DF4127" w:rsidP="00692457">
      <w:r>
        <w:t>Using this prompt, students will</w:t>
      </w:r>
      <w:r w:rsidR="00F03350">
        <w:t>:</w:t>
      </w:r>
    </w:p>
    <w:p w14:paraId="02EA7F6C" w14:textId="77777777" w:rsidR="00F03350" w:rsidRDefault="00F03350" w:rsidP="00951FEF">
      <w:pPr>
        <w:pStyle w:val="ListParagraph"/>
        <w:numPr>
          <w:ilvl w:val="0"/>
          <w:numId w:val="8"/>
        </w:numPr>
        <w:ind w:left="357" w:hanging="357"/>
      </w:pPr>
      <w:r>
        <w:t>C</w:t>
      </w:r>
      <w:r w:rsidR="006125EC">
        <w:t xml:space="preserve">reate a main conflict and ending to the story in dot-point format. </w:t>
      </w:r>
    </w:p>
    <w:p w14:paraId="66558858" w14:textId="367CBB25" w:rsidR="00F03350" w:rsidRDefault="008A4DAB" w:rsidP="00951FEF">
      <w:pPr>
        <w:pStyle w:val="ListParagraph"/>
        <w:numPr>
          <w:ilvl w:val="0"/>
          <w:numId w:val="8"/>
        </w:numPr>
        <w:ind w:left="357" w:hanging="357"/>
      </w:pPr>
      <w:r>
        <w:t xml:space="preserve">They will then storyboard </w:t>
      </w:r>
      <w:r w:rsidR="006E60AC">
        <w:t xml:space="preserve">a key </w:t>
      </w:r>
      <w:r>
        <w:t>sequence in the film</w:t>
      </w:r>
      <w:r w:rsidR="006E60AC">
        <w:t>, using Media Aesthetics to reinforce their theme</w:t>
      </w:r>
      <w:r>
        <w:t>.</w:t>
      </w:r>
      <w:r w:rsidR="00DF4127">
        <w:t xml:space="preserve"> </w:t>
      </w:r>
    </w:p>
    <w:p w14:paraId="24FBD39E" w14:textId="0F904495" w:rsidR="00DF4127" w:rsidRDefault="006E60AC" w:rsidP="006E60AC">
      <w:r>
        <w:t xml:space="preserve">Rules: </w:t>
      </w:r>
      <w:r w:rsidR="006C43C8">
        <w:t>i</w:t>
      </w:r>
      <w:r w:rsidR="00CB1DAA">
        <w:t>n th</w:t>
      </w:r>
      <w:r w:rsidR="004708E0">
        <w:t>eir</w:t>
      </w:r>
      <w:r w:rsidR="00CB1DAA">
        <w:t xml:space="preserve"> </w:t>
      </w:r>
      <w:r w:rsidR="00985283">
        <w:t>film</w:t>
      </w:r>
      <w:r w:rsidR="00CB1DAA">
        <w:t xml:space="preserve">, </w:t>
      </w:r>
      <w:r w:rsidR="004708E0">
        <w:t xml:space="preserve">students </w:t>
      </w:r>
      <w:r w:rsidR="00CB1DAA">
        <w:t>will decide on a theme the story will follow</w:t>
      </w:r>
      <w:r w:rsidR="0038449D">
        <w:t xml:space="preserve"> and the preferred meaning of their </w:t>
      </w:r>
      <w:r w:rsidR="0038449D" w:rsidRPr="00104E32">
        <w:t>theme</w:t>
      </w:r>
      <w:r w:rsidR="006C43C8">
        <w:t>.</w:t>
      </w:r>
      <w:r w:rsidR="0038449D">
        <w:t xml:space="preserve"> </w:t>
      </w:r>
      <w:r w:rsidR="006C43C8">
        <w:t>H</w:t>
      </w:r>
      <w:r w:rsidR="0038449D">
        <w:t xml:space="preserve">owever, they </w:t>
      </w:r>
      <w:r w:rsidR="004708E0">
        <w:t xml:space="preserve">need to keep this secret from the rest of the class. </w:t>
      </w:r>
      <w:r w:rsidR="004440A6">
        <w:t xml:space="preserve">Students will storyboard their </w:t>
      </w:r>
      <w:r w:rsidR="005C162F">
        <w:t xml:space="preserve">final </w:t>
      </w:r>
      <w:r w:rsidR="004440A6">
        <w:t>s</w:t>
      </w:r>
      <w:r w:rsidR="005C162F">
        <w:t>equence</w:t>
      </w:r>
      <w:r w:rsidR="004440A6">
        <w:t xml:space="preserve"> and labe</w:t>
      </w:r>
      <w:r w:rsidR="00104E32">
        <w:t>l</w:t>
      </w:r>
      <w:r w:rsidR="004440A6">
        <w:t xml:space="preserve"> areas of </w:t>
      </w:r>
      <w:r w:rsidR="00104E32" w:rsidRPr="00104E32">
        <w:t>m</w:t>
      </w:r>
      <w:r w:rsidR="004440A6" w:rsidRPr="00104E32">
        <w:t xml:space="preserve">edia </w:t>
      </w:r>
      <w:r w:rsidR="00104E32" w:rsidRPr="00104E32">
        <w:t>a</w:t>
      </w:r>
      <w:r w:rsidR="004440A6" w:rsidRPr="00104E32">
        <w:t>esthetics</w:t>
      </w:r>
      <w:r w:rsidR="004440A6" w:rsidRPr="006E60AC">
        <w:rPr>
          <w:b/>
          <w:bCs/>
        </w:rPr>
        <w:t xml:space="preserve"> </w:t>
      </w:r>
      <w:r w:rsidR="00910C4F">
        <w:t>they will use</w:t>
      </w:r>
      <w:r w:rsidR="004440A6">
        <w:t xml:space="preserve"> to reinforce their theme. </w:t>
      </w:r>
      <w:r w:rsidR="00C515E2">
        <w:t xml:space="preserve">They will </w:t>
      </w:r>
      <w:r w:rsidR="00B07191">
        <w:t>present</w:t>
      </w:r>
      <w:r w:rsidR="00C515E2">
        <w:t xml:space="preserve"> their storyboards</w:t>
      </w:r>
      <w:r w:rsidR="00B07191">
        <w:t xml:space="preserve"> in a</w:t>
      </w:r>
      <w:r w:rsidR="00C515E2">
        <w:t xml:space="preserve"> pitch</w:t>
      </w:r>
      <w:r w:rsidR="00B07191">
        <w:t xml:space="preserve"> to the </w:t>
      </w:r>
      <w:r w:rsidR="00C515E2">
        <w:t xml:space="preserve">rest of the class. The class must then analyse the scene to </w:t>
      </w:r>
      <w:r w:rsidR="00E1558A">
        <w:t>guess the theme</w:t>
      </w:r>
      <w:r w:rsidR="00A76E13">
        <w:t xml:space="preserve"> and</w:t>
      </w:r>
      <w:r w:rsidR="00911423">
        <w:t xml:space="preserve"> </w:t>
      </w:r>
      <w:r w:rsidR="00E1558A">
        <w:t>preferred meaning</w:t>
      </w:r>
      <w:r w:rsidR="00A76E13">
        <w:t>,</w:t>
      </w:r>
      <w:r w:rsidR="00911423">
        <w:t xml:space="preserve"> </w:t>
      </w:r>
      <w:r w:rsidR="00A76E13">
        <w:t>then</w:t>
      </w:r>
      <w:r w:rsidR="00911423">
        <w:t xml:space="preserve"> judge whether the film </w:t>
      </w:r>
      <w:r w:rsidR="00982EC5">
        <w:t>fits a niche or mainstream audience</w:t>
      </w:r>
      <w:r w:rsidR="00E1558A">
        <w:t xml:space="preserve">. </w:t>
      </w:r>
      <w:r w:rsidR="0028761E">
        <w:t xml:space="preserve">Peers will then evaluate if the scene was successful in </w:t>
      </w:r>
      <w:r w:rsidR="009D5D33">
        <w:t xml:space="preserve">presenting the intended theme and provide suggestions on how it could be improved. </w:t>
      </w:r>
    </w:p>
    <w:p w14:paraId="781C84AA" w14:textId="0A50FA9C" w:rsidR="009D5D33" w:rsidRDefault="008D1E47" w:rsidP="00692457">
      <w:r>
        <w:t>To achieve the project objectives, students will need to know:</w:t>
      </w:r>
    </w:p>
    <w:p w14:paraId="5FAAF31C" w14:textId="2D91441C" w:rsidR="008D1E47" w:rsidRPr="009A3FC0" w:rsidRDefault="00D77612" w:rsidP="00951FEF">
      <w:pPr>
        <w:pStyle w:val="ListBullet"/>
      </w:pPr>
      <w:r>
        <w:t>t</w:t>
      </w:r>
      <w:r w:rsidR="008D1E47" w:rsidRPr="009A3FC0">
        <w:t>heme</w:t>
      </w:r>
    </w:p>
    <w:p w14:paraId="7F04C9CA" w14:textId="78C186AB" w:rsidR="008D1E47" w:rsidRPr="009A3FC0" w:rsidRDefault="00D77612" w:rsidP="00951FEF">
      <w:pPr>
        <w:pStyle w:val="ListBullet"/>
      </w:pPr>
      <w:r>
        <w:t>m</w:t>
      </w:r>
      <w:r w:rsidR="008D1E47" w:rsidRPr="009A3FC0">
        <w:t xml:space="preserve">edia </w:t>
      </w:r>
      <w:r>
        <w:t>a</w:t>
      </w:r>
      <w:r w:rsidR="008D1E47" w:rsidRPr="009A3FC0">
        <w:t>esthetics</w:t>
      </w:r>
    </w:p>
    <w:p w14:paraId="58D381BF" w14:textId="7616E06D" w:rsidR="00E15F7F" w:rsidRPr="009A3FC0" w:rsidRDefault="00D77612" w:rsidP="00951FEF">
      <w:pPr>
        <w:pStyle w:val="ListBullet"/>
      </w:pPr>
      <w:r>
        <w:t>n</w:t>
      </w:r>
      <w:r w:rsidR="00E15F7F" w:rsidRPr="009A3FC0">
        <w:t>arrative structure</w:t>
      </w:r>
    </w:p>
    <w:p w14:paraId="7BBDA334" w14:textId="374E7A5D" w:rsidR="00951FEF" w:rsidRPr="00951FEF" w:rsidRDefault="00D77612" w:rsidP="00FE709D">
      <w:pPr>
        <w:pStyle w:val="ListBullet"/>
        <w:rPr>
          <w:rFonts w:cstheme="minorHAnsi"/>
          <w:b/>
          <w:bCs/>
          <w:color w:val="5C815C" w:themeColor="accent2"/>
          <w:sz w:val="24"/>
          <w:szCs w:val="24"/>
        </w:rPr>
      </w:pPr>
      <w:r>
        <w:t>n</w:t>
      </w:r>
      <w:r w:rsidR="008D1E47" w:rsidRPr="009A3FC0">
        <w:t>iche audiences</w:t>
      </w:r>
      <w:r w:rsidR="00A76E13">
        <w:t>’</w:t>
      </w:r>
      <w:r w:rsidR="00546FC7" w:rsidRPr="009A3FC0">
        <w:t xml:space="preserve"> expectations</w:t>
      </w:r>
      <w:r>
        <w:t>.</w:t>
      </w:r>
      <w:r w:rsidR="00951FEF" w:rsidRPr="00951FEF">
        <w:rPr>
          <w:rFonts w:cstheme="minorHAnsi"/>
          <w:b/>
          <w:bCs/>
          <w:color w:val="5C815C" w:themeColor="accent2"/>
          <w:sz w:val="24"/>
          <w:szCs w:val="24"/>
        </w:rPr>
        <w:br w:type="page"/>
      </w:r>
    </w:p>
    <w:p w14:paraId="2F5EEC43" w14:textId="298B4BDF" w:rsidR="00362B8E" w:rsidRPr="009A3FC0" w:rsidRDefault="00362B8E" w:rsidP="00951FEF">
      <w:pPr>
        <w:pStyle w:val="Heading1"/>
      </w:pPr>
      <w:r w:rsidRPr="009A3FC0">
        <w:lastRenderedPageBreak/>
        <w:t>Lesson</w:t>
      </w:r>
      <w:r w:rsidR="000024B9" w:rsidRPr="009A3FC0">
        <w:t xml:space="preserve"> </w:t>
      </w:r>
      <w:r w:rsidR="00E714C3">
        <w:t>s</w:t>
      </w:r>
      <w:r w:rsidR="000024B9" w:rsidRPr="009A3FC0">
        <w:t>ection</w:t>
      </w:r>
      <w:r w:rsidRPr="009A3FC0">
        <w:t xml:space="preserve"> 1: </w:t>
      </w:r>
      <w:r w:rsidR="00E714C3">
        <w:t>t</w:t>
      </w:r>
      <w:r w:rsidRPr="009A3FC0">
        <w:t>heme</w:t>
      </w:r>
      <w:r w:rsidR="00D262EE" w:rsidRPr="009A3FC0">
        <w:t xml:space="preserve">, </w:t>
      </w:r>
      <w:r w:rsidR="00E714C3">
        <w:t>n</w:t>
      </w:r>
      <w:r w:rsidR="00D262EE" w:rsidRPr="009A3FC0">
        <w:t>arrative</w:t>
      </w:r>
    </w:p>
    <w:p w14:paraId="69E5DC61" w14:textId="5D791E3B" w:rsidR="00CA4603" w:rsidRDefault="00580D74" w:rsidP="00362B8E">
      <w:pPr>
        <w:rPr>
          <w:b/>
          <w:bCs/>
          <w:lang w:val="en-US"/>
        </w:rPr>
      </w:pPr>
      <w:r w:rsidRPr="00400BF9">
        <w:rPr>
          <w:b/>
          <w:bCs/>
          <w:lang w:val="en-US"/>
        </w:rPr>
        <w:t>Objective of lesson</w:t>
      </w:r>
      <w:r>
        <w:rPr>
          <w:b/>
          <w:bCs/>
          <w:lang w:val="en-US"/>
        </w:rPr>
        <w:t xml:space="preserve"> section: </w:t>
      </w:r>
      <w:r w:rsidR="00951FEF">
        <w:rPr>
          <w:b/>
          <w:bCs/>
          <w:lang w:val="en-US"/>
        </w:rPr>
        <w:br/>
      </w:r>
      <w:r w:rsidR="001F6D94">
        <w:rPr>
          <w:b/>
          <w:bCs/>
          <w:lang w:val="en-US"/>
        </w:rPr>
        <w:t>Recap for theme</w:t>
      </w:r>
      <w:r w:rsidR="00850197">
        <w:rPr>
          <w:b/>
          <w:bCs/>
          <w:lang w:val="en-US"/>
        </w:rPr>
        <w:t>,</w:t>
      </w:r>
      <w:r w:rsidR="00D262EE">
        <w:rPr>
          <w:b/>
          <w:bCs/>
          <w:lang w:val="en-US"/>
        </w:rPr>
        <w:t xml:space="preserve"> connect narrative to theme and</w:t>
      </w:r>
      <w:r w:rsidR="00850197">
        <w:rPr>
          <w:b/>
          <w:bCs/>
          <w:lang w:val="en-US"/>
        </w:rPr>
        <w:t xml:space="preserve"> </w:t>
      </w:r>
      <w:r w:rsidR="001F6D94">
        <w:rPr>
          <w:b/>
          <w:bCs/>
          <w:lang w:val="en-US"/>
        </w:rPr>
        <w:t>define Media Aesthetics</w:t>
      </w:r>
    </w:p>
    <w:p w14:paraId="23587BB6" w14:textId="72EDD061" w:rsidR="00843385" w:rsidRPr="00951FEF" w:rsidRDefault="00843385" w:rsidP="00951FEF">
      <w:pPr>
        <w:spacing w:after="0"/>
        <w:rPr>
          <w:lang w:val="en-US"/>
        </w:rPr>
      </w:pPr>
      <w:r w:rsidRPr="00951FEF">
        <w:rPr>
          <w:lang w:val="en-US"/>
        </w:rPr>
        <w:t>Syllabus link</w:t>
      </w:r>
      <w:r w:rsidR="002A214D" w:rsidRPr="00951FEF">
        <w:rPr>
          <w:lang w:val="en-US"/>
        </w:rPr>
        <w:t>s</w:t>
      </w:r>
      <w:r w:rsidRPr="00951FEF">
        <w:rPr>
          <w:lang w:val="en-US"/>
        </w:rPr>
        <w:t>:</w:t>
      </w:r>
    </w:p>
    <w:p w14:paraId="05E057DB" w14:textId="61D49507" w:rsidR="00A05E06" w:rsidRDefault="00A05E06" w:rsidP="00951FEF">
      <w:pPr>
        <w:pStyle w:val="ListBullet"/>
      </w:pPr>
      <w:r w:rsidRPr="00767FC3">
        <w:t>media aesthetics and the construction of themes</w:t>
      </w:r>
    </w:p>
    <w:p w14:paraId="0E9A2782" w14:textId="137B8CC0" w:rsidR="00A05E06" w:rsidRPr="00393598" w:rsidRDefault="00A05E06" w:rsidP="00951FEF">
      <w:pPr>
        <w:pStyle w:val="ListBullet"/>
        <w:rPr>
          <w:b/>
          <w:bCs/>
          <w:lang w:val="en-US"/>
        </w:rPr>
      </w:pPr>
      <w:r w:rsidRPr="00A05E06">
        <w:t>manipulation of narrative</w:t>
      </w:r>
      <w:r w:rsidR="00AF454A">
        <w:t xml:space="preserve"> elements</w:t>
      </w:r>
      <w:r w:rsidRPr="00A05E06">
        <w:t xml:space="preserve"> and narrative structures</w:t>
      </w:r>
      <w:r w:rsidR="00A76E13">
        <w:t>.</w:t>
      </w:r>
    </w:p>
    <w:p w14:paraId="031D836B" w14:textId="28E32CF8" w:rsidR="0010720C" w:rsidRPr="00951FEF" w:rsidRDefault="00843385" w:rsidP="00951FEF">
      <w:pPr>
        <w:pStyle w:val="ListParagraph"/>
        <w:numPr>
          <w:ilvl w:val="0"/>
          <w:numId w:val="13"/>
        </w:numPr>
        <w:spacing w:before="240"/>
      </w:pPr>
      <w:r w:rsidRPr="00951FEF">
        <w:t>Recap of theme</w:t>
      </w:r>
      <w:r w:rsidR="003E5047" w:rsidRPr="00951FEF">
        <w:t xml:space="preserve"> and narrative elements</w:t>
      </w:r>
      <w:r w:rsidRPr="00951FEF">
        <w:t>:</w:t>
      </w:r>
    </w:p>
    <w:p w14:paraId="74ECBD2B" w14:textId="5A0EA1BD" w:rsidR="00874A3A" w:rsidRPr="00FE709D" w:rsidRDefault="00C53C25" w:rsidP="00E85AFE">
      <w:pPr>
        <w:ind w:left="357"/>
        <w:rPr>
          <w:rStyle w:val="Hyperlink"/>
        </w:rPr>
      </w:pPr>
      <w:r w:rsidRPr="00951FEF">
        <w:rPr>
          <w:lang w:val="en-US"/>
        </w:rPr>
        <w:t xml:space="preserve">Support </w:t>
      </w:r>
      <w:r w:rsidR="007239EB" w:rsidRPr="00951FEF">
        <w:rPr>
          <w:lang w:val="en-US"/>
        </w:rPr>
        <w:t>P</w:t>
      </w:r>
      <w:r w:rsidRPr="00951FEF">
        <w:rPr>
          <w:lang w:val="en-US"/>
        </w:rPr>
        <w:t>ower</w:t>
      </w:r>
      <w:r w:rsidR="00BB5A59" w:rsidRPr="00951FEF">
        <w:rPr>
          <w:lang w:val="en-US"/>
        </w:rPr>
        <w:t>P</w:t>
      </w:r>
      <w:r w:rsidRPr="00951FEF">
        <w:rPr>
          <w:lang w:val="en-US"/>
        </w:rPr>
        <w:t>oint</w:t>
      </w:r>
      <w:r w:rsidR="00D77612">
        <w:rPr>
          <w:lang w:val="en-US"/>
        </w:rPr>
        <w:t xml:space="preserve"> on theme can be viewed at </w:t>
      </w:r>
      <w:hyperlink r:id="rId11" w:history="1">
        <w:r w:rsidR="00D77612" w:rsidRPr="00D77612">
          <w:rPr>
            <w:rStyle w:val="Hyperlink"/>
            <w:lang w:val="en-US"/>
          </w:rPr>
          <w:t>https://www.slideshare.net/secret/HNyhA8dmoQllM7</w:t>
        </w:r>
      </w:hyperlink>
      <w:r w:rsidR="00D77612">
        <w:rPr>
          <w:lang w:val="en-US"/>
        </w:rPr>
        <w:t>.</w:t>
      </w:r>
      <w:r w:rsidR="00FE709D">
        <w:fldChar w:fldCharType="begin"/>
      </w:r>
      <w:r w:rsidR="00FE709D">
        <w:instrText xml:space="preserve"> HYPERLINK "https://www.slideshare.net/secret/HNyhA8dmoQllM7" </w:instrText>
      </w:r>
      <w:r w:rsidR="00FE709D">
        <w:fldChar w:fldCharType="separate"/>
      </w:r>
    </w:p>
    <w:p w14:paraId="5BF0503F" w14:textId="05929F11" w:rsidR="00B23010" w:rsidRDefault="00FE709D" w:rsidP="00E85AFE">
      <w:pPr>
        <w:ind w:left="357"/>
        <w:rPr>
          <w:lang w:val="en-US"/>
        </w:rPr>
      </w:pPr>
      <w:r>
        <w:fldChar w:fldCharType="end"/>
      </w:r>
      <w:r w:rsidR="00111D57">
        <w:rPr>
          <w:lang w:val="en-US"/>
        </w:rPr>
        <w:t xml:space="preserve">Recap </w:t>
      </w:r>
      <w:r w:rsidR="005444E5">
        <w:rPr>
          <w:lang w:val="en-US"/>
        </w:rPr>
        <w:t>n</w:t>
      </w:r>
      <w:r w:rsidR="00111D57">
        <w:rPr>
          <w:lang w:val="en-US"/>
        </w:rPr>
        <w:t xml:space="preserve">arrative elements: </w:t>
      </w:r>
    </w:p>
    <w:p w14:paraId="3844CAC2" w14:textId="6640E2C9" w:rsidR="00111D57" w:rsidRDefault="00B23010" w:rsidP="00951FEF">
      <w:pPr>
        <w:pStyle w:val="ListBullet2"/>
        <w:rPr>
          <w:lang w:val="en-US"/>
        </w:rPr>
      </w:pPr>
      <w:r>
        <w:rPr>
          <w:lang w:val="en-US"/>
        </w:rPr>
        <w:t>C</w:t>
      </w:r>
      <w:r w:rsidR="00111D57">
        <w:rPr>
          <w:lang w:val="en-US"/>
        </w:rPr>
        <w:t>haracter, setting, conflict, resolution</w:t>
      </w:r>
    </w:p>
    <w:p w14:paraId="16F09025" w14:textId="6EC3BF38" w:rsidR="00393598" w:rsidRDefault="00B23010" w:rsidP="00951FEF">
      <w:pPr>
        <w:pStyle w:val="ListBullet2"/>
        <w:rPr>
          <w:lang w:val="en-US"/>
        </w:rPr>
      </w:pPr>
      <w:r>
        <w:rPr>
          <w:lang w:val="en-US"/>
        </w:rPr>
        <w:t xml:space="preserve">Narrative </w:t>
      </w:r>
      <w:r w:rsidR="005444E5">
        <w:rPr>
          <w:lang w:val="en-US"/>
        </w:rPr>
        <w:t>a</w:t>
      </w:r>
      <w:r>
        <w:rPr>
          <w:lang w:val="en-US"/>
        </w:rPr>
        <w:t>rc</w:t>
      </w:r>
      <w:r w:rsidR="00BB5A59">
        <w:rPr>
          <w:lang w:val="en-US"/>
        </w:rPr>
        <w:t xml:space="preserve"> – character choices = theme message</w:t>
      </w:r>
      <w:r w:rsidR="00D77612">
        <w:rPr>
          <w:lang w:val="en-US"/>
        </w:rPr>
        <w:t>.</w:t>
      </w:r>
    </w:p>
    <w:p w14:paraId="4125814A" w14:textId="71A405DF" w:rsidR="00B23010" w:rsidRPr="00951FEF" w:rsidRDefault="00B23010" w:rsidP="00951FEF">
      <w:pPr>
        <w:pStyle w:val="ListParagraph"/>
        <w:numPr>
          <w:ilvl w:val="0"/>
          <w:numId w:val="13"/>
        </w:numPr>
        <w:spacing w:before="240"/>
      </w:pPr>
      <w:r w:rsidRPr="00951FEF">
        <w:t>Analysis of Purl</w:t>
      </w:r>
    </w:p>
    <w:p w14:paraId="036D8C01" w14:textId="5EBD814D" w:rsidR="00C53C25" w:rsidRDefault="00111D57" w:rsidP="00951FEF">
      <w:pPr>
        <w:ind w:left="357"/>
        <w:rPr>
          <w:lang w:val="en-US"/>
        </w:rPr>
      </w:pPr>
      <w:r>
        <w:rPr>
          <w:lang w:val="en-US"/>
        </w:rPr>
        <w:t xml:space="preserve">Watch </w:t>
      </w:r>
      <w:r w:rsidR="00D77612" w:rsidRPr="00E85AFE">
        <w:t>Purl</w:t>
      </w:r>
      <w:r w:rsidR="0093024F">
        <w:rPr>
          <w:lang w:val="en-US"/>
        </w:rPr>
        <w:t xml:space="preserve"> – By Pixar</w:t>
      </w:r>
      <w:r w:rsidR="00D77612">
        <w:rPr>
          <w:lang w:val="en-US"/>
        </w:rPr>
        <w:t xml:space="preserve"> at </w:t>
      </w:r>
      <w:hyperlink r:id="rId12" w:history="1">
        <w:r w:rsidR="00824A1E" w:rsidRPr="004447B2">
          <w:rPr>
            <w:rStyle w:val="Hyperlink"/>
          </w:rPr>
          <w:t>https://youtu.be/B6uuIHpFkuo</w:t>
        </w:r>
      </w:hyperlink>
      <w:r w:rsidR="00D77612">
        <w:rPr>
          <w:lang w:val="en-US"/>
        </w:rPr>
        <w:t>.</w:t>
      </w:r>
    </w:p>
    <w:p w14:paraId="6CB6DC9F" w14:textId="77777777" w:rsidR="00BB5A59" w:rsidRDefault="0093024F" w:rsidP="00951FEF">
      <w:pPr>
        <w:spacing w:after="0"/>
        <w:ind w:left="357"/>
        <w:rPr>
          <w:lang w:val="en-US"/>
        </w:rPr>
      </w:pPr>
      <w:r>
        <w:rPr>
          <w:lang w:val="en-US"/>
        </w:rPr>
        <w:t xml:space="preserve">Think-pair-share: </w:t>
      </w:r>
    </w:p>
    <w:p w14:paraId="6E2E208C" w14:textId="7AA391B1" w:rsidR="00BB5A59" w:rsidRDefault="0093024F" w:rsidP="00951FEF">
      <w:pPr>
        <w:pStyle w:val="ListBullet2"/>
        <w:rPr>
          <w:lang w:val="en-US"/>
        </w:rPr>
      </w:pPr>
      <w:r>
        <w:rPr>
          <w:lang w:val="en-US"/>
        </w:rPr>
        <w:t xml:space="preserve">What do you think </w:t>
      </w:r>
      <w:r w:rsidR="0070791F">
        <w:rPr>
          <w:lang w:val="en-US"/>
        </w:rPr>
        <w:t xml:space="preserve">is a major </w:t>
      </w:r>
      <w:r>
        <w:rPr>
          <w:lang w:val="en-US"/>
        </w:rPr>
        <w:t xml:space="preserve">theme </w:t>
      </w:r>
      <w:r w:rsidR="0070791F">
        <w:rPr>
          <w:lang w:val="en-US"/>
        </w:rPr>
        <w:t>of</w:t>
      </w:r>
      <w:r>
        <w:rPr>
          <w:lang w:val="en-US"/>
        </w:rPr>
        <w:t xml:space="preserve"> </w:t>
      </w:r>
      <w:r w:rsidR="0070791F">
        <w:rPr>
          <w:lang w:val="en-US"/>
        </w:rPr>
        <w:t xml:space="preserve">Purl? </w:t>
      </w:r>
    </w:p>
    <w:p w14:paraId="701936CC" w14:textId="3D8AC5A3" w:rsidR="00BB5A59" w:rsidRDefault="00BB5A59" w:rsidP="00951FEF">
      <w:pPr>
        <w:pStyle w:val="ListBullet2"/>
        <w:rPr>
          <w:lang w:val="en-US"/>
        </w:rPr>
      </w:pPr>
      <w:r>
        <w:rPr>
          <w:lang w:val="en-US"/>
        </w:rPr>
        <w:t>What do you think is the thematic message of Purl?</w:t>
      </w:r>
    </w:p>
    <w:p w14:paraId="4AE3B079" w14:textId="61F5DA37" w:rsidR="0093024F" w:rsidRDefault="0070791F" w:rsidP="00951FEF">
      <w:pPr>
        <w:pStyle w:val="ListBullet2"/>
        <w:rPr>
          <w:lang w:val="en-US"/>
        </w:rPr>
      </w:pPr>
      <w:r>
        <w:rPr>
          <w:lang w:val="en-US"/>
        </w:rPr>
        <w:t>What narrative elements</w:t>
      </w:r>
      <w:r w:rsidR="00513D74">
        <w:rPr>
          <w:lang w:val="en-US"/>
        </w:rPr>
        <w:t xml:space="preserve"> have been constructed to</w:t>
      </w:r>
      <w:r>
        <w:rPr>
          <w:lang w:val="en-US"/>
        </w:rPr>
        <w:t xml:space="preserve"> support that theme?</w:t>
      </w:r>
    </w:p>
    <w:p w14:paraId="7665521C" w14:textId="5DDBC7EC" w:rsidR="0070791F" w:rsidRDefault="0070791F" w:rsidP="00951FEF">
      <w:pPr>
        <w:ind w:left="357"/>
        <w:rPr>
          <w:lang w:val="en-US"/>
        </w:rPr>
      </w:pPr>
      <w:r>
        <w:rPr>
          <w:lang w:val="en-US"/>
        </w:rPr>
        <w:t xml:space="preserve">Students will argue their </w:t>
      </w:r>
      <w:r w:rsidR="00B23010">
        <w:rPr>
          <w:lang w:val="en-US"/>
        </w:rPr>
        <w:t>case in their pairs to the class.</w:t>
      </w:r>
    </w:p>
    <w:p w14:paraId="36DAB101" w14:textId="6632FC7F" w:rsidR="00B323D4" w:rsidRDefault="0060441C" w:rsidP="00951FEF">
      <w:pPr>
        <w:ind w:left="357"/>
        <w:rPr>
          <w:b/>
          <w:bCs/>
          <w:lang w:val="en-US"/>
        </w:rPr>
      </w:pPr>
      <w:r>
        <w:rPr>
          <w:lang w:val="en-US"/>
        </w:rPr>
        <w:t xml:space="preserve">Teacher will </w:t>
      </w:r>
      <w:r w:rsidRPr="00980210">
        <w:rPr>
          <w:b/>
          <w:bCs/>
          <w:lang w:val="en-US"/>
        </w:rPr>
        <w:t>collect a shared theme from the class.</w:t>
      </w:r>
    </w:p>
    <w:p w14:paraId="57C2DC25" w14:textId="27FC99EC" w:rsidR="004903E4" w:rsidRPr="00F14F7F" w:rsidRDefault="004903E4" w:rsidP="00951FEF">
      <w:pPr>
        <w:spacing w:before="240" w:after="0"/>
        <w:ind w:left="357"/>
        <w:rPr>
          <w:lang w:val="en-US"/>
        </w:rPr>
      </w:pPr>
      <w:r w:rsidRPr="00F14F7F">
        <w:rPr>
          <w:lang w:val="en-US"/>
        </w:rPr>
        <w:t>Optional</w:t>
      </w:r>
      <w:r w:rsidR="00B87021">
        <w:rPr>
          <w:lang w:val="en-US"/>
        </w:rPr>
        <w:t xml:space="preserve"> documentary analysis</w:t>
      </w:r>
      <w:r w:rsidRPr="00F14F7F">
        <w:rPr>
          <w:lang w:val="en-US"/>
        </w:rPr>
        <w:t>:</w:t>
      </w:r>
    </w:p>
    <w:p w14:paraId="03A8D2F8" w14:textId="60A48758" w:rsidR="00F14F7F" w:rsidRDefault="00F14F7F" w:rsidP="00951FEF">
      <w:pPr>
        <w:spacing w:after="0"/>
        <w:ind w:left="357"/>
        <w:rPr>
          <w:lang w:val="en-US"/>
        </w:rPr>
      </w:pPr>
      <w:r w:rsidRPr="00F14F7F">
        <w:rPr>
          <w:lang w:val="en-US"/>
        </w:rPr>
        <w:t>Watch</w:t>
      </w:r>
      <w:r>
        <w:rPr>
          <w:lang w:val="en-US"/>
        </w:rPr>
        <w:t xml:space="preserve"> </w:t>
      </w:r>
      <w:r w:rsidR="00D77612" w:rsidRPr="00E85AFE">
        <w:t>clip from documentary ‘Bowling for Columbine’</w:t>
      </w:r>
      <w:r w:rsidR="00D77612">
        <w:rPr>
          <w:lang w:val="en-US"/>
        </w:rPr>
        <w:t xml:space="preserve"> at </w:t>
      </w:r>
      <w:hyperlink r:id="rId13" w:history="1">
        <w:r w:rsidR="00D77612" w:rsidRPr="00D77612">
          <w:rPr>
            <w:rStyle w:val="Hyperlink"/>
            <w:lang w:val="en-US"/>
          </w:rPr>
          <w:t>https://www.youtube.com/watch?v=58BDrZH7SX8</w:t>
        </w:r>
      </w:hyperlink>
      <w:r w:rsidR="00D77612">
        <w:rPr>
          <w:lang w:val="en-US"/>
        </w:rPr>
        <w:t>.</w:t>
      </w:r>
    </w:p>
    <w:p w14:paraId="4E507165" w14:textId="321C4ECB" w:rsidR="00F14F7F" w:rsidRDefault="00F14F7F" w:rsidP="00951FEF">
      <w:pPr>
        <w:pStyle w:val="ListBullet2"/>
        <w:rPr>
          <w:lang w:val="en-US"/>
        </w:rPr>
      </w:pPr>
      <w:r>
        <w:rPr>
          <w:lang w:val="en-US"/>
        </w:rPr>
        <w:t>What is the theme and thematic message of the clip?</w:t>
      </w:r>
    </w:p>
    <w:p w14:paraId="78A352DF" w14:textId="7FAD9083" w:rsidR="00F14F7F" w:rsidRPr="00F14F7F" w:rsidRDefault="00F14F7F" w:rsidP="00951FEF">
      <w:pPr>
        <w:pStyle w:val="ListBullet2"/>
        <w:rPr>
          <w:lang w:val="en-US"/>
        </w:rPr>
      </w:pPr>
      <w:r>
        <w:rPr>
          <w:lang w:val="en-US"/>
        </w:rPr>
        <w:t xml:space="preserve">How have documentary </w:t>
      </w:r>
      <w:r w:rsidR="00B87021">
        <w:rPr>
          <w:lang w:val="en-US"/>
        </w:rPr>
        <w:t>and narrative elements</w:t>
      </w:r>
      <w:r>
        <w:rPr>
          <w:lang w:val="en-US"/>
        </w:rPr>
        <w:t xml:space="preserve"> been used to construct a </w:t>
      </w:r>
      <w:r w:rsidR="00B87021">
        <w:rPr>
          <w:lang w:val="en-US"/>
        </w:rPr>
        <w:t>thematic message?</w:t>
      </w:r>
    </w:p>
    <w:p w14:paraId="1D96BE2D" w14:textId="4985580E" w:rsidR="0060441C" w:rsidRPr="00951FEF" w:rsidRDefault="0060441C" w:rsidP="00951FEF">
      <w:pPr>
        <w:pStyle w:val="ListParagraph"/>
        <w:numPr>
          <w:ilvl w:val="0"/>
          <w:numId w:val="13"/>
        </w:numPr>
        <w:spacing w:before="240"/>
      </w:pPr>
      <w:r w:rsidRPr="00951FEF">
        <w:t>Lesson close</w:t>
      </w:r>
    </w:p>
    <w:p w14:paraId="1B8FDE1D" w14:textId="20DB955A" w:rsidR="00513D74" w:rsidRPr="00513D74" w:rsidRDefault="00513D74" w:rsidP="00951FEF">
      <w:pPr>
        <w:ind w:left="357"/>
        <w:rPr>
          <w:lang w:val="en-US"/>
        </w:rPr>
      </w:pPr>
      <w:r>
        <w:rPr>
          <w:lang w:val="en-US"/>
        </w:rPr>
        <w:t>Affirm students can connect construction of narrative to theme.</w:t>
      </w:r>
    </w:p>
    <w:p w14:paraId="40CD12B9" w14:textId="77777777" w:rsidR="00951FEF" w:rsidRPr="00951FEF" w:rsidRDefault="00951FEF" w:rsidP="00951FEF">
      <w:r w:rsidRPr="00951FEF">
        <w:br w:type="page"/>
      </w:r>
    </w:p>
    <w:p w14:paraId="3C2680C3" w14:textId="4B1CADEA" w:rsidR="00B23010" w:rsidRPr="009A3FC0" w:rsidRDefault="00BB5A59" w:rsidP="00951FEF">
      <w:pPr>
        <w:pStyle w:val="Heading1"/>
      </w:pPr>
      <w:r w:rsidRPr="009A3FC0">
        <w:lastRenderedPageBreak/>
        <w:t xml:space="preserve">Lesson </w:t>
      </w:r>
      <w:r w:rsidR="00E714C3">
        <w:t>s</w:t>
      </w:r>
      <w:r w:rsidRPr="009A3FC0">
        <w:t xml:space="preserve">ection 2: </w:t>
      </w:r>
      <w:r w:rsidR="00E714C3">
        <w:t>m</w:t>
      </w:r>
      <w:r w:rsidRPr="009A3FC0">
        <w:t xml:space="preserve">edia </w:t>
      </w:r>
      <w:r w:rsidR="00E714C3">
        <w:t>a</w:t>
      </w:r>
      <w:r w:rsidRPr="009A3FC0">
        <w:t>esthetics</w:t>
      </w:r>
    </w:p>
    <w:p w14:paraId="2F375965" w14:textId="3D4F179A" w:rsidR="00334F8B" w:rsidRDefault="00334F8B" w:rsidP="00334F8B">
      <w:pPr>
        <w:rPr>
          <w:b/>
          <w:bCs/>
          <w:lang w:val="en-US"/>
        </w:rPr>
      </w:pPr>
      <w:r w:rsidRPr="00400BF9">
        <w:rPr>
          <w:b/>
          <w:bCs/>
          <w:lang w:val="en-US"/>
        </w:rPr>
        <w:t>Objective of lesson</w:t>
      </w:r>
      <w:r>
        <w:rPr>
          <w:b/>
          <w:bCs/>
          <w:lang w:val="en-US"/>
        </w:rPr>
        <w:t xml:space="preserve"> section: </w:t>
      </w:r>
      <w:r w:rsidR="00951FEF">
        <w:rPr>
          <w:b/>
          <w:bCs/>
          <w:lang w:val="en-US"/>
        </w:rPr>
        <w:br/>
      </w:r>
      <w:r w:rsidR="0070617D">
        <w:rPr>
          <w:b/>
          <w:bCs/>
          <w:lang w:val="en-US"/>
        </w:rPr>
        <w:t>Identify</w:t>
      </w:r>
      <w:r>
        <w:rPr>
          <w:b/>
          <w:bCs/>
          <w:lang w:val="en-US"/>
        </w:rPr>
        <w:t xml:space="preserve"> </w:t>
      </w:r>
      <w:r w:rsidR="00E714C3">
        <w:rPr>
          <w:b/>
          <w:bCs/>
          <w:lang w:val="en-US"/>
        </w:rPr>
        <w:t>m</w:t>
      </w:r>
      <w:r w:rsidR="0070617D">
        <w:rPr>
          <w:b/>
          <w:bCs/>
          <w:lang w:val="en-US"/>
        </w:rPr>
        <w:t xml:space="preserve">edia </w:t>
      </w:r>
      <w:r w:rsidR="00E714C3">
        <w:rPr>
          <w:b/>
          <w:bCs/>
          <w:lang w:val="en-US"/>
        </w:rPr>
        <w:t>a</w:t>
      </w:r>
      <w:r w:rsidR="0070617D">
        <w:rPr>
          <w:b/>
          <w:bCs/>
          <w:lang w:val="en-US"/>
        </w:rPr>
        <w:t xml:space="preserve">esthetics and </w:t>
      </w:r>
      <w:proofErr w:type="spellStart"/>
      <w:r w:rsidR="0070617D">
        <w:rPr>
          <w:b/>
          <w:bCs/>
          <w:lang w:val="en-US"/>
        </w:rPr>
        <w:t>analyse</w:t>
      </w:r>
      <w:proofErr w:type="spellEnd"/>
      <w:r w:rsidR="0070617D">
        <w:rPr>
          <w:b/>
          <w:bCs/>
          <w:lang w:val="en-US"/>
        </w:rPr>
        <w:t xml:space="preserve"> these in a short film</w:t>
      </w:r>
      <w:r w:rsidR="00B14928">
        <w:rPr>
          <w:b/>
          <w:bCs/>
          <w:lang w:val="en-US"/>
        </w:rPr>
        <w:t>.</w:t>
      </w:r>
    </w:p>
    <w:p w14:paraId="72B614EB" w14:textId="06EB5630" w:rsidR="00334F8B" w:rsidRPr="00951FEF" w:rsidRDefault="00334F8B" w:rsidP="00104DA3">
      <w:pPr>
        <w:spacing w:after="0"/>
        <w:rPr>
          <w:lang w:val="en-US"/>
        </w:rPr>
      </w:pPr>
      <w:r w:rsidRPr="00951FEF">
        <w:rPr>
          <w:lang w:val="en-US"/>
        </w:rPr>
        <w:t>Syllabus link</w:t>
      </w:r>
      <w:r w:rsidR="002A214D" w:rsidRPr="00951FEF">
        <w:rPr>
          <w:lang w:val="en-US"/>
        </w:rPr>
        <w:t>s</w:t>
      </w:r>
      <w:r w:rsidRPr="00951FEF">
        <w:rPr>
          <w:lang w:val="en-US"/>
        </w:rPr>
        <w:t>:</w:t>
      </w:r>
    </w:p>
    <w:p w14:paraId="4E4D7594" w14:textId="7D4D84FE" w:rsidR="00334F8B" w:rsidRDefault="00334F8B" w:rsidP="00951FEF">
      <w:pPr>
        <w:pStyle w:val="ListBullet"/>
      </w:pPr>
      <w:r w:rsidRPr="00767FC3">
        <w:t>media aesthetics and the construction of themes</w:t>
      </w:r>
      <w:r w:rsidR="00B14928">
        <w:t>.</w:t>
      </w:r>
    </w:p>
    <w:p w14:paraId="48D569C3" w14:textId="08FB5964" w:rsidR="0070617D" w:rsidRPr="00951FEF" w:rsidRDefault="0070617D" w:rsidP="00951FEF">
      <w:pPr>
        <w:pStyle w:val="ListParagraph"/>
        <w:numPr>
          <w:ilvl w:val="0"/>
          <w:numId w:val="22"/>
        </w:numPr>
        <w:spacing w:before="240"/>
      </w:pPr>
      <w:r w:rsidRPr="00951FEF">
        <w:t xml:space="preserve">Media </w:t>
      </w:r>
      <w:r w:rsidR="00E714C3">
        <w:t>a</w:t>
      </w:r>
      <w:r w:rsidRPr="00951FEF">
        <w:t>esthetics</w:t>
      </w:r>
    </w:p>
    <w:p w14:paraId="05A47210" w14:textId="5745DC4B" w:rsidR="00D90EDD" w:rsidRDefault="00D77612" w:rsidP="00951FEF">
      <w:pPr>
        <w:ind w:left="357"/>
        <w:rPr>
          <w:rStyle w:val="Hyperlink"/>
          <w:lang w:val="en-US"/>
        </w:rPr>
      </w:pPr>
      <w:r w:rsidRPr="00D90EDD">
        <w:rPr>
          <w:rFonts w:cstheme="minorHAnsi"/>
        </w:rPr>
        <w:t>A PowerPoint on media aesthetics can be viewed at</w:t>
      </w:r>
      <w:r>
        <w:rPr>
          <w:rStyle w:val="Hyperlink"/>
          <w:lang w:val="en-US"/>
        </w:rPr>
        <w:t xml:space="preserve"> </w:t>
      </w:r>
      <w:hyperlink r:id="rId14" w:history="1">
        <w:r w:rsidRPr="00D77612">
          <w:rPr>
            <w:rStyle w:val="Hyperlink"/>
            <w:lang w:val="en-US"/>
          </w:rPr>
          <w:t>https://www.slideshare.net/secret/ogSVZ0EmJmK2k0</w:t>
        </w:r>
      </w:hyperlink>
      <w:r>
        <w:rPr>
          <w:rStyle w:val="Hyperlink"/>
          <w:lang w:val="en-US"/>
        </w:rPr>
        <w:t>.</w:t>
      </w:r>
    </w:p>
    <w:p w14:paraId="7F055558" w14:textId="33B36E8A" w:rsidR="0070617D" w:rsidRDefault="0070617D" w:rsidP="00951FEF">
      <w:pPr>
        <w:ind w:left="357"/>
        <w:rPr>
          <w:rFonts w:cstheme="minorHAnsi"/>
        </w:rPr>
      </w:pPr>
      <w:r>
        <w:rPr>
          <w:rFonts w:cstheme="minorHAnsi"/>
        </w:rPr>
        <w:t>Identify Media Aesthetics</w:t>
      </w:r>
      <w:r w:rsidR="005D534D">
        <w:rPr>
          <w:rFonts w:cstheme="minorHAnsi"/>
        </w:rPr>
        <w:t xml:space="preserve"> – students should be familiar with </w:t>
      </w:r>
      <w:r w:rsidR="002E32B0">
        <w:rPr>
          <w:rFonts w:cstheme="minorHAnsi"/>
        </w:rPr>
        <w:t>these concepts</w:t>
      </w:r>
      <w:r w:rsidR="00B14928">
        <w:rPr>
          <w:rFonts w:cstheme="minorHAnsi"/>
        </w:rPr>
        <w:t>,</w:t>
      </w:r>
      <w:r w:rsidR="002E32B0">
        <w:rPr>
          <w:rFonts w:cstheme="minorHAnsi"/>
        </w:rPr>
        <w:t xml:space="preserve"> as they are drawn from SWAT codes.</w:t>
      </w:r>
    </w:p>
    <w:p w14:paraId="70DDD40E" w14:textId="781E5A0D" w:rsidR="0070617D" w:rsidRPr="00951FEF" w:rsidRDefault="0070617D" w:rsidP="00951FEF">
      <w:pPr>
        <w:pStyle w:val="ListParagraph"/>
        <w:numPr>
          <w:ilvl w:val="0"/>
          <w:numId w:val="22"/>
        </w:numPr>
        <w:spacing w:before="240"/>
      </w:pPr>
      <w:r w:rsidRPr="00951FEF">
        <w:t xml:space="preserve">Analysis of </w:t>
      </w:r>
      <w:r w:rsidR="00E714C3">
        <w:t>‘</w:t>
      </w:r>
      <w:r w:rsidRPr="00951FEF">
        <w:t>Purl</w:t>
      </w:r>
      <w:r w:rsidR="00E714C3">
        <w:t>’</w:t>
      </w:r>
    </w:p>
    <w:p w14:paraId="4D5DA915" w14:textId="6FAF2548" w:rsidR="000F4093" w:rsidRPr="000F4093" w:rsidRDefault="000F4093" w:rsidP="00951FEF">
      <w:pPr>
        <w:ind w:left="357"/>
        <w:rPr>
          <w:rFonts w:cstheme="minorHAnsi"/>
          <w:i/>
          <w:iCs/>
        </w:rPr>
      </w:pPr>
      <w:r w:rsidRPr="000F4093">
        <w:rPr>
          <w:rFonts w:cstheme="minorHAnsi"/>
        </w:rPr>
        <w:t xml:space="preserve">Leading question: </w:t>
      </w:r>
      <w:r w:rsidRPr="00E85AFE">
        <w:rPr>
          <w:rFonts w:cstheme="minorHAnsi"/>
        </w:rPr>
        <w:t xml:space="preserve">how have </w:t>
      </w:r>
      <w:r w:rsidR="00E85AFE">
        <w:rPr>
          <w:rFonts w:cstheme="minorHAnsi"/>
        </w:rPr>
        <w:t>m</w:t>
      </w:r>
      <w:r w:rsidRPr="00E85AFE">
        <w:rPr>
          <w:rFonts w:cstheme="minorHAnsi"/>
        </w:rPr>
        <w:t xml:space="preserve">edia </w:t>
      </w:r>
      <w:r w:rsidR="00E85AFE">
        <w:rPr>
          <w:rFonts w:cstheme="minorHAnsi"/>
        </w:rPr>
        <w:t>a</w:t>
      </w:r>
      <w:r w:rsidRPr="00E85AFE">
        <w:rPr>
          <w:rFonts w:cstheme="minorHAnsi"/>
        </w:rPr>
        <w:t>esthetics been used to support theme</w:t>
      </w:r>
      <w:r w:rsidR="00B14928" w:rsidRPr="00E85AFE">
        <w:rPr>
          <w:rFonts w:cstheme="minorHAnsi"/>
        </w:rPr>
        <w:t>?</w:t>
      </w:r>
    </w:p>
    <w:p w14:paraId="2122E01B" w14:textId="5D1601A5" w:rsidR="000F4093" w:rsidRDefault="000F4093" w:rsidP="00951FEF">
      <w:pPr>
        <w:spacing w:after="0"/>
        <w:ind w:left="357"/>
        <w:rPr>
          <w:rFonts w:cstheme="minorHAnsi"/>
        </w:rPr>
      </w:pPr>
      <w:r>
        <w:rPr>
          <w:rFonts w:cstheme="minorHAnsi"/>
        </w:rPr>
        <w:t>Depending on ability of class:</w:t>
      </w:r>
    </w:p>
    <w:p w14:paraId="0F67B1A2" w14:textId="2CAA32F5" w:rsidR="0070617D" w:rsidRDefault="00980210" w:rsidP="00104DA3">
      <w:pPr>
        <w:pStyle w:val="ListParagraph"/>
        <w:numPr>
          <w:ilvl w:val="0"/>
          <w:numId w:val="6"/>
        </w:numPr>
        <w:ind w:left="714" w:hanging="357"/>
        <w:rPr>
          <w:rFonts w:cstheme="minorHAnsi"/>
        </w:rPr>
      </w:pPr>
      <w:r w:rsidRPr="000F4093">
        <w:rPr>
          <w:rFonts w:cstheme="minorHAnsi"/>
        </w:rPr>
        <w:t xml:space="preserve">With the collected theme from the class yesterday, students will go away to </w:t>
      </w:r>
      <w:r w:rsidR="001E517E" w:rsidRPr="000F4093">
        <w:rPr>
          <w:rFonts w:cstheme="minorHAnsi"/>
        </w:rPr>
        <w:t xml:space="preserve">computers to re-watch Purl and </w:t>
      </w:r>
      <w:r w:rsidRPr="000F4093">
        <w:rPr>
          <w:rFonts w:cstheme="minorHAnsi"/>
        </w:rPr>
        <w:t>retrieve</w:t>
      </w:r>
      <w:r w:rsidR="0088133C" w:rsidRPr="000F4093">
        <w:rPr>
          <w:rFonts w:cstheme="minorHAnsi"/>
        </w:rPr>
        <w:t xml:space="preserve"> </w:t>
      </w:r>
      <w:r w:rsidR="00C02CD4" w:rsidRPr="000F4093">
        <w:rPr>
          <w:rFonts w:cstheme="minorHAnsi"/>
        </w:rPr>
        <w:t>an</w:t>
      </w:r>
      <w:r w:rsidRPr="000F4093">
        <w:rPr>
          <w:rFonts w:cstheme="minorHAnsi"/>
        </w:rPr>
        <w:t xml:space="preserve"> example from</w:t>
      </w:r>
      <w:r w:rsidR="00C02CD4" w:rsidRPr="000F4093">
        <w:rPr>
          <w:rFonts w:cstheme="minorHAnsi"/>
        </w:rPr>
        <w:t xml:space="preserve"> each category that</w:t>
      </w:r>
      <w:r w:rsidRPr="000F4093">
        <w:rPr>
          <w:rFonts w:cstheme="minorHAnsi"/>
        </w:rPr>
        <w:t xml:space="preserve"> </w:t>
      </w:r>
      <w:r w:rsidR="001113AE" w:rsidRPr="000F4093">
        <w:rPr>
          <w:rFonts w:cstheme="minorHAnsi"/>
        </w:rPr>
        <w:t>support</w:t>
      </w:r>
      <w:r w:rsidR="00C02CD4" w:rsidRPr="000F4093">
        <w:rPr>
          <w:rFonts w:cstheme="minorHAnsi"/>
        </w:rPr>
        <w:t>s</w:t>
      </w:r>
      <w:r w:rsidR="001113AE" w:rsidRPr="000F4093">
        <w:rPr>
          <w:rFonts w:cstheme="minorHAnsi"/>
        </w:rPr>
        <w:t xml:space="preserve"> the theme</w:t>
      </w:r>
      <w:r w:rsidR="002D5EB3">
        <w:rPr>
          <w:rFonts w:cstheme="minorHAnsi"/>
        </w:rPr>
        <w:t>, or</w:t>
      </w:r>
    </w:p>
    <w:p w14:paraId="4AA5F81E" w14:textId="0899AC55" w:rsidR="000F4093" w:rsidRDefault="000F4093" w:rsidP="00104DA3">
      <w:pPr>
        <w:pStyle w:val="ListParagraph"/>
        <w:numPr>
          <w:ilvl w:val="0"/>
          <w:numId w:val="6"/>
        </w:numPr>
        <w:ind w:left="714" w:hanging="357"/>
        <w:rPr>
          <w:rFonts w:cstheme="minorHAnsi"/>
        </w:rPr>
      </w:pPr>
      <w:r>
        <w:rPr>
          <w:rFonts w:cstheme="minorHAnsi"/>
        </w:rPr>
        <w:t>Teacher will go through retrieval chart with students together</w:t>
      </w:r>
      <w:r w:rsidR="00B14928">
        <w:rPr>
          <w:rFonts w:cstheme="minorHAnsi"/>
        </w:rPr>
        <w:t>.</w:t>
      </w:r>
    </w:p>
    <w:p w14:paraId="51429703" w14:textId="764CF87A" w:rsidR="00FE23AD" w:rsidRPr="00E85AFE" w:rsidRDefault="00FE23AD" w:rsidP="00951FEF">
      <w:pPr>
        <w:ind w:left="357"/>
        <w:rPr>
          <w:rFonts w:cstheme="minorHAnsi"/>
          <w:b/>
          <w:bCs/>
        </w:rPr>
      </w:pPr>
      <w:r w:rsidRPr="00E85AFE">
        <w:rPr>
          <w:rFonts w:cstheme="minorHAnsi"/>
          <w:b/>
          <w:bCs/>
        </w:rPr>
        <w:t>See below for teacher support documents</w:t>
      </w:r>
      <w:r w:rsidR="00B14928" w:rsidRPr="00E85AFE">
        <w:rPr>
          <w:rFonts w:cstheme="minorHAnsi"/>
          <w:b/>
          <w:bCs/>
        </w:rPr>
        <w:t>.</w:t>
      </w:r>
    </w:p>
    <w:p w14:paraId="3D7CCA0A" w14:textId="6F796531" w:rsidR="000F4093" w:rsidRPr="00104DA3" w:rsidRDefault="000F4093" w:rsidP="00104DA3">
      <w:pPr>
        <w:pStyle w:val="ListParagraph"/>
        <w:numPr>
          <w:ilvl w:val="0"/>
          <w:numId w:val="22"/>
        </w:numPr>
        <w:spacing w:before="240"/>
      </w:pPr>
      <w:r w:rsidRPr="00104DA3">
        <w:t>Share with class</w:t>
      </w:r>
    </w:p>
    <w:p w14:paraId="08FF28E5" w14:textId="2BB2FD97" w:rsidR="00B37E4E" w:rsidRDefault="00A37C1A" w:rsidP="00104DA3">
      <w:pPr>
        <w:ind w:left="357"/>
      </w:pPr>
      <w:r>
        <w:t>Students share examples with class and add observations to others</w:t>
      </w:r>
      <w:r w:rsidR="00A11540">
        <w:t>’</w:t>
      </w:r>
      <w:r>
        <w:t xml:space="preserve"> findings.</w:t>
      </w:r>
    </w:p>
    <w:p w14:paraId="50B85257" w14:textId="395D6367" w:rsidR="00A37C1A" w:rsidRPr="00104DA3" w:rsidRDefault="00A37C1A" w:rsidP="00104DA3">
      <w:pPr>
        <w:pStyle w:val="ListParagraph"/>
        <w:numPr>
          <w:ilvl w:val="0"/>
          <w:numId w:val="22"/>
        </w:numPr>
        <w:spacing w:before="240"/>
      </w:pPr>
      <w:r w:rsidRPr="00104DA3">
        <w:t>Close lesson with review</w:t>
      </w:r>
    </w:p>
    <w:p w14:paraId="533C473C" w14:textId="74FCE7F7" w:rsidR="002E32B0" w:rsidRDefault="00A37C1A" w:rsidP="00104DA3">
      <w:pPr>
        <w:pStyle w:val="ListBullet2"/>
        <w:tabs>
          <w:tab w:val="clear" w:pos="643"/>
        </w:tabs>
        <w:rPr>
          <w:lang w:val="en-US"/>
        </w:rPr>
      </w:pPr>
      <w:r>
        <w:rPr>
          <w:lang w:val="en-US"/>
        </w:rPr>
        <w:t xml:space="preserve">Are students comfortable with </w:t>
      </w:r>
      <w:r w:rsidR="002E32B0">
        <w:rPr>
          <w:lang w:val="en-US"/>
        </w:rPr>
        <w:t xml:space="preserve">identifying </w:t>
      </w:r>
      <w:r>
        <w:rPr>
          <w:lang w:val="en-US"/>
        </w:rPr>
        <w:t>Media Aesthetics</w:t>
      </w:r>
      <w:r w:rsidR="0034337A">
        <w:rPr>
          <w:lang w:val="en-US"/>
        </w:rPr>
        <w:t xml:space="preserve"> being used in film to support theme</w:t>
      </w:r>
      <w:r>
        <w:rPr>
          <w:lang w:val="en-US"/>
        </w:rPr>
        <w:t>?</w:t>
      </w:r>
    </w:p>
    <w:p w14:paraId="4E2D466D" w14:textId="04C57C09" w:rsidR="00A37C1A" w:rsidRPr="00A37C1A" w:rsidRDefault="00A37C1A" w:rsidP="00104DA3">
      <w:pPr>
        <w:pStyle w:val="ListBullet2"/>
        <w:tabs>
          <w:tab w:val="clear" w:pos="643"/>
        </w:tabs>
        <w:rPr>
          <w:lang w:val="en-US"/>
        </w:rPr>
      </w:pPr>
      <w:r>
        <w:rPr>
          <w:lang w:val="en-US"/>
        </w:rPr>
        <w:t xml:space="preserve">Could they go away and </w:t>
      </w:r>
      <w:r w:rsidR="00D14217">
        <w:rPr>
          <w:lang w:val="en-US"/>
        </w:rPr>
        <w:t>identify theme in a fresh film?</w:t>
      </w:r>
    </w:p>
    <w:p w14:paraId="073923D4" w14:textId="77777777" w:rsidR="00104DA3" w:rsidRDefault="00104DA3">
      <w:pPr>
        <w:spacing w:after="160" w:line="259" w:lineRule="auto"/>
        <w:rPr>
          <w:b/>
          <w:bCs/>
          <w:lang w:val="en-US"/>
        </w:rPr>
      </w:pPr>
      <w:r>
        <w:rPr>
          <w:b/>
          <w:bCs/>
          <w:lang w:val="en-US"/>
        </w:rPr>
        <w:br w:type="page"/>
      </w:r>
    </w:p>
    <w:p w14:paraId="55FFB876" w14:textId="7071B811" w:rsidR="007239EB" w:rsidRPr="009A3FC0" w:rsidRDefault="007239EB" w:rsidP="00104DA3">
      <w:pPr>
        <w:pStyle w:val="Heading1"/>
      </w:pPr>
      <w:r w:rsidRPr="009A3FC0">
        <w:lastRenderedPageBreak/>
        <w:t xml:space="preserve">Lesson </w:t>
      </w:r>
      <w:r w:rsidR="00E714C3">
        <w:t>s</w:t>
      </w:r>
      <w:r w:rsidRPr="009A3FC0">
        <w:t xml:space="preserve">ection </w:t>
      </w:r>
      <w:r w:rsidR="00D14217" w:rsidRPr="009A3FC0">
        <w:t>3</w:t>
      </w:r>
      <w:r w:rsidRPr="009A3FC0">
        <w:t xml:space="preserve">: </w:t>
      </w:r>
      <w:r w:rsidR="00E714C3">
        <w:t>n</w:t>
      </w:r>
      <w:r w:rsidRPr="009A3FC0">
        <w:t xml:space="preserve">iche </w:t>
      </w:r>
      <w:r w:rsidR="00E714C3">
        <w:t>a</w:t>
      </w:r>
      <w:r w:rsidRPr="009A3FC0">
        <w:t>udience expectations</w:t>
      </w:r>
      <w:r w:rsidR="008E0E87" w:rsidRPr="009A3FC0">
        <w:t xml:space="preserve"> and </w:t>
      </w:r>
      <w:r w:rsidR="00E714C3">
        <w:t>a</w:t>
      </w:r>
      <w:r w:rsidR="008E0E87" w:rsidRPr="009A3FC0">
        <w:t xml:space="preserve">rt </w:t>
      </w:r>
      <w:r w:rsidR="00E714C3">
        <w:t>f</w:t>
      </w:r>
      <w:r w:rsidR="008E0E87" w:rsidRPr="009A3FC0">
        <w:t>ilm links</w:t>
      </w:r>
    </w:p>
    <w:p w14:paraId="26410CDC" w14:textId="669E099A" w:rsidR="00EF60E0" w:rsidRDefault="00EF60E0" w:rsidP="00EF60E0">
      <w:pPr>
        <w:rPr>
          <w:b/>
          <w:bCs/>
          <w:lang w:val="en-US"/>
        </w:rPr>
      </w:pPr>
      <w:r w:rsidRPr="00400BF9">
        <w:rPr>
          <w:b/>
          <w:bCs/>
          <w:lang w:val="en-US"/>
        </w:rPr>
        <w:t>Objective of lesson</w:t>
      </w:r>
      <w:r>
        <w:rPr>
          <w:b/>
          <w:bCs/>
          <w:lang w:val="en-US"/>
        </w:rPr>
        <w:t xml:space="preserve"> section: </w:t>
      </w:r>
      <w:r w:rsidR="00104DA3">
        <w:rPr>
          <w:b/>
          <w:bCs/>
          <w:lang w:val="en-US"/>
        </w:rPr>
        <w:br/>
      </w:r>
      <w:r>
        <w:rPr>
          <w:b/>
          <w:bCs/>
          <w:lang w:val="en-US"/>
        </w:rPr>
        <w:t xml:space="preserve">Compare and contrast </w:t>
      </w:r>
      <w:r w:rsidR="00E714C3">
        <w:rPr>
          <w:b/>
          <w:bCs/>
          <w:lang w:val="en-US"/>
        </w:rPr>
        <w:t>a</w:t>
      </w:r>
      <w:r>
        <w:rPr>
          <w:b/>
          <w:bCs/>
          <w:lang w:val="en-US"/>
        </w:rPr>
        <w:t xml:space="preserve">rt </w:t>
      </w:r>
      <w:r w:rsidR="00E714C3">
        <w:rPr>
          <w:b/>
          <w:bCs/>
          <w:lang w:val="en-US"/>
        </w:rPr>
        <w:t>f</w:t>
      </w:r>
      <w:r>
        <w:rPr>
          <w:b/>
          <w:bCs/>
          <w:lang w:val="en-US"/>
        </w:rPr>
        <w:t xml:space="preserve">ilm and </w:t>
      </w:r>
      <w:r w:rsidR="00E714C3">
        <w:rPr>
          <w:b/>
          <w:bCs/>
          <w:lang w:val="en-US"/>
        </w:rPr>
        <w:t>m</w:t>
      </w:r>
      <w:r>
        <w:rPr>
          <w:b/>
          <w:bCs/>
          <w:lang w:val="en-US"/>
        </w:rPr>
        <w:t>ainstream film</w:t>
      </w:r>
      <w:r w:rsidR="00BF5629">
        <w:rPr>
          <w:b/>
          <w:bCs/>
          <w:lang w:val="en-US"/>
        </w:rPr>
        <w:t>s and audiences</w:t>
      </w:r>
      <w:r w:rsidR="00A11540">
        <w:rPr>
          <w:b/>
          <w:bCs/>
          <w:lang w:val="en-US"/>
        </w:rPr>
        <w:t>.</w:t>
      </w:r>
    </w:p>
    <w:p w14:paraId="7B32EFE4" w14:textId="286006A3" w:rsidR="00BF5629" w:rsidRPr="00104DA3" w:rsidRDefault="00BF5629" w:rsidP="00104DA3">
      <w:pPr>
        <w:spacing w:after="0"/>
        <w:rPr>
          <w:lang w:val="en-US"/>
        </w:rPr>
      </w:pPr>
      <w:r w:rsidRPr="00104DA3">
        <w:rPr>
          <w:lang w:val="en-US"/>
        </w:rPr>
        <w:t>Syllabus link</w:t>
      </w:r>
      <w:r w:rsidR="002A214D" w:rsidRPr="00104DA3">
        <w:rPr>
          <w:lang w:val="en-US"/>
        </w:rPr>
        <w:t>s</w:t>
      </w:r>
      <w:r w:rsidRPr="00104DA3">
        <w:rPr>
          <w:lang w:val="en-US"/>
        </w:rPr>
        <w:t>:</w:t>
      </w:r>
    </w:p>
    <w:p w14:paraId="4875F40E" w14:textId="77777777" w:rsidR="00BF5629" w:rsidRPr="00767FC3" w:rsidRDefault="00BF5629" w:rsidP="00104DA3">
      <w:pPr>
        <w:pStyle w:val="ListBullet"/>
      </w:pPr>
      <w:r w:rsidRPr="00767FC3">
        <w:t>media aesthetics and the construction of themes</w:t>
      </w:r>
    </w:p>
    <w:p w14:paraId="70209F3D" w14:textId="7C746DDF" w:rsidR="00BF5629" w:rsidRDefault="00BF5629" w:rsidP="00104DA3">
      <w:pPr>
        <w:pStyle w:val="ListBullet"/>
      </w:pPr>
      <w:r w:rsidRPr="00767FC3">
        <w:t>how media producers meet niche audiences’ expectations</w:t>
      </w:r>
      <w:r w:rsidR="00A11540">
        <w:t>.</w:t>
      </w:r>
    </w:p>
    <w:p w14:paraId="4C08ED51" w14:textId="4E521307" w:rsidR="00BF5629" w:rsidRPr="00104DA3" w:rsidRDefault="00BF5629" w:rsidP="00104DA3">
      <w:pPr>
        <w:pStyle w:val="ListParagraph"/>
        <w:numPr>
          <w:ilvl w:val="0"/>
          <w:numId w:val="23"/>
        </w:numPr>
        <w:spacing w:before="240"/>
      </w:pPr>
      <w:r w:rsidRPr="00104DA3">
        <w:t xml:space="preserve">Niche audience v </w:t>
      </w:r>
      <w:r w:rsidR="00D77612">
        <w:t>m</w:t>
      </w:r>
      <w:r w:rsidRPr="00104DA3">
        <w:t>ainstream audience</w:t>
      </w:r>
    </w:p>
    <w:p w14:paraId="5699D8C1" w14:textId="4602D9B6" w:rsidR="00BF5629" w:rsidRDefault="00507B91" w:rsidP="00104DA3">
      <w:pPr>
        <w:ind w:left="357"/>
        <w:rPr>
          <w:lang w:val="en-US"/>
        </w:rPr>
      </w:pPr>
      <w:r w:rsidRPr="00D77612">
        <w:rPr>
          <w:lang w:val="en-US"/>
        </w:rPr>
        <w:t xml:space="preserve">Start with a brainstorm on </w:t>
      </w:r>
      <w:r w:rsidR="00D77612">
        <w:rPr>
          <w:lang w:val="en-US"/>
        </w:rPr>
        <w:t>m</w:t>
      </w:r>
      <w:r w:rsidRPr="00D77612">
        <w:rPr>
          <w:lang w:val="en-US"/>
        </w:rPr>
        <w:t xml:space="preserve">ainstream </w:t>
      </w:r>
      <w:r w:rsidR="00A11540" w:rsidRPr="00D77612">
        <w:rPr>
          <w:lang w:val="en-US"/>
        </w:rPr>
        <w:t>a</w:t>
      </w:r>
      <w:r w:rsidRPr="00D77612">
        <w:rPr>
          <w:lang w:val="en-US"/>
        </w:rPr>
        <w:t xml:space="preserve">udience expectations with </w:t>
      </w:r>
      <w:r w:rsidR="00D77612">
        <w:rPr>
          <w:lang w:val="en-US"/>
        </w:rPr>
        <w:t>m</w:t>
      </w:r>
      <w:r w:rsidRPr="00D77612">
        <w:rPr>
          <w:lang w:val="en-US"/>
        </w:rPr>
        <w:t>edia.</w:t>
      </w:r>
    </w:p>
    <w:p w14:paraId="4BEBE5CA" w14:textId="16D36387" w:rsidR="002B3663" w:rsidRDefault="002B3663" w:rsidP="00104DA3">
      <w:pPr>
        <w:ind w:left="357"/>
        <w:rPr>
          <w:lang w:val="en-US"/>
        </w:rPr>
      </w:pPr>
      <w:r>
        <w:rPr>
          <w:lang w:val="en-US"/>
        </w:rPr>
        <w:t>Key points: narrative expectations, media aesthetic expectations</w:t>
      </w:r>
      <w:r w:rsidR="00BF2687">
        <w:rPr>
          <w:lang w:val="en-US"/>
        </w:rPr>
        <w:t>.</w:t>
      </w:r>
    </w:p>
    <w:p w14:paraId="0DF1C052" w14:textId="3AD2B053" w:rsidR="0026541B" w:rsidRDefault="0026541B" w:rsidP="00104DA3">
      <w:pPr>
        <w:ind w:left="357"/>
        <w:rPr>
          <w:lang w:val="en-US"/>
        </w:rPr>
      </w:pPr>
      <w:r>
        <w:rPr>
          <w:lang w:val="en-US"/>
        </w:rPr>
        <w:t>Link</w:t>
      </w:r>
      <w:r w:rsidR="001C39CF">
        <w:rPr>
          <w:lang w:val="en-US"/>
        </w:rPr>
        <w:t xml:space="preserve"> audience expectations</w:t>
      </w:r>
      <w:r>
        <w:rPr>
          <w:lang w:val="en-US"/>
        </w:rPr>
        <w:t xml:space="preserve"> to previous texts that students have studied in </w:t>
      </w:r>
      <w:r w:rsidR="00BF2687">
        <w:rPr>
          <w:lang w:val="en-US"/>
        </w:rPr>
        <w:t>Y</w:t>
      </w:r>
      <w:r>
        <w:rPr>
          <w:lang w:val="en-US"/>
        </w:rPr>
        <w:t xml:space="preserve">ear 11 for </w:t>
      </w:r>
      <w:r w:rsidR="00D77612">
        <w:rPr>
          <w:lang w:val="en-US"/>
        </w:rPr>
        <w:t>m</w:t>
      </w:r>
      <w:r>
        <w:rPr>
          <w:lang w:val="en-US"/>
        </w:rPr>
        <w:t>ainstream.</w:t>
      </w:r>
    </w:p>
    <w:p w14:paraId="08765215" w14:textId="7864DF65" w:rsidR="0026541B" w:rsidRDefault="0026541B" w:rsidP="00104DA3">
      <w:pPr>
        <w:ind w:left="357"/>
        <w:rPr>
          <w:lang w:val="en-US"/>
        </w:rPr>
      </w:pPr>
      <w:r>
        <w:rPr>
          <w:lang w:val="en-US"/>
        </w:rPr>
        <w:t>Link</w:t>
      </w:r>
      <w:r w:rsidR="001C39CF">
        <w:rPr>
          <w:lang w:val="en-US"/>
        </w:rPr>
        <w:t xml:space="preserve"> audience expectations</w:t>
      </w:r>
      <w:r>
        <w:rPr>
          <w:lang w:val="en-US"/>
        </w:rPr>
        <w:t xml:space="preserve"> to new </w:t>
      </w:r>
      <w:r w:rsidR="00D77612">
        <w:rPr>
          <w:lang w:val="en-US"/>
        </w:rPr>
        <w:t>a</w:t>
      </w:r>
      <w:r w:rsidRPr="007F126F">
        <w:rPr>
          <w:lang w:val="en-US"/>
        </w:rPr>
        <w:t>rt</w:t>
      </w:r>
      <w:r w:rsidR="007F126F">
        <w:rPr>
          <w:lang w:val="en-US"/>
        </w:rPr>
        <w:t>-</w:t>
      </w:r>
      <w:r w:rsidRPr="007F126F">
        <w:rPr>
          <w:lang w:val="en-US"/>
        </w:rPr>
        <w:t>film</w:t>
      </w:r>
      <w:r>
        <w:rPr>
          <w:lang w:val="en-US"/>
        </w:rPr>
        <w:t xml:space="preserve"> text if students have already watched.</w:t>
      </w:r>
    </w:p>
    <w:p w14:paraId="075C706E" w14:textId="1EEB6380" w:rsidR="002D5EB3" w:rsidRPr="00104DA3" w:rsidRDefault="00ED508D" w:rsidP="00104DA3">
      <w:pPr>
        <w:pStyle w:val="ListParagraph"/>
        <w:numPr>
          <w:ilvl w:val="0"/>
          <w:numId w:val="23"/>
        </w:numPr>
        <w:spacing w:before="240"/>
      </w:pPr>
      <w:r w:rsidRPr="00104DA3">
        <w:t>Analysis of Next Floor</w:t>
      </w:r>
    </w:p>
    <w:p w14:paraId="7C663FC2" w14:textId="44B142A4" w:rsidR="00D262EE" w:rsidRDefault="00E43370" w:rsidP="00104DA3">
      <w:pPr>
        <w:ind w:left="357"/>
        <w:rPr>
          <w:lang w:val="en-US"/>
        </w:rPr>
      </w:pPr>
      <w:r w:rsidRPr="00104DA3">
        <w:t>Watch</w:t>
      </w:r>
      <w:r w:rsidRPr="00ED508D">
        <w:rPr>
          <w:lang w:val="en-US"/>
        </w:rPr>
        <w:t xml:space="preserve"> </w:t>
      </w:r>
      <w:r w:rsidR="00D77612">
        <w:rPr>
          <w:lang w:val="en-US"/>
        </w:rPr>
        <w:t>’</w:t>
      </w:r>
      <w:r w:rsidR="00D77612" w:rsidRPr="00E85AFE">
        <w:t>Next Floor</w:t>
      </w:r>
      <w:r w:rsidR="00D77612">
        <w:rPr>
          <w:lang w:val="en-US"/>
        </w:rPr>
        <w:t>’</w:t>
      </w:r>
      <w:r w:rsidR="00D77612" w:rsidRPr="00E85AFE">
        <w:t xml:space="preserve"> – Denis Villeneuve</w:t>
      </w:r>
      <w:r w:rsidR="00D77612">
        <w:t xml:space="preserve"> at </w:t>
      </w:r>
      <w:hyperlink r:id="rId15" w:history="1">
        <w:r w:rsidR="00D77612" w:rsidRPr="00D77612">
          <w:rPr>
            <w:rStyle w:val="Hyperlink"/>
          </w:rPr>
          <w:t>https://www.youtube.com/watch?v=t60MMJH_1ds</w:t>
        </w:r>
      </w:hyperlink>
      <w:r w:rsidR="00D77612">
        <w:t>.</w:t>
      </w:r>
    </w:p>
    <w:p w14:paraId="2C813093" w14:textId="49131FEC" w:rsidR="00F53D39" w:rsidRPr="00104DA3" w:rsidRDefault="00F53D39" w:rsidP="00104DA3">
      <w:pPr>
        <w:spacing w:after="0"/>
        <w:ind w:left="357"/>
        <w:rPr>
          <w:lang w:val="en-US"/>
        </w:rPr>
      </w:pPr>
      <w:r w:rsidRPr="00104DA3">
        <w:rPr>
          <w:lang w:val="en-US"/>
        </w:rPr>
        <w:t>Activity: Presentation in groups</w:t>
      </w:r>
      <w:r w:rsidR="00997030" w:rsidRPr="00104DA3">
        <w:rPr>
          <w:lang w:val="en-US"/>
        </w:rPr>
        <w:t xml:space="preserve"> (or individual submission)</w:t>
      </w:r>
      <w:r w:rsidR="0031398D" w:rsidRPr="00104DA3">
        <w:rPr>
          <w:lang w:val="en-US"/>
        </w:rPr>
        <w:t xml:space="preserve"> to answer two questions:</w:t>
      </w:r>
    </w:p>
    <w:p w14:paraId="234B7127" w14:textId="15B3A94C" w:rsidR="0031398D" w:rsidRDefault="0031398D" w:rsidP="00104DA3">
      <w:pPr>
        <w:pStyle w:val="ListBullet2"/>
        <w:tabs>
          <w:tab w:val="clear" w:pos="643"/>
        </w:tabs>
      </w:pPr>
      <w:r>
        <w:t>Is Next Floor a mainstream film or an Art film, and why?</w:t>
      </w:r>
    </w:p>
    <w:p w14:paraId="3AFE0AF6" w14:textId="3C699D59" w:rsidR="002D5EB3" w:rsidRDefault="002D5EB3" w:rsidP="00104DA3">
      <w:pPr>
        <w:pStyle w:val="ListBullet2"/>
        <w:tabs>
          <w:tab w:val="clear" w:pos="643"/>
        </w:tabs>
      </w:pPr>
      <w:r>
        <w:t>What is the theme of Next Floor?</w:t>
      </w:r>
      <w:r w:rsidR="0031398D">
        <w:t xml:space="preserve"> Students will need to argue using Media Aesthetics and Narrative elements</w:t>
      </w:r>
      <w:r w:rsidR="00D540FC">
        <w:t xml:space="preserve">, taking examples from the text (screenshots) and </w:t>
      </w:r>
      <w:r w:rsidR="000E1257">
        <w:t>using Media terminology to support.</w:t>
      </w:r>
    </w:p>
    <w:p w14:paraId="685F5162" w14:textId="1ED6DD52" w:rsidR="00DC328D" w:rsidRDefault="00DC328D" w:rsidP="00104DA3">
      <w:pPr>
        <w:ind w:left="357"/>
      </w:pPr>
      <w:r>
        <w:t>Students can work off a PowerPoint</w:t>
      </w:r>
      <w:r w:rsidR="007F126F">
        <w:t>. Presentation should be</w:t>
      </w:r>
      <w:r>
        <w:t xml:space="preserve"> </w:t>
      </w:r>
      <w:r w:rsidR="00BF2687">
        <w:t>five</w:t>
      </w:r>
      <w:r>
        <w:t xml:space="preserve"> minutes</w:t>
      </w:r>
      <w:r w:rsidR="007F126F">
        <w:t xml:space="preserve"> maximum</w:t>
      </w:r>
      <w:r>
        <w:t xml:space="preserve">. </w:t>
      </w:r>
    </w:p>
    <w:p w14:paraId="4A95EC77" w14:textId="7627CC62" w:rsidR="00DC328D" w:rsidRPr="00104DA3" w:rsidRDefault="00D540FC" w:rsidP="00104DA3">
      <w:pPr>
        <w:pStyle w:val="ListParagraph"/>
        <w:numPr>
          <w:ilvl w:val="0"/>
          <w:numId w:val="23"/>
        </w:numPr>
        <w:spacing w:before="240"/>
      </w:pPr>
      <w:r w:rsidRPr="00104DA3">
        <w:t>Presentation</w:t>
      </w:r>
      <w:r w:rsidR="00550279" w:rsidRPr="00104DA3">
        <w:t xml:space="preserve"> (or submission)</w:t>
      </w:r>
    </w:p>
    <w:p w14:paraId="1EF4F508" w14:textId="452FB9A4" w:rsidR="006D78BF" w:rsidRDefault="006D78BF" w:rsidP="00104DA3">
      <w:pPr>
        <w:spacing w:after="0"/>
        <w:ind w:left="357"/>
      </w:pPr>
      <w:r>
        <w:t>Either end of the lesson or the beginning of the following lesson:</w:t>
      </w:r>
    </w:p>
    <w:p w14:paraId="2140EC32" w14:textId="2623EA0B" w:rsidR="00D540FC" w:rsidRDefault="00D540FC" w:rsidP="00104DA3">
      <w:pPr>
        <w:pStyle w:val="ListBullet2"/>
      </w:pPr>
      <w:r>
        <w:t>Students</w:t>
      </w:r>
      <w:r w:rsidR="000E1257">
        <w:t xml:space="preserve"> will present</w:t>
      </w:r>
      <w:r w:rsidR="00550279">
        <w:t xml:space="preserve"> (or submit)</w:t>
      </w:r>
      <w:r w:rsidR="000E1257">
        <w:t xml:space="preserve"> </w:t>
      </w:r>
      <w:r w:rsidR="00550279">
        <w:t>their</w:t>
      </w:r>
      <w:r w:rsidR="000E1257">
        <w:t xml:space="preserve"> arg</w:t>
      </w:r>
      <w:r w:rsidR="00550279">
        <w:t>ument</w:t>
      </w:r>
      <w:r w:rsidR="000E1257">
        <w:t xml:space="preserve"> </w:t>
      </w:r>
      <w:r w:rsidR="006D78BF">
        <w:t>for what theme they believe is being explored</w:t>
      </w:r>
      <w:r w:rsidR="000E1257">
        <w:t xml:space="preserve">. </w:t>
      </w:r>
    </w:p>
    <w:p w14:paraId="5CA28A23" w14:textId="0A9ADC80" w:rsidR="000E1257" w:rsidRDefault="00550279" w:rsidP="00104DA3">
      <w:pPr>
        <w:pStyle w:val="ListBullet2"/>
      </w:pPr>
      <w:r>
        <w:t>If presented: t</w:t>
      </w:r>
      <w:r w:rsidR="006D78BF">
        <w:t>he rest of the class</w:t>
      </w:r>
      <w:r w:rsidR="000E1257">
        <w:t xml:space="preserve"> will </w:t>
      </w:r>
      <w:r w:rsidR="006D78BF">
        <w:t>briefly evaluate if the argument was convincing.</w:t>
      </w:r>
    </w:p>
    <w:p w14:paraId="5008E5D2" w14:textId="6358AB20" w:rsidR="00DC328D" w:rsidRPr="00104DA3" w:rsidRDefault="006D78BF" w:rsidP="00104DA3">
      <w:pPr>
        <w:pStyle w:val="ListParagraph"/>
        <w:numPr>
          <w:ilvl w:val="0"/>
          <w:numId w:val="23"/>
        </w:numPr>
        <w:spacing w:before="240"/>
      </w:pPr>
      <w:r w:rsidRPr="00104DA3">
        <w:t>Review</w:t>
      </w:r>
    </w:p>
    <w:p w14:paraId="5BA9D3F9" w14:textId="5A30D28C" w:rsidR="006D78BF" w:rsidRDefault="006D78BF" w:rsidP="00104DA3">
      <w:pPr>
        <w:pStyle w:val="ListBullet2"/>
      </w:pPr>
      <w:r>
        <w:t xml:space="preserve">Are students comfortable in identifying </w:t>
      </w:r>
      <w:r w:rsidR="0026541B">
        <w:t>the difference between Art film and Mainstream film?</w:t>
      </w:r>
    </w:p>
    <w:p w14:paraId="1E0A1D80" w14:textId="7C4BD28F" w:rsidR="005D0772" w:rsidRDefault="005D0772" w:rsidP="00104DA3">
      <w:pPr>
        <w:pStyle w:val="ListBullet2"/>
      </w:pPr>
      <w:r>
        <w:t>Can students explain the expectations of mainstream and niche audiences?</w:t>
      </w:r>
    </w:p>
    <w:p w14:paraId="03D9AEF0" w14:textId="71535F83" w:rsidR="005D0772" w:rsidRDefault="005D0772" w:rsidP="00104DA3">
      <w:pPr>
        <w:pStyle w:val="ListBullet2"/>
      </w:pPr>
      <w:r>
        <w:t xml:space="preserve">Can students effectively connect and argue </w:t>
      </w:r>
      <w:r w:rsidR="00AF152B">
        <w:t>theme in a text?</w:t>
      </w:r>
    </w:p>
    <w:p w14:paraId="19805A3F" w14:textId="77777777" w:rsidR="00104DA3" w:rsidRPr="00104DA3" w:rsidRDefault="00104DA3" w:rsidP="00104DA3">
      <w:r w:rsidRPr="00104DA3">
        <w:br w:type="page"/>
      </w:r>
    </w:p>
    <w:p w14:paraId="66E8224F" w14:textId="7A9A6C8E" w:rsidR="00DC328D" w:rsidRDefault="00DC328D" w:rsidP="00104DA3">
      <w:pPr>
        <w:pStyle w:val="Heading1"/>
        <w:rPr>
          <w:color w:val="0070C0"/>
        </w:rPr>
      </w:pPr>
      <w:r w:rsidRPr="009A3FC0">
        <w:lastRenderedPageBreak/>
        <w:t xml:space="preserve">Lesson </w:t>
      </w:r>
      <w:r w:rsidR="00E714C3">
        <w:t>s</w:t>
      </w:r>
      <w:r w:rsidRPr="009A3FC0">
        <w:t xml:space="preserve">ection </w:t>
      </w:r>
      <w:r w:rsidR="00B85219" w:rsidRPr="009A3FC0">
        <w:t>4</w:t>
      </w:r>
      <w:r w:rsidRPr="009A3FC0">
        <w:t xml:space="preserve">: </w:t>
      </w:r>
      <w:r w:rsidR="00E714C3">
        <w:t>p</w:t>
      </w:r>
      <w:r w:rsidR="006A298D" w:rsidRPr="009A3FC0">
        <w:t xml:space="preserve">roject </w:t>
      </w:r>
    </w:p>
    <w:p w14:paraId="6F2EA61F" w14:textId="154F993F" w:rsidR="00397140" w:rsidRDefault="00397140" w:rsidP="006A298D">
      <w:pPr>
        <w:rPr>
          <w:b/>
          <w:bCs/>
          <w:lang w:val="en-US"/>
        </w:rPr>
      </w:pPr>
      <w:r w:rsidRPr="00400BF9">
        <w:rPr>
          <w:b/>
          <w:bCs/>
          <w:lang w:val="en-US"/>
        </w:rPr>
        <w:t>Objective of lesson</w:t>
      </w:r>
      <w:r>
        <w:rPr>
          <w:b/>
          <w:bCs/>
          <w:lang w:val="en-US"/>
        </w:rPr>
        <w:t xml:space="preserve"> section: </w:t>
      </w:r>
      <w:r w:rsidR="00104DA3">
        <w:rPr>
          <w:b/>
          <w:bCs/>
          <w:lang w:val="en-US"/>
        </w:rPr>
        <w:br/>
      </w:r>
      <w:r w:rsidR="003F7856">
        <w:rPr>
          <w:b/>
          <w:bCs/>
          <w:lang w:val="en-US"/>
        </w:rPr>
        <w:t>C</w:t>
      </w:r>
      <w:r w:rsidR="007C581A">
        <w:rPr>
          <w:b/>
          <w:bCs/>
          <w:lang w:val="en-US"/>
        </w:rPr>
        <w:t>reate a project using the newly learnt knowledge and evaluate others</w:t>
      </w:r>
      <w:r w:rsidR="00FB6B1D">
        <w:rPr>
          <w:b/>
          <w:bCs/>
          <w:lang w:val="en-US"/>
        </w:rPr>
        <w:t>.</w:t>
      </w:r>
    </w:p>
    <w:p w14:paraId="414DD9F6" w14:textId="0D56210B" w:rsidR="006A298D" w:rsidRPr="00104DA3" w:rsidRDefault="006A298D" w:rsidP="00104DA3">
      <w:pPr>
        <w:spacing w:after="0"/>
        <w:rPr>
          <w:lang w:val="en-US"/>
        </w:rPr>
      </w:pPr>
      <w:r w:rsidRPr="00104DA3">
        <w:rPr>
          <w:lang w:val="en-US"/>
        </w:rPr>
        <w:t>Syllabus link</w:t>
      </w:r>
      <w:r w:rsidR="002A214D" w:rsidRPr="00104DA3">
        <w:rPr>
          <w:lang w:val="en-US"/>
        </w:rPr>
        <w:t>s</w:t>
      </w:r>
      <w:r w:rsidRPr="00104DA3">
        <w:rPr>
          <w:lang w:val="en-US"/>
        </w:rPr>
        <w:t>:</w:t>
      </w:r>
    </w:p>
    <w:p w14:paraId="305D2794" w14:textId="77777777" w:rsidR="006A298D" w:rsidRPr="00767FC3" w:rsidRDefault="006A298D" w:rsidP="00104DA3">
      <w:pPr>
        <w:pStyle w:val="ListBullet"/>
      </w:pPr>
      <w:r w:rsidRPr="00767FC3">
        <w:t>media aesthetics and the construction of themes</w:t>
      </w:r>
    </w:p>
    <w:p w14:paraId="6A1702A1" w14:textId="77777777" w:rsidR="006A298D" w:rsidRDefault="006A298D" w:rsidP="00104DA3">
      <w:pPr>
        <w:pStyle w:val="ListBullet"/>
      </w:pPr>
      <w:r w:rsidRPr="00767FC3">
        <w:t>how media producers meet niche audiences’ expectations</w:t>
      </w:r>
    </w:p>
    <w:p w14:paraId="452179CF" w14:textId="53F44D2B" w:rsidR="006A298D" w:rsidRPr="006A298D" w:rsidRDefault="006A298D" w:rsidP="00104DA3">
      <w:pPr>
        <w:pStyle w:val="ListBullet"/>
      </w:pPr>
      <w:r w:rsidRPr="006A298D">
        <w:t>manipulation of narrative</w:t>
      </w:r>
      <w:r w:rsidR="00AF454A">
        <w:t xml:space="preserve"> elements</w:t>
      </w:r>
      <w:r w:rsidRPr="006A298D">
        <w:t xml:space="preserve"> and narrative structures</w:t>
      </w:r>
      <w:r w:rsidR="00FB6B1D">
        <w:t>.</w:t>
      </w:r>
    </w:p>
    <w:p w14:paraId="73BAF362" w14:textId="0FCCBF0C" w:rsidR="006A298D" w:rsidRPr="00104DA3" w:rsidRDefault="006A298D" w:rsidP="00104DA3">
      <w:pPr>
        <w:pStyle w:val="ListParagraph"/>
        <w:numPr>
          <w:ilvl w:val="0"/>
          <w:numId w:val="24"/>
        </w:numPr>
        <w:spacing w:before="240"/>
      </w:pPr>
      <w:r w:rsidRPr="00104DA3">
        <w:t>Students are given the prompt for a short film</w:t>
      </w:r>
    </w:p>
    <w:p w14:paraId="6617FDB2" w14:textId="55CA6670" w:rsidR="006A298D" w:rsidRPr="00E85AFE" w:rsidRDefault="006A298D" w:rsidP="00104DA3">
      <w:pPr>
        <w:ind w:left="357"/>
      </w:pPr>
      <w:r w:rsidRPr="00E85AFE">
        <w:t>Krystal is 26 and works at Kmart as a shop assistant. Every</w:t>
      </w:r>
      <w:r w:rsidR="00FB6B1D">
        <w:t xml:space="preserve"> </w:t>
      </w:r>
      <w:r w:rsidRPr="00E85AFE">
        <w:t>day, she clocks in and out of work, largely unsatisfied with her life. One day she sees someone from afar. It’s a person she knew from her old high school days, Emma.</w:t>
      </w:r>
    </w:p>
    <w:p w14:paraId="416C82AF" w14:textId="77777777" w:rsidR="006A298D" w:rsidRDefault="006A298D" w:rsidP="00104DA3">
      <w:pPr>
        <w:spacing w:after="0"/>
        <w:ind w:left="357"/>
      </w:pPr>
      <w:r>
        <w:t>Using this prompt, students will:</w:t>
      </w:r>
    </w:p>
    <w:p w14:paraId="7ADE586D" w14:textId="77777777" w:rsidR="006A298D" w:rsidRPr="00104DA3" w:rsidRDefault="006A298D" w:rsidP="00104DA3">
      <w:pPr>
        <w:pStyle w:val="ListParagraph"/>
        <w:numPr>
          <w:ilvl w:val="0"/>
          <w:numId w:val="25"/>
        </w:numPr>
        <w:rPr>
          <w:rFonts w:cstheme="minorHAnsi"/>
        </w:rPr>
      </w:pPr>
      <w:r w:rsidRPr="00104DA3">
        <w:rPr>
          <w:rFonts w:cstheme="minorHAnsi"/>
        </w:rPr>
        <w:t xml:space="preserve">Create a main conflict and ending to the story in dot-point format. </w:t>
      </w:r>
    </w:p>
    <w:p w14:paraId="3EF33A2B" w14:textId="5D3EAAC7" w:rsidR="006A298D" w:rsidRPr="00104DA3" w:rsidRDefault="00AC695D" w:rsidP="00104DA3">
      <w:pPr>
        <w:pStyle w:val="ListParagraph"/>
        <w:numPr>
          <w:ilvl w:val="0"/>
          <w:numId w:val="25"/>
        </w:numPr>
        <w:rPr>
          <w:rFonts w:cstheme="minorHAnsi"/>
        </w:rPr>
      </w:pPr>
      <w:r>
        <w:rPr>
          <w:rFonts w:cstheme="minorHAnsi"/>
        </w:rPr>
        <w:t>S</w:t>
      </w:r>
      <w:r w:rsidR="006A298D" w:rsidRPr="00104DA3">
        <w:rPr>
          <w:rFonts w:cstheme="minorHAnsi"/>
        </w:rPr>
        <w:t xml:space="preserve">toryboard a key sequence in the film, using Media Aesthetics to reinforce their theme. </w:t>
      </w:r>
    </w:p>
    <w:p w14:paraId="31936F27" w14:textId="160CF786" w:rsidR="006C2223" w:rsidRPr="00104DA3" w:rsidRDefault="006C2223" w:rsidP="00104DA3">
      <w:pPr>
        <w:pStyle w:val="ListParagraph"/>
        <w:numPr>
          <w:ilvl w:val="0"/>
          <w:numId w:val="25"/>
        </w:numPr>
        <w:rPr>
          <w:rFonts w:cstheme="minorHAnsi"/>
        </w:rPr>
      </w:pPr>
      <w:r w:rsidRPr="00104DA3">
        <w:rPr>
          <w:rFonts w:cstheme="minorHAnsi"/>
        </w:rPr>
        <w:t>Present this to the class.</w:t>
      </w:r>
    </w:p>
    <w:p w14:paraId="6E48CA20" w14:textId="2FA737E1" w:rsidR="00746681" w:rsidRDefault="006A298D" w:rsidP="00104DA3">
      <w:pPr>
        <w:ind w:left="360"/>
      </w:pPr>
      <w:r>
        <w:t xml:space="preserve">Rules: </w:t>
      </w:r>
      <w:r w:rsidR="003F7856">
        <w:t>i</w:t>
      </w:r>
      <w:r>
        <w:t xml:space="preserve">n their film, students will decide on a theme the story will follow and the preferred meaning of their </w:t>
      </w:r>
      <w:r w:rsidRPr="00104E32">
        <w:t>theme</w:t>
      </w:r>
      <w:r w:rsidR="00AC695D">
        <w:t>.</w:t>
      </w:r>
      <w:r>
        <w:t xml:space="preserve"> </w:t>
      </w:r>
      <w:r w:rsidR="00AC695D">
        <w:t>H</w:t>
      </w:r>
      <w:r>
        <w:t xml:space="preserve">owever, they need to keep this secret from the rest of the class. Students will storyboard their final sequence and label areas of </w:t>
      </w:r>
      <w:r w:rsidRPr="00104E32">
        <w:t>media aesthetics</w:t>
      </w:r>
      <w:r w:rsidRPr="006E60AC">
        <w:rPr>
          <w:b/>
          <w:bCs/>
        </w:rPr>
        <w:t xml:space="preserve"> </w:t>
      </w:r>
      <w:r>
        <w:t xml:space="preserve">to be utilised to reinforce their theme. </w:t>
      </w:r>
    </w:p>
    <w:p w14:paraId="1FD726B6" w14:textId="2D6235F9" w:rsidR="00746681" w:rsidRPr="00104DA3" w:rsidRDefault="00746681" w:rsidP="00104DA3">
      <w:pPr>
        <w:pStyle w:val="ListParagraph"/>
        <w:numPr>
          <w:ilvl w:val="0"/>
          <w:numId w:val="24"/>
        </w:numPr>
        <w:spacing w:before="240"/>
      </w:pPr>
      <w:r w:rsidRPr="00104DA3">
        <w:t>Presentation</w:t>
      </w:r>
    </w:p>
    <w:p w14:paraId="140B651B" w14:textId="61F36286" w:rsidR="006A298D" w:rsidRDefault="00746681" w:rsidP="00104DA3">
      <w:pPr>
        <w:ind w:left="357"/>
      </w:pPr>
      <w:r>
        <w:t xml:space="preserve">Students will </w:t>
      </w:r>
      <w:r w:rsidR="006A298D">
        <w:t xml:space="preserve">present their </w:t>
      </w:r>
      <w:r w:rsidR="00550279">
        <w:t xml:space="preserve">dot points and </w:t>
      </w:r>
      <w:r w:rsidR="006A298D">
        <w:t xml:space="preserve">storyboards in a pitch to the rest of the class. The </w:t>
      </w:r>
      <w:r>
        <w:t xml:space="preserve">rest of the </w:t>
      </w:r>
      <w:r w:rsidR="006A298D">
        <w:t>class must then analyse the scene to guess the theme</w:t>
      </w:r>
      <w:r w:rsidR="00082D39">
        <w:t xml:space="preserve"> and</w:t>
      </w:r>
      <w:r w:rsidR="006A298D">
        <w:t xml:space="preserve"> preferred meaning</w:t>
      </w:r>
      <w:r w:rsidR="00082D39">
        <w:t>,</w:t>
      </w:r>
      <w:r w:rsidR="006A298D">
        <w:t xml:space="preserve"> and judge whether the film fits a niche or mainstream audience. Peers will then evaluate if the scene was successful in presenting the intended theme and suggest how it could be improved. </w:t>
      </w:r>
    </w:p>
    <w:p w14:paraId="27072C82" w14:textId="561235DC" w:rsidR="002E0FEF" w:rsidRPr="00104DA3" w:rsidRDefault="002E0FEF" w:rsidP="00104DA3">
      <w:pPr>
        <w:pStyle w:val="ListParagraph"/>
        <w:numPr>
          <w:ilvl w:val="0"/>
          <w:numId w:val="24"/>
        </w:numPr>
        <w:spacing w:before="240"/>
      </w:pPr>
      <w:r w:rsidRPr="00104DA3">
        <w:t>Recap of lesson-by-lesson package</w:t>
      </w:r>
    </w:p>
    <w:p w14:paraId="13A9219A" w14:textId="094B3279" w:rsidR="002E0FEF" w:rsidRDefault="002E0FEF" w:rsidP="00104DA3">
      <w:pPr>
        <w:ind w:left="357"/>
      </w:pPr>
      <w:r>
        <w:t xml:space="preserve">Ensure students know </w:t>
      </w:r>
      <w:r w:rsidR="00D77612">
        <w:t>m</w:t>
      </w:r>
      <w:r>
        <w:t xml:space="preserve">edia </w:t>
      </w:r>
      <w:r w:rsidR="00D77612">
        <w:t>a</w:t>
      </w:r>
      <w:r>
        <w:t xml:space="preserve">esthetics </w:t>
      </w:r>
      <w:r w:rsidR="004276B6">
        <w:t>acronym (SMELS) for Space, Motion, Editing, Lighting and Sound and can call upon this knowledge in a response setting.</w:t>
      </w:r>
    </w:p>
    <w:p w14:paraId="684EE536" w14:textId="797AAF76" w:rsidR="00BD43EE" w:rsidRDefault="004276B6" w:rsidP="00104DA3">
      <w:pPr>
        <w:ind w:left="357"/>
      </w:pPr>
      <w:r>
        <w:t>Determine if all students are comfortable identifying theme and arguing for their belief in the theme, using appropriate terminology.</w:t>
      </w:r>
    </w:p>
    <w:p w14:paraId="72AA4BCF" w14:textId="3D179D6E" w:rsidR="004276B6" w:rsidRDefault="004276B6" w:rsidP="00104DA3">
      <w:pPr>
        <w:ind w:left="357"/>
      </w:pPr>
      <w:r>
        <w:t xml:space="preserve">Quiz students at later date on </w:t>
      </w:r>
      <w:r w:rsidR="00550279">
        <w:t xml:space="preserve">differences between </w:t>
      </w:r>
      <w:r w:rsidR="00D77612">
        <w:t>n</w:t>
      </w:r>
      <w:r w:rsidR="00550279">
        <w:t xml:space="preserve">iche audience expectations and mainstream audience expectations. </w:t>
      </w:r>
    </w:p>
    <w:p w14:paraId="0D041BED" w14:textId="77777777" w:rsidR="00104DA3" w:rsidRDefault="00104DA3">
      <w:pPr>
        <w:spacing w:after="160" w:line="259" w:lineRule="auto"/>
      </w:pPr>
      <w:r>
        <w:br w:type="page"/>
      </w:r>
    </w:p>
    <w:p w14:paraId="1027B64E" w14:textId="5AEC256C" w:rsidR="00E246D2" w:rsidRPr="009A3FC0" w:rsidRDefault="00E246D2" w:rsidP="00104DA3">
      <w:pPr>
        <w:pStyle w:val="Heading1"/>
      </w:pPr>
      <w:r w:rsidRPr="009A3FC0">
        <w:lastRenderedPageBreak/>
        <w:t xml:space="preserve">Lesson </w:t>
      </w:r>
      <w:r w:rsidR="00E714C3">
        <w:t>s</w:t>
      </w:r>
      <w:r w:rsidRPr="009A3FC0">
        <w:t>ection 1:</w:t>
      </w:r>
      <w:r w:rsidR="00E714C3">
        <w:t xml:space="preserve"> s</w:t>
      </w:r>
      <w:r w:rsidR="00E714C3" w:rsidRPr="009A3FC0">
        <w:t xml:space="preserve">upport </w:t>
      </w:r>
      <w:r w:rsidR="00E714C3">
        <w:t>m</w:t>
      </w:r>
      <w:r w:rsidR="00E714C3" w:rsidRPr="009A3FC0">
        <w:t>aterials</w:t>
      </w:r>
    </w:p>
    <w:p w14:paraId="049193FE" w14:textId="2730F0E2" w:rsidR="006A21A9" w:rsidRPr="00104DA3" w:rsidRDefault="006A21A9" w:rsidP="00104DA3">
      <w:pPr>
        <w:rPr>
          <w:b/>
          <w:bCs/>
        </w:rPr>
      </w:pPr>
      <w:r w:rsidRPr="00104DA3">
        <w:rPr>
          <w:b/>
          <w:bCs/>
        </w:rPr>
        <w:t xml:space="preserve">Media Aesthetics </w:t>
      </w:r>
      <w:r w:rsidR="003720FA">
        <w:rPr>
          <w:b/>
          <w:bCs/>
        </w:rPr>
        <w:t>r</w:t>
      </w:r>
      <w:r w:rsidRPr="00104DA3">
        <w:rPr>
          <w:b/>
          <w:bCs/>
        </w:rPr>
        <w:t xml:space="preserve">etrieval </w:t>
      </w:r>
      <w:r w:rsidR="003720FA">
        <w:rPr>
          <w:b/>
          <w:bCs/>
        </w:rPr>
        <w:t>c</w:t>
      </w:r>
      <w:r w:rsidRPr="00104DA3">
        <w:rPr>
          <w:b/>
          <w:bCs/>
        </w:rPr>
        <w:t>hart</w:t>
      </w:r>
    </w:p>
    <w:tbl>
      <w:tblPr>
        <w:tblStyle w:val="TableGrid"/>
        <w:tblW w:w="0" w:type="auto"/>
        <w:tblLook w:val="04A0" w:firstRow="1" w:lastRow="0" w:firstColumn="1" w:lastColumn="0" w:noHBand="0" w:noVBand="1"/>
      </w:tblPr>
      <w:tblGrid>
        <w:gridCol w:w="1413"/>
        <w:gridCol w:w="7603"/>
      </w:tblGrid>
      <w:tr w:rsidR="006A21A9" w14:paraId="44AA3F0A" w14:textId="77777777" w:rsidTr="006D1621">
        <w:trPr>
          <w:trHeight w:val="536"/>
        </w:trPr>
        <w:tc>
          <w:tcPr>
            <w:tcW w:w="9016" w:type="dxa"/>
            <w:gridSpan w:val="2"/>
          </w:tcPr>
          <w:p w14:paraId="5FE73A08" w14:textId="77777777" w:rsidR="006A21A9" w:rsidRDefault="006A21A9" w:rsidP="006D1621">
            <w:r>
              <w:t>Theme:</w:t>
            </w:r>
          </w:p>
        </w:tc>
      </w:tr>
      <w:tr w:rsidR="006A21A9" w14:paraId="6E6D14B8" w14:textId="77777777" w:rsidTr="006D1621">
        <w:trPr>
          <w:trHeight w:val="1664"/>
        </w:trPr>
        <w:tc>
          <w:tcPr>
            <w:tcW w:w="1413" w:type="dxa"/>
          </w:tcPr>
          <w:p w14:paraId="52413F51" w14:textId="77777777" w:rsidR="006A21A9" w:rsidRDefault="006A21A9" w:rsidP="006D1621">
            <w:r w:rsidRPr="00BF6CA2">
              <w:t>S</w:t>
            </w:r>
            <w:r>
              <w:t>pace</w:t>
            </w:r>
          </w:p>
        </w:tc>
        <w:tc>
          <w:tcPr>
            <w:tcW w:w="7603" w:type="dxa"/>
          </w:tcPr>
          <w:p w14:paraId="2C26FAB7" w14:textId="77777777" w:rsidR="006A21A9" w:rsidRDefault="006A21A9" w:rsidP="006D1621"/>
        </w:tc>
      </w:tr>
      <w:tr w:rsidR="006A21A9" w14:paraId="7E9B7B35" w14:textId="77777777" w:rsidTr="006D1621">
        <w:trPr>
          <w:trHeight w:val="1840"/>
        </w:trPr>
        <w:tc>
          <w:tcPr>
            <w:tcW w:w="1413" w:type="dxa"/>
          </w:tcPr>
          <w:p w14:paraId="69C0D9AB" w14:textId="77777777" w:rsidR="006A21A9" w:rsidRDefault="006A21A9" w:rsidP="006D1621">
            <w:r w:rsidRPr="00BF6CA2">
              <w:t>M</w:t>
            </w:r>
            <w:r>
              <w:t>otion</w:t>
            </w:r>
          </w:p>
        </w:tc>
        <w:tc>
          <w:tcPr>
            <w:tcW w:w="7603" w:type="dxa"/>
          </w:tcPr>
          <w:p w14:paraId="266B54A8" w14:textId="77777777" w:rsidR="006A21A9" w:rsidRDefault="006A21A9" w:rsidP="006D1621"/>
        </w:tc>
      </w:tr>
      <w:tr w:rsidR="006A21A9" w14:paraId="0C378F74" w14:textId="77777777" w:rsidTr="006D1621">
        <w:trPr>
          <w:trHeight w:val="1862"/>
        </w:trPr>
        <w:tc>
          <w:tcPr>
            <w:tcW w:w="1413" w:type="dxa"/>
          </w:tcPr>
          <w:p w14:paraId="2DD299B7" w14:textId="77777777" w:rsidR="006A21A9" w:rsidRDefault="006A21A9" w:rsidP="006D1621">
            <w:r w:rsidRPr="00BF6CA2">
              <w:t>E</w:t>
            </w:r>
            <w:r>
              <w:t>diting (time)</w:t>
            </w:r>
          </w:p>
        </w:tc>
        <w:tc>
          <w:tcPr>
            <w:tcW w:w="7603" w:type="dxa"/>
          </w:tcPr>
          <w:p w14:paraId="035FC5E5" w14:textId="77777777" w:rsidR="006A21A9" w:rsidRDefault="006A21A9" w:rsidP="006D1621"/>
        </w:tc>
      </w:tr>
      <w:tr w:rsidR="006A21A9" w14:paraId="4E63BF1C" w14:textId="77777777" w:rsidTr="006D1621">
        <w:trPr>
          <w:trHeight w:val="1974"/>
        </w:trPr>
        <w:tc>
          <w:tcPr>
            <w:tcW w:w="1413" w:type="dxa"/>
          </w:tcPr>
          <w:p w14:paraId="4A86FD87" w14:textId="77777777" w:rsidR="006A21A9" w:rsidRDefault="006A21A9" w:rsidP="006D1621">
            <w:r w:rsidRPr="00BF6CA2">
              <w:t>L</w:t>
            </w:r>
            <w:r>
              <w:t>ighting</w:t>
            </w:r>
          </w:p>
        </w:tc>
        <w:tc>
          <w:tcPr>
            <w:tcW w:w="7603" w:type="dxa"/>
          </w:tcPr>
          <w:p w14:paraId="37B8FA36" w14:textId="77777777" w:rsidR="006A21A9" w:rsidRDefault="006A21A9" w:rsidP="006D1621"/>
        </w:tc>
      </w:tr>
      <w:tr w:rsidR="006A21A9" w14:paraId="24F84920" w14:textId="77777777" w:rsidTr="006D1621">
        <w:trPr>
          <w:trHeight w:val="2117"/>
        </w:trPr>
        <w:tc>
          <w:tcPr>
            <w:tcW w:w="1413" w:type="dxa"/>
          </w:tcPr>
          <w:p w14:paraId="63A778AD" w14:textId="77777777" w:rsidR="006A21A9" w:rsidRDefault="006A21A9" w:rsidP="006D1621">
            <w:r w:rsidRPr="00BF6CA2">
              <w:t>S</w:t>
            </w:r>
            <w:r>
              <w:t>ound</w:t>
            </w:r>
          </w:p>
        </w:tc>
        <w:tc>
          <w:tcPr>
            <w:tcW w:w="7603" w:type="dxa"/>
          </w:tcPr>
          <w:p w14:paraId="2ACD6715" w14:textId="77777777" w:rsidR="006A21A9" w:rsidRDefault="006A21A9" w:rsidP="006D1621"/>
        </w:tc>
      </w:tr>
    </w:tbl>
    <w:p w14:paraId="16F5AE6F" w14:textId="3EA39F26" w:rsidR="00104DA3" w:rsidRPr="00104DA3" w:rsidRDefault="00104DA3" w:rsidP="00104DA3"/>
    <w:p w14:paraId="18AD5F27" w14:textId="1A36D017" w:rsidR="00624C9D" w:rsidRDefault="00624C9D">
      <w:pPr>
        <w:spacing w:after="160" w:line="259" w:lineRule="auto"/>
        <w:rPr>
          <w:rFonts w:cstheme="minorHAnsi"/>
        </w:rPr>
      </w:pPr>
      <w:r>
        <w:rPr>
          <w:rFonts w:cstheme="minorHAnsi"/>
        </w:rPr>
        <w:br w:type="page"/>
      </w:r>
    </w:p>
    <w:p w14:paraId="5928AFFE" w14:textId="77777777" w:rsidR="00624C9D" w:rsidRPr="008306DD" w:rsidRDefault="00624C9D" w:rsidP="00624C9D">
      <w:pPr>
        <w:pStyle w:val="Heading1"/>
        <w:spacing w:after="300"/>
        <w:rPr>
          <w:rFonts w:eastAsia="Calibri"/>
        </w:rPr>
      </w:pPr>
      <w:bookmarkStart w:id="4" w:name="_Toc108003042"/>
      <w:r w:rsidRPr="000A1A9F">
        <w:rPr>
          <w:rFonts w:eastAsia="Calibri"/>
        </w:rPr>
        <w:lastRenderedPageBreak/>
        <w:t>Acknowledgements</w:t>
      </w:r>
      <w:bookmarkEnd w:id="4"/>
    </w:p>
    <w:p w14:paraId="08F48642" w14:textId="5ED6EF72" w:rsidR="00624C9D" w:rsidRPr="0041671B" w:rsidRDefault="00624C9D" w:rsidP="00624C9D">
      <w:pPr>
        <w:tabs>
          <w:tab w:val="left" w:pos="2126"/>
        </w:tabs>
        <w:spacing w:after="0"/>
        <w:ind w:left="2126" w:hanging="2126"/>
        <w:rPr>
          <w:rFonts w:cstheme="minorHAnsi"/>
          <w:b/>
          <w:color w:val="000000" w:themeColor="text1"/>
          <w:lang w:val="en"/>
        </w:rPr>
      </w:pPr>
    </w:p>
    <w:p w14:paraId="27CF436E" w14:textId="14E8C30F" w:rsidR="00624C9D" w:rsidRDefault="00624C9D" w:rsidP="00624C9D">
      <w:pPr>
        <w:tabs>
          <w:tab w:val="left" w:pos="2126"/>
        </w:tabs>
        <w:spacing w:after="200"/>
        <w:ind w:left="2126" w:hanging="2126"/>
        <w:rPr>
          <w:rFonts w:cstheme="minorHAnsi"/>
          <w:color w:val="000000" w:themeColor="text1"/>
          <w:lang w:val="en"/>
        </w:rPr>
      </w:pPr>
      <w:r>
        <w:rPr>
          <w:rFonts w:cstheme="minorHAnsi"/>
          <w:color w:val="000000" w:themeColor="text1"/>
          <w:lang w:val="en"/>
        </w:rPr>
        <w:t>Power</w:t>
      </w:r>
      <w:r w:rsidR="00AF1FF9">
        <w:rPr>
          <w:rFonts w:cstheme="minorHAnsi"/>
          <w:color w:val="000000" w:themeColor="text1"/>
          <w:lang w:val="en"/>
        </w:rPr>
        <w:t>P</w:t>
      </w:r>
      <w:r>
        <w:rPr>
          <w:rFonts w:cstheme="minorHAnsi"/>
          <w:color w:val="000000" w:themeColor="text1"/>
          <w:lang w:val="en"/>
        </w:rPr>
        <w:t>oint</w:t>
      </w:r>
      <w:r w:rsidRPr="0041671B">
        <w:rPr>
          <w:rFonts w:cstheme="minorHAnsi"/>
          <w:color w:val="000000" w:themeColor="text1"/>
          <w:lang w:val="en"/>
        </w:rPr>
        <w:tab/>
      </w:r>
      <w:proofErr w:type="spellStart"/>
      <w:r>
        <w:rPr>
          <w:rFonts w:cstheme="minorHAnsi"/>
          <w:color w:val="000000" w:themeColor="text1"/>
          <w:lang w:val="en"/>
        </w:rPr>
        <w:t>Power</w:t>
      </w:r>
      <w:r w:rsidR="00AF1FF9">
        <w:rPr>
          <w:rFonts w:cstheme="minorHAnsi"/>
          <w:color w:val="000000" w:themeColor="text1"/>
          <w:lang w:val="en"/>
        </w:rPr>
        <w:t>P</w:t>
      </w:r>
      <w:r>
        <w:rPr>
          <w:rFonts w:cstheme="minorHAnsi"/>
          <w:color w:val="000000" w:themeColor="text1"/>
          <w:lang w:val="en"/>
        </w:rPr>
        <w:t>oint</w:t>
      </w:r>
      <w:proofErr w:type="spellEnd"/>
      <w:r>
        <w:rPr>
          <w:rFonts w:cstheme="minorHAnsi"/>
          <w:color w:val="000000" w:themeColor="text1"/>
          <w:lang w:val="en"/>
        </w:rPr>
        <w:t xml:space="preserve"> from: Ware, A.</w:t>
      </w:r>
      <w:r w:rsidRPr="0041671B">
        <w:rPr>
          <w:rFonts w:cstheme="minorHAnsi"/>
          <w:color w:val="000000" w:themeColor="text1"/>
          <w:lang w:val="en"/>
        </w:rPr>
        <w:t xml:space="preserve"> (202</w:t>
      </w:r>
      <w:r>
        <w:rPr>
          <w:rFonts w:cstheme="minorHAnsi"/>
          <w:color w:val="000000" w:themeColor="text1"/>
          <w:lang w:val="en"/>
        </w:rPr>
        <w:t>2</w:t>
      </w:r>
      <w:r w:rsidRPr="0041671B">
        <w:rPr>
          <w:rFonts w:cstheme="minorHAnsi"/>
          <w:color w:val="000000" w:themeColor="text1"/>
          <w:lang w:val="en"/>
        </w:rPr>
        <w:t xml:space="preserve">). </w:t>
      </w:r>
      <w:r w:rsidRPr="00854E6B">
        <w:rPr>
          <w:rFonts w:cstheme="minorHAnsi"/>
          <w:i/>
          <w:iCs/>
          <w:color w:val="000000" w:themeColor="text1"/>
          <w:lang w:val="en"/>
        </w:rPr>
        <w:t>Introduction to Theme</w:t>
      </w:r>
      <w:r>
        <w:rPr>
          <w:rFonts w:cstheme="minorHAnsi"/>
          <w:color w:val="000000" w:themeColor="text1"/>
          <w:lang w:val="en"/>
        </w:rPr>
        <w:t xml:space="preserve"> </w:t>
      </w:r>
      <w:r w:rsidRPr="0041671B">
        <w:rPr>
          <w:rFonts w:cstheme="minorHAnsi"/>
          <w:color w:val="000000" w:themeColor="text1"/>
          <w:lang w:val="en"/>
        </w:rPr>
        <w:t>[</w:t>
      </w:r>
      <w:r>
        <w:rPr>
          <w:rFonts w:cstheme="minorHAnsi"/>
          <w:color w:val="000000" w:themeColor="text1"/>
          <w:lang w:val="en"/>
        </w:rPr>
        <w:t>Power</w:t>
      </w:r>
      <w:r w:rsidR="0020371F">
        <w:rPr>
          <w:rFonts w:cstheme="minorHAnsi"/>
          <w:color w:val="000000" w:themeColor="text1"/>
          <w:lang w:val="en"/>
        </w:rPr>
        <w:t>P</w:t>
      </w:r>
      <w:r>
        <w:rPr>
          <w:rFonts w:cstheme="minorHAnsi"/>
          <w:color w:val="000000" w:themeColor="text1"/>
          <w:lang w:val="en"/>
        </w:rPr>
        <w:t>oint</w:t>
      </w:r>
      <w:r w:rsidRPr="0041671B">
        <w:rPr>
          <w:rFonts w:cstheme="minorHAnsi"/>
          <w:color w:val="000000" w:themeColor="text1"/>
          <w:lang w:val="en"/>
        </w:rPr>
        <w:t xml:space="preserve">]. </w:t>
      </w:r>
      <w:r>
        <w:rPr>
          <w:rFonts w:cstheme="minorHAnsi"/>
          <w:color w:val="000000" w:themeColor="text1"/>
          <w:lang w:val="en"/>
        </w:rPr>
        <w:t>Retrieved</w:t>
      </w:r>
      <w:r w:rsidRPr="0041671B">
        <w:rPr>
          <w:rFonts w:cstheme="minorHAnsi"/>
          <w:color w:val="000000" w:themeColor="text1"/>
          <w:lang w:val="en"/>
        </w:rPr>
        <w:t xml:space="preserve"> J</w:t>
      </w:r>
      <w:r>
        <w:rPr>
          <w:rFonts w:cstheme="minorHAnsi"/>
          <w:color w:val="000000" w:themeColor="text1"/>
          <w:lang w:val="en"/>
        </w:rPr>
        <w:t>uly</w:t>
      </w:r>
      <w:r w:rsidRPr="0041671B">
        <w:rPr>
          <w:rFonts w:cstheme="minorHAnsi"/>
          <w:color w:val="000000" w:themeColor="text1"/>
          <w:lang w:val="en"/>
        </w:rPr>
        <w:t>, 202</w:t>
      </w:r>
      <w:r>
        <w:rPr>
          <w:rFonts w:cstheme="minorHAnsi"/>
          <w:color w:val="000000" w:themeColor="text1"/>
          <w:lang w:val="en"/>
        </w:rPr>
        <w:t>2</w:t>
      </w:r>
      <w:r w:rsidRPr="0041671B">
        <w:rPr>
          <w:rFonts w:cstheme="minorHAnsi"/>
          <w:color w:val="000000" w:themeColor="text1"/>
          <w:lang w:val="en"/>
        </w:rPr>
        <w:t xml:space="preserve">, from </w:t>
      </w:r>
      <w:hyperlink r:id="rId16" w:history="1">
        <w:r w:rsidRPr="009E6CC8">
          <w:rPr>
            <w:rStyle w:val="Hyperlink"/>
            <w:rFonts w:cstheme="minorHAnsi"/>
            <w:lang w:val="en"/>
          </w:rPr>
          <w:t>https://www.slideshare.net/secret/HNyhA8dmoQllM7</w:t>
        </w:r>
      </w:hyperlink>
      <w:r w:rsidR="0020371F" w:rsidRPr="00054C81">
        <w:rPr>
          <w:rStyle w:val="Hyperlink"/>
          <w:rFonts w:cstheme="minorHAnsi"/>
          <w:u w:val="none"/>
          <w:lang w:val="en"/>
        </w:rPr>
        <w:t>.</w:t>
      </w:r>
    </w:p>
    <w:p w14:paraId="555AA84E" w14:textId="679FB941" w:rsidR="00624C9D" w:rsidRDefault="00624C9D" w:rsidP="00624C9D">
      <w:pPr>
        <w:tabs>
          <w:tab w:val="left" w:pos="2126"/>
        </w:tabs>
        <w:spacing w:after="200"/>
        <w:ind w:left="2126" w:hanging="2126"/>
        <w:rPr>
          <w:rFonts w:cstheme="minorHAnsi"/>
          <w:color w:val="000000" w:themeColor="text1"/>
        </w:rPr>
      </w:pPr>
      <w:r>
        <w:rPr>
          <w:rFonts w:cstheme="minorHAnsi"/>
          <w:color w:val="000000" w:themeColor="text1"/>
        </w:rPr>
        <w:t>Short film</w:t>
      </w:r>
      <w:r>
        <w:rPr>
          <w:rFonts w:cstheme="minorHAnsi"/>
          <w:color w:val="000000" w:themeColor="text1"/>
        </w:rPr>
        <w:tab/>
        <w:t>Short film from: Lester, K.</w:t>
      </w:r>
      <w:r w:rsidRPr="00BE75E3">
        <w:rPr>
          <w:rFonts w:cstheme="minorHAnsi"/>
          <w:color w:val="000000" w:themeColor="text1"/>
        </w:rPr>
        <w:t xml:space="preserve"> </w:t>
      </w:r>
      <w:r>
        <w:rPr>
          <w:rFonts w:cstheme="minorHAnsi"/>
          <w:color w:val="000000" w:themeColor="text1"/>
        </w:rPr>
        <w:t>(2019)</w:t>
      </w:r>
      <w:r w:rsidRPr="00BE75E3">
        <w:rPr>
          <w:rFonts w:cstheme="minorHAnsi"/>
          <w:color w:val="000000" w:themeColor="text1"/>
        </w:rPr>
        <w:t xml:space="preserve">. </w:t>
      </w:r>
      <w:r w:rsidRPr="00A82984">
        <w:rPr>
          <w:rFonts w:cstheme="minorHAnsi"/>
          <w:i/>
          <w:iCs/>
          <w:color w:val="000000" w:themeColor="text1"/>
        </w:rPr>
        <w:t>Purl</w:t>
      </w:r>
      <w:r w:rsidRPr="00BE75E3">
        <w:rPr>
          <w:rFonts w:cstheme="minorHAnsi"/>
          <w:color w:val="000000" w:themeColor="text1"/>
        </w:rPr>
        <w:t xml:space="preserve"> [Video]. Retrieved</w:t>
      </w:r>
      <w:r>
        <w:rPr>
          <w:rFonts w:cstheme="minorHAnsi"/>
          <w:color w:val="000000" w:themeColor="text1"/>
        </w:rPr>
        <w:t>,</w:t>
      </w:r>
      <w:r w:rsidRPr="00BE75E3">
        <w:rPr>
          <w:rFonts w:cstheme="minorHAnsi"/>
          <w:color w:val="000000" w:themeColor="text1"/>
        </w:rPr>
        <w:t xml:space="preserve"> June, 202</w:t>
      </w:r>
      <w:r>
        <w:rPr>
          <w:rFonts w:cstheme="minorHAnsi"/>
          <w:color w:val="000000" w:themeColor="text1"/>
        </w:rPr>
        <w:t>2</w:t>
      </w:r>
      <w:r w:rsidRPr="00BE75E3">
        <w:rPr>
          <w:rFonts w:cstheme="minorHAnsi"/>
          <w:color w:val="000000" w:themeColor="text1"/>
        </w:rPr>
        <w:t xml:space="preserve">, from </w:t>
      </w:r>
      <w:hyperlink r:id="rId17" w:history="1">
        <w:r w:rsidRPr="00BE75E3">
          <w:rPr>
            <w:rStyle w:val="Hyperlink"/>
            <w:rFonts w:cstheme="minorHAnsi"/>
          </w:rPr>
          <w:t>https://youtu.be/B6uuIHpFkuo</w:t>
        </w:r>
      </w:hyperlink>
      <w:r w:rsidR="0020371F" w:rsidRPr="00054C81">
        <w:rPr>
          <w:rStyle w:val="Hyperlink"/>
          <w:rFonts w:cstheme="minorHAnsi"/>
          <w:u w:val="none"/>
        </w:rPr>
        <w:t>.</w:t>
      </w:r>
    </w:p>
    <w:p w14:paraId="11F78DE8" w14:textId="5F091EB8" w:rsidR="00624C9D" w:rsidRDefault="00624C9D" w:rsidP="00624C9D">
      <w:pPr>
        <w:tabs>
          <w:tab w:val="left" w:pos="2126"/>
        </w:tabs>
        <w:spacing w:after="200"/>
        <w:ind w:left="2126" w:hanging="2126"/>
        <w:rPr>
          <w:rFonts w:cstheme="minorHAnsi"/>
          <w:color w:val="000000" w:themeColor="text1"/>
        </w:rPr>
      </w:pPr>
      <w:r>
        <w:rPr>
          <w:rFonts w:cstheme="minorHAnsi"/>
          <w:color w:val="000000" w:themeColor="text1"/>
        </w:rPr>
        <w:t>Documentary Excerpt</w:t>
      </w:r>
      <w:r>
        <w:rPr>
          <w:rFonts w:cstheme="minorHAnsi"/>
          <w:color w:val="000000" w:themeColor="text1"/>
        </w:rPr>
        <w:tab/>
        <w:t xml:space="preserve">Documentary excerpt </w:t>
      </w:r>
      <w:r w:rsidRPr="0064720B">
        <w:rPr>
          <w:rFonts w:cstheme="minorHAnsi"/>
          <w:color w:val="000000" w:themeColor="text1"/>
        </w:rPr>
        <w:t>A Brief History of the United States</w:t>
      </w:r>
      <w:r>
        <w:rPr>
          <w:rFonts w:cstheme="minorHAnsi"/>
          <w:color w:val="000000" w:themeColor="text1"/>
        </w:rPr>
        <w:t xml:space="preserve"> from: Moore, M. (2002). </w:t>
      </w:r>
      <w:r w:rsidRPr="00A52181">
        <w:rPr>
          <w:rFonts w:cstheme="minorHAnsi"/>
          <w:i/>
          <w:iCs/>
          <w:color w:val="000000" w:themeColor="text1"/>
        </w:rPr>
        <w:t>Bowling For Columbine</w:t>
      </w:r>
      <w:r>
        <w:rPr>
          <w:rFonts w:cstheme="minorHAnsi"/>
          <w:color w:val="000000" w:themeColor="text1"/>
        </w:rPr>
        <w:t xml:space="preserve"> [Video</w:t>
      </w:r>
      <w:r w:rsidRPr="00BE75E3">
        <w:rPr>
          <w:rFonts w:cstheme="minorHAnsi"/>
          <w:color w:val="000000" w:themeColor="text1"/>
        </w:rPr>
        <w:t>]. Retrieved June, 202</w:t>
      </w:r>
      <w:r>
        <w:rPr>
          <w:rFonts w:cstheme="minorHAnsi"/>
          <w:color w:val="000000" w:themeColor="text1"/>
        </w:rPr>
        <w:t>2</w:t>
      </w:r>
      <w:r w:rsidRPr="00BE75E3">
        <w:rPr>
          <w:rFonts w:cstheme="minorHAnsi"/>
          <w:color w:val="000000" w:themeColor="text1"/>
        </w:rPr>
        <w:t xml:space="preserve">, from </w:t>
      </w:r>
      <w:hyperlink r:id="rId18" w:history="1">
        <w:r w:rsidR="00F00552" w:rsidRPr="00F00552">
          <w:rPr>
            <w:rStyle w:val="Hyperlink"/>
          </w:rPr>
          <w:t xml:space="preserve"> https://www.youtube.com/watch?v=58BDrZH7SX8.</w:t>
        </w:r>
        <w:r w:rsidR="00F00552" w:rsidRPr="00054C81" w:rsidDel="00F00552">
          <w:rPr>
            <w:rStyle w:val="Hyperlink"/>
          </w:rPr>
          <w:t xml:space="preserve"> </w:t>
        </w:r>
      </w:hyperlink>
    </w:p>
    <w:p w14:paraId="610BC164" w14:textId="2CB41E35" w:rsidR="00624C9D" w:rsidRDefault="00624C9D" w:rsidP="00624C9D">
      <w:pPr>
        <w:tabs>
          <w:tab w:val="left" w:pos="2126"/>
        </w:tabs>
        <w:spacing w:after="200"/>
        <w:ind w:left="2126" w:hanging="2126"/>
        <w:rPr>
          <w:rFonts w:cstheme="minorHAnsi"/>
          <w:color w:val="000000" w:themeColor="text1"/>
          <w:lang w:val="en"/>
        </w:rPr>
      </w:pPr>
      <w:r>
        <w:rPr>
          <w:rFonts w:cstheme="minorHAnsi"/>
          <w:color w:val="000000" w:themeColor="text1"/>
          <w:lang w:val="en"/>
        </w:rPr>
        <w:t>Power</w:t>
      </w:r>
      <w:r w:rsidR="00F00552">
        <w:rPr>
          <w:rFonts w:cstheme="minorHAnsi"/>
          <w:color w:val="000000" w:themeColor="text1"/>
          <w:lang w:val="en"/>
        </w:rPr>
        <w:t>P</w:t>
      </w:r>
      <w:r>
        <w:rPr>
          <w:rFonts w:cstheme="minorHAnsi"/>
          <w:color w:val="000000" w:themeColor="text1"/>
          <w:lang w:val="en"/>
        </w:rPr>
        <w:t>oint</w:t>
      </w:r>
      <w:r>
        <w:rPr>
          <w:rFonts w:cstheme="minorHAnsi"/>
          <w:color w:val="000000" w:themeColor="text1"/>
          <w:lang w:val="en"/>
        </w:rPr>
        <w:tab/>
      </w:r>
      <w:proofErr w:type="spellStart"/>
      <w:r>
        <w:rPr>
          <w:rFonts w:cstheme="minorHAnsi"/>
          <w:color w:val="000000" w:themeColor="text1"/>
          <w:lang w:val="en"/>
        </w:rPr>
        <w:t>Power</w:t>
      </w:r>
      <w:r w:rsidR="00F00552">
        <w:rPr>
          <w:rFonts w:cstheme="minorHAnsi"/>
          <w:color w:val="000000" w:themeColor="text1"/>
          <w:lang w:val="en"/>
        </w:rPr>
        <w:t>P</w:t>
      </w:r>
      <w:r>
        <w:rPr>
          <w:rFonts w:cstheme="minorHAnsi"/>
          <w:color w:val="000000" w:themeColor="text1"/>
          <w:lang w:val="en"/>
        </w:rPr>
        <w:t>oint</w:t>
      </w:r>
      <w:proofErr w:type="spellEnd"/>
      <w:r>
        <w:rPr>
          <w:rFonts w:cstheme="minorHAnsi"/>
          <w:color w:val="000000" w:themeColor="text1"/>
          <w:lang w:val="en"/>
        </w:rPr>
        <w:t xml:space="preserve"> from: Ware, A.</w:t>
      </w:r>
      <w:r w:rsidRPr="0041671B">
        <w:rPr>
          <w:rFonts w:cstheme="minorHAnsi"/>
          <w:color w:val="000000" w:themeColor="text1"/>
          <w:lang w:val="en"/>
        </w:rPr>
        <w:t xml:space="preserve"> (202</w:t>
      </w:r>
      <w:r>
        <w:rPr>
          <w:rFonts w:cstheme="minorHAnsi"/>
          <w:color w:val="000000" w:themeColor="text1"/>
          <w:lang w:val="en"/>
        </w:rPr>
        <w:t>2</w:t>
      </w:r>
      <w:r w:rsidRPr="0041671B">
        <w:rPr>
          <w:rFonts w:cstheme="minorHAnsi"/>
          <w:color w:val="000000" w:themeColor="text1"/>
          <w:lang w:val="en"/>
        </w:rPr>
        <w:t xml:space="preserve">). </w:t>
      </w:r>
      <w:r>
        <w:rPr>
          <w:rFonts w:cstheme="minorHAnsi"/>
          <w:i/>
          <w:iCs/>
          <w:color w:val="000000" w:themeColor="text1"/>
          <w:lang w:val="en"/>
        </w:rPr>
        <w:t>Media Aesthetics Intro</w:t>
      </w:r>
      <w:r>
        <w:rPr>
          <w:rFonts w:cstheme="minorHAnsi"/>
          <w:color w:val="000000" w:themeColor="text1"/>
          <w:lang w:val="en"/>
        </w:rPr>
        <w:t xml:space="preserve"> </w:t>
      </w:r>
      <w:r w:rsidRPr="0041671B">
        <w:rPr>
          <w:rFonts w:cstheme="minorHAnsi"/>
          <w:color w:val="000000" w:themeColor="text1"/>
          <w:lang w:val="en"/>
        </w:rPr>
        <w:t>[</w:t>
      </w:r>
      <w:r>
        <w:rPr>
          <w:rFonts w:cstheme="minorHAnsi"/>
          <w:color w:val="000000" w:themeColor="text1"/>
          <w:lang w:val="en"/>
        </w:rPr>
        <w:t>Power</w:t>
      </w:r>
      <w:r w:rsidR="00F00552">
        <w:rPr>
          <w:rFonts w:cstheme="minorHAnsi"/>
          <w:color w:val="000000" w:themeColor="text1"/>
          <w:lang w:val="en"/>
        </w:rPr>
        <w:t>P</w:t>
      </w:r>
      <w:r>
        <w:rPr>
          <w:rFonts w:cstheme="minorHAnsi"/>
          <w:color w:val="000000" w:themeColor="text1"/>
          <w:lang w:val="en"/>
        </w:rPr>
        <w:t>oint</w:t>
      </w:r>
      <w:r w:rsidRPr="0041671B">
        <w:rPr>
          <w:rFonts w:cstheme="minorHAnsi"/>
          <w:color w:val="000000" w:themeColor="text1"/>
          <w:lang w:val="en"/>
        </w:rPr>
        <w:t xml:space="preserve">]. </w:t>
      </w:r>
      <w:r>
        <w:rPr>
          <w:rFonts w:cstheme="minorHAnsi"/>
          <w:color w:val="000000" w:themeColor="text1"/>
          <w:lang w:val="en"/>
        </w:rPr>
        <w:t>Retrieved</w:t>
      </w:r>
      <w:r w:rsidRPr="0041671B">
        <w:rPr>
          <w:rFonts w:cstheme="minorHAnsi"/>
          <w:color w:val="000000" w:themeColor="text1"/>
          <w:lang w:val="en"/>
        </w:rPr>
        <w:t xml:space="preserve"> J</w:t>
      </w:r>
      <w:r>
        <w:rPr>
          <w:rFonts w:cstheme="minorHAnsi"/>
          <w:color w:val="000000" w:themeColor="text1"/>
          <w:lang w:val="en"/>
        </w:rPr>
        <w:t>uly</w:t>
      </w:r>
      <w:r w:rsidRPr="0041671B">
        <w:rPr>
          <w:rFonts w:cstheme="minorHAnsi"/>
          <w:color w:val="000000" w:themeColor="text1"/>
          <w:lang w:val="en"/>
        </w:rPr>
        <w:t>, 202</w:t>
      </w:r>
      <w:r>
        <w:rPr>
          <w:rFonts w:cstheme="minorHAnsi"/>
          <w:color w:val="000000" w:themeColor="text1"/>
          <w:lang w:val="en"/>
        </w:rPr>
        <w:t>2</w:t>
      </w:r>
      <w:r w:rsidRPr="0041671B">
        <w:rPr>
          <w:rFonts w:cstheme="minorHAnsi"/>
          <w:color w:val="000000" w:themeColor="text1"/>
          <w:lang w:val="en"/>
        </w:rPr>
        <w:t>, from</w:t>
      </w:r>
      <w:r>
        <w:rPr>
          <w:rFonts w:cstheme="minorHAnsi"/>
          <w:color w:val="000000" w:themeColor="text1"/>
          <w:lang w:val="en"/>
        </w:rPr>
        <w:t xml:space="preserve"> </w:t>
      </w:r>
      <w:hyperlink r:id="rId19" w:history="1">
        <w:r w:rsidRPr="00201892">
          <w:rPr>
            <w:rStyle w:val="Hyperlink"/>
            <w:rFonts w:cstheme="minorHAnsi"/>
            <w:lang w:val="en"/>
          </w:rPr>
          <w:t>https://www.slideshare.net/secret/ogSVZ0EmJmK2k0</w:t>
        </w:r>
      </w:hyperlink>
      <w:r w:rsidR="0049570F" w:rsidRPr="00054C81">
        <w:rPr>
          <w:rStyle w:val="Hyperlink"/>
          <w:rFonts w:cstheme="minorHAnsi"/>
          <w:u w:val="none"/>
          <w:lang w:val="en"/>
        </w:rPr>
        <w:t>.</w:t>
      </w:r>
    </w:p>
    <w:p w14:paraId="1B06F771" w14:textId="28682DF6" w:rsidR="00624C9D" w:rsidRDefault="00624C9D" w:rsidP="00624C9D">
      <w:pPr>
        <w:tabs>
          <w:tab w:val="left" w:pos="2126"/>
        </w:tabs>
        <w:spacing w:after="200"/>
        <w:ind w:left="2126" w:hanging="2126"/>
        <w:rPr>
          <w:rFonts w:cstheme="minorHAnsi"/>
          <w:color w:val="000000" w:themeColor="text1"/>
        </w:rPr>
      </w:pPr>
      <w:r>
        <w:rPr>
          <w:rFonts w:cstheme="minorHAnsi"/>
          <w:color w:val="000000" w:themeColor="text1"/>
          <w:lang w:val="en"/>
        </w:rPr>
        <w:t>Short film</w:t>
      </w:r>
      <w:r>
        <w:rPr>
          <w:rFonts w:cstheme="minorHAnsi"/>
          <w:color w:val="000000" w:themeColor="text1"/>
          <w:lang w:val="en"/>
        </w:rPr>
        <w:tab/>
      </w:r>
      <w:r>
        <w:rPr>
          <w:rFonts w:cstheme="minorHAnsi"/>
          <w:color w:val="000000" w:themeColor="text1"/>
        </w:rPr>
        <w:t xml:space="preserve">Short film from: </w:t>
      </w:r>
      <w:r w:rsidRPr="00827386">
        <w:rPr>
          <w:rFonts w:cstheme="minorHAnsi"/>
          <w:color w:val="000000" w:themeColor="text1"/>
        </w:rPr>
        <w:t>Villeneuve, D.</w:t>
      </w:r>
      <w:r w:rsidRPr="00BE75E3">
        <w:rPr>
          <w:rFonts w:cstheme="minorHAnsi"/>
          <w:color w:val="000000" w:themeColor="text1"/>
        </w:rPr>
        <w:t xml:space="preserve"> </w:t>
      </w:r>
      <w:r>
        <w:rPr>
          <w:rFonts w:cstheme="minorHAnsi"/>
          <w:color w:val="000000" w:themeColor="text1"/>
        </w:rPr>
        <w:t>(2008)</w:t>
      </w:r>
      <w:r w:rsidRPr="00BE75E3">
        <w:rPr>
          <w:rFonts w:cstheme="minorHAnsi"/>
          <w:color w:val="000000" w:themeColor="text1"/>
        </w:rPr>
        <w:t xml:space="preserve">. </w:t>
      </w:r>
      <w:r>
        <w:rPr>
          <w:rFonts w:cstheme="minorHAnsi"/>
          <w:i/>
          <w:iCs/>
          <w:color w:val="000000" w:themeColor="text1"/>
        </w:rPr>
        <w:t>Next Floor</w:t>
      </w:r>
      <w:r w:rsidRPr="00BE75E3">
        <w:rPr>
          <w:rFonts w:cstheme="minorHAnsi"/>
          <w:color w:val="000000" w:themeColor="text1"/>
        </w:rPr>
        <w:t xml:space="preserve"> [Video]. Retrieved</w:t>
      </w:r>
      <w:r>
        <w:rPr>
          <w:rFonts w:cstheme="minorHAnsi"/>
          <w:color w:val="000000" w:themeColor="text1"/>
        </w:rPr>
        <w:t xml:space="preserve"> from You</w:t>
      </w:r>
      <w:r w:rsidR="00F00552">
        <w:rPr>
          <w:rFonts w:cstheme="minorHAnsi"/>
          <w:color w:val="000000" w:themeColor="text1"/>
        </w:rPr>
        <w:t>T</w:t>
      </w:r>
      <w:r>
        <w:rPr>
          <w:rFonts w:cstheme="minorHAnsi"/>
          <w:color w:val="000000" w:themeColor="text1"/>
        </w:rPr>
        <w:t>ube,</w:t>
      </w:r>
      <w:r w:rsidRPr="00BE75E3">
        <w:rPr>
          <w:rFonts w:cstheme="minorHAnsi"/>
          <w:color w:val="000000" w:themeColor="text1"/>
        </w:rPr>
        <w:t xml:space="preserve"> June, 202</w:t>
      </w:r>
      <w:r>
        <w:rPr>
          <w:rFonts w:cstheme="minorHAnsi"/>
          <w:color w:val="000000" w:themeColor="text1"/>
        </w:rPr>
        <w:t>2</w:t>
      </w:r>
      <w:r w:rsidRPr="00BE75E3">
        <w:rPr>
          <w:rFonts w:cstheme="minorHAnsi"/>
          <w:color w:val="000000" w:themeColor="text1"/>
        </w:rPr>
        <w:t>, from</w:t>
      </w:r>
      <w:r>
        <w:rPr>
          <w:rFonts w:cstheme="minorHAnsi"/>
          <w:color w:val="000000" w:themeColor="text1"/>
        </w:rPr>
        <w:t xml:space="preserve"> </w:t>
      </w:r>
      <w:hyperlink r:id="rId20" w:history="1">
        <w:r w:rsidRPr="004F5DFD">
          <w:rPr>
            <w:rStyle w:val="Hyperlink"/>
            <w:rFonts w:cstheme="minorHAnsi"/>
          </w:rPr>
          <w:t>https://www.youtube.com/watch?v=t60MMJH_1ds</w:t>
        </w:r>
      </w:hyperlink>
      <w:r w:rsidR="0049570F" w:rsidRPr="00054C81">
        <w:rPr>
          <w:rStyle w:val="Hyperlink"/>
          <w:rFonts w:cstheme="minorHAnsi"/>
          <w:u w:val="none"/>
        </w:rPr>
        <w:t>.</w:t>
      </w:r>
    </w:p>
    <w:p w14:paraId="43D9D108" w14:textId="77777777" w:rsidR="0060361E" w:rsidRPr="00767FC3" w:rsidRDefault="0060361E" w:rsidP="00767FC3">
      <w:pPr>
        <w:rPr>
          <w:rFonts w:cstheme="minorHAnsi"/>
        </w:rPr>
      </w:pPr>
    </w:p>
    <w:sectPr w:rsidR="0060361E" w:rsidRPr="00767FC3" w:rsidSect="00951FEF">
      <w:headerReference w:type="even" r:id="rId21"/>
      <w:headerReference w:type="default" r:id="rId22"/>
      <w:footerReference w:type="even" r:id="rId23"/>
      <w:footerReference w:type="default" r:id="rId24"/>
      <w:type w:val="oddPage"/>
      <w:pgSz w:w="11906" w:h="16838"/>
      <w:pgMar w:top="1440" w:right="1274"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4F11" w14:textId="77777777" w:rsidR="00242135" w:rsidRDefault="00242135" w:rsidP="009A08ED">
      <w:pPr>
        <w:spacing w:after="0" w:line="240" w:lineRule="auto"/>
      </w:pPr>
      <w:r>
        <w:separator/>
      </w:r>
    </w:p>
  </w:endnote>
  <w:endnote w:type="continuationSeparator" w:id="0">
    <w:p w14:paraId="67AF6B43" w14:textId="77777777" w:rsidR="00242135" w:rsidRDefault="00242135" w:rsidP="009A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E9CD" w14:textId="2377E330" w:rsidR="00FE709D" w:rsidRPr="00FE709D" w:rsidRDefault="00FE709D">
    <w:pPr>
      <w:pStyle w:val="Footer"/>
      <w:rPr>
        <w:sz w:val="20"/>
        <w:szCs w:val="20"/>
      </w:rPr>
    </w:pPr>
    <w:r w:rsidRPr="00FE709D">
      <w:rPr>
        <w:sz w:val="20"/>
        <w:szCs w:val="20"/>
      </w:rPr>
      <w:t>2022/34469[v2]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31FC" w14:textId="76D8F36C" w:rsidR="000B4F3F" w:rsidRPr="000B4F3F" w:rsidRDefault="000B4F3F" w:rsidP="00FE709D">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Pr>
        <w:rFonts w:ascii="Franklin Gothic Book" w:eastAsia="Times New Roman" w:hAnsi="Franklin Gothic Book" w:cs="Times New Roman"/>
        <w:b/>
        <w:noProof/>
        <w:color w:val="342568"/>
        <w:sz w:val="18"/>
      </w:rPr>
      <w:t>| Year 12 lesson-by-lesson package on theme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7A95" w14:textId="77777777" w:rsidR="000B4F3F" w:rsidRPr="00542CC4" w:rsidRDefault="000B4F3F" w:rsidP="009A3FC0">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Pr>
        <w:rFonts w:ascii="Franklin Gothic Book" w:eastAsia="Times New Roman" w:hAnsi="Franklin Gothic Book" w:cs="Times New Roman"/>
        <w:b/>
        <w:noProof/>
        <w:color w:val="342568"/>
        <w:sz w:val="18"/>
      </w:rPr>
      <w:t>| Year 12 lesson-by-lesson package on theme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3F33" w14:textId="77777777" w:rsidR="00242135" w:rsidRDefault="00242135" w:rsidP="009A08ED">
      <w:pPr>
        <w:spacing w:after="0" w:line="240" w:lineRule="auto"/>
      </w:pPr>
      <w:r>
        <w:separator/>
      </w:r>
    </w:p>
  </w:footnote>
  <w:footnote w:type="continuationSeparator" w:id="0">
    <w:p w14:paraId="2DEF8E68" w14:textId="77777777" w:rsidR="00242135" w:rsidRDefault="00242135" w:rsidP="009A0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F107" w14:textId="03B226FE" w:rsidR="009A3FC0" w:rsidRDefault="009A3FC0">
    <w:pPr>
      <w:pStyle w:val="Header"/>
    </w:pPr>
    <w:r w:rsidRPr="00375F21">
      <w:rPr>
        <w:rFonts w:ascii="Arial" w:eastAsia="Times New Roman" w:hAnsi="Arial" w:cs="Arial"/>
        <w:bCs/>
        <w:noProof/>
        <w:color w:val="3D563D"/>
        <w:kern w:val="28"/>
        <w:sz w:val="28"/>
        <w:szCs w:val="32"/>
        <w:lang w:eastAsia="en-AU"/>
      </w:rPr>
      <w:drawing>
        <wp:inline distT="0" distB="0" distL="0" distR="0" wp14:anchorId="648E8AC7" wp14:editId="4B6EF073">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65E9" w14:textId="493730FB" w:rsidR="000B4F3F" w:rsidRPr="00FE709D" w:rsidRDefault="00FE709D" w:rsidP="00FE709D">
    <w:pPr>
      <w:pStyle w:val="Header"/>
      <w:pBdr>
        <w:bottom w:val="single" w:sz="8" w:space="1" w:color="5C815C" w:themeColor="accent2"/>
      </w:pBdr>
      <w:tabs>
        <w:tab w:val="clear" w:pos="4513"/>
        <w:tab w:val="clear" w:pos="9026"/>
      </w:tabs>
      <w:ind w:left="-1134" w:right="9356"/>
      <w:jc w:val="right"/>
      <w:rPr>
        <w:rFonts w:ascii="Calibri" w:eastAsiaTheme="minorEastAsia" w:hAnsi="Calibri" w:cs="Calibri"/>
        <w:b/>
        <w:noProof/>
        <w:color w:val="580F8B" w:themeColor="accent1"/>
        <w:sz w:val="36"/>
        <w:szCs w:val="24"/>
      </w:rPr>
    </w:pPr>
    <w:r w:rsidRPr="00FE709D">
      <w:rPr>
        <w:rFonts w:ascii="Calibri" w:eastAsiaTheme="minorEastAsia" w:hAnsi="Calibri" w:cs="Calibri"/>
        <w:b/>
        <w:noProof/>
        <w:color w:val="580F8B" w:themeColor="accent1"/>
        <w:sz w:val="36"/>
        <w:szCs w:val="24"/>
      </w:rPr>
      <w:fldChar w:fldCharType="begin"/>
    </w:r>
    <w:r w:rsidRPr="00FE709D">
      <w:rPr>
        <w:rFonts w:ascii="Calibri" w:eastAsiaTheme="minorEastAsia" w:hAnsi="Calibri" w:cs="Calibri"/>
        <w:b/>
        <w:noProof/>
        <w:color w:val="580F8B" w:themeColor="accent1"/>
        <w:sz w:val="36"/>
        <w:szCs w:val="24"/>
      </w:rPr>
      <w:instrText xml:space="preserve"> PAGE   \* MERGEFORMAT </w:instrText>
    </w:r>
    <w:r w:rsidRPr="00FE709D">
      <w:rPr>
        <w:rFonts w:ascii="Calibri" w:eastAsiaTheme="minorEastAsia" w:hAnsi="Calibri" w:cs="Calibri"/>
        <w:b/>
        <w:noProof/>
        <w:color w:val="580F8B" w:themeColor="accent1"/>
        <w:sz w:val="36"/>
        <w:szCs w:val="24"/>
      </w:rPr>
      <w:fldChar w:fldCharType="separate"/>
    </w:r>
    <w:r w:rsidR="00D90EDD">
      <w:rPr>
        <w:rFonts w:ascii="Calibri" w:eastAsiaTheme="minorEastAsia" w:hAnsi="Calibri" w:cs="Calibri"/>
        <w:b/>
        <w:noProof/>
        <w:color w:val="580F8B" w:themeColor="accent1"/>
        <w:sz w:val="36"/>
        <w:szCs w:val="24"/>
      </w:rPr>
      <w:t>4</w:t>
    </w:r>
    <w:r w:rsidRPr="00FE709D">
      <w:rPr>
        <w:rFonts w:ascii="Calibri" w:eastAsiaTheme="minorEastAsia" w:hAnsi="Calibri" w:cs="Calibri"/>
        <w:b/>
        <w:noProof/>
        <w:color w:val="580F8B" w:themeColor="accent1"/>
        <w:sz w:val="36"/>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A1F5" w14:textId="4F8E3558" w:rsidR="000B4F3F" w:rsidRPr="009A3FC0" w:rsidRDefault="000B4F3F" w:rsidP="009A3FC0">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noProof/>
        <w:color w:val="46328C"/>
        <w:sz w:val="32"/>
      </w:rPr>
    </w:pPr>
    <w:r w:rsidRPr="00BD5C38">
      <w:rPr>
        <w:rFonts w:ascii="Franklin Gothic Book" w:eastAsia="Times New Roman" w:hAnsi="Franklin Gothic Book" w:cs="Times New Roman"/>
        <w:b/>
        <w:noProof/>
        <w:color w:val="46328C"/>
        <w:sz w:val="32"/>
      </w:rPr>
      <w:fldChar w:fldCharType="begin"/>
    </w:r>
    <w:r w:rsidRPr="00BD5C38">
      <w:rPr>
        <w:rFonts w:ascii="Franklin Gothic Book" w:eastAsia="Times New Roman" w:hAnsi="Franklin Gothic Book" w:cs="Times New Roman"/>
        <w:b/>
        <w:noProof/>
        <w:color w:val="46328C"/>
        <w:sz w:val="32"/>
      </w:rPr>
      <w:instrText xml:space="preserve"> PAGE   \* MERGEFORMAT </w:instrText>
    </w:r>
    <w:r w:rsidRPr="00BD5C38">
      <w:rPr>
        <w:rFonts w:ascii="Franklin Gothic Book" w:eastAsia="Times New Roman" w:hAnsi="Franklin Gothic Book" w:cs="Times New Roman"/>
        <w:b/>
        <w:noProof/>
        <w:color w:val="46328C"/>
        <w:sz w:val="32"/>
      </w:rPr>
      <w:fldChar w:fldCharType="separate"/>
    </w:r>
    <w:r w:rsidR="00D90EDD">
      <w:rPr>
        <w:rFonts w:ascii="Franklin Gothic Book" w:eastAsia="Times New Roman" w:hAnsi="Franklin Gothic Book" w:cs="Times New Roman"/>
        <w:b/>
        <w:noProof/>
        <w:color w:val="46328C"/>
        <w:sz w:val="32"/>
      </w:rPr>
      <w:t>5</w:t>
    </w:r>
    <w:r w:rsidRPr="00BD5C38">
      <w:rPr>
        <w:rFonts w:ascii="Franklin Gothic Book" w:eastAsia="Times New Roman" w:hAnsi="Franklin Gothic Book" w:cs="Times New Roman"/>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BCC9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108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CA3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76D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7C4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EE3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AD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D65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06E88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E14F99"/>
    <w:multiLevelType w:val="hybridMultilevel"/>
    <w:tmpl w:val="190C4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2E1BA7"/>
    <w:multiLevelType w:val="hybridMultilevel"/>
    <w:tmpl w:val="5B3ED5AE"/>
    <w:lvl w:ilvl="0" w:tplc="25AE10F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CB2C6D"/>
    <w:multiLevelType w:val="hybridMultilevel"/>
    <w:tmpl w:val="93D610DA"/>
    <w:lvl w:ilvl="0" w:tplc="FFFFFFFF">
      <w:start w:val="1"/>
      <w:numFmt w:val="decimal"/>
      <w:lvlText w:val="%1."/>
      <w:lvlJc w:val="left"/>
      <w:pPr>
        <w:ind w:left="357"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7E1558"/>
    <w:multiLevelType w:val="hybridMultilevel"/>
    <w:tmpl w:val="1B2A960C"/>
    <w:lvl w:ilvl="0" w:tplc="BED47A3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E670E9"/>
    <w:multiLevelType w:val="hybridMultilevel"/>
    <w:tmpl w:val="61F4254E"/>
    <w:lvl w:ilvl="0" w:tplc="718A2CAC">
      <w:start w:val="1"/>
      <w:numFmt w:val="decimal"/>
      <w:pStyle w:val="ListNumber"/>
      <w:lvlText w:val="%1."/>
      <w:lvlJc w:val="left"/>
      <w:pPr>
        <w:tabs>
          <w:tab w:val="num" w:pos="340"/>
        </w:tabs>
        <w:ind w:left="340" w:hanging="340"/>
      </w:pPr>
      <w:rPr>
        <w:rFonts w:ascii="Arial Bold" w:hAnsi="Arial Bold"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EA0DD8"/>
    <w:multiLevelType w:val="hybridMultilevel"/>
    <w:tmpl w:val="93D610DA"/>
    <w:lvl w:ilvl="0" w:tplc="FFFFFFFF">
      <w:start w:val="1"/>
      <w:numFmt w:val="decimal"/>
      <w:lvlText w:val="%1."/>
      <w:lvlJc w:val="left"/>
      <w:pPr>
        <w:ind w:left="357"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DB1D36"/>
    <w:multiLevelType w:val="hybridMultilevel"/>
    <w:tmpl w:val="59128C2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5D0BBD"/>
    <w:multiLevelType w:val="hybridMultilevel"/>
    <w:tmpl w:val="863895C6"/>
    <w:lvl w:ilvl="0" w:tplc="E8302B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4D35F4"/>
    <w:multiLevelType w:val="hybridMultilevel"/>
    <w:tmpl w:val="93D610DA"/>
    <w:lvl w:ilvl="0" w:tplc="FFFFFFFF">
      <w:start w:val="1"/>
      <w:numFmt w:val="decimal"/>
      <w:lvlText w:val="%1."/>
      <w:lvlJc w:val="left"/>
      <w:pPr>
        <w:ind w:left="357"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915EB7"/>
    <w:multiLevelType w:val="hybridMultilevel"/>
    <w:tmpl w:val="D6DC4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B730FE"/>
    <w:multiLevelType w:val="hybridMultilevel"/>
    <w:tmpl w:val="CA04A64C"/>
    <w:lvl w:ilvl="0" w:tplc="56D0BB6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9B54337"/>
    <w:multiLevelType w:val="hybridMultilevel"/>
    <w:tmpl w:val="190C4B00"/>
    <w:lvl w:ilvl="0" w:tplc="E8302B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D122D7"/>
    <w:multiLevelType w:val="hybridMultilevel"/>
    <w:tmpl w:val="A47E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AD1458"/>
    <w:multiLevelType w:val="hybridMultilevel"/>
    <w:tmpl w:val="93D610DA"/>
    <w:lvl w:ilvl="0" w:tplc="2BA84E9E">
      <w:start w:val="1"/>
      <w:numFmt w:val="decimal"/>
      <w:lvlText w:val="%1."/>
      <w:lvlJc w:val="left"/>
      <w:pPr>
        <w:ind w:left="357"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A96F69"/>
    <w:multiLevelType w:val="hybridMultilevel"/>
    <w:tmpl w:val="59128C22"/>
    <w:lvl w:ilvl="0" w:tplc="238866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C74A01"/>
    <w:multiLevelType w:val="hybridMultilevel"/>
    <w:tmpl w:val="403210E4"/>
    <w:lvl w:ilvl="0" w:tplc="693EFFB2">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7685175">
    <w:abstractNumId w:val="24"/>
  </w:num>
  <w:num w:numId="2" w16cid:durableId="986779985">
    <w:abstractNumId w:val="21"/>
  </w:num>
  <w:num w:numId="3" w16cid:durableId="425925370">
    <w:abstractNumId w:val="18"/>
  </w:num>
  <w:num w:numId="4" w16cid:durableId="301234038">
    <w:abstractNumId w:val="19"/>
  </w:num>
  <w:num w:numId="5" w16cid:durableId="1291743771">
    <w:abstractNumId w:val="10"/>
  </w:num>
  <w:num w:numId="6" w16cid:durableId="885991080">
    <w:abstractNumId w:val="23"/>
  </w:num>
  <w:num w:numId="7" w16cid:durableId="1841307695">
    <w:abstractNumId w:val="12"/>
  </w:num>
  <w:num w:numId="8" w16cid:durableId="453065772">
    <w:abstractNumId w:val="20"/>
  </w:num>
  <w:num w:numId="9" w16cid:durableId="1237015634">
    <w:abstractNumId w:val="9"/>
  </w:num>
  <w:num w:numId="10" w16cid:durableId="1519736391">
    <w:abstractNumId w:val="16"/>
  </w:num>
  <w:num w:numId="11" w16cid:durableId="2145852667">
    <w:abstractNumId w:val="13"/>
  </w:num>
  <w:num w:numId="12" w16cid:durableId="257637768">
    <w:abstractNumId w:val="8"/>
  </w:num>
  <w:num w:numId="13" w16cid:durableId="504129278">
    <w:abstractNumId w:val="22"/>
  </w:num>
  <w:num w:numId="14" w16cid:durableId="636759691">
    <w:abstractNumId w:val="7"/>
  </w:num>
  <w:num w:numId="15" w16cid:durableId="548035457">
    <w:abstractNumId w:val="6"/>
  </w:num>
  <w:num w:numId="16" w16cid:durableId="1671063778">
    <w:abstractNumId w:val="5"/>
  </w:num>
  <w:num w:numId="17" w16cid:durableId="1153059681">
    <w:abstractNumId w:val="4"/>
  </w:num>
  <w:num w:numId="18" w16cid:durableId="355734403">
    <w:abstractNumId w:val="3"/>
  </w:num>
  <w:num w:numId="19" w16cid:durableId="573248993">
    <w:abstractNumId w:val="2"/>
  </w:num>
  <w:num w:numId="20" w16cid:durableId="1704818446">
    <w:abstractNumId w:val="1"/>
  </w:num>
  <w:num w:numId="21" w16cid:durableId="2013412543">
    <w:abstractNumId w:val="0"/>
  </w:num>
  <w:num w:numId="22" w16cid:durableId="649482530">
    <w:abstractNumId w:val="17"/>
  </w:num>
  <w:num w:numId="23" w16cid:durableId="1630892302">
    <w:abstractNumId w:val="14"/>
  </w:num>
  <w:num w:numId="24" w16cid:durableId="454107350">
    <w:abstractNumId w:val="11"/>
  </w:num>
  <w:num w:numId="25" w16cid:durableId="4734576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97"/>
    <w:rsid w:val="000024B9"/>
    <w:rsid w:val="00017C9D"/>
    <w:rsid w:val="000264BB"/>
    <w:rsid w:val="00054C81"/>
    <w:rsid w:val="00082D39"/>
    <w:rsid w:val="000B0248"/>
    <w:rsid w:val="000B4F3F"/>
    <w:rsid w:val="000D3A00"/>
    <w:rsid w:val="000E1257"/>
    <w:rsid w:val="000F4093"/>
    <w:rsid w:val="00104DA3"/>
    <w:rsid w:val="00104E32"/>
    <w:rsid w:val="0010720C"/>
    <w:rsid w:val="001113AE"/>
    <w:rsid w:val="00111D57"/>
    <w:rsid w:val="00123DB1"/>
    <w:rsid w:val="00172BC5"/>
    <w:rsid w:val="00180A64"/>
    <w:rsid w:val="0019245E"/>
    <w:rsid w:val="001A3E77"/>
    <w:rsid w:val="001C39CF"/>
    <w:rsid w:val="001C4FFC"/>
    <w:rsid w:val="001E517E"/>
    <w:rsid w:val="001F6D94"/>
    <w:rsid w:val="002034B6"/>
    <w:rsid w:val="0020371F"/>
    <w:rsid w:val="00206998"/>
    <w:rsid w:val="002130DD"/>
    <w:rsid w:val="00221ACB"/>
    <w:rsid w:val="002325AF"/>
    <w:rsid w:val="00242135"/>
    <w:rsid w:val="0024376B"/>
    <w:rsid w:val="0026541B"/>
    <w:rsid w:val="0028761E"/>
    <w:rsid w:val="002A214D"/>
    <w:rsid w:val="002A5EC4"/>
    <w:rsid w:val="002B3663"/>
    <w:rsid w:val="002D5EB3"/>
    <w:rsid w:val="002E0FEF"/>
    <w:rsid w:val="002E32B0"/>
    <w:rsid w:val="0031398D"/>
    <w:rsid w:val="003168D7"/>
    <w:rsid w:val="00334F8B"/>
    <w:rsid w:val="0034337A"/>
    <w:rsid w:val="00362B8E"/>
    <w:rsid w:val="003720FA"/>
    <w:rsid w:val="0038449D"/>
    <w:rsid w:val="00393598"/>
    <w:rsid w:val="00397140"/>
    <w:rsid w:val="003D5579"/>
    <w:rsid w:val="003E5047"/>
    <w:rsid w:val="003F7856"/>
    <w:rsid w:val="004066F1"/>
    <w:rsid w:val="004276B6"/>
    <w:rsid w:val="004440A6"/>
    <w:rsid w:val="004708E0"/>
    <w:rsid w:val="00484327"/>
    <w:rsid w:val="004903E4"/>
    <w:rsid w:val="0049570F"/>
    <w:rsid w:val="004A0733"/>
    <w:rsid w:val="005013A5"/>
    <w:rsid w:val="00507B91"/>
    <w:rsid w:val="00513D74"/>
    <w:rsid w:val="005444E5"/>
    <w:rsid w:val="00546FC7"/>
    <w:rsid w:val="00550279"/>
    <w:rsid w:val="005669EE"/>
    <w:rsid w:val="00574183"/>
    <w:rsid w:val="0057450B"/>
    <w:rsid w:val="00580D74"/>
    <w:rsid w:val="00597C80"/>
    <w:rsid w:val="005C162F"/>
    <w:rsid w:val="005D0772"/>
    <w:rsid w:val="005D534D"/>
    <w:rsid w:val="005E7DFF"/>
    <w:rsid w:val="0060361E"/>
    <w:rsid w:val="0060441C"/>
    <w:rsid w:val="006125EC"/>
    <w:rsid w:val="00617D2E"/>
    <w:rsid w:val="00624C9D"/>
    <w:rsid w:val="00630D5C"/>
    <w:rsid w:val="00651CAF"/>
    <w:rsid w:val="0067628D"/>
    <w:rsid w:val="00691CBD"/>
    <w:rsid w:val="00692457"/>
    <w:rsid w:val="006A21A9"/>
    <w:rsid w:val="006A298D"/>
    <w:rsid w:val="006C2223"/>
    <w:rsid w:val="006C43C8"/>
    <w:rsid w:val="006D4497"/>
    <w:rsid w:val="006D78BF"/>
    <w:rsid w:val="006E60AC"/>
    <w:rsid w:val="0070617D"/>
    <w:rsid w:val="0070791F"/>
    <w:rsid w:val="007140EA"/>
    <w:rsid w:val="007239EB"/>
    <w:rsid w:val="00746681"/>
    <w:rsid w:val="00767FC3"/>
    <w:rsid w:val="00770E39"/>
    <w:rsid w:val="007C2267"/>
    <w:rsid w:val="007C581A"/>
    <w:rsid w:val="007F126F"/>
    <w:rsid w:val="00824A1E"/>
    <w:rsid w:val="00843385"/>
    <w:rsid w:val="00850197"/>
    <w:rsid w:val="00874A3A"/>
    <w:rsid w:val="0088133C"/>
    <w:rsid w:val="00893279"/>
    <w:rsid w:val="008A4DAB"/>
    <w:rsid w:val="008B1A27"/>
    <w:rsid w:val="008C68F0"/>
    <w:rsid w:val="008D1607"/>
    <w:rsid w:val="008D1E47"/>
    <w:rsid w:val="008E0E87"/>
    <w:rsid w:val="00910C4F"/>
    <w:rsid w:val="00911423"/>
    <w:rsid w:val="0093024F"/>
    <w:rsid w:val="009503D4"/>
    <w:rsid w:val="00951FEF"/>
    <w:rsid w:val="00980210"/>
    <w:rsid w:val="00982EC5"/>
    <w:rsid w:val="00985283"/>
    <w:rsid w:val="00997030"/>
    <w:rsid w:val="009A08ED"/>
    <w:rsid w:val="009A3FC0"/>
    <w:rsid w:val="009B324E"/>
    <w:rsid w:val="009C1884"/>
    <w:rsid w:val="009C1C3F"/>
    <w:rsid w:val="009D5D33"/>
    <w:rsid w:val="00A05E06"/>
    <w:rsid w:val="00A11540"/>
    <w:rsid w:val="00A14665"/>
    <w:rsid w:val="00A20A79"/>
    <w:rsid w:val="00A224FA"/>
    <w:rsid w:val="00A37C1A"/>
    <w:rsid w:val="00A56908"/>
    <w:rsid w:val="00A76E13"/>
    <w:rsid w:val="00A86D4D"/>
    <w:rsid w:val="00AB7BCE"/>
    <w:rsid w:val="00AC695D"/>
    <w:rsid w:val="00AD0390"/>
    <w:rsid w:val="00AF152B"/>
    <w:rsid w:val="00AF1FF9"/>
    <w:rsid w:val="00AF454A"/>
    <w:rsid w:val="00B07191"/>
    <w:rsid w:val="00B14928"/>
    <w:rsid w:val="00B23010"/>
    <w:rsid w:val="00B323D4"/>
    <w:rsid w:val="00B37E4E"/>
    <w:rsid w:val="00B5512F"/>
    <w:rsid w:val="00B85219"/>
    <w:rsid w:val="00B87021"/>
    <w:rsid w:val="00B87079"/>
    <w:rsid w:val="00BA0D69"/>
    <w:rsid w:val="00BA2EFB"/>
    <w:rsid w:val="00BB5A59"/>
    <w:rsid w:val="00BD43EE"/>
    <w:rsid w:val="00BF2687"/>
    <w:rsid w:val="00BF5629"/>
    <w:rsid w:val="00BF6CA2"/>
    <w:rsid w:val="00C02CD4"/>
    <w:rsid w:val="00C515E2"/>
    <w:rsid w:val="00C53C25"/>
    <w:rsid w:val="00CA4603"/>
    <w:rsid w:val="00CB1DAA"/>
    <w:rsid w:val="00D14217"/>
    <w:rsid w:val="00D262EE"/>
    <w:rsid w:val="00D540FC"/>
    <w:rsid w:val="00D54BD6"/>
    <w:rsid w:val="00D77612"/>
    <w:rsid w:val="00D90EDD"/>
    <w:rsid w:val="00DC328D"/>
    <w:rsid w:val="00DD1057"/>
    <w:rsid w:val="00DF4127"/>
    <w:rsid w:val="00E14B8A"/>
    <w:rsid w:val="00E1558A"/>
    <w:rsid w:val="00E15F7F"/>
    <w:rsid w:val="00E246D2"/>
    <w:rsid w:val="00E43370"/>
    <w:rsid w:val="00E5219C"/>
    <w:rsid w:val="00E52E9B"/>
    <w:rsid w:val="00E714C3"/>
    <w:rsid w:val="00E85AFE"/>
    <w:rsid w:val="00EB7375"/>
    <w:rsid w:val="00ED508D"/>
    <w:rsid w:val="00EF60E0"/>
    <w:rsid w:val="00F00552"/>
    <w:rsid w:val="00F01EF9"/>
    <w:rsid w:val="00F03350"/>
    <w:rsid w:val="00F05710"/>
    <w:rsid w:val="00F14F7F"/>
    <w:rsid w:val="00F31EFF"/>
    <w:rsid w:val="00F47128"/>
    <w:rsid w:val="00F51DDE"/>
    <w:rsid w:val="00F53D39"/>
    <w:rsid w:val="00F677B2"/>
    <w:rsid w:val="00F86137"/>
    <w:rsid w:val="00FB6B1D"/>
    <w:rsid w:val="00FD77A3"/>
    <w:rsid w:val="00FE23AD"/>
    <w:rsid w:val="00FE7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3BEDC"/>
  <w15:chartTrackingRefBased/>
  <w15:docId w15:val="{0CDD88E9-40C0-47B5-B63C-DA642A94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FEF"/>
    <w:pPr>
      <w:spacing w:after="120" w:line="276" w:lineRule="auto"/>
    </w:pPr>
  </w:style>
  <w:style w:type="paragraph" w:styleId="Heading1">
    <w:name w:val="heading 1"/>
    <w:basedOn w:val="Normal"/>
    <w:next w:val="Normal"/>
    <w:link w:val="Heading1Char"/>
    <w:qFormat/>
    <w:rsid w:val="000B4F3F"/>
    <w:pPr>
      <w:widowControl w:val="0"/>
      <w:contextualSpacing/>
      <w:outlineLvl w:val="0"/>
    </w:pPr>
    <w:rPr>
      <w:rFonts w:ascii="Calibri" w:eastAsiaTheme="majorEastAsia" w:hAnsi="Calibri" w:cstheme="majorBidi"/>
      <w:b/>
      <w:bCs/>
      <w:color w:val="410B68" w:themeColor="accent1" w:themeShade="BF"/>
      <w:sz w:val="36"/>
      <w:szCs w:val="36"/>
    </w:rPr>
  </w:style>
  <w:style w:type="paragraph" w:styleId="Heading2">
    <w:name w:val="heading 2"/>
    <w:basedOn w:val="Normal"/>
    <w:next w:val="Normal"/>
    <w:link w:val="Heading2Char"/>
    <w:uiPriority w:val="9"/>
    <w:qFormat/>
    <w:rsid w:val="000B4F3F"/>
    <w:pPr>
      <w:widowControl w:val="0"/>
      <w:spacing w:before="240"/>
      <w:outlineLvl w:val="1"/>
    </w:pPr>
    <w:rPr>
      <w:rFonts w:ascii="Calibri" w:eastAsiaTheme="majorEastAsia" w:hAnsi="Calibri" w:cstheme="majorBidi"/>
      <w:b/>
      <w:bCs/>
      <w:color w:val="595959" w:themeColor="text1" w:themeTint="A6"/>
      <w:sz w:val="28"/>
      <w:szCs w:val="28"/>
    </w:rPr>
  </w:style>
  <w:style w:type="paragraph" w:styleId="Heading3">
    <w:name w:val="heading 3"/>
    <w:basedOn w:val="Normal"/>
    <w:next w:val="Normal"/>
    <w:link w:val="Heading3Char"/>
    <w:uiPriority w:val="9"/>
    <w:qFormat/>
    <w:rsid w:val="00180A64"/>
    <w:pPr>
      <w:keepNext/>
      <w:spacing w:before="240" w:after="60" w:line="240" w:lineRule="auto"/>
      <w:outlineLvl w:val="2"/>
    </w:pPr>
    <w:rPr>
      <w:rFonts w:ascii="Arial" w:eastAsia="Times New Roman"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10"/>
    <w:pPr>
      <w:ind w:left="720"/>
      <w:contextualSpacing/>
    </w:pPr>
  </w:style>
  <w:style w:type="character" w:styleId="Hyperlink">
    <w:name w:val="Hyperlink"/>
    <w:basedOn w:val="DefaultParagraphFont"/>
    <w:uiPriority w:val="99"/>
    <w:unhideWhenUsed/>
    <w:rsid w:val="0093024F"/>
    <w:rPr>
      <w:color w:val="580F8B" w:themeColor="hyperlink"/>
      <w:u w:val="single"/>
    </w:rPr>
  </w:style>
  <w:style w:type="character" w:customStyle="1" w:styleId="UnresolvedMention1">
    <w:name w:val="Unresolved Mention1"/>
    <w:basedOn w:val="DefaultParagraphFont"/>
    <w:uiPriority w:val="99"/>
    <w:semiHidden/>
    <w:unhideWhenUsed/>
    <w:rsid w:val="0093024F"/>
    <w:rPr>
      <w:color w:val="605E5C"/>
      <w:shd w:val="clear" w:color="auto" w:fill="E1DFDD"/>
    </w:rPr>
  </w:style>
  <w:style w:type="character" w:customStyle="1" w:styleId="Heading1Char">
    <w:name w:val="Heading 1 Char"/>
    <w:basedOn w:val="DefaultParagraphFont"/>
    <w:link w:val="Heading1"/>
    <w:rsid w:val="000B4F3F"/>
    <w:rPr>
      <w:rFonts w:ascii="Calibri" w:eastAsiaTheme="majorEastAsia" w:hAnsi="Calibri" w:cstheme="majorBidi"/>
      <w:b/>
      <w:bCs/>
      <w:color w:val="410B68" w:themeColor="accent1" w:themeShade="BF"/>
      <w:sz w:val="36"/>
      <w:szCs w:val="36"/>
    </w:rPr>
  </w:style>
  <w:style w:type="table" w:styleId="TableGrid">
    <w:name w:val="Table Grid"/>
    <w:basedOn w:val="TableNormal"/>
    <w:rsid w:val="006A2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8ED"/>
  </w:style>
  <w:style w:type="paragraph" w:styleId="Footer">
    <w:name w:val="footer"/>
    <w:basedOn w:val="Normal"/>
    <w:link w:val="FooterChar"/>
    <w:unhideWhenUsed/>
    <w:rsid w:val="009A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8ED"/>
  </w:style>
  <w:style w:type="character" w:customStyle="1" w:styleId="Heading2Char">
    <w:name w:val="Heading 2 Char"/>
    <w:basedOn w:val="DefaultParagraphFont"/>
    <w:link w:val="Heading2"/>
    <w:uiPriority w:val="9"/>
    <w:rsid w:val="000B4F3F"/>
    <w:rPr>
      <w:rFonts w:ascii="Calibri" w:eastAsiaTheme="majorEastAsia" w:hAnsi="Calibri" w:cstheme="majorBidi"/>
      <w:b/>
      <w:bCs/>
      <w:color w:val="595959" w:themeColor="text1" w:themeTint="A6"/>
      <w:sz w:val="28"/>
      <w:szCs w:val="28"/>
    </w:rPr>
  </w:style>
  <w:style w:type="character" w:customStyle="1" w:styleId="Heading3Char">
    <w:name w:val="Heading 3 Char"/>
    <w:basedOn w:val="DefaultParagraphFont"/>
    <w:link w:val="Heading3"/>
    <w:uiPriority w:val="9"/>
    <w:rsid w:val="00180A64"/>
    <w:rPr>
      <w:rFonts w:ascii="Arial" w:eastAsia="Times New Roman" w:hAnsi="Arial" w:cs="Arial"/>
      <w:b/>
      <w:bCs/>
      <w:i/>
      <w:szCs w:val="26"/>
    </w:rPr>
  </w:style>
  <w:style w:type="paragraph" w:customStyle="1" w:styleId="CharCharCharCharCharCharCharCharCharCharCharCharCharCharCharChar">
    <w:name w:val="Char Char Char Char Char Char Char Char Char Char Char Char Char Char Char Char"/>
    <w:basedOn w:val="Normal"/>
    <w:rsid w:val="00180A64"/>
    <w:pPr>
      <w:spacing w:after="0" w:line="240" w:lineRule="auto"/>
    </w:pPr>
    <w:rPr>
      <w:rFonts w:ascii="Arial" w:eastAsia="Times New Roman" w:hAnsi="Arial" w:cs="Times New Roman"/>
      <w:szCs w:val="20"/>
    </w:rPr>
  </w:style>
  <w:style w:type="character" w:styleId="PageNumber">
    <w:name w:val="page number"/>
    <w:basedOn w:val="DefaultParagraphFont"/>
    <w:rsid w:val="00180A64"/>
  </w:style>
  <w:style w:type="character" w:styleId="Emphasis">
    <w:name w:val="Emphasis"/>
    <w:uiPriority w:val="20"/>
    <w:qFormat/>
    <w:rsid w:val="00180A64"/>
    <w:rPr>
      <w:i/>
      <w:iCs/>
    </w:rPr>
  </w:style>
  <w:style w:type="character" w:customStyle="1" w:styleId="blacktext">
    <w:name w:val="blacktext"/>
    <w:basedOn w:val="DefaultParagraphFont"/>
    <w:rsid w:val="00180A64"/>
  </w:style>
  <w:style w:type="character" w:customStyle="1" w:styleId="body">
    <w:name w:val="body"/>
    <w:basedOn w:val="DefaultParagraphFont"/>
    <w:rsid w:val="00180A64"/>
  </w:style>
  <w:style w:type="character" w:customStyle="1" w:styleId="innerheaderblack">
    <w:name w:val="innerheaderblack"/>
    <w:basedOn w:val="DefaultParagraphFont"/>
    <w:rsid w:val="00180A64"/>
  </w:style>
  <w:style w:type="paragraph" w:styleId="ListNumber">
    <w:name w:val="List Number"/>
    <w:basedOn w:val="Normal"/>
    <w:link w:val="ListNumberChar"/>
    <w:rsid w:val="00180A64"/>
    <w:pPr>
      <w:numPr>
        <w:numId w:val="11"/>
      </w:numPr>
      <w:spacing w:after="0" w:line="240" w:lineRule="auto"/>
    </w:pPr>
    <w:rPr>
      <w:rFonts w:ascii="Arial" w:eastAsia="Times New Roman" w:hAnsi="Arial" w:cs="Arial"/>
      <w:b/>
      <w:color w:val="000000"/>
      <w:lang w:eastAsia="en-AU"/>
    </w:rPr>
  </w:style>
  <w:style w:type="character" w:customStyle="1" w:styleId="ListNumberChar">
    <w:name w:val="List Number Char"/>
    <w:link w:val="ListNumber"/>
    <w:rsid w:val="00180A64"/>
    <w:rPr>
      <w:rFonts w:ascii="Arial" w:eastAsia="Times New Roman" w:hAnsi="Arial" w:cs="Arial"/>
      <w:b/>
      <w:color w:val="000000"/>
      <w:lang w:eastAsia="en-AU"/>
    </w:rPr>
  </w:style>
  <w:style w:type="paragraph" w:styleId="NormalIndent">
    <w:name w:val="Normal Indent"/>
    <w:basedOn w:val="Normal"/>
    <w:rsid w:val="00180A64"/>
    <w:pPr>
      <w:spacing w:after="0" w:line="240" w:lineRule="auto"/>
      <w:ind w:left="340"/>
    </w:pPr>
    <w:rPr>
      <w:rFonts w:ascii="Arial" w:eastAsia="Times New Roman" w:hAnsi="Arial" w:cs="Arial"/>
      <w:lang w:eastAsia="en-AU"/>
    </w:rPr>
  </w:style>
  <w:style w:type="paragraph" w:customStyle="1" w:styleId="StyleHeading2NotItalicLinespacing15lines">
    <w:name w:val="Style Heading 2 + Not Italic Line spacing:  1.5 lines"/>
    <w:basedOn w:val="Heading2"/>
    <w:rsid w:val="00180A64"/>
    <w:pPr>
      <w:spacing w:line="360" w:lineRule="auto"/>
    </w:pPr>
    <w:rPr>
      <w:rFonts w:cs="Times New Roman"/>
      <w:i/>
      <w:iCs/>
      <w:szCs w:val="20"/>
    </w:rPr>
  </w:style>
  <w:style w:type="character" w:styleId="FollowedHyperlink">
    <w:name w:val="FollowedHyperlink"/>
    <w:rsid w:val="00180A64"/>
    <w:rPr>
      <w:color w:val="646464"/>
      <w:u w:val="single"/>
    </w:rPr>
  </w:style>
  <w:style w:type="character" w:styleId="CommentReference">
    <w:name w:val="annotation reference"/>
    <w:semiHidden/>
    <w:rsid w:val="00180A64"/>
    <w:rPr>
      <w:sz w:val="16"/>
      <w:szCs w:val="16"/>
    </w:rPr>
  </w:style>
  <w:style w:type="paragraph" w:styleId="CommentText">
    <w:name w:val="annotation text"/>
    <w:basedOn w:val="Normal"/>
    <w:link w:val="CommentTextChar"/>
    <w:semiHidden/>
    <w:rsid w:val="00180A64"/>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180A64"/>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80A64"/>
    <w:rPr>
      <w:b/>
      <w:bCs/>
    </w:rPr>
  </w:style>
  <w:style w:type="character" w:customStyle="1" w:styleId="CommentSubjectChar">
    <w:name w:val="Comment Subject Char"/>
    <w:basedOn w:val="CommentTextChar"/>
    <w:link w:val="CommentSubject"/>
    <w:semiHidden/>
    <w:rsid w:val="00180A64"/>
    <w:rPr>
      <w:rFonts w:ascii="Calibri" w:eastAsia="Times New Roman" w:hAnsi="Calibri" w:cs="Times New Roman"/>
      <w:b/>
      <w:bCs/>
      <w:sz w:val="20"/>
      <w:szCs w:val="20"/>
    </w:rPr>
  </w:style>
  <w:style w:type="paragraph" w:styleId="BalloonText">
    <w:name w:val="Balloon Text"/>
    <w:basedOn w:val="Normal"/>
    <w:link w:val="BalloonTextChar"/>
    <w:semiHidden/>
    <w:rsid w:val="00180A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80A64"/>
    <w:rPr>
      <w:rFonts w:ascii="Tahoma" w:eastAsia="Times New Roman" w:hAnsi="Tahoma" w:cs="Tahoma"/>
      <w:sz w:val="16"/>
      <w:szCs w:val="16"/>
    </w:rPr>
  </w:style>
  <w:style w:type="character" w:styleId="Strong">
    <w:name w:val="Strong"/>
    <w:uiPriority w:val="22"/>
    <w:qFormat/>
    <w:rsid w:val="00180A64"/>
    <w:rPr>
      <w:b/>
      <w:bCs/>
    </w:rPr>
  </w:style>
  <w:style w:type="character" w:customStyle="1" w:styleId="ellip">
    <w:name w:val="ellip"/>
    <w:basedOn w:val="DefaultParagraphFont"/>
    <w:rsid w:val="00180A64"/>
  </w:style>
  <w:style w:type="character" w:customStyle="1" w:styleId="pdstatelbl">
    <w:name w:val="pd_statelbl"/>
    <w:basedOn w:val="DefaultParagraphFont"/>
    <w:rsid w:val="00180A64"/>
  </w:style>
  <w:style w:type="character" w:customStyle="1" w:styleId="pdstatevaluefirst">
    <w:name w:val="pd_statevaluefirst"/>
    <w:basedOn w:val="DefaultParagraphFont"/>
    <w:rsid w:val="00180A64"/>
  </w:style>
  <w:style w:type="paragraph" w:customStyle="1" w:styleId="context-paneldescription">
    <w:name w:val="context-panel__description"/>
    <w:basedOn w:val="Normal"/>
    <w:rsid w:val="00180A64"/>
    <w:pPr>
      <w:spacing w:before="100" w:beforeAutospacing="1" w:after="100" w:afterAutospacing="1" w:line="240" w:lineRule="auto"/>
    </w:pPr>
    <w:rPr>
      <w:rFonts w:ascii="Calibri" w:eastAsia="Times New Roman" w:hAnsi="Calibri" w:cs="Times New Roman"/>
      <w:szCs w:val="24"/>
    </w:rPr>
  </w:style>
  <w:style w:type="paragraph" w:customStyle="1" w:styleId="your-subjectssign-in-cta-textbody-copy">
    <w:name w:val="your-subjects__sign-in-cta-text__body-copy"/>
    <w:basedOn w:val="Normal"/>
    <w:rsid w:val="00180A64"/>
    <w:pPr>
      <w:spacing w:before="100" w:beforeAutospacing="1" w:after="100" w:afterAutospacing="1" w:line="240" w:lineRule="auto"/>
    </w:pPr>
    <w:rPr>
      <w:rFonts w:ascii="Calibri" w:eastAsia="Times New Roman" w:hAnsi="Calibri" w:cs="Times New Roman"/>
      <w:szCs w:val="24"/>
    </w:rPr>
  </w:style>
  <w:style w:type="paragraph" w:styleId="NormalWeb">
    <w:name w:val="Normal (Web)"/>
    <w:basedOn w:val="Normal"/>
    <w:uiPriority w:val="99"/>
    <w:unhideWhenUsed/>
    <w:rsid w:val="00180A64"/>
    <w:pPr>
      <w:spacing w:before="100" w:beforeAutospacing="1" w:after="100" w:afterAutospacing="1" w:line="240" w:lineRule="auto"/>
    </w:pPr>
    <w:rPr>
      <w:rFonts w:ascii="Calibri" w:eastAsia="Times New Roman" w:hAnsi="Calibri" w:cs="Times New Roman"/>
      <w:szCs w:val="24"/>
    </w:rPr>
  </w:style>
  <w:style w:type="character" w:customStyle="1" w:styleId="sku9781137528230">
    <w:name w:val="sku_9781137528230"/>
    <w:basedOn w:val="DefaultParagraphFont"/>
    <w:rsid w:val="00180A64"/>
  </w:style>
  <w:style w:type="character" w:customStyle="1" w:styleId="publishersbfipublishing">
    <w:name w:val="publishers_bfi_publishing"/>
    <w:aliases w:val="_palgrave_"/>
    <w:basedOn w:val="DefaultParagraphFont"/>
    <w:rsid w:val="00180A64"/>
  </w:style>
  <w:style w:type="character" w:customStyle="1" w:styleId="formatpaperback">
    <w:name w:val="format_paperback"/>
    <w:basedOn w:val="DefaultParagraphFont"/>
    <w:rsid w:val="00180A64"/>
  </w:style>
  <w:style w:type="character" w:customStyle="1" w:styleId="edition2nd">
    <w:name w:val="edition_2nd"/>
    <w:basedOn w:val="DefaultParagraphFont"/>
    <w:rsid w:val="00180A64"/>
  </w:style>
  <w:style w:type="character" w:customStyle="1" w:styleId="hideme">
    <w:name w:val="hideme"/>
    <w:basedOn w:val="DefaultParagraphFont"/>
    <w:rsid w:val="00180A64"/>
  </w:style>
  <w:style w:type="paragraph" w:customStyle="1" w:styleId="no-rating">
    <w:name w:val="no-rating"/>
    <w:basedOn w:val="Normal"/>
    <w:rsid w:val="00180A64"/>
    <w:pPr>
      <w:spacing w:before="100" w:beforeAutospacing="1" w:after="100" w:afterAutospacing="1" w:line="240" w:lineRule="auto"/>
    </w:pPr>
    <w:rPr>
      <w:rFonts w:ascii="Calibri" w:eastAsia="Times New Roman" w:hAnsi="Calibri" w:cs="Times New Roman"/>
      <w:szCs w:val="24"/>
    </w:rPr>
  </w:style>
  <w:style w:type="character" w:customStyle="1" w:styleId="format-text">
    <w:name w:val="format-text"/>
    <w:basedOn w:val="DefaultParagraphFont"/>
    <w:rsid w:val="00180A64"/>
  </w:style>
  <w:style w:type="character" w:customStyle="1" w:styleId="formatvalue">
    <w:name w:val="formatvalue"/>
    <w:basedOn w:val="DefaultParagraphFont"/>
    <w:rsid w:val="00180A64"/>
  </w:style>
  <w:style w:type="character" w:customStyle="1" w:styleId="sku9781844573806">
    <w:name w:val="sku_9781844573806"/>
    <w:basedOn w:val="DefaultParagraphFont"/>
    <w:rsid w:val="00180A64"/>
  </w:style>
  <w:style w:type="character" w:customStyle="1" w:styleId="authorstinobalio">
    <w:name w:val="authors_tino_balio"/>
    <w:basedOn w:val="DefaultParagraphFont"/>
    <w:rsid w:val="00180A64"/>
  </w:style>
  <w:style w:type="character" w:customStyle="1" w:styleId="originalpublicationdate23042013">
    <w:name w:val="original_publication_date_23/04/2013"/>
    <w:basedOn w:val="DefaultParagraphFont"/>
    <w:rsid w:val="00180A64"/>
  </w:style>
  <w:style w:type="character" w:customStyle="1" w:styleId="sku9781844571932">
    <w:name w:val="sku_9781844571932"/>
    <w:basedOn w:val="DefaultParagraphFont"/>
    <w:rsid w:val="00180A64"/>
  </w:style>
  <w:style w:type="character" w:customStyle="1" w:styleId="publishersbfi">
    <w:name w:val="publishers_bfi"/>
    <w:basedOn w:val="DefaultParagraphFont"/>
    <w:rsid w:val="00180A64"/>
  </w:style>
  <w:style w:type="character" w:customStyle="1" w:styleId="editorspamcook">
    <w:name w:val="editors_pam_cook"/>
    <w:basedOn w:val="DefaultParagraphFont"/>
    <w:rsid w:val="00180A64"/>
  </w:style>
  <w:style w:type="character" w:customStyle="1" w:styleId="originalpublicationdate01jan2007">
    <w:name w:val="original_publication_date_01_jan_2007"/>
    <w:basedOn w:val="DefaultParagraphFont"/>
    <w:rsid w:val="00180A64"/>
  </w:style>
  <w:style w:type="character" w:customStyle="1" w:styleId="edition3rd">
    <w:name w:val="edition_3rd"/>
    <w:basedOn w:val="DefaultParagraphFont"/>
    <w:rsid w:val="00180A64"/>
  </w:style>
  <w:style w:type="character" w:customStyle="1" w:styleId="rating-count">
    <w:name w:val="rating-count"/>
    <w:basedOn w:val="DefaultParagraphFont"/>
    <w:rsid w:val="00180A64"/>
  </w:style>
  <w:style w:type="paragraph" w:customStyle="1" w:styleId="audio-tool">
    <w:name w:val="audio-tool"/>
    <w:basedOn w:val="Normal"/>
    <w:rsid w:val="00180A64"/>
    <w:pPr>
      <w:spacing w:before="100" w:beforeAutospacing="1" w:after="100" w:afterAutospacing="1" w:line="240" w:lineRule="auto"/>
    </w:pPr>
    <w:rPr>
      <w:rFonts w:ascii="Calibri" w:eastAsia="Times New Roman" w:hAnsi="Calibri" w:cs="Times New Roman"/>
      <w:szCs w:val="24"/>
    </w:rPr>
  </w:style>
  <w:style w:type="paragraph" w:customStyle="1" w:styleId="share-toolsservice">
    <w:name w:val="share-tools__service"/>
    <w:basedOn w:val="Normal"/>
    <w:rsid w:val="00180A64"/>
    <w:pPr>
      <w:spacing w:before="100" w:beforeAutospacing="1" w:after="100" w:afterAutospacing="1" w:line="240" w:lineRule="auto"/>
    </w:pPr>
    <w:rPr>
      <w:rFonts w:ascii="Calibri" w:eastAsia="Times New Roman" w:hAnsi="Calibri" w:cs="Times New Roman"/>
      <w:szCs w:val="24"/>
    </w:rPr>
  </w:style>
  <w:style w:type="character" w:customStyle="1" w:styleId="Date1">
    <w:name w:val="Date1"/>
    <w:basedOn w:val="DefaultParagraphFont"/>
    <w:rsid w:val="00180A64"/>
  </w:style>
  <w:style w:type="character" w:customStyle="1" w:styleId="time">
    <w:name w:val="time"/>
    <w:basedOn w:val="DefaultParagraphFont"/>
    <w:rsid w:val="00180A64"/>
  </w:style>
  <w:style w:type="character" w:customStyle="1" w:styleId="style-scope">
    <w:name w:val="style-scope"/>
    <w:basedOn w:val="DefaultParagraphFont"/>
    <w:rsid w:val="00180A64"/>
  </w:style>
  <w:style w:type="paragraph" w:customStyle="1" w:styleId="h1">
    <w:name w:val="h1"/>
    <w:basedOn w:val="Normal"/>
    <w:link w:val="h1Char"/>
    <w:qFormat/>
    <w:rsid w:val="00180A64"/>
    <w:pPr>
      <w:widowControl w:val="0"/>
      <w:spacing w:before="240" w:after="240"/>
      <w:outlineLvl w:val="0"/>
    </w:pPr>
    <w:rPr>
      <w:rFonts w:ascii="Franklin Gothic Medium" w:eastAsia="Times New Roman" w:hAnsi="Franklin Gothic Medium" w:cs="Times New Roman"/>
      <w:b/>
      <w:bCs/>
      <w:color w:val="595959"/>
      <w:sz w:val="28"/>
      <w:szCs w:val="26"/>
    </w:rPr>
  </w:style>
  <w:style w:type="character" w:customStyle="1" w:styleId="h1Char">
    <w:name w:val="h1 Char"/>
    <w:basedOn w:val="DefaultParagraphFont"/>
    <w:link w:val="h1"/>
    <w:rsid w:val="00180A64"/>
    <w:rPr>
      <w:rFonts w:ascii="Franklin Gothic Medium" w:eastAsia="Times New Roman" w:hAnsi="Franklin Gothic Medium" w:cs="Times New Roman"/>
      <w:b/>
      <w:bCs/>
      <w:color w:val="595959"/>
      <w:sz w:val="28"/>
      <w:szCs w:val="26"/>
    </w:rPr>
  </w:style>
  <w:style w:type="paragraph" w:styleId="Revision">
    <w:name w:val="Revision"/>
    <w:hidden/>
    <w:uiPriority w:val="99"/>
    <w:semiHidden/>
    <w:rsid w:val="00180A64"/>
    <w:pPr>
      <w:spacing w:after="0" w:line="240" w:lineRule="auto"/>
    </w:pPr>
    <w:rPr>
      <w:rFonts w:ascii="Calibri" w:eastAsia="Times New Roman" w:hAnsi="Calibri" w:cs="Times New Roman"/>
      <w:szCs w:val="24"/>
    </w:rPr>
  </w:style>
  <w:style w:type="paragraph" w:customStyle="1" w:styleId="SyllabusTitle1">
    <w:name w:val="Syllabus Title 1"/>
    <w:basedOn w:val="Normal"/>
    <w:link w:val="SyllabusTitle1Char"/>
    <w:qFormat/>
    <w:rsid w:val="000B4F3F"/>
    <w:pPr>
      <w:widowControl w:val="0"/>
      <w:pBdr>
        <w:bottom w:val="single" w:sz="8" w:space="4" w:color="580F8B" w:themeColor="accent1"/>
      </w:pBdr>
      <w:spacing w:before="11000" w:after="0" w:line="240" w:lineRule="auto"/>
      <w:contextualSpacing/>
    </w:pPr>
    <w:rPr>
      <w:rFonts w:ascii="Calibri" w:eastAsiaTheme="majorEastAsia" w:hAnsi="Calibri" w:cstheme="majorBidi"/>
      <w:b/>
      <w:smallCaps/>
      <w:spacing w:val="5"/>
      <w:kern w:val="28"/>
      <w:sz w:val="60"/>
      <w:szCs w:val="52"/>
    </w:rPr>
  </w:style>
  <w:style w:type="character" w:customStyle="1" w:styleId="SyllabusTitle1Char">
    <w:name w:val="Syllabus Title 1 Char"/>
    <w:basedOn w:val="DefaultParagraphFont"/>
    <w:link w:val="SyllabusTitle1"/>
    <w:rsid w:val="000B4F3F"/>
    <w:rPr>
      <w:rFonts w:ascii="Calibri" w:eastAsiaTheme="majorEastAsia" w:hAnsi="Calibri" w:cstheme="majorBidi"/>
      <w:b/>
      <w:smallCaps/>
      <w:spacing w:val="5"/>
      <w:kern w:val="28"/>
      <w:sz w:val="60"/>
      <w:szCs w:val="52"/>
    </w:rPr>
  </w:style>
  <w:style w:type="paragraph" w:customStyle="1" w:styleId="SyllabusTitle3">
    <w:name w:val="Syllabus Title 3"/>
    <w:basedOn w:val="Normal"/>
    <w:link w:val="SyllabusTitle3Char"/>
    <w:qFormat/>
    <w:rsid w:val="000B4F3F"/>
    <w:pPr>
      <w:widowControl w:val="0"/>
      <w:spacing w:after="0" w:line="240" w:lineRule="auto"/>
    </w:pPr>
    <w:rPr>
      <w:rFonts w:ascii="Calibri" w:eastAsiaTheme="minorEastAsia" w:hAnsi="Calibri"/>
      <w:b/>
      <w:color w:val="FFFFFF"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0B4F3F"/>
    <w:rPr>
      <w:rFonts w:ascii="Calibri" w:eastAsiaTheme="minorEastAsia" w:hAnsi="Calibri"/>
      <w:b/>
      <w:color w:val="FFFFFF" w:themeColor="background2"/>
      <w:sz w:val="40"/>
      <w14:textFill>
        <w14:solidFill>
          <w14:schemeClr w14:val="bg2">
            <w14:lumMod w14:val="75000"/>
            <w14:lumMod w14:val="75000"/>
            <w14:lumMod w14:val="75000"/>
          </w14:schemeClr>
        </w14:solidFill>
      </w14:textFill>
    </w:rPr>
  </w:style>
  <w:style w:type="paragraph" w:customStyle="1" w:styleId="SyllabusTitle2">
    <w:name w:val="Syllabus Title 2"/>
    <w:basedOn w:val="Normal"/>
    <w:qFormat/>
    <w:rsid w:val="000B4F3F"/>
    <w:pPr>
      <w:widowControl w:val="0"/>
      <w:spacing w:before="120" w:after="0" w:line="240" w:lineRule="auto"/>
    </w:pPr>
    <w:rPr>
      <w:rFonts w:ascii="Calibri Light" w:eastAsiaTheme="minorEastAsia" w:hAnsi="Calibri Light"/>
      <w:b/>
      <w:sz w:val="40"/>
    </w:rPr>
  </w:style>
  <w:style w:type="paragraph" w:styleId="ListBullet">
    <w:name w:val="List Bullet"/>
    <w:basedOn w:val="Normal"/>
    <w:uiPriority w:val="99"/>
    <w:unhideWhenUsed/>
    <w:qFormat/>
    <w:rsid w:val="00FE709D"/>
    <w:pPr>
      <w:widowControl w:val="0"/>
      <w:numPr>
        <w:numId w:val="1"/>
      </w:numPr>
      <w:contextualSpacing/>
    </w:pPr>
    <w:rPr>
      <w:rFonts w:ascii="Calibri" w:eastAsiaTheme="minorEastAsia" w:hAnsi="Calibri"/>
    </w:rPr>
  </w:style>
  <w:style w:type="paragraph" w:styleId="ListBullet2">
    <w:name w:val="List Bullet 2"/>
    <w:basedOn w:val="Normal"/>
    <w:uiPriority w:val="99"/>
    <w:unhideWhenUsed/>
    <w:rsid w:val="00951FEF"/>
    <w:pPr>
      <w:numPr>
        <w:numId w:val="14"/>
      </w:numPr>
      <w:ind w:left="714" w:hanging="357"/>
      <w:contextualSpacing/>
    </w:pPr>
  </w:style>
  <w:style w:type="character" w:customStyle="1" w:styleId="UnresolvedMention2">
    <w:name w:val="Unresolved Mention2"/>
    <w:basedOn w:val="DefaultParagraphFont"/>
    <w:uiPriority w:val="99"/>
    <w:semiHidden/>
    <w:unhideWhenUsed/>
    <w:rsid w:val="00FE709D"/>
    <w:rPr>
      <w:color w:val="605E5C"/>
      <w:shd w:val="clear" w:color="auto" w:fill="E1DFDD"/>
    </w:rPr>
  </w:style>
  <w:style w:type="character" w:styleId="UnresolvedMention">
    <w:name w:val="Unresolved Mention"/>
    <w:basedOn w:val="DefaultParagraphFont"/>
    <w:uiPriority w:val="99"/>
    <w:semiHidden/>
    <w:unhideWhenUsed/>
    <w:rsid w:val="0082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41471">
      <w:bodyDiv w:val="1"/>
      <w:marLeft w:val="0"/>
      <w:marRight w:val="0"/>
      <w:marTop w:val="0"/>
      <w:marBottom w:val="0"/>
      <w:divBdr>
        <w:top w:val="none" w:sz="0" w:space="0" w:color="auto"/>
        <w:left w:val="none" w:sz="0" w:space="0" w:color="auto"/>
        <w:bottom w:val="none" w:sz="0" w:space="0" w:color="auto"/>
        <w:right w:val="none" w:sz="0" w:space="0" w:color="auto"/>
      </w:divBdr>
    </w:div>
    <w:div w:id="1746027235">
      <w:bodyDiv w:val="1"/>
      <w:marLeft w:val="0"/>
      <w:marRight w:val="0"/>
      <w:marTop w:val="0"/>
      <w:marBottom w:val="0"/>
      <w:divBdr>
        <w:top w:val="none" w:sz="0" w:space="0" w:color="auto"/>
        <w:left w:val="none" w:sz="0" w:space="0" w:color="auto"/>
        <w:bottom w:val="none" w:sz="0" w:space="0" w:color="auto"/>
        <w:right w:val="none" w:sz="0" w:space="0" w:color="auto"/>
      </w:divBdr>
    </w:div>
    <w:div w:id="18257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58BDrZH7SX8" TargetMode="External"/><Relationship Id="rId18" Type="http://schemas.openxmlformats.org/officeDocument/2006/relationships/hyperlink" Target="%20https://www.youtube.com/watch?v=58BDrZH7SX8.%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youtu.be/B6uuIHpFkuo" TargetMode="External"/><Relationship Id="rId17" Type="http://schemas.openxmlformats.org/officeDocument/2006/relationships/hyperlink" Target="https://youtu.be/B6uuIHpFku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ideshare.net/secret/HNyhA8dmoQllM7" TargetMode="External"/><Relationship Id="rId20" Type="http://schemas.openxmlformats.org/officeDocument/2006/relationships/hyperlink" Target="https://www.youtube.com/watch?v=t60MMJH_1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ideshare.net/secret/HNyhA8dmoQllM7"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t60MMJH_1ds" TargetMode="External"/><Relationship Id="rId23"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hyperlink" Target="https://www.slideshare.net/secret/ogSVZ0EmJmK2k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lideshare.net/secret/ogSVZ0EmJmK2k0"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CSAPurples">
      <a:dk1>
        <a:sysClr val="windowText" lastClr="000000"/>
      </a:dk1>
      <a:lt1>
        <a:sysClr val="window" lastClr="FFFFFF"/>
      </a:lt1>
      <a:dk2>
        <a:srgbClr val="000000"/>
      </a:dk2>
      <a:lt2>
        <a:srgbClr val="FFFFFF"/>
      </a:lt2>
      <a:accent1>
        <a:srgbClr val="580F8B"/>
      </a:accent1>
      <a:accent2>
        <a:srgbClr val="5C815C"/>
      </a:accent2>
      <a:accent3>
        <a:srgbClr val="9C70B7"/>
      </a:accent3>
      <a:accent4>
        <a:srgbClr val="BD9FCF"/>
      </a:accent4>
      <a:accent5>
        <a:srgbClr val="DECFE7"/>
      </a:accent5>
      <a:accent6>
        <a:srgbClr val="ECE4F1"/>
      </a:accent6>
      <a:hlink>
        <a:srgbClr val="580F8B"/>
      </a:hlink>
      <a:folHlink>
        <a:srgbClr val="6464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1872</TotalTime>
  <Pages>11</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Andrew [Eastern Hills Snr High School]</dc:creator>
  <cp:keywords/>
  <dc:description/>
  <cp:lastModifiedBy>URQUHART Aaron [Publications and Communication]</cp:lastModifiedBy>
  <cp:revision>188</cp:revision>
  <dcterms:created xsi:type="dcterms:W3CDTF">2022-05-29T10:25:00Z</dcterms:created>
  <dcterms:modified xsi:type="dcterms:W3CDTF">2023-01-03T07:15:00Z</dcterms:modified>
</cp:coreProperties>
</file>