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5E8C" w14:textId="42938FB1" w:rsidR="002503D2" w:rsidRPr="002503D2" w:rsidRDefault="002503D2" w:rsidP="00A16254">
      <w:pPr>
        <w:pStyle w:val="SCSAHeading1"/>
        <w:spacing w:after="0"/>
      </w:pPr>
      <w:bookmarkStart w:id="0" w:name="_Toc220598695"/>
      <w:r w:rsidRPr="002503D2">
        <w:t>OLNA Information for Students</w:t>
      </w:r>
      <w:bookmarkEnd w:id="0"/>
    </w:p>
    <w:tbl>
      <w:tblPr>
        <w:tblStyle w:val="SCSATable"/>
        <w:tblW w:w="5000" w:type="pct"/>
        <w:tblLayout w:type="fixed"/>
        <w:tblLook w:val="0620" w:firstRow="1" w:lastRow="0" w:firstColumn="0" w:lastColumn="0" w:noHBand="1" w:noVBand="1"/>
        <w:tblCaption w:val="OLNA information for students"/>
        <w:tblDescription w:val="Information about which assessment, date/time, location, URL, materials, test details, during the test session, results"/>
      </w:tblPr>
      <w:tblGrid>
        <w:gridCol w:w="1749"/>
        <w:gridCol w:w="2437"/>
        <w:gridCol w:w="2437"/>
        <w:gridCol w:w="2437"/>
      </w:tblGrid>
      <w:tr w:rsidR="002503D2" w:rsidRPr="002503D2" w14:paraId="284770C4" w14:textId="77777777" w:rsidTr="00A16254">
        <w:trPr>
          <w:cnfStyle w:val="100000000000" w:firstRow="1" w:lastRow="0" w:firstColumn="0" w:lastColumn="0" w:oddVBand="0" w:evenVBand="0" w:oddHBand="0" w:evenHBand="0" w:firstRowFirstColumn="0" w:firstRowLastColumn="0" w:lastRowFirstColumn="0" w:lastRowLastColumn="0"/>
        </w:trPr>
        <w:tc>
          <w:tcPr>
            <w:tcW w:w="965" w:type="pct"/>
            <w:noWrap/>
          </w:tcPr>
          <w:p w14:paraId="5B8FEA70" w14:textId="77777777" w:rsidR="002503D2" w:rsidRPr="002503D2" w:rsidRDefault="002503D2" w:rsidP="00A16254">
            <w:pPr>
              <w:spacing w:line="274" w:lineRule="auto"/>
              <w:rPr>
                <w:rFonts w:ascii="Calibri" w:hAnsi="Calibri" w:cs="Calibri"/>
              </w:rPr>
            </w:pPr>
            <w:bookmarkStart w:id="1" w:name="_Hlk188546845"/>
          </w:p>
        </w:tc>
        <w:tc>
          <w:tcPr>
            <w:tcW w:w="1345" w:type="pct"/>
            <w:noWrap/>
          </w:tcPr>
          <w:p w14:paraId="3B21B2C3" w14:textId="77777777" w:rsidR="002503D2" w:rsidRPr="002503D2" w:rsidRDefault="002503D2" w:rsidP="00A16254">
            <w:pPr>
              <w:spacing w:line="274" w:lineRule="auto"/>
              <w:jc w:val="center"/>
              <w:rPr>
                <w:rFonts w:ascii="Calibri" w:hAnsi="Calibri" w:cs="Calibri"/>
                <w:b w:val="0"/>
                <w:bCs/>
              </w:rPr>
            </w:pPr>
            <w:r w:rsidRPr="002503D2">
              <w:rPr>
                <w:rFonts w:ascii="Calibri" w:hAnsi="Calibri" w:cs="Calibri"/>
                <w:bCs/>
              </w:rPr>
              <w:t>Reading</w:t>
            </w:r>
          </w:p>
        </w:tc>
        <w:tc>
          <w:tcPr>
            <w:tcW w:w="1345" w:type="pct"/>
            <w:noWrap/>
          </w:tcPr>
          <w:p w14:paraId="16D3C825" w14:textId="77777777" w:rsidR="002503D2" w:rsidRPr="002503D2" w:rsidRDefault="002503D2" w:rsidP="00A16254">
            <w:pPr>
              <w:spacing w:line="274" w:lineRule="auto"/>
              <w:jc w:val="center"/>
              <w:rPr>
                <w:rFonts w:ascii="Calibri" w:hAnsi="Calibri" w:cs="Calibri"/>
                <w:b w:val="0"/>
                <w:bCs/>
              </w:rPr>
            </w:pPr>
            <w:r w:rsidRPr="002503D2">
              <w:rPr>
                <w:rFonts w:ascii="Calibri" w:hAnsi="Calibri" w:cs="Calibri"/>
                <w:bCs/>
              </w:rPr>
              <w:t>Writing</w:t>
            </w:r>
          </w:p>
        </w:tc>
        <w:tc>
          <w:tcPr>
            <w:tcW w:w="1345" w:type="pct"/>
            <w:noWrap/>
          </w:tcPr>
          <w:p w14:paraId="55B1FD18" w14:textId="77777777" w:rsidR="002503D2" w:rsidRPr="002503D2" w:rsidRDefault="002503D2" w:rsidP="00A16254">
            <w:pPr>
              <w:spacing w:line="274" w:lineRule="auto"/>
              <w:jc w:val="center"/>
              <w:rPr>
                <w:rFonts w:ascii="Calibri" w:hAnsi="Calibri" w:cs="Calibri"/>
                <w:b w:val="0"/>
                <w:bCs/>
              </w:rPr>
            </w:pPr>
            <w:r w:rsidRPr="002503D2">
              <w:rPr>
                <w:rFonts w:ascii="Calibri" w:hAnsi="Calibri" w:cs="Calibri"/>
                <w:bCs/>
              </w:rPr>
              <w:t>Numeracy</w:t>
            </w:r>
          </w:p>
        </w:tc>
      </w:tr>
      <w:bookmarkEnd w:id="1"/>
      <w:tr w:rsidR="00A60662" w:rsidRPr="002503D2" w14:paraId="21E6B2EB" w14:textId="77777777" w:rsidTr="00A16254">
        <w:tc>
          <w:tcPr>
            <w:tcW w:w="965" w:type="pct"/>
            <w:noWrap/>
          </w:tcPr>
          <w:p w14:paraId="57BDCA05" w14:textId="29B171FD" w:rsidR="00A60662" w:rsidRPr="00E43D2F" w:rsidRDefault="00A60662" w:rsidP="00A16254">
            <w:pPr>
              <w:spacing w:line="274" w:lineRule="auto"/>
              <w:rPr>
                <w:b/>
                <w:bCs/>
              </w:rPr>
            </w:pPr>
            <w:r w:rsidRPr="00E43D2F">
              <w:rPr>
                <w:b/>
                <w:bCs/>
              </w:rPr>
              <w:t>Class/group</w:t>
            </w:r>
          </w:p>
        </w:tc>
        <w:tc>
          <w:tcPr>
            <w:tcW w:w="1345" w:type="pct"/>
            <w:noWrap/>
          </w:tcPr>
          <w:p w14:paraId="26FC1236" w14:textId="77777777" w:rsidR="00A60662" w:rsidRPr="00A16254" w:rsidRDefault="00A60662" w:rsidP="00A16254">
            <w:pPr>
              <w:spacing w:line="274" w:lineRule="auto"/>
            </w:pPr>
          </w:p>
        </w:tc>
        <w:tc>
          <w:tcPr>
            <w:tcW w:w="1345" w:type="pct"/>
            <w:noWrap/>
          </w:tcPr>
          <w:p w14:paraId="2F5366C7" w14:textId="77777777" w:rsidR="00A60662" w:rsidRPr="00A16254" w:rsidRDefault="00A60662" w:rsidP="00A16254">
            <w:pPr>
              <w:spacing w:line="274" w:lineRule="auto"/>
            </w:pPr>
          </w:p>
        </w:tc>
        <w:tc>
          <w:tcPr>
            <w:tcW w:w="1345" w:type="pct"/>
            <w:noWrap/>
          </w:tcPr>
          <w:p w14:paraId="2D9AACDF" w14:textId="77777777" w:rsidR="00A60662" w:rsidRPr="00A16254" w:rsidRDefault="00A60662" w:rsidP="00A16254">
            <w:pPr>
              <w:spacing w:line="274" w:lineRule="auto"/>
            </w:pPr>
          </w:p>
        </w:tc>
      </w:tr>
      <w:tr w:rsidR="00A60662" w:rsidRPr="002503D2" w14:paraId="097BFA3B" w14:textId="77777777" w:rsidTr="00A16254">
        <w:tc>
          <w:tcPr>
            <w:tcW w:w="965" w:type="pct"/>
            <w:noWrap/>
          </w:tcPr>
          <w:p w14:paraId="2A6A94EC" w14:textId="0C298287" w:rsidR="00A60662" w:rsidRPr="00E43D2F" w:rsidRDefault="00A60662" w:rsidP="00A16254">
            <w:pPr>
              <w:spacing w:line="274" w:lineRule="auto"/>
              <w:rPr>
                <w:b/>
                <w:bCs/>
              </w:rPr>
            </w:pPr>
            <w:r w:rsidRPr="00E43D2F">
              <w:rPr>
                <w:b/>
                <w:bCs/>
              </w:rPr>
              <w:t>Date/time</w:t>
            </w:r>
          </w:p>
        </w:tc>
        <w:tc>
          <w:tcPr>
            <w:tcW w:w="1345" w:type="pct"/>
            <w:noWrap/>
          </w:tcPr>
          <w:p w14:paraId="55DFFA60" w14:textId="77777777" w:rsidR="00A60662" w:rsidRPr="00A16254" w:rsidRDefault="00A60662" w:rsidP="00A16254">
            <w:pPr>
              <w:spacing w:line="274" w:lineRule="auto"/>
            </w:pPr>
          </w:p>
        </w:tc>
        <w:tc>
          <w:tcPr>
            <w:tcW w:w="1345" w:type="pct"/>
            <w:noWrap/>
          </w:tcPr>
          <w:p w14:paraId="0C950A26" w14:textId="77777777" w:rsidR="00A60662" w:rsidRPr="00A16254" w:rsidRDefault="00A60662" w:rsidP="00A16254">
            <w:pPr>
              <w:spacing w:line="274" w:lineRule="auto"/>
            </w:pPr>
          </w:p>
        </w:tc>
        <w:tc>
          <w:tcPr>
            <w:tcW w:w="1345" w:type="pct"/>
            <w:noWrap/>
          </w:tcPr>
          <w:p w14:paraId="4CB2FC0A" w14:textId="77777777" w:rsidR="00A60662" w:rsidRPr="00A16254" w:rsidRDefault="00A60662" w:rsidP="00A16254">
            <w:pPr>
              <w:spacing w:line="274" w:lineRule="auto"/>
            </w:pPr>
          </w:p>
        </w:tc>
      </w:tr>
      <w:tr w:rsidR="00A60662" w:rsidRPr="002503D2" w14:paraId="06057AE5" w14:textId="77777777" w:rsidTr="00A16254">
        <w:tc>
          <w:tcPr>
            <w:tcW w:w="965" w:type="pct"/>
            <w:noWrap/>
          </w:tcPr>
          <w:p w14:paraId="743B60CE" w14:textId="097222B1" w:rsidR="00A60662" w:rsidRPr="00E43D2F" w:rsidRDefault="00A60662" w:rsidP="00A16254">
            <w:pPr>
              <w:spacing w:line="274" w:lineRule="auto"/>
              <w:rPr>
                <w:b/>
                <w:bCs/>
              </w:rPr>
            </w:pPr>
            <w:r w:rsidRPr="00E43D2F">
              <w:rPr>
                <w:b/>
                <w:bCs/>
              </w:rPr>
              <w:t>Location</w:t>
            </w:r>
          </w:p>
        </w:tc>
        <w:tc>
          <w:tcPr>
            <w:tcW w:w="1345" w:type="pct"/>
            <w:noWrap/>
          </w:tcPr>
          <w:p w14:paraId="24FDA198" w14:textId="77777777" w:rsidR="00A60662" w:rsidRPr="00A16254" w:rsidRDefault="00A60662" w:rsidP="00A16254">
            <w:pPr>
              <w:spacing w:line="274" w:lineRule="auto"/>
            </w:pPr>
          </w:p>
        </w:tc>
        <w:tc>
          <w:tcPr>
            <w:tcW w:w="1345" w:type="pct"/>
            <w:noWrap/>
          </w:tcPr>
          <w:p w14:paraId="312D0748" w14:textId="77777777" w:rsidR="00A60662" w:rsidRPr="00A16254" w:rsidRDefault="00A60662" w:rsidP="00A16254">
            <w:pPr>
              <w:spacing w:line="274" w:lineRule="auto"/>
            </w:pPr>
          </w:p>
        </w:tc>
        <w:tc>
          <w:tcPr>
            <w:tcW w:w="1345" w:type="pct"/>
            <w:noWrap/>
          </w:tcPr>
          <w:p w14:paraId="277D1E70" w14:textId="77777777" w:rsidR="00A60662" w:rsidRPr="00A16254" w:rsidRDefault="00A60662" w:rsidP="00A16254">
            <w:pPr>
              <w:spacing w:line="274" w:lineRule="auto"/>
            </w:pPr>
          </w:p>
        </w:tc>
      </w:tr>
      <w:tr w:rsidR="00A60662" w:rsidRPr="002503D2" w14:paraId="49F65955" w14:textId="77777777" w:rsidTr="00A16254">
        <w:tc>
          <w:tcPr>
            <w:tcW w:w="965" w:type="pct"/>
            <w:noWrap/>
          </w:tcPr>
          <w:p w14:paraId="1B484C41" w14:textId="5432C683" w:rsidR="00A60662" w:rsidRPr="00E43D2F" w:rsidRDefault="00A60662" w:rsidP="00A16254">
            <w:pPr>
              <w:spacing w:line="274" w:lineRule="auto"/>
              <w:rPr>
                <w:b/>
                <w:bCs/>
              </w:rPr>
            </w:pPr>
            <w:r w:rsidRPr="00E43D2F">
              <w:rPr>
                <w:b/>
                <w:bCs/>
              </w:rPr>
              <w:t>Test-delivery URL</w:t>
            </w:r>
          </w:p>
        </w:tc>
        <w:tc>
          <w:tcPr>
            <w:tcW w:w="4035" w:type="pct"/>
            <w:gridSpan w:val="3"/>
            <w:noWrap/>
          </w:tcPr>
          <w:p w14:paraId="3FA221C5" w14:textId="7A5CD9BB" w:rsidR="00A60662" w:rsidRPr="00A16254" w:rsidRDefault="007D6B14" w:rsidP="00A16254">
            <w:pPr>
              <w:spacing w:line="274" w:lineRule="auto"/>
            </w:pPr>
            <w:hyperlink r:id="rId7" w:history="1">
              <w:r w:rsidRPr="00A16254">
                <w:rPr>
                  <w:rStyle w:val="Hyperlink"/>
                </w:rPr>
                <w:t>https://assess2.scsa.wa.edu.au/</w:t>
              </w:r>
            </w:hyperlink>
          </w:p>
        </w:tc>
      </w:tr>
      <w:tr w:rsidR="007D6B14" w:rsidRPr="002503D2" w14:paraId="42AD7151" w14:textId="77777777" w:rsidTr="00A16254">
        <w:tc>
          <w:tcPr>
            <w:tcW w:w="965" w:type="pct"/>
            <w:noWrap/>
          </w:tcPr>
          <w:p w14:paraId="0ACDF8C2" w14:textId="39C317E7" w:rsidR="007D6B14" w:rsidRPr="00E43D2F" w:rsidRDefault="007D6B14" w:rsidP="00A16254">
            <w:pPr>
              <w:spacing w:line="274" w:lineRule="auto"/>
              <w:rPr>
                <w:b/>
                <w:bCs/>
              </w:rPr>
            </w:pPr>
            <w:r w:rsidRPr="00E43D2F">
              <w:rPr>
                <w:b/>
                <w:bCs/>
              </w:rPr>
              <w:t>Practice test URL</w:t>
            </w:r>
          </w:p>
        </w:tc>
        <w:tc>
          <w:tcPr>
            <w:tcW w:w="4035" w:type="pct"/>
            <w:gridSpan w:val="3"/>
            <w:noWrap/>
          </w:tcPr>
          <w:p w14:paraId="1ACCED04" w14:textId="5C160FDA" w:rsidR="007D6B14" w:rsidRPr="00A16254" w:rsidRDefault="007D6B14" w:rsidP="00A16254">
            <w:pPr>
              <w:spacing w:line="274" w:lineRule="auto"/>
            </w:pPr>
            <w:hyperlink r:id="rId8" w:history="1">
              <w:r w:rsidRPr="00A16254">
                <w:rPr>
                  <w:rStyle w:val="Hyperlink"/>
                </w:rPr>
                <w:t>https://assess2.scsa.wa.edu.au/pages/practice</w:t>
              </w:r>
            </w:hyperlink>
          </w:p>
        </w:tc>
      </w:tr>
      <w:tr w:rsidR="007D6B14" w:rsidRPr="002503D2" w14:paraId="428B73F7" w14:textId="77777777" w:rsidTr="00A16254">
        <w:tc>
          <w:tcPr>
            <w:tcW w:w="965" w:type="pct"/>
            <w:noWrap/>
          </w:tcPr>
          <w:p w14:paraId="12E1197A" w14:textId="33588D5E" w:rsidR="007D6B14" w:rsidRPr="00E43D2F" w:rsidRDefault="007D6B14" w:rsidP="00A16254">
            <w:pPr>
              <w:spacing w:line="274" w:lineRule="auto"/>
              <w:rPr>
                <w:b/>
                <w:bCs/>
              </w:rPr>
            </w:pPr>
            <w:r w:rsidRPr="00E43D2F">
              <w:rPr>
                <w:b/>
                <w:bCs/>
              </w:rPr>
              <w:t>Authorised and unauthorised materials/ applications</w:t>
            </w:r>
          </w:p>
        </w:tc>
        <w:tc>
          <w:tcPr>
            <w:tcW w:w="4035" w:type="pct"/>
            <w:gridSpan w:val="3"/>
            <w:noWrap/>
          </w:tcPr>
          <w:p w14:paraId="56BF51CE" w14:textId="77777777" w:rsidR="007D6B14" w:rsidRPr="00A16254" w:rsidRDefault="007D6B14" w:rsidP="00A16254">
            <w:pPr>
              <w:spacing w:after="120" w:line="274" w:lineRule="auto"/>
            </w:pPr>
            <w:r w:rsidRPr="007D6B14">
              <w:rPr>
                <w:rFonts w:ascii="Calibri" w:hAnsi="Calibri" w:cs="Calibri"/>
                <w:spacing w:val="-2"/>
              </w:rPr>
              <w:t>You must have only a pen, pencil and eraser with you during the test session. You will be given a sheet of working/planning paper for each test. With the approval of the OLNA coordinator, you may take the test using a personal iPad® or Android® tablet.</w:t>
            </w:r>
          </w:p>
          <w:p w14:paraId="04B22AC6" w14:textId="77777777" w:rsidR="007D6B14" w:rsidRPr="00A16254" w:rsidRDefault="007D6B14" w:rsidP="00A16254">
            <w:pPr>
              <w:spacing w:after="120" w:line="274" w:lineRule="auto"/>
            </w:pPr>
            <w:r w:rsidRPr="007D6B14">
              <w:rPr>
                <w:rFonts w:ascii="Calibri" w:hAnsi="Calibri" w:cs="Calibri"/>
                <w:spacing w:val="-2"/>
              </w:rPr>
              <w:t xml:space="preserve">The following are </w:t>
            </w:r>
            <w:r w:rsidRPr="007D6B14">
              <w:rPr>
                <w:rFonts w:ascii="Calibri" w:hAnsi="Calibri" w:cs="Calibri"/>
                <w:b/>
                <w:spacing w:val="-2"/>
              </w:rPr>
              <w:t xml:space="preserve">not </w:t>
            </w:r>
            <w:r w:rsidRPr="007D6B14">
              <w:rPr>
                <w:rFonts w:ascii="Calibri" w:hAnsi="Calibri" w:cs="Calibri"/>
                <w:bCs/>
                <w:spacing w:val="-2"/>
              </w:rPr>
              <w:t xml:space="preserve">permitted </w:t>
            </w:r>
            <w:r w:rsidRPr="007D6B14">
              <w:rPr>
                <w:rFonts w:ascii="Calibri" w:hAnsi="Calibri" w:cs="Calibri"/>
                <w:spacing w:val="-2"/>
              </w:rPr>
              <w:t>to be with you during the test session: mobile phones; pen</w:t>
            </w:r>
            <w:r w:rsidRPr="007D6B14">
              <w:rPr>
                <w:rFonts w:ascii="Calibri" w:hAnsi="Calibri" w:cs="Calibri"/>
                <w:spacing w:val="-2"/>
              </w:rPr>
              <w:noBreakHyphen/>
              <w:t>readers; Bluetooth®/wireless/web-enabled devices (keyboards are permitted); photographic, scanning or audio devices; headphones; calculators; dictionaries; thesauruses or notes.</w:t>
            </w:r>
          </w:p>
          <w:p w14:paraId="421FA6BA" w14:textId="77777777" w:rsidR="007D6B14" w:rsidRPr="00A16254" w:rsidRDefault="007D6B14" w:rsidP="00A16254">
            <w:pPr>
              <w:spacing w:after="120" w:line="274" w:lineRule="auto"/>
            </w:pPr>
            <w:r w:rsidRPr="007D6B14">
              <w:rPr>
                <w:rFonts w:ascii="Calibri" w:hAnsi="Calibri" w:cs="Calibri"/>
                <w:spacing w:val="-2"/>
              </w:rPr>
              <w:t>You may only have applications open on your device that are necessary for you to access the test site and keep your device safe. Only one browser and one browser tab may be open at any one time. All browser features, e.g. sidebar, must be closed.</w:t>
            </w:r>
          </w:p>
          <w:p w14:paraId="2139D41F" w14:textId="534BFB45" w:rsidR="007D6B14" w:rsidRPr="00A16254" w:rsidRDefault="007D6B14" w:rsidP="00A16254">
            <w:pPr>
              <w:spacing w:line="274" w:lineRule="auto"/>
              <w:rPr>
                <w:lang w:eastAsia="en-GB"/>
              </w:rPr>
            </w:pPr>
            <w:r w:rsidRPr="007D6B14">
              <w:rPr>
                <w:rFonts w:ascii="Calibri" w:hAnsi="Calibri" w:cs="Calibri"/>
                <w:spacing w:val="-2"/>
              </w:rPr>
              <w:t>All autocorrect and text-related keyboard functions must be switched off.</w:t>
            </w:r>
          </w:p>
        </w:tc>
      </w:tr>
      <w:tr w:rsidR="007D6B14" w:rsidRPr="002503D2" w14:paraId="4D89D239" w14:textId="77777777" w:rsidTr="00A16254">
        <w:tc>
          <w:tcPr>
            <w:tcW w:w="965" w:type="pct"/>
            <w:noWrap/>
          </w:tcPr>
          <w:p w14:paraId="7AECA83D" w14:textId="5554D7C1" w:rsidR="007D6B14" w:rsidRPr="00E43D2F" w:rsidRDefault="007D6B14" w:rsidP="00A16254">
            <w:pPr>
              <w:spacing w:line="274" w:lineRule="auto"/>
              <w:rPr>
                <w:b/>
                <w:bCs/>
              </w:rPr>
            </w:pPr>
            <w:r w:rsidRPr="00E43D2F">
              <w:rPr>
                <w:b/>
                <w:bCs/>
              </w:rPr>
              <w:t>Test details</w:t>
            </w:r>
          </w:p>
        </w:tc>
        <w:tc>
          <w:tcPr>
            <w:tcW w:w="4035" w:type="pct"/>
            <w:gridSpan w:val="3"/>
            <w:noWrap/>
          </w:tcPr>
          <w:p w14:paraId="63FF205F" w14:textId="77777777" w:rsidR="007D6B14" w:rsidRPr="00A16254" w:rsidRDefault="007D6B14" w:rsidP="00A16254">
            <w:pPr>
              <w:spacing w:line="274" w:lineRule="auto"/>
            </w:pPr>
            <w:r w:rsidRPr="00A16254">
              <w:t>Before the test, your school must provide you with an opportunity to become familiar with the test-delivery website functionality and the types of questions you can expect by sitting either practice and/or example tests.</w:t>
            </w:r>
          </w:p>
        </w:tc>
      </w:tr>
      <w:tr w:rsidR="007D6B14" w:rsidRPr="002503D2" w14:paraId="0D64EF7A" w14:textId="77777777" w:rsidTr="00A16254">
        <w:tc>
          <w:tcPr>
            <w:tcW w:w="965" w:type="pct"/>
            <w:noWrap/>
          </w:tcPr>
          <w:p w14:paraId="3B52BC42" w14:textId="3C3DD0E9" w:rsidR="007D6B14" w:rsidRPr="00E43D2F" w:rsidRDefault="007D6B14" w:rsidP="00A16254">
            <w:pPr>
              <w:spacing w:line="274" w:lineRule="auto"/>
              <w:rPr>
                <w:b/>
                <w:bCs/>
              </w:rPr>
            </w:pPr>
            <w:r w:rsidRPr="00E43D2F">
              <w:rPr>
                <w:b/>
                <w:bCs/>
              </w:rPr>
              <w:t>During the test session</w:t>
            </w:r>
          </w:p>
        </w:tc>
        <w:tc>
          <w:tcPr>
            <w:tcW w:w="4035" w:type="pct"/>
            <w:gridSpan w:val="3"/>
            <w:noWrap/>
          </w:tcPr>
          <w:p w14:paraId="31455278" w14:textId="77777777" w:rsidR="00392D10" w:rsidRPr="00A16254" w:rsidRDefault="00392D10" w:rsidP="00A16254">
            <w:pPr>
              <w:pStyle w:val="ListParagraph"/>
              <w:numPr>
                <w:ilvl w:val="0"/>
                <w:numId w:val="5"/>
              </w:numPr>
              <w:spacing w:line="274" w:lineRule="auto"/>
              <w:rPr>
                <w:rFonts w:ascii="Calibri" w:hAnsi="Calibri" w:cs="Calibri"/>
                <w:spacing w:val="-4"/>
              </w:rPr>
            </w:pPr>
            <w:r w:rsidRPr="00A16254">
              <w:rPr>
                <w:rFonts w:ascii="Calibri" w:hAnsi="Calibri" w:cs="Calibri"/>
                <w:spacing w:val="-4"/>
              </w:rPr>
              <w:t>The OLNA supervisor will provide you with your password and session code to log in to the test. When the OLNA supervisor asks you to, enter the test-delivery website URL.</w:t>
            </w:r>
          </w:p>
          <w:p w14:paraId="4B7999F6" w14:textId="77777777" w:rsidR="00392D10" w:rsidRPr="00A16254" w:rsidRDefault="00392D10" w:rsidP="00A16254">
            <w:pPr>
              <w:pStyle w:val="ListParagraph"/>
              <w:numPr>
                <w:ilvl w:val="0"/>
                <w:numId w:val="5"/>
              </w:numPr>
              <w:spacing w:line="274" w:lineRule="auto"/>
              <w:rPr>
                <w:rFonts w:ascii="Calibri" w:hAnsi="Calibri" w:cs="Calibri"/>
                <w:spacing w:val="-2"/>
              </w:rPr>
            </w:pPr>
            <w:r w:rsidRPr="00A16254">
              <w:rPr>
                <w:rFonts w:ascii="Calibri" w:hAnsi="Calibri" w:cs="Calibri"/>
                <w:spacing w:val="-2"/>
              </w:rPr>
              <w:t>Log in when the OLNA supervisor tells you to start. Let the OLNA supervisor know immediately if you have any problems logging in. They will help you once all other students have started the test. Your time to complete the test will not be affected.</w:t>
            </w:r>
          </w:p>
          <w:p w14:paraId="13146071" w14:textId="77777777" w:rsidR="00392D10" w:rsidRPr="00A16254" w:rsidRDefault="00392D10" w:rsidP="00A16254">
            <w:pPr>
              <w:pStyle w:val="ListParagraph"/>
              <w:numPr>
                <w:ilvl w:val="0"/>
                <w:numId w:val="5"/>
              </w:numPr>
              <w:spacing w:line="274" w:lineRule="auto"/>
              <w:rPr>
                <w:rFonts w:ascii="Calibri" w:hAnsi="Calibri" w:cs="Calibri"/>
                <w:spacing w:val="-2"/>
              </w:rPr>
            </w:pPr>
            <w:r w:rsidRPr="00A16254">
              <w:rPr>
                <w:rFonts w:ascii="Calibri" w:hAnsi="Calibri" w:cs="Calibri"/>
                <w:spacing w:val="-2"/>
              </w:rPr>
              <w:t xml:space="preserve">You will be asked to accept the </w:t>
            </w:r>
            <w:r w:rsidRPr="00A16254">
              <w:rPr>
                <w:rFonts w:ascii="Calibri" w:hAnsi="Calibri" w:cs="Calibri"/>
                <w:i/>
                <w:spacing w:val="-2"/>
              </w:rPr>
              <w:t>OLNA</w:t>
            </w:r>
            <w:r w:rsidRPr="00A16254">
              <w:rPr>
                <w:rFonts w:ascii="Calibri" w:hAnsi="Calibri" w:cs="Calibri"/>
                <w:spacing w:val="-2"/>
              </w:rPr>
              <w:t xml:space="preserve"> </w:t>
            </w:r>
            <w:r w:rsidRPr="00A16254">
              <w:rPr>
                <w:rFonts w:ascii="Calibri" w:hAnsi="Calibri" w:cs="Calibri"/>
                <w:i/>
                <w:spacing w:val="-2"/>
              </w:rPr>
              <w:t>Student Agreement</w:t>
            </w:r>
            <w:r w:rsidRPr="00A16254" w:rsidDel="00BE57FA">
              <w:rPr>
                <w:rFonts w:ascii="Calibri" w:hAnsi="Calibri" w:cs="Calibri"/>
                <w:spacing w:val="-2"/>
              </w:rPr>
              <w:t xml:space="preserve"> </w:t>
            </w:r>
            <w:r w:rsidRPr="00A16254">
              <w:rPr>
                <w:rFonts w:ascii="Calibri" w:hAnsi="Calibri" w:cs="Calibri"/>
                <w:spacing w:val="-2"/>
              </w:rPr>
              <w:t>before starting the test. Read it</w:t>
            </w:r>
            <w:r w:rsidRPr="00A16254" w:rsidDel="00BE57FA">
              <w:rPr>
                <w:rFonts w:ascii="Calibri" w:hAnsi="Calibri" w:cs="Calibri"/>
                <w:spacing w:val="-2"/>
              </w:rPr>
              <w:t xml:space="preserve"> </w:t>
            </w:r>
            <w:r w:rsidRPr="00A16254">
              <w:rPr>
                <w:rFonts w:ascii="Calibri" w:hAnsi="Calibri" w:cs="Calibri"/>
                <w:spacing w:val="-2"/>
              </w:rPr>
              <w:t>carefully.</w:t>
            </w:r>
          </w:p>
          <w:p w14:paraId="0FC47C03" w14:textId="77777777" w:rsidR="00392D10" w:rsidRPr="00A16254" w:rsidRDefault="00392D10" w:rsidP="00A16254">
            <w:pPr>
              <w:pStyle w:val="ListParagraph"/>
              <w:numPr>
                <w:ilvl w:val="0"/>
                <w:numId w:val="5"/>
              </w:numPr>
              <w:spacing w:line="274" w:lineRule="auto"/>
              <w:rPr>
                <w:rFonts w:ascii="Calibri" w:hAnsi="Calibri" w:cs="Calibri"/>
                <w:spacing w:val="-2"/>
              </w:rPr>
            </w:pPr>
            <w:r w:rsidRPr="00A16254">
              <w:t>You</w:t>
            </w:r>
            <w:r w:rsidRPr="00A16254">
              <w:rPr>
                <w:rFonts w:ascii="Calibri" w:hAnsi="Calibri" w:cs="Calibri"/>
                <w:spacing w:val="-2"/>
              </w:rPr>
              <w:t xml:space="preserve"> must not access other websites or software. If you attempt to access any unauthorised information or engage in any other form of cheating, such as using notes, calculators or a smartphone, your actions will be reported to the School Curriculum and Standards Authority for investigation. This may result in the cancellation of your result in that component. Your use of the internet or other applications will be monitored.</w:t>
            </w:r>
          </w:p>
          <w:p w14:paraId="7FD631F6" w14:textId="3FB25811" w:rsidR="00392D10" w:rsidRPr="00A16254" w:rsidRDefault="00392D10" w:rsidP="00A16254">
            <w:pPr>
              <w:pStyle w:val="ListParagraph"/>
              <w:numPr>
                <w:ilvl w:val="0"/>
                <w:numId w:val="5"/>
              </w:numPr>
              <w:spacing w:line="274" w:lineRule="auto"/>
              <w:rPr>
                <w:rFonts w:ascii="Calibri" w:hAnsi="Calibri" w:cs="Calibri"/>
                <w:spacing w:val="-2"/>
              </w:rPr>
            </w:pPr>
            <w:r w:rsidRPr="00A16254">
              <w:rPr>
                <w:rFonts w:ascii="Calibri" w:hAnsi="Calibri" w:cs="Calibri"/>
                <w:spacing w:val="-2"/>
              </w:rPr>
              <w:t xml:space="preserve">Complete </w:t>
            </w:r>
            <w:r w:rsidRPr="00A16254">
              <w:t>the</w:t>
            </w:r>
            <w:r w:rsidRPr="00A16254">
              <w:rPr>
                <w:rFonts w:ascii="Calibri" w:hAnsi="Calibri" w:cs="Calibri"/>
                <w:spacing w:val="-2"/>
              </w:rPr>
              <w:t xml:space="preserve"> test, making sure you read all instructions carefully. Do not press </w:t>
            </w:r>
            <w:r w:rsidR="003336DF" w:rsidRPr="00A16254">
              <w:rPr>
                <w:rFonts w:ascii="Calibri" w:hAnsi="Calibri" w:cs="Calibri"/>
                <w:b/>
                <w:spacing w:val="-2"/>
              </w:rPr>
              <w:t>Finish</w:t>
            </w:r>
            <w:r w:rsidRPr="00A16254">
              <w:rPr>
                <w:rFonts w:ascii="Calibri" w:hAnsi="Calibri" w:cs="Calibri"/>
                <w:spacing w:val="-2"/>
              </w:rPr>
              <w:t xml:space="preserve"> until you have completed the test. If you press </w:t>
            </w:r>
            <w:r w:rsidR="003336DF" w:rsidRPr="00A16254">
              <w:rPr>
                <w:rFonts w:ascii="Calibri" w:hAnsi="Calibri" w:cs="Calibri"/>
                <w:b/>
                <w:spacing w:val="-2"/>
              </w:rPr>
              <w:t>Finish</w:t>
            </w:r>
            <w:r w:rsidRPr="00A16254">
              <w:rPr>
                <w:rFonts w:ascii="Calibri" w:hAnsi="Calibri" w:cs="Calibri"/>
                <w:spacing w:val="-2"/>
              </w:rPr>
              <w:t xml:space="preserve"> before you finish the</w:t>
            </w:r>
            <w:r w:rsidR="00A16254">
              <w:rPr>
                <w:rFonts w:ascii="Calibri" w:hAnsi="Calibri" w:cs="Calibri"/>
                <w:spacing w:val="-2"/>
              </w:rPr>
              <w:t xml:space="preserve"> </w:t>
            </w:r>
            <w:r w:rsidRPr="00A16254">
              <w:rPr>
                <w:rFonts w:ascii="Calibri" w:hAnsi="Calibri" w:cs="Calibri"/>
                <w:spacing w:val="-2"/>
              </w:rPr>
              <w:t>test, you will not be able to return to the test. If you do this by mistake, tell</w:t>
            </w:r>
            <w:r w:rsidR="00A16254">
              <w:rPr>
                <w:rFonts w:ascii="Calibri" w:hAnsi="Calibri" w:cs="Calibri"/>
                <w:spacing w:val="-2"/>
              </w:rPr>
              <w:t xml:space="preserve"> </w:t>
            </w:r>
            <w:r w:rsidRPr="00A16254">
              <w:rPr>
                <w:rFonts w:ascii="Calibri" w:hAnsi="Calibri" w:cs="Calibri"/>
                <w:spacing w:val="-2"/>
              </w:rPr>
              <w:t>the OLNA supervisor immediately.</w:t>
            </w:r>
          </w:p>
          <w:p w14:paraId="7D17350F" w14:textId="77777777" w:rsidR="00392D10" w:rsidRPr="00A16254" w:rsidRDefault="00392D10" w:rsidP="00A16254">
            <w:pPr>
              <w:pStyle w:val="ListParagraph"/>
              <w:numPr>
                <w:ilvl w:val="0"/>
                <w:numId w:val="5"/>
              </w:numPr>
              <w:spacing w:line="274" w:lineRule="auto"/>
              <w:rPr>
                <w:rFonts w:ascii="Calibri" w:eastAsia="Malgun Gothic" w:hAnsi="Calibri" w:cs="Calibri"/>
              </w:rPr>
            </w:pPr>
            <w:r w:rsidRPr="00A16254">
              <w:rPr>
                <w:rFonts w:ascii="Calibri" w:hAnsi="Calibri" w:cs="Calibri"/>
                <w:spacing w:val="-2"/>
              </w:rPr>
              <w:t>Do your best. Raise your hand to ask questions. If you finish the test early, you must not disrupt other students or visit other websites.</w:t>
            </w:r>
          </w:p>
          <w:p w14:paraId="15CA4FD2" w14:textId="0FDDCDC9" w:rsidR="007D6B14" w:rsidRPr="00A16254" w:rsidRDefault="00392D10" w:rsidP="00A16254">
            <w:pPr>
              <w:pStyle w:val="ListParagraph"/>
              <w:numPr>
                <w:ilvl w:val="0"/>
                <w:numId w:val="5"/>
              </w:numPr>
              <w:spacing w:line="274" w:lineRule="auto"/>
              <w:rPr>
                <w:rFonts w:ascii="Calibri" w:eastAsia="Malgun Gothic" w:hAnsi="Calibri" w:cs="Calibri"/>
              </w:rPr>
            </w:pPr>
            <w:r w:rsidRPr="00A16254">
              <w:rPr>
                <w:rFonts w:ascii="Calibri" w:hAnsi="Calibri" w:cs="Calibri"/>
                <w:spacing w:val="-2"/>
              </w:rPr>
              <w:t xml:space="preserve">If you have any problems with how the </w:t>
            </w:r>
            <w:r w:rsidRPr="00A16254">
              <w:t>test</w:t>
            </w:r>
            <w:r w:rsidRPr="00A16254">
              <w:rPr>
                <w:rFonts w:ascii="Calibri" w:hAnsi="Calibri" w:cs="Calibri"/>
                <w:spacing w:val="-2"/>
              </w:rPr>
              <w:t>-delivery website works or when trying to</w:t>
            </w:r>
            <w:r w:rsidR="00A16254">
              <w:rPr>
                <w:rFonts w:ascii="Calibri" w:hAnsi="Calibri" w:cs="Calibri"/>
                <w:spacing w:val="-2"/>
              </w:rPr>
              <w:t xml:space="preserve"> </w:t>
            </w:r>
            <w:r w:rsidRPr="00A16254">
              <w:rPr>
                <w:rFonts w:ascii="Calibri" w:hAnsi="Calibri" w:cs="Calibri"/>
                <w:spacing w:val="-2"/>
              </w:rPr>
              <w:t>submit the test, raise your hand and wait for the OLNA supervisor.</w:t>
            </w:r>
          </w:p>
        </w:tc>
      </w:tr>
      <w:tr w:rsidR="007D6B14" w:rsidRPr="002503D2" w14:paraId="123492A6" w14:textId="77777777" w:rsidTr="00A16254">
        <w:tc>
          <w:tcPr>
            <w:tcW w:w="965" w:type="pct"/>
            <w:noWrap/>
          </w:tcPr>
          <w:p w14:paraId="7443DA08" w14:textId="3164EDD3" w:rsidR="007D6B14" w:rsidRPr="00E43D2F" w:rsidRDefault="007D6B14" w:rsidP="00A16254">
            <w:pPr>
              <w:spacing w:line="274" w:lineRule="auto"/>
              <w:rPr>
                <w:b/>
                <w:bCs/>
              </w:rPr>
            </w:pPr>
            <w:r w:rsidRPr="00E43D2F">
              <w:rPr>
                <w:b/>
                <w:bCs/>
              </w:rPr>
              <w:t>Results</w:t>
            </w:r>
          </w:p>
        </w:tc>
        <w:tc>
          <w:tcPr>
            <w:tcW w:w="4035" w:type="pct"/>
            <w:gridSpan w:val="3"/>
            <w:noWrap/>
          </w:tcPr>
          <w:p w14:paraId="6A106661" w14:textId="77777777" w:rsidR="007D6B14" w:rsidRPr="00A16254" w:rsidRDefault="007D6B14" w:rsidP="00A16254">
            <w:pPr>
              <w:spacing w:line="274" w:lineRule="auto"/>
            </w:pPr>
            <w:r w:rsidRPr="00A16254">
              <w:t>Your school will tell you when the results will be available.</w:t>
            </w:r>
          </w:p>
        </w:tc>
      </w:tr>
    </w:tbl>
    <w:p w14:paraId="03CA1666" w14:textId="77777777" w:rsidR="007229F8" w:rsidRPr="00A16254" w:rsidRDefault="007229F8" w:rsidP="00A16254">
      <w:pPr>
        <w:rPr>
          <w:sz w:val="6"/>
          <w:szCs w:val="6"/>
        </w:rPr>
      </w:pPr>
    </w:p>
    <w:sectPr w:rsidR="007229F8" w:rsidRPr="00A16254" w:rsidSect="00A16254">
      <w:headerReference w:type="default" r:id="rId9"/>
      <w:footerReference w:type="default" r:id="rId10"/>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1FFC" w14:textId="77777777" w:rsidR="00767178" w:rsidRDefault="00767178" w:rsidP="00973F99">
      <w:pPr>
        <w:spacing w:after="0" w:line="240" w:lineRule="auto"/>
      </w:pPr>
      <w:r>
        <w:separator/>
      </w:r>
    </w:p>
  </w:endnote>
  <w:endnote w:type="continuationSeparator" w:id="0">
    <w:p w14:paraId="67FFEEB1" w14:textId="77777777" w:rsidR="00767178" w:rsidRDefault="00767178" w:rsidP="0097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9494" w14:textId="683B1FC5" w:rsidR="00E5647F" w:rsidRPr="00E5647F" w:rsidRDefault="00E5647F" w:rsidP="00A16254">
    <w:pPr>
      <w:pStyle w:val="SCSAPlainFooter"/>
    </w:pPr>
    <w:r w:rsidRPr="00E5647F">
      <w:t>2026/7385</w:t>
    </w:r>
    <w:r w:rsidR="00FF66A8">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E5EB" w14:textId="77777777" w:rsidR="00767178" w:rsidRDefault="00767178" w:rsidP="00973F99">
      <w:pPr>
        <w:spacing w:after="0" w:line="240" w:lineRule="auto"/>
      </w:pPr>
      <w:r>
        <w:separator/>
      </w:r>
    </w:p>
  </w:footnote>
  <w:footnote w:type="continuationSeparator" w:id="0">
    <w:p w14:paraId="0AC01D58" w14:textId="77777777" w:rsidR="00767178" w:rsidRDefault="00767178" w:rsidP="0097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BF42" w14:textId="05777B84" w:rsidR="00973F99" w:rsidRDefault="00973F99" w:rsidP="00A16254">
    <w:r w:rsidRPr="00A16254">
      <w:rPr>
        <w:lang w:eastAsia="en-AU"/>
      </w:rPr>
      <w:drawing>
        <wp:inline distT="0" distB="0" distL="0" distR="0" wp14:anchorId="53CA3751" wp14:editId="57FEA223">
          <wp:extent cx="5760000" cy="514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A_and_Government_and_tree_letterhead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1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 w15:restartNumberingAfterBreak="0">
    <w:nsid w:val="20A91B52"/>
    <w:multiLevelType w:val="multilevel"/>
    <w:tmpl w:val="F46C8390"/>
    <w:numStyleLink w:val="SCSANumberedList"/>
  </w:abstractNum>
  <w:abstractNum w:abstractNumId="2" w15:restartNumberingAfterBreak="0">
    <w:nsid w:val="693554CF"/>
    <w:multiLevelType w:val="multilevel"/>
    <w:tmpl w:val="F46C8390"/>
    <w:numStyleLink w:val="SCSANumberedList"/>
  </w:abstractNum>
  <w:abstractNum w:abstractNumId="3" w15:restartNumberingAfterBreak="0">
    <w:nsid w:val="70DF6527"/>
    <w:multiLevelType w:val="hybridMultilevel"/>
    <w:tmpl w:val="B7A6D39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805538155">
    <w:abstractNumId w:val="3"/>
  </w:num>
  <w:num w:numId="2" w16cid:durableId="797796319">
    <w:abstractNumId w:val="0"/>
  </w:num>
  <w:num w:numId="3" w16cid:durableId="1373115984">
    <w:abstractNumId w:val="1"/>
  </w:num>
  <w:num w:numId="4" w16cid:durableId="332531788">
    <w:abstractNumId w:val="0"/>
  </w:num>
  <w:num w:numId="5" w16cid:durableId="36005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D2"/>
    <w:rsid w:val="0007166C"/>
    <w:rsid w:val="0013090A"/>
    <w:rsid w:val="001C04C6"/>
    <w:rsid w:val="001F0483"/>
    <w:rsid w:val="001F69CF"/>
    <w:rsid w:val="002443C8"/>
    <w:rsid w:val="002503D2"/>
    <w:rsid w:val="003336DF"/>
    <w:rsid w:val="00392D10"/>
    <w:rsid w:val="004A109C"/>
    <w:rsid w:val="005E7E82"/>
    <w:rsid w:val="00642ED6"/>
    <w:rsid w:val="0066296D"/>
    <w:rsid w:val="007229F8"/>
    <w:rsid w:val="00767178"/>
    <w:rsid w:val="007D6B14"/>
    <w:rsid w:val="00973F99"/>
    <w:rsid w:val="009B7618"/>
    <w:rsid w:val="00A16254"/>
    <w:rsid w:val="00A60662"/>
    <w:rsid w:val="00A71695"/>
    <w:rsid w:val="00AB7E91"/>
    <w:rsid w:val="00AE25E9"/>
    <w:rsid w:val="00AF7C3D"/>
    <w:rsid w:val="00CE1BD9"/>
    <w:rsid w:val="00CE3855"/>
    <w:rsid w:val="00E43D2F"/>
    <w:rsid w:val="00E5647F"/>
    <w:rsid w:val="00F2513C"/>
    <w:rsid w:val="00F9594E"/>
    <w:rsid w:val="00FF66A8"/>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8D67D"/>
  <w15:chartTrackingRefBased/>
  <w15:docId w15:val="{41D54DCC-B42A-4ED8-B2CC-D09A3CF4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254"/>
  </w:style>
  <w:style w:type="paragraph" w:styleId="Heading1">
    <w:name w:val="heading 1"/>
    <w:basedOn w:val="Normal"/>
    <w:next w:val="Normal"/>
    <w:link w:val="Heading1Char"/>
    <w:uiPriority w:val="9"/>
    <w:qFormat/>
    <w:rsid w:val="002503D2"/>
    <w:pPr>
      <w:keepNext/>
      <w:keepLines/>
      <w:spacing w:before="360" w:after="80"/>
      <w:outlineLvl w:val="0"/>
    </w:pPr>
    <w:rPr>
      <w:rFonts w:asciiTheme="majorHAnsi" w:eastAsiaTheme="majorEastAsia" w:hAnsiTheme="majorHAnsi" w:cstheme="majorBidi"/>
      <w:color w:val="410B68" w:themeColor="accent1" w:themeShade="BF"/>
      <w:sz w:val="40"/>
      <w:szCs w:val="40"/>
    </w:rPr>
  </w:style>
  <w:style w:type="paragraph" w:styleId="Heading2">
    <w:name w:val="heading 2"/>
    <w:basedOn w:val="Normal"/>
    <w:next w:val="Normal"/>
    <w:link w:val="Heading2Char"/>
    <w:uiPriority w:val="9"/>
    <w:semiHidden/>
    <w:unhideWhenUsed/>
    <w:qFormat/>
    <w:rsid w:val="002503D2"/>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semiHidden/>
    <w:unhideWhenUsed/>
    <w:qFormat/>
    <w:rsid w:val="002503D2"/>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iPriority w:val="9"/>
    <w:semiHidden/>
    <w:unhideWhenUsed/>
    <w:qFormat/>
    <w:rsid w:val="002503D2"/>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2503D2"/>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250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D2"/>
    <w:rPr>
      <w:rFonts w:asciiTheme="majorHAnsi" w:eastAsiaTheme="majorEastAsia" w:hAnsiTheme="majorHAnsi" w:cstheme="majorBidi"/>
      <w:color w:val="410B68" w:themeColor="accent1" w:themeShade="BF"/>
      <w:sz w:val="40"/>
      <w:szCs w:val="40"/>
    </w:rPr>
  </w:style>
  <w:style w:type="character" w:customStyle="1" w:styleId="Heading2Char">
    <w:name w:val="Heading 2 Char"/>
    <w:basedOn w:val="DefaultParagraphFont"/>
    <w:link w:val="Heading2"/>
    <w:uiPriority w:val="9"/>
    <w:semiHidden/>
    <w:rsid w:val="002503D2"/>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semiHidden/>
    <w:rsid w:val="002503D2"/>
    <w:rPr>
      <w:rFonts w:eastAsiaTheme="majorEastAsia" w:cstheme="majorBidi"/>
      <w:color w:val="410B68" w:themeColor="accent1" w:themeShade="BF"/>
      <w:sz w:val="28"/>
      <w:szCs w:val="28"/>
    </w:rPr>
  </w:style>
  <w:style w:type="character" w:customStyle="1" w:styleId="Heading4Char">
    <w:name w:val="Heading 4 Char"/>
    <w:basedOn w:val="DefaultParagraphFont"/>
    <w:link w:val="Heading4"/>
    <w:uiPriority w:val="9"/>
    <w:semiHidden/>
    <w:rsid w:val="002503D2"/>
    <w:rPr>
      <w:rFonts w:eastAsiaTheme="majorEastAsia" w:cstheme="majorBidi"/>
      <w:i/>
      <w:iCs/>
      <w:color w:val="410B68" w:themeColor="accent1" w:themeShade="BF"/>
    </w:rPr>
  </w:style>
  <w:style w:type="character" w:customStyle="1" w:styleId="Heading5Char">
    <w:name w:val="Heading 5 Char"/>
    <w:basedOn w:val="DefaultParagraphFont"/>
    <w:link w:val="Heading5"/>
    <w:uiPriority w:val="9"/>
    <w:semiHidden/>
    <w:rsid w:val="002503D2"/>
    <w:rPr>
      <w:rFonts w:eastAsiaTheme="majorEastAsia" w:cstheme="majorBidi"/>
      <w:color w:val="410B68" w:themeColor="accent1" w:themeShade="BF"/>
    </w:rPr>
  </w:style>
  <w:style w:type="character" w:customStyle="1" w:styleId="Heading6Char">
    <w:name w:val="Heading 6 Char"/>
    <w:basedOn w:val="DefaultParagraphFont"/>
    <w:link w:val="Heading6"/>
    <w:uiPriority w:val="9"/>
    <w:semiHidden/>
    <w:rsid w:val="00250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3D2"/>
    <w:rPr>
      <w:rFonts w:eastAsiaTheme="majorEastAsia" w:cstheme="majorBidi"/>
      <w:color w:val="272727" w:themeColor="text1" w:themeTint="D8"/>
    </w:rPr>
  </w:style>
  <w:style w:type="paragraph" w:styleId="Title">
    <w:name w:val="Title"/>
    <w:basedOn w:val="Normal"/>
    <w:next w:val="Normal"/>
    <w:link w:val="TitleChar"/>
    <w:uiPriority w:val="10"/>
    <w:qFormat/>
    <w:rsid w:val="0025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3D2"/>
    <w:pPr>
      <w:spacing w:before="160"/>
      <w:jc w:val="center"/>
    </w:pPr>
    <w:rPr>
      <w:i/>
      <w:iCs/>
      <w:color w:val="404040" w:themeColor="text1" w:themeTint="BF"/>
    </w:rPr>
  </w:style>
  <w:style w:type="character" w:customStyle="1" w:styleId="QuoteChar">
    <w:name w:val="Quote Char"/>
    <w:basedOn w:val="DefaultParagraphFont"/>
    <w:link w:val="Quote"/>
    <w:uiPriority w:val="29"/>
    <w:rsid w:val="002503D2"/>
    <w:rPr>
      <w:i/>
      <w:iCs/>
      <w:color w:val="404040" w:themeColor="text1" w:themeTint="BF"/>
    </w:rPr>
  </w:style>
  <w:style w:type="paragraph" w:styleId="ListParagraph">
    <w:name w:val="List Paragraph"/>
    <w:basedOn w:val="Normal"/>
    <w:link w:val="ListParagraphChar"/>
    <w:uiPriority w:val="34"/>
    <w:qFormat/>
    <w:rsid w:val="002503D2"/>
    <w:pPr>
      <w:ind w:left="720"/>
      <w:contextualSpacing/>
    </w:pPr>
  </w:style>
  <w:style w:type="character" w:styleId="IntenseEmphasis">
    <w:name w:val="Intense Emphasis"/>
    <w:basedOn w:val="DefaultParagraphFont"/>
    <w:uiPriority w:val="21"/>
    <w:qFormat/>
    <w:rsid w:val="002503D2"/>
    <w:rPr>
      <w:i/>
      <w:iCs/>
      <w:color w:val="410B68" w:themeColor="accent1" w:themeShade="BF"/>
    </w:rPr>
  </w:style>
  <w:style w:type="paragraph" w:styleId="IntenseQuote">
    <w:name w:val="Intense Quote"/>
    <w:basedOn w:val="Normal"/>
    <w:next w:val="Normal"/>
    <w:link w:val="IntenseQuoteChar"/>
    <w:uiPriority w:val="30"/>
    <w:qFormat/>
    <w:rsid w:val="002503D2"/>
    <w:pPr>
      <w:pBdr>
        <w:top w:val="single" w:sz="4" w:space="10" w:color="410B68" w:themeColor="accent1" w:themeShade="BF"/>
        <w:bottom w:val="single" w:sz="4" w:space="10" w:color="410B68" w:themeColor="accent1" w:themeShade="BF"/>
      </w:pBdr>
      <w:spacing w:before="360" w:after="360"/>
      <w:ind w:left="864" w:right="864"/>
      <w:jc w:val="center"/>
    </w:pPr>
    <w:rPr>
      <w:i/>
      <w:iCs/>
      <w:color w:val="410B68" w:themeColor="accent1" w:themeShade="BF"/>
    </w:rPr>
  </w:style>
  <w:style w:type="character" w:customStyle="1" w:styleId="IntenseQuoteChar">
    <w:name w:val="Intense Quote Char"/>
    <w:basedOn w:val="DefaultParagraphFont"/>
    <w:link w:val="IntenseQuote"/>
    <w:uiPriority w:val="30"/>
    <w:rsid w:val="002503D2"/>
    <w:rPr>
      <w:i/>
      <w:iCs/>
      <w:color w:val="410B68" w:themeColor="accent1" w:themeShade="BF"/>
    </w:rPr>
  </w:style>
  <w:style w:type="character" w:styleId="IntenseReference">
    <w:name w:val="Intense Reference"/>
    <w:basedOn w:val="DefaultParagraphFont"/>
    <w:uiPriority w:val="32"/>
    <w:qFormat/>
    <w:rsid w:val="002503D2"/>
    <w:rPr>
      <w:b/>
      <w:bCs/>
      <w:smallCaps/>
      <w:color w:val="410B68" w:themeColor="accent1" w:themeShade="BF"/>
      <w:spacing w:val="5"/>
    </w:rPr>
  </w:style>
  <w:style w:type="table" w:customStyle="1" w:styleId="TableStylePurple">
    <w:name w:val="TableStylePurple"/>
    <w:basedOn w:val="MediumGrid3-Accent1"/>
    <w:rsid w:val="002503D2"/>
    <w:pPr>
      <w:spacing w:before="100" w:after="100"/>
    </w:pPr>
    <w:rPr>
      <w:rFonts w:eastAsia="Batang"/>
      <w:sz w:val="20"/>
      <w:szCs w:val="20"/>
      <w:lang w:val="en-GB" w:eastAsia="en-AU" w:bidi="my-MM"/>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113" w:type="dxa"/>
        <w:bottom w:w="113" w:type="dxa"/>
      </w:tblCellMar>
    </w:tblPr>
    <w:trPr>
      <w:cantSplit/>
    </w:trPr>
    <w:tcPr>
      <w:shd w:val="clear" w:color="auto" w:fill="9B6FB9"/>
      <w:tcMar>
        <w:top w:w="0" w:type="dxa"/>
        <w:bottom w:w="0" w:type="dxa"/>
      </w:tcMar>
      <w:vAlign w:val="center"/>
    </w:tcPr>
    <w:tblStylePr w:type="firstRow">
      <w:rPr>
        <w:b/>
        <w:bCs/>
        <w:i w:val="0"/>
        <w:iCs w:val="0"/>
        <w:color w:val="262626"/>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9688BE"/>
      </w:tcPr>
    </w:tblStylePr>
    <w:tblStylePr w:type="lastRow">
      <w:rPr>
        <w:b/>
        <w:bCs/>
        <w:i w:val="0"/>
        <w:iCs w:val="0"/>
        <w:color w:val="FFFFFF"/>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514F59"/>
      </w:tcPr>
    </w:tblStylePr>
    <w:tblStylePr w:type="firstCol">
      <w:rPr>
        <w:b/>
        <w:bCs/>
        <w:i w:val="0"/>
        <w:iCs w:val="0"/>
        <w:color w:val="262626"/>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9688BE"/>
      </w:tcPr>
    </w:tblStylePr>
    <w:tblStylePr w:type="lastCol">
      <w:rPr>
        <w:b/>
        <w:bCs/>
        <w:i w:val="0"/>
        <w:iCs w:val="0"/>
        <w:color w:val="262626"/>
      </w:rPr>
      <w:tblPr/>
      <w:tcPr>
        <w:tcBorders>
          <w:top w:val="nil"/>
          <w:left w:val="nil"/>
          <w:bottom w:val="nil"/>
          <w:right w:val="nil"/>
          <w:insideH w:val="nil"/>
          <w:insideV w:val="nil"/>
        </w:tcBorders>
        <w:shd w:val="clear" w:color="auto" w:fill="9688BE"/>
      </w:tcPr>
    </w:tblStylePr>
    <w:tblStylePr w:type="band1Vert">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E1DDEF"/>
      </w:tcPr>
    </w:tblStylePr>
    <w:tblStylePr w:type="band2Vert">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C4BFD9"/>
      </w:tcPr>
    </w:tblStylePr>
    <w:tblStylePr w:type="band1Horz">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E1DDEF"/>
      </w:tcPr>
    </w:tblStylePr>
    <w:tblStylePr w:type="band2Horz">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cBorders>
        <w:shd w:val="clear" w:color="auto" w:fill="C4BFD9"/>
      </w:tcPr>
    </w:tblStylePr>
  </w:style>
  <w:style w:type="table" w:styleId="MediumGrid3-Accent1">
    <w:name w:val="Medium Grid 3 Accent 1"/>
    <w:basedOn w:val="TableNormal"/>
    <w:uiPriority w:val="69"/>
    <w:semiHidden/>
    <w:unhideWhenUsed/>
    <w:rsid w:val="002503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AF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0F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0F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0F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0F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5E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5EED" w:themeFill="accent1" w:themeFillTint="7F"/>
      </w:tcPr>
    </w:tblStylePr>
  </w:style>
  <w:style w:type="paragraph" w:styleId="Header">
    <w:name w:val="header"/>
    <w:basedOn w:val="Normal"/>
    <w:link w:val="HeaderChar"/>
    <w:uiPriority w:val="99"/>
    <w:unhideWhenUsed/>
    <w:rsid w:val="00973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F99"/>
  </w:style>
  <w:style w:type="paragraph" w:styleId="Footer">
    <w:name w:val="footer"/>
    <w:basedOn w:val="Normal"/>
    <w:link w:val="FooterChar"/>
    <w:uiPriority w:val="99"/>
    <w:unhideWhenUsed/>
    <w:rsid w:val="00973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F99"/>
  </w:style>
  <w:style w:type="character" w:customStyle="1" w:styleId="ListParagraphChar">
    <w:name w:val="List Paragraph Char"/>
    <w:basedOn w:val="DefaultParagraphFont"/>
    <w:link w:val="ListParagraph"/>
    <w:uiPriority w:val="34"/>
    <w:rsid w:val="001C04C6"/>
  </w:style>
  <w:style w:type="character" w:styleId="Hyperlink">
    <w:name w:val="Hyperlink"/>
    <w:basedOn w:val="DefaultParagraphFont"/>
    <w:uiPriority w:val="99"/>
    <w:unhideWhenUsed/>
    <w:rsid w:val="007D6B14"/>
    <w:rPr>
      <w:color w:val="580F8B" w:themeColor="hyperlink"/>
      <w:u w:val="single"/>
    </w:rPr>
  </w:style>
  <w:style w:type="character" w:styleId="FollowedHyperlink">
    <w:name w:val="FollowedHyperlink"/>
    <w:basedOn w:val="DefaultParagraphFont"/>
    <w:uiPriority w:val="99"/>
    <w:semiHidden/>
    <w:unhideWhenUsed/>
    <w:rsid w:val="00392D10"/>
    <w:rPr>
      <w:color w:val="514F59" w:themeColor="followedHyperlink"/>
      <w:u w:val="single"/>
    </w:rPr>
  </w:style>
  <w:style w:type="numbering" w:customStyle="1" w:styleId="SCSANumberedList">
    <w:name w:val="SCSA Numbered List"/>
    <w:uiPriority w:val="99"/>
    <w:rsid w:val="00A16254"/>
    <w:pPr>
      <w:numPr>
        <w:numId w:val="4"/>
      </w:numPr>
    </w:pPr>
  </w:style>
  <w:style w:type="paragraph" w:customStyle="1" w:styleId="SCSAPlainFooter">
    <w:name w:val="SCSA Plain Footer"/>
    <w:basedOn w:val="Normal"/>
    <w:qFormat/>
    <w:rsid w:val="00A16254"/>
    <w:pPr>
      <w:tabs>
        <w:tab w:val="right" w:pos="9072"/>
      </w:tabs>
    </w:pPr>
    <w:rPr>
      <w:kern w:val="2"/>
      <w:sz w:val="18"/>
      <w:szCs w:val="18"/>
      <w:lang w:eastAsia="ja-JP"/>
      <w14:ligatures w14:val="standardContextual"/>
    </w:rPr>
  </w:style>
  <w:style w:type="paragraph" w:customStyle="1" w:styleId="SCSAFooter">
    <w:name w:val="SCSA Footer"/>
    <w:basedOn w:val="Normal"/>
    <w:qFormat/>
    <w:rsid w:val="00A16254"/>
    <w:pPr>
      <w:pBdr>
        <w:top w:val="single" w:sz="4" w:space="1" w:color="580F8B" w:themeColor="accent1"/>
      </w:pBdr>
      <w:tabs>
        <w:tab w:val="right" w:pos="9072"/>
      </w:tabs>
    </w:pPr>
    <w:rPr>
      <w:color w:val="580F8B" w:themeColor="accent1"/>
      <w:kern w:val="2"/>
      <w:sz w:val="18"/>
      <w:szCs w:val="18"/>
      <w:lang w:eastAsia="ja-JP"/>
      <w14:ligatures w14:val="standardContextual"/>
    </w:rPr>
  </w:style>
  <w:style w:type="paragraph" w:customStyle="1" w:styleId="SCSAHeading1">
    <w:name w:val="SCSA Heading 1"/>
    <w:basedOn w:val="Normal"/>
    <w:qFormat/>
    <w:rsid w:val="00A16254"/>
    <w:pPr>
      <w:keepNext/>
      <w:outlineLvl w:val="0"/>
    </w:pPr>
    <w:rPr>
      <w:rFonts w:asciiTheme="majorHAnsi" w:eastAsiaTheme="majorEastAsia" w:hAnsiTheme="majorHAnsi" w:cstheme="majorBidi"/>
      <w:b/>
      <w:bCs/>
      <w:color w:val="580F8B" w:themeColor="accent1"/>
      <w:sz w:val="36"/>
      <w:szCs w:val="36"/>
      <w14:ligatures w14:val="standardContextual"/>
    </w:rPr>
  </w:style>
  <w:style w:type="table" w:customStyle="1" w:styleId="SCSATable">
    <w:name w:val="SCSA Table"/>
    <w:basedOn w:val="TableNormal"/>
    <w:uiPriority w:val="99"/>
    <w:rsid w:val="00A16254"/>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2.scsa.wa.edu.au/pages/practice" TargetMode="External"/><Relationship Id="rId3" Type="http://schemas.openxmlformats.org/officeDocument/2006/relationships/settings" Target="settings.xml"/><Relationship Id="rId7" Type="http://schemas.openxmlformats.org/officeDocument/2006/relationships/hyperlink" Target="https://assess2.scsa.wa.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10</cp:revision>
  <dcterms:created xsi:type="dcterms:W3CDTF">2026-05-19T07:07:00Z</dcterms:created>
  <dcterms:modified xsi:type="dcterms:W3CDTF">2026-05-20T03:03:00Z</dcterms:modified>
</cp:coreProperties>
</file>