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31E81F" w14:textId="0E9BF5A7" w:rsidR="00F039E5" w:rsidRPr="00624369" w:rsidRDefault="001F5595" w:rsidP="00BB6FE4">
      <w:pPr>
        <w:pStyle w:val="SCSATitle1"/>
        <w:spacing w:before="10200"/>
      </w:pPr>
      <w:r w:rsidRPr="00624369">
        <w:rPr>
          <w:rFonts w:cs="Calibri"/>
          <w:noProof/>
          <w:lang w:eastAsia="en-AU"/>
        </w:rPr>
        <w:drawing>
          <wp:anchor distT="0" distB="0" distL="114300" distR="114300" simplePos="0" relativeHeight="251659264" behindDoc="1" locked="0" layoutInCell="1" allowOverlap="1" wp14:anchorId="0FAA9949" wp14:editId="6B39F589">
            <wp:simplePos x="0" y="0"/>
            <wp:positionH relativeFrom="page">
              <wp:align>left</wp:align>
            </wp:positionH>
            <wp:positionV relativeFrom="page">
              <wp:align>top</wp:align>
            </wp:positionV>
            <wp:extent cx="7581600" cy="10724400"/>
            <wp:effectExtent l="0" t="0" r="635" b="1270"/>
            <wp:wrapNone/>
            <wp:docPr id="2" name="Picture 2" descr="A white leaf like objec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white leaf like object&#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1600" cy="10724400"/>
                    </a:xfrm>
                    <a:prstGeom prst="rect">
                      <a:avLst/>
                    </a:prstGeom>
                  </pic:spPr>
                </pic:pic>
              </a:graphicData>
            </a:graphic>
            <wp14:sizeRelH relativeFrom="page">
              <wp14:pctWidth>0</wp14:pctWidth>
            </wp14:sizeRelH>
            <wp14:sizeRelV relativeFrom="page">
              <wp14:pctHeight>0</wp14:pctHeight>
            </wp14:sizeRelV>
          </wp:anchor>
        </w:drawing>
      </w:r>
      <w:r w:rsidR="00CF6E4F" w:rsidRPr="00624369">
        <w:rPr>
          <w:rFonts w:cs="Calibri"/>
        </w:rPr>
        <w:t>Chinese: Background Language</w:t>
      </w:r>
      <w:r w:rsidR="00C11150" w:rsidRPr="00624369">
        <w:rPr>
          <w:rFonts w:cs="Calibri"/>
        </w:rPr>
        <w:t xml:space="preserve"> (WACE Version)</w:t>
      </w:r>
    </w:p>
    <w:p w14:paraId="11A2BB44" w14:textId="77777777" w:rsidR="00627492" w:rsidRPr="00624369" w:rsidRDefault="00E07581" w:rsidP="00F150F2">
      <w:pPr>
        <w:pStyle w:val="SCSATitle2"/>
      </w:pPr>
      <w:r w:rsidRPr="00624369">
        <w:t>A</w:t>
      </w:r>
      <w:r w:rsidR="00627492" w:rsidRPr="00624369">
        <w:t>TAR course</w:t>
      </w:r>
    </w:p>
    <w:p w14:paraId="338A03F4" w14:textId="5A221D59" w:rsidR="00371F75" w:rsidRPr="009C792A" w:rsidRDefault="00627492" w:rsidP="001A592F">
      <w:pPr>
        <w:pStyle w:val="SCSATitle3"/>
      </w:pPr>
      <w:r w:rsidRPr="00624369">
        <w:t xml:space="preserve">Year </w:t>
      </w:r>
      <w:r w:rsidR="00CF6E4F" w:rsidRPr="00624369">
        <w:t xml:space="preserve">11 and Year </w:t>
      </w:r>
      <w:r w:rsidRPr="00624369">
        <w:t>12 syllabus</w:t>
      </w:r>
      <w:r w:rsidR="009C792A">
        <w:br/>
      </w:r>
      <w:r w:rsidR="009C792A" w:rsidRPr="001A592F">
        <w:t>For teaching from 2027</w:t>
      </w:r>
      <w:r w:rsidR="00371F75" w:rsidRPr="00624369">
        <w:rPr>
          <w:b w:val="0"/>
          <w:bCs w:val="0"/>
          <w:sz w:val="28"/>
          <w:szCs w:val="28"/>
        </w:rPr>
        <w:br w:type="page"/>
      </w:r>
    </w:p>
    <w:p w14:paraId="58D47C26" w14:textId="77777777" w:rsidR="001F5595" w:rsidRPr="00624369" w:rsidRDefault="001F5595" w:rsidP="0067616E">
      <w:pPr>
        <w:rPr>
          <w:b/>
          <w:bCs/>
        </w:rPr>
      </w:pPr>
      <w:bookmarkStart w:id="0" w:name="_Hlk148080904"/>
      <w:r w:rsidRPr="00624369">
        <w:rPr>
          <w:b/>
          <w:bCs/>
        </w:rPr>
        <w:lastRenderedPageBreak/>
        <w:t>Acknowledgement of Country</w:t>
      </w:r>
    </w:p>
    <w:p w14:paraId="6AABA56E" w14:textId="6F42705C" w:rsidR="001F5595" w:rsidRPr="00624369" w:rsidRDefault="001F5595" w:rsidP="00841E8C">
      <w:pPr>
        <w:spacing w:after="1920"/>
      </w:pPr>
      <w:r w:rsidRPr="00624369">
        <w:t>Kaya. The School Curriculum and Standards Authority (the Authority) acknowledges that our offices are on Whadjuk Noongar boodjar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bookmarkEnd w:id="0"/>
    <w:p w14:paraId="55F64ED1" w14:textId="77777777" w:rsidR="001F5595" w:rsidRPr="00624369" w:rsidRDefault="001F5595" w:rsidP="001F5595">
      <w:pPr>
        <w:rPr>
          <w:rFonts w:eastAsia="Calibri" w:cs="Latha"/>
          <w:b/>
          <w:bCs/>
          <w:sz w:val="20"/>
          <w:szCs w:val="20"/>
        </w:rPr>
      </w:pPr>
      <w:r w:rsidRPr="00624369">
        <w:rPr>
          <w:rFonts w:eastAsia="Calibri" w:cs="Latha"/>
          <w:b/>
          <w:bCs/>
          <w:sz w:val="20"/>
          <w:szCs w:val="20"/>
        </w:rPr>
        <w:t>Important information</w:t>
      </w:r>
    </w:p>
    <w:p w14:paraId="4027ADB5" w14:textId="77777777" w:rsidR="002A73AE" w:rsidRPr="00624369" w:rsidRDefault="002A73AE" w:rsidP="002A73AE">
      <w:pPr>
        <w:rPr>
          <w:sz w:val="20"/>
          <w:szCs w:val="20"/>
        </w:rPr>
      </w:pPr>
      <w:bookmarkStart w:id="1" w:name="_Hlk159420785"/>
      <w:r w:rsidRPr="00624369">
        <w:rPr>
          <w:sz w:val="20"/>
          <w:szCs w:val="20"/>
        </w:rPr>
        <w:t>As part of the Western Australian Certificate of Education (WACE) Refreshment, the School Curriculum and Standards Authority (the Authority) has revised the course rationale and aims, and updated the General Capabilities to create clearer connections with the syllabus content.</w:t>
      </w:r>
    </w:p>
    <w:p w14:paraId="4D3FD284" w14:textId="68515FAE" w:rsidR="002A73AE" w:rsidRPr="00624369" w:rsidRDefault="002A73AE" w:rsidP="002A73AE">
      <w:pPr>
        <w:rPr>
          <w:sz w:val="20"/>
          <w:szCs w:val="20"/>
        </w:rPr>
      </w:pPr>
      <w:r w:rsidRPr="00624369">
        <w:rPr>
          <w:sz w:val="20"/>
          <w:szCs w:val="20"/>
        </w:rPr>
        <w:t>This syllabus is effective from 1 January 202</w:t>
      </w:r>
      <w:r w:rsidR="00E62B53" w:rsidRPr="00624369">
        <w:rPr>
          <w:rFonts w:eastAsia="PMingLiU" w:hint="eastAsia"/>
          <w:sz w:val="20"/>
          <w:szCs w:val="20"/>
          <w:lang w:eastAsia="zh-TW"/>
        </w:rPr>
        <w:t>7</w:t>
      </w:r>
      <w:r w:rsidRPr="00624369">
        <w:rPr>
          <w:sz w:val="20"/>
          <w:szCs w:val="20"/>
        </w:rPr>
        <w:t>.</w:t>
      </w:r>
    </w:p>
    <w:p w14:paraId="247C0306" w14:textId="77777777" w:rsidR="002A73AE" w:rsidRPr="00624369" w:rsidRDefault="002A73AE" w:rsidP="002A73AE">
      <w:pPr>
        <w:rPr>
          <w:sz w:val="20"/>
          <w:szCs w:val="20"/>
        </w:rPr>
      </w:pPr>
      <w:r w:rsidRPr="00624369">
        <w:rPr>
          <w:sz w:val="20"/>
          <w:szCs w:val="20"/>
        </w:rPr>
        <w:t>Users of this syllabus are responsible for checking its currency.</w:t>
      </w:r>
    </w:p>
    <w:p w14:paraId="448CB454" w14:textId="77777777" w:rsidR="002A73AE" w:rsidRPr="00624369" w:rsidRDefault="002A73AE" w:rsidP="002A73AE">
      <w:pPr>
        <w:rPr>
          <w:sz w:val="20"/>
          <w:szCs w:val="20"/>
        </w:rPr>
      </w:pPr>
      <w:r w:rsidRPr="00624369">
        <w:rPr>
          <w:sz w:val="20"/>
          <w:szCs w:val="20"/>
        </w:rPr>
        <w:t>Syllabuses are formally reviewed by the Authority on a cyclical basis, typically every five years.</w:t>
      </w:r>
    </w:p>
    <w:p w14:paraId="028FA9C8" w14:textId="77777777" w:rsidR="00841E8C" w:rsidRPr="00624369" w:rsidRDefault="00841E8C" w:rsidP="00841E8C">
      <w:pPr>
        <w:rPr>
          <w:rFonts w:eastAsia="Times New Roman" w:cs="Latha"/>
          <w:sz w:val="20"/>
          <w:szCs w:val="20"/>
        </w:rPr>
      </w:pPr>
      <w:r w:rsidRPr="00624369">
        <w:rPr>
          <w:rFonts w:eastAsia="Times New Roman" w:cs="Latha"/>
          <w:sz w:val="20"/>
          <w:szCs w:val="20"/>
        </w:rPr>
        <w:t>This document incorporates material from the CCAFL Framework (2021) that has been compiled by the Victorian Curriculum and Assessment Authority and the previous CCAFL Framework (2000) prepared by the New South Wales Education Standards Authority (previously, the Board of Studies NSW) for and on behalf of the Australasian Curriculum, Assessment and Certification Authorities, in collaboration with:</w:t>
      </w:r>
    </w:p>
    <w:p w14:paraId="5C70FCD3" w14:textId="77777777" w:rsidR="00841E8C" w:rsidRPr="00624369" w:rsidRDefault="00841E8C" w:rsidP="00841E8C">
      <w:pPr>
        <w:spacing w:after="0"/>
        <w:rPr>
          <w:rFonts w:eastAsia="Times New Roman" w:cs="Latha"/>
          <w:sz w:val="20"/>
          <w:szCs w:val="20"/>
        </w:rPr>
      </w:pPr>
      <w:r w:rsidRPr="00624369">
        <w:rPr>
          <w:rFonts w:eastAsia="Times New Roman" w:cs="Latha"/>
          <w:sz w:val="20"/>
          <w:szCs w:val="20"/>
        </w:rPr>
        <w:t>Department of Education Tasmania</w:t>
      </w:r>
    </w:p>
    <w:p w14:paraId="75A01A12" w14:textId="77777777" w:rsidR="00841E8C" w:rsidRPr="00624369" w:rsidRDefault="00841E8C" w:rsidP="00841E8C">
      <w:pPr>
        <w:spacing w:after="0"/>
        <w:rPr>
          <w:rFonts w:eastAsia="Times New Roman" w:cs="Latha"/>
          <w:sz w:val="20"/>
          <w:szCs w:val="20"/>
        </w:rPr>
      </w:pPr>
      <w:r w:rsidRPr="00624369">
        <w:rPr>
          <w:rFonts w:eastAsia="Times New Roman" w:cs="Latha"/>
          <w:sz w:val="20"/>
          <w:szCs w:val="20"/>
        </w:rPr>
        <w:t xml:space="preserve">New South Wales Education Standards Authority </w:t>
      </w:r>
    </w:p>
    <w:p w14:paraId="1A151934" w14:textId="77777777" w:rsidR="00841E8C" w:rsidRPr="00624369" w:rsidRDefault="00841E8C" w:rsidP="00841E8C">
      <w:pPr>
        <w:spacing w:after="0"/>
        <w:rPr>
          <w:rFonts w:eastAsia="Times New Roman" w:cs="Latha"/>
          <w:sz w:val="20"/>
          <w:szCs w:val="20"/>
        </w:rPr>
      </w:pPr>
      <w:r w:rsidRPr="00624369">
        <w:rPr>
          <w:rFonts w:eastAsia="Times New Roman" w:cs="Latha"/>
          <w:sz w:val="20"/>
          <w:szCs w:val="20"/>
        </w:rPr>
        <w:t xml:space="preserve">Northern Territory Department of Education </w:t>
      </w:r>
    </w:p>
    <w:p w14:paraId="3674B2B0" w14:textId="77777777" w:rsidR="00841E8C" w:rsidRPr="00624369" w:rsidRDefault="00841E8C" w:rsidP="00841E8C">
      <w:pPr>
        <w:spacing w:after="0"/>
        <w:rPr>
          <w:rFonts w:eastAsia="Times New Roman" w:cs="Latha"/>
          <w:sz w:val="20"/>
          <w:szCs w:val="20"/>
        </w:rPr>
      </w:pPr>
      <w:r w:rsidRPr="00624369">
        <w:rPr>
          <w:rFonts w:eastAsia="Times New Roman" w:cs="Latha"/>
          <w:sz w:val="20"/>
          <w:szCs w:val="20"/>
        </w:rPr>
        <w:t>Office of Tasmanian Assessment, Standards and Certification</w:t>
      </w:r>
    </w:p>
    <w:p w14:paraId="35F7D8C3" w14:textId="77777777" w:rsidR="00841E8C" w:rsidRPr="00624369" w:rsidRDefault="00841E8C" w:rsidP="00841E8C">
      <w:pPr>
        <w:spacing w:after="0"/>
        <w:rPr>
          <w:rFonts w:eastAsia="Times New Roman" w:cs="Latha"/>
          <w:sz w:val="20"/>
          <w:szCs w:val="20"/>
        </w:rPr>
      </w:pPr>
      <w:r w:rsidRPr="00624369">
        <w:rPr>
          <w:rFonts w:eastAsia="Times New Roman" w:cs="Latha"/>
          <w:sz w:val="20"/>
          <w:szCs w:val="20"/>
        </w:rPr>
        <w:t>Queensland Curriculum and Assessment Authority</w:t>
      </w:r>
    </w:p>
    <w:p w14:paraId="00438DFB" w14:textId="77777777" w:rsidR="00841E8C" w:rsidRPr="00624369" w:rsidRDefault="00841E8C" w:rsidP="00841E8C">
      <w:pPr>
        <w:spacing w:after="0"/>
        <w:rPr>
          <w:rFonts w:eastAsia="Times New Roman" w:cs="Latha"/>
          <w:sz w:val="20"/>
          <w:szCs w:val="20"/>
        </w:rPr>
      </w:pPr>
      <w:r w:rsidRPr="00624369">
        <w:rPr>
          <w:rFonts w:eastAsia="Times New Roman" w:cs="Latha"/>
          <w:sz w:val="20"/>
          <w:szCs w:val="20"/>
        </w:rPr>
        <w:t>SACE Board of South Australia</w:t>
      </w:r>
    </w:p>
    <w:p w14:paraId="3AAA8131" w14:textId="77777777" w:rsidR="00841E8C" w:rsidRPr="00624369" w:rsidRDefault="00841E8C" w:rsidP="00841E8C">
      <w:pPr>
        <w:spacing w:after="0"/>
        <w:rPr>
          <w:rFonts w:eastAsia="Times New Roman" w:cs="Latha"/>
          <w:sz w:val="20"/>
          <w:szCs w:val="20"/>
        </w:rPr>
      </w:pPr>
      <w:r w:rsidRPr="00624369">
        <w:rPr>
          <w:rFonts w:eastAsia="Times New Roman" w:cs="Latha"/>
          <w:sz w:val="20"/>
          <w:szCs w:val="20"/>
        </w:rPr>
        <w:t>School Curriculum and Standards Authority, Western Australia</w:t>
      </w:r>
    </w:p>
    <w:p w14:paraId="3A2B18AF" w14:textId="77777777" w:rsidR="00841E8C" w:rsidRPr="00624369" w:rsidRDefault="00841E8C" w:rsidP="00841E8C">
      <w:pPr>
        <w:rPr>
          <w:rFonts w:eastAsia="Times New Roman" w:cs="Latha"/>
          <w:sz w:val="20"/>
          <w:szCs w:val="20"/>
        </w:rPr>
      </w:pPr>
      <w:r w:rsidRPr="00624369">
        <w:rPr>
          <w:rFonts w:eastAsia="Times New Roman" w:cs="Latha"/>
          <w:sz w:val="20"/>
          <w:szCs w:val="20"/>
        </w:rPr>
        <w:t>Victorian Curriculum and Assessment Authority</w:t>
      </w:r>
    </w:p>
    <w:p w14:paraId="7E97085F" w14:textId="77777777" w:rsidR="001F5595" w:rsidRPr="00624369" w:rsidRDefault="001F5595" w:rsidP="001F5595">
      <w:pPr>
        <w:jc w:val="both"/>
        <w:rPr>
          <w:rFonts w:eastAsia="Calibri" w:cs="Latha"/>
          <w:b/>
          <w:sz w:val="20"/>
          <w:szCs w:val="20"/>
        </w:rPr>
      </w:pPr>
      <w:r w:rsidRPr="00624369">
        <w:rPr>
          <w:rFonts w:eastAsia="Calibri" w:cs="Latha"/>
          <w:b/>
          <w:sz w:val="20"/>
          <w:szCs w:val="20"/>
        </w:rPr>
        <w:t>Copyright</w:t>
      </w:r>
    </w:p>
    <w:p w14:paraId="03290ED7" w14:textId="03B4B6F9" w:rsidR="001F5595" w:rsidRPr="00624369" w:rsidRDefault="001F5595" w:rsidP="001F5595">
      <w:pPr>
        <w:jc w:val="both"/>
        <w:rPr>
          <w:rFonts w:eastAsia="Calibri" w:cs="Calibri"/>
          <w:sz w:val="20"/>
          <w:szCs w:val="20"/>
        </w:rPr>
      </w:pPr>
      <w:r w:rsidRPr="00624369">
        <w:rPr>
          <w:rFonts w:eastAsia="Calibri" w:cs="Calibri"/>
          <w:sz w:val="20"/>
          <w:szCs w:val="20"/>
        </w:rPr>
        <w:t xml:space="preserve">© School Curriculum and Standards Authority, </w:t>
      </w:r>
      <w:r w:rsidR="00194E92" w:rsidRPr="00624369">
        <w:rPr>
          <w:rFonts w:eastAsia="Calibri" w:cs="Calibri"/>
          <w:sz w:val="20"/>
          <w:szCs w:val="20"/>
        </w:rPr>
        <w:t>202</w:t>
      </w:r>
      <w:r w:rsidR="002F3535">
        <w:rPr>
          <w:rFonts w:eastAsia="Calibri" w:cs="Calibri"/>
          <w:sz w:val="20"/>
          <w:szCs w:val="20"/>
        </w:rPr>
        <w:t>6</w:t>
      </w:r>
    </w:p>
    <w:p w14:paraId="592AF7FD" w14:textId="77777777" w:rsidR="001F5595" w:rsidRPr="00624369" w:rsidRDefault="001F5595" w:rsidP="001F5595">
      <w:pPr>
        <w:rPr>
          <w:rFonts w:eastAsia="Calibri" w:cs="Calibri"/>
          <w:sz w:val="20"/>
          <w:szCs w:val="20"/>
        </w:rPr>
      </w:pPr>
      <w:r w:rsidRPr="00624369">
        <w:rPr>
          <w:rFonts w:eastAsia="Calibri" w:cs="Calibr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Authority’s moral rights are not infringed.</w:t>
      </w:r>
    </w:p>
    <w:p w14:paraId="6078935B" w14:textId="77777777" w:rsidR="001F5595" w:rsidRPr="00624369" w:rsidRDefault="001F5595" w:rsidP="001F5595">
      <w:pPr>
        <w:rPr>
          <w:rFonts w:eastAsia="Calibri" w:cs="Calibri"/>
          <w:sz w:val="20"/>
          <w:szCs w:val="20"/>
        </w:rPr>
      </w:pPr>
      <w:r w:rsidRPr="00624369">
        <w:rPr>
          <w:rFonts w:eastAsia="Calibri" w:cs="Calibri"/>
          <w:sz w:val="20"/>
          <w:szCs w:val="20"/>
        </w:rPr>
        <w:t>Copying or communication for any other purpose can be done only within the terms of the</w:t>
      </w:r>
      <w:r w:rsidRPr="00624369">
        <w:rPr>
          <w:rFonts w:eastAsia="Calibri" w:cs="Calibri"/>
          <w:i/>
          <w:iCs/>
          <w:sz w:val="20"/>
          <w:szCs w:val="20"/>
        </w:rPr>
        <w:t xml:space="preserve"> Copyright Act 1968</w:t>
      </w:r>
      <w:r w:rsidRPr="00624369">
        <w:rPr>
          <w:rFonts w:eastAsia="Calibri" w:cs="Calibri"/>
          <w:sz w:val="20"/>
          <w:szCs w:val="20"/>
        </w:rPr>
        <w:t xml:space="preserve"> or with prior written permission of the Authority. Copying or communication of any third-party copyright material can be done only within the terms of the </w:t>
      </w:r>
      <w:r w:rsidRPr="00624369">
        <w:rPr>
          <w:rFonts w:eastAsia="Calibri" w:cs="Calibri"/>
          <w:i/>
          <w:iCs/>
          <w:sz w:val="20"/>
          <w:szCs w:val="20"/>
        </w:rPr>
        <w:t>Copyright Act 1968</w:t>
      </w:r>
      <w:r w:rsidRPr="00624369">
        <w:rPr>
          <w:rFonts w:eastAsia="Calibri" w:cs="Calibri"/>
          <w:sz w:val="20"/>
          <w:szCs w:val="20"/>
        </w:rPr>
        <w:t xml:space="preserve"> or with permission of the copyright owners.</w:t>
      </w:r>
    </w:p>
    <w:p w14:paraId="0CB9F0DD" w14:textId="174FB442" w:rsidR="00371F75" w:rsidRPr="00624369" w:rsidRDefault="001F5595">
      <w:pPr>
        <w:rPr>
          <w:rStyle w:val="Hyperlink"/>
          <w:rFonts w:eastAsia="Calibri" w:cs="Calibri"/>
          <w:color w:val="auto"/>
          <w:sz w:val="20"/>
          <w:szCs w:val="20"/>
          <w:u w:val="none"/>
        </w:rPr>
      </w:pPr>
      <w:r w:rsidRPr="00624369">
        <w:rPr>
          <w:rFonts w:eastAsia="Calibri" w:cs="Calibri"/>
          <w:sz w:val="20"/>
          <w:szCs w:val="20"/>
        </w:rPr>
        <w:t xml:space="preserve">Any content in this document that has been derived from the Australian Curriculum may be used under the terms of the </w:t>
      </w:r>
      <w:hyperlink r:id="rId9" w:tgtFrame="_blank" w:history="1">
        <w:r w:rsidRPr="00624369">
          <w:rPr>
            <w:rFonts w:eastAsia="Calibri" w:cs="Calibri"/>
            <w:color w:val="580F8B"/>
            <w:sz w:val="20"/>
            <w:szCs w:val="20"/>
            <w:u w:val="single"/>
          </w:rPr>
          <w:t>Creative Commons Attribution 4.0 International licence</w:t>
        </w:r>
      </w:hyperlink>
      <w:bookmarkEnd w:id="1"/>
      <w:r w:rsidRPr="00624369">
        <w:rPr>
          <w:rFonts w:eastAsia="Calibri" w:cs="Calibri"/>
          <w:sz w:val="20"/>
          <w:szCs w:val="20"/>
        </w:rPr>
        <w:t>.</w:t>
      </w:r>
      <w:bookmarkStart w:id="2" w:name="_The_CCAFL_Framework"/>
      <w:bookmarkEnd w:id="2"/>
    </w:p>
    <w:p w14:paraId="5C7B0AAB" w14:textId="77777777" w:rsidR="00371F75" w:rsidRPr="00624369" w:rsidRDefault="00371F75" w:rsidP="001F5595">
      <w:pPr>
        <w:rPr>
          <w:rStyle w:val="Hyperlink"/>
          <w:color w:val="auto"/>
          <w:sz w:val="20"/>
          <w:szCs w:val="20"/>
        </w:rPr>
        <w:sectPr w:rsidR="00371F75" w:rsidRPr="00624369" w:rsidSect="00371F75">
          <w:headerReference w:type="even" r:id="rId10"/>
          <w:headerReference w:type="default" r:id="rId11"/>
          <w:footerReference w:type="even" r:id="rId12"/>
          <w:headerReference w:type="first" r:id="rId13"/>
          <w:pgSz w:w="11906" w:h="16838" w:code="9"/>
          <w:pgMar w:top="1644" w:right="1418" w:bottom="1276" w:left="1418" w:header="680" w:footer="567" w:gutter="0"/>
          <w:pgNumType w:fmt="lowerRoman" w:start="1"/>
          <w:cols w:space="709"/>
          <w:titlePg/>
          <w:docGrid w:linePitch="360"/>
        </w:sectPr>
      </w:pPr>
    </w:p>
    <w:p w14:paraId="4EEF327F" w14:textId="17257504" w:rsidR="00D62AAB" w:rsidRPr="00624369" w:rsidRDefault="00D62AAB" w:rsidP="00F150F2">
      <w:pPr>
        <w:pStyle w:val="SCSATOCHeading"/>
      </w:pPr>
      <w:r w:rsidRPr="00624369">
        <w:lastRenderedPageBreak/>
        <w:t>Content</w:t>
      </w:r>
      <w:r w:rsidR="0027404C" w:rsidRPr="00624369">
        <w:t>s</w:t>
      </w:r>
    </w:p>
    <w:bookmarkStart w:id="3" w:name="_Toc347908199"/>
    <w:p w14:paraId="326C5CF0" w14:textId="446F6F02" w:rsidR="00367691" w:rsidRDefault="00B16E98">
      <w:pPr>
        <w:pStyle w:val="TOC1"/>
        <w:rPr>
          <w:b w:val="0"/>
          <w:bCs w:val="0"/>
          <w:noProof/>
          <w:sz w:val="24"/>
          <w:szCs w:val="21"/>
          <w:lang w:eastAsia="zh-CN" w:bidi="hi-IN"/>
        </w:rPr>
      </w:pPr>
      <w:r w:rsidRPr="00624369">
        <w:fldChar w:fldCharType="begin"/>
      </w:r>
      <w:r w:rsidRPr="00624369">
        <w:instrText xml:space="preserve"> TOC \o "1-1" \h \z \t "Heading 2,2,SCSA Heading 2,2" </w:instrText>
      </w:r>
      <w:r w:rsidRPr="00624369">
        <w:fldChar w:fldCharType="separate"/>
      </w:r>
      <w:hyperlink w:anchor="_Toc237614408" w:history="1">
        <w:r w:rsidR="00367691" w:rsidRPr="00F64C67">
          <w:rPr>
            <w:rStyle w:val="Hyperlink"/>
            <w:noProof/>
          </w:rPr>
          <w:t>Introduction</w:t>
        </w:r>
        <w:r w:rsidR="00367691">
          <w:rPr>
            <w:noProof/>
            <w:webHidden/>
          </w:rPr>
          <w:tab/>
        </w:r>
        <w:r w:rsidR="00367691">
          <w:rPr>
            <w:noProof/>
            <w:webHidden/>
          </w:rPr>
          <w:fldChar w:fldCharType="begin"/>
        </w:r>
        <w:r w:rsidR="00367691">
          <w:rPr>
            <w:noProof/>
            <w:webHidden/>
          </w:rPr>
          <w:instrText xml:space="preserve"> PAGEREF _Toc237614408 \h </w:instrText>
        </w:r>
        <w:r w:rsidR="00367691">
          <w:rPr>
            <w:noProof/>
            <w:webHidden/>
          </w:rPr>
        </w:r>
        <w:r w:rsidR="00367691">
          <w:rPr>
            <w:noProof/>
            <w:webHidden/>
          </w:rPr>
          <w:fldChar w:fldCharType="separate"/>
        </w:r>
        <w:r w:rsidR="00367691">
          <w:rPr>
            <w:noProof/>
            <w:webHidden/>
          </w:rPr>
          <w:t>1</w:t>
        </w:r>
        <w:r w:rsidR="00367691">
          <w:rPr>
            <w:noProof/>
            <w:webHidden/>
          </w:rPr>
          <w:fldChar w:fldCharType="end"/>
        </w:r>
      </w:hyperlink>
    </w:p>
    <w:p w14:paraId="0236432D" w14:textId="318634CE" w:rsidR="00367691" w:rsidRDefault="00367691">
      <w:pPr>
        <w:pStyle w:val="TOC2"/>
        <w:rPr>
          <w:noProof/>
          <w:sz w:val="24"/>
          <w:szCs w:val="21"/>
          <w:lang w:eastAsia="zh-CN" w:bidi="hi-IN"/>
        </w:rPr>
      </w:pPr>
      <w:hyperlink w:anchor="_Toc237614409" w:history="1">
        <w:r w:rsidRPr="00F64C67">
          <w:rPr>
            <w:rStyle w:val="Hyperlink"/>
            <w:noProof/>
          </w:rPr>
          <w:t>Delivery requirements</w:t>
        </w:r>
        <w:r>
          <w:rPr>
            <w:noProof/>
            <w:webHidden/>
          </w:rPr>
          <w:tab/>
        </w:r>
        <w:r>
          <w:rPr>
            <w:noProof/>
            <w:webHidden/>
          </w:rPr>
          <w:fldChar w:fldCharType="begin"/>
        </w:r>
        <w:r>
          <w:rPr>
            <w:noProof/>
            <w:webHidden/>
          </w:rPr>
          <w:instrText xml:space="preserve"> PAGEREF _Toc237614409 \h </w:instrText>
        </w:r>
        <w:r>
          <w:rPr>
            <w:noProof/>
            <w:webHidden/>
          </w:rPr>
        </w:r>
        <w:r>
          <w:rPr>
            <w:noProof/>
            <w:webHidden/>
          </w:rPr>
          <w:fldChar w:fldCharType="separate"/>
        </w:r>
        <w:r>
          <w:rPr>
            <w:noProof/>
            <w:webHidden/>
          </w:rPr>
          <w:t>1</w:t>
        </w:r>
        <w:r>
          <w:rPr>
            <w:noProof/>
            <w:webHidden/>
          </w:rPr>
          <w:fldChar w:fldCharType="end"/>
        </w:r>
      </w:hyperlink>
    </w:p>
    <w:p w14:paraId="76BBBC9B" w14:textId="36920A43" w:rsidR="00367691" w:rsidRDefault="00367691">
      <w:pPr>
        <w:pStyle w:val="TOC2"/>
        <w:rPr>
          <w:noProof/>
          <w:sz w:val="24"/>
          <w:szCs w:val="21"/>
          <w:lang w:eastAsia="zh-CN" w:bidi="hi-IN"/>
        </w:rPr>
      </w:pPr>
      <w:hyperlink w:anchor="_Toc237614410" w:history="1">
        <w:r w:rsidRPr="00F64C67">
          <w:rPr>
            <w:rStyle w:val="Hyperlink"/>
            <w:noProof/>
          </w:rPr>
          <w:t>The language</w:t>
        </w:r>
        <w:r>
          <w:rPr>
            <w:noProof/>
            <w:webHidden/>
          </w:rPr>
          <w:tab/>
        </w:r>
        <w:r>
          <w:rPr>
            <w:noProof/>
            <w:webHidden/>
          </w:rPr>
          <w:fldChar w:fldCharType="begin"/>
        </w:r>
        <w:r>
          <w:rPr>
            <w:noProof/>
            <w:webHidden/>
          </w:rPr>
          <w:instrText xml:space="preserve"> PAGEREF _Toc237614410 \h </w:instrText>
        </w:r>
        <w:r>
          <w:rPr>
            <w:noProof/>
            <w:webHidden/>
          </w:rPr>
        </w:r>
        <w:r>
          <w:rPr>
            <w:noProof/>
            <w:webHidden/>
          </w:rPr>
          <w:fldChar w:fldCharType="separate"/>
        </w:r>
        <w:r>
          <w:rPr>
            <w:noProof/>
            <w:webHidden/>
          </w:rPr>
          <w:t>1</w:t>
        </w:r>
        <w:r>
          <w:rPr>
            <w:noProof/>
            <w:webHidden/>
          </w:rPr>
          <w:fldChar w:fldCharType="end"/>
        </w:r>
      </w:hyperlink>
    </w:p>
    <w:p w14:paraId="1B3F8D69" w14:textId="75ECBF8A" w:rsidR="00367691" w:rsidRDefault="00367691">
      <w:pPr>
        <w:pStyle w:val="TOC1"/>
        <w:rPr>
          <w:b w:val="0"/>
          <w:bCs w:val="0"/>
          <w:noProof/>
          <w:sz w:val="24"/>
          <w:szCs w:val="21"/>
          <w:lang w:eastAsia="zh-CN" w:bidi="hi-IN"/>
        </w:rPr>
      </w:pPr>
      <w:hyperlink w:anchor="_Toc237614411" w:history="1">
        <w:r w:rsidRPr="00F64C67">
          <w:rPr>
            <w:rStyle w:val="Hyperlink"/>
            <w:noProof/>
          </w:rPr>
          <w:t>Rationale</w:t>
        </w:r>
        <w:r>
          <w:rPr>
            <w:noProof/>
            <w:webHidden/>
          </w:rPr>
          <w:tab/>
        </w:r>
        <w:r>
          <w:rPr>
            <w:noProof/>
            <w:webHidden/>
          </w:rPr>
          <w:fldChar w:fldCharType="begin"/>
        </w:r>
        <w:r>
          <w:rPr>
            <w:noProof/>
            <w:webHidden/>
          </w:rPr>
          <w:instrText xml:space="preserve"> PAGEREF _Toc237614411 \h </w:instrText>
        </w:r>
        <w:r>
          <w:rPr>
            <w:noProof/>
            <w:webHidden/>
          </w:rPr>
        </w:r>
        <w:r>
          <w:rPr>
            <w:noProof/>
            <w:webHidden/>
          </w:rPr>
          <w:fldChar w:fldCharType="separate"/>
        </w:r>
        <w:r>
          <w:rPr>
            <w:noProof/>
            <w:webHidden/>
          </w:rPr>
          <w:t>2</w:t>
        </w:r>
        <w:r>
          <w:rPr>
            <w:noProof/>
            <w:webHidden/>
          </w:rPr>
          <w:fldChar w:fldCharType="end"/>
        </w:r>
      </w:hyperlink>
    </w:p>
    <w:p w14:paraId="7020AC5D" w14:textId="5473FFFE" w:rsidR="00367691" w:rsidRDefault="00367691">
      <w:pPr>
        <w:pStyle w:val="TOC2"/>
        <w:rPr>
          <w:noProof/>
          <w:sz w:val="24"/>
          <w:szCs w:val="21"/>
          <w:lang w:eastAsia="zh-CN" w:bidi="hi-IN"/>
        </w:rPr>
      </w:pPr>
      <w:hyperlink w:anchor="_Toc237614412" w:history="1">
        <w:r w:rsidRPr="00F64C67">
          <w:rPr>
            <w:rStyle w:val="Hyperlink"/>
            <w:noProof/>
          </w:rPr>
          <w:t>Application for enrolment in a language course</w:t>
        </w:r>
        <w:r>
          <w:rPr>
            <w:noProof/>
            <w:webHidden/>
          </w:rPr>
          <w:tab/>
        </w:r>
        <w:r>
          <w:rPr>
            <w:noProof/>
            <w:webHidden/>
          </w:rPr>
          <w:fldChar w:fldCharType="begin"/>
        </w:r>
        <w:r>
          <w:rPr>
            <w:noProof/>
            <w:webHidden/>
          </w:rPr>
          <w:instrText xml:space="preserve"> PAGEREF _Toc237614412 \h </w:instrText>
        </w:r>
        <w:r>
          <w:rPr>
            <w:noProof/>
            <w:webHidden/>
          </w:rPr>
        </w:r>
        <w:r>
          <w:rPr>
            <w:noProof/>
            <w:webHidden/>
          </w:rPr>
          <w:fldChar w:fldCharType="separate"/>
        </w:r>
        <w:r>
          <w:rPr>
            <w:noProof/>
            <w:webHidden/>
          </w:rPr>
          <w:t>2</w:t>
        </w:r>
        <w:r>
          <w:rPr>
            <w:noProof/>
            <w:webHidden/>
          </w:rPr>
          <w:fldChar w:fldCharType="end"/>
        </w:r>
      </w:hyperlink>
    </w:p>
    <w:p w14:paraId="308166F8" w14:textId="3F297D21" w:rsidR="00367691" w:rsidRDefault="00367691">
      <w:pPr>
        <w:pStyle w:val="TOC1"/>
        <w:rPr>
          <w:b w:val="0"/>
          <w:bCs w:val="0"/>
          <w:noProof/>
          <w:sz w:val="24"/>
          <w:szCs w:val="21"/>
          <w:lang w:eastAsia="zh-CN" w:bidi="hi-IN"/>
        </w:rPr>
      </w:pPr>
      <w:hyperlink w:anchor="_Toc237614413" w:history="1">
        <w:r w:rsidRPr="00F64C67">
          <w:rPr>
            <w:rStyle w:val="Hyperlink"/>
            <w:noProof/>
          </w:rPr>
          <w:t>Aims</w:t>
        </w:r>
        <w:r>
          <w:rPr>
            <w:noProof/>
            <w:webHidden/>
          </w:rPr>
          <w:tab/>
        </w:r>
        <w:r>
          <w:rPr>
            <w:noProof/>
            <w:webHidden/>
          </w:rPr>
          <w:fldChar w:fldCharType="begin"/>
        </w:r>
        <w:r>
          <w:rPr>
            <w:noProof/>
            <w:webHidden/>
          </w:rPr>
          <w:instrText xml:space="preserve"> PAGEREF _Toc237614413 \h </w:instrText>
        </w:r>
        <w:r>
          <w:rPr>
            <w:noProof/>
            <w:webHidden/>
          </w:rPr>
        </w:r>
        <w:r>
          <w:rPr>
            <w:noProof/>
            <w:webHidden/>
          </w:rPr>
          <w:fldChar w:fldCharType="separate"/>
        </w:r>
        <w:r>
          <w:rPr>
            <w:noProof/>
            <w:webHidden/>
          </w:rPr>
          <w:t>3</w:t>
        </w:r>
        <w:r>
          <w:rPr>
            <w:noProof/>
            <w:webHidden/>
          </w:rPr>
          <w:fldChar w:fldCharType="end"/>
        </w:r>
      </w:hyperlink>
    </w:p>
    <w:p w14:paraId="6F58033F" w14:textId="10486A2A" w:rsidR="00367691" w:rsidRDefault="00367691">
      <w:pPr>
        <w:pStyle w:val="TOC1"/>
        <w:rPr>
          <w:b w:val="0"/>
          <w:bCs w:val="0"/>
          <w:noProof/>
          <w:sz w:val="24"/>
          <w:szCs w:val="21"/>
          <w:lang w:eastAsia="zh-CN" w:bidi="hi-IN"/>
        </w:rPr>
      </w:pPr>
      <w:hyperlink w:anchor="_Toc237614414" w:history="1">
        <w:r w:rsidRPr="00F64C67">
          <w:rPr>
            <w:rStyle w:val="Hyperlink"/>
            <w:rFonts w:eastAsia="PMingLiU"/>
            <w:noProof/>
            <w:lang w:eastAsia="zh-TW"/>
          </w:rPr>
          <w:t>O</w:t>
        </w:r>
        <w:r w:rsidRPr="00F64C67">
          <w:rPr>
            <w:rStyle w:val="Hyperlink"/>
            <w:noProof/>
          </w:rPr>
          <w:t>utcomes</w:t>
        </w:r>
        <w:r>
          <w:rPr>
            <w:noProof/>
            <w:webHidden/>
          </w:rPr>
          <w:tab/>
        </w:r>
        <w:r>
          <w:rPr>
            <w:noProof/>
            <w:webHidden/>
          </w:rPr>
          <w:fldChar w:fldCharType="begin"/>
        </w:r>
        <w:r>
          <w:rPr>
            <w:noProof/>
            <w:webHidden/>
          </w:rPr>
          <w:instrText xml:space="preserve"> PAGEREF _Toc237614414 \h </w:instrText>
        </w:r>
        <w:r>
          <w:rPr>
            <w:noProof/>
            <w:webHidden/>
          </w:rPr>
        </w:r>
        <w:r>
          <w:rPr>
            <w:noProof/>
            <w:webHidden/>
          </w:rPr>
          <w:fldChar w:fldCharType="separate"/>
        </w:r>
        <w:r>
          <w:rPr>
            <w:noProof/>
            <w:webHidden/>
          </w:rPr>
          <w:t>3</w:t>
        </w:r>
        <w:r>
          <w:rPr>
            <w:noProof/>
            <w:webHidden/>
          </w:rPr>
          <w:fldChar w:fldCharType="end"/>
        </w:r>
      </w:hyperlink>
    </w:p>
    <w:p w14:paraId="1E8168D9" w14:textId="188176BB" w:rsidR="00367691" w:rsidRDefault="00367691">
      <w:pPr>
        <w:pStyle w:val="TOC1"/>
        <w:rPr>
          <w:b w:val="0"/>
          <w:bCs w:val="0"/>
          <w:noProof/>
          <w:sz w:val="24"/>
          <w:szCs w:val="21"/>
          <w:lang w:eastAsia="zh-CN" w:bidi="hi-IN"/>
        </w:rPr>
      </w:pPr>
      <w:hyperlink w:anchor="_Toc237614415" w:history="1">
        <w:r w:rsidRPr="00F64C67">
          <w:rPr>
            <w:rStyle w:val="Hyperlink"/>
            <w:noProof/>
          </w:rPr>
          <w:t>Organisation of content</w:t>
        </w:r>
        <w:r>
          <w:rPr>
            <w:noProof/>
            <w:webHidden/>
          </w:rPr>
          <w:tab/>
        </w:r>
        <w:r>
          <w:rPr>
            <w:noProof/>
            <w:webHidden/>
          </w:rPr>
          <w:fldChar w:fldCharType="begin"/>
        </w:r>
        <w:r>
          <w:rPr>
            <w:noProof/>
            <w:webHidden/>
          </w:rPr>
          <w:instrText xml:space="preserve"> PAGEREF _Toc237614415 \h </w:instrText>
        </w:r>
        <w:r>
          <w:rPr>
            <w:noProof/>
            <w:webHidden/>
          </w:rPr>
        </w:r>
        <w:r>
          <w:rPr>
            <w:noProof/>
            <w:webHidden/>
          </w:rPr>
          <w:fldChar w:fldCharType="separate"/>
        </w:r>
        <w:r>
          <w:rPr>
            <w:noProof/>
            <w:webHidden/>
          </w:rPr>
          <w:t>4</w:t>
        </w:r>
        <w:r>
          <w:rPr>
            <w:noProof/>
            <w:webHidden/>
          </w:rPr>
          <w:fldChar w:fldCharType="end"/>
        </w:r>
      </w:hyperlink>
    </w:p>
    <w:p w14:paraId="65A0021B" w14:textId="5FF92AA0" w:rsidR="00367691" w:rsidRDefault="00367691">
      <w:pPr>
        <w:pStyle w:val="TOC2"/>
        <w:rPr>
          <w:noProof/>
          <w:sz w:val="24"/>
          <w:szCs w:val="21"/>
          <w:lang w:eastAsia="zh-CN" w:bidi="hi-IN"/>
        </w:rPr>
      </w:pPr>
      <w:hyperlink w:anchor="_Toc237614416" w:history="1">
        <w:r w:rsidRPr="00F64C67">
          <w:rPr>
            <w:rStyle w:val="Hyperlink"/>
            <w:noProof/>
          </w:rPr>
          <w:t>Progression from the Years 7–10 curriculum</w:t>
        </w:r>
        <w:r>
          <w:rPr>
            <w:noProof/>
            <w:webHidden/>
          </w:rPr>
          <w:tab/>
        </w:r>
        <w:r>
          <w:rPr>
            <w:noProof/>
            <w:webHidden/>
          </w:rPr>
          <w:fldChar w:fldCharType="begin"/>
        </w:r>
        <w:r>
          <w:rPr>
            <w:noProof/>
            <w:webHidden/>
          </w:rPr>
          <w:instrText xml:space="preserve"> PAGEREF _Toc237614416 \h </w:instrText>
        </w:r>
        <w:r>
          <w:rPr>
            <w:noProof/>
            <w:webHidden/>
          </w:rPr>
        </w:r>
        <w:r>
          <w:rPr>
            <w:noProof/>
            <w:webHidden/>
          </w:rPr>
          <w:fldChar w:fldCharType="separate"/>
        </w:r>
        <w:r>
          <w:rPr>
            <w:noProof/>
            <w:webHidden/>
          </w:rPr>
          <w:t>4</w:t>
        </w:r>
        <w:r>
          <w:rPr>
            <w:noProof/>
            <w:webHidden/>
          </w:rPr>
          <w:fldChar w:fldCharType="end"/>
        </w:r>
      </w:hyperlink>
    </w:p>
    <w:p w14:paraId="467DA544" w14:textId="165CD5D1" w:rsidR="00367691" w:rsidRDefault="00367691">
      <w:pPr>
        <w:pStyle w:val="TOC2"/>
        <w:rPr>
          <w:noProof/>
          <w:sz w:val="24"/>
          <w:szCs w:val="21"/>
          <w:lang w:eastAsia="zh-CN" w:bidi="hi-IN"/>
        </w:rPr>
      </w:pPr>
      <w:hyperlink w:anchor="_Toc237614417" w:history="1">
        <w:r w:rsidRPr="00F64C67">
          <w:rPr>
            <w:rStyle w:val="Hyperlink"/>
            <w:noProof/>
          </w:rPr>
          <w:t>Representation of the General Capabilities</w:t>
        </w:r>
        <w:r>
          <w:rPr>
            <w:noProof/>
            <w:webHidden/>
          </w:rPr>
          <w:tab/>
        </w:r>
        <w:r>
          <w:rPr>
            <w:noProof/>
            <w:webHidden/>
          </w:rPr>
          <w:fldChar w:fldCharType="begin"/>
        </w:r>
        <w:r>
          <w:rPr>
            <w:noProof/>
            <w:webHidden/>
          </w:rPr>
          <w:instrText xml:space="preserve"> PAGEREF _Toc237614417 \h </w:instrText>
        </w:r>
        <w:r>
          <w:rPr>
            <w:noProof/>
            <w:webHidden/>
          </w:rPr>
        </w:r>
        <w:r>
          <w:rPr>
            <w:noProof/>
            <w:webHidden/>
          </w:rPr>
          <w:fldChar w:fldCharType="separate"/>
        </w:r>
        <w:r>
          <w:rPr>
            <w:noProof/>
            <w:webHidden/>
          </w:rPr>
          <w:t>4</w:t>
        </w:r>
        <w:r>
          <w:rPr>
            <w:noProof/>
            <w:webHidden/>
          </w:rPr>
          <w:fldChar w:fldCharType="end"/>
        </w:r>
      </w:hyperlink>
    </w:p>
    <w:p w14:paraId="5D3A0B47" w14:textId="05895444" w:rsidR="00367691" w:rsidRDefault="00367691">
      <w:pPr>
        <w:pStyle w:val="TOC2"/>
        <w:rPr>
          <w:noProof/>
          <w:sz w:val="24"/>
          <w:szCs w:val="21"/>
          <w:lang w:eastAsia="zh-CN" w:bidi="hi-IN"/>
        </w:rPr>
      </w:pPr>
      <w:hyperlink w:anchor="_Toc237614418" w:history="1">
        <w:r w:rsidRPr="00F64C67">
          <w:rPr>
            <w:rStyle w:val="Hyperlink"/>
            <w:noProof/>
          </w:rPr>
          <w:t>Representation of the Cross-curriculum Priorities</w:t>
        </w:r>
        <w:r>
          <w:rPr>
            <w:noProof/>
            <w:webHidden/>
          </w:rPr>
          <w:tab/>
        </w:r>
        <w:r>
          <w:rPr>
            <w:noProof/>
            <w:webHidden/>
          </w:rPr>
          <w:fldChar w:fldCharType="begin"/>
        </w:r>
        <w:r>
          <w:rPr>
            <w:noProof/>
            <w:webHidden/>
          </w:rPr>
          <w:instrText xml:space="preserve"> PAGEREF _Toc237614418 \h </w:instrText>
        </w:r>
        <w:r>
          <w:rPr>
            <w:noProof/>
            <w:webHidden/>
          </w:rPr>
        </w:r>
        <w:r>
          <w:rPr>
            <w:noProof/>
            <w:webHidden/>
          </w:rPr>
          <w:fldChar w:fldCharType="separate"/>
        </w:r>
        <w:r>
          <w:rPr>
            <w:noProof/>
            <w:webHidden/>
          </w:rPr>
          <w:t>7</w:t>
        </w:r>
        <w:r>
          <w:rPr>
            <w:noProof/>
            <w:webHidden/>
          </w:rPr>
          <w:fldChar w:fldCharType="end"/>
        </w:r>
      </w:hyperlink>
    </w:p>
    <w:p w14:paraId="16CF7A03" w14:textId="41B7427F" w:rsidR="00367691" w:rsidRDefault="00367691">
      <w:pPr>
        <w:pStyle w:val="TOC1"/>
        <w:rPr>
          <w:b w:val="0"/>
          <w:bCs w:val="0"/>
          <w:noProof/>
          <w:sz w:val="24"/>
          <w:szCs w:val="21"/>
          <w:lang w:eastAsia="zh-CN" w:bidi="hi-IN"/>
        </w:rPr>
      </w:pPr>
      <w:hyperlink w:anchor="_Toc237614419" w:history="1">
        <w:r w:rsidRPr="00F64C67">
          <w:rPr>
            <w:rStyle w:val="Hyperlink"/>
            <w:noProof/>
          </w:rPr>
          <w:t>Content</w:t>
        </w:r>
        <w:r>
          <w:rPr>
            <w:noProof/>
            <w:webHidden/>
          </w:rPr>
          <w:tab/>
        </w:r>
        <w:r>
          <w:rPr>
            <w:noProof/>
            <w:webHidden/>
          </w:rPr>
          <w:fldChar w:fldCharType="begin"/>
        </w:r>
        <w:r>
          <w:rPr>
            <w:noProof/>
            <w:webHidden/>
          </w:rPr>
          <w:instrText xml:space="preserve"> PAGEREF _Toc237614419 \h </w:instrText>
        </w:r>
        <w:r>
          <w:rPr>
            <w:noProof/>
            <w:webHidden/>
          </w:rPr>
        </w:r>
        <w:r>
          <w:rPr>
            <w:noProof/>
            <w:webHidden/>
          </w:rPr>
          <w:fldChar w:fldCharType="separate"/>
        </w:r>
        <w:r>
          <w:rPr>
            <w:noProof/>
            <w:webHidden/>
          </w:rPr>
          <w:t>9</w:t>
        </w:r>
        <w:r>
          <w:rPr>
            <w:noProof/>
            <w:webHidden/>
          </w:rPr>
          <w:fldChar w:fldCharType="end"/>
        </w:r>
      </w:hyperlink>
    </w:p>
    <w:p w14:paraId="3088890D" w14:textId="51E52CC6" w:rsidR="00367691" w:rsidRDefault="00367691">
      <w:pPr>
        <w:pStyle w:val="TOC2"/>
        <w:rPr>
          <w:noProof/>
          <w:sz w:val="24"/>
          <w:szCs w:val="21"/>
          <w:lang w:eastAsia="zh-CN" w:bidi="hi-IN"/>
        </w:rPr>
      </w:pPr>
      <w:hyperlink w:anchor="_Toc237614420" w:history="1">
        <w:r w:rsidRPr="00F64C67">
          <w:rPr>
            <w:rStyle w:val="Hyperlink"/>
            <w:rFonts w:eastAsia="PMingLiU"/>
            <w:noProof/>
            <w:lang w:eastAsia="zh-TW"/>
          </w:rPr>
          <w:t>Issues, perspectives and Personal Investigation</w:t>
        </w:r>
        <w:r>
          <w:rPr>
            <w:noProof/>
            <w:webHidden/>
          </w:rPr>
          <w:tab/>
        </w:r>
        <w:r>
          <w:rPr>
            <w:noProof/>
            <w:webHidden/>
          </w:rPr>
          <w:fldChar w:fldCharType="begin"/>
        </w:r>
        <w:r>
          <w:rPr>
            <w:noProof/>
            <w:webHidden/>
          </w:rPr>
          <w:instrText xml:space="preserve"> PAGEREF _Toc237614420 \h </w:instrText>
        </w:r>
        <w:r>
          <w:rPr>
            <w:noProof/>
            <w:webHidden/>
          </w:rPr>
        </w:r>
        <w:r>
          <w:rPr>
            <w:noProof/>
            <w:webHidden/>
          </w:rPr>
          <w:fldChar w:fldCharType="separate"/>
        </w:r>
        <w:r>
          <w:rPr>
            <w:noProof/>
            <w:webHidden/>
          </w:rPr>
          <w:t>9</w:t>
        </w:r>
        <w:r>
          <w:rPr>
            <w:noProof/>
            <w:webHidden/>
          </w:rPr>
          <w:fldChar w:fldCharType="end"/>
        </w:r>
      </w:hyperlink>
    </w:p>
    <w:p w14:paraId="00FE87E6" w14:textId="1B4A99CD" w:rsidR="00367691" w:rsidRDefault="00367691">
      <w:pPr>
        <w:pStyle w:val="TOC2"/>
        <w:rPr>
          <w:noProof/>
          <w:sz w:val="24"/>
          <w:szCs w:val="21"/>
          <w:lang w:eastAsia="zh-CN" w:bidi="hi-IN"/>
        </w:rPr>
      </w:pPr>
      <w:hyperlink w:anchor="_Toc237614421" w:history="1">
        <w:r w:rsidRPr="00F64C67">
          <w:rPr>
            <w:rStyle w:val="Hyperlink"/>
            <w:noProof/>
          </w:rPr>
          <w:t>Text and text types</w:t>
        </w:r>
        <w:r w:rsidRPr="00F64C67">
          <w:rPr>
            <w:rStyle w:val="Hyperlink"/>
            <w:rFonts w:eastAsia="PMingLiU"/>
            <w:noProof/>
            <w:lang w:eastAsia="zh-TW"/>
          </w:rPr>
          <w:t>/styles of writing</w:t>
        </w:r>
        <w:r>
          <w:rPr>
            <w:noProof/>
            <w:webHidden/>
          </w:rPr>
          <w:tab/>
        </w:r>
        <w:r>
          <w:rPr>
            <w:noProof/>
            <w:webHidden/>
          </w:rPr>
          <w:fldChar w:fldCharType="begin"/>
        </w:r>
        <w:r>
          <w:rPr>
            <w:noProof/>
            <w:webHidden/>
          </w:rPr>
          <w:instrText xml:space="preserve"> PAGEREF _Toc237614421 \h </w:instrText>
        </w:r>
        <w:r>
          <w:rPr>
            <w:noProof/>
            <w:webHidden/>
          </w:rPr>
        </w:r>
        <w:r>
          <w:rPr>
            <w:noProof/>
            <w:webHidden/>
          </w:rPr>
          <w:fldChar w:fldCharType="separate"/>
        </w:r>
        <w:r>
          <w:rPr>
            <w:noProof/>
            <w:webHidden/>
          </w:rPr>
          <w:t>11</w:t>
        </w:r>
        <w:r>
          <w:rPr>
            <w:noProof/>
            <w:webHidden/>
          </w:rPr>
          <w:fldChar w:fldCharType="end"/>
        </w:r>
      </w:hyperlink>
    </w:p>
    <w:p w14:paraId="3FB043AB" w14:textId="16DE33BB" w:rsidR="00367691" w:rsidRDefault="00367691">
      <w:pPr>
        <w:pStyle w:val="TOC2"/>
        <w:rPr>
          <w:noProof/>
          <w:sz w:val="24"/>
          <w:szCs w:val="21"/>
          <w:lang w:eastAsia="zh-CN" w:bidi="hi-IN"/>
        </w:rPr>
      </w:pPr>
      <w:hyperlink w:anchor="_Toc237614422" w:history="1">
        <w:r w:rsidRPr="00F64C67">
          <w:rPr>
            <w:rStyle w:val="Hyperlink"/>
            <w:noProof/>
          </w:rPr>
          <w:t>Linguistic resources</w:t>
        </w:r>
        <w:r>
          <w:rPr>
            <w:noProof/>
            <w:webHidden/>
          </w:rPr>
          <w:tab/>
        </w:r>
        <w:r>
          <w:rPr>
            <w:noProof/>
            <w:webHidden/>
          </w:rPr>
          <w:fldChar w:fldCharType="begin"/>
        </w:r>
        <w:r>
          <w:rPr>
            <w:noProof/>
            <w:webHidden/>
          </w:rPr>
          <w:instrText xml:space="preserve"> PAGEREF _Toc237614422 \h </w:instrText>
        </w:r>
        <w:r>
          <w:rPr>
            <w:noProof/>
            <w:webHidden/>
          </w:rPr>
        </w:r>
        <w:r>
          <w:rPr>
            <w:noProof/>
            <w:webHidden/>
          </w:rPr>
          <w:fldChar w:fldCharType="separate"/>
        </w:r>
        <w:r>
          <w:rPr>
            <w:noProof/>
            <w:webHidden/>
          </w:rPr>
          <w:t>11</w:t>
        </w:r>
        <w:r>
          <w:rPr>
            <w:noProof/>
            <w:webHidden/>
          </w:rPr>
          <w:fldChar w:fldCharType="end"/>
        </w:r>
      </w:hyperlink>
    </w:p>
    <w:p w14:paraId="6820CB0A" w14:textId="14D08769" w:rsidR="00367691" w:rsidRDefault="00367691">
      <w:pPr>
        <w:pStyle w:val="TOC2"/>
        <w:rPr>
          <w:noProof/>
          <w:sz w:val="24"/>
          <w:szCs w:val="21"/>
          <w:lang w:eastAsia="zh-CN" w:bidi="hi-IN"/>
        </w:rPr>
      </w:pPr>
      <w:hyperlink w:anchor="_Toc237614423" w:history="1">
        <w:r w:rsidRPr="00F64C67">
          <w:rPr>
            <w:rStyle w:val="Hyperlink"/>
            <w:noProof/>
            <w:lang w:eastAsia="zh-CN"/>
          </w:rPr>
          <w:t>Intercultural understanding</w:t>
        </w:r>
        <w:r>
          <w:rPr>
            <w:noProof/>
            <w:webHidden/>
          </w:rPr>
          <w:tab/>
        </w:r>
        <w:r>
          <w:rPr>
            <w:noProof/>
            <w:webHidden/>
          </w:rPr>
          <w:fldChar w:fldCharType="begin"/>
        </w:r>
        <w:r>
          <w:rPr>
            <w:noProof/>
            <w:webHidden/>
          </w:rPr>
          <w:instrText xml:space="preserve"> PAGEREF _Toc237614423 \h </w:instrText>
        </w:r>
        <w:r>
          <w:rPr>
            <w:noProof/>
            <w:webHidden/>
          </w:rPr>
        </w:r>
        <w:r>
          <w:rPr>
            <w:noProof/>
            <w:webHidden/>
          </w:rPr>
          <w:fldChar w:fldCharType="separate"/>
        </w:r>
        <w:r>
          <w:rPr>
            <w:noProof/>
            <w:webHidden/>
          </w:rPr>
          <w:t>16</w:t>
        </w:r>
        <w:r>
          <w:rPr>
            <w:noProof/>
            <w:webHidden/>
          </w:rPr>
          <w:fldChar w:fldCharType="end"/>
        </w:r>
      </w:hyperlink>
    </w:p>
    <w:p w14:paraId="4D1A34B8" w14:textId="31D391E0" w:rsidR="00367691" w:rsidRDefault="00367691">
      <w:pPr>
        <w:pStyle w:val="TOC2"/>
        <w:rPr>
          <w:noProof/>
          <w:sz w:val="24"/>
          <w:szCs w:val="21"/>
          <w:lang w:eastAsia="zh-CN" w:bidi="hi-IN"/>
        </w:rPr>
      </w:pPr>
      <w:hyperlink w:anchor="_Toc237614424" w:history="1">
        <w:r w:rsidRPr="00F64C67">
          <w:rPr>
            <w:rStyle w:val="Hyperlink"/>
            <w:noProof/>
            <w:lang w:eastAsia="zh-CN"/>
          </w:rPr>
          <w:t>Language learning and communication strategies</w:t>
        </w:r>
        <w:r>
          <w:rPr>
            <w:noProof/>
            <w:webHidden/>
          </w:rPr>
          <w:tab/>
        </w:r>
        <w:r>
          <w:rPr>
            <w:noProof/>
            <w:webHidden/>
          </w:rPr>
          <w:fldChar w:fldCharType="begin"/>
        </w:r>
        <w:r>
          <w:rPr>
            <w:noProof/>
            <w:webHidden/>
          </w:rPr>
          <w:instrText xml:space="preserve"> PAGEREF _Toc237614424 \h </w:instrText>
        </w:r>
        <w:r>
          <w:rPr>
            <w:noProof/>
            <w:webHidden/>
          </w:rPr>
        </w:r>
        <w:r>
          <w:rPr>
            <w:noProof/>
            <w:webHidden/>
          </w:rPr>
          <w:fldChar w:fldCharType="separate"/>
        </w:r>
        <w:r>
          <w:rPr>
            <w:noProof/>
            <w:webHidden/>
          </w:rPr>
          <w:t>16</w:t>
        </w:r>
        <w:r>
          <w:rPr>
            <w:noProof/>
            <w:webHidden/>
          </w:rPr>
          <w:fldChar w:fldCharType="end"/>
        </w:r>
      </w:hyperlink>
    </w:p>
    <w:p w14:paraId="01655AE1" w14:textId="5B5D516C" w:rsidR="00367691" w:rsidRDefault="00367691">
      <w:pPr>
        <w:pStyle w:val="TOC1"/>
        <w:rPr>
          <w:b w:val="0"/>
          <w:bCs w:val="0"/>
          <w:noProof/>
          <w:sz w:val="24"/>
          <w:szCs w:val="21"/>
          <w:lang w:eastAsia="zh-CN" w:bidi="hi-IN"/>
        </w:rPr>
      </w:pPr>
      <w:hyperlink w:anchor="_Toc237614425" w:history="1">
        <w:r w:rsidRPr="00F64C67">
          <w:rPr>
            <w:rStyle w:val="Hyperlink"/>
            <w:noProof/>
          </w:rPr>
          <w:t>Assessment</w:t>
        </w:r>
        <w:r>
          <w:rPr>
            <w:noProof/>
            <w:webHidden/>
          </w:rPr>
          <w:tab/>
        </w:r>
        <w:r>
          <w:rPr>
            <w:noProof/>
            <w:webHidden/>
          </w:rPr>
          <w:fldChar w:fldCharType="begin"/>
        </w:r>
        <w:r>
          <w:rPr>
            <w:noProof/>
            <w:webHidden/>
          </w:rPr>
          <w:instrText xml:space="preserve"> PAGEREF _Toc237614425 \h </w:instrText>
        </w:r>
        <w:r>
          <w:rPr>
            <w:noProof/>
            <w:webHidden/>
          </w:rPr>
        </w:r>
        <w:r>
          <w:rPr>
            <w:noProof/>
            <w:webHidden/>
          </w:rPr>
          <w:fldChar w:fldCharType="separate"/>
        </w:r>
        <w:r>
          <w:rPr>
            <w:noProof/>
            <w:webHidden/>
          </w:rPr>
          <w:t>17</w:t>
        </w:r>
        <w:r>
          <w:rPr>
            <w:noProof/>
            <w:webHidden/>
          </w:rPr>
          <w:fldChar w:fldCharType="end"/>
        </w:r>
      </w:hyperlink>
    </w:p>
    <w:p w14:paraId="285C09A9" w14:textId="57F47B2E" w:rsidR="00367691" w:rsidRDefault="00367691">
      <w:pPr>
        <w:pStyle w:val="TOC2"/>
        <w:rPr>
          <w:noProof/>
          <w:sz w:val="24"/>
          <w:szCs w:val="21"/>
          <w:lang w:eastAsia="zh-CN" w:bidi="hi-IN"/>
        </w:rPr>
      </w:pPr>
      <w:hyperlink w:anchor="_Toc237614426" w:history="1">
        <w:r w:rsidRPr="00F64C67">
          <w:rPr>
            <w:rStyle w:val="Hyperlink"/>
            <w:noProof/>
          </w:rPr>
          <w:t>School-based assessment</w:t>
        </w:r>
        <w:r>
          <w:rPr>
            <w:noProof/>
            <w:webHidden/>
          </w:rPr>
          <w:tab/>
        </w:r>
        <w:r>
          <w:rPr>
            <w:noProof/>
            <w:webHidden/>
          </w:rPr>
          <w:fldChar w:fldCharType="begin"/>
        </w:r>
        <w:r>
          <w:rPr>
            <w:noProof/>
            <w:webHidden/>
          </w:rPr>
          <w:instrText xml:space="preserve"> PAGEREF _Toc237614426 \h </w:instrText>
        </w:r>
        <w:r>
          <w:rPr>
            <w:noProof/>
            <w:webHidden/>
          </w:rPr>
        </w:r>
        <w:r>
          <w:rPr>
            <w:noProof/>
            <w:webHidden/>
          </w:rPr>
          <w:fldChar w:fldCharType="separate"/>
        </w:r>
        <w:r>
          <w:rPr>
            <w:noProof/>
            <w:webHidden/>
          </w:rPr>
          <w:t>18</w:t>
        </w:r>
        <w:r>
          <w:rPr>
            <w:noProof/>
            <w:webHidden/>
          </w:rPr>
          <w:fldChar w:fldCharType="end"/>
        </w:r>
      </w:hyperlink>
    </w:p>
    <w:p w14:paraId="6DEB5A68" w14:textId="33E65925" w:rsidR="00367691" w:rsidRDefault="00367691">
      <w:pPr>
        <w:pStyle w:val="TOC2"/>
        <w:rPr>
          <w:noProof/>
          <w:sz w:val="24"/>
          <w:szCs w:val="21"/>
          <w:lang w:eastAsia="zh-CN" w:bidi="hi-IN"/>
        </w:rPr>
      </w:pPr>
      <w:hyperlink w:anchor="_Toc237614427" w:history="1">
        <w:r w:rsidRPr="00F64C67">
          <w:rPr>
            <w:rStyle w:val="Hyperlink"/>
            <w:noProof/>
          </w:rPr>
          <w:t>Assessment table – Year 11</w:t>
        </w:r>
        <w:r>
          <w:rPr>
            <w:noProof/>
            <w:webHidden/>
          </w:rPr>
          <w:tab/>
        </w:r>
        <w:r>
          <w:rPr>
            <w:noProof/>
            <w:webHidden/>
          </w:rPr>
          <w:fldChar w:fldCharType="begin"/>
        </w:r>
        <w:r>
          <w:rPr>
            <w:noProof/>
            <w:webHidden/>
          </w:rPr>
          <w:instrText xml:space="preserve"> PAGEREF _Toc237614427 \h </w:instrText>
        </w:r>
        <w:r>
          <w:rPr>
            <w:noProof/>
            <w:webHidden/>
          </w:rPr>
        </w:r>
        <w:r>
          <w:rPr>
            <w:noProof/>
            <w:webHidden/>
          </w:rPr>
          <w:fldChar w:fldCharType="separate"/>
        </w:r>
        <w:r>
          <w:rPr>
            <w:noProof/>
            <w:webHidden/>
          </w:rPr>
          <w:t>19</w:t>
        </w:r>
        <w:r>
          <w:rPr>
            <w:noProof/>
            <w:webHidden/>
          </w:rPr>
          <w:fldChar w:fldCharType="end"/>
        </w:r>
      </w:hyperlink>
    </w:p>
    <w:p w14:paraId="78F82E18" w14:textId="5EF3F4C1" w:rsidR="00367691" w:rsidRDefault="00367691">
      <w:pPr>
        <w:pStyle w:val="TOC2"/>
        <w:rPr>
          <w:noProof/>
          <w:sz w:val="24"/>
          <w:szCs w:val="21"/>
          <w:lang w:eastAsia="zh-CN" w:bidi="hi-IN"/>
        </w:rPr>
      </w:pPr>
      <w:hyperlink w:anchor="_Toc237614428" w:history="1">
        <w:r w:rsidRPr="00F64C67">
          <w:rPr>
            <w:rStyle w:val="Hyperlink"/>
            <w:noProof/>
          </w:rPr>
          <w:t>Assessment table – Year 12</w:t>
        </w:r>
        <w:r>
          <w:rPr>
            <w:noProof/>
            <w:webHidden/>
          </w:rPr>
          <w:tab/>
        </w:r>
        <w:r>
          <w:rPr>
            <w:noProof/>
            <w:webHidden/>
          </w:rPr>
          <w:fldChar w:fldCharType="begin"/>
        </w:r>
        <w:r>
          <w:rPr>
            <w:noProof/>
            <w:webHidden/>
          </w:rPr>
          <w:instrText xml:space="preserve"> PAGEREF _Toc237614428 \h </w:instrText>
        </w:r>
        <w:r>
          <w:rPr>
            <w:noProof/>
            <w:webHidden/>
          </w:rPr>
        </w:r>
        <w:r>
          <w:rPr>
            <w:noProof/>
            <w:webHidden/>
          </w:rPr>
          <w:fldChar w:fldCharType="separate"/>
        </w:r>
        <w:r>
          <w:rPr>
            <w:noProof/>
            <w:webHidden/>
          </w:rPr>
          <w:t>20</w:t>
        </w:r>
        <w:r>
          <w:rPr>
            <w:noProof/>
            <w:webHidden/>
          </w:rPr>
          <w:fldChar w:fldCharType="end"/>
        </w:r>
      </w:hyperlink>
    </w:p>
    <w:p w14:paraId="640D3CF0" w14:textId="6324D1F9" w:rsidR="00367691" w:rsidRDefault="00367691">
      <w:pPr>
        <w:pStyle w:val="TOC2"/>
        <w:rPr>
          <w:noProof/>
          <w:sz w:val="24"/>
          <w:szCs w:val="21"/>
          <w:lang w:eastAsia="zh-CN" w:bidi="hi-IN"/>
        </w:rPr>
      </w:pPr>
      <w:hyperlink w:anchor="_Toc237614429" w:history="1">
        <w:r w:rsidRPr="00F64C67">
          <w:rPr>
            <w:rStyle w:val="Hyperlink"/>
            <w:noProof/>
          </w:rPr>
          <w:t>Reporting</w:t>
        </w:r>
        <w:r>
          <w:rPr>
            <w:noProof/>
            <w:webHidden/>
          </w:rPr>
          <w:tab/>
        </w:r>
        <w:r>
          <w:rPr>
            <w:noProof/>
            <w:webHidden/>
          </w:rPr>
          <w:fldChar w:fldCharType="begin"/>
        </w:r>
        <w:r>
          <w:rPr>
            <w:noProof/>
            <w:webHidden/>
          </w:rPr>
          <w:instrText xml:space="preserve"> PAGEREF _Toc237614429 \h </w:instrText>
        </w:r>
        <w:r>
          <w:rPr>
            <w:noProof/>
            <w:webHidden/>
          </w:rPr>
        </w:r>
        <w:r>
          <w:rPr>
            <w:noProof/>
            <w:webHidden/>
          </w:rPr>
          <w:fldChar w:fldCharType="separate"/>
        </w:r>
        <w:r>
          <w:rPr>
            <w:noProof/>
            <w:webHidden/>
          </w:rPr>
          <w:t>21</w:t>
        </w:r>
        <w:r>
          <w:rPr>
            <w:noProof/>
            <w:webHidden/>
          </w:rPr>
          <w:fldChar w:fldCharType="end"/>
        </w:r>
      </w:hyperlink>
    </w:p>
    <w:p w14:paraId="6AE7A484" w14:textId="65469ED2" w:rsidR="00367691" w:rsidRDefault="00367691">
      <w:pPr>
        <w:pStyle w:val="TOC1"/>
        <w:rPr>
          <w:b w:val="0"/>
          <w:bCs w:val="0"/>
          <w:noProof/>
          <w:sz w:val="24"/>
          <w:szCs w:val="21"/>
          <w:lang w:eastAsia="zh-CN" w:bidi="hi-IN"/>
        </w:rPr>
      </w:pPr>
      <w:hyperlink w:anchor="_Toc237614430" w:history="1">
        <w:r w:rsidRPr="00F64C67">
          <w:rPr>
            <w:rStyle w:val="Hyperlink"/>
            <w:noProof/>
          </w:rPr>
          <w:t>External examination specifications</w:t>
        </w:r>
        <w:r>
          <w:rPr>
            <w:noProof/>
            <w:webHidden/>
          </w:rPr>
          <w:tab/>
        </w:r>
        <w:r>
          <w:rPr>
            <w:noProof/>
            <w:webHidden/>
          </w:rPr>
          <w:fldChar w:fldCharType="begin"/>
        </w:r>
        <w:r>
          <w:rPr>
            <w:noProof/>
            <w:webHidden/>
          </w:rPr>
          <w:instrText xml:space="preserve"> PAGEREF _Toc237614430 \h </w:instrText>
        </w:r>
        <w:r>
          <w:rPr>
            <w:noProof/>
            <w:webHidden/>
          </w:rPr>
        </w:r>
        <w:r>
          <w:rPr>
            <w:noProof/>
            <w:webHidden/>
          </w:rPr>
          <w:fldChar w:fldCharType="separate"/>
        </w:r>
        <w:r>
          <w:rPr>
            <w:noProof/>
            <w:webHidden/>
          </w:rPr>
          <w:t>22</w:t>
        </w:r>
        <w:r>
          <w:rPr>
            <w:noProof/>
            <w:webHidden/>
          </w:rPr>
          <w:fldChar w:fldCharType="end"/>
        </w:r>
      </w:hyperlink>
    </w:p>
    <w:p w14:paraId="539F5A48" w14:textId="1A3B5B76" w:rsidR="00367691" w:rsidRDefault="00367691">
      <w:pPr>
        <w:pStyle w:val="TOC2"/>
        <w:rPr>
          <w:noProof/>
          <w:sz w:val="24"/>
          <w:szCs w:val="21"/>
          <w:lang w:eastAsia="zh-CN" w:bidi="hi-IN"/>
        </w:rPr>
      </w:pPr>
      <w:hyperlink w:anchor="_Toc237614431" w:history="1">
        <w:r w:rsidRPr="00F64C67">
          <w:rPr>
            <w:rStyle w:val="Hyperlink"/>
            <w:noProof/>
          </w:rPr>
          <w:t>Oral examination</w:t>
        </w:r>
        <w:r>
          <w:rPr>
            <w:noProof/>
            <w:webHidden/>
          </w:rPr>
          <w:tab/>
        </w:r>
        <w:r>
          <w:rPr>
            <w:noProof/>
            <w:webHidden/>
          </w:rPr>
          <w:fldChar w:fldCharType="begin"/>
        </w:r>
        <w:r>
          <w:rPr>
            <w:noProof/>
            <w:webHidden/>
          </w:rPr>
          <w:instrText xml:space="preserve"> PAGEREF _Toc237614431 \h </w:instrText>
        </w:r>
        <w:r>
          <w:rPr>
            <w:noProof/>
            <w:webHidden/>
          </w:rPr>
        </w:r>
        <w:r>
          <w:rPr>
            <w:noProof/>
            <w:webHidden/>
          </w:rPr>
          <w:fldChar w:fldCharType="separate"/>
        </w:r>
        <w:r>
          <w:rPr>
            <w:noProof/>
            <w:webHidden/>
          </w:rPr>
          <w:t>22</w:t>
        </w:r>
        <w:r>
          <w:rPr>
            <w:noProof/>
            <w:webHidden/>
          </w:rPr>
          <w:fldChar w:fldCharType="end"/>
        </w:r>
      </w:hyperlink>
    </w:p>
    <w:p w14:paraId="23575F97" w14:textId="48DA9EBC" w:rsidR="00367691" w:rsidRDefault="00367691">
      <w:pPr>
        <w:pStyle w:val="TOC2"/>
        <w:rPr>
          <w:noProof/>
          <w:sz w:val="24"/>
          <w:szCs w:val="21"/>
          <w:lang w:eastAsia="zh-CN" w:bidi="hi-IN"/>
        </w:rPr>
      </w:pPr>
      <w:hyperlink w:anchor="_Toc237614432" w:history="1">
        <w:r w:rsidRPr="00F64C67">
          <w:rPr>
            <w:rStyle w:val="Hyperlink"/>
            <w:noProof/>
          </w:rPr>
          <w:t>Written examination</w:t>
        </w:r>
        <w:r>
          <w:rPr>
            <w:noProof/>
            <w:webHidden/>
          </w:rPr>
          <w:tab/>
        </w:r>
        <w:r>
          <w:rPr>
            <w:noProof/>
            <w:webHidden/>
          </w:rPr>
          <w:fldChar w:fldCharType="begin"/>
        </w:r>
        <w:r>
          <w:rPr>
            <w:noProof/>
            <w:webHidden/>
          </w:rPr>
          <w:instrText xml:space="preserve"> PAGEREF _Toc237614432 \h </w:instrText>
        </w:r>
        <w:r>
          <w:rPr>
            <w:noProof/>
            <w:webHidden/>
          </w:rPr>
        </w:r>
        <w:r>
          <w:rPr>
            <w:noProof/>
            <w:webHidden/>
          </w:rPr>
          <w:fldChar w:fldCharType="separate"/>
        </w:r>
        <w:r>
          <w:rPr>
            <w:noProof/>
            <w:webHidden/>
          </w:rPr>
          <w:t>23</w:t>
        </w:r>
        <w:r>
          <w:rPr>
            <w:noProof/>
            <w:webHidden/>
          </w:rPr>
          <w:fldChar w:fldCharType="end"/>
        </w:r>
      </w:hyperlink>
    </w:p>
    <w:p w14:paraId="69FAD8C1" w14:textId="0AE19B22" w:rsidR="00367691" w:rsidRDefault="00367691">
      <w:pPr>
        <w:pStyle w:val="TOC1"/>
        <w:rPr>
          <w:b w:val="0"/>
          <w:bCs w:val="0"/>
          <w:noProof/>
          <w:sz w:val="24"/>
          <w:szCs w:val="21"/>
          <w:lang w:eastAsia="zh-CN" w:bidi="hi-IN"/>
        </w:rPr>
      </w:pPr>
      <w:hyperlink w:anchor="_Toc237614433" w:history="1">
        <w:r w:rsidRPr="00F64C67">
          <w:rPr>
            <w:rStyle w:val="Hyperlink"/>
            <w:noProof/>
          </w:rPr>
          <w:t>Appendix 1 – Grade descriptions Year 11</w:t>
        </w:r>
        <w:r>
          <w:rPr>
            <w:noProof/>
            <w:webHidden/>
          </w:rPr>
          <w:tab/>
        </w:r>
        <w:r>
          <w:rPr>
            <w:noProof/>
            <w:webHidden/>
          </w:rPr>
          <w:fldChar w:fldCharType="begin"/>
        </w:r>
        <w:r>
          <w:rPr>
            <w:noProof/>
            <w:webHidden/>
          </w:rPr>
          <w:instrText xml:space="preserve"> PAGEREF _Toc237614433 \h </w:instrText>
        </w:r>
        <w:r>
          <w:rPr>
            <w:noProof/>
            <w:webHidden/>
          </w:rPr>
        </w:r>
        <w:r>
          <w:rPr>
            <w:noProof/>
            <w:webHidden/>
          </w:rPr>
          <w:fldChar w:fldCharType="separate"/>
        </w:r>
        <w:r>
          <w:rPr>
            <w:noProof/>
            <w:webHidden/>
          </w:rPr>
          <w:t>25</w:t>
        </w:r>
        <w:r>
          <w:rPr>
            <w:noProof/>
            <w:webHidden/>
          </w:rPr>
          <w:fldChar w:fldCharType="end"/>
        </w:r>
      </w:hyperlink>
    </w:p>
    <w:p w14:paraId="575A4718" w14:textId="55AFF92B" w:rsidR="00367691" w:rsidRDefault="00367691">
      <w:pPr>
        <w:pStyle w:val="TOC1"/>
        <w:rPr>
          <w:b w:val="0"/>
          <w:bCs w:val="0"/>
          <w:noProof/>
          <w:sz w:val="24"/>
          <w:szCs w:val="21"/>
          <w:lang w:eastAsia="zh-CN" w:bidi="hi-IN"/>
        </w:rPr>
      </w:pPr>
      <w:hyperlink w:anchor="_Toc237614434" w:history="1">
        <w:r w:rsidRPr="00F64C67">
          <w:rPr>
            <w:rStyle w:val="Hyperlink"/>
            <w:noProof/>
          </w:rPr>
          <w:t>Appendix 2 – Grade descriptions Year 12</w:t>
        </w:r>
        <w:r>
          <w:rPr>
            <w:noProof/>
            <w:webHidden/>
          </w:rPr>
          <w:tab/>
        </w:r>
        <w:r>
          <w:rPr>
            <w:noProof/>
            <w:webHidden/>
          </w:rPr>
          <w:fldChar w:fldCharType="begin"/>
        </w:r>
        <w:r>
          <w:rPr>
            <w:noProof/>
            <w:webHidden/>
          </w:rPr>
          <w:instrText xml:space="preserve"> PAGEREF _Toc237614434 \h </w:instrText>
        </w:r>
        <w:r>
          <w:rPr>
            <w:noProof/>
            <w:webHidden/>
          </w:rPr>
        </w:r>
        <w:r>
          <w:rPr>
            <w:noProof/>
            <w:webHidden/>
          </w:rPr>
          <w:fldChar w:fldCharType="separate"/>
        </w:r>
        <w:r>
          <w:rPr>
            <w:noProof/>
            <w:webHidden/>
          </w:rPr>
          <w:t>27</w:t>
        </w:r>
        <w:r>
          <w:rPr>
            <w:noProof/>
            <w:webHidden/>
          </w:rPr>
          <w:fldChar w:fldCharType="end"/>
        </w:r>
      </w:hyperlink>
    </w:p>
    <w:p w14:paraId="3D663B89" w14:textId="47D1FA13" w:rsidR="00367691" w:rsidRDefault="00367691">
      <w:pPr>
        <w:pStyle w:val="TOC1"/>
        <w:rPr>
          <w:b w:val="0"/>
          <w:bCs w:val="0"/>
          <w:noProof/>
          <w:sz w:val="24"/>
          <w:szCs w:val="21"/>
          <w:lang w:eastAsia="zh-CN" w:bidi="hi-IN"/>
        </w:rPr>
      </w:pPr>
      <w:hyperlink w:anchor="_Toc237614435" w:history="1">
        <w:r w:rsidRPr="00F64C67">
          <w:rPr>
            <w:rStyle w:val="Hyperlink"/>
            <w:rFonts w:eastAsia="PMingLiU"/>
            <w:noProof/>
            <w:lang w:eastAsia="zh-TW"/>
          </w:rPr>
          <w:t xml:space="preserve">Appendix 3 – </w:t>
        </w:r>
        <w:r w:rsidRPr="00F64C67">
          <w:rPr>
            <w:rStyle w:val="Hyperlink"/>
            <w:noProof/>
            <w:lang w:eastAsia="zh-TW"/>
          </w:rPr>
          <w:t>Course outcomes</w:t>
        </w:r>
        <w:r>
          <w:rPr>
            <w:noProof/>
            <w:webHidden/>
          </w:rPr>
          <w:tab/>
        </w:r>
        <w:r>
          <w:rPr>
            <w:noProof/>
            <w:webHidden/>
          </w:rPr>
          <w:fldChar w:fldCharType="begin"/>
        </w:r>
        <w:r>
          <w:rPr>
            <w:noProof/>
            <w:webHidden/>
          </w:rPr>
          <w:instrText xml:space="preserve"> PAGEREF _Toc237614435 \h </w:instrText>
        </w:r>
        <w:r>
          <w:rPr>
            <w:noProof/>
            <w:webHidden/>
          </w:rPr>
        </w:r>
        <w:r>
          <w:rPr>
            <w:noProof/>
            <w:webHidden/>
          </w:rPr>
          <w:fldChar w:fldCharType="separate"/>
        </w:r>
        <w:r>
          <w:rPr>
            <w:noProof/>
            <w:webHidden/>
          </w:rPr>
          <w:t>29</w:t>
        </w:r>
        <w:r>
          <w:rPr>
            <w:noProof/>
            <w:webHidden/>
          </w:rPr>
          <w:fldChar w:fldCharType="end"/>
        </w:r>
      </w:hyperlink>
    </w:p>
    <w:p w14:paraId="1606CC1E" w14:textId="3184D80B" w:rsidR="00367691" w:rsidRDefault="00367691">
      <w:pPr>
        <w:pStyle w:val="TOC1"/>
        <w:rPr>
          <w:b w:val="0"/>
          <w:bCs w:val="0"/>
          <w:noProof/>
          <w:sz w:val="24"/>
          <w:szCs w:val="21"/>
          <w:lang w:eastAsia="zh-CN" w:bidi="hi-IN"/>
        </w:rPr>
      </w:pPr>
      <w:hyperlink w:anchor="_Toc237614436" w:history="1">
        <w:r w:rsidRPr="00F64C67">
          <w:rPr>
            <w:rStyle w:val="Hyperlink"/>
            <w:noProof/>
          </w:rPr>
          <w:t xml:space="preserve">Appendix </w:t>
        </w:r>
        <w:r w:rsidRPr="00F64C67">
          <w:rPr>
            <w:rStyle w:val="Hyperlink"/>
            <w:rFonts w:eastAsia="PMingLiU"/>
            <w:noProof/>
            <w:lang w:eastAsia="zh-TW"/>
          </w:rPr>
          <w:t>4</w:t>
        </w:r>
        <w:r w:rsidRPr="00F64C67">
          <w:rPr>
            <w:rStyle w:val="Hyperlink"/>
            <w:noProof/>
          </w:rPr>
          <w:t xml:space="preserve"> – Character list</w:t>
        </w:r>
        <w:r>
          <w:rPr>
            <w:noProof/>
            <w:webHidden/>
          </w:rPr>
          <w:tab/>
        </w:r>
        <w:r>
          <w:rPr>
            <w:noProof/>
            <w:webHidden/>
          </w:rPr>
          <w:fldChar w:fldCharType="begin"/>
        </w:r>
        <w:r>
          <w:rPr>
            <w:noProof/>
            <w:webHidden/>
          </w:rPr>
          <w:instrText xml:space="preserve"> PAGEREF _Toc237614436 \h </w:instrText>
        </w:r>
        <w:r>
          <w:rPr>
            <w:noProof/>
            <w:webHidden/>
          </w:rPr>
        </w:r>
        <w:r>
          <w:rPr>
            <w:noProof/>
            <w:webHidden/>
          </w:rPr>
          <w:fldChar w:fldCharType="separate"/>
        </w:r>
        <w:r>
          <w:rPr>
            <w:noProof/>
            <w:webHidden/>
          </w:rPr>
          <w:t>36</w:t>
        </w:r>
        <w:r>
          <w:rPr>
            <w:noProof/>
            <w:webHidden/>
          </w:rPr>
          <w:fldChar w:fldCharType="end"/>
        </w:r>
      </w:hyperlink>
    </w:p>
    <w:p w14:paraId="1DD14A1B" w14:textId="334FDB92" w:rsidR="00367691" w:rsidRDefault="00367691">
      <w:pPr>
        <w:pStyle w:val="TOC1"/>
        <w:rPr>
          <w:b w:val="0"/>
          <w:bCs w:val="0"/>
          <w:noProof/>
          <w:sz w:val="24"/>
          <w:szCs w:val="21"/>
          <w:lang w:eastAsia="zh-CN" w:bidi="hi-IN"/>
        </w:rPr>
      </w:pPr>
      <w:hyperlink w:anchor="_Toc237614437" w:history="1">
        <w:r w:rsidRPr="00F64C67">
          <w:rPr>
            <w:rStyle w:val="Hyperlink"/>
            <w:noProof/>
          </w:rPr>
          <w:t xml:space="preserve">Appendix </w:t>
        </w:r>
        <w:r w:rsidRPr="00F64C67">
          <w:rPr>
            <w:rStyle w:val="Hyperlink"/>
            <w:rFonts w:eastAsia="PMingLiU"/>
            <w:noProof/>
            <w:lang w:eastAsia="zh-TW"/>
          </w:rPr>
          <w:t>5</w:t>
        </w:r>
        <w:r w:rsidRPr="00F64C67">
          <w:rPr>
            <w:rStyle w:val="Hyperlink"/>
            <w:noProof/>
          </w:rPr>
          <w:t xml:space="preserve"> – Glossary</w:t>
        </w:r>
        <w:r>
          <w:rPr>
            <w:noProof/>
            <w:webHidden/>
          </w:rPr>
          <w:tab/>
        </w:r>
        <w:r>
          <w:rPr>
            <w:noProof/>
            <w:webHidden/>
          </w:rPr>
          <w:fldChar w:fldCharType="begin"/>
        </w:r>
        <w:r>
          <w:rPr>
            <w:noProof/>
            <w:webHidden/>
          </w:rPr>
          <w:instrText xml:space="preserve"> PAGEREF _Toc237614437 \h </w:instrText>
        </w:r>
        <w:r>
          <w:rPr>
            <w:noProof/>
            <w:webHidden/>
          </w:rPr>
        </w:r>
        <w:r>
          <w:rPr>
            <w:noProof/>
            <w:webHidden/>
          </w:rPr>
          <w:fldChar w:fldCharType="separate"/>
        </w:r>
        <w:r>
          <w:rPr>
            <w:noProof/>
            <w:webHidden/>
          </w:rPr>
          <w:t>40</w:t>
        </w:r>
        <w:r>
          <w:rPr>
            <w:noProof/>
            <w:webHidden/>
          </w:rPr>
          <w:fldChar w:fldCharType="end"/>
        </w:r>
      </w:hyperlink>
    </w:p>
    <w:p w14:paraId="0114B1EC" w14:textId="3FA2273E" w:rsidR="00367691" w:rsidRDefault="00367691">
      <w:pPr>
        <w:pStyle w:val="TOC1"/>
        <w:rPr>
          <w:b w:val="0"/>
          <w:bCs w:val="0"/>
          <w:noProof/>
          <w:sz w:val="24"/>
          <w:szCs w:val="21"/>
          <w:lang w:eastAsia="zh-CN" w:bidi="hi-IN"/>
        </w:rPr>
      </w:pPr>
      <w:hyperlink w:anchor="_Toc237614438" w:history="1">
        <w:r w:rsidRPr="00F64C67">
          <w:rPr>
            <w:rStyle w:val="Hyperlink"/>
            <w:noProof/>
          </w:rPr>
          <w:t xml:space="preserve">Appendix </w:t>
        </w:r>
        <w:r w:rsidRPr="00F64C67">
          <w:rPr>
            <w:rStyle w:val="Hyperlink"/>
            <w:rFonts w:eastAsia="PMingLiU"/>
            <w:noProof/>
            <w:lang w:eastAsia="zh-TW"/>
          </w:rPr>
          <w:t>6</w:t>
        </w:r>
        <w:r w:rsidRPr="00F64C67">
          <w:rPr>
            <w:rStyle w:val="Hyperlink"/>
            <w:noProof/>
          </w:rPr>
          <w:t xml:space="preserve"> – Language learning and communication strategies</w:t>
        </w:r>
        <w:r>
          <w:rPr>
            <w:noProof/>
            <w:webHidden/>
          </w:rPr>
          <w:tab/>
        </w:r>
        <w:r>
          <w:rPr>
            <w:noProof/>
            <w:webHidden/>
          </w:rPr>
          <w:fldChar w:fldCharType="begin"/>
        </w:r>
        <w:r>
          <w:rPr>
            <w:noProof/>
            <w:webHidden/>
          </w:rPr>
          <w:instrText xml:space="preserve"> PAGEREF _Toc237614438 \h </w:instrText>
        </w:r>
        <w:r>
          <w:rPr>
            <w:noProof/>
            <w:webHidden/>
          </w:rPr>
        </w:r>
        <w:r>
          <w:rPr>
            <w:noProof/>
            <w:webHidden/>
          </w:rPr>
          <w:fldChar w:fldCharType="separate"/>
        </w:r>
        <w:r>
          <w:rPr>
            <w:noProof/>
            <w:webHidden/>
          </w:rPr>
          <w:t>51</w:t>
        </w:r>
        <w:r>
          <w:rPr>
            <w:noProof/>
            <w:webHidden/>
          </w:rPr>
          <w:fldChar w:fldCharType="end"/>
        </w:r>
      </w:hyperlink>
    </w:p>
    <w:p w14:paraId="756A1132" w14:textId="11FA627C" w:rsidR="00371F75" w:rsidRPr="00624369" w:rsidRDefault="00B16E98" w:rsidP="00371F75">
      <w:r w:rsidRPr="00624369">
        <w:fldChar w:fldCharType="end"/>
      </w:r>
    </w:p>
    <w:p w14:paraId="565C3D1A" w14:textId="1D5C62C2" w:rsidR="00371F75" w:rsidRPr="00624369" w:rsidRDefault="00371F75" w:rsidP="00371F75">
      <w:pPr>
        <w:sectPr w:rsidR="00371F75" w:rsidRPr="00624369" w:rsidSect="00371F75">
          <w:headerReference w:type="even" r:id="rId14"/>
          <w:headerReference w:type="default" r:id="rId15"/>
          <w:footerReference w:type="even" r:id="rId16"/>
          <w:pgSz w:w="11906" w:h="16838"/>
          <w:pgMar w:top="1644" w:right="1418" w:bottom="1276" w:left="1418" w:header="680" w:footer="567" w:gutter="0"/>
          <w:pgNumType w:fmt="lowerRoman"/>
          <w:cols w:space="709"/>
          <w:docGrid w:linePitch="360"/>
        </w:sectPr>
      </w:pPr>
    </w:p>
    <w:p w14:paraId="17B59844" w14:textId="0642A3EF" w:rsidR="00151315" w:rsidRPr="00624369" w:rsidRDefault="00151315" w:rsidP="008370FD">
      <w:pPr>
        <w:pStyle w:val="SCSAHeading1"/>
      </w:pPr>
      <w:bookmarkStart w:id="4" w:name="_Toc230090439"/>
      <w:bookmarkStart w:id="5" w:name="_Toc110421307"/>
      <w:bookmarkStart w:id="6" w:name="_Toc347908200"/>
      <w:bookmarkStart w:id="7" w:name="_Toc237614408"/>
      <w:bookmarkEnd w:id="3"/>
      <w:r w:rsidRPr="00624369">
        <w:lastRenderedPageBreak/>
        <w:t>Introduction</w:t>
      </w:r>
      <w:bookmarkEnd w:id="4"/>
      <w:bookmarkEnd w:id="7"/>
    </w:p>
    <w:p w14:paraId="08D66DEA" w14:textId="77777777" w:rsidR="003A1A07" w:rsidRPr="00624369" w:rsidRDefault="00EE42CA" w:rsidP="00EE42CA">
      <w:pPr>
        <w:rPr>
          <w:rFonts w:eastAsia="PMingLiU"/>
          <w:lang w:eastAsia="zh-TW"/>
        </w:rPr>
      </w:pPr>
      <w:r w:rsidRPr="00624369">
        <w:t xml:space="preserve">The School Curriculum and Standards Authority (the Authority) accesses the </w:t>
      </w:r>
      <w:r w:rsidRPr="00624369">
        <w:rPr>
          <w:rFonts w:eastAsia="PMingLiU"/>
          <w:iCs/>
          <w:lang w:eastAsia="zh-TW"/>
        </w:rPr>
        <w:t>Chinese: Background Language</w:t>
      </w:r>
      <w:r w:rsidRPr="00624369">
        <w:rPr>
          <w:iCs/>
        </w:rPr>
        <w:t xml:space="preserve"> ATAR</w:t>
      </w:r>
      <w:r w:rsidRPr="00624369">
        <w:t xml:space="preserve"> syllabus and external examination from New South Wales</w:t>
      </w:r>
      <w:r w:rsidR="003A1A07" w:rsidRPr="00624369">
        <w:rPr>
          <w:rFonts w:eastAsia="PMingLiU" w:hint="eastAsia"/>
          <w:lang w:eastAsia="zh-TW"/>
        </w:rPr>
        <w:t xml:space="preserve"> </w:t>
      </w:r>
      <w:r w:rsidR="003A1A07" w:rsidRPr="00624369">
        <w:t>as part of the Collaborative Curriculum and Assessment Framework for Languages (CCAFL).</w:t>
      </w:r>
    </w:p>
    <w:p w14:paraId="7CF7B8E5" w14:textId="5D336BA9" w:rsidR="00EE42CA" w:rsidRPr="00624369" w:rsidRDefault="00EE42CA" w:rsidP="00EE42CA">
      <w:r w:rsidRPr="00624369">
        <w:t xml:space="preserve">The syllabus content is the equivalent of two years of study, one typically at Year 11 and the other typically at Year 12. Each year of this course is equivalent to two units for the </w:t>
      </w:r>
      <w:r w:rsidRPr="00624369">
        <w:rPr>
          <w:rFonts w:cs="Calibri"/>
          <w:lang w:eastAsia="en-AU"/>
        </w:rPr>
        <w:t>Western Australian Certificate of Education (WACE)</w:t>
      </w:r>
      <w:r w:rsidRPr="00624369">
        <w:t xml:space="preserve"> requirements. The notional time for the pair of units is 110 class contact hours.</w:t>
      </w:r>
    </w:p>
    <w:p w14:paraId="467D1157" w14:textId="77777777" w:rsidR="00EE42CA" w:rsidRPr="00624369" w:rsidRDefault="00EE42CA" w:rsidP="00EE42CA">
      <w:pPr>
        <w:pStyle w:val="SCSAHeading2"/>
      </w:pPr>
      <w:bookmarkStart w:id="8" w:name="_Toc451782677"/>
      <w:bookmarkStart w:id="9" w:name="_Toc464050618"/>
      <w:bookmarkStart w:id="10" w:name="_Toc477417703"/>
      <w:bookmarkStart w:id="11" w:name="_Toc214529325"/>
      <w:bookmarkStart w:id="12" w:name="_Toc230090440"/>
      <w:bookmarkStart w:id="13" w:name="_Toc237614409"/>
      <w:r w:rsidRPr="00624369">
        <w:t>Delivery requirements</w:t>
      </w:r>
      <w:bookmarkEnd w:id="8"/>
      <w:bookmarkEnd w:id="9"/>
      <w:bookmarkEnd w:id="10"/>
      <w:bookmarkEnd w:id="11"/>
      <w:bookmarkEnd w:id="12"/>
      <w:bookmarkEnd w:id="13"/>
    </w:p>
    <w:p w14:paraId="470F2307" w14:textId="77777777" w:rsidR="00EE42CA" w:rsidRPr="00624369" w:rsidRDefault="00EE42CA" w:rsidP="00BB6FE4">
      <w:pPr>
        <w:pStyle w:val="NoSpacing"/>
      </w:pPr>
      <w:r w:rsidRPr="00624369">
        <w:t>There are two models of delivery for this course. These two models are:</w:t>
      </w:r>
    </w:p>
    <w:p w14:paraId="2ABF9704" w14:textId="77777777" w:rsidR="00EE42CA" w:rsidRPr="00624369" w:rsidRDefault="00EE42CA" w:rsidP="00BB6FE4">
      <w:pPr>
        <w:pStyle w:val="ListParagraph"/>
        <w:numPr>
          <w:ilvl w:val="0"/>
          <w:numId w:val="71"/>
        </w:numPr>
      </w:pPr>
      <w:r w:rsidRPr="00624369">
        <w:t>delivery by a community organisation/school</w:t>
      </w:r>
    </w:p>
    <w:p w14:paraId="13113545" w14:textId="77777777" w:rsidR="00EE42CA" w:rsidRPr="00624369" w:rsidRDefault="00EE42CA" w:rsidP="00BB6FE4">
      <w:pPr>
        <w:pStyle w:val="ListParagraph"/>
        <w:numPr>
          <w:ilvl w:val="1"/>
          <w:numId w:val="71"/>
        </w:numPr>
      </w:pPr>
      <w:r w:rsidRPr="00624369">
        <w:t>Mode 1: community organisation prepares students to sit the external examination for the course as non-school candidates</w:t>
      </w:r>
    </w:p>
    <w:p w14:paraId="1635501E" w14:textId="77777777" w:rsidR="00EE42CA" w:rsidRPr="00624369" w:rsidRDefault="00EE42CA" w:rsidP="00BB6FE4">
      <w:pPr>
        <w:pStyle w:val="ListParagraph"/>
        <w:numPr>
          <w:ilvl w:val="1"/>
          <w:numId w:val="71"/>
        </w:numPr>
      </w:pPr>
      <w:r w:rsidRPr="00624369">
        <w:t>Mode 2: community organisation delivers the course and students are enrolled in the course through one or more main schools or a single mentor school</w:t>
      </w:r>
    </w:p>
    <w:p w14:paraId="164F3D48" w14:textId="77777777" w:rsidR="00EE42CA" w:rsidRPr="00624369" w:rsidRDefault="00EE42CA" w:rsidP="00BB6FE4">
      <w:pPr>
        <w:pStyle w:val="ListParagraph"/>
        <w:numPr>
          <w:ilvl w:val="0"/>
          <w:numId w:val="71"/>
        </w:numPr>
      </w:pPr>
      <w:r w:rsidRPr="00624369">
        <w:t>delivery by a registered school.</w:t>
      </w:r>
    </w:p>
    <w:p w14:paraId="78EEB756" w14:textId="11B7AE47" w:rsidR="00EE42CA" w:rsidRPr="00624369" w:rsidRDefault="00EE42CA" w:rsidP="003A1A07">
      <w:pPr>
        <w:rPr>
          <w:u w:val="single"/>
        </w:rPr>
      </w:pPr>
      <w:bookmarkStart w:id="14" w:name="_Toc464050619"/>
      <w:bookmarkStart w:id="15" w:name="_Toc477417704"/>
      <w:r w:rsidRPr="00624369">
        <w:t xml:space="preserve">The </w:t>
      </w:r>
      <w:r w:rsidRPr="00624369">
        <w:rPr>
          <w:i/>
        </w:rPr>
        <w:t xml:space="preserve">Guidelines for course delivery and assessment of student achievement </w:t>
      </w:r>
      <w:r w:rsidRPr="00624369">
        <w:t>provide information about these models. This information can be accessed on</w:t>
      </w:r>
      <w:r w:rsidR="003A1A07" w:rsidRPr="00624369">
        <w:rPr>
          <w:rFonts w:eastAsia="PMingLiU" w:hint="eastAsia"/>
          <w:lang w:eastAsia="zh-TW"/>
        </w:rPr>
        <w:t xml:space="preserve"> </w:t>
      </w:r>
      <w:r w:rsidR="00AC6302" w:rsidRPr="00624369">
        <w:rPr>
          <w:rFonts w:eastAsia="PMingLiU"/>
          <w:lang w:eastAsia="zh-TW"/>
        </w:rPr>
        <w:t>Interstate Languages</w:t>
      </w:r>
      <w:r w:rsidRPr="00624369">
        <w:t xml:space="preserve"> page at </w:t>
      </w:r>
      <w:r w:rsidRPr="00624369">
        <w:br/>
      </w:r>
      <w:hyperlink r:id="rId17" w:history="1">
        <w:r w:rsidR="003A1A07" w:rsidRPr="00624369">
          <w:rPr>
            <w:rStyle w:val="Hyperlink"/>
          </w:rPr>
          <w:t>https://senior-secondary.scsa.wa.edu.au/syllabus-and-support-materials/languages/chinese-background-language</w:t>
        </w:r>
      </w:hyperlink>
      <w:r w:rsidRPr="00624369">
        <w:rPr>
          <w:rStyle w:val="Hyperlink"/>
          <w:color w:val="auto"/>
          <w:u w:val="none"/>
        </w:rPr>
        <w:t>.</w:t>
      </w:r>
    </w:p>
    <w:p w14:paraId="52F108AE" w14:textId="5EE2EB61" w:rsidR="00710021" w:rsidRPr="00624369" w:rsidRDefault="00710021" w:rsidP="00BB6FE4">
      <w:pPr>
        <w:pStyle w:val="SCSAHeading2"/>
      </w:pPr>
      <w:bookmarkStart w:id="16" w:name="_Toc230090442"/>
      <w:bookmarkStart w:id="17" w:name="_Toc237614410"/>
      <w:bookmarkEnd w:id="14"/>
      <w:bookmarkEnd w:id="15"/>
      <w:r w:rsidRPr="00624369">
        <w:t xml:space="preserve">The </w:t>
      </w:r>
      <w:r w:rsidR="00434E42" w:rsidRPr="00624369">
        <w:t>l</w:t>
      </w:r>
      <w:r w:rsidRPr="00624369">
        <w:t>anguage</w:t>
      </w:r>
      <w:bookmarkEnd w:id="16"/>
      <w:bookmarkEnd w:id="17"/>
    </w:p>
    <w:p w14:paraId="0DC1301C" w14:textId="77777777" w:rsidR="007038E8" w:rsidRPr="00624369" w:rsidRDefault="00CF41BD" w:rsidP="00CF41BD">
      <w:pPr>
        <w:rPr>
          <w:rFonts w:eastAsia="PMingLiU"/>
          <w:lang w:eastAsia="zh-TW"/>
        </w:rPr>
      </w:pPr>
      <w:r w:rsidRPr="00624369">
        <w:t>The language to be studied and assessed is Modern Standard Chinese (Mandarin). During their course</w:t>
      </w:r>
      <w:r w:rsidRPr="00624369">
        <w:rPr>
          <w:spacing w:val="-4"/>
        </w:rPr>
        <w:t xml:space="preserve"> </w:t>
      </w:r>
      <w:r w:rsidRPr="00624369">
        <w:t>of study,</w:t>
      </w:r>
      <w:r w:rsidRPr="00624369">
        <w:rPr>
          <w:spacing w:val="-4"/>
        </w:rPr>
        <w:t xml:space="preserve"> </w:t>
      </w:r>
      <w:r w:rsidRPr="00624369">
        <w:t>students</w:t>
      </w:r>
      <w:r w:rsidRPr="00624369">
        <w:rPr>
          <w:spacing w:val="-3"/>
        </w:rPr>
        <w:t xml:space="preserve"> </w:t>
      </w:r>
      <w:r w:rsidRPr="00624369">
        <w:t>may</w:t>
      </w:r>
      <w:r w:rsidRPr="00624369">
        <w:rPr>
          <w:spacing w:val="-5"/>
        </w:rPr>
        <w:t xml:space="preserve"> </w:t>
      </w:r>
      <w:r w:rsidRPr="00624369">
        <w:t>encounter</w:t>
      </w:r>
      <w:r w:rsidRPr="00624369">
        <w:rPr>
          <w:spacing w:val="-3"/>
        </w:rPr>
        <w:t xml:space="preserve"> </w:t>
      </w:r>
      <w:r w:rsidRPr="00624369">
        <w:t>some</w:t>
      </w:r>
      <w:r w:rsidRPr="00624369">
        <w:rPr>
          <w:spacing w:val="-4"/>
        </w:rPr>
        <w:t xml:space="preserve"> </w:t>
      </w:r>
      <w:r w:rsidRPr="00624369">
        <w:t>regional</w:t>
      </w:r>
      <w:r w:rsidRPr="00624369">
        <w:rPr>
          <w:spacing w:val="-5"/>
        </w:rPr>
        <w:t xml:space="preserve"> </w:t>
      </w:r>
      <w:r w:rsidRPr="00624369">
        <w:t>variations</w:t>
      </w:r>
      <w:r w:rsidRPr="00624369">
        <w:rPr>
          <w:spacing w:val="-3"/>
        </w:rPr>
        <w:t xml:space="preserve"> </w:t>
      </w:r>
      <w:r w:rsidRPr="00624369">
        <w:t>of the language. Students</w:t>
      </w:r>
      <w:r w:rsidRPr="00624369">
        <w:rPr>
          <w:spacing w:val="-3"/>
        </w:rPr>
        <w:t xml:space="preserve"> </w:t>
      </w:r>
      <w:r w:rsidRPr="00624369">
        <w:t>should be familiar with formal and informal levels of language used in daily life.</w:t>
      </w:r>
      <w:r w:rsidR="005A027E" w:rsidRPr="00624369">
        <w:rPr>
          <w:rFonts w:eastAsia="PMingLiU" w:hint="eastAsia"/>
          <w:lang w:eastAsia="zh-TW"/>
        </w:rPr>
        <w:t xml:space="preserve"> </w:t>
      </w:r>
    </w:p>
    <w:p w14:paraId="200A4422" w14:textId="20F3DAAB" w:rsidR="00AC6302" w:rsidRPr="00624369" w:rsidRDefault="00B1323D" w:rsidP="00CF41BD">
      <w:pPr>
        <w:rPr>
          <w:rFonts w:eastAsia="PMingLiU"/>
          <w:lang w:eastAsia="zh-TW"/>
        </w:rPr>
      </w:pPr>
      <w:r w:rsidRPr="00624369">
        <w:rPr>
          <w:rFonts w:eastAsia="PMingLiU"/>
          <w:lang w:eastAsia="zh-TW"/>
        </w:rPr>
        <w:t xml:space="preserve">Students may present responses </w:t>
      </w:r>
      <w:r w:rsidRPr="00624369">
        <w:rPr>
          <w:rFonts w:eastAsia="PMingLiU" w:hint="eastAsia"/>
          <w:lang w:eastAsia="zh-TW"/>
        </w:rPr>
        <w:t xml:space="preserve">in their school-based assessments or </w:t>
      </w:r>
      <w:r w:rsidR="007038E8" w:rsidRPr="00624369">
        <w:rPr>
          <w:rFonts w:eastAsia="PMingLiU" w:hint="eastAsia"/>
          <w:lang w:eastAsia="zh-TW"/>
        </w:rPr>
        <w:t xml:space="preserve">the external examinations </w:t>
      </w:r>
      <w:r w:rsidRPr="00624369">
        <w:rPr>
          <w:rFonts w:eastAsia="PMingLiU"/>
          <w:lang w:eastAsia="zh-TW"/>
        </w:rPr>
        <w:t>in either simplified characters or full-form (complex) characters but are expected to use a consistent style throughout their responses.</w:t>
      </w:r>
    </w:p>
    <w:p w14:paraId="2572E7CE" w14:textId="77777777" w:rsidR="00AC6302" w:rsidRPr="00624369" w:rsidRDefault="00AC6302">
      <w:pPr>
        <w:rPr>
          <w:rFonts w:eastAsia="PMingLiU"/>
          <w:lang w:eastAsia="zh-TW"/>
        </w:rPr>
      </w:pPr>
      <w:r w:rsidRPr="00624369">
        <w:rPr>
          <w:rFonts w:eastAsia="PMingLiU"/>
          <w:lang w:eastAsia="zh-TW"/>
        </w:rPr>
        <w:br w:type="page"/>
      </w:r>
    </w:p>
    <w:p w14:paraId="7ACF77BB" w14:textId="4F80B53C" w:rsidR="008370FD" w:rsidRPr="00624369" w:rsidRDefault="008370FD" w:rsidP="008370FD">
      <w:pPr>
        <w:pStyle w:val="SCSAHeading1"/>
      </w:pPr>
      <w:bookmarkStart w:id="18" w:name="_Toc230090443"/>
      <w:bookmarkStart w:id="19" w:name="_Toc237614411"/>
      <w:r w:rsidRPr="00624369">
        <w:lastRenderedPageBreak/>
        <w:t>Rationale</w:t>
      </w:r>
      <w:bookmarkEnd w:id="5"/>
      <w:bookmarkEnd w:id="18"/>
      <w:bookmarkEnd w:id="19"/>
    </w:p>
    <w:p w14:paraId="043143D6" w14:textId="07408179" w:rsidR="008370FD" w:rsidRPr="00624369" w:rsidRDefault="008370FD" w:rsidP="008370FD">
      <w:pPr>
        <w:rPr>
          <w:lang w:eastAsia="zh-TW"/>
        </w:rPr>
      </w:pPr>
      <w:r w:rsidRPr="00624369">
        <w:t xml:space="preserve">The Chinese: Background Language ATAR course connects students with a language spoken by </w:t>
      </w:r>
      <w:r w:rsidRPr="00624369">
        <w:rPr>
          <w:lang w:eastAsia="zh-TW"/>
        </w:rPr>
        <w:t xml:space="preserve">nearly a </w:t>
      </w:r>
      <w:r w:rsidR="0033288B" w:rsidRPr="00624369">
        <w:rPr>
          <w:lang w:eastAsia="zh-TW"/>
        </w:rPr>
        <w:t xml:space="preserve">fifth </w:t>
      </w:r>
      <w:r w:rsidRPr="00624369">
        <w:rPr>
          <w:lang w:eastAsia="zh-TW"/>
        </w:rPr>
        <w:t>of the world’s population</w:t>
      </w:r>
      <w:r w:rsidRPr="00624369">
        <w:t xml:space="preserve">. Communities of Chinese speakers exist not only across mainland China, Hong Kong and Taiwan, but also in almost every country, including well-established communities in South-East Asia, North America and Australia. </w:t>
      </w:r>
      <w:r w:rsidRPr="00624369">
        <w:rPr>
          <w:rFonts w:hint="eastAsia"/>
          <w:lang w:eastAsia="zh-TW"/>
        </w:rPr>
        <w:t xml:space="preserve">It is an important language in international commerce, economics and trade, with particular </w:t>
      </w:r>
      <w:r w:rsidRPr="00624369">
        <w:rPr>
          <w:lang w:eastAsia="zh-TW"/>
        </w:rPr>
        <w:t>influence</w:t>
      </w:r>
      <w:r w:rsidRPr="00624369">
        <w:rPr>
          <w:rFonts w:eastAsia="PMingLiU" w:hint="eastAsia"/>
          <w:lang w:eastAsia="zh-TW"/>
        </w:rPr>
        <w:t xml:space="preserve"> </w:t>
      </w:r>
      <w:r w:rsidRPr="00624369">
        <w:rPr>
          <w:rFonts w:hint="eastAsia"/>
          <w:lang w:eastAsia="zh-TW"/>
        </w:rPr>
        <w:t xml:space="preserve">in </w:t>
      </w:r>
      <w:r w:rsidRPr="00624369">
        <w:t>manufacturing,</w:t>
      </w:r>
      <w:r w:rsidRPr="00624369">
        <w:rPr>
          <w:rFonts w:hint="eastAsia"/>
          <w:lang w:eastAsia="zh-TW"/>
        </w:rPr>
        <w:t xml:space="preserve"> technology, g</w:t>
      </w:r>
      <w:r w:rsidRPr="00624369">
        <w:rPr>
          <w:lang w:eastAsia="zh-TW"/>
        </w:rPr>
        <w:t>lobal supply chains and financial services</w:t>
      </w:r>
      <w:r w:rsidR="00CF4F6E">
        <w:t>.</w:t>
      </w:r>
      <w:r w:rsidRPr="00624369">
        <w:t xml:space="preserve"> </w:t>
      </w:r>
      <w:r w:rsidR="00CF4F6E">
        <w:rPr>
          <w:lang w:eastAsia="zh-TW"/>
        </w:rPr>
        <w:t>A</w:t>
      </w:r>
      <w:r w:rsidR="00CF4F6E" w:rsidRPr="00624369">
        <w:rPr>
          <w:lang w:eastAsia="zh-TW"/>
        </w:rPr>
        <w:t>s Australia progresses towards a future of increased trade and engagement with Asia</w:t>
      </w:r>
      <w:r w:rsidR="00CF4F6E">
        <w:rPr>
          <w:lang w:eastAsia="zh-TW"/>
        </w:rPr>
        <w:t>,</w:t>
      </w:r>
      <w:r w:rsidRPr="00624369">
        <w:t xml:space="preserve"> Chinese </w:t>
      </w:r>
      <w:r w:rsidR="00CF4F6E">
        <w:t xml:space="preserve">is </w:t>
      </w:r>
      <w:r w:rsidRPr="00624369">
        <w:t xml:space="preserve">a </w:t>
      </w:r>
      <w:r w:rsidR="00CF4F6E">
        <w:rPr>
          <w:lang w:eastAsia="zh-TW"/>
        </w:rPr>
        <w:t>valuable</w:t>
      </w:r>
      <w:r w:rsidR="00CF4F6E" w:rsidRPr="00624369">
        <w:t xml:space="preserve"> </w:t>
      </w:r>
      <w:r w:rsidRPr="00624369">
        <w:t xml:space="preserve">language for young Australians to </w:t>
      </w:r>
      <w:r w:rsidRPr="00624369">
        <w:rPr>
          <w:lang w:eastAsia="zh-TW"/>
        </w:rPr>
        <w:t>learn</w:t>
      </w:r>
      <w:r w:rsidR="00CF4F6E">
        <w:t>.</w:t>
      </w:r>
      <w:r w:rsidRPr="00624369">
        <w:rPr>
          <w:lang w:eastAsia="zh-TW"/>
        </w:rPr>
        <w:t xml:space="preserve"> </w:t>
      </w:r>
    </w:p>
    <w:p w14:paraId="710428CE" w14:textId="22677648" w:rsidR="008370FD" w:rsidRPr="00624369" w:rsidRDefault="008370FD" w:rsidP="008370FD">
      <w:r w:rsidRPr="00624369">
        <w:t>The course is designed for students who acquired the language through immersion or interaction within their environment, such as through family, community, in-country or cultural experiences. Through the course, students consider young people and their relationships, how the traditions and values of Chinese-speaking communities are maintained and</w:t>
      </w:r>
      <w:r w:rsidRPr="00624369">
        <w:rPr>
          <w:rFonts w:eastAsia="PMingLiU" w:hint="eastAsia"/>
          <w:lang w:eastAsia="zh-TW"/>
        </w:rPr>
        <w:t xml:space="preserve"> </w:t>
      </w:r>
      <w:r w:rsidRPr="00624369">
        <w:t xml:space="preserve">the nature of work, including the opportunities afforded bilingual students and how advances in communication technology and changes in expectations affect future study and employment. In addition, students engage with the notion of </w:t>
      </w:r>
      <w:r w:rsidR="00952BA7">
        <w:t xml:space="preserve">the </w:t>
      </w:r>
      <w:r w:rsidRPr="00624369">
        <w:t>‘global citizen’ and the changing nature of Australian identity.</w:t>
      </w:r>
    </w:p>
    <w:p w14:paraId="479E4C4A" w14:textId="50B3AD1D" w:rsidR="008370FD" w:rsidRPr="00624369" w:rsidRDefault="008370FD" w:rsidP="008370FD">
      <w:r w:rsidRPr="00624369">
        <w:t>Students extend and refine their intercultural and linguistic skills in Chinese to communicate confidently in a range of situations. They</w:t>
      </w:r>
      <w:r w:rsidRPr="00624369">
        <w:rPr>
          <w:b/>
          <w:bCs/>
        </w:rPr>
        <w:t xml:space="preserve"> </w:t>
      </w:r>
      <w:r w:rsidRPr="00624369">
        <w:t>gain a deeper understanding of the global significance of the Chinese language and culture, fostering a heightened sense of intercultural awareness and empathy. The course provides opportunities for students to engage with diverse texts. Through an ongoing process of interpretation, self-reflection, comparison and negotiation, students refine their language skills and cultural understanding. In Year 12, they apply their language skills and cultural understanding to a personal investigation, where they undertake research, synthesise information from multiple sources and reflect on their chosen area of interest.</w:t>
      </w:r>
    </w:p>
    <w:p w14:paraId="1EE18AA0" w14:textId="13F13ACB" w:rsidR="008370FD" w:rsidRPr="00624369" w:rsidRDefault="008370FD" w:rsidP="008370FD">
      <w:pPr>
        <w:rPr>
          <w:rFonts w:eastAsia="Times New Roman"/>
          <w:lang w:eastAsia="en-AU"/>
        </w:rPr>
      </w:pPr>
      <w:r w:rsidRPr="00624369">
        <w:t xml:space="preserve">Through the course, students engage with the linguistic and cultural diversity of our interconnected world, reflecting on their role in society and how they interact with others across various social contexts. Language learning is a powerful tool for personal growth </w:t>
      </w:r>
      <w:r w:rsidR="00FF52C3">
        <w:t>that</w:t>
      </w:r>
      <w:r w:rsidR="00FF52C3" w:rsidRPr="00624369">
        <w:t xml:space="preserve"> </w:t>
      </w:r>
      <w:r w:rsidRPr="00624369">
        <w:t>broadens students’ worldview</w:t>
      </w:r>
      <w:r w:rsidR="00FF52C3">
        <w:t>s</w:t>
      </w:r>
      <w:r w:rsidRPr="00624369">
        <w:t>.</w:t>
      </w:r>
      <w:r w:rsidRPr="00624369">
        <w:rPr>
          <w:rFonts w:eastAsia="PMingLiU" w:hint="eastAsia"/>
          <w:lang w:eastAsia="zh-TW"/>
        </w:rPr>
        <w:t xml:space="preserve"> </w:t>
      </w:r>
      <w:r w:rsidRPr="00624369">
        <w:t>Australia’s cultural and linguistic diversity provides</w:t>
      </w:r>
      <w:r w:rsidRPr="00624369">
        <w:rPr>
          <w:rFonts w:eastAsia="Times New Roman"/>
          <w:lang w:eastAsia="en-AU"/>
        </w:rPr>
        <w:t xml:space="preserve"> many opportunities to hear and use Chinese in real-life situations as well as through media, and to make actual and virtual connections with Chinese-speaking communities </w:t>
      </w:r>
      <w:r w:rsidR="00FF52C3">
        <w:rPr>
          <w:rFonts w:eastAsia="Times New Roman"/>
          <w:lang w:eastAsia="en-AU"/>
        </w:rPr>
        <w:t>throughout</w:t>
      </w:r>
      <w:r w:rsidRPr="00624369">
        <w:rPr>
          <w:rFonts w:eastAsia="Times New Roman"/>
          <w:lang w:eastAsia="en-AU"/>
        </w:rPr>
        <w:t xml:space="preserve"> the world.</w:t>
      </w:r>
    </w:p>
    <w:p w14:paraId="4D8FEA80" w14:textId="13435A1F" w:rsidR="008370FD" w:rsidRPr="00624369" w:rsidRDefault="008370FD" w:rsidP="008370FD">
      <w:r w:rsidRPr="00624369">
        <w:t>Australia has strong personal, cultural, political and trade connections with Chinese-speaking countries and proficien</w:t>
      </w:r>
      <w:r w:rsidR="00FF52C3">
        <w:t>cy</w:t>
      </w:r>
      <w:r w:rsidRPr="00624369">
        <w:t xml:space="preserve"> in Chinese </w:t>
      </w:r>
      <w:r w:rsidR="00FF52C3">
        <w:t>provides students with</w:t>
      </w:r>
      <w:r w:rsidRPr="00624369">
        <w:t xml:space="preserve"> enhanced vocational opportunities in a wide range of sectors. Studying Chinese opens pathways for further academic study in fields like languages, international studies and cross-cultural communication, and careers in areas such as education, business, trade, commerce, diplomacy, journalism, tourism, hospitality and law. Ultimately, the course offers students valuable linguistic and intercultural skills, fosters personal growth and empathy, and enhances future academic and career prospects.</w:t>
      </w:r>
    </w:p>
    <w:p w14:paraId="1C3A384E" w14:textId="77777777" w:rsidR="00AC6302" w:rsidRPr="00624369" w:rsidRDefault="00AC6302" w:rsidP="00BB6FE4">
      <w:pPr>
        <w:pStyle w:val="SCSAHeading2"/>
      </w:pPr>
      <w:bookmarkStart w:id="20" w:name="_Toc110421308"/>
      <w:bookmarkStart w:id="21" w:name="_Toc230090444"/>
      <w:bookmarkStart w:id="22" w:name="_Toc237614412"/>
      <w:r w:rsidRPr="00624369">
        <w:t>Application for enrolment in a language course</w:t>
      </w:r>
      <w:bookmarkEnd w:id="22"/>
      <w:r w:rsidRPr="00624369">
        <w:t xml:space="preserve"> </w:t>
      </w:r>
    </w:p>
    <w:p w14:paraId="367CF1F9" w14:textId="008EBE5D" w:rsidR="00AC6302" w:rsidRPr="00624369" w:rsidRDefault="00AC6302" w:rsidP="00AC6302">
      <w:pPr>
        <w:rPr>
          <w:rFonts w:asciiTheme="majorHAnsi" w:eastAsiaTheme="majorEastAsia" w:hAnsiTheme="majorHAnsi" w:cstheme="majorBidi"/>
          <w:b/>
          <w:bCs/>
          <w:color w:val="580F8B" w:themeColor="accent1"/>
          <w:sz w:val="36"/>
          <w:szCs w:val="36"/>
        </w:rPr>
      </w:pPr>
      <w:r w:rsidRPr="00624369">
        <w:t xml:space="preserve">All students wishing to study a Western Australian Certificate of Education (WACE) language course are required to complete the </w:t>
      </w:r>
      <w:r w:rsidRPr="00624369">
        <w:rPr>
          <w:i/>
          <w:iCs/>
        </w:rPr>
        <w:t xml:space="preserve">Application for permission to enrol in a WACE language course </w:t>
      </w:r>
      <w:r w:rsidRPr="00624369">
        <w:t xml:space="preserve">via the Authority student portal in the year prior to first enrolment in the course. </w:t>
      </w:r>
      <w:r w:rsidRPr="00624369">
        <w:br w:type="page"/>
      </w:r>
    </w:p>
    <w:p w14:paraId="25240A31" w14:textId="26CA35C1" w:rsidR="008370FD" w:rsidRPr="00624369" w:rsidRDefault="008370FD" w:rsidP="008370FD">
      <w:pPr>
        <w:pStyle w:val="SCSAHeading1"/>
      </w:pPr>
      <w:bookmarkStart w:id="23" w:name="_Toc237614413"/>
      <w:r w:rsidRPr="00624369">
        <w:lastRenderedPageBreak/>
        <w:t>Aims</w:t>
      </w:r>
      <w:bookmarkEnd w:id="20"/>
      <w:bookmarkEnd w:id="21"/>
      <w:bookmarkEnd w:id="23"/>
    </w:p>
    <w:p w14:paraId="72A7BD88" w14:textId="19E51BF9" w:rsidR="008370FD" w:rsidRPr="00624369" w:rsidRDefault="008370FD" w:rsidP="00371F75">
      <w:pPr>
        <w:pStyle w:val="NoSpacing"/>
      </w:pPr>
      <w:r w:rsidRPr="00624369">
        <w:t xml:space="preserve">The Chinese: Background Language ATAR course builds on students’ Chinese </w:t>
      </w:r>
      <w:r w:rsidR="00F93217">
        <w:t xml:space="preserve">language proficiency </w:t>
      </w:r>
      <w:r w:rsidRPr="00624369">
        <w:t>and knowledge about the cultures of Chinese-speaking communities. It enables students to:</w:t>
      </w:r>
    </w:p>
    <w:p w14:paraId="281F1267" w14:textId="0ADDA720" w:rsidR="008370FD" w:rsidRPr="00624369" w:rsidRDefault="008370FD" w:rsidP="00424936">
      <w:pPr>
        <w:pStyle w:val="ListParagraph"/>
        <w:numPr>
          <w:ilvl w:val="0"/>
          <w:numId w:val="8"/>
        </w:numPr>
      </w:pPr>
      <w:r w:rsidRPr="00624369">
        <w:t xml:space="preserve">interact in spoken Chinese </w:t>
      </w:r>
      <w:r w:rsidR="00F93217">
        <w:t>to</w:t>
      </w:r>
      <w:r w:rsidRPr="00624369">
        <w:t xml:space="preserve"> exchange information, ideas and opinions</w:t>
      </w:r>
    </w:p>
    <w:p w14:paraId="4B11C6F8" w14:textId="33CD0117" w:rsidR="008370FD" w:rsidRPr="00624369" w:rsidRDefault="008370FD" w:rsidP="00424936">
      <w:pPr>
        <w:pStyle w:val="ListParagraph"/>
        <w:numPr>
          <w:ilvl w:val="0"/>
          <w:numId w:val="8"/>
        </w:numPr>
      </w:pPr>
      <w:r w:rsidRPr="00624369">
        <w:t xml:space="preserve">process and respond in English or Chinese to texts in Chinese </w:t>
      </w:r>
    </w:p>
    <w:p w14:paraId="040AF1DD" w14:textId="1C4EBF21" w:rsidR="008370FD" w:rsidRPr="00624369" w:rsidRDefault="008370FD" w:rsidP="00424936">
      <w:pPr>
        <w:pStyle w:val="ListParagraph"/>
        <w:numPr>
          <w:ilvl w:val="0"/>
          <w:numId w:val="8"/>
        </w:numPr>
      </w:pPr>
      <w:r w:rsidRPr="00624369">
        <w:t>compose spoken, written, digital and/or multimodal Chinese texts</w:t>
      </w:r>
    </w:p>
    <w:p w14:paraId="32ED4FA0" w14:textId="6D862745" w:rsidR="008370FD" w:rsidRPr="00624369" w:rsidRDefault="008370FD" w:rsidP="00424936">
      <w:pPr>
        <w:pStyle w:val="ListParagraph"/>
        <w:numPr>
          <w:ilvl w:val="0"/>
          <w:numId w:val="8"/>
        </w:numPr>
      </w:pPr>
      <w:r w:rsidRPr="00624369">
        <w:t>demonstrate their knowledge and understanding of language as a system</w:t>
      </w:r>
    </w:p>
    <w:p w14:paraId="55148AA2" w14:textId="0998D9E4" w:rsidR="008370FD" w:rsidRPr="00624369" w:rsidRDefault="008370FD" w:rsidP="00424936">
      <w:pPr>
        <w:pStyle w:val="ListParagraph"/>
        <w:numPr>
          <w:ilvl w:val="0"/>
          <w:numId w:val="8"/>
        </w:numPr>
      </w:pPr>
      <w:r w:rsidRPr="00624369">
        <w:t>reflect on the relationships between language, culture and identity.</w:t>
      </w:r>
    </w:p>
    <w:p w14:paraId="2CF63EF4" w14:textId="5468D8FD" w:rsidR="002279E8" w:rsidRPr="00624369" w:rsidRDefault="00B75680" w:rsidP="00F150F2">
      <w:pPr>
        <w:pStyle w:val="SCSAHeading1"/>
      </w:pPr>
      <w:bookmarkStart w:id="24" w:name="_Toc230090445"/>
      <w:bookmarkStart w:id="25" w:name="_Toc237614414"/>
      <w:r w:rsidRPr="00624369">
        <w:rPr>
          <w:rFonts w:eastAsia="PMingLiU" w:hint="eastAsia"/>
          <w:lang w:eastAsia="zh-TW"/>
        </w:rPr>
        <w:t>O</w:t>
      </w:r>
      <w:r w:rsidR="000152F0" w:rsidRPr="00624369">
        <w:t>utcomes</w:t>
      </w:r>
      <w:bookmarkEnd w:id="24"/>
      <w:bookmarkEnd w:id="25"/>
    </w:p>
    <w:p w14:paraId="2262E83B" w14:textId="0E037C64" w:rsidR="00CE5CFC" w:rsidRPr="00624369" w:rsidRDefault="00CE5CFC" w:rsidP="00371F75">
      <w:r w:rsidRPr="00624369">
        <w:t xml:space="preserve">The Chinese: Background Language </w:t>
      </w:r>
      <w:r w:rsidR="00971A25" w:rsidRPr="00624369">
        <w:t xml:space="preserve">ATAR course </w:t>
      </w:r>
      <w:r w:rsidRPr="00624369">
        <w:t>enables students to use Chinese to communicate in a range of contexts and understand language as a system. Students strengthen their appreciation of Chinese</w:t>
      </w:r>
      <w:r w:rsidRPr="00624369">
        <w:rPr>
          <w:spacing w:val="-4"/>
        </w:rPr>
        <w:t xml:space="preserve"> </w:t>
      </w:r>
      <w:r w:rsidRPr="00624369">
        <w:t>linguistic</w:t>
      </w:r>
      <w:r w:rsidRPr="00624369">
        <w:rPr>
          <w:spacing w:val="-3"/>
        </w:rPr>
        <w:t xml:space="preserve"> </w:t>
      </w:r>
      <w:r w:rsidRPr="00624369">
        <w:t>and</w:t>
      </w:r>
      <w:r w:rsidRPr="00624369">
        <w:rPr>
          <w:spacing w:val="-4"/>
        </w:rPr>
        <w:t xml:space="preserve"> </w:t>
      </w:r>
      <w:r w:rsidRPr="00624369">
        <w:t>cultural</w:t>
      </w:r>
      <w:r w:rsidRPr="00624369">
        <w:rPr>
          <w:spacing w:val="-5"/>
        </w:rPr>
        <w:t xml:space="preserve"> </w:t>
      </w:r>
      <w:r w:rsidRPr="00624369">
        <w:t>heritage, and</w:t>
      </w:r>
      <w:r w:rsidRPr="00624369">
        <w:rPr>
          <w:spacing w:val="-4"/>
        </w:rPr>
        <w:t xml:space="preserve"> </w:t>
      </w:r>
      <w:r w:rsidRPr="00624369">
        <w:t>make</w:t>
      </w:r>
      <w:r w:rsidRPr="00624369">
        <w:rPr>
          <w:spacing w:val="-4"/>
        </w:rPr>
        <w:t xml:space="preserve"> </w:t>
      </w:r>
      <w:r w:rsidRPr="00624369">
        <w:t>connections</w:t>
      </w:r>
      <w:r w:rsidRPr="00624369">
        <w:rPr>
          <w:spacing w:val="-3"/>
        </w:rPr>
        <w:t xml:space="preserve"> </w:t>
      </w:r>
      <w:r w:rsidRPr="00624369">
        <w:t>between</w:t>
      </w:r>
      <w:r w:rsidRPr="00624369">
        <w:rPr>
          <w:spacing w:val="-4"/>
        </w:rPr>
        <w:t xml:space="preserve"> </w:t>
      </w:r>
      <w:r w:rsidRPr="00624369">
        <w:t>Chinese and English</w:t>
      </w:r>
      <w:r w:rsidRPr="00624369">
        <w:rPr>
          <w:spacing w:val="-4"/>
        </w:rPr>
        <w:t xml:space="preserve"> </w:t>
      </w:r>
      <w:r w:rsidRPr="00624369">
        <w:t>and/or other languages. They develop an understanding of how culture and identity are created and expressed through language and the importance of Chinese in a diverse and increasingly interconnected world.</w:t>
      </w:r>
    </w:p>
    <w:p w14:paraId="7DD9D25B" w14:textId="36C7ADDE" w:rsidR="000152F0" w:rsidRPr="00624369" w:rsidRDefault="000152F0" w:rsidP="00371F75">
      <w:r w:rsidRPr="00624369">
        <w:t>The course is designed to facilitate achievement of the following outcomes. These outcomes represent the knowledge, skills and understanding that students will achieve by the end of the course.</w:t>
      </w:r>
    </w:p>
    <w:p w14:paraId="3FD908D2" w14:textId="55593EE5" w:rsidR="006B56D0" w:rsidRPr="009C792A" w:rsidRDefault="000152F0" w:rsidP="009C792A">
      <w:pPr>
        <w:rPr>
          <w:b/>
          <w:bCs/>
          <w:color w:val="595959" w:themeColor="accent6"/>
          <w:sz w:val="32"/>
          <w:szCs w:val="32"/>
        </w:rPr>
      </w:pPr>
      <w:bookmarkStart w:id="26" w:name="_Toc230090446"/>
      <w:bookmarkStart w:id="27" w:name="_Toc230676165"/>
      <w:bookmarkStart w:id="28" w:name="_Toc234216695"/>
      <w:r w:rsidRPr="009C792A">
        <w:rPr>
          <w:b/>
          <w:bCs/>
          <w:color w:val="595959" w:themeColor="accent6"/>
          <w:sz w:val="32"/>
          <w:szCs w:val="32"/>
        </w:rPr>
        <w:t xml:space="preserve">Outcome 1 – </w:t>
      </w:r>
      <w:r w:rsidR="00FA0B5A" w:rsidRPr="009C792A">
        <w:rPr>
          <w:b/>
          <w:bCs/>
          <w:color w:val="595959" w:themeColor="accent6"/>
          <w:sz w:val="32"/>
          <w:szCs w:val="32"/>
        </w:rPr>
        <w:t>Interacting</w:t>
      </w:r>
      <w:bookmarkEnd w:id="26"/>
      <w:bookmarkEnd w:id="27"/>
      <w:bookmarkEnd w:id="28"/>
    </w:p>
    <w:p w14:paraId="2867E459" w14:textId="5735A3C8" w:rsidR="000152F0" w:rsidRPr="00624369" w:rsidRDefault="00CE5CFC" w:rsidP="00371F75">
      <w:r w:rsidRPr="00624369">
        <w:t>Students interact in spoken Chinese through the exchange of information, ideas and opinions, applying</w:t>
      </w:r>
      <w:r w:rsidRPr="00624369">
        <w:rPr>
          <w:spacing w:val="-3"/>
        </w:rPr>
        <w:t xml:space="preserve"> </w:t>
      </w:r>
      <w:r w:rsidRPr="00624369">
        <w:t>knowledge</w:t>
      </w:r>
      <w:r w:rsidRPr="00624369">
        <w:rPr>
          <w:spacing w:val="-3"/>
        </w:rPr>
        <w:t xml:space="preserve"> </w:t>
      </w:r>
      <w:r w:rsidRPr="00624369">
        <w:t>and</w:t>
      </w:r>
      <w:r w:rsidRPr="00624369">
        <w:rPr>
          <w:spacing w:val="-3"/>
        </w:rPr>
        <w:t xml:space="preserve"> </w:t>
      </w:r>
      <w:r w:rsidRPr="00624369">
        <w:t>understanding</w:t>
      </w:r>
      <w:r w:rsidRPr="00624369">
        <w:rPr>
          <w:spacing w:val="-5"/>
        </w:rPr>
        <w:t xml:space="preserve"> </w:t>
      </w:r>
      <w:r w:rsidRPr="00624369">
        <w:t>of</w:t>
      </w:r>
      <w:r w:rsidRPr="00624369">
        <w:rPr>
          <w:spacing w:val="-3"/>
        </w:rPr>
        <w:t xml:space="preserve"> </w:t>
      </w:r>
      <w:r w:rsidRPr="00624369">
        <w:t>the</w:t>
      </w:r>
      <w:r w:rsidRPr="00624369">
        <w:rPr>
          <w:spacing w:val="-5"/>
        </w:rPr>
        <w:t xml:space="preserve"> </w:t>
      </w:r>
      <w:r w:rsidRPr="00624369">
        <w:t>relationships</w:t>
      </w:r>
      <w:r w:rsidRPr="00624369">
        <w:rPr>
          <w:spacing w:val="-4"/>
        </w:rPr>
        <w:t xml:space="preserve"> </w:t>
      </w:r>
      <w:r w:rsidRPr="00624369">
        <w:t>between</w:t>
      </w:r>
      <w:r w:rsidRPr="00624369">
        <w:rPr>
          <w:spacing w:val="-3"/>
        </w:rPr>
        <w:t xml:space="preserve"> </w:t>
      </w:r>
      <w:r w:rsidRPr="00624369">
        <w:t>language,</w:t>
      </w:r>
      <w:r w:rsidRPr="00624369">
        <w:rPr>
          <w:spacing w:val="-3"/>
        </w:rPr>
        <w:t xml:space="preserve"> </w:t>
      </w:r>
      <w:r w:rsidRPr="00624369">
        <w:t>culture</w:t>
      </w:r>
      <w:r w:rsidRPr="00624369">
        <w:rPr>
          <w:spacing w:val="-5"/>
        </w:rPr>
        <w:t xml:space="preserve"> </w:t>
      </w:r>
      <w:r w:rsidRPr="00624369">
        <w:t>and</w:t>
      </w:r>
      <w:r w:rsidRPr="00624369">
        <w:rPr>
          <w:spacing w:val="-5"/>
        </w:rPr>
        <w:t xml:space="preserve"> </w:t>
      </w:r>
      <w:r w:rsidRPr="00624369">
        <w:t>identity</w:t>
      </w:r>
      <w:r w:rsidR="00712D49" w:rsidRPr="00624369">
        <w:t>.</w:t>
      </w:r>
    </w:p>
    <w:p w14:paraId="34AFE467" w14:textId="77777777" w:rsidR="000152F0" w:rsidRPr="00624369" w:rsidRDefault="000152F0" w:rsidP="00371F75">
      <w:pPr>
        <w:pStyle w:val="NoSpacing"/>
      </w:pPr>
      <w:r w:rsidRPr="00624369">
        <w:t>In achieving this outcome, students:</w:t>
      </w:r>
    </w:p>
    <w:p w14:paraId="5C30F68B" w14:textId="10ED76CE" w:rsidR="008A1ED0" w:rsidRPr="00624369" w:rsidRDefault="008A1ED0" w:rsidP="00424936">
      <w:pPr>
        <w:pStyle w:val="ListParagraph"/>
        <w:numPr>
          <w:ilvl w:val="0"/>
          <w:numId w:val="9"/>
        </w:numPr>
      </w:pPr>
      <w:r w:rsidRPr="00624369">
        <w:t>exchange information, justif</w:t>
      </w:r>
      <w:r w:rsidR="00BE7C41" w:rsidRPr="00624369">
        <w:t>y</w:t>
      </w:r>
      <w:r w:rsidRPr="00624369">
        <w:t xml:space="preserve"> and reflect on ideas and opinions in Chinese</w:t>
      </w:r>
    </w:p>
    <w:p w14:paraId="34E4EF0E" w14:textId="611B1F60" w:rsidR="000152F0" w:rsidRPr="00624369" w:rsidRDefault="00895A9B" w:rsidP="00424936">
      <w:pPr>
        <w:pStyle w:val="ListParagraph"/>
        <w:numPr>
          <w:ilvl w:val="0"/>
          <w:numId w:val="9"/>
        </w:numPr>
      </w:pPr>
      <w:r w:rsidRPr="00624369">
        <w:t>use features of spoken Chinese for a variety of purposes appropriate to different audiences and cultural contexts</w:t>
      </w:r>
      <w:r w:rsidR="000152F0" w:rsidRPr="00624369">
        <w:t>.</w:t>
      </w:r>
    </w:p>
    <w:p w14:paraId="4ED3D141" w14:textId="77777777" w:rsidR="006B56D0" w:rsidRPr="009C792A" w:rsidRDefault="000152F0" w:rsidP="009C792A">
      <w:pPr>
        <w:rPr>
          <w:b/>
          <w:bCs/>
          <w:color w:val="595959" w:themeColor="accent6"/>
          <w:sz w:val="32"/>
          <w:szCs w:val="32"/>
        </w:rPr>
      </w:pPr>
      <w:bookmarkStart w:id="29" w:name="_Toc230090447"/>
      <w:bookmarkStart w:id="30" w:name="_Toc230676166"/>
      <w:bookmarkStart w:id="31" w:name="_Toc234216696"/>
      <w:r w:rsidRPr="009C792A">
        <w:rPr>
          <w:b/>
          <w:bCs/>
          <w:color w:val="595959" w:themeColor="accent6"/>
          <w:sz w:val="32"/>
          <w:szCs w:val="32"/>
        </w:rPr>
        <w:t xml:space="preserve">Outcome </w:t>
      </w:r>
      <w:r w:rsidR="004957F8" w:rsidRPr="009C792A">
        <w:rPr>
          <w:b/>
          <w:bCs/>
          <w:color w:val="595959" w:themeColor="accent6"/>
          <w:sz w:val="32"/>
          <w:szCs w:val="32"/>
        </w:rPr>
        <w:t>2</w:t>
      </w:r>
      <w:r w:rsidRPr="009C792A">
        <w:rPr>
          <w:b/>
          <w:bCs/>
          <w:color w:val="595959" w:themeColor="accent6"/>
          <w:sz w:val="32"/>
          <w:szCs w:val="32"/>
        </w:rPr>
        <w:t xml:space="preserve"> – </w:t>
      </w:r>
      <w:r w:rsidR="00F5241B" w:rsidRPr="009C792A">
        <w:rPr>
          <w:b/>
          <w:bCs/>
          <w:color w:val="595959" w:themeColor="accent6"/>
          <w:sz w:val="32"/>
          <w:szCs w:val="32"/>
        </w:rPr>
        <w:t>Processing and responding</w:t>
      </w:r>
      <w:bookmarkEnd w:id="29"/>
      <w:bookmarkEnd w:id="30"/>
      <w:bookmarkEnd w:id="31"/>
    </w:p>
    <w:p w14:paraId="693F59DB" w14:textId="63870B92" w:rsidR="000152F0" w:rsidRPr="00624369" w:rsidRDefault="00E37F54" w:rsidP="00371F75">
      <w:pPr>
        <w:rPr>
          <w:rFonts w:eastAsia="SimSun" w:cs="Calibri"/>
          <w:sz w:val="25"/>
          <w:szCs w:val="25"/>
        </w:rPr>
      </w:pPr>
      <w:r w:rsidRPr="00624369">
        <w:rPr>
          <w:rFonts w:eastAsia="SimSun" w:cs="Calibri"/>
        </w:rPr>
        <w:t xml:space="preserve">Students process and respond in English or Chinese to texts in Chinese and reflect on the </w:t>
      </w:r>
      <w:r w:rsidRPr="00624369">
        <w:t>relationships</w:t>
      </w:r>
      <w:r w:rsidRPr="00624369">
        <w:rPr>
          <w:rFonts w:eastAsia="SimSun" w:cs="Calibri"/>
        </w:rPr>
        <w:t xml:space="preserve"> between language, culture and identity</w:t>
      </w:r>
      <w:r w:rsidR="00712D49" w:rsidRPr="00624369">
        <w:rPr>
          <w:rFonts w:eastAsia="SimSun" w:cs="Calibri"/>
        </w:rPr>
        <w:t>.</w:t>
      </w:r>
    </w:p>
    <w:p w14:paraId="3E671F6B" w14:textId="77777777" w:rsidR="000152F0" w:rsidRPr="00624369" w:rsidRDefault="000152F0" w:rsidP="00371F75">
      <w:pPr>
        <w:pStyle w:val="NoSpacing"/>
      </w:pPr>
      <w:r w:rsidRPr="00624369">
        <w:t>In achieving this outcome, students:</w:t>
      </w:r>
    </w:p>
    <w:p w14:paraId="2D448DB3" w14:textId="3B03E26B" w:rsidR="00895A9B" w:rsidRPr="00624369" w:rsidRDefault="00895A9B" w:rsidP="00424936">
      <w:pPr>
        <w:pStyle w:val="ListParagraph"/>
        <w:numPr>
          <w:ilvl w:val="0"/>
          <w:numId w:val="10"/>
        </w:numPr>
      </w:pPr>
      <w:r w:rsidRPr="00624369">
        <w:t>identif</w:t>
      </w:r>
      <w:r w:rsidR="00C30BAA" w:rsidRPr="00624369">
        <w:t>y</w:t>
      </w:r>
      <w:r w:rsidRPr="00624369">
        <w:t xml:space="preserve"> gist, main points and specific information in texts</w:t>
      </w:r>
    </w:p>
    <w:p w14:paraId="2B3736C7" w14:textId="6D37CA60" w:rsidR="00C30BAA" w:rsidRPr="00624369" w:rsidRDefault="00895A9B" w:rsidP="00424936">
      <w:pPr>
        <w:pStyle w:val="ListParagraph"/>
        <w:numPr>
          <w:ilvl w:val="0"/>
          <w:numId w:val="10"/>
        </w:numPr>
      </w:pPr>
      <w:r w:rsidRPr="00624369">
        <w:t>synthesise</w:t>
      </w:r>
      <w:r w:rsidR="00C30BAA" w:rsidRPr="00624369">
        <w:t xml:space="preserve"> </w:t>
      </w:r>
      <w:r w:rsidRPr="00624369">
        <w:t>information and ideas from texts</w:t>
      </w:r>
    </w:p>
    <w:p w14:paraId="5E914EA2" w14:textId="0B5F556F" w:rsidR="00C30BAA" w:rsidRPr="00624369" w:rsidRDefault="00C30BAA" w:rsidP="00424936">
      <w:pPr>
        <w:pStyle w:val="ListParagraph"/>
        <w:numPr>
          <w:ilvl w:val="0"/>
          <w:numId w:val="10"/>
        </w:numPr>
      </w:pPr>
      <w:r w:rsidRPr="00624369">
        <w:t>analyse features of language in texts</w:t>
      </w:r>
    </w:p>
    <w:p w14:paraId="2AF22EB4" w14:textId="77777777" w:rsidR="00C30BAA" w:rsidRPr="00624369" w:rsidRDefault="00C30BAA" w:rsidP="00C30BAA">
      <w:pPr>
        <w:pStyle w:val="ListParagraph"/>
        <w:numPr>
          <w:ilvl w:val="0"/>
          <w:numId w:val="10"/>
        </w:numPr>
      </w:pPr>
      <w:r w:rsidRPr="00624369">
        <w:t>respond to texts personally and critically</w:t>
      </w:r>
    </w:p>
    <w:p w14:paraId="595165CD" w14:textId="1E591C0D" w:rsidR="007901D2" w:rsidRPr="00624369" w:rsidRDefault="00C30BAA" w:rsidP="00C30BAA">
      <w:pPr>
        <w:pStyle w:val="ListParagraph"/>
        <w:numPr>
          <w:ilvl w:val="0"/>
          <w:numId w:val="10"/>
        </w:numPr>
      </w:pPr>
      <w:r w:rsidRPr="00624369">
        <w:t>analyse the way</w:t>
      </w:r>
      <w:r w:rsidR="008B3E0C">
        <w:t>s</w:t>
      </w:r>
      <w:r w:rsidRPr="00624369">
        <w:t xml:space="preserve"> in which values, beliefs, culture and identity are expressed in texts.</w:t>
      </w:r>
    </w:p>
    <w:p w14:paraId="03FCA96D" w14:textId="367F47E3" w:rsidR="006B56D0" w:rsidRPr="009C792A" w:rsidRDefault="004957F8" w:rsidP="009C792A">
      <w:pPr>
        <w:rPr>
          <w:b/>
          <w:bCs/>
          <w:color w:val="595959" w:themeColor="accent6"/>
          <w:sz w:val="32"/>
          <w:szCs w:val="32"/>
        </w:rPr>
      </w:pPr>
      <w:bookmarkStart w:id="32" w:name="_Toc230090448"/>
      <w:bookmarkStart w:id="33" w:name="_Toc230676167"/>
      <w:bookmarkStart w:id="34" w:name="_Toc234216697"/>
      <w:r w:rsidRPr="009C792A">
        <w:rPr>
          <w:b/>
          <w:bCs/>
          <w:color w:val="595959" w:themeColor="accent6"/>
          <w:sz w:val="32"/>
          <w:szCs w:val="32"/>
        </w:rPr>
        <w:t>Outcome 3 – Composing</w:t>
      </w:r>
      <w:bookmarkEnd w:id="32"/>
      <w:bookmarkEnd w:id="33"/>
      <w:bookmarkEnd w:id="34"/>
    </w:p>
    <w:p w14:paraId="3F8405E0" w14:textId="6BD592EA" w:rsidR="004957F8" w:rsidRPr="00624369" w:rsidRDefault="004957F8" w:rsidP="00371F75">
      <w:pPr>
        <w:rPr>
          <w:rFonts w:eastAsia="SimSun" w:cs="Calibri"/>
          <w:sz w:val="25"/>
          <w:szCs w:val="25"/>
        </w:rPr>
      </w:pPr>
      <w:r w:rsidRPr="00624369">
        <w:rPr>
          <w:rFonts w:eastAsia="SimSun" w:cs="Calibri"/>
        </w:rPr>
        <w:t>Students compose spoken, written</w:t>
      </w:r>
      <w:r w:rsidR="00B7038B">
        <w:rPr>
          <w:rFonts w:eastAsia="SimSun" w:cs="Calibri"/>
        </w:rPr>
        <w:t xml:space="preserve">, </w:t>
      </w:r>
      <w:r w:rsidRPr="00624369">
        <w:rPr>
          <w:rFonts w:eastAsia="SimSun" w:cs="Calibri"/>
        </w:rPr>
        <w:t xml:space="preserve">digital and/or multimodal Chinese texts, demonstrating knowledge and </w:t>
      </w:r>
      <w:r w:rsidRPr="00624369">
        <w:t>understanding</w:t>
      </w:r>
      <w:r w:rsidRPr="00624369">
        <w:rPr>
          <w:rFonts w:eastAsia="SimSun" w:cs="Calibri"/>
        </w:rPr>
        <w:t xml:space="preserve"> of the relationships between language, culture and identity.</w:t>
      </w:r>
    </w:p>
    <w:p w14:paraId="46E23313" w14:textId="77777777" w:rsidR="004957F8" w:rsidRPr="00624369" w:rsidRDefault="004957F8" w:rsidP="00371F75">
      <w:pPr>
        <w:pStyle w:val="NoSpacing"/>
      </w:pPr>
      <w:r w:rsidRPr="00624369">
        <w:lastRenderedPageBreak/>
        <w:t>In achieving this outcome, students:</w:t>
      </w:r>
    </w:p>
    <w:p w14:paraId="6600F81C" w14:textId="286A5E29" w:rsidR="00AE6651" w:rsidRPr="00624369" w:rsidRDefault="00AE6651" w:rsidP="00424936">
      <w:pPr>
        <w:pStyle w:val="ListParagraph"/>
        <w:numPr>
          <w:ilvl w:val="0"/>
          <w:numId w:val="11"/>
        </w:numPr>
      </w:pPr>
      <w:r w:rsidRPr="00624369">
        <w:t>use</w:t>
      </w:r>
      <w:r w:rsidRPr="00624369">
        <w:rPr>
          <w:spacing w:val="-3"/>
        </w:rPr>
        <w:t xml:space="preserve"> </w:t>
      </w:r>
      <w:r w:rsidRPr="00624369">
        <w:t>knowledge and</w:t>
      </w:r>
      <w:r w:rsidRPr="00624369">
        <w:rPr>
          <w:spacing w:val="-4"/>
        </w:rPr>
        <w:t xml:space="preserve"> </w:t>
      </w:r>
      <w:r w:rsidRPr="00624369">
        <w:t>skills</w:t>
      </w:r>
      <w:r w:rsidRPr="00624369">
        <w:rPr>
          <w:spacing w:val="-3"/>
        </w:rPr>
        <w:t xml:space="preserve"> </w:t>
      </w:r>
      <w:r w:rsidRPr="00624369">
        <w:t>to compose</w:t>
      </w:r>
      <w:r w:rsidRPr="00624369">
        <w:rPr>
          <w:spacing w:val="-4"/>
        </w:rPr>
        <w:t xml:space="preserve"> </w:t>
      </w:r>
      <w:r w:rsidRPr="00624369">
        <w:t>a</w:t>
      </w:r>
      <w:r w:rsidRPr="00624369">
        <w:rPr>
          <w:spacing w:val="-4"/>
        </w:rPr>
        <w:t xml:space="preserve"> </w:t>
      </w:r>
      <w:r w:rsidRPr="00624369">
        <w:t>variety</w:t>
      </w:r>
      <w:r w:rsidRPr="00624369">
        <w:rPr>
          <w:spacing w:val="-7"/>
        </w:rPr>
        <w:t xml:space="preserve"> </w:t>
      </w:r>
      <w:r w:rsidRPr="00624369">
        <w:t>of texts</w:t>
      </w:r>
      <w:r w:rsidRPr="00624369">
        <w:rPr>
          <w:spacing w:val="-3"/>
        </w:rPr>
        <w:t xml:space="preserve"> </w:t>
      </w:r>
      <w:r w:rsidRPr="00624369">
        <w:t>in</w:t>
      </w:r>
      <w:r w:rsidRPr="00624369">
        <w:rPr>
          <w:spacing w:val="-4"/>
        </w:rPr>
        <w:t xml:space="preserve"> </w:t>
      </w:r>
      <w:r w:rsidRPr="00624369">
        <w:t>Chinese for</w:t>
      </w:r>
      <w:r w:rsidRPr="00624369">
        <w:rPr>
          <w:spacing w:val="-3"/>
        </w:rPr>
        <w:t xml:space="preserve"> </w:t>
      </w:r>
      <w:r w:rsidRPr="00624369">
        <w:t>a</w:t>
      </w:r>
      <w:r w:rsidRPr="00624369">
        <w:rPr>
          <w:spacing w:val="-4"/>
        </w:rPr>
        <w:t xml:space="preserve"> </w:t>
      </w:r>
      <w:r w:rsidRPr="00624369">
        <w:t>range</w:t>
      </w:r>
      <w:r w:rsidRPr="00624369">
        <w:rPr>
          <w:spacing w:val="-4"/>
        </w:rPr>
        <w:t xml:space="preserve"> </w:t>
      </w:r>
      <w:r w:rsidRPr="00624369">
        <w:t>of contexts, purposes and audiences</w:t>
      </w:r>
    </w:p>
    <w:p w14:paraId="1D1691CA" w14:textId="1615D79C" w:rsidR="007E62CA" w:rsidRPr="00624369" w:rsidRDefault="00E23595" w:rsidP="007E62CA">
      <w:pPr>
        <w:pStyle w:val="ListParagraph"/>
        <w:numPr>
          <w:ilvl w:val="0"/>
          <w:numId w:val="11"/>
        </w:numPr>
        <w:spacing w:before="120"/>
        <w:contextualSpacing w:val="0"/>
        <w:rPr>
          <w:rFonts w:eastAsia="PMingLiU"/>
          <w:lang w:eastAsia="zh-TW"/>
        </w:rPr>
      </w:pPr>
      <w:r w:rsidRPr="00624369">
        <w:t>app</w:t>
      </w:r>
      <w:r w:rsidR="00522F48">
        <w:t>l</w:t>
      </w:r>
      <w:r w:rsidR="00BE7C41" w:rsidRPr="00624369">
        <w:t>y</w:t>
      </w:r>
      <w:r w:rsidRPr="00624369">
        <w:rPr>
          <w:spacing w:val="-4"/>
        </w:rPr>
        <w:t xml:space="preserve"> </w:t>
      </w:r>
      <w:r w:rsidRPr="00624369">
        <w:t>knowledge</w:t>
      </w:r>
      <w:r w:rsidRPr="00624369">
        <w:rPr>
          <w:spacing w:val="-5"/>
        </w:rPr>
        <w:t xml:space="preserve"> </w:t>
      </w:r>
      <w:r w:rsidRPr="00624369">
        <w:t>and</w:t>
      </w:r>
      <w:r w:rsidRPr="00624369">
        <w:rPr>
          <w:spacing w:val="-5"/>
        </w:rPr>
        <w:t xml:space="preserve"> </w:t>
      </w:r>
      <w:r w:rsidRPr="00624369">
        <w:t>understanding</w:t>
      </w:r>
      <w:r w:rsidRPr="00624369">
        <w:rPr>
          <w:spacing w:val="-5"/>
        </w:rPr>
        <w:t xml:space="preserve"> </w:t>
      </w:r>
      <w:r w:rsidRPr="00624369">
        <w:t>of</w:t>
      </w:r>
      <w:r w:rsidRPr="00624369">
        <w:rPr>
          <w:spacing w:val="-3"/>
        </w:rPr>
        <w:t xml:space="preserve"> </w:t>
      </w:r>
      <w:r w:rsidRPr="00624369">
        <w:t>literary</w:t>
      </w:r>
      <w:r w:rsidRPr="00624369">
        <w:rPr>
          <w:spacing w:val="-7"/>
        </w:rPr>
        <w:t xml:space="preserve"> </w:t>
      </w:r>
      <w:r w:rsidRPr="00624369">
        <w:t>devices,</w:t>
      </w:r>
      <w:r w:rsidRPr="00624369">
        <w:rPr>
          <w:spacing w:val="-5"/>
        </w:rPr>
        <w:t xml:space="preserve"> </w:t>
      </w:r>
      <w:r w:rsidRPr="00624369">
        <w:t>and</w:t>
      </w:r>
      <w:r w:rsidRPr="00624369">
        <w:rPr>
          <w:spacing w:val="-3"/>
        </w:rPr>
        <w:t xml:space="preserve"> </w:t>
      </w:r>
      <w:r w:rsidRPr="00624369">
        <w:t>language</w:t>
      </w:r>
      <w:r w:rsidRPr="00624369">
        <w:rPr>
          <w:spacing w:val="-3"/>
        </w:rPr>
        <w:t xml:space="preserve"> </w:t>
      </w:r>
      <w:r w:rsidRPr="00624369">
        <w:t>and</w:t>
      </w:r>
      <w:r w:rsidRPr="00624369">
        <w:rPr>
          <w:spacing w:val="-5"/>
        </w:rPr>
        <w:t xml:space="preserve"> </w:t>
      </w:r>
      <w:r w:rsidRPr="00624369">
        <w:t>cultural concepts</w:t>
      </w:r>
      <w:r w:rsidR="009D098C">
        <w:t>,</w:t>
      </w:r>
      <w:r w:rsidRPr="00624369">
        <w:t xml:space="preserve"> to express meaning in texts in Chinese</w:t>
      </w:r>
      <w:r w:rsidR="004957F8" w:rsidRPr="00624369">
        <w:t>.</w:t>
      </w:r>
    </w:p>
    <w:p w14:paraId="6618889F" w14:textId="4E459CDE" w:rsidR="00A838B6" w:rsidRPr="00624369" w:rsidRDefault="007E62CA" w:rsidP="00BB6FE4">
      <w:pPr>
        <w:rPr>
          <w:lang w:eastAsia="zh-CN"/>
        </w:rPr>
      </w:pPr>
      <w:r w:rsidRPr="00624369">
        <w:rPr>
          <w:lang w:eastAsia="zh-TW"/>
        </w:rPr>
        <w:t xml:space="preserve">See Appendix </w:t>
      </w:r>
      <w:r w:rsidR="008662E8" w:rsidRPr="00624369">
        <w:rPr>
          <w:lang w:eastAsia="zh-TW"/>
        </w:rPr>
        <w:t>3</w:t>
      </w:r>
      <w:r w:rsidRPr="00624369">
        <w:rPr>
          <w:lang w:eastAsia="zh-TW"/>
        </w:rPr>
        <w:t xml:space="preserve"> for examples of how these outcomes can relate to the course issues.</w:t>
      </w:r>
    </w:p>
    <w:p w14:paraId="22BB603C" w14:textId="77777777" w:rsidR="002279E8" w:rsidRPr="00624369" w:rsidRDefault="002279E8" w:rsidP="00173C50">
      <w:pPr>
        <w:pStyle w:val="SCSAHeading1"/>
      </w:pPr>
      <w:bookmarkStart w:id="35" w:name="_Toc230090449"/>
      <w:bookmarkStart w:id="36" w:name="_Toc237614415"/>
      <w:r w:rsidRPr="00624369">
        <w:t>Organisation</w:t>
      </w:r>
      <w:r w:rsidR="00A8069F" w:rsidRPr="00624369">
        <w:t xml:space="preserve"> of content</w:t>
      </w:r>
      <w:bookmarkEnd w:id="35"/>
      <w:bookmarkEnd w:id="36"/>
    </w:p>
    <w:p w14:paraId="0967B3D1" w14:textId="039E54F9" w:rsidR="009E33F0" w:rsidRPr="00624369" w:rsidRDefault="009E33F0" w:rsidP="00371F75">
      <w:bookmarkStart w:id="37" w:name="_Toc359483728"/>
      <w:r w:rsidRPr="00624369">
        <w:t xml:space="preserve">This syllabus presents the content and expectations for both Year 11 and Year 12 </w:t>
      </w:r>
      <w:r w:rsidR="00712D49" w:rsidRPr="00624369">
        <w:t>students in</w:t>
      </w:r>
      <w:r w:rsidRPr="00624369">
        <w:t xml:space="preserve"> this course. While the core content applies to both years, it is expected that the cognitive complexity of the content increases from Year 11 to Year 12.</w:t>
      </w:r>
      <w:bookmarkEnd w:id="37"/>
    </w:p>
    <w:p w14:paraId="6A6A207B" w14:textId="2DD3CA8F" w:rsidR="009E33F0" w:rsidRPr="00624369" w:rsidRDefault="009E33F0" w:rsidP="00371F75">
      <w:pPr>
        <w:pStyle w:val="NoSpacing"/>
      </w:pPr>
      <w:r w:rsidRPr="00624369">
        <w:t xml:space="preserve">The course content is organised into </w:t>
      </w:r>
      <w:r w:rsidR="00DA2E30" w:rsidRPr="00624369">
        <w:t xml:space="preserve">five </w:t>
      </w:r>
      <w:r w:rsidRPr="00624369">
        <w:t>areas:</w:t>
      </w:r>
    </w:p>
    <w:p w14:paraId="1880947E" w14:textId="1A24611A" w:rsidR="00AB4FCD" w:rsidRPr="00624369" w:rsidRDefault="00A838B6" w:rsidP="00424936">
      <w:pPr>
        <w:pStyle w:val="ListParagraph"/>
        <w:numPr>
          <w:ilvl w:val="0"/>
          <w:numId w:val="12"/>
        </w:numPr>
      </w:pPr>
      <w:r w:rsidRPr="00624369">
        <w:rPr>
          <w:rFonts w:eastAsia="PMingLiU"/>
          <w:lang w:eastAsia="zh-TW"/>
        </w:rPr>
        <w:t>Issues</w:t>
      </w:r>
      <w:r w:rsidR="0017219D" w:rsidRPr="00624369">
        <w:rPr>
          <w:rFonts w:eastAsia="PMingLiU" w:hint="eastAsia"/>
          <w:lang w:eastAsia="zh-TW"/>
        </w:rPr>
        <w:t xml:space="preserve">, </w:t>
      </w:r>
      <w:r w:rsidRPr="00624369">
        <w:rPr>
          <w:rFonts w:eastAsia="PMingLiU"/>
          <w:lang w:eastAsia="zh-TW"/>
        </w:rPr>
        <w:t>perspectives</w:t>
      </w:r>
      <w:r w:rsidR="0017219D" w:rsidRPr="00624369">
        <w:rPr>
          <w:rFonts w:eastAsia="PMingLiU" w:hint="eastAsia"/>
          <w:lang w:eastAsia="zh-TW"/>
        </w:rPr>
        <w:t xml:space="preserve"> and P</w:t>
      </w:r>
      <w:r w:rsidR="0017219D" w:rsidRPr="00624369">
        <w:rPr>
          <w:rFonts w:eastAsia="PMingLiU"/>
          <w:lang w:eastAsia="zh-TW"/>
        </w:rPr>
        <w:t>e</w:t>
      </w:r>
      <w:r w:rsidR="0017219D" w:rsidRPr="00624369">
        <w:rPr>
          <w:rFonts w:eastAsia="PMingLiU" w:hint="eastAsia"/>
          <w:lang w:eastAsia="zh-TW"/>
        </w:rPr>
        <w:t>rsonal Investigation</w:t>
      </w:r>
    </w:p>
    <w:p w14:paraId="046CFA6F" w14:textId="00ADDCBE" w:rsidR="009E33F0" w:rsidRPr="00624369" w:rsidRDefault="00AB4FCD" w:rsidP="00424936">
      <w:pPr>
        <w:pStyle w:val="ListParagraph"/>
        <w:numPr>
          <w:ilvl w:val="0"/>
          <w:numId w:val="12"/>
        </w:numPr>
      </w:pPr>
      <w:r w:rsidRPr="00624369">
        <w:t>T</w:t>
      </w:r>
      <w:r w:rsidR="009E33F0" w:rsidRPr="00624369">
        <w:t>ext</w:t>
      </w:r>
      <w:r w:rsidR="00971A25" w:rsidRPr="00624369">
        <w:t xml:space="preserve"> and text types</w:t>
      </w:r>
      <w:r w:rsidR="00A838B6" w:rsidRPr="00624369">
        <w:rPr>
          <w:rFonts w:eastAsia="PMingLiU"/>
          <w:lang w:eastAsia="zh-TW"/>
        </w:rPr>
        <w:t>/styles of writing</w:t>
      </w:r>
    </w:p>
    <w:p w14:paraId="63D02F71" w14:textId="77777777" w:rsidR="009E33F0" w:rsidRPr="00624369" w:rsidRDefault="009E33F0" w:rsidP="00424936">
      <w:pPr>
        <w:pStyle w:val="ListParagraph"/>
        <w:numPr>
          <w:ilvl w:val="0"/>
          <w:numId w:val="12"/>
        </w:numPr>
      </w:pPr>
      <w:r w:rsidRPr="00624369">
        <w:t>Linguistic resources</w:t>
      </w:r>
    </w:p>
    <w:p w14:paraId="44B8E7F4" w14:textId="28FA24A4" w:rsidR="009E33F0" w:rsidRPr="00624369" w:rsidRDefault="009E33F0" w:rsidP="00424936">
      <w:pPr>
        <w:pStyle w:val="ListParagraph"/>
        <w:numPr>
          <w:ilvl w:val="0"/>
          <w:numId w:val="12"/>
        </w:numPr>
      </w:pPr>
      <w:r w:rsidRPr="00624369">
        <w:t>Intercultural understanding</w:t>
      </w:r>
    </w:p>
    <w:p w14:paraId="04A756AF" w14:textId="5CD5318F" w:rsidR="009E33F0" w:rsidRPr="00624369" w:rsidRDefault="009E33F0" w:rsidP="00424936">
      <w:pPr>
        <w:pStyle w:val="ListParagraph"/>
        <w:numPr>
          <w:ilvl w:val="0"/>
          <w:numId w:val="12"/>
        </w:numPr>
      </w:pPr>
      <w:r w:rsidRPr="00624369">
        <w:t xml:space="preserve">Language learning and communication </w:t>
      </w:r>
      <w:r w:rsidR="001B146E" w:rsidRPr="00624369">
        <w:t>strategies</w:t>
      </w:r>
      <w:r w:rsidR="00946562" w:rsidRPr="00624369">
        <w:t>.</w:t>
      </w:r>
    </w:p>
    <w:p w14:paraId="22B51F4A" w14:textId="38609608" w:rsidR="00946562" w:rsidRPr="00624369" w:rsidRDefault="009E33F0" w:rsidP="00371F75">
      <w:pPr>
        <w:rPr>
          <w:rFonts w:eastAsia="SimSun" w:cs="Calibri"/>
        </w:rPr>
      </w:pPr>
      <w:r w:rsidRPr="00624369">
        <w:rPr>
          <w:rFonts w:eastAsia="SimSun" w:cs="Calibri"/>
        </w:rPr>
        <w:t xml:space="preserve">These content areas should not be considered in isolation, but rather holistically as content areas that </w:t>
      </w:r>
      <w:r w:rsidRPr="00624369">
        <w:t>complement</w:t>
      </w:r>
      <w:r w:rsidRPr="00624369">
        <w:rPr>
          <w:rFonts w:eastAsia="SimSun" w:cs="Calibri"/>
        </w:rPr>
        <w:t xml:space="preserve"> one another, and that are interrelated and interdependent.</w:t>
      </w:r>
    </w:p>
    <w:p w14:paraId="6A1A5F39" w14:textId="77777777" w:rsidR="007A4921" w:rsidRPr="00624369" w:rsidRDefault="007A4921" w:rsidP="007A4921">
      <w:pPr>
        <w:pStyle w:val="SCSAHeading2"/>
        <w:spacing w:after="60"/>
      </w:pPr>
      <w:bookmarkStart w:id="38" w:name="_Toc230090451"/>
      <w:bookmarkStart w:id="39" w:name="_Toc237614416"/>
      <w:r w:rsidRPr="00624369">
        <w:t>Progression from the Years 7–10 curriculum</w:t>
      </w:r>
      <w:bookmarkEnd w:id="38"/>
      <w:bookmarkEnd w:id="39"/>
    </w:p>
    <w:p w14:paraId="10C40B97" w14:textId="29E6281E" w:rsidR="007A4921" w:rsidRPr="00624369" w:rsidRDefault="007A4921" w:rsidP="007A4921">
      <w:r w:rsidRPr="00624369">
        <w:t xml:space="preserve">The Australian Curriculum: </w:t>
      </w:r>
      <w:r w:rsidRPr="00624369">
        <w:rPr>
          <w:rFonts w:cs="Calibri"/>
        </w:rPr>
        <w:t>Chinese Background Language</w:t>
      </w:r>
      <w:r w:rsidRPr="00624369">
        <w:t xml:space="preserve"> Year 7 to Year 10 is organised through two interrelated strands: Communicating</w:t>
      </w:r>
      <w:r w:rsidR="00BA433B">
        <w:t xml:space="preserve"> meaning in Chinese</w:t>
      </w:r>
      <w:r w:rsidRPr="00624369">
        <w:t xml:space="preserve"> and Understanding</w:t>
      </w:r>
      <w:r w:rsidR="00BA433B">
        <w:t xml:space="preserve"> language and culture</w:t>
      </w:r>
      <w:r w:rsidRPr="00624369">
        <w:t xml:space="preserve">. Communicating </w:t>
      </w:r>
      <w:r w:rsidR="00BA433B">
        <w:t xml:space="preserve">meaning in Chinese </w:t>
      </w:r>
      <w:r w:rsidRPr="00624369">
        <w:t xml:space="preserve">is focused on using language for communicative purposes in interpreting, creating and exchanging meaning, while Understanding </w:t>
      </w:r>
      <w:r w:rsidR="00BA433B">
        <w:t xml:space="preserve">language and culture </w:t>
      </w:r>
      <w:r w:rsidRPr="00624369">
        <w:t xml:space="preserve">involves </w:t>
      </w:r>
      <w:r w:rsidR="00BA433B">
        <w:t>analysing</w:t>
      </w:r>
      <w:r w:rsidR="00BA433B" w:rsidRPr="00624369">
        <w:t xml:space="preserve"> </w:t>
      </w:r>
      <w:r w:rsidRPr="00624369">
        <w:t xml:space="preserve">language and culture as resources for interpreting and </w:t>
      </w:r>
      <w:r w:rsidR="00BA433B">
        <w:t>shaping</w:t>
      </w:r>
      <w:r w:rsidR="00BA433B" w:rsidRPr="00624369">
        <w:t xml:space="preserve"> </w:t>
      </w:r>
      <w:r w:rsidRPr="00624369">
        <w:t>meaning</w:t>
      </w:r>
      <w:r w:rsidR="00BA433B">
        <w:t xml:space="preserve"> </w:t>
      </w:r>
      <w:r w:rsidR="00BA433B" w:rsidRPr="00A56ABC">
        <w:rPr>
          <w:rFonts w:ascii="Calibri" w:eastAsia="SimSun" w:hAnsi="Calibri" w:cs="Raavi"/>
        </w:rPr>
        <w:t>in intercultural exchange</w:t>
      </w:r>
      <w:r w:rsidRPr="00624369">
        <w:t>.</w:t>
      </w:r>
    </w:p>
    <w:p w14:paraId="4BFD5953" w14:textId="47CF3A14" w:rsidR="007A4921" w:rsidRPr="00624369" w:rsidRDefault="007A4921" w:rsidP="007A4921">
      <w:pPr>
        <w:spacing w:after="60"/>
      </w:pPr>
      <w:r w:rsidRPr="00624369">
        <w:t>T</w:t>
      </w:r>
      <w:r w:rsidR="00BA433B">
        <w:t>ogether, t</w:t>
      </w:r>
      <w:r w:rsidRPr="00624369">
        <w:t>hese strands reflect three important aspects of language learning: engaging in communication, analysing various aspects of language and culture involved in communication, and understanding oneself as a communicator.</w:t>
      </w:r>
    </w:p>
    <w:p w14:paraId="5158AB34" w14:textId="1C47C6AB" w:rsidR="007A4921" w:rsidRPr="00624369" w:rsidRDefault="007A4921" w:rsidP="007A4921">
      <w:r w:rsidRPr="00624369">
        <w:t>This syllabus continues to develop the knowledge, understandings and skills that ensure students communicate in Chinese</w:t>
      </w:r>
      <w:r w:rsidR="00BA433B">
        <w:t>;</w:t>
      </w:r>
      <w:r w:rsidRPr="00624369">
        <w:t xml:space="preserve"> understand language, culture and learning and their relationship</w:t>
      </w:r>
      <w:r w:rsidR="00BA433B">
        <w:t>;</w:t>
      </w:r>
      <w:r w:rsidRPr="00624369">
        <w:t xml:space="preserve"> and thereby develop </w:t>
      </w:r>
      <w:r w:rsidR="00BA433B">
        <w:t>their</w:t>
      </w:r>
      <w:r w:rsidR="00BA433B" w:rsidRPr="00624369">
        <w:t xml:space="preserve"> </w:t>
      </w:r>
      <w:r w:rsidRPr="00624369">
        <w:t>intercultural communication</w:t>
      </w:r>
      <w:r w:rsidR="00BA433B" w:rsidRPr="00BA433B">
        <w:t xml:space="preserve"> </w:t>
      </w:r>
      <w:r w:rsidR="00BA433B" w:rsidRPr="00624369">
        <w:t>capability</w:t>
      </w:r>
      <w:r w:rsidRPr="00624369">
        <w:rPr>
          <w:rFonts w:cs="Calibri"/>
        </w:rPr>
        <w:t>.</w:t>
      </w:r>
    </w:p>
    <w:p w14:paraId="51ACD2DD" w14:textId="77777777" w:rsidR="007A4921" w:rsidRPr="00624369" w:rsidRDefault="007A4921" w:rsidP="007A4921">
      <w:pPr>
        <w:pStyle w:val="SCSAHeading2"/>
        <w:spacing w:after="60"/>
      </w:pPr>
      <w:bookmarkStart w:id="40" w:name="_Toc230090452"/>
      <w:bookmarkStart w:id="41" w:name="_Toc237614417"/>
      <w:r w:rsidRPr="00624369">
        <w:t>Representation of the General Capabilities</w:t>
      </w:r>
      <w:bookmarkEnd w:id="40"/>
      <w:bookmarkEnd w:id="41"/>
    </w:p>
    <w:p w14:paraId="6E22547B" w14:textId="089D4067" w:rsidR="007A4921" w:rsidRPr="00624369" w:rsidRDefault="007A4921" w:rsidP="007A4921">
      <w:r w:rsidRPr="00624369">
        <w:t xml:space="preserve">The General Capabilities encompass the knowledge, skills, behaviours and dispositions that will support students to live and work successfully now and into the future. They are not assessed unless </w:t>
      </w:r>
      <w:r w:rsidR="00BC24DE">
        <w:t xml:space="preserve">they are </w:t>
      </w:r>
      <w:r w:rsidRPr="00624369">
        <w:t xml:space="preserve">identified within the specified unit content. Teachers should find opportunities to incorporate the following </w:t>
      </w:r>
      <w:r w:rsidR="00BC24DE">
        <w:t>c</w:t>
      </w:r>
      <w:r w:rsidRPr="00624369">
        <w:t xml:space="preserve">apabilities into the teaching and learning program for the Chinese: Background Language ATAR course. </w:t>
      </w:r>
    </w:p>
    <w:p w14:paraId="360FD79D" w14:textId="77777777" w:rsidR="007A4921" w:rsidRPr="00624369" w:rsidRDefault="007A4921" w:rsidP="007A4921">
      <w:pPr>
        <w:pStyle w:val="SCSAHeading3"/>
      </w:pPr>
      <w:r w:rsidRPr="00624369">
        <w:lastRenderedPageBreak/>
        <w:t>Critical and creative thinking</w:t>
      </w:r>
    </w:p>
    <w:p w14:paraId="18CF6F4A" w14:textId="64D50858" w:rsidR="007A4921" w:rsidRPr="00624369" w:rsidRDefault="00BC24DE" w:rsidP="007A4921">
      <w:pPr>
        <w:rPr>
          <w:rFonts w:cs="Calibri"/>
        </w:rPr>
      </w:pPr>
      <w:r>
        <w:t>S</w:t>
      </w:r>
      <w:r w:rsidR="007A4921" w:rsidRPr="00624369">
        <w:t>tudents enhance their critical and creative thinking skills</w:t>
      </w:r>
      <w:r>
        <w:t xml:space="preserve"> through their study of the Chinese language and culture</w:t>
      </w:r>
      <w:r w:rsidR="007A4921" w:rsidRPr="00624369">
        <w:t xml:space="preserve">. </w:t>
      </w:r>
      <w:r w:rsidR="007A4921" w:rsidRPr="00624369">
        <w:rPr>
          <w:rFonts w:cs="Calibri"/>
        </w:rPr>
        <w:t>Content in the course is presented through the perspectives –</w:t>
      </w:r>
      <w:r>
        <w:rPr>
          <w:rFonts w:cs="Calibri"/>
        </w:rPr>
        <w:t xml:space="preserve"> </w:t>
      </w:r>
      <w:r w:rsidR="007A4921" w:rsidRPr="00624369">
        <w:rPr>
          <w:rFonts w:cs="Calibri"/>
        </w:rPr>
        <w:t xml:space="preserve">Personal, Community and </w:t>
      </w:r>
      <w:r w:rsidR="00105C28" w:rsidRPr="00624369">
        <w:rPr>
          <w:rFonts w:cs="Calibri"/>
        </w:rPr>
        <w:t>International</w:t>
      </w:r>
      <w:r w:rsidR="007A4921" w:rsidRPr="00624369">
        <w:rPr>
          <w:rFonts w:cs="Calibri"/>
        </w:rPr>
        <w:t xml:space="preserve"> – encouraging students to compare information and evaluate ideas from diverse perspectives. By analysing and interpreting spoken and written texts, students strengthen their ability to </w:t>
      </w:r>
      <w:r w:rsidR="009E7E8C">
        <w:rPr>
          <w:rFonts w:cs="Calibri"/>
        </w:rPr>
        <w:t xml:space="preserve">identify and </w:t>
      </w:r>
      <w:r w:rsidR="007A4921" w:rsidRPr="00624369">
        <w:rPr>
          <w:rFonts w:cs="Calibri"/>
        </w:rPr>
        <w:t xml:space="preserve">process, </w:t>
      </w:r>
      <w:r w:rsidR="009E7E8C">
        <w:rPr>
          <w:rFonts w:cs="Calibri"/>
        </w:rPr>
        <w:t xml:space="preserve">and </w:t>
      </w:r>
      <w:r w:rsidR="007A4921" w:rsidRPr="00624369">
        <w:rPr>
          <w:rFonts w:cs="Calibri"/>
        </w:rPr>
        <w:t>select and evaluate</w:t>
      </w:r>
      <w:r w:rsidR="009E7E8C">
        <w:rPr>
          <w:rFonts w:cs="Calibri"/>
        </w:rPr>
        <w:t>,</w:t>
      </w:r>
      <w:r w:rsidR="007A4921" w:rsidRPr="00624369">
        <w:rPr>
          <w:rFonts w:cs="Calibri"/>
        </w:rPr>
        <w:t xml:space="preserve"> information and engage in logical and reflective thinking. By extending their skills, knowledge and understanding of the Chinese language</w:t>
      </w:r>
      <w:r w:rsidR="009E7E8C">
        <w:rPr>
          <w:rFonts w:cs="Calibri"/>
        </w:rPr>
        <w:t>,</w:t>
      </w:r>
      <w:r w:rsidR="007A4921" w:rsidRPr="00624369">
        <w:rPr>
          <w:rFonts w:cs="Calibri"/>
        </w:rPr>
        <w:t xml:space="preserve"> they learn to assess how language conveys meaning and how context, purpose and audience influence communication.</w:t>
      </w:r>
    </w:p>
    <w:p w14:paraId="68ED27C5" w14:textId="17ABBDB8" w:rsidR="007A4921" w:rsidRPr="00624369" w:rsidRDefault="007A4921" w:rsidP="007A4921">
      <w:pPr>
        <w:rPr>
          <w:rFonts w:cs="Calibri"/>
        </w:rPr>
      </w:pPr>
      <w:r w:rsidRPr="00624369">
        <w:rPr>
          <w:rFonts w:cs="Calibri"/>
        </w:rPr>
        <w:t>Through the course</w:t>
      </w:r>
      <w:r w:rsidR="00105C28" w:rsidRPr="00624369">
        <w:rPr>
          <w:rFonts w:cs="Calibri"/>
        </w:rPr>
        <w:t>,</w:t>
      </w:r>
      <w:r w:rsidRPr="00624369">
        <w:rPr>
          <w:rFonts w:cs="Calibri"/>
        </w:rPr>
        <w:t xml:space="preserve"> students </w:t>
      </w:r>
      <w:r w:rsidR="002B711D">
        <w:rPr>
          <w:rFonts w:cs="Calibri"/>
        </w:rPr>
        <w:t>learn</w:t>
      </w:r>
      <w:r w:rsidRPr="00624369">
        <w:rPr>
          <w:rFonts w:cs="Calibri"/>
        </w:rPr>
        <w:t xml:space="preserve"> and practise language learning and communication strategies. These strategies support and enhance the development of literacy skills and enable further development of cognitive skills through thinking critically and making connections. The process of transferring the linguistic and cultural knowledge and applying it to new contexts fosters students’ metacognition, problem-solving abilities and analytical skills.</w:t>
      </w:r>
    </w:p>
    <w:p w14:paraId="6D1BB21D" w14:textId="77777777" w:rsidR="007A4921" w:rsidRPr="00624369" w:rsidRDefault="007A4921" w:rsidP="007A4921">
      <w:pPr>
        <w:pStyle w:val="SCSAHeading3"/>
      </w:pPr>
      <w:r w:rsidRPr="00624369">
        <w:t>Intercultural understanding</w:t>
      </w:r>
    </w:p>
    <w:p w14:paraId="6866C879" w14:textId="57ACC0E1" w:rsidR="00251601" w:rsidRDefault="007A4921" w:rsidP="007A4921">
      <w:r w:rsidRPr="00624369">
        <w:t xml:space="preserve">Intercultural understanding is central to the course as students learn to value their own cultures, languages and beliefs and those of others. The main aim of learning Chinese is to develop intercultural understanding, which is integral to communicating in the context of diversity, the development of global citizenship and lifelong learning. </w:t>
      </w:r>
    </w:p>
    <w:p w14:paraId="5A8D04E9" w14:textId="0909DD7F" w:rsidR="007A4921" w:rsidRPr="00624369" w:rsidRDefault="007A4921" w:rsidP="007A4921">
      <w:pPr>
        <w:rPr>
          <w:rFonts w:eastAsia="Calibri"/>
        </w:rPr>
      </w:pPr>
      <w:r w:rsidRPr="00624369">
        <w:t xml:space="preserve">Students bring to their learning various preconceptions, assumptions and orientations shaped by their existing language/s and culture/s that can be challenged by the new language experience. Learning to move between two languages and cultures is integral to language learning and is key to </w:t>
      </w:r>
      <w:r w:rsidR="00251601" w:rsidRPr="00624369">
        <w:t xml:space="preserve">students’ </w:t>
      </w:r>
      <w:r w:rsidRPr="00624369">
        <w:t>development of intercultural</w:t>
      </w:r>
      <w:r w:rsidRPr="00624369">
        <w:rPr>
          <w:rFonts w:eastAsia="Calibri"/>
        </w:rPr>
        <w:t xml:space="preserve"> </w:t>
      </w:r>
      <w:r w:rsidRPr="00624369">
        <w:t>capability</w:t>
      </w:r>
      <w:r w:rsidRPr="00624369">
        <w:rPr>
          <w:rFonts w:eastAsia="Calibri"/>
        </w:rPr>
        <w:t>.</w:t>
      </w:r>
    </w:p>
    <w:p w14:paraId="438E3B19" w14:textId="06B0CB1E" w:rsidR="007A4921" w:rsidRPr="00624369" w:rsidRDefault="007A4921" w:rsidP="007A4921">
      <w:r w:rsidRPr="00624369">
        <w:t xml:space="preserve">Learning Chinese is an enriching and cumulative process that broadens students’ communicative repertoire, providing additional resources for interpreting and making meaning. Through the Personal, Community and </w:t>
      </w:r>
      <w:r w:rsidR="00624C91">
        <w:t>International</w:t>
      </w:r>
      <w:r w:rsidR="00624C91" w:rsidRPr="00624C91">
        <w:t xml:space="preserve"> </w:t>
      </w:r>
      <w:r w:rsidR="00624C91" w:rsidRPr="00624369">
        <w:t>perspectives</w:t>
      </w:r>
      <w:r w:rsidRPr="00624369">
        <w:t xml:space="preserve">, </w:t>
      </w:r>
      <w:r w:rsidR="00624C91">
        <w:t>students</w:t>
      </w:r>
      <w:r w:rsidR="00624C91" w:rsidRPr="00624369">
        <w:t xml:space="preserve"> </w:t>
      </w:r>
      <w:r w:rsidRPr="00624369">
        <w:rPr>
          <w:rFonts w:hint="eastAsia"/>
        </w:rPr>
        <w:t>explore a range of topics such as relationships, traditions and values,</w:t>
      </w:r>
      <w:r w:rsidRPr="00624369">
        <w:t xml:space="preserve"> the</w:t>
      </w:r>
      <w:r w:rsidRPr="00624369">
        <w:rPr>
          <w:rFonts w:hint="eastAsia"/>
        </w:rPr>
        <w:t xml:space="preserve"> nature of work, global citizens</w:t>
      </w:r>
      <w:r w:rsidR="00624C91">
        <w:t>hip</w:t>
      </w:r>
      <w:r w:rsidRPr="00624369">
        <w:rPr>
          <w:rFonts w:hint="eastAsia"/>
        </w:rPr>
        <w:t xml:space="preserve"> and Australian identity.</w:t>
      </w:r>
      <w:r w:rsidR="00B6089C">
        <w:t xml:space="preserve"> </w:t>
      </w:r>
      <w:r w:rsidRPr="00624369">
        <w:t>Students learn that interactions between different people in different languages also involve interactions between the different kinds of knowledge, understanding and values that are articulated through language and culture. Successful intercultural communication is not only determined by what they do or say, but also by what members of the other language and culture understand from what they do or say.</w:t>
      </w:r>
    </w:p>
    <w:p w14:paraId="427E0752" w14:textId="77777777" w:rsidR="007A4921" w:rsidRPr="00624369" w:rsidRDefault="007A4921" w:rsidP="007A4921">
      <w:pPr>
        <w:rPr>
          <w:rFonts w:cs="Calibri"/>
        </w:rPr>
      </w:pPr>
      <w:r w:rsidRPr="00624369">
        <w:rPr>
          <w:rFonts w:cs="Calibri"/>
        </w:rPr>
        <w:t>Intercultural understanding is one of the five content areas of this course.</w:t>
      </w:r>
    </w:p>
    <w:p w14:paraId="77EBBB70" w14:textId="77777777" w:rsidR="007A4921" w:rsidRPr="00624369" w:rsidRDefault="007A4921" w:rsidP="007A4921">
      <w:pPr>
        <w:pStyle w:val="SCSAHeading3"/>
      </w:pPr>
      <w:r w:rsidRPr="00624369">
        <w:t>Literacy</w:t>
      </w:r>
    </w:p>
    <w:p w14:paraId="2982B20C" w14:textId="77777777" w:rsidR="007A4921" w:rsidRPr="00624369" w:rsidRDefault="007A4921" w:rsidP="007A4921">
      <w:pPr>
        <w:spacing w:after="60"/>
      </w:pPr>
      <w:r w:rsidRPr="00624369">
        <w:t>Students enhance their literacy capacity as they use Chinese to listen to, read, view and respond to a range of texts, participate in spoken interaction, and write texts in Chinese for different purposes and contexts. They further expand their skills, knowledge and understanding of the Chinese language and apply their knowledge of linguistic resources to exchange information, ideas and opinions in Chinese.</w:t>
      </w:r>
    </w:p>
    <w:p w14:paraId="15F541AA" w14:textId="605FA605" w:rsidR="007A4921" w:rsidRPr="00624369" w:rsidRDefault="007A4921" w:rsidP="007A4921">
      <w:r w:rsidRPr="00624369">
        <w:rPr>
          <w:rFonts w:cs="Calibri"/>
        </w:rPr>
        <w:t>For language learners, literacy involves skills and knowledge that need guidance, time and support to develop. These skills include</w:t>
      </w:r>
      <w:r w:rsidRPr="00624369">
        <w:t xml:space="preserve"> developing an ability to decode and encode from sound to written </w:t>
      </w:r>
      <w:r w:rsidRPr="00624369">
        <w:lastRenderedPageBreak/>
        <w:t xml:space="preserve">systems; mastering grammatical, orthographic and textual conventions; developing semantic, pragmatic, and critical literacy skills; processing and responding to a range of texts in Chinese to comprehend and interpret meaning; and composing texts in Chinese to convey information and express ideas, opinions and experiences. </w:t>
      </w:r>
      <w:r w:rsidRPr="00624369">
        <w:rPr>
          <w:rFonts w:cs="Calibri"/>
        </w:rPr>
        <w:t xml:space="preserve">For learners of Chinese, literacy development </w:t>
      </w:r>
      <w:r w:rsidR="004E27CF">
        <w:rPr>
          <w:rFonts w:cs="Calibri"/>
        </w:rPr>
        <w:t xml:space="preserve">in the language </w:t>
      </w:r>
      <w:r w:rsidRPr="00624369">
        <w:rPr>
          <w:rFonts w:cs="Calibri"/>
        </w:rPr>
        <w:t>enhances and extends their knowledge and understanding of English literacy, which in turn supports their learning in Chinese.</w:t>
      </w:r>
    </w:p>
    <w:p w14:paraId="7CE4DF49" w14:textId="77777777" w:rsidR="007A4921" w:rsidRPr="00624369" w:rsidRDefault="007A4921" w:rsidP="007A4921">
      <w:pPr>
        <w:pStyle w:val="SCSAHeading3"/>
      </w:pPr>
      <w:r w:rsidRPr="00624369">
        <w:t>Personal and social capability</w:t>
      </w:r>
    </w:p>
    <w:p w14:paraId="7356ED20" w14:textId="3AD371C5" w:rsidR="007A4921" w:rsidRPr="00624369" w:rsidRDefault="007A4921" w:rsidP="007A4921">
      <w:r w:rsidRPr="00624369">
        <w:t xml:space="preserve">Learning to interact in a collaborative and respectful manner is a key element of personal and social </w:t>
      </w:r>
      <w:r w:rsidRPr="00624369">
        <w:rPr>
          <w:rFonts w:hint="eastAsia"/>
        </w:rPr>
        <w:t>capability, which t</w:t>
      </w:r>
      <w:r w:rsidRPr="00624369">
        <w:t>he course actively fosters</w:t>
      </w:r>
      <w:r w:rsidRPr="00624369">
        <w:rPr>
          <w:rFonts w:hint="eastAsia"/>
        </w:rPr>
        <w:t xml:space="preserve"> </w:t>
      </w:r>
      <w:r w:rsidRPr="00624369">
        <w:t>by engaging students in culturally appropriate communication, close text analysis, research and reflective practices. Through the study of Chinese, students develop empathy and appreciation for diverse perspectives. They come to recognise that people view and experience the world differently, gaining insights into their own identity, relationships and roles in society. The course encourages students to express opinions, explore values and attitudes, and respond to a range of personal and social experiences, ultimately strengthening their understanding of themselves and others in an interconnected world.</w:t>
      </w:r>
    </w:p>
    <w:p w14:paraId="68D3DD55" w14:textId="6E75CD77" w:rsidR="007A4921" w:rsidRPr="00624369" w:rsidRDefault="007A4921" w:rsidP="007A4921">
      <w:r w:rsidRPr="00624369">
        <w:rPr>
          <w:rFonts w:cs="Calibri"/>
        </w:rPr>
        <w:t>This capability is developed in the course through</w:t>
      </w:r>
      <w:r w:rsidRPr="00624369">
        <w:t xml:space="preserve"> </w:t>
      </w:r>
      <w:r w:rsidRPr="00624369">
        <w:rPr>
          <w:rFonts w:hint="eastAsia"/>
        </w:rPr>
        <w:t>t</w:t>
      </w:r>
      <w:r w:rsidRPr="00624369">
        <w:t xml:space="preserve">he Personal Investigation, which encourages deep reflection on personal and cultural identity; </w:t>
      </w:r>
      <w:r w:rsidRPr="00624369">
        <w:rPr>
          <w:rFonts w:hint="eastAsia"/>
        </w:rPr>
        <w:t>c</w:t>
      </w:r>
      <w:r w:rsidRPr="00624369">
        <w:t xml:space="preserve">lose and critical study of texts that explore emotions, perspectives and cultural values, fostering empathy and critical thinking; and </w:t>
      </w:r>
      <w:r w:rsidRPr="00624369">
        <w:rPr>
          <w:rFonts w:hint="eastAsia"/>
        </w:rPr>
        <w:t>e</w:t>
      </w:r>
      <w:r w:rsidRPr="00624369">
        <w:t xml:space="preserve">ngagement with issues such as migration, the environment and Australian identity through personal, community and </w:t>
      </w:r>
      <w:r w:rsidR="00BA22D9">
        <w:t>international</w:t>
      </w:r>
      <w:r w:rsidR="00BA22D9" w:rsidRPr="00624369">
        <w:t xml:space="preserve"> </w:t>
      </w:r>
      <w:r w:rsidRPr="00624369">
        <w:rPr>
          <w:rFonts w:hint="eastAsia"/>
        </w:rPr>
        <w:t>perspectives</w:t>
      </w:r>
      <w:r w:rsidRPr="00624369">
        <w:t xml:space="preserve">, helping students </w:t>
      </w:r>
      <w:r w:rsidRPr="00624369">
        <w:rPr>
          <w:rFonts w:hint="eastAsia"/>
        </w:rPr>
        <w:t>strengthen their social awareness.</w:t>
      </w:r>
    </w:p>
    <w:p w14:paraId="22DEF7B2" w14:textId="77777777" w:rsidR="007A4921" w:rsidRPr="00624369" w:rsidRDefault="007A4921" w:rsidP="007A4921">
      <w:pPr>
        <w:pStyle w:val="SCSAHeading3"/>
      </w:pPr>
      <w:r w:rsidRPr="00624369">
        <w:t>Addressing the other General Capabilities</w:t>
      </w:r>
    </w:p>
    <w:p w14:paraId="5ED13E21" w14:textId="77777777" w:rsidR="007A4921" w:rsidRPr="00624369" w:rsidRDefault="007A4921" w:rsidP="007A4921">
      <w:pPr>
        <w:spacing w:before="120"/>
        <w:rPr>
          <w:rFonts w:eastAsia="Calibri" w:cs="Calibri"/>
          <w:color w:val="000000" w:themeColor="text1"/>
        </w:rPr>
      </w:pPr>
      <w:r w:rsidRPr="00624369">
        <w:rPr>
          <w:rFonts w:eastAsia="Calibri" w:cs="Calibri"/>
          <w:color w:val="000000" w:themeColor="text1"/>
        </w:rPr>
        <w:t>Although the following General Capabilities have not been identified as a focus in the Chinese:</w:t>
      </w:r>
      <w:r w:rsidRPr="00624369">
        <w:t> </w:t>
      </w:r>
      <w:r w:rsidRPr="00624369">
        <w:rPr>
          <w:rFonts w:eastAsia="Calibri" w:cs="Calibri"/>
          <w:color w:val="000000" w:themeColor="text1"/>
        </w:rPr>
        <w:t>Background Language ATAR syllabus, teachers may find opportunities to incorporate them into the teaching and learning program.</w:t>
      </w:r>
    </w:p>
    <w:p w14:paraId="1C49695B" w14:textId="77777777" w:rsidR="007A4921" w:rsidRPr="00624369" w:rsidRDefault="007A4921" w:rsidP="007A4921">
      <w:pPr>
        <w:pStyle w:val="ListParagraph"/>
        <w:numPr>
          <w:ilvl w:val="0"/>
          <w:numId w:val="7"/>
        </w:numPr>
      </w:pPr>
      <w:r w:rsidRPr="00624369">
        <w:t>Digital literacy</w:t>
      </w:r>
    </w:p>
    <w:p w14:paraId="475B9B14" w14:textId="77777777" w:rsidR="007A4921" w:rsidRPr="00624369" w:rsidRDefault="007A4921" w:rsidP="007A4921">
      <w:pPr>
        <w:pStyle w:val="ListParagraph"/>
        <w:numPr>
          <w:ilvl w:val="0"/>
          <w:numId w:val="7"/>
        </w:numPr>
      </w:pPr>
      <w:r w:rsidRPr="00624369">
        <w:t>Ethical understanding</w:t>
      </w:r>
    </w:p>
    <w:p w14:paraId="205931FF" w14:textId="77777777" w:rsidR="007A4921" w:rsidRPr="00624369" w:rsidRDefault="007A4921" w:rsidP="007A4921">
      <w:pPr>
        <w:pStyle w:val="ListParagraph"/>
        <w:numPr>
          <w:ilvl w:val="0"/>
          <w:numId w:val="7"/>
        </w:numPr>
      </w:pPr>
      <w:r w:rsidRPr="00624369">
        <w:t>Numeracy</w:t>
      </w:r>
    </w:p>
    <w:p w14:paraId="18DFD46A" w14:textId="77777777" w:rsidR="007A4921" w:rsidRPr="00624369" w:rsidRDefault="007A4921" w:rsidP="007A4921">
      <w:r w:rsidRPr="00624369">
        <w:t>Such opportunities may occur through the application of different contexts, pedagogical practices and/or assessment strategies that relate to the syllabus as part of the teaching and learning program.</w:t>
      </w:r>
    </w:p>
    <w:p w14:paraId="5DE492A4" w14:textId="77777777" w:rsidR="007A4921" w:rsidRPr="00624369" w:rsidRDefault="007A4921" w:rsidP="002F3535">
      <w:pPr>
        <w:pStyle w:val="SCSAHeading3"/>
        <w:keepLines/>
      </w:pPr>
      <w:r w:rsidRPr="00624369">
        <w:lastRenderedPageBreak/>
        <w:t>Summary representation of the General Capabilities in the Chinese: Background Language ATAR course</w:t>
      </w:r>
    </w:p>
    <w:p w14:paraId="24DA76E5" w14:textId="77777777" w:rsidR="007A4921" w:rsidRPr="00624369" w:rsidRDefault="007A4921" w:rsidP="002F3535">
      <w:pPr>
        <w:keepNext/>
        <w:keepLines/>
      </w:pPr>
      <w:r w:rsidRPr="00624369">
        <w:t>The unit content and assessment types for this course provide students with the opportunity to develop the General Capabilities summarised in the table below.</w:t>
      </w:r>
    </w:p>
    <w:tbl>
      <w:tblPr>
        <w:tblStyle w:val="SCSATableclearstyle"/>
        <w:tblW w:w="5000" w:type="pct"/>
        <w:tblLook w:val="04A0" w:firstRow="1" w:lastRow="0" w:firstColumn="1" w:lastColumn="0" w:noHBand="0" w:noVBand="1"/>
      </w:tblPr>
      <w:tblGrid>
        <w:gridCol w:w="846"/>
        <w:gridCol w:w="3381"/>
        <w:gridCol w:w="789"/>
        <w:gridCol w:w="577"/>
        <w:gridCol w:w="578"/>
        <w:gridCol w:w="578"/>
        <w:gridCol w:w="577"/>
        <w:gridCol w:w="578"/>
        <w:gridCol w:w="578"/>
        <w:gridCol w:w="578"/>
      </w:tblGrid>
      <w:tr w:rsidR="007A4921" w:rsidRPr="00624369" w14:paraId="22CA1680" w14:textId="77777777" w:rsidTr="008F4B9D">
        <w:trPr>
          <w:cnfStyle w:val="100000000000" w:firstRow="1" w:lastRow="0" w:firstColumn="0" w:lastColumn="0" w:oddVBand="0" w:evenVBand="0" w:oddHBand="0" w:evenHBand="0" w:firstRowFirstColumn="0" w:firstRowLastColumn="0" w:lastRowFirstColumn="0" w:lastRowLastColumn="0"/>
          <w:trHeight w:val="261"/>
        </w:trPr>
        <w:tc>
          <w:tcPr>
            <w:tcW w:w="846" w:type="dxa"/>
            <w:vMerge w:val="restart"/>
            <w:tcMar>
              <w:left w:w="85" w:type="dxa"/>
              <w:right w:w="85" w:type="dxa"/>
            </w:tcMar>
          </w:tcPr>
          <w:p w14:paraId="6C0FF672" w14:textId="77777777" w:rsidR="007A4921" w:rsidRPr="00624369" w:rsidRDefault="007A4921" w:rsidP="002F3535">
            <w:pPr>
              <w:keepNext/>
              <w:keepLines/>
              <w:spacing w:after="100" w:afterAutospacing="1"/>
              <w:rPr>
                <w:b w:val="0"/>
                <w:bCs/>
              </w:rPr>
            </w:pPr>
            <w:r w:rsidRPr="00624369">
              <w:rPr>
                <w:bCs/>
              </w:rPr>
              <w:t>Year</w:t>
            </w:r>
          </w:p>
        </w:tc>
        <w:tc>
          <w:tcPr>
            <w:tcW w:w="3381" w:type="dxa"/>
            <w:vMerge w:val="restart"/>
            <w:tcMar>
              <w:left w:w="85" w:type="dxa"/>
              <w:right w:w="85" w:type="dxa"/>
            </w:tcMar>
          </w:tcPr>
          <w:p w14:paraId="3B6E69A7" w14:textId="77777777" w:rsidR="007A4921" w:rsidRPr="00624369" w:rsidRDefault="007A4921" w:rsidP="002F3535">
            <w:pPr>
              <w:keepNext/>
              <w:keepLines/>
              <w:spacing w:after="100" w:afterAutospacing="1"/>
              <w:rPr>
                <w:b w:val="0"/>
                <w:bCs/>
              </w:rPr>
            </w:pPr>
            <w:r w:rsidRPr="00624369">
              <w:rPr>
                <w:bCs/>
              </w:rPr>
              <w:t>Course</w:t>
            </w:r>
          </w:p>
        </w:tc>
        <w:tc>
          <w:tcPr>
            <w:tcW w:w="789" w:type="dxa"/>
            <w:vMerge w:val="restart"/>
          </w:tcPr>
          <w:p w14:paraId="15D7F76C" w14:textId="77777777" w:rsidR="007A4921" w:rsidRPr="00624369" w:rsidRDefault="007A4921" w:rsidP="002F3535">
            <w:pPr>
              <w:keepNext/>
              <w:keepLines/>
              <w:spacing w:after="100" w:afterAutospacing="1"/>
              <w:rPr>
                <w:b w:val="0"/>
                <w:bCs/>
              </w:rPr>
            </w:pPr>
            <w:r w:rsidRPr="00624369">
              <w:rPr>
                <w:bCs/>
              </w:rPr>
              <w:t>Course type</w:t>
            </w:r>
          </w:p>
        </w:tc>
        <w:tc>
          <w:tcPr>
            <w:tcW w:w="4044" w:type="dxa"/>
            <w:gridSpan w:val="7"/>
          </w:tcPr>
          <w:p w14:paraId="193BB637" w14:textId="77777777" w:rsidR="007A4921" w:rsidRPr="00624369" w:rsidRDefault="007A4921" w:rsidP="002F3535">
            <w:pPr>
              <w:keepNext/>
              <w:keepLines/>
              <w:spacing w:after="100" w:afterAutospacing="1"/>
              <w:jc w:val="center"/>
              <w:rPr>
                <w:b w:val="0"/>
                <w:bCs/>
              </w:rPr>
            </w:pPr>
            <w:r w:rsidRPr="00624369">
              <w:rPr>
                <w:bCs/>
              </w:rPr>
              <w:t>General Capabilities</w:t>
            </w:r>
          </w:p>
        </w:tc>
      </w:tr>
      <w:tr w:rsidR="007A4921" w:rsidRPr="00624369" w14:paraId="5B92CA15" w14:textId="77777777" w:rsidTr="008F4B9D">
        <w:trPr>
          <w:trHeight w:val="142"/>
        </w:trPr>
        <w:tc>
          <w:tcPr>
            <w:tcW w:w="846" w:type="dxa"/>
            <w:vMerge/>
            <w:tcMar>
              <w:left w:w="85" w:type="dxa"/>
              <w:right w:w="85" w:type="dxa"/>
            </w:tcMar>
          </w:tcPr>
          <w:p w14:paraId="3DCE0105" w14:textId="77777777" w:rsidR="007A4921" w:rsidRPr="00624369" w:rsidRDefault="007A4921" w:rsidP="002F3535">
            <w:pPr>
              <w:keepNext/>
              <w:keepLines/>
              <w:spacing w:after="100" w:afterAutospacing="1"/>
              <w:rPr>
                <w:b/>
                <w:bCs/>
              </w:rPr>
            </w:pPr>
          </w:p>
        </w:tc>
        <w:tc>
          <w:tcPr>
            <w:tcW w:w="3381" w:type="dxa"/>
            <w:vMerge/>
            <w:tcMar>
              <w:left w:w="85" w:type="dxa"/>
              <w:right w:w="85" w:type="dxa"/>
            </w:tcMar>
          </w:tcPr>
          <w:p w14:paraId="2309F276" w14:textId="77777777" w:rsidR="007A4921" w:rsidRPr="00624369" w:rsidRDefault="007A4921" w:rsidP="002F3535">
            <w:pPr>
              <w:keepNext/>
              <w:keepLines/>
              <w:spacing w:after="100" w:afterAutospacing="1"/>
              <w:rPr>
                <w:b/>
                <w:bCs/>
              </w:rPr>
            </w:pPr>
          </w:p>
        </w:tc>
        <w:tc>
          <w:tcPr>
            <w:tcW w:w="789" w:type="dxa"/>
            <w:vMerge/>
          </w:tcPr>
          <w:p w14:paraId="4FA763F2" w14:textId="77777777" w:rsidR="007A4921" w:rsidRPr="00624369" w:rsidRDefault="007A4921" w:rsidP="002F3535">
            <w:pPr>
              <w:keepNext/>
              <w:keepLines/>
              <w:spacing w:after="100" w:afterAutospacing="1"/>
              <w:rPr>
                <w:b/>
                <w:bCs/>
              </w:rPr>
            </w:pPr>
          </w:p>
        </w:tc>
        <w:tc>
          <w:tcPr>
            <w:tcW w:w="577" w:type="dxa"/>
          </w:tcPr>
          <w:p w14:paraId="63B214E7" w14:textId="77777777" w:rsidR="007A4921" w:rsidRPr="00624369" w:rsidRDefault="007A4921" w:rsidP="002F3535">
            <w:pPr>
              <w:keepNext/>
              <w:keepLines/>
              <w:spacing w:after="100" w:afterAutospacing="1"/>
              <w:jc w:val="center"/>
              <w:rPr>
                <w:b/>
                <w:bCs/>
              </w:rPr>
            </w:pPr>
            <w:r w:rsidRPr="00624369">
              <w:rPr>
                <w:b/>
                <w:bCs/>
              </w:rPr>
              <w:t>CCT</w:t>
            </w:r>
          </w:p>
        </w:tc>
        <w:tc>
          <w:tcPr>
            <w:tcW w:w="578" w:type="dxa"/>
          </w:tcPr>
          <w:p w14:paraId="41D8C187" w14:textId="77777777" w:rsidR="007A4921" w:rsidRPr="00624369" w:rsidRDefault="007A4921" w:rsidP="002F3535">
            <w:pPr>
              <w:keepNext/>
              <w:keepLines/>
              <w:spacing w:after="100" w:afterAutospacing="1"/>
              <w:jc w:val="center"/>
              <w:rPr>
                <w:b/>
                <w:bCs/>
              </w:rPr>
            </w:pPr>
            <w:r w:rsidRPr="00624369">
              <w:rPr>
                <w:b/>
                <w:bCs/>
              </w:rPr>
              <w:t>DL</w:t>
            </w:r>
          </w:p>
        </w:tc>
        <w:tc>
          <w:tcPr>
            <w:tcW w:w="578" w:type="dxa"/>
          </w:tcPr>
          <w:p w14:paraId="33852931" w14:textId="77777777" w:rsidR="007A4921" w:rsidRPr="00624369" w:rsidRDefault="007A4921" w:rsidP="002F3535">
            <w:pPr>
              <w:keepNext/>
              <w:keepLines/>
              <w:spacing w:after="100" w:afterAutospacing="1"/>
              <w:jc w:val="center"/>
              <w:rPr>
                <w:b/>
                <w:bCs/>
              </w:rPr>
            </w:pPr>
            <w:r w:rsidRPr="00624369">
              <w:rPr>
                <w:b/>
                <w:bCs/>
              </w:rPr>
              <w:t>EU</w:t>
            </w:r>
          </w:p>
        </w:tc>
        <w:tc>
          <w:tcPr>
            <w:tcW w:w="577" w:type="dxa"/>
          </w:tcPr>
          <w:p w14:paraId="168A0BC7" w14:textId="77777777" w:rsidR="007A4921" w:rsidRPr="00624369" w:rsidRDefault="007A4921" w:rsidP="002F3535">
            <w:pPr>
              <w:keepNext/>
              <w:keepLines/>
              <w:spacing w:after="100" w:afterAutospacing="1"/>
              <w:jc w:val="center"/>
              <w:rPr>
                <w:b/>
                <w:bCs/>
              </w:rPr>
            </w:pPr>
            <w:r w:rsidRPr="00624369">
              <w:rPr>
                <w:b/>
                <w:bCs/>
              </w:rPr>
              <w:t>IU</w:t>
            </w:r>
          </w:p>
        </w:tc>
        <w:tc>
          <w:tcPr>
            <w:tcW w:w="578" w:type="dxa"/>
          </w:tcPr>
          <w:p w14:paraId="48F29601" w14:textId="77777777" w:rsidR="007A4921" w:rsidRPr="00624369" w:rsidRDefault="007A4921" w:rsidP="002F3535">
            <w:pPr>
              <w:keepNext/>
              <w:keepLines/>
              <w:spacing w:after="100" w:afterAutospacing="1"/>
              <w:jc w:val="center"/>
              <w:rPr>
                <w:b/>
                <w:bCs/>
              </w:rPr>
            </w:pPr>
            <w:r w:rsidRPr="00624369">
              <w:rPr>
                <w:b/>
                <w:bCs/>
              </w:rPr>
              <w:t>L</w:t>
            </w:r>
          </w:p>
        </w:tc>
        <w:tc>
          <w:tcPr>
            <w:tcW w:w="578" w:type="dxa"/>
            <w:tcBorders>
              <w:bottom w:val="single" w:sz="4" w:space="0" w:color="BD9FCF"/>
            </w:tcBorders>
          </w:tcPr>
          <w:p w14:paraId="1D716D7F" w14:textId="77777777" w:rsidR="007A4921" w:rsidRPr="00624369" w:rsidRDefault="007A4921" w:rsidP="002F3535">
            <w:pPr>
              <w:keepNext/>
              <w:keepLines/>
              <w:spacing w:after="100" w:afterAutospacing="1"/>
              <w:jc w:val="center"/>
              <w:rPr>
                <w:b/>
                <w:bCs/>
              </w:rPr>
            </w:pPr>
            <w:r w:rsidRPr="00624369">
              <w:rPr>
                <w:b/>
                <w:bCs/>
              </w:rPr>
              <w:t>N</w:t>
            </w:r>
          </w:p>
        </w:tc>
        <w:tc>
          <w:tcPr>
            <w:tcW w:w="578" w:type="dxa"/>
          </w:tcPr>
          <w:p w14:paraId="23825F67" w14:textId="77777777" w:rsidR="007A4921" w:rsidRPr="00624369" w:rsidRDefault="007A4921" w:rsidP="002F3535">
            <w:pPr>
              <w:keepNext/>
              <w:keepLines/>
              <w:spacing w:after="100" w:afterAutospacing="1"/>
              <w:jc w:val="center"/>
              <w:rPr>
                <w:b/>
                <w:bCs/>
              </w:rPr>
            </w:pPr>
            <w:r w:rsidRPr="00624369">
              <w:rPr>
                <w:b/>
                <w:bCs/>
              </w:rPr>
              <w:t>PSC</w:t>
            </w:r>
          </w:p>
        </w:tc>
      </w:tr>
      <w:tr w:rsidR="007A4921" w:rsidRPr="00624369" w14:paraId="40E1A8B0" w14:textId="77777777" w:rsidTr="008F4B9D">
        <w:trPr>
          <w:trHeight w:val="261"/>
        </w:trPr>
        <w:tc>
          <w:tcPr>
            <w:tcW w:w="846" w:type="dxa"/>
            <w:tcMar>
              <w:left w:w="85" w:type="dxa"/>
              <w:right w:w="85" w:type="dxa"/>
            </w:tcMar>
          </w:tcPr>
          <w:p w14:paraId="295F7567" w14:textId="77777777" w:rsidR="007A4921" w:rsidRPr="00624369" w:rsidRDefault="007A4921" w:rsidP="002F3535">
            <w:pPr>
              <w:keepNext/>
              <w:keepLines/>
              <w:spacing w:after="100" w:afterAutospacing="1"/>
            </w:pPr>
            <w:r w:rsidRPr="00624369">
              <w:t>Year 11</w:t>
            </w:r>
          </w:p>
        </w:tc>
        <w:tc>
          <w:tcPr>
            <w:tcW w:w="3381" w:type="dxa"/>
            <w:tcMar>
              <w:left w:w="85" w:type="dxa"/>
              <w:right w:w="85" w:type="dxa"/>
            </w:tcMar>
          </w:tcPr>
          <w:p w14:paraId="4E27A7DD" w14:textId="77777777" w:rsidR="007A4921" w:rsidRPr="00624369" w:rsidRDefault="007A4921" w:rsidP="002F3535">
            <w:pPr>
              <w:keepNext/>
              <w:keepLines/>
              <w:spacing w:after="100" w:afterAutospacing="1"/>
            </w:pPr>
            <w:r w:rsidRPr="00624369">
              <w:rPr>
                <w:rFonts w:cs="Calibri"/>
              </w:rPr>
              <w:t xml:space="preserve">Chinese: Background Language </w:t>
            </w:r>
            <w:r w:rsidRPr="00624369">
              <w:t>(AECBL)</w:t>
            </w:r>
          </w:p>
        </w:tc>
        <w:tc>
          <w:tcPr>
            <w:tcW w:w="789" w:type="dxa"/>
          </w:tcPr>
          <w:p w14:paraId="625FB302" w14:textId="77777777" w:rsidR="007A4921" w:rsidRPr="00624369" w:rsidRDefault="007A4921" w:rsidP="002F3535">
            <w:pPr>
              <w:keepNext/>
              <w:keepLines/>
              <w:spacing w:after="100" w:afterAutospacing="1"/>
            </w:pPr>
            <w:r w:rsidRPr="00624369">
              <w:t>ATAR</w:t>
            </w:r>
          </w:p>
        </w:tc>
        <w:tc>
          <w:tcPr>
            <w:tcW w:w="577" w:type="dxa"/>
          </w:tcPr>
          <w:p w14:paraId="0C6338E2" w14:textId="77777777" w:rsidR="007A4921" w:rsidRPr="00624369" w:rsidRDefault="007A4921" w:rsidP="002F3535">
            <w:pPr>
              <w:keepNext/>
              <w:keepLines/>
              <w:spacing w:after="100" w:afterAutospacing="1"/>
              <w:jc w:val="center"/>
            </w:pPr>
            <w:r w:rsidRPr="00624369">
              <w:sym w:font="Wingdings" w:char="F0FC"/>
            </w:r>
          </w:p>
        </w:tc>
        <w:tc>
          <w:tcPr>
            <w:tcW w:w="578" w:type="dxa"/>
            <w:shd w:val="clear" w:color="auto" w:fill="DECFE8" w:themeFill="accent5"/>
          </w:tcPr>
          <w:p w14:paraId="5589F1D2" w14:textId="77777777" w:rsidR="007A4921" w:rsidRPr="00624369" w:rsidRDefault="007A4921" w:rsidP="002F3535">
            <w:pPr>
              <w:keepNext/>
              <w:keepLines/>
              <w:spacing w:after="100" w:afterAutospacing="1"/>
              <w:jc w:val="center"/>
            </w:pPr>
          </w:p>
        </w:tc>
        <w:tc>
          <w:tcPr>
            <w:tcW w:w="578" w:type="dxa"/>
            <w:shd w:val="clear" w:color="auto" w:fill="DECFE8" w:themeFill="accent5"/>
          </w:tcPr>
          <w:p w14:paraId="280ED637" w14:textId="77777777" w:rsidR="007A4921" w:rsidRPr="00624369" w:rsidRDefault="007A4921" w:rsidP="002F3535">
            <w:pPr>
              <w:keepNext/>
              <w:keepLines/>
              <w:spacing w:after="100" w:afterAutospacing="1"/>
              <w:jc w:val="center"/>
            </w:pPr>
          </w:p>
        </w:tc>
        <w:tc>
          <w:tcPr>
            <w:tcW w:w="577" w:type="dxa"/>
          </w:tcPr>
          <w:p w14:paraId="5C3CB60C" w14:textId="77777777" w:rsidR="007A4921" w:rsidRPr="00624369" w:rsidRDefault="007A4921" w:rsidP="002F3535">
            <w:pPr>
              <w:keepNext/>
              <w:keepLines/>
              <w:spacing w:after="100" w:afterAutospacing="1"/>
              <w:jc w:val="center"/>
            </w:pPr>
            <w:r w:rsidRPr="00624369">
              <w:sym w:font="Wingdings" w:char="F0FC"/>
            </w:r>
          </w:p>
        </w:tc>
        <w:tc>
          <w:tcPr>
            <w:tcW w:w="578" w:type="dxa"/>
          </w:tcPr>
          <w:p w14:paraId="2020E1CC" w14:textId="77777777" w:rsidR="007A4921" w:rsidRPr="00624369" w:rsidRDefault="007A4921" w:rsidP="002F3535">
            <w:pPr>
              <w:keepNext/>
              <w:keepLines/>
              <w:spacing w:after="100" w:afterAutospacing="1"/>
              <w:jc w:val="center"/>
            </w:pPr>
            <w:r w:rsidRPr="00624369">
              <w:sym w:font="Wingdings" w:char="F0FC"/>
            </w:r>
          </w:p>
        </w:tc>
        <w:tc>
          <w:tcPr>
            <w:tcW w:w="578" w:type="dxa"/>
            <w:shd w:val="clear" w:color="auto" w:fill="DECFE8" w:themeFill="accent5"/>
          </w:tcPr>
          <w:p w14:paraId="2883171E" w14:textId="77777777" w:rsidR="007A4921" w:rsidRPr="00624369" w:rsidRDefault="007A4921" w:rsidP="002F3535">
            <w:pPr>
              <w:keepNext/>
              <w:keepLines/>
              <w:spacing w:after="100" w:afterAutospacing="1"/>
              <w:jc w:val="center"/>
            </w:pPr>
          </w:p>
        </w:tc>
        <w:tc>
          <w:tcPr>
            <w:tcW w:w="578" w:type="dxa"/>
          </w:tcPr>
          <w:p w14:paraId="481AA2BB" w14:textId="77777777" w:rsidR="007A4921" w:rsidRPr="00624369" w:rsidRDefault="007A4921" w:rsidP="002F3535">
            <w:pPr>
              <w:keepNext/>
              <w:keepLines/>
              <w:spacing w:after="100" w:afterAutospacing="1"/>
              <w:jc w:val="center"/>
            </w:pPr>
            <w:r w:rsidRPr="00624369">
              <w:sym w:font="Wingdings" w:char="F0FC"/>
            </w:r>
          </w:p>
        </w:tc>
      </w:tr>
      <w:tr w:rsidR="007A4921" w:rsidRPr="00624369" w14:paraId="5F9E92A1" w14:textId="77777777" w:rsidTr="008F4B9D">
        <w:trPr>
          <w:trHeight w:val="261"/>
        </w:trPr>
        <w:tc>
          <w:tcPr>
            <w:tcW w:w="846" w:type="dxa"/>
            <w:tcMar>
              <w:left w:w="85" w:type="dxa"/>
              <w:right w:w="85" w:type="dxa"/>
            </w:tcMar>
          </w:tcPr>
          <w:p w14:paraId="2C115017" w14:textId="77777777" w:rsidR="007A4921" w:rsidRPr="00624369" w:rsidRDefault="007A4921" w:rsidP="002F3535">
            <w:pPr>
              <w:keepNext/>
              <w:keepLines/>
              <w:spacing w:after="100" w:afterAutospacing="1"/>
            </w:pPr>
            <w:r w:rsidRPr="00624369">
              <w:t>Year 12</w:t>
            </w:r>
          </w:p>
        </w:tc>
        <w:tc>
          <w:tcPr>
            <w:tcW w:w="3381" w:type="dxa"/>
            <w:tcMar>
              <w:left w:w="85" w:type="dxa"/>
              <w:right w:w="85" w:type="dxa"/>
            </w:tcMar>
          </w:tcPr>
          <w:p w14:paraId="2F3A4844" w14:textId="77777777" w:rsidR="007A4921" w:rsidRPr="00624369" w:rsidRDefault="007A4921" w:rsidP="002F3535">
            <w:pPr>
              <w:keepNext/>
              <w:keepLines/>
              <w:spacing w:after="100" w:afterAutospacing="1"/>
            </w:pPr>
            <w:r w:rsidRPr="00624369">
              <w:rPr>
                <w:rFonts w:cs="Calibri"/>
              </w:rPr>
              <w:t xml:space="preserve">Chinese: Background Language </w:t>
            </w:r>
            <w:r w:rsidRPr="00624369">
              <w:t>(ATCBL)</w:t>
            </w:r>
          </w:p>
        </w:tc>
        <w:tc>
          <w:tcPr>
            <w:tcW w:w="789" w:type="dxa"/>
          </w:tcPr>
          <w:p w14:paraId="69F31E3C" w14:textId="77777777" w:rsidR="007A4921" w:rsidRPr="00624369" w:rsidRDefault="007A4921" w:rsidP="002F3535">
            <w:pPr>
              <w:keepNext/>
              <w:keepLines/>
              <w:spacing w:after="100" w:afterAutospacing="1"/>
            </w:pPr>
            <w:r w:rsidRPr="00624369">
              <w:t>ATAR</w:t>
            </w:r>
          </w:p>
        </w:tc>
        <w:tc>
          <w:tcPr>
            <w:tcW w:w="577" w:type="dxa"/>
          </w:tcPr>
          <w:p w14:paraId="2EDBD337" w14:textId="77777777" w:rsidR="007A4921" w:rsidRPr="00624369" w:rsidRDefault="007A4921" w:rsidP="002F3535">
            <w:pPr>
              <w:keepNext/>
              <w:keepLines/>
              <w:spacing w:after="100" w:afterAutospacing="1"/>
              <w:jc w:val="center"/>
            </w:pPr>
            <w:r w:rsidRPr="00624369">
              <w:sym w:font="Wingdings" w:char="F0FC"/>
            </w:r>
          </w:p>
        </w:tc>
        <w:tc>
          <w:tcPr>
            <w:tcW w:w="578" w:type="dxa"/>
            <w:shd w:val="clear" w:color="auto" w:fill="DECFE8" w:themeFill="accent5"/>
          </w:tcPr>
          <w:p w14:paraId="4242C2A4" w14:textId="77777777" w:rsidR="007A4921" w:rsidRPr="00624369" w:rsidRDefault="007A4921" w:rsidP="002F3535">
            <w:pPr>
              <w:keepNext/>
              <w:keepLines/>
              <w:spacing w:after="100" w:afterAutospacing="1"/>
              <w:jc w:val="center"/>
            </w:pPr>
          </w:p>
        </w:tc>
        <w:tc>
          <w:tcPr>
            <w:tcW w:w="578" w:type="dxa"/>
            <w:shd w:val="clear" w:color="auto" w:fill="DECFE8" w:themeFill="accent5"/>
          </w:tcPr>
          <w:p w14:paraId="1631E95E" w14:textId="77777777" w:rsidR="007A4921" w:rsidRPr="00624369" w:rsidRDefault="007A4921" w:rsidP="002F3535">
            <w:pPr>
              <w:keepNext/>
              <w:keepLines/>
              <w:spacing w:after="100" w:afterAutospacing="1"/>
              <w:jc w:val="center"/>
            </w:pPr>
          </w:p>
        </w:tc>
        <w:tc>
          <w:tcPr>
            <w:tcW w:w="577" w:type="dxa"/>
          </w:tcPr>
          <w:p w14:paraId="13D2822F" w14:textId="77777777" w:rsidR="007A4921" w:rsidRPr="00624369" w:rsidRDefault="007A4921" w:rsidP="002F3535">
            <w:pPr>
              <w:keepNext/>
              <w:keepLines/>
              <w:spacing w:after="100" w:afterAutospacing="1"/>
              <w:jc w:val="center"/>
            </w:pPr>
            <w:r w:rsidRPr="00624369">
              <w:sym w:font="Wingdings" w:char="F0FC"/>
            </w:r>
          </w:p>
        </w:tc>
        <w:tc>
          <w:tcPr>
            <w:tcW w:w="578" w:type="dxa"/>
          </w:tcPr>
          <w:p w14:paraId="0DD9000C" w14:textId="77777777" w:rsidR="007A4921" w:rsidRPr="00624369" w:rsidRDefault="007A4921" w:rsidP="002F3535">
            <w:pPr>
              <w:keepNext/>
              <w:keepLines/>
              <w:spacing w:after="100" w:afterAutospacing="1"/>
              <w:jc w:val="center"/>
            </w:pPr>
            <w:r w:rsidRPr="00624369">
              <w:sym w:font="Wingdings" w:char="F0FC"/>
            </w:r>
          </w:p>
        </w:tc>
        <w:tc>
          <w:tcPr>
            <w:tcW w:w="578" w:type="dxa"/>
            <w:shd w:val="clear" w:color="auto" w:fill="DECFE8" w:themeFill="accent5"/>
          </w:tcPr>
          <w:p w14:paraId="58E37DF6" w14:textId="77777777" w:rsidR="007A4921" w:rsidRPr="00624369" w:rsidRDefault="007A4921" w:rsidP="002F3535">
            <w:pPr>
              <w:keepNext/>
              <w:keepLines/>
              <w:spacing w:after="100" w:afterAutospacing="1"/>
              <w:jc w:val="center"/>
            </w:pPr>
          </w:p>
        </w:tc>
        <w:tc>
          <w:tcPr>
            <w:tcW w:w="578" w:type="dxa"/>
          </w:tcPr>
          <w:p w14:paraId="2A6429A6" w14:textId="77777777" w:rsidR="007A4921" w:rsidRPr="00624369" w:rsidRDefault="007A4921" w:rsidP="002F3535">
            <w:pPr>
              <w:keepNext/>
              <w:keepLines/>
              <w:spacing w:after="100" w:afterAutospacing="1"/>
              <w:jc w:val="center"/>
            </w:pPr>
            <w:r w:rsidRPr="00624369">
              <w:sym w:font="Wingdings" w:char="F0FC"/>
            </w:r>
          </w:p>
        </w:tc>
      </w:tr>
    </w:tbl>
    <w:p w14:paraId="616C15B5" w14:textId="77777777" w:rsidR="007A4921" w:rsidRPr="00624369" w:rsidRDefault="007A4921" w:rsidP="002F3535">
      <w:pPr>
        <w:keepNext/>
        <w:keepLines/>
        <w:spacing w:before="120" w:after="0"/>
        <w:rPr>
          <w:b/>
          <w:bCs/>
        </w:rPr>
      </w:pPr>
      <w:r w:rsidRPr="00624369">
        <w:rPr>
          <w:b/>
          <w:bCs/>
        </w:rPr>
        <w:t>Key</w:t>
      </w:r>
    </w:p>
    <w:p w14:paraId="6151ED76" w14:textId="538A49CE" w:rsidR="007A4921" w:rsidRPr="00624369" w:rsidRDefault="007A4921" w:rsidP="002F3535">
      <w:pPr>
        <w:keepNext/>
        <w:keepLines/>
      </w:pPr>
      <w:r w:rsidRPr="00624369">
        <w:t>CCT: Critical and creative thinking, DL: Digital literacy, EU: Ethical understanding, IU: Intercultural understanding, L: Literacy, N: Numeracy, PSC: Personal and social capability</w:t>
      </w:r>
    </w:p>
    <w:p w14:paraId="1F0FA049" w14:textId="77777777" w:rsidR="007A4921" w:rsidRPr="00624369" w:rsidRDefault="007A4921" w:rsidP="007A4921">
      <w:pPr>
        <w:pStyle w:val="SCSAHeading2"/>
      </w:pPr>
      <w:bookmarkStart w:id="42" w:name="_Toc230090453"/>
      <w:bookmarkStart w:id="43" w:name="_Toc237614418"/>
      <w:r w:rsidRPr="00624369">
        <w:t>Representation of the Cross-curriculum Priorities</w:t>
      </w:r>
      <w:bookmarkEnd w:id="42"/>
      <w:bookmarkEnd w:id="43"/>
    </w:p>
    <w:p w14:paraId="3584D0E2" w14:textId="3FA6D1E8" w:rsidR="007A4921" w:rsidRPr="00624369" w:rsidRDefault="007A4921" w:rsidP="007A4921">
      <w:pPr>
        <w:spacing w:before="120"/>
        <w:rPr>
          <w:rFonts w:eastAsia="SimSun" w:cs="Calibri"/>
        </w:rPr>
      </w:pPr>
      <w:r w:rsidRPr="00624369">
        <w:rPr>
          <w:rFonts w:eastAsia="SimSun" w:cs="Calibri"/>
        </w:rPr>
        <w:t xml:space="preserve">The Cross-curriculum Priorities address contemporary issues that students face in a globalised world. Teachers may find opportunities to incorporate them into the teaching and learning program for </w:t>
      </w:r>
      <w:r w:rsidR="00983262" w:rsidRPr="00624369">
        <w:rPr>
          <w:rFonts w:eastAsia="PMingLiU" w:cs="Calibri" w:hint="eastAsia"/>
          <w:lang w:eastAsia="zh-TW"/>
        </w:rPr>
        <w:t xml:space="preserve">the </w:t>
      </w:r>
      <w:r w:rsidRPr="00624369">
        <w:rPr>
          <w:rFonts w:eastAsia="SimSun" w:cs="Calibri"/>
        </w:rPr>
        <w:t>Chinese: Background Language ATAR course. The Cross-curriculum Priorities are not assessed unless they are identified within the specified unit content.</w:t>
      </w:r>
    </w:p>
    <w:p w14:paraId="434E4911" w14:textId="77777777" w:rsidR="007A4921" w:rsidRPr="00624369" w:rsidRDefault="007A4921" w:rsidP="007A4921">
      <w:pPr>
        <w:pStyle w:val="SCSAHeading3"/>
      </w:pPr>
      <w:r w:rsidRPr="00624369">
        <w:t>Aboriginal and Torres Strait Islander histories and cultures</w:t>
      </w:r>
    </w:p>
    <w:p w14:paraId="1C59A198" w14:textId="3C804453" w:rsidR="00983262" w:rsidRPr="00624369" w:rsidRDefault="00983262" w:rsidP="00BB6FE4">
      <w:pPr>
        <w:spacing w:before="120"/>
        <w:rPr>
          <w:rFonts w:eastAsiaTheme="minorHAnsi" w:cs="Calibri"/>
          <w:lang w:eastAsia="en-AU"/>
        </w:rPr>
      </w:pPr>
      <w:r w:rsidRPr="00624369">
        <w:rPr>
          <w:rFonts w:eastAsiaTheme="minorHAnsi" w:cs="Calibri"/>
          <w:lang w:eastAsia="en-AU"/>
        </w:rPr>
        <w:t xml:space="preserve">The study of Languages involves recognising the interrelationship of languages, identities and cultures across languages, including </w:t>
      </w:r>
      <w:r w:rsidRPr="00624369">
        <w:t>Aboriginal and Torres Strait Islander languages, and develops an understanding of concepts related to Australia’s linguistic landscape</w:t>
      </w:r>
      <w:r w:rsidRPr="00624369">
        <w:rPr>
          <w:rFonts w:eastAsiaTheme="minorHAnsi" w:cs="Calibri"/>
          <w:lang w:eastAsia="en-AU"/>
        </w:rPr>
        <w:t xml:space="preserve">. The </w:t>
      </w:r>
      <w:r w:rsidRPr="00624369">
        <w:rPr>
          <w:rFonts w:hint="eastAsia"/>
          <w:lang w:eastAsia="zh-CN"/>
        </w:rPr>
        <w:t>Chinese</w:t>
      </w:r>
      <w:r w:rsidRPr="00624369">
        <w:rPr>
          <w:rFonts w:eastAsiaTheme="minorHAnsi" w:cs="Calibri"/>
          <w:lang w:eastAsia="en-AU"/>
        </w:rPr>
        <w:t xml:space="preserve">: </w:t>
      </w:r>
      <w:r w:rsidR="00804CC1" w:rsidRPr="00624369">
        <w:rPr>
          <w:rFonts w:eastAsia="PMingLiU" w:cs="Calibri" w:hint="eastAsia"/>
          <w:lang w:eastAsia="zh-TW"/>
        </w:rPr>
        <w:t>Background</w:t>
      </w:r>
      <w:r w:rsidR="00804CC1" w:rsidRPr="00624369">
        <w:rPr>
          <w:rFonts w:eastAsiaTheme="minorHAnsi" w:cs="Calibri"/>
          <w:lang w:eastAsia="en-AU"/>
        </w:rPr>
        <w:t xml:space="preserve"> </w:t>
      </w:r>
      <w:r w:rsidRPr="00624369">
        <w:rPr>
          <w:rFonts w:eastAsiaTheme="minorHAnsi" w:cs="Calibri"/>
          <w:lang w:eastAsia="en-AU"/>
        </w:rPr>
        <w:t>Language ATAR course, along with the Aboriginal and Torres Strait Islander histories and cultures priority, enables students to develop knowledge and understanding by engaging them with the languages and cultures of Australia.</w:t>
      </w:r>
    </w:p>
    <w:p w14:paraId="7E7576B6" w14:textId="0E2C5981" w:rsidR="007A4921" w:rsidRPr="00624369" w:rsidRDefault="00983262" w:rsidP="00BB6FE4">
      <w:r w:rsidRPr="00624369">
        <w:t xml:space="preserve">By exploring and reflecting on the interrelationship between language, culture and identity, </w:t>
      </w:r>
      <w:r w:rsidRPr="00624369">
        <w:rPr>
          <w:color w:val="000000"/>
        </w:rPr>
        <w:t xml:space="preserve">students are provided with opportunities to understand </w:t>
      </w:r>
      <w:r w:rsidRPr="00624369">
        <w:t xml:space="preserve">that the ways people use language reflect the values and beliefs of their respective communities, including Australia’s rich and diverse Aboriginal and Torres Strait Islander communities. </w:t>
      </w:r>
    </w:p>
    <w:p w14:paraId="7B582118" w14:textId="77777777" w:rsidR="007A4921" w:rsidRPr="00624369" w:rsidRDefault="007A4921" w:rsidP="007A4921">
      <w:pPr>
        <w:pStyle w:val="SCSAHeading3"/>
      </w:pPr>
      <w:r w:rsidRPr="00624369">
        <w:t>Asia and Australia's engagement with Asia</w:t>
      </w:r>
    </w:p>
    <w:p w14:paraId="4B1DB2A8" w14:textId="77777777" w:rsidR="00983262" w:rsidRPr="00624369" w:rsidRDefault="00983262" w:rsidP="00983262">
      <w:r w:rsidRPr="00624369">
        <w:t>In the Languages learning area, students are able to learn languages of the Asian region, learning to communicate and interact in interculturally appropriate ways and exploring concepts, experiences and perspectives from within and across Asian cultures.</w:t>
      </w:r>
    </w:p>
    <w:p w14:paraId="4D5BAF39" w14:textId="77777777" w:rsidR="00983262" w:rsidRPr="00624369" w:rsidRDefault="00983262" w:rsidP="00983262">
      <w:r w:rsidRPr="00624369">
        <w:t>In all the languages, the priority of Asia and Australia’s engagement with Asia provides opportunities for students to develop an appreciation for the place of Australia within the Asian region</w:t>
      </w:r>
      <w:r w:rsidRPr="00624369">
        <w:rPr>
          <w:color w:val="000000"/>
        </w:rPr>
        <w:t xml:space="preserve">, including the interconnections of languages and cultures, peoples and communities, and histories and economies. </w:t>
      </w:r>
      <w:r w:rsidRPr="00624369">
        <w:t>They learn how Australia is situated within the Asian region and how our national linguistic and cultural identity is continuously evolving – locally, regionally and within an international context.</w:t>
      </w:r>
    </w:p>
    <w:p w14:paraId="4179043B" w14:textId="77777777" w:rsidR="00804CC1" w:rsidRPr="00624369" w:rsidRDefault="00804CC1" w:rsidP="00804CC1">
      <w:pPr>
        <w:spacing w:after="0"/>
      </w:pPr>
      <w:r w:rsidRPr="00624369">
        <w:lastRenderedPageBreak/>
        <w:t xml:space="preserve">In learning </w:t>
      </w:r>
      <w:r w:rsidRPr="00624369">
        <w:rPr>
          <w:rFonts w:hint="eastAsia"/>
          <w:lang w:eastAsia="zh-CN"/>
        </w:rPr>
        <w:t>Chinese</w:t>
      </w:r>
      <w:r w:rsidRPr="00624369">
        <w:t>, students may engage with a range of texts and concepts related to:</w:t>
      </w:r>
    </w:p>
    <w:p w14:paraId="5AA417DC" w14:textId="77777777" w:rsidR="00804CC1" w:rsidRPr="00624369" w:rsidRDefault="00804CC1" w:rsidP="00804CC1">
      <w:pPr>
        <w:pStyle w:val="ListParagraph"/>
        <w:numPr>
          <w:ilvl w:val="0"/>
          <w:numId w:val="67"/>
        </w:numPr>
      </w:pPr>
      <w:r w:rsidRPr="00624369">
        <w:t>Asia and Australia’s engagement with Asia</w:t>
      </w:r>
    </w:p>
    <w:p w14:paraId="64343740" w14:textId="77777777" w:rsidR="00804CC1" w:rsidRPr="00624369" w:rsidRDefault="00804CC1" w:rsidP="00804CC1">
      <w:pPr>
        <w:pStyle w:val="ListParagraph"/>
        <w:numPr>
          <w:ilvl w:val="0"/>
          <w:numId w:val="67"/>
        </w:numPr>
      </w:pPr>
      <w:r w:rsidRPr="00624369">
        <w:t>languages and cultures of Asia</w:t>
      </w:r>
    </w:p>
    <w:p w14:paraId="42387468" w14:textId="77777777" w:rsidR="00804CC1" w:rsidRPr="00624369" w:rsidRDefault="00804CC1" w:rsidP="00804CC1">
      <w:pPr>
        <w:pStyle w:val="ListParagraph"/>
        <w:numPr>
          <w:ilvl w:val="0"/>
          <w:numId w:val="67"/>
        </w:numPr>
      </w:pPr>
      <w:r w:rsidRPr="00624369">
        <w:t>people of Asian heritage within Australia.</w:t>
      </w:r>
    </w:p>
    <w:p w14:paraId="7E6C109C" w14:textId="77777777" w:rsidR="007A4921" w:rsidRPr="00624369" w:rsidRDefault="007A4921" w:rsidP="00804CC1">
      <w:pPr>
        <w:pStyle w:val="SCSAHeading3"/>
      </w:pPr>
      <w:r w:rsidRPr="00624369">
        <w:t>Sustainability</w:t>
      </w:r>
    </w:p>
    <w:p w14:paraId="7BC673B9" w14:textId="5F768833" w:rsidR="00804CC1" w:rsidRPr="00624369" w:rsidRDefault="00804CC1" w:rsidP="00804CC1">
      <w:r w:rsidRPr="00624369">
        <w:rPr>
          <w:rFonts w:eastAsiaTheme="minorHAnsi" w:cs="Calibri"/>
          <w:lang w:eastAsia="en-AU"/>
        </w:rPr>
        <w:t xml:space="preserve">The </w:t>
      </w:r>
      <w:r w:rsidRPr="00624369">
        <w:rPr>
          <w:rFonts w:hint="eastAsia"/>
          <w:lang w:eastAsia="zh-CN"/>
        </w:rPr>
        <w:t>Chinese</w:t>
      </w:r>
      <w:r w:rsidRPr="00624369">
        <w:rPr>
          <w:rFonts w:eastAsiaTheme="minorHAnsi" w:cs="Calibri"/>
          <w:lang w:eastAsia="en-AU"/>
        </w:rPr>
        <w:t xml:space="preserve">: </w:t>
      </w:r>
      <w:r w:rsidRPr="00624369">
        <w:rPr>
          <w:rFonts w:eastAsia="PMingLiU" w:cs="Calibri" w:hint="eastAsia"/>
          <w:lang w:eastAsia="zh-TW"/>
        </w:rPr>
        <w:t>Background</w:t>
      </w:r>
      <w:r w:rsidRPr="00624369">
        <w:rPr>
          <w:rFonts w:eastAsiaTheme="minorHAnsi" w:cs="Calibri"/>
          <w:lang w:eastAsia="en-AU"/>
        </w:rPr>
        <w:t xml:space="preserve"> Language ATAR course </w:t>
      </w:r>
      <w:r w:rsidRPr="00624369">
        <w:t xml:space="preserve">provides a context for students to develop their knowledge and understanding of concepts, perspectives and issues related to sustainability in </w:t>
      </w:r>
      <w:r w:rsidRPr="00624369">
        <w:rPr>
          <w:rFonts w:hint="eastAsia"/>
          <w:lang w:eastAsia="zh-CN"/>
        </w:rPr>
        <w:t>Chinese</w:t>
      </w:r>
      <w:r w:rsidRPr="00624369">
        <w:t>-speaking communities and the wider world.</w:t>
      </w:r>
      <w:r w:rsidRPr="00624369">
        <w:rPr>
          <w:rFonts w:eastAsiaTheme="minorHAnsi" w:cs="Calibri"/>
          <w:lang w:eastAsia="en-AU"/>
        </w:rPr>
        <w:t xml:space="preserve"> Students engage with a range of texts </w:t>
      </w:r>
      <w:r w:rsidRPr="00624369">
        <w:t>to obtain, interpret and present information, ideas and opinions on concepts such</w:t>
      </w:r>
      <w:r w:rsidRPr="00624369">
        <w:rPr>
          <w:rFonts w:eastAsiaTheme="minorHAnsi" w:cs="Calibri"/>
          <w:lang w:eastAsia="en-AU"/>
        </w:rPr>
        <w:t xml:space="preserve"> as </w:t>
      </w:r>
      <w:r w:rsidRPr="00624369">
        <w:t>the environment, conservation, social and political change and how language and culture evolve. They develop their knowledge, understanding and skills relating to sustainability within particular unit topics.</w:t>
      </w:r>
    </w:p>
    <w:p w14:paraId="231714D2" w14:textId="048BD9D1" w:rsidR="007A4921" w:rsidRPr="00624369" w:rsidRDefault="00804CC1" w:rsidP="007A4921">
      <w:r w:rsidRPr="00624369">
        <w:t>Through interacting with others, respectfully negotiating meaning and mutual understanding, and reflecting on communication, students can learn to live and work in ways that are both productive and sustainable</w:t>
      </w:r>
      <w:r w:rsidR="007A4921" w:rsidRPr="00624369">
        <w:t>.</w:t>
      </w:r>
    </w:p>
    <w:p w14:paraId="47868592" w14:textId="77777777" w:rsidR="007A4921" w:rsidRPr="00624369" w:rsidRDefault="007A4921" w:rsidP="007A4921">
      <w:r w:rsidRPr="00624369">
        <w:br w:type="page"/>
      </w:r>
    </w:p>
    <w:p w14:paraId="62CE369D" w14:textId="0FCAD8B3" w:rsidR="0034208F" w:rsidRPr="00624369" w:rsidRDefault="0034208F" w:rsidP="007A4921">
      <w:pPr>
        <w:pStyle w:val="SCSAHeading1"/>
      </w:pPr>
      <w:bookmarkStart w:id="44" w:name="_Toc230090454"/>
      <w:bookmarkStart w:id="45" w:name="_Toc237614419"/>
      <w:r w:rsidRPr="00624369">
        <w:lastRenderedPageBreak/>
        <w:t>Content</w:t>
      </w:r>
      <w:bookmarkEnd w:id="44"/>
      <w:bookmarkEnd w:id="45"/>
    </w:p>
    <w:p w14:paraId="7FD7078C" w14:textId="38582D77" w:rsidR="005420FB" w:rsidRPr="00624369" w:rsidRDefault="005420FB" w:rsidP="005420FB">
      <w:r w:rsidRPr="00624369">
        <w:t>Content defines what students are expected to know and do as they work towards syllabus outcomes.</w:t>
      </w:r>
      <w:r w:rsidRPr="00624369">
        <w:rPr>
          <w:spacing w:val="-4"/>
        </w:rPr>
        <w:t xml:space="preserve"> </w:t>
      </w:r>
      <w:r w:rsidRPr="00624369">
        <w:t>It</w:t>
      </w:r>
      <w:r w:rsidRPr="00624369">
        <w:rPr>
          <w:spacing w:val="-4"/>
        </w:rPr>
        <w:t xml:space="preserve"> </w:t>
      </w:r>
      <w:r w:rsidRPr="00624369">
        <w:t>provides</w:t>
      </w:r>
      <w:r w:rsidRPr="00624369">
        <w:rPr>
          <w:spacing w:val="-3"/>
        </w:rPr>
        <w:t xml:space="preserve"> </w:t>
      </w:r>
      <w:r w:rsidRPr="00624369">
        <w:t>the</w:t>
      </w:r>
      <w:r w:rsidRPr="00624369">
        <w:rPr>
          <w:spacing w:val="-4"/>
        </w:rPr>
        <w:t xml:space="preserve"> </w:t>
      </w:r>
      <w:r w:rsidRPr="00624369">
        <w:t>foundation</w:t>
      </w:r>
      <w:r w:rsidRPr="00624369">
        <w:rPr>
          <w:spacing w:val="-3"/>
        </w:rPr>
        <w:t xml:space="preserve"> </w:t>
      </w:r>
      <w:r w:rsidRPr="00624369">
        <w:t>for</w:t>
      </w:r>
      <w:r w:rsidRPr="00624369">
        <w:rPr>
          <w:spacing w:val="-3"/>
        </w:rPr>
        <w:t xml:space="preserve"> </w:t>
      </w:r>
      <w:r w:rsidRPr="00624369">
        <w:t>students</w:t>
      </w:r>
      <w:r w:rsidRPr="00624369">
        <w:rPr>
          <w:spacing w:val="-3"/>
        </w:rPr>
        <w:t xml:space="preserve"> </w:t>
      </w:r>
      <w:r w:rsidRPr="00624369">
        <w:t>to successfully</w:t>
      </w:r>
      <w:r w:rsidRPr="00624369">
        <w:rPr>
          <w:spacing w:val="-5"/>
        </w:rPr>
        <w:t xml:space="preserve"> </w:t>
      </w:r>
      <w:r w:rsidRPr="00624369">
        <w:t>progress</w:t>
      </w:r>
      <w:r w:rsidRPr="00624369">
        <w:rPr>
          <w:spacing w:val="-3"/>
        </w:rPr>
        <w:t xml:space="preserve"> </w:t>
      </w:r>
      <w:r w:rsidRPr="00624369">
        <w:t>to the</w:t>
      </w:r>
      <w:r w:rsidRPr="00624369">
        <w:rPr>
          <w:spacing w:val="-4"/>
        </w:rPr>
        <w:t xml:space="preserve"> </w:t>
      </w:r>
      <w:r w:rsidRPr="00624369">
        <w:t>next</w:t>
      </w:r>
      <w:r w:rsidRPr="00624369">
        <w:rPr>
          <w:spacing w:val="-4"/>
        </w:rPr>
        <w:t xml:space="preserve"> </w:t>
      </w:r>
      <w:r w:rsidRPr="00624369">
        <w:t>stage of schooling or post-school opportunities.</w:t>
      </w:r>
    </w:p>
    <w:p w14:paraId="7523FF1B" w14:textId="77777777" w:rsidR="001209D5" w:rsidRPr="00624369" w:rsidRDefault="001209D5" w:rsidP="001209D5">
      <w:pPr>
        <w:rPr>
          <w:rFonts w:eastAsia="SimSun" w:cs="Calibri"/>
        </w:rPr>
      </w:pPr>
      <w:r w:rsidRPr="00624369">
        <w:rPr>
          <w:rFonts w:eastAsia="SimSun" w:cs="Calibri"/>
        </w:rPr>
        <w:t>While it is expected that over Year 11 and Year 12, students will cover all of the required content, the exact sequencing and timing of delivery is a school decision. It is also expected that treatment of the content and the outcomes expected of students will increase in cognitive complexity from Year 11 to Year 12.</w:t>
      </w:r>
    </w:p>
    <w:p w14:paraId="5C74D0DE" w14:textId="7486F356" w:rsidR="005420FB" w:rsidRPr="00624369" w:rsidRDefault="005420FB" w:rsidP="005420FB">
      <w:r w:rsidRPr="00624369">
        <w:t xml:space="preserve">Content in </w:t>
      </w:r>
      <w:r w:rsidR="00411447" w:rsidRPr="00624369">
        <w:t xml:space="preserve">the Chinese: Background </w:t>
      </w:r>
      <w:r w:rsidR="0064444D">
        <w:t xml:space="preserve">Language </w:t>
      </w:r>
      <w:r w:rsidR="00411447" w:rsidRPr="00624369">
        <w:t>ATAR</w:t>
      </w:r>
      <w:r w:rsidRPr="00624369">
        <w:rPr>
          <w:spacing w:val="-1"/>
        </w:rPr>
        <w:t xml:space="preserve"> </w:t>
      </w:r>
      <w:r w:rsidRPr="00624369">
        <w:t>syllabus</w:t>
      </w:r>
      <w:r w:rsidRPr="00624369">
        <w:rPr>
          <w:spacing w:val="-3"/>
        </w:rPr>
        <w:t xml:space="preserve"> </w:t>
      </w:r>
      <w:r w:rsidRPr="00624369">
        <w:t>defines learning</w:t>
      </w:r>
      <w:r w:rsidRPr="00624369">
        <w:rPr>
          <w:spacing w:val="-4"/>
        </w:rPr>
        <w:t xml:space="preserve"> </w:t>
      </w:r>
      <w:r w:rsidRPr="00624369">
        <w:t>expectations</w:t>
      </w:r>
      <w:r w:rsidRPr="00624369">
        <w:rPr>
          <w:spacing w:val="-3"/>
        </w:rPr>
        <w:t xml:space="preserve"> </w:t>
      </w:r>
      <w:r w:rsidRPr="00624369">
        <w:t>that</w:t>
      </w:r>
      <w:r w:rsidRPr="00624369">
        <w:rPr>
          <w:spacing w:val="-4"/>
        </w:rPr>
        <w:t xml:space="preserve"> </w:t>
      </w:r>
      <w:r w:rsidRPr="00624369">
        <w:t>may</w:t>
      </w:r>
      <w:r w:rsidRPr="00624369">
        <w:rPr>
          <w:spacing w:val="-7"/>
        </w:rPr>
        <w:t xml:space="preserve"> </w:t>
      </w:r>
      <w:r w:rsidRPr="00624369">
        <w:t>be</w:t>
      </w:r>
      <w:r w:rsidRPr="00624369">
        <w:rPr>
          <w:spacing w:val="-4"/>
        </w:rPr>
        <w:t xml:space="preserve"> </w:t>
      </w:r>
      <w:r w:rsidRPr="00624369">
        <w:t>assessed in</w:t>
      </w:r>
      <w:r w:rsidRPr="00624369">
        <w:rPr>
          <w:spacing w:val="-4"/>
        </w:rPr>
        <w:t xml:space="preserve"> </w:t>
      </w:r>
      <w:r w:rsidR="00411447" w:rsidRPr="00624369">
        <w:t>the ATAR</w:t>
      </w:r>
      <w:r w:rsidRPr="00624369">
        <w:t xml:space="preserve"> examinations.</w:t>
      </w:r>
    </w:p>
    <w:p w14:paraId="087DADE4" w14:textId="6C6FD821" w:rsidR="005420FB" w:rsidRPr="00624369" w:rsidRDefault="005420FB" w:rsidP="005420FB">
      <w:r w:rsidRPr="00624369">
        <w:t>Content</w:t>
      </w:r>
      <w:r w:rsidR="00BC524B">
        <w:t>,</w:t>
      </w:r>
      <w:r w:rsidRPr="00624369">
        <w:t xml:space="preserve"> including knowledge and understanding of linguistic structures and vocabulary and/or characters</w:t>
      </w:r>
      <w:r w:rsidR="00BC524B">
        <w:t>,</w:t>
      </w:r>
      <w:r w:rsidRPr="00624369">
        <w:rPr>
          <w:spacing w:val="-3"/>
        </w:rPr>
        <w:t xml:space="preserve"> </w:t>
      </w:r>
      <w:r w:rsidRPr="00624369">
        <w:t>should</w:t>
      </w:r>
      <w:r w:rsidRPr="00624369">
        <w:rPr>
          <w:spacing w:val="-4"/>
        </w:rPr>
        <w:t xml:space="preserve"> </w:t>
      </w:r>
      <w:r w:rsidRPr="00624369">
        <w:t>be</w:t>
      </w:r>
      <w:r w:rsidRPr="00624369">
        <w:rPr>
          <w:spacing w:val="-4"/>
        </w:rPr>
        <w:t xml:space="preserve"> </w:t>
      </w:r>
      <w:r w:rsidRPr="00624369">
        <w:t>taught</w:t>
      </w:r>
      <w:r w:rsidRPr="00624369">
        <w:rPr>
          <w:spacing w:val="-4"/>
        </w:rPr>
        <w:t xml:space="preserve"> </w:t>
      </w:r>
      <w:r w:rsidRPr="00624369">
        <w:t>in an integrated way</w:t>
      </w:r>
      <w:r w:rsidRPr="00624369">
        <w:rPr>
          <w:spacing w:val="-5"/>
        </w:rPr>
        <w:t xml:space="preserve"> </w:t>
      </w:r>
      <w:r w:rsidRPr="00624369">
        <w:t>by</w:t>
      </w:r>
      <w:r w:rsidRPr="00624369">
        <w:rPr>
          <w:spacing w:val="-5"/>
        </w:rPr>
        <w:t xml:space="preserve"> </w:t>
      </w:r>
      <w:r w:rsidRPr="00624369">
        <w:t>providing</w:t>
      </w:r>
      <w:r w:rsidRPr="00624369">
        <w:rPr>
          <w:spacing w:val="-4"/>
        </w:rPr>
        <w:t xml:space="preserve"> </w:t>
      </w:r>
      <w:r w:rsidRPr="00624369">
        <w:t>meaningful</w:t>
      </w:r>
      <w:r w:rsidRPr="00624369">
        <w:rPr>
          <w:spacing w:val="-3"/>
        </w:rPr>
        <w:t xml:space="preserve"> </w:t>
      </w:r>
      <w:r w:rsidRPr="00624369">
        <w:t>learning experiences</w:t>
      </w:r>
      <w:r w:rsidRPr="00624369">
        <w:rPr>
          <w:spacing w:val="-3"/>
        </w:rPr>
        <w:t xml:space="preserve"> </w:t>
      </w:r>
      <w:r w:rsidRPr="00624369">
        <w:t>for students through relevant and appropriate exercises, activities and tasks.</w:t>
      </w:r>
    </w:p>
    <w:p w14:paraId="15600240" w14:textId="588277B9" w:rsidR="009E33F0" w:rsidRPr="00624369" w:rsidRDefault="006A7129" w:rsidP="00F150F2">
      <w:pPr>
        <w:pStyle w:val="SCSAHeading2"/>
      </w:pPr>
      <w:bookmarkStart w:id="46" w:name="Organisation_of_content"/>
      <w:bookmarkStart w:id="47" w:name="_Toc237614420"/>
      <w:bookmarkEnd w:id="46"/>
      <w:r w:rsidRPr="00624369">
        <w:rPr>
          <w:rFonts w:eastAsia="PMingLiU" w:hint="eastAsia"/>
          <w:lang w:eastAsia="zh-TW"/>
        </w:rPr>
        <w:t>Issues</w:t>
      </w:r>
      <w:r w:rsidR="0035788E" w:rsidRPr="00624369">
        <w:rPr>
          <w:rFonts w:eastAsia="PMingLiU" w:hint="eastAsia"/>
          <w:lang w:eastAsia="zh-TW"/>
        </w:rPr>
        <w:t xml:space="preserve">, </w:t>
      </w:r>
      <w:r w:rsidRPr="00624369">
        <w:rPr>
          <w:rFonts w:eastAsia="PMingLiU" w:hint="eastAsia"/>
          <w:lang w:eastAsia="zh-TW"/>
        </w:rPr>
        <w:t>perspectives</w:t>
      </w:r>
      <w:r w:rsidR="0035788E" w:rsidRPr="00624369">
        <w:rPr>
          <w:rFonts w:eastAsia="PMingLiU" w:hint="eastAsia"/>
          <w:lang w:eastAsia="zh-TW"/>
        </w:rPr>
        <w:t xml:space="preserve"> and Personal Investigation</w:t>
      </w:r>
      <w:bookmarkEnd w:id="47"/>
    </w:p>
    <w:p w14:paraId="31620759" w14:textId="0E9BC883" w:rsidR="0035788E" w:rsidRPr="00624369" w:rsidRDefault="006A7129" w:rsidP="0035788E">
      <w:pPr>
        <w:rPr>
          <w:rFonts w:eastAsia="PMingLiU"/>
          <w:lang w:eastAsia="zh-TW"/>
        </w:rPr>
      </w:pPr>
      <w:r w:rsidRPr="00624369">
        <w:rPr>
          <w:rFonts w:eastAsia="PMingLiU" w:hint="eastAsia"/>
          <w:lang w:eastAsia="zh-TW"/>
        </w:rPr>
        <w:t>The course content</w:t>
      </w:r>
      <w:r w:rsidR="0014312F" w:rsidRPr="00624369">
        <w:t xml:space="preserve"> </w:t>
      </w:r>
      <w:r w:rsidRPr="00624369">
        <w:rPr>
          <w:rFonts w:eastAsia="PMingLiU" w:hint="eastAsia"/>
          <w:lang w:eastAsia="zh-TW"/>
        </w:rPr>
        <w:t xml:space="preserve">is organised </w:t>
      </w:r>
      <w:r w:rsidR="0033214E" w:rsidRPr="00624369">
        <w:rPr>
          <w:rFonts w:eastAsia="PMingLiU" w:hint="eastAsia"/>
          <w:lang w:eastAsia="zh-TW"/>
        </w:rPr>
        <w:t xml:space="preserve">around a set of issues and three perspectives. </w:t>
      </w:r>
      <w:r w:rsidR="0014312F" w:rsidRPr="00624369">
        <w:t>The study of the issues is undertaken through a range of texts viewed from personal, community and international perspectives.</w:t>
      </w:r>
      <w:r w:rsidR="0035788E" w:rsidRPr="00624369">
        <w:rPr>
          <w:rFonts w:eastAsia="PMingLiU" w:hint="eastAsia"/>
          <w:lang w:eastAsia="zh-TW"/>
        </w:rPr>
        <w:t xml:space="preserve"> S</w:t>
      </w:r>
      <w:r w:rsidR="0014312F" w:rsidRPr="00624369">
        <w:t>tudents have opportunities to engage with learning tasks involving the skills of speaking,</w:t>
      </w:r>
      <w:r w:rsidR="0014312F" w:rsidRPr="00624369">
        <w:rPr>
          <w:spacing w:val="-4"/>
        </w:rPr>
        <w:t xml:space="preserve"> </w:t>
      </w:r>
      <w:r w:rsidR="0014312F" w:rsidRPr="00624369">
        <w:t>listening,</w:t>
      </w:r>
      <w:r w:rsidR="0014312F" w:rsidRPr="00624369">
        <w:rPr>
          <w:spacing w:val="-4"/>
        </w:rPr>
        <w:t xml:space="preserve"> </w:t>
      </w:r>
      <w:r w:rsidR="0014312F" w:rsidRPr="00624369">
        <w:t>reading and writing in isolation or</w:t>
      </w:r>
      <w:r w:rsidR="0014312F" w:rsidRPr="00624369">
        <w:rPr>
          <w:spacing w:val="-3"/>
        </w:rPr>
        <w:t xml:space="preserve"> </w:t>
      </w:r>
      <w:r w:rsidR="0014312F" w:rsidRPr="00624369">
        <w:t>in</w:t>
      </w:r>
      <w:r w:rsidR="0014312F" w:rsidRPr="00624369">
        <w:rPr>
          <w:spacing w:val="-4"/>
        </w:rPr>
        <w:t xml:space="preserve"> </w:t>
      </w:r>
      <w:r w:rsidR="0014312F" w:rsidRPr="00624369">
        <w:t xml:space="preserve">combination. </w:t>
      </w:r>
    </w:p>
    <w:p w14:paraId="412FDA37" w14:textId="29D502FA" w:rsidR="0052754D" w:rsidRPr="00624369" w:rsidRDefault="00BC524B" w:rsidP="0014312F">
      <w:pPr>
        <w:rPr>
          <w:rFonts w:eastAsia="PMingLiU"/>
          <w:lang w:eastAsia="zh-TW"/>
        </w:rPr>
      </w:pPr>
      <w:r>
        <w:t xml:space="preserve">The </w:t>
      </w:r>
      <w:r w:rsidR="0035788E" w:rsidRPr="00624369">
        <w:t>Personal</w:t>
      </w:r>
      <w:r w:rsidR="0035788E" w:rsidRPr="00624369">
        <w:rPr>
          <w:spacing w:val="-3"/>
        </w:rPr>
        <w:t xml:space="preserve"> </w:t>
      </w:r>
      <w:r w:rsidR="0035788E" w:rsidRPr="00624369">
        <w:t xml:space="preserve">Investigation can relate to any of the issues. </w:t>
      </w:r>
      <w:r w:rsidR="0035788E" w:rsidRPr="00624369">
        <w:rPr>
          <w:rFonts w:eastAsia="PMingLiU" w:hint="eastAsia"/>
          <w:lang w:eastAsia="zh-TW"/>
        </w:rPr>
        <w:t>When engag</w:t>
      </w:r>
      <w:r>
        <w:rPr>
          <w:rFonts w:eastAsia="PMingLiU"/>
          <w:lang w:eastAsia="zh-TW"/>
        </w:rPr>
        <w:t>ing</w:t>
      </w:r>
      <w:r w:rsidR="0035788E" w:rsidRPr="00624369">
        <w:rPr>
          <w:rFonts w:eastAsia="PMingLiU" w:hint="eastAsia"/>
          <w:lang w:eastAsia="zh-TW"/>
        </w:rPr>
        <w:t xml:space="preserve"> with</w:t>
      </w:r>
      <w:r w:rsidR="0014312F" w:rsidRPr="00624369">
        <w:t xml:space="preserve"> </w:t>
      </w:r>
      <w:r>
        <w:t xml:space="preserve">their </w:t>
      </w:r>
      <w:r w:rsidR="0014312F" w:rsidRPr="00624369">
        <w:t>Personal</w:t>
      </w:r>
      <w:r w:rsidR="0014312F" w:rsidRPr="00624369">
        <w:rPr>
          <w:spacing w:val="-5"/>
        </w:rPr>
        <w:t xml:space="preserve"> </w:t>
      </w:r>
      <w:r w:rsidR="0014312F" w:rsidRPr="00624369">
        <w:t>Investigation, students explore an area of interest related to one of the issues. This study may not commence before the beginning of Year 12.</w:t>
      </w:r>
    </w:p>
    <w:p w14:paraId="265273A3" w14:textId="280E82C7" w:rsidR="0035788E" w:rsidRPr="00624369" w:rsidRDefault="0035788E" w:rsidP="00BB6FE4">
      <w:pPr>
        <w:pStyle w:val="SCSAHeading3"/>
        <w:rPr>
          <w:lang w:eastAsia="zh-TW"/>
        </w:rPr>
      </w:pPr>
      <w:r w:rsidRPr="00624369">
        <w:rPr>
          <w:rFonts w:hint="eastAsia"/>
          <w:lang w:eastAsia="zh-TW"/>
        </w:rPr>
        <w:t>Issues</w:t>
      </w:r>
    </w:p>
    <w:p w14:paraId="2A943877" w14:textId="77777777" w:rsidR="0035788E" w:rsidRPr="00624369" w:rsidRDefault="0035788E" w:rsidP="00BB6FE4">
      <w:pPr>
        <w:pStyle w:val="SCSAHeading4"/>
      </w:pPr>
      <w:r w:rsidRPr="00624369">
        <w:t>Young people and their relationships</w:t>
      </w:r>
    </w:p>
    <w:p w14:paraId="1346EDF9" w14:textId="7DACBB51" w:rsidR="0035788E" w:rsidRPr="00624369" w:rsidRDefault="0035788E" w:rsidP="0035788E">
      <w:pPr>
        <w:rPr>
          <w:rFonts w:eastAsia="PMingLiU"/>
          <w:lang w:eastAsia="zh-TW"/>
        </w:rPr>
      </w:pPr>
      <w:r w:rsidRPr="00624369">
        <w:rPr>
          <w:rFonts w:eastAsia="PMingLiU"/>
          <w:lang w:eastAsia="zh-TW"/>
        </w:rPr>
        <w:t>Students consider their relationships with family, their connections with friends and the influence of international popular youth culture on young people.</w:t>
      </w:r>
    </w:p>
    <w:p w14:paraId="23241A8A" w14:textId="77777777" w:rsidR="0035788E" w:rsidRPr="00624369" w:rsidRDefault="0035788E" w:rsidP="00BB6FE4">
      <w:pPr>
        <w:pStyle w:val="SCSAHeading4"/>
      </w:pPr>
      <w:r w:rsidRPr="00624369">
        <w:t>Traditions and values in contemporary society</w:t>
      </w:r>
    </w:p>
    <w:p w14:paraId="3B1AD2A3" w14:textId="74682BAD" w:rsidR="0035788E" w:rsidRPr="00624369" w:rsidRDefault="0035788E" w:rsidP="0035788E">
      <w:pPr>
        <w:rPr>
          <w:rFonts w:eastAsia="PMingLiU"/>
          <w:lang w:eastAsia="zh-TW"/>
        </w:rPr>
      </w:pPr>
      <w:r w:rsidRPr="00624369">
        <w:rPr>
          <w:rFonts w:eastAsia="PMingLiU"/>
          <w:lang w:eastAsia="zh-TW"/>
        </w:rPr>
        <w:t>Students consider how the traditions and values of Chinese-speaking communities are maintained in multicultural environments and in a changing society.</w:t>
      </w:r>
    </w:p>
    <w:p w14:paraId="0F0F7B07" w14:textId="77777777" w:rsidR="0035788E" w:rsidRPr="00624369" w:rsidRDefault="0035788E" w:rsidP="00BB6FE4">
      <w:pPr>
        <w:pStyle w:val="SCSAHeading4"/>
      </w:pPr>
      <w:r w:rsidRPr="00624369">
        <w:t>The nature of work</w:t>
      </w:r>
    </w:p>
    <w:p w14:paraId="5FEF7DC7" w14:textId="76FBE412" w:rsidR="0035788E" w:rsidRPr="00624369" w:rsidRDefault="0035788E" w:rsidP="0035788E">
      <w:pPr>
        <w:rPr>
          <w:rFonts w:eastAsia="PMingLiU"/>
          <w:lang w:eastAsia="zh-TW"/>
        </w:rPr>
      </w:pPr>
      <w:r w:rsidRPr="00624369">
        <w:rPr>
          <w:rFonts w:eastAsia="PMingLiU"/>
          <w:lang w:eastAsia="zh-TW"/>
        </w:rPr>
        <w:t>Students consider the opportunities afforded bilingual students in Australian and Chinese contexts and how advances in communication technologies and changes in expectations and aspirations affect future study and employment.</w:t>
      </w:r>
    </w:p>
    <w:p w14:paraId="01B92B04" w14:textId="77777777" w:rsidR="0035788E" w:rsidRPr="00624369" w:rsidRDefault="0035788E" w:rsidP="00BB6FE4">
      <w:pPr>
        <w:pStyle w:val="SCSAHeading4"/>
      </w:pPr>
      <w:r w:rsidRPr="00624369">
        <w:t>The individual as a global citizen</w:t>
      </w:r>
    </w:p>
    <w:p w14:paraId="37B3E543" w14:textId="5DD76D2C" w:rsidR="0035788E" w:rsidRPr="00624369" w:rsidRDefault="0035788E" w:rsidP="0035788E">
      <w:pPr>
        <w:rPr>
          <w:rFonts w:eastAsia="PMingLiU"/>
          <w:lang w:eastAsia="zh-TW"/>
        </w:rPr>
      </w:pPr>
      <w:r w:rsidRPr="00624369">
        <w:rPr>
          <w:rFonts w:eastAsia="PMingLiU"/>
          <w:lang w:eastAsia="zh-TW"/>
        </w:rPr>
        <w:t>Students consider the notion of ‘global citizen’ and how this concept affects notions of environment, migration and technology, and the impact of global events and trends on the individual in Australia and elsewhere.</w:t>
      </w:r>
    </w:p>
    <w:p w14:paraId="0B6F06A6" w14:textId="77777777" w:rsidR="0035788E" w:rsidRPr="00624369" w:rsidRDefault="0035788E" w:rsidP="00BB6FE4">
      <w:pPr>
        <w:pStyle w:val="SCSAHeading4"/>
      </w:pPr>
      <w:r w:rsidRPr="00624369">
        <w:lastRenderedPageBreak/>
        <w:t>Australian identity</w:t>
      </w:r>
    </w:p>
    <w:p w14:paraId="3D5EC77A" w14:textId="18365E9F" w:rsidR="0035788E" w:rsidRPr="00624369" w:rsidRDefault="0035788E" w:rsidP="0035788E">
      <w:pPr>
        <w:rPr>
          <w:rFonts w:eastAsia="PMingLiU"/>
          <w:lang w:eastAsia="zh-TW"/>
        </w:rPr>
      </w:pPr>
      <w:r w:rsidRPr="00624369">
        <w:rPr>
          <w:rFonts w:eastAsia="PMingLiU"/>
          <w:lang w:eastAsia="zh-TW"/>
        </w:rPr>
        <w:t>Students consider the changing nature of Australian identity from the viewpoints of a range of groups</w:t>
      </w:r>
      <w:r w:rsidR="00AB559B">
        <w:rPr>
          <w:rFonts w:eastAsia="PMingLiU"/>
          <w:lang w:eastAsia="zh-TW"/>
        </w:rPr>
        <w:t>,</w:t>
      </w:r>
      <w:r w:rsidRPr="00624369">
        <w:rPr>
          <w:rFonts w:eastAsia="PMingLiU"/>
          <w:lang w:eastAsia="zh-TW"/>
        </w:rPr>
        <w:t xml:space="preserve"> such as Aboriginal and Torres Strait Islander </w:t>
      </w:r>
      <w:r w:rsidR="00FD2391">
        <w:rPr>
          <w:rFonts w:eastAsia="PMingLiU"/>
          <w:lang w:eastAsia="zh-TW"/>
        </w:rPr>
        <w:t>p</w:t>
      </w:r>
      <w:r w:rsidRPr="00624369">
        <w:rPr>
          <w:rFonts w:eastAsia="PMingLiU"/>
          <w:lang w:eastAsia="zh-TW"/>
        </w:rPr>
        <w:t>eoples, those who have lived in Australia over generations and migrant communities.</w:t>
      </w:r>
    </w:p>
    <w:p w14:paraId="78175D7F" w14:textId="77777777" w:rsidR="0035788E" w:rsidRPr="00624369" w:rsidRDefault="0035788E" w:rsidP="00BB6FE4">
      <w:pPr>
        <w:pStyle w:val="NoSpacing"/>
        <w:rPr>
          <w:lang w:eastAsia="zh-TW"/>
        </w:rPr>
      </w:pPr>
      <w:r w:rsidRPr="00624369">
        <w:rPr>
          <w:lang w:eastAsia="zh-TW"/>
        </w:rPr>
        <w:t>Students explore how identity and culture are expressed in a range of texts in both Chinese and English, including texts relating to:</w:t>
      </w:r>
    </w:p>
    <w:p w14:paraId="336ACA99" w14:textId="09C70C72" w:rsidR="0035788E" w:rsidRPr="00624369" w:rsidRDefault="0035788E" w:rsidP="00BB6FE4">
      <w:pPr>
        <w:pStyle w:val="ListParagraph"/>
        <w:numPr>
          <w:ilvl w:val="0"/>
          <w:numId w:val="72"/>
        </w:numPr>
      </w:pPr>
      <w:r w:rsidRPr="00624369">
        <w:rPr>
          <w:lang w:eastAsia="en-US"/>
        </w:rPr>
        <w:t xml:space="preserve">Aboriginal and/or Torres Strait Islander histories and cultures </w:t>
      </w:r>
      <w:r w:rsidR="000B5CB5">
        <w:rPr>
          <w:lang w:eastAsia="en-US"/>
        </w:rPr>
        <w:t>produced</w:t>
      </w:r>
      <w:r w:rsidR="000B5CB5" w:rsidRPr="00624369">
        <w:rPr>
          <w:lang w:eastAsia="en-US"/>
        </w:rPr>
        <w:t xml:space="preserve"> </w:t>
      </w:r>
      <w:r w:rsidRPr="00624369">
        <w:rPr>
          <w:lang w:eastAsia="en-US"/>
        </w:rPr>
        <w:t>or endorsed by Aboriginal and/or Torres Strait Islander People/s,</w:t>
      </w:r>
    </w:p>
    <w:p w14:paraId="22EB13FE" w14:textId="3435263D" w:rsidR="0035788E" w:rsidRPr="00624369" w:rsidRDefault="0035788E" w:rsidP="00BB6FE4">
      <w:pPr>
        <w:pStyle w:val="ListParagraph"/>
        <w:numPr>
          <w:ilvl w:val="0"/>
          <w:numId w:val="72"/>
        </w:numPr>
      </w:pPr>
      <w:r w:rsidRPr="00624369">
        <w:rPr>
          <w:lang w:eastAsia="en-US"/>
        </w:rPr>
        <w:t xml:space="preserve">Australian/Chinese </w:t>
      </w:r>
      <w:r w:rsidR="000B5CB5">
        <w:rPr>
          <w:lang w:eastAsia="en-US"/>
        </w:rPr>
        <w:t>writers</w:t>
      </w:r>
      <w:r w:rsidR="000B5CB5" w:rsidRPr="00624369">
        <w:rPr>
          <w:lang w:eastAsia="en-US"/>
        </w:rPr>
        <w:t xml:space="preserve"> </w:t>
      </w:r>
      <w:r w:rsidRPr="00624369">
        <w:rPr>
          <w:lang w:eastAsia="en-US"/>
        </w:rPr>
        <w:t>working in Chinese or English</w:t>
      </w:r>
    </w:p>
    <w:p w14:paraId="2F6ACAE5" w14:textId="7608CE2B" w:rsidR="0035788E" w:rsidRPr="00624369" w:rsidRDefault="0035788E" w:rsidP="00BB6FE4">
      <w:pPr>
        <w:pStyle w:val="ListParagraph"/>
        <w:numPr>
          <w:ilvl w:val="0"/>
          <w:numId w:val="72"/>
        </w:numPr>
      </w:pPr>
      <w:r w:rsidRPr="00624369">
        <w:rPr>
          <w:lang w:eastAsia="en-US"/>
        </w:rPr>
        <w:t xml:space="preserve">Chinese </w:t>
      </w:r>
      <w:r w:rsidR="000B5CB5">
        <w:rPr>
          <w:lang w:eastAsia="en-US"/>
        </w:rPr>
        <w:t>writers</w:t>
      </w:r>
      <w:r w:rsidR="000B5CB5" w:rsidRPr="00624369">
        <w:rPr>
          <w:lang w:eastAsia="en-US"/>
        </w:rPr>
        <w:t xml:space="preserve"> </w:t>
      </w:r>
      <w:r w:rsidRPr="00624369">
        <w:rPr>
          <w:lang w:eastAsia="en-US"/>
        </w:rPr>
        <w:t>in Chinese-speaking countries.</w:t>
      </w:r>
    </w:p>
    <w:p w14:paraId="58ADB27F" w14:textId="2EF681F1" w:rsidR="0035788E" w:rsidRPr="00624369" w:rsidRDefault="0035788E" w:rsidP="0035788E">
      <w:pPr>
        <w:rPr>
          <w:rFonts w:eastAsia="PMingLiU"/>
          <w:lang w:eastAsia="zh-TW"/>
        </w:rPr>
      </w:pPr>
      <w:r w:rsidRPr="00624369">
        <w:rPr>
          <w:rFonts w:eastAsia="PMingLiU"/>
          <w:lang w:eastAsia="zh-TW"/>
        </w:rPr>
        <w:t>They also investigate how ideas concerning identity have changed over time, and how these changes are reflected in contemporary and/or historical texts. The texts should reflect an appropriate level of linguistic difficulty for students and could include short stories, films, songs, poetry, digital texts and excerpts from longer works.</w:t>
      </w:r>
    </w:p>
    <w:p w14:paraId="6B2B6B77" w14:textId="77777777" w:rsidR="00854B91" w:rsidRPr="00624369" w:rsidRDefault="00854B91" w:rsidP="00854B91">
      <w:pPr>
        <w:pStyle w:val="SCSAHeading3"/>
      </w:pPr>
      <w:r w:rsidRPr="00624369">
        <w:t>Perspectives</w:t>
      </w:r>
    </w:p>
    <w:p w14:paraId="7BC6B255" w14:textId="77777777" w:rsidR="00854B91" w:rsidRPr="00624369" w:rsidRDefault="00854B91" w:rsidP="00BB6FE4">
      <w:pPr>
        <w:pStyle w:val="NoSpacing"/>
      </w:pPr>
      <w:r w:rsidRPr="00624369">
        <w:t>Each issue is studied through one or more of the following perspectives:</w:t>
      </w:r>
    </w:p>
    <w:p w14:paraId="10B45BB2" w14:textId="77777777" w:rsidR="00854B91" w:rsidRPr="00624369" w:rsidRDefault="00854B91" w:rsidP="00854B91">
      <w:pPr>
        <w:pStyle w:val="ListParagraph"/>
        <w:numPr>
          <w:ilvl w:val="0"/>
          <w:numId w:val="14"/>
        </w:numPr>
      </w:pPr>
      <w:r w:rsidRPr="00624369">
        <w:t>Personal (individual identity)</w:t>
      </w:r>
    </w:p>
    <w:p w14:paraId="722E7608" w14:textId="77777777" w:rsidR="00854B91" w:rsidRPr="00624369" w:rsidRDefault="00854B91" w:rsidP="00854B91">
      <w:pPr>
        <w:pStyle w:val="ListParagraph"/>
        <w:numPr>
          <w:ilvl w:val="0"/>
          <w:numId w:val="14"/>
        </w:numPr>
      </w:pPr>
      <w:r w:rsidRPr="00624369">
        <w:t>Community (connections with Chinese-speaking communities locally, regionally and worldwide)</w:t>
      </w:r>
    </w:p>
    <w:p w14:paraId="7B72FDD9" w14:textId="2037DE88" w:rsidR="00854B91" w:rsidRPr="00624369" w:rsidRDefault="0066155A" w:rsidP="00854B91">
      <w:pPr>
        <w:pStyle w:val="ListParagraph"/>
        <w:numPr>
          <w:ilvl w:val="0"/>
          <w:numId w:val="14"/>
        </w:numPr>
      </w:pPr>
      <w:r w:rsidRPr="00624369">
        <w:rPr>
          <w:rFonts w:eastAsia="PMingLiU" w:hint="eastAsia"/>
          <w:lang w:eastAsia="zh-TW"/>
        </w:rPr>
        <w:t>International</w:t>
      </w:r>
      <w:r w:rsidR="00854B91" w:rsidRPr="00624369">
        <w:t xml:space="preserve"> (connections with the world as a global citizen).</w:t>
      </w:r>
    </w:p>
    <w:p w14:paraId="0581723C" w14:textId="77777777" w:rsidR="00854B91" w:rsidRPr="00624369" w:rsidRDefault="00854B91" w:rsidP="00854B91">
      <w:r w:rsidRPr="00624369">
        <w:t>Students should be provided with opportunities to study each issue through one or more of the perspectives to ensure that all the perspectives are covered in a balanced way.</w:t>
      </w:r>
    </w:p>
    <w:p w14:paraId="520819C6" w14:textId="3352B7C7" w:rsidR="00854B91" w:rsidRPr="00624369" w:rsidRDefault="00854B91" w:rsidP="00854B91">
      <w:r w:rsidRPr="00624369">
        <w:t xml:space="preserve">This provides students with opportunities to understand how language is created for particular purposes and how it can be understood differently by different audiences. In responding to texts through discussion, interaction, inquiry and reflection, students develop their own understanding of the issues. As a result, </w:t>
      </w:r>
      <w:r w:rsidR="00E35101">
        <w:t>they</w:t>
      </w:r>
      <w:r w:rsidR="00E35101" w:rsidRPr="00624369">
        <w:t xml:space="preserve"> </w:t>
      </w:r>
      <w:r w:rsidRPr="00624369">
        <w:t>develop the ability to express, in speech and in writing, their own insights and reflections, and compare them with those of others.</w:t>
      </w:r>
    </w:p>
    <w:p w14:paraId="3C587488" w14:textId="6DFFFF38" w:rsidR="00154756" w:rsidRPr="00624369" w:rsidRDefault="0066344B" w:rsidP="00BB6FE4">
      <w:pPr>
        <w:pStyle w:val="SCSAHeading3"/>
        <w:rPr>
          <w:lang w:eastAsia="zh-TW"/>
        </w:rPr>
      </w:pPr>
      <w:r w:rsidRPr="00624369">
        <w:rPr>
          <w:rFonts w:hint="eastAsia"/>
          <w:lang w:eastAsia="zh-TW"/>
        </w:rPr>
        <w:t>Personal Investigation</w:t>
      </w:r>
      <w:r w:rsidR="00110EC5" w:rsidRPr="00624369">
        <w:rPr>
          <w:rFonts w:eastAsia="PMingLiU" w:hint="eastAsia"/>
          <w:lang w:eastAsia="zh-TW"/>
        </w:rPr>
        <w:t xml:space="preserve"> (Year 12)</w:t>
      </w:r>
    </w:p>
    <w:p w14:paraId="13F12363" w14:textId="77777777" w:rsidR="0066344B" w:rsidRPr="00624369" w:rsidRDefault="0066344B" w:rsidP="0066344B">
      <w:r w:rsidRPr="00624369">
        <w:t>The</w:t>
      </w:r>
      <w:r w:rsidRPr="00624369">
        <w:rPr>
          <w:spacing w:val="-4"/>
        </w:rPr>
        <w:t xml:space="preserve"> </w:t>
      </w:r>
      <w:r w:rsidRPr="00624369">
        <w:t>Personal</w:t>
      </w:r>
      <w:r w:rsidRPr="00624369">
        <w:rPr>
          <w:spacing w:val="-5"/>
        </w:rPr>
        <w:t xml:space="preserve"> </w:t>
      </w:r>
      <w:r w:rsidRPr="00624369">
        <w:t>Investigation allows</w:t>
      </w:r>
      <w:r w:rsidRPr="00624369">
        <w:rPr>
          <w:spacing w:val="-3"/>
        </w:rPr>
        <w:t xml:space="preserve"> </w:t>
      </w:r>
      <w:r w:rsidRPr="00624369">
        <w:t>students</w:t>
      </w:r>
      <w:r w:rsidRPr="00624369">
        <w:rPr>
          <w:spacing w:val="-3"/>
        </w:rPr>
        <w:t xml:space="preserve"> </w:t>
      </w:r>
      <w:r w:rsidRPr="00624369">
        <w:t>to reflect</w:t>
      </w:r>
      <w:r w:rsidRPr="00624369">
        <w:rPr>
          <w:spacing w:val="-4"/>
        </w:rPr>
        <w:t xml:space="preserve"> </w:t>
      </w:r>
      <w:r w:rsidRPr="00624369">
        <w:t>on</w:t>
      </w:r>
      <w:r w:rsidRPr="00624369">
        <w:rPr>
          <w:spacing w:val="-4"/>
        </w:rPr>
        <w:t xml:space="preserve"> </w:t>
      </w:r>
      <w:r w:rsidRPr="00624369">
        <w:t>their</w:t>
      </w:r>
      <w:r w:rsidRPr="00624369">
        <w:rPr>
          <w:spacing w:val="-3"/>
        </w:rPr>
        <w:t xml:space="preserve"> </w:t>
      </w:r>
      <w:r w:rsidRPr="00624369">
        <w:t>own</w:t>
      </w:r>
      <w:r w:rsidRPr="00624369">
        <w:rPr>
          <w:spacing w:val="-4"/>
        </w:rPr>
        <w:t xml:space="preserve"> </w:t>
      </w:r>
      <w:r w:rsidRPr="00624369">
        <w:t>learning and</w:t>
      </w:r>
      <w:r w:rsidRPr="00624369">
        <w:rPr>
          <w:spacing w:val="-4"/>
        </w:rPr>
        <w:t xml:space="preserve"> </w:t>
      </w:r>
      <w:r w:rsidRPr="00624369">
        <w:t>their</w:t>
      </w:r>
      <w:r w:rsidRPr="00624369">
        <w:rPr>
          <w:spacing w:val="-3"/>
        </w:rPr>
        <w:t xml:space="preserve"> </w:t>
      </w:r>
      <w:r w:rsidRPr="00624369">
        <w:t>personal</w:t>
      </w:r>
      <w:r w:rsidRPr="00624369">
        <w:rPr>
          <w:spacing w:val="-3"/>
        </w:rPr>
        <w:t xml:space="preserve"> </w:t>
      </w:r>
      <w:r w:rsidRPr="00624369">
        <w:t>and cultural identity in Chinese.</w:t>
      </w:r>
    </w:p>
    <w:p w14:paraId="24E74192" w14:textId="77777777" w:rsidR="0066344B" w:rsidRPr="00624369" w:rsidRDefault="0066344B" w:rsidP="0066344B">
      <w:r w:rsidRPr="00624369">
        <w:t>For in-depth analysis, students choose an area of investigation relating to one of the course issues. Students develop both a critical and a personal response to the area of investigation. In an extended written response in Chinese,</w:t>
      </w:r>
      <w:r w:rsidRPr="00624369">
        <w:rPr>
          <w:spacing w:val="-4"/>
        </w:rPr>
        <w:t xml:space="preserve"> </w:t>
      </w:r>
      <w:r w:rsidRPr="00624369">
        <w:t>they</w:t>
      </w:r>
      <w:r w:rsidRPr="00624369">
        <w:rPr>
          <w:spacing w:val="-5"/>
        </w:rPr>
        <w:t xml:space="preserve"> </w:t>
      </w:r>
      <w:r w:rsidRPr="00624369">
        <w:t>investigate the context</w:t>
      </w:r>
      <w:r w:rsidRPr="00624369">
        <w:rPr>
          <w:spacing w:val="-4"/>
        </w:rPr>
        <w:t xml:space="preserve"> </w:t>
      </w:r>
      <w:r w:rsidRPr="00624369">
        <w:t>and</w:t>
      </w:r>
      <w:r w:rsidRPr="00624369">
        <w:rPr>
          <w:spacing w:val="-4"/>
        </w:rPr>
        <w:t xml:space="preserve"> </w:t>
      </w:r>
      <w:r w:rsidRPr="00624369">
        <w:t>development</w:t>
      </w:r>
      <w:r w:rsidRPr="00624369">
        <w:rPr>
          <w:spacing w:val="-4"/>
        </w:rPr>
        <w:t xml:space="preserve"> </w:t>
      </w:r>
      <w:r w:rsidRPr="00624369">
        <w:t>of the</w:t>
      </w:r>
      <w:r w:rsidRPr="00624369">
        <w:rPr>
          <w:spacing w:val="-3"/>
        </w:rPr>
        <w:t xml:space="preserve"> </w:t>
      </w:r>
      <w:r w:rsidRPr="00624369">
        <w:t>area of study, how attitudes to</w:t>
      </w:r>
      <w:r w:rsidRPr="00624369">
        <w:rPr>
          <w:spacing w:val="-1"/>
        </w:rPr>
        <w:t xml:space="preserve"> </w:t>
      </w:r>
      <w:r w:rsidRPr="00624369">
        <w:t>the</w:t>
      </w:r>
      <w:r w:rsidRPr="00624369">
        <w:rPr>
          <w:spacing w:val="-1"/>
        </w:rPr>
        <w:t xml:space="preserve"> </w:t>
      </w:r>
      <w:r w:rsidRPr="00624369">
        <w:t>area</w:t>
      </w:r>
      <w:r w:rsidRPr="00624369">
        <w:rPr>
          <w:spacing w:val="-1"/>
        </w:rPr>
        <w:t xml:space="preserve"> </w:t>
      </w:r>
      <w:r w:rsidRPr="00624369">
        <w:t>of study have</w:t>
      </w:r>
      <w:r w:rsidRPr="00624369">
        <w:rPr>
          <w:spacing w:val="-1"/>
        </w:rPr>
        <w:t xml:space="preserve"> </w:t>
      </w:r>
      <w:r w:rsidRPr="00624369">
        <w:t>varied</w:t>
      </w:r>
      <w:r w:rsidRPr="00624369">
        <w:rPr>
          <w:spacing w:val="-1"/>
        </w:rPr>
        <w:t xml:space="preserve"> </w:t>
      </w:r>
      <w:r w:rsidRPr="00624369">
        <w:t>over time,</w:t>
      </w:r>
      <w:r w:rsidRPr="00624369">
        <w:rPr>
          <w:spacing w:val="-1"/>
        </w:rPr>
        <w:t xml:space="preserve"> </w:t>
      </w:r>
      <w:r w:rsidRPr="00624369">
        <w:t>how</w:t>
      </w:r>
      <w:r w:rsidRPr="00624369">
        <w:rPr>
          <w:spacing w:val="-1"/>
        </w:rPr>
        <w:t xml:space="preserve"> </w:t>
      </w:r>
      <w:r w:rsidRPr="00624369">
        <w:t>attitudes towards the area</w:t>
      </w:r>
      <w:r w:rsidRPr="00624369">
        <w:rPr>
          <w:spacing w:val="-1"/>
        </w:rPr>
        <w:t xml:space="preserve"> </w:t>
      </w:r>
      <w:r w:rsidRPr="00624369">
        <w:t>of study</w:t>
      </w:r>
      <w:r w:rsidRPr="00624369">
        <w:rPr>
          <w:spacing w:val="-4"/>
        </w:rPr>
        <w:t xml:space="preserve"> </w:t>
      </w:r>
      <w:r w:rsidRPr="00624369">
        <w:t>may vary in different parts of the world, and how the area of study is reflected and explored in a range of texts selected by the student to complement the research.</w:t>
      </w:r>
    </w:p>
    <w:p w14:paraId="4CDB3F41" w14:textId="1B17BA8A" w:rsidR="0066344B" w:rsidRPr="00624369" w:rsidRDefault="0066344B" w:rsidP="0066344B">
      <w:r w:rsidRPr="00624369">
        <w:t>Texts are an integral component of the Personal Investigation</w:t>
      </w:r>
      <w:r w:rsidR="00D2291C">
        <w:t>, which</w:t>
      </w:r>
      <w:r w:rsidRPr="00624369">
        <w:t xml:space="preserve"> must include reference</w:t>
      </w:r>
      <w:r w:rsidRPr="00624369">
        <w:rPr>
          <w:spacing w:val="-3"/>
        </w:rPr>
        <w:t xml:space="preserve"> </w:t>
      </w:r>
      <w:r w:rsidRPr="00624369">
        <w:t>to</w:t>
      </w:r>
      <w:r w:rsidRPr="00624369">
        <w:rPr>
          <w:spacing w:val="-3"/>
        </w:rPr>
        <w:t xml:space="preserve"> </w:t>
      </w:r>
      <w:r w:rsidRPr="00624369">
        <w:t>at</w:t>
      </w:r>
      <w:r w:rsidRPr="00624369">
        <w:rPr>
          <w:spacing w:val="-1"/>
        </w:rPr>
        <w:t xml:space="preserve"> </w:t>
      </w:r>
      <w:r w:rsidRPr="00624369">
        <w:t>least</w:t>
      </w:r>
      <w:r w:rsidRPr="00624369">
        <w:rPr>
          <w:spacing w:val="-3"/>
        </w:rPr>
        <w:t xml:space="preserve"> </w:t>
      </w:r>
      <w:r w:rsidRPr="00624369">
        <w:t>two</w:t>
      </w:r>
      <w:r w:rsidRPr="00624369">
        <w:rPr>
          <w:spacing w:val="-1"/>
        </w:rPr>
        <w:t xml:space="preserve"> </w:t>
      </w:r>
      <w:r w:rsidRPr="00624369">
        <w:t>texts,</w:t>
      </w:r>
      <w:r w:rsidRPr="00624369">
        <w:rPr>
          <w:spacing w:val="-3"/>
        </w:rPr>
        <w:t xml:space="preserve"> </w:t>
      </w:r>
      <w:r w:rsidRPr="00624369">
        <w:t>i.e.</w:t>
      </w:r>
      <w:r w:rsidRPr="00624369">
        <w:rPr>
          <w:spacing w:val="-3"/>
        </w:rPr>
        <w:t xml:space="preserve"> </w:t>
      </w:r>
      <w:r w:rsidRPr="00624369">
        <w:t>one</w:t>
      </w:r>
      <w:r w:rsidRPr="00624369">
        <w:rPr>
          <w:spacing w:val="-3"/>
        </w:rPr>
        <w:t xml:space="preserve"> </w:t>
      </w:r>
      <w:r w:rsidRPr="00624369">
        <w:t>from each</w:t>
      </w:r>
      <w:r w:rsidRPr="00624369">
        <w:rPr>
          <w:spacing w:val="-3"/>
        </w:rPr>
        <w:t xml:space="preserve"> </w:t>
      </w:r>
      <w:r w:rsidRPr="00624369">
        <w:t>of</w:t>
      </w:r>
      <w:r w:rsidRPr="00624369">
        <w:rPr>
          <w:spacing w:val="-1"/>
        </w:rPr>
        <w:t xml:space="preserve"> </w:t>
      </w:r>
      <w:r w:rsidRPr="00624369">
        <w:t>the</w:t>
      </w:r>
      <w:r w:rsidRPr="00624369">
        <w:rPr>
          <w:spacing w:val="-3"/>
        </w:rPr>
        <w:t xml:space="preserve"> </w:t>
      </w:r>
      <w:r w:rsidRPr="00624369">
        <w:t>fiction</w:t>
      </w:r>
      <w:r w:rsidRPr="00624369">
        <w:rPr>
          <w:spacing w:val="-3"/>
        </w:rPr>
        <w:t xml:space="preserve"> </w:t>
      </w:r>
      <w:r w:rsidRPr="00624369">
        <w:t>and</w:t>
      </w:r>
      <w:r w:rsidRPr="00624369">
        <w:rPr>
          <w:spacing w:val="-1"/>
        </w:rPr>
        <w:t xml:space="preserve"> </w:t>
      </w:r>
      <w:r w:rsidRPr="00624369">
        <w:t>non</w:t>
      </w:r>
      <w:r w:rsidR="007E2F08">
        <w:t>-</w:t>
      </w:r>
      <w:r w:rsidRPr="00624369">
        <w:t>fiction</w:t>
      </w:r>
      <w:r w:rsidRPr="00624369">
        <w:rPr>
          <w:spacing w:val="-3"/>
        </w:rPr>
        <w:t xml:space="preserve"> </w:t>
      </w:r>
      <w:r w:rsidRPr="00624369">
        <w:t>genres and</w:t>
      </w:r>
      <w:r w:rsidRPr="00624369">
        <w:rPr>
          <w:spacing w:val="-3"/>
        </w:rPr>
        <w:t xml:space="preserve"> </w:t>
      </w:r>
      <w:r w:rsidRPr="00624369">
        <w:t>at</w:t>
      </w:r>
      <w:r w:rsidRPr="00624369">
        <w:rPr>
          <w:spacing w:val="-3"/>
        </w:rPr>
        <w:t xml:space="preserve"> </w:t>
      </w:r>
      <w:r w:rsidRPr="00624369">
        <w:t>least</w:t>
      </w:r>
      <w:r w:rsidRPr="00624369">
        <w:rPr>
          <w:spacing w:val="-3"/>
        </w:rPr>
        <w:t xml:space="preserve"> </w:t>
      </w:r>
      <w:r w:rsidRPr="00624369">
        <w:t>one</w:t>
      </w:r>
      <w:r w:rsidRPr="00624369">
        <w:rPr>
          <w:spacing w:val="-3"/>
        </w:rPr>
        <w:t xml:space="preserve"> </w:t>
      </w:r>
      <w:r w:rsidRPr="00624369">
        <w:t xml:space="preserve">of which must be in Chinese. The number of texts is dependent on the nature of </w:t>
      </w:r>
      <w:r w:rsidR="00B61B99">
        <w:t xml:space="preserve">the </w:t>
      </w:r>
      <w:r w:rsidRPr="00624369">
        <w:t>texts selected.</w:t>
      </w:r>
      <w:r w:rsidR="0082236A">
        <w:t xml:space="preserve"> </w:t>
      </w:r>
      <w:r w:rsidRPr="00624369">
        <w:t>However,</w:t>
      </w:r>
      <w:r w:rsidRPr="00624369">
        <w:rPr>
          <w:spacing w:val="-4"/>
        </w:rPr>
        <w:t xml:space="preserve"> </w:t>
      </w:r>
      <w:r w:rsidRPr="00624369">
        <w:t>the number</w:t>
      </w:r>
      <w:r w:rsidRPr="00624369">
        <w:rPr>
          <w:spacing w:val="-3"/>
        </w:rPr>
        <w:t xml:space="preserve"> </w:t>
      </w:r>
      <w:r w:rsidRPr="00624369">
        <w:t>of texts</w:t>
      </w:r>
      <w:r w:rsidRPr="00624369">
        <w:rPr>
          <w:spacing w:val="-5"/>
        </w:rPr>
        <w:t xml:space="preserve"> </w:t>
      </w:r>
      <w:r w:rsidRPr="00624369">
        <w:t>must</w:t>
      </w:r>
      <w:r w:rsidRPr="00624369">
        <w:rPr>
          <w:spacing w:val="-4"/>
        </w:rPr>
        <w:t xml:space="preserve"> </w:t>
      </w:r>
      <w:r w:rsidRPr="00624369">
        <w:t>allow</w:t>
      </w:r>
      <w:r w:rsidRPr="00624369">
        <w:rPr>
          <w:spacing w:val="-6"/>
        </w:rPr>
        <w:t xml:space="preserve"> </w:t>
      </w:r>
      <w:r w:rsidRPr="00624369">
        <w:t>students</w:t>
      </w:r>
      <w:r w:rsidRPr="00624369">
        <w:rPr>
          <w:spacing w:val="-3"/>
        </w:rPr>
        <w:t xml:space="preserve"> </w:t>
      </w:r>
      <w:r w:rsidRPr="00624369">
        <w:t>to explore their</w:t>
      </w:r>
      <w:r w:rsidRPr="00624369">
        <w:rPr>
          <w:spacing w:val="-3"/>
        </w:rPr>
        <w:t xml:space="preserve"> </w:t>
      </w:r>
      <w:r w:rsidRPr="00624369">
        <w:t>chosen</w:t>
      </w:r>
      <w:r w:rsidRPr="00624369">
        <w:rPr>
          <w:spacing w:val="-4"/>
        </w:rPr>
        <w:t xml:space="preserve"> </w:t>
      </w:r>
      <w:r w:rsidRPr="00624369">
        <w:t>area of investigation</w:t>
      </w:r>
      <w:r w:rsidRPr="00624369">
        <w:rPr>
          <w:spacing w:val="-4"/>
        </w:rPr>
        <w:t xml:space="preserve"> </w:t>
      </w:r>
      <w:r w:rsidRPr="00624369">
        <w:t>in sufficient depth.</w:t>
      </w:r>
    </w:p>
    <w:p w14:paraId="074BE135" w14:textId="4C5D4204" w:rsidR="0066344B" w:rsidRPr="00624369" w:rsidRDefault="0066344B" w:rsidP="0066344B">
      <w:pPr>
        <w:rPr>
          <w:rFonts w:eastAsia="PMingLiU"/>
          <w:lang w:eastAsia="zh-TW"/>
        </w:rPr>
      </w:pPr>
      <w:r w:rsidRPr="00624369">
        <w:lastRenderedPageBreak/>
        <w:t>Research</w:t>
      </w:r>
      <w:r w:rsidRPr="00624369">
        <w:rPr>
          <w:spacing w:val="-4"/>
        </w:rPr>
        <w:t xml:space="preserve"> </w:t>
      </w:r>
      <w:r w:rsidRPr="00624369">
        <w:t>into their</w:t>
      </w:r>
      <w:r w:rsidRPr="00624369">
        <w:rPr>
          <w:spacing w:val="-3"/>
        </w:rPr>
        <w:t xml:space="preserve"> </w:t>
      </w:r>
      <w:r w:rsidRPr="00624369">
        <w:t>chosen area</w:t>
      </w:r>
      <w:r w:rsidRPr="00624369">
        <w:rPr>
          <w:spacing w:val="-4"/>
        </w:rPr>
        <w:t xml:space="preserve"> </w:t>
      </w:r>
      <w:r w:rsidRPr="00624369">
        <w:t>of study</w:t>
      </w:r>
      <w:r w:rsidRPr="00624369">
        <w:rPr>
          <w:spacing w:val="-7"/>
        </w:rPr>
        <w:t xml:space="preserve"> </w:t>
      </w:r>
      <w:r w:rsidRPr="00624369">
        <w:t>may</w:t>
      </w:r>
      <w:r w:rsidRPr="00624369">
        <w:rPr>
          <w:spacing w:val="-7"/>
        </w:rPr>
        <w:t xml:space="preserve"> </w:t>
      </w:r>
      <w:r w:rsidRPr="00624369">
        <w:t>not begin</w:t>
      </w:r>
      <w:r w:rsidRPr="00624369">
        <w:rPr>
          <w:spacing w:val="-4"/>
        </w:rPr>
        <w:t xml:space="preserve"> </w:t>
      </w:r>
      <w:r w:rsidRPr="00624369">
        <w:t>before</w:t>
      </w:r>
      <w:r w:rsidRPr="00624369">
        <w:rPr>
          <w:spacing w:val="-4"/>
        </w:rPr>
        <w:t xml:space="preserve"> </w:t>
      </w:r>
      <w:r w:rsidRPr="00624369">
        <w:t>the</w:t>
      </w:r>
      <w:r w:rsidRPr="00624369">
        <w:rPr>
          <w:spacing w:val="-4"/>
        </w:rPr>
        <w:t xml:space="preserve"> </w:t>
      </w:r>
      <w:r w:rsidRPr="00624369">
        <w:t>commencement</w:t>
      </w:r>
      <w:r w:rsidRPr="00624369">
        <w:rPr>
          <w:spacing w:val="-4"/>
        </w:rPr>
        <w:t xml:space="preserve"> </w:t>
      </w:r>
      <w:r w:rsidRPr="00624369">
        <w:t>of Year</w:t>
      </w:r>
      <w:r w:rsidRPr="00624369">
        <w:rPr>
          <w:spacing w:val="-3"/>
        </w:rPr>
        <w:t xml:space="preserve"> </w:t>
      </w:r>
      <w:r w:rsidRPr="00624369">
        <w:t>12. However,</w:t>
      </w:r>
      <w:r w:rsidRPr="00624369">
        <w:rPr>
          <w:spacing w:val="-1"/>
        </w:rPr>
        <w:t xml:space="preserve"> </w:t>
      </w:r>
      <w:r w:rsidRPr="00624369">
        <w:t xml:space="preserve">students should be provided </w:t>
      </w:r>
      <w:r w:rsidR="0082236A" w:rsidRPr="00624369">
        <w:t>throughout</w:t>
      </w:r>
      <w:r w:rsidR="0082236A" w:rsidRPr="00624369">
        <w:rPr>
          <w:spacing w:val="-1"/>
        </w:rPr>
        <w:t xml:space="preserve"> </w:t>
      </w:r>
      <w:r w:rsidR="0082236A" w:rsidRPr="00624369">
        <w:t>the</w:t>
      </w:r>
      <w:r w:rsidR="0082236A" w:rsidRPr="00624369">
        <w:rPr>
          <w:spacing w:val="-1"/>
        </w:rPr>
        <w:t xml:space="preserve"> </w:t>
      </w:r>
      <w:r w:rsidR="0082236A" w:rsidRPr="00624369">
        <w:t xml:space="preserve">course </w:t>
      </w:r>
      <w:r w:rsidRPr="00624369">
        <w:t>with</w:t>
      </w:r>
      <w:r w:rsidRPr="00624369">
        <w:rPr>
          <w:spacing w:val="-1"/>
        </w:rPr>
        <w:t xml:space="preserve"> </w:t>
      </w:r>
      <w:r w:rsidRPr="00624369">
        <w:t>opportunities to</w:t>
      </w:r>
      <w:r w:rsidRPr="00624369">
        <w:rPr>
          <w:spacing w:val="-1"/>
        </w:rPr>
        <w:t xml:space="preserve"> </w:t>
      </w:r>
      <w:r w:rsidRPr="00624369">
        <w:t>develop the research, language and evaluative skills necessary to undertake the Personal Investigation.</w:t>
      </w:r>
    </w:p>
    <w:p w14:paraId="2DF8AB8C" w14:textId="2AFB1744" w:rsidR="00EB450D" w:rsidRPr="00624369" w:rsidRDefault="00E37F54" w:rsidP="00BB6FE4">
      <w:pPr>
        <w:pStyle w:val="SCSAHeading2"/>
      </w:pPr>
      <w:bookmarkStart w:id="48" w:name="_Toc230090456"/>
      <w:bookmarkStart w:id="49" w:name="_Toc359503795"/>
      <w:bookmarkStart w:id="50" w:name="_Toc359505487"/>
      <w:bookmarkStart w:id="51" w:name="_Toc359483686"/>
      <w:bookmarkStart w:id="52" w:name="_Toc359415277"/>
      <w:bookmarkStart w:id="53" w:name="_Toc347908213"/>
      <w:bookmarkStart w:id="54" w:name="_Hlk135827294"/>
      <w:bookmarkStart w:id="55" w:name="_Toc237614421"/>
      <w:bookmarkEnd w:id="6"/>
      <w:r w:rsidRPr="00624369">
        <w:t>T</w:t>
      </w:r>
      <w:r w:rsidR="00A8069F" w:rsidRPr="00624369">
        <w:t>ext</w:t>
      </w:r>
      <w:r w:rsidR="00971A25" w:rsidRPr="00624369">
        <w:t xml:space="preserve"> and text types</w:t>
      </w:r>
      <w:bookmarkEnd w:id="48"/>
      <w:r w:rsidR="003E43EA" w:rsidRPr="00624369">
        <w:rPr>
          <w:rFonts w:eastAsia="PMingLiU" w:hint="eastAsia"/>
          <w:lang w:eastAsia="zh-TW"/>
        </w:rPr>
        <w:t>/styles of writing</w:t>
      </w:r>
      <w:bookmarkEnd w:id="55"/>
    </w:p>
    <w:p w14:paraId="0D8C202C" w14:textId="15B93E60" w:rsidR="00BC5E02" w:rsidRPr="00624369" w:rsidRDefault="00BC5E02" w:rsidP="00BC5E02">
      <w:pPr>
        <w:rPr>
          <w:rFonts w:eastAsia="SimSun" w:cs="Calibri"/>
        </w:rPr>
      </w:pPr>
      <w:r w:rsidRPr="00624369">
        <w:rPr>
          <w:rFonts w:eastAsia="SimSun" w:cs="Calibri"/>
        </w:rPr>
        <w:t>The term ‘text’ refers to any form of communication – spoken, written or visual, or combinations of these. Texts are sometimes usefully grouped as ‘text types’</w:t>
      </w:r>
      <w:r w:rsidR="00E96CE9">
        <w:rPr>
          <w:rFonts w:eastAsia="SimSun" w:cs="Calibri"/>
        </w:rPr>
        <w:t>, meaning that they</w:t>
      </w:r>
      <w:r w:rsidRPr="00624369">
        <w:rPr>
          <w:rFonts w:eastAsia="SimSun" w:cs="Calibri"/>
        </w:rPr>
        <w:t xml:space="preserve"> share</w:t>
      </w:r>
      <w:r w:rsidRPr="00624369">
        <w:rPr>
          <w:rFonts w:eastAsia="SimSun" w:cs="Calibri"/>
          <w:spacing w:val="-3"/>
        </w:rPr>
        <w:t xml:space="preserve"> </w:t>
      </w:r>
      <w:r w:rsidRPr="00624369">
        <w:rPr>
          <w:rFonts w:eastAsia="SimSun" w:cs="Calibri"/>
        </w:rPr>
        <w:t>a</w:t>
      </w:r>
      <w:r w:rsidRPr="00624369">
        <w:rPr>
          <w:rFonts w:eastAsia="SimSun" w:cs="Calibri"/>
          <w:spacing w:val="-3"/>
        </w:rPr>
        <w:t xml:space="preserve"> </w:t>
      </w:r>
      <w:r w:rsidRPr="00624369">
        <w:rPr>
          <w:rFonts w:eastAsia="SimSun" w:cs="Calibri"/>
        </w:rPr>
        <w:t>certain</w:t>
      </w:r>
      <w:r w:rsidRPr="00624369">
        <w:rPr>
          <w:rFonts w:eastAsia="SimSun" w:cs="Calibri"/>
          <w:spacing w:val="-3"/>
        </w:rPr>
        <w:t xml:space="preserve"> </w:t>
      </w:r>
      <w:r w:rsidRPr="00624369">
        <w:t>generic</w:t>
      </w:r>
      <w:r w:rsidRPr="00624369">
        <w:rPr>
          <w:rFonts w:eastAsia="SimSun" w:cs="Calibri"/>
        </w:rPr>
        <w:t xml:space="preserve"> structure</w:t>
      </w:r>
      <w:r w:rsidRPr="00624369">
        <w:rPr>
          <w:rFonts w:eastAsia="SimSun" w:cs="Calibri"/>
          <w:spacing w:val="-3"/>
        </w:rPr>
        <w:t xml:space="preserve"> </w:t>
      </w:r>
      <w:r w:rsidRPr="00624369">
        <w:rPr>
          <w:rFonts w:eastAsia="SimSun" w:cs="Calibri"/>
        </w:rPr>
        <w:t>that</w:t>
      </w:r>
      <w:r w:rsidRPr="00624369">
        <w:rPr>
          <w:rFonts w:eastAsia="SimSun" w:cs="Calibri"/>
          <w:spacing w:val="-3"/>
        </w:rPr>
        <w:t xml:space="preserve"> </w:t>
      </w:r>
      <w:r w:rsidRPr="00624369">
        <w:rPr>
          <w:rFonts w:eastAsia="SimSun" w:cs="Calibri"/>
        </w:rPr>
        <w:t>is not</w:t>
      </w:r>
      <w:r w:rsidRPr="00624369">
        <w:rPr>
          <w:rFonts w:eastAsia="SimSun" w:cs="Calibri"/>
          <w:spacing w:val="-3"/>
        </w:rPr>
        <w:t xml:space="preserve"> </w:t>
      </w:r>
      <w:r w:rsidRPr="00624369">
        <w:rPr>
          <w:rFonts w:eastAsia="SimSun" w:cs="Calibri"/>
        </w:rPr>
        <w:t>arbitrary,</w:t>
      </w:r>
      <w:r w:rsidRPr="00624369">
        <w:rPr>
          <w:rFonts w:eastAsia="SimSun" w:cs="Calibri"/>
          <w:spacing w:val="-3"/>
        </w:rPr>
        <w:t xml:space="preserve"> </w:t>
      </w:r>
      <w:r w:rsidRPr="00624369">
        <w:rPr>
          <w:rFonts w:eastAsia="SimSun" w:cs="Calibri"/>
        </w:rPr>
        <w:t>but</w:t>
      </w:r>
      <w:r w:rsidRPr="00624369">
        <w:rPr>
          <w:rFonts w:eastAsia="SimSun" w:cs="Calibri"/>
          <w:spacing w:val="-3"/>
        </w:rPr>
        <w:t xml:space="preserve"> </w:t>
      </w:r>
      <w:r w:rsidRPr="00624369">
        <w:rPr>
          <w:rFonts w:eastAsia="SimSun" w:cs="Calibri"/>
        </w:rPr>
        <w:t>reflects the</w:t>
      </w:r>
      <w:r w:rsidRPr="00624369">
        <w:rPr>
          <w:rFonts w:eastAsia="SimSun" w:cs="Calibri"/>
          <w:spacing w:val="-3"/>
        </w:rPr>
        <w:t xml:space="preserve"> </w:t>
      </w:r>
      <w:r w:rsidRPr="00624369">
        <w:rPr>
          <w:rFonts w:eastAsia="SimSun" w:cs="Calibri"/>
        </w:rPr>
        <w:t>purpose for which the text has been produced. Each type of text has defining characteristics of which students should be made aware.</w:t>
      </w:r>
    </w:p>
    <w:p w14:paraId="53BADDAC" w14:textId="7E9AB200" w:rsidR="00BC5E02" w:rsidRPr="00624369" w:rsidRDefault="00BC5E02" w:rsidP="00BC5E02">
      <w:pPr>
        <w:rPr>
          <w:rFonts w:eastAsia="SimSun" w:cs="Calibri"/>
        </w:rPr>
      </w:pPr>
      <w:r w:rsidRPr="00624369">
        <w:rPr>
          <w:rFonts w:eastAsia="SimSun" w:cs="Calibri"/>
        </w:rPr>
        <w:t>Students read,</w:t>
      </w:r>
      <w:r w:rsidRPr="00624369">
        <w:rPr>
          <w:rFonts w:eastAsia="SimSun" w:cs="Calibri"/>
          <w:spacing w:val="-1"/>
        </w:rPr>
        <w:t xml:space="preserve"> </w:t>
      </w:r>
      <w:r w:rsidRPr="00624369">
        <w:rPr>
          <w:rFonts w:eastAsia="SimSun" w:cs="Calibri"/>
        </w:rPr>
        <w:t>listen</w:t>
      </w:r>
      <w:r w:rsidRPr="00624369">
        <w:rPr>
          <w:rFonts w:eastAsia="SimSun" w:cs="Calibri"/>
          <w:spacing w:val="-3"/>
        </w:rPr>
        <w:t xml:space="preserve"> </w:t>
      </w:r>
      <w:r w:rsidRPr="00624369">
        <w:rPr>
          <w:rFonts w:eastAsia="SimSun" w:cs="Calibri"/>
        </w:rPr>
        <w:t>to</w:t>
      </w:r>
      <w:r w:rsidRPr="00624369">
        <w:rPr>
          <w:rFonts w:eastAsia="SimSun" w:cs="Calibri"/>
          <w:spacing w:val="-1"/>
        </w:rPr>
        <w:t xml:space="preserve"> </w:t>
      </w:r>
      <w:r w:rsidRPr="00624369">
        <w:rPr>
          <w:rFonts w:eastAsia="SimSun" w:cs="Calibri"/>
        </w:rPr>
        <w:t>and</w:t>
      </w:r>
      <w:r w:rsidRPr="00624369">
        <w:rPr>
          <w:rFonts w:eastAsia="SimSun" w:cs="Calibri"/>
          <w:spacing w:val="-1"/>
        </w:rPr>
        <w:t xml:space="preserve"> </w:t>
      </w:r>
      <w:r w:rsidRPr="00624369">
        <w:rPr>
          <w:rFonts w:eastAsia="SimSun" w:cs="Calibri"/>
        </w:rPr>
        <w:t>view</w:t>
      </w:r>
      <w:r w:rsidRPr="00624369">
        <w:rPr>
          <w:rFonts w:eastAsia="SimSun" w:cs="Calibri"/>
          <w:spacing w:val="-5"/>
        </w:rPr>
        <w:t xml:space="preserve"> </w:t>
      </w:r>
      <w:r w:rsidRPr="00624369">
        <w:rPr>
          <w:rFonts w:eastAsia="SimSun" w:cs="Calibri"/>
        </w:rPr>
        <w:t>a</w:t>
      </w:r>
      <w:r w:rsidRPr="00624369">
        <w:rPr>
          <w:rFonts w:eastAsia="SimSun" w:cs="Calibri"/>
          <w:spacing w:val="-1"/>
        </w:rPr>
        <w:t xml:space="preserve"> </w:t>
      </w:r>
      <w:r w:rsidRPr="00624369">
        <w:rPr>
          <w:rFonts w:eastAsia="SimSun" w:cs="Calibri"/>
        </w:rPr>
        <w:t>range</w:t>
      </w:r>
      <w:r w:rsidRPr="00624369">
        <w:rPr>
          <w:rFonts w:eastAsia="SimSun" w:cs="Calibri"/>
          <w:spacing w:val="-3"/>
        </w:rPr>
        <w:t xml:space="preserve"> </w:t>
      </w:r>
      <w:r w:rsidRPr="00624369">
        <w:rPr>
          <w:rFonts w:eastAsia="SimSun" w:cs="Calibri"/>
        </w:rPr>
        <w:t>of</w:t>
      </w:r>
      <w:r w:rsidRPr="00624369">
        <w:rPr>
          <w:rFonts w:eastAsia="SimSun" w:cs="Calibri"/>
          <w:spacing w:val="-1"/>
        </w:rPr>
        <w:t xml:space="preserve"> </w:t>
      </w:r>
      <w:r w:rsidRPr="00624369">
        <w:rPr>
          <w:rFonts w:eastAsia="SimSun" w:cs="Calibri"/>
        </w:rPr>
        <w:t>texts and</w:t>
      </w:r>
      <w:r w:rsidRPr="00624369">
        <w:rPr>
          <w:rFonts w:eastAsia="SimSun" w:cs="Calibri"/>
          <w:spacing w:val="-3"/>
        </w:rPr>
        <w:t xml:space="preserve"> </w:t>
      </w:r>
      <w:r w:rsidRPr="00624369">
        <w:rPr>
          <w:rFonts w:eastAsia="SimSun" w:cs="Calibri"/>
        </w:rPr>
        <w:t>types of</w:t>
      </w:r>
      <w:r w:rsidRPr="00624369">
        <w:rPr>
          <w:rFonts w:eastAsia="SimSun" w:cs="Calibri"/>
          <w:spacing w:val="-1"/>
        </w:rPr>
        <w:t xml:space="preserve"> </w:t>
      </w:r>
      <w:r w:rsidRPr="00624369">
        <w:rPr>
          <w:rFonts w:eastAsia="SimSun" w:cs="Calibri"/>
        </w:rPr>
        <w:t>texts in</w:t>
      </w:r>
      <w:r w:rsidRPr="00624369">
        <w:rPr>
          <w:rFonts w:eastAsia="SimSun" w:cs="Calibri"/>
          <w:spacing w:val="-3"/>
        </w:rPr>
        <w:t xml:space="preserve"> </w:t>
      </w:r>
      <w:r w:rsidRPr="00624369">
        <w:rPr>
          <w:rFonts w:eastAsia="SimSun" w:cs="Calibri"/>
        </w:rPr>
        <w:t>Chinese</w:t>
      </w:r>
      <w:r w:rsidRPr="00624369">
        <w:rPr>
          <w:rFonts w:eastAsia="SimSun" w:cs="Calibri"/>
          <w:spacing w:val="-3"/>
        </w:rPr>
        <w:t xml:space="preserve"> </w:t>
      </w:r>
      <w:r w:rsidRPr="00624369">
        <w:rPr>
          <w:rFonts w:eastAsia="SimSun" w:cs="Calibri"/>
        </w:rPr>
        <w:t>relevant</w:t>
      </w:r>
      <w:r w:rsidRPr="00624369">
        <w:rPr>
          <w:rFonts w:eastAsia="SimSun" w:cs="Calibri"/>
          <w:spacing w:val="-3"/>
        </w:rPr>
        <w:t xml:space="preserve"> </w:t>
      </w:r>
      <w:r w:rsidRPr="00624369">
        <w:rPr>
          <w:rFonts w:eastAsia="SimSun" w:cs="Calibri"/>
        </w:rPr>
        <w:t>to</w:t>
      </w:r>
      <w:r w:rsidRPr="00624369">
        <w:rPr>
          <w:rFonts w:eastAsia="SimSun" w:cs="Calibri"/>
          <w:spacing w:val="-3"/>
        </w:rPr>
        <w:t xml:space="preserve"> </w:t>
      </w:r>
      <w:r w:rsidRPr="00624369">
        <w:rPr>
          <w:rFonts w:eastAsia="SimSun" w:cs="Calibri"/>
        </w:rPr>
        <w:t>the</w:t>
      </w:r>
      <w:r w:rsidRPr="00624369">
        <w:rPr>
          <w:rFonts w:eastAsia="SimSun" w:cs="Calibri"/>
          <w:spacing w:val="-3"/>
        </w:rPr>
        <w:t xml:space="preserve"> </w:t>
      </w:r>
      <w:r w:rsidRPr="00624369">
        <w:rPr>
          <w:rFonts w:eastAsia="SimSun" w:cs="Calibri"/>
        </w:rPr>
        <w:t>course issues. Texts may be authentic or modified to allow students with differing linguistic backgrounds to engage with the course issues at a level appropriate to their needs and interests. English language texts may also provide a perspective on the issues being explored. In addition, students are</w:t>
      </w:r>
      <w:r w:rsidRPr="00624369">
        <w:rPr>
          <w:rFonts w:eastAsia="SimSun" w:cs="Calibri"/>
          <w:spacing w:val="40"/>
        </w:rPr>
        <w:t xml:space="preserve"> </w:t>
      </w:r>
      <w:r w:rsidRPr="00624369">
        <w:rPr>
          <w:rFonts w:eastAsia="SimSun" w:cs="Calibri"/>
        </w:rPr>
        <w:t>expected to construct a range of texts</w:t>
      </w:r>
      <w:r w:rsidR="00BE7C41" w:rsidRPr="00624369">
        <w:rPr>
          <w:rFonts w:eastAsia="SimSun" w:cs="Calibri"/>
        </w:rPr>
        <w:t xml:space="preserve">, using different styles of writing, </w:t>
      </w:r>
      <w:r w:rsidRPr="00624369">
        <w:rPr>
          <w:rFonts w:eastAsia="SimSun" w:cs="Calibri"/>
        </w:rPr>
        <w:t>appropriate to a variety of contexts, purposes and audiences</w:t>
      </w:r>
      <w:r w:rsidR="00BE7C41" w:rsidRPr="00624369">
        <w:rPr>
          <w:rFonts w:eastAsia="SimSun" w:cs="Calibri"/>
        </w:rPr>
        <w:t>.</w:t>
      </w:r>
    </w:p>
    <w:p w14:paraId="42D6F756" w14:textId="68B003D3" w:rsidR="00BC5E02" w:rsidRPr="00624369" w:rsidRDefault="00BC5E02" w:rsidP="00BC5E02">
      <w:pPr>
        <w:rPr>
          <w:rFonts w:eastAsia="SimSun" w:cs="Calibri"/>
        </w:rPr>
      </w:pPr>
      <w:r w:rsidRPr="00624369">
        <w:rPr>
          <w:rFonts w:eastAsia="SimSun" w:cs="Calibri"/>
        </w:rPr>
        <w:t>Students analyse and evaluate texts from linguistic perspectives (language forms, features and structure) and cultural perspectives (thematic, contextual, social and political), and consider the relationships</w:t>
      </w:r>
      <w:r w:rsidRPr="00624369">
        <w:rPr>
          <w:rFonts w:eastAsia="SimSun" w:cs="Calibri"/>
          <w:spacing w:val="-3"/>
        </w:rPr>
        <w:t xml:space="preserve"> </w:t>
      </w:r>
      <w:r w:rsidRPr="00624369">
        <w:rPr>
          <w:rFonts w:eastAsia="SimSun" w:cs="Calibri"/>
        </w:rPr>
        <w:t>between linguistic</w:t>
      </w:r>
      <w:r w:rsidRPr="00624369">
        <w:rPr>
          <w:rFonts w:eastAsia="SimSun" w:cs="Calibri"/>
          <w:spacing w:val="-3"/>
        </w:rPr>
        <w:t xml:space="preserve"> </w:t>
      </w:r>
      <w:r w:rsidRPr="00624369">
        <w:rPr>
          <w:rFonts w:eastAsia="SimSun" w:cs="Calibri"/>
        </w:rPr>
        <w:t>and</w:t>
      </w:r>
      <w:r w:rsidRPr="00624369">
        <w:rPr>
          <w:rFonts w:eastAsia="SimSun" w:cs="Calibri"/>
          <w:spacing w:val="-4"/>
        </w:rPr>
        <w:t xml:space="preserve"> </w:t>
      </w:r>
      <w:r w:rsidRPr="00624369">
        <w:rPr>
          <w:rFonts w:eastAsia="SimSun" w:cs="Calibri"/>
        </w:rPr>
        <w:t>cultural</w:t>
      </w:r>
      <w:r w:rsidRPr="00624369">
        <w:rPr>
          <w:rFonts w:eastAsia="SimSun" w:cs="Calibri"/>
          <w:spacing w:val="-5"/>
        </w:rPr>
        <w:t xml:space="preserve"> </w:t>
      </w:r>
      <w:r w:rsidRPr="00624369">
        <w:rPr>
          <w:rFonts w:eastAsia="SimSun" w:cs="Calibri"/>
        </w:rPr>
        <w:t>perspectives.</w:t>
      </w:r>
      <w:r w:rsidRPr="00624369">
        <w:rPr>
          <w:rFonts w:eastAsia="SimSun" w:cs="Calibri"/>
          <w:spacing w:val="-4"/>
        </w:rPr>
        <w:t xml:space="preserve"> </w:t>
      </w:r>
      <w:r w:rsidR="002035A4">
        <w:rPr>
          <w:rFonts w:eastAsia="SimSun" w:cs="Calibri"/>
        </w:rPr>
        <w:t>They</w:t>
      </w:r>
      <w:r w:rsidR="002035A4" w:rsidRPr="00624369">
        <w:rPr>
          <w:rFonts w:eastAsia="SimSun" w:cs="Calibri"/>
          <w:spacing w:val="-3"/>
        </w:rPr>
        <w:t xml:space="preserve"> </w:t>
      </w:r>
      <w:r w:rsidRPr="00624369">
        <w:rPr>
          <w:rFonts w:eastAsia="SimSun" w:cs="Calibri"/>
        </w:rPr>
        <w:t>analyse</w:t>
      </w:r>
      <w:r w:rsidRPr="00624369">
        <w:rPr>
          <w:rFonts w:eastAsia="SimSun" w:cs="Calibri"/>
          <w:spacing w:val="-4"/>
        </w:rPr>
        <w:t xml:space="preserve"> </w:t>
      </w:r>
      <w:r w:rsidRPr="00624369">
        <w:rPr>
          <w:rFonts w:eastAsia="SimSun" w:cs="Calibri"/>
        </w:rPr>
        <w:t>and</w:t>
      </w:r>
      <w:r w:rsidRPr="00624369">
        <w:rPr>
          <w:rFonts w:eastAsia="SimSun" w:cs="Calibri"/>
          <w:spacing w:val="-4"/>
        </w:rPr>
        <w:t xml:space="preserve"> </w:t>
      </w:r>
      <w:r w:rsidRPr="00624369">
        <w:rPr>
          <w:rFonts w:eastAsia="SimSun" w:cs="Calibri"/>
        </w:rPr>
        <w:t>evaluate</w:t>
      </w:r>
      <w:r w:rsidRPr="00624369">
        <w:rPr>
          <w:rFonts w:eastAsia="SimSun" w:cs="Calibri"/>
          <w:spacing w:val="-4"/>
        </w:rPr>
        <w:t xml:space="preserve"> </w:t>
      </w:r>
      <w:r w:rsidRPr="00624369">
        <w:rPr>
          <w:rFonts w:eastAsia="SimSun" w:cs="Calibri"/>
        </w:rPr>
        <w:t>the ways</w:t>
      </w:r>
      <w:r w:rsidRPr="00624369">
        <w:rPr>
          <w:rFonts w:eastAsia="SimSun" w:cs="Calibri"/>
          <w:spacing w:val="-3"/>
        </w:rPr>
        <w:t xml:space="preserve"> </w:t>
      </w:r>
      <w:r w:rsidRPr="00624369">
        <w:rPr>
          <w:rFonts w:eastAsia="SimSun" w:cs="Calibri"/>
        </w:rPr>
        <w:t>in which texts convey their message and have an impact on their audience. Students examine the</w:t>
      </w:r>
      <w:r w:rsidRPr="00624369">
        <w:rPr>
          <w:rFonts w:eastAsia="SimSun" w:cs="Calibri"/>
          <w:spacing w:val="40"/>
        </w:rPr>
        <w:t xml:space="preserve"> </w:t>
      </w:r>
      <w:r w:rsidRPr="00624369">
        <w:rPr>
          <w:rFonts w:eastAsia="SimSun" w:cs="Calibri"/>
        </w:rPr>
        <w:t>ways different types of text use different devices to convey meaning.</w:t>
      </w:r>
    </w:p>
    <w:p w14:paraId="4BDB6EA4" w14:textId="7B3AA47C" w:rsidR="00BC5E02" w:rsidRPr="00624369" w:rsidRDefault="00BC5E02" w:rsidP="00BC5E02">
      <w:pPr>
        <w:rPr>
          <w:rFonts w:eastAsia="PMingLiU" w:cs="Calibri"/>
          <w:lang w:eastAsia="zh-TW"/>
        </w:rPr>
      </w:pPr>
      <w:r w:rsidRPr="00624369">
        <w:rPr>
          <w:rFonts w:eastAsia="SimSun" w:cs="Calibri"/>
        </w:rPr>
        <w:t>Students develop skills in listening, speaking, reading and writing. They also develop skills in critical literacy by reflecting on their own and other cultures, and by making connections between Chinese and English</w:t>
      </w:r>
      <w:r w:rsidRPr="00624369">
        <w:rPr>
          <w:rFonts w:eastAsia="SimSun" w:cs="Calibri"/>
          <w:spacing w:val="-4"/>
        </w:rPr>
        <w:t xml:space="preserve"> </w:t>
      </w:r>
      <w:r w:rsidRPr="00624369">
        <w:rPr>
          <w:rFonts w:eastAsia="SimSun" w:cs="Calibri"/>
        </w:rPr>
        <w:t>and/or</w:t>
      </w:r>
      <w:r w:rsidRPr="00624369">
        <w:rPr>
          <w:rFonts w:eastAsia="SimSun" w:cs="Calibri"/>
          <w:spacing w:val="-1"/>
        </w:rPr>
        <w:t xml:space="preserve"> </w:t>
      </w:r>
      <w:r w:rsidRPr="00624369">
        <w:rPr>
          <w:rFonts w:eastAsia="SimSun" w:cs="Calibri"/>
        </w:rPr>
        <w:t>other</w:t>
      </w:r>
      <w:r w:rsidRPr="00624369">
        <w:rPr>
          <w:rFonts w:eastAsia="SimSun" w:cs="Calibri"/>
          <w:spacing w:val="-1"/>
        </w:rPr>
        <w:t xml:space="preserve"> </w:t>
      </w:r>
      <w:r w:rsidRPr="00624369">
        <w:rPr>
          <w:rFonts w:eastAsia="SimSun" w:cs="Calibri"/>
        </w:rPr>
        <w:t>languages. Students also create</w:t>
      </w:r>
      <w:r w:rsidRPr="00624369">
        <w:rPr>
          <w:rFonts w:eastAsia="SimSun" w:cs="Calibri"/>
          <w:spacing w:val="-4"/>
        </w:rPr>
        <w:t xml:space="preserve"> </w:t>
      </w:r>
      <w:r w:rsidRPr="00624369">
        <w:rPr>
          <w:rFonts w:eastAsia="SimSun" w:cs="Calibri"/>
        </w:rPr>
        <w:t>a</w:t>
      </w:r>
      <w:r w:rsidRPr="00624369">
        <w:rPr>
          <w:rFonts w:eastAsia="SimSun" w:cs="Calibri"/>
          <w:spacing w:val="-4"/>
        </w:rPr>
        <w:t xml:space="preserve"> </w:t>
      </w:r>
      <w:r w:rsidRPr="00624369">
        <w:rPr>
          <w:rFonts w:eastAsia="SimSun" w:cs="Calibri"/>
        </w:rPr>
        <w:t>range</w:t>
      </w:r>
      <w:r w:rsidRPr="00624369">
        <w:rPr>
          <w:rFonts w:eastAsia="SimSun" w:cs="Calibri"/>
          <w:spacing w:val="-4"/>
        </w:rPr>
        <w:t xml:space="preserve"> </w:t>
      </w:r>
      <w:r w:rsidRPr="00624369">
        <w:rPr>
          <w:rFonts w:eastAsia="SimSun" w:cs="Calibri"/>
        </w:rPr>
        <w:t>of texts</w:t>
      </w:r>
      <w:r w:rsidRPr="00624369">
        <w:rPr>
          <w:rFonts w:eastAsia="SimSun" w:cs="Calibri"/>
          <w:spacing w:val="-3"/>
        </w:rPr>
        <w:t xml:space="preserve"> </w:t>
      </w:r>
      <w:r w:rsidRPr="00624369">
        <w:rPr>
          <w:rFonts w:eastAsia="SimSun" w:cs="Calibri"/>
        </w:rPr>
        <w:t>relevant</w:t>
      </w:r>
      <w:r w:rsidRPr="00624369">
        <w:rPr>
          <w:rFonts w:eastAsia="SimSun" w:cs="Calibri"/>
          <w:spacing w:val="-4"/>
        </w:rPr>
        <w:t xml:space="preserve"> </w:t>
      </w:r>
      <w:r w:rsidRPr="00624369">
        <w:rPr>
          <w:rFonts w:eastAsia="SimSun" w:cs="Calibri"/>
        </w:rPr>
        <w:t>to</w:t>
      </w:r>
      <w:r w:rsidRPr="00624369">
        <w:rPr>
          <w:rFonts w:eastAsia="SimSun" w:cs="Calibri"/>
          <w:spacing w:val="-4"/>
        </w:rPr>
        <w:t xml:space="preserve"> </w:t>
      </w:r>
      <w:r w:rsidRPr="00624369">
        <w:rPr>
          <w:rFonts w:eastAsia="SimSun" w:cs="Calibri"/>
        </w:rPr>
        <w:t>the</w:t>
      </w:r>
      <w:r w:rsidRPr="00624369">
        <w:rPr>
          <w:rFonts w:eastAsia="SimSun" w:cs="Calibri"/>
          <w:spacing w:val="-4"/>
        </w:rPr>
        <w:t xml:space="preserve"> </w:t>
      </w:r>
      <w:r w:rsidRPr="00624369">
        <w:rPr>
          <w:rFonts w:eastAsia="SimSun" w:cs="Calibri"/>
        </w:rPr>
        <w:t>content of the course appropriate to a variety of contexts, purposes and audiences.</w:t>
      </w:r>
    </w:p>
    <w:p w14:paraId="62FC9A96" w14:textId="679BB04F" w:rsidR="0032021E" w:rsidRPr="002F3535" w:rsidRDefault="00F464CC" w:rsidP="00BC5E02">
      <w:pPr>
        <w:rPr>
          <w:lang w:eastAsia="en-AU"/>
        </w:rPr>
      </w:pPr>
      <w:r w:rsidRPr="00624369">
        <w:rPr>
          <w:rFonts w:eastAsia="PMingLiU" w:cs="Calibri" w:hint="eastAsia"/>
          <w:lang w:eastAsia="zh-TW"/>
        </w:rPr>
        <w:t xml:space="preserve">In the external examinations, the questions may require responses </w:t>
      </w:r>
      <w:r w:rsidR="003C774C" w:rsidRPr="00624369">
        <w:rPr>
          <w:rFonts w:eastAsia="PMingLiU" w:cs="Calibri" w:hint="eastAsia"/>
          <w:lang w:eastAsia="zh-TW"/>
        </w:rPr>
        <w:t xml:space="preserve">to be informative, imaginative, evaluative, persuasive </w:t>
      </w:r>
      <w:r w:rsidR="00A923FA" w:rsidRPr="00624369">
        <w:rPr>
          <w:rFonts w:eastAsia="PMingLiU" w:cs="Calibri" w:hint="eastAsia"/>
          <w:lang w:eastAsia="zh-TW"/>
        </w:rPr>
        <w:t xml:space="preserve">or </w:t>
      </w:r>
      <w:r w:rsidR="003C774C" w:rsidRPr="00624369">
        <w:rPr>
          <w:rFonts w:eastAsia="PMingLiU" w:cs="Calibri" w:hint="eastAsia"/>
          <w:lang w:eastAsia="zh-TW"/>
        </w:rPr>
        <w:t>reflective</w:t>
      </w:r>
      <w:r w:rsidR="00A923FA" w:rsidRPr="00624369">
        <w:rPr>
          <w:rFonts w:eastAsia="PMingLiU" w:cs="Calibri" w:hint="eastAsia"/>
          <w:lang w:eastAsia="zh-TW"/>
        </w:rPr>
        <w:t xml:space="preserve">. Refer to </w:t>
      </w:r>
      <w:r w:rsidR="002F3535">
        <w:rPr>
          <w:rFonts w:eastAsia="PMingLiU" w:cs="Calibri"/>
          <w:lang w:eastAsia="zh-TW"/>
        </w:rPr>
        <w:t xml:space="preserve">the external examination specifications and the Text types entry in the glossary </w:t>
      </w:r>
      <w:r w:rsidR="00A923FA" w:rsidRPr="00624369">
        <w:rPr>
          <w:rFonts w:eastAsia="PMingLiU" w:cs="Calibri" w:hint="eastAsia"/>
          <w:lang w:eastAsia="zh-TW"/>
        </w:rPr>
        <w:t xml:space="preserve">for more </w:t>
      </w:r>
      <w:r w:rsidR="00A923FA" w:rsidRPr="00624369">
        <w:rPr>
          <w:rFonts w:eastAsia="PMingLiU" w:cs="Calibri"/>
          <w:lang w:eastAsia="zh-TW"/>
        </w:rPr>
        <w:t>information</w:t>
      </w:r>
      <w:r w:rsidR="00A923FA" w:rsidRPr="00624369">
        <w:rPr>
          <w:rFonts w:eastAsia="PMingLiU" w:cs="Calibri" w:hint="eastAsia"/>
          <w:lang w:eastAsia="zh-TW"/>
        </w:rPr>
        <w:t xml:space="preserve">. </w:t>
      </w:r>
    </w:p>
    <w:p w14:paraId="0184CD93" w14:textId="4722EDFF" w:rsidR="00D13F7A" w:rsidRPr="00624369" w:rsidRDefault="00215605" w:rsidP="00A523B7">
      <w:pPr>
        <w:pStyle w:val="SCSAHeading2"/>
      </w:pPr>
      <w:bookmarkStart w:id="56" w:name="_Toc230090457"/>
      <w:bookmarkStart w:id="57" w:name="_Toc359506615"/>
      <w:bookmarkStart w:id="58" w:name="_Toc359503799"/>
      <w:bookmarkStart w:id="59" w:name="_Toc359483691"/>
      <w:bookmarkStart w:id="60" w:name="_Toc347908227"/>
      <w:bookmarkStart w:id="61" w:name="_Toc237614422"/>
      <w:bookmarkEnd w:id="49"/>
      <w:bookmarkEnd w:id="50"/>
      <w:bookmarkEnd w:id="51"/>
      <w:bookmarkEnd w:id="52"/>
      <w:bookmarkEnd w:id="53"/>
      <w:bookmarkEnd w:id="54"/>
      <w:r w:rsidRPr="00624369">
        <w:t>Linguistic resource</w:t>
      </w:r>
      <w:r w:rsidR="009F3474" w:rsidRPr="00624369">
        <w:t>s</w:t>
      </w:r>
      <w:bookmarkEnd w:id="56"/>
      <w:bookmarkEnd w:id="61"/>
    </w:p>
    <w:p w14:paraId="503783B3" w14:textId="3E0C342C" w:rsidR="008F1328" w:rsidRPr="00624369" w:rsidRDefault="008F1328" w:rsidP="008F1328">
      <w:pPr>
        <w:rPr>
          <w:lang w:eastAsia="zh-CN"/>
        </w:rPr>
      </w:pPr>
      <w:r w:rsidRPr="00624369">
        <w:rPr>
          <w:lang w:eastAsia="zh-CN"/>
        </w:rPr>
        <w:t>Linguistic resources are the specific elements of language that are necessary for communication. Acquiring linguistic resources allows for the development of knowledge, skills and understandings relevant to the vocabulary,</w:t>
      </w:r>
      <w:r w:rsidRPr="00624369">
        <w:rPr>
          <w:rFonts w:hint="eastAsia"/>
          <w:lang w:eastAsia="zh-CN"/>
        </w:rPr>
        <w:t xml:space="preserve"> </w:t>
      </w:r>
      <w:r w:rsidRPr="00624369">
        <w:rPr>
          <w:lang w:eastAsia="zh-CN"/>
        </w:rPr>
        <w:t xml:space="preserve">grammar, and sound and writing systems of Chinese. </w:t>
      </w:r>
    </w:p>
    <w:p w14:paraId="3C009AAC" w14:textId="627D8BDB" w:rsidR="00D33A7B" w:rsidRPr="00624369" w:rsidRDefault="00D33A7B" w:rsidP="00D33A7B">
      <w:r w:rsidRPr="00624369">
        <w:t>In the Chinese: Background Language ATAR course, students deepen their knowledge and understanding of the structure of Chinese. Students will need to use Chinese at a sophisticated level, with a wide range of vocabulary and idiom and a depth and breadth of language use, particularly to communicat</w:t>
      </w:r>
      <w:r w:rsidR="00EC17AA">
        <w:t>e</w:t>
      </w:r>
      <w:r w:rsidRPr="00624369">
        <w:t xml:space="preserve"> within, and about, the issues and perspectives.</w:t>
      </w:r>
    </w:p>
    <w:p w14:paraId="5817A440" w14:textId="4E9D0585" w:rsidR="00A523B7" w:rsidRPr="00624369" w:rsidRDefault="008F1328" w:rsidP="00BB6FE4">
      <w:pPr>
        <w:pStyle w:val="SCSAHeading3"/>
      </w:pPr>
      <w:r w:rsidRPr="00624369">
        <w:t>Vocabulary</w:t>
      </w:r>
    </w:p>
    <w:p w14:paraId="1E413C96" w14:textId="5D480EE8" w:rsidR="008F1328" w:rsidRPr="00624369" w:rsidRDefault="009B3384" w:rsidP="00BB6FE4">
      <w:r w:rsidRPr="00624369">
        <w:rPr>
          <w:lang w:eastAsia="en-AU"/>
        </w:rPr>
        <w:t xml:space="preserve">Although there is no prescribed vocabulary list, students should be familiar with a range of vocabulary and idioms relevant to </w:t>
      </w:r>
      <w:r w:rsidRPr="00624369">
        <w:t>the</w:t>
      </w:r>
      <w:r w:rsidRPr="00624369">
        <w:rPr>
          <w:lang w:eastAsia="en-AU"/>
        </w:rPr>
        <w:t xml:space="preserve"> issues prescribed in the syllabus.</w:t>
      </w:r>
    </w:p>
    <w:p w14:paraId="57D24E23" w14:textId="2737A6F9" w:rsidR="00EE0F98" w:rsidRPr="00624369" w:rsidRDefault="00A608A6" w:rsidP="002A0EC4">
      <w:bookmarkStart w:id="62" w:name="_Hlk135830548"/>
      <w:r w:rsidRPr="00624369">
        <w:t xml:space="preserve">Refer to Appendix </w:t>
      </w:r>
      <w:r w:rsidR="00246218" w:rsidRPr="00624369">
        <w:rPr>
          <w:rFonts w:eastAsia="PMingLiU"/>
          <w:lang w:eastAsia="zh-TW"/>
        </w:rPr>
        <w:t>4</w:t>
      </w:r>
      <w:r w:rsidRPr="00624369">
        <w:t xml:space="preserve"> for the list of characters that students are expected to recognise and use.</w:t>
      </w:r>
      <w:bookmarkStart w:id="63" w:name="Composing"/>
      <w:bookmarkStart w:id="64" w:name="Outcomes"/>
      <w:bookmarkStart w:id="65" w:name="Content_(Years_11_and_12)"/>
      <w:bookmarkStart w:id="66" w:name="Content_(Year_12_only)"/>
      <w:bookmarkStart w:id="67" w:name="The_Study_of_Chinese"/>
      <w:bookmarkStart w:id="68" w:name="Grammar"/>
      <w:bookmarkEnd w:id="62"/>
      <w:bookmarkEnd w:id="63"/>
      <w:bookmarkEnd w:id="64"/>
      <w:bookmarkEnd w:id="65"/>
      <w:bookmarkEnd w:id="66"/>
      <w:bookmarkEnd w:id="67"/>
      <w:bookmarkEnd w:id="68"/>
    </w:p>
    <w:p w14:paraId="093E0615" w14:textId="1911B826" w:rsidR="0020056F" w:rsidRPr="00624369" w:rsidRDefault="0020056F" w:rsidP="00947F56">
      <w:pPr>
        <w:pStyle w:val="SCSAHeading3"/>
        <w:spacing w:line="264" w:lineRule="auto"/>
      </w:pPr>
      <w:r w:rsidRPr="00624369">
        <w:lastRenderedPageBreak/>
        <w:t>Grammar</w:t>
      </w:r>
    </w:p>
    <w:p w14:paraId="06195F7E" w14:textId="77777777" w:rsidR="0024428A" w:rsidRPr="00624369" w:rsidRDefault="0024428A" w:rsidP="0024428A">
      <w:r w:rsidRPr="00624369">
        <w:t>Grammar has been</w:t>
      </w:r>
      <w:r w:rsidRPr="00624369">
        <w:rPr>
          <w:spacing w:val="-3"/>
        </w:rPr>
        <w:t xml:space="preserve"> </w:t>
      </w:r>
      <w:r w:rsidRPr="00624369">
        <w:t>referred</w:t>
      </w:r>
      <w:r w:rsidRPr="00624369">
        <w:rPr>
          <w:spacing w:val="-3"/>
        </w:rPr>
        <w:t xml:space="preserve"> </w:t>
      </w:r>
      <w:r w:rsidRPr="00624369">
        <w:t>to</w:t>
      </w:r>
      <w:r w:rsidRPr="00624369">
        <w:rPr>
          <w:spacing w:val="-1"/>
        </w:rPr>
        <w:t xml:space="preserve"> </w:t>
      </w:r>
      <w:r w:rsidRPr="00624369">
        <w:t>as a</w:t>
      </w:r>
      <w:r w:rsidRPr="00624369">
        <w:rPr>
          <w:spacing w:val="-1"/>
        </w:rPr>
        <w:t xml:space="preserve"> </w:t>
      </w:r>
      <w:r w:rsidRPr="00624369">
        <w:t>way</w:t>
      </w:r>
      <w:r w:rsidRPr="00624369">
        <w:rPr>
          <w:spacing w:val="-4"/>
        </w:rPr>
        <w:t xml:space="preserve"> </w:t>
      </w:r>
      <w:r w:rsidRPr="00624369">
        <w:t>of</w:t>
      </w:r>
      <w:r w:rsidRPr="00624369">
        <w:rPr>
          <w:spacing w:val="-1"/>
        </w:rPr>
        <w:t xml:space="preserve"> </w:t>
      </w:r>
      <w:r w:rsidRPr="00624369">
        <w:t>describing</w:t>
      </w:r>
      <w:r w:rsidRPr="00624369">
        <w:rPr>
          <w:spacing w:val="-1"/>
        </w:rPr>
        <w:t xml:space="preserve"> </w:t>
      </w:r>
      <w:r w:rsidRPr="00624369">
        <w:t>language.</w:t>
      </w:r>
      <w:r w:rsidRPr="00624369">
        <w:rPr>
          <w:spacing w:val="-3"/>
        </w:rPr>
        <w:t xml:space="preserve"> </w:t>
      </w:r>
      <w:r w:rsidRPr="00624369">
        <w:t>In</w:t>
      </w:r>
      <w:r w:rsidRPr="00624369">
        <w:rPr>
          <w:spacing w:val="-3"/>
        </w:rPr>
        <w:t xml:space="preserve"> </w:t>
      </w:r>
      <w:r w:rsidRPr="00624369">
        <w:t>terms of</w:t>
      </w:r>
      <w:r w:rsidRPr="00624369">
        <w:rPr>
          <w:spacing w:val="-1"/>
        </w:rPr>
        <w:t xml:space="preserve"> </w:t>
      </w:r>
      <w:r w:rsidRPr="00624369">
        <w:t>this syllabus,</w:t>
      </w:r>
      <w:r w:rsidRPr="00624369">
        <w:rPr>
          <w:spacing w:val="-3"/>
        </w:rPr>
        <w:t xml:space="preserve"> </w:t>
      </w:r>
      <w:r w:rsidRPr="00624369">
        <w:t>grammar is the system and structure of a language. It consists of syntax, morphology and phonology.</w:t>
      </w:r>
    </w:p>
    <w:p w14:paraId="0B4C05F8" w14:textId="7F3D0F12" w:rsidR="0024428A" w:rsidRPr="00624369" w:rsidRDefault="0024428A" w:rsidP="0024428A">
      <w:r w:rsidRPr="00624369">
        <w:t>Students</w:t>
      </w:r>
      <w:r w:rsidRPr="00624369">
        <w:rPr>
          <w:spacing w:val="-3"/>
        </w:rPr>
        <w:t xml:space="preserve"> </w:t>
      </w:r>
      <w:r w:rsidRPr="00624369">
        <w:t>may</w:t>
      </w:r>
      <w:r w:rsidRPr="00624369">
        <w:rPr>
          <w:spacing w:val="-7"/>
        </w:rPr>
        <w:t xml:space="preserve"> </w:t>
      </w:r>
      <w:r w:rsidRPr="00624369">
        <w:t>already</w:t>
      </w:r>
      <w:r w:rsidRPr="00624369">
        <w:rPr>
          <w:spacing w:val="-5"/>
        </w:rPr>
        <w:t xml:space="preserve"> </w:t>
      </w:r>
      <w:r w:rsidRPr="00624369">
        <w:t>have acquired</w:t>
      </w:r>
      <w:r w:rsidRPr="00624369">
        <w:rPr>
          <w:spacing w:val="-4"/>
        </w:rPr>
        <w:t xml:space="preserve"> </w:t>
      </w:r>
      <w:r w:rsidRPr="00624369">
        <w:t>an</w:t>
      </w:r>
      <w:r w:rsidRPr="00624369">
        <w:rPr>
          <w:spacing w:val="-4"/>
        </w:rPr>
        <w:t xml:space="preserve"> </w:t>
      </w:r>
      <w:r w:rsidRPr="00624369">
        <w:t>understanding of the</w:t>
      </w:r>
      <w:r w:rsidRPr="00624369">
        <w:rPr>
          <w:spacing w:val="-4"/>
        </w:rPr>
        <w:t xml:space="preserve"> </w:t>
      </w:r>
      <w:r w:rsidRPr="00624369">
        <w:t>function</w:t>
      </w:r>
      <w:r w:rsidRPr="00624369">
        <w:rPr>
          <w:spacing w:val="-4"/>
        </w:rPr>
        <w:t xml:space="preserve"> </w:t>
      </w:r>
      <w:r w:rsidRPr="00624369">
        <w:t>of grammar</w:t>
      </w:r>
      <w:r w:rsidRPr="00624369">
        <w:rPr>
          <w:spacing w:val="-5"/>
        </w:rPr>
        <w:t xml:space="preserve"> </w:t>
      </w:r>
      <w:r w:rsidRPr="00624369">
        <w:t>in</w:t>
      </w:r>
      <w:r w:rsidRPr="00624369">
        <w:rPr>
          <w:spacing w:val="-4"/>
        </w:rPr>
        <w:t xml:space="preserve"> </w:t>
      </w:r>
      <w:r w:rsidRPr="00624369">
        <w:t>Chinese through prior knowledge, experience or study of Chinese.</w:t>
      </w:r>
      <w:r w:rsidR="00576ACC">
        <w:t xml:space="preserve"> </w:t>
      </w:r>
      <w:r w:rsidRPr="00624369">
        <w:t>Developing students’ ability to convey meaning effectively in a range of contexts will, however, necessarily</w:t>
      </w:r>
      <w:r w:rsidRPr="00624369">
        <w:rPr>
          <w:spacing w:val="-6"/>
        </w:rPr>
        <w:t xml:space="preserve"> </w:t>
      </w:r>
      <w:r w:rsidRPr="00624369">
        <w:t>involve</w:t>
      </w:r>
      <w:r w:rsidRPr="00624369">
        <w:rPr>
          <w:spacing w:val="-3"/>
        </w:rPr>
        <w:t xml:space="preserve"> </w:t>
      </w:r>
      <w:r w:rsidRPr="00624369">
        <w:t>extending</w:t>
      </w:r>
      <w:r w:rsidRPr="00624369">
        <w:rPr>
          <w:spacing w:val="-5"/>
        </w:rPr>
        <w:t xml:space="preserve"> </w:t>
      </w:r>
      <w:r w:rsidRPr="00624369">
        <w:t>students’</w:t>
      </w:r>
      <w:r w:rsidRPr="00624369">
        <w:rPr>
          <w:spacing w:val="-4"/>
        </w:rPr>
        <w:t xml:space="preserve"> </w:t>
      </w:r>
      <w:r w:rsidRPr="00624369">
        <w:t>awareness</w:t>
      </w:r>
      <w:r w:rsidRPr="00624369">
        <w:rPr>
          <w:spacing w:val="-4"/>
        </w:rPr>
        <w:t xml:space="preserve"> </w:t>
      </w:r>
      <w:r w:rsidRPr="00624369">
        <w:t>of</w:t>
      </w:r>
      <w:r w:rsidRPr="00624369">
        <w:rPr>
          <w:spacing w:val="-3"/>
        </w:rPr>
        <w:t xml:space="preserve"> </w:t>
      </w:r>
      <w:r w:rsidRPr="00624369">
        <w:t>the</w:t>
      </w:r>
      <w:r w:rsidRPr="00624369">
        <w:rPr>
          <w:spacing w:val="-5"/>
        </w:rPr>
        <w:t xml:space="preserve"> </w:t>
      </w:r>
      <w:r w:rsidRPr="00624369">
        <w:t>system of</w:t>
      </w:r>
      <w:r w:rsidRPr="00624369">
        <w:rPr>
          <w:spacing w:val="-3"/>
        </w:rPr>
        <w:t xml:space="preserve"> </w:t>
      </w:r>
      <w:r w:rsidRPr="00624369">
        <w:t>structures</w:t>
      </w:r>
      <w:r w:rsidRPr="00624369">
        <w:rPr>
          <w:spacing w:val="-4"/>
        </w:rPr>
        <w:t xml:space="preserve"> </w:t>
      </w:r>
      <w:r w:rsidRPr="00624369">
        <w:t>that</w:t>
      </w:r>
      <w:r w:rsidRPr="00624369">
        <w:rPr>
          <w:spacing w:val="-5"/>
        </w:rPr>
        <w:t xml:space="preserve"> </w:t>
      </w:r>
      <w:r w:rsidRPr="00624369">
        <w:t>under</w:t>
      </w:r>
      <w:r w:rsidR="00576ACC">
        <w:t>lie</w:t>
      </w:r>
      <w:r w:rsidRPr="00624369">
        <w:rPr>
          <w:spacing w:val="-5"/>
        </w:rPr>
        <w:t xml:space="preserve"> </w:t>
      </w:r>
      <w:r w:rsidRPr="00624369">
        <w:t>the language, as well as their ability to apply and adapt this knowledge.</w:t>
      </w:r>
    </w:p>
    <w:p w14:paraId="44E8B7E2" w14:textId="712D9056" w:rsidR="002F07F5" w:rsidRPr="00624369" w:rsidRDefault="0024428A" w:rsidP="00BB6FE4">
      <w:r w:rsidRPr="00624369">
        <w:t>Students</w:t>
      </w:r>
      <w:r w:rsidRPr="00624369">
        <w:rPr>
          <w:spacing w:val="-3"/>
        </w:rPr>
        <w:t xml:space="preserve"> </w:t>
      </w:r>
      <w:r w:rsidRPr="00624369">
        <w:t>studying</w:t>
      </w:r>
      <w:r w:rsidRPr="00624369">
        <w:rPr>
          <w:spacing w:val="-4"/>
        </w:rPr>
        <w:t xml:space="preserve"> </w:t>
      </w:r>
      <w:r w:rsidRPr="00624369">
        <w:t>Chinese are</w:t>
      </w:r>
      <w:r w:rsidRPr="00624369">
        <w:rPr>
          <w:spacing w:val="-4"/>
        </w:rPr>
        <w:t xml:space="preserve"> </w:t>
      </w:r>
      <w:r w:rsidRPr="00624369">
        <w:t>expected</w:t>
      </w:r>
      <w:r w:rsidRPr="00624369">
        <w:rPr>
          <w:spacing w:val="-4"/>
        </w:rPr>
        <w:t xml:space="preserve"> </w:t>
      </w:r>
      <w:r w:rsidRPr="00624369">
        <w:t>to</w:t>
      </w:r>
      <w:r w:rsidRPr="00624369">
        <w:rPr>
          <w:spacing w:val="-4"/>
        </w:rPr>
        <w:t xml:space="preserve"> </w:t>
      </w:r>
      <w:r w:rsidRPr="00624369">
        <w:t>recognise and use</w:t>
      </w:r>
      <w:r w:rsidRPr="00624369">
        <w:rPr>
          <w:spacing w:val="-4"/>
        </w:rPr>
        <w:t xml:space="preserve"> </w:t>
      </w:r>
      <w:r w:rsidRPr="00624369">
        <w:t>the</w:t>
      </w:r>
      <w:r w:rsidRPr="00624369">
        <w:rPr>
          <w:spacing w:val="-4"/>
        </w:rPr>
        <w:t xml:space="preserve"> </w:t>
      </w:r>
      <w:r w:rsidRPr="00624369">
        <w:t>following grammatical</w:t>
      </w:r>
      <w:r w:rsidRPr="00624369">
        <w:rPr>
          <w:spacing w:val="-5"/>
        </w:rPr>
        <w:t xml:space="preserve"> </w:t>
      </w:r>
      <w:r w:rsidRPr="00624369">
        <w:t>items</w:t>
      </w:r>
      <w:r w:rsidRPr="00624369">
        <w:rPr>
          <w:spacing w:val="-3"/>
        </w:rPr>
        <w:t xml:space="preserve"> </w:t>
      </w:r>
      <w:r w:rsidRPr="00624369">
        <w:t>by the end of the course. They should be read in conjunction with the content of the syllabus.</w:t>
      </w:r>
      <w:bookmarkStart w:id="69" w:name="Chinese_grammatical_content"/>
      <w:bookmarkStart w:id="70" w:name="Function:_Seeking_information"/>
      <w:bookmarkEnd w:id="69"/>
      <w:bookmarkEnd w:id="70"/>
    </w:p>
    <w:p w14:paraId="7E39579C" w14:textId="6478285D" w:rsidR="0020056F" w:rsidRPr="00624369" w:rsidRDefault="0020056F" w:rsidP="00947F56">
      <w:pPr>
        <w:pStyle w:val="SCSAHeading4"/>
        <w:spacing w:line="264" w:lineRule="auto"/>
      </w:pPr>
      <w:r w:rsidRPr="00624369">
        <w:rPr>
          <w:lang w:eastAsia="zh-CN"/>
        </w:rPr>
        <w:t xml:space="preserve">Function: </w:t>
      </w:r>
      <w:r w:rsidR="00E57610">
        <w:rPr>
          <w:lang w:eastAsia="zh-CN"/>
        </w:rPr>
        <w:t>s</w:t>
      </w:r>
      <w:r w:rsidRPr="00624369">
        <w:rPr>
          <w:lang w:eastAsia="zh-CN"/>
        </w:rPr>
        <w:t>eeking information</w:t>
      </w:r>
    </w:p>
    <w:p w14:paraId="78E2F50D" w14:textId="77777777" w:rsidR="0020056F" w:rsidRPr="00624369" w:rsidRDefault="0020056F" w:rsidP="00424936">
      <w:pPr>
        <w:pStyle w:val="ListParagraph"/>
        <w:numPr>
          <w:ilvl w:val="0"/>
          <w:numId w:val="29"/>
        </w:numPr>
        <w:spacing w:line="264" w:lineRule="auto"/>
      </w:pPr>
      <w:r w:rsidRPr="00624369">
        <w:t>Acquire information</w:t>
      </w:r>
    </w:p>
    <w:p w14:paraId="35DFFDD1" w14:textId="77777777" w:rsidR="0020056F" w:rsidRPr="00624369" w:rsidRDefault="0020056F" w:rsidP="00424936">
      <w:pPr>
        <w:pStyle w:val="ListParagraph"/>
        <w:numPr>
          <w:ilvl w:val="0"/>
          <w:numId w:val="29"/>
        </w:numPr>
        <w:spacing w:line="264" w:lineRule="auto"/>
      </w:pPr>
      <w:r w:rsidRPr="00624369">
        <w:t>Observe and explore</w:t>
      </w:r>
    </w:p>
    <w:p w14:paraId="6D190BC5" w14:textId="70B1572B" w:rsidR="0020056F" w:rsidRPr="00624369" w:rsidRDefault="0020056F" w:rsidP="00947F56">
      <w:pPr>
        <w:pStyle w:val="SCSAHeading5"/>
        <w:spacing w:line="264" w:lineRule="auto"/>
      </w:pPr>
      <w:r w:rsidRPr="00624369">
        <w:t xml:space="preserve">Structure: </w:t>
      </w:r>
      <w:r w:rsidR="00E57610">
        <w:t>i</w:t>
      </w:r>
      <w:r w:rsidRPr="00624369">
        <w:t xml:space="preserve">nterrogative sentence </w:t>
      </w:r>
      <w:r w:rsidRPr="00624369">
        <w:rPr>
          <w:rFonts w:hint="eastAsia"/>
          <w:lang w:eastAsia="zh-CN"/>
        </w:rPr>
        <w:t>疑问句</w:t>
      </w:r>
    </w:p>
    <w:tbl>
      <w:tblPr>
        <w:tblStyle w:val="SCSATable"/>
        <w:tblW w:w="5000" w:type="pct"/>
        <w:tblLayout w:type="fixed"/>
        <w:tblLook w:val="01E0" w:firstRow="1" w:lastRow="1" w:firstColumn="1" w:lastColumn="1" w:noHBand="0" w:noVBand="0"/>
      </w:tblPr>
      <w:tblGrid>
        <w:gridCol w:w="3396"/>
        <w:gridCol w:w="5664"/>
      </w:tblGrid>
      <w:tr w:rsidR="003E3217" w:rsidRPr="00624369" w14:paraId="51AFEAE9" w14:textId="77777777" w:rsidTr="00CA34CE">
        <w:trPr>
          <w:cnfStyle w:val="100000000000" w:firstRow="1" w:lastRow="0" w:firstColumn="0" w:lastColumn="0" w:oddVBand="0" w:evenVBand="0" w:oddHBand="0" w:evenHBand="0" w:firstRowFirstColumn="0" w:firstRowLastColumn="0" w:lastRowFirstColumn="0" w:lastRowLastColumn="0"/>
        </w:trPr>
        <w:tc>
          <w:tcPr>
            <w:tcW w:w="3392" w:type="dxa"/>
          </w:tcPr>
          <w:p w14:paraId="74E58464" w14:textId="77777777" w:rsidR="0020056F" w:rsidRPr="00624369" w:rsidRDefault="0020056F" w:rsidP="00BB6FE4">
            <w:r w:rsidRPr="00624369">
              <w:t>Key signal words</w:t>
            </w:r>
          </w:p>
        </w:tc>
        <w:tc>
          <w:tcPr>
            <w:tcW w:w="5658" w:type="dxa"/>
          </w:tcPr>
          <w:p w14:paraId="2414EC09" w14:textId="77777777" w:rsidR="0020056F" w:rsidRPr="00624369" w:rsidRDefault="0020056F" w:rsidP="00BB6FE4">
            <w:r w:rsidRPr="00624369">
              <w:t>Examples</w:t>
            </w:r>
          </w:p>
        </w:tc>
      </w:tr>
      <w:tr w:rsidR="0020056F" w:rsidRPr="00624369" w14:paraId="7B7E3F2A" w14:textId="77777777" w:rsidTr="00CA34CE">
        <w:tc>
          <w:tcPr>
            <w:tcW w:w="3392" w:type="dxa"/>
          </w:tcPr>
          <w:p w14:paraId="64D3DE16" w14:textId="77777777" w:rsidR="0020056F" w:rsidRPr="00624369" w:rsidRDefault="0020056F" w:rsidP="00BB6FE4">
            <w:r w:rsidRPr="00624369">
              <w:t>Auxiliary verbs</w:t>
            </w:r>
          </w:p>
          <w:p w14:paraId="2EFBCBFC" w14:textId="77777777" w:rsidR="0020056F" w:rsidRPr="00624369" w:rsidRDefault="0020056F" w:rsidP="00BB6FE4">
            <w:pPr>
              <w:rPr>
                <w:lang w:eastAsia="zh-CN"/>
              </w:rPr>
            </w:pPr>
            <w:r w:rsidRPr="00624369">
              <w:rPr>
                <w:lang w:eastAsia="zh-CN"/>
              </w:rPr>
              <w:t>能，会，可以，要，应该</w:t>
            </w:r>
          </w:p>
        </w:tc>
        <w:tc>
          <w:tcPr>
            <w:tcW w:w="5658" w:type="dxa"/>
          </w:tcPr>
          <w:p w14:paraId="387BABE5" w14:textId="77777777" w:rsidR="0020056F" w:rsidRPr="00624369" w:rsidRDefault="0020056F" w:rsidP="00BB6FE4">
            <w:pPr>
              <w:rPr>
                <w:lang w:eastAsia="zh-CN"/>
              </w:rPr>
            </w:pPr>
            <w:r w:rsidRPr="00624369">
              <w:rPr>
                <w:lang w:eastAsia="zh-CN"/>
              </w:rPr>
              <w:t>今天应该是谁打扫卫生？</w:t>
            </w:r>
          </w:p>
        </w:tc>
      </w:tr>
      <w:tr w:rsidR="0020056F" w:rsidRPr="00624369" w14:paraId="4A74C941" w14:textId="77777777" w:rsidTr="00CA34CE">
        <w:tc>
          <w:tcPr>
            <w:tcW w:w="3392" w:type="dxa"/>
          </w:tcPr>
          <w:p w14:paraId="354A1955" w14:textId="77777777" w:rsidR="0020056F" w:rsidRPr="00624369" w:rsidRDefault="0020056F" w:rsidP="00BB6FE4">
            <w:r w:rsidRPr="00624369">
              <w:t>Particles</w:t>
            </w:r>
          </w:p>
          <w:p w14:paraId="76BA9B15" w14:textId="6A2DE547" w:rsidR="0020056F" w:rsidRPr="00624369" w:rsidRDefault="0020056F" w:rsidP="00BB6FE4">
            <w:r w:rsidRPr="00624369">
              <w:rPr>
                <w:lang w:eastAsia="zh-CN"/>
              </w:rPr>
              <w:t>呢</w:t>
            </w:r>
            <w:r w:rsidRPr="00624369">
              <w:rPr>
                <w:rFonts w:hint="eastAsia"/>
              </w:rPr>
              <w:t>，</w:t>
            </w:r>
            <w:r w:rsidRPr="00624369">
              <w:rPr>
                <w:lang w:eastAsia="zh-CN"/>
              </w:rPr>
              <w:t>吗</w:t>
            </w:r>
            <w:r w:rsidRPr="00624369">
              <w:rPr>
                <w:rFonts w:hint="eastAsia"/>
              </w:rPr>
              <w:t>，</w:t>
            </w:r>
            <w:r w:rsidRPr="00624369">
              <w:rPr>
                <w:lang w:eastAsia="zh-CN"/>
              </w:rPr>
              <w:t>啊</w:t>
            </w:r>
            <w:r w:rsidRPr="00624369">
              <w:t>...</w:t>
            </w:r>
          </w:p>
        </w:tc>
        <w:tc>
          <w:tcPr>
            <w:tcW w:w="5658" w:type="dxa"/>
          </w:tcPr>
          <w:p w14:paraId="7464649D" w14:textId="77777777" w:rsidR="0020056F" w:rsidRPr="00624369" w:rsidRDefault="0020056F" w:rsidP="00BB6FE4">
            <w:r w:rsidRPr="00624369">
              <w:rPr>
                <w:lang w:eastAsia="zh-CN"/>
              </w:rPr>
              <w:t>你看了那部电影吗？</w:t>
            </w:r>
          </w:p>
        </w:tc>
      </w:tr>
      <w:tr w:rsidR="0020056F" w:rsidRPr="00624369" w14:paraId="20538A08" w14:textId="77777777" w:rsidTr="00CA34CE">
        <w:tc>
          <w:tcPr>
            <w:tcW w:w="3392" w:type="dxa"/>
          </w:tcPr>
          <w:p w14:paraId="7D59A3F1" w14:textId="77777777" w:rsidR="0020056F" w:rsidRPr="00624369" w:rsidRDefault="0020056F" w:rsidP="00BB6FE4">
            <w:r w:rsidRPr="00624369">
              <w:t>Pronouns</w:t>
            </w:r>
          </w:p>
          <w:p w14:paraId="72F352E1" w14:textId="3AE936DF" w:rsidR="0020056F" w:rsidRPr="00624369" w:rsidRDefault="0020056F" w:rsidP="00BB6FE4">
            <w:r w:rsidRPr="00624369">
              <w:rPr>
                <w:lang w:eastAsia="zh-CN"/>
              </w:rPr>
              <w:t>谁，什么，哪里，如何，怎么，</w:t>
            </w:r>
            <w:r w:rsidR="008662E8" w:rsidRPr="00624369">
              <w:rPr>
                <w:lang w:eastAsia="zh-CN"/>
              </w:rPr>
              <w:br/>
            </w:r>
            <w:r w:rsidRPr="00624369">
              <w:rPr>
                <w:lang w:eastAsia="zh-CN"/>
              </w:rPr>
              <w:t>多少</w:t>
            </w:r>
          </w:p>
        </w:tc>
        <w:tc>
          <w:tcPr>
            <w:tcW w:w="5658" w:type="dxa"/>
            <w:tcMar>
              <w:right w:w="57" w:type="dxa"/>
            </w:tcMar>
          </w:tcPr>
          <w:p w14:paraId="7898FDF5" w14:textId="77777777" w:rsidR="0020056F" w:rsidRPr="00624369" w:rsidRDefault="0020056F" w:rsidP="00BB6FE4">
            <w:pPr>
              <w:rPr>
                <w:lang w:eastAsia="zh-CN"/>
              </w:rPr>
            </w:pPr>
            <w:r w:rsidRPr="00624369">
              <w:rPr>
                <w:lang w:eastAsia="zh-CN"/>
              </w:rPr>
              <w:t>是什么让你学习中文，你又是如何克服学习中的困难的？</w:t>
            </w:r>
          </w:p>
        </w:tc>
      </w:tr>
    </w:tbl>
    <w:p w14:paraId="03E7E7BA" w14:textId="5E69EF3A" w:rsidR="0020056F" w:rsidRPr="00624369" w:rsidRDefault="0020056F" w:rsidP="00947F56">
      <w:pPr>
        <w:pStyle w:val="SCSAHeading5"/>
        <w:spacing w:before="120" w:line="264" w:lineRule="auto"/>
      </w:pPr>
      <w:bookmarkStart w:id="71" w:name="Structure:_Imperative_sentence祈使句"/>
      <w:bookmarkEnd w:id="71"/>
      <w:r w:rsidRPr="00624369">
        <w:t xml:space="preserve">Structure: </w:t>
      </w:r>
      <w:r w:rsidR="00E57610">
        <w:t>i</w:t>
      </w:r>
      <w:r w:rsidRPr="00624369">
        <w:t xml:space="preserve">mperative sentence </w:t>
      </w:r>
      <w:r w:rsidRPr="00624369">
        <w:rPr>
          <w:rFonts w:hint="eastAsia"/>
          <w:lang w:eastAsia="zh-CN"/>
        </w:rPr>
        <w:t>祈使句</w:t>
      </w:r>
    </w:p>
    <w:tbl>
      <w:tblPr>
        <w:tblStyle w:val="SCSATable"/>
        <w:tblW w:w="5000" w:type="pct"/>
        <w:tblLayout w:type="fixed"/>
        <w:tblLook w:val="01E0" w:firstRow="1" w:lastRow="1" w:firstColumn="1" w:lastColumn="1" w:noHBand="0" w:noVBand="0"/>
      </w:tblPr>
      <w:tblGrid>
        <w:gridCol w:w="3394"/>
        <w:gridCol w:w="5666"/>
      </w:tblGrid>
      <w:tr w:rsidR="003E3217" w:rsidRPr="00624369" w14:paraId="5DD7AD22" w14:textId="77777777" w:rsidTr="00CA34CE">
        <w:trPr>
          <w:cnfStyle w:val="100000000000" w:firstRow="1" w:lastRow="0" w:firstColumn="0" w:lastColumn="0" w:oddVBand="0" w:evenVBand="0" w:oddHBand="0" w:evenHBand="0" w:firstRowFirstColumn="0" w:firstRowLastColumn="0" w:lastRowFirstColumn="0" w:lastRowLastColumn="0"/>
        </w:trPr>
        <w:tc>
          <w:tcPr>
            <w:tcW w:w="3392" w:type="dxa"/>
            <w:shd w:val="clear" w:color="auto" w:fill="BC9FD1"/>
          </w:tcPr>
          <w:p w14:paraId="72B17281" w14:textId="77777777" w:rsidR="0020056F" w:rsidRPr="00624369" w:rsidRDefault="0020056F" w:rsidP="00BB6FE4">
            <w:r w:rsidRPr="00624369">
              <w:t>Key signal words</w:t>
            </w:r>
          </w:p>
        </w:tc>
        <w:tc>
          <w:tcPr>
            <w:tcW w:w="5663" w:type="dxa"/>
            <w:shd w:val="clear" w:color="auto" w:fill="BC9FD1"/>
          </w:tcPr>
          <w:p w14:paraId="1C82B7F3" w14:textId="77777777" w:rsidR="0020056F" w:rsidRPr="00624369" w:rsidRDefault="0020056F" w:rsidP="00BB6FE4">
            <w:r w:rsidRPr="00624369">
              <w:t>Examples</w:t>
            </w:r>
          </w:p>
        </w:tc>
      </w:tr>
      <w:tr w:rsidR="0020056F" w:rsidRPr="00624369" w14:paraId="52F7323B" w14:textId="77777777" w:rsidTr="00CA34CE">
        <w:tc>
          <w:tcPr>
            <w:tcW w:w="3392" w:type="dxa"/>
          </w:tcPr>
          <w:p w14:paraId="3619D29C" w14:textId="77777777" w:rsidR="0020056F" w:rsidRPr="00624369" w:rsidRDefault="0020056F" w:rsidP="00BB6FE4">
            <w:r w:rsidRPr="00624369">
              <w:t>Adverb</w:t>
            </w:r>
          </w:p>
          <w:p w14:paraId="17B17BAC" w14:textId="77777777" w:rsidR="0020056F" w:rsidRPr="00624369" w:rsidRDefault="0020056F" w:rsidP="00BB6FE4">
            <w:r w:rsidRPr="00624369">
              <w:rPr>
                <w:lang w:eastAsia="zh-CN"/>
              </w:rPr>
              <w:t>请</w:t>
            </w:r>
          </w:p>
        </w:tc>
        <w:tc>
          <w:tcPr>
            <w:tcW w:w="5663" w:type="dxa"/>
          </w:tcPr>
          <w:p w14:paraId="17527FA2" w14:textId="77777777" w:rsidR="0020056F" w:rsidRPr="00624369" w:rsidRDefault="0020056F" w:rsidP="00BB6FE4">
            <w:pPr>
              <w:rPr>
                <w:lang w:eastAsia="zh-CN"/>
              </w:rPr>
            </w:pPr>
            <w:r w:rsidRPr="00624369">
              <w:rPr>
                <w:lang w:eastAsia="zh-CN"/>
              </w:rPr>
              <w:t>请用相关材料说明环保的重要性。</w:t>
            </w:r>
          </w:p>
        </w:tc>
      </w:tr>
      <w:tr w:rsidR="0020056F" w:rsidRPr="00624369" w14:paraId="5036B6AB" w14:textId="77777777" w:rsidTr="00CA34CE">
        <w:tc>
          <w:tcPr>
            <w:tcW w:w="3392" w:type="dxa"/>
          </w:tcPr>
          <w:p w14:paraId="704EED1A" w14:textId="77777777" w:rsidR="0020056F" w:rsidRPr="00624369" w:rsidRDefault="0020056F" w:rsidP="00BB6FE4">
            <w:pPr>
              <w:rPr>
                <w:lang w:eastAsia="zh-CN"/>
              </w:rPr>
            </w:pPr>
            <w:r w:rsidRPr="00624369">
              <w:rPr>
                <w:lang w:eastAsia="zh-CN"/>
              </w:rPr>
              <w:t>Verbs</w:t>
            </w:r>
          </w:p>
          <w:p w14:paraId="1EEAFF53" w14:textId="77777777" w:rsidR="0020056F" w:rsidRPr="00624369" w:rsidRDefault="0020056F" w:rsidP="00BB6FE4">
            <w:pPr>
              <w:rPr>
                <w:lang w:eastAsia="zh-CN"/>
              </w:rPr>
            </w:pPr>
            <w:r w:rsidRPr="00624369">
              <w:rPr>
                <w:lang w:eastAsia="zh-CN"/>
              </w:rPr>
              <w:t>说明，列举，解释，谈，告诉</w:t>
            </w:r>
          </w:p>
        </w:tc>
        <w:tc>
          <w:tcPr>
            <w:tcW w:w="5663" w:type="dxa"/>
          </w:tcPr>
          <w:p w14:paraId="36AAC43A" w14:textId="77777777" w:rsidR="0020056F" w:rsidRPr="00624369" w:rsidRDefault="0020056F" w:rsidP="00BB6FE4">
            <w:pPr>
              <w:rPr>
                <w:lang w:eastAsia="zh-CN"/>
              </w:rPr>
            </w:pPr>
            <w:r w:rsidRPr="00624369">
              <w:rPr>
                <w:lang w:eastAsia="zh-CN"/>
              </w:rPr>
              <w:t>列举这篇文章中所使用的例子。</w:t>
            </w:r>
          </w:p>
        </w:tc>
      </w:tr>
    </w:tbl>
    <w:p w14:paraId="5657F6D7" w14:textId="210B5F69" w:rsidR="0020056F" w:rsidRPr="00624369" w:rsidRDefault="0020056F" w:rsidP="002F3535">
      <w:pPr>
        <w:pStyle w:val="SCSAHeading4"/>
        <w:keepLines/>
        <w:spacing w:before="120" w:line="240" w:lineRule="auto"/>
      </w:pPr>
      <w:r w:rsidRPr="00624369">
        <w:rPr>
          <w:lang w:eastAsia="zh-CN"/>
        </w:rPr>
        <w:t xml:space="preserve">Function: </w:t>
      </w:r>
      <w:r w:rsidR="00053133">
        <w:rPr>
          <w:lang w:eastAsia="zh-CN"/>
        </w:rPr>
        <w:t>i</w:t>
      </w:r>
      <w:r w:rsidRPr="00624369">
        <w:rPr>
          <w:lang w:eastAsia="zh-CN"/>
        </w:rPr>
        <w:t>nforming</w:t>
      </w:r>
    </w:p>
    <w:p w14:paraId="07A587DA" w14:textId="77777777" w:rsidR="0020056F" w:rsidRPr="00624369" w:rsidRDefault="0020056F" w:rsidP="002F3535">
      <w:pPr>
        <w:pStyle w:val="ListParagraph"/>
        <w:keepNext/>
        <w:keepLines/>
        <w:numPr>
          <w:ilvl w:val="0"/>
          <w:numId w:val="30"/>
        </w:numPr>
        <w:spacing w:line="240" w:lineRule="auto"/>
      </w:pPr>
      <w:r w:rsidRPr="00624369">
        <w:t>Identify</w:t>
      </w:r>
    </w:p>
    <w:p w14:paraId="74595F54" w14:textId="77777777" w:rsidR="0020056F" w:rsidRPr="00624369" w:rsidRDefault="0020056F" w:rsidP="002F3535">
      <w:pPr>
        <w:pStyle w:val="ListParagraph"/>
        <w:keepNext/>
        <w:keepLines/>
        <w:numPr>
          <w:ilvl w:val="0"/>
          <w:numId w:val="30"/>
        </w:numPr>
        <w:spacing w:line="240" w:lineRule="auto"/>
      </w:pPr>
      <w:r w:rsidRPr="00624369">
        <w:t>Report</w:t>
      </w:r>
    </w:p>
    <w:p w14:paraId="23AB0F01" w14:textId="77777777" w:rsidR="0020056F" w:rsidRPr="00624369" w:rsidRDefault="0020056F" w:rsidP="002F3535">
      <w:pPr>
        <w:pStyle w:val="ListParagraph"/>
        <w:keepNext/>
        <w:keepLines/>
        <w:numPr>
          <w:ilvl w:val="0"/>
          <w:numId w:val="30"/>
        </w:numPr>
        <w:spacing w:line="240" w:lineRule="auto"/>
      </w:pPr>
      <w:r w:rsidRPr="00624369">
        <w:t>Describe information</w:t>
      </w:r>
    </w:p>
    <w:p w14:paraId="746B6C02" w14:textId="4C5802BB" w:rsidR="0020056F" w:rsidRPr="00624369" w:rsidRDefault="0020056F" w:rsidP="002F3535">
      <w:pPr>
        <w:pStyle w:val="SCSAHeading5"/>
        <w:keepLines/>
        <w:spacing w:line="240" w:lineRule="auto"/>
      </w:pPr>
      <w:r w:rsidRPr="00624369">
        <w:t xml:space="preserve">Structure: </w:t>
      </w:r>
      <w:r w:rsidR="00053133">
        <w:t>d</w:t>
      </w:r>
      <w:r w:rsidRPr="00624369">
        <w:t xml:space="preserve">eclarative sentence </w:t>
      </w:r>
      <w:r w:rsidRPr="00624369">
        <w:rPr>
          <w:rFonts w:hint="eastAsia"/>
          <w:lang w:eastAsia="zh-CN"/>
        </w:rPr>
        <w:t>陈述句</w:t>
      </w:r>
    </w:p>
    <w:tbl>
      <w:tblPr>
        <w:tblStyle w:val="SCSATable"/>
        <w:tblW w:w="4998" w:type="pct"/>
        <w:tblLayout w:type="fixed"/>
        <w:tblLook w:val="01E0" w:firstRow="1" w:lastRow="1" w:firstColumn="1" w:lastColumn="1" w:noHBand="0" w:noVBand="0"/>
      </w:tblPr>
      <w:tblGrid>
        <w:gridCol w:w="2779"/>
        <w:gridCol w:w="6277"/>
      </w:tblGrid>
      <w:tr w:rsidR="003E3217" w:rsidRPr="00624369" w14:paraId="358AC7E4" w14:textId="77777777" w:rsidTr="00BB6FE4">
        <w:trPr>
          <w:cnfStyle w:val="100000000000" w:firstRow="1" w:lastRow="0" w:firstColumn="0" w:lastColumn="0" w:oddVBand="0" w:evenVBand="0" w:oddHBand="0" w:evenHBand="0" w:firstRowFirstColumn="0" w:firstRowLastColumn="0" w:lastRowFirstColumn="0" w:lastRowLastColumn="0"/>
        </w:trPr>
        <w:tc>
          <w:tcPr>
            <w:tcW w:w="2779" w:type="dxa"/>
            <w:shd w:val="clear" w:color="auto" w:fill="BC9FD1"/>
          </w:tcPr>
          <w:p w14:paraId="581B6FFA" w14:textId="77777777" w:rsidR="0020056F" w:rsidRPr="00624369" w:rsidRDefault="0020056F" w:rsidP="004761BB">
            <w:pPr>
              <w:spacing w:line="271" w:lineRule="auto"/>
            </w:pPr>
            <w:r w:rsidRPr="00624369">
              <w:t>Key signal words</w:t>
            </w:r>
          </w:p>
        </w:tc>
        <w:tc>
          <w:tcPr>
            <w:tcW w:w="6278" w:type="dxa"/>
            <w:shd w:val="clear" w:color="auto" w:fill="BC9FD1"/>
          </w:tcPr>
          <w:p w14:paraId="2FA3AF59" w14:textId="77777777" w:rsidR="0020056F" w:rsidRPr="00624369" w:rsidRDefault="0020056F" w:rsidP="004761BB">
            <w:pPr>
              <w:spacing w:line="271" w:lineRule="auto"/>
            </w:pPr>
            <w:r w:rsidRPr="00624369">
              <w:t>Examples</w:t>
            </w:r>
          </w:p>
        </w:tc>
      </w:tr>
      <w:tr w:rsidR="0020056F" w:rsidRPr="00624369" w14:paraId="0769283D" w14:textId="77777777" w:rsidTr="00BB6FE4">
        <w:tc>
          <w:tcPr>
            <w:tcW w:w="2779" w:type="dxa"/>
          </w:tcPr>
          <w:p w14:paraId="28235883" w14:textId="77777777" w:rsidR="0020056F" w:rsidRPr="00624369" w:rsidRDefault="0020056F" w:rsidP="004761BB">
            <w:pPr>
              <w:spacing w:line="271" w:lineRule="auto"/>
            </w:pPr>
            <w:r w:rsidRPr="00624369">
              <w:t>Subject and predicate</w:t>
            </w:r>
          </w:p>
        </w:tc>
        <w:tc>
          <w:tcPr>
            <w:tcW w:w="6278" w:type="dxa"/>
          </w:tcPr>
          <w:p w14:paraId="6F075588" w14:textId="77777777" w:rsidR="0020056F" w:rsidRPr="00624369" w:rsidRDefault="0020056F" w:rsidP="004761BB">
            <w:pPr>
              <w:spacing w:line="271" w:lineRule="auto"/>
            </w:pPr>
            <w:r w:rsidRPr="00624369">
              <w:rPr>
                <w:lang w:eastAsia="zh-CN"/>
              </w:rPr>
              <w:t>我参加了小组。</w:t>
            </w:r>
          </w:p>
        </w:tc>
      </w:tr>
      <w:tr w:rsidR="0020056F" w:rsidRPr="00624369" w14:paraId="2EB4A273" w14:textId="77777777" w:rsidTr="00BB6FE4">
        <w:tc>
          <w:tcPr>
            <w:tcW w:w="2779" w:type="dxa"/>
          </w:tcPr>
          <w:p w14:paraId="683959F0" w14:textId="6FDADB16" w:rsidR="0020056F" w:rsidRPr="00624369" w:rsidRDefault="0020056F" w:rsidP="004761BB">
            <w:pPr>
              <w:spacing w:line="271" w:lineRule="auto"/>
            </w:pPr>
            <w:r w:rsidRPr="00624369">
              <w:t>Subject and predicate with attributive phrase</w:t>
            </w:r>
            <w:r w:rsidR="00284A6B" w:rsidRPr="00624369">
              <w:t>/</w:t>
            </w:r>
            <w:r w:rsidRPr="00624369">
              <w:t>s</w:t>
            </w:r>
          </w:p>
        </w:tc>
        <w:tc>
          <w:tcPr>
            <w:tcW w:w="6278" w:type="dxa"/>
          </w:tcPr>
          <w:p w14:paraId="53318B2A" w14:textId="77777777" w:rsidR="0020056F" w:rsidRPr="00624369" w:rsidRDefault="0020056F" w:rsidP="004761BB">
            <w:pPr>
              <w:spacing w:line="271" w:lineRule="auto"/>
              <w:rPr>
                <w:lang w:eastAsia="zh-CN"/>
              </w:rPr>
            </w:pPr>
            <w:r w:rsidRPr="00624369">
              <w:rPr>
                <w:lang w:eastAsia="zh-CN"/>
              </w:rPr>
              <w:t>我参加了一个很有意思的环保小组。</w:t>
            </w:r>
          </w:p>
        </w:tc>
      </w:tr>
      <w:tr w:rsidR="0020056F" w:rsidRPr="00624369" w14:paraId="45A1D3FD" w14:textId="77777777" w:rsidTr="00BB6FE4">
        <w:tc>
          <w:tcPr>
            <w:tcW w:w="2779" w:type="dxa"/>
          </w:tcPr>
          <w:p w14:paraId="62C8E799" w14:textId="3074821D" w:rsidR="0020056F" w:rsidRPr="00624369" w:rsidRDefault="0020056F" w:rsidP="004761BB">
            <w:pPr>
              <w:spacing w:line="271" w:lineRule="auto"/>
            </w:pPr>
            <w:r w:rsidRPr="00624369">
              <w:lastRenderedPageBreak/>
              <w:t>Subject and predicate with adverbial phrase</w:t>
            </w:r>
            <w:r w:rsidR="00284A6B" w:rsidRPr="00624369">
              <w:t>/</w:t>
            </w:r>
            <w:r w:rsidRPr="00624369">
              <w:t>s</w:t>
            </w:r>
          </w:p>
        </w:tc>
        <w:tc>
          <w:tcPr>
            <w:tcW w:w="6278" w:type="dxa"/>
          </w:tcPr>
          <w:p w14:paraId="03F413A2" w14:textId="77777777" w:rsidR="0020056F" w:rsidRPr="00624369" w:rsidRDefault="0020056F" w:rsidP="004761BB">
            <w:pPr>
              <w:spacing w:line="271" w:lineRule="auto"/>
              <w:rPr>
                <w:lang w:eastAsia="zh-CN"/>
              </w:rPr>
            </w:pPr>
            <w:r w:rsidRPr="00624369">
              <w:rPr>
                <w:lang w:eastAsia="zh-CN"/>
              </w:rPr>
              <w:t>我和朋友一起参加了一个很有意思的环保小组。</w:t>
            </w:r>
          </w:p>
        </w:tc>
      </w:tr>
      <w:tr w:rsidR="0020056F" w:rsidRPr="00624369" w14:paraId="33D33077" w14:textId="77777777" w:rsidTr="00BB6FE4">
        <w:tc>
          <w:tcPr>
            <w:tcW w:w="2779" w:type="dxa"/>
          </w:tcPr>
          <w:p w14:paraId="6C4E7C35" w14:textId="77777777" w:rsidR="0020056F" w:rsidRPr="00624369" w:rsidRDefault="0020056F" w:rsidP="004761BB">
            <w:pPr>
              <w:spacing w:line="271" w:lineRule="auto"/>
            </w:pPr>
            <w:r w:rsidRPr="00624369">
              <w:t>Subject and predicate with complement</w:t>
            </w:r>
          </w:p>
        </w:tc>
        <w:tc>
          <w:tcPr>
            <w:tcW w:w="6278" w:type="dxa"/>
          </w:tcPr>
          <w:p w14:paraId="078C7E3A" w14:textId="77777777" w:rsidR="0020056F" w:rsidRPr="00624369" w:rsidRDefault="0020056F" w:rsidP="004761BB">
            <w:pPr>
              <w:spacing w:line="271" w:lineRule="auto"/>
              <w:rPr>
                <w:lang w:eastAsia="zh-CN"/>
              </w:rPr>
            </w:pPr>
            <w:r w:rsidRPr="00624369">
              <w:rPr>
                <w:lang w:eastAsia="zh-CN"/>
              </w:rPr>
              <w:t>我和朋友一起参加一个很有意思的环保小组已经两年了。</w:t>
            </w:r>
          </w:p>
        </w:tc>
      </w:tr>
    </w:tbl>
    <w:p w14:paraId="6F38FE28" w14:textId="676D93A0" w:rsidR="0020056F" w:rsidRPr="00624369" w:rsidRDefault="0020056F" w:rsidP="004761BB">
      <w:pPr>
        <w:pStyle w:val="SCSAHeading4"/>
        <w:spacing w:before="80" w:after="80" w:line="271" w:lineRule="auto"/>
      </w:pPr>
      <w:bookmarkStart w:id="72" w:name="Function:_Comparing"/>
      <w:bookmarkEnd w:id="72"/>
      <w:r w:rsidRPr="00624369">
        <w:rPr>
          <w:lang w:eastAsia="zh-CN"/>
        </w:rPr>
        <w:t xml:space="preserve">Function: </w:t>
      </w:r>
      <w:r w:rsidR="00053133">
        <w:rPr>
          <w:lang w:eastAsia="zh-CN"/>
        </w:rPr>
        <w:t>c</w:t>
      </w:r>
      <w:r w:rsidRPr="00624369">
        <w:rPr>
          <w:lang w:eastAsia="zh-CN"/>
        </w:rPr>
        <w:t>omparing</w:t>
      </w:r>
    </w:p>
    <w:p w14:paraId="787B305A" w14:textId="77777777" w:rsidR="0020056F" w:rsidRPr="00624369" w:rsidRDefault="0020056F" w:rsidP="004761BB">
      <w:pPr>
        <w:pStyle w:val="ListParagraph"/>
        <w:numPr>
          <w:ilvl w:val="0"/>
          <w:numId w:val="31"/>
        </w:numPr>
        <w:spacing w:after="80" w:line="271" w:lineRule="auto"/>
      </w:pPr>
      <w:r w:rsidRPr="00624369">
        <w:t>Describe similarities and differences in objects or ideas</w:t>
      </w:r>
    </w:p>
    <w:p w14:paraId="28FAD539" w14:textId="71C55D34" w:rsidR="0020056F" w:rsidRPr="00624369" w:rsidRDefault="0020056F" w:rsidP="004761BB">
      <w:pPr>
        <w:pStyle w:val="SCSAHeading5"/>
        <w:spacing w:line="271" w:lineRule="auto"/>
      </w:pPr>
      <w:bookmarkStart w:id="73" w:name="Structure:_Comparative_sentence_比较句式"/>
      <w:bookmarkEnd w:id="73"/>
      <w:r w:rsidRPr="00624369">
        <w:t xml:space="preserve">Structure: </w:t>
      </w:r>
      <w:r w:rsidR="00053133">
        <w:t>c</w:t>
      </w:r>
      <w:r w:rsidRPr="00624369">
        <w:t xml:space="preserve">omparative sentence </w:t>
      </w:r>
      <w:r w:rsidRPr="00624369">
        <w:rPr>
          <w:rFonts w:hint="eastAsia"/>
          <w:lang w:eastAsia="zh-CN"/>
        </w:rPr>
        <w:t>比较句式</w:t>
      </w:r>
    </w:p>
    <w:tbl>
      <w:tblPr>
        <w:tblStyle w:val="SCSATable"/>
        <w:tblW w:w="4998" w:type="pct"/>
        <w:tblLayout w:type="fixed"/>
        <w:tblCellMar>
          <w:top w:w="45" w:type="dxa"/>
          <w:bottom w:w="45" w:type="dxa"/>
        </w:tblCellMar>
        <w:tblLook w:val="01E0" w:firstRow="1" w:lastRow="1" w:firstColumn="1" w:lastColumn="1" w:noHBand="0" w:noVBand="0"/>
      </w:tblPr>
      <w:tblGrid>
        <w:gridCol w:w="2779"/>
        <w:gridCol w:w="6277"/>
      </w:tblGrid>
      <w:tr w:rsidR="006C2BC5" w:rsidRPr="00624369" w14:paraId="7F02B811" w14:textId="77777777" w:rsidTr="00BB6FE4">
        <w:trPr>
          <w:cnfStyle w:val="100000000000" w:firstRow="1" w:lastRow="0" w:firstColumn="0" w:lastColumn="0" w:oddVBand="0" w:evenVBand="0" w:oddHBand="0" w:evenHBand="0" w:firstRowFirstColumn="0" w:firstRowLastColumn="0" w:lastRowFirstColumn="0" w:lastRowLastColumn="0"/>
          <w:trHeight w:val="20"/>
        </w:trPr>
        <w:tc>
          <w:tcPr>
            <w:tcW w:w="2779" w:type="dxa"/>
            <w:shd w:val="clear" w:color="auto" w:fill="BC9FD1"/>
          </w:tcPr>
          <w:p w14:paraId="627085E1" w14:textId="77777777" w:rsidR="0020056F" w:rsidRPr="00624369" w:rsidRDefault="0020056F" w:rsidP="004761BB">
            <w:pPr>
              <w:spacing w:line="271" w:lineRule="auto"/>
            </w:pPr>
            <w:r w:rsidRPr="00624369">
              <w:t>Key signal words</w:t>
            </w:r>
          </w:p>
        </w:tc>
        <w:tc>
          <w:tcPr>
            <w:tcW w:w="6278" w:type="dxa"/>
            <w:shd w:val="clear" w:color="auto" w:fill="BC9FD1"/>
          </w:tcPr>
          <w:p w14:paraId="11CCF5E9" w14:textId="77777777" w:rsidR="0020056F" w:rsidRPr="00624369" w:rsidRDefault="0020056F" w:rsidP="004761BB">
            <w:pPr>
              <w:spacing w:line="271" w:lineRule="auto"/>
            </w:pPr>
            <w:r w:rsidRPr="00624369">
              <w:t>Examples</w:t>
            </w:r>
          </w:p>
        </w:tc>
      </w:tr>
      <w:tr w:rsidR="0020056F" w:rsidRPr="00624369" w14:paraId="425EC299" w14:textId="77777777" w:rsidTr="00BB6FE4">
        <w:trPr>
          <w:trHeight w:val="20"/>
        </w:trPr>
        <w:tc>
          <w:tcPr>
            <w:tcW w:w="2779" w:type="dxa"/>
          </w:tcPr>
          <w:p w14:paraId="265C6EDF" w14:textId="77777777" w:rsidR="0020056F" w:rsidRPr="00624369" w:rsidRDefault="0020056F" w:rsidP="004761BB">
            <w:pPr>
              <w:spacing w:line="271" w:lineRule="auto"/>
            </w:pPr>
            <w:r w:rsidRPr="00624369">
              <w:rPr>
                <w:lang w:eastAsia="zh-CN"/>
              </w:rPr>
              <w:t xml:space="preserve">A </w:t>
            </w:r>
            <w:r w:rsidRPr="00624369">
              <w:rPr>
                <w:lang w:eastAsia="zh-CN"/>
              </w:rPr>
              <w:t>比</w:t>
            </w:r>
            <w:r w:rsidRPr="00624369">
              <w:rPr>
                <w:lang w:eastAsia="zh-CN"/>
              </w:rPr>
              <w:t xml:space="preserve"> B...</w:t>
            </w:r>
          </w:p>
        </w:tc>
        <w:tc>
          <w:tcPr>
            <w:tcW w:w="6278" w:type="dxa"/>
          </w:tcPr>
          <w:p w14:paraId="43161CE1" w14:textId="77777777" w:rsidR="0020056F" w:rsidRPr="00624369" w:rsidRDefault="0020056F" w:rsidP="004761BB">
            <w:pPr>
              <w:spacing w:line="271" w:lineRule="auto"/>
              <w:rPr>
                <w:lang w:eastAsia="zh-CN"/>
              </w:rPr>
            </w:pPr>
            <w:r w:rsidRPr="00624369">
              <w:rPr>
                <w:lang w:eastAsia="zh-CN"/>
              </w:rPr>
              <w:t>年轻人比老年人更容易接受新事物。</w:t>
            </w:r>
          </w:p>
        </w:tc>
      </w:tr>
      <w:tr w:rsidR="0020056F" w:rsidRPr="00624369" w14:paraId="34178D14" w14:textId="77777777" w:rsidTr="00BB6FE4">
        <w:trPr>
          <w:trHeight w:val="20"/>
        </w:trPr>
        <w:tc>
          <w:tcPr>
            <w:tcW w:w="2779" w:type="dxa"/>
          </w:tcPr>
          <w:p w14:paraId="485C3FC6" w14:textId="77777777" w:rsidR="0020056F" w:rsidRPr="00624369" w:rsidRDefault="0020056F" w:rsidP="004761BB">
            <w:pPr>
              <w:spacing w:line="271" w:lineRule="auto"/>
            </w:pPr>
            <w:r w:rsidRPr="00624369">
              <w:rPr>
                <w:lang w:eastAsia="zh-CN"/>
              </w:rPr>
              <w:t xml:space="preserve">A </w:t>
            </w:r>
            <w:r w:rsidRPr="00624369">
              <w:rPr>
                <w:lang w:eastAsia="zh-CN"/>
              </w:rPr>
              <w:t>和</w:t>
            </w:r>
            <w:r w:rsidRPr="00624369">
              <w:rPr>
                <w:lang w:eastAsia="zh-CN"/>
              </w:rPr>
              <w:t xml:space="preserve"> (</w:t>
            </w:r>
            <w:r w:rsidRPr="00624369">
              <w:rPr>
                <w:lang w:eastAsia="zh-CN"/>
              </w:rPr>
              <w:t>跟</w:t>
            </w:r>
            <w:r w:rsidRPr="00624369">
              <w:rPr>
                <w:lang w:eastAsia="zh-CN"/>
              </w:rPr>
              <w:t>/</w:t>
            </w:r>
            <w:r w:rsidRPr="00624369">
              <w:rPr>
                <w:lang w:eastAsia="zh-CN"/>
              </w:rPr>
              <w:t>同</w:t>
            </w:r>
            <w:r w:rsidRPr="00624369">
              <w:rPr>
                <w:lang w:eastAsia="zh-CN"/>
              </w:rPr>
              <w:t xml:space="preserve">) B </w:t>
            </w:r>
            <w:r w:rsidRPr="00624369">
              <w:rPr>
                <w:lang w:eastAsia="zh-CN"/>
              </w:rPr>
              <w:t>一样</w:t>
            </w:r>
          </w:p>
        </w:tc>
        <w:tc>
          <w:tcPr>
            <w:tcW w:w="6278" w:type="dxa"/>
          </w:tcPr>
          <w:p w14:paraId="160760C1" w14:textId="77777777" w:rsidR="0020056F" w:rsidRPr="00624369" w:rsidRDefault="0020056F" w:rsidP="004761BB">
            <w:pPr>
              <w:spacing w:line="271" w:lineRule="auto"/>
              <w:rPr>
                <w:lang w:eastAsia="zh-CN"/>
              </w:rPr>
            </w:pPr>
            <w:r w:rsidRPr="00624369">
              <w:rPr>
                <w:lang w:eastAsia="zh-CN"/>
              </w:rPr>
              <w:t>爸爸和妈妈一样爱我。</w:t>
            </w:r>
          </w:p>
        </w:tc>
      </w:tr>
      <w:tr w:rsidR="0020056F" w:rsidRPr="00624369" w14:paraId="456E160C" w14:textId="77777777" w:rsidTr="00BB6FE4">
        <w:trPr>
          <w:trHeight w:val="20"/>
        </w:trPr>
        <w:tc>
          <w:tcPr>
            <w:tcW w:w="2779" w:type="dxa"/>
          </w:tcPr>
          <w:p w14:paraId="068BFE41" w14:textId="77777777" w:rsidR="0020056F" w:rsidRPr="00624369" w:rsidRDefault="0020056F" w:rsidP="004761BB">
            <w:pPr>
              <w:spacing w:line="271" w:lineRule="auto"/>
            </w:pPr>
            <w:r w:rsidRPr="00624369">
              <w:rPr>
                <w:lang w:eastAsia="zh-CN"/>
              </w:rPr>
              <w:t xml:space="preserve">A </w:t>
            </w:r>
            <w:r w:rsidRPr="00624369">
              <w:rPr>
                <w:lang w:eastAsia="zh-CN"/>
              </w:rPr>
              <w:t>有</w:t>
            </w:r>
            <w:r w:rsidRPr="00624369">
              <w:rPr>
                <w:lang w:eastAsia="zh-CN"/>
              </w:rPr>
              <w:t>(</w:t>
            </w:r>
            <w:r w:rsidRPr="00624369">
              <w:rPr>
                <w:lang w:eastAsia="zh-CN"/>
              </w:rPr>
              <w:t>没有</w:t>
            </w:r>
            <w:r w:rsidRPr="00624369">
              <w:rPr>
                <w:lang w:eastAsia="zh-CN"/>
              </w:rPr>
              <w:t xml:space="preserve">)B </w:t>
            </w:r>
            <w:r w:rsidRPr="00624369">
              <w:rPr>
                <w:lang w:eastAsia="zh-CN"/>
              </w:rPr>
              <w:t>这么</w:t>
            </w:r>
            <w:r w:rsidRPr="00624369">
              <w:rPr>
                <w:lang w:eastAsia="zh-CN"/>
              </w:rPr>
              <w:t xml:space="preserve"> (</w:t>
            </w:r>
            <w:r w:rsidRPr="00624369">
              <w:rPr>
                <w:lang w:eastAsia="zh-CN"/>
              </w:rPr>
              <w:t>那么</w:t>
            </w:r>
            <w:r w:rsidRPr="00624369">
              <w:rPr>
                <w:lang w:eastAsia="zh-CN"/>
              </w:rPr>
              <w:t>)...</w:t>
            </w:r>
          </w:p>
        </w:tc>
        <w:tc>
          <w:tcPr>
            <w:tcW w:w="6278" w:type="dxa"/>
          </w:tcPr>
          <w:p w14:paraId="43A5A9C0" w14:textId="77777777" w:rsidR="0020056F" w:rsidRPr="00624369" w:rsidRDefault="0020056F" w:rsidP="004761BB">
            <w:pPr>
              <w:spacing w:line="271" w:lineRule="auto"/>
              <w:rPr>
                <w:lang w:eastAsia="zh-CN"/>
              </w:rPr>
            </w:pPr>
            <w:r w:rsidRPr="00624369">
              <w:rPr>
                <w:lang w:eastAsia="zh-CN"/>
              </w:rPr>
              <w:t>个人的智慧没有集体智慧那么大。</w:t>
            </w:r>
          </w:p>
        </w:tc>
      </w:tr>
      <w:tr w:rsidR="0020056F" w:rsidRPr="00624369" w14:paraId="01D349CC" w14:textId="77777777" w:rsidTr="00BB6FE4">
        <w:trPr>
          <w:trHeight w:val="20"/>
        </w:trPr>
        <w:tc>
          <w:tcPr>
            <w:tcW w:w="2779" w:type="dxa"/>
          </w:tcPr>
          <w:p w14:paraId="2B50A865" w14:textId="77777777" w:rsidR="0020056F" w:rsidRPr="00624369" w:rsidRDefault="0020056F" w:rsidP="004761BB">
            <w:pPr>
              <w:spacing w:line="271" w:lineRule="auto"/>
            </w:pPr>
            <w:r w:rsidRPr="00624369">
              <w:rPr>
                <w:lang w:eastAsia="zh-CN"/>
              </w:rPr>
              <w:t>与</w:t>
            </w:r>
            <w:r w:rsidRPr="00624369">
              <w:rPr>
                <w:lang w:eastAsia="zh-CN"/>
              </w:rPr>
              <w:t xml:space="preserve"> A </w:t>
            </w:r>
            <w:r w:rsidRPr="00624369">
              <w:rPr>
                <w:lang w:eastAsia="zh-CN"/>
              </w:rPr>
              <w:t>相比</w:t>
            </w:r>
            <w:r w:rsidRPr="00624369">
              <w:rPr>
                <w:lang w:eastAsia="zh-CN"/>
              </w:rPr>
              <w:tab/>
              <w:t xml:space="preserve">B </w:t>
            </w:r>
            <w:r w:rsidRPr="00624369">
              <w:rPr>
                <w:lang w:eastAsia="zh-CN"/>
              </w:rPr>
              <w:t>更</w:t>
            </w:r>
            <w:r w:rsidRPr="00624369">
              <w:rPr>
                <w:lang w:eastAsia="zh-CN"/>
              </w:rPr>
              <w:t>...</w:t>
            </w:r>
          </w:p>
        </w:tc>
        <w:tc>
          <w:tcPr>
            <w:tcW w:w="6278" w:type="dxa"/>
          </w:tcPr>
          <w:p w14:paraId="505902F5" w14:textId="77777777" w:rsidR="0020056F" w:rsidRPr="00624369" w:rsidRDefault="0020056F" w:rsidP="004761BB">
            <w:pPr>
              <w:spacing w:line="271" w:lineRule="auto"/>
              <w:rPr>
                <w:lang w:eastAsia="zh-CN"/>
              </w:rPr>
            </w:pPr>
            <w:r w:rsidRPr="00624369">
              <w:rPr>
                <w:lang w:eastAsia="zh-CN"/>
              </w:rPr>
              <w:t>与背课文相比，看视频学口语更有意思。</w:t>
            </w:r>
          </w:p>
        </w:tc>
      </w:tr>
      <w:tr w:rsidR="0020056F" w:rsidRPr="00624369" w14:paraId="13A225FC" w14:textId="77777777" w:rsidTr="00BB6FE4">
        <w:trPr>
          <w:trHeight w:val="20"/>
        </w:trPr>
        <w:tc>
          <w:tcPr>
            <w:tcW w:w="2779" w:type="dxa"/>
          </w:tcPr>
          <w:p w14:paraId="21C2D3F4" w14:textId="77777777" w:rsidR="0020056F" w:rsidRPr="00624369" w:rsidRDefault="0020056F" w:rsidP="004761BB">
            <w:pPr>
              <w:spacing w:line="271" w:lineRule="auto"/>
            </w:pPr>
            <w:r w:rsidRPr="00624369">
              <w:rPr>
                <w:lang w:eastAsia="zh-CN"/>
              </w:rPr>
              <w:t xml:space="preserve">A </w:t>
            </w:r>
            <w:r w:rsidRPr="00624369">
              <w:rPr>
                <w:lang w:eastAsia="zh-CN"/>
              </w:rPr>
              <w:t>不如</w:t>
            </w:r>
            <w:r w:rsidRPr="00624369">
              <w:rPr>
                <w:lang w:eastAsia="zh-CN"/>
              </w:rPr>
              <w:t xml:space="preserve"> B...</w:t>
            </w:r>
          </w:p>
        </w:tc>
        <w:tc>
          <w:tcPr>
            <w:tcW w:w="6278" w:type="dxa"/>
          </w:tcPr>
          <w:p w14:paraId="4A49FE00" w14:textId="77777777" w:rsidR="0020056F" w:rsidRPr="00624369" w:rsidRDefault="0020056F" w:rsidP="004761BB">
            <w:pPr>
              <w:spacing w:line="271" w:lineRule="auto"/>
              <w:rPr>
                <w:lang w:eastAsia="zh-CN"/>
              </w:rPr>
            </w:pPr>
            <w:r w:rsidRPr="00624369">
              <w:rPr>
                <w:lang w:eastAsia="zh-CN"/>
              </w:rPr>
              <w:t>背课文不如看视频学口语有意思。</w:t>
            </w:r>
          </w:p>
        </w:tc>
      </w:tr>
      <w:tr w:rsidR="0020056F" w:rsidRPr="00624369" w14:paraId="41DE836D" w14:textId="77777777" w:rsidTr="00BB6FE4">
        <w:trPr>
          <w:trHeight w:val="20"/>
        </w:trPr>
        <w:tc>
          <w:tcPr>
            <w:tcW w:w="2779" w:type="dxa"/>
          </w:tcPr>
          <w:p w14:paraId="4E98022C" w14:textId="77777777" w:rsidR="0020056F" w:rsidRPr="00624369" w:rsidRDefault="0020056F" w:rsidP="004761BB">
            <w:pPr>
              <w:spacing w:line="271" w:lineRule="auto"/>
            </w:pPr>
            <w:r w:rsidRPr="00624369">
              <w:rPr>
                <w:lang w:eastAsia="zh-CN"/>
              </w:rPr>
              <w:t>在</w:t>
            </w:r>
            <w:r w:rsidRPr="00624369">
              <w:rPr>
                <w:lang w:eastAsia="zh-CN"/>
              </w:rPr>
              <w:t>...</w:t>
            </w:r>
            <w:r w:rsidRPr="00624369">
              <w:rPr>
                <w:lang w:eastAsia="zh-CN"/>
              </w:rPr>
              <w:t>之中</w:t>
            </w:r>
            <w:r w:rsidRPr="00624369">
              <w:rPr>
                <w:lang w:eastAsia="zh-CN"/>
              </w:rPr>
              <w:t xml:space="preserve"> A </w:t>
            </w:r>
            <w:r w:rsidRPr="00624369">
              <w:rPr>
                <w:lang w:eastAsia="zh-CN"/>
              </w:rPr>
              <w:t>最</w:t>
            </w:r>
            <w:r w:rsidRPr="00624369">
              <w:rPr>
                <w:lang w:eastAsia="zh-CN"/>
              </w:rPr>
              <w:t>...</w:t>
            </w:r>
          </w:p>
        </w:tc>
        <w:tc>
          <w:tcPr>
            <w:tcW w:w="6278" w:type="dxa"/>
          </w:tcPr>
          <w:p w14:paraId="389832B8" w14:textId="77777777" w:rsidR="0020056F" w:rsidRPr="00624369" w:rsidRDefault="0020056F" w:rsidP="004761BB">
            <w:pPr>
              <w:spacing w:line="271" w:lineRule="auto"/>
              <w:rPr>
                <w:lang w:eastAsia="zh-CN"/>
              </w:rPr>
            </w:pPr>
            <w:r w:rsidRPr="00624369">
              <w:rPr>
                <w:lang w:eastAsia="zh-CN"/>
              </w:rPr>
              <w:t>在所有功课中，数学是我最喜欢的。</w:t>
            </w:r>
          </w:p>
        </w:tc>
      </w:tr>
    </w:tbl>
    <w:p w14:paraId="1BDF60E9" w14:textId="3B958C4D" w:rsidR="0020056F" w:rsidRPr="00624369" w:rsidRDefault="0020056F" w:rsidP="004761BB">
      <w:pPr>
        <w:pStyle w:val="SCSAHeading5"/>
        <w:spacing w:before="80" w:line="271" w:lineRule="auto"/>
      </w:pPr>
      <w:bookmarkStart w:id="74" w:name="Structure:_Complex_sentence_of_adversati"/>
      <w:bookmarkEnd w:id="74"/>
      <w:r w:rsidRPr="00624369">
        <w:t xml:space="preserve">Structure: </w:t>
      </w:r>
      <w:r w:rsidR="00053133">
        <w:t>c</w:t>
      </w:r>
      <w:r w:rsidRPr="00624369">
        <w:t xml:space="preserve">omplex sentence of adversative relation </w:t>
      </w:r>
      <w:r w:rsidRPr="00624369">
        <w:rPr>
          <w:rFonts w:hint="eastAsia"/>
          <w:lang w:eastAsia="zh-CN"/>
        </w:rPr>
        <w:t>转折关系复句</w:t>
      </w:r>
    </w:p>
    <w:tbl>
      <w:tblPr>
        <w:tblStyle w:val="SCSATable"/>
        <w:tblW w:w="4998" w:type="pct"/>
        <w:tblLayout w:type="fixed"/>
        <w:tblCellMar>
          <w:top w:w="45" w:type="dxa"/>
          <w:bottom w:w="45" w:type="dxa"/>
        </w:tblCellMar>
        <w:tblLook w:val="01E0" w:firstRow="1" w:lastRow="1" w:firstColumn="1" w:lastColumn="1" w:noHBand="0" w:noVBand="0"/>
      </w:tblPr>
      <w:tblGrid>
        <w:gridCol w:w="2779"/>
        <w:gridCol w:w="6277"/>
      </w:tblGrid>
      <w:tr w:rsidR="006C2BC5" w:rsidRPr="00624369" w14:paraId="7575F185" w14:textId="77777777" w:rsidTr="00BB6FE4">
        <w:trPr>
          <w:cnfStyle w:val="100000000000" w:firstRow="1" w:lastRow="0" w:firstColumn="0" w:lastColumn="0" w:oddVBand="0" w:evenVBand="0" w:oddHBand="0" w:evenHBand="0" w:firstRowFirstColumn="0" w:firstRowLastColumn="0" w:lastRowFirstColumn="0" w:lastRowLastColumn="0"/>
          <w:trHeight w:val="20"/>
        </w:trPr>
        <w:tc>
          <w:tcPr>
            <w:tcW w:w="2779" w:type="dxa"/>
            <w:shd w:val="clear" w:color="auto" w:fill="BC9FD1"/>
          </w:tcPr>
          <w:p w14:paraId="7A5ECE0F" w14:textId="77777777" w:rsidR="0020056F" w:rsidRPr="00624369" w:rsidRDefault="0020056F" w:rsidP="004761BB">
            <w:pPr>
              <w:spacing w:line="271" w:lineRule="auto"/>
            </w:pPr>
            <w:r w:rsidRPr="00624369">
              <w:t>Key signal words</w:t>
            </w:r>
          </w:p>
        </w:tc>
        <w:tc>
          <w:tcPr>
            <w:tcW w:w="6278" w:type="dxa"/>
            <w:shd w:val="clear" w:color="auto" w:fill="BC9FD1"/>
          </w:tcPr>
          <w:p w14:paraId="221407A4" w14:textId="77777777" w:rsidR="0020056F" w:rsidRPr="00624369" w:rsidRDefault="0020056F" w:rsidP="004761BB">
            <w:pPr>
              <w:spacing w:line="271" w:lineRule="auto"/>
            </w:pPr>
            <w:r w:rsidRPr="00624369">
              <w:t>Examples</w:t>
            </w:r>
          </w:p>
        </w:tc>
      </w:tr>
      <w:tr w:rsidR="0020056F" w:rsidRPr="00624369" w14:paraId="60589AC6" w14:textId="77777777" w:rsidTr="00BB6FE4">
        <w:trPr>
          <w:trHeight w:val="20"/>
        </w:trPr>
        <w:tc>
          <w:tcPr>
            <w:tcW w:w="2779" w:type="dxa"/>
          </w:tcPr>
          <w:p w14:paraId="48BF7E71" w14:textId="77777777" w:rsidR="0020056F" w:rsidRPr="00624369" w:rsidRDefault="0020056F" w:rsidP="004761BB">
            <w:pPr>
              <w:spacing w:line="271" w:lineRule="auto"/>
              <w:rPr>
                <w:lang w:eastAsia="zh-CN"/>
              </w:rPr>
            </w:pPr>
            <w:r w:rsidRPr="00624369">
              <w:rPr>
                <w:rFonts w:hint="eastAsia"/>
                <w:lang w:eastAsia="zh-CN"/>
              </w:rPr>
              <w:t>虽然</w:t>
            </w:r>
            <w:r w:rsidRPr="00624369">
              <w:rPr>
                <w:rFonts w:asciiTheme="minorEastAsia" w:hAnsiTheme="minorEastAsia" w:hint="eastAsia"/>
                <w:lang w:eastAsia="zh-CN"/>
              </w:rPr>
              <w:t>...</w:t>
            </w:r>
            <w:r w:rsidRPr="00624369">
              <w:rPr>
                <w:rFonts w:hint="eastAsia"/>
                <w:lang w:eastAsia="zh-CN"/>
              </w:rPr>
              <w:t>但是</w:t>
            </w:r>
            <w:r w:rsidRPr="00624369">
              <w:rPr>
                <w:rFonts w:asciiTheme="minorEastAsia" w:hAnsiTheme="minorEastAsia" w:hint="eastAsia"/>
                <w:lang w:eastAsia="zh-CN"/>
              </w:rPr>
              <w:t>...</w:t>
            </w:r>
          </w:p>
        </w:tc>
        <w:tc>
          <w:tcPr>
            <w:tcW w:w="6278" w:type="dxa"/>
          </w:tcPr>
          <w:p w14:paraId="75628A17" w14:textId="77777777" w:rsidR="0020056F" w:rsidRPr="00624369" w:rsidRDefault="0020056F" w:rsidP="004761BB">
            <w:pPr>
              <w:spacing w:line="271" w:lineRule="auto"/>
              <w:rPr>
                <w:lang w:eastAsia="zh-CN"/>
              </w:rPr>
            </w:pPr>
            <w:r w:rsidRPr="00624369">
              <w:rPr>
                <w:lang w:eastAsia="zh-CN"/>
              </w:rPr>
              <w:t>虽然很多人喜欢晴天，但是我喜欢雨天。</w:t>
            </w:r>
          </w:p>
        </w:tc>
      </w:tr>
      <w:tr w:rsidR="0020056F" w:rsidRPr="00624369" w14:paraId="6B11E15D" w14:textId="77777777" w:rsidTr="00BB6FE4">
        <w:trPr>
          <w:trHeight w:val="20"/>
        </w:trPr>
        <w:tc>
          <w:tcPr>
            <w:tcW w:w="2779" w:type="dxa"/>
          </w:tcPr>
          <w:p w14:paraId="42369909" w14:textId="77777777" w:rsidR="0020056F" w:rsidRPr="00624369" w:rsidRDefault="0020056F" w:rsidP="004761BB">
            <w:pPr>
              <w:spacing w:line="271" w:lineRule="auto"/>
            </w:pPr>
            <w:r w:rsidRPr="00624369">
              <w:rPr>
                <w:rFonts w:asciiTheme="minorEastAsia" w:hAnsiTheme="minorEastAsia" w:hint="eastAsia"/>
                <w:lang w:eastAsia="zh-CN"/>
              </w:rPr>
              <w:t>尽管</w:t>
            </w:r>
            <w:r w:rsidRPr="00624369">
              <w:rPr>
                <w:rFonts w:asciiTheme="minorEastAsia" w:hAnsiTheme="minorEastAsia"/>
                <w:lang w:eastAsia="zh-CN"/>
              </w:rPr>
              <w:t>...</w:t>
            </w:r>
            <w:r w:rsidRPr="00624369">
              <w:rPr>
                <w:rFonts w:asciiTheme="minorEastAsia" w:hAnsiTheme="minorEastAsia" w:hint="eastAsia"/>
                <w:lang w:eastAsia="zh-CN"/>
              </w:rPr>
              <w:t>还</w:t>
            </w:r>
            <w:r w:rsidRPr="00624369">
              <w:rPr>
                <w:rFonts w:asciiTheme="minorEastAsia" w:hAnsiTheme="minorEastAsia"/>
                <w:lang w:eastAsia="zh-CN"/>
              </w:rPr>
              <w:t>....</w:t>
            </w:r>
          </w:p>
          <w:p w14:paraId="4399D8D1" w14:textId="0613570D" w:rsidR="0020056F" w:rsidRPr="00624369" w:rsidRDefault="0020056F" w:rsidP="004761BB">
            <w:pPr>
              <w:spacing w:line="271" w:lineRule="auto"/>
            </w:pPr>
            <w:r w:rsidRPr="00624369">
              <w:rPr>
                <w:rFonts w:asciiTheme="minorEastAsia" w:hAnsiTheme="minorEastAsia"/>
                <w:lang w:eastAsia="zh-CN"/>
              </w:rPr>
              <w:t>...,</w:t>
            </w:r>
            <w:r w:rsidRPr="00624369">
              <w:rPr>
                <w:rFonts w:asciiTheme="minorEastAsia" w:hAnsiTheme="minorEastAsia" w:hint="eastAsia"/>
                <w:lang w:eastAsia="zh-CN"/>
              </w:rPr>
              <w:t>反而</w:t>
            </w:r>
            <w:r w:rsidRPr="00624369">
              <w:rPr>
                <w:rFonts w:asciiTheme="minorEastAsia" w:hAnsiTheme="minorEastAsia"/>
                <w:lang w:eastAsia="zh-CN"/>
              </w:rPr>
              <w:t>...</w:t>
            </w:r>
          </w:p>
          <w:p w14:paraId="001FAF02" w14:textId="1913397B" w:rsidR="0020056F" w:rsidRPr="00624369" w:rsidRDefault="0020056F" w:rsidP="004761BB">
            <w:pPr>
              <w:spacing w:line="271" w:lineRule="auto"/>
            </w:pPr>
            <w:r w:rsidRPr="00624369">
              <w:rPr>
                <w:rFonts w:asciiTheme="minorEastAsia" w:hAnsiTheme="minorEastAsia"/>
                <w:lang w:eastAsia="zh-CN"/>
              </w:rPr>
              <w:t>...,</w:t>
            </w:r>
            <w:r w:rsidRPr="00624369">
              <w:rPr>
                <w:rFonts w:asciiTheme="minorEastAsia" w:hAnsiTheme="minorEastAsia" w:hint="eastAsia"/>
                <w:lang w:eastAsia="zh-CN"/>
              </w:rPr>
              <w:t>却</w:t>
            </w:r>
            <w:r w:rsidRPr="00624369">
              <w:rPr>
                <w:rFonts w:asciiTheme="minorEastAsia" w:hAnsiTheme="minorEastAsia"/>
                <w:lang w:eastAsia="zh-CN"/>
              </w:rPr>
              <w:t>...</w:t>
            </w:r>
          </w:p>
        </w:tc>
        <w:tc>
          <w:tcPr>
            <w:tcW w:w="6278" w:type="dxa"/>
          </w:tcPr>
          <w:p w14:paraId="5A89947A" w14:textId="77777777" w:rsidR="0020056F" w:rsidRPr="00624369" w:rsidRDefault="0020056F" w:rsidP="004761BB">
            <w:pPr>
              <w:spacing w:line="271" w:lineRule="auto"/>
              <w:rPr>
                <w:lang w:eastAsia="zh-CN"/>
              </w:rPr>
            </w:pPr>
            <w:r w:rsidRPr="00624369">
              <w:rPr>
                <w:lang w:eastAsia="zh-CN"/>
              </w:rPr>
              <w:t>我周日想要去看足球比赛，妈妈却让我在家学习。</w:t>
            </w:r>
          </w:p>
        </w:tc>
      </w:tr>
    </w:tbl>
    <w:p w14:paraId="13F2F663" w14:textId="73343BEA" w:rsidR="0020056F" w:rsidRPr="00624369" w:rsidRDefault="0020056F" w:rsidP="004761BB">
      <w:pPr>
        <w:pStyle w:val="SCSAHeading4"/>
        <w:spacing w:before="80" w:after="80" w:line="271" w:lineRule="auto"/>
      </w:pPr>
      <w:bookmarkStart w:id="75" w:name="Function:_Ordering"/>
      <w:bookmarkEnd w:id="75"/>
      <w:r w:rsidRPr="00624369">
        <w:rPr>
          <w:lang w:eastAsia="zh-CN"/>
        </w:rPr>
        <w:t xml:space="preserve">Function: </w:t>
      </w:r>
      <w:r w:rsidR="00053133">
        <w:rPr>
          <w:lang w:eastAsia="zh-CN"/>
        </w:rPr>
        <w:t>o</w:t>
      </w:r>
      <w:r w:rsidRPr="00624369">
        <w:rPr>
          <w:lang w:eastAsia="zh-CN"/>
        </w:rPr>
        <w:t>rdering</w:t>
      </w:r>
    </w:p>
    <w:p w14:paraId="6AE2E02C" w14:textId="77777777" w:rsidR="0020056F" w:rsidRPr="00624369" w:rsidRDefault="0020056F" w:rsidP="004761BB">
      <w:pPr>
        <w:pStyle w:val="ListParagraph"/>
        <w:numPr>
          <w:ilvl w:val="0"/>
          <w:numId w:val="32"/>
        </w:numPr>
        <w:spacing w:after="80" w:line="271" w:lineRule="auto"/>
      </w:pPr>
      <w:r w:rsidRPr="00624369">
        <w:t>Sequence objects, ideas or events</w:t>
      </w:r>
    </w:p>
    <w:p w14:paraId="607B9247" w14:textId="35EB66F6" w:rsidR="0020056F" w:rsidRPr="00624369" w:rsidRDefault="0020056F" w:rsidP="004761BB">
      <w:pPr>
        <w:pStyle w:val="SCSAHeading5"/>
        <w:spacing w:line="271" w:lineRule="auto"/>
      </w:pPr>
      <w:bookmarkStart w:id="76" w:name="Structure:_Complex_sentence_of_successiv"/>
      <w:bookmarkEnd w:id="76"/>
      <w:r w:rsidRPr="00624369">
        <w:t xml:space="preserve">Structure: </w:t>
      </w:r>
      <w:r w:rsidR="00053133">
        <w:t>c</w:t>
      </w:r>
      <w:r w:rsidRPr="00624369">
        <w:t xml:space="preserve">omplex sentence of successive relation </w:t>
      </w:r>
      <w:r w:rsidRPr="00624369">
        <w:rPr>
          <w:rFonts w:hint="eastAsia"/>
          <w:lang w:eastAsia="zh-CN"/>
        </w:rPr>
        <w:t>承接关系复句</w:t>
      </w:r>
    </w:p>
    <w:tbl>
      <w:tblPr>
        <w:tblStyle w:val="SCSATable"/>
        <w:tblW w:w="4998" w:type="pct"/>
        <w:tblLayout w:type="fixed"/>
        <w:tblCellMar>
          <w:top w:w="45" w:type="dxa"/>
          <w:bottom w:w="45" w:type="dxa"/>
        </w:tblCellMar>
        <w:tblLook w:val="01E0" w:firstRow="1" w:lastRow="1" w:firstColumn="1" w:lastColumn="1" w:noHBand="0" w:noVBand="0"/>
      </w:tblPr>
      <w:tblGrid>
        <w:gridCol w:w="2779"/>
        <w:gridCol w:w="6277"/>
      </w:tblGrid>
      <w:tr w:rsidR="00681C01" w:rsidRPr="00624369" w14:paraId="07BE2AFA" w14:textId="77777777" w:rsidTr="00BB6FE4">
        <w:trPr>
          <w:cnfStyle w:val="100000000000" w:firstRow="1" w:lastRow="0" w:firstColumn="0" w:lastColumn="0" w:oddVBand="0" w:evenVBand="0" w:oddHBand="0" w:evenHBand="0" w:firstRowFirstColumn="0" w:firstRowLastColumn="0" w:lastRowFirstColumn="0" w:lastRowLastColumn="0"/>
          <w:trHeight w:val="20"/>
        </w:trPr>
        <w:tc>
          <w:tcPr>
            <w:tcW w:w="2779" w:type="dxa"/>
            <w:shd w:val="clear" w:color="auto" w:fill="BC9FD1"/>
          </w:tcPr>
          <w:p w14:paraId="7FA78502" w14:textId="77777777" w:rsidR="0020056F" w:rsidRPr="00624369" w:rsidRDefault="0020056F" w:rsidP="004761BB">
            <w:pPr>
              <w:spacing w:line="271" w:lineRule="auto"/>
            </w:pPr>
            <w:r w:rsidRPr="00624369">
              <w:t>Key signal words</w:t>
            </w:r>
          </w:p>
        </w:tc>
        <w:tc>
          <w:tcPr>
            <w:tcW w:w="6278" w:type="dxa"/>
            <w:shd w:val="clear" w:color="auto" w:fill="BC9FD1"/>
          </w:tcPr>
          <w:p w14:paraId="58A6880C" w14:textId="77777777" w:rsidR="0020056F" w:rsidRPr="00624369" w:rsidRDefault="0020056F" w:rsidP="004761BB">
            <w:pPr>
              <w:spacing w:line="271" w:lineRule="auto"/>
            </w:pPr>
            <w:r w:rsidRPr="00624369">
              <w:t>Examples</w:t>
            </w:r>
          </w:p>
        </w:tc>
      </w:tr>
      <w:tr w:rsidR="0020056F" w:rsidRPr="00624369" w14:paraId="01478831" w14:textId="77777777" w:rsidTr="00BB6FE4">
        <w:trPr>
          <w:trHeight w:val="20"/>
        </w:trPr>
        <w:tc>
          <w:tcPr>
            <w:tcW w:w="2779" w:type="dxa"/>
          </w:tcPr>
          <w:p w14:paraId="3B352FEF" w14:textId="6CF5F795" w:rsidR="0020056F" w:rsidRPr="00624369" w:rsidRDefault="0020056F" w:rsidP="004761BB">
            <w:pPr>
              <w:spacing w:line="271" w:lineRule="auto"/>
            </w:pPr>
            <w:r w:rsidRPr="00624369">
              <w:rPr>
                <w:rFonts w:asciiTheme="minorEastAsia" w:hAnsiTheme="minorEastAsia" w:hint="eastAsia"/>
                <w:lang w:eastAsia="zh-CN"/>
              </w:rPr>
              <w:t>先</w:t>
            </w:r>
            <w:r w:rsidRPr="00624369">
              <w:rPr>
                <w:rFonts w:asciiTheme="minorEastAsia" w:hAnsiTheme="minorEastAsia"/>
                <w:lang w:eastAsia="zh-CN"/>
              </w:rPr>
              <w:t>...</w:t>
            </w:r>
          </w:p>
          <w:p w14:paraId="027CA876" w14:textId="77777777" w:rsidR="0020056F" w:rsidRPr="00624369" w:rsidRDefault="0020056F" w:rsidP="004761BB">
            <w:pPr>
              <w:spacing w:line="271" w:lineRule="auto"/>
            </w:pPr>
            <w:r w:rsidRPr="00624369">
              <w:rPr>
                <w:rFonts w:asciiTheme="minorEastAsia" w:hAnsiTheme="minorEastAsia" w:hint="eastAsia"/>
                <w:lang w:eastAsia="zh-CN"/>
              </w:rPr>
              <w:t>然后（接着</w:t>
            </w:r>
            <w:r w:rsidRPr="00624369">
              <w:rPr>
                <w:rFonts w:asciiTheme="minorEastAsia" w:hAnsiTheme="minorEastAsia"/>
                <w:lang w:eastAsia="zh-CN"/>
              </w:rPr>
              <w:t>...</w:t>
            </w:r>
          </w:p>
          <w:p w14:paraId="4DCAEA4B" w14:textId="3327F5B5" w:rsidR="0020056F" w:rsidRPr="00624369" w:rsidRDefault="0020056F" w:rsidP="004761BB">
            <w:pPr>
              <w:spacing w:line="271" w:lineRule="auto"/>
            </w:pPr>
            <w:r w:rsidRPr="00624369">
              <w:rPr>
                <w:rFonts w:asciiTheme="minorEastAsia" w:hAnsiTheme="minorEastAsia" w:hint="eastAsia"/>
                <w:lang w:eastAsia="zh-CN"/>
              </w:rPr>
              <w:t>最后</w:t>
            </w:r>
            <w:r w:rsidRPr="00624369">
              <w:rPr>
                <w:rFonts w:asciiTheme="minorEastAsia" w:hAnsiTheme="minorEastAsia"/>
                <w:lang w:eastAsia="zh-CN"/>
              </w:rPr>
              <w:t>...</w:t>
            </w:r>
          </w:p>
          <w:p w14:paraId="7C8B2D87" w14:textId="2E2F7ACB" w:rsidR="0020056F" w:rsidRPr="00624369" w:rsidRDefault="0020056F" w:rsidP="004761BB">
            <w:pPr>
              <w:spacing w:line="271" w:lineRule="auto"/>
            </w:pPr>
            <w:r w:rsidRPr="00624369">
              <w:rPr>
                <w:rFonts w:asciiTheme="minorEastAsia" w:hAnsiTheme="minorEastAsia" w:hint="eastAsia"/>
                <w:lang w:eastAsia="zh-CN"/>
              </w:rPr>
              <w:t>一</w:t>
            </w:r>
            <w:r w:rsidRPr="00624369">
              <w:rPr>
                <w:rFonts w:asciiTheme="minorEastAsia" w:hAnsiTheme="minorEastAsia"/>
                <w:lang w:eastAsia="zh-CN"/>
              </w:rPr>
              <w:t>...</w:t>
            </w:r>
            <w:r w:rsidRPr="00624369">
              <w:rPr>
                <w:rFonts w:asciiTheme="minorEastAsia" w:hAnsiTheme="minorEastAsia" w:hint="eastAsia"/>
                <w:lang w:eastAsia="zh-CN"/>
              </w:rPr>
              <w:t>就</w:t>
            </w:r>
            <w:r w:rsidRPr="00624369">
              <w:rPr>
                <w:rFonts w:asciiTheme="minorEastAsia" w:hAnsiTheme="minorEastAsia"/>
                <w:lang w:eastAsia="zh-CN"/>
              </w:rPr>
              <w:t>...</w:t>
            </w:r>
          </w:p>
        </w:tc>
        <w:tc>
          <w:tcPr>
            <w:tcW w:w="6278" w:type="dxa"/>
          </w:tcPr>
          <w:p w14:paraId="025E935A" w14:textId="77777777" w:rsidR="0020056F" w:rsidRPr="00624369" w:rsidRDefault="0020056F" w:rsidP="004761BB">
            <w:pPr>
              <w:spacing w:line="271" w:lineRule="auto"/>
              <w:rPr>
                <w:lang w:eastAsia="zh-CN"/>
              </w:rPr>
            </w:pPr>
            <w:r w:rsidRPr="00624369">
              <w:rPr>
                <w:lang w:eastAsia="zh-CN"/>
              </w:rPr>
              <w:t>要烤蛋糕我们要先洗手，然后准备好材料，最后再烘烤。</w:t>
            </w:r>
          </w:p>
        </w:tc>
      </w:tr>
    </w:tbl>
    <w:p w14:paraId="30405E86" w14:textId="22D9B4E0" w:rsidR="0020056F" w:rsidRPr="00624369" w:rsidRDefault="0020056F" w:rsidP="004761BB">
      <w:pPr>
        <w:pStyle w:val="SCSAHeading5"/>
        <w:spacing w:before="80" w:line="271" w:lineRule="auto"/>
      </w:pPr>
      <w:bookmarkStart w:id="77" w:name="Structure:_Complex_sentence_of_progressi"/>
      <w:bookmarkEnd w:id="77"/>
      <w:r w:rsidRPr="00624369">
        <w:t xml:space="preserve">Structure: </w:t>
      </w:r>
      <w:r w:rsidR="00053133">
        <w:t>c</w:t>
      </w:r>
      <w:r w:rsidRPr="00624369">
        <w:t xml:space="preserve">omplex sentence of progressive relation </w:t>
      </w:r>
      <w:r w:rsidRPr="00624369">
        <w:rPr>
          <w:rFonts w:hint="eastAsia"/>
          <w:lang w:eastAsia="zh-CN"/>
        </w:rPr>
        <w:t>递进关系复句</w:t>
      </w:r>
    </w:p>
    <w:tbl>
      <w:tblPr>
        <w:tblStyle w:val="SCSATable"/>
        <w:tblW w:w="5000" w:type="pct"/>
        <w:tblLayout w:type="fixed"/>
        <w:tblCellMar>
          <w:top w:w="45" w:type="dxa"/>
          <w:bottom w:w="45" w:type="dxa"/>
        </w:tblCellMar>
        <w:tblLook w:val="01E0" w:firstRow="1" w:lastRow="1" w:firstColumn="1" w:lastColumn="1" w:noHBand="0" w:noVBand="0"/>
      </w:tblPr>
      <w:tblGrid>
        <w:gridCol w:w="2785"/>
        <w:gridCol w:w="6275"/>
      </w:tblGrid>
      <w:tr w:rsidR="0020056F" w:rsidRPr="00624369" w14:paraId="1D43FB84" w14:textId="77777777" w:rsidTr="00BB6FE4">
        <w:trPr>
          <w:cnfStyle w:val="100000000000" w:firstRow="1" w:lastRow="0" w:firstColumn="0" w:lastColumn="0" w:oddVBand="0" w:evenVBand="0" w:oddHBand="0" w:evenHBand="0" w:firstRowFirstColumn="0" w:firstRowLastColumn="0" w:lastRowFirstColumn="0" w:lastRowLastColumn="0"/>
          <w:trHeight w:val="20"/>
        </w:trPr>
        <w:tc>
          <w:tcPr>
            <w:tcW w:w="2785" w:type="dxa"/>
            <w:shd w:val="clear" w:color="auto" w:fill="BC9FD1"/>
          </w:tcPr>
          <w:p w14:paraId="30771749" w14:textId="77777777" w:rsidR="0020056F" w:rsidRPr="00624369" w:rsidRDefault="0020056F" w:rsidP="004761BB">
            <w:pPr>
              <w:spacing w:line="271" w:lineRule="auto"/>
            </w:pPr>
            <w:r w:rsidRPr="00624369">
              <w:t>Key signal words</w:t>
            </w:r>
          </w:p>
        </w:tc>
        <w:tc>
          <w:tcPr>
            <w:tcW w:w="6275" w:type="dxa"/>
            <w:shd w:val="clear" w:color="auto" w:fill="BC9FD1"/>
          </w:tcPr>
          <w:p w14:paraId="63C525B2" w14:textId="77777777" w:rsidR="0020056F" w:rsidRPr="00624369" w:rsidRDefault="0020056F" w:rsidP="004761BB">
            <w:pPr>
              <w:spacing w:line="271" w:lineRule="auto"/>
            </w:pPr>
            <w:r w:rsidRPr="00624369">
              <w:t>Examples</w:t>
            </w:r>
          </w:p>
        </w:tc>
      </w:tr>
      <w:tr w:rsidR="0020056F" w:rsidRPr="00624369" w14:paraId="4A49705B" w14:textId="77777777" w:rsidTr="00BB6FE4">
        <w:trPr>
          <w:trHeight w:val="20"/>
        </w:trPr>
        <w:tc>
          <w:tcPr>
            <w:tcW w:w="2785" w:type="dxa"/>
          </w:tcPr>
          <w:p w14:paraId="5414AAA7" w14:textId="77777777" w:rsidR="0020056F" w:rsidRPr="00624369" w:rsidRDefault="0020056F" w:rsidP="004761BB">
            <w:pPr>
              <w:spacing w:line="271" w:lineRule="auto"/>
              <w:rPr>
                <w:lang w:eastAsia="zh-CN"/>
              </w:rPr>
            </w:pPr>
            <w:r w:rsidRPr="00624369">
              <w:rPr>
                <w:rFonts w:asciiTheme="minorEastAsia" w:hAnsiTheme="minorEastAsia" w:hint="eastAsia"/>
                <w:lang w:eastAsia="zh-CN"/>
              </w:rPr>
              <w:t>不但</w:t>
            </w:r>
            <w:r w:rsidRPr="00624369">
              <w:rPr>
                <w:rFonts w:asciiTheme="minorEastAsia" w:hAnsiTheme="minorEastAsia"/>
                <w:lang w:eastAsia="zh-CN"/>
              </w:rPr>
              <w:t>...</w:t>
            </w:r>
            <w:r w:rsidRPr="00624369">
              <w:rPr>
                <w:rFonts w:asciiTheme="minorEastAsia" w:hAnsiTheme="minorEastAsia" w:hint="eastAsia"/>
                <w:lang w:eastAsia="zh-CN"/>
              </w:rPr>
              <w:t>而且（还﹑也﹑又）</w:t>
            </w:r>
            <w:r w:rsidRPr="00624369">
              <w:rPr>
                <w:rFonts w:asciiTheme="minorEastAsia" w:hAnsiTheme="minorEastAsia"/>
                <w:lang w:eastAsia="zh-CN"/>
              </w:rPr>
              <w:t>...</w:t>
            </w:r>
          </w:p>
          <w:p w14:paraId="37E3AF3F" w14:textId="77777777" w:rsidR="0020056F" w:rsidRPr="00624369" w:rsidRDefault="0020056F" w:rsidP="004761BB">
            <w:pPr>
              <w:spacing w:line="271" w:lineRule="auto"/>
              <w:rPr>
                <w:lang w:eastAsia="zh-CN"/>
              </w:rPr>
            </w:pPr>
            <w:r w:rsidRPr="00624369">
              <w:rPr>
                <w:rFonts w:asciiTheme="minorEastAsia" w:hAnsiTheme="minorEastAsia" w:hint="eastAsia"/>
                <w:lang w:eastAsia="zh-CN"/>
              </w:rPr>
              <w:t>尚且</w:t>
            </w:r>
            <w:r w:rsidRPr="00624369">
              <w:rPr>
                <w:rFonts w:asciiTheme="minorEastAsia" w:hAnsiTheme="minorEastAsia"/>
                <w:lang w:eastAsia="zh-CN"/>
              </w:rPr>
              <w:t>...</w:t>
            </w:r>
            <w:r w:rsidRPr="00624369">
              <w:rPr>
                <w:rFonts w:asciiTheme="minorEastAsia" w:hAnsiTheme="minorEastAsia" w:hint="eastAsia"/>
                <w:lang w:eastAsia="zh-CN"/>
              </w:rPr>
              <w:t>何况</w:t>
            </w:r>
            <w:r w:rsidRPr="00624369">
              <w:rPr>
                <w:rFonts w:asciiTheme="minorEastAsia" w:hAnsiTheme="minorEastAsia"/>
                <w:lang w:eastAsia="zh-CN"/>
              </w:rPr>
              <w:t>...</w:t>
            </w:r>
            <w:r w:rsidRPr="00624369">
              <w:rPr>
                <w:rFonts w:asciiTheme="minorEastAsia" w:hAnsiTheme="minorEastAsia" w:hint="eastAsia"/>
                <w:lang w:eastAsia="zh-CN"/>
              </w:rPr>
              <w:t>甚至</w:t>
            </w:r>
          </w:p>
        </w:tc>
        <w:tc>
          <w:tcPr>
            <w:tcW w:w="6275" w:type="dxa"/>
          </w:tcPr>
          <w:p w14:paraId="34C6D0EA" w14:textId="77777777" w:rsidR="0020056F" w:rsidRPr="00624369" w:rsidRDefault="0020056F" w:rsidP="004761BB">
            <w:pPr>
              <w:spacing w:line="271" w:lineRule="auto"/>
              <w:rPr>
                <w:lang w:eastAsia="zh-CN"/>
              </w:rPr>
            </w:pPr>
            <w:r w:rsidRPr="00624369">
              <w:rPr>
                <w:lang w:eastAsia="zh-CN"/>
              </w:rPr>
              <w:t>胡萝卜不但好吃，而且还有营养。</w:t>
            </w:r>
          </w:p>
        </w:tc>
      </w:tr>
    </w:tbl>
    <w:p w14:paraId="50B54D86" w14:textId="14FCB01F" w:rsidR="0020056F" w:rsidRPr="00624369" w:rsidRDefault="0020056F" w:rsidP="002F3535">
      <w:pPr>
        <w:pStyle w:val="SCSAHeading4"/>
        <w:spacing w:before="120"/>
      </w:pPr>
      <w:bookmarkStart w:id="78" w:name="Function:_Analysing"/>
      <w:bookmarkEnd w:id="78"/>
      <w:r w:rsidRPr="00624369">
        <w:rPr>
          <w:lang w:eastAsia="zh-CN"/>
        </w:rPr>
        <w:t xml:space="preserve">Function: </w:t>
      </w:r>
      <w:r w:rsidR="00053133">
        <w:rPr>
          <w:lang w:eastAsia="zh-CN"/>
        </w:rPr>
        <w:t>a</w:t>
      </w:r>
      <w:r w:rsidRPr="00624369">
        <w:rPr>
          <w:lang w:eastAsia="zh-CN"/>
        </w:rPr>
        <w:t>nalysing</w:t>
      </w:r>
    </w:p>
    <w:p w14:paraId="566C0125" w14:textId="77777777" w:rsidR="0020056F" w:rsidRPr="00624369" w:rsidRDefault="0020056F" w:rsidP="004761BB">
      <w:pPr>
        <w:pStyle w:val="ListParagraph"/>
        <w:numPr>
          <w:ilvl w:val="0"/>
          <w:numId w:val="33"/>
        </w:numPr>
      </w:pPr>
      <w:r w:rsidRPr="00624369">
        <w:t>Separate whole into parts</w:t>
      </w:r>
    </w:p>
    <w:p w14:paraId="0874BEC3" w14:textId="77777777" w:rsidR="0020056F" w:rsidRPr="00624369" w:rsidRDefault="0020056F" w:rsidP="004761BB">
      <w:pPr>
        <w:pStyle w:val="ListParagraph"/>
        <w:numPr>
          <w:ilvl w:val="0"/>
          <w:numId w:val="33"/>
        </w:numPr>
      </w:pPr>
      <w:r w:rsidRPr="00624369">
        <w:t>Identify relationships and patterns</w:t>
      </w:r>
    </w:p>
    <w:p w14:paraId="01C6FBE9" w14:textId="3CFD5853" w:rsidR="0020056F" w:rsidRPr="00624369" w:rsidRDefault="0020056F" w:rsidP="004761BB">
      <w:pPr>
        <w:pStyle w:val="SCSAHeading5"/>
      </w:pPr>
      <w:bookmarkStart w:id="79" w:name="Structure:_Complex_sentence_of_coordinat"/>
      <w:bookmarkEnd w:id="79"/>
      <w:r w:rsidRPr="00624369">
        <w:lastRenderedPageBreak/>
        <w:t xml:space="preserve">Structure: </w:t>
      </w:r>
      <w:r w:rsidR="00053133">
        <w:t>c</w:t>
      </w:r>
      <w:r w:rsidRPr="00624369">
        <w:t xml:space="preserve">omplex sentence of coordinative relation </w:t>
      </w:r>
      <w:r w:rsidRPr="00624369">
        <w:rPr>
          <w:rFonts w:hint="eastAsia"/>
          <w:lang w:eastAsia="zh-CN"/>
        </w:rPr>
        <w:t>并列关系复句</w:t>
      </w:r>
    </w:p>
    <w:tbl>
      <w:tblPr>
        <w:tblStyle w:val="SCSATable"/>
        <w:tblW w:w="5000" w:type="pct"/>
        <w:tblLayout w:type="fixed"/>
        <w:tblCellMar>
          <w:top w:w="45" w:type="dxa"/>
          <w:bottom w:w="45" w:type="dxa"/>
        </w:tblCellMar>
        <w:tblLook w:val="01E0" w:firstRow="1" w:lastRow="1" w:firstColumn="1" w:lastColumn="1" w:noHBand="0" w:noVBand="0"/>
      </w:tblPr>
      <w:tblGrid>
        <w:gridCol w:w="2785"/>
        <w:gridCol w:w="6275"/>
      </w:tblGrid>
      <w:tr w:rsidR="0020056F" w:rsidRPr="00624369" w14:paraId="7DBCE15A" w14:textId="77777777" w:rsidTr="004761BB">
        <w:trPr>
          <w:cnfStyle w:val="100000000000" w:firstRow="1" w:lastRow="0" w:firstColumn="0" w:lastColumn="0" w:oddVBand="0" w:evenVBand="0" w:oddHBand="0" w:evenHBand="0" w:firstRowFirstColumn="0" w:firstRowLastColumn="0" w:lastRowFirstColumn="0" w:lastRowLastColumn="0"/>
          <w:cantSplit/>
          <w:trHeight w:val="20"/>
        </w:trPr>
        <w:tc>
          <w:tcPr>
            <w:tcW w:w="2785" w:type="dxa"/>
            <w:shd w:val="clear" w:color="auto" w:fill="BC9FD1"/>
          </w:tcPr>
          <w:p w14:paraId="1E928D7B" w14:textId="77777777" w:rsidR="0020056F" w:rsidRPr="00624369" w:rsidRDefault="0020056F" w:rsidP="004761BB">
            <w:r w:rsidRPr="00624369">
              <w:t>Key signal words</w:t>
            </w:r>
          </w:p>
        </w:tc>
        <w:tc>
          <w:tcPr>
            <w:tcW w:w="6275" w:type="dxa"/>
            <w:shd w:val="clear" w:color="auto" w:fill="BC9FD1"/>
          </w:tcPr>
          <w:p w14:paraId="774A7023" w14:textId="77777777" w:rsidR="0020056F" w:rsidRPr="00624369" w:rsidRDefault="0020056F" w:rsidP="004761BB">
            <w:r w:rsidRPr="00624369">
              <w:t>Examples</w:t>
            </w:r>
          </w:p>
        </w:tc>
      </w:tr>
      <w:tr w:rsidR="0020056F" w:rsidRPr="00624369" w14:paraId="43C32C0A" w14:textId="77777777" w:rsidTr="004761BB">
        <w:trPr>
          <w:cantSplit/>
          <w:trHeight w:val="20"/>
        </w:trPr>
        <w:tc>
          <w:tcPr>
            <w:tcW w:w="2785" w:type="dxa"/>
          </w:tcPr>
          <w:p w14:paraId="6C2183FD" w14:textId="2B4F458D" w:rsidR="0020056F" w:rsidRPr="00624369" w:rsidRDefault="0020056F" w:rsidP="004761BB">
            <w:pPr>
              <w:rPr>
                <w:rFonts w:asciiTheme="minorEastAsia" w:hAnsiTheme="minorEastAsia"/>
                <w:lang w:eastAsia="zh-CN"/>
              </w:rPr>
            </w:pPr>
            <w:r w:rsidRPr="00624369">
              <w:rPr>
                <w:rFonts w:asciiTheme="minorEastAsia" w:hAnsiTheme="minorEastAsia" w:hint="eastAsia"/>
                <w:lang w:eastAsia="zh-CN"/>
              </w:rPr>
              <w:t>又</w:t>
            </w:r>
            <w:r w:rsidRPr="00624369">
              <w:rPr>
                <w:rFonts w:asciiTheme="minorEastAsia" w:hAnsiTheme="minorEastAsia"/>
                <w:lang w:eastAsia="zh-CN"/>
              </w:rPr>
              <w:t>...</w:t>
            </w:r>
            <w:r w:rsidRPr="00624369">
              <w:rPr>
                <w:rFonts w:asciiTheme="minorEastAsia" w:hAnsiTheme="minorEastAsia" w:hint="eastAsia"/>
                <w:lang w:eastAsia="zh-CN"/>
              </w:rPr>
              <w:t>又</w:t>
            </w:r>
            <w:r w:rsidRPr="00624369">
              <w:rPr>
                <w:rFonts w:asciiTheme="minorEastAsia" w:hAnsiTheme="minorEastAsia"/>
                <w:lang w:eastAsia="zh-CN"/>
              </w:rPr>
              <w:t>...</w:t>
            </w:r>
          </w:p>
          <w:p w14:paraId="5CD17D24" w14:textId="3C36C15C" w:rsidR="0020056F" w:rsidRPr="00624369" w:rsidRDefault="0020056F" w:rsidP="004761BB">
            <w:pPr>
              <w:rPr>
                <w:rFonts w:asciiTheme="minorEastAsia" w:hAnsiTheme="minorEastAsia"/>
                <w:lang w:eastAsia="zh-CN"/>
              </w:rPr>
            </w:pPr>
            <w:r w:rsidRPr="00624369">
              <w:rPr>
                <w:rFonts w:asciiTheme="minorEastAsia" w:hAnsiTheme="minorEastAsia" w:hint="eastAsia"/>
                <w:lang w:eastAsia="zh-CN"/>
              </w:rPr>
              <w:t>一边</w:t>
            </w:r>
            <w:r w:rsidRPr="00624369">
              <w:rPr>
                <w:rFonts w:asciiTheme="minorEastAsia" w:hAnsiTheme="minorEastAsia"/>
                <w:lang w:eastAsia="zh-CN"/>
              </w:rPr>
              <w:t>...</w:t>
            </w:r>
            <w:r w:rsidRPr="00624369">
              <w:rPr>
                <w:rFonts w:asciiTheme="minorEastAsia" w:hAnsiTheme="minorEastAsia" w:hint="eastAsia"/>
                <w:lang w:eastAsia="zh-CN"/>
              </w:rPr>
              <w:t>一边</w:t>
            </w:r>
            <w:r w:rsidRPr="00624369">
              <w:rPr>
                <w:rFonts w:asciiTheme="minorEastAsia" w:hAnsiTheme="minorEastAsia"/>
                <w:lang w:eastAsia="zh-CN"/>
              </w:rPr>
              <w:t>...</w:t>
            </w:r>
          </w:p>
          <w:p w14:paraId="7E3822F5" w14:textId="53A12B0F" w:rsidR="0042032E" w:rsidRPr="00624369" w:rsidRDefault="0020056F" w:rsidP="004761BB">
            <w:pPr>
              <w:rPr>
                <w:rFonts w:asciiTheme="minorEastAsia" w:hAnsiTheme="minorEastAsia"/>
                <w:lang w:eastAsia="zh-CN"/>
              </w:rPr>
            </w:pPr>
            <w:r w:rsidRPr="00624369">
              <w:rPr>
                <w:rFonts w:asciiTheme="minorEastAsia" w:hAnsiTheme="minorEastAsia" w:hint="eastAsia"/>
                <w:lang w:eastAsia="zh-CN"/>
              </w:rPr>
              <w:t>一方面</w:t>
            </w:r>
            <w:r w:rsidRPr="00624369">
              <w:rPr>
                <w:rFonts w:asciiTheme="minorEastAsia" w:hAnsiTheme="minorEastAsia"/>
                <w:lang w:eastAsia="zh-CN"/>
              </w:rPr>
              <w:t>...</w:t>
            </w:r>
            <w:r w:rsidRPr="00624369">
              <w:rPr>
                <w:rFonts w:asciiTheme="minorEastAsia" w:hAnsiTheme="minorEastAsia" w:hint="eastAsia"/>
                <w:lang w:eastAsia="zh-CN"/>
              </w:rPr>
              <w:t>另一方面</w:t>
            </w:r>
            <w:r w:rsidRPr="00624369">
              <w:rPr>
                <w:rFonts w:asciiTheme="minorEastAsia" w:hAnsiTheme="minorEastAsia"/>
                <w:lang w:eastAsia="zh-CN"/>
              </w:rPr>
              <w:t>...</w:t>
            </w:r>
          </w:p>
          <w:p w14:paraId="6BBAAE35" w14:textId="11DD488C" w:rsidR="0020056F" w:rsidRPr="00624369" w:rsidRDefault="0020056F" w:rsidP="004761BB">
            <w:r w:rsidRPr="00624369">
              <w:rPr>
                <w:rFonts w:asciiTheme="minorEastAsia" w:hAnsiTheme="minorEastAsia" w:hint="eastAsia"/>
                <w:lang w:eastAsia="zh-CN"/>
              </w:rPr>
              <w:t>还</w:t>
            </w:r>
            <w:r w:rsidRPr="00624369">
              <w:rPr>
                <w:rFonts w:asciiTheme="minorEastAsia" w:hAnsiTheme="minorEastAsia"/>
                <w:lang w:eastAsia="zh-CN"/>
              </w:rPr>
              <w:t>...</w:t>
            </w:r>
            <w:r w:rsidRPr="00624369">
              <w:rPr>
                <w:rFonts w:asciiTheme="minorEastAsia" w:hAnsiTheme="minorEastAsia" w:hint="eastAsia"/>
                <w:lang w:eastAsia="zh-CN"/>
              </w:rPr>
              <w:t>不是</w:t>
            </w:r>
            <w:r w:rsidRPr="00624369">
              <w:rPr>
                <w:rFonts w:asciiTheme="minorEastAsia" w:hAnsiTheme="minorEastAsia"/>
                <w:lang w:eastAsia="zh-CN"/>
              </w:rPr>
              <w:t>...</w:t>
            </w:r>
            <w:r w:rsidRPr="00624369">
              <w:rPr>
                <w:rFonts w:asciiTheme="minorEastAsia" w:hAnsiTheme="minorEastAsia" w:hint="eastAsia"/>
                <w:lang w:eastAsia="zh-CN"/>
              </w:rPr>
              <w:t>而是</w:t>
            </w:r>
            <w:r w:rsidRPr="00624369">
              <w:rPr>
                <w:rFonts w:asciiTheme="minorEastAsia" w:hAnsiTheme="minorEastAsia"/>
                <w:lang w:eastAsia="zh-CN"/>
              </w:rPr>
              <w:t>...</w:t>
            </w:r>
          </w:p>
        </w:tc>
        <w:tc>
          <w:tcPr>
            <w:tcW w:w="6275" w:type="dxa"/>
          </w:tcPr>
          <w:p w14:paraId="73BA292D" w14:textId="77777777" w:rsidR="0020056F" w:rsidRPr="00624369" w:rsidRDefault="0020056F" w:rsidP="004761BB">
            <w:r w:rsidRPr="00624369">
              <w:t>Analyse</w:t>
            </w:r>
          </w:p>
          <w:p w14:paraId="47CAA25A" w14:textId="77777777" w:rsidR="0020056F" w:rsidRPr="00624369" w:rsidRDefault="0020056F" w:rsidP="004761BB">
            <w:pPr>
              <w:rPr>
                <w:lang w:eastAsia="zh-CN"/>
              </w:rPr>
            </w:pPr>
            <w:r w:rsidRPr="00624369">
              <w:rPr>
                <w:rFonts w:hint="eastAsia"/>
                <w:lang w:eastAsia="zh-CN"/>
              </w:rPr>
              <w:t>作者在这里使用反问句“难道朋友不重要吗”，一方面强调了自己的观点，另一方面，也引起对方对于朋友重要性的思考。</w:t>
            </w:r>
          </w:p>
        </w:tc>
      </w:tr>
    </w:tbl>
    <w:p w14:paraId="2FA0FC00" w14:textId="5E32316E" w:rsidR="0020056F" w:rsidRPr="00624369" w:rsidRDefault="0020056F" w:rsidP="004761BB">
      <w:pPr>
        <w:pStyle w:val="SCSAHeading4"/>
        <w:spacing w:before="120"/>
      </w:pPr>
      <w:bookmarkStart w:id="80" w:name="Function:_Justifying_and_persuading"/>
      <w:bookmarkEnd w:id="80"/>
      <w:r w:rsidRPr="00624369">
        <w:rPr>
          <w:lang w:eastAsia="zh-CN"/>
        </w:rPr>
        <w:t xml:space="preserve">Function: </w:t>
      </w:r>
      <w:r w:rsidR="00053133">
        <w:rPr>
          <w:lang w:eastAsia="zh-CN"/>
        </w:rPr>
        <w:t>j</w:t>
      </w:r>
      <w:r w:rsidRPr="00624369">
        <w:rPr>
          <w:lang w:eastAsia="zh-CN"/>
        </w:rPr>
        <w:t>ustifying and persuading</w:t>
      </w:r>
    </w:p>
    <w:p w14:paraId="4DF06A1C" w14:textId="77777777" w:rsidR="0020056F" w:rsidRPr="00624369" w:rsidRDefault="0020056F" w:rsidP="004761BB">
      <w:pPr>
        <w:pStyle w:val="ListParagraph"/>
        <w:numPr>
          <w:ilvl w:val="0"/>
          <w:numId w:val="34"/>
        </w:numPr>
        <w:spacing w:before="120"/>
      </w:pPr>
      <w:r w:rsidRPr="00624369">
        <w:t>Give reasons for an action, decision, point of view</w:t>
      </w:r>
    </w:p>
    <w:p w14:paraId="1B239369" w14:textId="77777777" w:rsidR="0020056F" w:rsidRPr="00624369" w:rsidRDefault="0020056F" w:rsidP="004761BB">
      <w:pPr>
        <w:pStyle w:val="ListParagraph"/>
        <w:numPr>
          <w:ilvl w:val="0"/>
          <w:numId w:val="34"/>
        </w:numPr>
        <w:spacing w:before="120"/>
      </w:pPr>
      <w:r w:rsidRPr="00624369">
        <w:t>Convince</w:t>
      </w:r>
    </w:p>
    <w:p w14:paraId="3EDAD173" w14:textId="469F3B87" w:rsidR="0020056F" w:rsidRPr="00624369" w:rsidRDefault="0020056F" w:rsidP="004761BB">
      <w:pPr>
        <w:pStyle w:val="SCSAHeading5"/>
      </w:pPr>
      <w:bookmarkStart w:id="81" w:name="Structure:_Complex_sentence_of_causative"/>
      <w:bookmarkEnd w:id="81"/>
      <w:r w:rsidRPr="00624369">
        <w:t xml:space="preserve">Structure: </w:t>
      </w:r>
      <w:r w:rsidR="00053133">
        <w:t>c</w:t>
      </w:r>
      <w:r w:rsidRPr="00624369">
        <w:t xml:space="preserve">omplex sentence of causative relation </w:t>
      </w:r>
      <w:r w:rsidRPr="00624369">
        <w:rPr>
          <w:rFonts w:hint="eastAsia"/>
          <w:lang w:eastAsia="zh-CN"/>
        </w:rPr>
        <w:t>因果关系复句</w:t>
      </w:r>
    </w:p>
    <w:tbl>
      <w:tblPr>
        <w:tblStyle w:val="SCSATable"/>
        <w:tblW w:w="4998" w:type="pct"/>
        <w:tblLayout w:type="fixed"/>
        <w:tblLook w:val="01E0" w:firstRow="1" w:lastRow="1" w:firstColumn="1" w:lastColumn="1" w:noHBand="0" w:noVBand="0"/>
      </w:tblPr>
      <w:tblGrid>
        <w:gridCol w:w="2779"/>
        <w:gridCol w:w="6277"/>
      </w:tblGrid>
      <w:tr w:rsidR="0020056F" w:rsidRPr="00624369" w14:paraId="3F5D730C" w14:textId="77777777" w:rsidTr="004761BB">
        <w:trPr>
          <w:cnfStyle w:val="100000000000" w:firstRow="1" w:lastRow="0" w:firstColumn="0" w:lastColumn="0" w:oddVBand="0" w:evenVBand="0" w:oddHBand="0" w:evenHBand="0" w:firstRowFirstColumn="0" w:firstRowLastColumn="0" w:lastRowFirstColumn="0" w:lastRowLastColumn="0"/>
          <w:trHeight w:val="20"/>
        </w:trPr>
        <w:tc>
          <w:tcPr>
            <w:tcW w:w="2779" w:type="dxa"/>
            <w:shd w:val="clear" w:color="auto" w:fill="BC9FD1"/>
          </w:tcPr>
          <w:p w14:paraId="42C0E842" w14:textId="77777777" w:rsidR="0020056F" w:rsidRPr="00624369" w:rsidRDefault="0020056F" w:rsidP="004761BB">
            <w:r w:rsidRPr="00624369">
              <w:t>Key signal words</w:t>
            </w:r>
          </w:p>
        </w:tc>
        <w:tc>
          <w:tcPr>
            <w:tcW w:w="6278" w:type="dxa"/>
            <w:shd w:val="clear" w:color="auto" w:fill="BC9FD1"/>
          </w:tcPr>
          <w:p w14:paraId="7D9B06B6" w14:textId="77777777" w:rsidR="0020056F" w:rsidRPr="00624369" w:rsidRDefault="0020056F" w:rsidP="004761BB">
            <w:r w:rsidRPr="00624369">
              <w:t>Examples</w:t>
            </w:r>
          </w:p>
        </w:tc>
      </w:tr>
      <w:tr w:rsidR="0020056F" w:rsidRPr="00624369" w14:paraId="757A1146" w14:textId="77777777" w:rsidTr="004761BB">
        <w:trPr>
          <w:trHeight w:val="20"/>
        </w:trPr>
        <w:tc>
          <w:tcPr>
            <w:tcW w:w="2779" w:type="dxa"/>
          </w:tcPr>
          <w:p w14:paraId="259C22DC" w14:textId="47046AD3" w:rsidR="0020056F" w:rsidRPr="00624369" w:rsidRDefault="0020056F" w:rsidP="004761BB">
            <w:pPr>
              <w:rPr>
                <w:rFonts w:ascii="SimSun" w:eastAsia="SimSun" w:hAnsi="SimSun"/>
                <w:lang w:eastAsia="zh-CN"/>
              </w:rPr>
            </w:pPr>
            <w:r w:rsidRPr="00624369">
              <w:rPr>
                <w:rFonts w:ascii="SimSun" w:eastAsia="SimSun" w:hAnsi="SimSun" w:hint="eastAsia"/>
                <w:lang w:eastAsia="zh-CN"/>
              </w:rPr>
              <w:t>因为</w:t>
            </w:r>
            <w:r w:rsidRPr="00624369">
              <w:rPr>
                <w:rFonts w:ascii="SimSun" w:eastAsia="SimSun" w:hAnsi="SimSun"/>
                <w:lang w:eastAsia="zh-CN"/>
              </w:rPr>
              <w:t>...,</w:t>
            </w:r>
            <w:r w:rsidRPr="00624369">
              <w:rPr>
                <w:rFonts w:ascii="SimSun" w:eastAsia="SimSun" w:hAnsi="SimSun" w:hint="eastAsia"/>
                <w:lang w:eastAsia="zh-CN"/>
              </w:rPr>
              <w:t>所以</w:t>
            </w:r>
            <w:r w:rsidRPr="00624369">
              <w:rPr>
                <w:rFonts w:ascii="SimSun" w:eastAsia="SimSun" w:hAnsi="SimSun"/>
                <w:lang w:eastAsia="zh-CN"/>
              </w:rPr>
              <w:t>...</w:t>
            </w:r>
          </w:p>
          <w:p w14:paraId="6E9D5684" w14:textId="0F830150" w:rsidR="0020056F" w:rsidRPr="00624369" w:rsidRDefault="0020056F" w:rsidP="004761BB">
            <w:pPr>
              <w:rPr>
                <w:rFonts w:ascii="SimSun" w:eastAsia="SimSun" w:hAnsi="SimSun"/>
                <w:lang w:eastAsia="zh-CN"/>
              </w:rPr>
            </w:pPr>
            <w:r w:rsidRPr="00624369">
              <w:rPr>
                <w:rFonts w:ascii="SimSun" w:eastAsia="SimSun" w:hAnsi="SimSun" w:hint="eastAsia"/>
                <w:lang w:eastAsia="zh-CN"/>
              </w:rPr>
              <w:t>由于</w:t>
            </w:r>
            <w:r w:rsidRPr="00624369">
              <w:rPr>
                <w:rFonts w:ascii="SimSun" w:eastAsia="SimSun" w:hAnsi="SimSun"/>
                <w:lang w:eastAsia="zh-CN"/>
              </w:rPr>
              <w:t>...,</w:t>
            </w:r>
            <w:r w:rsidRPr="00624369">
              <w:rPr>
                <w:rFonts w:ascii="SimSun" w:eastAsia="SimSun" w:hAnsi="SimSun" w:hint="eastAsia"/>
                <w:lang w:eastAsia="zh-CN"/>
              </w:rPr>
              <w:t>因此</w:t>
            </w:r>
            <w:r w:rsidRPr="00624369">
              <w:rPr>
                <w:rFonts w:ascii="SimSun" w:eastAsia="SimSun" w:hAnsi="SimSun"/>
                <w:lang w:eastAsia="zh-CN"/>
              </w:rPr>
              <w:t>...</w:t>
            </w:r>
          </w:p>
          <w:p w14:paraId="250CEE2E" w14:textId="2FD619AE" w:rsidR="0020056F" w:rsidRPr="00624369" w:rsidRDefault="0020056F" w:rsidP="004761BB">
            <w:r w:rsidRPr="00624369">
              <w:rPr>
                <w:rFonts w:ascii="SimSun" w:eastAsia="SimSun" w:hAnsi="SimSun" w:hint="eastAsia"/>
                <w:lang w:eastAsia="zh-CN"/>
              </w:rPr>
              <w:t>既然</w:t>
            </w:r>
            <w:r w:rsidRPr="00624369">
              <w:rPr>
                <w:rFonts w:ascii="SimSun" w:eastAsia="SimSun" w:hAnsi="SimSun"/>
                <w:lang w:eastAsia="zh-CN"/>
              </w:rPr>
              <w:t>...,</w:t>
            </w:r>
            <w:r w:rsidRPr="00624369">
              <w:rPr>
                <w:rFonts w:ascii="SimSun" w:eastAsia="SimSun" w:hAnsi="SimSun" w:hint="eastAsia"/>
                <w:lang w:eastAsia="zh-CN"/>
              </w:rPr>
              <w:t>就</w:t>
            </w:r>
            <w:r w:rsidRPr="00624369">
              <w:rPr>
                <w:rFonts w:ascii="SimSun" w:eastAsia="SimSun" w:hAnsi="SimSun"/>
                <w:lang w:eastAsia="zh-CN"/>
              </w:rPr>
              <w:t>...</w:t>
            </w:r>
          </w:p>
        </w:tc>
        <w:tc>
          <w:tcPr>
            <w:tcW w:w="6278" w:type="dxa"/>
          </w:tcPr>
          <w:p w14:paraId="7C1A27A9" w14:textId="77777777" w:rsidR="0020056F" w:rsidRPr="00624369" w:rsidRDefault="0020056F" w:rsidP="004761BB">
            <w:r w:rsidRPr="00624369">
              <w:t>Justify</w:t>
            </w:r>
          </w:p>
          <w:p w14:paraId="7E17C388" w14:textId="5BB094B3" w:rsidR="0020056F" w:rsidRPr="00624369" w:rsidRDefault="0020056F" w:rsidP="004761BB">
            <w:pPr>
              <w:rPr>
                <w:lang w:eastAsia="zh-CN"/>
              </w:rPr>
            </w:pPr>
            <w:r w:rsidRPr="00624369">
              <w:rPr>
                <w:rFonts w:hint="eastAsia"/>
                <w:lang w:eastAsia="zh-CN"/>
              </w:rPr>
              <w:t>由于这个演讲是在毕业典礼这样的正式场合，因此他们在开场白中用的是敬语。</w:t>
            </w:r>
          </w:p>
          <w:p w14:paraId="70B54738" w14:textId="77777777" w:rsidR="0020056F" w:rsidRPr="00624369" w:rsidRDefault="0020056F" w:rsidP="004761BB">
            <w:pPr>
              <w:rPr>
                <w:lang w:eastAsia="zh-CN"/>
              </w:rPr>
            </w:pPr>
            <w:r w:rsidRPr="00624369">
              <w:rPr>
                <w:rFonts w:hint="eastAsia"/>
                <w:lang w:eastAsia="zh-CN"/>
              </w:rPr>
              <w:t>他们在开场白中用了敬语，</w:t>
            </w:r>
            <w:r w:rsidRPr="00624369">
              <w:rPr>
                <w:lang w:eastAsia="zh-CN"/>
              </w:rPr>
              <w:t xml:space="preserve"> </w:t>
            </w:r>
            <w:r w:rsidRPr="00624369">
              <w:rPr>
                <w:rFonts w:hint="eastAsia"/>
                <w:lang w:eastAsia="zh-CN"/>
              </w:rPr>
              <w:t>因为这个演讲是在毕业典礼这样的正式场合。</w:t>
            </w:r>
          </w:p>
        </w:tc>
      </w:tr>
    </w:tbl>
    <w:p w14:paraId="763601E9" w14:textId="65BB7977" w:rsidR="0020056F" w:rsidRPr="00624369" w:rsidRDefault="0020056F" w:rsidP="004761BB">
      <w:pPr>
        <w:pStyle w:val="SCSAHeading5"/>
        <w:spacing w:before="120"/>
      </w:pPr>
      <w:bookmarkStart w:id="82" w:name="Structure:_Complex_sentence_of_purposive"/>
      <w:bookmarkEnd w:id="82"/>
      <w:r w:rsidRPr="00624369">
        <w:t xml:space="preserve">Structure: </w:t>
      </w:r>
      <w:r w:rsidR="002256B1">
        <w:t>c</w:t>
      </w:r>
      <w:r w:rsidRPr="00624369">
        <w:t xml:space="preserve">omplex sentence of purposive relation </w:t>
      </w:r>
      <w:r w:rsidRPr="00624369">
        <w:rPr>
          <w:rFonts w:hint="eastAsia"/>
          <w:lang w:eastAsia="zh-CN"/>
        </w:rPr>
        <w:t>目的关系复句</w:t>
      </w:r>
    </w:p>
    <w:tbl>
      <w:tblPr>
        <w:tblStyle w:val="SCSATable"/>
        <w:tblW w:w="4998" w:type="pct"/>
        <w:tblLayout w:type="fixed"/>
        <w:tblLook w:val="01E0" w:firstRow="1" w:lastRow="1" w:firstColumn="1" w:lastColumn="1" w:noHBand="0" w:noVBand="0"/>
      </w:tblPr>
      <w:tblGrid>
        <w:gridCol w:w="2779"/>
        <w:gridCol w:w="6277"/>
      </w:tblGrid>
      <w:tr w:rsidR="0020056F" w:rsidRPr="00624369" w14:paraId="1DF41C93" w14:textId="77777777" w:rsidTr="004761BB">
        <w:trPr>
          <w:cnfStyle w:val="100000000000" w:firstRow="1" w:lastRow="0" w:firstColumn="0" w:lastColumn="0" w:oddVBand="0" w:evenVBand="0" w:oddHBand="0" w:evenHBand="0" w:firstRowFirstColumn="0" w:firstRowLastColumn="0" w:lastRowFirstColumn="0" w:lastRowLastColumn="0"/>
          <w:trHeight w:val="20"/>
        </w:trPr>
        <w:tc>
          <w:tcPr>
            <w:tcW w:w="2779" w:type="dxa"/>
            <w:shd w:val="clear" w:color="auto" w:fill="BC9FD1"/>
          </w:tcPr>
          <w:p w14:paraId="05754D2B" w14:textId="77777777" w:rsidR="0020056F" w:rsidRPr="00624369" w:rsidRDefault="0020056F" w:rsidP="004761BB">
            <w:r w:rsidRPr="00624369">
              <w:t>Key signal words</w:t>
            </w:r>
          </w:p>
        </w:tc>
        <w:tc>
          <w:tcPr>
            <w:tcW w:w="6278" w:type="dxa"/>
            <w:shd w:val="clear" w:color="auto" w:fill="BC9FD1"/>
          </w:tcPr>
          <w:p w14:paraId="001E1ABB" w14:textId="77777777" w:rsidR="0020056F" w:rsidRPr="00624369" w:rsidRDefault="0020056F" w:rsidP="004761BB">
            <w:r w:rsidRPr="00624369">
              <w:t>Examples</w:t>
            </w:r>
          </w:p>
        </w:tc>
      </w:tr>
      <w:tr w:rsidR="0020056F" w:rsidRPr="00624369" w14:paraId="0F720B4C" w14:textId="77777777" w:rsidTr="004761BB">
        <w:trPr>
          <w:trHeight w:val="20"/>
        </w:trPr>
        <w:tc>
          <w:tcPr>
            <w:tcW w:w="2779" w:type="dxa"/>
          </w:tcPr>
          <w:p w14:paraId="38F9066D" w14:textId="6D30994B" w:rsidR="0020056F" w:rsidRPr="00624369" w:rsidRDefault="0020056F" w:rsidP="004761BB">
            <w:pPr>
              <w:rPr>
                <w:rFonts w:ascii="SimSun" w:eastAsia="SimSun" w:hAnsi="SimSun"/>
                <w:lang w:eastAsia="zh-CN"/>
              </w:rPr>
            </w:pPr>
            <w:r w:rsidRPr="00624369">
              <w:rPr>
                <w:rFonts w:ascii="SimSun" w:eastAsia="SimSun" w:hAnsi="SimSun"/>
                <w:lang w:eastAsia="zh-CN"/>
              </w:rPr>
              <w:t>...,</w:t>
            </w:r>
            <w:r w:rsidRPr="00624369">
              <w:rPr>
                <w:rFonts w:ascii="SimSun" w:eastAsia="SimSun" w:hAnsi="SimSun" w:hint="eastAsia"/>
                <w:lang w:eastAsia="zh-CN"/>
              </w:rPr>
              <w:t>好让</w:t>
            </w:r>
            <w:r w:rsidRPr="00624369">
              <w:rPr>
                <w:rFonts w:ascii="SimSun" w:eastAsia="SimSun" w:hAnsi="SimSun"/>
                <w:lang w:eastAsia="zh-CN"/>
              </w:rPr>
              <w:t>...</w:t>
            </w:r>
          </w:p>
          <w:p w14:paraId="44784F5A" w14:textId="7C75BD51" w:rsidR="0020056F" w:rsidRPr="00624369" w:rsidRDefault="0020056F" w:rsidP="004761BB">
            <w:pPr>
              <w:rPr>
                <w:rFonts w:ascii="SimSun" w:eastAsia="SimSun" w:hAnsi="SimSun"/>
                <w:lang w:eastAsia="zh-CN"/>
              </w:rPr>
            </w:pPr>
            <w:r w:rsidRPr="00624369">
              <w:rPr>
                <w:rFonts w:ascii="SimSun" w:eastAsia="SimSun" w:hAnsi="SimSun"/>
                <w:lang w:eastAsia="zh-CN"/>
              </w:rPr>
              <w:t>...,</w:t>
            </w:r>
            <w:r w:rsidRPr="00624369">
              <w:rPr>
                <w:rFonts w:ascii="SimSun" w:eastAsia="SimSun" w:hAnsi="SimSun" w:hint="eastAsia"/>
                <w:lang w:eastAsia="zh-CN"/>
              </w:rPr>
              <w:t>为的是</w:t>
            </w:r>
            <w:r w:rsidRPr="00624369">
              <w:rPr>
                <w:rFonts w:ascii="SimSun" w:eastAsia="SimSun" w:hAnsi="SimSun"/>
                <w:lang w:eastAsia="zh-CN"/>
              </w:rPr>
              <w:t>...</w:t>
            </w:r>
          </w:p>
          <w:p w14:paraId="5688FBAC" w14:textId="4BECBBFE" w:rsidR="0020056F" w:rsidRPr="00624369" w:rsidRDefault="0020056F" w:rsidP="004761BB">
            <w:pPr>
              <w:rPr>
                <w:rFonts w:ascii="SimSun" w:eastAsia="SimSun" w:hAnsi="SimSun"/>
                <w:lang w:eastAsia="zh-CN"/>
              </w:rPr>
            </w:pPr>
            <w:r w:rsidRPr="00624369">
              <w:rPr>
                <w:rFonts w:ascii="SimSun" w:eastAsia="SimSun" w:hAnsi="SimSun"/>
                <w:lang w:eastAsia="zh-CN"/>
              </w:rPr>
              <w:t>...,</w:t>
            </w:r>
            <w:r w:rsidRPr="00624369">
              <w:rPr>
                <w:rFonts w:ascii="SimSun" w:eastAsia="SimSun" w:hAnsi="SimSun" w:hint="eastAsia"/>
                <w:lang w:eastAsia="zh-CN"/>
              </w:rPr>
              <w:t>以便</w:t>
            </w:r>
            <w:r w:rsidRPr="00624369">
              <w:rPr>
                <w:rFonts w:ascii="SimSun" w:eastAsia="SimSun" w:hAnsi="SimSun"/>
                <w:lang w:eastAsia="zh-CN"/>
              </w:rPr>
              <w:t>...</w:t>
            </w:r>
          </w:p>
          <w:p w14:paraId="602BD65D" w14:textId="752F44AE" w:rsidR="0020056F" w:rsidRPr="00624369" w:rsidRDefault="0020056F" w:rsidP="004761BB">
            <w:pPr>
              <w:rPr>
                <w:rFonts w:ascii="SimSun" w:eastAsia="SimSun" w:hAnsi="SimSun"/>
                <w:lang w:eastAsia="zh-CN"/>
              </w:rPr>
            </w:pPr>
            <w:r w:rsidRPr="00624369">
              <w:rPr>
                <w:rFonts w:ascii="SimSun" w:eastAsia="SimSun" w:hAnsi="SimSun"/>
                <w:lang w:eastAsia="zh-CN"/>
              </w:rPr>
              <w:t>...,</w:t>
            </w:r>
            <w:r w:rsidRPr="00624369">
              <w:rPr>
                <w:rFonts w:ascii="SimSun" w:eastAsia="SimSun" w:hAnsi="SimSun" w:hint="eastAsia"/>
                <w:lang w:eastAsia="zh-CN"/>
              </w:rPr>
              <w:t>以免</w:t>
            </w:r>
            <w:r w:rsidRPr="00624369">
              <w:rPr>
                <w:rFonts w:ascii="SimSun" w:eastAsia="SimSun" w:hAnsi="SimSun"/>
                <w:lang w:eastAsia="zh-CN"/>
              </w:rPr>
              <w:t>...</w:t>
            </w:r>
          </w:p>
          <w:p w14:paraId="0CCBA8AC" w14:textId="623A6E74" w:rsidR="0020056F" w:rsidRPr="00624369" w:rsidRDefault="0020056F" w:rsidP="004761BB">
            <w:pPr>
              <w:rPr>
                <w:lang w:eastAsia="zh-CN"/>
              </w:rPr>
            </w:pPr>
            <w:r w:rsidRPr="00624369">
              <w:rPr>
                <w:rFonts w:ascii="SimSun" w:eastAsia="SimSun" w:hAnsi="SimSun"/>
                <w:lang w:eastAsia="zh-CN"/>
              </w:rPr>
              <w:t>...,</w:t>
            </w:r>
            <w:r w:rsidRPr="00624369">
              <w:rPr>
                <w:rFonts w:ascii="SimSun" w:eastAsia="SimSun" w:hAnsi="SimSun" w:hint="eastAsia"/>
                <w:lang w:eastAsia="zh-CN"/>
              </w:rPr>
              <w:t>以防</w:t>
            </w:r>
            <w:r w:rsidRPr="00624369">
              <w:rPr>
                <w:rFonts w:ascii="SimSun" w:eastAsia="SimSun" w:hAnsi="SimSun"/>
                <w:lang w:eastAsia="zh-CN"/>
              </w:rPr>
              <w:t>...</w:t>
            </w:r>
          </w:p>
        </w:tc>
        <w:tc>
          <w:tcPr>
            <w:tcW w:w="6278" w:type="dxa"/>
          </w:tcPr>
          <w:p w14:paraId="7C127DC3" w14:textId="77777777" w:rsidR="0020056F" w:rsidRPr="00624369" w:rsidRDefault="0020056F" w:rsidP="004761BB">
            <w:pPr>
              <w:rPr>
                <w:lang w:eastAsia="zh-CN"/>
              </w:rPr>
            </w:pPr>
            <w:r w:rsidRPr="00624369">
              <w:rPr>
                <w:lang w:eastAsia="zh-CN"/>
              </w:rPr>
              <w:t>Justify</w:t>
            </w:r>
          </w:p>
          <w:p w14:paraId="6C6F9347" w14:textId="4F7DC9B5" w:rsidR="0020056F" w:rsidRPr="00624369" w:rsidRDefault="0020056F" w:rsidP="004761BB">
            <w:pPr>
              <w:rPr>
                <w:lang w:eastAsia="zh-CN"/>
              </w:rPr>
            </w:pPr>
            <w:r w:rsidRPr="00624369">
              <w:rPr>
                <w:rFonts w:hint="eastAsia"/>
                <w:lang w:eastAsia="zh-CN"/>
              </w:rPr>
              <w:t>我们把“西游记”的故事改成了漫画，好让二年级的同学更容易理解。</w:t>
            </w:r>
          </w:p>
        </w:tc>
      </w:tr>
    </w:tbl>
    <w:p w14:paraId="10DAF986" w14:textId="642FB8BF" w:rsidR="0020056F" w:rsidRPr="00624369" w:rsidRDefault="0020056F" w:rsidP="004761BB">
      <w:pPr>
        <w:pStyle w:val="SCSAHeading5"/>
        <w:spacing w:before="120"/>
      </w:pPr>
      <w:bookmarkStart w:id="83" w:name="Structure:_Complex_sentence_of_condition"/>
      <w:bookmarkEnd w:id="83"/>
      <w:r w:rsidRPr="00624369">
        <w:t xml:space="preserve">Structure: </w:t>
      </w:r>
      <w:r w:rsidR="002256B1">
        <w:t>c</w:t>
      </w:r>
      <w:r w:rsidRPr="00624369">
        <w:t xml:space="preserve">omplex sentence of conditional relation </w:t>
      </w:r>
      <w:r w:rsidRPr="00624369">
        <w:rPr>
          <w:rFonts w:hint="eastAsia"/>
          <w:lang w:eastAsia="zh-CN"/>
        </w:rPr>
        <w:t>条件关系复句</w:t>
      </w:r>
    </w:p>
    <w:tbl>
      <w:tblPr>
        <w:tblStyle w:val="SCSATable"/>
        <w:tblW w:w="4998" w:type="pct"/>
        <w:tblLayout w:type="fixed"/>
        <w:tblLook w:val="01E0" w:firstRow="1" w:lastRow="1" w:firstColumn="1" w:lastColumn="1" w:noHBand="0" w:noVBand="0"/>
      </w:tblPr>
      <w:tblGrid>
        <w:gridCol w:w="2779"/>
        <w:gridCol w:w="6277"/>
      </w:tblGrid>
      <w:tr w:rsidR="0020056F" w:rsidRPr="00624369" w14:paraId="76198EAB" w14:textId="77777777" w:rsidTr="004761BB">
        <w:trPr>
          <w:cnfStyle w:val="100000000000" w:firstRow="1" w:lastRow="0" w:firstColumn="0" w:lastColumn="0" w:oddVBand="0" w:evenVBand="0" w:oddHBand="0" w:evenHBand="0" w:firstRowFirstColumn="0" w:firstRowLastColumn="0" w:lastRowFirstColumn="0" w:lastRowLastColumn="0"/>
          <w:trHeight w:val="20"/>
        </w:trPr>
        <w:tc>
          <w:tcPr>
            <w:tcW w:w="2779" w:type="dxa"/>
            <w:shd w:val="clear" w:color="auto" w:fill="BC9FD1"/>
          </w:tcPr>
          <w:p w14:paraId="040B8F90" w14:textId="77777777" w:rsidR="0020056F" w:rsidRPr="00624369" w:rsidRDefault="0020056F" w:rsidP="004761BB">
            <w:r w:rsidRPr="00624369">
              <w:t>Key signal words</w:t>
            </w:r>
          </w:p>
        </w:tc>
        <w:tc>
          <w:tcPr>
            <w:tcW w:w="6278" w:type="dxa"/>
            <w:shd w:val="clear" w:color="auto" w:fill="BC9FD1"/>
          </w:tcPr>
          <w:p w14:paraId="4A8F4A13" w14:textId="77777777" w:rsidR="0020056F" w:rsidRPr="00624369" w:rsidRDefault="0020056F" w:rsidP="004761BB">
            <w:r w:rsidRPr="00624369">
              <w:t>Examples</w:t>
            </w:r>
          </w:p>
        </w:tc>
      </w:tr>
      <w:tr w:rsidR="0020056F" w:rsidRPr="00624369" w14:paraId="23EF5E1A" w14:textId="77777777" w:rsidTr="004761BB">
        <w:trPr>
          <w:trHeight w:val="20"/>
        </w:trPr>
        <w:tc>
          <w:tcPr>
            <w:tcW w:w="2779" w:type="dxa"/>
          </w:tcPr>
          <w:p w14:paraId="4D83392C" w14:textId="77777777" w:rsidR="0020056F" w:rsidRPr="00624369" w:rsidRDefault="0020056F" w:rsidP="004761BB">
            <w:pPr>
              <w:rPr>
                <w:rFonts w:ascii="SimSun" w:eastAsia="SimSun" w:hAnsi="SimSun"/>
                <w:lang w:eastAsia="zh-CN"/>
              </w:rPr>
            </w:pPr>
            <w:r w:rsidRPr="00624369">
              <w:rPr>
                <w:rFonts w:ascii="SimSun" w:eastAsia="SimSun" w:hAnsi="SimSun" w:hint="eastAsia"/>
                <w:lang w:eastAsia="zh-CN"/>
              </w:rPr>
              <w:t>不管</w:t>
            </w:r>
            <w:r w:rsidRPr="00624369">
              <w:rPr>
                <w:rFonts w:ascii="SimSun" w:eastAsia="SimSun" w:hAnsi="SimSun"/>
                <w:lang w:eastAsia="zh-CN"/>
              </w:rPr>
              <w:t>...</w:t>
            </w:r>
            <w:r w:rsidRPr="00624369">
              <w:rPr>
                <w:rFonts w:ascii="SimSun" w:eastAsia="SimSun" w:hAnsi="SimSun" w:hint="eastAsia"/>
                <w:lang w:eastAsia="zh-CN"/>
              </w:rPr>
              <w:t>都（也）</w:t>
            </w:r>
            <w:r w:rsidRPr="00624369">
              <w:rPr>
                <w:rFonts w:ascii="SimSun" w:eastAsia="SimSun" w:hAnsi="SimSun"/>
                <w:lang w:eastAsia="zh-CN"/>
              </w:rPr>
              <w:t>...</w:t>
            </w:r>
          </w:p>
          <w:p w14:paraId="3E351AFC" w14:textId="77777777" w:rsidR="0020056F" w:rsidRPr="00624369" w:rsidRDefault="0020056F" w:rsidP="004761BB">
            <w:pPr>
              <w:rPr>
                <w:rFonts w:ascii="SimSun" w:eastAsia="SimSun" w:hAnsi="SimSun"/>
                <w:lang w:eastAsia="zh-CN"/>
              </w:rPr>
            </w:pPr>
            <w:r w:rsidRPr="00624369">
              <w:rPr>
                <w:rFonts w:ascii="SimSun" w:eastAsia="SimSun" w:hAnsi="SimSun" w:hint="eastAsia"/>
                <w:lang w:eastAsia="zh-CN"/>
              </w:rPr>
              <w:t>不（无）论</w:t>
            </w:r>
            <w:r w:rsidRPr="00624369">
              <w:rPr>
                <w:rFonts w:ascii="SimSun" w:eastAsia="SimSun" w:hAnsi="SimSun"/>
                <w:lang w:eastAsia="zh-CN"/>
              </w:rPr>
              <w:t>...,</w:t>
            </w:r>
            <w:r w:rsidRPr="00624369">
              <w:rPr>
                <w:rFonts w:ascii="SimSun" w:eastAsia="SimSun" w:hAnsi="SimSun" w:hint="eastAsia"/>
                <w:lang w:eastAsia="zh-CN"/>
              </w:rPr>
              <w:t>都（也）</w:t>
            </w:r>
            <w:r w:rsidRPr="00624369">
              <w:rPr>
                <w:rFonts w:ascii="SimSun" w:eastAsia="SimSun" w:hAnsi="SimSun"/>
                <w:lang w:eastAsia="zh-CN"/>
              </w:rPr>
              <w:t>...</w:t>
            </w:r>
          </w:p>
          <w:p w14:paraId="165912C3" w14:textId="77777777" w:rsidR="0020056F" w:rsidRPr="00624369" w:rsidRDefault="0020056F" w:rsidP="004761BB">
            <w:pPr>
              <w:rPr>
                <w:rFonts w:ascii="SimSun" w:eastAsia="SimSun" w:hAnsi="SimSun"/>
                <w:lang w:eastAsia="zh-CN"/>
              </w:rPr>
            </w:pPr>
            <w:r w:rsidRPr="00624369">
              <w:rPr>
                <w:rFonts w:ascii="SimSun" w:eastAsia="SimSun" w:hAnsi="SimSun" w:hint="eastAsia"/>
                <w:lang w:eastAsia="zh-CN"/>
              </w:rPr>
              <w:t>只要</w:t>
            </w:r>
            <w:r w:rsidRPr="00624369">
              <w:rPr>
                <w:rFonts w:ascii="SimSun" w:eastAsia="SimSun" w:hAnsi="SimSun"/>
                <w:lang w:eastAsia="zh-CN"/>
              </w:rPr>
              <w:t>...</w:t>
            </w:r>
            <w:r w:rsidRPr="00624369">
              <w:rPr>
                <w:rFonts w:ascii="SimSun" w:eastAsia="SimSun" w:hAnsi="SimSun" w:hint="eastAsia"/>
                <w:lang w:eastAsia="zh-CN"/>
              </w:rPr>
              <w:t>就...</w:t>
            </w:r>
          </w:p>
          <w:p w14:paraId="723174D0" w14:textId="77777777" w:rsidR="0020056F" w:rsidRPr="00624369" w:rsidRDefault="0020056F" w:rsidP="004761BB">
            <w:pPr>
              <w:rPr>
                <w:rFonts w:ascii="SimSun" w:eastAsia="SimSun" w:hAnsi="SimSun"/>
                <w:lang w:eastAsia="zh-CN"/>
              </w:rPr>
            </w:pPr>
            <w:r w:rsidRPr="00624369">
              <w:rPr>
                <w:rFonts w:ascii="SimSun" w:eastAsia="SimSun" w:hAnsi="SimSun" w:hint="eastAsia"/>
                <w:lang w:eastAsia="zh-CN"/>
              </w:rPr>
              <w:t>只有</w:t>
            </w:r>
            <w:r w:rsidRPr="00624369">
              <w:rPr>
                <w:rFonts w:ascii="SimSun" w:eastAsia="SimSun" w:hAnsi="SimSun"/>
                <w:lang w:eastAsia="zh-CN"/>
              </w:rPr>
              <w:t>...</w:t>
            </w:r>
            <w:r w:rsidRPr="00624369">
              <w:rPr>
                <w:rFonts w:ascii="SimSun" w:eastAsia="SimSun" w:hAnsi="SimSun" w:hint="eastAsia"/>
                <w:lang w:eastAsia="zh-CN"/>
              </w:rPr>
              <w:t>才</w:t>
            </w:r>
            <w:r w:rsidRPr="00624369">
              <w:rPr>
                <w:rFonts w:ascii="SimSun" w:eastAsia="SimSun" w:hAnsi="SimSun"/>
                <w:lang w:eastAsia="zh-CN"/>
              </w:rPr>
              <w:t>...</w:t>
            </w:r>
          </w:p>
          <w:p w14:paraId="6E5B55AF" w14:textId="77777777" w:rsidR="0020056F" w:rsidRPr="00624369" w:rsidRDefault="0020056F" w:rsidP="004761BB">
            <w:pPr>
              <w:rPr>
                <w:lang w:eastAsia="zh-CN"/>
              </w:rPr>
            </w:pPr>
            <w:r w:rsidRPr="00624369">
              <w:rPr>
                <w:rFonts w:ascii="SimSun" w:eastAsia="SimSun" w:hAnsi="SimSun" w:hint="eastAsia"/>
                <w:lang w:eastAsia="zh-CN"/>
              </w:rPr>
              <w:t>除非</w:t>
            </w:r>
            <w:r w:rsidRPr="00624369">
              <w:rPr>
                <w:rFonts w:ascii="SimSun" w:eastAsia="SimSun" w:hAnsi="SimSun"/>
                <w:lang w:eastAsia="zh-CN"/>
              </w:rPr>
              <w:t>...</w:t>
            </w:r>
            <w:r w:rsidRPr="00624369">
              <w:rPr>
                <w:rFonts w:ascii="SimSun" w:eastAsia="SimSun" w:hAnsi="SimSun" w:hint="eastAsia"/>
                <w:lang w:eastAsia="zh-CN"/>
              </w:rPr>
              <w:t>才</w:t>
            </w:r>
            <w:r w:rsidRPr="00624369">
              <w:rPr>
                <w:rFonts w:ascii="SimSun" w:eastAsia="SimSun" w:hAnsi="SimSun"/>
                <w:lang w:eastAsia="zh-CN"/>
              </w:rPr>
              <w:t>...</w:t>
            </w:r>
          </w:p>
        </w:tc>
        <w:tc>
          <w:tcPr>
            <w:tcW w:w="6278" w:type="dxa"/>
          </w:tcPr>
          <w:p w14:paraId="40F2F9CF" w14:textId="77777777" w:rsidR="0020056F" w:rsidRPr="00624369" w:rsidRDefault="0020056F" w:rsidP="004761BB">
            <w:r w:rsidRPr="00624369">
              <w:t>Persuade</w:t>
            </w:r>
          </w:p>
          <w:p w14:paraId="44664EF1" w14:textId="77777777" w:rsidR="0020056F" w:rsidRPr="00624369" w:rsidRDefault="0020056F" w:rsidP="004761BB">
            <w:pPr>
              <w:rPr>
                <w:lang w:eastAsia="zh-CN"/>
              </w:rPr>
            </w:pPr>
            <w:r w:rsidRPr="00624369">
              <w:rPr>
                <w:rFonts w:hint="eastAsia"/>
                <w:lang w:eastAsia="zh-CN"/>
              </w:rPr>
              <w:t>只有好好学习，才能找到好工作。</w:t>
            </w:r>
          </w:p>
        </w:tc>
      </w:tr>
    </w:tbl>
    <w:p w14:paraId="79CD6201" w14:textId="52B5D2D4" w:rsidR="0020056F" w:rsidRPr="00624369" w:rsidRDefault="0020056F" w:rsidP="004761BB">
      <w:pPr>
        <w:pStyle w:val="SCSAHeading5"/>
        <w:spacing w:before="120"/>
      </w:pPr>
      <w:bookmarkStart w:id="84" w:name="Structure:_Complex_sentence_of_suppositi"/>
      <w:bookmarkEnd w:id="84"/>
      <w:r w:rsidRPr="00624369">
        <w:t xml:space="preserve">Structure: </w:t>
      </w:r>
      <w:r w:rsidR="002256B1">
        <w:t>c</w:t>
      </w:r>
      <w:r w:rsidRPr="00624369">
        <w:t xml:space="preserve">omplex sentence of suppositive relation </w:t>
      </w:r>
      <w:r w:rsidRPr="00624369">
        <w:rPr>
          <w:rFonts w:hint="eastAsia"/>
          <w:lang w:eastAsia="zh-CN"/>
        </w:rPr>
        <w:t>假设关系复句</w:t>
      </w:r>
    </w:p>
    <w:tbl>
      <w:tblPr>
        <w:tblStyle w:val="SCSATable"/>
        <w:tblW w:w="5026" w:type="pct"/>
        <w:tblLayout w:type="fixed"/>
        <w:tblLook w:val="01E0" w:firstRow="1" w:lastRow="1" w:firstColumn="1" w:lastColumn="1" w:noHBand="0" w:noVBand="0"/>
      </w:tblPr>
      <w:tblGrid>
        <w:gridCol w:w="2830"/>
        <w:gridCol w:w="6277"/>
      </w:tblGrid>
      <w:tr w:rsidR="0020056F" w:rsidRPr="00624369" w14:paraId="2760A359" w14:textId="77777777" w:rsidTr="004761BB">
        <w:trPr>
          <w:cnfStyle w:val="100000000000" w:firstRow="1" w:lastRow="0" w:firstColumn="0" w:lastColumn="0" w:oddVBand="0" w:evenVBand="0" w:oddHBand="0" w:evenHBand="0" w:firstRowFirstColumn="0" w:firstRowLastColumn="0" w:lastRowFirstColumn="0" w:lastRowLastColumn="0"/>
          <w:trHeight w:val="20"/>
        </w:trPr>
        <w:tc>
          <w:tcPr>
            <w:tcW w:w="2830" w:type="dxa"/>
            <w:shd w:val="clear" w:color="auto" w:fill="BC9FD1"/>
          </w:tcPr>
          <w:p w14:paraId="437154B3" w14:textId="03A103DF" w:rsidR="00CF4B74" w:rsidRPr="00624369" w:rsidRDefault="0020056F" w:rsidP="004761BB">
            <w:r w:rsidRPr="00624369">
              <w:t>Key signal words</w:t>
            </w:r>
          </w:p>
        </w:tc>
        <w:tc>
          <w:tcPr>
            <w:tcW w:w="6278" w:type="dxa"/>
            <w:shd w:val="clear" w:color="auto" w:fill="BC9FD1"/>
          </w:tcPr>
          <w:p w14:paraId="6DCB3296" w14:textId="77777777" w:rsidR="0020056F" w:rsidRPr="00624369" w:rsidRDefault="0020056F" w:rsidP="004761BB">
            <w:r w:rsidRPr="00624369">
              <w:t>Examples</w:t>
            </w:r>
          </w:p>
        </w:tc>
      </w:tr>
      <w:tr w:rsidR="0020056F" w:rsidRPr="00624369" w14:paraId="1826F4FC" w14:textId="77777777" w:rsidTr="004761BB">
        <w:trPr>
          <w:trHeight w:val="20"/>
        </w:trPr>
        <w:tc>
          <w:tcPr>
            <w:tcW w:w="2830" w:type="dxa"/>
          </w:tcPr>
          <w:p w14:paraId="416754BD" w14:textId="77777777" w:rsidR="0020056F" w:rsidRPr="00624369" w:rsidRDefault="0020056F" w:rsidP="004761BB">
            <w:pPr>
              <w:rPr>
                <w:rFonts w:ascii="SimSun" w:eastAsia="SimSun" w:hAnsi="SimSun"/>
                <w:lang w:eastAsia="zh-CN"/>
              </w:rPr>
            </w:pPr>
            <w:r w:rsidRPr="00624369">
              <w:rPr>
                <w:rFonts w:ascii="SimSun" w:eastAsia="SimSun" w:hAnsi="SimSun" w:hint="eastAsia"/>
                <w:lang w:eastAsia="zh-CN"/>
              </w:rPr>
              <w:t>要是</w:t>
            </w:r>
            <w:r w:rsidRPr="00624369">
              <w:rPr>
                <w:rFonts w:ascii="SimSun" w:eastAsia="SimSun" w:hAnsi="SimSun"/>
                <w:lang w:eastAsia="zh-CN"/>
              </w:rPr>
              <w:t>...</w:t>
            </w:r>
            <w:r w:rsidRPr="00624369">
              <w:rPr>
                <w:rFonts w:ascii="SimSun" w:eastAsia="SimSun" w:hAnsi="SimSun" w:hint="eastAsia"/>
                <w:lang w:eastAsia="zh-CN"/>
              </w:rPr>
              <w:t>就</w:t>
            </w:r>
            <w:r w:rsidRPr="00624369">
              <w:rPr>
                <w:rFonts w:ascii="SimSun" w:eastAsia="SimSun" w:hAnsi="SimSun"/>
                <w:lang w:eastAsia="zh-CN"/>
              </w:rPr>
              <w:t>...</w:t>
            </w:r>
          </w:p>
          <w:p w14:paraId="342AB479" w14:textId="71DA8898" w:rsidR="0020056F" w:rsidRPr="00624369" w:rsidRDefault="0020056F" w:rsidP="004761BB">
            <w:pPr>
              <w:rPr>
                <w:rFonts w:ascii="SimSun" w:eastAsia="SimSun" w:hAnsi="SimSun"/>
                <w:lang w:eastAsia="zh-CN"/>
              </w:rPr>
            </w:pPr>
            <w:r w:rsidRPr="00624369">
              <w:rPr>
                <w:rFonts w:ascii="SimSun" w:eastAsia="SimSun" w:hAnsi="SimSun" w:hint="eastAsia"/>
                <w:lang w:eastAsia="zh-CN"/>
              </w:rPr>
              <w:t>如果</w:t>
            </w:r>
            <w:r w:rsidRPr="00624369">
              <w:rPr>
                <w:rFonts w:ascii="SimSun" w:eastAsia="SimSun" w:hAnsi="SimSun"/>
                <w:lang w:eastAsia="zh-CN"/>
              </w:rPr>
              <w:t>...</w:t>
            </w:r>
            <w:r w:rsidRPr="00624369">
              <w:rPr>
                <w:rFonts w:ascii="SimSun" w:eastAsia="SimSun" w:hAnsi="SimSun" w:hint="eastAsia"/>
                <w:lang w:eastAsia="zh-CN"/>
              </w:rPr>
              <w:t>必将</w:t>
            </w:r>
            <w:r w:rsidRPr="00624369">
              <w:rPr>
                <w:rFonts w:ascii="SimSun" w:eastAsia="SimSun" w:hAnsi="SimSun"/>
                <w:lang w:eastAsia="zh-CN"/>
              </w:rPr>
              <w:t>...</w:t>
            </w:r>
          </w:p>
          <w:p w14:paraId="655A4951" w14:textId="67B728E6" w:rsidR="0020056F" w:rsidRPr="00624369" w:rsidRDefault="0020056F" w:rsidP="004761BB">
            <w:pPr>
              <w:rPr>
                <w:rFonts w:ascii="SimSun" w:eastAsia="SimSun" w:hAnsi="SimSun"/>
                <w:lang w:eastAsia="zh-CN"/>
              </w:rPr>
            </w:pPr>
            <w:r w:rsidRPr="00624369">
              <w:rPr>
                <w:rFonts w:ascii="SimSun" w:eastAsia="SimSun" w:hAnsi="SimSun" w:hint="eastAsia"/>
                <w:lang w:eastAsia="zh-CN"/>
              </w:rPr>
              <w:t>假如</w:t>
            </w:r>
            <w:r w:rsidRPr="00624369">
              <w:rPr>
                <w:rFonts w:ascii="SimSun" w:eastAsia="SimSun" w:hAnsi="SimSun"/>
                <w:lang w:eastAsia="zh-CN"/>
              </w:rPr>
              <w:t>...</w:t>
            </w:r>
            <w:r w:rsidRPr="00624369">
              <w:rPr>
                <w:rFonts w:ascii="SimSun" w:eastAsia="SimSun" w:hAnsi="SimSun" w:hint="eastAsia"/>
                <w:lang w:eastAsia="zh-CN"/>
              </w:rPr>
              <w:t>就</w:t>
            </w:r>
            <w:r w:rsidRPr="00624369">
              <w:rPr>
                <w:rFonts w:ascii="SimSun" w:eastAsia="SimSun" w:hAnsi="SimSun"/>
                <w:lang w:eastAsia="zh-CN"/>
              </w:rPr>
              <w:t>...</w:t>
            </w:r>
          </w:p>
          <w:p w14:paraId="53BB8D94" w14:textId="7856F28F" w:rsidR="0020056F" w:rsidRPr="00624369" w:rsidRDefault="0020056F" w:rsidP="004761BB">
            <w:pPr>
              <w:rPr>
                <w:rFonts w:ascii="SimSun" w:eastAsia="SimSun" w:hAnsi="SimSun"/>
                <w:lang w:eastAsia="zh-CN"/>
              </w:rPr>
            </w:pPr>
            <w:r w:rsidRPr="00624369">
              <w:rPr>
                <w:rFonts w:ascii="SimSun" w:eastAsia="SimSun" w:hAnsi="SimSun" w:hint="eastAsia"/>
                <w:lang w:eastAsia="zh-CN"/>
              </w:rPr>
              <w:t>假使</w:t>
            </w:r>
            <w:r w:rsidRPr="00624369">
              <w:rPr>
                <w:rFonts w:ascii="SimSun" w:eastAsia="SimSun" w:hAnsi="SimSun"/>
                <w:lang w:eastAsia="zh-CN"/>
              </w:rPr>
              <w:t>...</w:t>
            </w:r>
            <w:r w:rsidRPr="00624369">
              <w:rPr>
                <w:rFonts w:ascii="SimSun" w:eastAsia="SimSun" w:hAnsi="SimSun" w:hint="eastAsia"/>
                <w:lang w:eastAsia="zh-CN"/>
              </w:rPr>
              <w:t>就</w:t>
            </w:r>
            <w:r w:rsidRPr="00624369">
              <w:rPr>
                <w:rFonts w:ascii="SimSun" w:eastAsia="SimSun" w:hAnsi="SimSun"/>
                <w:lang w:eastAsia="zh-CN"/>
              </w:rPr>
              <w:t>...</w:t>
            </w:r>
          </w:p>
          <w:p w14:paraId="5D3348D8" w14:textId="6F45A5C0" w:rsidR="0020056F" w:rsidRPr="00624369" w:rsidRDefault="0020056F" w:rsidP="004761BB">
            <w:pPr>
              <w:rPr>
                <w:rFonts w:ascii="SimSun" w:eastAsia="SimSun" w:hAnsi="SimSun"/>
                <w:lang w:eastAsia="zh-CN"/>
              </w:rPr>
            </w:pPr>
            <w:r w:rsidRPr="00624369">
              <w:rPr>
                <w:rFonts w:ascii="SimSun" w:eastAsia="SimSun" w:hAnsi="SimSun" w:hint="eastAsia"/>
                <w:lang w:eastAsia="zh-CN"/>
              </w:rPr>
              <w:t>一</w:t>
            </w:r>
            <w:r w:rsidRPr="00624369">
              <w:rPr>
                <w:rFonts w:ascii="SimSun" w:eastAsia="SimSun" w:hAnsi="SimSun"/>
                <w:lang w:eastAsia="zh-CN"/>
              </w:rPr>
              <w:t>...</w:t>
            </w:r>
            <w:r w:rsidRPr="00624369">
              <w:rPr>
                <w:rFonts w:ascii="SimSun" w:eastAsia="SimSun" w:hAnsi="SimSun" w:hint="eastAsia"/>
                <w:lang w:eastAsia="zh-CN"/>
              </w:rPr>
              <w:t>就</w:t>
            </w:r>
            <w:r w:rsidRPr="00624369">
              <w:rPr>
                <w:rFonts w:ascii="SimSun" w:eastAsia="SimSun" w:hAnsi="SimSun"/>
                <w:lang w:eastAsia="zh-CN"/>
              </w:rPr>
              <w:t>...</w:t>
            </w:r>
          </w:p>
          <w:p w14:paraId="137E7DC2" w14:textId="6546B871" w:rsidR="0020056F" w:rsidRPr="00624369" w:rsidRDefault="0020056F" w:rsidP="004761BB">
            <w:pPr>
              <w:rPr>
                <w:rFonts w:ascii="SimSun" w:eastAsia="SimSun" w:hAnsi="SimSun"/>
              </w:rPr>
            </w:pPr>
            <w:r w:rsidRPr="00624369">
              <w:rPr>
                <w:rFonts w:ascii="SimSun" w:eastAsia="SimSun" w:hAnsi="SimSun" w:hint="eastAsia"/>
                <w:lang w:eastAsia="zh-CN"/>
              </w:rPr>
              <w:t>即使</w:t>
            </w:r>
            <w:r w:rsidRPr="00624369">
              <w:rPr>
                <w:rFonts w:ascii="SimSun" w:eastAsia="SimSun" w:hAnsi="SimSun"/>
                <w:lang w:eastAsia="zh-CN"/>
              </w:rPr>
              <w:t>...</w:t>
            </w:r>
            <w:r w:rsidRPr="00624369">
              <w:rPr>
                <w:rFonts w:ascii="SimSun" w:eastAsia="SimSun" w:hAnsi="SimSun" w:hint="eastAsia"/>
                <w:lang w:eastAsia="zh-CN"/>
              </w:rPr>
              <w:t>也</w:t>
            </w:r>
            <w:r w:rsidRPr="00624369">
              <w:rPr>
                <w:rFonts w:ascii="SimSun" w:eastAsia="SimSun" w:hAnsi="SimSun"/>
                <w:lang w:eastAsia="zh-CN"/>
              </w:rPr>
              <w:t>...</w:t>
            </w:r>
          </w:p>
        </w:tc>
        <w:tc>
          <w:tcPr>
            <w:tcW w:w="6278" w:type="dxa"/>
          </w:tcPr>
          <w:p w14:paraId="76AB358B" w14:textId="77777777" w:rsidR="0020056F" w:rsidRPr="00624369" w:rsidRDefault="0020056F" w:rsidP="004761BB">
            <w:pPr>
              <w:rPr>
                <w:lang w:eastAsia="zh-CN"/>
              </w:rPr>
            </w:pPr>
            <w:r w:rsidRPr="00624369">
              <w:rPr>
                <w:lang w:eastAsia="zh-CN"/>
              </w:rPr>
              <w:t>Persuade</w:t>
            </w:r>
          </w:p>
          <w:p w14:paraId="21320CEF" w14:textId="77777777" w:rsidR="0020056F" w:rsidRPr="00624369" w:rsidRDefault="0020056F" w:rsidP="004761BB">
            <w:pPr>
              <w:rPr>
                <w:lang w:eastAsia="zh-CN"/>
              </w:rPr>
            </w:pPr>
            <w:r w:rsidRPr="00624369">
              <w:rPr>
                <w:rFonts w:hint="eastAsia"/>
                <w:lang w:eastAsia="zh-CN"/>
              </w:rPr>
              <w:t>要是现在好好学习，将来就能找到好工作。</w:t>
            </w:r>
          </w:p>
        </w:tc>
      </w:tr>
    </w:tbl>
    <w:p w14:paraId="3E50AC28" w14:textId="2465F7EB" w:rsidR="0020056F" w:rsidRPr="00624369" w:rsidRDefault="0020056F" w:rsidP="003F0738">
      <w:pPr>
        <w:pStyle w:val="SCSAHeading5"/>
        <w:spacing w:before="120"/>
      </w:pPr>
      <w:bookmarkStart w:id="85" w:name="Function:_Solving_problems"/>
      <w:bookmarkEnd w:id="85"/>
      <w:r w:rsidRPr="00624369">
        <w:rPr>
          <w:sz w:val="24"/>
          <w:szCs w:val="24"/>
        </w:rPr>
        <w:lastRenderedPageBreak/>
        <w:t xml:space="preserve">Function: </w:t>
      </w:r>
      <w:r w:rsidR="002256B1">
        <w:rPr>
          <w:sz w:val="24"/>
          <w:szCs w:val="24"/>
        </w:rPr>
        <w:t>s</w:t>
      </w:r>
      <w:r w:rsidRPr="00624369">
        <w:rPr>
          <w:sz w:val="24"/>
          <w:szCs w:val="24"/>
        </w:rPr>
        <w:t>olving problems</w:t>
      </w:r>
    </w:p>
    <w:p w14:paraId="37E93D12" w14:textId="77777777" w:rsidR="0020056F" w:rsidRPr="00624369" w:rsidRDefault="0020056F" w:rsidP="00424936">
      <w:pPr>
        <w:pStyle w:val="ListParagraph"/>
        <w:numPr>
          <w:ilvl w:val="0"/>
          <w:numId w:val="35"/>
        </w:numPr>
      </w:pPr>
      <w:r w:rsidRPr="00624369">
        <w:t>Define and represent a problem</w:t>
      </w:r>
    </w:p>
    <w:p w14:paraId="09D89A68" w14:textId="77777777" w:rsidR="0020056F" w:rsidRPr="00624369" w:rsidRDefault="0020056F" w:rsidP="00424936">
      <w:pPr>
        <w:pStyle w:val="ListParagraph"/>
        <w:numPr>
          <w:ilvl w:val="0"/>
          <w:numId w:val="35"/>
        </w:numPr>
      </w:pPr>
      <w:r w:rsidRPr="00624369">
        <w:t>Determine a solution</w:t>
      </w:r>
    </w:p>
    <w:p w14:paraId="55A84A77" w14:textId="76E4B13C" w:rsidR="0020056F" w:rsidRPr="00624369" w:rsidRDefault="0020056F" w:rsidP="00474371">
      <w:pPr>
        <w:pStyle w:val="SCSAHeading5"/>
      </w:pPr>
      <w:bookmarkStart w:id="86" w:name="Structure:_Interrogative_sentence_疑问句"/>
      <w:bookmarkEnd w:id="86"/>
      <w:r w:rsidRPr="00624369">
        <w:t xml:space="preserve">Structure: </w:t>
      </w:r>
      <w:r w:rsidR="002256B1">
        <w:t>i</w:t>
      </w:r>
      <w:r w:rsidRPr="00624369">
        <w:t xml:space="preserve">nterrogative sentence </w:t>
      </w:r>
      <w:r w:rsidRPr="00624369">
        <w:rPr>
          <w:rFonts w:hint="eastAsia"/>
          <w:lang w:eastAsia="zh-CN"/>
        </w:rPr>
        <w:t>疑问句</w:t>
      </w:r>
    </w:p>
    <w:tbl>
      <w:tblPr>
        <w:tblStyle w:val="SCSATable"/>
        <w:tblW w:w="4998" w:type="pct"/>
        <w:tblLayout w:type="fixed"/>
        <w:tblLook w:val="01E0" w:firstRow="1" w:lastRow="1" w:firstColumn="1" w:lastColumn="1" w:noHBand="0" w:noVBand="0"/>
      </w:tblPr>
      <w:tblGrid>
        <w:gridCol w:w="2779"/>
        <w:gridCol w:w="6277"/>
      </w:tblGrid>
      <w:tr w:rsidR="0020056F" w:rsidRPr="00624369" w14:paraId="394F057D" w14:textId="77777777" w:rsidTr="003F0738">
        <w:trPr>
          <w:cnfStyle w:val="100000000000" w:firstRow="1" w:lastRow="0" w:firstColumn="0" w:lastColumn="0" w:oddVBand="0" w:evenVBand="0" w:oddHBand="0" w:evenHBand="0" w:firstRowFirstColumn="0" w:firstRowLastColumn="0" w:lastRowFirstColumn="0" w:lastRowLastColumn="0"/>
          <w:trHeight w:val="20"/>
        </w:trPr>
        <w:tc>
          <w:tcPr>
            <w:tcW w:w="2779" w:type="dxa"/>
            <w:shd w:val="clear" w:color="auto" w:fill="BC9FD1"/>
          </w:tcPr>
          <w:p w14:paraId="3CBEC580" w14:textId="77777777" w:rsidR="0020056F" w:rsidRPr="00624369" w:rsidRDefault="0020056F" w:rsidP="00474371">
            <w:r w:rsidRPr="00624369">
              <w:t>Key signal words</w:t>
            </w:r>
          </w:p>
        </w:tc>
        <w:tc>
          <w:tcPr>
            <w:tcW w:w="6278" w:type="dxa"/>
            <w:shd w:val="clear" w:color="auto" w:fill="BC9FD1"/>
          </w:tcPr>
          <w:p w14:paraId="7DAB8D0C" w14:textId="77777777" w:rsidR="0020056F" w:rsidRPr="00624369" w:rsidRDefault="0020056F" w:rsidP="00474371">
            <w:r w:rsidRPr="00624369">
              <w:t>Examples</w:t>
            </w:r>
          </w:p>
        </w:tc>
      </w:tr>
      <w:tr w:rsidR="0020056F" w:rsidRPr="00624369" w14:paraId="3E5882D9" w14:textId="77777777" w:rsidTr="003F0738">
        <w:trPr>
          <w:trHeight w:val="20"/>
        </w:trPr>
        <w:tc>
          <w:tcPr>
            <w:tcW w:w="2779" w:type="dxa"/>
          </w:tcPr>
          <w:p w14:paraId="27925744" w14:textId="77777777" w:rsidR="0020056F" w:rsidRPr="00624369" w:rsidRDefault="0020056F" w:rsidP="00474371">
            <w:pPr>
              <w:rPr>
                <w:i/>
                <w:iCs/>
              </w:rPr>
            </w:pPr>
            <w:r w:rsidRPr="00624369">
              <w:t>Auxiliary</w:t>
            </w:r>
            <w:r w:rsidRPr="00624369">
              <w:rPr>
                <w:i/>
                <w:iCs/>
              </w:rPr>
              <w:t xml:space="preserve"> </w:t>
            </w:r>
            <w:r w:rsidRPr="00624369">
              <w:t>verbs</w:t>
            </w:r>
          </w:p>
          <w:p w14:paraId="60015AFD" w14:textId="252A3F26" w:rsidR="0020056F" w:rsidRPr="00624369" w:rsidRDefault="0020056F" w:rsidP="00474371">
            <w:pPr>
              <w:rPr>
                <w:rFonts w:ascii="SimSun" w:eastAsia="SimSun" w:hAnsi="SimSun"/>
                <w:lang w:eastAsia="zh-CN"/>
              </w:rPr>
            </w:pPr>
            <w:r w:rsidRPr="00624369">
              <w:rPr>
                <w:rFonts w:ascii="SimSun" w:eastAsia="SimSun" w:hAnsi="SimSun" w:hint="eastAsia"/>
                <w:lang w:eastAsia="zh-CN"/>
              </w:rPr>
              <w:t>能，可以，要</w:t>
            </w:r>
            <w:r w:rsidRPr="00624369">
              <w:rPr>
                <w:rFonts w:ascii="SimSun" w:eastAsia="SimSun" w:hAnsi="SimSun"/>
                <w:lang w:eastAsia="zh-CN"/>
              </w:rPr>
              <w:t>...</w:t>
            </w:r>
          </w:p>
          <w:p w14:paraId="2F0C924C" w14:textId="77777777" w:rsidR="0020056F" w:rsidRPr="00624369" w:rsidRDefault="0020056F" w:rsidP="00474371">
            <w:r w:rsidRPr="00624369">
              <w:t>Adverbs</w:t>
            </w:r>
          </w:p>
          <w:p w14:paraId="329758F8" w14:textId="34C2830C" w:rsidR="0020056F" w:rsidRPr="00624369" w:rsidRDefault="0020056F" w:rsidP="00474371">
            <w:pPr>
              <w:rPr>
                <w:rFonts w:ascii="SimSun" w:eastAsia="SimSun" w:hAnsi="SimSun"/>
                <w:lang w:eastAsia="zh-CN"/>
              </w:rPr>
            </w:pPr>
            <w:r w:rsidRPr="00624369">
              <w:rPr>
                <w:rFonts w:ascii="SimSun" w:eastAsia="SimSun" w:hAnsi="SimSun" w:hint="eastAsia"/>
                <w:lang w:eastAsia="zh-CN"/>
              </w:rPr>
              <w:t>必须，一定，或许，绝对</w:t>
            </w:r>
          </w:p>
          <w:p w14:paraId="733CE59A" w14:textId="77777777" w:rsidR="0020056F" w:rsidRPr="00624369" w:rsidRDefault="0020056F" w:rsidP="00474371">
            <w:r w:rsidRPr="00624369">
              <w:t>Verb</w:t>
            </w:r>
          </w:p>
          <w:p w14:paraId="0241380A" w14:textId="77777777" w:rsidR="0020056F" w:rsidRPr="00624369" w:rsidRDefault="0020056F" w:rsidP="00474371">
            <w:pPr>
              <w:rPr>
                <w:rFonts w:ascii="SimSun" w:eastAsia="SimSun" w:hAnsi="SimSun"/>
                <w:lang w:eastAsia="zh-CN"/>
              </w:rPr>
            </w:pPr>
            <w:r w:rsidRPr="00624369">
              <w:rPr>
                <w:rFonts w:ascii="SimSun" w:eastAsia="SimSun" w:hAnsi="SimSun" w:hint="eastAsia"/>
                <w:lang w:eastAsia="zh-CN"/>
              </w:rPr>
              <w:t>建议</w:t>
            </w:r>
          </w:p>
        </w:tc>
        <w:tc>
          <w:tcPr>
            <w:tcW w:w="6278" w:type="dxa"/>
          </w:tcPr>
          <w:p w14:paraId="1B0F8B1C" w14:textId="77777777" w:rsidR="0020056F" w:rsidRPr="00624369" w:rsidRDefault="0020056F" w:rsidP="00474371">
            <w:pPr>
              <w:rPr>
                <w:lang w:eastAsia="zh-CN"/>
              </w:rPr>
            </w:pPr>
            <w:r w:rsidRPr="00624369">
              <w:rPr>
                <w:rFonts w:hint="eastAsia"/>
                <w:lang w:eastAsia="zh-CN"/>
              </w:rPr>
              <w:t>我们或许可以用海报来吸引留学生参加兴趣小组？</w:t>
            </w:r>
          </w:p>
        </w:tc>
      </w:tr>
    </w:tbl>
    <w:p w14:paraId="7DAF4B71" w14:textId="3E7033D9" w:rsidR="0020056F" w:rsidRPr="00624369" w:rsidRDefault="0020056F" w:rsidP="00474371">
      <w:pPr>
        <w:pStyle w:val="SCSAHeading5"/>
        <w:spacing w:before="120"/>
      </w:pPr>
      <w:r w:rsidRPr="00624369">
        <w:t xml:space="preserve">Structure: </w:t>
      </w:r>
      <w:r w:rsidR="002256B1">
        <w:t>d</w:t>
      </w:r>
      <w:r w:rsidRPr="00624369">
        <w:t xml:space="preserve">eclarative sentence </w:t>
      </w:r>
      <w:r w:rsidRPr="00624369">
        <w:rPr>
          <w:rFonts w:hint="eastAsia"/>
          <w:lang w:eastAsia="zh-CN"/>
        </w:rPr>
        <w:t>陈述句</w:t>
      </w:r>
    </w:p>
    <w:tbl>
      <w:tblPr>
        <w:tblStyle w:val="SCSATable"/>
        <w:tblW w:w="4998" w:type="pct"/>
        <w:tblLayout w:type="fixed"/>
        <w:tblLook w:val="01E0" w:firstRow="1" w:lastRow="1" w:firstColumn="1" w:lastColumn="1" w:noHBand="0" w:noVBand="0"/>
      </w:tblPr>
      <w:tblGrid>
        <w:gridCol w:w="2779"/>
        <w:gridCol w:w="6277"/>
      </w:tblGrid>
      <w:tr w:rsidR="0020056F" w:rsidRPr="00624369" w14:paraId="17534AEA" w14:textId="77777777" w:rsidTr="003F0738">
        <w:trPr>
          <w:cnfStyle w:val="100000000000" w:firstRow="1" w:lastRow="0" w:firstColumn="0" w:lastColumn="0" w:oddVBand="0" w:evenVBand="0" w:oddHBand="0" w:evenHBand="0" w:firstRowFirstColumn="0" w:firstRowLastColumn="0" w:lastRowFirstColumn="0" w:lastRowLastColumn="0"/>
          <w:trHeight w:val="20"/>
        </w:trPr>
        <w:tc>
          <w:tcPr>
            <w:tcW w:w="2779" w:type="dxa"/>
            <w:shd w:val="clear" w:color="auto" w:fill="BC9FD1"/>
          </w:tcPr>
          <w:p w14:paraId="72747C53" w14:textId="77777777" w:rsidR="0020056F" w:rsidRPr="00624369" w:rsidRDefault="0020056F" w:rsidP="00474371">
            <w:r w:rsidRPr="00624369">
              <w:t>Key signal words</w:t>
            </w:r>
          </w:p>
        </w:tc>
        <w:tc>
          <w:tcPr>
            <w:tcW w:w="6278" w:type="dxa"/>
            <w:shd w:val="clear" w:color="auto" w:fill="BC9FD1"/>
          </w:tcPr>
          <w:p w14:paraId="79D26400" w14:textId="29C95F22" w:rsidR="00D76C84" w:rsidRPr="00624369" w:rsidRDefault="0020056F" w:rsidP="00474371">
            <w:r w:rsidRPr="00624369">
              <w:t>Examples</w:t>
            </w:r>
          </w:p>
        </w:tc>
      </w:tr>
      <w:tr w:rsidR="0020056F" w:rsidRPr="00624369" w14:paraId="67F660A7" w14:textId="77777777" w:rsidTr="003F0738">
        <w:trPr>
          <w:trHeight w:val="20"/>
        </w:trPr>
        <w:tc>
          <w:tcPr>
            <w:tcW w:w="2779" w:type="dxa"/>
          </w:tcPr>
          <w:p w14:paraId="716DB0AC" w14:textId="77777777" w:rsidR="0020056F" w:rsidRPr="002F3535" w:rsidRDefault="0020056F" w:rsidP="00474371">
            <w:pPr>
              <w:rPr>
                <w:i/>
                <w:iCs/>
                <w:lang w:val="es-ES"/>
              </w:rPr>
            </w:pPr>
            <w:r w:rsidRPr="002F3535">
              <w:rPr>
                <w:lang w:val="es-ES"/>
              </w:rPr>
              <w:t>Auxiliary</w:t>
            </w:r>
            <w:r w:rsidRPr="002F3535">
              <w:rPr>
                <w:i/>
                <w:iCs/>
                <w:lang w:val="es-ES"/>
              </w:rPr>
              <w:t xml:space="preserve"> </w:t>
            </w:r>
            <w:r w:rsidRPr="002F3535">
              <w:rPr>
                <w:lang w:val="es-ES"/>
              </w:rPr>
              <w:t>verbs</w:t>
            </w:r>
          </w:p>
          <w:p w14:paraId="10C21184" w14:textId="51CAA71C" w:rsidR="0020056F" w:rsidRPr="002F3535" w:rsidRDefault="0020056F" w:rsidP="00474371">
            <w:pPr>
              <w:rPr>
                <w:rFonts w:ascii="SimSun" w:eastAsia="SimSun" w:hAnsi="SimSun"/>
                <w:lang w:val="es-ES" w:eastAsia="zh-CN"/>
              </w:rPr>
            </w:pPr>
            <w:r w:rsidRPr="00624369">
              <w:rPr>
                <w:rFonts w:ascii="SimSun" w:eastAsia="SimSun" w:hAnsi="SimSun" w:hint="eastAsia"/>
                <w:lang w:eastAsia="zh-CN"/>
              </w:rPr>
              <w:t>能</w:t>
            </w:r>
            <w:r w:rsidRPr="002F3535">
              <w:rPr>
                <w:rFonts w:ascii="SimSun" w:eastAsia="SimSun" w:hAnsi="SimSun" w:hint="eastAsia"/>
                <w:lang w:val="es-ES" w:eastAsia="zh-CN"/>
              </w:rPr>
              <w:t>，</w:t>
            </w:r>
            <w:r w:rsidRPr="00624369">
              <w:rPr>
                <w:rFonts w:ascii="SimSun" w:eastAsia="SimSun" w:hAnsi="SimSun" w:hint="eastAsia"/>
                <w:lang w:eastAsia="zh-CN"/>
              </w:rPr>
              <w:t>可以</w:t>
            </w:r>
            <w:r w:rsidRPr="002F3535">
              <w:rPr>
                <w:rFonts w:ascii="SimSun" w:eastAsia="SimSun" w:hAnsi="SimSun" w:hint="eastAsia"/>
                <w:lang w:val="es-ES" w:eastAsia="zh-CN"/>
              </w:rPr>
              <w:t>，</w:t>
            </w:r>
            <w:r w:rsidRPr="00624369">
              <w:rPr>
                <w:rFonts w:ascii="SimSun" w:eastAsia="SimSun" w:hAnsi="SimSun" w:hint="eastAsia"/>
                <w:lang w:eastAsia="zh-CN"/>
              </w:rPr>
              <w:t>要</w:t>
            </w:r>
            <w:r w:rsidRPr="002F3535">
              <w:rPr>
                <w:rFonts w:ascii="SimSun" w:eastAsia="SimSun" w:hAnsi="SimSun"/>
                <w:lang w:val="es-ES" w:eastAsia="zh-CN"/>
              </w:rPr>
              <w:t>...</w:t>
            </w:r>
          </w:p>
          <w:p w14:paraId="0026B758" w14:textId="77777777" w:rsidR="0020056F" w:rsidRPr="008323F6" w:rsidRDefault="0020056F" w:rsidP="00474371">
            <w:pPr>
              <w:rPr>
                <w:lang w:val="es-ES" w:eastAsia="zh-CN"/>
              </w:rPr>
            </w:pPr>
            <w:r w:rsidRPr="008323F6">
              <w:rPr>
                <w:lang w:val="es-ES" w:eastAsia="zh-CN"/>
              </w:rPr>
              <w:t>Adverbs</w:t>
            </w:r>
          </w:p>
          <w:p w14:paraId="0756517D" w14:textId="0AA75DEB" w:rsidR="0020056F" w:rsidRPr="008323F6" w:rsidRDefault="0020056F" w:rsidP="00474371">
            <w:pPr>
              <w:rPr>
                <w:lang w:val="es-ES" w:eastAsia="zh-CN"/>
              </w:rPr>
            </w:pPr>
            <w:r w:rsidRPr="00624369">
              <w:rPr>
                <w:rFonts w:hint="eastAsia"/>
                <w:lang w:eastAsia="zh-CN"/>
              </w:rPr>
              <w:t>必须</w:t>
            </w:r>
            <w:r w:rsidRPr="008323F6">
              <w:rPr>
                <w:rFonts w:hint="eastAsia"/>
                <w:lang w:val="es-ES" w:eastAsia="zh-CN"/>
              </w:rPr>
              <w:t>，</w:t>
            </w:r>
            <w:r w:rsidRPr="00624369">
              <w:rPr>
                <w:rFonts w:hint="eastAsia"/>
                <w:lang w:eastAsia="zh-CN"/>
              </w:rPr>
              <w:t>一定</w:t>
            </w:r>
            <w:r w:rsidRPr="008323F6">
              <w:rPr>
                <w:rFonts w:hint="eastAsia"/>
                <w:lang w:val="es-ES" w:eastAsia="zh-CN"/>
              </w:rPr>
              <w:t>，</w:t>
            </w:r>
            <w:r w:rsidRPr="00624369">
              <w:rPr>
                <w:rFonts w:hint="eastAsia"/>
                <w:lang w:eastAsia="zh-CN"/>
              </w:rPr>
              <w:t>或许</w:t>
            </w:r>
            <w:r w:rsidRPr="008323F6">
              <w:rPr>
                <w:rFonts w:hint="eastAsia"/>
                <w:lang w:val="es-ES" w:eastAsia="zh-CN"/>
              </w:rPr>
              <w:t>，</w:t>
            </w:r>
            <w:r w:rsidRPr="00624369">
              <w:rPr>
                <w:rFonts w:hint="eastAsia"/>
                <w:lang w:eastAsia="zh-CN"/>
              </w:rPr>
              <w:t>绝对</w:t>
            </w:r>
          </w:p>
          <w:p w14:paraId="1580DC7D" w14:textId="7181D8A1" w:rsidR="0020056F" w:rsidRPr="00624369" w:rsidRDefault="0020056F" w:rsidP="00474371">
            <w:pPr>
              <w:rPr>
                <w:rFonts w:eastAsia="PMingLiU"/>
                <w:lang w:eastAsia="zh-TW"/>
              </w:rPr>
            </w:pPr>
            <w:r w:rsidRPr="00624369">
              <w:t>Verb</w:t>
            </w:r>
          </w:p>
          <w:p w14:paraId="0B97641B" w14:textId="77777777" w:rsidR="0020056F" w:rsidRPr="00624369" w:rsidRDefault="0020056F" w:rsidP="00474371">
            <w:pPr>
              <w:rPr>
                <w:lang w:eastAsia="zh-CN"/>
              </w:rPr>
            </w:pPr>
            <w:r w:rsidRPr="00624369">
              <w:rPr>
                <w:rFonts w:hint="eastAsia"/>
                <w:lang w:eastAsia="zh-CN"/>
              </w:rPr>
              <w:t>建议</w:t>
            </w:r>
          </w:p>
        </w:tc>
        <w:tc>
          <w:tcPr>
            <w:tcW w:w="6278" w:type="dxa"/>
          </w:tcPr>
          <w:p w14:paraId="49E8183B" w14:textId="77777777" w:rsidR="0020056F" w:rsidRPr="00624369" w:rsidRDefault="0020056F" w:rsidP="00474371">
            <w:pPr>
              <w:rPr>
                <w:lang w:eastAsia="zh-CN"/>
              </w:rPr>
            </w:pPr>
            <w:r w:rsidRPr="00624369">
              <w:rPr>
                <w:rFonts w:hint="eastAsia"/>
                <w:lang w:eastAsia="zh-CN"/>
              </w:rPr>
              <w:t>我建议用海报来吸引留学生参加兴趣小组。</w:t>
            </w:r>
          </w:p>
        </w:tc>
      </w:tr>
    </w:tbl>
    <w:p w14:paraId="419E5169" w14:textId="1D609FA9" w:rsidR="0020056F" w:rsidRPr="00624369" w:rsidRDefault="0020056F" w:rsidP="00474371">
      <w:pPr>
        <w:pStyle w:val="SCSAHeading4"/>
        <w:spacing w:before="120"/>
      </w:pPr>
      <w:bookmarkStart w:id="87" w:name="Function:_Evaluating"/>
      <w:bookmarkEnd w:id="87"/>
      <w:r w:rsidRPr="00624369">
        <w:rPr>
          <w:lang w:eastAsia="zh-CN"/>
        </w:rPr>
        <w:t xml:space="preserve">Function: </w:t>
      </w:r>
      <w:r w:rsidR="000961E9">
        <w:rPr>
          <w:lang w:eastAsia="zh-CN"/>
        </w:rPr>
        <w:t>e</w:t>
      </w:r>
      <w:r w:rsidRPr="00624369">
        <w:rPr>
          <w:lang w:eastAsia="zh-CN"/>
        </w:rPr>
        <w:t>valuating</w:t>
      </w:r>
    </w:p>
    <w:p w14:paraId="71A5F2CC" w14:textId="1ED9E3F3" w:rsidR="0020056F" w:rsidRPr="00624369" w:rsidRDefault="0020056F" w:rsidP="00424936">
      <w:pPr>
        <w:pStyle w:val="ListParagraph"/>
        <w:numPr>
          <w:ilvl w:val="0"/>
          <w:numId w:val="36"/>
        </w:numPr>
      </w:pPr>
      <w:r w:rsidRPr="00624369">
        <w:t>Assess and verify the worth of an object, idea</w:t>
      </w:r>
      <w:r w:rsidR="002256B1">
        <w:t>,</w:t>
      </w:r>
      <w:r w:rsidRPr="00624369">
        <w:t xml:space="preserve"> decision</w:t>
      </w:r>
    </w:p>
    <w:p w14:paraId="06606B28" w14:textId="280A94AE" w:rsidR="0020056F" w:rsidRPr="00624369" w:rsidRDefault="0020056F" w:rsidP="00474371">
      <w:pPr>
        <w:pStyle w:val="SCSAHeading5"/>
      </w:pPr>
      <w:bookmarkStart w:id="88" w:name="Structure:_Declarative_sentence_陈述句"/>
      <w:bookmarkEnd w:id="88"/>
      <w:r w:rsidRPr="00624369">
        <w:t xml:space="preserve">Structure: </w:t>
      </w:r>
      <w:r w:rsidR="000961E9">
        <w:t>d</w:t>
      </w:r>
      <w:r w:rsidRPr="00624369">
        <w:t xml:space="preserve">eclarative sentence </w:t>
      </w:r>
      <w:r w:rsidRPr="00624369">
        <w:rPr>
          <w:rFonts w:hint="eastAsia"/>
          <w:lang w:eastAsia="zh-CN"/>
        </w:rPr>
        <w:t>陈述句</w:t>
      </w:r>
    </w:p>
    <w:tbl>
      <w:tblPr>
        <w:tblStyle w:val="SCSATable"/>
        <w:tblW w:w="4998" w:type="pct"/>
        <w:tblLayout w:type="fixed"/>
        <w:tblLook w:val="01E0" w:firstRow="1" w:lastRow="1" w:firstColumn="1" w:lastColumn="1" w:noHBand="0" w:noVBand="0"/>
      </w:tblPr>
      <w:tblGrid>
        <w:gridCol w:w="2779"/>
        <w:gridCol w:w="6277"/>
      </w:tblGrid>
      <w:tr w:rsidR="0020056F" w:rsidRPr="00624369" w14:paraId="71D5F4EA" w14:textId="77777777" w:rsidTr="003F0738">
        <w:trPr>
          <w:cnfStyle w:val="100000000000" w:firstRow="1" w:lastRow="0" w:firstColumn="0" w:lastColumn="0" w:oddVBand="0" w:evenVBand="0" w:oddHBand="0" w:evenHBand="0" w:firstRowFirstColumn="0" w:firstRowLastColumn="0" w:lastRowFirstColumn="0" w:lastRowLastColumn="0"/>
          <w:trHeight w:val="20"/>
        </w:trPr>
        <w:tc>
          <w:tcPr>
            <w:tcW w:w="2779" w:type="dxa"/>
            <w:shd w:val="clear" w:color="auto" w:fill="BC9FD1"/>
          </w:tcPr>
          <w:p w14:paraId="3E163E77" w14:textId="77777777" w:rsidR="0020056F" w:rsidRPr="00624369" w:rsidRDefault="0020056F" w:rsidP="00474371">
            <w:r w:rsidRPr="00624369">
              <w:t>Key signal words</w:t>
            </w:r>
          </w:p>
        </w:tc>
        <w:tc>
          <w:tcPr>
            <w:tcW w:w="6278" w:type="dxa"/>
            <w:shd w:val="clear" w:color="auto" w:fill="BC9FD1"/>
          </w:tcPr>
          <w:p w14:paraId="76673E82" w14:textId="77777777" w:rsidR="0020056F" w:rsidRPr="00624369" w:rsidRDefault="0020056F" w:rsidP="00474371">
            <w:r w:rsidRPr="00624369">
              <w:t>Examples</w:t>
            </w:r>
          </w:p>
        </w:tc>
      </w:tr>
      <w:tr w:rsidR="0020056F" w:rsidRPr="00624369" w14:paraId="7AB8A6EB" w14:textId="77777777" w:rsidTr="003F0738">
        <w:trPr>
          <w:trHeight w:val="20"/>
        </w:trPr>
        <w:tc>
          <w:tcPr>
            <w:tcW w:w="2779" w:type="dxa"/>
          </w:tcPr>
          <w:p w14:paraId="3821A03B" w14:textId="77777777" w:rsidR="0020056F" w:rsidRPr="00624369" w:rsidRDefault="0020056F" w:rsidP="00474371">
            <w:r w:rsidRPr="00624369">
              <w:t>Subject and predicate</w:t>
            </w:r>
          </w:p>
        </w:tc>
        <w:tc>
          <w:tcPr>
            <w:tcW w:w="6278" w:type="dxa"/>
          </w:tcPr>
          <w:p w14:paraId="6F5DC0C1" w14:textId="77777777" w:rsidR="0020056F" w:rsidRPr="00624369" w:rsidRDefault="0020056F" w:rsidP="00474371">
            <w:pPr>
              <w:rPr>
                <w:lang w:eastAsia="zh-CN"/>
              </w:rPr>
            </w:pPr>
            <w:r w:rsidRPr="00624369">
              <w:rPr>
                <w:rFonts w:hint="eastAsia"/>
                <w:lang w:eastAsia="zh-CN"/>
              </w:rPr>
              <w:t>如果你能看懂中文电影，就说明你的中文很好。</w:t>
            </w:r>
          </w:p>
        </w:tc>
      </w:tr>
      <w:tr w:rsidR="0020056F" w:rsidRPr="00624369" w14:paraId="7D63BB59" w14:textId="77777777" w:rsidTr="003F0738">
        <w:trPr>
          <w:trHeight w:val="20"/>
        </w:trPr>
        <w:tc>
          <w:tcPr>
            <w:tcW w:w="2779" w:type="dxa"/>
          </w:tcPr>
          <w:p w14:paraId="18E87A7D" w14:textId="20FC1B16" w:rsidR="0020056F" w:rsidRPr="00624369" w:rsidRDefault="0020056F" w:rsidP="00474371">
            <w:r w:rsidRPr="00624369">
              <w:t>Subject and predicate with adverbial phrase</w:t>
            </w:r>
            <w:r w:rsidR="00284A6B" w:rsidRPr="00624369">
              <w:t>/</w:t>
            </w:r>
            <w:r w:rsidRPr="00624369">
              <w:t>s</w:t>
            </w:r>
          </w:p>
        </w:tc>
        <w:tc>
          <w:tcPr>
            <w:tcW w:w="6278" w:type="dxa"/>
          </w:tcPr>
          <w:p w14:paraId="55FD9C58" w14:textId="77777777" w:rsidR="0020056F" w:rsidRPr="00624369" w:rsidRDefault="0020056F" w:rsidP="00474371">
            <w:pPr>
              <w:rPr>
                <w:lang w:eastAsia="zh-CN"/>
              </w:rPr>
            </w:pPr>
            <w:r w:rsidRPr="00624369">
              <w:rPr>
                <w:rFonts w:hint="eastAsia"/>
                <w:lang w:eastAsia="zh-CN"/>
              </w:rPr>
              <w:t>如果你能看懂中文电影，就说明你的中文已经很好了。</w:t>
            </w:r>
          </w:p>
        </w:tc>
      </w:tr>
    </w:tbl>
    <w:p w14:paraId="7723BB4F" w14:textId="38F6A1EA" w:rsidR="0020056F" w:rsidRPr="00624369" w:rsidRDefault="0020056F" w:rsidP="00474371">
      <w:pPr>
        <w:pStyle w:val="SCSAHeading5"/>
        <w:spacing w:before="120"/>
      </w:pPr>
      <w:bookmarkStart w:id="89" w:name="Structure:_Complex_sentence_of_reference"/>
      <w:bookmarkEnd w:id="89"/>
      <w:r w:rsidRPr="00624369">
        <w:t xml:space="preserve">Structure: </w:t>
      </w:r>
      <w:r w:rsidR="000961E9">
        <w:t>c</w:t>
      </w:r>
      <w:r w:rsidRPr="00624369">
        <w:t xml:space="preserve">omplex sentence of reference relation </w:t>
      </w:r>
      <w:r w:rsidRPr="00624369">
        <w:rPr>
          <w:rFonts w:hint="eastAsia"/>
          <w:lang w:eastAsia="zh-CN"/>
        </w:rPr>
        <w:t>取舍关系复句</w:t>
      </w:r>
    </w:p>
    <w:tbl>
      <w:tblPr>
        <w:tblStyle w:val="SCSATable"/>
        <w:tblW w:w="4998" w:type="pct"/>
        <w:tblLayout w:type="fixed"/>
        <w:tblLook w:val="01E0" w:firstRow="1" w:lastRow="1" w:firstColumn="1" w:lastColumn="1" w:noHBand="0" w:noVBand="0"/>
      </w:tblPr>
      <w:tblGrid>
        <w:gridCol w:w="2779"/>
        <w:gridCol w:w="6277"/>
      </w:tblGrid>
      <w:tr w:rsidR="0020056F" w:rsidRPr="00624369" w14:paraId="5C653EFB" w14:textId="77777777" w:rsidTr="003F0738">
        <w:trPr>
          <w:cnfStyle w:val="100000000000" w:firstRow="1" w:lastRow="0" w:firstColumn="0" w:lastColumn="0" w:oddVBand="0" w:evenVBand="0" w:oddHBand="0" w:evenHBand="0" w:firstRowFirstColumn="0" w:firstRowLastColumn="0" w:lastRowFirstColumn="0" w:lastRowLastColumn="0"/>
          <w:trHeight w:val="20"/>
        </w:trPr>
        <w:tc>
          <w:tcPr>
            <w:tcW w:w="2779" w:type="dxa"/>
            <w:shd w:val="clear" w:color="auto" w:fill="BC9FD1"/>
          </w:tcPr>
          <w:p w14:paraId="10C326F3" w14:textId="77777777" w:rsidR="0020056F" w:rsidRPr="00624369" w:rsidRDefault="0020056F" w:rsidP="00474371">
            <w:r w:rsidRPr="00624369">
              <w:t>Key signal words</w:t>
            </w:r>
          </w:p>
        </w:tc>
        <w:tc>
          <w:tcPr>
            <w:tcW w:w="6278" w:type="dxa"/>
            <w:shd w:val="clear" w:color="auto" w:fill="BC9FD1"/>
          </w:tcPr>
          <w:p w14:paraId="29B9EA7B" w14:textId="77777777" w:rsidR="0020056F" w:rsidRPr="00624369" w:rsidRDefault="0020056F" w:rsidP="00474371">
            <w:r w:rsidRPr="00624369">
              <w:t>Examples</w:t>
            </w:r>
          </w:p>
        </w:tc>
      </w:tr>
      <w:tr w:rsidR="0020056F" w:rsidRPr="00624369" w14:paraId="77008145" w14:textId="77777777" w:rsidTr="003F0738">
        <w:trPr>
          <w:trHeight w:val="20"/>
        </w:trPr>
        <w:tc>
          <w:tcPr>
            <w:tcW w:w="2779" w:type="dxa"/>
          </w:tcPr>
          <w:p w14:paraId="332E1C45" w14:textId="77777777" w:rsidR="0020056F" w:rsidRPr="00624369" w:rsidRDefault="0020056F" w:rsidP="00474371">
            <w:pPr>
              <w:rPr>
                <w:rFonts w:ascii="SimSun" w:eastAsia="SimSun" w:hAnsi="SimSun"/>
                <w:lang w:eastAsia="zh-CN"/>
              </w:rPr>
            </w:pPr>
            <w:r w:rsidRPr="00624369">
              <w:rPr>
                <w:rFonts w:ascii="SimSun" w:eastAsia="SimSun" w:hAnsi="SimSun" w:hint="eastAsia"/>
                <w:lang w:eastAsia="zh-CN"/>
              </w:rPr>
              <w:t>宁可</w:t>
            </w:r>
            <w:r w:rsidRPr="00624369">
              <w:rPr>
                <w:rFonts w:ascii="SimSun" w:eastAsia="SimSun" w:hAnsi="SimSun"/>
                <w:lang w:eastAsia="zh-CN"/>
              </w:rPr>
              <w:t>...</w:t>
            </w:r>
            <w:r w:rsidRPr="00624369">
              <w:rPr>
                <w:rFonts w:ascii="SimSun" w:eastAsia="SimSun" w:hAnsi="SimSun" w:hint="eastAsia"/>
                <w:lang w:eastAsia="zh-CN"/>
              </w:rPr>
              <w:t>也</w:t>
            </w:r>
            <w:r w:rsidRPr="00624369">
              <w:rPr>
                <w:rFonts w:ascii="SimSun" w:eastAsia="SimSun" w:hAnsi="SimSun"/>
                <w:lang w:eastAsia="zh-CN"/>
              </w:rPr>
              <w:t>...</w:t>
            </w:r>
          </w:p>
          <w:p w14:paraId="0AFF4AED" w14:textId="77777777" w:rsidR="0020056F" w:rsidRPr="00624369" w:rsidRDefault="0020056F" w:rsidP="00474371">
            <w:pPr>
              <w:rPr>
                <w:lang w:eastAsia="zh-CN"/>
              </w:rPr>
            </w:pPr>
            <w:r w:rsidRPr="00624369">
              <w:rPr>
                <w:rFonts w:ascii="SimSun" w:eastAsia="SimSun" w:hAnsi="SimSun" w:hint="eastAsia"/>
                <w:lang w:eastAsia="zh-CN"/>
              </w:rPr>
              <w:t>与其</w:t>
            </w:r>
            <w:r w:rsidRPr="00624369">
              <w:rPr>
                <w:rFonts w:ascii="SimSun" w:eastAsia="SimSun" w:hAnsi="SimSun"/>
                <w:lang w:eastAsia="zh-CN"/>
              </w:rPr>
              <w:t>...</w:t>
            </w:r>
            <w:r w:rsidRPr="00624369">
              <w:rPr>
                <w:rFonts w:ascii="SimSun" w:eastAsia="SimSun" w:hAnsi="SimSun" w:hint="eastAsia"/>
                <w:lang w:eastAsia="zh-CN"/>
              </w:rPr>
              <w:t>不如</w:t>
            </w:r>
            <w:r w:rsidRPr="00624369">
              <w:rPr>
                <w:rFonts w:ascii="SimSun" w:eastAsia="SimSun" w:hAnsi="SimSun"/>
                <w:lang w:eastAsia="zh-CN"/>
              </w:rPr>
              <w:t>...</w:t>
            </w:r>
          </w:p>
        </w:tc>
        <w:tc>
          <w:tcPr>
            <w:tcW w:w="6278" w:type="dxa"/>
          </w:tcPr>
          <w:p w14:paraId="7EEA20FD" w14:textId="77777777" w:rsidR="0020056F" w:rsidRPr="00624369" w:rsidRDefault="0020056F" w:rsidP="00474371">
            <w:pPr>
              <w:rPr>
                <w:lang w:eastAsia="zh-CN"/>
              </w:rPr>
            </w:pPr>
            <w:r w:rsidRPr="00624369">
              <w:rPr>
                <w:rFonts w:hint="eastAsia"/>
                <w:lang w:eastAsia="zh-CN"/>
              </w:rPr>
              <w:t>与其读中文故事，不如看中文视频能让我学到更多中文。</w:t>
            </w:r>
          </w:p>
        </w:tc>
      </w:tr>
    </w:tbl>
    <w:p w14:paraId="226B52F2" w14:textId="77777777" w:rsidR="00BE7C41" w:rsidRPr="00624369" w:rsidRDefault="00BE7C41" w:rsidP="003F0738">
      <w:pPr>
        <w:rPr>
          <w:sz w:val="20"/>
          <w:szCs w:val="20"/>
          <w:lang w:eastAsia="zh-CN"/>
        </w:rPr>
      </w:pPr>
      <w:bookmarkStart w:id="90" w:name="_Hlk159927350"/>
      <w:r w:rsidRPr="00624369">
        <w:rPr>
          <w:sz w:val="20"/>
          <w:szCs w:val="20"/>
          <w:lang w:eastAsia="zh-CN"/>
        </w:rPr>
        <w:br w:type="page"/>
      </w:r>
    </w:p>
    <w:p w14:paraId="7CA60BA5" w14:textId="7264DC7B" w:rsidR="009B3384" w:rsidRPr="00624369" w:rsidRDefault="009B3384" w:rsidP="009B3384">
      <w:pPr>
        <w:pStyle w:val="SCSAHeading3"/>
        <w:spacing w:before="120"/>
      </w:pPr>
      <w:r w:rsidRPr="00624369">
        <w:lastRenderedPageBreak/>
        <w:t>Sound and writing systems</w:t>
      </w:r>
    </w:p>
    <w:p w14:paraId="45DC6EBC" w14:textId="1A44E133" w:rsidR="00757E81" w:rsidRPr="00624369" w:rsidRDefault="00757E81" w:rsidP="00757E81">
      <w:pPr>
        <w:rPr>
          <w:rFonts w:eastAsiaTheme="minorHAnsi" w:cs="Calibri"/>
          <w:bCs/>
          <w:lang w:eastAsia="zh-CN"/>
        </w:rPr>
      </w:pPr>
      <w:r w:rsidRPr="00624369">
        <w:rPr>
          <w:rFonts w:eastAsiaTheme="minorHAnsi" w:cs="Calibri"/>
          <w:bCs/>
          <w:lang w:eastAsia="en-AU"/>
        </w:rPr>
        <w:t xml:space="preserve">Students consolidate their understanding of the sound and writing systems of </w:t>
      </w:r>
      <w:r w:rsidRPr="00624369">
        <w:rPr>
          <w:rFonts w:eastAsiaTheme="minorHAnsi" w:cs="Calibri"/>
          <w:bCs/>
          <w:lang w:eastAsia="zh-CN"/>
        </w:rPr>
        <w:t>Chinese.</w:t>
      </w:r>
    </w:p>
    <w:p w14:paraId="5E4F7AA9" w14:textId="77777777" w:rsidR="001C2A92" w:rsidRPr="00624369" w:rsidRDefault="001C2A92" w:rsidP="001C2A92">
      <w:pPr>
        <w:pStyle w:val="SCSAHeading2"/>
        <w:rPr>
          <w:lang w:eastAsia="zh-CN"/>
        </w:rPr>
      </w:pPr>
      <w:bookmarkStart w:id="91" w:name="_Toc214529338"/>
      <w:bookmarkStart w:id="92" w:name="_Toc230090458"/>
      <w:bookmarkStart w:id="93" w:name="_Toc237614423"/>
      <w:r w:rsidRPr="00624369">
        <w:rPr>
          <w:lang w:eastAsia="zh-CN"/>
        </w:rPr>
        <w:t>Intercultural understanding</w:t>
      </w:r>
      <w:bookmarkEnd w:id="91"/>
      <w:bookmarkEnd w:id="92"/>
      <w:bookmarkEnd w:id="93"/>
    </w:p>
    <w:p w14:paraId="2A2186CE" w14:textId="1CD08FE6" w:rsidR="001C2A92" w:rsidRPr="00624369" w:rsidRDefault="001C2A92" w:rsidP="001C2A92">
      <w:pPr>
        <w:rPr>
          <w:lang w:eastAsia="zh-CN"/>
        </w:rPr>
      </w:pPr>
      <w:r w:rsidRPr="00624369">
        <w:rPr>
          <w:lang w:eastAsia="zh-CN"/>
        </w:rPr>
        <w:t xml:space="preserve">Intercultural understanding involves developing knowledge, awareness and understanding of one’s own culture/s and language/s, as well as those of the </w:t>
      </w:r>
      <w:r w:rsidR="00173C50" w:rsidRPr="00624369">
        <w:rPr>
          <w:lang w:eastAsia="zh-CN"/>
        </w:rPr>
        <w:t>Chinese</w:t>
      </w:r>
      <w:r w:rsidRPr="00624369">
        <w:rPr>
          <w:lang w:eastAsia="zh-CN"/>
        </w:rPr>
        <w:t xml:space="preserve">-speaking world. The study of the </w:t>
      </w:r>
      <w:r w:rsidR="006F7CB1" w:rsidRPr="00624369">
        <w:rPr>
          <w:rFonts w:eastAsia="PMingLiU" w:hint="eastAsia"/>
          <w:lang w:eastAsia="zh-TW"/>
        </w:rPr>
        <w:t>issues</w:t>
      </w:r>
      <w:r w:rsidR="006F7CB1" w:rsidRPr="00624369">
        <w:rPr>
          <w:lang w:eastAsia="zh-CN"/>
        </w:rPr>
        <w:t xml:space="preserve">, </w:t>
      </w:r>
      <w:r w:rsidR="006F7CB1" w:rsidRPr="00624369">
        <w:rPr>
          <w:rFonts w:eastAsia="PMingLiU" w:hint="eastAsia"/>
          <w:lang w:eastAsia="zh-TW"/>
        </w:rPr>
        <w:t>perspectives, Personal Investigation, text</w:t>
      </w:r>
      <w:r w:rsidR="007257C3">
        <w:rPr>
          <w:rFonts w:eastAsia="PMingLiU"/>
          <w:lang w:eastAsia="zh-TW"/>
        </w:rPr>
        <w:t>s,</w:t>
      </w:r>
      <w:r w:rsidR="006F7CB1" w:rsidRPr="00624369">
        <w:rPr>
          <w:rFonts w:eastAsia="PMingLiU" w:hint="eastAsia"/>
          <w:lang w:eastAsia="zh-TW"/>
        </w:rPr>
        <w:t xml:space="preserve"> </w:t>
      </w:r>
      <w:r w:rsidR="006F7CB1" w:rsidRPr="00624369">
        <w:rPr>
          <w:lang w:eastAsia="zh-CN"/>
        </w:rPr>
        <w:t>text types</w:t>
      </w:r>
      <w:r w:rsidR="00777460">
        <w:rPr>
          <w:rFonts w:eastAsia="PMingLiU"/>
          <w:lang w:eastAsia="zh-TW"/>
        </w:rPr>
        <w:t>/</w:t>
      </w:r>
      <w:r w:rsidR="006F7CB1" w:rsidRPr="00624369">
        <w:rPr>
          <w:rFonts w:eastAsia="PMingLiU" w:hint="eastAsia"/>
          <w:lang w:eastAsia="zh-TW"/>
        </w:rPr>
        <w:t>styles</w:t>
      </w:r>
      <w:r w:rsidR="006F7CB1" w:rsidRPr="00624369">
        <w:rPr>
          <w:lang w:eastAsia="zh-CN"/>
        </w:rPr>
        <w:t xml:space="preserve"> of writing</w:t>
      </w:r>
      <w:r w:rsidRPr="00624369">
        <w:rPr>
          <w:lang w:eastAsia="zh-CN"/>
        </w:rPr>
        <w:t xml:space="preserve"> and linguistic resources will enable the development of intercultural understanding, which enhances the ability to communicate, interact and negotiate within and across languages and cultures, and to understand themselves and others.</w:t>
      </w:r>
    </w:p>
    <w:p w14:paraId="633D4568" w14:textId="42BA7B33" w:rsidR="001C2A92" w:rsidRPr="00624369" w:rsidRDefault="001C2A92" w:rsidP="001C2A92">
      <w:pPr>
        <w:rPr>
          <w:lang w:eastAsia="zh-CN"/>
        </w:rPr>
      </w:pPr>
      <w:r w:rsidRPr="00624369">
        <w:rPr>
          <w:lang w:eastAsia="zh-CN"/>
        </w:rPr>
        <w:t xml:space="preserve">The development of intercultural competence can be described as moving from a stage where students are not aware of, or do not understand or practise, cultural norms, to one where cultural practices are so internalised that the student no longer notices them. It is not expected that students will develop this degree of cultural competence without spending considerable time in-country. It is expected, however, that students will develop cultural self-awareness and become aware of cultural issues </w:t>
      </w:r>
      <w:r w:rsidR="001A6BB7">
        <w:rPr>
          <w:lang w:eastAsia="zh-CN"/>
        </w:rPr>
        <w:t>that</w:t>
      </w:r>
      <w:r w:rsidRPr="00624369">
        <w:rPr>
          <w:lang w:eastAsia="zh-CN"/>
        </w:rPr>
        <w:t xml:space="preserve"> govern speech and behaviour in </w:t>
      </w:r>
      <w:r w:rsidR="00173C50" w:rsidRPr="00624369">
        <w:rPr>
          <w:lang w:eastAsia="zh-CN"/>
        </w:rPr>
        <w:t>Chinese</w:t>
      </w:r>
      <w:r w:rsidRPr="00624369">
        <w:rPr>
          <w:lang w:eastAsia="zh-CN"/>
        </w:rPr>
        <w:t>-speaking communities, and begin to apply these in order to communicate effectively.</w:t>
      </w:r>
    </w:p>
    <w:p w14:paraId="409C85F1" w14:textId="63E123B2" w:rsidR="001C2A92" w:rsidRPr="00624369" w:rsidRDefault="001C2A92" w:rsidP="001C2A92">
      <w:pPr>
        <w:rPr>
          <w:lang w:eastAsia="zh-CN"/>
        </w:rPr>
      </w:pPr>
      <w:r w:rsidRPr="00624369">
        <w:rPr>
          <w:lang w:eastAsia="zh-CN"/>
        </w:rPr>
        <w:t xml:space="preserve">The course should provide students with opportunities to enhance understanding of their own language/s and culture/s in relation to the </w:t>
      </w:r>
      <w:r w:rsidR="00173C50" w:rsidRPr="00624369">
        <w:rPr>
          <w:lang w:eastAsia="zh-CN"/>
        </w:rPr>
        <w:t xml:space="preserve">Chinese </w:t>
      </w:r>
      <w:r w:rsidRPr="00624369">
        <w:rPr>
          <w:lang w:eastAsia="zh-CN"/>
        </w:rPr>
        <w:t>language and cultures, and enable them to reflect on the ways in which culture influences communication.</w:t>
      </w:r>
    </w:p>
    <w:p w14:paraId="4FCB3C40" w14:textId="77777777" w:rsidR="001C2A92" w:rsidRPr="00624369" w:rsidRDefault="001C2A92" w:rsidP="001C2A92">
      <w:pPr>
        <w:pStyle w:val="SCSAHeading2"/>
        <w:rPr>
          <w:lang w:eastAsia="zh-CN"/>
        </w:rPr>
      </w:pPr>
      <w:bookmarkStart w:id="94" w:name="_Toc214529339"/>
      <w:bookmarkStart w:id="95" w:name="_Toc230090459"/>
      <w:bookmarkStart w:id="96" w:name="_Toc237614424"/>
      <w:r w:rsidRPr="00624369">
        <w:rPr>
          <w:lang w:eastAsia="zh-CN"/>
        </w:rPr>
        <w:t>Language learning and communication strategies</w:t>
      </w:r>
      <w:bookmarkEnd w:id="94"/>
      <w:bookmarkEnd w:id="95"/>
      <w:bookmarkEnd w:id="96"/>
    </w:p>
    <w:p w14:paraId="42D34AF3" w14:textId="77777777" w:rsidR="001C2A92" w:rsidRPr="00624369" w:rsidRDefault="001C2A92" w:rsidP="001C2A92">
      <w:pPr>
        <w:widowControl w:val="0"/>
        <w:spacing w:after="0"/>
        <w:rPr>
          <w:lang w:eastAsia="zh-CN"/>
        </w:rPr>
      </w:pPr>
      <w:r w:rsidRPr="00624369">
        <w:rPr>
          <w:lang w:eastAsia="zh-CN"/>
        </w:rPr>
        <w:t xml:space="preserve">Language learning and communication strategies are processes, techniques and skills relevant to: </w:t>
      </w:r>
    </w:p>
    <w:p w14:paraId="3EEF351A" w14:textId="77777777" w:rsidR="001C2A92" w:rsidRPr="00624369" w:rsidRDefault="001C2A92" w:rsidP="001C2A92">
      <w:pPr>
        <w:pStyle w:val="ListParagraph"/>
        <w:numPr>
          <w:ilvl w:val="0"/>
          <w:numId w:val="60"/>
        </w:numPr>
      </w:pPr>
      <w:r w:rsidRPr="00624369">
        <w:t xml:space="preserve">supporting learning and the acquisition of language </w:t>
      </w:r>
    </w:p>
    <w:p w14:paraId="79D504B4" w14:textId="77777777" w:rsidR="001C2A92" w:rsidRPr="00624369" w:rsidRDefault="001C2A92" w:rsidP="001C2A92">
      <w:pPr>
        <w:pStyle w:val="ListParagraph"/>
        <w:numPr>
          <w:ilvl w:val="0"/>
          <w:numId w:val="60"/>
        </w:numPr>
      </w:pPr>
      <w:r w:rsidRPr="00624369">
        <w:t xml:space="preserve">making meaning from texts </w:t>
      </w:r>
    </w:p>
    <w:p w14:paraId="7C225A8F" w14:textId="77777777" w:rsidR="001C2A92" w:rsidRPr="00624369" w:rsidRDefault="001C2A92" w:rsidP="001C2A92">
      <w:pPr>
        <w:pStyle w:val="ListParagraph"/>
        <w:numPr>
          <w:ilvl w:val="0"/>
          <w:numId w:val="60"/>
        </w:numPr>
      </w:pPr>
      <w:r w:rsidRPr="00624369">
        <w:t xml:space="preserve">producing texts </w:t>
      </w:r>
    </w:p>
    <w:p w14:paraId="4CF912D0" w14:textId="77777777" w:rsidR="001C2A92" w:rsidRPr="00624369" w:rsidRDefault="001C2A92" w:rsidP="001C2A92">
      <w:pPr>
        <w:pStyle w:val="ListParagraph"/>
        <w:numPr>
          <w:ilvl w:val="0"/>
          <w:numId w:val="60"/>
        </w:numPr>
      </w:pPr>
      <w:r w:rsidRPr="00624369">
        <w:t xml:space="preserve">engaging in spoken interaction. </w:t>
      </w:r>
    </w:p>
    <w:p w14:paraId="0A53A0F0" w14:textId="77777777" w:rsidR="001C2A92" w:rsidRPr="00624369" w:rsidRDefault="001C2A92" w:rsidP="001C2A92">
      <w:pPr>
        <w:rPr>
          <w:lang w:eastAsia="zh-CN"/>
        </w:rPr>
      </w:pPr>
      <w:r w:rsidRPr="00624369">
        <w:rPr>
          <w:lang w:eastAsia="zh-CN"/>
        </w:rPr>
        <w:t>These strategies support and enhance the development of literacy skills, and enable further development of cognitive skills through thinking critically and analytically, solving problems and making connections. Students should be taught these strategies explicitly and be provided with opportunities to practise them.</w:t>
      </w:r>
    </w:p>
    <w:p w14:paraId="4551D5D4" w14:textId="1FF27F88" w:rsidR="001C2A92" w:rsidRPr="00624369" w:rsidRDefault="001C2A92" w:rsidP="001C2A92">
      <w:pPr>
        <w:rPr>
          <w:lang w:eastAsia="zh-CN"/>
        </w:rPr>
      </w:pPr>
      <w:r w:rsidRPr="00624369">
        <w:rPr>
          <w:lang w:eastAsia="zh-CN"/>
        </w:rPr>
        <w:t xml:space="preserve">Refer to Appendix </w:t>
      </w:r>
      <w:r w:rsidR="00143587" w:rsidRPr="00624369">
        <w:rPr>
          <w:rFonts w:eastAsia="PMingLiU" w:hint="eastAsia"/>
          <w:lang w:eastAsia="zh-TW"/>
        </w:rPr>
        <w:t>6</w:t>
      </w:r>
      <w:r w:rsidRPr="00624369">
        <w:rPr>
          <w:lang w:eastAsia="zh-CN"/>
        </w:rPr>
        <w:t xml:space="preserve"> for a list of language learning and communication strategies.</w:t>
      </w:r>
    </w:p>
    <w:p w14:paraId="2EBE90A9" w14:textId="0FB3B7FD" w:rsidR="00D13F7A" w:rsidRPr="00624369" w:rsidRDefault="00D13F7A" w:rsidP="00624369">
      <w:pPr>
        <w:pStyle w:val="SCSAHeading3"/>
      </w:pPr>
      <w:r w:rsidRPr="00624369">
        <w:t>Dictionaries</w:t>
      </w:r>
    </w:p>
    <w:p w14:paraId="01E87A3F" w14:textId="77777777" w:rsidR="00662383" w:rsidRPr="00624369" w:rsidRDefault="00662383" w:rsidP="00474371">
      <w:pPr>
        <w:rPr>
          <w:rFonts w:eastAsia="SimSun" w:cs="Calibri"/>
        </w:rPr>
      </w:pPr>
      <w:r w:rsidRPr="00624369">
        <w:rPr>
          <w:rFonts w:eastAsia="SimSun" w:cs="Calibri"/>
        </w:rPr>
        <w:t>Students</w:t>
      </w:r>
      <w:r w:rsidRPr="00624369">
        <w:rPr>
          <w:rFonts w:eastAsia="SimSun" w:cs="Calibri"/>
          <w:spacing w:val="-3"/>
        </w:rPr>
        <w:t xml:space="preserve"> </w:t>
      </w:r>
      <w:r w:rsidRPr="00624369">
        <w:rPr>
          <w:rFonts w:eastAsia="SimSun" w:cs="Calibri"/>
        </w:rPr>
        <w:t>should</w:t>
      </w:r>
      <w:r w:rsidRPr="00624369">
        <w:rPr>
          <w:rFonts w:eastAsia="SimSun" w:cs="Calibri"/>
          <w:spacing w:val="-4"/>
        </w:rPr>
        <w:t xml:space="preserve"> </w:t>
      </w:r>
      <w:r w:rsidRPr="00624369">
        <w:rPr>
          <w:rFonts w:eastAsia="SimSun" w:cs="Calibri"/>
        </w:rPr>
        <w:t>be</w:t>
      </w:r>
      <w:r w:rsidRPr="00624369">
        <w:rPr>
          <w:rFonts w:eastAsia="SimSun" w:cs="Calibri"/>
          <w:spacing w:val="-4"/>
        </w:rPr>
        <w:t xml:space="preserve"> </w:t>
      </w:r>
      <w:r w:rsidRPr="00624369">
        <w:rPr>
          <w:rFonts w:eastAsia="SimSun" w:cs="Calibri"/>
        </w:rPr>
        <w:t>encouraged</w:t>
      </w:r>
      <w:r w:rsidRPr="00624369">
        <w:rPr>
          <w:rFonts w:eastAsia="SimSun" w:cs="Calibri"/>
          <w:spacing w:val="-3"/>
        </w:rPr>
        <w:t xml:space="preserve"> </w:t>
      </w:r>
      <w:r w:rsidRPr="00624369">
        <w:rPr>
          <w:rFonts w:eastAsia="SimSun" w:cs="Calibri"/>
        </w:rPr>
        <w:t>to</w:t>
      </w:r>
      <w:r w:rsidRPr="00624369">
        <w:rPr>
          <w:rFonts w:eastAsia="SimSun" w:cs="Calibri"/>
          <w:spacing w:val="-3"/>
        </w:rPr>
        <w:t xml:space="preserve"> </w:t>
      </w:r>
      <w:r w:rsidRPr="00624369">
        <w:rPr>
          <w:rFonts w:eastAsia="SimSun" w:cs="Calibri"/>
        </w:rPr>
        <w:t>use</w:t>
      </w:r>
      <w:r w:rsidRPr="00624369">
        <w:rPr>
          <w:rFonts w:eastAsia="SimSun" w:cs="Calibri"/>
          <w:spacing w:val="-4"/>
        </w:rPr>
        <w:t xml:space="preserve"> </w:t>
      </w:r>
      <w:r w:rsidRPr="00624369">
        <w:rPr>
          <w:rFonts w:eastAsia="SimSun" w:cs="Calibri"/>
        </w:rPr>
        <w:t>dictionaries</w:t>
      </w:r>
      <w:r w:rsidRPr="00624369">
        <w:rPr>
          <w:rFonts w:eastAsia="SimSun" w:cs="Calibri"/>
          <w:spacing w:val="-3"/>
        </w:rPr>
        <w:t xml:space="preserve"> </w:t>
      </w:r>
      <w:r w:rsidRPr="00624369">
        <w:rPr>
          <w:rFonts w:eastAsia="SimSun" w:cs="Calibri"/>
        </w:rPr>
        <w:t>to</w:t>
      </w:r>
      <w:r w:rsidRPr="00624369">
        <w:rPr>
          <w:rFonts w:eastAsia="SimSun" w:cs="Calibri"/>
          <w:spacing w:val="-3"/>
        </w:rPr>
        <w:t xml:space="preserve"> </w:t>
      </w:r>
      <w:r w:rsidRPr="00624369">
        <w:rPr>
          <w:rFonts w:eastAsia="SimSun" w:cs="Calibri"/>
        </w:rPr>
        <w:t>support</w:t>
      </w:r>
      <w:r w:rsidRPr="00624369">
        <w:rPr>
          <w:rFonts w:eastAsia="SimSun" w:cs="Calibri"/>
          <w:spacing w:val="-4"/>
        </w:rPr>
        <w:t xml:space="preserve"> </w:t>
      </w:r>
      <w:r w:rsidRPr="00624369">
        <w:rPr>
          <w:rFonts w:eastAsia="SimSun" w:cs="Calibri"/>
        </w:rPr>
        <w:t>their learning.</w:t>
      </w:r>
      <w:r w:rsidRPr="00624369">
        <w:rPr>
          <w:rFonts w:eastAsia="SimSun" w:cs="Calibri"/>
          <w:spacing w:val="-4"/>
        </w:rPr>
        <w:t xml:space="preserve"> </w:t>
      </w:r>
      <w:r w:rsidRPr="00624369">
        <w:rPr>
          <w:rFonts w:eastAsia="SimSun" w:cs="Calibri"/>
        </w:rPr>
        <w:t>In</w:t>
      </w:r>
      <w:r w:rsidRPr="00624369">
        <w:rPr>
          <w:rFonts w:eastAsia="SimSun" w:cs="Calibri"/>
          <w:spacing w:val="-4"/>
        </w:rPr>
        <w:t xml:space="preserve"> </w:t>
      </w:r>
      <w:r w:rsidRPr="00624369">
        <w:rPr>
          <w:rFonts w:eastAsia="SimSun" w:cs="Calibri"/>
        </w:rPr>
        <w:t>classroom settings, these can include print, electronic and online dictionaries. It is expected that teachers will assist students to develop the necessary skills and confidence to use dictionaries effectively.</w:t>
      </w:r>
    </w:p>
    <w:p w14:paraId="0646F103" w14:textId="082D24C7" w:rsidR="00C21FC9" w:rsidRPr="00624369" w:rsidRDefault="00D13F7A" w:rsidP="00474371">
      <w:pPr>
        <w:spacing w:before="120"/>
      </w:pPr>
      <w:r w:rsidRPr="00624369">
        <w:rPr>
          <w:rFonts w:eastAsia="SimSun" w:cs="Calibri"/>
        </w:rPr>
        <w:t xml:space="preserve">Students are </w:t>
      </w:r>
      <w:r w:rsidR="00D15289">
        <w:rPr>
          <w:rFonts w:eastAsia="SimSun" w:cs="Calibri"/>
        </w:rPr>
        <w:t>permitted</w:t>
      </w:r>
      <w:r w:rsidR="00D15289" w:rsidRPr="00624369">
        <w:rPr>
          <w:rFonts w:eastAsia="SimSun" w:cs="Calibri"/>
        </w:rPr>
        <w:t xml:space="preserve"> </w:t>
      </w:r>
      <w:r w:rsidRPr="00624369">
        <w:rPr>
          <w:rFonts w:eastAsia="SimSun" w:cs="Calibri"/>
        </w:rPr>
        <w:t>to use monolingual and/or bilingual print dictionaries and/or character dictionaries in the written examination.</w:t>
      </w:r>
      <w:bookmarkStart w:id="97" w:name="_Toc347908209"/>
      <w:bookmarkStart w:id="98" w:name="_Toc359415271"/>
      <w:bookmarkStart w:id="99" w:name="_Toc359506624"/>
      <w:bookmarkStart w:id="100" w:name="_Toc359503808"/>
      <w:bookmarkEnd w:id="57"/>
      <w:bookmarkEnd w:id="58"/>
      <w:bookmarkEnd w:id="59"/>
      <w:bookmarkEnd w:id="60"/>
      <w:bookmarkEnd w:id="90"/>
      <w:r w:rsidR="00C21FC9" w:rsidRPr="00624369">
        <w:br w:type="page"/>
      </w:r>
    </w:p>
    <w:p w14:paraId="6131D061" w14:textId="77777777" w:rsidR="00AA5461" w:rsidRPr="00624369" w:rsidRDefault="00AA5461" w:rsidP="00F150F2">
      <w:pPr>
        <w:pStyle w:val="SCSAHeading1"/>
      </w:pPr>
      <w:bookmarkStart w:id="101" w:name="_Toc122353233"/>
      <w:bookmarkStart w:id="102" w:name="_Toc146780096"/>
      <w:bookmarkStart w:id="103" w:name="_Toc230090460"/>
      <w:bookmarkStart w:id="104" w:name="_Toc347908211"/>
      <w:bookmarkStart w:id="105" w:name="_Toc237614425"/>
      <w:bookmarkEnd w:id="97"/>
      <w:bookmarkEnd w:id="98"/>
      <w:r w:rsidRPr="00624369">
        <w:lastRenderedPageBreak/>
        <w:t>Assessment</w:t>
      </w:r>
      <w:bookmarkEnd w:id="101"/>
      <w:bookmarkEnd w:id="102"/>
      <w:bookmarkEnd w:id="103"/>
      <w:bookmarkEnd w:id="105"/>
    </w:p>
    <w:p w14:paraId="4F1411CC" w14:textId="77777777" w:rsidR="00AA5461" w:rsidRPr="00624369" w:rsidRDefault="00AA5461" w:rsidP="009A1639">
      <w:pPr>
        <w:pStyle w:val="NoSpacing"/>
      </w:pPr>
      <w:r w:rsidRPr="00624369">
        <w:t>Assessment is an integral part of teaching and learning that in the senior secondary years:</w:t>
      </w:r>
    </w:p>
    <w:p w14:paraId="4FFBA2EA" w14:textId="77777777" w:rsidR="00AA5461" w:rsidRPr="00624369" w:rsidRDefault="00AA5461" w:rsidP="00424936">
      <w:pPr>
        <w:pStyle w:val="ListParagraph"/>
        <w:numPr>
          <w:ilvl w:val="0"/>
          <w:numId w:val="37"/>
        </w:numPr>
      </w:pPr>
      <w:r w:rsidRPr="00624369">
        <w:t>provides evidence of student achievement</w:t>
      </w:r>
    </w:p>
    <w:p w14:paraId="03A5C2C1" w14:textId="77777777" w:rsidR="00AA5461" w:rsidRPr="00624369" w:rsidRDefault="00AA5461" w:rsidP="00424936">
      <w:pPr>
        <w:pStyle w:val="ListParagraph"/>
        <w:numPr>
          <w:ilvl w:val="0"/>
          <w:numId w:val="37"/>
        </w:numPr>
      </w:pPr>
      <w:r w:rsidRPr="00624369">
        <w:t>identifies opportunities for further learning</w:t>
      </w:r>
    </w:p>
    <w:p w14:paraId="092D0E21" w14:textId="77777777" w:rsidR="00AA5461" w:rsidRPr="00624369" w:rsidRDefault="00AA5461" w:rsidP="00424936">
      <w:pPr>
        <w:pStyle w:val="ListParagraph"/>
        <w:numPr>
          <w:ilvl w:val="0"/>
          <w:numId w:val="37"/>
        </w:numPr>
      </w:pPr>
      <w:r w:rsidRPr="00624369">
        <w:t>connects to the standards described for the course</w:t>
      </w:r>
    </w:p>
    <w:p w14:paraId="2083BB51" w14:textId="77777777" w:rsidR="00AA5461" w:rsidRPr="00624369" w:rsidRDefault="00AA5461" w:rsidP="00424936">
      <w:pPr>
        <w:pStyle w:val="ListParagraph"/>
        <w:numPr>
          <w:ilvl w:val="0"/>
          <w:numId w:val="37"/>
        </w:numPr>
      </w:pPr>
      <w:r w:rsidRPr="00624369">
        <w:t>contributes to the recognition of student achievement.</w:t>
      </w:r>
    </w:p>
    <w:p w14:paraId="78B5D628" w14:textId="77777777" w:rsidR="00AA5461" w:rsidRPr="00624369" w:rsidRDefault="00AA5461" w:rsidP="009A1639">
      <w:pPr>
        <w:rPr>
          <w:rFonts w:eastAsia="Malgun Gothic" w:cs="Calibri"/>
        </w:rPr>
      </w:pPr>
      <w:r w:rsidRPr="00624369">
        <w:rPr>
          <w:rFonts w:eastAsia="Malgun Gothic" w:cs="Calibri"/>
        </w:rPr>
        <w:t xml:space="preserve">Assessment for learning (formative) and assessment of learning (summative) enable teachers to </w:t>
      </w:r>
      <w:r w:rsidRPr="00624369">
        <w:t>gather</w:t>
      </w:r>
      <w:r w:rsidRPr="00624369">
        <w:rPr>
          <w:rFonts w:eastAsia="Malgun Gothic" w:cs="Calibri"/>
        </w:rPr>
        <w:t xml:space="preserve"> evidence to support students and make judgements about student achievement. These are not necessarily discrete approaches and may be used individually or together, and formally or informally.</w:t>
      </w:r>
    </w:p>
    <w:p w14:paraId="72E5C486" w14:textId="77777777" w:rsidR="00AA5461" w:rsidRPr="00624369" w:rsidRDefault="00AA5461" w:rsidP="00AA5461">
      <w:pPr>
        <w:rPr>
          <w:rFonts w:eastAsia="Malgun Gothic" w:cs="Calibri"/>
        </w:rPr>
      </w:pPr>
      <w:r w:rsidRPr="00624369">
        <w:rPr>
          <w:rFonts w:eastAsia="Malgun Gothic" w:cs="Calibri"/>
        </w:rPr>
        <w:t>Formative assessment involves a range of informal and formal assessment procedures used by teachers during the learning process to improve student achievement and to guide teaching and learning activities. It often involves qualitative feedback (rather than scores) for both students and teachers, which focuses on the details of specific knowledge and skills that are being learnt.</w:t>
      </w:r>
    </w:p>
    <w:p w14:paraId="73B13C97" w14:textId="77777777" w:rsidR="00AA5461" w:rsidRPr="00624369" w:rsidRDefault="00AA5461" w:rsidP="00AA5461">
      <w:pPr>
        <w:rPr>
          <w:rFonts w:eastAsia="Malgun Gothic" w:cs="Calibri"/>
        </w:rPr>
      </w:pPr>
      <w:r w:rsidRPr="00624369">
        <w:rPr>
          <w:rFonts w:eastAsia="Malgun Gothic" w:cs="Calibri"/>
        </w:rPr>
        <w:t>Summative assessment involves assessment procedures that aim to determine students’ learning at a particular time; for example, when reporting against the standards or after completion of a unit or units. These assessments should be limited in number and made clear to students through the assessment outline.</w:t>
      </w:r>
    </w:p>
    <w:p w14:paraId="716E6D0E" w14:textId="46E89EF0" w:rsidR="00AA5461" w:rsidRPr="00624369" w:rsidRDefault="00AA5461" w:rsidP="00AA5461">
      <w:pPr>
        <w:rPr>
          <w:rFonts w:eastAsia="Malgun Gothic" w:cs="Calibri"/>
        </w:rPr>
      </w:pPr>
      <w:r w:rsidRPr="00624369">
        <w:rPr>
          <w:rFonts w:eastAsia="Malgun Gothic" w:cs="Calibri"/>
        </w:rPr>
        <w:t>Appropriate assessment of student work in this course is underpinned by reference to a set of predetermined course standards. These standards describe the level of achievement required to achieve each grade from A to E. Teachers use these standards to determine how well a student has demonstrated their learning.</w:t>
      </w:r>
    </w:p>
    <w:p w14:paraId="345AAA32" w14:textId="61276B97" w:rsidR="00AA5461" w:rsidRPr="00624369" w:rsidRDefault="00AA5461" w:rsidP="00EB2FD3">
      <w:r w:rsidRPr="00624369">
        <w:t xml:space="preserve">Where relevant, higher order cognitive skills (e.g. application, analysis, evaluation and synthesis) and the </w:t>
      </w:r>
      <w:r w:rsidR="008370FD" w:rsidRPr="00624369">
        <w:t>General Capabilities</w:t>
      </w:r>
      <w:r w:rsidRPr="00624369">
        <w:t xml:space="preserve"> should be included in the assessment of student achievement in this course. All assessment should be consistent with the requirements identified in the course assessment table.</w:t>
      </w:r>
    </w:p>
    <w:p w14:paraId="1540209A" w14:textId="65264350" w:rsidR="009A1639" w:rsidRPr="00624369" w:rsidRDefault="00AA5461" w:rsidP="00EB2FD3">
      <w:r w:rsidRPr="00624369">
        <w:t>Assessment should not generate workload or stress that, under fair and reasonable circumstances, would unduly diminish the performance of students.</w:t>
      </w:r>
    </w:p>
    <w:p w14:paraId="5E542162" w14:textId="77777777" w:rsidR="009A1639" w:rsidRPr="00624369" w:rsidRDefault="009A1639">
      <w:r w:rsidRPr="00624369">
        <w:br w:type="page"/>
      </w:r>
    </w:p>
    <w:p w14:paraId="2C4F1B0A" w14:textId="77777777" w:rsidR="00AA5461" w:rsidRPr="00624369" w:rsidRDefault="00AA5461" w:rsidP="00F150F2">
      <w:pPr>
        <w:pStyle w:val="SCSAHeading2"/>
      </w:pPr>
      <w:bookmarkStart w:id="106" w:name="_Toc74833814"/>
      <w:bookmarkStart w:id="107" w:name="_Toc140572825"/>
      <w:bookmarkStart w:id="108" w:name="_Toc230090461"/>
      <w:bookmarkStart w:id="109" w:name="_Toc237614426"/>
      <w:r w:rsidRPr="00624369">
        <w:lastRenderedPageBreak/>
        <w:t>School-based assessment</w:t>
      </w:r>
      <w:bookmarkEnd w:id="106"/>
      <w:bookmarkEnd w:id="107"/>
      <w:bookmarkEnd w:id="108"/>
      <w:bookmarkEnd w:id="109"/>
    </w:p>
    <w:p w14:paraId="71CD1776" w14:textId="77777777" w:rsidR="00AA5461" w:rsidRPr="00624369" w:rsidRDefault="00AA5461" w:rsidP="00AA5461">
      <w:pPr>
        <w:rPr>
          <w:rFonts w:eastAsia="Batang" w:cs="Malgun Gothic Semilight"/>
        </w:rPr>
      </w:pPr>
      <w:r w:rsidRPr="00624369">
        <w:rPr>
          <w:rFonts w:eastAsia="Batang" w:cs="Malgun Gothic Semilight"/>
        </w:rPr>
        <w:t xml:space="preserve">The </w:t>
      </w:r>
      <w:r w:rsidRPr="00624369">
        <w:rPr>
          <w:rFonts w:eastAsia="Batang" w:cs="Malgun Gothic Semilight"/>
          <w:i/>
        </w:rPr>
        <w:t>Western Australian Certificate of Education (WACE) Manual</w:t>
      </w:r>
      <w:r w:rsidRPr="00624369">
        <w:rPr>
          <w:rFonts w:eastAsia="Batang" w:cs="Malgun Gothic Semilight"/>
        </w:rPr>
        <w:t xml:space="preserve"> contains essential information on principles, policies and procedures for school-based assessment that must be read in conjunction with this syllabus.</w:t>
      </w:r>
    </w:p>
    <w:p w14:paraId="6409F8FC" w14:textId="77777777" w:rsidR="00AA5461" w:rsidRPr="00624369" w:rsidRDefault="00AA5461" w:rsidP="00AA5461">
      <w:pPr>
        <w:rPr>
          <w:rFonts w:eastAsia="Batang" w:cs="Malgun Gothic Semilight"/>
        </w:rPr>
      </w:pPr>
      <w:r w:rsidRPr="00624369">
        <w:rPr>
          <w:rFonts w:eastAsia="Batang" w:cs="Malgun Gothic Semilight"/>
        </w:rPr>
        <w:t>School-based assessment involves teachers gathering, describing and quantifying information about student achievement.</w:t>
      </w:r>
    </w:p>
    <w:p w14:paraId="6DA1C3C5" w14:textId="6F820546" w:rsidR="00AA5461" w:rsidRPr="00624369" w:rsidRDefault="00AA5461" w:rsidP="009A1639">
      <w:pPr>
        <w:pStyle w:val="NoSpacing"/>
      </w:pPr>
      <w:r w:rsidRPr="00624369">
        <w:t xml:space="preserve">Teachers design school-based assessment tasks to meet the needs of students. As outlined in the </w:t>
      </w:r>
      <w:r w:rsidRPr="00624369">
        <w:rPr>
          <w:i/>
        </w:rPr>
        <w:t>WACE</w:t>
      </w:r>
      <w:r w:rsidRPr="00624369">
        <w:t xml:space="preserve"> </w:t>
      </w:r>
      <w:r w:rsidRPr="00624369">
        <w:rPr>
          <w:i/>
        </w:rPr>
        <w:t>Manual</w:t>
      </w:r>
      <w:r w:rsidRPr="00624369">
        <w:t>, school-based assessment of student achievement in this course must be based on the Principles of Assessment:</w:t>
      </w:r>
    </w:p>
    <w:p w14:paraId="71E04FCE" w14:textId="2CA3BBA5" w:rsidR="00AA5461" w:rsidRPr="00624369" w:rsidRDefault="00AA5461" w:rsidP="00424936">
      <w:pPr>
        <w:pStyle w:val="ListParagraph"/>
        <w:numPr>
          <w:ilvl w:val="0"/>
          <w:numId w:val="38"/>
        </w:numPr>
      </w:pPr>
      <w:r w:rsidRPr="00624369">
        <w:t>Assessment is an integral part of teaching and learning</w:t>
      </w:r>
      <w:r w:rsidR="00D204AA">
        <w:t>.</w:t>
      </w:r>
    </w:p>
    <w:p w14:paraId="456279C3" w14:textId="7F2032D3" w:rsidR="00AA5461" w:rsidRPr="00624369" w:rsidRDefault="00AA5461" w:rsidP="00424936">
      <w:pPr>
        <w:pStyle w:val="ListParagraph"/>
        <w:numPr>
          <w:ilvl w:val="0"/>
          <w:numId w:val="38"/>
        </w:numPr>
      </w:pPr>
      <w:r w:rsidRPr="00624369">
        <w:t>Assessment should be educative</w:t>
      </w:r>
      <w:r w:rsidR="00D204AA">
        <w:t>.</w:t>
      </w:r>
    </w:p>
    <w:p w14:paraId="6DE60547" w14:textId="07F14402" w:rsidR="00AA5461" w:rsidRPr="00624369" w:rsidRDefault="00AA5461" w:rsidP="00424936">
      <w:pPr>
        <w:pStyle w:val="ListParagraph"/>
        <w:numPr>
          <w:ilvl w:val="0"/>
          <w:numId w:val="38"/>
        </w:numPr>
      </w:pPr>
      <w:r w:rsidRPr="00624369">
        <w:t xml:space="preserve">Assessment </w:t>
      </w:r>
      <w:r w:rsidR="00D204AA">
        <w:t>must</w:t>
      </w:r>
      <w:r w:rsidR="00D204AA" w:rsidRPr="00624369">
        <w:t xml:space="preserve"> </w:t>
      </w:r>
      <w:r w:rsidRPr="00624369">
        <w:t>be fair</w:t>
      </w:r>
      <w:r w:rsidR="00D204AA">
        <w:t>.</w:t>
      </w:r>
    </w:p>
    <w:p w14:paraId="2C657406" w14:textId="3CFD1D19" w:rsidR="00AA5461" w:rsidRPr="00624369" w:rsidRDefault="00AA5461" w:rsidP="00424936">
      <w:pPr>
        <w:pStyle w:val="ListParagraph"/>
        <w:numPr>
          <w:ilvl w:val="0"/>
          <w:numId w:val="38"/>
        </w:numPr>
      </w:pPr>
      <w:r w:rsidRPr="00624369">
        <w:t>Assessment should be designed to meet its specific purpose/s</w:t>
      </w:r>
      <w:r w:rsidR="00D204AA">
        <w:t>.</w:t>
      </w:r>
    </w:p>
    <w:p w14:paraId="4B20CE24" w14:textId="0F81D19D" w:rsidR="00AA5461" w:rsidRPr="00624369" w:rsidRDefault="00AA5461" w:rsidP="00424936">
      <w:pPr>
        <w:pStyle w:val="ListParagraph"/>
        <w:numPr>
          <w:ilvl w:val="0"/>
          <w:numId w:val="38"/>
        </w:numPr>
      </w:pPr>
      <w:r w:rsidRPr="00624369">
        <w:t>Assessment should lead to informative reporting</w:t>
      </w:r>
      <w:r w:rsidR="00D204AA">
        <w:t>.</w:t>
      </w:r>
    </w:p>
    <w:p w14:paraId="44910B40" w14:textId="0FCB2AF9" w:rsidR="00AA5461" w:rsidRPr="00624369" w:rsidRDefault="00AA5461" w:rsidP="00424936">
      <w:pPr>
        <w:pStyle w:val="ListParagraph"/>
        <w:numPr>
          <w:ilvl w:val="0"/>
          <w:numId w:val="38"/>
        </w:numPr>
      </w:pPr>
      <w:r w:rsidRPr="00624369">
        <w:t>Assessment should lead to school-wide evaluation processes</w:t>
      </w:r>
      <w:r w:rsidR="00D204AA">
        <w:t>.</w:t>
      </w:r>
    </w:p>
    <w:p w14:paraId="0B697DBB" w14:textId="77777777" w:rsidR="00AA5461" w:rsidRPr="00624369" w:rsidRDefault="00AA5461" w:rsidP="00424936">
      <w:pPr>
        <w:pStyle w:val="ListParagraph"/>
        <w:numPr>
          <w:ilvl w:val="0"/>
          <w:numId w:val="38"/>
        </w:numPr>
      </w:pPr>
      <w:r w:rsidRPr="00624369">
        <w:t>Assessment should provide significant data for improvement of teaching practices.</w:t>
      </w:r>
    </w:p>
    <w:p w14:paraId="1D96D209" w14:textId="77777777" w:rsidR="00AA5461" w:rsidRPr="00624369" w:rsidRDefault="00AA5461" w:rsidP="009A1639">
      <w:pPr>
        <w:pStyle w:val="NoSpacing"/>
      </w:pPr>
      <w:r w:rsidRPr="00624369">
        <w:t>Summative assessments in this course must:</w:t>
      </w:r>
    </w:p>
    <w:p w14:paraId="3E0468F4" w14:textId="1D351122" w:rsidR="00AA5461" w:rsidRPr="00624369" w:rsidRDefault="00AA5461" w:rsidP="00424936">
      <w:pPr>
        <w:pStyle w:val="ListParagraph"/>
        <w:numPr>
          <w:ilvl w:val="0"/>
          <w:numId w:val="39"/>
        </w:numPr>
      </w:pPr>
      <w:r w:rsidRPr="00624369">
        <w:t>be limited to eight tasks</w:t>
      </w:r>
      <w:r w:rsidR="00D204AA">
        <w:t xml:space="preserve"> or less</w:t>
      </w:r>
    </w:p>
    <w:p w14:paraId="4A3B2FA2" w14:textId="06EB82DD" w:rsidR="00AA5461" w:rsidRPr="00624369" w:rsidRDefault="00AA5461" w:rsidP="00424936">
      <w:pPr>
        <w:pStyle w:val="ListParagraph"/>
        <w:numPr>
          <w:ilvl w:val="0"/>
          <w:numId w:val="39"/>
        </w:numPr>
      </w:pPr>
      <w:r w:rsidRPr="00624369">
        <w:t xml:space="preserve">allow for the assessment of each assessment type at least once </w:t>
      </w:r>
      <w:r w:rsidR="00A749F5" w:rsidRPr="00624369">
        <w:t>over the year/pair of</w:t>
      </w:r>
      <w:r w:rsidRPr="00624369">
        <w:t xml:space="preserve"> unit</w:t>
      </w:r>
      <w:r w:rsidR="00A749F5" w:rsidRPr="00624369">
        <w:t>s</w:t>
      </w:r>
    </w:p>
    <w:p w14:paraId="5B9F2F45" w14:textId="77777777" w:rsidR="00AA5461" w:rsidRPr="00624369" w:rsidRDefault="00AA5461" w:rsidP="00424936">
      <w:pPr>
        <w:pStyle w:val="ListParagraph"/>
        <w:numPr>
          <w:ilvl w:val="0"/>
          <w:numId w:val="39"/>
        </w:numPr>
      </w:pPr>
      <w:r w:rsidRPr="00624369">
        <w:t>have a minimum value of five per cent of the total school assessment mark</w:t>
      </w:r>
    </w:p>
    <w:p w14:paraId="04E5469B" w14:textId="77777777" w:rsidR="00AA5461" w:rsidRPr="00624369" w:rsidRDefault="00AA5461" w:rsidP="00424936">
      <w:pPr>
        <w:pStyle w:val="ListParagraph"/>
        <w:numPr>
          <w:ilvl w:val="0"/>
          <w:numId w:val="39"/>
        </w:numPr>
      </w:pPr>
      <w:r w:rsidRPr="00624369">
        <w:t>provide a representative sampling of the syllabus content.</w:t>
      </w:r>
    </w:p>
    <w:p w14:paraId="6AD2684C" w14:textId="77777777" w:rsidR="00AA5461" w:rsidRPr="00624369" w:rsidRDefault="00AA5461" w:rsidP="00AA5461">
      <w:pPr>
        <w:rPr>
          <w:rFonts w:eastAsia="Batang" w:cs="Malgun Gothic Semilight"/>
        </w:rPr>
      </w:pPr>
      <w:r w:rsidRPr="00624369">
        <w:rPr>
          <w:rFonts w:eastAsia="Batang" w:cs="Malgun Gothic Semilight"/>
        </w:rPr>
        <w:t>Assessment tasks not administered under test or controlled conditions require appropriate authentication processes.</w:t>
      </w:r>
    </w:p>
    <w:p w14:paraId="24F80A19" w14:textId="77777777" w:rsidR="00AA5461" w:rsidRPr="00624369" w:rsidRDefault="00AA5461" w:rsidP="00AA5461">
      <w:pPr>
        <w:rPr>
          <w:rFonts w:eastAsia="Batang" w:cs="Malgun Gothic Semilight"/>
        </w:rPr>
      </w:pPr>
      <w:r w:rsidRPr="00624369">
        <w:rPr>
          <w:color w:val="000000"/>
        </w:rPr>
        <w:t>Teachers must use the assessment table to develop an assessment outline for the pair of units.</w:t>
      </w:r>
    </w:p>
    <w:p w14:paraId="6F0E3E1C" w14:textId="17DF0B43" w:rsidR="00B371EC" w:rsidRPr="00624369" w:rsidRDefault="007D439F" w:rsidP="002F3535">
      <w:r w:rsidRPr="00624369">
        <w:t xml:space="preserve">The </w:t>
      </w:r>
      <w:r w:rsidR="00D204AA">
        <w:t>a</w:t>
      </w:r>
      <w:r w:rsidRPr="00624369">
        <w:t xml:space="preserve">ssessment tables </w:t>
      </w:r>
      <w:r w:rsidR="007E373E" w:rsidRPr="00D204AA">
        <w:rPr>
          <w:rFonts w:eastAsia="PMingLiU" w:hint="eastAsia"/>
          <w:lang w:eastAsia="zh-TW"/>
        </w:rPr>
        <w:t xml:space="preserve">on </w:t>
      </w:r>
      <w:r w:rsidR="007E373E" w:rsidRPr="00D204AA">
        <w:rPr>
          <w:rFonts w:eastAsia="PMingLiU"/>
          <w:lang w:eastAsia="zh-TW"/>
        </w:rPr>
        <w:t>the</w:t>
      </w:r>
      <w:r w:rsidR="007E373E" w:rsidRPr="00D204AA">
        <w:rPr>
          <w:rFonts w:eastAsia="PMingLiU" w:hint="eastAsia"/>
          <w:lang w:eastAsia="zh-TW"/>
        </w:rPr>
        <w:t xml:space="preserve"> next pages</w:t>
      </w:r>
      <w:r w:rsidRPr="00624369">
        <w:t xml:space="preserve"> provide details of the assessment types and their weighting for the Chinese</w:t>
      </w:r>
      <w:r w:rsidR="004013E4" w:rsidRPr="00D204AA">
        <w:rPr>
          <w:rFonts w:eastAsia="PMingLiU" w:hint="eastAsia"/>
          <w:lang w:eastAsia="zh-TW"/>
        </w:rPr>
        <w:t xml:space="preserve">: </w:t>
      </w:r>
      <w:r w:rsidRPr="00624369">
        <w:t>Background Language ATAR Year 11 and Year 12 syllabus.</w:t>
      </w:r>
    </w:p>
    <w:p w14:paraId="4AEE16B8" w14:textId="5772ED80" w:rsidR="00AA5461" w:rsidRPr="00624369" w:rsidRDefault="00AA5461" w:rsidP="00AA5461">
      <w:pPr>
        <w:rPr>
          <w:rFonts w:eastAsia="Batang" w:cs="Malgun Gothic Semilight"/>
        </w:rPr>
      </w:pPr>
      <w:r w:rsidRPr="00624369">
        <w:rPr>
          <w:rFonts w:eastAsia="Batang" w:cs="Malgun Gothic Semilight"/>
        </w:rPr>
        <w:br w:type="page"/>
      </w:r>
    </w:p>
    <w:p w14:paraId="2AEA7852" w14:textId="77777777" w:rsidR="00AA5461" w:rsidRPr="00624369" w:rsidRDefault="00AA5461" w:rsidP="00F150F2">
      <w:pPr>
        <w:pStyle w:val="SCSAHeading2"/>
      </w:pPr>
      <w:bookmarkStart w:id="110" w:name="_Toc230090462"/>
      <w:bookmarkStart w:id="111" w:name="_Toc359506606"/>
      <w:bookmarkStart w:id="112" w:name="_Toc359505483"/>
      <w:bookmarkStart w:id="113" w:name="_Toc359503791"/>
      <w:bookmarkStart w:id="114" w:name="_Hlk147837756"/>
      <w:bookmarkStart w:id="115" w:name="_Toc237614427"/>
      <w:r w:rsidRPr="00624369">
        <w:lastRenderedPageBreak/>
        <w:t>Assessment table – Year 11</w:t>
      </w:r>
      <w:bookmarkEnd w:id="110"/>
      <w:bookmarkEnd w:id="115"/>
    </w:p>
    <w:tbl>
      <w:tblPr>
        <w:tblStyle w:val="SCSATable"/>
        <w:tblW w:w="5000" w:type="pct"/>
        <w:tblLook w:val="00A0" w:firstRow="1" w:lastRow="0" w:firstColumn="1" w:lastColumn="0" w:noHBand="0" w:noVBand="0"/>
      </w:tblPr>
      <w:tblGrid>
        <w:gridCol w:w="7578"/>
        <w:gridCol w:w="1482"/>
      </w:tblGrid>
      <w:tr w:rsidR="00AA5461" w:rsidRPr="00624369" w14:paraId="4A980DEC" w14:textId="77777777" w:rsidTr="00DC6327">
        <w:trPr>
          <w:cnfStyle w:val="100000000000" w:firstRow="1" w:lastRow="0" w:firstColumn="0" w:lastColumn="0" w:oddVBand="0" w:evenVBand="0" w:oddHBand="0" w:evenHBand="0" w:firstRowFirstColumn="0" w:firstRowLastColumn="0" w:lastRowFirstColumn="0" w:lastRowLastColumn="0"/>
          <w:trHeight w:val="20"/>
        </w:trPr>
        <w:tc>
          <w:tcPr>
            <w:tcW w:w="4182" w:type="pct"/>
            <w:shd w:val="clear" w:color="auto" w:fill="BC9FD1"/>
            <w:hideMark/>
          </w:tcPr>
          <w:bookmarkEnd w:id="111"/>
          <w:bookmarkEnd w:id="112"/>
          <w:bookmarkEnd w:id="113"/>
          <w:p w14:paraId="0016B5B7" w14:textId="77777777" w:rsidR="00AA5461" w:rsidRPr="00624369" w:rsidRDefault="00AA5461" w:rsidP="007E0F4D">
            <w:r w:rsidRPr="00624369">
              <w:rPr>
                <w:rFonts w:ascii="Calibri" w:eastAsia="MS Mincho" w:hAnsi="Calibri" w:cs="Calibri"/>
              </w:rPr>
              <w:t>Type of assessment</w:t>
            </w:r>
          </w:p>
        </w:tc>
        <w:tc>
          <w:tcPr>
            <w:tcW w:w="818" w:type="pct"/>
            <w:shd w:val="clear" w:color="auto" w:fill="BC9FD1"/>
            <w:hideMark/>
          </w:tcPr>
          <w:p w14:paraId="0245CB62" w14:textId="77777777" w:rsidR="00AA5461" w:rsidRPr="00624369" w:rsidRDefault="00AA5461" w:rsidP="005273C3">
            <w:pPr>
              <w:jc w:val="center"/>
              <w:rPr>
                <w:rFonts w:ascii="Calibri" w:eastAsia="MS Mincho" w:hAnsi="Calibri" w:cs="Calibri"/>
              </w:rPr>
            </w:pPr>
            <w:r w:rsidRPr="00624369">
              <w:rPr>
                <w:rFonts w:ascii="Calibri" w:eastAsia="MS Mincho" w:hAnsi="Calibri" w:cs="Calibri"/>
              </w:rPr>
              <w:t>Weighting</w:t>
            </w:r>
          </w:p>
        </w:tc>
      </w:tr>
      <w:tr w:rsidR="00AA5461" w:rsidRPr="00624369" w14:paraId="69199E81" w14:textId="77777777" w:rsidTr="00DC6327">
        <w:trPr>
          <w:trHeight w:val="20"/>
        </w:trPr>
        <w:tc>
          <w:tcPr>
            <w:tcW w:w="4182" w:type="pct"/>
          </w:tcPr>
          <w:p w14:paraId="465AFB62" w14:textId="77777777" w:rsidR="00AA5461" w:rsidRPr="00624369" w:rsidRDefault="00AA5461" w:rsidP="005273C3">
            <w:pPr>
              <w:rPr>
                <w:rFonts w:ascii="Calibri" w:eastAsia="MS Mincho" w:hAnsi="Calibri" w:cs="Calibri"/>
                <w:b/>
                <w:bCs/>
              </w:rPr>
            </w:pPr>
            <w:r w:rsidRPr="00624369">
              <w:rPr>
                <w:rFonts w:ascii="Calibri" w:eastAsia="MS Mincho" w:hAnsi="Calibri" w:cs="Calibri"/>
                <w:b/>
                <w:bCs/>
              </w:rPr>
              <w:t>Interacting in Chinese</w:t>
            </w:r>
          </w:p>
          <w:p w14:paraId="36B16A0E" w14:textId="62BFCEDF" w:rsidR="00AA5461" w:rsidRPr="00624369" w:rsidRDefault="00AA5461" w:rsidP="002F3535">
            <w:pPr>
              <w:spacing w:after="120"/>
              <w:rPr>
                <w:rFonts w:ascii="Calibri" w:eastAsia="MS Mincho" w:hAnsi="Calibri" w:cs="Calibri"/>
                <w:b/>
                <w:bCs/>
              </w:rPr>
            </w:pPr>
            <w:r w:rsidRPr="00624369">
              <w:rPr>
                <w:rFonts w:ascii="Calibri" w:eastAsia="MS Mincho" w:hAnsi="Calibri" w:cs="Calibri"/>
              </w:rPr>
              <w:t>Interaction with others to exchange information and express opinions and ideas in spoken Chinese.</w:t>
            </w:r>
            <w:r w:rsidR="00D266E0">
              <w:rPr>
                <w:rFonts w:ascii="Calibri" w:eastAsia="MS Mincho" w:hAnsi="Calibri" w:cs="Calibri"/>
              </w:rPr>
              <w:t xml:space="preserve"> </w:t>
            </w:r>
            <w:r w:rsidRPr="00624369">
              <w:rPr>
                <w:rFonts w:ascii="Calibri" w:eastAsia="MS Mincho" w:hAnsi="Calibri" w:cs="Calibri"/>
              </w:rPr>
              <w:t xml:space="preserve">This can involve participating in an </w:t>
            </w:r>
            <w:r w:rsidRPr="00624369">
              <w:t>interview</w:t>
            </w:r>
            <w:r w:rsidRPr="00624369">
              <w:rPr>
                <w:rFonts w:ascii="Calibri" w:eastAsia="MS Mincho" w:hAnsi="Calibri" w:cs="Calibri"/>
              </w:rPr>
              <w:t>, a conversation and/or a discussion.</w:t>
            </w:r>
          </w:p>
          <w:p w14:paraId="4F3E5D3F" w14:textId="6C297163" w:rsidR="00AA5461" w:rsidRPr="00624369" w:rsidRDefault="00AA5461" w:rsidP="005273C3">
            <w:pPr>
              <w:rPr>
                <w:rFonts w:ascii="Calibri" w:eastAsia="MS Mincho" w:hAnsi="Calibri" w:cs="Calibri"/>
                <w:b/>
                <w:bCs/>
              </w:rPr>
            </w:pPr>
            <w:r w:rsidRPr="00624369">
              <w:rPr>
                <w:rFonts w:ascii="Calibri" w:eastAsia="MS Mincho" w:hAnsi="Calibri" w:cs="Calibri"/>
              </w:rPr>
              <w:t>Typically</w:t>
            </w:r>
            <w:r w:rsidR="004E4B4F" w:rsidRPr="00624369">
              <w:rPr>
                <w:rFonts w:ascii="Calibri" w:eastAsia="MS Mincho" w:hAnsi="Calibri" w:cs="Calibri"/>
              </w:rPr>
              <w:t>,</w:t>
            </w:r>
            <w:r w:rsidRPr="00624369">
              <w:rPr>
                <w:rFonts w:ascii="Calibri" w:eastAsia="MS Mincho" w:hAnsi="Calibri" w:cs="Calibri"/>
              </w:rPr>
              <w:t xml:space="preserve"> these tasks are administered under test conditions.</w:t>
            </w:r>
          </w:p>
        </w:tc>
        <w:tc>
          <w:tcPr>
            <w:tcW w:w="818" w:type="pct"/>
            <w:vAlign w:val="center"/>
          </w:tcPr>
          <w:p w14:paraId="268C22A3" w14:textId="77777777" w:rsidR="00AA5461" w:rsidRPr="00624369" w:rsidRDefault="00AA5461" w:rsidP="00DC6327">
            <w:pPr>
              <w:jc w:val="center"/>
              <w:rPr>
                <w:rFonts w:ascii="Calibri" w:eastAsia="MS Mincho" w:hAnsi="Calibri" w:cs="Calibri"/>
              </w:rPr>
            </w:pPr>
            <w:r w:rsidRPr="00624369">
              <w:rPr>
                <w:rFonts w:ascii="Calibri" w:eastAsia="MS Mincho" w:hAnsi="Calibri" w:cs="Calibri"/>
              </w:rPr>
              <w:t>15%</w:t>
            </w:r>
          </w:p>
        </w:tc>
      </w:tr>
      <w:tr w:rsidR="00AA5461" w:rsidRPr="00624369" w14:paraId="644B7425" w14:textId="77777777" w:rsidTr="00DC6327">
        <w:trPr>
          <w:trHeight w:val="20"/>
        </w:trPr>
        <w:tc>
          <w:tcPr>
            <w:tcW w:w="4182" w:type="pct"/>
          </w:tcPr>
          <w:p w14:paraId="16E2AC28" w14:textId="77777777" w:rsidR="00AA5461" w:rsidRPr="00624369" w:rsidRDefault="00AA5461" w:rsidP="005273C3">
            <w:pPr>
              <w:rPr>
                <w:rFonts w:ascii="Calibri" w:eastAsia="MS Mincho" w:hAnsi="Calibri" w:cs="Calibri"/>
                <w:b/>
                <w:bCs/>
              </w:rPr>
            </w:pPr>
            <w:r w:rsidRPr="00624369">
              <w:rPr>
                <w:rFonts w:ascii="Calibri" w:eastAsia="MS Mincho" w:hAnsi="Calibri" w:cs="Calibri"/>
                <w:b/>
                <w:bCs/>
              </w:rPr>
              <w:t>Processing and responding</w:t>
            </w:r>
          </w:p>
          <w:p w14:paraId="10F34696" w14:textId="3BE04C41" w:rsidR="00AA5461" w:rsidRPr="00624369" w:rsidRDefault="00AA5461" w:rsidP="00DC6327">
            <w:pPr>
              <w:spacing w:after="120"/>
              <w:rPr>
                <w:rFonts w:ascii="Calibri" w:eastAsia="MS Mincho" w:hAnsi="Calibri" w:cs="Calibri"/>
                <w:b/>
                <w:bCs/>
              </w:rPr>
            </w:pPr>
            <w:r w:rsidRPr="00624369">
              <w:rPr>
                <w:rFonts w:ascii="Calibri" w:eastAsia="MS Mincho" w:hAnsi="Calibri" w:cs="Calibri"/>
              </w:rPr>
              <w:t>Interpretation, analysis and evaluation of a range of spoken, audiovisual and print texts in Chinese that relate to the issues, perspectives and text types described in the syllabus. Responses may be in Chinese or English</w:t>
            </w:r>
            <w:r w:rsidR="008715F6">
              <w:rPr>
                <w:rFonts w:ascii="Calibri" w:eastAsia="MS Mincho" w:hAnsi="Calibri" w:cs="Calibri"/>
              </w:rPr>
              <w:t>,</w:t>
            </w:r>
            <w:r w:rsidRPr="00624369">
              <w:rPr>
                <w:rFonts w:ascii="Calibri" w:eastAsia="MS Mincho" w:hAnsi="Calibri" w:cs="Calibri"/>
              </w:rPr>
              <w:t xml:space="preserve"> depending on the requirements of the task.</w:t>
            </w:r>
          </w:p>
          <w:p w14:paraId="5FE7A9FA" w14:textId="0F2DD3F7" w:rsidR="00AA5461" w:rsidRPr="00624369" w:rsidRDefault="00AA5461" w:rsidP="005273C3">
            <w:pPr>
              <w:rPr>
                <w:rFonts w:ascii="Calibri" w:eastAsia="MS Mincho" w:hAnsi="Calibri" w:cs="Calibri"/>
                <w:b/>
                <w:bCs/>
              </w:rPr>
            </w:pPr>
            <w:r w:rsidRPr="00624369">
              <w:rPr>
                <w:rFonts w:ascii="Calibri" w:eastAsia="MS Mincho" w:hAnsi="Calibri" w:cs="Calibri"/>
              </w:rPr>
              <w:t>Typically</w:t>
            </w:r>
            <w:r w:rsidR="004E4B4F" w:rsidRPr="00624369">
              <w:rPr>
                <w:rFonts w:ascii="Calibri" w:eastAsia="MS Mincho" w:hAnsi="Calibri" w:cs="Calibri"/>
              </w:rPr>
              <w:t>,</w:t>
            </w:r>
            <w:r w:rsidRPr="00624369">
              <w:rPr>
                <w:rFonts w:ascii="Calibri" w:eastAsia="MS Mincho" w:hAnsi="Calibri" w:cs="Calibri"/>
              </w:rPr>
              <w:t xml:space="preserve"> these tasks are administered under test conditions.</w:t>
            </w:r>
          </w:p>
        </w:tc>
        <w:tc>
          <w:tcPr>
            <w:tcW w:w="818" w:type="pct"/>
            <w:vAlign w:val="center"/>
          </w:tcPr>
          <w:p w14:paraId="5570D295" w14:textId="77777777" w:rsidR="00AA5461" w:rsidRPr="00624369" w:rsidRDefault="00AA5461" w:rsidP="00DC6327">
            <w:pPr>
              <w:jc w:val="center"/>
              <w:rPr>
                <w:rFonts w:ascii="Calibri" w:eastAsia="MS Mincho" w:hAnsi="Calibri" w:cs="Calibri"/>
              </w:rPr>
            </w:pPr>
            <w:r w:rsidRPr="00624369">
              <w:rPr>
                <w:rFonts w:ascii="Calibri" w:eastAsia="MS Mincho" w:hAnsi="Calibri" w:cs="Calibri"/>
              </w:rPr>
              <w:t>40%</w:t>
            </w:r>
          </w:p>
        </w:tc>
      </w:tr>
      <w:tr w:rsidR="00AA5461" w:rsidRPr="00624369" w14:paraId="3984D15F" w14:textId="77777777" w:rsidTr="00DC6327">
        <w:trPr>
          <w:trHeight w:val="20"/>
        </w:trPr>
        <w:tc>
          <w:tcPr>
            <w:tcW w:w="4182" w:type="pct"/>
          </w:tcPr>
          <w:p w14:paraId="3DB39D5D" w14:textId="77777777" w:rsidR="00AA5461" w:rsidRPr="00624369" w:rsidRDefault="00AA5461" w:rsidP="005273C3">
            <w:pPr>
              <w:rPr>
                <w:rFonts w:ascii="Calibri" w:eastAsia="MS Mincho" w:hAnsi="Calibri" w:cs="Calibri"/>
                <w:b/>
                <w:bCs/>
              </w:rPr>
            </w:pPr>
            <w:r w:rsidRPr="00624369">
              <w:rPr>
                <w:rFonts w:ascii="Calibri" w:eastAsia="MS Mincho" w:hAnsi="Calibri" w:cs="Calibri"/>
                <w:b/>
                <w:bCs/>
              </w:rPr>
              <w:t>Composing texts in Chinese</w:t>
            </w:r>
          </w:p>
          <w:p w14:paraId="2EA8BE2C" w14:textId="47F0EA0A" w:rsidR="00AA5461" w:rsidRPr="00624369" w:rsidRDefault="00AA5461" w:rsidP="00DC6327">
            <w:pPr>
              <w:spacing w:after="120"/>
              <w:rPr>
                <w:rFonts w:ascii="Calibri" w:eastAsia="MS Mincho" w:hAnsi="Calibri" w:cs="Calibri"/>
                <w:b/>
                <w:bCs/>
              </w:rPr>
            </w:pPr>
            <w:r w:rsidRPr="00624369">
              <w:rPr>
                <w:rFonts w:ascii="Calibri" w:eastAsia="MS Mincho" w:hAnsi="Calibri" w:cs="Calibri"/>
              </w:rPr>
              <w:t>Production of evaluative, persuasive or reflective written texts in Chinese, relating to the issues, perspectives and text types of the course and for a specified context</w:t>
            </w:r>
            <w:r w:rsidR="00E21BD1">
              <w:rPr>
                <w:rFonts w:ascii="Calibri" w:eastAsia="MS Mincho" w:hAnsi="Calibri" w:cs="Calibri"/>
              </w:rPr>
              <w:t>,</w:t>
            </w:r>
            <w:r w:rsidR="00AD29FC" w:rsidRPr="00624369">
              <w:rPr>
                <w:rFonts w:ascii="Calibri" w:eastAsia="MS Mincho" w:hAnsi="Calibri" w:cs="Calibri"/>
              </w:rPr>
              <w:t xml:space="preserve"> </w:t>
            </w:r>
            <w:r w:rsidR="00E21BD1" w:rsidRPr="00624369">
              <w:rPr>
                <w:rFonts w:ascii="Calibri" w:eastAsia="MS Mincho" w:hAnsi="Calibri" w:cs="Calibri"/>
              </w:rPr>
              <w:t xml:space="preserve">purpose </w:t>
            </w:r>
            <w:r w:rsidR="00AD29FC">
              <w:rPr>
                <w:rFonts w:ascii="Calibri" w:eastAsia="MS Mincho" w:hAnsi="Calibri" w:cs="Calibri"/>
              </w:rPr>
              <w:t xml:space="preserve">and </w:t>
            </w:r>
            <w:r w:rsidR="00AD29FC" w:rsidRPr="00624369">
              <w:rPr>
                <w:rFonts w:ascii="Calibri" w:eastAsia="MS Mincho" w:hAnsi="Calibri" w:cs="Calibri"/>
              </w:rPr>
              <w:t>audience</w:t>
            </w:r>
            <w:r w:rsidRPr="00624369">
              <w:rPr>
                <w:rFonts w:ascii="Calibri" w:eastAsia="MS Mincho" w:hAnsi="Calibri" w:cs="Calibri"/>
              </w:rPr>
              <w:t>.</w:t>
            </w:r>
          </w:p>
          <w:p w14:paraId="1A94591B" w14:textId="2087A767" w:rsidR="00AA5461" w:rsidRPr="00624369" w:rsidRDefault="00AA5461" w:rsidP="005273C3">
            <w:pPr>
              <w:rPr>
                <w:rFonts w:ascii="Calibri" w:eastAsia="MS Mincho" w:hAnsi="Calibri" w:cs="Calibri"/>
                <w:b/>
                <w:bCs/>
              </w:rPr>
            </w:pPr>
            <w:r w:rsidRPr="00624369">
              <w:rPr>
                <w:rFonts w:ascii="Calibri" w:eastAsia="MS Mincho" w:hAnsi="Calibri" w:cs="Calibri"/>
              </w:rPr>
              <w:t>Typically</w:t>
            </w:r>
            <w:r w:rsidR="004E4B4F" w:rsidRPr="00624369">
              <w:rPr>
                <w:rFonts w:ascii="Calibri" w:eastAsia="MS Mincho" w:hAnsi="Calibri" w:cs="Calibri"/>
              </w:rPr>
              <w:t>,</w:t>
            </w:r>
            <w:r w:rsidRPr="00624369">
              <w:rPr>
                <w:rFonts w:ascii="Calibri" w:eastAsia="MS Mincho" w:hAnsi="Calibri" w:cs="Calibri"/>
              </w:rPr>
              <w:t xml:space="preserve"> these tasks are administered under test conditions.</w:t>
            </w:r>
          </w:p>
        </w:tc>
        <w:tc>
          <w:tcPr>
            <w:tcW w:w="818" w:type="pct"/>
            <w:vAlign w:val="center"/>
          </w:tcPr>
          <w:p w14:paraId="482B2059" w14:textId="77777777" w:rsidR="00AA5461" w:rsidRPr="00624369" w:rsidRDefault="00AA5461" w:rsidP="00DC6327">
            <w:pPr>
              <w:jc w:val="center"/>
              <w:rPr>
                <w:rFonts w:ascii="Calibri" w:eastAsia="MS Mincho" w:hAnsi="Calibri" w:cs="Calibri"/>
              </w:rPr>
            </w:pPr>
            <w:r w:rsidRPr="00624369">
              <w:rPr>
                <w:rFonts w:ascii="Calibri" w:eastAsia="MS Mincho" w:hAnsi="Calibri" w:cs="Calibri"/>
              </w:rPr>
              <w:t>15%</w:t>
            </w:r>
          </w:p>
        </w:tc>
      </w:tr>
      <w:tr w:rsidR="00AA5461" w:rsidRPr="00624369" w14:paraId="728E82C9" w14:textId="77777777" w:rsidTr="007E0F4D">
        <w:trPr>
          <w:trHeight w:val="20"/>
        </w:trPr>
        <w:tc>
          <w:tcPr>
            <w:tcW w:w="4182" w:type="pct"/>
          </w:tcPr>
          <w:p w14:paraId="3760F796" w14:textId="77777777" w:rsidR="00AA5461" w:rsidRPr="00624369" w:rsidRDefault="00AA5461" w:rsidP="005273C3">
            <w:pPr>
              <w:rPr>
                <w:rFonts w:ascii="Calibri" w:eastAsia="MS Mincho" w:hAnsi="Calibri" w:cs="Calibri"/>
                <w:b/>
                <w:bCs/>
              </w:rPr>
            </w:pPr>
            <w:r w:rsidRPr="00624369">
              <w:rPr>
                <w:rFonts w:ascii="Calibri" w:eastAsia="MS Mincho" w:hAnsi="Calibri" w:cs="Calibri"/>
                <w:b/>
                <w:bCs/>
              </w:rPr>
              <w:t>Examination</w:t>
            </w:r>
          </w:p>
          <w:p w14:paraId="1E0719AC" w14:textId="77777777" w:rsidR="00AA5461" w:rsidRPr="00624369" w:rsidRDefault="00AA5461" w:rsidP="005273C3">
            <w:pPr>
              <w:rPr>
                <w:rFonts w:ascii="Calibri" w:eastAsia="MS Mincho" w:hAnsi="Calibri" w:cs="Calibri"/>
                <w:b/>
                <w:bCs/>
              </w:rPr>
            </w:pPr>
            <w:r w:rsidRPr="00624369">
              <w:rPr>
                <w:rFonts w:ascii="Calibri" w:eastAsia="MS Mincho" w:hAnsi="Calibri" w:cs="Calibri"/>
                <w:b/>
                <w:bCs/>
              </w:rPr>
              <w:t>Practical (oral) examination</w:t>
            </w:r>
          </w:p>
          <w:p w14:paraId="377F0FA3" w14:textId="09A6408B" w:rsidR="004E4B4F" w:rsidRPr="00624369" w:rsidRDefault="004E4B4F" w:rsidP="00DC6327">
            <w:pPr>
              <w:spacing w:after="120"/>
              <w:rPr>
                <w:rFonts w:ascii="Calibri" w:eastAsia="MS Mincho" w:hAnsi="Calibri" w:cs="Calibri"/>
              </w:rPr>
            </w:pPr>
            <w:r w:rsidRPr="00624369">
              <w:rPr>
                <w:rFonts w:ascii="Calibri" w:eastAsia="MS Mincho" w:hAnsi="Calibri" w:cs="Calibri"/>
              </w:rPr>
              <w:t xml:space="preserve">Typically conducted at the end of each semester and/or unit and reflecting the </w:t>
            </w:r>
            <w:r w:rsidR="00652B4C" w:rsidRPr="00624369">
              <w:rPr>
                <w:rFonts w:ascii="Calibri" w:eastAsia="MS Mincho" w:hAnsi="Calibri" w:cs="Calibri"/>
              </w:rPr>
              <w:t xml:space="preserve">external </w:t>
            </w:r>
            <w:r w:rsidRPr="00624369">
              <w:rPr>
                <w:rFonts w:ascii="Calibri" w:eastAsia="MS Mincho" w:hAnsi="Calibri" w:cs="Calibri"/>
              </w:rPr>
              <w:t xml:space="preserve">examination </w:t>
            </w:r>
            <w:r w:rsidR="00652B4C" w:rsidRPr="00624369">
              <w:rPr>
                <w:rFonts w:ascii="Calibri" w:eastAsia="MS Mincho" w:hAnsi="Calibri" w:cs="Calibri"/>
              </w:rPr>
              <w:t xml:space="preserve">specifications </w:t>
            </w:r>
            <w:r w:rsidRPr="00624369">
              <w:rPr>
                <w:rFonts w:ascii="Calibri" w:eastAsia="MS Mincho" w:hAnsi="Calibri" w:cs="Calibri"/>
              </w:rPr>
              <w:t>for this syllabus.</w:t>
            </w:r>
          </w:p>
          <w:p w14:paraId="2B116C86" w14:textId="031AD58C" w:rsidR="00AA5461" w:rsidRPr="00624369" w:rsidRDefault="00AA5461" w:rsidP="005273C3">
            <w:pPr>
              <w:rPr>
                <w:rFonts w:ascii="Calibri" w:eastAsia="MS Mincho" w:hAnsi="Calibri" w:cs="Calibri"/>
                <w:b/>
                <w:bCs/>
              </w:rPr>
            </w:pPr>
            <w:r w:rsidRPr="00624369">
              <w:rPr>
                <w:rFonts w:ascii="Calibri" w:eastAsia="MS Mincho" w:hAnsi="Calibri" w:cs="Calibri"/>
                <w:b/>
                <w:bCs/>
              </w:rPr>
              <w:t>Written examination</w:t>
            </w:r>
          </w:p>
          <w:p w14:paraId="567D2C3E" w14:textId="400863B4" w:rsidR="00AA5461" w:rsidRPr="00624369" w:rsidRDefault="00AA5461" w:rsidP="00652B4C">
            <w:pPr>
              <w:rPr>
                <w:rFonts w:ascii="Calibri" w:eastAsia="MS Mincho" w:hAnsi="Calibri" w:cs="Calibri"/>
                <w:b/>
                <w:bCs/>
              </w:rPr>
            </w:pPr>
            <w:r w:rsidRPr="00624369">
              <w:rPr>
                <w:rFonts w:ascii="Calibri" w:eastAsia="MS Mincho" w:hAnsi="Calibri" w:cs="Calibri"/>
              </w:rPr>
              <w:t xml:space="preserve">Typically conducted at the end of each semester and/or unit and reflecting the </w:t>
            </w:r>
            <w:r w:rsidR="00652B4C" w:rsidRPr="00624369">
              <w:rPr>
                <w:rFonts w:ascii="Calibri" w:eastAsia="MS Mincho" w:hAnsi="Calibri" w:cs="Calibri"/>
              </w:rPr>
              <w:t xml:space="preserve">external </w:t>
            </w:r>
            <w:r w:rsidRPr="00624369">
              <w:rPr>
                <w:rFonts w:ascii="Calibri" w:eastAsia="MS Mincho" w:hAnsi="Calibri" w:cs="Calibri"/>
              </w:rPr>
              <w:t xml:space="preserve">examination </w:t>
            </w:r>
            <w:r w:rsidR="00652B4C" w:rsidRPr="00624369">
              <w:rPr>
                <w:rFonts w:ascii="Calibri" w:eastAsia="MS Mincho" w:hAnsi="Calibri" w:cs="Calibri"/>
              </w:rPr>
              <w:t xml:space="preserve">specifications </w:t>
            </w:r>
            <w:r w:rsidRPr="00624369">
              <w:rPr>
                <w:rFonts w:ascii="Calibri" w:eastAsia="MS Mincho" w:hAnsi="Calibri" w:cs="Calibri"/>
              </w:rPr>
              <w:t>for this syllabus.</w:t>
            </w:r>
          </w:p>
        </w:tc>
        <w:tc>
          <w:tcPr>
            <w:tcW w:w="818" w:type="pct"/>
            <w:vAlign w:val="center"/>
          </w:tcPr>
          <w:p w14:paraId="3C32E1C4" w14:textId="5006E3E7" w:rsidR="00AA5461" w:rsidRPr="00624369" w:rsidRDefault="00AA5461" w:rsidP="007E0F4D">
            <w:pPr>
              <w:spacing w:after="720"/>
              <w:jc w:val="center"/>
            </w:pPr>
            <w:r w:rsidRPr="00624369">
              <w:t>10%</w:t>
            </w:r>
          </w:p>
          <w:p w14:paraId="070C00FC" w14:textId="77777777" w:rsidR="00AA5461" w:rsidRPr="00624369" w:rsidRDefault="00AA5461" w:rsidP="007E0F4D">
            <w:pPr>
              <w:jc w:val="center"/>
              <w:rPr>
                <w:rFonts w:ascii="Calibri" w:eastAsia="MS Mincho" w:hAnsi="Calibri" w:cs="Calibri"/>
              </w:rPr>
            </w:pPr>
            <w:r w:rsidRPr="00624369">
              <w:t>20%</w:t>
            </w:r>
          </w:p>
        </w:tc>
      </w:tr>
    </w:tbl>
    <w:bookmarkEnd w:id="114"/>
    <w:p w14:paraId="1A1767E5" w14:textId="77777777" w:rsidR="00E701B7" w:rsidRPr="00624369" w:rsidRDefault="00E701B7" w:rsidP="00E701B7">
      <w:pPr>
        <w:spacing w:before="120"/>
      </w:pPr>
      <w:r w:rsidRPr="00624369">
        <w:rPr>
          <w:color w:val="000000"/>
        </w:rPr>
        <w:t>Teachers must use the assessment table to develop an assessment outline for the pair of Year 11 units.</w:t>
      </w:r>
    </w:p>
    <w:p w14:paraId="0EF978E3" w14:textId="77777777" w:rsidR="00E701B7" w:rsidRPr="00624369" w:rsidRDefault="00E701B7" w:rsidP="00624369">
      <w:pPr>
        <w:pStyle w:val="NoSpacing"/>
      </w:pPr>
      <w:r w:rsidRPr="00624369">
        <w:t>The assessment outline must:</w:t>
      </w:r>
    </w:p>
    <w:p w14:paraId="139F54E4" w14:textId="77777777" w:rsidR="00E701B7" w:rsidRPr="00624369" w:rsidRDefault="00E701B7" w:rsidP="00E701B7">
      <w:pPr>
        <w:pStyle w:val="ListParagraph"/>
        <w:numPr>
          <w:ilvl w:val="0"/>
          <w:numId w:val="61"/>
        </w:numPr>
      </w:pPr>
      <w:r w:rsidRPr="00624369">
        <w:t>include a set of assessment tasks</w:t>
      </w:r>
    </w:p>
    <w:p w14:paraId="628859AF" w14:textId="77777777" w:rsidR="00E701B7" w:rsidRPr="00624369" w:rsidRDefault="00E701B7" w:rsidP="00E701B7">
      <w:pPr>
        <w:pStyle w:val="ListParagraph"/>
        <w:numPr>
          <w:ilvl w:val="0"/>
          <w:numId w:val="61"/>
        </w:numPr>
      </w:pPr>
      <w:r w:rsidRPr="00624369">
        <w:t>include a general description of each task</w:t>
      </w:r>
    </w:p>
    <w:p w14:paraId="23E58AE2" w14:textId="77777777" w:rsidR="00E701B7" w:rsidRPr="00624369" w:rsidRDefault="00E701B7" w:rsidP="00E701B7">
      <w:pPr>
        <w:pStyle w:val="ListParagraph"/>
        <w:numPr>
          <w:ilvl w:val="0"/>
          <w:numId w:val="61"/>
        </w:numPr>
      </w:pPr>
      <w:r w:rsidRPr="00624369">
        <w:t>indicate the unit content to be assessed</w:t>
      </w:r>
    </w:p>
    <w:p w14:paraId="46BFD0FF" w14:textId="77777777" w:rsidR="00E701B7" w:rsidRPr="00624369" w:rsidRDefault="00E701B7" w:rsidP="00342B08">
      <w:pPr>
        <w:pStyle w:val="ListParagraph"/>
        <w:numPr>
          <w:ilvl w:val="0"/>
          <w:numId w:val="61"/>
        </w:numPr>
      </w:pPr>
      <w:r w:rsidRPr="00624369">
        <w:t>indicate a weighting for each task and each assessment type</w:t>
      </w:r>
    </w:p>
    <w:p w14:paraId="1866E17F" w14:textId="64F93053" w:rsidR="00E701B7" w:rsidRPr="00624369" w:rsidRDefault="00E701B7" w:rsidP="00624369">
      <w:pPr>
        <w:pStyle w:val="ListParagraph"/>
        <w:numPr>
          <w:ilvl w:val="0"/>
          <w:numId w:val="61"/>
        </w:numPr>
      </w:pPr>
      <w:r w:rsidRPr="00624369">
        <w:t>include the approximate timing of each task (for example, the week the task is conducted or the issue and submission dates for an extended task).</w:t>
      </w:r>
    </w:p>
    <w:p w14:paraId="603C3E8C" w14:textId="47B52656" w:rsidR="00AA5461" w:rsidRPr="00624369" w:rsidRDefault="00AA5461" w:rsidP="00E701B7">
      <w:r w:rsidRPr="00624369">
        <w:br w:type="page"/>
      </w:r>
    </w:p>
    <w:p w14:paraId="02385F7F" w14:textId="77777777" w:rsidR="00AA5461" w:rsidRPr="00624369" w:rsidRDefault="00AA5461" w:rsidP="00F150F2">
      <w:pPr>
        <w:pStyle w:val="SCSAHeading2"/>
      </w:pPr>
      <w:bookmarkStart w:id="116" w:name="_Toc230090463"/>
      <w:bookmarkStart w:id="117" w:name="_Toc237614428"/>
      <w:r w:rsidRPr="00624369">
        <w:lastRenderedPageBreak/>
        <w:t>Assessment table – Year 12</w:t>
      </w:r>
      <w:bookmarkEnd w:id="116"/>
      <w:bookmarkEnd w:id="117"/>
    </w:p>
    <w:tbl>
      <w:tblPr>
        <w:tblStyle w:val="SCSATable"/>
        <w:tblW w:w="5000" w:type="pct"/>
        <w:tblLook w:val="00A0" w:firstRow="1" w:lastRow="0" w:firstColumn="1" w:lastColumn="0" w:noHBand="0" w:noVBand="0"/>
      </w:tblPr>
      <w:tblGrid>
        <w:gridCol w:w="7284"/>
        <w:gridCol w:w="1776"/>
      </w:tblGrid>
      <w:tr w:rsidR="005605D6" w:rsidRPr="00624369" w14:paraId="3ED1F709" w14:textId="77777777" w:rsidTr="00624369">
        <w:trPr>
          <w:cnfStyle w:val="100000000000" w:firstRow="1" w:lastRow="0" w:firstColumn="0" w:lastColumn="0" w:oddVBand="0" w:evenVBand="0" w:oddHBand="0" w:evenHBand="0" w:firstRowFirstColumn="0" w:firstRowLastColumn="0" w:lastRowFirstColumn="0" w:lastRowLastColumn="0"/>
        </w:trPr>
        <w:tc>
          <w:tcPr>
            <w:tcW w:w="4020" w:type="pct"/>
            <w:shd w:val="clear" w:color="auto" w:fill="BC9FD1"/>
            <w:vAlign w:val="center"/>
            <w:hideMark/>
          </w:tcPr>
          <w:p w14:paraId="47B44E6C" w14:textId="77777777" w:rsidR="005605D6" w:rsidRPr="00624369" w:rsidRDefault="005605D6" w:rsidP="00DC6327">
            <w:pPr>
              <w:spacing w:line="240" w:lineRule="auto"/>
              <w:rPr>
                <w:rFonts w:ascii="Calibri" w:eastAsia="MS Mincho" w:hAnsi="Calibri" w:cs="Calibri"/>
              </w:rPr>
            </w:pPr>
            <w:r w:rsidRPr="00624369">
              <w:rPr>
                <w:rFonts w:ascii="Calibri" w:eastAsia="MS Mincho" w:hAnsi="Calibri" w:cs="Calibri"/>
              </w:rPr>
              <w:t>Type of assessment</w:t>
            </w:r>
          </w:p>
        </w:tc>
        <w:tc>
          <w:tcPr>
            <w:tcW w:w="980" w:type="pct"/>
            <w:shd w:val="clear" w:color="auto" w:fill="BC9FD1"/>
            <w:vAlign w:val="center"/>
            <w:hideMark/>
          </w:tcPr>
          <w:p w14:paraId="6B31636B" w14:textId="77777777" w:rsidR="005605D6" w:rsidRPr="00624369" w:rsidRDefault="005605D6" w:rsidP="00DC6327">
            <w:pPr>
              <w:spacing w:line="240" w:lineRule="auto"/>
              <w:jc w:val="center"/>
              <w:rPr>
                <w:rFonts w:ascii="Calibri" w:eastAsia="MS Mincho" w:hAnsi="Calibri" w:cs="Calibri"/>
              </w:rPr>
            </w:pPr>
            <w:r w:rsidRPr="00624369">
              <w:rPr>
                <w:rFonts w:ascii="Calibri" w:eastAsia="MS Mincho" w:hAnsi="Calibri" w:cs="Calibri"/>
              </w:rPr>
              <w:t>Weighting</w:t>
            </w:r>
          </w:p>
        </w:tc>
      </w:tr>
      <w:tr w:rsidR="005605D6" w:rsidRPr="00624369" w14:paraId="18C0B0EB" w14:textId="77777777" w:rsidTr="00624369">
        <w:tc>
          <w:tcPr>
            <w:tcW w:w="4020" w:type="pct"/>
          </w:tcPr>
          <w:p w14:paraId="17FEF5C1" w14:textId="77777777" w:rsidR="005605D6" w:rsidRPr="00624369" w:rsidRDefault="005605D6" w:rsidP="007E0F4D">
            <w:r w:rsidRPr="00624369">
              <w:rPr>
                <w:rFonts w:ascii="Calibri" w:eastAsia="MS Mincho" w:hAnsi="Calibri" w:cs="Calibri"/>
                <w:b/>
                <w:bCs/>
              </w:rPr>
              <w:t>Interacting in Chinese</w:t>
            </w:r>
          </w:p>
          <w:p w14:paraId="05BA5DB6" w14:textId="004F5E06" w:rsidR="005605D6" w:rsidRPr="00624369" w:rsidRDefault="005605D6" w:rsidP="00DC6327">
            <w:pPr>
              <w:spacing w:after="120"/>
            </w:pPr>
            <w:r w:rsidRPr="00624369">
              <w:rPr>
                <w:rFonts w:ascii="Calibri" w:eastAsia="MS Mincho" w:hAnsi="Calibri" w:cs="Calibri"/>
              </w:rPr>
              <w:t>Interaction with others to exchange information, ideas, opinions and/or experiences in spoken Chinese.</w:t>
            </w:r>
            <w:r w:rsidR="00AB2E15">
              <w:rPr>
                <w:rFonts w:ascii="Calibri" w:eastAsia="MS Mincho" w:hAnsi="Calibri" w:cs="Calibri"/>
              </w:rPr>
              <w:t xml:space="preserve"> </w:t>
            </w:r>
            <w:r w:rsidRPr="00624369">
              <w:rPr>
                <w:rFonts w:ascii="Calibri" w:eastAsia="MS Mincho" w:hAnsi="Calibri" w:cs="Calibri"/>
              </w:rPr>
              <w:t>This can involve participating in an interview, a conversation and/or a discussion.</w:t>
            </w:r>
          </w:p>
          <w:p w14:paraId="59A9B6D4" w14:textId="0CEFC7D2" w:rsidR="005605D6" w:rsidRPr="00624369" w:rsidRDefault="005605D6" w:rsidP="00661823">
            <w:pPr>
              <w:rPr>
                <w:rFonts w:ascii="Calibri" w:eastAsia="MS Mincho" w:hAnsi="Calibri" w:cs="Calibri"/>
                <w:b/>
                <w:bCs/>
              </w:rPr>
            </w:pPr>
            <w:r w:rsidRPr="00624369">
              <w:rPr>
                <w:rFonts w:ascii="Calibri" w:eastAsia="MS Mincho" w:hAnsi="Calibri" w:cs="Calibri"/>
              </w:rPr>
              <w:t>Typically, these tasks are administered under test conditions.</w:t>
            </w:r>
          </w:p>
        </w:tc>
        <w:tc>
          <w:tcPr>
            <w:tcW w:w="980" w:type="pct"/>
            <w:vAlign w:val="center"/>
          </w:tcPr>
          <w:p w14:paraId="5ED7C731" w14:textId="42CC26BE" w:rsidR="005605D6" w:rsidRPr="00624369" w:rsidRDefault="001E0751" w:rsidP="00DC6327">
            <w:pPr>
              <w:jc w:val="center"/>
              <w:rPr>
                <w:rFonts w:ascii="Calibri" w:eastAsia="MS Mincho" w:hAnsi="Calibri" w:cs="Calibri"/>
              </w:rPr>
            </w:pPr>
            <w:r w:rsidRPr="00624369">
              <w:rPr>
                <w:rFonts w:ascii="Calibri" w:eastAsia="MS Mincho" w:hAnsi="Calibri" w:cs="Calibri"/>
              </w:rPr>
              <w:t>12.5%</w:t>
            </w:r>
          </w:p>
        </w:tc>
      </w:tr>
      <w:tr w:rsidR="005605D6" w:rsidRPr="00624369" w14:paraId="3F257060" w14:textId="77777777" w:rsidTr="00624369">
        <w:tc>
          <w:tcPr>
            <w:tcW w:w="4020" w:type="pct"/>
          </w:tcPr>
          <w:p w14:paraId="7C7A8A06" w14:textId="77777777" w:rsidR="005605D6" w:rsidRPr="00624369" w:rsidRDefault="005605D6" w:rsidP="007E0F4D">
            <w:r w:rsidRPr="00624369">
              <w:rPr>
                <w:rFonts w:ascii="Calibri" w:eastAsia="MS Mincho" w:hAnsi="Calibri" w:cs="Calibri"/>
                <w:b/>
                <w:bCs/>
              </w:rPr>
              <w:t>Processing and responding</w:t>
            </w:r>
          </w:p>
          <w:p w14:paraId="040DFE1F" w14:textId="360D4D67" w:rsidR="005605D6" w:rsidRPr="00624369" w:rsidRDefault="005605D6" w:rsidP="00DC6327">
            <w:pPr>
              <w:spacing w:after="120"/>
            </w:pPr>
            <w:r w:rsidRPr="00624369">
              <w:rPr>
                <w:rFonts w:ascii="Calibri" w:eastAsia="MS Mincho" w:hAnsi="Calibri" w:cs="Calibri"/>
              </w:rPr>
              <w:t>Interpretation, analysis and evaluation of a range of spoken, audiovisual and print texts in Chinese that relate to the issues, perspectives and text types described in the syllabus. Responses may be in Chinese or English</w:t>
            </w:r>
            <w:r w:rsidR="00F16D54">
              <w:rPr>
                <w:rFonts w:ascii="Calibri" w:eastAsia="MS Mincho" w:hAnsi="Calibri" w:cs="Calibri"/>
              </w:rPr>
              <w:t>,</w:t>
            </w:r>
            <w:r w:rsidRPr="00624369">
              <w:rPr>
                <w:rFonts w:ascii="Calibri" w:eastAsia="MS Mincho" w:hAnsi="Calibri" w:cs="Calibri"/>
              </w:rPr>
              <w:t xml:space="preserve"> depending on the requirements of the task.</w:t>
            </w:r>
          </w:p>
          <w:p w14:paraId="27DAA688" w14:textId="0133A01C" w:rsidR="005605D6" w:rsidRPr="00624369" w:rsidRDefault="005605D6" w:rsidP="007E0F4D">
            <w:pPr>
              <w:rPr>
                <w:rFonts w:ascii="Calibri" w:eastAsia="MS Mincho" w:hAnsi="Calibri" w:cs="Calibri"/>
                <w:b/>
                <w:bCs/>
              </w:rPr>
            </w:pPr>
            <w:r w:rsidRPr="00624369">
              <w:rPr>
                <w:rFonts w:ascii="Calibri" w:eastAsia="MS Mincho" w:hAnsi="Calibri" w:cs="Calibri"/>
              </w:rPr>
              <w:t xml:space="preserve">Typically, these tasks are administered under test </w:t>
            </w:r>
            <w:r w:rsidRPr="00624369">
              <w:t>conditions</w:t>
            </w:r>
            <w:r w:rsidRPr="00624369">
              <w:rPr>
                <w:rFonts w:ascii="Calibri" w:eastAsia="MS Mincho" w:hAnsi="Calibri" w:cs="Calibri"/>
              </w:rPr>
              <w:t>.</w:t>
            </w:r>
          </w:p>
        </w:tc>
        <w:tc>
          <w:tcPr>
            <w:tcW w:w="980" w:type="pct"/>
            <w:vAlign w:val="center"/>
          </w:tcPr>
          <w:p w14:paraId="0A337CE3" w14:textId="2CF73086" w:rsidR="005605D6" w:rsidRPr="00624369" w:rsidRDefault="008A13AF" w:rsidP="00DC6327">
            <w:pPr>
              <w:jc w:val="center"/>
              <w:rPr>
                <w:rFonts w:ascii="Calibri" w:eastAsia="MS Mincho" w:hAnsi="Calibri" w:cs="Calibri"/>
              </w:rPr>
            </w:pPr>
            <w:r w:rsidRPr="00624369">
              <w:rPr>
                <w:rFonts w:ascii="Calibri" w:eastAsia="MS Mincho" w:hAnsi="Calibri" w:cs="Calibri"/>
              </w:rPr>
              <w:t>22.5%</w:t>
            </w:r>
          </w:p>
        </w:tc>
      </w:tr>
      <w:tr w:rsidR="005605D6" w:rsidRPr="00624369" w14:paraId="3474A4C4" w14:textId="77777777" w:rsidTr="00624369">
        <w:tc>
          <w:tcPr>
            <w:tcW w:w="4020" w:type="pct"/>
          </w:tcPr>
          <w:p w14:paraId="1A54E453" w14:textId="77777777" w:rsidR="005605D6" w:rsidRPr="00624369" w:rsidRDefault="005605D6" w:rsidP="00661823">
            <w:r w:rsidRPr="00624369">
              <w:rPr>
                <w:rFonts w:ascii="Calibri" w:eastAsia="MS Mincho" w:hAnsi="Calibri" w:cs="Calibri"/>
                <w:b/>
                <w:bCs/>
              </w:rPr>
              <w:t>Composing texts in Chinese</w:t>
            </w:r>
          </w:p>
          <w:p w14:paraId="45C808A3" w14:textId="750A598F" w:rsidR="005605D6" w:rsidRPr="00624369" w:rsidRDefault="005605D6" w:rsidP="00DC6327">
            <w:pPr>
              <w:spacing w:after="120"/>
            </w:pPr>
            <w:r w:rsidRPr="00624369">
              <w:rPr>
                <w:rFonts w:ascii="Calibri" w:eastAsia="MS Mincho" w:hAnsi="Calibri" w:cs="Calibri"/>
              </w:rPr>
              <w:t>Production of evaluative</w:t>
            </w:r>
            <w:r w:rsidR="00BB78A4">
              <w:rPr>
                <w:rFonts w:ascii="Calibri" w:eastAsia="MS Mincho" w:hAnsi="Calibri" w:cs="Calibri"/>
              </w:rPr>
              <w:t xml:space="preserve">, </w:t>
            </w:r>
            <w:r w:rsidRPr="00624369">
              <w:rPr>
                <w:rFonts w:ascii="Calibri" w:eastAsia="MS Mincho" w:hAnsi="Calibri" w:cs="Calibri"/>
              </w:rPr>
              <w:t xml:space="preserve">persuasive or reflective written texts in Chinese, relating to the issues, perspectives and text types of the course and for a specified </w:t>
            </w:r>
            <w:r w:rsidR="00E21BD1" w:rsidRPr="00624369">
              <w:rPr>
                <w:rFonts w:ascii="Calibri" w:eastAsia="MS Mincho" w:hAnsi="Calibri" w:cs="Calibri"/>
              </w:rPr>
              <w:t>context</w:t>
            </w:r>
            <w:r w:rsidR="00E21BD1">
              <w:rPr>
                <w:rFonts w:ascii="Calibri" w:eastAsia="MS Mincho" w:hAnsi="Calibri" w:cs="Calibri"/>
              </w:rPr>
              <w:t>,</w:t>
            </w:r>
            <w:r w:rsidR="00E21BD1" w:rsidRPr="00624369">
              <w:rPr>
                <w:rFonts w:ascii="Calibri" w:eastAsia="MS Mincho" w:hAnsi="Calibri" w:cs="Calibri"/>
              </w:rPr>
              <w:t xml:space="preserve"> purpose and </w:t>
            </w:r>
            <w:r w:rsidRPr="00624369">
              <w:rPr>
                <w:rFonts w:ascii="Calibri" w:eastAsia="MS Mincho" w:hAnsi="Calibri" w:cs="Calibri"/>
              </w:rPr>
              <w:t>audience.</w:t>
            </w:r>
          </w:p>
          <w:p w14:paraId="4D74DDCC" w14:textId="5B513960" w:rsidR="005605D6" w:rsidRPr="00624369" w:rsidRDefault="005605D6" w:rsidP="007E0F4D">
            <w:pPr>
              <w:spacing w:after="120"/>
            </w:pPr>
            <w:r w:rsidRPr="00624369">
              <w:rPr>
                <w:rFonts w:ascii="Calibri" w:eastAsia="MS Mincho" w:hAnsi="Calibri" w:cs="Calibri"/>
              </w:rPr>
              <w:t>One task will focus on the Personal Investigation.</w:t>
            </w:r>
          </w:p>
          <w:p w14:paraId="26002FCE" w14:textId="34920ABE" w:rsidR="005605D6" w:rsidRPr="00624369" w:rsidRDefault="005605D6" w:rsidP="00661823">
            <w:pPr>
              <w:rPr>
                <w:rFonts w:ascii="Calibri" w:eastAsia="MS Mincho" w:hAnsi="Calibri" w:cs="Calibri"/>
                <w:b/>
                <w:bCs/>
              </w:rPr>
            </w:pPr>
            <w:r w:rsidRPr="00624369">
              <w:rPr>
                <w:rFonts w:ascii="Calibri" w:eastAsia="MS Mincho" w:hAnsi="Calibri" w:cs="Calibri"/>
              </w:rPr>
              <w:t>Typically, these tasks are administered under test conditions.</w:t>
            </w:r>
          </w:p>
        </w:tc>
        <w:tc>
          <w:tcPr>
            <w:tcW w:w="980" w:type="pct"/>
            <w:vAlign w:val="center"/>
          </w:tcPr>
          <w:p w14:paraId="7036BC76" w14:textId="220D54EE" w:rsidR="005605D6" w:rsidRPr="00624369" w:rsidRDefault="003C4694" w:rsidP="00DC6327">
            <w:pPr>
              <w:jc w:val="center"/>
              <w:rPr>
                <w:rFonts w:ascii="Calibri" w:eastAsia="MS Mincho" w:hAnsi="Calibri" w:cs="Calibri"/>
              </w:rPr>
            </w:pPr>
            <w:r w:rsidRPr="00624369">
              <w:rPr>
                <w:rFonts w:ascii="Calibri" w:eastAsia="MS Mincho" w:hAnsi="Calibri" w:cs="Calibri"/>
              </w:rPr>
              <w:t>15%</w:t>
            </w:r>
          </w:p>
        </w:tc>
      </w:tr>
      <w:tr w:rsidR="00A74D58" w:rsidRPr="00624369" w14:paraId="146CD96F" w14:textId="77777777" w:rsidTr="005605D6">
        <w:tc>
          <w:tcPr>
            <w:tcW w:w="4020" w:type="pct"/>
          </w:tcPr>
          <w:p w14:paraId="6B0A071D" w14:textId="77777777" w:rsidR="00A74D58" w:rsidRPr="00624369" w:rsidRDefault="00A74D58" w:rsidP="00A74D58">
            <w:r w:rsidRPr="00624369">
              <w:rPr>
                <w:rFonts w:ascii="Calibri" w:eastAsia="MS Mincho" w:hAnsi="Calibri" w:cs="Calibri"/>
                <w:b/>
                <w:bCs/>
              </w:rPr>
              <w:t>Examination</w:t>
            </w:r>
          </w:p>
          <w:p w14:paraId="7ABFE59B" w14:textId="77777777" w:rsidR="00A74D58" w:rsidRPr="00624369" w:rsidRDefault="00A74D58" w:rsidP="00A74D58">
            <w:r w:rsidRPr="00624369">
              <w:rPr>
                <w:rFonts w:ascii="Calibri" w:eastAsia="MS Mincho" w:hAnsi="Calibri" w:cs="Calibri"/>
                <w:b/>
                <w:bCs/>
              </w:rPr>
              <w:t>Practical (oral) examination</w:t>
            </w:r>
          </w:p>
          <w:p w14:paraId="2ED8781A" w14:textId="77777777" w:rsidR="00A74D58" w:rsidRPr="00624369" w:rsidRDefault="00A74D58" w:rsidP="00A74D58">
            <w:pPr>
              <w:spacing w:after="120"/>
            </w:pPr>
            <w:r w:rsidRPr="00624369">
              <w:rPr>
                <w:rFonts w:ascii="Calibri" w:eastAsia="MS Mincho" w:hAnsi="Calibri" w:cs="Calibri"/>
              </w:rPr>
              <w:t>Typically conducted at the end of each semester and/or unit and reflecting the external examination specifications for this syllabus.</w:t>
            </w:r>
          </w:p>
          <w:p w14:paraId="41843C9C" w14:textId="77777777" w:rsidR="00A74D58" w:rsidRPr="00624369" w:rsidRDefault="00A74D58" w:rsidP="00A74D58">
            <w:r w:rsidRPr="00624369">
              <w:rPr>
                <w:rFonts w:ascii="Calibri" w:eastAsia="MS Mincho" w:hAnsi="Calibri" w:cs="Calibri"/>
                <w:b/>
                <w:bCs/>
              </w:rPr>
              <w:t>Written examination</w:t>
            </w:r>
          </w:p>
          <w:p w14:paraId="2116B584" w14:textId="09160B3C" w:rsidR="00A74D58" w:rsidRPr="00624369" w:rsidRDefault="00A74D58" w:rsidP="00A74D58">
            <w:pPr>
              <w:rPr>
                <w:rFonts w:ascii="Calibri" w:eastAsia="MS Mincho" w:hAnsi="Calibri" w:cs="Calibri"/>
                <w:b/>
                <w:bCs/>
              </w:rPr>
            </w:pPr>
            <w:r w:rsidRPr="00624369">
              <w:rPr>
                <w:rFonts w:ascii="Calibri" w:eastAsia="MS Mincho" w:hAnsi="Calibri" w:cs="Calibri"/>
              </w:rPr>
              <w:t>Typically conducted at the end of each semester and/or unit and reflecting the external examination specifications for this syllabus.</w:t>
            </w:r>
          </w:p>
        </w:tc>
        <w:tc>
          <w:tcPr>
            <w:tcW w:w="980" w:type="pct"/>
            <w:vAlign w:val="center"/>
          </w:tcPr>
          <w:p w14:paraId="2EF18331" w14:textId="77777777" w:rsidR="00A74D58" w:rsidRPr="00624369" w:rsidRDefault="006413D2" w:rsidP="00A74D58">
            <w:pPr>
              <w:jc w:val="center"/>
              <w:rPr>
                <w:rFonts w:ascii="Calibri" w:eastAsia="MS Mincho" w:hAnsi="Calibri" w:cs="Calibri"/>
              </w:rPr>
            </w:pPr>
            <w:r w:rsidRPr="00624369">
              <w:rPr>
                <w:rFonts w:ascii="Calibri" w:eastAsia="MS Mincho" w:hAnsi="Calibri" w:cs="Calibri"/>
              </w:rPr>
              <w:t>12.5%</w:t>
            </w:r>
          </w:p>
          <w:p w14:paraId="024C51D5" w14:textId="77777777" w:rsidR="006413D2" w:rsidRPr="00624369" w:rsidRDefault="006413D2" w:rsidP="00A74D58">
            <w:pPr>
              <w:jc w:val="center"/>
              <w:rPr>
                <w:rFonts w:ascii="Calibri" w:eastAsia="MS Mincho" w:hAnsi="Calibri" w:cs="Calibri"/>
              </w:rPr>
            </w:pPr>
          </w:p>
          <w:p w14:paraId="23215110" w14:textId="77777777" w:rsidR="001E0751" w:rsidRPr="00624369" w:rsidRDefault="001E0751" w:rsidP="00A74D58">
            <w:pPr>
              <w:jc w:val="center"/>
              <w:rPr>
                <w:rFonts w:ascii="Calibri" w:eastAsia="MS Mincho" w:hAnsi="Calibri" w:cs="Calibri"/>
              </w:rPr>
            </w:pPr>
          </w:p>
          <w:p w14:paraId="7F3E4F15" w14:textId="6532180B" w:rsidR="006413D2" w:rsidRPr="00624369" w:rsidRDefault="001E0751" w:rsidP="00A74D58">
            <w:pPr>
              <w:jc w:val="center"/>
              <w:rPr>
                <w:rFonts w:ascii="Calibri" w:eastAsia="MS Mincho" w:hAnsi="Calibri" w:cs="Calibri"/>
              </w:rPr>
            </w:pPr>
            <w:r w:rsidRPr="00624369">
              <w:rPr>
                <w:rFonts w:ascii="Calibri" w:eastAsia="MS Mincho" w:hAnsi="Calibri" w:cs="Calibri"/>
              </w:rPr>
              <w:t>37.5%</w:t>
            </w:r>
          </w:p>
        </w:tc>
      </w:tr>
    </w:tbl>
    <w:p w14:paraId="536AE51A" w14:textId="77777777" w:rsidR="00521481" w:rsidRPr="00624369" w:rsidRDefault="00521481" w:rsidP="00521481">
      <w:pPr>
        <w:spacing w:before="120"/>
      </w:pPr>
      <w:r w:rsidRPr="00624369">
        <w:rPr>
          <w:color w:val="000000"/>
        </w:rPr>
        <w:t>Teachers must use the assessment table to develop an assessment outline for the pair of Year 1</w:t>
      </w:r>
      <w:r w:rsidRPr="00624369">
        <w:rPr>
          <w:rFonts w:eastAsia="PMingLiU" w:hint="eastAsia"/>
          <w:color w:val="000000"/>
          <w:lang w:eastAsia="zh-TW"/>
        </w:rPr>
        <w:t>2</w:t>
      </w:r>
      <w:r w:rsidRPr="00624369">
        <w:rPr>
          <w:color w:val="000000"/>
        </w:rPr>
        <w:t xml:space="preserve"> units.</w:t>
      </w:r>
    </w:p>
    <w:p w14:paraId="46E3F8D3" w14:textId="77777777" w:rsidR="00521481" w:rsidRPr="00624369" w:rsidRDefault="00521481" w:rsidP="00624369">
      <w:pPr>
        <w:pStyle w:val="NoSpacing"/>
      </w:pPr>
      <w:r w:rsidRPr="00624369">
        <w:t>The assessment outline must:</w:t>
      </w:r>
    </w:p>
    <w:p w14:paraId="32CDA373" w14:textId="77777777" w:rsidR="00521481" w:rsidRPr="00624369" w:rsidRDefault="00521481" w:rsidP="00521481">
      <w:pPr>
        <w:pStyle w:val="ListParagraph"/>
        <w:numPr>
          <w:ilvl w:val="0"/>
          <w:numId w:val="61"/>
        </w:numPr>
      </w:pPr>
      <w:r w:rsidRPr="00624369">
        <w:t>include a set of assessment tasks</w:t>
      </w:r>
    </w:p>
    <w:p w14:paraId="160442BB" w14:textId="77777777" w:rsidR="00521481" w:rsidRPr="00624369" w:rsidRDefault="00521481" w:rsidP="00521481">
      <w:pPr>
        <w:pStyle w:val="ListParagraph"/>
        <w:numPr>
          <w:ilvl w:val="0"/>
          <w:numId w:val="61"/>
        </w:numPr>
      </w:pPr>
      <w:r w:rsidRPr="00624369">
        <w:t>include a general description of each task</w:t>
      </w:r>
    </w:p>
    <w:p w14:paraId="3C80AC24" w14:textId="77777777" w:rsidR="00521481" w:rsidRPr="00624369" w:rsidRDefault="00521481" w:rsidP="00521481">
      <w:pPr>
        <w:pStyle w:val="ListParagraph"/>
        <w:numPr>
          <w:ilvl w:val="0"/>
          <w:numId w:val="61"/>
        </w:numPr>
      </w:pPr>
      <w:r w:rsidRPr="00624369">
        <w:t>indicate the unit content to be assessed</w:t>
      </w:r>
    </w:p>
    <w:p w14:paraId="1A91A70E" w14:textId="77777777" w:rsidR="00521481" w:rsidRPr="00624369" w:rsidRDefault="00521481" w:rsidP="004B691E">
      <w:pPr>
        <w:pStyle w:val="ListParagraph"/>
        <w:numPr>
          <w:ilvl w:val="0"/>
          <w:numId w:val="61"/>
        </w:numPr>
        <w:rPr>
          <w:rFonts w:eastAsia="SimSun" w:cs="Calibri"/>
          <w:color w:val="000000" w:themeColor="text1"/>
        </w:rPr>
      </w:pPr>
      <w:r w:rsidRPr="00624369">
        <w:t>indicate a weighting for each task and each assessment type</w:t>
      </w:r>
    </w:p>
    <w:p w14:paraId="0544475A" w14:textId="0445E4C2" w:rsidR="00521481" w:rsidRPr="00624369" w:rsidRDefault="00521481" w:rsidP="00624369">
      <w:pPr>
        <w:pStyle w:val="ListParagraph"/>
        <w:numPr>
          <w:ilvl w:val="0"/>
          <w:numId w:val="61"/>
        </w:numPr>
        <w:rPr>
          <w:rFonts w:eastAsia="SimSun" w:cs="Calibri"/>
          <w:color w:val="000000" w:themeColor="text1"/>
        </w:rPr>
      </w:pPr>
      <w:r w:rsidRPr="00624369">
        <w:t>include the approximate timing of each task (for example, the week the task is conducted or the issue and submission dates for an extended task</w:t>
      </w:r>
      <w:r w:rsidR="00EF26F3">
        <w:t>)</w:t>
      </w:r>
      <w:r w:rsidR="00892C23" w:rsidRPr="00624369">
        <w:rPr>
          <w:rFonts w:eastAsia="PMingLiU" w:hint="eastAsia"/>
          <w:lang w:eastAsia="zh-TW"/>
        </w:rPr>
        <w:t>.</w:t>
      </w:r>
    </w:p>
    <w:p w14:paraId="6FCF5C2B" w14:textId="0FF6AC7F" w:rsidR="00D86AE3" w:rsidRPr="00624369" w:rsidRDefault="00D86AE3">
      <w:pPr>
        <w:rPr>
          <w:rFonts w:eastAsia="SimSun" w:cs="Calibri"/>
          <w:color w:val="000000" w:themeColor="text1"/>
        </w:rPr>
      </w:pPr>
      <w:r w:rsidRPr="00624369">
        <w:rPr>
          <w:rFonts w:eastAsia="SimSun" w:cs="Calibri"/>
          <w:color w:val="000000" w:themeColor="text1"/>
        </w:rPr>
        <w:br w:type="page"/>
      </w:r>
    </w:p>
    <w:p w14:paraId="7655C1A6" w14:textId="747FF68A" w:rsidR="000C2E91" w:rsidRPr="00624369" w:rsidRDefault="00521481" w:rsidP="00F150F2">
      <w:pPr>
        <w:pStyle w:val="SCSAHeading2"/>
      </w:pPr>
      <w:bookmarkStart w:id="118" w:name="_Toc230090464"/>
      <w:bookmarkStart w:id="119" w:name="_Toc237614429"/>
      <w:bookmarkEnd w:id="104"/>
      <w:r w:rsidRPr="00624369">
        <w:lastRenderedPageBreak/>
        <w:t>Reporting</w:t>
      </w:r>
      <w:bookmarkEnd w:id="118"/>
      <w:bookmarkEnd w:id="119"/>
    </w:p>
    <w:p w14:paraId="52F2FB8F" w14:textId="5075AB26" w:rsidR="000C2E91" w:rsidRPr="00624369" w:rsidRDefault="00EC2CD4" w:rsidP="00624369">
      <w:r w:rsidRPr="00624369">
        <w:t>Schools report student achievement underpinned by a set of predetermined standards, using the following grades</w:t>
      </w:r>
      <w:r w:rsidR="009B12C9" w:rsidRPr="00624369">
        <w:rPr>
          <w:rFonts w:eastAsia="SimSun" w:cs="Calibri"/>
        </w:rPr>
        <w:t>:</w:t>
      </w:r>
    </w:p>
    <w:tbl>
      <w:tblPr>
        <w:tblStyle w:val="SCSATable"/>
        <w:tblW w:w="0" w:type="auto"/>
        <w:tblLook w:val="00A0" w:firstRow="1" w:lastRow="0" w:firstColumn="1" w:lastColumn="0" w:noHBand="0" w:noVBand="0"/>
      </w:tblPr>
      <w:tblGrid>
        <w:gridCol w:w="717"/>
        <w:gridCol w:w="2252"/>
      </w:tblGrid>
      <w:tr w:rsidR="00DC6327" w:rsidRPr="00624369" w14:paraId="08A06546" w14:textId="77777777" w:rsidTr="00542B2F">
        <w:trPr>
          <w:cnfStyle w:val="100000000000" w:firstRow="1" w:lastRow="0" w:firstColumn="0" w:lastColumn="0" w:oddVBand="0" w:evenVBand="0" w:oddHBand="0" w:evenHBand="0" w:firstRowFirstColumn="0" w:firstRowLastColumn="0" w:lastRowFirstColumn="0" w:lastRowLastColumn="0"/>
          <w:trHeight w:val="27"/>
        </w:trPr>
        <w:tc>
          <w:tcPr>
            <w:tcW w:w="0" w:type="auto"/>
          </w:tcPr>
          <w:p w14:paraId="219885F5" w14:textId="77777777" w:rsidR="00DC6327" w:rsidRPr="00624369" w:rsidRDefault="00DC6327" w:rsidP="00542B2F">
            <w:r w:rsidRPr="00624369">
              <w:t>Grade</w:t>
            </w:r>
          </w:p>
        </w:tc>
        <w:tc>
          <w:tcPr>
            <w:tcW w:w="0" w:type="auto"/>
          </w:tcPr>
          <w:p w14:paraId="7357C152" w14:textId="77777777" w:rsidR="00DC6327" w:rsidRPr="00624369" w:rsidRDefault="00DC6327" w:rsidP="00542B2F">
            <w:r w:rsidRPr="00624369">
              <w:t>Interpretation</w:t>
            </w:r>
          </w:p>
        </w:tc>
      </w:tr>
      <w:tr w:rsidR="00DC6327" w:rsidRPr="00624369" w14:paraId="514479E6" w14:textId="77777777" w:rsidTr="007E0F4D">
        <w:tc>
          <w:tcPr>
            <w:tcW w:w="0" w:type="auto"/>
            <w:vAlign w:val="center"/>
          </w:tcPr>
          <w:p w14:paraId="0C59D2EC" w14:textId="77777777" w:rsidR="00DC6327" w:rsidRPr="00624369" w:rsidRDefault="00DC6327" w:rsidP="007E0F4D">
            <w:pPr>
              <w:jc w:val="center"/>
              <w:rPr>
                <w:b/>
                <w:bCs/>
              </w:rPr>
            </w:pPr>
            <w:r w:rsidRPr="00624369">
              <w:rPr>
                <w:b/>
                <w:bCs/>
              </w:rPr>
              <w:t>A</w:t>
            </w:r>
          </w:p>
        </w:tc>
        <w:tc>
          <w:tcPr>
            <w:tcW w:w="0" w:type="auto"/>
          </w:tcPr>
          <w:p w14:paraId="6CFD6CD1" w14:textId="77777777" w:rsidR="00DC6327" w:rsidRPr="00624369" w:rsidRDefault="00DC6327" w:rsidP="00542B2F">
            <w:r w:rsidRPr="00624369">
              <w:t>Excellent achievement</w:t>
            </w:r>
          </w:p>
        </w:tc>
      </w:tr>
      <w:tr w:rsidR="00DC6327" w:rsidRPr="00624369" w14:paraId="208A9D64" w14:textId="77777777" w:rsidTr="007E0F4D">
        <w:tc>
          <w:tcPr>
            <w:tcW w:w="0" w:type="auto"/>
            <w:vAlign w:val="center"/>
          </w:tcPr>
          <w:p w14:paraId="4B053CA7" w14:textId="77777777" w:rsidR="00DC6327" w:rsidRPr="00624369" w:rsidRDefault="00DC6327" w:rsidP="007E0F4D">
            <w:pPr>
              <w:jc w:val="center"/>
              <w:rPr>
                <w:b/>
                <w:bCs/>
              </w:rPr>
            </w:pPr>
            <w:r w:rsidRPr="00624369">
              <w:rPr>
                <w:b/>
                <w:bCs/>
              </w:rPr>
              <w:t>B</w:t>
            </w:r>
          </w:p>
        </w:tc>
        <w:tc>
          <w:tcPr>
            <w:tcW w:w="0" w:type="auto"/>
          </w:tcPr>
          <w:p w14:paraId="22F4B32D" w14:textId="77777777" w:rsidR="00DC6327" w:rsidRPr="00624369" w:rsidRDefault="00DC6327" w:rsidP="00542B2F">
            <w:r w:rsidRPr="00624369">
              <w:t>High achievement</w:t>
            </w:r>
          </w:p>
        </w:tc>
      </w:tr>
      <w:tr w:rsidR="00DC6327" w:rsidRPr="00624369" w14:paraId="6AA852AC" w14:textId="77777777" w:rsidTr="007E0F4D">
        <w:tc>
          <w:tcPr>
            <w:tcW w:w="0" w:type="auto"/>
            <w:vAlign w:val="center"/>
          </w:tcPr>
          <w:p w14:paraId="00C4C938" w14:textId="77777777" w:rsidR="00DC6327" w:rsidRPr="00624369" w:rsidRDefault="00DC6327" w:rsidP="007E0F4D">
            <w:pPr>
              <w:jc w:val="center"/>
              <w:rPr>
                <w:b/>
                <w:bCs/>
              </w:rPr>
            </w:pPr>
            <w:r w:rsidRPr="00624369">
              <w:rPr>
                <w:b/>
                <w:bCs/>
              </w:rPr>
              <w:t>C</w:t>
            </w:r>
          </w:p>
        </w:tc>
        <w:tc>
          <w:tcPr>
            <w:tcW w:w="0" w:type="auto"/>
          </w:tcPr>
          <w:p w14:paraId="18680C30" w14:textId="77777777" w:rsidR="00DC6327" w:rsidRPr="00624369" w:rsidRDefault="00DC6327" w:rsidP="00542B2F">
            <w:r w:rsidRPr="00624369">
              <w:t>Satisfactory achievement</w:t>
            </w:r>
          </w:p>
        </w:tc>
      </w:tr>
      <w:tr w:rsidR="00DC6327" w:rsidRPr="00624369" w14:paraId="03EB7E62" w14:textId="77777777" w:rsidTr="007E0F4D">
        <w:tc>
          <w:tcPr>
            <w:tcW w:w="0" w:type="auto"/>
            <w:vAlign w:val="center"/>
          </w:tcPr>
          <w:p w14:paraId="56786F88" w14:textId="77777777" w:rsidR="00DC6327" w:rsidRPr="00624369" w:rsidRDefault="00DC6327" w:rsidP="007E0F4D">
            <w:pPr>
              <w:jc w:val="center"/>
              <w:rPr>
                <w:b/>
                <w:bCs/>
              </w:rPr>
            </w:pPr>
            <w:r w:rsidRPr="00624369">
              <w:rPr>
                <w:b/>
                <w:bCs/>
              </w:rPr>
              <w:t>D</w:t>
            </w:r>
          </w:p>
        </w:tc>
        <w:tc>
          <w:tcPr>
            <w:tcW w:w="0" w:type="auto"/>
          </w:tcPr>
          <w:p w14:paraId="655B8ADF" w14:textId="77777777" w:rsidR="00DC6327" w:rsidRPr="00624369" w:rsidRDefault="00DC6327" w:rsidP="00542B2F">
            <w:r w:rsidRPr="00624369">
              <w:t>Limited achievement</w:t>
            </w:r>
          </w:p>
        </w:tc>
      </w:tr>
      <w:tr w:rsidR="00DC6327" w:rsidRPr="00624369" w14:paraId="5B68ED9A" w14:textId="77777777" w:rsidTr="007E0F4D">
        <w:tc>
          <w:tcPr>
            <w:tcW w:w="0" w:type="auto"/>
            <w:vAlign w:val="center"/>
          </w:tcPr>
          <w:p w14:paraId="7C5C2241" w14:textId="77777777" w:rsidR="00DC6327" w:rsidRPr="00624369" w:rsidRDefault="00DC6327" w:rsidP="007E0F4D">
            <w:pPr>
              <w:jc w:val="center"/>
              <w:rPr>
                <w:b/>
                <w:bCs/>
              </w:rPr>
            </w:pPr>
            <w:r w:rsidRPr="00624369">
              <w:rPr>
                <w:b/>
                <w:bCs/>
              </w:rPr>
              <w:t>E</w:t>
            </w:r>
          </w:p>
        </w:tc>
        <w:tc>
          <w:tcPr>
            <w:tcW w:w="0" w:type="auto"/>
          </w:tcPr>
          <w:p w14:paraId="759B21B4" w14:textId="77777777" w:rsidR="00DC6327" w:rsidRPr="00624369" w:rsidRDefault="00DC6327" w:rsidP="00542B2F">
            <w:r w:rsidRPr="00624369">
              <w:t>Very low achievement</w:t>
            </w:r>
          </w:p>
        </w:tc>
      </w:tr>
    </w:tbl>
    <w:p w14:paraId="2072684C" w14:textId="50744124" w:rsidR="004225EF" w:rsidRPr="00624369" w:rsidRDefault="004225EF" w:rsidP="00624369">
      <w:pPr>
        <w:spacing w:before="120"/>
        <w:rPr>
          <w:rFonts w:eastAsia="Times New Roman" w:cs="Times New Roman"/>
        </w:rPr>
      </w:pPr>
      <w:bookmarkStart w:id="120" w:name="_Hlk136430413"/>
      <w:r w:rsidRPr="00624369">
        <w:t xml:space="preserve">The grade descriptions for the </w:t>
      </w:r>
      <w:r w:rsidRPr="00624369">
        <w:rPr>
          <w:rFonts w:eastAsia="PMingLiU"/>
          <w:lang w:eastAsia="zh-TW"/>
        </w:rPr>
        <w:t>Chinese: Background Language</w:t>
      </w:r>
      <w:r w:rsidRPr="00624369">
        <w:t xml:space="preserve"> ATAR Year 11 and Year 12 syllabus are provided in Appendix 1. They are used to support the allocation of grade</w:t>
      </w:r>
      <w:r w:rsidR="008D6157">
        <w:t>s</w:t>
      </w:r>
      <w:r w:rsidRPr="00624369">
        <w:t xml:space="preserve">. They can also be accessed on the </w:t>
      </w:r>
      <w:r w:rsidRPr="00624369">
        <w:rPr>
          <w:rFonts w:eastAsia="Times New Roman" w:cs="Calibri"/>
          <w:szCs w:val="26"/>
        </w:rPr>
        <w:t xml:space="preserve">course page of the Authority website </w:t>
      </w:r>
      <w:r w:rsidR="008D6157">
        <w:rPr>
          <w:rFonts w:eastAsia="Times New Roman" w:cs="Calibri"/>
          <w:szCs w:val="26"/>
        </w:rPr>
        <w:t>(</w:t>
      </w:r>
      <w:hyperlink r:id="rId18" w:history="1">
        <w:r w:rsidR="008D6157" w:rsidRPr="008D6157">
          <w:rPr>
            <w:rStyle w:val="Hyperlink"/>
          </w:rPr>
          <w:t>www.scsa.wa.edu.au</w:t>
        </w:r>
      </w:hyperlink>
      <w:r w:rsidR="008D6157">
        <w:t>)</w:t>
      </w:r>
      <w:r w:rsidRPr="00624369">
        <w:rPr>
          <w:rFonts w:eastAsia="Times New Roman" w:cs="Calibri"/>
          <w:szCs w:val="26"/>
        </w:rPr>
        <w:t>.</w:t>
      </w:r>
    </w:p>
    <w:p w14:paraId="6017E12E" w14:textId="77777777" w:rsidR="004225EF" w:rsidRPr="00624369" w:rsidRDefault="004225EF" w:rsidP="00624369">
      <w:r w:rsidRPr="00624369">
        <w:t>To be assigned a grade, a student must have had the opportunity to complete the education program, including the assessment program (unless the school accepts that there are exceptional and justifiable circumstances).</w:t>
      </w:r>
    </w:p>
    <w:p w14:paraId="0F269D0C" w14:textId="77777777" w:rsidR="004225EF" w:rsidRPr="00624369" w:rsidRDefault="004225EF" w:rsidP="00624369">
      <w:r w:rsidRPr="00624369">
        <w:t xml:space="preserve">Refer to the </w:t>
      </w:r>
      <w:r w:rsidRPr="00624369">
        <w:rPr>
          <w:i/>
          <w:iCs/>
        </w:rPr>
        <w:t>WACE Manual</w:t>
      </w:r>
      <w:r w:rsidRPr="00624369">
        <w:t xml:space="preserve"> for further information about the use of a ranked list in the process of assigning grades.</w:t>
      </w:r>
    </w:p>
    <w:p w14:paraId="369C327C" w14:textId="02CB5FA5" w:rsidR="007E04EB" w:rsidRPr="00624369" w:rsidRDefault="004225EF" w:rsidP="00624369">
      <w:r w:rsidRPr="00624369">
        <w:t>The grade is determined by reference to the standard, not allocated on the basis of a predetermined range of marks (cut-offs)</w:t>
      </w:r>
      <w:bookmarkStart w:id="121" w:name="_Toc359506610"/>
      <w:bookmarkStart w:id="122" w:name="_Toc359503794"/>
      <w:r w:rsidR="007E04EB" w:rsidRPr="00624369">
        <w:t>.</w:t>
      </w:r>
    </w:p>
    <w:p w14:paraId="29D8E3AE" w14:textId="77777777" w:rsidR="00BE17CD" w:rsidRPr="00624369" w:rsidRDefault="00BE17CD" w:rsidP="00EF6756">
      <w:bookmarkStart w:id="123" w:name="_Toc358372267"/>
      <w:bookmarkStart w:id="124" w:name="_Toc358373584"/>
      <w:bookmarkEnd w:id="99"/>
      <w:bookmarkEnd w:id="100"/>
      <w:bookmarkEnd w:id="120"/>
      <w:bookmarkEnd w:id="121"/>
      <w:bookmarkEnd w:id="122"/>
      <w:r w:rsidRPr="00624369">
        <w:br w:type="page"/>
      </w:r>
    </w:p>
    <w:p w14:paraId="34EA61B0" w14:textId="57D30993" w:rsidR="002E271B" w:rsidRPr="00624369" w:rsidRDefault="002E271B" w:rsidP="00F150F2">
      <w:pPr>
        <w:pStyle w:val="SCSAHeading1"/>
      </w:pPr>
      <w:bookmarkStart w:id="125" w:name="_Toc230090465"/>
      <w:bookmarkStart w:id="126" w:name="_Toc237614430"/>
      <w:r w:rsidRPr="00624369">
        <w:lastRenderedPageBreak/>
        <w:t>E</w:t>
      </w:r>
      <w:r w:rsidR="00487757" w:rsidRPr="00624369">
        <w:t>xternal e</w:t>
      </w:r>
      <w:r w:rsidRPr="00624369">
        <w:t>xamination specifications</w:t>
      </w:r>
      <w:bookmarkEnd w:id="125"/>
      <w:bookmarkEnd w:id="126"/>
    </w:p>
    <w:p w14:paraId="0BC71D12" w14:textId="16F3E3F0" w:rsidR="00134290" w:rsidRPr="00624369" w:rsidRDefault="002E271B" w:rsidP="00134290">
      <w:pPr>
        <w:rPr>
          <w:lang w:bidi="ta-IN"/>
        </w:rPr>
      </w:pPr>
      <w:r w:rsidRPr="00624369" w:rsidDel="00134290">
        <w:rPr>
          <w:lang w:bidi="ta-IN"/>
        </w:rPr>
        <w:t xml:space="preserve">The examination will consist of </w:t>
      </w:r>
      <w:r w:rsidR="006D5242" w:rsidRPr="00624369" w:rsidDel="00134290">
        <w:rPr>
          <w:lang w:bidi="ta-IN"/>
        </w:rPr>
        <w:t>an oral examination worth 20 marks</w:t>
      </w:r>
      <w:r w:rsidR="006D5242">
        <w:rPr>
          <w:lang w:bidi="ta-IN"/>
        </w:rPr>
        <w:t xml:space="preserve"> and</w:t>
      </w:r>
      <w:r w:rsidR="006D5242" w:rsidRPr="00624369" w:rsidDel="00134290">
        <w:rPr>
          <w:lang w:bidi="ta-IN"/>
        </w:rPr>
        <w:t xml:space="preserve"> </w:t>
      </w:r>
      <w:r w:rsidRPr="00624369" w:rsidDel="00134290">
        <w:rPr>
          <w:lang w:bidi="ta-IN"/>
        </w:rPr>
        <w:t>a written examination worth 80 marks.</w:t>
      </w:r>
    </w:p>
    <w:p w14:paraId="3924EAFE" w14:textId="77777777" w:rsidR="00B85ECC" w:rsidRPr="00624369" w:rsidRDefault="00B85ECC" w:rsidP="00B85ECC">
      <w:pPr>
        <w:pStyle w:val="Heading2"/>
        <w:tabs>
          <w:tab w:val="right" w:pos="9072"/>
        </w:tabs>
        <w:rPr>
          <w:rFonts w:eastAsia="PMingLiU"/>
          <w:lang w:eastAsia="zh-TW"/>
        </w:rPr>
      </w:pPr>
      <w:bookmarkStart w:id="127" w:name="_Toc237614431"/>
      <w:r w:rsidRPr="00624369">
        <w:t>Oral examination</w:t>
      </w:r>
      <w:bookmarkEnd w:id="127"/>
      <w:r w:rsidRPr="00624369">
        <w:tab/>
      </w:r>
    </w:p>
    <w:p w14:paraId="5857F4BA" w14:textId="77777777" w:rsidR="00B85ECC" w:rsidRPr="00624369" w:rsidRDefault="00B85ECC" w:rsidP="00B85ECC">
      <w:r w:rsidRPr="00624369">
        <w:t>20 marks</w:t>
      </w:r>
    </w:p>
    <w:tbl>
      <w:tblPr>
        <w:tblStyle w:val="SCSATable"/>
        <w:tblW w:w="0" w:type="auto"/>
        <w:tblLook w:val="04A0" w:firstRow="1" w:lastRow="0" w:firstColumn="1" w:lastColumn="0" w:noHBand="0" w:noVBand="1"/>
      </w:tblPr>
      <w:tblGrid>
        <w:gridCol w:w="2689"/>
        <w:gridCol w:w="6371"/>
      </w:tblGrid>
      <w:tr w:rsidR="00B85ECC" w:rsidRPr="00624369" w14:paraId="338A877C" w14:textId="77777777" w:rsidTr="002C4858">
        <w:trPr>
          <w:cnfStyle w:val="100000000000" w:firstRow="1" w:lastRow="0" w:firstColumn="0" w:lastColumn="0" w:oddVBand="0" w:evenVBand="0" w:oddHBand="0" w:evenHBand="0" w:firstRowFirstColumn="0" w:firstRowLastColumn="0" w:lastRowFirstColumn="0" w:lastRowLastColumn="0"/>
        </w:trPr>
        <w:tc>
          <w:tcPr>
            <w:tcW w:w="2689" w:type="dxa"/>
          </w:tcPr>
          <w:p w14:paraId="41547756" w14:textId="77777777" w:rsidR="00B85ECC" w:rsidRPr="00624369" w:rsidRDefault="00B85ECC" w:rsidP="002C4858">
            <w:r w:rsidRPr="00624369">
              <w:t>Section</w:t>
            </w:r>
          </w:p>
        </w:tc>
        <w:tc>
          <w:tcPr>
            <w:tcW w:w="6371" w:type="dxa"/>
          </w:tcPr>
          <w:p w14:paraId="6072EA11" w14:textId="77777777" w:rsidR="00B85ECC" w:rsidRPr="00624369" w:rsidRDefault="00B85ECC" w:rsidP="002C4858">
            <w:r w:rsidRPr="00624369">
              <w:t>Supporting information</w:t>
            </w:r>
          </w:p>
        </w:tc>
      </w:tr>
      <w:tr w:rsidR="00B85ECC" w:rsidRPr="00624369" w14:paraId="4FC1C70E" w14:textId="77777777" w:rsidTr="002C4858">
        <w:tc>
          <w:tcPr>
            <w:tcW w:w="2689" w:type="dxa"/>
          </w:tcPr>
          <w:p w14:paraId="647C7CCE" w14:textId="77777777" w:rsidR="00B85ECC" w:rsidRPr="00624369" w:rsidRDefault="00B85ECC" w:rsidP="002C4858">
            <w:pPr>
              <w:tabs>
                <w:tab w:val="center" w:pos="2284"/>
              </w:tabs>
              <w:spacing w:before="60" w:after="60"/>
              <w:rPr>
                <w:rFonts w:ascii="Calibri" w:hAnsi="Calibri" w:cs="Times New Roman"/>
                <w:b/>
                <w:bCs/>
              </w:rPr>
            </w:pPr>
            <w:r w:rsidRPr="00624369">
              <w:rPr>
                <w:rFonts w:ascii="Calibri" w:hAnsi="Calibri" w:cs="Times New Roman"/>
                <w:b/>
                <w:bCs/>
              </w:rPr>
              <w:t>Oral examination</w:t>
            </w:r>
          </w:p>
          <w:p w14:paraId="16CCE619" w14:textId="77777777" w:rsidR="00B85ECC" w:rsidRPr="00624369" w:rsidRDefault="00B85ECC" w:rsidP="002C4858">
            <w:pPr>
              <w:tabs>
                <w:tab w:val="center" w:pos="2284"/>
              </w:tabs>
              <w:spacing w:before="60" w:after="60"/>
              <w:rPr>
                <w:rFonts w:ascii="Calibri" w:hAnsi="Calibri" w:cs="Times New Roman"/>
              </w:rPr>
            </w:pPr>
            <w:r w:rsidRPr="00624369">
              <w:t>Approximately 7 minutes plus 8 minutes preparation time</w:t>
            </w:r>
          </w:p>
        </w:tc>
        <w:tc>
          <w:tcPr>
            <w:tcW w:w="6371" w:type="dxa"/>
          </w:tcPr>
          <w:p w14:paraId="268E2CF2" w14:textId="17F748DF" w:rsidR="00B85ECC" w:rsidRPr="00624369" w:rsidRDefault="00B85ECC" w:rsidP="00624369">
            <w:pPr>
              <w:spacing w:after="80"/>
            </w:pPr>
            <w:r w:rsidRPr="00624369">
              <w:t xml:space="preserve">There will be </w:t>
            </w:r>
            <w:r w:rsidR="00370AA6" w:rsidRPr="00624369">
              <w:t>two</w:t>
            </w:r>
            <w:r w:rsidRPr="00624369">
              <w:t xml:space="preserve"> questions phrased in Chinese for a response in Chinese.</w:t>
            </w:r>
            <w:r w:rsidR="00370AA6" w:rsidRPr="00624369">
              <w:t xml:space="preserve"> Candidates</w:t>
            </w:r>
            <w:r w:rsidRPr="00624369">
              <w:t xml:space="preserve"> will be required to answer both questions, each in the form of a monologue.</w:t>
            </w:r>
          </w:p>
          <w:p w14:paraId="3A3CF64D" w14:textId="257C2A35" w:rsidR="00B85ECC" w:rsidRPr="00624369" w:rsidRDefault="00B85ECC" w:rsidP="00624369">
            <w:r w:rsidRPr="00624369">
              <w:t xml:space="preserve">The questions will relate to the course </w:t>
            </w:r>
            <w:r w:rsidR="00452528">
              <w:t>i</w:t>
            </w:r>
            <w:r w:rsidRPr="00624369">
              <w:t>ssues and may also relate to the Personal Investigation.</w:t>
            </w:r>
            <w:r w:rsidR="00370AA6" w:rsidRPr="00624369">
              <w:t xml:space="preserve"> They</w:t>
            </w:r>
            <w:r w:rsidRPr="00624369">
              <w:t xml:space="preserve"> may include stimulus material in Chinese.</w:t>
            </w:r>
            <w:r w:rsidR="00370AA6" w:rsidRPr="00624369">
              <w:t xml:space="preserve"> </w:t>
            </w:r>
            <w:r w:rsidRPr="00624369">
              <w:t>The questions may specify a context, purpose and audience</w:t>
            </w:r>
            <w:r w:rsidR="00370AA6" w:rsidRPr="00624369">
              <w:t xml:space="preserve"> and/or </w:t>
            </w:r>
            <w:r w:rsidRPr="00624369">
              <w:t>require the response to be informative, evaluative, persuasive or reflective</w:t>
            </w:r>
            <w:r w:rsidR="00370AA6" w:rsidRPr="00624369">
              <w:t xml:space="preserve">. </w:t>
            </w:r>
            <w:r w:rsidRPr="00624369">
              <w:t xml:space="preserve">The total length of the </w:t>
            </w:r>
            <w:r w:rsidR="00370AA6" w:rsidRPr="00624369">
              <w:t>two</w:t>
            </w:r>
            <w:r w:rsidRPr="00624369">
              <w:t xml:space="preserve"> responses</w:t>
            </w:r>
            <w:r w:rsidR="00370AA6" w:rsidRPr="00624369">
              <w:t xml:space="preserve"> for the two questions</w:t>
            </w:r>
            <w:r w:rsidRPr="00624369">
              <w:t xml:space="preserve"> will be approximately 7 minutes. There will be a total of 8 minutes preparation time.</w:t>
            </w:r>
          </w:p>
        </w:tc>
      </w:tr>
    </w:tbl>
    <w:p w14:paraId="57FE512E" w14:textId="77777777" w:rsidR="00B85ECC" w:rsidRPr="00624369" w:rsidRDefault="00B85ECC" w:rsidP="00B85ECC">
      <w:pPr>
        <w:widowControl w:val="0"/>
        <w:autoSpaceDE w:val="0"/>
        <w:autoSpaceDN w:val="0"/>
        <w:adjustRightInd w:val="0"/>
        <w:spacing w:before="120"/>
      </w:pPr>
      <w:r w:rsidRPr="00624369">
        <w:rPr>
          <w:rFonts w:cs="Times New Roman"/>
          <w:b/>
          <w:szCs w:val="20"/>
          <w:lang w:eastAsia="en-AU"/>
        </w:rPr>
        <w:t>Note:</w:t>
      </w:r>
      <w:r w:rsidRPr="00624369">
        <w:rPr>
          <w:rFonts w:cs="Times New Roman"/>
          <w:szCs w:val="20"/>
          <w:lang w:eastAsia="en-AU"/>
        </w:rPr>
        <w:t xml:space="preserve"> Western Australian candidates undertake the oral examination via an online platform with the marker/s in New South Wales.</w:t>
      </w:r>
    </w:p>
    <w:p w14:paraId="093ADF81" w14:textId="4A7CDBE3" w:rsidR="00B85ECC" w:rsidRPr="00624369" w:rsidRDefault="00B85ECC">
      <w:pPr>
        <w:rPr>
          <w:lang w:bidi="ta-IN"/>
        </w:rPr>
      </w:pPr>
      <w:r w:rsidRPr="00624369">
        <w:rPr>
          <w:lang w:bidi="ta-IN"/>
        </w:rPr>
        <w:br w:type="page"/>
      </w:r>
    </w:p>
    <w:p w14:paraId="361FE06D" w14:textId="276BF9B0" w:rsidR="00151FC1" w:rsidRPr="00624369" w:rsidRDefault="002E271B" w:rsidP="00C1704A">
      <w:pPr>
        <w:pStyle w:val="Heading2"/>
        <w:tabs>
          <w:tab w:val="right" w:pos="9072"/>
        </w:tabs>
        <w:rPr>
          <w:rFonts w:eastAsia="PMingLiU"/>
          <w:lang w:eastAsia="zh-TW"/>
        </w:rPr>
      </w:pPr>
      <w:bookmarkStart w:id="128" w:name="_Toc230090466"/>
      <w:bookmarkStart w:id="129" w:name="_Toc237614432"/>
      <w:r w:rsidRPr="00624369">
        <w:lastRenderedPageBreak/>
        <w:t xml:space="preserve">Written </w:t>
      </w:r>
      <w:r w:rsidR="00833419">
        <w:t>examination</w:t>
      </w:r>
      <w:bookmarkEnd w:id="129"/>
      <w:r w:rsidR="00661823" w:rsidRPr="00624369">
        <w:tab/>
      </w:r>
    </w:p>
    <w:p w14:paraId="3E52CFAC" w14:textId="3ACE6BE9" w:rsidR="002E271B" w:rsidRPr="00624369" w:rsidRDefault="002E271B" w:rsidP="00624369">
      <w:pPr>
        <w:tabs>
          <w:tab w:val="left" w:pos="2268"/>
        </w:tabs>
      </w:pPr>
      <w:r w:rsidRPr="00624369">
        <w:t>80 marks</w:t>
      </w:r>
      <w:bookmarkEnd w:id="128"/>
    </w:p>
    <w:p w14:paraId="76FC4C8A" w14:textId="7456A4E2" w:rsidR="00DF15B4" w:rsidRPr="00624369" w:rsidRDefault="002E271B" w:rsidP="002F3535">
      <w:pPr>
        <w:tabs>
          <w:tab w:val="left" w:pos="2268"/>
        </w:tabs>
        <w:spacing w:after="0"/>
      </w:pPr>
      <w:r w:rsidRPr="00624369">
        <w:rPr>
          <w:b/>
          <w:bCs/>
        </w:rPr>
        <w:t>Time allo</w:t>
      </w:r>
      <w:r w:rsidR="002F5470">
        <w:rPr>
          <w:b/>
          <w:bCs/>
        </w:rPr>
        <w:t>cation</w:t>
      </w:r>
    </w:p>
    <w:p w14:paraId="66A7192C" w14:textId="77777777" w:rsidR="00DF15B4" w:rsidRPr="00624369" w:rsidRDefault="00DF15B4" w:rsidP="00DF15B4">
      <w:pPr>
        <w:tabs>
          <w:tab w:val="left" w:pos="2268"/>
        </w:tabs>
      </w:pPr>
      <w:r w:rsidRPr="00624369">
        <w:t>Reading time: 10 minutes</w:t>
      </w:r>
    </w:p>
    <w:p w14:paraId="3E16C5C8" w14:textId="7A6029AC" w:rsidR="00661823" w:rsidRPr="00624369" w:rsidRDefault="00DF15B4" w:rsidP="00DF15B4">
      <w:pPr>
        <w:tabs>
          <w:tab w:val="left" w:pos="2268"/>
        </w:tabs>
      </w:pPr>
      <w:r w:rsidRPr="00624369">
        <w:t xml:space="preserve">Working time: </w:t>
      </w:r>
      <w:r w:rsidR="002E271B" w:rsidRPr="00624369">
        <w:t xml:space="preserve">2 hours and 30 minutes </w:t>
      </w:r>
    </w:p>
    <w:p w14:paraId="580A53E2" w14:textId="77777777" w:rsidR="00722514" w:rsidRPr="00624369" w:rsidRDefault="00722514" w:rsidP="002F3535">
      <w:pPr>
        <w:pStyle w:val="SCSAHeading4"/>
        <w:spacing w:after="0"/>
        <w:rPr>
          <w:sz w:val="22"/>
          <w:szCs w:val="22"/>
        </w:rPr>
      </w:pPr>
      <w:r w:rsidRPr="00624369">
        <w:rPr>
          <w:sz w:val="22"/>
          <w:szCs w:val="22"/>
        </w:rPr>
        <w:t>Permissible items</w:t>
      </w:r>
    </w:p>
    <w:p w14:paraId="1F40D966" w14:textId="77777777" w:rsidR="00722514" w:rsidRPr="00624369" w:rsidRDefault="00722514" w:rsidP="008F4B9D">
      <w:r w:rsidRPr="00624369">
        <w:t>Standard items: pens (blue/black preferred), pencils (including coloured), sharpener, correction fluid/tape, eraser, ruler, highlighters</w:t>
      </w:r>
    </w:p>
    <w:p w14:paraId="15E0DECC" w14:textId="77777777" w:rsidR="00722514" w:rsidRPr="00624369" w:rsidRDefault="00722514" w:rsidP="008F4B9D">
      <w:r w:rsidRPr="00624369">
        <w:t xml:space="preserve">Special items: monolingual and/or bilingual print dictionaries </w:t>
      </w:r>
    </w:p>
    <w:p w14:paraId="6ECFE92F" w14:textId="77777777" w:rsidR="00722514" w:rsidRPr="00624369" w:rsidRDefault="00722514" w:rsidP="00722514">
      <w:r w:rsidRPr="00624369">
        <w:t>Note: dictionaries must not contain any notes or other marks. No electronic dictionaries are allowed.</w:t>
      </w:r>
    </w:p>
    <w:tbl>
      <w:tblPr>
        <w:tblStyle w:val="SCSATable"/>
        <w:tblW w:w="0" w:type="auto"/>
        <w:tblLook w:val="04A0" w:firstRow="1" w:lastRow="0" w:firstColumn="1" w:lastColumn="0" w:noHBand="0" w:noVBand="1"/>
      </w:tblPr>
      <w:tblGrid>
        <w:gridCol w:w="2689"/>
        <w:gridCol w:w="6371"/>
      </w:tblGrid>
      <w:tr w:rsidR="003F77BB" w:rsidRPr="00624369" w14:paraId="63FE9C93" w14:textId="77777777" w:rsidTr="008F4B9D">
        <w:trPr>
          <w:cnfStyle w:val="100000000000" w:firstRow="1" w:lastRow="0" w:firstColumn="0" w:lastColumn="0" w:oddVBand="0" w:evenVBand="0" w:oddHBand="0" w:evenHBand="0" w:firstRowFirstColumn="0" w:firstRowLastColumn="0" w:lastRowFirstColumn="0" w:lastRowLastColumn="0"/>
        </w:trPr>
        <w:tc>
          <w:tcPr>
            <w:tcW w:w="2689" w:type="dxa"/>
          </w:tcPr>
          <w:p w14:paraId="32F8E398" w14:textId="77777777" w:rsidR="003F77BB" w:rsidRPr="00624369" w:rsidRDefault="003F77BB" w:rsidP="008F4B9D">
            <w:r w:rsidRPr="00624369">
              <w:t>Section</w:t>
            </w:r>
          </w:p>
        </w:tc>
        <w:tc>
          <w:tcPr>
            <w:tcW w:w="6371" w:type="dxa"/>
          </w:tcPr>
          <w:p w14:paraId="11401F54" w14:textId="77777777" w:rsidR="003F77BB" w:rsidRPr="00624369" w:rsidRDefault="003F77BB" w:rsidP="008F4B9D">
            <w:r w:rsidRPr="00624369">
              <w:t>Supporting information</w:t>
            </w:r>
          </w:p>
        </w:tc>
      </w:tr>
      <w:tr w:rsidR="003F77BB" w:rsidRPr="00624369" w14:paraId="4DFC785A" w14:textId="77777777" w:rsidTr="008F4B9D">
        <w:tc>
          <w:tcPr>
            <w:tcW w:w="2689" w:type="dxa"/>
          </w:tcPr>
          <w:p w14:paraId="776294C6" w14:textId="77777777" w:rsidR="00DF15B4" w:rsidRPr="00624369" w:rsidRDefault="00DF15B4" w:rsidP="00DF15B4">
            <w:pPr>
              <w:tabs>
                <w:tab w:val="center" w:pos="2284"/>
              </w:tabs>
              <w:spacing w:before="60" w:after="60"/>
              <w:rPr>
                <w:rFonts w:ascii="Calibri" w:hAnsi="Calibri" w:cs="Times New Roman"/>
                <w:b/>
                <w:bCs/>
              </w:rPr>
            </w:pPr>
            <w:r w:rsidRPr="00624369">
              <w:rPr>
                <w:rFonts w:ascii="Calibri" w:hAnsi="Calibri" w:cs="Times New Roman"/>
                <w:b/>
                <w:bCs/>
              </w:rPr>
              <w:t>Section 1</w:t>
            </w:r>
          </w:p>
          <w:p w14:paraId="78DE7B30" w14:textId="77777777" w:rsidR="00DF15B4" w:rsidRPr="00624369" w:rsidRDefault="00DF15B4" w:rsidP="00DF15B4">
            <w:pPr>
              <w:tabs>
                <w:tab w:val="center" w:pos="2284"/>
              </w:tabs>
              <w:spacing w:before="60" w:after="60"/>
              <w:rPr>
                <w:rFonts w:ascii="Calibri" w:hAnsi="Calibri" w:cs="Times New Roman"/>
                <w:b/>
                <w:bCs/>
              </w:rPr>
            </w:pPr>
            <w:r w:rsidRPr="00624369">
              <w:rPr>
                <w:rFonts w:ascii="Calibri" w:hAnsi="Calibri" w:cs="Times New Roman"/>
                <w:b/>
                <w:bCs/>
              </w:rPr>
              <w:t>Processing and responding</w:t>
            </w:r>
          </w:p>
          <w:p w14:paraId="4BAEBA3F" w14:textId="77777777" w:rsidR="00DF15B4" w:rsidRPr="00624369" w:rsidRDefault="00DF15B4" w:rsidP="00DF15B4">
            <w:pPr>
              <w:tabs>
                <w:tab w:val="center" w:pos="2284"/>
              </w:tabs>
              <w:spacing w:before="60" w:after="60"/>
              <w:rPr>
                <w:rFonts w:ascii="Calibri" w:hAnsi="Calibri" w:cs="Times New Roman"/>
              </w:rPr>
            </w:pPr>
            <w:r w:rsidRPr="00624369">
              <w:rPr>
                <w:rFonts w:ascii="Calibri" w:hAnsi="Calibri" w:cs="Times New Roman"/>
              </w:rPr>
              <w:t>50 marks</w:t>
            </w:r>
          </w:p>
          <w:p w14:paraId="4A4339E0" w14:textId="466927B9" w:rsidR="00B042FE" w:rsidRPr="00624369" w:rsidRDefault="00B042FE" w:rsidP="009C6F9A">
            <w:pPr>
              <w:tabs>
                <w:tab w:val="center" w:pos="2284"/>
              </w:tabs>
              <w:spacing w:before="60" w:after="60"/>
              <w:rPr>
                <w:rFonts w:ascii="Calibri" w:hAnsi="Calibri" w:cs="Times New Roman"/>
              </w:rPr>
            </w:pPr>
            <w:r w:rsidRPr="00624369">
              <w:rPr>
                <w:rFonts w:ascii="Calibri" w:hAnsi="Calibri" w:cs="Times New Roman"/>
              </w:rPr>
              <w:t xml:space="preserve">6–10 texts </w:t>
            </w:r>
          </w:p>
          <w:p w14:paraId="1616F2A3" w14:textId="77777777" w:rsidR="00DF15B4" w:rsidRPr="00624369" w:rsidRDefault="009D70D8" w:rsidP="00DF15B4">
            <w:pPr>
              <w:tabs>
                <w:tab w:val="center" w:pos="2284"/>
              </w:tabs>
              <w:spacing w:before="60" w:after="60"/>
              <w:rPr>
                <w:rFonts w:ascii="Calibri" w:hAnsi="Calibri" w:cs="Times New Roman"/>
              </w:rPr>
            </w:pPr>
            <w:r w:rsidRPr="00624369">
              <w:rPr>
                <w:rFonts w:ascii="Calibri" w:hAnsi="Calibri" w:cs="Times New Roman"/>
              </w:rPr>
              <w:t>6–8 questions</w:t>
            </w:r>
          </w:p>
          <w:p w14:paraId="0780CF91" w14:textId="4060D9CF" w:rsidR="006008AC" w:rsidRPr="00624369" w:rsidRDefault="006008AC" w:rsidP="00DF15B4">
            <w:pPr>
              <w:tabs>
                <w:tab w:val="center" w:pos="2284"/>
              </w:tabs>
              <w:spacing w:before="60" w:after="60"/>
              <w:rPr>
                <w:rFonts w:ascii="Calibri" w:hAnsi="Calibri" w:cs="Times New Roman"/>
              </w:rPr>
            </w:pPr>
            <w:r w:rsidRPr="00624369">
              <w:rPr>
                <w:rFonts w:ascii="Calibri" w:hAnsi="Calibri" w:cs="Times New Roman"/>
              </w:rPr>
              <w:t xml:space="preserve">Suggested working time: </w:t>
            </w:r>
            <w:r w:rsidR="00BE7C41" w:rsidRPr="00624369">
              <w:rPr>
                <w:rFonts w:ascii="Calibri" w:hAnsi="Calibri" w:cs="Times New Roman"/>
              </w:rPr>
              <w:t>100 minutes</w:t>
            </w:r>
          </w:p>
        </w:tc>
        <w:tc>
          <w:tcPr>
            <w:tcW w:w="6371" w:type="dxa"/>
          </w:tcPr>
          <w:p w14:paraId="2FFF66C7" w14:textId="2D99DE22" w:rsidR="00BE7C41" w:rsidRPr="00624369" w:rsidRDefault="00BE7C41" w:rsidP="00624369">
            <w:pPr>
              <w:spacing w:after="80"/>
            </w:pPr>
            <w:r w:rsidRPr="00624369">
              <w:t xml:space="preserve">There will be </w:t>
            </w:r>
            <w:r w:rsidR="00634A71" w:rsidRPr="00624369">
              <w:t>six</w:t>
            </w:r>
            <w:r w:rsidRPr="00624369">
              <w:t xml:space="preserve"> to 10 </w:t>
            </w:r>
            <w:r w:rsidR="00B85ECC" w:rsidRPr="00624369">
              <w:t xml:space="preserve">spoken and written </w:t>
            </w:r>
            <w:r w:rsidRPr="00624369">
              <w:t xml:space="preserve">texts in total. The texts will include a range of text types. </w:t>
            </w:r>
          </w:p>
          <w:p w14:paraId="40972058" w14:textId="1B1252D9" w:rsidR="00B85ECC" w:rsidRPr="00624369" w:rsidRDefault="00634A71" w:rsidP="00BE7C41">
            <w:pPr>
              <w:spacing w:after="80"/>
            </w:pPr>
            <w:r w:rsidRPr="00624369">
              <w:t xml:space="preserve">There will be two to four spoken texts. </w:t>
            </w:r>
            <w:r w:rsidR="00BE7C41" w:rsidRPr="00624369">
              <w:t xml:space="preserve">The </w:t>
            </w:r>
            <w:r w:rsidRPr="00624369">
              <w:t xml:space="preserve">spoken </w:t>
            </w:r>
            <w:r w:rsidR="00BE7C41" w:rsidRPr="00624369">
              <w:t xml:space="preserve">texts will vary in length, ranging from one to </w:t>
            </w:r>
            <w:r w:rsidRPr="00624369">
              <w:t>two</w:t>
            </w:r>
            <w:r w:rsidR="00BE7C41" w:rsidRPr="00624369">
              <w:t xml:space="preserve"> minutes. The total time for one reading/playing of all texts will be </w:t>
            </w:r>
            <w:r w:rsidRPr="00624369">
              <w:t>four</w:t>
            </w:r>
            <w:r w:rsidR="00BE7C41" w:rsidRPr="00624369">
              <w:t xml:space="preserve"> to </w:t>
            </w:r>
            <w:r w:rsidRPr="00624369">
              <w:t>six</w:t>
            </w:r>
            <w:r w:rsidR="00BE7C41" w:rsidRPr="00624369">
              <w:t xml:space="preserve"> minutes. </w:t>
            </w:r>
          </w:p>
          <w:p w14:paraId="10BE4ECF" w14:textId="2F6EE43E" w:rsidR="00BE7C41" w:rsidRPr="00624369" w:rsidRDefault="00BE7C41" w:rsidP="00624369">
            <w:pPr>
              <w:spacing w:after="80"/>
            </w:pPr>
            <w:r w:rsidRPr="00624369">
              <w:t>The</w:t>
            </w:r>
            <w:r w:rsidR="00140DEF" w:rsidRPr="00624369">
              <w:t xml:space="preserve"> spoken</w:t>
            </w:r>
            <w:r w:rsidRPr="00624369">
              <w:t xml:space="preserve"> texts will be read/played twice. There will be a pause between the readings/playings and a longer pause after the second reading/playing to allow </w:t>
            </w:r>
            <w:r w:rsidR="00A54C56" w:rsidRPr="00624369">
              <w:t>candidates</w:t>
            </w:r>
            <w:r w:rsidRPr="00624369">
              <w:t xml:space="preserve"> to answer the question.</w:t>
            </w:r>
          </w:p>
          <w:p w14:paraId="70B533D7" w14:textId="0309D83C" w:rsidR="00634A71" w:rsidRPr="00624369" w:rsidRDefault="00634A71">
            <w:pPr>
              <w:spacing w:after="80"/>
            </w:pPr>
            <w:r w:rsidRPr="00624369">
              <w:t xml:space="preserve">The total length of the written texts in Chinese will be in the range of </w:t>
            </w:r>
            <w:r w:rsidRPr="00624369">
              <w:br/>
              <w:t>720–850 characters*.</w:t>
            </w:r>
          </w:p>
          <w:p w14:paraId="3450204E" w14:textId="77777777" w:rsidR="00634A71" w:rsidRPr="00624369" w:rsidRDefault="00BE7C41">
            <w:pPr>
              <w:spacing w:after="80"/>
            </w:pPr>
            <w:r w:rsidRPr="00624369">
              <w:t xml:space="preserve">One or </w:t>
            </w:r>
            <w:r w:rsidR="00634A71" w:rsidRPr="00624369">
              <w:t>two</w:t>
            </w:r>
            <w:r w:rsidRPr="00624369">
              <w:t xml:space="preserve"> questions will require a response in English of up to 200 words</w:t>
            </w:r>
            <w:r w:rsidR="00634A71" w:rsidRPr="00624369">
              <w:t>.</w:t>
            </w:r>
          </w:p>
          <w:p w14:paraId="187BDBAC" w14:textId="4640858C" w:rsidR="00BE7C41" w:rsidRPr="00624369" w:rsidRDefault="00BE7C41" w:rsidP="00624369">
            <w:pPr>
              <w:spacing w:after="80"/>
            </w:pPr>
            <w:r w:rsidRPr="00624369">
              <w:t>The length of the responses in Chinese will depend on the nature of the stimulus text and the requirements of the task and will be in the range of 60–180 characters.*</w:t>
            </w:r>
          </w:p>
          <w:p w14:paraId="2D1306E6" w14:textId="3B006B09" w:rsidR="003F77BB" w:rsidRPr="00624369" w:rsidRDefault="00DF15B4" w:rsidP="002F3535">
            <w:pPr>
              <w:spacing w:after="80"/>
            </w:pPr>
            <w:r w:rsidRPr="00624369">
              <w:t xml:space="preserve">There will be </w:t>
            </w:r>
            <w:r w:rsidR="00634A71" w:rsidRPr="00624369">
              <w:t>six</w:t>
            </w:r>
            <w:r w:rsidRPr="00624369">
              <w:t xml:space="preserve"> to </w:t>
            </w:r>
            <w:r w:rsidR="00634A71" w:rsidRPr="00624369">
              <w:t>eight</w:t>
            </w:r>
            <w:r w:rsidRPr="00624369">
              <w:t xml:space="preserve"> questions </w:t>
            </w:r>
            <w:r w:rsidR="00B85ECC" w:rsidRPr="00624369">
              <w:t>in total</w:t>
            </w:r>
            <w:r w:rsidR="00263C03">
              <w:t>,</w:t>
            </w:r>
            <w:r w:rsidR="00B85ECC" w:rsidRPr="00624369">
              <w:t xml:space="preserve"> </w:t>
            </w:r>
            <w:r w:rsidRPr="00624369">
              <w:t>phrased in Chinese and English.</w:t>
            </w:r>
            <w:r w:rsidR="00BE7C41" w:rsidRPr="00624369">
              <w:t xml:space="preserve"> </w:t>
            </w:r>
            <w:r w:rsidRPr="00624369">
              <w:t>Questions will be grouped according to the stimulus text/s.</w:t>
            </w:r>
            <w:r w:rsidR="00BE7C41" w:rsidRPr="00624369">
              <w:t xml:space="preserve"> </w:t>
            </w:r>
            <w:r w:rsidRPr="00624369">
              <w:t xml:space="preserve">There will be </w:t>
            </w:r>
            <w:r w:rsidR="00634A71" w:rsidRPr="00624369">
              <w:t>three</w:t>
            </w:r>
            <w:r w:rsidRPr="00624369">
              <w:t xml:space="preserve"> groups of questions.</w:t>
            </w:r>
            <w:r w:rsidR="00BE7C41" w:rsidRPr="00624369">
              <w:t xml:space="preserve"> </w:t>
            </w:r>
            <w:r w:rsidRPr="00624369">
              <w:t>Each question in the first group will relate to a spoken text. Each question in the second group will involve the integration of information from a spoken and a written text. Each question in the third group will relate to one or more written texts.</w:t>
            </w:r>
            <w:r w:rsidR="00BE7C41" w:rsidRPr="00624369">
              <w:t xml:space="preserve"> </w:t>
            </w:r>
            <w:r w:rsidRPr="00624369">
              <w:t>Questions will be graded in difficulty within each group.</w:t>
            </w:r>
            <w:r w:rsidR="00BE7C41" w:rsidRPr="00624369">
              <w:t xml:space="preserve"> </w:t>
            </w:r>
          </w:p>
        </w:tc>
      </w:tr>
    </w:tbl>
    <w:p w14:paraId="11F0C419" w14:textId="77777777" w:rsidR="00B85ECC" w:rsidRPr="00624369" w:rsidRDefault="00B85ECC">
      <w:r w:rsidRPr="00624369">
        <w:br w:type="page"/>
      </w:r>
    </w:p>
    <w:tbl>
      <w:tblPr>
        <w:tblStyle w:val="SCSATable"/>
        <w:tblW w:w="0" w:type="auto"/>
        <w:tblLook w:val="04A0" w:firstRow="1" w:lastRow="0" w:firstColumn="1" w:lastColumn="0" w:noHBand="0" w:noVBand="1"/>
      </w:tblPr>
      <w:tblGrid>
        <w:gridCol w:w="2689"/>
        <w:gridCol w:w="6371"/>
      </w:tblGrid>
      <w:tr w:rsidR="00B85ECC" w:rsidRPr="00624369" w14:paraId="3333BEF4" w14:textId="77777777" w:rsidTr="00624369">
        <w:trPr>
          <w:cnfStyle w:val="100000000000" w:firstRow="1" w:lastRow="0" w:firstColumn="0" w:lastColumn="0" w:oddVBand="0" w:evenVBand="0" w:oddHBand="0" w:evenHBand="0" w:firstRowFirstColumn="0" w:firstRowLastColumn="0" w:lastRowFirstColumn="0" w:lastRowLastColumn="0"/>
          <w:trHeight w:val="217"/>
        </w:trPr>
        <w:tc>
          <w:tcPr>
            <w:tcW w:w="2689" w:type="dxa"/>
            <w:tcBorders>
              <w:bottom w:val="nil"/>
            </w:tcBorders>
          </w:tcPr>
          <w:p w14:paraId="0D942DBD" w14:textId="281C8520" w:rsidR="00B85ECC" w:rsidRPr="00624369" w:rsidRDefault="00B85ECC" w:rsidP="00624369">
            <w:r w:rsidRPr="00624369">
              <w:lastRenderedPageBreak/>
              <w:t>Section</w:t>
            </w:r>
          </w:p>
        </w:tc>
        <w:tc>
          <w:tcPr>
            <w:tcW w:w="6371" w:type="dxa"/>
            <w:tcBorders>
              <w:bottom w:val="nil"/>
            </w:tcBorders>
          </w:tcPr>
          <w:p w14:paraId="08AB6AFA" w14:textId="692BF6FD" w:rsidR="00B85ECC" w:rsidRPr="00624369" w:rsidRDefault="00B85ECC" w:rsidP="00B85ECC">
            <w:r w:rsidRPr="00624369">
              <w:t>Supporting information</w:t>
            </w:r>
          </w:p>
        </w:tc>
      </w:tr>
      <w:tr w:rsidR="00B85ECC" w:rsidRPr="00624369" w14:paraId="07B543A6" w14:textId="77777777" w:rsidTr="00DC4EFB">
        <w:trPr>
          <w:trHeight w:val="1020"/>
        </w:trPr>
        <w:tc>
          <w:tcPr>
            <w:tcW w:w="2689" w:type="dxa"/>
            <w:tcBorders>
              <w:bottom w:val="nil"/>
            </w:tcBorders>
          </w:tcPr>
          <w:p w14:paraId="1774132B" w14:textId="77777777" w:rsidR="00B85ECC" w:rsidRPr="00624369" w:rsidRDefault="00B85ECC" w:rsidP="00B85ECC">
            <w:pPr>
              <w:tabs>
                <w:tab w:val="center" w:pos="2284"/>
              </w:tabs>
              <w:spacing w:before="60" w:after="60"/>
              <w:rPr>
                <w:rFonts w:ascii="Calibri" w:hAnsi="Calibri" w:cs="Times New Roman"/>
                <w:b/>
                <w:bCs/>
              </w:rPr>
            </w:pPr>
            <w:r w:rsidRPr="00624369">
              <w:rPr>
                <w:rFonts w:ascii="Calibri" w:hAnsi="Calibri" w:cs="Times New Roman"/>
                <w:b/>
                <w:bCs/>
              </w:rPr>
              <w:t>Section 2</w:t>
            </w:r>
          </w:p>
          <w:p w14:paraId="5B1026FF" w14:textId="77777777" w:rsidR="00B85ECC" w:rsidRPr="00624369" w:rsidRDefault="00B85ECC" w:rsidP="00B85ECC">
            <w:pPr>
              <w:tabs>
                <w:tab w:val="center" w:pos="2284"/>
              </w:tabs>
              <w:spacing w:before="60" w:after="60"/>
              <w:rPr>
                <w:rFonts w:ascii="Calibri" w:hAnsi="Calibri" w:cs="Times New Roman"/>
                <w:b/>
                <w:bCs/>
              </w:rPr>
            </w:pPr>
            <w:r w:rsidRPr="00624369">
              <w:rPr>
                <w:rFonts w:ascii="Calibri" w:hAnsi="Calibri" w:cs="Times New Roman"/>
                <w:b/>
                <w:bCs/>
              </w:rPr>
              <w:t>Composing texts</w:t>
            </w:r>
          </w:p>
          <w:p w14:paraId="15B4DE54" w14:textId="77777777" w:rsidR="00B85ECC" w:rsidRPr="00624369" w:rsidRDefault="00B85ECC" w:rsidP="00B85ECC">
            <w:pPr>
              <w:tabs>
                <w:tab w:val="center" w:pos="2284"/>
              </w:tabs>
              <w:spacing w:before="60" w:after="60"/>
              <w:rPr>
                <w:rFonts w:ascii="Calibri" w:hAnsi="Calibri" w:cs="Times New Roman"/>
              </w:rPr>
            </w:pPr>
            <w:r w:rsidRPr="00624369">
              <w:rPr>
                <w:rFonts w:ascii="Calibri" w:hAnsi="Calibri" w:cs="Times New Roman"/>
              </w:rPr>
              <w:t>30 marks</w:t>
            </w:r>
          </w:p>
          <w:p w14:paraId="5C3613A4" w14:textId="56C20040" w:rsidR="00B85ECC" w:rsidRPr="00624369" w:rsidRDefault="00B85ECC" w:rsidP="00B85ECC">
            <w:pPr>
              <w:tabs>
                <w:tab w:val="center" w:pos="2284"/>
              </w:tabs>
              <w:spacing w:before="60" w:after="60"/>
              <w:rPr>
                <w:rFonts w:ascii="Calibri" w:hAnsi="Calibri" w:cs="Times New Roman"/>
                <w:b/>
                <w:bCs/>
              </w:rPr>
            </w:pPr>
            <w:r w:rsidRPr="00624369">
              <w:rPr>
                <w:rFonts w:ascii="Calibri" w:hAnsi="Calibri" w:cs="Times New Roman"/>
              </w:rPr>
              <w:t>Suggested working time: 50 minutes</w:t>
            </w:r>
          </w:p>
        </w:tc>
        <w:tc>
          <w:tcPr>
            <w:tcW w:w="6371" w:type="dxa"/>
            <w:tcBorders>
              <w:bottom w:val="nil"/>
            </w:tcBorders>
          </w:tcPr>
          <w:p w14:paraId="219C6401" w14:textId="77777777" w:rsidR="00B85ECC" w:rsidRPr="00624369" w:rsidRDefault="00B85ECC" w:rsidP="00DF15B4"/>
        </w:tc>
      </w:tr>
      <w:tr w:rsidR="00DC4EFB" w:rsidRPr="00624369" w14:paraId="106F0426" w14:textId="77777777" w:rsidTr="00624369">
        <w:trPr>
          <w:trHeight w:val="1681"/>
        </w:trPr>
        <w:tc>
          <w:tcPr>
            <w:tcW w:w="2689" w:type="dxa"/>
            <w:tcBorders>
              <w:top w:val="nil"/>
              <w:bottom w:val="nil"/>
            </w:tcBorders>
          </w:tcPr>
          <w:p w14:paraId="4C2ABD05" w14:textId="77777777" w:rsidR="00575FD3" w:rsidRPr="00624369" w:rsidRDefault="00DC4EFB" w:rsidP="00DC4EFB">
            <w:pPr>
              <w:tabs>
                <w:tab w:val="center" w:pos="2284"/>
              </w:tabs>
              <w:spacing w:before="60" w:after="60"/>
              <w:rPr>
                <w:rFonts w:ascii="Calibri" w:hAnsi="Calibri" w:cs="Times New Roman"/>
              </w:rPr>
            </w:pPr>
            <w:r w:rsidRPr="00624369">
              <w:rPr>
                <w:rFonts w:ascii="Calibri" w:hAnsi="Calibri" w:cs="Times New Roman"/>
                <w:b/>
                <w:bCs/>
              </w:rPr>
              <w:t>Part A</w:t>
            </w:r>
            <w:r w:rsidRPr="00624369">
              <w:rPr>
                <w:rFonts w:ascii="Calibri" w:hAnsi="Calibri" w:cs="Times New Roman"/>
              </w:rPr>
              <w:t xml:space="preserve"> </w:t>
            </w:r>
          </w:p>
          <w:p w14:paraId="7DC6208E" w14:textId="1C1AD359" w:rsidR="00DC4EFB" w:rsidRPr="00624369" w:rsidRDefault="00DC4EFB" w:rsidP="00DC4EFB">
            <w:pPr>
              <w:tabs>
                <w:tab w:val="center" w:pos="2284"/>
              </w:tabs>
              <w:spacing w:before="60" w:after="60"/>
              <w:rPr>
                <w:rFonts w:ascii="Calibri" w:hAnsi="Calibri" w:cs="Times New Roman"/>
              </w:rPr>
            </w:pPr>
            <w:r w:rsidRPr="00624369">
              <w:rPr>
                <w:rFonts w:ascii="Calibri" w:hAnsi="Calibri" w:cs="Times New Roman"/>
              </w:rPr>
              <w:t>10 marks</w:t>
            </w:r>
          </w:p>
          <w:p w14:paraId="01B19976" w14:textId="32E053B1" w:rsidR="00DC4EFB" w:rsidRPr="00624369" w:rsidRDefault="00DC4EFB" w:rsidP="00F74447">
            <w:pPr>
              <w:tabs>
                <w:tab w:val="center" w:pos="2284"/>
              </w:tabs>
              <w:spacing w:before="60" w:after="60"/>
              <w:rPr>
                <w:rFonts w:ascii="Calibri" w:hAnsi="Calibri" w:cs="Times New Roman"/>
              </w:rPr>
            </w:pPr>
            <w:r w:rsidRPr="00624369">
              <w:rPr>
                <w:rFonts w:ascii="Calibri" w:hAnsi="Calibri" w:cs="Times New Roman"/>
              </w:rPr>
              <w:t>One question for a short response</w:t>
            </w:r>
          </w:p>
        </w:tc>
        <w:tc>
          <w:tcPr>
            <w:tcW w:w="6371" w:type="dxa"/>
            <w:tcBorders>
              <w:top w:val="nil"/>
              <w:bottom w:val="nil"/>
            </w:tcBorders>
          </w:tcPr>
          <w:p w14:paraId="49DA482A" w14:textId="570E23E4" w:rsidR="00141C0A" w:rsidRPr="00624369" w:rsidRDefault="00141C0A" w:rsidP="00624369">
            <w:pPr>
              <w:rPr>
                <w:b/>
                <w:bCs/>
              </w:rPr>
            </w:pPr>
            <w:r w:rsidRPr="00624369">
              <w:rPr>
                <w:b/>
                <w:bCs/>
              </w:rPr>
              <w:t>Part A</w:t>
            </w:r>
          </w:p>
          <w:p w14:paraId="1558F300" w14:textId="0315C2BA" w:rsidR="00DC4EFB" w:rsidRPr="00624369" w:rsidRDefault="00F74447" w:rsidP="00B85ECC">
            <w:r w:rsidRPr="00624369">
              <w:t xml:space="preserve">The question will relate to the </w:t>
            </w:r>
            <w:r w:rsidR="00263C03">
              <w:t>i</w:t>
            </w:r>
            <w:r w:rsidRPr="00624369">
              <w:t>ssues</w:t>
            </w:r>
            <w:r w:rsidR="00634A71" w:rsidRPr="00624369">
              <w:t xml:space="preserve"> listed in the course content</w:t>
            </w:r>
            <w:r w:rsidR="00B85ECC" w:rsidRPr="00624369">
              <w:t xml:space="preserve">. </w:t>
            </w:r>
            <w:r w:rsidRPr="00624369">
              <w:t xml:space="preserve">The </w:t>
            </w:r>
            <w:r w:rsidR="00B85ECC" w:rsidRPr="00624369">
              <w:t>candidate is</w:t>
            </w:r>
            <w:r w:rsidRPr="00624369">
              <w:t xml:space="preserve"> </w:t>
            </w:r>
            <w:r w:rsidR="00B85ECC" w:rsidRPr="00624369">
              <w:t xml:space="preserve">required </w:t>
            </w:r>
            <w:r w:rsidRPr="00624369">
              <w:t>to compose an informative, imaginative or reflective text in Chinese.</w:t>
            </w:r>
            <w:r w:rsidR="00B85ECC" w:rsidRPr="00624369">
              <w:t xml:space="preserve"> </w:t>
            </w:r>
            <w:r w:rsidRPr="00624369">
              <w:t>The question will specify a context and audience</w:t>
            </w:r>
            <w:r w:rsidR="00B85ECC" w:rsidRPr="00624369">
              <w:t xml:space="preserve"> and </w:t>
            </w:r>
            <w:r w:rsidRPr="00624369">
              <w:t>will be phrased in Chinese and English for a short response in Chinese.</w:t>
            </w:r>
            <w:r w:rsidR="00B85ECC" w:rsidRPr="00624369">
              <w:t xml:space="preserve"> </w:t>
            </w:r>
            <w:r w:rsidRPr="00624369">
              <w:t>The length of the response will be in the range of 100–125 characters.*</w:t>
            </w:r>
          </w:p>
        </w:tc>
      </w:tr>
      <w:tr w:rsidR="00F74447" w:rsidRPr="00624369" w14:paraId="0AB2ED7E" w14:textId="77777777" w:rsidTr="00DC4EFB">
        <w:trPr>
          <w:trHeight w:val="1713"/>
        </w:trPr>
        <w:tc>
          <w:tcPr>
            <w:tcW w:w="2689" w:type="dxa"/>
            <w:tcBorders>
              <w:top w:val="nil"/>
            </w:tcBorders>
          </w:tcPr>
          <w:p w14:paraId="18DE32C3" w14:textId="77777777" w:rsidR="00575FD3" w:rsidRPr="00624369" w:rsidRDefault="00F74447" w:rsidP="00F74447">
            <w:pPr>
              <w:tabs>
                <w:tab w:val="center" w:pos="2284"/>
              </w:tabs>
              <w:spacing w:before="60" w:after="60"/>
              <w:rPr>
                <w:rFonts w:ascii="Calibri" w:hAnsi="Calibri" w:cs="Times New Roman"/>
              </w:rPr>
            </w:pPr>
            <w:r w:rsidRPr="00624369">
              <w:rPr>
                <w:rFonts w:ascii="Calibri" w:hAnsi="Calibri" w:cs="Times New Roman"/>
                <w:b/>
                <w:bCs/>
              </w:rPr>
              <w:t>Part B</w:t>
            </w:r>
            <w:r w:rsidRPr="00624369">
              <w:rPr>
                <w:rFonts w:ascii="Calibri" w:hAnsi="Calibri" w:cs="Times New Roman"/>
              </w:rPr>
              <w:t xml:space="preserve"> </w:t>
            </w:r>
          </w:p>
          <w:p w14:paraId="22250DFD" w14:textId="63F7149A" w:rsidR="00F74447" w:rsidRPr="00624369" w:rsidRDefault="00F74447" w:rsidP="00F74447">
            <w:pPr>
              <w:tabs>
                <w:tab w:val="center" w:pos="2284"/>
              </w:tabs>
              <w:spacing w:before="60" w:after="60"/>
              <w:rPr>
                <w:rFonts w:ascii="Calibri" w:hAnsi="Calibri" w:cs="Times New Roman"/>
              </w:rPr>
            </w:pPr>
            <w:r w:rsidRPr="00624369">
              <w:rPr>
                <w:rFonts w:ascii="Calibri" w:hAnsi="Calibri" w:cs="Times New Roman"/>
              </w:rPr>
              <w:t>20 marks</w:t>
            </w:r>
          </w:p>
          <w:p w14:paraId="17AC0581" w14:textId="47C1A08B" w:rsidR="00F74447" w:rsidRPr="00624369" w:rsidRDefault="00F74447" w:rsidP="00370AA6">
            <w:pPr>
              <w:tabs>
                <w:tab w:val="center" w:pos="2284"/>
              </w:tabs>
              <w:spacing w:before="60" w:after="60"/>
              <w:rPr>
                <w:rFonts w:ascii="Calibri" w:hAnsi="Calibri" w:cs="Times New Roman"/>
              </w:rPr>
            </w:pPr>
            <w:r w:rsidRPr="00624369">
              <w:rPr>
                <w:rFonts w:ascii="Calibri" w:hAnsi="Calibri" w:cs="Times New Roman"/>
              </w:rPr>
              <w:t>One question for a response</w:t>
            </w:r>
          </w:p>
        </w:tc>
        <w:tc>
          <w:tcPr>
            <w:tcW w:w="6371" w:type="dxa"/>
            <w:tcBorders>
              <w:top w:val="nil"/>
            </w:tcBorders>
          </w:tcPr>
          <w:p w14:paraId="7559078A" w14:textId="30771BBA" w:rsidR="00141C0A" w:rsidRPr="00624369" w:rsidRDefault="00141C0A" w:rsidP="00624369">
            <w:pPr>
              <w:rPr>
                <w:b/>
                <w:bCs/>
              </w:rPr>
            </w:pPr>
            <w:r w:rsidRPr="00624369">
              <w:rPr>
                <w:b/>
                <w:bCs/>
              </w:rPr>
              <w:t>Part B</w:t>
            </w:r>
          </w:p>
          <w:p w14:paraId="3D5BED7F" w14:textId="377D6797" w:rsidR="00F74447" w:rsidRPr="00624369" w:rsidRDefault="00F74447" w:rsidP="00370AA6">
            <w:r w:rsidRPr="00624369">
              <w:t xml:space="preserve">The question will relate to the </w:t>
            </w:r>
            <w:r w:rsidR="00263C03">
              <w:t>i</w:t>
            </w:r>
            <w:r w:rsidRPr="00624369">
              <w:t>ssues</w:t>
            </w:r>
            <w:r w:rsidR="00634A71" w:rsidRPr="00624369">
              <w:t xml:space="preserve"> listed in the course content</w:t>
            </w:r>
            <w:r w:rsidRPr="00624369">
              <w:t>.</w:t>
            </w:r>
            <w:r w:rsidR="00B85ECC" w:rsidRPr="00624369">
              <w:t xml:space="preserve"> </w:t>
            </w:r>
            <w:r w:rsidRPr="00624369">
              <w:t xml:space="preserve">The </w:t>
            </w:r>
            <w:r w:rsidR="00B85ECC" w:rsidRPr="00624369">
              <w:t>candidate is required</w:t>
            </w:r>
            <w:r w:rsidRPr="00624369">
              <w:t xml:space="preserve"> to compose an informative, evaluative, persuasive or reflective text in Chinese.</w:t>
            </w:r>
            <w:r w:rsidR="00B85ECC" w:rsidRPr="00624369">
              <w:t xml:space="preserve"> </w:t>
            </w:r>
            <w:r w:rsidRPr="00624369">
              <w:t>The question will specify a context and audience.</w:t>
            </w:r>
            <w:r w:rsidR="00370AA6" w:rsidRPr="00624369">
              <w:t xml:space="preserve"> and </w:t>
            </w:r>
            <w:r w:rsidRPr="00624369">
              <w:t>will be phrased in Chinese and English for a response in Chinese</w:t>
            </w:r>
            <w:r w:rsidR="001F3F05">
              <w:t>.</w:t>
            </w:r>
            <w:r w:rsidR="00370AA6" w:rsidRPr="00624369">
              <w:t xml:space="preserve"> </w:t>
            </w:r>
            <w:r w:rsidRPr="00624369">
              <w:t>The length of the response will be in the range of 200–250 characters.*</w:t>
            </w:r>
          </w:p>
        </w:tc>
      </w:tr>
    </w:tbl>
    <w:p w14:paraId="0901F1E2" w14:textId="67815BEE" w:rsidR="002E271B" w:rsidRPr="00624369" w:rsidRDefault="009D70D8" w:rsidP="00624369">
      <w:r w:rsidRPr="00624369">
        <w:rPr>
          <w:sz w:val="20"/>
          <w:szCs w:val="20"/>
        </w:rPr>
        <w:t>* Students may present responses in either simplified characters or full-form (complex) characters but are expected to use a consistent style throughout their responses.</w:t>
      </w:r>
    </w:p>
    <w:p w14:paraId="151668FD" w14:textId="77777777" w:rsidR="002E271B" w:rsidRPr="00624369" w:rsidRDefault="002E271B" w:rsidP="00EF6756">
      <w:r w:rsidRPr="00624369">
        <w:br w:type="page"/>
      </w:r>
    </w:p>
    <w:p w14:paraId="6EAB8180" w14:textId="762C1B0B" w:rsidR="00705CFA" w:rsidRPr="00624369" w:rsidRDefault="00BE17CD" w:rsidP="00F150F2">
      <w:pPr>
        <w:pStyle w:val="SCSAAppendixHeading1"/>
      </w:pPr>
      <w:bookmarkStart w:id="130" w:name="_Toc230090468"/>
      <w:bookmarkStart w:id="131" w:name="_Toc237614433"/>
      <w:r w:rsidRPr="00624369">
        <w:lastRenderedPageBreak/>
        <w:t>A</w:t>
      </w:r>
      <w:r w:rsidR="001E4732" w:rsidRPr="00624369">
        <w:t>ppendix 1 –</w:t>
      </w:r>
      <w:r w:rsidR="00705CFA" w:rsidRPr="00624369">
        <w:t xml:space="preserve"> Grade descriptions</w:t>
      </w:r>
      <w:bookmarkEnd w:id="123"/>
      <w:bookmarkEnd w:id="124"/>
      <w:r w:rsidR="00705CFA" w:rsidRPr="00624369">
        <w:t xml:space="preserve"> Year 1</w:t>
      </w:r>
      <w:r w:rsidR="006430A1" w:rsidRPr="00624369">
        <w:t>1</w:t>
      </w:r>
      <w:bookmarkEnd w:id="130"/>
      <w:bookmarkEnd w:id="131"/>
    </w:p>
    <w:tbl>
      <w:tblPr>
        <w:tblStyle w:val="SCSASyllabusGradeDescriptionsTable"/>
        <w:tblW w:w="5000" w:type="pct"/>
        <w:tblLook w:val="00A0" w:firstRow="1" w:lastRow="0" w:firstColumn="1" w:lastColumn="0" w:noHBand="0" w:noVBand="0"/>
      </w:tblPr>
      <w:tblGrid>
        <w:gridCol w:w="935"/>
        <w:gridCol w:w="8125"/>
      </w:tblGrid>
      <w:tr w:rsidR="00705CFA" w:rsidRPr="00624369" w14:paraId="1792A81A" w14:textId="77777777" w:rsidTr="007E0F4D">
        <w:tc>
          <w:tcPr>
            <w:cnfStyle w:val="001000000000" w:firstRow="0" w:lastRow="0" w:firstColumn="1" w:lastColumn="0" w:oddVBand="0" w:evenVBand="0" w:oddHBand="0" w:evenHBand="0" w:firstRowFirstColumn="0" w:firstRowLastColumn="0" w:lastRowFirstColumn="0" w:lastRowLastColumn="0"/>
            <w:tcW w:w="993" w:type="dxa"/>
            <w:vMerge w:val="restart"/>
          </w:tcPr>
          <w:p w14:paraId="4493EBEF" w14:textId="77777777" w:rsidR="00705CFA" w:rsidRPr="00624369" w:rsidRDefault="00705CFA" w:rsidP="007E0F4D">
            <w:r w:rsidRPr="00624369">
              <w:rPr>
                <w:rFonts w:eastAsia="SimSun" w:cs="Calibri"/>
                <w:color w:val="FFFFFF" w:themeColor="background1"/>
                <w:szCs w:val="40"/>
              </w:rPr>
              <w:t>A</w:t>
            </w:r>
          </w:p>
        </w:tc>
        <w:tc>
          <w:tcPr>
            <w:tcW w:w="8930" w:type="dxa"/>
          </w:tcPr>
          <w:p w14:paraId="79CF00F8" w14:textId="77777777" w:rsidR="006430A1" w:rsidRPr="00624369" w:rsidRDefault="006430A1" w:rsidP="007E0F4D">
            <w:pPr>
              <w:cnfStyle w:val="000000000000" w:firstRow="0" w:lastRow="0" w:firstColumn="0" w:lastColumn="0" w:oddVBand="0" w:evenVBand="0" w:oddHBand="0" w:evenHBand="0" w:firstRowFirstColumn="0" w:firstRowLastColumn="0" w:lastRowFirstColumn="0" w:lastRowLastColumn="0"/>
            </w:pPr>
            <w:r w:rsidRPr="00624369">
              <w:rPr>
                <w:rFonts w:eastAsia="SimSun" w:cs="Calibri"/>
                <w:b/>
                <w:color w:val="000000"/>
                <w:szCs w:val="20"/>
              </w:rPr>
              <w:t>Written production and oral production</w:t>
            </w:r>
          </w:p>
          <w:p w14:paraId="15651F6F" w14:textId="77777777" w:rsidR="006430A1" w:rsidRPr="00624369" w:rsidRDefault="006430A1" w:rsidP="007E0F4D">
            <w:pPr>
              <w:cnfStyle w:val="000000000000" w:firstRow="0" w:lastRow="0" w:firstColumn="0" w:lastColumn="0" w:oddVBand="0" w:evenVBand="0" w:oddHBand="0" w:evenHBand="0" w:firstRowFirstColumn="0" w:firstRowLastColumn="0" w:lastRowFirstColumn="0" w:lastRowLastColumn="0"/>
            </w:pPr>
            <w:r w:rsidRPr="00624369">
              <w:t>Manipulates Chinese effectively to communicate a range of ideas and opinions relevant to context, purpose and audience.</w:t>
            </w:r>
          </w:p>
          <w:p w14:paraId="6373AA2E" w14:textId="36D65B4F" w:rsidR="006430A1" w:rsidRPr="00624369" w:rsidRDefault="00A24A9E" w:rsidP="007E0F4D">
            <w:pPr>
              <w:cnfStyle w:val="000000000000" w:firstRow="0" w:lastRow="0" w:firstColumn="0" w:lastColumn="0" w:oddVBand="0" w:evenVBand="0" w:oddHBand="0" w:evenHBand="0" w:firstRowFirstColumn="0" w:firstRowLastColumn="0" w:lastRowFirstColumn="0" w:lastRowLastColumn="0"/>
            </w:pPr>
            <w:r>
              <w:t>C</w:t>
            </w:r>
            <w:r w:rsidRPr="00624369">
              <w:t xml:space="preserve">onsistently </w:t>
            </w:r>
            <w:r>
              <w:t>f</w:t>
            </w:r>
            <w:r w:rsidR="006430A1" w:rsidRPr="00624369">
              <w:t>ormulates logical arguments and justifies points of view.</w:t>
            </w:r>
          </w:p>
          <w:p w14:paraId="6754A424" w14:textId="77777777" w:rsidR="006430A1" w:rsidRPr="00624369" w:rsidRDefault="006430A1" w:rsidP="007E0F4D">
            <w:pPr>
              <w:cnfStyle w:val="000000000000" w:firstRow="0" w:lastRow="0" w:firstColumn="0" w:lastColumn="0" w:oddVBand="0" w:evenVBand="0" w:oddHBand="0" w:evenHBand="0" w:firstRowFirstColumn="0" w:firstRowLastColumn="0" w:lastRowFirstColumn="0" w:lastRowLastColumn="0"/>
            </w:pPr>
            <w:r w:rsidRPr="00624369">
              <w:t>Shows highly effective use of textual references.</w:t>
            </w:r>
          </w:p>
          <w:p w14:paraId="3529D577" w14:textId="77777777" w:rsidR="006430A1" w:rsidRPr="00624369" w:rsidRDefault="006430A1" w:rsidP="007E0F4D">
            <w:pPr>
              <w:cnfStyle w:val="000000000000" w:firstRow="0" w:lastRow="0" w:firstColumn="0" w:lastColumn="0" w:oddVBand="0" w:evenVBand="0" w:oddHBand="0" w:evenHBand="0" w:firstRowFirstColumn="0" w:firstRowLastColumn="0" w:lastRowFirstColumn="0" w:lastRowLastColumn="0"/>
            </w:pPr>
            <w:r w:rsidRPr="00624369">
              <w:t>Reflects on and applies knowledge and understanding of the relationships between language, culture and identity in a bilingual context.</w:t>
            </w:r>
          </w:p>
          <w:p w14:paraId="20EF0EA6" w14:textId="3A93F74A" w:rsidR="006430A1" w:rsidRPr="00624369" w:rsidRDefault="006430A1" w:rsidP="007E0F4D">
            <w:pPr>
              <w:cnfStyle w:val="000000000000" w:firstRow="0" w:lastRow="0" w:firstColumn="0" w:lastColumn="0" w:oddVBand="0" w:evenVBand="0" w:oddHBand="0" w:evenHBand="0" w:firstRowFirstColumn="0" w:firstRowLastColumn="0" w:lastRowFirstColumn="0" w:lastRowLastColumn="0"/>
            </w:pPr>
            <w:r w:rsidRPr="00624369">
              <w:t xml:space="preserve">Uses Chinese with a high </w:t>
            </w:r>
            <w:r w:rsidR="000B5147" w:rsidRPr="00624369">
              <w:t>degree</w:t>
            </w:r>
            <w:r w:rsidRPr="00624369">
              <w:t xml:space="preserve"> of accuracy and uses vocabulary and language conventions effectively.</w:t>
            </w:r>
          </w:p>
          <w:p w14:paraId="0E11B6AC" w14:textId="4EE74323" w:rsidR="006430A1" w:rsidRPr="00624369" w:rsidRDefault="00A24A9E" w:rsidP="007E0F4D">
            <w:pPr>
              <w:cnfStyle w:val="000000000000" w:firstRow="0" w:lastRow="0" w:firstColumn="0" w:lastColumn="0" w:oddVBand="0" w:evenVBand="0" w:oddHBand="0" w:evenHBand="0" w:firstRowFirstColumn="0" w:firstRowLastColumn="0" w:lastRowFirstColumn="0" w:lastRowLastColumn="0"/>
            </w:pPr>
            <w:r>
              <w:t>May show i</w:t>
            </w:r>
            <w:r w:rsidR="006430A1" w:rsidRPr="00624369">
              <w:t>nfluence of accent/dialect in pronunciation, choice of vocabulary or sentence structure; however, meaning is conveyed fluently.</w:t>
            </w:r>
          </w:p>
          <w:p w14:paraId="58999915" w14:textId="77777777" w:rsidR="00705CFA" w:rsidRPr="00624369" w:rsidRDefault="006430A1" w:rsidP="007E0F4D">
            <w:pPr>
              <w:cnfStyle w:val="000000000000" w:firstRow="0" w:lastRow="0" w:firstColumn="0" w:lastColumn="0" w:oddVBand="0" w:evenVBand="0" w:oddHBand="0" w:evenHBand="0" w:firstRowFirstColumn="0" w:firstRowLastColumn="0" w:lastRowFirstColumn="0" w:lastRowLastColumn="0"/>
              <w:rPr>
                <w:rFonts w:eastAsia="SimSun" w:cs="Calibri"/>
                <w:color w:val="000000"/>
                <w:szCs w:val="20"/>
              </w:rPr>
            </w:pPr>
            <w:r w:rsidRPr="00624369">
              <w:t>Organises information coherently and expresses ideas effectively</w:t>
            </w:r>
            <w:r w:rsidR="00197D33" w:rsidRPr="00624369">
              <w:t>.</w:t>
            </w:r>
          </w:p>
        </w:tc>
      </w:tr>
      <w:tr w:rsidR="00705CFA" w:rsidRPr="00624369" w14:paraId="2C5B1737" w14:textId="77777777" w:rsidTr="007E0F4D">
        <w:tc>
          <w:tcPr>
            <w:cnfStyle w:val="001000000000" w:firstRow="0" w:lastRow="0" w:firstColumn="1" w:lastColumn="0" w:oddVBand="0" w:evenVBand="0" w:oddHBand="0" w:evenHBand="0" w:firstRowFirstColumn="0" w:firstRowLastColumn="0" w:lastRowFirstColumn="0" w:lastRowLastColumn="0"/>
            <w:tcW w:w="993" w:type="dxa"/>
            <w:vMerge/>
          </w:tcPr>
          <w:p w14:paraId="7047AF61" w14:textId="77777777" w:rsidR="00705CFA" w:rsidRPr="00624369" w:rsidRDefault="00705CFA" w:rsidP="00742FE5">
            <w:pPr>
              <w:rPr>
                <w:rFonts w:eastAsia="SimSun" w:cs="Calibri"/>
                <w:color w:val="000000"/>
                <w:sz w:val="16"/>
                <w:szCs w:val="16"/>
              </w:rPr>
            </w:pPr>
          </w:p>
        </w:tc>
        <w:tc>
          <w:tcPr>
            <w:tcW w:w="8930" w:type="dxa"/>
          </w:tcPr>
          <w:p w14:paraId="09201673" w14:textId="77777777" w:rsidR="006430A1" w:rsidRPr="00624369" w:rsidRDefault="006430A1" w:rsidP="007E0F4D">
            <w:pPr>
              <w:cnfStyle w:val="000000000000" w:firstRow="0" w:lastRow="0" w:firstColumn="0" w:lastColumn="0" w:oddVBand="0" w:evenVBand="0" w:oddHBand="0" w:evenHBand="0" w:firstRowFirstColumn="0" w:firstRowLastColumn="0" w:lastRowFirstColumn="0" w:lastRowLastColumn="0"/>
            </w:pPr>
            <w:r w:rsidRPr="00624369">
              <w:rPr>
                <w:rFonts w:eastAsia="SimSun" w:cs="Calibri"/>
                <w:b/>
                <w:color w:val="000000"/>
                <w:szCs w:val="20"/>
              </w:rPr>
              <w:t>Comprehension</w:t>
            </w:r>
          </w:p>
          <w:p w14:paraId="2F09F725" w14:textId="77777777" w:rsidR="00705CFA" w:rsidRPr="00624369" w:rsidRDefault="006430A1" w:rsidP="007E0F4D">
            <w:pPr>
              <w:cnfStyle w:val="000000000000" w:firstRow="0" w:lastRow="0" w:firstColumn="0" w:lastColumn="0" w:oddVBand="0" w:evenVBand="0" w:oddHBand="0" w:evenHBand="0" w:firstRowFirstColumn="0" w:firstRowLastColumn="0" w:lastRowFirstColumn="0" w:lastRowLastColumn="0"/>
            </w:pPr>
            <w:r w:rsidRPr="00624369">
              <w:t>Competently summarises and synthesises key points and details in texts and provides detailed analysis with insight and interpretation.</w:t>
            </w:r>
          </w:p>
        </w:tc>
      </w:tr>
    </w:tbl>
    <w:p w14:paraId="3D966B7A" w14:textId="77777777" w:rsidR="00705CFA" w:rsidRPr="00624369" w:rsidRDefault="00705CFA" w:rsidP="00742FE5">
      <w:pPr>
        <w:spacing w:after="0"/>
        <w:rPr>
          <w:rFonts w:eastAsia="SimSun" w:cs="Calibri"/>
        </w:rPr>
      </w:pPr>
    </w:p>
    <w:tbl>
      <w:tblPr>
        <w:tblStyle w:val="SCSASyllabusGradeDescriptionsTable"/>
        <w:tblW w:w="5000" w:type="pct"/>
        <w:tblLook w:val="00A0" w:firstRow="1" w:lastRow="0" w:firstColumn="1" w:lastColumn="0" w:noHBand="0" w:noVBand="0"/>
      </w:tblPr>
      <w:tblGrid>
        <w:gridCol w:w="933"/>
        <w:gridCol w:w="8127"/>
      </w:tblGrid>
      <w:tr w:rsidR="00705CFA" w:rsidRPr="00624369" w14:paraId="375DA65E" w14:textId="77777777" w:rsidTr="00732025">
        <w:tc>
          <w:tcPr>
            <w:cnfStyle w:val="001000000000" w:firstRow="0" w:lastRow="0" w:firstColumn="1" w:lastColumn="0" w:oddVBand="0" w:evenVBand="0" w:oddHBand="0" w:evenHBand="0" w:firstRowFirstColumn="0" w:firstRowLastColumn="0" w:lastRowFirstColumn="0" w:lastRowLastColumn="0"/>
            <w:tcW w:w="993" w:type="dxa"/>
            <w:vMerge w:val="restart"/>
          </w:tcPr>
          <w:p w14:paraId="4EA600A2" w14:textId="77777777" w:rsidR="00705CFA" w:rsidRPr="00624369" w:rsidRDefault="00705CFA" w:rsidP="007E0F4D">
            <w:r w:rsidRPr="00624369">
              <w:rPr>
                <w:rFonts w:eastAsia="SimSun" w:cs="Calibri"/>
                <w:color w:val="FFFFFF" w:themeColor="background1"/>
                <w:szCs w:val="40"/>
              </w:rPr>
              <w:t>B</w:t>
            </w:r>
          </w:p>
        </w:tc>
        <w:tc>
          <w:tcPr>
            <w:tcW w:w="8930" w:type="dxa"/>
          </w:tcPr>
          <w:p w14:paraId="51733479" w14:textId="77777777" w:rsidR="006430A1" w:rsidRPr="00624369" w:rsidRDefault="006430A1" w:rsidP="007E0F4D">
            <w:pPr>
              <w:cnfStyle w:val="000000000000" w:firstRow="0" w:lastRow="0" w:firstColumn="0" w:lastColumn="0" w:oddVBand="0" w:evenVBand="0" w:oddHBand="0" w:evenHBand="0" w:firstRowFirstColumn="0" w:firstRowLastColumn="0" w:lastRowFirstColumn="0" w:lastRowLastColumn="0"/>
            </w:pPr>
            <w:r w:rsidRPr="00624369">
              <w:rPr>
                <w:rFonts w:eastAsia="SimSun" w:cs="Calibri"/>
                <w:b/>
                <w:color w:val="000000"/>
                <w:szCs w:val="20"/>
              </w:rPr>
              <w:t>Written production and oral production</w:t>
            </w:r>
          </w:p>
          <w:p w14:paraId="4BB0D5D5" w14:textId="77777777" w:rsidR="006430A1" w:rsidRPr="00624369" w:rsidRDefault="006430A1" w:rsidP="007E0F4D">
            <w:pPr>
              <w:cnfStyle w:val="000000000000" w:firstRow="0" w:lastRow="0" w:firstColumn="0" w:lastColumn="0" w:oddVBand="0" w:evenVBand="0" w:oddHBand="0" w:evenHBand="0" w:firstRowFirstColumn="0" w:firstRowLastColumn="0" w:lastRowFirstColumn="0" w:lastRowLastColumn="0"/>
            </w:pPr>
            <w:r w:rsidRPr="00624369">
              <w:t>Uses Chinese effectively to communicate a range of ideas and opinions relevant to context, purpose and audience.</w:t>
            </w:r>
          </w:p>
          <w:p w14:paraId="5A0817FB" w14:textId="77777777" w:rsidR="006430A1" w:rsidRPr="00624369" w:rsidRDefault="006430A1" w:rsidP="007E0F4D">
            <w:pPr>
              <w:cnfStyle w:val="000000000000" w:firstRow="0" w:lastRow="0" w:firstColumn="0" w:lastColumn="0" w:oddVBand="0" w:evenVBand="0" w:oddHBand="0" w:evenHBand="0" w:firstRowFirstColumn="0" w:firstRowLastColumn="0" w:lastRowFirstColumn="0" w:lastRowLastColumn="0"/>
            </w:pPr>
            <w:r w:rsidRPr="00624369">
              <w:t>Formulates logical arguments a</w:t>
            </w:r>
            <w:r w:rsidR="00197D33" w:rsidRPr="00624369">
              <w:t>nd justifies points of view.</w:t>
            </w:r>
          </w:p>
          <w:p w14:paraId="038CDC97" w14:textId="77777777" w:rsidR="006430A1" w:rsidRPr="00624369" w:rsidRDefault="006430A1" w:rsidP="007E0F4D">
            <w:pPr>
              <w:cnfStyle w:val="000000000000" w:firstRow="0" w:lastRow="0" w:firstColumn="0" w:lastColumn="0" w:oddVBand="0" w:evenVBand="0" w:oddHBand="0" w:evenHBand="0" w:firstRowFirstColumn="0" w:firstRowLastColumn="0" w:lastRowFirstColumn="0" w:lastRowLastColumn="0"/>
            </w:pPr>
            <w:r w:rsidRPr="00624369">
              <w:t>Shows effec</w:t>
            </w:r>
            <w:r w:rsidR="00147F40" w:rsidRPr="00624369">
              <w:t>tive use of textual references.</w:t>
            </w:r>
          </w:p>
          <w:p w14:paraId="4DF74F9E" w14:textId="77777777" w:rsidR="006430A1" w:rsidRPr="00624369" w:rsidRDefault="006430A1" w:rsidP="007E0F4D">
            <w:pPr>
              <w:cnfStyle w:val="000000000000" w:firstRow="0" w:lastRow="0" w:firstColumn="0" w:lastColumn="0" w:oddVBand="0" w:evenVBand="0" w:oddHBand="0" w:evenHBand="0" w:firstRowFirstColumn="0" w:firstRowLastColumn="0" w:lastRowFirstColumn="0" w:lastRowLastColumn="0"/>
            </w:pPr>
            <w:r w:rsidRPr="00624369">
              <w:t>Applies some knowledge and understanding of the relationships between language, culture and identity in a bilingual context.</w:t>
            </w:r>
          </w:p>
          <w:p w14:paraId="23B6342C" w14:textId="77777777" w:rsidR="006430A1" w:rsidRPr="00624369" w:rsidRDefault="006430A1" w:rsidP="007E0F4D">
            <w:pPr>
              <w:cnfStyle w:val="000000000000" w:firstRow="0" w:lastRow="0" w:firstColumn="0" w:lastColumn="0" w:oddVBand="0" w:evenVBand="0" w:oddHBand="0" w:evenHBand="0" w:firstRowFirstColumn="0" w:firstRowLastColumn="0" w:lastRowFirstColumn="0" w:lastRowLastColumn="0"/>
            </w:pPr>
            <w:r w:rsidRPr="00624369">
              <w:t>Uses vocabulary and a range of language conventions mostly accurately and effectively.</w:t>
            </w:r>
          </w:p>
          <w:p w14:paraId="1FFC324F" w14:textId="4C69769A" w:rsidR="006430A1" w:rsidRPr="00624369" w:rsidRDefault="001D6DF9" w:rsidP="007E0F4D">
            <w:pPr>
              <w:cnfStyle w:val="000000000000" w:firstRow="0" w:lastRow="0" w:firstColumn="0" w:lastColumn="0" w:oddVBand="0" w:evenVBand="0" w:oddHBand="0" w:evenHBand="0" w:firstRowFirstColumn="0" w:firstRowLastColumn="0" w:lastRowFirstColumn="0" w:lastRowLastColumn="0"/>
            </w:pPr>
            <w:r>
              <w:t>May show i</w:t>
            </w:r>
            <w:r w:rsidR="006430A1" w:rsidRPr="00624369">
              <w:t>nfluence of accent/dialect; however, meaning is conveyed effectively.</w:t>
            </w:r>
          </w:p>
          <w:p w14:paraId="2922CEA0" w14:textId="77777777" w:rsidR="00705CFA" w:rsidRPr="00624369" w:rsidRDefault="006430A1" w:rsidP="007E0F4D">
            <w:pPr>
              <w:cnfStyle w:val="000000000000" w:firstRow="0" w:lastRow="0" w:firstColumn="0" w:lastColumn="0" w:oddVBand="0" w:evenVBand="0" w:oddHBand="0" w:evenHBand="0" w:firstRowFirstColumn="0" w:firstRowLastColumn="0" w:lastRowFirstColumn="0" w:lastRowLastColumn="0"/>
              <w:rPr>
                <w:rFonts w:eastAsia="SimSun" w:cs="Calibri"/>
                <w:color w:val="000000"/>
                <w:szCs w:val="20"/>
              </w:rPr>
            </w:pPr>
            <w:r w:rsidRPr="00624369">
              <w:t>Organises information logically and develops ideas clearly.</w:t>
            </w:r>
          </w:p>
        </w:tc>
      </w:tr>
      <w:tr w:rsidR="00705CFA" w:rsidRPr="00624369" w14:paraId="276610A4" w14:textId="77777777" w:rsidTr="00732025">
        <w:tc>
          <w:tcPr>
            <w:cnfStyle w:val="001000000000" w:firstRow="0" w:lastRow="0" w:firstColumn="1" w:lastColumn="0" w:oddVBand="0" w:evenVBand="0" w:oddHBand="0" w:evenHBand="0" w:firstRowFirstColumn="0" w:firstRowLastColumn="0" w:lastRowFirstColumn="0" w:lastRowLastColumn="0"/>
            <w:tcW w:w="993" w:type="dxa"/>
            <w:vMerge/>
          </w:tcPr>
          <w:p w14:paraId="1EC4409D" w14:textId="77777777" w:rsidR="00705CFA" w:rsidRPr="00624369" w:rsidRDefault="00705CFA" w:rsidP="00742FE5">
            <w:pPr>
              <w:rPr>
                <w:rFonts w:eastAsia="SimSun" w:cs="Calibri"/>
                <w:color w:val="000000"/>
                <w:sz w:val="16"/>
                <w:szCs w:val="16"/>
              </w:rPr>
            </w:pPr>
          </w:p>
        </w:tc>
        <w:tc>
          <w:tcPr>
            <w:tcW w:w="8930" w:type="dxa"/>
          </w:tcPr>
          <w:p w14:paraId="69EF800E" w14:textId="77777777" w:rsidR="006430A1" w:rsidRPr="00624369" w:rsidRDefault="006430A1" w:rsidP="007E0F4D">
            <w:pPr>
              <w:cnfStyle w:val="000000000000" w:firstRow="0" w:lastRow="0" w:firstColumn="0" w:lastColumn="0" w:oddVBand="0" w:evenVBand="0" w:oddHBand="0" w:evenHBand="0" w:firstRowFirstColumn="0" w:firstRowLastColumn="0" w:lastRowFirstColumn="0" w:lastRowLastColumn="0"/>
            </w:pPr>
            <w:r w:rsidRPr="00624369">
              <w:rPr>
                <w:rFonts w:eastAsia="SimSun" w:cs="Calibri"/>
                <w:b/>
                <w:color w:val="000000"/>
                <w:szCs w:val="20"/>
              </w:rPr>
              <w:t>Comprehension</w:t>
            </w:r>
          </w:p>
          <w:p w14:paraId="24107BB2" w14:textId="77777777" w:rsidR="00705CFA" w:rsidRPr="00624369" w:rsidRDefault="006430A1" w:rsidP="007E0F4D">
            <w:pPr>
              <w:cnfStyle w:val="000000000000" w:firstRow="0" w:lastRow="0" w:firstColumn="0" w:lastColumn="0" w:oddVBand="0" w:evenVBand="0" w:oddHBand="0" w:evenHBand="0" w:firstRowFirstColumn="0" w:firstRowLastColumn="0" w:lastRowFirstColumn="0" w:lastRowLastColumn="0"/>
              <w:rPr>
                <w:rFonts w:eastAsia="SimSun" w:cs="Calibri"/>
                <w:color w:val="000000"/>
                <w:szCs w:val="20"/>
              </w:rPr>
            </w:pPr>
            <w:r w:rsidRPr="00624369">
              <w:t>Ably extracts and synthesises most relevant key points and details in texts, with some analysis and interpretation.</w:t>
            </w:r>
          </w:p>
        </w:tc>
      </w:tr>
    </w:tbl>
    <w:p w14:paraId="1199272B" w14:textId="77777777" w:rsidR="00705CFA" w:rsidRPr="00624369" w:rsidRDefault="00705CFA" w:rsidP="00742FE5">
      <w:pPr>
        <w:spacing w:after="0"/>
        <w:rPr>
          <w:rFonts w:eastAsia="SimSun" w:cs="Calibri"/>
        </w:rPr>
      </w:pPr>
    </w:p>
    <w:tbl>
      <w:tblPr>
        <w:tblStyle w:val="SCSASyllabusGradeDescriptionsTable"/>
        <w:tblW w:w="5000" w:type="pct"/>
        <w:tblLook w:val="00A0" w:firstRow="1" w:lastRow="0" w:firstColumn="1" w:lastColumn="0" w:noHBand="0" w:noVBand="0"/>
      </w:tblPr>
      <w:tblGrid>
        <w:gridCol w:w="932"/>
        <w:gridCol w:w="8128"/>
      </w:tblGrid>
      <w:tr w:rsidR="00705CFA" w:rsidRPr="00624369" w14:paraId="2F41A0BA" w14:textId="77777777" w:rsidTr="00732025">
        <w:tc>
          <w:tcPr>
            <w:cnfStyle w:val="001000000000" w:firstRow="0" w:lastRow="0" w:firstColumn="1" w:lastColumn="0" w:oddVBand="0" w:evenVBand="0" w:oddHBand="0" w:evenHBand="0" w:firstRowFirstColumn="0" w:firstRowLastColumn="0" w:lastRowFirstColumn="0" w:lastRowLastColumn="0"/>
            <w:tcW w:w="993" w:type="dxa"/>
            <w:vMerge w:val="restart"/>
          </w:tcPr>
          <w:p w14:paraId="3B8049F4" w14:textId="77777777" w:rsidR="00705CFA" w:rsidRPr="00624369" w:rsidRDefault="00705CFA" w:rsidP="007E0F4D">
            <w:r w:rsidRPr="00624369">
              <w:rPr>
                <w:rFonts w:eastAsia="SimSun" w:cs="Calibri"/>
                <w:color w:val="FFFFFF" w:themeColor="background1"/>
                <w:szCs w:val="40"/>
              </w:rPr>
              <w:t>C</w:t>
            </w:r>
          </w:p>
        </w:tc>
        <w:tc>
          <w:tcPr>
            <w:tcW w:w="8930" w:type="dxa"/>
          </w:tcPr>
          <w:p w14:paraId="43A1EB5C" w14:textId="77777777" w:rsidR="006430A1" w:rsidRPr="00624369" w:rsidRDefault="006430A1" w:rsidP="007E0F4D">
            <w:pPr>
              <w:cnfStyle w:val="000000000000" w:firstRow="0" w:lastRow="0" w:firstColumn="0" w:lastColumn="0" w:oddVBand="0" w:evenVBand="0" w:oddHBand="0" w:evenHBand="0" w:firstRowFirstColumn="0" w:firstRowLastColumn="0" w:lastRowFirstColumn="0" w:lastRowLastColumn="0"/>
            </w:pPr>
            <w:r w:rsidRPr="00624369">
              <w:rPr>
                <w:rFonts w:eastAsia="SimSun" w:cs="Calibri"/>
                <w:b/>
                <w:color w:val="000000"/>
                <w:szCs w:val="20"/>
              </w:rPr>
              <w:t>Written production and oral production</w:t>
            </w:r>
          </w:p>
          <w:p w14:paraId="35CEFA78" w14:textId="77777777" w:rsidR="006430A1" w:rsidRPr="00624369" w:rsidRDefault="006430A1" w:rsidP="007E0F4D">
            <w:pPr>
              <w:cnfStyle w:val="000000000000" w:firstRow="0" w:lastRow="0" w:firstColumn="0" w:lastColumn="0" w:oddVBand="0" w:evenVBand="0" w:oddHBand="0" w:evenHBand="0" w:firstRowFirstColumn="0" w:firstRowLastColumn="0" w:lastRowFirstColumn="0" w:lastRowLastColumn="0"/>
            </w:pPr>
            <w:r w:rsidRPr="00624369">
              <w:t>Uses Chinese mostly effectively to communicate ideas and opinions relevant to context, purpose and audience.</w:t>
            </w:r>
          </w:p>
          <w:p w14:paraId="606BA376" w14:textId="77777777" w:rsidR="006430A1" w:rsidRPr="00624369" w:rsidRDefault="006430A1" w:rsidP="007E0F4D">
            <w:pPr>
              <w:cnfStyle w:val="000000000000" w:firstRow="0" w:lastRow="0" w:firstColumn="0" w:lastColumn="0" w:oddVBand="0" w:evenVBand="0" w:oddHBand="0" w:evenHBand="0" w:firstRowFirstColumn="0" w:firstRowLastColumn="0" w:lastRowFirstColumn="0" w:lastRowLastColumn="0"/>
            </w:pPr>
            <w:r w:rsidRPr="00624369">
              <w:t>Shows some ability to express and support a point of view.</w:t>
            </w:r>
          </w:p>
          <w:p w14:paraId="1C6AC5DA" w14:textId="77777777" w:rsidR="006430A1" w:rsidRPr="00624369" w:rsidRDefault="006430A1" w:rsidP="007E0F4D">
            <w:pPr>
              <w:cnfStyle w:val="000000000000" w:firstRow="0" w:lastRow="0" w:firstColumn="0" w:lastColumn="0" w:oddVBand="0" w:evenVBand="0" w:oddHBand="0" w:evenHBand="0" w:firstRowFirstColumn="0" w:firstRowLastColumn="0" w:lastRowFirstColumn="0" w:lastRowLastColumn="0"/>
            </w:pPr>
            <w:r w:rsidRPr="00624369">
              <w:t>Applies some knowledge of the relationships between language, culture and identity in a bilingual context.</w:t>
            </w:r>
          </w:p>
          <w:p w14:paraId="473509D2" w14:textId="77777777" w:rsidR="006430A1" w:rsidRPr="00624369" w:rsidRDefault="006430A1" w:rsidP="007E0F4D">
            <w:pPr>
              <w:cnfStyle w:val="000000000000" w:firstRow="0" w:lastRow="0" w:firstColumn="0" w:lastColumn="0" w:oddVBand="0" w:evenVBand="0" w:oddHBand="0" w:evenHBand="0" w:firstRowFirstColumn="0" w:firstRowLastColumn="0" w:lastRowFirstColumn="0" w:lastRowLastColumn="0"/>
            </w:pPr>
            <w:r w:rsidRPr="00624369">
              <w:t>Uses vocabulary and language conventions mostly accurately.</w:t>
            </w:r>
          </w:p>
          <w:p w14:paraId="58C69E05" w14:textId="3FB99AF3" w:rsidR="006430A1" w:rsidRPr="00624369" w:rsidRDefault="00784DD6" w:rsidP="007E0F4D">
            <w:pPr>
              <w:cnfStyle w:val="000000000000" w:firstRow="0" w:lastRow="0" w:firstColumn="0" w:lastColumn="0" w:oddVBand="0" w:evenVBand="0" w:oddHBand="0" w:evenHBand="0" w:firstRowFirstColumn="0" w:firstRowLastColumn="0" w:lastRowFirstColumn="0" w:lastRowLastColumn="0"/>
            </w:pPr>
            <w:r>
              <w:t xml:space="preserve">May show </w:t>
            </w:r>
            <w:r w:rsidR="006430A1" w:rsidRPr="00624369">
              <w:t>influence of accent/dialect; however, m</w:t>
            </w:r>
            <w:r w:rsidR="00147F40" w:rsidRPr="00624369">
              <w:t>eaning is conveyed effectively.</w:t>
            </w:r>
          </w:p>
          <w:p w14:paraId="56A912C3" w14:textId="77777777" w:rsidR="00705CFA" w:rsidRPr="00624369" w:rsidRDefault="006430A1" w:rsidP="007E0F4D">
            <w:pPr>
              <w:cnfStyle w:val="000000000000" w:firstRow="0" w:lastRow="0" w:firstColumn="0" w:lastColumn="0" w:oddVBand="0" w:evenVBand="0" w:oddHBand="0" w:evenHBand="0" w:firstRowFirstColumn="0" w:firstRowLastColumn="0" w:lastRowFirstColumn="0" w:lastRowLastColumn="0"/>
              <w:rPr>
                <w:rFonts w:eastAsia="SimSun" w:cs="Calibri"/>
                <w:color w:val="000000"/>
                <w:szCs w:val="20"/>
              </w:rPr>
            </w:pPr>
            <w:r w:rsidRPr="00624369">
              <w:t>Shows some organisation and sequencing of ideas and information.</w:t>
            </w:r>
          </w:p>
        </w:tc>
      </w:tr>
      <w:tr w:rsidR="00705CFA" w:rsidRPr="00624369" w14:paraId="3D9CA8D4" w14:textId="77777777" w:rsidTr="00732025">
        <w:tc>
          <w:tcPr>
            <w:cnfStyle w:val="001000000000" w:firstRow="0" w:lastRow="0" w:firstColumn="1" w:lastColumn="0" w:oddVBand="0" w:evenVBand="0" w:oddHBand="0" w:evenHBand="0" w:firstRowFirstColumn="0" w:firstRowLastColumn="0" w:lastRowFirstColumn="0" w:lastRowLastColumn="0"/>
            <w:tcW w:w="993" w:type="dxa"/>
            <w:vMerge/>
          </w:tcPr>
          <w:p w14:paraId="03BFC9E7" w14:textId="77777777" w:rsidR="00705CFA" w:rsidRPr="00624369" w:rsidRDefault="00705CFA" w:rsidP="00742FE5">
            <w:pPr>
              <w:rPr>
                <w:rFonts w:eastAsia="SimSun" w:cs="Calibri"/>
                <w:color w:val="000000"/>
                <w:sz w:val="16"/>
                <w:szCs w:val="16"/>
              </w:rPr>
            </w:pPr>
          </w:p>
        </w:tc>
        <w:tc>
          <w:tcPr>
            <w:tcW w:w="8930" w:type="dxa"/>
          </w:tcPr>
          <w:p w14:paraId="6FB15D96" w14:textId="77777777" w:rsidR="006430A1" w:rsidRPr="00624369" w:rsidRDefault="006430A1" w:rsidP="007E0F4D">
            <w:pPr>
              <w:cnfStyle w:val="000000000000" w:firstRow="0" w:lastRow="0" w:firstColumn="0" w:lastColumn="0" w:oddVBand="0" w:evenVBand="0" w:oddHBand="0" w:evenHBand="0" w:firstRowFirstColumn="0" w:firstRowLastColumn="0" w:lastRowFirstColumn="0" w:lastRowLastColumn="0"/>
            </w:pPr>
            <w:r w:rsidRPr="00624369">
              <w:rPr>
                <w:rFonts w:eastAsia="SimSun" w:cs="Calibri"/>
                <w:b/>
                <w:color w:val="000000"/>
                <w:szCs w:val="20"/>
              </w:rPr>
              <w:t>Comprehension</w:t>
            </w:r>
          </w:p>
          <w:p w14:paraId="026025F4" w14:textId="77777777" w:rsidR="00705CFA" w:rsidRPr="00624369" w:rsidRDefault="006430A1" w:rsidP="007E0F4D">
            <w:pPr>
              <w:cnfStyle w:val="000000000000" w:firstRow="0" w:lastRow="0" w:firstColumn="0" w:lastColumn="0" w:oddVBand="0" w:evenVBand="0" w:oddHBand="0" w:evenHBand="0" w:firstRowFirstColumn="0" w:firstRowLastColumn="0" w:lastRowFirstColumn="0" w:lastRowLastColumn="0"/>
              <w:rPr>
                <w:rFonts w:eastAsia="SimSun" w:cs="Calibri"/>
                <w:color w:val="000000"/>
                <w:szCs w:val="20"/>
              </w:rPr>
            </w:pPr>
            <w:r w:rsidRPr="00624369">
              <w:rPr>
                <w:rFonts w:eastAsia="SimSun" w:cs="Calibri"/>
                <w:color w:val="000000"/>
                <w:szCs w:val="20"/>
              </w:rPr>
              <w:t>Extracts and summarises some relevant information from texts, with limited analysis and interpretation</w:t>
            </w:r>
            <w:r w:rsidR="003820E9" w:rsidRPr="00624369">
              <w:rPr>
                <w:rFonts w:eastAsia="SimSun" w:cs="Calibri"/>
                <w:color w:val="000000"/>
                <w:szCs w:val="20"/>
              </w:rPr>
              <w:t>.</w:t>
            </w:r>
          </w:p>
        </w:tc>
      </w:tr>
    </w:tbl>
    <w:p w14:paraId="3E05A6C8" w14:textId="77777777" w:rsidR="00705CFA" w:rsidRPr="00624369" w:rsidRDefault="0050495B" w:rsidP="00742FE5">
      <w:pPr>
        <w:rPr>
          <w:rFonts w:eastAsia="SimSun" w:cs="Calibri"/>
        </w:rPr>
      </w:pPr>
      <w:r w:rsidRPr="00624369">
        <w:rPr>
          <w:rFonts w:eastAsia="SimSun" w:cs="Calibri"/>
        </w:rPr>
        <w:br w:type="page"/>
      </w:r>
    </w:p>
    <w:tbl>
      <w:tblPr>
        <w:tblStyle w:val="SCSASyllabusGradeDescriptionsTable"/>
        <w:tblW w:w="5000" w:type="pct"/>
        <w:tblLook w:val="00A0" w:firstRow="1" w:lastRow="0" w:firstColumn="1" w:lastColumn="0" w:noHBand="0" w:noVBand="0"/>
      </w:tblPr>
      <w:tblGrid>
        <w:gridCol w:w="936"/>
        <w:gridCol w:w="8124"/>
      </w:tblGrid>
      <w:tr w:rsidR="00705CFA" w:rsidRPr="00624369" w14:paraId="75F2D90F" w14:textId="77777777" w:rsidTr="00732025">
        <w:tc>
          <w:tcPr>
            <w:cnfStyle w:val="001000000000" w:firstRow="0" w:lastRow="0" w:firstColumn="1" w:lastColumn="0" w:oddVBand="0" w:evenVBand="0" w:oddHBand="0" w:evenHBand="0" w:firstRowFirstColumn="0" w:firstRowLastColumn="0" w:lastRowFirstColumn="0" w:lastRowLastColumn="0"/>
            <w:tcW w:w="993" w:type="dxa"/>
            <w:vMerge w:val="restart"/>
          </w:tcPr>
          <w:p w14:paraId="79DC285C" w14:textId="77777777" w:rsidR="00705CFA" w:rsidRPr="00624369" w:rsidRDefault="00705CFA" w:rsidP="007E0F4D">
            <w:r w:rsidRPr="00624369">
              <w:rPr>
                <w:rFonts w:eastAsia="SimSun" w:cs="Calibri"/>
                <w:color w:val="FFFFFF" w:themeColor="background1"/>
                <w:szCs w:val="40"/>
              </w:rPr>
              <w:lastRenderedPageBreak/>
              <w:t>D</w:t>
            </w:r>
          </w:p>
        </w:tc>
        <w:tc>
          <w:tcPr>
            <w:tcW w:w="8930" w:type="dxa"/>
          </w:tcPr>
          <w:p w14:paraId="0E054C3C" w14:textId="77777777" w:rsidR="00E972A5" w:rsidRPr="00624369" w:rsidRDefault="00E972A5" w:rsidP="007E0F4D">
            <w:pPr>
              <w:cnfStyle w:val="000000000000" w:firstRow="0" w:lastRow="0" w:firstColumn="0" w:lastColumn="0" w:oddVBand="0" w:evenVBand="0" w:oddHBand="0" w:evenHBand="0" w:firstRowFirstColumn="0" w:firstRowLastColumn="0" w:lastRowFirstColumn="0" w:lastRowLastColumn="0"/>
            </w:pPr>
            <w:r w:rsidRPr="00624369">
              <w:rPr>
                <w:rFonts w:eastAsia="SimSun" w:cs="Calibri"/>
                <w:b/>
                <w:color w:val="000000"/>
                <w:szCs w:val="20"/>
              </w:rPr>
              <w:t>Written production and oral production</w:t>
            </w:r>
          </w:p>
          <w:p w14:paraId="7C4A422E" w14:textId="77777777" w:rsidR="00E972A5" w:rsidRPr="00624369" w:rsidRDefault="00E972A5" w:rsidP="007E0F4D">
            <w:pPr>
              <w:cnfStyle w:val="000000000000" w:firstRow="0" w:lastRow="0" w:firstColumn="0" w:lastColumn="0" w:oddVBand="0" w:evenVBand="0" w:oddHBand="0" w:evenHBand="0" w:firstRowFirstColumn="0" w:firstRowLastColumn="0" w:lastRowFirstColumn="0" w:lastRowLastColumn="0"/>
            </w:pPr>
            <w:r w:rsidRPr="00624369">
              <w:t>Communicates simple, personal ideas and basic information in Chinese.</w:t>
            </w:r>
          </w:p>
          <w:p w14:paraId="47D9DB3E" w14:textId="77777777" w:rsidR="00E972A5" w:rsidRPr="00624369" w:rsidRDefault="00E972A5" w:rsidP="007E0F4D">
            <w:pPr>
              <w:cnfStyle w:val="000000000000" w:firstRow="0" w:lastRow="0" w:firstColumn="0" w:lastColumn="0" w:oddVBand="0" w:evenVBand="0" w:oddHBand="0" w:evenHBand="0" w:firstRowFirstColumn="0" w:firstRowLastColumn="0" w:lastRowFirstColumn="0" w:lastRowLastColumn="0"/>
            </w:pPr>
            <w:r w:rsidRPr="00624369">
              <w:t>Displays some ability to express a point of view using predominantly well-rehearsed, simple vocabulary and language conventions.</w:t>
            </w:r>
          </w:p>
          <w:p w14:paraId="0BBCAF2C" w14:textId="77777777" w:rsidR="00E972A5" w:rsidRPr="00624369" w:rsidRDefault="00E972A5" w:rsidP="007E0F4D">
            <w:pPr>
              <w:cnfStyle w:val="000000000000" w:firstRow="0" w:lastRow="0" w:firstColumn="0" w:lastColumn="0" w:oddVBand="0" w:evenVBand="0" w:oddHBand="0" w:evenHBand="0" w:firstRowFirstColumn="0" w:firstRowLastColumn="0" w:lastRowFirstColumn="0" w:lastRowLastColumn="0"/>
            </w:pPr>
            <w:r w:rsidRPr="00624369">
              <w:t>Shows some awareness of the relationships between language, culture and identity in a bilingual context.</w:t>
            </w:r>
          </w:p>
          <w:p w14:paraId="6098CFB3" w14:textId="77777777" w:rsidR="00E972A5" w:rsidRPr="00624369" w:rsidRDefault="00E972A5" w:rsidP="007E0F4D">
            <w:pPr>
              <w:cnfStyle w:val="000000000000" w:firstRow="0" w:lastRow="0" w:firstColumn="0" w:lastColumn="0" w:oddVBand="0" w:evenVBand="0" w:oddHBand="0" w:evenHBand="0" w:firstRowFirstColumn="0" w:firstRowLastColumn="0" w:lastRowFirstColumn="0" w:lastRowLastColumn="0"/>
            </w:pPr>
            <w:r w:rsidRPr="00624369">
              <w:t>Uses familiar vocabulary, simple sentence structures and learned expressions mostly accurately.</w:t>
            </w:r>
          </w:p>
          <w:p w14:paraId="6164E004" w14:textId="43131C35" w:rsidR="00705CFA" w:rsidRPr="00624369" w:rsidRDefault="006B35FF" w:rsidP="007E0F4D">
            <w:pPr>
              <w:cnfStyle w:val="000000000000" w:firstRow="0" w:lastRow="0" w:firstColumn="0" w:lastColumn="0" w:oddVBand="0" w:evenVBand="0" w:oddHBand="0" w:evenHBand="0" w:firstRowFirstColumn="0" w:firstRowLastColumn="0" w:lastRowFirstColumn="0" w:lastRowLastColumn="0"/>
              <w:rPr>
                <w:rFonts w:eastAsia="SimSun" w:cs="Calibri"/>
                <w:color w:val="000000"/>
                <w:szCs w:val="20"/>
              </w:rPr>
            </w:pPr>
            <w:r>
              <w:t>May show i</w:t>
            </w:r>
            <w:r w:rsidR="00E972A5" w:rsidRPr="00624369">
              <w:t>nfluence of accent/dialect</w:t>
            </w:r>
            <w:r>
              <w:t>, which</w:t>
            </w:r>
            <w:r w:rsidR="00E972A5" w:rsidRPr="00624369">
              <w:t xml:space="preserve"> may affect fluency and ability to convey meaning clearly and effectively.</w:t>
            </w:r>
          </w:p>
        </w:tc>
      </w:tr>
      <w:tr w:rsidR="00705CFA" w:rsidRPr="00624369" w14:paraId="221D38C6" w14:textId="77777777" w:rsidTr="00732025">
        <w:tc>
          <w:tcPr>
            <w:cnfStyle w:val="001000000000" w:firstRow="0" w:lastRow="0" w:firstColumn="1" w:lastColumn="0" w:oddVBand="0" w:evenVBand="0" w:oddHBand="0" w:evenHBand="0" w:firstRowFirstColumn="0" w:firstRowLastColumn="0" w:lastRowFirstColumn="0" w:lastRowLastColumn="0"/>
            <w:tcW w:w="993" w:type="dxa"/>
            <w:vMerge/>
          </w:tcPr>
          <w:p w14:paraId="007E0BF7" w14:textId="77777777" w:rsidR="00705CFA" w:rsidRPr="00624369" w:rsidRDefault="00705CFA" w:rsidP="00742FE5">
            <w:pPr>
              <w:rPr>
                <w:rFonts w:eastAsia="SimSun" w:cs="Calibri"/>
                <w:color w:val="000000"/>
                <w:sz w:val="16"/>
                <w:szCs w:val="16"/>
              </w:rPr>
            </w:pPr>
          </w:p>
        </w:tc>
        <w:tc>
          <w:tcPr>
            <w:tcW w:w="8930" w:type="dxa"/>
          </w:tcPr>
          <w:p w14:paraId="7E9DAB6A" w14:textId="77777777" w:rsidR="00E972A5" w:rsidRPr="00624369" w:rsidRDefault="00E972A5" w:rsidP="007E0F4D">
            <w:pPr>
              <w:cnfStyle w:val="000000000000" w:firstRow="0" w:lastRow="0" w:firstColumn="0" w:lastColumn="0" w:oddVBand="0" w:evenVBand="0" w:oddHBand="0" w:evenHBand="0" w:firstRowFirstColumn="0" w:firstRowLastColumn="0" w:lastRowFirstColumn="0" w:lastRowLastColumn="0"/>
            </w:pPr>
            <w:r w:rsidRPr="00624369">
              <w:rPr>
                <w:rFonts w:eastAsia="SimSun" w:cs="Calibri"/>
                <w:b/>
                <w:color w:val="000000"/>
                <w:szCs w:val="20"/>
              </w:rPr>
              <w:t>Comprehension</w:t>
            </w:r>
          </w:p>
          <w:p w14:paraId="01C5F38E" w14:textId="77777777" w:rsidR="00705CFA" w:rsidRPr="00624369" w:rsidRDefault="00E972A5" w:rsidP="007E0F4D">
            <w:pPr>
              <w:cnfStyle w:val="000000000000" w:firstRow="0" w:lastRow="0" w:firstColumn="0" w:lastColumn="0" w:oddVBand="0" w:evenVBand="0" w:oddHBand="0" w:evenHBand="0" w:firstRowFirstColumn="0" w:firstRowLastColumn="0" w:lastRowFirstColumn="0" w:lastRowLastColumn="0"/>
              <w:rPr>
                <w:rFonts w:eastAsia="SimSun" w:cs="Calibri"/>
                <w:color w:val="000000"/>
                <w:szCs w:val="20"/>
              </w:rPr>
            </w:pPr>
            <w:r w:rsidRPr="00624369">
              <w:rPr>
                <w:rFonts w:eastAsia="SimSun" w:cs="Calibri"/>
                <w:color w:val="000000"/>
                <w:szCs w:val="20"/>
              </w:rPr>
              <w:t>Extracts and summarises some relevant information from texts, with limited analysis.</w:t>
            </w:r>
          </w:p>
        </w:tc>
      </w:tr>
    </w:tbl>
    <w:p w14:paraId="5617C186" w14:textId="77777777" w:rsidR="00705CFA" w:rsidRPr="00624369" w:rsidRDefault="00705CFA" w:rsidP="00742FE5">
      <w:pPr>
        <w:spacing w:after="0"/>
        <w:rPr>
          <w:rFonts w:eastAsia="SimSun" w:cs="Calibri"/>
        </w:rPr>
      </w:pPr>
    </w:p>
    <w:tbl>
      <w:tblPr>
        <w:tblStyle w:val="SCSASyllabusGradeDescriptionsTable"/>
        <w:tblW w:w="5000" w:type="pct"/>
        <w:tblLook w:val="00A0" w:firstRow="1" w:lastRow="0" w:firstColumn="1" w:lastColumn="0" w:noHBand="0" w:noVBand="0"/>
      </w:tblPr>
      <w:tblGrid>
        <w:gridCol w:w="932"/>
        <w:gridCol w:w="8128"/>
      </w:tblGrid>
      <w:tr w:rsidR="00705CFA" w:rsidRPr="00624369" w14:paraId="12545871" w14:textId="77777777" w:rsidTr="007E0F4D">
        <w:tc>
          <w:tcPr>
            <w:cnfStyle w:val="001000000000" w:firstRow="0" w:lastRow="0" w:firstColumn="1" w:lastColumn="0" w:oddVBand="0" w:evenVBand="0" w:oddHBand="0" w:evenHBand="0" w:firstRowFirstColumn="0" w:firstRowLastColumn="0" w:lastRowFirstColumn="0" w:lastRowLastColumn="0"/>
            <w:tcW w:w="993" w:type="dxa"/>
          </w:tcPr>
          <w:p w14:paraId="686807FF" w14:textId="77777777" w:rsidR="00705CFA" w:rsidRPr="00624369" w:rsidRDefault="00705CFA" w:rsidP="007E0F4D">
            <w:r w:rsidRPr="00624369">
              <w:rPr>
                <w:rFonts w:eastAsia="SimSun" w:cs="Calibri"/>
                <w:color w:val="FFFFFF" w:themeColor="background1"/>
                <w:szCs w:val="40"/>
              </w:rPr>
              <w:t>E</w:t>
            </w:r>
          </w:p>
        </w:tc>
        <w:tc>
          <w:tcPr>
            <w:tcW w:w="8930" w:type="dxa"/>
            <w:vAlign w:val="center"/>
          </w:tcPr>
          <w:p w14:paraId="7A07A510" w14:textId="14D11797" w:rsidR="00705CFA" w:rsidRPr="00624369" w:rsidRDefault="00E972A5" w:rsidP="007E0F4D">
            <w:pPr>
              <w:cnfStyle w:val="000000000000" w:firstRow="0" w:lastRow="0" w:firstColumn="0" w:lastColumn="0" w:oddVBand="0" w:evenVBand="0" w:oddHBand="0" w:evenHBand="0" w:firstRowFirstColumn="0" w:firstRowLastColumn="0" w:lastRowFirstColumn="0" w:lastRowLastColumn="0"/>
              <w:rPr>
                <w:rFonts w:eastAsia="SimSun" w:cs="Calibri"/>
                <w:color w:val="000000"/>
                <w:szCs w:val="20"/>
              </w:rPr>
            </w:pPr>
            <w:r w:rsidRPr="00624369">
              <w:rPr>
                <w:rFonts w:eastAsia="SimSun" w:cs="Calibri"/>
                <w:color w:val="000000"/>
                <w:szCs w:val="20"/>
              </w:rPr>
              <w:t>Does not</w:t>
            </w:r>
            <w:r w:rsidRPr="00624369">
              <w:rPr>
                <w:rFonts w:eastAsia="SimSun" w:cs="Calibri"/>
                <w:b/>
                <w:color w:val="000000"/>
                <w:szCs w:val="20"/>
              </w:rPr>
              <w:t xml:space="preserve"> </w:t>
            </w:r>
            <w:r w:rsidRPr="00624369">
              <w:t>meet</w:t>
            </w:r>
            <w:r w:rsidRPr="00624369">
              <w:rPr>
                <w:rFonts w:eastAsia="SimSun" w:cs="Calibri"/>
                <w:color w:val="000000"/>
                <w:szCs w:val="20"/>
              </w:rPr>
              <w:t xml:space="preserve"> the requirements of a D grade</w:t>
            </w:r>
            <w:r w:rsidR="003800BE" w:rsidRPr="00624369">
              <w:rPr>
                <w:rFonts w:eastAsia="SimSun" w:cs="Calibri"/>
                <w:color w:val="000000"/>
                <w:szCs w:val="20"/>
              </w:rPr>
              <w:t>.</w:t>
            </w:r>
          </w:p>
        </w:tc>
      </w:tr>
    </w:tbl>
    <w:p w14:paraId="48D1A3D1" w14:textId="77777777" w:rsidR="006430A1" w:rsidRPr="00624369" w:rsidRDefault="006430A1" w:rsidP="00EF6756">
      <w:r w:rsidRPr="00624369">
        <w:br w:type="page"/>
      </w:r>
    </w:p>
    <w:p w14:paraId="73549230" w14:textId="0FD0575D" w:rsidR="00712A63" w:rsidRPr="00624369" w:rsidRDefault="00712A63" w:rsidP="00F150F2">
      <w:pPr>
        <w:pStyle w:val="SCSAAppendixHeading1"/>
      </w:pPr>
      <w:bookmarkStart w:id="132" w:name="_Toc230090469"/>
      <w:bookmarkStart w:id="133" w:name="_Toc503425992"/>
      <w:bookmarkStart w:id="134" w:name="_Toc237614434"/>
      <w:r w:rsidRPr="00624369">
        <w:rPr>
          <w:rFonts w:eastAsiaTheme="minorEastAsia" w:cstheme="minorBidi"/>
          <w:szCs w:val="22"/>
        </w:rPr>
        <w:lastRenderedPageBreak/>
        <w:t>Appendix 2 – Grade descriptions Year 12</w:t>
      </w:r>
      <w:bookmarkEnd w:id="132"/>
      <w:bookmarkEnd w:id="134"/>
    </w:p>
    <w:tbl>
      <w:tblPr>
        <w:tblStyle w:val="SCSASyllabusGradeDescriptionsTable"/>
        <w:tblW w:w="5000" w:type="pct"/>
        <w:tblLook w:val="00A0" w:firstRow="1" w:lastRow="0" w:firstColumn="1" w:lastColumn="0" w:noHBand="0" w:noVBand="0"/>
      </w:tblPr>
      <w:tblGrid>
        <w:gridCol w:w="935"/>
        <w:gridCol w:w="8125"/>
      </w:tblGrid>
      <w:tr w:rsidR="00A21E6D" w:rsidRPr="00624369" w14:paraId="2EE74C29" w14:textId="77777777" w:rsidTr="00732025">
        <w:tc>
          <w:tcPr>
            <w:cnfStyle w:val="001000000000" w:firstRow="0" w:lastRow="0" w:firstColumn="1" w:lastColumn="0" w:oddVBand="0" w:evenVBand="0" w:oddHBand="0" w:evenHBand="0" w:firstRowFirstColumn="0" w:firstRowLastColumn="0" w:lastRowFirstColumn="0" w:lastRowLastColumn="0"/>
            <w:tcW w:w="993" w:type="dxa"/>
            <w:vMerge w:val="restart"/>
          </w:tcPr>
          <w:p w14:paraId="71D43F73" w14:textId="77777777" w:rsidR="00A21E6D" w:rsidRPr="00624369" w:rsidRDefault="00A21E6D" w:rsidP="007E0F4D">
            <w:r w:rsidRPr="00624369">
              <w:rPr>
                <w:rFonts w:eastAsia="SimSun" w:cs="Calibri"/>
                <w:color w:val="FFFFFF" w:themeColor="background1"/>
                <w:szCs w:val="40"/>
              </w:rPr>
              <w:t>A</w:t>
            </w:r>
          </w:p>
        </w:tc>
        <w:tc>
          <w:tcPr>
            <w:tcW w:w="8930" w:type="dxa"/>
          </w:tcPr>
          <w:p w14:paraId="76930CFE" w14:textId="77777777" w:rsidR="00A21E6D" w:rsidRPr="00624369" w:rsidRDefault="00A21E6D" w:rsidP="007E0F4D">
            <w:pPr>
              <w:cnfStyle w:val="000000000000" w:firstRow="0" w:lastRow="0" w:firstColumn="0" w:lastColumn="0" w:oddVBand="0" w:evenVBand="0" w:oddHBand="0" w:evenHBand="0" w:firstRowFirstColumn="0" w:firstRowLastColumn="0" w:lastRowFirstColumn="0" w:lastRowLastColumn="0"/>
            </w:pPr>
            <w:r w:rsidRPr="00624369">
              <w:rPr>
                <w:rFonts w:eastAsia="SimSun" w:cs="Calibri"/>
                <w:b/>
                <w:color w:val="000000"/>
                <w:szCs w:val="20"/>
              </w:rPr>
              <w:t>Written production and oral production</w:t>
            </w:r>
          </w:p>
          <w:p w14:paraId="026673F9" w14:textId="77777777" w:rsidR="00A21E6D" w:rsidRPr="00624369" w:rsidRDefault="00A21E6D" w:rsidP="007E0F4D">
            <w:pPr>
              <w:cnfStyle w:val="000000000000" w:firstRow="0" w:lastRow="0" w:firstColumn="0" w:lastColumn="0" w:oddVBand="0" w:evenVBand="0" w:oddHBand="0" w:evenHBand="0" w:firstRowFirstColumn="0" w:firstRowLastColumn="0" w:lastRowFirstColumn="0" w:lastRowLastColumn="0"/>
            </w:pPr>
            <w:r w:rsidRPr="00624369">
              <w:t>Manipulates Chinese authentically and effectively to communicate a range of ideas and opinions relevant to context, purpose and audience.</w:t>
            </w:r>
          </w:p>
          <w:p w14:paraId="2F7BC923" w14:textId="77777777" w:rsidR="00A21E6D" w:rsidRPr="00624369" w:rsidRDefault="00A21E6D" w:rsidP="007E0F4D">
            <w:pPr>
              <w:cnfStyle w:val="000000000000" w:firstRow="0" w:lastRow="0" w:firstColumn="0" w:lastColumn="0" w:oddVBand="0" w:evenVBand="0" w:oddHBand="0" w:evenHBand="0" w:firstRowFirstColumn="0" w:firstRowLastColumn="0" w:lastRowFirstColumn="0" w:lastRowLastColumn="0"/>
            </w:pPr>
            <w:r w:rsidRPr="00624369">
              <w:t>Formulates well-structured, logical arguments and substantiates points of view.</w:t>
            </w:r>
          </w:p>
          <w:p w14:paraId="3AE0079A" w14:textId="77777777" w:rsidR="00A21E6D" w:rsidRPr="00624369" w:rsidRDefault="00A21E6D" w:rsidP="007E0F4D">
            <w:pPr>
              <w:cnfStyle w:val="000000000000" w:firstRow="0" w:lastRow="0" w:firstColumn="0" w:lastColumn="0" w:oddVBand="0" w:evenVBand="0" w:oddHBand="0" w:evenHBand="0" w:firstRowFirstColumn="0" w:firstRowLastColumn="0" w:lastRowFirstColumn="0" w:lastRowLastColumn="0"/>
            </w:pPr>
            <w:r w:rsidRPr="00624369">
              <w:t>Shows highly effective use of textual references.</w:t>
            </w:r>
          </w:p>
          <w:p w14:paraId="3F907F27" w14:textId="77777777" w:rsidR="00A21E6D" w:rsidRPr="00624369" w:rsidRDefault="00A21E6D" w:rsidP="007E0F4D">
            <w:pPr>
              <w:cnfStyle w:val="000000000000" w:firstRow="0" w:lastRow="0" w:firstColumn="0" w:lastColumn="0" w:oddVBand="0" w:evenVBand="0" w:oddHBand="0" w:evenHBand="0" w:firstRowFirstColumn="0" w:firstRowLastColumn="0" w:lastRowFirstColumn="0" w:lastRowLastColumn="0"/>
            </w:pPr>
            <w:r w:rsidRPr="00624369">
              <w:t>Reflects critically on and applies knowledge and understanding of the relationships between language, culture and identity in a bilingual context.</w:t>
            </w:r>
          </w:p>
          <w:p w14:paraId="256ADDB3" w14:textId="4CF40517" w:rsidR="00A21E6D" w:rsidRPr="00624369" w:rsidRDefault="00A21E6D" w:rsidP="007E0F4D">
            <w:pPr>
              <w:cnfStyle w:val="000000000000" w:firstRow="0" w:lastRow="0" w:firstColumn="0" w:lastColumn="0" w:oddVBand="0" w:evenVBand="0" w:oddHBand="0" w:evenHBand="0" w:firstRowFirstColumn="0" w:firstRowLastColumn="0" w:lastRowFirstColumn="0" w:lastRowLastColumn="0"/>
            </w:pPr>
            <w:r w:rsidRPr="00624369">
              <w:t xml:space="preserve">Uses Chinese with a high </w:t>
            </w:r>
            <w:r w:rsidR="000B5147" w:rsidRPr="00624369">
              <w:t>degree</w:t>
            </w:r>
            <w:r w:rsidRPr="00624369">
              <w:t xml:space="preserve"> of accuracy, clarity and flexibility, and uses vocabulary and language conventions effectively.</w:t>
            </w:r>
          </w:p>
          <w:p w14:paraId="0FC7F066" w14:textId="2DD80597" w:rsidR="00A21E6D" w:rsidRPr="00624369" w:rsidRDefault="004143F2" w:rsidP="007E0F4D">
            <w:pPr>
              <w:cnfStyle w:val="000000000000" w:firstRow="0" w:lastRow="0" w:firstColumn="0" w:lastColumn="0" w:oddVBand="0" w:evenVBand="0" w:oddHBand="0" w:evenHBand="0" w:firstRowFirstColumn="0" w:firstRowLastColumn="0" w:lastRowFirstColumn="0" w:lastRowLastColumn="0"/>
            </w:pPr>
            <w:r>
              <w:t>May show i</w:t>
            </w:r>
            <w:r w:rsidR="00A21E6D" w:rsidRPr="00624369">
              <w:t xml:space="preserve">nfluence of accent/dialect in pronunciation, choice of vocabulary or sentence structure; however, meaning is </w:t>
            </w:r>
            <w:r w:rsidR="002F5098" w:rsidRPr="00624369">
              <w:t xml:space="preserve">conveyed </w:t>
            </w:r>
            <w:r w:rsidR="00A21E6D" w:rsidRPr="00624369">
              <w:t>successfully and fluently.</w:t>
            </w:r>
          </w:p>
          <w:p w14:paraId="045E40C4" w14:textId="77777777" w:rsidR="00A21E6D" w:rsidRPr="00624369" w:rsidRDefault="00A21E6D" w:rsidP="007E0F4D">
            <w:pPr>
              <w:cnfStyle w:val="000000000000" w:firstRow="0" w:lastRow="0" w:firstColumn="0" w:lastColumn="0" w:oddVBand="0" w:evenVBand="0" w:oddHBand="0" w:evenHBand="0" w:firstRowFirstColumn="0" w:firstRowLastColumn="0" w:lastRowFirstColumn="0" w:lastRowLastColumn="0"/>
              <w:rPr>
                <w:rFonts w:eastAsia="SimSun" w:cs="Calibri"/>
                <w:color w:val="000000"/>
                <w:szCs w:val="20"/>
              </w:rPr>
            </w:pPr>
            <w:r w:rsidRPr="00624369">
              <w:t>Structures and sequences ideas and information effectively and coherently.</w:t>
            </w:r>
          </w:p>
        </w:tc>
      </w:tr>
      <w:tr w:rsidR="00A21E6D" w:rsidRPr="00624369" w14:paraId="398F5F64" w14:textId="77777777" w:rsidTr="00732025">
        <w:tc>
          <w:tcPr>
            <w:cnfStyle w:val="001000000000" w:firstRow="0" w:lastRow="0" w:firstColumn="1" w:lastColumn="0" w:oddVBand="0" w:evenVBand="0" w:oddHBand="0" w:evenHBand="0" w:firstRowFirstColumn="0" w:firstRowLastColumn="0" w:lastRowFirstColumn="0" w:lastRowLastColumn="0"/>
            <w:tcW w:w="993" w:type="dxa"/>
            <w:vMerge/>
          </w:tcPr>
          <w:p w14:paraId="7A619A22" w14:textId="77777777" w:rsidR="00A21E6D" w:rsidRPr="00624369" w:rsidRDefault="00A21E6D" w:rsidP="00AD2AE4">
            <w:pPr>
              <w:rPr>
                <w:rFonts w:eastAsia="SimSun" w:cs="Calibri"/>
                <w:color w:val="000000"/>
                <w:sz w:val="16"/>
                <w:szCs w:val="16"/>
              </w:rPr>
            </w:pPr>
          </w:p>
        </w:tc>
        <w:tc>
          <w:tcPr>
            <w:tcW w:w="8930" w:type="dxa"/>
          </w:tcPr>
          <w:p w14:paraId="0D62F102" w14:textId="77777777" w:rsidR="00A21E6D" w:rsidRPr="00624369" w:rsidRDefault="00A21E6D" w:rsidP="007E0F4D">
            <w:pPr>
              <w:cnfStyle w:val="000000000000" w:firstRow="0" w:lastRow="0" w:firstColumn="0" w:lastColumn="0" w:oddVBand="0" w:evenVBand="0" w:oddHBand="0" w:evenHBand="0" w:firstRowFirstColumn="0" w:firstRowLastColumn="0" w:lastRowFirstColumn="0" w:lastRowLastColumn="0"/>
            </w:pPr>
            <w:r w:rsidRPr="00624369">
              <w:rPr>
                <w:rFonts w:eastAsia="SimSun" w:cs="Calibri"/>
                <w:b/>
                <w:color w:val="000000"/>
                <w:szCs w:val="20"/>
              </w:rPr>
              <w:t>Comprehension</w:t>
            </w:r>
          </w:p>
          <w:p w14:paraId="27C48782" w14:textId="2CE7FA4D" w:rsidR="00A21E6D" w:rsidRPr="00624369" w:rsidRDefault="00A21E6D" w:rsidP="007E0F4D">
            <w:pPr>
              <w:cnfStyle w:val="000000000000" w:firstRow="0" w:lastRow="0" w:firstColumn="0" w:lastColumn="0" w:oddVBand="0" w:evenVBand="0" w:oddHBand="0" w:evenHBand="0" w:firstRowFirstColumn="0" w:firstRowLastColumn="0" w:lastRowFirstColumn="0" w:lastRowLastColumn="0"/>
              <w:rPr>
                <w:rFonts w:eastAsia="SimSun" w:cs="Calibri"/>
                <w:color w:val="000000"/>
                <w:szCs w:val="20"/>
              </w:rPr>
            </w:pPr>
            <w:r w:rsidRPr="00624369">
              <w:t>Competently summarises all key points, synthesises information and identifies nuances in texts</w:t>
            </w:r>
            <w:r w:rsidR="002F5098">
              <w:t>,</w:t>
            </w:r>
            <w:r w:rsidRPr="00624369">
              <w:t xml:space="preserve"> and provides detailed and insightful analysis.</w:t>
            </w:r>
          </w:p>
        </w:tc>
      </w:tr>
    </w:tbl>
    <w:p w14:paraId="4C4B5F03" w14:textId="77777777" w:rsidR="00A21E6D" w:rsidRPr="00624369" w:rsidRDefault="00A21E6D" w:rsidP="00A21E6D">
      <w:pPr>
        <w:spacing w:after="0"/>
        <w:rPr>
          <w:rFonts w:eastAsia="SimSun" w:cs="Calibri"/>
        </w:rPr>
      </w:pPr>
    </w:p>
    <w:tbl>
      <w:tblPr>
        <w:tblStyle w:val="SCSASyllabusGradeDescriptionsTable"/>
        <w:tblW w:w="5000" w:type="pct"/>
        <w:tblLook w:val="00A0" w:firstRow="1" w:lastRow="0" w:firstColumn="1" w:lastColumn="0" w:noHBand="0" w:noVBand="0"/>
      </w:tblPr>
      <w:tblGrid>
        <w:gridCol w:w="933"/>
        <w:gridCol w:w="8127"/>
      </w:tblGrid>
      <w:tr w:rsidR="00A21E6D" w:rsidRPr="00624369" w14:paraId="5F0EBAD2" w14:textId="77777777" w:rsidTr="00732025">
        <w:tc>
          <w:tcPr>
            <w:cnfStyle w:val="001000000000" w:firstRow="0" w:lastRow="0" w:firstColumn="1" w:lastColumn="0" w:oddVBand="0" w:evenVBand="0" w:oddHBand="0" w:evenHBand="0" w:firstRowFirstColumn="0" w:firstRowLastColumn="0" w:lastRowFirstColumn="0" w:lastRowLastColumn="0"/>
            <w:tcW w:w="993" w:type="dxa"/>
            <w:vMerge w:val="restart"/>
          </w:tcPr>
          <w:p w14:paraId="0288CE36" w14:textId="77777777" w:rsidR="00A21E6D" w:rsidRPr="00624369" w:rsidRDefault="00A21E6D" w:rsidP="007E0F4D">
            <w:r w:rsidRPr="00624369">
              <w:rPr>
                <w:rFonts w:eastAsia="SimSun" w:cs="Calibri"/>
                <w:color w:val="FFFFFF" w:themeColor="background1"/>
                <w:szCs w:val="40"/>
              </w:rPr>
              <w:t>B</w:t>
            </w:r>
          </w:p>
        </w:tc>
        <w:tc>
          <w:tcPr>
            <w:tcW w:w="8930" w:type="dxa"/>
          </w:tcPr>
          <w:p w14:paraId="555B921B" w14:textId="77777777" w:rsidR="00A21E6D" w:rsidRPr="00624369" w:rsidRDefault="00A21E6D" w:rsidP="007E0F4D">
            <w:pPr>
              <w:cnfStyle w:val="000000000000" w:firstRow="0" w:lastRow="0" w:firstColumn="0" w:lastColumn="0" w:oddVBand="0" w:evenVBand="0" w:oddHBand="0" w:evenHBand="0" w:firstRowFirstColumn="0" w:firstRowLastColumn="0" w:lastRowFirstColumn="0" w:lastRowLastColumn="0"/>
            </w:pPr>
            <w:r w:rsidRPr="00624369">
              <w:rPr>
                <w:rFonts w:eastAsia="SimSun" w:cs="Calibri"/>
                <w:b/>
                <w:color w:val="000000"/>
                <w:szCs w:val="20"/>
              </w:rPr>
              <w:t>Written production and oral production</w:t>
            </w:r>
          </w:p>
          <w:p w14:paraId="35010142" w14:textId="77777777" w:rsidR="00A21E6D" w:rsidRPr="00624369" w:rsidRDefault="00A21E6D" w:rsidP="007E0F4D">
            <w:pPr>
              <w:cnfStyle w:val="000000000000" w:firstRow="0" w:lastRow="0" w:firstColumn="0" w:lastColumn="0" w:oddVBand="0" w:evenVBand="0" w:oddHBand="0" w:evenHBand="0" w:firstRowFirstColumn="0" w:firstRowLastColumn="0" w:lastRowFirstColumn="0" w:lastRowLastColumn="0"/>
            </w:pPr>
            <w:r w:rsidRPr="00624369">
              <w:t>Manipulates Chinese effectively to communicate a range of ideas and opinions relevant to context, purpose and audience.</w:t>
            </w:r>
          </w:p>
          <w:p w14:paraId="029A1D98" w14:textId="77777777" w:rsidR="00A21E6D" w:rsidRPr="00624369" w:rsidRDefault="00A21E6D" w:rsidP="007E0F4D">
            <w:pPr>
              <w:cnfStyle w:val="000000000000" w:firstRow="0" w:lastRow="0" w:firstColumn="0" w:lastColumn="0" w:oddVBand="0" w:evenVBand="0" w:oddHBand="0" w:evenHBand="0" w:firstRowFirstColumn="0" w:firstRowLastColumn="0" w:lastRowFirstColumn="0" w:lastRowLastColumn="0"/>
            </w:pPr>
            <w:r w:rsidRPr="00624369">
              <w:t>Formulates well-structured, logical arguments and justifies points of view.</w:t>
            </w:r>
          </w:p>
          <w:p w14:paraId="6D6DF0CF" w14:textId="77777777" w:rsidR="00A21E6D" w:rsidRPr="00624369" w:rsidRDefault="00A21E6D" w:rsidP="007E0F4D">
            <w:pPr>
              <w:cnfStyle w:val="000000000000" w:firstRow="0" w:lastRow="0" w:firstColumn="0" w:lastColumn="0" w:oddVBand="0" w:evenVBand="0" w:oddHBand="0" w:evenHBand="0" w:firstRowFirstColumn="0" w:firstRowLastColumn="0" w:lastRowFirstColumn="0" w:lastRowLastColumn="0"/>
            </w:pPr>
            <w:r w:rsidRPr="00624369">
              <w:t>Shows effective use of textual references.</w:t>
            </w:r>
          </w:p>
          <w:p w14:paraId="2DBC35EE" w14:textId="77777777" w:rsidR="00A21E6D" w:rsidRPr="00624369" w:rsidRDefault="00A21E6D" w:rsidP="007E0F4D">
            <w:pPr>
              <w:cnfStyle w:val="000000000000" w:firstRow="0" w:lastRow="0" w:firstColumn="0" w:lastColumn="0" w:oddVBand="0" w:evenVBand="0" w:oddHBand="0" w:evenHBand="0" w:firstRowFirstColumn="0" w:firstRowLastColumn="0" w:lastRowFirstColumn="0" w:lastRowLastColumn="0"/>
            </w:pPr>
            <w:r w:rsidRPr="00624369">
              <w:t>Reflects on and applies knowledge and understanding of the relationships between language, culture and identity in a bilingual context.</w:t>
            </w:r>
          </w:p>
          <w:p w14:paraId="286DB844" w14:textId="53B1453E" w:rsidR="00A21E6D" w:rsidRPr="00624369" w:rsidRDefault="00A21E6D" w:rsidP="007E0F4D">
            <w:pPr>
              <w:cnfStyle w:val="000000000000" w:firstRow="0" w:lastRow="0" w:firstColumn="0" w:lastColumn="0" w:oddVBand="0" w:evenVBand="0" w:oddHBand="0" w:evenHBand="0" w:firstRowFirstColumn="0" w:firstRowLastColumn="0" w:lastRowFirstColumn="0" w:lastRowLastColumn="0"/>
            </w:pPr>
            <w:r w:rsidRPr="00624369">
              <w:t xml:space="preserve">Uses Chinese with a high </w:t>
            </w:r>
            <w:r w:rsidR="000B5147" w:rsidRPr="00624369">
              <w:t>degree</w:t>
            </w:r>
            <w:r w:rsidRPr="00624369">
              <w:t xml:space="preserve"> of accuracy and uses vocabulary and language conventions effectively.</w:t>
            </w:r>
          </w:p>
          <w:p w14:paraId="1442C326" w14:textId="6CD3471B" w:rsidR="00A21E6D" w:rsidRPr="00624369" w:rsidRDefault="002F5098" w:rsidP="007E0F4D">
            <w:pPr>
              <w:cnfStyle w:val="000000000000" w:firstRow="0" w:lastRow="0" w:firstColumn="0" w:lastColumn="0" w:oddVBand="0" w:evenVBand="0" w:oddHBand="0" w:evenHBand="0" w:firstRowFirstColumn="0" w:firstRowLastColumn="0" w:lastRowFirstColumn="0" w:lastRowLastColumn="0"/>
            </w:pPr>
            <w:r>
              <w:t>May show i</w:t>
            </w:r>
            <w:r w:rsidR="00A21E6D" w:rsidRPr="00624369">
              <w:t>nfluence of accent/dialect; however, meaning is conveyed effectively and fluently.</w:t>
            </w:r>
          </w:p>
          <w:p w14:paraId="6045565B" w14:textId="77777777" w:rsidR="00A21E6D" w:rsidRPr="00624369" w:rsidRDefault="00A21E6D" w:rsidP="007E0F4D">
            <w:pPr>
              <w:cnfStyle w:val="000000000000" w:firstRow="0" w:lastRow="0" w:firstColumn="0" w:lastColumn="0" w:oddVBand="0" w:evenVBand="0" w:oddHBand="0" w:evenHBand="0" w:firstRowFirstColumn="0" w:firstRowLastColumn="0" w:lastRowFirstColumn="0" w:lastRowLastColumn="0"/>
              <w:rPr>
                <w:rFonts w:eastAsia="SimSun" w:cs="Calibri"/>
                <w:color w:val="000000"/>
                <w:szCs w:val="20"/>
              </w:rPr>
            </w:pPr>
            <w:r w:rsidRPr="00624369">
              <w:t>Organises and expresses ideas and information clearly and logically</w:t>
            </w:r>
            <w:r w:rsidRPr="00624369">
              <w:rPr>
                <w:rFonts w:eastAsia="SimSun" w:cs="Calibri"/>
                <w:color w:val="000000"/>
                <w:szCs w:val="20"/>
              </w:rPr>
              <w:t>.</w:t>
            </w:r>
          </w:p>
        </w:tc>
      </w:tr>
      <w:tr w:rsidR="00A21E6D" w:rsidRPr="00624369" w14:paraId="01AC971B" w14:textId="77777777" w:rsidTr="00732025">
        <w:tc>
          <w:tcPr>
            <w:cnfStyle w:val="001000000000" w:firstRow="0" w:lastRow="0" w:firstColumn="1" w:lastColumn="0" w:oddVBand="0" w:evenVBand="0" w:oddHBand="0" w:evenHBand="0" w:firstRowFirstColumn="0" w:firstRowLastColumn="0" w:lastRowFirstColumn="0" w:lastRowLastColumn="0"/>
            <w:tcW w:w="993" w:type="dxa"/>
            <w:vMerge/>
          </w:tcPr>
          <w:p w14:paraId="5321FB5B" w14:textId="77777777" w:rsidR="00A21E6D" w:rsidRPr="00624369" w:rsidRDefault="00A21E6D" w:rsidP="00AD2AE4">
            <w:pPr>
              <w:rPr>
                <w:rFonts w:eastAsia="SimSun" w:cs="Calibri"/>
                <w:color w:val="000000"/>
                <w:sz w:val="16"/>
                <w:szCs w:val="16"/>
              </w:rPr>
            </w:pPr>
          </w:p>
        </w:tc>
        <w:tc>
          <w:tcPr>
            <w:tcW w:w="8930" w:type="dxa"/>
          </w:tcPr>
          <w:p w14:paraId="59B4AF91" w14:textId="77777777" w:rsidR="00A21E6D" w:rsidRPr="00624369" w:rsidRDefault="00A21E6D" w:rsidP="007E0F4D">
            <w:pPr>
              <w:cnfStyle w:val="000000000000" w:firstRow="0" w:lastRow="0" w:firstColumn="0" w:lastColumn="0" w:oddVBand="0" w:evenVBand="0" w:oddHBand="0" w:evenHBand="0" w:firstRowFirstColumn="0" w:firstRowLastColumn="0" w:lastRowFirstColumn="0" w:lastRowLastColumn="0"/>
            </w:pPr>
            <w:r w:rsidRPr="00624369">
              <w:rPr>
                <w:rFonts w:eastAsia="SimSun" w:cs="Calibri"/>
                <w:b/>
                <w:color w:val="000000"/>
                <w:szCs w:val="20"/>
              </w:rPr>
              <w:t>Comprehension</w:t>
            </w:r>
          </w:p>
          <w:p w14:paraId="03C041E5" w14:textId="77777777" w:rsidR="00A21E6D" w:rsidRPr="00624369" w:rsidRDefault="00A21E6D" w:rsidP="007E0F4D">
            <w:pPr>
              <w:cnfStyle w:val="000000000000" w:firstRow="0" w:lastRow="0" w:firstColumn="0" w:lastColumn="0" w:oddVBand="0" w:evenVBand="0" w:oddHBand="0" w:evenHBand="0" w:firstRowFirstColumn="0" w:firstRowLastColumn="0" w:lastRowFirstColumn="0" w:lastRowLastColumn="0"/>
              <w:rPr>
                <w:rFonts w:eastAsia="SimSun" w:cs="Calibri"/>
                <w:color w:val="000000"/>
                <w:szCs w:val="20"/>
              </w:rPr>
            </w:pPr>
            <w:r w:rsidRPr="00624369">
              <w:t>Summarises and synthesises key points, details and nuances in texts and provides detailed analysis with some insight and interpretation.</w:t>
            </w:r>
          </w:p>
        </w:tc>
      </w:tr>
    </w:tbl>
    <w:p w14:paraId="47EDBC45" w14:textId="09DEB7BC" w:rsidR="00732025" w:rsidRPr="00624369" w:rsidRDefault="00732025" w:rsidP="007E0F4D">
      <w:pPr>
        <w:spacing w:after="0"/>
        <w:rPr>
          <w:rFonts w:eastAsia="SimSun" w:cs="Calibri"/>
        </w:rPr>
      </w:pPr>
    </w:p>
    <w:tbl>
      <w:tblPr>
        <w:tblStyle w:val="SCSASyllabusGradeDescriptionsTable"/>
        <w:tblW w:w="5000" w:type="pct"/>
        <w:tblLook w:val="00A0" w:firstRow="1" w:lastRow="0" w:firstColumn="1" w:lastColumn="0" w:noHBand="0" w:noVBand="0"/>
      </w:tblPr>
      <w:tblGrid>
        <w:gridCol w:w="932"/>
        <w:gridCol w:w="8128"/>
      </w:tblGrid>
      <w:tr w:rsidR="00A21E6D" w:rsidRPr="00624369" w14:paraId="10F34481" w14:textId="77777777" w:rsidTr="00732025">
        <w:tc>
          <w:tcPr>
            <w:cnfStyle w:val="001000000000" w:firstRow="0" w:lastRow="0" w:firstColumn="1" w:lastColumn="0" w:oddVBand="0" w:evenVBand="0" w:oddHBand="0" w:evenHBand="0" w:firstRowFirstColumn="0" w:firstRowLastColumn="0" w:lastRowFirstColumn="0" w:lastRowLastColumn="0"/>
            <w:tcW w:w="932" w:type="dxa"/>
            <w:vMerge w:val="restart"/>
          </w:tcPr>
          <w:p w14:paraId="5287688E" w14:textId="77777777" w:rsidR="00A21E6D" w:rsidRPr="00624369" w:rsidRDefault="00A21E6D" w:rsidP="007E0F4D">
            <w:r w:rsidRPr="00624369">
              <w:rPr>
                <w:rFonts w:eastAsia="SimSun" w:cs="Calibri"/>
                <w:color w:val="FFFFFF" w:themeColor="background1"/>
                <w:szCs w:val="40"/>
              </w:rPr>
              <w:t>C</w:t>
            </w:r>
          </w:p>
        </w:tc>
        <w:tc>
          <w:tcPr>
            <w:tcW w:w="8128" w:type="dxa"/>
          </w:tcPr>
          <w:p w14:paraId="2FC2E65B" w14:textId="77777777" w:rsidR="00A21E6D" w:rsidRPr="00624369" w:rsidRDefault="00A21E6D" w:rsidP="007E0F4D">
            <w:pPr>
              <w:cnfStyle w:val="000000000000" w:firstRow="0" w:lastRow="0" w:firstColumn="0" w:lastColumn="0" w:oddVBand="0" w:evenVBand="0" w:oddHBand="0" w:evenHBand="0" w:firstRowFirstColumn="0" w:firstRowLastColumn="0" w:lastRowFirstColumn="0" w:lastRowLastColumn="0"/>
            </w:pPr>
            <w:r w:rsidRPr="00624369">
              <w:rPr>
                <w:rFonts w:eastAsia="SimSun" w:cs="Calibri"/>
                <w:b/>
                <w:color w:val="000000"/>
                <w:szCs w:val="20"/>
              </w:rPr>
              <w:t>Written production and oral production</w:t>
            </w:r>
          </w:p>
          <w:p w14:paraId="630BF192" w14:textId="77777777" w:rsidR="00A21E6D" w:rsidRPr="00624369" w:rsidRDefault="00A21E6D" w:rsidP="007E0F4D">
            <w:pPr>
              <w:cnfStyle w:val="000000000000" w:firstRow="0" w:lastRow="0" w:firstColumn="0" w:lastColumn="0" w:oddVBand="0" w:evenVBand="0" w:oddHBand="0" w:evenHBand="0" w:firstRowFirstColumn="0" w:firstRowLastColumn="0" w:lastRowFirstColumn="0" w:lastRowLastColumn="0"/>
            </w:pPr>
            <w:r w:rsidRPr="00624369">
              <w:t>Uses Chinese mostly effectively to communicate ideas and opinions relevant to context, purpose and audience.</w:t>
            </w:r>
          </w:p>
          <w:p w14:paraId="5C3F56F0" w14:textId="77777777" w:rsidR="00A21E6D" w:rsidRPr="00624369" w:rsidRDefault="00A21E6D" w:rsidP="007E0F4D">
            <w:pPr>
              <w:cnfStyle w:val="000000000000" w:firstRow="0" w:lastRow="0" w:firstColumn="0" w:lastColumn="0" w:oddVBand="0" w:evenVBand="0" w:oddHBand="0" w:evenHBand="0" w:firstRowFirstColumn="0" w:firstRowLastColumn="0" w:lastRowFirstColumn="0" w:lastRowLastColumn="0"/>
            </w:pPr>
            <w:r w:rsidRPr="00624369">
              <w:t>Provides supporting information and makes textual references to justify a point of view.</w:t>
            </w:r>
          </w:p>
          <w:p w14:paraId="04F71A6B" w14:textId="77777777" w:rsidR="00A21E6D" w:rsidRPr="00624369" w:rsidRDefault="00A21E6D" w:rsidP="007E0F4D">
            <w:pPr>
              <w:cnfStyle w:val="000000000000" w:firstRow="0" w:lastRow="0" w:firstColumn="0" w:lastColumn="0" w:oddVBand="0" w:evenVBand="0" w:oddHBand="0" w:evenHBand="0" w:firstRowFirstColumn="0" w:firstRowLastColumn="0" w:lastRowFirstColumn="0" w:lastRowLastColumn="0"/>
            </w:pPr>
            <w:r w:rsidRPr="00624369">
              <w:t>Applies some knowledge and understanding of the relationships between language, culture and identity in a bilingual context.</w:t>
            </w:r>
          </w:p>
          <w:p w14:paraId="16BD3D8F" w14:textId="77777777" w:rsidR="00A21E6D" w:rsidRPr="00624369" w:rsidRDefault="00A21E6D" w:rsidP="007E0F4D">
            <w:pPr>
              <w:cnfStyle w:val="000000000000" w:firstRow="0" w:lastRow="0" w:firstColumn="0" w:lastColumn="0" w:oddVBand="0" w:evenVBand="0" w:oddHBand="0" w:evenHBand="0" w:firstRowFirstColumn="0" w:firstRowLastColumn="0" w:lastRowFirstColumn="0" w:lastRowLastColumn="0"/>
            </w:pPr>
            <w:r w:rsidRPr="00624369">
              <w:t>Uses vocabulary and language conventions mostly accurately.</w:t>
            </w:r>
          </w:p>
          <w:p w14:paraId="74EF63BF" w14:textId="606D6466" w:rsidR="00A21E6D" w:rsidRPr="00624369" w:rsidRDefault="00512F0C" w:rsidP="007E0F4D">
            <w:pPr>
              <w:cnfStyle w:val="000000000000" w:firstRow="0" w:lastRow="0" w:firstColumn="0" w:lastColumn="0" w:oddVBand="0" w:evenVBand="0" w:oddHBand="0" w:evenHBand="0" w:firstRowFirstColumn="0" w:firstRowLastColumn="0" w:lastRowFirstColumn="0" w:lastRowLastColumn="0"/>
            </w:pPr>
            <w:r>
              <w:t xml:space="preserve">May show </w:t>
            </w:r>
            <w:r w:rsidR="00A21E6D" w:rsidRPr="00624369">
              <w:t>influence of accent/dialect; however, meaning is conveyed accurately.</w:t>
            </w:r>
          </w:p>
          <w:p w14:paraId="1ED29D8F" w14:textId="77777777" w:rsidR="00A21E6D" w:rsidRPr="00624369" w:rsidRDefault="00A21E6D" w:rsidP="007E0F4D">
            <w:pPr>
              <w:cnfStyle w:val="000000000000" w:firstRow="0" w:lastRow="0" w:firstColumn="0" w:lastColumn="0" w:oddVBand="0" w:evenVBand="0" w:oddHBand="0" w:evenHBand="0" w:firstRowFirstColumn="0" w:firstRowLastColumn="0" w:lastRowFirstColumn="0" w:lastRowLastColumn="0"/>
              <w:rPr>
                <w:rFonts w:eastAsia="SimSun" w:cs="Calibri"/>
                <w:color w:val="000000"/>
                <w:szCs w:val="20"/>
              </w:rPr>
            </w:pPr>
            <w:r w:rsidRPr="00624369">
              <w:t>Shows some organisation and sequencing of ideas and information.</w:t>
            </w:r>
          </w:p>
        </w:tc>
      </w:tr>
      <w:tr w:rsidR="00A21E6D" w:rsidRPr="00624369" w14:paraId="0BB0911A" w14:textId="77777777" w:rsidTr="00732025">
        <w:tc>
          <w:tcPr>
            <w:cnfStyle w:val="001000000000" w:firstRow="0" w:lastRow="0" w:firstColumn="1" w:lastColumn="0" w:oddVBand="0" w:evenVBand="0" w:oddHBand="0" w:evenHBand="0" w:firstRowFirstColumn="0" w:firstRowLastColumn="0" w:lastRowFirstColumn="0" w:lastRowLastColumn="0"/>
            <w:tcW w:w="932" w:type="dxa"/>
            <w:vMerge/>
          </w:tcPr>
          <w:p w14:paraId="5F97BC43" w14:textId="77777777" w:rsidR="00A21E6D" w:rsidRPr="00624369" w:rsidRDefault="00A21E6D" w:rsidP="00AD2AE4">
            <w:pPr>
              <w:rPr>
                <w:rFonts w:eastAsia="SimSun" w:cs="Calibri"/>
                <w:color w:val="000000"/>
                <w:sz w:val="16"/>
                <w:szCs w:val="16"/>
              </w:rPr>
            </w:pPr>
          </w:p>
        </w:tc>
        <w:tc>
          <w:tcPr>
            <w:tcW w:w="8128" w:type="dxa"/>
          </w:tcPr>
          <w:p w14:paraId="5B1E4768" w14:textId="77777777" w:rsidR="00A21E6D" w:rsidRPr="00624369" w:rsidRDefault="00A21E6D" w:rsidP="007E0F4D">
            <w:pPr>
              <w:cnfStyle w:val="000000000000" w:firstRow="0" w:lastRow="0" w:firstColumn="0" w:lastColumn="0" w:oddVBand="0" w:evenVBand="0" w:oddHBand="0" w:evenHBand="0" w:firstRowFirstColumn="0" w:firstRowLastColumn="0" w:lastRowFirstColumn="0" w:lastRowLastColumn="0"/>
            </w:pPr>
            <w:r w:rsidRPr="00624369">
              <w:rPr>
                <w:rFonts w:eastAsia="SimSun" w:cs="Calibri"/>
                <w:b/>
                <w:color w:val="000000"/>
                <w:szCs w:val="20"/>
              </w:rPr>
              <w:t>Comprehension</w:t>
            </w:r>
          </w:p>
          <w:p w14:paraId="33A63E4B" w14:textId="1E791122" w:rsidR="00A21E6D" w:rsidRPr="00624369" w:rsidRDefault="00A21E6D" w:rsidP="007E0F4D">
            <w:pPr>
              <w:cnfStyle w:val="000000000000" w:firstRow="0" w:lastRow="0" w:firstColumn="0" w:lastColumn="0" w:oddVBand="0" w:evenVBand="0" w:oddHBand="0" w:evenHBand="0" w:firstRowFirstColumn="0" w:firstRowLastColumn="0" w:lastRowFirstColumn="0" w:lastRowLastColumn="0"/>
              <w:rPr>
                <w:rFonts w:eastAsia="SimSun" w:cs="Calibri"/>
                <w:color w:val="000000"/>
                <w:szCs w:val="20"/>
              </w:rPr>
            </w:pPr>
            <w:r w:rsidRPr="00624369">
              <w:t>Extracts and synthesises</w:t>
            </w:r>
            <w:r w:rsidR="00805BA9">
              <w:t>,</w:t>
            </w:r>
            <w:r w:rsidRPr="00624369">
              <w:t xml:space="preserve"> in detail</w:t>
            </w:r>
            <w:r w:rsidR="00805BA9">
              <w:t>,</w:t>
            </w:r>
            <w:r w:rsidRPr="00624369">
              <w:t xml:space="preserve"> most relevant information in texts, providing some analysis and interpretation.</w:t>
            </w:r>
          </w:p>
        </w:tc>
      </w:tr>
    </w:tbl>
    <w:p w14:paraId="3E5AA503" w14:textId="77777777" w:rsidR="007E0F4D" w:rsidRPr="00624369" w:rsidRDefault="007E0F4D">
      <w:pPr>
        <w:rPr>
          <w:rFonts w:eastAsia="SimSun" w:cs="Calibri"/>
          <w:sz w:val="8"/>
          <w:szCs w:val="8"/>
        </w:rPr>
      </w:pPr>
      <w:r w:rsidRPr="00624369">
        <w:rPr>
          <w:rFonts w:eastAsia="SimSun" w:cs="Calibri"/>
          <w:sz w:val="8"/>
          <w:szCs w:val="8"/>
        </w:rPr>
        <w:br w:type="page"/>
      </w:r>
    </w:p>
    <w:tbl>
      <w:tblPr>
        <w:tblStyle w:val="SCSASyllabusGradeDescriptionsTable"/>
        <w:tblW w:w="5000" w:type="pct"/>
        <w:tblLook w:val="00A0" w:firstRow="1" w:lastRow="0" w:firstColumn="1" w:lastColumn="0" w:noHBand="0" w:noVBand="0"/>
      </w:tblPr>
      <w:tblGrid>
        <w:gridCol w:w="936"/>
        <w:gridCol w:w="8124"/>
      </w:tblGrid>
      <w:tr w:rsidR="00A21E6D" w:rsidRPr="00624369" w14:paraId="1B26DD31" w14:textId="77777777" w:rsidTr="007E0F4D">
        <w:tc>
          <w:tcPr>
            <w:cnfStyle w:val="001000000000" w:firstRow="0" w:lastRow="0" w:firstColumn="1" w:lastColumn="0" w:oddVBand="0" w:evenVBand="0" w:oddHBand="0" w:evenHBand="0" w:firstRowFirstColumn="0" w:firstRowLastColumn="0" w:lastRowFirstColumn="0" w:lastRowLastColumn="0"/>
            <w:tcW w:w="936" w:type="dxa"/>
            <w:vMerge w:val="restart"/>
          </w:tcPr>
          <w:p w14:paraId="1CE0F2A5" w14:textId="77777777" w:rsidR="00A21E6D" w:rsidRPr="00624369" w:rsidRDefault="00A21E6D" w:rsidP="007E0F4D">
            <w:r w:rsidRPr="00624369">
              <w:rPr>
                <w:rFonts w:eastAsia="SimSun" w:cs="Calibri"/>
                <w:color w:val="FFFFFF" w:themeColor="background1"/>
                <w:szCs w:val="40"/>
              </w:rPr>
              <w:lastRenderedPageBreak/>
              <w:t>D</w:t>
            </w:r>
          </w:p>
        </w:tc>
        <w:tc>
          <w:tcPr>
            <w:tcW w:w="8124" w:type="dxa"/>
          </w:tcPr>
          <w:p w14:paraId="7CC95C95" w14:textId="77777777" w:rsidR="00A21E6D" w:rsidRPr="00624369" w:rsidRDefault="00A21E6D" w:rsidP="007E0F4D">
            <w:pPr>
              <w:cnfStyle w:val="000000000000" w:firstRow="0" w:lastRow="0" w:firstColumn="0" w:lastColumn="0" w:oddVBand="0" w:evenVBand="0" w:oddHBand="0" w:evenHBand="0" w:firstRowFirstColumn="0" w:firstRowLastColumn="0" w:lastRowFirstColumn="0" w:lastRowLastColumn="0"/>
            </w:pPr>
            <w:r w:rsidRPr="00624369">
              <w:rPr>
                <w:rFonts w:eastAsia="SimSun" w:cs="Calibri"/>
                <w:b/>
                <w:color w:val="000000"/>
                <w:szCs w:val="20"/>
              </w:rPr>
              <w:t>Written production and oral production</w:t>
            </w:r>
          </w:p>
          <w:p w14:paraId="53F1CC9E" w14:textId="77777777" w:rsidR="00A21E6D" w:rsidRPr="00624369" w:rsidRDefault="00A21E6D" w:rsidP="007E0F4D">
            <w:pPr>
              <w:cnfStyle w:val="000000000000" w:firstRow="0" w:lastRow="0" w:firstColumn="0" w:lastColumn="0" w:oddVBand="0" w:evenVBand="0" w:oddHBand="0" w:evenHBand="0" w:firstRowFirstColumn="0" w:firstRowLastColumn="0" w:lastRowFirstColumn="0" w:lastRowLastColumn="0"/>
            </w:pPr>
            <w:r w:rsidRPr="00624369">
              <w:t>Communicates simple, personal ideas and opinions in Chinese.</w:t>
            </w:r>
          </w:p>
          <w:p w14:paraId="7E43B96A" w14:textId="5E117519" w:rsidR="00A21E6D" w:rsidRPr="00624369" w:rsidRDefault="00A21E6D" w:rsidP="007E0F4D">
            <w:pPr>
              <w:cnfStyle w:val="000000000000" w:firstRow="0" w:lastRow="0" w:firstColumn="0" w:lastColumn="0" w:oddVBand="0" w:evenVBand="0" w:oddHBand="0" w:evenHBand="0" w:firstRowFirstColumn="0" w:firstRowLastColumn="0" w:lastRowFirstColumn="0" w:lastRowLastColumn="0"/>
            </w:pPr>
            <w:r w:rsidRPr="00624369">
              <w:t>Demonstrates some ability to express and support a point of view</w:t>
            </w:r>
            <w:r w:rsidR="00805BA9">
              <w:t>,</w:t>
            </w:r>
            <w:r w:rsidRPr="00624369">
              <w:t xml:space="preserve"> relying on simple vocabulary and language conventions.</w:t>
            </w:r>
          </w:p>
          <w:p w14:paraId="072D068E" w14:textId="77777777" w:rsidR="00A21E6D" w:rsidRPr="00624369" w:rsidRDefault="00A21E6D" w:rsidP="007E0F4D">
            <w:pPr>
              <w:cnfStyle w:val="000000000000" w:firstRow="0" w:lastRow="0" w:firstColumn="0" w:lastColumn="0" w:oddVBand="0" w:evenVBand="0" w:oddHBand="0" w:evenHBand="0" w:firstRowFirstColumn="0" w:firstRowLastColumn="0" w:lastRowFirstColumn="0" w:lastRowLastColumn="0"/>
            </w:pPr>
            <w:r w:rsidRPr="00624369">
              <w:t>Shows some awareness of the relationships between language, culture and identity in a bilingual context.</w:t>
            </w:r>
          </w:p>
          <w:p w14:paraId="6561308D" w14:textId="77777777" w:rsidR="00A21E6D" w:rsidRPr="00624369" w:rsidRDefault="00A21E6D" w:rsidP="007E0F4D">
            <w:pPr>
              <w:cnfStyle w:val="000000000000" w:firstRow="0" w:lastRow="0" w:firstColumn="0" w:lastColumn="0" w:oddVBand="0" w:evenVBand="0" w:oddHBand="0" w:evenHBand="0" w:firstRowFirstColumn="0" w:firstRowLastColumn="0" w:lastRowFirstColumn="0" w:lastRowLastColumn="0"/>
            </w:pPr>
            <w:r w:rsidRPr="00624369">
              <w:t>Uses familiar vocabulary, simple sentence structures and learned expressions mostly accurately.</w:t>
            </w:r>
          </w:p>
          <w:p w14:paraId="5C908F8D" w14:textId="37D18DDA" w:rsidR="00A21E6D" w:rsidRPr="00624369" w:rsidRDefault="00805BA9" w:rsidP="007E0F4D">
            <w:pPr>
              <w:cnfStyle w:val="000000000000" w:firstRow="0" w:lastRow="0" w:firstColumn="0" w:lastColumn="0" w:oddVBand="0" w:evenVBand="0" w:oddHBand="0" w:evenHBand="0" w:firstRowFirstColumn="0" w:firstRowLastColumn="0" w:lastRowFirstColumn="0" w:lastRowLastColumn="0"/>
            </w:pPr>
            <w:r>
              <w:t>May show i</w:t>
            </w:r>
            <w:r w:rsidR="00A21E6D" w:rsidRPr="00624369">
              <w:t xml:space="preserve">nfluence of accent or dialect </w:t>
            </w:r>
            <w:r>
              <w:t>which</w:t>
            </w:r>
            <w:r w:rsidR="00A21E6D" w:rsidRPr="00624369">
              <w:t xml:space="preserve"> affect</w:t>
            </w:r>
            <w:r w:rsidR="00273EBA">
              <w:t>s</w:t>
            </w:r>
            <w:r w:rsidR="00A21E6D" w:rsidRPr="00624369">
              <w:t xml:space="preserve"> meaning, clarity or flow.</w:t>
            </w:r>
          </w:p>
          <w:p w14:paraId="30DFF781" w14:textId="77777777" w:rsidR="00A21E6D" w:rsidRPr="00624369" w:rsidRDefault="00A21E6D" w:rsidP="007E0F4D">
            <w:pPr>
              <w:cnfStyle w:val="000000000000" w:firstRow="0" w:lastRow="0" w:firstColumn="0" w:lastColumn="0" w:oddVBand="0" w:evenVBand="0" w:oddHBand="0" w:evenHBand="0" w:firstRowFirstColumn="0" w:firstRowLastColumn="0" w:lastRowFirstColumn="0" w:lastRowLastColumn="0"/>
              <w:rPr>
                <w:rFonts w:eastAsia="SimSun" w:cs="Calibri"/>
                <w:color w:val="000000"/>
                <w:szCs w:val="20"/>
              </w:rPr>
            </w:pPr>
            <w:r w:rsidRPr="00624369">
              <w:t>Provides some evidence of the ability to link ideas.</w:t>
            </w:r>
          </w:p>
        </w:tc>
      </w:tr>
      <w:tr w:rsidR="00A21E6D" w:rsidRPr="00624369" w14:paraId="10B40808" w14:textId="77777777" w:rsidTr="007E0F4D">
        <w:tc>
          <w:tcPr>
            <w:cnfStyle w:val="001000000000" w:firstRow="0" w:lastRow="0" w:firstColumn="1" w:lastColumn="0" w:oddVBand="0" w:evenVBand="0" w:oddHBand="0" w:evenHBand="0" w:firstRowFirstColumn="0" w:firstRowLastColumn="0" w:lastRowFirstColumn="0" w:lastRowLastColumn="0"/>
            <w:tcW w:w="936" w:type="dxa"/>
            <w:vMerge/>
          </w:tcPr>
          <w:p w14:paraId="3D0065A9" w14:textId="77777777" w:rsidR="00A21E6D" w:rsidRPr="00624369" w:rsidRDefault="00A21E6D" w:rsidP="00AD2AE4">
            <w:pPr>
              <w:rPr>
                <w:rFonts w:eastAsia="SimSun" w:cs="Calibri"/>
                <w:color w:val="000000"/>
                <w:sz w:val="16"/>
                <w:szCs w:val="16"/>
              </w:rPr>
            </w:pPr>
          </w:p>
        </w:tc>
        <w:tc>
          <w:tcPr>
            <w:tcW w:w="8124" w:type="dxa"/>
          </w:tcPr>
          <w:p w14:paraId="5348DB76" w14:textId="77777777" w:rsidR="00A21E6D" w:rsidRPr="00624369" w:rsidRDefault="00A21E6D" w:rsidP="007E0F4D">
            <w:pPr>
              <w:cnfStyle w:val="000000000000" w:firstRow="0" w:lastRow="0" w:firstColumn="0" w:lastColumn="0" w:oddVBand="0" w:evenVBand="0" w:oddHBand="0" w:evenHBand="0" w:firstRowFirstColumn="0" w:firstRowLastColumn="0" w:lastRowFirstColumn="0" w:lastRowLastColumn="0"/>
            </w:pPr>
            <w:r w:rsidRPr="00624369">
              <w:rPr>
                <w:rFonts w:eastAsia="SimSun" w:cs="Calibri"/>
                <w:b/>
                <w:color w:val="000000"/>
                <w:szCs w:val="20"/>
              </w:rPr>
              <w:t>Comprehension</w:t>
            </w:r>
          </w:p>
          <w:p w14:paraId="2D181A41" w14:textId="77777777" w:rsidR="00A21E6D" w:rsidRPr="00624369" w:rsidRDefault="00A21E6D" w:rsidP="007E0F4D">
            <w:pPr>
              <w:cnfStyle w:val="000000000000" w:firstRow="0" w:lastRow="0" w:firstColumn="0" w:lastColumn="0" w:oddVBand="0" w:evenVBand="0" w:oddHBand="0" w:evenHBand="0" w:firstRowFirstColumn="0" w:firstRowLastColumn="0" w:lastRowFirstColumn="0" w:lastRowLastColumn="0"/>
              <w:rPr>
                <w:rFonts w:eastAsia="SimSun" w:cs="Calibri"/>
                <w:color w:val="000000"/>
                <w:szCs w:val="20"/>
              </w:rPr>
            </w:pPr>
            <w:r w:rsidRPr="00624369">
              <w:t>Extracts and summarises some relevant information from texts, with limited analysis and interpretation.</w:t>
            </w:r>
          </w:p>
        </w:tc>
      </w:tr>
    </w:tbl>
    <w:p w14:paraId="65A4DB45" w14:textId="77777777" w:rsidR="00A21E6D" w:rsidRPr="00624369" w:rsidRDefault="00A21E6D" w:rsidP="00A21E6D">
      <w:pPr>
        <w:spacing w:after="0"/>
        <w:rPr>
          <w:rFonts w:eastAsia="SimSun" w:cs="Calibri"/>
        </w:rPr>
      </w:pPr>
    </w:p>
    <w:tbl>
      <w:tblPr>
        <w:tblStyle w:val="SCSASyllabusGradeDescriptionsTable"/>
        <w:tblW w:w="5000" w:type="pct"/>
        <w:tblLook w:val="00A0" w:firstRow="1" w:lastRow="0" w:firstColumn="1" w:lastColumn="0" w:noHBand="0" w:noVBand="0"/>
      </w:tblPr>
      <w:tblGrid>
        <w:gridCol w:w="932"/>
        <w:gridCol w:w="8128"/>
      </w:tblGrid>
      <w:tr w:rsidR="00A21E6D" w:rsidRPr="00624369" w14:paraId="7DADB663" w14:textId="77777777" w:rsidTr="007E0F4D">
        <w:tc>
          <w:tcPr>
            <w:cnfStyle w:val="001000000000" w:firstRow="0" w:lastRow="0" w:firstColumn="1" w:lastColumn="0" w:oddVBand="0" w:evenVBand="0" w:oddHBand="0" w:evenHBand="0" w:firstRowFirstColumn="0" w:firstRowLastColumn="0" w:lastRowFirstColumn="0" w:lastRowLastColumn="0"/>
            <w:tcW w:w="993" w:type="dxa"/>
          </w:tcPr>
          <w:p w14:paraId="007CC109" w14:textId="77777777" w:rsidR="00A21E6D" w:rsidRPr="00624369" w:rsidRDefault="00A21E6D" w:rsidP="007E0F4D">
            <w:r w:rsidRPr="00624369">
              <w:rPr>
                <w:rFonts w:eastAsia="SimSun" w:cs="Calibri"/>
                <w:color w:val="FFFFFF" w:themeColor="background1"/>
                <w:szCs w:val="40"/>
              </w:rPr>
              <w:t>E</w:t>
            </w:r>
          </w:p>
        </w:tc>
        <w:tc>
          <w:tcPr>
            <w:tcW w:w="8930" w:type="dxa"/>
            <w:vAlign w:val="center"/>
          </w:tcPr>
          <w:p w14:paraId="4D061703" w14:textId="77777777" w:rsidR="00A21E6D" w:rsidRPr="00624369" w:rsidRDefault="00A21E6D" w:rsidP="007E0F4D">
            <w:pPr>
              <w:cnfStyle w:val="000000000000" w:firstRow="0" w:lastRow="0" w:firstColumn="0" w:lastColumn="0" w:oddVBand="0" w:evenVBand="0" w:oddHBand="0" w:evenHBand="0" w:firstRowFirstColumn="0" w:firstRowLastColumn="0" w:lastRowFirstColumn="0" w:lastRowLastColumn="0"/>
              <w:rPr>
                <w:rFonts w:eastAsia="SimSun" w:cs="Calibri"/>
                <w:color w:val="000000"/>
                <w:szCs w:val="20"/>
              </w:rPr>
            </w:pPr>
            <w:r w:rsidRPr="00624369">
              <w:t>Does</w:t>
            </w:r>
            <w:r w:rsidRPr="00624369">
              <w:rPr>
                <w:rFonts w:eastAsia="SimSun" w:cs="Calibri"/>
                <w:color w:val="000000"/>
                <w:szCs w:val="20"/>
              </w:rPr>
              <w:t xml:space="preserve"> not meet the requirements of a D grade.</w:t>
            </w:r>
          </w:p>
        </w:tc>
      </w:tr>
    </w:tbl>
    <w:p w14:paraId="29602BE9" w14:textId="77777777" w:rsidR="00624369" w:rsidRDefault="00A4003C" w:rsidP="00624369">
      <w:r w:rsidRPr="00624369">
        <w:br w:type="page"/>
      </w:r>
    </w:p>
    <w:p w14:paraId="74140E5F" w14:textId="6504A6E2" w:rsidR="00070BB3" w:rsidRPr="00624369" w:rsidRDefault="00736BA7" w:rsidP="00624369">
      <w:pPr>
        <w:pStyle w:val="SCSAAppendixHeading1"/>
        <w:rPr>
          <w:lang w:eastAsia="zh-TW"/>
        </w:rPr>
      </w:pPr>
      <w:bookmarkStart w:id="135" w:name="_Toc237614435"/>
      <w:r w:rsidRPr="00624369">
        <w:rPr>
          <w:rFonts w:eastAsia="PMingLiU" w:hint="eastAsia"/>
          <w:lang w:eastAsia="zh-TW"/>
        </w:rPr>
        <w:lastRenderedPageBreak/>
        <w:t xml:space="preserve">Appendix 3 </w:t>
      </w:r>
      <w:r w:rsidRPr="00624369">
        <w:rPr>
          <w:rFonts w:eastAsia="PMingLiU"/>
          <w:lang w:eastAsia="zh-TW"/>
        </w:rPr>
        <w:t>–</w:t>
      </w:r>
      <w:r w:rsidR="00273EBA">
        <w:rPr>
          <w:rFonts w:eastAsia="PMingLiU"/>
          <w:lang w:eastAsia="zh-TW"/>
        </w:rPr>
        <w:t xml:space="preserve"> </w:t>
      </w:r>
      <w:r w:rsidR="00070BB3" w:rsidRPr="00624369">
        <w:rPr>
          <w:rFonts w:hint="eastAsia"/>
          <w:lang w:eastAsia="zh-TW"/>
        </w:rPr>
        <w:t>Course outcomes</w:t>
      </w:r>
      <w:bookmarkEnd w:id="135"/>
    </w:p>
    <w:p w14:paraId="40784C45" w14:textId="77777777" w:rsidR="00070BB3" w:rsidRPr="00624369" w:rsidRDefault="00070BB3" w:rsidP="00624369">
      <w:pPr>
        <w:pStyle w:val="SCSAAppendixHeading2"/>
      </w:pPr>
      <w:r w:rsidRPr="00624369">
        <w:rPr>
          <w:lang w:eastAsia="zh-CN"/>
        </w:rPr>
        <w:t>Outcome 1: Interacting</w:t>
      </w:r>
    </w:p>
    <w:p w14:paraId="4814002B" w14:textId="641B6E09" w:rsidR="008A0EB4" w:rsidRDefault="008A0EB4" w:rsidP="002F3535">
      <w:pPr>
        <w:spacing w:after="0"/>
      </w:pPr>
      <w:r>
        <w:t>Students:</w:t>
      </w:r>
    </w:p>
    <w:p w14:paraId="6212D359" w14:textId="16B4B8D2" w:rsidR="00070BB3" w:rsidRPr="00624369" w:rsidRDefault="00070BB3" w:rsidP="00070BB3">
      <w:pPr>
        <w:pStyle w:val="ListParagraph"/>
        <w:numPr>
          <w:ilvl w:val="0"/>
          <w:numId w:val="19"/>
        </w:numPr>
      </w:pPr>
      <w:r w:rsidRPr="00624369">
        <w:t>exchange information, justify and reflect on ideas and opinions in Chinese</w:t>
      </w:r>
    </w:p>
    <w:p w14:paraId="0742E6D6" w14:textId="14C472EA" w:rsidR="00070BB3" w:rsidRPr="00624369" w:rsidRDefault="00070BB3" w:rsidP="00070BB3">
      <w:pPr>
        <w:pStyle w:val="ListParagraph"/>
        <w:numPr>
          <w:ilvl w:val="0"/>
          <w:numId w:val="19"/>
        </w:numPr>
      </w:pPr>
      <w:r w:rsidRPr="00624369">
        <w:t>use features of spoken Chinese for a variety of purposes appropriate to different audiences and cultural contexts</w:t>
      </w:r>
      <w:r w:rsidR="008A0EB4">
        <w:t>.</w:t>
      </w:r>
    </w:p>
    <w:p w14:paraId="2C9E49A1" w14:textId="6F54CDFE" w:rsidR="00070BB3" w:rsidRPr="00624369" w:rsidRDefault="003503AF" w:rsidP="00070BB3">
      <w:pPr>
        <w:pStyle w:val="NoSpacing"/>
      </w:pPr>
      <w:r w:rsidRPr="00624369">
        <w:rPr>
          <w:rFonts w:eastAsia="PMingLiU" w:hint="eastAsia"/>
          <w:lang w:eastAsia="zh-TW"/>
        </w:rPr>
        <w:t>This outcome may be exemplified by s</w:t>
      </w:r>
      <w:r w:rsidR="00070BB3" w:rsidRPr="00624369">
        <w:t>tudents:</w:t>
      </w:r>
    </w:p>
    <w:p w14:paraId="4F7B6D92" w14:textId="7D3BC599" w:rsidR="00070BB3" w:rsidRPr="00624369" w:rsidRDefault="00070BB3" w:rsidP="00070BB3">
      <w:pPr>
        <w:pStyle w:val="ListParagraph"/>
        <w:numPr>
          <w:ilvl w:val="0"/>
          <w:numId w:val="20"/>
        </w:numPr>
      </w:pPr>
      <w:r w:rsidRPr="00624369">
        <w:t>exchang</w:t>
      </w:r>
      <w:r w:rsidR="003503AF" w:rsidRPr="00624369">
        <w:rPr>
          <w:rFonts w:eastAsia="PMingLiU" w:hint="eastAsia"/>
          <w:lang w:eastAsia="zh-TW"/>
        </w:rPr>
        <w:t>ing</w:t>
      </w:r>
      <w:r w:rsidRPr="00624369">
        <w:t xml:space="preserve"> information and experiences relating to an issue by, for example</w:t>
      </w:r>
      <w:r w:rsidR="00FC10B1">
        <w:t>,</w:t>
      </w:r>
    </w:p>
    <w:p w14:paraId="4D2749D6" w14:textId="791883E0" w:rsidR="00070BB3" w:rsidRPr="00624369" w:rsidRDefault="00070BB3" w:rsidP="00070BB3">
      <w:pPr>
        <w:pStyle w:val="ListParagraph"/>
        <w:numPr>
          <w:ilvl w:val="1"/>
          <w:numId w:val="20"/>
        </w:numPr>
      </w:pPr>
      <w:r w:rsidRPr="00624369">
        <w:t xml:space="preserve">sustaining interactions by asking for and providing details on a variety of significant events, milestones and special occasions, </w:t>
      </w:r>
      <w:r w:rsidR="00D8245E">
        <w:rPr>
          <w:rFonts w:eastAsia="PMingLiU"/>
          <w:lang w:eastAsia="zh-TW"/>
        </w:rPr>
        <w:t>e.g.</w:t>
      </w:r>
      <w:r w:rsidRPr="00624369">
        <w:br/>
      </w:r>
      <w:r w:rsidRPr="00624369">
        <w:t>你刚刚说你们家已经不过中国传统节日了，真的吗？你不觉得作为海外华人，我们还是应该想想传统节日的意义吗？</w:t>
      </w:r>
    </w:p>
    <w:p w14:paraId="774881BD" w14:textId="3C882DF9" w:rsidR="00070BB3" w:rsidRPr="00624369" w:rsidRDefault="00070BB3" w:rsidP="00070BB3">
      <w:pPr>
        <w:pStyle w:val="ListParagraph"/>
        <w:numPr>
          <w:ilvl w:val="1"/>
          <w:numId w:val="20"/>
        </w:numPr>
      </w:pPr>
      <w:r w:rsidRPr="00624369">
        <w:t xml:space="preserve">describing how a Chinese cultural tradition is celebrated in Australia, </w:t>
      </w:r>
      <w:r w:rsidR="00D8245E">
        <w:rPr>
          <w:rFonts w:eastAsia="PMingLiU"/>
          <w:lang w:eastAsia="zh-TW"/>
        </w:rPr>
        <w:t>e.g.</w:t>
      </w:r>
      <w:r w:rsidRPr="00624369">
        <w:br/>
      </w:r>
      <w:r w:rsidRPr="00624369">
        <w:t>澳洲很多大城市的华人团体都会在农历新年组织或举办各种庆祝活动，比如舞龙舞狮表演和新年大游行。</w:t>
      </w:r>
    </w:p>
    <w:p w14:paraId="33A61830" w14:textId="4F587E33" w:rsidR="00070BB3" w:rsidRPr="00624369" w:rsidRDefault="00070BB3" w:rsidP="00070BB3">
      <w:pPr>
        <w:pStyle w:val="ListParagraph"/>
        <w:numPr>
          <w:ilvl w:val="1"/>
          <w:numId w:val="20"/>
        </w:numPr>
      </w:pPr>
      <w:r w:rsidRPr="00624369">
        <w:t xml:space="preserve">contributing information to a Chinese youth blog about NAIDOC Week, </w:t>
      </w:r>
      <w:r w:rsidR="00D8245E">
        <w:rPr>
          <w:rFonts w:eastAsia="PMingLiU"/>
          <w:lang w:eastAsia="zh-TW"/>
        </w:rPr>
        <w:t>e.g.</w:t>
      </w:r>
      <w:r w:rsidRPr="00624369">
        <w:br/>
      </w:r>
      <w:r w:rsidRPr="00624369">
        <w:t>你们知道澳大利亚原住民在这块土地上至少已经生活了十二万年了吗？</w:t>
      </w:r>
    </w:p>
    <w:p w14:paraId="05FAABE7" w14:textId="3A5AE19B" w:rsidR="00070BB3" w:rsidRPr="00624369" w:rsidRDefault="00070BB3" w:rsidP="00070BB3">
      <w:pPr>
        <w:pStyle w:val="ListParagraph"/>
        <w:numPr>
          <w:ilvl w:val="1"/>
          <w:numId w:val="20"/>
        </w:numPr>
      </w:pPr>
      <w:r w:rsidRPr="00624369">
        <w:t xml:space="preserve">presenting information to the class on a popular youth culture phenomenon, </w:t>
      </w:r>
      <w:r w:rsidR="00AE5253" w:rsidRPr="00624369">
        <w:rPr>
          <w:rFonts w:eastAsia="PMingLiU" w:hint="eastAsia"/>
          <w:lang w:eastAsia="zh-TW"/>
        </w:rPr>
        <w:t>such as</w:t>
      </w:r>
      <w:r w:rsidRPr="00624369">
        <w:br/>
      </w:r>
      <w:r w:rsidRPr="00624369">
        <w:t>这份调查报告显示，过去几年中</w:t>
      </w:r>
      <w:r w:rsidRPr="00624369">
        <w:rPr>
          <w:rFonts w:hint="eastAsia"/>
        </w:rPr>
        <w:t>，</w:t>
      </w:r>
      <w:r w:rsidRPr="00624369">
        <w:t>年轻人使用社交网络的次数越来越多，每天花在社交网络上的时间也越来越长。</w:t>
      </w:r>
    </w:p>
    <w:p w14:paraId="7CA174D0" w14:textId="10EE5514" w:rsidR="00070BB3" w:rsidRPr="00624369" w:rsidRDefault="00070BB3" w:rsidP="00070BB3">
      <w:pPr>
        <w:pStyle w:val="ListParagraph"/>
        <w:numPr>
          <w:ilvl w:val="1"/>
          <w:numId w:val="20"/>
        </w:numPr>
      </w:pPr>
      <w:r w:rsidRPr="00624369">
        <w:t xml:space="preserve">conducting an interview with a migrant from a Chinese-speaking community on their experiences of living in Australia, </w:t>
      </w:r>
      <w:r w:rsidR="00D8245E">
        <w:rPr>
          <w:rFonts w:eastAsia="PMingLiU"/>
          <w:lang w:eastAsia="zh-TW"/>
        </w:rPr>
        <w:t>e.g.</w:t>
      </w:r>
      <w:r w:rsidRPr="00624369">
        <w:br/>
      </w:r>
      <w:r w:rsidRPr="00624369">
        <w:t>您刚才提到自己刚到澳大利亚时遇到了各种各样的困难，那么是什么让您坚持了下来</w:t>
      </w:r>
      <w:r w:rsidRPr="00624369">
        <w:rPr>
          <w:rFonts w:hint="eastAsia"/>
        </w:rPr>
        <w:t>？您又是如何克服这些困难的呢</w:t>
      </w:r>
      <w:r w:rsidRPr="00624369">
        <w:t>？</w:t>
      </w:r>
    </w:p>
    <w:p w14:paraId="590B3CBB" w14:textId="70D9DE4B" w:rsidR="00070BB3" w:rsidRPr="00624369" w:rsidRDefault="00070BB3" w:rsidP="00070BB3">
      <w:pPr>
        <w:pStyle w:val="ListParagraph"/>
        <w:numPr>
          <w:ilvl w:val="0"/>
          <w:numId w:val="20"/>
        </w:numPr>
      </w:pPr>
      <w:r w:rsidRPr="00624369">
        <w:t>express</w:t>
      </w:r>
      <w:r w:rsidR="00AE5253" w:rsidRPr="00624369">
        <w:rPr>
          <w:rFonts w:eastAsia="PMingLiU" w:hint="eastAsia"/>
          <w:lang w:eastAsia="zh-TW"/>
        </w:rPr>
        <w:t>ing</w:t>
      </w:r>
      <w:r w:rsidRPr="00624369">
        <w:t xml:space="preserve"> personal views and justify</w:t>
      </w:r>
      <w:r w:rsidR="00D8245E">
        <w:t>ing</w:t>
      </w:r>
      <w:r w:rsidRPr="00624369">
        <w:t xml:space="preserve"> and reflect</w:t>
      </w:r>
      <w:r w:rsidR="00D8245E">
        <w:t>ing</w:t>
      </w:r>
      <w:r w:rsidRPr="00624369">
        <w:t xml:space="preserve"> on opinions and ideas relating to an issue by, for example</w:t>
      </w:r>
      <w:r w:rsidR="00FC10B1">
        <w:t>,</w:t>
      </w:r>
    </w:p>
    <w:p w14:paraId="1F25C4CD" w14:textId="7131DEA6" w:rsidR="00070BB3" w:rsidRPr="00624369" w:rsidRDefault="00070BB3" w:rsidP="00070BB3">
      <w:pPr>
        <w:pStyle w:val="ListParagraph"/>
        <w:numPr>
          <w:ilvl w:val="1"/>
          <w:numId w:val="20"/>
        </w:numPr>
      </w:pPr>
      <w:r w:rsidRPr="00624369">
        <w:t xml:space="preserve">reflecting on opinions and ideas in a text relating to an issue from a radio broadcast, </w:t>
      </w:r>
      <w:r w:rsidR="00D8245E">
        <w:rPr>
          <w:rFonts w:eastAsia="PMingLiU"/>
          <w:lang w:eastAsia="zh-TW"/>
        </w:rPr>
        <w:t>e.g.</w:t>
      </w:r>
      <w:r w:rsidRPr="00624369">
        <w:br/>
      </w:r>
      <w:r w:rsidRPr="00624369">
        <w:t>你们知道人工智能吗？有很多人认为人工智能将会在不久的将来取代人类，并最终控制人类。这种说法太夸张了！你觉得呢？</w:t>
      </w:r>
    </w:p>
    <w:p w14:paraId="06FBB169" w14:textId="21378CCE" w:rsidR="00070BB3" w:rsidRPr="00624369" w:rsidRDefault="00070BB3" w:rsidP="00070BB3">
      <w:pPr>
        <w:pStyle w:val="ListParagraph"/>
        <w:numPr>
          <w:ilvl w:val="1"/>
          <w:numId w:val="20"/>
        </w:numPr>
      </w:pPr>
      <w:r w:rsidRPr="00624369">
        <w:t xml:space="preserve">collecting newspaper and internet articles on an issue over a period of time and justifying their inclusion in a database, </w:t>
      </w:r>
      <w:r w:rsidR="00D8245E">
        <w:rPr>
          <w:rFonts w:eastAsia="PMingLiU"/>
          <w:lang w:eastAsia="zh-TW"/>
        </w:rPr>
        <w:t>e.g.</w:t>
      </w:r>
      <w:r w:rsidRPr="00624369">
        <w:br/>
      </w:r>
      <w:r w:rsidRPr="00624369">
        <w:rPr>
          <w:rFonts w:hint="eastAsia"/>
        </w:rPr>
        <w:t>经过一段时间的调查研究，我觉得这三份材料都证明了改善环境离不开每个人的努力。就像第一份材料中说的那样</w:t>
      </w:r>
      <w:r w:rsidRPr="00624369">
        <w:rPr>
          <w:rFonts w:hint="eastAsia"/>
        </w:rPr>
        <w:t>......</w:t>
      </w:r>
      <w:r w:rsidRPr="00624369">
        <w:rPr>
          <w:rFonts w:hint="eastAsia"/>
        </w:rPr>
        <w:t>；在第二份材料中，作者也提到</w:t>
      </w:r>
      <w:r w:rsidRPr="00624369">
        <w:rPr>
          <w:rFonts w:hint="eastAsia"/>
        </w:rPr>
        <w:t>......</w:t>
      </w:r>
      <w:r w:rsidRPr="00624369">
        <w:rPr>
          <w:rFonts w:hint="eastAsia"/>
        </w:rPr>
        <w:t>；第三份材料中的</w:t>
      </w:r>
      <w:r w:rsidRPr="00624369">
        <w:rPr>
          <w:rFonts w:hint="eastAsia"/>
        </w:rPr>
        <w:t>......</w:t>
      </w:r>
      <w:r w:rsidRPr="00624369">
        <w:rPr>
          <w:rFonts w:hint="eastAsia"/>
        </w:rPr>
        <w:t>也体现了这一点。</w:t>
      </w:r>
    </w:p>
    <w:p w14:paraId="00D1C0D2" w14:textId="6B21701C" w:rsidR="00070BB3" w:rsidRPr="00624369" w:rsidRDefault="00070BB3" w:rsidP="00070BB3">
      <w:pPr>
        <w:pStyle w:val="ListParagraph"/>
        <w:numPr>
          <w:ilvl w:val="1"/>
          <w:numId w:val="20"/>
        </w:numPr>
      </w:pPr>
      <w:r w:rsidRPr="00624369">
        <w:t xml:space="preserve">presenting a review of a text written by an Aboriginal and/or Torres Strait Islander person relating to an issue, and responding to teacher and student questions, </w:t>
      </w:r>
      <w:r w:rsidR="00D8245E">
        <w:rPr>
          <w:rFonts w:eastAsia="PMingLiU"/>
          <w:lang w:eastAsia="zh-TW"/>
        </w:rPr>
        <w:t>e.g.</w:t>
      </w:r>
      <w:r w:rsidRPr="00624369">
        <w:br/>
        <w:t xml:space="preserve">A: </w:t>
      </w:r>
      <w:r w:rsidRPr="00624369">
        <w:t>今天我想谈一下我对那个澳大利亚被偷走的一代的感想。那个故事十分感人</w:t>
      </w:r>
      <w:r w:rsidRPr="00624369">
        <w:t>......</w:t>
      </w:r>
      <w:r w:rsidRPr="00624369">
        <w:br/>
        <w:t xml:space="preserve">B: </w:t>
      </w:r>
      <w:r w:rsidRPr="00624369">
        <w:rPr>
          <w:rFonts w:hint="eastAsia"/>
        </w:rPr>
        <w:t>你认为在中国是否有类似的情况</w:t>
      </w:r>
      <w:r w:rsidRPr="00624369">
        <w:t>？</w:t>
      </w:r>
      <w:r w:rsidRPr="00624369">
        <w:br/>
        <w:t xml:space="preserve">A: </w:t>
      </w:r>
      <w:r w:rsidRPr="00624369">
        <w:rPr>
          <w:rFonts w:hint="eastAsia"/>
        </w:rPr>
        <w:t>让我来回答你的问题</w:t>
      </w:r>
      <w:r w:rsidRPr="00624369">
        <w:t>......</w:t>
      </w:r>
    </w:p>
    <w:p w14:paraId="09DEEA32" w14:textId="7CD6C1A1" w:rsidR="00070BB3" w:rsidRPr="00624369" w:rsidRDefault="00070BB3" w:rsidP="00070BB3">
      <w:pPr>
        <w:pStyle w:val="ListParagraph"/>
        <w:numPr>
          <w:ilvl w:val="1"/>
          <w:numId w:val="20"/>
        </w:numPr>
      </w:pPr>
      <w:r w:rsidRPr="00624369">
        <w:t xml:space="preserve">participating in a debate on national identity and racism, </w:t>
      </w:r>
      <w:r w:rsidR="00D8245E">
        <w:rPr>
          <w:rFonts w:eastAsia="PMingLiU"/>
          <w:lang w:eastAsia="zh-TW"/>
        </w:rPr>
        <w:t>e.g.</w:t>
      </w:r>
      <w:r w:rsidRPr="00624369">
        <w:br/>
      </w:r>
      <w:r w:rsidRPr="00624369">
        <w:t>今天的辩题是：多元文化政策是否可以消除对移民的歧视。我的看法是肯定的</w:t>
      </w:r>
      <w:r w:rsidRPr="00624369">
        <w:t>.......</w:t>
      </w:r>
    </w:p>
    <w:p w14:paraId="47CB3298" w14:textId="55CF2710" w:rsidR="00070BB3" w:rsidRPr="00624369" w:rsidRDefault="00070BB3" w:rsidP="00070BB3">
      <w:pPr>
        <w:pStyle w:val="ListParagraph"/>
        <w:numPr>
          <w:ilvl w:val="0"/>
          <w:numId w:val="20"/>
        </w:numPr>
      </w:pPr>
      <w:r w:rsidRPr="00624369">
        <w:lastRenderedPageBreak/>
        <w:t>communicat</w:t>
      </w:r>
      <w:r w:rsidR="00AE5253" w:rsidRPr="00624369">
        <w:rPr>
          <w:rFonts w:eastAsia="PMingLiU" w:hint="eastAsia"/>
          <w:lang w:eastAsia="zh-TW"/>
        </w:rPr>
        <w:t>ing</w:t>
      </w:r>
      <w:r w:rsidRPr="00624369">
        <w:t xml:space="preserve"> in a range of contexts for specific purposes and audiences by, for example</w:t>
      </w:r>
    </w:p>
    <w:p w14:paraId="5960B990" w14:textId="071A681C" w:rsidR="00070BB3" w:rsidRPr="00624369" w:rsidRDefault="00070BB3" w:rsidP="00070BB3">
      <w:pPr>
        <w:pStyle w:val="ListParagraph"/>
        <w:numPr>
          <w:ilvl w:val="1"/>
          <w:numId w:val="20"/>
        </w:numPr>
      </w:pPr>
      <w:r w:rsidRPr="00624369">
        <w:t xml:space="preserve">applying knowledge of sociolinguistic conventions to select language appropriate to a variety of social situations, </w:t>
      </w:r>
      <w:r w:rsidR="003A2FE8">
        <w:rPr>
          <w:rFonts w:eastAsia="PMingLiU"/>
          <w:lang w:eastAsia="zh-TW"/>
        </w:rPr>
        <w:t>e.g.</w:t>
      </w:r>
      <w:r w:rsidRPr="00624369">
        <w:br/>
      </w:r>
      <w:r w:rsidRPr="00624369">
        <w:t>电视广告</w:t>
      </w:r>
      <w:r w:rsidRPr="00624369">
        <w:t xml:space="preserve">: </w:t>
      </w:r>
      <w:r w:rsidRPr="00624369">
        <w:t>社区清洁，人人有责！</w:t>
      </w:r>
      <w:r w:rsidRPr="00624369">
        <w:br/>
      </w:r>
      <w:r w:rsidRPr="00624369">
        <w:t>校长宣布</w:t>
      </w:r>
      <w:r w:rsidRPr="00624369">
        <w:t xml:space="preserve">: </w:t>
      </w:r>
      <w:r w:rsidRPr="00624369">
        <w:t>保持校园环境卫生是每个学生的义务，如果有人乱丢垃圾，必将受到处分。</w:t>
      </w:r>
      <w:r w:rsidRPr="00624369">
        <w:br/>
      </w:r>
      <w:r w:rsidRPr="00624369">
        <w:t>朋友圈留言</w:t>
      </w:r>
      <w:r w:rsidRPr="00624369">
        <w:t xml:space="preserve">: </w:t>
      </w:r>
      <w:r w:rsidRPr="00624369">
        <w:rPr>
          <w:rFonts w:hint="eastAsia"/>
        </w:rPr>
        <w:t>哪位美女帅哥来和我一起参加城市清洁运动？有</w:t>
      </w:r>
      <w:r w:rsidRPr="00624369">
        <w:rPr>
          <w:rFonts w:hint="eastAsia"/>
        </w:rPr>
        <w:t xml:space="preserve"> T </w:t>
      </w:r>
      <w:r w:rsidRPr="00624369">
        <w:rPr>
          <w:rFonts w:hint="eastAsia"/>
        </w:rPr>
        <w:t>恤送哦</w:t>
      </w:r>
      <w:r w:rsidRPr="00624369">
        <w:t>！</w:t>
      </w:r>
    </w:p>
    <w:p w14:paraId="6EBB9E47" w14:textId="1B189EBD" w:rsidR="00070BB3" w:rsidRPr="00624369" w:rsidRDefault="00070BB3" w:rsidP="00070BB3">
      <w:pPr>
        <w:pStyle w:val="ListParagraph"/>
        <w:numPr>
          <w:ilvl w:val="1"/>
          <w:numId w:val="20"/>
        </w:numPr>
      </w:pPr>
      <w:r w:rsidRPr="00624369">
        <w:t xml:space="preserve">interacting in a forum to discuss the treatment of an issue in two texts, </w:t>
      </w:r>
      <w:r w:rsidR="003A2FE8">
        <w:rPr>
          <w:rFonts w:eastAsia="PMingLiU"/>
          <w:lang w:eastAsia="zh-TW"/>
        </w:rPr>
        <w:t>e.g.</w:t>
      </w:r>
      <w:r w:rsidRPr="00624369">
        <w:br/>
      </w:r>
      <w:r w:rsidRPr="00624369">
        <w:t>对于身份认同和归属感的问题，这两篇文章提出了非常不同的观点，我想对比一下这两篇文章的观点</w:t>
      </w:r>
      <w:r w:rsidRPr="00624369">
        <w:t>......</w:t>
      </w:r>
    </w:p>
    <w:p w14:paraId="2EB4093F" w14:textId="1A8E84B7" w:rsidR="00070BB3" w:rsidRPr="00624369" w:rsidRDefault="00070BB3" w:rsidP="00070BB3">
      <w:pPr>
        <w:pStyle w:val="ListParagraph"/>
        <w:numPr>
          <w:ilvl w:val="1"/>
          <w:numId w:val="20"/>
        </w:numPr>
      </w:pPr>
      <w:r w:rsidRPr="00624369">
        <w:t xml:space="preserve">debating a topic relating to one of the issues from a youth podcast, </w:t>
      </w:r>
      <w:r w:rsidR="003A2FE8">
        <w:rPr>
          <w:rFonts w:eastAsia="PMingLiU"/>
          <w:lang w:eastAsia="zh-TW"/>
        </w:rPr>
        <w:t>e.g.</w:t>
      </w:r>
      <w:r w:rsidRPr="00624369">
        <w:br/>
      </w:r>
      <w:r w:rsidRPr="00624369">
        <w:t>大多数听众都认为，夫妻俩都工作而不要孩子，这样的生活方式并不适合每个人。但是，我认为这种方式的生活也可以为社会做出贡献。</w:t>
      </w:r>
    </w:p>
    <w:p w14:paraId="4BD38EAD" w14:textId="688621F7" w:rsidR="00070BB3" w:rsidRPr="00624369" w:rsidRDefault="00070BB3" w:rsidP="00070BB3">
      <w:pPr>
        <w:pStyle w:val="ListParagraph"/>
        <w:numPr>
          <w:ilvl w:val="1"/>
          <w:numId w:val="20"/>
        </w:numPr>
      </w:pPr>
      <w:r w:rsidRPr="00624369">
        <w:t xml:space="preserve">discussing an issue with younger audiences, </w:t>
      </w:r>
      <w:r w:rsidR="003A2FE8">
        <w:rPr>
          <w:rFonts w:eastAsia="PMingLiU"/>
          <w:lang w:eastAsia="zh-TW"/>
        </w:rPr>
        <w:t>e.g.</w:t>
      </w:r>
      <w:r w:rsidRPr="00624369">
        <w:br/>
      </w:r>
      <w:r w:rsidRPr="00624369">
        <w:t>同学们，今天我想和大家谈谈保护环境的重要性。</w:t>
      </w:r>
    </w:p>
    <w:p w14:paraId="0E15660E" w14:textId="1E1072CB" w:rsidR="00070BB3" w:rsidRPr="00624369" w:rsidRDefault="00070BB3" w:rsidP="00CF7FDB">
      <w:pPr>
        <w:pStyle w:val="SCSAAppendixHeading3"/>
      </w:pPr>
      <w:r w:rsidRPr="00624369">
        <w:t>Year 12 only</w:t>
      </w:r>
    </w:p>
    <w:p w14:paraId="65F8ED71" w14:textId="62974A02" w:rsidR="00070BB3" w:rsidRPr="00624369" w:rsidRDefault="00AE5253" w:rsidP="00070BB3">
      <w:pPr>
        <w:pStyle w:val="NoSpacing"/>
      </w:pPr>
      <w:r w:rsidRPr="00624369">
        <w:rPr>
          <w:rFonts w:eastAsia="PMingLiU" w:hint="eastAsia"/>
          <w:lang w:eastAsia="zh-TW"/>
        </w:rPr>
        <w:t>This outcome may</w:t>
      </w:r>
      <w:r w:rsidR="00700307">
        <w:rPr>
          <w:rFonts w:eastAsia="PMingLiU"/>
          <w:lang w:eastAsia="zh-TW"/>
        </w:rPr>
        <w:t xml:space="preserve"> also</w:t>
      </w:r>
      <w:r w:rsidRPr="00624369">
        <w:rPr>
          <w:rFonts w:eastAsia="PMingLiU" w:hint="eastAsia"/>
          <w:lang w:eastAsia="zh-TW"/>
        </w:rPr>
        <w:t xml:space="preserve"> be </w:t>
      </w:r>
      <w:r w:rsidRPr="00624369">
        <w:rPr>
          <w:rFonts w:eastAsia="PMingLiU"/>
          <w:lang w:eastAsia="zh-TW"/>
        </w:rPr>
        <w:t>exemplified</w:t>
      </w:r>
      <w:r w:rsidRPr="00624369">
        <w:rPr>
          <w:rFonts w:eastAsia="PMingLiU" w:hint="eastAsia"/>
          <w:lang w:eastAsia="zh-TW"/>
        </w:rPr>
        <w:t xml:space="preserve"> by </w:t>
      </w:r>
      <w:r w:rsidR="00700307">
        <w:rPr>
          <w:rFonts w:eastAsia="PMingLiU"/>
          <w:lang w:eastAsia="zh-TW"/>
        </w:rPr>
        <w:t xml:space="preserve">Year 12 </w:t>
      </w:r>
      <w:r w:rsidRPr="00624369">
        <w:rPr>
          <w:rFonts w:eastAsia="PMingLiU" w:hint="eastAsia"/>
          <w:lang w:eastAsia="zh-TW"/>
        </w:rPr>
        <w:t>s</w:t>
      </w:r>
      <w:r w:rsidR="00070BB3" w:rsidRPr="00624369">
        <w:t>tudents:</w:t>
      </w:r>
    </w:p>
    <w:p w14:paraId="19B9F766" w14:textId="78109D4D" w:rsidR="00070BB3" w:rsidRPr="00624369" w:rsidRDefault="00070BB3" w:rsidP="00070BB3">
      <w:pPr>
        <w:pStyle w:val="ListParagraph"/>
        <w:numPr>
          <w:ilvl w:val="0"/>
          <w:numId w:val="21"/>
        </w:numPr>
      </w:pPr>
      <w:r w:rsidRPr="00624369">
        <w:t>apply</w:t>
      </w:r>
      <w:r w:rsidR="00AE5253" w:rsidRPr="00624369">
        <w:rPr>
          <w:rFonts w:eastAsia="PMingLiU" w:hint="eastAsia"/>
          <w:lang w:eastAsia="zh-TW"/>
        </w:rPr>
        <w:t>ing</w:t>
      </w:r>
      <w:r w:rsidRPr="00624369">
        <w:t xml:space="preserve"> relevant knowledge, understanding and skills to their Personal Investigation, including</w:t>
      </w:r>
    </w:p>
    <w:p w14:paraId="0E54B463" w14:textId="306F7EB9" w:rsidR="00070BB3" w:rsidRPr="00624369" w:rsidRDefault="00070BB3" w:rsidP="00070BB3">
      <w:pPr>
        <w:pStyle w:val="ListParagraph"/>
        <w:numPr>
          <w:ilvl w:val="1"/>
          <w:numId w:val="21"/>
        </w:numPr>
      </w:pPr>
      <w:r w:rsidRPr="00624369">
        <w:t xml:space="preserve">responding in either Chinese or English to questions relating to their Personal Investigation, </w:t>
      </w:r>
      <w:r w:rsidR="00F027EA">
        <w:rPr>
          <w:rFonts w:eastAsia="PMingLiU"/>
          <w:lang w:eastAsia="zh-TW"/>
        </w:rPr>
        <w:t>e.g.</w:t>
      </w:r>
      <w:r w:rsidRPr="00624369">
        <w:br/>
      </w:r>
      <w:r w:rsidRPr="00624369">
        <w:rPr>
          <w:rFonts w:hint="eastAsia"/>
        </w:rPr>
        <w:t>我调查研究的主题是“年轻人和他人的关系”。我主要研究的是这个议题中有关中学生恋爱的问题。我用了小说类和非小说类的材料。</w:t>
      </w:r>
    </w:p>
    <w:p w14:paraId="6298F382" w14:textId="5393680E" w:rsidR="00070BB3" w:rsidRPr="00624369" w:rsidRDefault="00070BB3" w:rsidP="00070BB3">
      <w:pPr>
        <w:pStyle w:val="ListParagraph"/>
        <w:numPr>
          <w:ilvl w:val="1"/>
          <w:numId w:val="21"/>
        </w:numPr>
      </w:pPr>
      <w:r w:rsidRPr="00624369">
        <w:t>explaining their Personal Investigation to different audiences,</w:t>
      </w:r>
      <w:r w:rsidR="00F027EA">
        <w:t xml:space="preserve"> </w:t>
      </w:r>
      <w:r w:rsidR="00F027EA">
        <w:rPr>
          <w:rFonts w:eastAsia="PMingLiU"/>
          <w:lang w:eastAsia="zh-TW"/>
        </w:rPr>
        <w:t>e.g.</w:t>
      </w:r>
      <w:r w:rsidRPr="00624369">
        <w:br/>
      </w:r>
      <w:r w:rsidRPr="00624369">
        <w:rPr>
          <w:rFonts w:hint="eastAsia"/>
        </w:rPr>
        <w:t>我的调查研究的重点是海外华人子女所面对的身份认同问题</w:t>
      </w:r>
      <w:r w:rsidRPr="00624369">
        <w:rPr>
          <w:rFonts w:hint="eastAsia"/>
        </w:rPr>
        <w:t>......</w:t>
      </w:r>
      <w:r w:rsidRPr="00624369">
        <w:rPr>
          <w:rFonts w:hint="eastAsia"/>
        </w:rPr>
        <w:t>以下是对海外华人子女的一些建议</w:t>
      </w:r>
      <w:r w:rsidRPr="00624369">
        <w:rPr>
          <w:rFonts w:hint="eastAsia"/>
        </w:rPr>
        <w:t>......</w:t>
      </w:r>
    </w:p>
    <w:p w14:paraId="20C2AF40" w14:textId="590BBC1F" w:rsidR="00070BB3" w:rsidRPr="00624369" w:rsidRDefault="00070BB3" w:rsidP="00070BB3">
      <w:pPr>
        <w:pStyle w:val="ListParagraph"/>
        <w:numPr>
          <w:ilvl w:val="1"/>
          <w:numId w:val="21"/>
        </w:numPr>
      </w:pPr>
      <w:r w:rsidRPr="00624369">
        <w:t xml:space="preserve">reflecting on how their perspective has changed as a result of their Personal Investigation, </w:t>
      </w:r>
      <w:r w:rsidR="00F027EA">
        <w:rPr>
          <w:rFonts w:eastAsia="PMingLiU"/>
          <w:lang w:eastAsia="zh-TW"/>
        </w:rPr>
        <w:t>e.g.</w:t>
      </w:r>
      <w:r w:rsidRPr="00624369">
        <w:br/>
      </w:r>
      <w:r w:rsidRPr="00624369">
        <w:rPr>
          <w:rFonts w:hint="eastAsia"/>
        </w:rPr>
        <w:t>通过我的调查研究，我对“坚韧不拔”的概念进行了思考。现在我觉得自己对澳洲原住民和托雷斯海峡岛民的生活经历有了更多的了解。</w:t>
      </w:r>
    </w:p>
    <w:p w14:paraId="67C9E8BD" w14:textId="77777777" w:rsidR="00070BB3" w:rsidRPr="00624369" w:rsidRDefault="00070BB3" w:rsidP="00624369">
      <w:pPr>
        <w:pStyle w:val="SCSAAppendixHeading2"/>
      </w:pPr>
      <w:r w:rsidRPr="00624369">
        <w:rPr>
          <w:lang w:eastAsia="zh-CN"/>
        </w:rPr>
        <w:t>Outcome 2: Processing and responding</w:t>
      </w:r>
    </w:p>
    <w:p w14:paraId="6D49E78F" w14:textId="323CE5B4" w:rsidR="000D51AA" w:rsidRDefault="000D51AA" w:rsidP="002F3535">
      <w:pPr>
        <w:spacing w:after="0"/>
      </w:pPr>
      <w:r>
        <w:t>Students:</w:t>
      </w:r>
    </w:p>
    <w:p w14:paraId="47F2873B" w14:textId="2DA3503C" w:rsidR="00070BB3" w:rsidRPr="00624369" w:rsidRDefault="00070BB3" w:rsidP="00070BB3">
      <w:pPr>
        <w:pStyle w:val="ListParagraph"/>
        <w:numPr>
          <w:ilvl w:val="0"/>
          <w:numId w:val="22"/>
        </w:numPr>
      </w:pPr>
      <w:r w:rsidRPr="00624369">
        <w:t>identify gist, main points and specific information in texts</w:t>
      </w:r>
    </w:p>
    <w:p w14:paraId="3E3AC3D7" w14:textId="77777777" w:rsidR="00070BB3" w:rsidRPr="00624369" w:rsidRDefault="00070BB3" w:rsidP="00070BB3">
      <w:pPr>
        <w:pStyle w:val="ListParagraph"/>
        <w:numPr>
          <w:ilvl w:val="0"/>
          <w:numId w:val="22"/>
        </w:numPr>
      </w:pPr>
      <w:r w:rsidRPr="00624369">
        <w:t>synthesise information and ideas from texts</w:t>
      </w:r>
    </w:p>
    <w:p w14:paraId="6F77EE09" w14:textId="77777777" w:rsidR="00070BB3" w:rsidRPr="00624369" w:rsidRDefault="00070BB3" w:rsidP="00070BB3">
      <w:pPr>
        <w:pStyle w:val="ListParagraph"/>
        <w:numPr>
          <w:ilvl w:val="0"/>
          <w:numId w:val="22"/>
        </w:numPr>
      </w:pPr>
      <w:r w:rsidRPr="00624369">
        <w:t>analyse features of language in texts</w:t>
      </w:r>
    </w:p>
    <w:p w14:paraId="66F3D4CA" w14:textId="77777777" w:rsidR="00070BB3" w:rsidRPr="00624369" w:rsidRDefault="00070BB3" w:rsidP="00070BB3">
      <w:pPr>
        <w:pStyle w:val="ListParagraph"/>
        <w:numPr>
          <w:ilvl w:val="0"/>
          <w:numId w:val="22"/>
        </w:numPr>
      </w:pPr>
      <w:r w:rsidRPr="00624369">
        <w:t>respond to texts personally and critically</w:t>
      </w:r>
    </w:p>
    <w:p w14:paraId="33373D99" w14:textId="64DA55A2" w:rsidR="00070BB3" w:rsidRPr="00624369" w:rsidRDefault="00070BB3" w:rsidP="00070BB3">
      <w:pPr>
        <w:pStyle w:val="ListParagraph"/>
        <w:numPr>
          <w:ilvl w:val="0"/>
          <w:numId w:val="22"/>
        </w:numPr>
      </w:pPr>
      <w:r w:rsidRPr="00624369">
        <w:t>analyse the way</w:t>
      </w:r>
      <w:r w:rsidR="00E465E6">
        <w:t>s</w:t>
      </w:r>
      <w:r w:rsidRPr="00624369">
        <w:t xml:space="preserve"> in which values, beliefs, culture and identity are expressed in texts</w:t>
      </w:r>
      <w:r w:rsidR="007B6717">
        <w:t>.</w:t>
      </w:r>
    </w:p>
    <w:p w14:paraId="6942E5DB" w14:textId="119FDE38" w:rsidR="00070BB3" w:rsidRPr="00624369" w:rsidRDefault="00AE5253" w:rsidP="00070BB3">
      <w:pPr>
        <w:pStyle w:val="NoSpacing"/>
      </w:pPr>
      <w:r w:rsidRPr="00624369">
        <w:rPr>
          <w:rFonts w:eastAsia="PMingLiU" w:hint="eastAsia"/>
          <w:lang w:eastAsia="zh-TW"/>
        </w:rPr>
        <w:t>This outcome may be exemplified by s</w:t>
      </w:r>
      <w:r w:rsidR="00070BB3" w:rsidRPr="00624369">
        <w:t>tudents:</w:t>
      </w:r>
    </w:p>
    <w:p w14:paraId="4678E324" w14:textId="6544E834" w:rsidR="00070BB3" w:rsidRPr="00624369" w:rsidRDefault="00070BB3" w:rsidP="00070BB3">
      <w:pPr>
        <w:pStyle w:val="ListParagraph"/>
        <w:numPr>
          <w:ilvl w:val="0"/>
          <w:numId w:val="23"/>
        </w:numPr>
      </w:pPr>
      <w:r w:rsidRPr="00624369">
        <w:t>identify</w:t>
      </w:r>
      <w:r w:rsidR="00AE5253" w:rsidRPr="00624369">
        <w:rPr>
          <w:rFonts w:eastAsia="PMingLiU" w:hint="eastAsia"/>
          <w:lang w:eastAsia="zh-TW"/>
        </w:rPr>
        <w:t>ing</w:t>
      </w:r>
      <w:r w:rsidRPr="00624369">
        <w:t xml:space="preserve"> information in texts by, for example</w:t>
      </w:r>
      <w:r w:rsidR="007B6717">
        <w:t>,</w:t>
      </w:r>
    </w:p>
    <w:p w14:paraId="26AEBB17" w14:textId="1F8D0D7A" w:rsidR="00070BB3" w:rsidRPr="00624369" w:rsidRDefault="00070BB3" w:rsidP="00070BB3">
      <w:pPr>
        <w:pStyle w:val="ListParagraph"/>
        <w:numPr>
          <w:ilvl w:val="1"/>
          <w:numId w:val="23"/>
        </w:numPr>
      </w:pPr>
      <w:r w:rsidRPr="00624369">
        <w:t xml:space="preserve">summarising key ideas in a text, </w:t>
      </w:r>
      <w:r w:rsidR="007B6717">
        <w:rPr>
          <w:rFonts w:eastAsia="PMingLiU"/>
          <w:lang w:eastAsia="zh-TW"/>
        </w:rPr>
        <w:t>e.g.</w:t>
      </w:r>
      <w:r w:rsidRPr="00624369">
        <w:br/>
      </w:r>
      <w:r w:rsidRPr="00624369">
        <w:t>作者认为好的朋友可以让年轻人有更明确的学习目标，有更大的动力，还可以让他们学到更多有效的学习方法。</w:t>
      </w:r>
    </w:p>
    <w:p w14:paraId="184C211F" w14:textId="014ABB18" w:rsidR="00070BB3" w:rsidRPr="00624369" w:rsidRDefault="00070BB3" w:rsidP="00070BB3">
      <w:pPr>
        <w:pStyle w:val="ListParagraph"/>
        <w:numPr>
          <w:ilvl w:val="1"/>
          <w:numId w:val="23"/>
        </w:numPr>
      </w:pPr>
      <w:r w:rsidRPr="00624369">
        <w:lastRenderedPageBreak/>
        <w:t xml:space="preserve">presenting a general overview of the ideas in a text, </w:t>
      </w:r>
      <w:r w:rsidR="007B6717">
        <w:rPr>
          <w:rFonts w:eastAsia="PMingLiU"/>
          <w:lang w:eastAsia="zh-TW"/>
        </w:rPr>
        <w:t>e.g.</w:t>
      </w:r>
      <w:r w:rsidRPr="00624369">
        <w:br/>
      </w:r>
      <w:r w:rsidRPr="00624369">
        <w:rPr>
          <w:rFonts w:hint="eastAsia"/>
        </w:rPr>
        <w:t>从母子的对话中可以看出，母亲认为</w:t>
      </w:r>
      <w:r w:rsidRPr="00624369">
        <w:rPr>
          <w:rFonts w:hint="eastAsia"/>
        </w:rPr>
        <w:t>......</w:t>
      </w:r>
      <w:r w:rsidRPr="00624369">
        <w:rPr>
          <w:rFonts w:hint="eastAsia"/>
        </w:rPr>
        <w:t>而儿子的看法正相反。</w:t>
      </w:r>
    </w:p>
    <w:p w14:paraId="3B9F6BD8" w14:textId="2AF83CEB" w:rsidR="00070BB3" w:rsidRPr="00624369" w:rsidRDefault="00070BB3" w:rsidP="00070BB3">
      <w:pPr>
        <w:pStyle w:val="ListParagraph"/>
        <w:numPr>
          <w:ilvl w:val="1"/>
          <w:numId w:val="23"/>
        </w:numPr>
      </w:pPr>
      <w:r w:rsidRPr="00624369">
        <w:t xml:space="preserve">responding to questions relating to the content of a text, </w:t>
      </w:r>
      <w:r w:rsidR="007B6717">
        <w:rPr>
          <w:rFonts w:eastAsia="PMingLiU"/>
          <w:lang w:eastAsia="zh-TW"/>
        </w:rPr>
        <w:t>e.g.</w:t>
      </w:r>
      <w:r w:rsidRPr="00624369">
        <w:br/>
      </w:r>
      <w:r w:rsidRPr="00624369">
        <w:t>从兰兰的话中可以看出，她之所以想在大学学外语，是因为她觉得</w:t>
      </w:r>
      <w:r w:rsidRPr="00624369">
        <w:t>......</w:t>
      </w:r>
    </w:p>
    <w:p w14:paraId="6DF8FF2E" w14:textId="1045DBDE" w:rsidR="00070BB3" w:rsidRPr="00624369" w:rsidRDefault="00070BB3" w:rsidP="00070BB3">
      <w:pPr>
        <w:pStyle w:val="ListParagraph"/>
        <w:numPr>
          <w:ilvl w:val="0"/>
          <w:numId w:val="23"/>
        </w:numPr>
      </w:pPr>
      <w:r w:rsidRPr="00624369">
        <w:t>apply</w:t>
      </w:r>
      <w:r w:rsidR="00AE5253" w:rsidRPr="00624369">
        <w:rPr>
          <w:rFonts w:eastAsia="PMingLiU" w:hint="eastAsia"/>
          <w:lang w:eastAsia="zh-TW"/>
        </w:rPr>
        <w:t>ing</w:t>
      </w:r>
      <w:r w:rsidRPr="00624369">
        <w:t xml:space="preserve"> their linguistic knowledge and understanding to locate information in a range of texts by, for example</w:t>
      </w:r>
      <w:r w:rsidR="007B6717">
        <w:t>,</w:t>
      </w:r>
    </w:p>
    <w:p w14:paraId="04626D05" w14:textId="6310801E" w:rsidR="00070BB3" w:rsidRPr="00624369" w:rsidRDefault="00070BB3" w:rsidP="00070BB3">
      <w:pPr>
        <w:pStyle w:val="ListParagraph"/>
        <w:numPr>
          <w:ilvl w:val="1"/>
          <w:numId w:val="23"/>
        </w:numPr>
      </w:pPr>
      <w:r w:rsidRPr="00624369">
        <w:t xml:space="preserve">applying a range of strategies, including the use of dictionaries, to determine the meaning of unknown characters, </w:t>
      </w:r>
      <w:r w:rsidR="007B6717">
        <w:rPr>
          <w:rFonts w:eastAsia="PMingLiU"/>
          <w:lang w:eastAsia="zh-TW"/>
        </w:rPr>
        <w:t>e.g.</w:t>
      </w:r>
      <w:r w:rsidRPr="00624369">
        <w:br/>
      </w:r>
      <w:r w:rsidRPr="00624369">
        <w:rPr>
          <w:rFonts w:hint="eastAsia"/>
        </w:rPr>
        <w:t>根据字典，“朱”和“赤”都是红色的意思。而这里是在讲朋友对一个人的影响，所以我觉得“近朱者赤”的意思可能是交好的朋友，我们也会成为好人。</w:t>
      </w:r>
    </w:p>
    <w:p w14:paraId="4EFCFC1B" w14:textId="0B0FE464" w:rsidR="00070BB3" w:rsidRPr="00624369" w:rsidRDefault="00070BB3" w:rsidP="00070BB3">
      <w:pPr>
        <w:pStyle w:val="ListParagraph"/>
        <w:numPr>
          <w:ilvl w:val="1"/>
          <w:numId w:val="23"/>
        </w:numPr>
      </w:pPr>
      <w:r w:rsidRPr="00624369">
        <w:t xml:space="preserve">using textual cues and the understanding of text structure to interpret meaning, </w:t>
      </w:r>
      <w:r w:rsidR="007B6717">
        <w:rPr>
          <w:rFonts w:eastAsia="PMingLiU"/>
          <w:lang w:eastAsia="zh-TW"/>
        </w:rPr>
        <w:t>e.g.</w:t>
      </w:r>
      <w:r w:rsidRPr="00624369">
        <w:br/>
      </w:r>
      <w:r w:rsidRPr="00624369">
        <w:rPr>
          <w:rFonts w:hint="eastAsia"/>
        </w:rPr>
        <w:t>上一段是关于节约这个观念的正面意义，而这一段的开头有“然而”这个词，表示要讲意思相反的内容了，所以这一段应该是关于节约的负面影响。</w:t>
      </w:r>
    </w:p>
    <w:p w14:paraId="5A6086DA" w14:textId="7BB99842" w:rsidR="00070BB3" w:rsidRPr="00624369" w:rsidRDefault="00070BB3" w:rsidP="00070BB3">
      <w:pPr>
        <w:pStyle w:val="ListParagraph"/>
        <w:numPr>
          <w:ilvl w:val="1"/>
          <w:numId w:val="23"/>
        </w:numPr>
      </w:pPr>
      <w:r w:rsidRPr="00624369">
        <w:t xml:space="preserve">explaining visual representations of information, including graphs and charts, </w:t>
      </w:r>
      <w:r w:rsidR="007B6717">
        <w:rPr>
          <w:rFonts w:eastAsia="PMingLiU"/>
          <w:lang w:eastAsia="zh-TW"/>
        </w:rPr>
        <w:t>e.g.</w:t>
      </w:r>
      <w:r w:rsidRPr="00624369">
        <w:br/>
      </w:r>
      <w:r w:rsidRPr="00624369">
        <w:rPr>
          <w:rFonts w:hint="eastAsia"/>
        </w:rPr>
        <w:t>从这张统计表上，我们可以看到</w:t>
      </w:r>
      <w:r w:rsidRPr="00624369">
        <w:rPr>
          <w:rFonts w:hint="eastAsia"/>
        </w:rPr>
        <w:t>......</w:t>
      </w:r>
    </w:p>
    <w:p w14:paraId="44223A61" w14:textId="1A130434" w:rsidR="00070BB3" w:rsidRPr="00624369" w:rsidRDefault="00070BB3" w:rsidP="00070BB3">
      <w:pPr>
        <w:pStyle w:val="ListParagraph"/>
        <w:keepNext/>
        <w:numPr>
          <w:ilvl w:val="0"/>
          <w:numId w:val="23"/>
        </w:numPr>
        <w:ind w:left="357" w:hanging="357"/>
      </w:pPr>
      <w:r w:rsidRPr="00624369">
        <w:t>reorganis</w:t>
      </w:r>
      <w:r w:rsidR="00AE5253" w:rsidRPr="00624369">
        <w:rPr>
          <w:rFonts w:eastAsia="PMingLiU" w:hint="eastAsia"/>
          <w:lang w:eastAsia="zh-TW"/>
        </w:rPr>
        <w:t>ing</w:t>
      </w:r>
      <w:r w:rsidRPr="00624369">
        <w:t xml:space="preserve"> key information in arguments and texts by, for example</w:t>
      </w:r>
      <w:r w:rsidR="00363981">
        <w:t>,</w:t>
      </w:r>
    </w:p>
    <w:p w14:paraId="70266544" w14:textId="66950BD7" w:rsidR="00070BB3" w:rsidRPr="00624369" w:rsidRDefault="00070BB3" w:rsidP="00070BB3">
      <w:pPr>
        <w:pStyle w:val="ListParagraph"/>
        <w:numPr>
          <w:ilvl w:val="1"/>
          <w:numId w:val="23"/>
        </w:numPr>
      </w:pPr>
      <w:r w:rsidRPr="00624369">
        <w:t xml:space="preserve">summarising information from articles relating to one of the issues, </w:t>
      </w:r>
      <w:r w:rsidR="00363981">
        <w:rPr>
          <w:rFonts w:eastAsia="PMingLiU"/>
          <w:lang w:eastAsia="zh-TW"/>
        </w:rPr>
        <w:t>e.g.</w:t>
      </w:r>
      <w:r w:rsidRPr="00624369">
        <w:br/>
      </w:r>
      <w:r w:rsidRPr="00624369">
        <w:rPr>
          <w:rFonts w:hint="eastAsia"/>
        </w:rPr>
        <w:t>在这篇网络文章中，作者提到了社交网络的三个特点，还分析了这三个特点会对年轻人的交友方式有什么样的影响。</w:t>
      </w:r>
    </w:p>
    <w:p w14:paraId="0C07CD3B" w14:textId="7EF425D9" w:rsidR="00070BB3" w:rsidRPr="00624369" w:rsidRDefault="00070BB3" w:rsidP="00070BB3">
      <w:pPr>
        <w:pStyle w:val="ListParagraph"/>
        <w:numPr>
          <w:ilvl w:val="1"/>
          <w:numId w:val="23"/>
        </w:numPr>
      </w:pPr>
      <w:r w:rsidRPr="00624369">
        <w:t xml:space="preserve">identifying the main points in an argument for the purposes of rebuttal, </w:t>
      </w:r>
      <w:r w:rsidR="00363981">
        <w:rPr>
          <w:rFonts w:eastAsia="PMingLiU"/>
          <w:lang w:eastAsia="zh-TW"/>
        </w:rPr>
        <w:t>e.g.</w:t>
      </w:r>
      <w:r w:rsidRPr="00624369">
        <w:br/>
      </w:r>
      <w:r w:rsidRPr="00624369">
        <w:t>您刚才提到，现在的年轻人应该努力学习，掌握更多的知识，才能在将来的竞争中取胜。但我不同意这样的看法</w:t>
      </w:r>
      <w:r w:rsidRPr="00624369">
        <w:t>......</w:t>
      </w:r>
    </w:p>
    <w:p w14:paraId="2258F6B9" w14:textId="4143EC74" w:rsidR="00070BB3" w:rsidRPr="00624369" w:rsidRDefault="00070BB3" w:rsidP="00070BB3">
      <w:pPr>
        <w:pStyle w:val="ListParagraph"/>
        <w:numPr>
          <w:ilvl w:val="1"/>
          <w:numId w:val="23"/>
        </w:numPr>
      </w:pPr>
      <w:r w:rsidRPr="00624369">
        <w:t xml:space="preserve">comparing aspects of texts on similar topics and integrating these ideas into a cohesive response, </w:t>
      </w:r>
      <w:r w:rsidR="00363981">
        <w:rPr>
          <w:rFonts w:eastAsia="PMingLiU"/>
          <w:lang w:eastAsia="zh-TW"/>
        </w:rPr>
        <w:t>e.g.</w:t>
      </w:r>
      <w:r w:rsidRPr="00624369">
        <w:br/>
      </w:r>
      <w:r w:rsidRPr="00624369">
        <w:rPr>
          <w:rFonts w:hint="eastAsia"/>
        </w:rPr>
        <w:t>两份材料都提到了追星的好处和坏处，也都认可了好的榜样对于年轻人的重要性。而不同之处在于第一篇材料认为追星弊大于利，因为</w:t>
      </w:r>
      <w:r w:rsidRPr="00624369">
        <w:rPr>
          <w:rFonts w:hint="eastAsia"/>
        </w:rPr>
        <w:t>......</w:t>
      </w:r>
      <w:r w:rsidRPr="00624369">
        <w:rPr>
          <w:rFonts w:hint="eastAsia"/>
        </w:rPr>
        <w:t>。而第二篇文章则认为</w:t>
      </w:r>
      <w:r w:rsidRPr="00624369">
        <w:rPr>
          <w:rFonts w:hint="eastAsia"/>
        </w:rPr>
        <w:t>......</w:t>
      </w:r>
    </w:p>
    <w:p w14:paraId="49FDEA14" w14:textId="65D2E8D8" w:rsidR="00070BB3" w:rsidRPr="00624369" w:rsidRDefault="00070BB3" w:rsidP="00070BB3">
      <w:pPr>
        <w:pStyle w:val="ListParagraph"/>
        <w:numPr>
          <w:ilvl w:val="0"/>
          <w:numId w:val="23"/>
        </w:numPr>
      </w:pPr>
      <w:r w:rsidRPr="00624369">
        <w:t>us</w:t>
      </w:r>
      <w:r w:rsidR="00AE5253" w:rsidRPr="00624369">
        <w:rPr>
          <w:rFonts w:eastAsia="PMingLiU" w:hint="eastAsia"/>
          <w:lang w:eastAsia="zh-TW"/>
        </w:rPr>
        <w:t>ing</w:t>
      </w:r>
      <w:r w:rsidRPr="00624369">
        <w:t xml:space="preserve"> information and ideas from texts to create new textual forms by, for example</w:t>
      </w:r>
      <w:r w:rsidR="00363981">
        <w:t>,</w:t>
      </w:r>
    </w:p>
    <w:p w14:paraId="2D09D70F" w14:textId="673B83FA" w:rsidR="00070BB3" w:rsidRPr="00624369" w:rsidRDefault="00070BB3" w:rsidP="00070BB3">
      <w:pPr>
        <w:pStyle w:val="ListParagraph"/>
        <w:numPr>
          <w:ilvl w:val="1"/>
          <w:numId w:val="23"/>
        </w:numPr>
      </w:pPr>
      <w:r w:rsidRPr="00624369">
        <w:t xml:space="preserve">synthesising information from multiple sources to compose meaningful and purposeful texts, </w:t>
      </w:r>
      <w:r w:rsidR="00363981">
        <w:rPr>
          <w:rFonts w:eastAsia="PMingLiU"/>
          <w:lang w:eastAsia="zh-TW"/>
        </w:rPr>
        <w:t>e.g.</w:t>
      </w:r>
      <w:r w:rsidRPr="00624369">
        <w:br/>
      </w:r>
      <w:r w:rsidRPr="00624369">
        <w:t>这个招工广告要求申请人具有各种技能。在我看来，最重要的技能是交流能力。从你的简历可以看出，你的工作经历都说明你具有这个能力。</w:t>
      </w:r>
    </w:p>
    <w:p w14:paraId="6D8C3376" w14:textId="71430208" w:rsidR="00070BB3" w:rsidRPr="00624369" w:rsidRDefault="00070BB3" w:rsidP="00070BB3">
      <w:pPr>
        <w:pStyle w:val="ListParagraph"/>
        <w:numPr>
          <w:ilvl w:val="1"/>
          <w:numId w:val="23"/>
        </w:numPr>
        <w:ind w:right="-57"/>
      </w:pPr>
      <w:r w:rsidRPr="00624369">
        <w:t xml:space="preserve">responding to information in a range of stimulus texts to complete a task, address an issue or solve a problem, </w:t>
      </w:r>
      <w:r w:rsidR="001B1EB5">
        <w:rPr>
          <w:rFonts w:eastAsia="PMingLiU"/>
          <w:lang w:eastAsia="zh-TW"/>
        </w:rPr>
        <w:t>e.g.</w:t>
      </w:r>
      <w:r w:rsidRPr="00624369">
        <w:br/>
      </w:r>
      <w:r w:rsidRPr="00624369">
        <w:t>视频里的年轻人提到了成长的代价；歌词作者认为人生就是一场竞技游戏</w:t>
      </w:r>
      <w:r w:rsidRPr="00624369">
        <w:rPr>
          <w:rFonts w:hint="eastAsia"/>
        </w:rPr>
        <w:t>；</w:t>
      </w:r>
      <w:r w:rsidRPr="00624369">
        <w:t>小说里讲述了主角个人的艰难经历。三者都表现了同一个主题，让我更加了解了年轻人的压力。</w:t>
      </w:r>
    </w:p>
    <w:p w14:paraId="369F2DFA" w14:textId="32B1E28B" w:rsidR="00070BB3" w:rsidRPr="00624369" w:rsidRDefault="00070BB3" w:rsidP="00070BB3">
      <w:pPr>
        <w:pStyle w:val="ListParagraph"/>
        <w:numPr>
          <w:ilvl w:val="0"/>
          <w:numId w:val="23"/>
        </w:numPr>
      </w:pPr>
      <w:r w:rsidRPr="00624369">
        <w:t>identify</w:t>
      </w:r>
      <w:r w:rsidR="00AE5253" w:rsidRPr="00624369">
        <w:rPr>
          <w:rFonts w:eastAsia="PMingLiU" w:hint="eastAsia"/>
          <w:lang w:eastAsia="zh-TW"/>
        </w:rPr>
        <w:t>ing</w:t>
      </w:r>
      <w:r w:rsidRPr="00624369">
        <w:t xml:space="preserve"> ideas, tone, points of view, values, attitudes and emotions from features of language in texts by, for example</w:t>
      </w:r>
      <w:r w:rsidR="001B1EB5">
        <w:t>,</w:t>
      </w:r>
    </w:p>
    <w:p w14:paraId="13B3B042" w14:textId="6D4CCF14" w:rsidR="00070BB3" w:rsidRPr="00624369" w:rsidRDefault="00070BB3" w:rsidP="00070BB3">
      <w:pPr>
        <w:pStyle w:val="ListParagraph"/>
        <w:numPr>
          <w:ilvl w:val="1"/>
          <w:numId w:val="23"/>
        </w:numPr>
      </w:pPr>
      <w:r w:rsidRPr="00624369">
        <w:t xml:space="preserve">identifying how a text relates to one or more of the issues, </w:t>
      </w:r>
      <w:r w:rsidR="00BC0673">
        <w:rPr>
          <w:rFonts w:eastAsia="PMingLiU"/>
          <w:lang w:eastAsia="zh-TW"/>
        </w:rPr>
        <w:t>e.g.</w:t>
      </w:r>
      <w:r w:rsidRPr="00624369">
        <w:br/>
      </w:r>
      <w:r w:rsidRPr="00624369">
        <w:t>这篇报道反映了华人移民在经济、政治、文化上对澳大利亚社会做出的贡献，体现出澳大利亚多元文化的特点。这不正和我们的第五议题相关吗？</w:t>
      </w:r>
    </w:p>
    <w:p w14:paraId="6F7D7EAF" w14:textId="36B11147" w:rsidR="00070BB3" w:rsidRPr="00624369" w:rsidRDefault="00070BB3" w:rsidP="00070BB3">
      <w:pPr>
        <w:pStyle w:val="ListParagraph"/>
        <w:numPr>
          <w:ilvl w:val="1"/>
          <w:numId w:val="23"/>
        </w:numPr>
      </w:pPr>
      <w:r w:rsidRPr="00624369">
        <w:t xml:space="preserve">explaining how language devices are used in a text to evoke emotions, </w:t>
      </w:r>
      <w:r w:rsidR="00BC0673">
        <w:rPr>
          <w:rFonts w:eastAsia="PMingLiU"/>
          <w:lang w:eastAsia="zh-TW"/>
        </w:rPr>
        <w:t>e.g.</w:t>
      </w:r>
      <w:r w:rsidRPr="00624369">
        <w:br/>
      </w:r>
      <w:r w:rsidRPr="00624369">
        <w:rPr>
          <w:rFonts w:hint="eastAsia"/>
        </w:rPr>
        <w:t>“妈妈，难道一定要每次都是第一名将来才能有出息吗？”作者在这里用了反问句，强调了自己对母亲看法不接受的态度。</w:t>
      </w:r>
    </w:p>
    <w:p w14:paraId="3C71EDF2" w14:textId="41F0908F" w:rsidR="00070BB3" w:rsidRPr="00624369" w:rsidRDefault="00070BB3" w:rsidP="00070BB3">
      <w:pPr>
        <w:pStyle w:val="ListParagraph"/>
        <w:numPr>
          <w:ilvl w:val="1"/>
          <w:numId w:val="23"/>
        </w:numPr>
      </w:pPr>
      <w:r w:rsidRPr="00624369">
        <w:lastRenderedPageBreak/>
        <w:t xml:space="preserve">identifying the tone of a text and explaining how this is achieved, </w:t>
      </w:r>
      <w:r w:rsidR="00CB1102">
        <w:rPr>
          <w:rFonts w:eastAsia="PMingLiU"/>
          <w:lang w:eastAsia="zh-TW"/>
        </w:rPr>
        <w:t>e.g.</w:t>
      </w:r>
      <w:r w:rsidRPr="00624369">
        <w:br/>
      </w:r>
      <w:r w:rsidRPr="00624369">
        <w:rPr>
          <w:rFonts w:hint="eastAsia"/>
        </w:rPr>
        <w:t>从这个招工广告所用的词语，比如“尊敬的”、“全心全意”等，可以看出他们很有诚意招收刚毕业的大学生。</w:t>
      </w:r>
    </w:p>
    <w:p w14:paraId="79C225D1" w14:textId="44E68787" w:rsidR="00070BB3" w:rsidRPr="00624369" w:rsidRDefault="00070BB3" w:rsidP="00070BB3">
      <w:pPr>
        <w:pStyle w:val="ListParagraph"/>
        <w:numPr>
          <w:ilvl w:val="1"/>
          <w:numId w:val="23"/>
        </w:numPr>
      </w:pPr>
      <w:r w:rsidRPr="00624369">
        <w:t>comparing the way</w:t>
      </w:r>
      <w:r w:rsidR="00115957">
        <w:t>s</w:t>
      </w:r>
      <w:r w:rsidRPr="00624369">
        <w:t xml:space="preserve"> in which ideas and values are represented in texts, </w:t>
      </w:r>
      <w:r w:rsidR="00CB1102">
        <w:rPr>
          <w:rFonts w:eastAsia="PMingLiU"/>
          <w:lang w:eastAsia="zh-TW"/>
        </w:rPr>
        <w:t>e.g.</w:t>
      </w:r>
      <w:r w:rsidRPr="00624369">
        <w:br/>
      </w:r>
      <w:r w:rsidRPr="00624369">
        <w:rPr>
          <w:rFonts w:hint="eastAsia"/>
        </w:rPr>
        <w:t>这篇文章里祖孙之间的对话，表现出中国尊老爱幼的传统观念；而电影里反叛的女儿让父母伤透了心，可以让观众反思代沟问题。</w:t>
      </w:r>
    </w:p>
    <w:p w14:paraId="2831B904" w14:textId="5AEA2E1E" w:rsidR="00070BB3" w:rsidRPr="00624369" w:rsidRDefault="00070BB3" w:rsidP="00070BB3">
      <w:pPr>
        <w:pStyle w:val="ListParagraph"/>
        <w:numPr>
          <w:ilvl w:val="0"/>
          <w:numId w:val="23"/>
        </w:numPr>
      </w:pPr>
      <w:r w:rsidRPr="00624369">
        <w:t>respond</w:t>
      </w:r>
      <w:r w:rsidR="00AE5253" w:rsidRPr="00624369">
        <w:rPr>
          <w:rFonts w:eastAsia="PMingLiU" w:hint="eastAsia"/>
          <w:lang w:eastAsia="zh-TW"/>
        </w:rPr>
        <w:t>ing</w:t>
      </w:r>
      <w:r w:rsidRPr="00624369">
        <w:t xml:space="preserve"> personally or critically to texts or groups of texts by, for example</w:t>
      </w:r>
      <w:r w:rsidR="00CB1102">
        <w:t>,</w:t>
      </w:r>
    </w:p>
    <w:p w14:paraId="16938C1F" w14:textId="1D12068C" w:rsidR="00070BB3" w:rsidRPr="00624369" w:rsidRDefault="00070BB3" w:rsidP="00070BB3">
      <w:pPr>
        <w:pStyle w:val="ListParagraph"/>
        <w:numPr>
          <w:ilvl w:val="1"/>
          <w:numId w:val="23"/>
        </w:numPr>
      </w:pPr>
      <w:r w:rsidRPr="00624369">
        <w:t xml:space="preserve">responding personally to an Aboriginal or Torres Strait Islander cultural narrative, </w:t>
      </w:r>
      <w:r w:rsidR="0075075F">
        <w:rPr>
          <w:rFonts w:eastAsia="PMingLiU"/>
          <w:lang w:eastAsia="zh-TW"/>
        </w:rPr>
        <w:t>e.g.</w:t>
      </w:r>
      <w:r w:rsidRPr="00624369">
        <w:br/>
      </w:r>
      <w:r w:rsidRPr="00624369">
        <w:rPr>
          <w:rFonts w:hint="eastAsia"/>
        </w:rPr>
        <w:t>我觉得澳大利亚原住民的创世故事“彩虹大蟒蛇”，和中国“盘古开天辟地”的故事有很多相似之处。这两个故事都反映了文化与大地、天空和水的紧密关系。</w:t>
      </w:r>
    </w:p>
    <w:p w14:paraId="3573478C" w14:textId="14EC1C51" w:rsidR="00070BB3" w:rsidRPr="00624369" w:rsidRDefault="00070BB3" w:rsidP="00070BB3">
      <w:pPr>
        <w:pStyle w:val="ListParagraph"/>
        <w:numPr>
          <w:ilvl w:val="1"/>
          <w:numId w:val="23"/>
        </w:numPr>
      </w:pPr>
      <w:r w:rsidRPr="00624369">
        <w:t xml:space="preserve">selecting appropriate and relevant resources to investigate an issue, </w:t>
      </w:r>
      <w:r w:rsidR="0075075F">
        <w:rPr>
          <w:rFonts w:eastAsia="PMingLiU"/>
          <w:lang w:eastAsia="zh-TW"/>
        </w:rPr>
        <w:t>e.g.</w:t>
      </w:r>
      <w:r w:rsidRPr="00624369">
        <w:br/>
      </w:r>
      <w:r w:rsidRPr="00624369">
        <w:t>这首歌在语言上简单易懂，而且也有很多有意思的表达方式，是我们学习寻找个人身份议题的好材料。</w:t>
      </w:r>
    </w:p>
    <w:p w14:paraId="228C87E0" w14:textId="41071975" w:rsidR="00070BB3" w:rsidRPr="00624369" w:rsidRDefault="00070BB3" w:rsidP="00070BB3">
      <w:pPr>
        <w:pStyle w:val="ListParagraph"/>
        <w:numPr>
          <w:ilvl w:val="1"/>
          <w:numId w:val="23"/>
        </w:numPr>
      </w:pPr>
      <w:r w:rsidRPr="00624369">
        <w:t xml:space="preserve">undertaking research to explore, justify or represent a point of view, </w:t>
      </w:r>
      <w:r w:rsidR="0075075F">
        <w:rPr>
          <w:rFonts w:eastAsia="PMingLiU"/>
          <w:lang w:eastAsia="zh-TW"/>
        </w:rPr>
        <w:t>e.g.</w:t>
      </w:r>
      <w:r w:rsidRPr="00624369">
        <w:br/>
      </w:r>
      <w:r w:rsidRPr="00624369">
        <w:rPr>
          <w:rFonts w:hint="eastAsia"/>
        </w:rPr>
        <w:t>在调查研究的过程中，我找到了一个演讲视频。演讲者提到</w:t>
      </w:r>
      <w:r w:rsidRPr="00624369">
        <w:rPr>
          <w:rFonts w:hint="eastAsia"/>
        </w:rPr>
        <w:t>......</w:t>
      </w:r>
      <w:r w:rsidRPr="00624369">
        <w:rPr>
          <w:rFonts w:hint="eastAsia"/>
        </w:rPr>
        <w:t>。这证明</w:t>
      </w:r>
      <w:r w:rsidRPr="00624369">
        <w:rPr>
          <w:rFonts w:hint="eastAsia"/>
        </w:rPr>
        <w:t>......</w:t>
      </w:r>
    </w:p>
    <w:p w14:paraId="044550D4" w14:textId="486862AA" w:rsidR="00070BB3" w:rsidRPr="00624369" w:rsidRDefault="00070BB3" w:rsidP="00070BB3">
      <w:pPr>
        <w:pStyle w:val="ListParagraph"/>
        <w:numPr>
          <w:ilvl w:val="1"/>
          <w:numId w:val="23"/>
        </w:numPr>
      </w:pPr>
      <w:r w:rsidRPr="00624369">
        <w:t xml:space="preserve">expressing and justifying a point of view when responding to texts, </w:t>
      </w:r>
      <w:r w:rsidR="00035353">
        <w:rPr>
          <w:rFonts w:eastAsia="PMingLiU"/>
          <w:lang w:eastAsia="zh-TW"/>
        </w:rPr>
        <w:t>e.g.</w:t>
      </w:r>
      <w:r w:rsidRPr="00624369">
        <w:br/>
      </w:r>
      <w:r w:rsidRPr="00624369">
        <w:rPr>
          <w:rFonts w:hint="eastAsia"/>
        </w:rPr>
        <w:t>我认为这篇文章中的观点是不合理的。相反地，我认为</w:t>
      </w:r>
      <w:r w:rsidRPr="00624369">
        <w:rPr>
          <w:rFonts w:hint="eastAsia"/>
        </w:rPr>
        <w:t>......</w:t>
      </w:r>
      <w:r w:rsidRPr="00624369">
        <w:rPr>
          <w:rFonts w:hint="eastAsia"/>
        </w:rPr>
        <w:t>。我们要记住</w:t>
      </w:r>
      <w:r w:rsidRPr="00624369">
        <w:rPr>
          <w:rFonts w:hint="eastAsia"/>
        </w:rPr>
        <w:t>......</w:t>
      </w:r>
    </w:p>
    <w:p w14:paraId="723A8E2F" w14:textId="2EB40F25" w:rsidR="00070BB3" w:rsidRPr="00624369" w:rsidRDefault="00070BB3" w:rsidP="00070BB3">
      <w:pPr>
        <w:pStyle w:val="ListParagraph"/>
        <w:numPr>
          <w:ilvl w:val="1"/>
          <w:numId w:val="23"/>
        </w:numPr>
      </w:pPr>
      <w:r w:rsidRPr="00624369">
        <w:t xml:space="preserve">preparing a presentation for the class on the sociocultural context of a text, </w:t>
      </w:r>
      <w:r w:rsidR="00521B36">
        <w:rPr>
          <w:rFonts w:eastAsia="PMingLiU"/>
          <w:lang w:eastAsia="zh-TW"/>
        </w:rPr>
        <w:t>e.g.</w:t>
      </w:r>
      <w:r w:rsidRPr="00624369">
        <w:br/>
      </w:r>
      <w:r w:rsidRPr="00624369">
        <w:rPr>
          <w:rFonts w:hint="eastAsia"/>
        </w:rPr>
        <w:t>这张地图可以放在我们的幻灯片里面，让大家了解电影《漫漫回家路》</w:t>
      </w:r>
      <w:r w:rsidRPr="00624369">
        <w:t>(</w:t>
      </w:r>
      <w:r w:rsidRPr="002F3535">
        <w:rPr>
          <w:i/>
          <w:iCs/>
        </w:rPr>
        <w:t>Rabbit-Proof Fence</w:t>
      </w:r>
      <w:r w:rsidRPr="00624369">
        <w:t xml:space="preserve">) </w:t>
      </w:r>
      <w:r w:rsidRPr="00624369">
        <w:rPr>
          <w:rFonts w:hint="eastAsia"/>
        </w:rPr>
        <w:t>中的一些地点的真实位置，可以让大家感受到主人公回家多么不容易。</w:t>
      </w:r>
    </w:p>
    <w:p w14:paraId="4B6D919E" w14:textId="4CB5D85B" w:rsidR="00070BB3" w:rsidRPr="00624369" w:rsidRDefault="00070BB3" w:rsidP="00070BB3">
      <w:pPr>
        <w:pStyle w:val="ListParagraph"/>
        <w:numPr>
          <w:ilvl w:val="1"/>
          <w:numId w:val="23"/>
        </w:numPr>
      </w:pPr>
      <w:r w:rsidRPr="00624369">
        <w:t xml:space="preserve">preparing a selection of articles on an issue with a personal introduction, </w:t>
      </w:r>
      <w:r w:rsidR="0074217C">
        <w:rPr>
          <w:rFonts w:eastAsia="PMingLiU"/>
          <w:lang w:eastAsia="zh-TW"/>
        </w:rPr>
        <w:t>e.g.</w:t>
      </w:r>
      <w:r w:rsidRPr="00624369">
        <w:br/>
      </w:r>
      <w:r w:rsidRPr="00624369">
        <w:t>作为移居海外的华人，我对中西方教育的不同有着很深的体会。这里的三篇文章从不同角度探讨了这个主题。</w:t>
      </w:r>
    </w:p>
    <w:p w14:paraId="45782DA5" w14:textId="7739F3B2" w:rsidR="00070BB3" w:rsidRPr="00624369" w:rsidRDefault="00070BB3" w:rsidP="00070BB3">
      <w:pPr>
        <w:pStyle w:val="ListParagraph"/>
        <w:numPr>
          <w:ilvl w:val="1"/>
          <w:numId w:val="23"/>
        </w:numPr>
      </w:pPr>
      <w:r w:rsidRPr="00624369">
        <w:t xml:space="preserve">creating a text to analyse the impact of a variety of features in a text, </w:t>
      </w:r>
      <w:r w:rsidR="0074217C">
        <w:rPr>
          <w:rFonts w:eastAsia="PMingLiU"/>
          <w:lang w:eastAsia="zh-TW"/>
        </w:rPr>
        <w:t>e.g.</w:t>
      </w:r>
      <w:r w:rsidRPr="00624369">
        <w:br/>
      </w:r>
      <w:r w:rsidRPr="00624369">
        <w:t>作者多次使用反问句来强调</w:t>
      </w:r>
      <w:r w:rsidRPr="00624369">
        <w:t>......</w:t>
      </w:r>
    </w:p>
    <w:p w14:paraId="2E7BE537" w14:textId="0D570536" w:rsidR="00070BB3" w:rsidRPr="00624369" w:rsidRDefault="00070BB3" w:rsidP="00070BB3">
      <w:pPr>
        <w:pStyle w:val="ListParagraph"/>
        <w:numPr>
          <w:ilvl w:val="1"/>
          <w:numId w:val="23"/>
        </w:numPr>
      </w:pPr>
      <w:r w:rsidRPr="00624369">
        <w:t xml:space="preserve">evaluating three texts from both a personal and a critical point of view to </w:t>
      </w:r>
      <w:r w:rsidR="003A38FA">
        <w:t>compare their effectiveness</w:t>
      </w:r>
      <w:r w:rsidRPr="00624369">
        <w:t xml:space="preserve"> and justifying the decision, </w:t>
      </w:r>
      <w:r w:rsidR="00D47DFF">
        <w:rPr>
          <w:rFonts w:eastAsia="PMingLiU"/>
          <w:lang w:eastAsia="zh-TW"/>
        </w:rPr>
        <w:t>e.g.</w:t>
      </w:r>
      <w:r w:rsidRPr="00624369">
        <w:br/>
      </w:r>
      <w:r w:rsidRPr="00624369">
        <w:t>对这三篇材料进行比较后，我觉得只有第三篇材料比较全面地分析了虎妈孩子成功的原因。第一篇材料没有提虎妈教育方式中的西式教育特点；第二篇把孩子的成功完全归功于家庭教育；第三篇探讨了中西两种教育模式，以及家庭教育、学校教育在孩子成长过程中起的作用。</w:t>
      </w:r>
    </w:p>
    <w:p w14:paraId="62153363" w14:textId="5E6FB0D9" w:rsidR="00070BB3" w:rsidRPr="00624369" w:rsidRDefault="00070BB3" w:rsidP="00070BB3">
      <w:pPr>
        <w:pStyle w:val="ListParagraph"/>
        <w:numPr>
          <w:ilvl w:val="0"/>
          <w:numId w:val="23"/>
        </w:numPr>
      </w:pPr>
      <w:r w:rsidRPr="00624369">
        <w:t>understand</w:t>
      </w:r>
      <w:r w:rsidR="00AE5253" w:rsidRPr="00624369">
        <w:rPr>
          <w:rFonts w:eastAsia="PMingLiU" w:hint="eastAsia"/>
          <w:lang w:eastAsia="zh-TW"/>
        </w:rPr>
        <w:t>ing</w:t>
      </w:r>
      <w:r w:rsidRPr="00624369">
        <w:t xml:space="preserve"> the ways in which diverse texts can represent aspects of culture and notions of identity by, for example</w:t>
      </w:r>
      <w:r w:rsidR="0009062E">
        <w:t>,</w:t>
      </w:r>
    </w:p>
    <w:p w14:paraId="626156F2" w14:textId="7DE05290" w:rsidR="00070BB3" w:rsidRPr="00624369" w:rsidRDefault="00070BB3" w:rsidP="00070BB3">
      <w:pPr>
        <w:pStyle w:val="ListParagraph"/>
        <w:numPr>
          <w:ilvl w:val="1"/>
          <w:numId w:val="23"/>
        </w:numPr>
      </w:pPr>
      <w:r w:rsidRPr="00624369">
        <w:t xml:space="preserve">identifying cultural references or bias in texts, </w:t>
      </w:r>
      <w:r w:rsidR="0009062E">
        <w:rPr>
          <w:rFonts w:eastAsia="PMingLiU"/>
          <w:lang w:eastAsia="zh-TW"/>
        </w:rPr>
        <w:t>e.g.</w:t>
      </w:r>
      <w:r w:rsidRPr="00624369">
        <w:br/>
      </w:r>
      <w:r w:rsidRPr="00624369">
        <w:rPr>
          <w:rFonts w:hint="eastAsia"/>
        </w:rPr>
        <w:t>“中国父母都希望孩子们成龙成凤”的意思是”中国父母都希望孩子们能够成功”。“龙”和“凤”在中国文化中都代表成功。</w:t>
      </w:r>
    </w:p>
    <w:p w14:paraId="4B517707" w14:textId="21CC676F" w:rsidR="00070BB3" w:rsidRPr="00624369" w:rsidRDefault="00070BB3" w:rsidP="00070BB3">
      <w:pPr>
        <w:pStyle w:val="ListParagraph"/>
        <w:numPr>
          <w:ilvl w:val="1"/>
          <w:numId w:val="23"/>
        </w:numPr>
        <w:ind w:right="-227"/>
      </w:pPr>
      <w:r w:rsidRPr="00624369">
        <w:t xml:space="preserve">analysing the ways in which language and texts reflect and influence values and attitudes, </w:t>
      </w:r>
      <w:r w:rsidR="0009062E">
        <w:rPr>
          <w:rFonts w:eastAsia="PMingLiU"/>
          <w:lang w:eastAsia="zh-TW"/>
        </w:rPr>
        <w:t>e.g.</w:t>
      </w:r>
      <w:r w:rsidRPr="00624369">
        <w:br/>
      </w:r>
      <w:r w:rsidRPr="00624369">
        <w:rPr>
          <w:rFonts w:hint="eastAsia"/>
        </w:rPr>
        <w:t>“居安思危”这个词体现了中国人的忧患意识。这就是为什么中国人那么注重勤俭节约。</w:t>
      </w:r>
    </w:p>
    <w:p w14:paraId="0F501DB7" w14:textId="1C496F82" w:rsidR="00070BB3" w:rsidRPr="00624369" w:rsidRDefault="00070BB3" w:rsidP="00070BB3">
      <w:pPr>
        <w:pStyle w:val="ListParagraph"/>
        <w:numPr>
          <w:ilvl w:val="1"/>
          <w:numId w:val="23"/>
        </w:numPr>
      </w:pPr>
      <w:r w:rsidRPr="00624369">
        <w:t xml:space="preserve">comparing diverse cultural perspectives as expressed in texts, </w:t>
      </w:r>
      <w:r w:rsidR="0009062E">
        <w:rPr>
          <w:rFonts w:eastAsia="PMingLiU"/>
          <w:lang w:eastAsia="zh-TW"/>
        </w:rPr>
        <w:t>e.g.</w:t>
      </w:r>
      <w:r w:rsidRPr="00624369">
        <w:br/>
      </w:r>
      <w:r w:rsidRPr="00624369">
        <w:rPr>
          <w:rFonts w:hint="eastAsia"/>
        </w:rPr>
        <w:t>我能够理解《漫漫回家路》</w:t>
      </w:r>
      <w:r w:rsidRPr="00624369">
        <w:t>(</w:t>
      </w:r>
      <w:r w:rsidRPr="002F3535">
        <w:rPr>
          <w:i/>
          <w:iCs/>
        </w:rPr>
        <w:t>Rabbit-Proof Fence</w:t>
      </w:r>
      <w:r w:rsidRPr="00624369">
        <w:t xml:space="preserve">) </w:t>
      </w:r>
      <w:r w:rsidRPr="00624369">
        <w:rPr>
          <w:rFonts w:hint="eastAsia"/>
        </w:rPr>
        <w:t>这部电影中有关澳大利亚原住民的问题，因为在我们的历史中，人们也有过相似的经历。</w:t>
      </w:r>
    </w:p>
    <w:p w14:paraId="0F90A49D" w14:textId="48477C4F" w:rsidR="00070BB3" w:rsidRPr="00624369" w:rsidRDefault="00070BB3" w:rsidP="002F3535">
      <w:pPr>
        <w:pStyle w:val="ListParagraph"/>
        <w:keepNext/>
        <w:keepLines/>
        <w:numPr>
          <w:ilvl w:val="0"/>
          <w:numId w:val="23"/>
        </w:numPr>
      </w:pPr>
      <w:r w:rsidRPr="00624369">
        <w:lastRenderedPageBreak/>
        <w:t>reflect</w:t>
      </w:r>
      <w:r w:rsidR="00AE5253" w:rsidRPr="00624369">
        <w:rPr>
          <w:rFonts w:eastAsia="PMingLiU" w:hint="eastAsia"/>
          <w:lang w:eastAsia="zh-TW"/>
        </w:rPr>
        <w:t>ing</w:t>
      </w:r>
      <w:r w:rsidRPr="00624369">
        <w:t xml:space="preserve"> on own and others’ values, beliefs, practices and ideas expressed in texts by, for example</w:t>
      </w:r>
      <w:r w:rsidR="00390AF0">
        <w:t>,</w:t>
      </w:r>
    </w:p>
    <w:p w14:paraId="3B07D82D" w14:textId="26397F13" w:rsidR="00070BB3" w:rsidRPr="00624369" w:rsidRDefault="00070BB3" w:rsidP="002F3535">
      <w:pPr>
        <w:pStyle w:val="ListParagraph"/>
        <w:keepNext/>
        <w:keepLines/>
        <w:numPr>
          <w:ilvl w:val="1"/>
          <w:numId w:val="23"/>
        </w:numPr>
      </w:pPr>
      <w:r w:rsidRPr="00624369">
        <w:t xml:space="preserve">understanding the use of authentic language such as idioms and colloquialisms, </w:t>
      </w:r>
      <w:r w:rsidR="00390AF0">
        <w:rPr>
          <w:rFonts w:eastAsia="PMingLiU"/>
          <w:lang w:eastAsia="zh-TW"/>
        </w:rPr>
        <w:t>e.g.</w:t>
      </w:r>
      <w:r w:rsidRPr="00624369">
        <w:br/>
      </w:r>
      <w:r w:rsidRPr="00624369">
        <w:rPr>
          <w:rFonts w:hint="eastAsia"/>
        </w:rPr>
        <w:t>这篇材料中提到的“三百六十行，行行出状元”是一句俗语，意思是无论什么工作，努力去做都会取得成功。</w:t>
      </w:r>
    </w:p>
    <w:p w14:paraId="36FD1894" w14:textId="06CCD598" w:rsidR="00070BB3" w:rsidRPr="00624369" w:rsidRDefault="00070BB3" w:rsidP="00070BB3">
      <w:pPr>
        <w:pStyle w:val="ListParagraph"/>
        <w:numPr>
          <w:ilvl w:val="1"/>
          <w:numId w:val="23"/>
        </w:numPr>
      </w:pPr>
      <w:r w:rsidRPr="00624369">
        <w:t xml:space="preserve">reflecting on and discussing diverse ideas, viewpoints and practices to deepen understanding of self and others, </w:t>
      </w:r>
      <w:r w:rsidR="00390AF0">
        <w:rPr>
          <w:rFonts w:eastAsia="PMingLiU"/>
          <w:lang w:eastAsia="zh-TW"/>
        </w:rPr>
        <w:t>e.g.</w:t>
      </w:r>
      <w:r w:rsidRPr="00624369">
        <w:br/>
      </w:r>
      <w:r w:rsidRPr="00624369">
        <w:rPr>
          <w:rFonts w:hint="eastAsia"/>
        </w:rPr>
        <w:t>从明明和他母亲的对话中，我看到两代人的消费观有很大的差异。对我来说</w:t>
      </w:r>
      <w:r w:rsidRPr="00624369">
        <w:rPr>
          <w:rFonts w:hint="eastAsia"/>
        </w:rPr>
        <w:t>,......</w:t>
      </w:r>
      <w:r w:rsidRPr="00624369">
        <w:rPr>
          <w:rFonts w:hint="eastAsia"/>
        </w:rPr>
        <w:t>一点儿也不奇怪，因为这就是我们这代人的想法，跟</w:t>
      </w:r>
      <w:r w:rsidRPr="00624369">
        <w:rPr>
          <w:rFonts w:hint="eastAsia"/>
        </w:rPr>
        <w:t xml:space="preserve"> </w:t>
      </w:r>
      <w:r w:rsidRPr="00624369">
        <w:rPr>
          <w:rFonts w:hint="eastAsia"/>
        </w:rPr>
        <w:t>…</w:t>
      </w:r>
      <w:r w:rsidRPr="00624369">
        <w:rPr>
          <w:rFonts w:hint="eastAsia"/>
        </w:rPr>
        <w:t xml:space="preserve"> </w:t>
      </w:r>
      <w:r w:rsidRPr="00624369">
        <w:rPr>
          <w:rFonts w:hint="eastAsia"/>
        </w:rPr>
        <w:t>有关。可是他妈妈的话让我更理解她们那代人了。</w:t>
      </w:r>
    </w:p>
    <w:p w14:paraId="1A180651" w14:textId="710F71F2" w:rsidR="00070BB3" w:rsidRPr="00624369" w:rsidRDefault="00070BB3" w:rsidP="00CF7FDB">
      <w:pPr>
        <w:pStyle w:val="SCSAAppendixHeading3"/>
      </w:pPr>
      <w:r w:rsidRPr="00624369">
        <w:t xml:space="preserve">Year 12 </w:t>
      </w:r>
      <w:r w:rsidRPr="00624369">
        <w:rPr>
          <w:spacing w:val="-4"/>
        </w:rPr>
        <w:t>only</w:t>
      </w:r>
    </w:p>
    <w:p w14:paraId="26B72340" w14:textId="046E3DAA" w:rsidR="00070BB3" w:rsidRPr="00624369" w:rsidRDefault="00AE5253" w:rsidP="00070BB3">
      <w:pPr>
        <w:pStyle w:val="NoSpacing"/>
      </w:pPr>
      <w:r w:rsidRPr="00624369">
        <w:rPr>
          <w:rFonts w:eastAsia="PMingLiU" w:hint="eastAsia"/>
          <w:lang w:eastAsia="zh-TW"/>
        </w:rPr>
        <w:t xml:space="preserve">This outcome </w:t>
      </w:r>
      <w:r w:rsidR="002A1CAA">
        <w:rPr>
          <w:rFonts w:eastAsia="PMingLiU"/>
          <w:lang w:eastAsia="zh-TW"/>
        </w:rPr>
        <w:t xml:space="preserve">also </w:t>
      </w:r>
      <w:r w:rsidRPr="00624369">
        <w:rPr>
          <w:rFonts w:eastAsia="PMingLiU" w:hint="eastAsia"/>
          <w:lang w:eastAsia="zh-TW"/>
        </w:rPr>
        <w:t xml:space="preserve">may be exemplified by </w:t>
      </w:r>
      <w:r w:rsidR="002A1CAA">
        <w:rPr>
          <w:rFonts w:eastAsia="PMingLiU"/>
          <w:lang w:eastAsia="zh-TW"/>
        </w:rPr>
        <w:t xml:space="preserve">Year 12 </w:t>
      </w:r>
      <w:r w:rsidRPr="00624369">
        <w:rPr>
          <w:rFonts w:eastAsia="PMingLiU" w:hint="eastAsia"/>
          <w:lang w:eastAsia="zh-TW"/>
        </w:rPr>
        <w:t>s</w:t>
      </w:r>
      <w:r w:rsidR="00070BB3" w:rsidRPr="00624369">
        <w:t>tudents:</w:t>
      </w:r>
    </w:p>
    <w:p w14:paraId="5AD00F36" w14:textId="789341FA" w:rsidR="00070BB3" w:rsidRPr="00624369" w:rsidRDefault="00070BB3" w:rsidP="00070BB3">
      <w:pPr>
        <w:pStyle w:val="ListParagraph"/>
        <w:numPr>
          <w:ilvl w:val="0"/>
          <w:numId w:val="24"/>
        </w:numPr>
      </w:pPr>
      <w:r w:rsidRPr="00624369">
        <w:t>apply</w:t>
      </w:r>
      <w:r w:rsidR="00AE5253" w:rsidRPr="00624369">
        <w:rPr>
          <w:rFonts w:eastAsia="PMingLiU" w:hint="eastAsia"/>
          <w:lang w:eastAsia="zh-TW"/>
        </w:rPr>
        <w:t>ing</w:t>
      </w:r>
      <w:r w:rsidRPr="00624369">
        <w:t xml:space="preserve"> relevant knowledge, understanding and skills to their Personal Investigation, including</w:t>
      </w:r>
    </w:p>
    <w:p w14:paraId="7AE476F6" w14:textId="445717C5" w:rsidR="00070BB3" w:rsidRPr="00624369" w:rsidRDefault="00070BB3" w:rsidP="00070BB3">
      <w:pPr>
        <w:pStyle w:val="ListParagraph"/>
        <w:numPr>
          <w:ilvl w:val="1"/>
          <w:numId w:val="24"/>
        </w:numPr>
        <w:ind w:right="-57"/>
      </w:pPr>
      <w:r w:rsidRPr="00624369">
        <w:t xml:space="preserve">engaging in wide reading about the area of interest, </w:t>
      </w:r>
      <w:r w:rsidR="008574FD">
        <w:rPr>
          <w:rFonts w:eastAsia="PMingLiU"/>
          <w:lang w:eastAsia="zh-TW"/>
        </w:rPr>
        <w:t>e.g.</w:t>
      </w:r>
      <w:r w:rsidRPr="00624369">
        <w:br/>
      </w:r>
      <w:r w:rsidRPr="00624369">
        <w:t>我最近对澳大利亚原住民和托雷斯海峡岛民的历史很感兴趣。我读了很多报道和文章，对他们的历史有了更多了解，而且把他们跟中国的历史和文化进行了比较。</w:t>
      </w:r>
    </w:p>
    <w:p w14:paraId="29B4AE3C" w14:textId="603941FD" w:rsidR="00070BB3" w:rsidRPr="00624369" w:rsidRDefault="00070BB3" w:rsidP="00070BB3">
      <w:pPr>
        <w:pStyle w:val="ListParagraph"/>
        <w:numPr>
          <w:ilvl w:val="1"/>
          <w:numId w:val="24"/>
        </w:numPr>
      </w:pPr>
      <w:r w:rsidRPr="00624369">
        <w:t xml:space="preserve">selecting appropriate and relevant resources to investigate an issue, </w:t>
      </w:r>
      <w:r w:rsidR="008574FD">
        <w:rPr>
          <w:rFonts w:eastAsia="PMingLiU"/>
          <w:lang w:eastAsia="zh-TW"/>
        </w:rPr>
        <w:t>e.g.</w:t>
      </w:r>
      <w:r w:rsidRPr="00624369">
        <w:br/>
      </w:r>
      <w:r w:rsidRPr="00624369">
        <w:t>这篇文章比较了澳大利亚的学校和中国的学校如何帮助有障碍的学生。这也对两个社会的价值观有很好的展现。</w:t>
      </w:r>
    </w:p>
    <w:p w14:paraId="138CF8CF" w14:textId="0FA563C0" w:rsidR="00070BB3" w:rsidRPr="00624369" w:rsidRDefault="00070BB3" w:rsidP="00070BB3">
      <w:pPr>
        <w:pStyle w:val="ListParagraph"/>
        <w:numPr>
          <w:ilvl w:val="1"/>
          <w:numId w:val="24"/>
        </w:numPr>
      </w:pPr>
      <w:r w:rsidRPr="00624369">
        <w:t xml:space="preserve">undertaking research to explore, justify or represent a point of view, </w:t>
      </w:r>
      <w:r w:rsidR="008574FD">
        <w:rPr>
          <w:rFonts w:eastAsia="PMingLiU"/>
          <w:lang w:eastAsia="zh-TW"/>
        </w:rPr>
        <w:t>e.g.</w:t>
      </w:r>
      <w:r w:rsidRPr="00624369">
        <w:br/>
      </w:r>
      <w:r w:rsidRPr="00624369">
        <w:rPr>
          <w:rFonts w:hint="eastAsia"/>
        </w:rPr>
        <w:t>中国结婚率越来越低。我认为这是因为现在结婚的成本太高了。为了证明我的观点，我会做调查研究，找出结婚的花费和年轻人的收入之间到底有多大差距。</w:t>
      </w:r>
    </w:p>
    <w:p w14:paraId="2231DBD7" w14:textId="56F0723F" w:rsidR="00070BB3" w:rsidRPr="00624369" w:rsidRDefault="00070BB3" w:rsidP="00070BB3">
      <w:pPr>
        <w:pStyle w:val="ListParagraph"/>
        <w:numPr>
          <w:ilvl w:val="1"/>
          <w:numId w:val="24"/>
        </w:numPr>
      </w:pPr>
      <w:r w:rsidRPr="00624369">
        <w:t xml:space="preserve">obtaining information from a range of sources and evaluating their relevance, </w:t>
      </w:r>
      <w:r w:rsidR="00A067C9">
        <w:rPr>
          <w:rFonts w:eastAsia="PMingLiU"/>
          <w:lang w:eastAsia="zh-TW"/>
        </w:rPr>
        <w:t>e.g.</w:t>
      </w:r>
      <w:r w:rsidRPr="00624369">
        <w:br/>
      </w:r>
      <w:r w:rsidRPr="00624369">
        <w:rPr>
          <w:rFonts w:hint="eastAsia"/>
        </w:rPr>
        <w:t>我从报纸和网络上找到了这几篇和海外华人生活有关的材料，来研究华人移民如何融入澳大利亚社会这个主题。有一些材料虽然是关于海外华人的，但是他们并不是澳大利亚移民</w:t>
      </w:r>
      <w:r w:rsidRPr="00624369">
        <w:rPr>
          <w:rFonts w:hint="eastAsia"/>
        </w:rPr>
        <w:t xml:space="preserve">, </w:t>
      </w:r>
      <w:r w:rsidRPr="00624369">
        <w:rPr>
          <w:rFonts w:hint="eastAsia"/>
        </w:rPr>
        <w:t>所以不太符合我要研究的主题。</w:t>
      </w:r>
    </w:p>
    <w:p w14:paraId="6DCB9B3F" w14:textId="615BCF40" w:rsidR="00070BB3" w:rsidRPr="00624369" w:rsidRDefault="00070BB3" w:rsidP="00070BB3">
      <w:pPr>
        <w:pStyle w:val="ListParagraph"/>
        <w:numPr>
          <w:ilvl w:val="1"/>
          <w:numId w:val="24"/>
        </w:numPr>
      </w:pPr>
      <w:r w:rsidRPr="00624369">
        <w:t xml:space="preserve">synthesising relevant material, </w:t>
      </w:r>
      <w:r w:rsidR="00A067C9">
        <w:rPr>
          <w:rFonts w:eastAsia="PMingLiU"/>
          <w:lang w:eastAsia="zh-TW"/>
        </w:rPr>
        <w:t>e.g.</w:t>
      </w:r>
      <w:r w:rsidRPr="00624369">
        <w:br/>
      </w:r>
      <w:r w:rsidRPr="00624369">
        <w:rPr>
          <w:rFonts w:hint="eastAsia"/>
        </w:rPr>
        <w:t>结合世界环保基金会的这篇报道和电影《不愿面对的真相》，我们可以给校刊写一篇《低碳生活》的文章。</w:t>
      </w:r>
    </w:p>
    <w:p w14:paraId="370FBF6A" w14:textId="1A2AA777" w:rsidR="00070BB3" w:rsidRPr="00624369" w:rsidRDefault="00070BB3" w:rsidP="00070BB3">
      <w:pPr>
        <w:pStyle w:val="ListParagraph"/>
        <w:numPr>
          <w:ilvl w:val="1"/>
          <w:numId w:val="24"/>
        </w:numPr>
        <w:ind w:right="-57"/>
      </w:pPr>
      <w:r w:rsidRPr="00624369">
        <w:t xml:space="preserve">reflecting on their chosen area of interest and the way in which it has been investigated in texts, </w:t>
      </w:r>
      <w:r w:rsidR="00A067C9">
        <w:rPr>
          <w:rFonts w:eastAsia="PMingLiU"/>
          <w:lang w:eastAsia="zh-TW"/>
        </w:rPr>
        <w:t>e.g.</w:t>
      </w:r>
      <w:r w:rsidRPr="00624369">
        <w:br/>
      </w:r>
      <w:r w:rsidRPr="00624369">
        <w:rPr>
          <w:rFonts w:hint="eastAsia"/>
        </w:rPr>
        <w:t>《虎妈战歌》展示的育儿案例告诉我们，“虎妈狼爸”的教育方式并不适合所有孩子。</w:t>
      </w:r>
    </w:p>
    <w:p w14:paraId="722F2557" w14:textId="71673234" w:rsidR="00070BB3" w:rsidRPr="00624369" w:rsidRDefault="00070BB3" w:rsidP="00070BB3">
      <w:pPr>
        <w:pStyle w:val="ListParagraph"/>
        <w:numPr>
          <w:ilvl w:val="1"/>
          <w:numId w:val="24"/>
        </w:numPr>
      </w:pPr>
      <w:r w:rsidRPr="00624369">
        <w:t xml:space="preserve">considering the area of interest from a number of perspectives, </w:t>
      </w:r>
      <w:r w:rsidR="00957B5A">
        <w:rPr>
          <w:rFonts w:eastAsia="PMingLiU"/>
          <w:lang w:eastAsia="zh-TW"/>
        </w:rPr>
        <w:t>e.g.</w:t>
      </w:r>
      <w:r w:rsidRPr="00624369">
        <w:br/>
      </w:r>
      <w:r w:rsidRPr="00624369">
        <w:rPr>
          <w:rFonts w:hint="eastAsia"/>
        </w:rPr>
        <w:t>试婚、同居、以及同性恋婚姻等婚姻模式，很多上一代的中国人也许难以接受；西方世界的两代人会怎么看呢？</w:t>
      </w:r>
    </w:p>
    <w:p w14:paraId="15B860A9" w14:textId="77777777" w:rsidR="00070BB3" w:rsidRPr="00624369" w:rsidRDefault="00070BB3" w:rsidP="00624369">
      <w:pPr>
        <w:pStyle w:val="SCSAAppendixHeading2"/>
      </w:pPr>
      <w:r w:rsidRPr="00624369">
        <w:rPr>
          <w:lang w:eastAsia="zh-CN"/>
        </w:rPr>
        <w:t>Outcome 3: Composing</w:t>
      </w:r>
    </w:p>
    <w:p w14:paraId="6E87E8CE" w14:textId="1EFDFB04" w:rsidR="00641F9E" w:rsidRDefault="00641F9E" w:rsidP="002F3535">
      <w:pPr>
        <w:spacing w:after="0"/>
      </w:pPr>
      <w:r>
        <w:t>Students:</w:t>
      </w:r>
    </w:p>
    <w:p w14:paraId="5D60F627" w14:textId="64D22FFD" w:rsidR="00070BB3" w:rsidRPr="00624369" w:rsidRDefault="00070BB3" w:rsidP="00070BB3">
      <w:pPr>
        <w:pStyle w:val="ListParagraph"/>
        <w:numPr>
          <w:ilvl w:val="0"/>
          <w:numId w:val="25"/>
        </w:numPr>
      </w:pPr>
      <w:r w:rsidRPr="00624369">
        <w:t>use knowledge and skills to compose a variety of texts in Chinese for a range of contexts, purposes and audiences</w:t>
      </w:r>
    </w:p>
    <w:p w14:paraId="6BD0304C" w14:textId="5721B1E7" w:rsidR="00070BB3" w:rsidRPr="00624369" w:rsidRDefault="00070BB3" w:rsidP="00070BB3">
      <w:pPr>
        <w:pStyle w:val="ListParagraph"/>
        <w:numPr>
          <w:ilvl w:val="0"/>
          <w:numId w:val="25"/>
        </w:numPr>
      </w:pPr>
      <w:r w:rsidRPr="00624369">
        <w:t>apply knowledge and understanding of literary devices, and language and cultural concepts</w:t>
      </w:r>
      <w:r w:rsidR="00685B7B">
        <w:t>,</w:t>
      </w:r>
      <w:r w:rsidRPr="00624369">
        <w:t xml:space="preserve"> to express meaning in texts in Chinese</w:t>
      </w:r>
      <w:r w:rsidR="00B24D3C">
        <w:t>.</w:t>
      </w:r>
    </w:p>
    <w:p w14:paraId="2CD9D6A9" w14:textId="399B8E35" w:rsidR="00070BB3" w:rsidRPr="00624369" w:rsidRDefault="00AE5253" w:rsidP="00070BB3">
      <w:pPr>
        <w:pStyle w:val="NoSpacing"/>
      </w:pPr>
      <w:r w:rsidRPr="00624369">
        <w:rPr>
          <w:rFonts w:eastAsia="PMingLiU" w:hint="eastAsia"/>
          <w:lang w:eastAsia="zh-TW"/>
        </w:rPr>
        <w:lastRenderedPageBreak/>
        <w:t xml:space="preserve">This outcome may be </w:t>
      </w:r>
      <w:r w:rsidRPr="00624369">
        <w:rPr>
          <w:rFonts w:eastAsia="PMingLiU"/>
          <w:lang w:eastAsia="zh-TW"/>
        </w:rPr>
        <w:t>exemplified</w:t>
      </w:r>
      <w:r w:rsidRPr="00624369">
        <w:rPr>
          <w:rFonts w:eastAsia="PMingLiU" w:hint="eastAsia"/>
          <w:lang w:eastAsia="zh-TW"/>
        </w:rPr>
        <w:t xml:space="preserve"> by s</w:t>
      </w:r>
      <w:r w:rsidR="00070BB3" w:rsidRPr="00624369">
        <w:t>tudents:</w:t>
      </w:r>
    </w:p>
    <w:p w14:paraId="3C0CDF65" w14:textId="1093812D" w:rsidR="00070BB3" w:rsidRPr="00624369" w:rsidRDefault="00070BB3" w:rsidP="00070BB3">
      <w:pPr>
        <w:pStyle w:val="ListParagraph"/>
        <w:numPr>
          <w:ilvl w:val="0"/>
          <w:numId w:val="26"/>
        </w:numPr>
      </w:pPr>
      <w:r w:rsidRPr="00624369">
        <w:t>manipulat</w:t>
      </w:r>
      <w:r w:rsidR="00AE5253" w:rsidRPr="00624369">
        <w:rPr>
          <w:rFonts w:eastAsia="PMingLiU" w:hint="eastAsia"/>
          <w:lang w:eastAsia="zh-TW"/>
        </w:rPr>
        <w:t>ing</w:t>
      </w:r>
      <w:r w:rsidRPr="00624369">
        <w:t xml:space="preserve"> Chinese to communicate effectively by, for example</w:t>
      </w:r>
      <w:r w:rsidR="002222F1">
        <w:t>,</w:t>
      </w:r>
    </w:p>
    <w:p w14:paraId="54E302E7" w14:textId="77777777" w:rsidR="00070BB3" w:rsidRPr="00624369" w:rsidRDefault="00070BB3" w:rsidP="00070BB3">
      <w:pPr>
        <w:pStyle w:val="ListParagraph"/>
        <w:numPr>
          <w:ilvl w:val="1"/>
          <w:numId w:val="26"/>
        </w:numPr>
      </w:pPr>
      <w:r w:rsidRPr="00624369">
        <w:t>using resources to build vocabulary and check grammar</w:t>
      </w:r>
    </w:p>
    <w:p w14:paraId="23F33043" w14:textId="05CF6215" w:rsidR="00070BB3" w:rsidRPr="00624369" w:rsidRDefault="00070BB3" w:rsidP="00070BB3">
      <w:pPr>
        <w:pStyle w:val="ListParagraph"/>
        <w:numPr>
          <w:ilvl w:val="1"/>
          <w:numId w:val="26"/>
        </w:numPr>
      </w:pPr>
      <w:r w:rsidRPr="00624369">
        <w:t xml:space="preserve">applying a range of vocabulary and grammatical structures, </w:t>
      </w:r>
      <w:r w:rsidR="0037103D">
        <w:rPr>
          <w:rFonts w:eastAsia="PMingLiU"/>
          <w:lang w:eastAsia="zh-TW"/>
        </w:rPr>
        <w:t>e.g.</w:t>
      </w:r>
      <w:r w:rsidRPr="00624369">
        <w:br/>
      </w:r>
      <w:r w:rsidRPr="00624369">
        <w:t>儿子想要竞选学生会干部，妈妈却认为，对儿子来说学习才是最重要的事。</w:t>
      </w:r>
    </w:p>
    <w:p w14:paraId="438F33BC" w14:textId="7FF28515" w:rsidR="00070BB3" w:rsidRPr="00624369" w:rsidRDefault="00070BB3" w:rsidP="00070BB3">
      <w:pPr>
        <w:pStyle w:val="ListParagraph"/>
        <w:numPr>
          <w:ilvl w:val="1"/>
          <w:numId w:val="26"/>
        </w:numPr>
      </w:pPr>
      <w:r w:rsidRPr="00624369">
        <w:t xml:space="preserve">applying knowledge of the conventions of the writing system, </w:t>
      </w:r>
      <w:r w:rsidR="0037103D">
        <w:rPr>
          <w:rFonts w:eastAsia="PMingLiU"/>
          <w:lang w:eastAsia="zh-TW"/>
        </w:rPr>
        <w:t>e.g.</w:t>
      </w:r>
      <w:r w:rsidRPr="00624369">
        <w:br/>
      </w:r>
      <w:r w:rsidRPr="00624369">
        <w:rPr>
          <w:rFonts w:hint="eastAsia"/>
        </w:rPr>
        <w:t>各位同学，大家好！</w:t>
      </w:r>
    </w:p>
    <w:p w14:paraId="67C09261" w14:textId="15E88572" w:rsidR="00070BB3" w:rsidRPr="00624369" w:rsidRDefault="00070BB3" w:rsidP="00070BB3">
      <w:pPr>
        <w:pStyle w:val="ListParagraph"/>
        <w:numPr>
          <w:ilvl w:val="1"/>
          <w:numId w:val="26"/>
        </w:numPr>
      </w:pPr>
      <w:r w:rsidRPr="00624369">
        <w:t xml:space="preserve">using sequencing strategies to develop ideas coherently and logically, </w:t>
      </w:r>
      <w:r w:rsidR="00306F4F">
        <w:rPr>
          <w:rFonts w:eastAsia="PMingLiU"/>
          <w:lang w:eastAsia="zh-TW"/>
        </w:rPr>
        <w:t>e.g.</w:t>
      </w:r>
      <w:r w:rsidRPr="00624369">
        <w:br/>
      </w:r>
      <w:r w:rsidRPr="00624369">
        <w:rPr>
          <w:rFonts w:hint="eastAsia"/>
        </w:rPr>
        <w:t>作为中学生，参加义工活动对我们来说意义重大。首先</w:t>
      </w:r>
      <w:r w:rsidRPr="00624369">
        <w:rPr>
          <w:rFonts w:hint="eastAsia"/>
        </w:rPr>
        <w:t xml:space="preserve">, </w:t>
      </w:r>
      <w:r w:rsidRPr="00624369">
        <w:rPr>
          <w:rFonts w:hint="eastAsia"/>
        </w:rPr>
        <w:t>这可以提高我们的沟通能力</w:t>
      </w:r>
      <w:r w:rsidRPr="00624369">
        <w:rPr>
          <w:rFonts w:hint="eastAsia"/>
        </w:rPr>
        <w:t xml:space="preserve">; </w:t>
      </w:r>
      <w:r w:rsidRPr="00624369">
        <w:br/>
      </w:r>
      <w:r w:rsidRPr="00624369">
        <w:rPr>
          <w:rFonts w:hint="eastAsia"/>
        </w:rPr>
        <w:t>其次</w:t>
      </w:r>
      <w:r w:rsidRPr="00624369">
        <w:rPr>
          <w:rFonts w:hint="eastAsia"/>
        </w:rPr>
        <w:t xml:space="preserve">, </w:t>
      </w:r>
      <w:r w:rsidRPr="00624369">
        <w:rPr>
          <w:rFonts w:hint="eastAsia"/>
        </w:rPr>
        <w:t>这可以增长我们的社会经验</w:t>
      </w:r>
      <w:r w:rsidRPr="00624369">
        <w:rPr>
          <w:rFonts w:hint="eastAsia"/>
        </w:rPr>
        <w:t xml:space="preserve">; </w:t>
      </w:r>
      <w:r w:rsidRPr="00624369">
        <w:rPr>
          <w:rFonts w:hint="eastAsia"/>
        </w:rPr>
        <w:t>最后，这还能让我们交到很多的朋友。</w:t>
      </w:r>
    </w:p>
    <w:p w14:paraId="61BC8055" w14:textId="145421D6" w:rsidR="00070BB3" w:rsidRPr="00624369" w:rsidRDefault="00070BB3" w:rsidP="00070BB3">
      <w:pPr>
        <w:pStyle w:val="ListParagraph"/>
        <w:numPr>
          <w:ilvl w:val="1"/>
          <w:numId w:val="26"/>
        </w:numPr>
      </w:pPr>
      <w:r w:rsidRPr="00624369">
        <w:t xml:space="preserve">adapting linguistic features to compose an effective persuasive text, </w:t>
      </w:r>
      <w:r w:rsidR="00306F4F">
        <w:rPr>
          <w:rFonts w:eastAsia="PMingLiU"/>
          <w:lang w:eastAsia="zh-TW"/>
        </w:rPr>
        <w:t>e.g.</w:t>
      </w:r>
      <w:r w:rsidRPr="00624369">
        <w:br/>
      </w:r>
      <w:r w:rsidRPr="00624369">
        <w:rPr>
          <w:rFonts w:hint="eastAsia"/>
        </w:rPr>
        <w:t>我觉得朋友当然是越多越好。俗话说“多个朋友多条路”，有更多朋友，你能得到的帮助就更多，能得到的机会也更多。</w:t>
      </w:r>
    </w:p>
    <w:p w14:paraId="179428B4" w14:textId="7AA2C3CA" w:rsidR="00070BB3" w:rsidRPr="00624369" w:rsidRDefault="00070BB3" w:rsidP="00070BB3">
      <w:pPr>
        <w:pStyle w:val="ListParagraph"/>
        <w:numPr>
          <w:ilvl w:val="0"/>
          <w:numId w:val="26"/>
        </w:numPr>
      </w:pPr>
      <w:r w:rsidRPr="00624369">
        <w:t>understand</w:t>
      </w:r>
      <w:r w:rsidR="00AE5253" w:rsidRPr="00624369">
        <w:rPr>
          <w:rFonts w:eastAsia="PMingLiU" w:hint="eastAsia"/>
          <w:lang w:eastAsia="zh-TW"/>
        </w:rPr>
        <w:t>ing</w:t>
      </w:r>
      <w:r w:rsidRPr="00624369">
        <w:t xml:space="preserve"> how texts are structured by, for example</w:t>
      </w:r>
      <w:r w:rsidR="00306F4F">
        <w:t>,</w:t>
      </w:r>
    </w:p>
    <w:p w14:paraId="29EA437B" w14:textId="77777777" w:rsidR="00070BB3" w:rsidRPr="00624369" w:rsidRDefault="00070BB3" w:rsidP="00070BB3">
      <w:pPr>
        <w:pStyle w:val="ListParagraph"/>
        <w:numPr>
          <w:ilvl w:val="1"/>
          <w:numId w:val="26"/>
        </w:numPr>
      </w:pPr>
      <w:r w:rsidRPr="00624369">
        <w:t>applying the principles of text structure when composing coherent and logical texts</w:t>
      </w:r>
    </w:p>
    <w:p w14:paraId="1B2B811B" w14:textId="513E0D4D" w:rsidR="00070BB3" w:rsidRPr="00624369" w:rsidRDefault="00070BB3" w:rsidP="00070BB3">
      <w:pPr>
        <w:pStyle w:val="ListParagraph"/>
        <w:numPr>
          <w:ilvl w:val="1"/>
          <w:numId w:val="26"/>
        </w:numPr>
      </w:pPr>
      <w:r w:rsidRPr="00624369">
        <w:t xml:space="preserve">analysing the structure of a text, </w:t>
      </w:r>
      <w:r w:rsidR="00306F4F">
        <w:rPr>
          <w:rFonts w:eastAsia="PMingLiU"/>
          <w:lang w:eastAsia="zh-TW"/>
        </w:rPr>
        <w:t>e.g.</w:t>
      </w:r>
      <w:r w:rsidRPr="00624369">
        <w:br/>
      </w:r>
      <w:r w:rsidRPr="00624369">
        <w:rPr>
          <w:rFonts w:hint="eastAsia"/>
        </w:rPr>
        <w:t>这篇有关“现今女性地位”的演讲稿先写了引言，然后给出了现象和社会问题，再提出建议，最后是总结。</w:t>
      </w:r>
    </w:p>
    <w:p w14:paraId="6F049DDB" w14:textId="5491129F" w:rsidR="00070BB3" w:rsidRPr="00624369" w:rsidRDefault="00070BB3" w:rsidP="00070BB3">
      <w:pPr>
        <w:pStyle w:val="ListParagraph"/>
        <w:numPr>
          <w:ilvl w:val="1"/>
          <w:numId w:val="26"/>
        </w:numPr>
      </w:pPr>
      <w:r w:rsidRPr="00624369">
        <w:t xml:space="preserve">understanding how context and audience affect language choice, </w:t>
      </w:r>
      <w:r w:rsidR="00A17677">
        <w:rPr>
          <w:rFonts w:eastAsia="PMingLiU"/>
          <w:lang w:eastAsia="zh-TW"/>
        </w:rPr>
        <w:t>e.g.</w:t>
      </w:r>
      <w:r w:rsidRPr="00624369">
        <w:br/>
      </w:r>
      <w:r w:rsidRPr="00624369">
        <w:rPr>
          <w:rFonts w:hint="eastAsia"/>
        </w:rPr>
        <w:t>这个演讲的听众是全校的师生，场合是毕业典礼这样的正式场合，所以我们在开场白中最好用“尊敬的老师们、同学们”，而不要用“亲爱的老师们、同学们”。</w:t>
      </w:r>
    </w:p>
    <w:p w14:paraId="1F28CB7A" w14:textId="5C843AD2" w:rsidR="00070BB3" w:rsidRPr="00624369" w:rsidRDefault="00070BB3" w:rsidP="00070BB3">
      <w:pPr>
        <w:pStyle w:val="ListParagraph"/>
        <w:numPr>
          <w:ilvl w:val="0"/>
          <w:numId w:val="26"/>
        </w:numPr>
      </w:pPr>
      <w:r w:rsidRPr="00624369">
        <w:t>compos</w:t>
      </w:r>
      <w:r w:rsidR="00AE5253" w:rsidRPr="00624369">
        <w:rPr>
          <w:rFonts w:eastAsia="PMingLiU" w:hint="eastAsia"/>
          <w:lang w:eastAsia="zh-TW"/>
        </w:rPr>
        <w:t>ing</w:t>
      </w:r>
      <w:r w:rsidRPr="00624369">
        <w:t xml:space="preserve"> texts for different contexts, purposes and audiences by, for example</w:t>
      </w:r>
      <w:r w:rsidR="00A17677">
        <w:t>,</w:t>
      </w:r>
    </w:p>
    <w:p w14:paraId="7B12D6F7" w14:textId="57D17B0E" w:rsidR="00070BB3" w:rsidRPr="00624369" w:rsidRDefault="00070BB3" w:rsidP="00070BB3">
      <w:pPr>
        <w:pStyle w:val="ListParagraph"/>
        <w:numPr>
          <w:ilvl w:val="1"/>
          <w:numId w:val="26"/>
        </w:numPr>
      </w:pPr>
      <w:r w:rsidRPr="00624369">
        <w:t>varying the structure and format of texts for different contexts, purposes and audience</w:t>
      </w:r>
      <w:r w:rsidR="00A17677">
        <w:t>s</w:t>
      </w:r>
      <w:r w:rsidRPr="00624369">
        <w:t xml:space="preserve">, </w:t>
      </w:r>
      <w:r w:rsidR="00A17677">
        <w:rPr>
          <w:rFonts w:eastAsia="PMingLiU"/>
          <w:lang w:eastAsia="zh-TW"/>
        </w:rPr>
        <w:t>e.g.</w:t>
      </w:r>
    </w:p>
    <w:p w14:paraId="1CCDC528" w14:textId="77777777" w:rsidR="00070BB3" w:rsidRPr="00624369" w:rsidRDefault="00070BB3" w:rsidP="00624369">
      <w:pPr>
        <w:pStyle w:val="ListParagraph"/>
        <w:numPr>
          <w:ilvl w:val="2"/>
          <w:numId w:val="26"/>
        </w:numPr>
      </w:pPr>
      <w:r w:rsidRPr="00624369">
        <w:t>我认为，留学生多参加学校的课外兴趣小组对他们尽快适应环境有帮助。课外活动不但可以丰富留学生的生活，还能让他们交到更多朋友，减少孤独感。</w:t>
      </w:r>
    </w:p>
    <w:p w14:paraId="1D115A16" w14:textId="77777777" w:rsidR="00070BB3" w:rsidRPr="00624369" w:rsidRDefault="00070BB3" w:rsidP="00624369">
      <w:pPr>
        <w:pStyle w:val="ListParagraph"/>
        <w:numPr>
          <w:ilvl w:val="2"/>
          <w:numId w:val="26"/>
        </w:numPr>
      </w:pPr>
      <w:r w:rsidRPr="00624369">
        <w:tab/>
      </w:r>
      <w:r w:rsidRPr="00624369">
        <w:t>和我一起去参加学校的课外兴趣小组吧，这样你就不会无聊，还可以交到更多朋友。怎么样，考虑一下？</w:t>
      </w:r>
    </w:p>
    <w:p w14:paraId="3DB9CD91" w14:textId="1A6AB017" w:rsidR="00070BB3" w:rsidRPr="00624369" w:rsidRDefault="00070BB3" w:rsidP="00070BB3">
      <w:pPr>
        <w:pStyle w:val="ListParagraph"/>
        <w:numPr>
          <w:ilvl w:val="1"/>
          <w:numId w:val="26"/>
        </w:numPr>
      </w:pPr>
      <w:r w:rsidRPr="00624369">
        <w:t xml:space="preserve">composing a formal speech arguing for or against a topic relating to one of the issues, </w:t>
      </w:r>
      <w:r w:rsidR="00A17677">
        <w:rPr>
          <w:rFonts w:eastAsia="PMingLiU"/>
          <w:lang w:eastAsia="zh-TW"/>
        </w:rPr>
        <w:t>e.g.</w:t>
      </w:r>
      <w:r w:rsidRPr="00624369">
        <w:br/>
      </w:r>
      <w:r w:rsidRPr="00624369">
        <w:rPr>
          <w:rFonts w:hint="eastAsia"/>
        </w:rPr>
        <w:t>尊敬的来宾，你们好。我今天想和各位谈一谈科技发展对年轻人的影响。许多人认为科技给我们</w:t>
      </w:r>
      <w:r w:rsidRPr="00624369">
        <w:rPr>
          <w:rFonts w:hint="eastAsia"/>
        </w:rPr>
        <w:t>.......</w:t>
      </w:r>
      <w:r w:rsidRPr="00624369">
        <w:rPr>
          <w:rFonts w:hint="eastAsia"/>
        </w:rPr>
        <w:t>，但我却觉得科技的</w:t>
      </w:r>
      <w:r w:rsidRPr="00624369">
        <w:rPr>
          <w:rFonts w:hint="eastAsia"/>
        </w:rPr>
        <w:t>.......</w:t>
      </w:r>
    </w:p>
    <w:p w14:paraId="1C1009C5" w14:textId="27E8D64B" w:rsidR="00070BB3" w:rsidRPr="00624369" w:rsidRDefault="00070BB3" w:rsidP="00070BB3">
      <w:pPr>
        <w:pStyle w:val="ListParagraph"/>
        <w:numPr>
          <w:ilvl w:val="1"/>
          <w:numId w:val="26"/>
        </w:numPr>
      </w:pPr>
      <w:r w:rsidRPr="00624369">
        <w:t xml:space="preserve">adapting a fairytale or myth for a chosen audience and commenting on the nature of any shift in the values represented, </w:t>
      </w:r>
      <w:r w:rsidR="00A17677">
        <w:rPr>
          <w:rFonts w:eastAsia="PMingLiU"/>
          <w:lang w:eastAsia="zh-TW"/>
        </w:rPr>
        <w:t>e.g.</w:t>
      </w:r>
      <w:r w:rsidRPr="00624369">
        <w:br/>
      </w:r>
      <w:r w:rsidRPr="00624369">
        <w:rPr>
          <w:rFonts w:hint="eastAsia"/>
        </w:rPr>
        <w:t>同学们，“愚公移山”的故事以前激励中国人努力工作并学会坚持，但是现在很多年轻人认为这是愚蠢的表现。</w:t>
      </w:r>
    </w:p>
    <w:p w14:paraId="2E539918" w14:textId="2A71C38E" w:rsidR="00070BB3" w:rsidRPr="00624369" w:rsidRDefault="00070BB3" w:rsidP="00070BB3">
      <w:pPr>
        <w:pStyle w:val="ListParagraph"/>
        <w:numPr>
          <w:ilvl w:val="1"/>
          <w:numId w:val="26"/>
        </w:numPr>
      </w:pPr>
      <w:r w:rsidRPr="00624369">
        <w:t xml:space="preserve">structuring a set of ideas to create an effective argument, </w:t>
      </w:r>
      <w:r w:rsidR="00A17677">
        <w:rPr>
          <w:rFonts w:eastAsia="PMingLiU"/>
          <w:lang w:eastAsia="zh-TW"/>
        </w:rPr>
        <w:t>e.g.</w:t>
      </w:r>
      <w:r w:rsidRPr="00624369">
        <w:br/>
      </w:r>
      <w:r w:rsidRPr="00624369">
        <w:rPr>
          <w:rFonts w:hint="eastAsia"/>
        </w:rPr>
        <w:t>我非常同意“年轻人应该孝敬父母”这个看法，有以下几个原因：首先</w:t>
      </w:r>
      <w:r w:rsidRPr="00624369">
        <w:rPr>
          <w:rFonts w:hint="eastAsia"/>
        </w:rPr>
        <w:t>.......</w:t>
      </w:r>
      <w:r w:rsidRPr="00624369">
        <w:rPr>
          <w:rFonts w:hint="eastAsia"/>
        </w:rPr>
        <w:t>再者</w:t>
      </w:r>
      <w:r w:rsidRPr="00624369">
        <w:rPr>
          <w:rFonts w:hint="eastAsia"/>
        </w:rPr>
        <w:t>.......</w:t>
      </w:r>
      <w:r w:rsidRPr="00624369">
        <w:rPr>
          <w:rFonts w:hint="eastAsia"/>
        </w:rPr>
        <w:t>最后</w:t>
      </w:r>
      <w:r w:rsidRPr="00624369">
        <w:rPr>
          <w:rFonts w:hint="eastAsia"/>
        </w:rPr>
        <w:t>......</w:t>
      </w:r>
      <w:r w:rsidRPr="00624369">
        <w:rPr>
          <w:rFonts w:hint="eastAsia"/>
        </w:rPr>
        <w:t>总之</w:t>
      </w:r>
      <w:r w:rsidRPr="00624369">
        <w:rPr>
          <w:rFonts w:hint="eastAsia"/>
        </w:rPr>
        <w:t>......</w:t>
      </w:r>
    </w:p>
    <w:p w14:paraId="5824EEFB" w14:textId="6967DCED" w:rsidR="00070BB3" w:rsidRPr="00624369" w:rsidRDefault="00070BB3" w:rsidP="00070BB3">
      <w:pPr>
        <w:pStyle w:val="ListParagraph"/>
        <w:numPr>
          <w:ilvl w:val="1"/>
          <w:numId w:val="26"/>
        </w:numPr>
      </w:pPr>
      <w:r w:rsidRPr="00624369">
        <w:t xml:space="preserve">reworking an article for a primary school audience, </w:t>
      </w:r>
      <w:r w:rsidR="00A17677">
        <w:rPr>
          <w:rFonts w:eastAsia="PMingLiU"/>
          <w:lang w:eastAsia="zh-TW"/>
        </w:rPr>
        <w:t>e.g.</w:t>
      </w:r>
      <w:r w:rsidRPr="00624369">
        <w:br/>
      </w:r>
      <w:r w:rsidRPr="00624369">
        <w:rPr>
          <w:rFonts w:hint="eastAsia"/>
        </w:rPr>
        <w:t>我们把《西游记》的故事改成漫画，然后让二年级的同学来讨论一下：你觉得孙悟空是不是一个听话的孩子？</w:t>
      </w:r>
    </w:p>
    <w:p w14:paraId="1BF0F50B" w14:textId="2CAAAF95" w:rsidR="00070BB3" w:rsidRPr="00624369" w:rsidRDefault="00070BB3" w:rsidP="00070BB3">
      <w:pPr>
        <w:pStyle w:val="ListParagraph"/>
        <w:numPr>
          <w:ilvl w:val="1"/>
          <w:numId w:val="26"/>
        </w:numPr>
      </w:pPr>
      <w:r w:rsidRPr="00624369">
        <w:t>using ICT to adapt a text</w:t>
      </w:r>
      <w:r w:rsidR="00B24D3C">
        <w:t>.</w:t>
      </w:r>
    </w:p>
    <w:p w14:paraId="05F56304" w14:textId="7EB53A43" w:rsidR="00070BB3" w:rsidRPr="00624369" w:rsidRDefault="00070BB3" w:rsidP="00CF7FDB">
      <w:pPr>
        <w:pStyle w:val="SCSAAppendixHeading3"/>
      </w:pPr>
      <w:r w:rsidRPr="00624369">
        <w:lastRenderedPageBreak/>
        <w:t xml:space="preserve">Year 12 </w:t>
      </w:r>
      <w:r w:rsidRPr="00624369">
        <w:rPr>
          <w:spacing w:val="-4"/>
        </w:rPr>
        <w:t>only</w:t>
      </w:r>
    </w:p>
    <w:p w14:paraId="31E456E3" w14:textId="2CCD7E68" w:rsidR="00070BB3" w:rsidRPr="00624369" w:rsidRDefault="00AE5253" w:rsidP="00070BB3">
      <w:pPr>
        <w:pStyle w:val="NoSpacing"/>
      </w:pPr>
      <w:r w:rsidRPr="00624369">
        <w:rPr>
          <w:rFonts w:eastAsia="PMingLiU" w:hint="eastAsia"/>
          <w:lang w:eastAsia="zh-TW"/>
        </w:rPr>
        <w:t xml:space="preserve">This outcome may </w:t>
      </w:r>
      <w:r w:rsidR="001A6C72">
        <w:rPr>
          <w:rFonts w:eastAsia="PMingLiU"/>
          <w:lang w:eastAsia="zh-TW"/>
        </w:rPr>
        <w:t xml:space="preserve">also </w:t>
      </w:r>
      <w:r w:rsidRPr="00624369">
        <w:rPr>
          <w:rFonts w:eastAsia="PMingLiU" w:hint="eastAsia"/>
          <w:lang w:eastAsia="zh-TW"/>
        </w:rPr>
        <w:t xml:space="preserve">be exemplified by </w:t>
      </w:r>
      <w:r w:rsidR="001A6C72">
        <w:rPr>
          <w:rFonts w:eastAsia="PMingLiU"/>
          <w:lang w:eastAsia="zh-TW"/>
        </w:rPr>
        <w:t xml:space="preserve">Year 12 </w:t>
      </w:r>
      <w:r w:rsidRPr="00624369">
        <w:rPr>
          <w:rFonts w:eastAsia="PMingLiU" w:hint="eastAsia"/>
          <w:lang w:eastAsia="zh-TW"/>
        </w:rPr>
        <w:t>s</w:t>
      </w:r>
      <w:r w:rsidR="00070BB3" w:rsidRPr="00624369">
        <w:t>tudents:</w:t>
      </w:r>
    </w:p>
    <w:p w14:paraId="1FE6126A" w14:textId="09891341" w:rsidR="00070BB3" w:rsidRPr="00624369" w:rsidRDefault="00070BB3" w:rsidP="00070BB3">
      <w:pPr>
        <w:pStyle w:val="ListParagraph"/>
        <w:numPr>
          <w:ilvl w:val="0"/>
          <w:numId w:val="28"/>
        </w:numPr>
      </w:pPr>
      <w:r w:rsidRPr="00624369">
        <w:t>manipulat</w:t>
      </w:r>
      <w:r w:rsidR="00AE5253" w:rsidRPr="00624369">
        <w:rPr>
          <w:rFonts w:eastAsia="PMingLiU" w:hint="eastAsia"/>
          <w:lang w:eastAsia="zh-TW"/>
        </w:rPr>
        <w:t>ing</w:t>
      </w:r>
      <w:r w:rsidRPr="00624369">
        <w:t xml:space="preserve"> Chinese to communicate their Personal Investigation effectively, including</w:t>
      </w:r>
    </w:p>
    <w:p w14:paraId="585D3F14" w14:textId="77777777" w:rsidR="00070BB3" w:rsidRPr="00624369" w:rsidRDefault="00070BB3" w:rsidP="00070BB3">
      <w:pPr>
        <w:pStyle w:val="ListParagraph"/>
        <w:numPr>
          <w:ilvl w:val="1"/>
          <w:numId w:val="28"/>
        </w:numPr>
      </w:pPr>
      <w:r w:rsidRPr="00624369">
        <w:t>using resources to build vocabulary and check grammar</w:t>
      </w:r>
    </w:p>
    <w:p w14:paraId="0C49C28D" w14:textId="6AB46247" w:rsidR="00070BB3" w:rsidRPr="00624369" w:rsidRDefault="00070BB3" w:rsidP="00070BB3">
      <w:pPr>
        <w:pStyle w:val="ListParagraph"/>
        <w:numPr>
          <w:ilvl w:val="1"/>
          <w:numId w:val="28"/>
        </w:numPr>
      </w:pPr>
      <w:r w:rsidRPr="00624369">
        <w:t xml:space="preserve">understanding the principles of sequencing to develop ideas coherently and logically, </w:t>
      </w:r>
      <w:r w:rsidR="001A6C72">
        <w:rPr>
          <w:rFonts w:eastAsia="PMingLiU"/>
          <w:lang w:eastAsia="zh-TW"/>
        </w:rPr>
        <w:t>e.g.</w:t>
      </w:r>
      <w:r w:rsidRPr="00624369">
        <w:br/>
      </w:r>
      <w:r w:rsidRPr="00624369">
        <w:rPr>
          <w:rFonts w:hint="eastAsia"/>
        </w:rPr>
        <w:t>这个研究报告的主题是</w:t>
      </w:r>
      <w:r w:rsidRPr="00624369">
        <w:rPr>
          <w:rFonts w:hint="eastAsia"/>
        </w:rPr>
        <w:t>......</w:t>
      </w:r>
      <w:r w:rsidRPr="00624369">
        <w:rPr>
          <w:rFonts w:hint="eastAsia"/>
        </w:rPr>
        <w:t>在研究中我们发现</w:t>
      </w:r>
      <w:r w:rsidRPr="00624369">
        <w:rPr>
          <w:rFonts w:hint="eastAsia"/>
        </w:rPr>
        <w:t>......</w:t>
      </w:r>
      <w:r w:rsidRPr="00624369">
        <w:rPr>
          <w:rFonts w:hint="eastAsia"/>
        </w:rPr>
        <w:t>我们的结论是</w:t>
      </w:r>
      <w:r w:rsidRPr="00624369">
        <w:rPr>
          <w:rFonts w:hint="eastAsia"/>
        </w:rPr>
        <w:t>......</w:t>
      </w:r>
      <w:r w:rsidRPr="00624369">
        <w:rPr>
          <w:rFonts w:hint="eastAsia"/>
        </w:rPr>
        <w:t>。</w:t>
      </w:r>
    </w:p>
    <w:p w14:paraId="04B95E5D" w14:textId="252B2A71" w:rsidR="00070BB3" w:rsidRPr="00624369" w:rsidRDefault="00070BB3" w:rsidP="00070BB3">
      <w:pPr>
        <w:pStyle w:val="ListParagraph"/>
        <w:numPr>
          <w:ilvl w:val="1"/>
          <w:numId w:val="28"/>
        </w:numPr>
      </w:pPr>
      <w:r w:rsidRPr="00624369">
        <w:t xml:space="preserve">applying the principles of text structure when composing, </w:t>
      </w:r>
      <w:r w:rsidR="001A6C72">
        <w:rPr>
          <w:rFonts w:eastAsia="PMingLiU"/>
          <w:lang w:eastAsia="zh-TW"/>
        </w:rPr>
        <w:t>e.g.</w:t>
      </w:r>
      <w:r w:rsidR="00AE5253" w:rsidRPr="00624369">
        <w:t xml:space="preserve"> </w:t>
      </w:r>
      <w:r w:rsidR="001A6C72">
        <w:br/>
      </w:r>
      <w:r w:rsidRPr="00624369">
        <w:t>2019</w:t>
      </w:r>
      <w:r w:rsidRPr="00624369">
        <w:rPr>
          <w:rFonts w:hint="eastAsia"/>
        </w:rPr>
        <w:t>年</w:t>
      </w:r>
      <w:r w:rsidRPr="00624369">
        <w:t>10</w:t>
      </w:r>
      <w:r w:rsidRPr="00624369">
        <w:rPr>
          <w:rFonts w:hint="eastAsia"/>
        </w:rPr>
        <w:t>月</w:t>
      </w:r>
      <w:r w:rsidRPr="00624369">
        <w:t>5</w:t>
      </w:r>
      <w:r w:rsidRPr="00624369">
        <w:rPr>
          <w:rFonts w:hint="eastAsia"/>
        </w:rPr>
        <w:t>日</w:t>
      </w:r>
      <w:r w:rsidRPr="00624369">
        <w:t xml:space="preserve"> </w:t>
      </w:r>
      <w:r w:rsidRPr="00624369">
        <w:rPr>
          <w:rFonts w:hint="eastAsia"/>
        </w:rPr>
        <w:t>晴</w:t>
      </w:r>
      <w:r w:rsidRPr="00624369">
        <w:br/>
      </w:r>
      <w:r w:rsidRPr="00624369">
        <w:rPr>
          <w:rFonts w:hint="eastAsia"/>
        </w:rPr>
        <w:t>今天我和爸爸妈妈一起去参加了社区活动</w:t>
      </w:r>
      <w:r w:rsidRPr="00624369">
        <w:rPr>
          <w:rFonts w:hint="eastAsia"/>
        </w:rPr>
        <w:t>......</w:t>
      </w:r>
      <w:r w:rsidRPr="00624369">
        <w:rPr>
          <w:rFonts w:hint="eastAsia"/>
        </w:rPr>
        <w:t>这一天我学到了很多东西，还交了新朋友，非常有意义。</w:t>
      </w:r>
    </w:p>
    <w:p w14:paraId="5665BFAB" w14:textId="77777777" w:rsidR="00070BB3" w:rsidRPr="00624369" w:rsidRDefault="00070BB3" w:rsidP="00070BB3">
      <w:pPr>
        <w:pStyle w:val="ListParagraph"/>
        <w:numPr>
          <w:ilvl w:val="1"/>
          <w:numId w:val="28"/>
        </w:numPr>
      </w:pPr>
      <w:r w:rsidRPr="00624369">
        <w:t>editing drafts.</w:t>
      </w:r>
    </w:p>
    <w:p w14:paraId="334FDE71" w14:textId="7A68C28A" w:rsidR="00A4003C" w:rsidRPr="00624369" w:rsidRDefault="00070BB3" w:rsidP="00070BB3">
      <w:r w:rsidRPr="00624369">
        <w:br w:type="page"/>
      </w:r>
    </w:p>
    <w:p w14:paraId="5D258574" w14:textId="2E03E534" w:rsidR="00540FA8" w:rsidRPr="00624369" w:rsidRDefault="00D64161" w:rsidP="00F150F2">
      <w:pPr>
        <w:pStyle w:val="SCSAAppendixHeading1"/>
      </w:pPr>
      <w:bookmarkStart w:id="136" w:name="_Toc230090470"/>
      <w:bookmarkStart w:id="137" w:name="_Toc237614436"/>
      <w:bookmarkEnd w:id="133"/>
      <w:r w:rsidRPr="00624369">
        <w:lastRenderedPageBreak/>
        <w:t>Appendix</w:t>
      </w:r>
      <w:r w:rsidR="008C4A51" w:rsidRPr="00624369">
        <w:t xml:space="preserve"> </w:t>
      </w:r>
      <w:r w:rsidR="00736BA7" w:rsidRPr="00624369">
        <w:rPr>
          <w:rFonts w:eastAsia="PMingLiU" w:hint="eastAsia"/>
          <w:lang w:eastAsia="zh-TW"/>
        </w:rPr>
        <w:t>4</w:t>
      </w:r>
      <w:r w:rsidR="00736BA7" w:rsidRPr="00624369">
        <w:t xml:space="preserve"> </w:t>
      </w:r>
      <w:r w:rsidR="002C54CE" w:rsidRPr="00624369">
        <w:t>–</w:t>
      </w:r>
      <w:r w:rsidR="00725927" w:rsidRPr="00624369">
        <w:t xml:space="preserve"> </w:t>
      </w:r>
      <w:r w:rsidR="00E407BE" w:rsidRPr="00624369">
        <w:t>Character list</w:t>
      </w:r>
      <w:bookmarkEnd w:id="136"/>
      <w:bookmarkEnd w:id="137"/>
    </w:p>
    <w:p w14:paraId="037DA5DC" w14:textId="65FCF06C" w:rsidR="00E407BE" w:rsidRPr="00624369" w:rsidRDefault="00E407BE" w:rsidP="00D26887">
      <w:r w:rsidRPr="00624369">
        <w:t>The characters listed below are those</w:t>
      </w:r>
      <w:r w:rsidR="0075142D">
        <w:t xml:space="preserve"> which</w:t>
      </w:r>
      <w:r w:rsidRPr="00624369">
        <w:t xml:space="preserve"> students are expected to recognise and use by the end of the course.</w:t>
      </w:r>
    </w:p>
    <w:p w14:paraId="003FBDA8" w14:textId="36793E3B" w:rsidR="000B778D" w:rsidRPr="00624369" w:rsidRDefault="00E407BE" w:rsidP="00D26887">
      <w:r w:rsidRPr="00624369">
        <w:t xml:space="preserve">It is expected that students will be able to understand a wider range of vocabulary and idiomatic expressions relevant to the </w:t>
      </w:r>
      <w:r w:rsidR="00E0035F" w:rsidRPr="00624369">
        <w:t>content</w:t>
      </w:r>
      <w:r w:rsidRPr="00624369">
        <w:t xml:space="preserve"> of the course.</w:t>
      </w:r>
    </w:p>
    <w:p w14:paraId="6A41F8FE" w14:textId="77777777" w:rsidR="007B34BC" w:rsidRPr="00624369" w:rsidRDefault="007B34BC" w:rsidP="007E0F4D">
      <w:pPr>
        <w:pStyle w:val="SCSAAppendixHeading3"/>
        <w:rPr>
          <w:lang w:eastAsia="zh-CN"/>
        </w:rPr>
      </w:pPr>
      <w:r w:rsidRPr="00624369">
        <w:rPr>
          <w:lang w:eastAsia="zh-CN"/>
        </w:rPr>
        <w:t>A</w:t>
      </w:r>
    </w:p>
    <w:p w14:paraId="7FFA1D15" w14:textId="571E664C" w:rsidR="007B34BC" w:rsidRPr="00624369" w:rsidRDefault="007B34BC" w:rsidP="007E0F4D">
      <w:pPr>
        <w:rPr>
          <w:lang w:eastAsia="zh-CN"/>
        </w:rPr>
      </w:pPr>
      <w:r w:rsidRPr="00624369">
        <w:rPr>
          <w:lang w:eastAsia="zh-CN"/>
        </w:rPr>
        <w:t>爱</w:t>
      </w:r>
      <w:r w:rsidRPr="00624369">
        <w:rPr>
          <w:lang w:eastAsia="zh-CN"/>
        </w:rPr>
        <w:t xml:space="preserve"> </w:t>
      </w:r>
      <w:r w:rsidRPr="00624369">
        <w:rPr>
          <w:lang w:eastAsia="zh-CN"/>
        </w:rPr>
        <w:t>澳</w:t>
      </w:r>
      <w:r w:rsidRPr="00624369">
        <w:rPr>
          <w:lang w:eastAsia="zh-CN"/>
        </w:rPr>
        <w:t xml:space="preserve"> </w:t>
      </w:r>
      <w:r w:rsidRPr="00624369">
        <w:rPr>
          <w:lang w:eastAsia="zh-CN"/>
        </w:rPr>
        <w:t>安</w:t>
      </w:r>
      <w:r w:rsidRPr="00624369">
        <w:rPr>
          <w:lang w:eastAsia="zh-CN"/>
        </w:rPr>
        <w:t xml:space="preserve"> </w:t>
      </w:r>
      <w:r w:rsidRPr="00624369">
        <w:rPr>
          <w:lang w:eastAsia="zh-CN"/>
        </w:rPr>
        <w:t>啊</w:t>
      </w:r>
      <w:r w:rsidRPr="00624369">
        <w:rPr>
          <w:lang w:eastAsia="zh-CN"/>
        </w:rPr>
        <w:t xml:space="preserve"> </w:t>
      </w:r>
      <w:r w:rsidRPr="00624369">
        <w:rPr>
          <w:lang w:eastAsia="zh-CN"/>
        </w:rPr>
        <w:t>阿</w:t>
      </w:r>
      <w:r w:rsidRPr="00624369">
        <w:rPr>
          <w:lang w:eastAsia="zh-CN"/>
        </w:rPr>
        <w:t xml:space="preserve"> </w:t>
      </w:r>
    </w:p>
    <w:p w14:paraId="1C57876F" w14:textId="77777777" w:rsidR="007B34BC" w:rsidRPr="00624369" w:rsidRDefault="007B34BC" w:rsidP="007E0F4D">
      <w:pPr>
        <w:pStyle w:val="SCSAAppendixHeading3"/>
        <w:rPr>
          <w:lang w:eastAsia="zh-CN"/>
        </w:rPr>
      </w:pPr>
      <w:r w:rsidRPr="00624369">
        <w:rPr>
          <w:lang w:eastAsia="zh-CN"/>
        </w:rPr>
        <w:t>B</w:t>
      </w:r>
    </w:p>
    <w:p w14:paraId="64F376E7" w14:textId="44475D95" w:rsidR="007B34BC" w:rsidRPr="00624369" w:rsidRDefault="007B34BC" w:rsidP="007E0F4D">
      <w:pPr>
        <w:rPr>
          <w:lang w:eastAsia="zh-CN"/>
        </w:rPr>
      </w:pPr>
      <w:r w:rsidRPr="00624369">
        <w:rPr>
          <w:lang w:eastAsia="zh-CN"/>
        </w:rPr>
        <w:t>八</w:t>
      </w:r>
      <w:r w:rsidRPr="00624369">
        <w:rPr>
          <w:lang w:eastAsia="zh-CN"/>
        </w:rPr>
        <w:t xml:space="preserve"> </w:t>
      </w:r>
      <w:r w:rsidRPr="00624369">
        <w:rPr>
          <w:lang w:eastAsia="zh-CN"/>
        </w:rPr>
        <w:t>把</w:t>
      </w:r>
      <w:r w:rsidRPr="00624369">
        <w:rPr>
          <w:lang w:eastAsia="zh-CN"/>
        </w:rPr>
        <w:t xml:space="preserve"> </w:t>
      </w:r>
      <w:r w:rsidRPr="00624369">
        <w:rPr>
          <w:lang w:eastAsia="zh-CN"/>
        </w:rPr>
        <w:t>爸</w:t>
      </w:r>
      <w:r w:rsidRPr="00624369">
        <w:rPr>
          <w:lang w:eastAsia="zh-CN"/>
        </w:rPr>
        <w:t xml:space="preserve"> </w:t>
      </w:r>
      <w:r w:rsidRPr="00624369">
        <w:rPr>
          <w:lang w:eastAsia="zh-CN"/>
        </w:rPr>
        <w:t>吧</w:t>
      </w:r>
      <w:r w:rsidRPr="00624369">
        <w:rPr>
          <w:lang w:eastAsia="zh-CN"/>
        </w:rPr>
        <w:t xml:space="preserve"> </w:t>
      </w:r>
      <w:r w:rsidRPr="00624369">
        <w:rPr>
          <w:lang w:eastAsia="zh-CN"/>
        </w:rPr>
        <w:t>白</w:t>
      </w:r>
      <w:r w:rsidRPr="00624369">
        <w:rPr>
          <w:lang w:eastAsia="zh-CN"/>
        </w:rPr>
        <w:t xml:space="preserve"> </w:t>
      </w:r>
      <w:r w:rsidRPr="00624369">
        <w:rPr>
          <w:lang w:eastAsia="zh-CN"/>
        </w:rPr>
        <w:t>百</w:t>
      </w:r>
      <w:r w:rsidRPr="00624369">
        <w:rPr>
          <w:lang w:eastAsia="zh-CN"/>
        </w:rPr>
        <w:t xml:space="preserve"> </w:t>
      </w:r>
      <w:r w:rsidRPr="00624369">
        <w:rPr>
          <w:lang w:eastAsia="zh-CN"/>
        </w:rPr>
        <w:t>半</w:t>
      </w:r>
      <w:r w:rsidRPr="00624369">
        <w:rPr>
          <w:lang w:eastAsia="zh-CN"/>
        </w:rPr>
        <w:t xml:space="preserve"> </w:t>
      </w:r>
      <w:r w:rsidRPr="00624369">
        <w:rPr>
          <w:lang w:eastAsia="zh-CN"/>
        </w:rPr>
        <w:t>班</w:t>
      </w:r>
      <w:r w:rsidRPr="00624369">
        <w:rPr>
          <w:lang w:eastAsia="zh-CN"/>
        </w:rPr>
        <w:t xml:space="preserve"> </w:t>
      </w:r>
      <w:r w:rsidRPr="00624369">
        <w:rPr>
          <w:lang w:eastAsia="zh-CN"/>
        </w:rPr>
        <w:t>帮</w:t>
      </w:r>
      <w:r w:rsidRPr="00624369">
        <w:rPr>
          <w:lang w:eastAsia="zh-CN"/>
        </w:rPr>
        <w:t xml:space="preserve"> </w:t>
      </w:r>
      <w:r w:rsidRPr="00624369">
        <w:rPr>
          <w:lang w:eastAsia="zh-CN"/>
        </w:rPr>
        <w:t>报</w:t>
      </w:r>
      <w:r w:rsidRPr="00624369">
        <w:rPr>
          <w:lang w:eastAsia="zh-CN"/>
        </w:rPr>
        <w:t xml:space="preserve"> </w:t>
      </w:r>
      <w:r w:rsidRPr="00624369">
        <w:rPr>
          <w:lang w:eastAsia="zh-CN"/>
        </w:rPr>
        <w:t>包</w:t>
      </w:r>
      <w:r w:rsidRPr="00624369">
        <w:rPr>
          <w:lang w:eastAsia="zh-CN"/>
        </w:rPr>
        <w:t xml:space="preserve"> </w:t>
      </w:r>
      <w:r w:rsidRPr="00624369">
        <w:rPr>
          <w:lang w:eastAsia="zh-CN"/>
        </w:rPr>
        <w:t>被</w:t>
      </w:r>
      <w:r w:rsidRPr="00624369">
        <w:rPr>
          <w:lang w:eastAsia="zh-CN"/>
        </w:rPr>
        <w:t xml:space="preserve"> </w:t>
      </w:r>
      <w:r w:rsidRPr="00624369">
        <w:rPr>
          <w:lang w:eastAsia="zh-CN"/>
        </w:rPr>
        <w:t>杯</w:t>
      </w:r>
      <w:r w:rsidRPr="00624369">
        <w:rPr>
          <w:lang w:eastAsia="zh-CN"/>
        </w:rPr>
        <w:t xml:space="preserve"> </w:t>
      </w:r>
      <w:r w:rsidRPr="00624369">
        <w:rPr>
          <w:lang w:eastAsia="zh-CN"/>
        </w:rPr>
        <w:t>备</w:t>
      </w:r>
      <w:r w:rsidRPr="00624369">
        <w:rPr>
          <w:lang w:eastAsia="zh-CN"/>
        </w:rPr>
        <w:t xml:space="preserve"> </w:t>
      </w:r>
      <w:r w:rsidRPr="00624369">
        <w:rPr>
          <w:lang w:eastAsia="zh-CN"/>
        </w:rPr>
        <w:t>北</w:t>
      </w:r>
      <w:r w:rsidRPr="00624369">
        <w:rPr>
          <w:lang w:eastAsia="zh-CN"/>
        </w:rPr>
        <w:t xml:space="preserve"> </w:t>
      </w:r>
      <w:r w:rsidRPr="00624369">
        <w:rPr>
          <w:lang w:eastAsia="zh-CN"/>
        </w:rPr>
        <w:t>毕</w:t>
      </w:r>
      <w:r w:rsidRPr="00624369">
        <w:rPr>
          <w:lang w:eastAsia="zh-CN"/>
        </w:rPr>
        <w:t xml:space="preserve"> </w:t>
      </w:r>
      <w:r w:rsidRPr="00624369">
        <w:rPr>
          <w:lang w:eastAsia="zh-CN"/>
        </w:rPr>
        <w:t>笔</w:t>
      </w:r>
      <w:r w:rsidRPr="00624369">
        <w:rPr>
          <w:lang w:eastAsia="zh-CN"/>
        </w:rPr>
        <w:t xml:space="preserve"> </w:t>
      </w:r>
      <w:r w:rsidRPr="00624369">
        <w:rPr>
          <w:lang w:eastAsia="zh-CN"/>
        </w:rPr>
        <w:t>比</w:t>
      </w:r>
      <w:r w:rsidRPr="00624369">
        <w:rPr>
          <w:lang w:eastAsia="zh-CN"/>
        </w:rPr>
        <w:t xml:space="preserve"> </w:t>
      </w:r>
      <w:r w:rsidRPr="00624369">
        <w:rPr>
          <w:lang w:eastAsia="zh-CN"/>
        </w:rPr>
        <w:t>便</w:t>
      </w:r>
      <w:r w:rsidRPr="00624369">
        <w:rPr>
          <w:lang w:eastAsia="zh-CN"/>
        </w:rPr>
        <w:t xml:space="preserve"> </w:t>
      </w:r>
      <w:r w:rsidRPr="00624369">
        <w:rPr>
          <w:lang w:eastAsia="zh-CN"/>
        </w:rPr>
        <w:t>边</w:t>
      </w:r>
      <w:r w:rsidRPr="00624369">
        <w:rPr>
          <w:lang w:eastAsia="zh-CN"/>
        </w:rPr>
        <w:t xml:space="preserve"> </w:t>
      </w:r>
      <w:r w:rsidRPr="00624369">
        <w:rPr>
          <w:lang w:eastAsia="zh-CN"/>
        </w:rPr>
        <w:t>别</w:t>
      </w:r>
      <w:r w:rsidRPr="00624369">
        <w:rPr>
          <w:lang w:eastAsia="zh-CN"/>
        </w:rPr>
        <w:t xml:space="preserve"> </w:t>
      </w:r>
      <w:r w:rsidRPr="00624369">
        <w:rPr>
          <w:lang w:eastAsia="zh-CN"/>
        </w:rPr>
        <w:t>病</w:t>
      </w:r>
      <w:r w:rsidRPr="00624369">
        <w:rPr>
          <w:lang w:eastAsia="zh-CN"/>
        </w:rPr>
        <w:t xml:space="preserve"> </w:t>
      </w:r>
      <w:r w:rsidRPr="00624369">
        <w:rPr>
          <w:lang w:eastAsia="zh-CN"/>
        </w:rPr>
        <w:t>不</w:t>
      </w:r>
      <w:r w:rsidRPr="00624369">
        <w:rPr>
          <w:lang w:eastAsia="zh-CN"/>
        </w:rPr>
        <w:t xml:space="preserve"> </w:t>
      </w:r>
      <w:r w:rsidRPr="00624369">
        <w:rPr>
          <w:lang w:eastAsia="zh-CN"/>
        </w:rPr>
        <w:t>办</w:t>
      </w:r>
      <w:r w:rsidRPr="00624369">
        <w:rPr>
          <w:lang w:eastAsia="zh-CN"/>
        </w:rPr>
        <w:t xml:space="preserve"> </w:t>
      </w:r>
      <w:r w:rsidRPr="00624369">
        <w:rPr>
          <w:lang w:eastAsia="zh-CN"/>
        </w:rPr>
        <w:t>保</w:t>
      </w:r>
      <w:r w:rsidRPr="00624369">
        <w:rPr>
          <w:lang w:eastAsia="zh-CN"/>
        </w:rPr>
        <w:t xml:space="preserve"> </w:t>
      </w:r>
      <w:r w:rsidRPr="00624369">
        <w:rPr>
          <w:lang w:eastAsia="zh-CN"/>
        </w:rPr>
        <w:t>饱</w:t>
      </w:r>
      <w:r w:rsidRPr="00624369">
        <w:rPr>
          <w:lang w:eastAsia="zh-CN"/>
        </w:rPr>
        <w:t xml:space="preserve"> </w:t>
      </w:r>
      <w:r w:rsidRPr="00624369">
        <w:rPr>
          <w:lang w:eastAsia="zh-CN"/>
        </w:rPr>
        <w:t>变</w:t>
      </w:r>
      <w:r w:rsidRPr="00624369">
        <w:rPr>
          <w:lang w:eastAsia="zh-CN"/>
        </w:rPr>
        <w:t xml:space="preserve"> </w:t>
      </w:r>
      <w:r w:rsidRPr="00624369">
        <w:rPr>
          <w:lang w:eastAsia="zh-CN"/>
        </w:rPr>
        <w:t>表</w:t>
      </w:r>
      <w:r w:rsidRPr="00624369">
        <w:rPr>
          <w:lang w:eastAsia="zh-CN"/>
        </w:rPr>
        <w:t xml:space="preserve"> </w:t>
      </w:r>
      <w:r w:rsidRPr="00624369">
        <w:rPr>
          <w:lang w:eastAsia="zh-CN"/>
        </w:rPr>
        <w:t>步</w:t>
      </w:r>
      <w:r w:rsidRPr="00624369">
        <w:rPr>
          <w:lang w:eastAsia="zh-CN"/>
        </w:rPr>
        <w:t xml:space="preserve"> </w:t>
      </w:r>
      <w:r w:rsidRPr="00624369">
        <w:rPr>
          <w:lang w:eastAsia="zh-CN"/>
        </w:rPr>
        <w:t>并</w:t>
      </w:r>
      <w:r w:rsidRPr="00624369">
        <w:rPr>
          <w:lang w:eastAsia="zh-CN"/>
        </w:rPr>
        <w:t xml:space="preserve"> </w:t>
      </w:r>
    </w:p>
    <w:p w14:paraId="1479EC94" w14:textId="77777777" w:rsidR="007B34BC" w:rsidRPr="00624369" w:rsidRDefault="007B34BC" w:rsidP="007E0F4D">
      <w:pPr>
        <w:pStyle w:val="SCSAAppendixHeading3"/>
        <w:rPr>
          <w:lang w:eastAsia="zh-CN"/>
        </w:rPr>
      </w:pPr>
      <w:r w:rsidRPr="00624369">
        <w:rPr>
          <w:lang w:eastAsia="zh-CN"/>
        </w:rPr>
        <w:t>C</w:t>
      </w:r>
    </w:p>
    <w:p w14:paraId="5270FEEA" w14:textId="00DDED28" w:rsidR="007B34BC" w:rsidRPr="00624369" w:rsidRDefault="007B34BC" w:rsidP="007E0F4D">
      <w:pPr>
        <w:rPr>
          <w:lang w:eastAsia="zh-CN"/>
        </w:rPr>
      </w:pPr>
      <w:r w:rsidRPr="00624369">
        <w:rPr>
          <w:lang w:eastAsia="zh-CN"/>
        </w:rPr>
        <w:t>才</w:t>
      </w:r>
      <w:r w:rsidRPr="00624369">
        <w:rPr>
          <w:lang w:eastAsia="zh-CN"/>
        </w:rPr>
        <w:t xml:space="preserve"> </w:t>
      </w:r>
      <w:r w:rsidRPr="00624369">
        <w:rPr>
          <w:lang w:eastAsia="zh-CN"/>
        </w:rPr>
        <w:t>菜</w:t>
      </w:r>
      <w:r w:rsidRPr="00624369">
        <w:rPr>
          <w:lang w:eastAsia="zh-CN"/>
        </w:rPr>
        <w:t xml:space="preserve"> </w:t>
      </w:r>
      <w:r w:rsidRPr="00624369">
        <w:rPr>
          <w:lang w:eastAsia="zh-CN"/>
        </w:rPr>
        <w:t>差</w:t>
      </w:r>
      <w:r w:rsidRPr="00624369">
        <w:rPr>
          <w:lang w:eastAsia="zh-CN"/>
        </w:rPr>
        <w:t xml:space="preserve"> </w:t>
      </w:r>
      <w:r w:rsidRPr="00624369">
        <w:rPr>
          <w:lang w:eastAsia="zh-CN"/>
        </w:rPr>
        <w:t>茶</w:t>
      </w:r>
      <w:r w:rsidRPr="00624369">
        <w:rPr>
          <w:lang w:eastAsia="zh-CN"/>
        </w:rPr>
        <w:t xml:space="preserve"> </w:t>
      </w:r>
      <w:r w:rsidRPr="00624369">
        <w:rPr>
          <w:lang w:eastAsia="zh-CN"/>
        </w:rPr>
        <w:t>长</w:t>
      </w:r>
      <w:r w:rsidRPr="00624369">
        <w:rPr>
          <w:lang w:eastAsia="zh-CN"/>
        </w:rPr>
        <w:t xml:space="preserve"> </w:t>
      </w:r>
      <w:r w:rsidRPr="00624369">
        <w:rPr>
          <w:lang w:eastAsia="zh-CN"/>
        </w:rPr>
        <w:t>常</w:t>
      </w:r>
      <w:r w:rsidRPr="00624369">
        <w:rPr>
          <w:lang w:eastAsia="zh-CN"/>
        </w:rPr>
        <w:t xml:space="preserve"> </w:t>
      </w:r>
      <w:r w:rsidRPr="00624369">
        <w:rPr>
          <w:lang w:eastAsia="zh-CN"/>
        </w:rPr>
        <w:t>车</w:t>
      </w:r>
      <w:r w:rsidRPr="00624369">
        <w:rPr>
          <w:lang w:eastAsia="zh-CN"/>
        </w:rPr>
        <w:t xml:space="preserve"> </w:t>
      </w:r>
      <w:r w:rsidRPr="00624369">
        <w:rPr>
          <w:lang w:eastAsia="zh-CN"/>
        </w:rPr>
        <w:t>城</w:t>
      </w:r>
      <w:r w:rsidRPr="00624369">
        <w:rPr>
          <w:lang w:eastAsia="zh-CN"/>
        </w:rPr>
        <w:t xml:space="preserve"> </w:t>
      </w:r>
      <w:r w:rsidRPr="00624369">
        <w:rPr>
          <w:lang w:eastAsia="zh-CN"/>
        </w:rPr>
        <w:t>吃</w:t>
      </w:r>
      <w:r w:rsidRPr="00624369">
        <w:rPr>
          <w:lang w:eastAsia="zh-CN"/>
        </w:rPr>
        <w:t xml:space="preserve"> </w:t>
      </w:r>
      <w:r w:rsidRPr="00624369">
        <w:rPr>
          <w:lang w:eastAsia="zh-CN"/>
        </w:rPr>
        <w:t>出</w:t>
      </w:r>
      <w:r w:rsidRPr="00624369">
        <w:rPr>
          <w:lang w:eastAsia="zh-CN"/>
        </w:rPr>
        <w:t xml:space="preserve"> </w:t>
      </w:r>
      <w:r w:rsidRPr="00624369">
        <w:rPr>
          <w:lang w:eastAsia="zh-CN"/>
        </w:rPr>
        <w:t>穿</w:t>
      </w:r>
      <w:r w:rsidRPr="00624369">
        <w:rPr>
          <w:lang w:eastAsia="zh-CN"/>
        </w:rPr>
        <w:t xml:space="preserve"> </w:t>
      </w:r>
      <w:r w:rsidRPr="00624369">
        <w:rPr>
          <w:lang w:eastAsia="zh-CN"/>
        </w:rPr>
        <w:t>春</w:t>
      </w:r>
      <w:r w:rsidRPr="00624369">
        <w:rPr>
          <w:lang w:eastAsia="zh-CN"/>
        </w:rPr>
        <w:t xml:space="preserve"> </w:t>
      </w:r>
      <w:r w:rsidRPr="00624369">
        <w:rPr>
          <w:lang w:eastAsia="zh-CN"/>
        </w:rPr>
        <w:t>次</w:t>
      </w:r>
      <w:r w:rsidRPr="00624369">
        <w:rPr>
          <w:lang w:eastAsia="zh-CN"/>
        </w:rPr>
        <w:t xml:space="preserve"> </w:t>
      </w:r>
      <w:r w:rsidRPr="00624369">
        <w:rPr>
          <w:lang w:eastAsia="zh-CN"/>
        </w:rPr>
        <w:t>从</w:t>
      </w:r>
      <w:r w:rsidRPr="00624369">
        <w:rPr>
          <w:lang w:eastAsia="zh-CN"/>
        </w:rPr>
        <w:t xml:space="preserve"> </w:t>
      </w:r>
      <w:r w:rsidRPr="00624369">
        <w:rPr>
          <w:lang w:eastAsia="zh-CN"/>
        </w:rPr>
        <w:t>错</w:t>
      </w:r>
      <w:r w:rsidRPr="00624369">
        <w:rPr>
          <w:lang w:eastAsia="zh-CN"/>
        </w:rPr>
        <w:t xml:space="preserve"> </w:t>
      </w:r>
      <w:r w:rsidRPr="00624369">
        <w:rPr>
          <w:lang w:eastAsia="zh-CN"/>
        </w:rPr>
        <w:t>财</w:t>
      </w:r>
      <w:r w:rsidRPr="00624369">
        <w:rPr>
          <w:lang w:eastAsia="zh-CN"/>
        </w:rPr>
        <w:t xml:space="preserve"> </w:t>
      </w:r>
      <w:r w:rsidRPr="00624369">
        <w:rPr>
          <w:lang w:eastAsia="zh-CN"/>
        </w:rPr>
        <w:t>参</w:t>
      </w:r>
      <w:r w:rsidRPr="00624369">
        <w:rPr>
          <w:lang w:eastAsia="zh-CN"/>
        </w:rPr>
        <w:t xml:space="preserve"> </w:t>
      </w:r>
      <w:r w:rsidRPr="00624369">
        <w:rPr>
          <w:lang w:eastAsia="zh-CN"/>
        </w:rPr>
        <w:t>草</w:t>
      </w:r>
      <w:r w:rsidRPr="00624369">
        <w:rPr>
          <w:lang w:eastAsia="zh-CN"/>
        </w:rPr>
        <w:t xml:space="preserve"> </w:t>
      </w:r>
      <w:r w:rsidRPr="00624369">
        <w:rPr>
          <w:lang w:eastAsia="zh-CN"/>
        </w:rPr>
        <w:t>村</w:t>
      </w:r>
      <w:r w:rsidRPr="00624369">
        <w:rPr>
          <w:lang w:eastAsia="zh-CN"/>
        </w:rPr>
        <w:t xml:space="preserve"> </w:t>
      </w:r>
      <w:r w:rsidRPr="00624369">
        <w:rPr>
          <w:lang w:eastAsia="zh-CN"/>
        </w:rPr>
        <w:t>存</w:t>
      </w:r>
      <w:r w:rsidRPr="00624369">
        <w:rPr>
          <w:lang w:eastAsia="zh-CN"/>
        </w:rPr>
        <w:t xml:space="preserve"> </w:t>
      </w:r>
      <w:r w:rsidRPr="00624369">
        <w:rPr>
          <w:lang w:eastAsia="zh-CN"/>
        </w:rPr>
        <w:t>唱</w:t>
      </w:r>
      <w:r w:rsidRPr="00624369">
        <w:rPr>
          <w:lang w:eastAsia="zh-CN"/>
        </w:rPr>
        <w:t xml:space="preserve"> </w:t>
      </w:r>
      <w:r w:rsidRPr="00624369">
        <w:rPr>
          <w:lang w:eastAsia="zh-CN"/>
        </w:rPr>
        <w:t>超</w:t>
      </w:r>
      <w:r w:rsidRPr="00624369">
        <w:rPr>
          <w:lang w:eastAsia="zh-CN"/>
        </w:rPr>
        <w:t xml:space="preserve"> </w:t>
      </w:r>
      <w:r w:rsidRPr="00624369">
        <w:rPr>
          <w:lang w:eastAsia="zh-CN"/>
        </w:rPr>
        <w:t>炒</w:t>
      </w:r>
      <w:r w:rsidRPr="00624369">
        <w:rPr>
          <w:lang w:eastAsia="zh-CN"/>
        </w:rPr>
        <w:t xml:space="preserve"> </w:t>
      </w:r>
      <w:r w:rsidRPr="00624369">
        <w:rPr>
          <w:lang w:eastAsia="zh-CN"/>
        </w:rPr>
        <w:t>程</w:t>
      </w:r>
      <w:r w:rsidRPr="00624369">
        <w:rPr>
          <w:lang w:eastAsia="zh-CN"/>
        </w:rPr>
        <w:t xml:space="preserve"> </w:t>
      </w:r>
      <w:r w:rsidRPr="00624369">
        <w:rPr>
          <w:lang w:eastAsia="zh-CN"/>
        </w:rPr>
        <w:t>冲</w:t>
      </w:r>
      <w:r w:rsidRPr="00624369">
        <w:rPr>
          <w:lang w:eastAsia="zh-CN"/>
        </w:rPr>
        <w:t xml:space="preserve"> </w:t>
      </w:r>
      <w:r w:rsidRPr="00624369">
        <w:rPr>
          <w:lang w:eastAsia="zh-CN"/>
        </w:rPr>
        <w:t>持</w:t>
      </w:r>
      <w:r w:rsidRPr="00624369">
        <w:rPr>
          <w:lang w:eastAsia="zh-CN"/>
        </w:rPr>
        <w:t xml:space="preserve"> </w:t>
      </w:r>
      <w:r w:rsidRPr="00624369">
        <w:rPr>
          <w:lang w:eastAsia="zh-CN"/>
        </w:rPr>
        <w:t>传</w:t>
      </w:r>
      <w:r w:rsidRPr="00624369">
        <w:rPr>
          <w:lang w:eastAsia="zh-CN"/>
        </w:rPr>
        <w:t xml:space="preserve"> </w:t>
      </w:r>
      <w:r w:rsidRPr="00624369">
        <w:rPr>
          <w:lang w:eastAsia="zh-CN"/>
        </w:rPr>
        <w:t>成</w:t>
      </w:r>
      <w:r w:rsidRPr="00624369">
        <w:rPr>
          <w:lang w:eastAsia="zh-CN"/>
        </w:rPr>
        <w:t xml:space="preserve"> </w:t>
      </w:r>
    </w:p>
    <w:p w14:paraId="53F03830" w14:textId="77777777" w:rsidR="007B34BC" w:rsidRPr="00624369" w:rsidRDefault="007B34BC" w:rsidP="007E0F4D">
      <w:pPr>
        <w:pStyle w:val="SCSAAppendixHeading3"/>
        <w:rPr>
          <w:lang w:eastAsia="zh-CN"/>
        </w:rPr>
      </w:pPr>
      <w:r w:rsidRPr="00624369">
        <w:rPr>
          <w:lang w:eastAsia="zh-CN"/>
        </w:rPr>
        <w:t>D</w:t>
      </w:r>
    </w:p>
    <w:p w14:paraId="7756A589" w14:textId="5CDFCAB5" w:rsidR="007B34BC" w:rsidRPr="00624369" w:rsidRDefault="007B34BC" w:rsidP="007E0F4D">
      <w:pPr>
        <w:rPr>
          <w:lang w:eastAsia="zh-CN"/>
        </w:rPr>
      </w:pPr>
      <w:r w:rsidRPr="00624369">
        <w:rPr>
          <w:lang w:eastAsia="zh-CN"/>
        </w:rPr>
        <w:t>大</w:t>
      </w:r>
      <w:r w:rsidRPr="00624369">
        <w:rPr>
          <w:lang w:eastAsia="zh-CN"/>
        </w:rPr>
        <w:t xml:space="preserve"> </w:t>
      </w:r>
      <w:r w:rsidRPr="00624369">
        <w:rPr>
          <w:lang w:eastAsia="zh-CN"/>
        </w:rPr>
        <w:t>打</w:t>
      </w:r>
      <w:r w:rsidRPr="00624369">
        <w:rPr>
          <w:lang w:eastAsia="zh-CN"/>
        </w:rPr>
        <w:t xml:space="preserve"> </w:t>
      </w:r>
      <w:r w:rsidRPr="00624369">
        <w:rPr>
          <w:lang w:eastAsia="zh-CN"/>
        </w:rPr>
        <w:t>带</w:t>
      </w:r>
      <w:r w:rsidRPr="00624369">
        <w:rPr>
          <w:lang w:eastAsia="zh-CN"/>
        </w:rPr>
        <w:t xml:space="preserve"> </w:t>
      </w:r>
      <w:r w:rsidRPr="00624369">
        <w:rPr>
          <w:lang w:eastAsia="zh-CN"/>
        </w:rPr>
        <w:t>但</w:t>
      </w:r>
      <w:r w:rsidRPr="00624369">
        <w:rPr>
          <w:lang w:eastAsia="zh-CN"/>
        </w:rPr>
        <w:t xml:space="preserve"> </w:t>
      </w:r>
      <w:r w:rsidRPr="00624369">
        <w:rPr>
          <w:lang w:eastAsia="zh-CN"/>
        </w:rPr>
        <w:t>当</w:t>
      </w:r>
      <w:r w:rsidRPr="00624369">
        <w:rPr>
          <w:lang w:eastAsia="zh-CN"/>
        </w:rPr>
        <w:t xml:space="preserve"> </w:t>
      </w:r>
      <w:r w:rsidRPr="00624369">
        <w:rPr>
          <w:lang w:eastAsia="zh-CN"/>
        </w:rPr>
        <w:t>到</w:t>
      </w:r>
      <w:r w:rsidRPr="00624369">
        <w:rPr>
          <w:lang w:eastAsia="zh-CN"/>
        </w:rPr>
        <w:t xml:space="preserve"> </w:t>
      </w:r>
      <w:r w:rsidRPr="00624369">
        <w:rPr>
          <w:lang w:eastAsia="zh-CN"/>
        </w:rPr>
        <w:t>道</w:t>
      </w:r>
      <w:r w:rsidRPr="00624369">
        <w:rPr>
          <w:lang w:eastAsia="zh-CN"/>
        </w:rPr>
        <w:t xml:space="preserve"> </w:t>
      </w:r>
      <w:r w:rsidRPr="00624369">
        <w:rPr>
          <w:lang w:eastAsia="zh-CN"/>
        </w:rPr>
        <w:t>的</w:t>
      </w:r>
      <w:r w:rsidRPr="00624369">
        <w:rPr>
          <w:lang w:eastAsia="zh-CN"/>
        </w:rPr>
        <w:t xml:space="preserve"> </w:t>
      </w:r>
      <w:r w:rsidRPr="00624369">
        <w:rPr>
          <w:lang w:eastAsia="zh-CN"/>
        </w:rPr>
        <w:t>得</w:t>
      </w:r>
      <w:r w:rsidRPr="00624369">
        <w:rPr>
          <w:lang w:eastAsia="zh-CN"/>
        </w:rPr>
        <w:t xml:space="preserve"> </w:t>
      </w:r>
      <w:r w:rsidRPr="00624369">
        <w:rPr>
          <w:lang w:eastAsia="zh-CN"/>
        </w:rPr>
        <w:t>地</w:t>
      </w:r>
      <w:r w:rsidRPr="00624369">
        <w:rPr>
          <w:lang w:eastAsia="zh-CN"/>
        </w:rPr>
        <w:t xml:space="preserve"> </w:t>
      </w:r>
      <w:r w:rsidRPr="00624369">
        <w:rPr>
          <w:lang w:eastAsia="zh-CN"/>
        </w:rPr>
        <w:t>等</w:t>
      </w:r>
      <w:r w:rsidRPr="00624369">
        <w:rPr>
          <w:lang w:eastAsia="zh-CN"/>
        </w:rPr>
        <w:t xml:space="preserve"> </w:t>
      </w:r>
      <w:r w:rsidRPr="00624369">
        <w:rPr>
          <w:lang w:eastAsia="zh-CN"/>
        </w:rPr>
        <w:t>第</w:t>
      </w:r>
      <w:r w:rsidRPr="00624369">
        <w:rPr>
          <w:lang w:eastAsia="zh-CN"/>
        </w:rPr>
        <w:t xml:space="preserve"> </w:t>
      </w:r>
      <w:r w:rsidRPr="00624369">
        <w:rPr>
          <w:lang w:eastAsia="zh-CN"/>
        </w:rPr>
        <w:t>弟</w:t>
      </w:r>
      <w:r w:rsidRPr="00624369">
        <w:rPr>
          <w:lang w:eastAsia="zh-CN"/>
        </w:rPr>
        <w:t xml:space="preserve"> </w:t>
      </w:r>
      <w:r w:rsidRPr="00624369">
        <w:rPr>
          <w:lang w:eastAsia="zh-CN"/>
        </w:rPr>
        <w:t>点</w:t>
      </w:r>
      <w:r w:rsidRPr="00624369">
        <w:rPr>
          <w:lang w:eastAsia="zh-CN"/>
        </w:rPr>
        <w:t xml:space="preserve"> </w:t>
      </w:r>
      <w:r w:rsidRPr="00624369">
        <w:rPr>
          <w:lang w:eastAsia="zh-CN"/>
        </w:rPr>
        <w:t>电</w:t>
      </w:r>
      <w:r w:rsidRPr="00624369">
        <w:rPr>
          <w:lang w:eastAsia="zh-CN"/>
        </w:rPr>
        <w:t xml:space="preserve"> </w:t>
      </w:r>
      <w:r w:rsidRPr="00624369">
        <w:rPr>
          <w:lang w:eastAsia="zh-CN"/>
        </w:rPr>
        <w:t>店</w:t>
      </w:r>
      <w:r w:rsidRPr="00624369">
        <w:rPr>
          <w:lang w:eastAsia="zh-CN"/>
        </w:rPr>
        <w:t xml:space="preserve"> </w:t>
      </w:r>
      <w:r w:rsidRPr="00624369">
        <w:rPr>
          <w:lang w:eastAsia="zh-CN"/>
        </w:rPr>
        <w:t>定</w:t>
      </w:r>
      <w:r w:rsidRPr="00624369">
        <w:rPr>
          <w:lang w:eastAsia="zh-CN"/>
        </w:rPr>
        <w:t xml:space="preserve"> </w:t>
      </w:r>
      <w:r w:rsidRPr="00624369">
        <w:rPr>
          <w:lang w:eastAsia="zh-CN"/>
        </w:rPr>
        <w:t>东</w:t>
      </w:r>
      <w:r w:rsidRPr="00624369">
        <w:rPr>
          <w:lang w:eastAsia="zh-CN"/>
        </w:rPr>
        <w:t xml:space="preserve"> </w:t>
      </w:r>
      <w:r w:rsidRPr="00624369">
        <w:rPr>
          <w:lang w:eastAsia="zh-CN"/>
        </w:rPr>
        <w:t>冬</w:t>
      </w:r>
      <w:r w:rsidRPr="00624369">
        <w:rPr>
          <w:lang w:eastAsia="zh-CN"/>
        </w:rPr>
        <w:t xml:space="preserve"> </w:t>
      </w:r>
      <w:r w:rsidRPr="00624369">
        <w:rPr>
          <w:lang w:eastAsia="zh-CN"/>
        </w:rPr>
        <w:t>动</w:t>
      </w:r>
      <w:r w:rsidRPr="00624369">
        <w:rPr>
          <w:lang w:eastAsia="zh-CN"/>
        </w:rPr>
        <w:t xml:space="preserve"> </w:t>
      </w:r>
      <w:r w:rsidRPr="00624369">
        <w:rPr>
          <w:lang w:eastAsia="zh-CN"/>
        </w:rPr>
        <w:t>都</w:t>
      </w:r>
      <w:r w:rsidRPr="00624369">
        <w:rPr>
          <w:lang w:eastAsia="zh-CN"/>
        </w:rPr>
        <w:t xml:space="preserve"> </w:t>
      </w:r>
      <w:r w:rsidRPr="00624369">
        <w:rPr>
          <w:lang w:eastAsia="zh-CN"/>
        </w:rPr>
        <w:t>读</w:t>
      </w:r>
      <w:r w:rsidRPr="00624369">
        <w:rPr>
          <w:lang w:eastAsia="zh-CN"/>
        </w:rPr>
        <w:t xml:space="preserve"> </w:t>
      </w:r>
      <w:r w:rsidRPr="00624369">
        <w:rPr>
          <w:lang w:eastAsia="zh-CN"/>
        </w:rPr>
        <w:t>对</w:t>
      </w:r>
      <w:r w:rsidRPr="00624369">
        <w:rPr>
          <w:lang w:eastAsia="zh-CN"/>
        </w:rPr>
        <w:t xml:space="preserve"> </w:t>
      </w:r>
      <w:r w:rsidRPr="00624369">
        <w:rPr>
          <w:lang w:eastAsia="zh-CN"/>
        </w:rPr>
        <w:t>短</w:t>
      </w:r>
      <w:r w:rsidRPr="00624369">
        <w:rPr>
          <w:lang w:eastAsia="zh-CN"/>
        </w:rPr>
        <w:t xml:space="preserve"> </w:t>
      </w:r>
      <w:r w:rsidRPr="00624369">
        <w:rPr>
          <w:lang w:eastAsia="zh-CN"/>
        </w:rPr>
        <w:t>多</w:t>
      </w:r>
      <w:r w:rsidRPr="00624369">
        <w:rPr>
          <w:lang w:eastAsia="zh-CN"/>
        </w:rPr>
        <w:t xml:space="preserve"> </w:t>
      </w:r>
      <w:r w:rsidRPr="00624369">
        <w:rPr>
          <w:lang w:eastAsia="zh-CN"/>
        </w:rPr>
        <w:t>代</w:t>
      </w:r>
      <w:r w:rsidRPr="00624369">
        <w:rPr>
          <w:lang w:eastAsia="zh-CN"/>
        </w:rPr>
        <w:t xml:space="preserve"> </w:t>
      </w:r>
      <w:r w:rsidRPr="00624369">
        <w:rPr>
          <w:lang w:eastAsia="zh-CN"/>
        </w:rPr>
        <w:t>刀</w:t>
      </w:r>
      <w:r w:rsidRPr="00624369">
        <w:rPr>
          <w:lang w:eastAsia="zh-CN"/>
        </w:rPr>
        <w:t xml:space="preserve"> </w:t>
      </w:r>
      <w:r w:rsidRPr="00624369">
        <w:rPr>
          <w:lang w:eastAsia="zh-CN"/>
        </w:rPr>
        <w:t>德</w:t>
      </w:r>
      <w:r w:rsidRPr="00624369">
        <w:rPr>
          <w:lang w:eastAsia="zh-CN"/>
        </w:rPr>
        <w:t xml:space="preserve"> </w:t>
      </w:r>
      <w:r w:rsidRPr="00624369">
        <w:rPr>
          <w:lang w:eastAsia="zh-CN"/>
        </w:rPr>
        <w:t>懂</w:t>
      </w:r>
      <w:r w:rsidRPr="00624369">
        <w:rPr>
          <w:lang w:eastAsia="zh-CN"/>
        </w:rPr>
        <w:t xml:space="preserve"> </w:t>
      </w:r>
      <w:r w:rsidRPr="00624369">
        <w:rPr>
          <w:lang w:eastAsia="zh-CN"/>
        </w:rPr>
        <w:t>毒</w:t>
      </w:r>
      <w:r w:rsidRPr="00624369">
        <w:rPr>
          <w:lang w:eastAsia="zh-CN"/>
        </w:rPr>
        <w:t xml:space="preserve"> </w:t>
      </w:r>
      <w:r w:rsidRPr="00624369">
        <w:rPr>
          <w:lang w:eastAsia="zh-CN"/>
        </w:rPr>
        <w:t>度</w:t>
      </w:r>
      <w:r w:rsidRPr="00624369">
        <w:rPr>
          <w:lang w:eastAsia="zh-CN"/>
        </w:rPr>
        <w:t xml:space="preserve"> </w:t>
      </w:r>
      <w:r w:rsidRPr="00624369">
        <w:rPr>
          <w:lang w:eastAsia="zh-CN"/>
        </w:rPr>
        <w:t>端</w:t>
      </w:r>
      <w:r w:rsidRPr="00624369">
        <w:rPr>
          <w:lang w:eastAsia="zh-CN"/>
        </w:rPr>
        <w:t xml:space="preserve"> </w:t>
      </w:r>
      <w:r w:rsidRPr="00624369">
        <w:rPr>
          <w:lang w:eastAsia="zh-CN"/>
        </w:rPr>
        <w:t>队</w:t>
      </w:r>
      <w:r w:rsidRPr="00624369">
        <w:rPr>
          <w:lang w:eastAsia="zh-CN"/>
        </w:rPr>
        <w:t xml:space="preserve"> </w:t>
      </w:r>
    </w:p>
    <w:p w14:paraId="52196BB5" w14:textId="77777777" w:rsidR="007B34BC" w:rsidRPr="00624369" w:rsidRDefault="007B34BC" w:rsidP="007E0F4D">
      <w:pPr>
        <w:pStyle w:val="SCSAAppendixHeading3"/>
        <w:rPr>
          <w:lang w:eastAsia="zh-CN"/>
        </w:rPr>
      </w:pPr>
      <w:r w:rsidRPr="00624369">
        <w:rPr>
          <w:lang w:eastAsia="zh-CN"/>
        </w:rPr>
        <w:t>E</w:t>
      </w:r>
    </w:p>
    <w:p w14:paraId="3445F12C" w14:textId="10705DEC" w:rsidR="007B34BC" w:rsidRPr="00624369" w:rsidRDefault="007B34BC" w:rsidP="007E0F4D">
      <w:pPr>
        <w:rPr>
          <w:lang w:eastAsia="zh-CN"/>
        </w:rPr>
      </w:pPr>
      <w:r w:rsidRPr="00624369">
        <w:rPr>
          <w:lang w:eastAsia="zh-CN"/>
        </w:rPr>
        <w:t>二</w:t>
      </w:r>
      <w:r w:rsidRPr="00624369">
        <w:rPr>
          <w:lang w:eastAsia="zh-CN"/>
        </w:rPr>
        <w:t xml:space="preserve"> </w:t>
      </w:r>
      <w:r w:rsidRPr="00624369">
        <w:rPr>
          <w:lang w:eastAsia="zh-CN"/>
        </w:rPr>
        <w:t>儿</w:t>
      </w:r>
      <w:r w:rsidRPr="00624369">
        <w:rPr>
          <w:lang w:eastAsia="zh-CN"/>
        </w:rPr>
        <w:t xml:space="preserve"> </w:t>
      </w:r>
      <w:r w:rsidRPr="00624369">
        <w:rPr>
          <w:lang w:eastAsia="zh-CN"/>
        </w:rPr>
        <w:t>饿</w:t>
      </w:r>
      <w:r w:rsidRPr="00624369">
        <w:rPr>
          <w:lang w:eastAsia="zh-CN"/>
        </w:rPr>
        <w:t xml:space="preserve"> </w:t>
      </w:r>
    </w:p>
    <w:p w14:paraId="1FE1D364" w14:textId="6C6B1164" w:rsidR="00B1637A" w:rsidRPr="00624369" w:rsidRDefault="00B1637A" w:rsidP="007E0F4D">
      <w:pPr>
        <w:pStyle w:val="SCSAAppendixHeading3"/>
        <w:rPr>
          <w:lang w:eastAsia="zh-CN"/>
        </w:rPr>
      </w:pPr>
      <w:r w:rsidRPr="00624369">
        <w:rPr>
          <w:lang w:eastAsia="zh-CN"/>
        </w:rPr>
        <w:t>F</w:t>
      </w:r>
    </w:p>
    <w:p w14:paraId="357778BF" w14:textId="1EEECAA8" w:rsidR="00B1637A" w:rsidRPr="00624369" w:rsidRDefault="00B1637A" w:rsidP="007E0F4D">
      <w:pPr>
        <w:rPr>
          <w:lang w:eastAsia="zh-CN"/>
        </w:rPr>
      </w:pPr>
      <w:r w:rsidRPr="00624369">
        <w:rPr>
          <w:lang w:eastAsia="zh-CN"/>
        </w:rPr>
        <w:t>发</w:t>
      </w:r>
      <w:r w:rsidRPr="00624369">
        <w:rPr>
          <w:lang w:eastAsia="zh-CN"/>
        </w:rPr>
        <w:t xml:space="preserve"> </w:t>
      </w:r>
      <w:r w:rsidRPr="00624369">
        <w:rPr>
          <w:lang w:eastAsia="zh-CN"/>
        </w:rPr>
        <w:t>法</w:t>
      </w:r>
      <w:r w:rsidRPr="00624369">
        <w:rPr>
          <w:lang w:eastAsia="zh-CN"/>
        </w:rPr>
        <w:t xml:space="preserve"> </w:t>
      </w:r>
      <w:r w:rsidRPr="00624369">
        <w:rPr>
          <w:lang w:eastAsia="zh-CN"/>
        </w:rPr>
        <w:t>饭</w:t>
      </w:r>
      <w:r w:rsidRPr="00624369">
        <w:rPr>
          <w:lang w:eastAsia="zh-CN"/>
        </w:rPr>
        <w:t xml:space="preserve"> </w:t>
      </w:r>
      <w:r w:rsidRPr="00624369">
        <w:rPr>
          <w:lang w:eastAsia="zh-CN"/>
        </w:rPr>
        <w:t>方</w:t>
      </w:r>
      <w:r w:rsidRPr="00624369">
        <w:rPr>
          <w:lang w:eastAsia="zh-CN"/>
        </w:rPr>
        <w:t xml:space="preserve"> </w:t>
      </w:r>
      <w:r w:rsidRPr="00624369">
        <w:rPr>
          <w:lang w:eastAsia="zh-CN"/>
        </w:rPr>
        <w:t>放</w:t>
      </w:r>
      <w:r w:rsidRPr="00624369">
        <w:rPr>
          <w:lang w:eastAsia="zh-CN"/>
        </w:rPr>
        <w:t xml:space="preserve"> </w:t>
      </w:r>
      <w:r w:rsidRPr="00624369">
        <w:rPr>
          <w:lang w:eastAsia="zh-CN"/>
        </w:rPr>
        <w:t>房</w:t>
      </w:r>
      <w:r w:rsidRPr="00624369">
        <w:rPr>
          <w:lang w:eastAsia="zh-CN"/>
        </w:rPr>
        <w:t xml:space="preserve"> </w:t>
      </w:r>
      <w:r w:rsidRPr="00624369">
        <w:rPr>
          <w:lang w:eastAsia="zh-CN"/>
        </w:rPr>
        <w:t>非</w:t>
      </w:r>
      <w:r w:rsidRPr="00624369">
        <w:rPr>
          <w:lang w:eastAsia="zh-CN"/>
        </w:rPr>
        <w:t xml:space="preserve"> </w:t>
      </w:r>
      <w:r w:rsidRPr="00624369">
        <w:rPr>
          <w:lang w:eastAsia="zh-CN"/>
        </w:rPr>
        <w:t>飞</w:t>
      </w:r>
      <w:r w:rsidRPr="00624369">
        <w:rPr>
          <w:lang w:eastAsia="zh-CN"/>
        </w:rPr>
        <w:t xml:space="preserve"> </w:t>
      </w:r>
      <w:r w:rsidRPr="00624369">
        <w:rPr>
          <w:lang w:eastAsia="zh-CN"/>
        </w:rPr>
        <w:t>分</w:t>
      </w:r>
      <w:r w:rsidRPr="00624369">
        <w:rPr>
          <w:lang w:eastAsia="zh-CN"/>
        </w:rPr>
        <w:t xml:space="preserve"> </w:t>
      </w:r>
      <w:r w:rsidRPr="00624369">
        <w:rPr>
          <w:lang w:eastAsia="zh-CN"/>
        </w:rPr>
        <w:t>风</w:t>
      </w:r>
      <w:r w:rsidRPr="00624369">
        <w:rPr>
          <w:lang w:eastAsia="zh-CN"/>
        </w:rPr>
        <w:t xml:space="preserve"> </w:t>
      </w:r>
      <w:r w:rsidRPr="00624369">
        <w:rPr>
          <w:lang w:eastAsia="zh-CN"/>
        </w:rPr>
        <w:t>夫</w:t>
      </w:r>
      <w:r w:rsidRPr="00624369">
        <w:rPr>
          <w:lang w:eastAsia="zh-CN"/>
        </w:rPr>
        <w:t xml:space="preserve"> </w:t>
      </w:r>
      <w:r w:rsidRPr="00624369">
        <w:rPr>
          <w:lang w:eastAsia="zh-CN"/>
        </w:rPr>
        <w:t>服</w:t>
      </w:r>
      <w:r w:rsidRPr="00624369">
        <w:rPr>
          <w:lang w:eastAsia="zh-CN"/>
        </w:rPr>
        <w:t xml:space="preserve"> </w:t>
      </w:r>
      <w:r w:rsidRPr="00624369">
        <w:rPr>
          <w:lang w:eastAsia="zh-CN"/>
        </w:rPr>
        <w:t>反</w:t>
      </w:r>
      <w:r w:rsidRPr="00624369">
        <w:rPr>
          <w:lang w:eastAsia="zh-CN"/>
        </w:rPr>
        <w:t xml:space="preserve"> </w:t>
      </w:r>
      <w:r w:rsidRPr="00624369">
        <w:rPr>
          <w:lang w:eastAsia="zh-CN"/>
        </w:rPr>
        <w:t>废</w:t>
      </w:r>
      <w:r w:rsidRPr="00624369">
        <w:rPr>
          <w:lang w:eastAsia="zh-CN"/>
        </w:rPr>
        <w:t xml:space="preserve"> </w:t>
      </w:r>
      <w:r w:rsidRPr="00624369">
        <w:rPr>
          <w:lang w:eastAsia="zh-CN"/>
        </w:rPr>
        <w:t>费</w:t>
      </w:r>
      <w:r w:rsidRPr="00624369">
        <w:rPr>
          <w:lang w:eastAsia="zh-CN"/>
        </w:rPr>
        <w:t xml:space="preserve"> </w:t>
      </w:r>
      <w:r w:rsidRPr="00624369">
        <w:rPr>
          <w:lang w:eastAsia="zh-CN"/>
        </w:rPr>
        <w:t>粉</w:t>
      </w:r>
      <w:r w:rsidRPr="00624369">
        <w:rPr>
          <w:lang w:eastAsia="zh-CN"/>
        </w:rPr>
        <w:t xml:space="preserve"> </w:t>
      </w:r>
      <w:r w:rsidRPr="00624369">
        <w:rPr>
          <w:lang w:eastAsia="zh-CN"/>
        </w:rPr>
        <w:t>份</w:t>
      </w:r>
      <w:r w:rsidRPr="00624369">
        <w:rPr>
          <w:lang w:eastAsia="zh-CN"/>
        </w:rPr>
        <w:t xml:space="preserve"> </w:t>
      </w:r>
      <w:r w:rsidRPr="00624369">
        <w:rPr>
          <w:lang w:eastAsia="zh-CN"/>
        </w:rPr>
        <w:t>富</w:t>
      </w:r>
      <w:r w:rsidRPr="00624369">
        <w:rPr>
          <w:lang w:eastAsia="zh-CN"/>
        </w:rPr>
        <w:t xml:space="preserve"> </w:t>
      </w:r>
      <w:r w:rsidRPr="00624369">
        <w:rPr>
          <w:lang w:eastAsia="zh-CN"/>
        </w:rPr>
        <w:t>负</w:t>
      </w:r>
      <w:r w:rsidRPr="00624369">
        <w:rPr>
          <w:lang w:eastAsia="zh-CN"/>
        </w:rPr>
        <w:t xml:space="preserve"> </w:t>
      </w:r>
      <w:r w:rsidRPr="00624369">
        <w:rPr>
          <w:lang w:eastAsia="zh-CN"/>
        </w:rPr>
        <w:t>付</w:t>
      </w:r>
      <w:r w:rsidRPr="00624369">
        <w:rPr>
          <w:lang w:eastAsia="zh-CN"/>
        </w:rPr>
        <w:t xml:space="preserve"> </w:t>
      </w:r>
    </w:p>
    <w:p w14:paraId="57E92B16" w14:textId="77777777" w:rsidR="00B1637A" w:rsidRPr="00624369" w:rsidRDefault="00B1637A" w:rsidP="007E0F4D">
      <w:pPr>
        <w:pStyle w:val="SCSAAppendixHeading3"/>
        <w:rPr>
          <w:lang w:eastAsia="zh-CN"/>
        </w:rPr>
      </w:pPr>
      <w:r w:rsidRPr="00624369">
        <w:rPr>
          <w:lang w:eastAsia="zh-CN"/>
        </w:rPr>
        <w:t>G</w:t>
      </w:r>
    </w:p>
    <w:p w14:paraId="2726C97B" w14:textId="41CFCF59" w:rsidR="00B1637A" w:rsidRPr="00624369" w:rsidRDefault="00B1637A" w:rsidP="007E0F4D">
      <w:pPr>
        <w:rPr>
          <w:lang w:eastAsia="zh-CN"/>
        </w:rPr>
      </w:pPr>
      <w:r w:rsidRPr="00624369">
        <w:rPr>
          <w:lang w:eastAsia="zh-CN"/>
        </w:rPr>
        <w:t>该</w:t>
      </w:r>
      <w:r w:rsidRPr="00624369">
        <w:rPr>
          <w:lang w:eastAsia="zh-CN"/>
        </w:rPr>
        <w:t xml:space="preserve"> </w:t>
      </w:r>
      <w:r w:rsidRPr="00624369">
        <w:rPr>
          <w:lang w:eastAsia="zh-CN"/>
        </w:rPr>
        <w:t>刚</w:t>
      </w:r>
      <w:r w:rsidRPr="00624369">
        <w:rPr>
          <w:lang w:eastAsia="zh-CN"/>
        </w:rPr>
        <w:t xml:space="preserve"> </w:t>
      </w:r>
      <w:r w:rsidRPr="00624369">
        <w:rPr>
          <w:lang w:eastAsia="zh-CN"/>
        </w:rPr>
        <w:t>高</w:t>
      </w:r>
      <w:r w:rsidRPr="00624369">
        <w:rPr>
          <w:lang w:eastAsia="zh-CN"/>
        </w:rPr>
        <w:t xml:space="preserve"> </w:t>
      </w:r>
      <w:r w:rsidRPr="00624369">
        <w:rPr>
          <w:lang w:eastAsia="zh-CN"/>
        </w:rPr>
        <w:t>告</w:t>
      </w:r>
      <w:r w:rsidRPr="00624369">
        <w:rPr>
          <w:lang w:eastAsia="zh-CN"/>
        </w:rPr>
        <w:t xml:space="preserve"> </w:t>
      </w:r>
      <w:r w:rsidRPr="00624369">
        <w:rPr>
          <w:lang w:eastAsia="zh-CN"/>
        </w:rPr>
        <w:t>哥</w:t>
      </w:r>
      <w:r w:rsidRPr="00624369">
        <w:rPr>
          <w:lang w:eastAsia="zh-CN"/>
        </w:rPr>
        <w:t xml:space="preserve"> </w:t>
      </w:r>
      <w:r w:rsidRPr="00624369">
        <w:rPr>
          <w:lang w:eastAsia="zh-CN"/>
        </w:rPr>
        <w:t>个</w:t>
      </w:r>
      <w:r w:rsidRPr="00624369">
        <w:rPr>
          <w:lang w:eastAsia="zh-CN"/>
        </w:rPr>
        <w:t xml:space="preserve"> </w:t>
      </w:r>
      <w:r w:rsidRPr="00624369">
        <w:rPr>
          <w:lang w:eastAsia="zh-CN"/>
        </w:rPr>
        <w:t>给</w:t>
      </w:r>
      <w:r w:rsidRPr="00624369">
        <w:rPr>
          <w:lang w:eastAsia="zh-CN"/>
        </w:rPr>
        <w:t xml:space="preserve"> </w:t>
      </w:r>
      <w:r w:rsidRPr="00624369">
        <w:rPr>
          <w:lang w:eastAsia="zh-CN"/>
        </w:rPr>
        <w:t>跟</w:t>
      </w:r>
      <w:r w:rsidRPr="00624369">
        <w:rPr>
          <w:lang w:eastAsia="zh-CN"/>
        </w:rPr>
        <w:t xml:space="preserve"> </w:t>
      </w:r>
      <w:r w:rsidRPr="00624369">
        <w:rPr>
          <w:lang w:eastAsia="zh-CN"/>
        </w:rPr>
        <w:t>更</w:t>
      </w:r>
      <w:r w:rsidRPr="00624369">
        <w:rPr>
          <w:lang w:eastAsia="zh-CN"/>
        </w:rPr>
        <w:t xml:space="preserve"> </w:t>
      </w:r>
      <w:r w:rsidRPr="00624369">
        <w:rPr>
          <w:lang w:eastAsia="zh-CN"/>
        </w:rPr>
        <w:t>工</w:t>
      </w:r>
      <w:r w:rsidRPr="00624369">
        <w:rPr>
          <w:lang w:eastAsia="zh-CN"/>
        </w:rPr>
        <w:t xml:space="preserve"> </w:t>
      </w:r>
      <w:r w:rsidRPr="00624369">
        <w:rPr>
          <w:lang w:eastAsia="zh-CN"/>
        </w:rPr>
        <w:t>公</w:t>
      </w:r>
      <w:r w:rsidRPr="00624369">
        <w:rPr>
          <w:lang w:eastAsia="zh-CN"/>
        </w:rPr>
        <w:t xml:space="preserve"> </w:t>
      </w:r>
      <w:r w:rsidRPr="00624369">
        <w:rPr>
          <w:lang w:eastAsia="zh-CN"/>
        </w:rPr>
        <w:t>共</w:t>
      </w:r>
      <w:r w:rsidRPr="00624369">
        <w:rPr>
          <w:lang w:eastAsia="zh-CN"/>
        </w:rPr>
        <w:t xml:space="preserve"> </w:t>
      </w:r>
      <w:r w:rsidRPr="00624369">
        <w:rPr>
          <w:lang w:eastAsia="zh-CN"/>
        </w:rPr>
        <w:t>关</w:t>
      </w:r>
      <w:r w:rsidRPr="00624369">
        <w:rPr>
          <w:lang w:eastAsia="zh-CN"/>
        </w:rPr>
        <w:t xml:space="preserve"> </w:t>
      </w:r>
      <w:r w:rsidRPr="00624369">
        <w:rPr>
          <w:lang w:eastAsia="zh-CN"/>
        </w:rPr>
        <w:t>贵</w:t>
      </w:r>
      <w:r w:rsidRPr="00624369">
        <w:rPr>
          <w:lang w:eastAsia="zh-CN"/>
        </w:rPr>
        <w:t xml:space="preserve"> </w:t>
      </w:r>
      <w:r w:rsidRPr="00624369">
        <w:rPr>
          <w:lang w:eastAsia="zh-CN"/>
        </w:rPr>
        <w:t>国</w:t>
      </w:r>
      <w:r w:rsidRPr="00624369">
        <w:rPr>
          <w:lang w:eastAsia="zh-CN"/>
        </w:rPr>
        <w:t xml:space="preserve"> </w:t>
      </w:r>
      <w:r w:rsidRPr="00624369">
        <w:rPr>
          <w:lang w:eastAsia="zh-CN"/>
        </w:rPr>
        <w:t>果</w:t>
      </w:r>
      <w:r w:rsidRPr="00624369">
        <w:rPr>
          <w:lang w:eastAsia="zh-CN"/>
        </w:rPr>
        <w:t xml:space="preserve"> </w:t>
      </w:r>
      <w:r w:rsidRPr="00624369">
        <w:rPr>
          <w:lang w:eastAsia="zh-CN"/>
        </w:rPr>
        <w:t>过</w:t>
      </w:r>
      <w:r w:rsidRPr="00624369">
        <w:rPr>
          <w:lang w:eastAsia="zh-CN"/>
        </w:rPr>
        <w:t xml:space="preserve"> </w:t>
      </w:r>
      <w:r w:rsidRPr="00624369">
        <w:rPr>
          <w:lang w:eastAsia="zh-CN"/>
        </w:rPr>
        <w:t>感</w:t>
      </w:r>
      <w:r w:rsidRPr="00624369">
        <w:rPr>
          <w:lang w:eastAsia="zh-CN"/>
        </w:rPr>
        <w:t xml:space="preserve"> </w:t>
      </w:r>
      <w:r w:rsidRPr="00624369">
        <w:rPr>
          <w:lang w:eastAsia="zh-CN"/>
        </w:rPr>
        <w:t>赶</w:t>
      </w:r>
      <w:r w:rsidRPr="00624369">
        <w:rPr>
          <w:lang w:eastAsia="zh-CN"/>
        </w:rPr>
        <w:t xml:space="preserve"> </w:t>
      </w:r>
      <w:r w:rsidRPr="00624369">
        <w:rPr>
          <w:lang w:eastAsia="zh-CN"/>
        </w:rPr>
        <w:t>干</w:t>
      </w:r>
      <w:r w:rsidRPr="00624369">
        <w:rPr>
          <w:lang w:eastAsia="zh-CN"/>
        </w:rPr>
        <w:t xml:space="preserve"> </w:t>
      </w:r>
      <w:r w:rsidRPr="00624369">
        <w:rPr>
          <w:lang w:eastAsia="zh-CN"/>
        </w:rPr>
        <w:t>歌</w:t>
      </w:r>
      <w:r w:rsidRPr="00624369">
        <w:rPr>
          <w:lang w:eastAsia="zh-CN"/>
        </w:rPr>
        <w:t xml:space="preserve"> </w:t>
      </w:r>
      <w:r w:rsidRPr="00624369">
        <w:rPr>
          <w:lang w:eastAsia="zh-CN"/>
        </w:rPr>
        <w:t>各</w:t>
      </w:r>
      <w:r w:rsidRPr="00624369">
        <w:rPr>
          <w:lang w:eastAsia="zh-CN"/>
        </w:rPr>
        <w:t xml:space="preserve"> </w:t>
      </w:r>
      <w:r w:rsidRPr="00624369">
        <w:rPr>
          <w:lang w:eastAsia="zh-CN"/>
        </w:rPr>
        <w:t>功</w:t>
      </w:r>
      <w:r w:rsidRPr="00624369">
        <w:rPr>
          <w:lang w:eastAsia="zh-CN"/>
        </w:rPr>
        <w:t xml:space="preserve"> </w:t>
      </w:r>
      <w:r w:rsidRPr="00624369">
        <w:rPr>
          <w:lang w:eastAsia="zh-CN"/>
        </w:rPr>
        <w:t>贡</w:t>
      </w:r>
      <w:r w:rsidRPr="00624369">
        <w:rPr>
          <w:lang w:eastAsia="zh-CN"/>
        </w:rPr>
        <w:t xml:space="preserve"> </w:t>
      </w:r>
      <w:r w:rsidRPr="00624369">
        <w:rPr>
          <w:lang w:eastAsia="zh-CN"/>
        </w:rPr>
        <w:t>沟</w:t>
      </w:r>
      <w:r w:rsidRPr="00624369">
        <w:rPr>
          <w:lang w:eastAsia="zh-CN"/>
        </w:rPr>
        <w:t xml:space="preserve"> </w:t>
      </w:r>
      <w:r w:rsidRPr="00624369">
        <w:rPr>
          <w:lang w:eastAsia="zh-CN"/>
        </w:rPr>
        <w:t>古</w:t>
      </w:r>
      <w:r w:rsidRPr="00624369">
        <w:rPr>
          <w:lang w:eastAsia="zh-CN"/>
        </w:rPr>
        <w:t xml:space="preserve"> </w:t>
      </w:r>
      <w:r w:rsidRPr="00624369">
        <w:rPr>
          <w:lang w:eastAsia="zh-CN"/>
        </w:rPr>
        <w:t>故</w:t>
      </w:r>
      <w:r w:rsidRPr="00624369">
        <w:rPr>
          <w:lang w:eastAsia="zh-CN"/>
        </w:rPr>
        <w:t xml:space="preserve"> </w:t>
      </w:r>
      <w:r w:rsidRPr="00624369">
        <w:rPr>
          <w:lang w:eastAsia="zh-CN"/>
        </w:rPr>
        <w:t>官</w:t>
      </w:r>
      <w:r w:rsidRPr="00624369">
        <w:rPr>
          <w:lang w:eastAsia="zh-CN"/>
        </w:rPr>
        <w:t xml:space="preserve"> </w:t>
      </w:r>
      <w:r w:rsidRPr="00624369">
        <w:rPr>
          <w:lang w:eastAsia="zh-CN"/>
        </w:rPr>
        <w:t>管</w:t>
      </w:r>
      <w:r w:rsidRPr="00624369">
        <w:rPr>
          <w:lang w:eastAsia="zh-CN"/>
        </w:rPr>
        <w:t xml:space="preserve"> </w:t>
      </w:r>
      <w:r w:rsidRPr="00624369">
        <w:rPr>
          <w:lang w:eastAsia="zh-CN"/>
        </w:rPr>
        <w:t>惯</w:t>
      </w:r>
      <w:r w:rsidRPr="00624369">
        <w:rPr>
          <w:lang w:eastAsia="zh-CN"/>
        </w:rPr>
        <w:t xml:space="preserve"> </w:t>
      </w:r>
      <w:r w:rsidRPr="00624369">
        <w:rPr>
          <w:lang w:eastAsia="zh-CN"/>
        </w:rPr>
        <w:t>广</w:t>
      </w:r>
      <w:r w:rsidRPr="00624369">
        <w:rPr>
          <w:lang w:eastAsia="zh-CN"/>
        </w:rPr>
        <w:t xml:space="preserve"> </w:t>
      </w:r>
      <w:r w:rsidRPr="00624369">
        <w:rPr>
          <w:lang w:eastAsia="zh-CN"/>
        </w:rPr>
        <w:t>滚</w:t>
      </w:r>
      <w:r w:rsidRPr="00624369">
        <w:rPr>
          <w:lang w:eastAsia="zh-CN"/>
        </w:rPr>
        <w:t xml:space="preserve"> </w:t>
      </w:r>
    </w:p>
    <w:p w14:paraId="6B8EFE55" w14:textId="77777777" w:rsidR="00B1637A" w:rsidRPr="00624369" w:rsidRDefault="00B1637A" w:rsidP="007E0F4D">
      <w:pPr>
        <w:pStyle w:val="SCSAAppendixHeading3"/>
        <w:rPr>
          <w:lang w:eastAsia="zh-CN"/>
        </w:rPr>
      </w:pPr>
      <w:r w:rsidRPr="00624369">
        <w:rPr>
          <w:lang w:eastAsia="zh-CN"/>
        </w:rPr>
        <w:t>H</w:t>
      </w:r>
    </w:p>
    <w:p w14:paraId="67BFE854" w14:textId="5C524E0A" w:rsidR="00B1637A" w:rsidRPr="00624369" w:rsidRDefault="00B1637A" w:rsidP="007E0F4D">
      <w:pPr>
        <w:rPr>
          <w:lang w:eastAsia="zh-CN"/>
        </w:rPr>
      </w:pPr>
      <w:r w:rsidRPr="00624369">
        <w:rPr>
          <w:lang w:eastAsia="zh-CN"/>
        </w:rPr>
        <w:t>还</w:t>
      </w:r>
      <w:r w:rsidRPr="00624369">
        <w:rPr>
          <w:lang w:eastAsia="zh-CN"/>
        </w:rPr>
        <w:t xml:space="preserve"> </w:t>
      </w:r>
      <w:r w:rsidRPr="00624369">
        <w:rPr>
          <w:lang w:eastAsia="zh-CN"/>
        </w:rPr>
        <w:t>孩</w:t>
      </w:r>
      <w:r w:rsidRPr="00624369">
        <w:rPr>
          <w:lang w:eastAsia="zh-CN"/>
        </w:rPr>
        <w:t xml:space="preserve"> </w:t>
      </w:r>
      <w:r w:rsidRPr="00624369">
        <w:rPr>
          <w:lang w:eastAsia="zh-CN"/>
        </w:rPr>
        <w:t>海</w:t>
      </w:r>
      <w:r w:rsidRPr="00624369">
        <w:rPr>
          <w:lang w:eastAsia="zh-CN"/>
        </w:rPr>
        <w:t xml:space="preserve"> </w:t>
      </w:r>
      <w:r w:rsidRPr="00624369">
        <w:rPr>
          <w:lang w:eastAsia="zh-CN"/>
        </w:rPr>
        <w:t>汉</w:t>
      </w:r>
      <w:r w:rsidRPr="00624369">
        <w:rPr>
          <w:lang w:eastAsia="zh-CN"/>
        </w:rPr>
        <w:t xml:space="preserve"> </w:t>
      </w:r>
      <w:r w:rsidRPr="00624369">
        <w:rPr>
          <w:lang w:eastAsia="zh-CN"/>
        </w:rPr>
        <w:t>好</w:t>
      </w:r>
      <w:r w:rsidRPr="00624369">
        <w:rPr>
          <w:lang w:eastAsia="zh-CN"/>
        </w:rPr>
        <w:t xml:space="preserve"> </w:t>
      </w:r>
      <w:r w:rsidRPr="00624369">
        <w:rPr>
          <w:lang w:eastAsia="zh-CN"/>
        </w:rPr>
        <w:t>号</w:t>
      </w:r>
      <w:r w:rsidRPr="00624369">
        <w:rPr>
          <w:lang w:eastAsia="zh-CN"/>
        </w:rPr>
        <w:t xml:space="preserve"> </w:t>
      </w:r>
      <w:r w:rsidRPr="00624369">
        <w:rPr>
          <w:lang w:eastAsia="zh-CN"/>
        </w:rPr>
        <w:t>和</w:t>
      </w:r>
      <w:r w:rsidRPr="00624369">
        <w:rPr>
          <w:lang w:eastAsia="zh-CN"/>
        </w:rPr>
        <w:t xml:space="preserve"> </w:t>
      </w:r>
      <w:r w:rsidRPr="00624369">
        <w:rPr>
          <w:lang w:eastAsia="zh-CN"/>
        </w:rPr>
        <w:t>黑</w:t>
      </w:r>
      <w:r w:rsidRPr="00624369">
        <w:rPr>
          <w:lang w:eastAsia="zh-CN"/>
        </w:rPr>
        <w:t xml:space="preserve"> </w:t>
      </w:r>
      <w:r w:rsidRPr="00624369">
        <w:rPr>
          <w:lang w:eastAsia="zh-CN"/>
        </w:rPr>
        <w:t>很</w:t>
      </w:r>
      <w:r w:rsidRPr="00624369">
        <w:rPr>
          <w:lang w:eastAsia="zh-CN"/>
        </w:rPr>
        <w:t xml:space="preserve"> </w:t>
      </w:r>
      <w:r w:rsidRPr="00624369">
        <w:rPr>
          <w:lang w:eastAsia="zh-CN"/>
        </w:rPr>
        <w:t>红</w:t>
      </w:r>
      <w:r w:rsidRPr="00624369">
        <w:rPr>
          <w:lang w:eastAsia="zh-CN"/>
        </w:rPr>
        <w:t xml:space="preserve"> </w:t>
      </w:r>
      <w:r w:rsidRPr="00624369">
        <w:rPr>
          <w:lang w:eastAsia="zh-CN"/>
        </w:rPr>
        <w:t>侯</w:t>
      </w:r>
      <w:r w:rsidRPr="00624369">
        <w:rPr>
          <w:lang w:eastAsia="zh-CN"/>
        </w:rPr>
        <w:t xml:space="preserve"> </w:t>
      </w:r>
      <w:r w:rsidRPr="00624369">
        <w:rPr>
          <w:lang w:eastAsia="zh-CN"/>
        </w:rPr>
        <w:t>后</w:t>
      </w:r>
      <w:r w:rsidRPr="00624369">
        <w:rPr>
          <w:lang w:eastAsia="zh-CN"/>
        </w:rPr>
        <w:t xml:space="preserve"> </w:t>
      </w:r>
      <w:r w:rsidRPr="00624369">
        <w:rPr>
          <w:lang w:eastAsia="zh-CN"/>
        </w:rPr>
        <w:t>花</w:t>
      </w:r>
      <w:r w:rsidRPr="00624369">
        <w:rPr>
          <w:lang w:eastAsia="zh-CN"/>
        </w:rPr>
        <w:t xml:space="preserve"> </w:t>
      </w:r>
      <w:r w:rsidRPr="00624369">
        <w:rPr>
          <w:lang w:eastAsia="zh-CN"/>
        </w:rPr>
        <w:t>话</w:t>
      </w:r>
      <w:r w:rsidRPr="00624369">
        <w:rPr>
          <w:lang w:eastAsia="zh-CN"/>
        </w:rPr>
        <w:t xml:space="preserve"> </w:t>
      </w:r>
      <w:r w:rsidRPr="00624369">
        <w:rPr>
          <w:lang w:eastAsia="zh-CN"/>
        </w:rPr>
        <w:t>坏</w:t>
      </w:r>
      <w:r w:rsidRPr="00624369">
        <w:rPr>
          <w:lang w:eastAsia="zh-CN"/>
        </w:rPr>
        <w:t xml:space="preserve"> </w:t>
      </w:r>
      <w:r w:rsidRPr="00624369">
        <w:rPr>
          <w:lang w:eastAsia="zh-CN"/>
        </w:rPr>
        <w:t>欢</w:t>
      </w:r>
      <w:r w:rsidRPr="00624369">
        <w:rPr>
          <w:lang w:eastAsia="zh-CN"/>
        </w:rPr>
        <w:t xml:space="preserve"> </w:t>
      </w:r>
      <w:r w:rsidRPr="00624369">
        <w:rPr>
          <w:lang w:eastAsia="zh-CN"/>
        </w:rPr>
        <w:t>黄</w:t>
      </w:r>
      <w:r w:rsidRPr="00624369">
        <w:rPr>
          <w:lang w:eastAsia="zh-CN"/>
        </w:rPr>
        <w:t xml:space="preserve"> </w:t>
      </w:r>
      <w:r w:rsidRPr="00624369">
        <w:rPr>
          <w:lang w:eastAsia="zh-CN"/>
        </w:rPr>
        <w:t>会</w:t>
      </w:r>
      <w:r w:rsidRPr="00624369">
        <w:rPr>
          <w:lang w:eastAsia="zh-CN"/>
        </w:rPr>
        <w:t xml:space="preserve"> </w:t>
      </w:r>
      <w:r w:rsidRPr="00624369">
        <w:rPr>
          <w:lang w:eastAsia="zh-CN"/>
        </w:rPr>
        <w:t>回</w:t>
      </w:r>
      <w:r w:rsidRPr="00624369">
        <w:rPr>
          <w:lang w:eastAsia="zh-CN"/>
        </w:rPr>
        <w:t xml:space="preserve"> </w:t>
      </w:r>
      <w:r w:rsidRPr="00624369">
        <w:rPr>
          <w:lang w:eastAsia="zh-CN"/>
        </w:rPr>
        <w:t>活</w:t>
      </w:r>
      <w:r w:rsidRPr="00624369">
        <w:rPr>
          <w:lang w:eastAsia="zh-CN"/>
        </w:rPr>
        <w:t xml:space="preserve"> </w:t>
      </w:r>
      <w:r w:rsidRPr="00624369">
        <w:rPr>
          <w:lang w:eastAsia="zh-CN"/>
        </w:rPr>
        <w:t>火</w:t>
      </w:r>
      <w:r w:rsidRPr="00624369">
        <w:rPr>
          <w:lang w:eastAsia="zh-CN"/>
        </w:rPr>
        <w:t xml:space="preserve"> </w:t>
      </w:r>
      <w:r w:rsidRPr="00624369">
        <w:rPr>
          <w:lang w:eastAsia="zh-CN"/>
        </w:rPr>
        <w:t>喝</w:t>
      </w:r>
      <w:r w:rsidRPr="00624369">
        <w:rPr>
          <w:lang w:eastAsia="zh-CN"/>
        </w:rPr>
        <w:t xml:space="preserve"> </w:t>
      </w:r>
      <w:r w:rsidRPr="00624369">
        <w:rPr>
          <w:lang w:eastAsia="zh-CN"/>
        </w:rPr>
        <w:t>何</w:t>
      </w:r>
      <w:r w:rsidRPr="00624369">
        <w:rPr>
          <w:lang w:eastAsia="zh-CN"/>
        </w:rPr>
        <w:t xml:space="preserve"> </w:t>
      </w:r>
      <w:r w:rsidRPr="00624369">
        <w:rPr>
          <w:lang w:eastAsia="zh-CN"/>
        </w:rPr>
        <w:t>护</w:t>
      </w:r>
      <w:r w:rsidRPr="00624369">
        <w:rPr>
          <w:lang w:eastAsia="zh-CN"/>
        </w:rPr>
        <w:t xml:space="preserve"> </w:t>
      </w:r>
      <w:r w:rsidRPr="00624369">
        <w:rPr>
          <w:lang w:eastAsia="zh-CN"/>
        </w:rPr>
        <w:t>华</w:t>
      </w:r>
      <w:r w:rsidRPr="00624369">
        <w:rPr>
          <w:lang w:eastAsia="zh-CN"/>
        </w:rPr>
        <w:t xml:space="preserve"> </w:t>
      </w:r>
      <w:r w:rsidRPr="00624369">
        <w:rPr>
          <w:lang w:eastAsia="zh-CN"/>
        </w:rPr>
        <w:t>画</w:t>
      </w:r>
      <w:r w:rsidRPr="00624369">
        <w:rPr>
          <w:lang w:eastAsia="zh-CN"/>
        </w:rPr>
        <w:t xml:space="preserve"> </w:t>
      </w:r>
      <w:r w:rsidRPr="00624369">
        <w:rPr>
          <w:lang w:eastAsia="zh-CN"/>
        </w:rPr>
        <w:t>化</w:t>
      </w:r>
      <w:r w:rsidRPr="00624369">
        <w:rPr>
          <w:lang w:eastAsia="zh-CN"/>
        </w:rPr>
        <w:t xml:space="preserve"> </w:t>
      </w:r>
      <w:r w:rsidRPr="00624369">
        <w:rPr>
          <w:lang w:eastAsia="zh-CN"/>
        </w:rPr>
        <w:t>环</w:t>
      </w:r>
      <w:r w:rsidRPr="00624369">
        <w:rPr>
          <w:lang w:eastAsia="zh-CN"/>
        </w:rPr>
        <w:t xml:space="preserve"> </w:t>
      </w:r>
      <w:r w:rsidRPr="00624369">
        <w:rPr>
          <w:lang w:eastAsia="zh-CN"/>
        </w:rPr>
        <w:t>换</w:t>
      </w:r>
      <w:r w:rsidRPr="00624369">
        <w:rPr>
          <w:lang w:eastAsia="zh-CN"/>
        </w:rPr>
        <w:t xml:space="preserve"> </w:t>
      </w:r>
      <w:r w:rsidRPr="00624369">
        <w:rPr>
          <w:lang w:eastAsia="zh-CN"/>
        </w:rPr>
        <w:t>婚</w:t>
      </w:r>
      <w:r w:rsidRPr="00624369">
        <w:rPr>
          <w:lang w:eastAsia="zh-CN"/>
        </w:rPr>
        <w:t xml:space="preserve"> </w:t>
      </w:r>
    </w:p>
    <w:p w14:paraId="7B5C8E22" w14:textId="77777777" w:rsidR="00B1637A" w:rsidRPr="00624369" w:rsidRDefault="00B1637A" w:rsidP="007E0F4D">
      <w:pPr>
        <w:pStyle w:val="SCSAAppendixHeading3"/>
        <w:rPr>
          <w:lang w:eastAsia="zh-CN"/>
        </w:rPr>
      </w:pPr>
      <w:r w:rsidRPr="00624369">
        <w:rPr>
          <w:lang w:eastAsia="zh-CN"/>
        </w:rPr>
        <w:t>J</w:t>
      </w:r>
    </w:p>
    <w:p w14:paraId="28C5AE68" w14:textId="5C88C520" w:rsidR="00B1637A" w:rsidRPr="00624369" w:rsidRDefault="00B1637A" w:rsidP="007E0F4D">
      <w:pPr>
        <w:rPr>
          <w:lang w:eastAsia="zh-CN"/>
        </w:rPr>
      </w:pPr>
      <w:r w:rsidRPr="00624369">
        <w:rPr>
          <w:lang w:eastAsia="zh-CN"/>
        </w:rPr>
        <w:t>几</w:t>
      </w:r>
      <w:r w:rsidRPr="00624369">
        <w:rPr>
          <w:lang w:eastAsia="zh-CN"/>
        </w:rPr>
        <w:t xml:space="preserve"> </w:t>
      </w:r>
      <w:r w:rsidRPr="00624369">
        <w:rPr>
          <w:lang w:eastAsia="zh-CN"/>
        </w:rPr>
        <w:t>己</w:t>
      </w:r>
      <w:r w:rsidRPr="00624369">
        <w:rPr>
          <w:lang w:eastAsia="zh-CN"/>
        </w:rPr>
        <w:t xml:space="preserve"> </w:t>
      </w:r>
      <w:r w:rsidRPr="00624369">
        <w:rPr>
          <w:lang w:eastAsia="zh-CN"/>
        </w:rPr>
        <w:t>机</w:t>
      </w:r>
      <w:r w:rsidRPr="00624369">
        <w:rPr>
          <w:lang w:eastAsia="zh-CN"/>
        </w:rPr>
        <w:t xml:space="preserve"> </w:t>
      </w:r>
      <w:r w:rsidRPr="00624369">
        <w:rPr>
          <w:lang w:eastAsia="zh-CN"/>
        </w:rPr>
        <w:t>家</w:t>
      </w:r>
      <w:r w:rsidRPr="00624369">
        <w:rPr>
          <w:lang w:eastAsia="zh-CN"/>
        </w:rPr>
        <w:t xml:space="preserve"> </w:t>
      </w:r>
      <w:r w:rsidRPr="00624369">
        <w:rPr>
          <w:lang w:eastAsia="zh-CN"/>
        </w:rPr>
        <w:t>间</w:t>
      </w:r>
      <w:r w:rsidRPr="00624369">
        <w:rPr>
          <w:lang w:eastAsia="zh-CN"/>
        </w:rPr>
        <w:t xml:space="preserve"> </w:t>
      </w:r>
      <w:r w:rsidRPr="00624369">
        <w:rPr>
          <w:lang w:eastAsia="zh-CN"/>
        </w:rPr>
        <w:t>见</w:t>
      </w:r>
      <w:r w:rsidRPr="00624369">
        <w:rPr>
          <w:lang w:eastAsia="zh-CN"/>
        </w:rPr>
        <w:t xml:space="preserve"> </w:t>
      </w:r>
      <w:r w:rsidRPr="00624369">
        <w:rPr>
          <w:lang w:eastAsia="zh-CN"/>
        </w:rPr>
        <w:t>件</w:t>
      </w:r>
      <w:r w:rsidRPr="00624369">
        <w:rPr>
          <w:lang w:eastAsia="zh-CN"/>
        </w:rPr>
        <w:t xml:space="preserve"> </w:t>
      </w:r>
      <w:r w:rsidRPr="00624369">
        <w:rPr>
          <w:lang w:eastAsia="zh-CN"/>
        </w:rPr>
        <w:t>讲</w:t>
      </w:r>
      <w:r w:rsidRPr="00624369">
        <w:rPr>
          <w:lang w:eastAsia="zh-CN"/>
        </w:rPr>
        <w:t xml:space="preserve"> </w:t>
      </w:r>
      <w:r w:rsidRPr="00624369">
        <w:rPr>
          <w:lang w:eastAsia="zh-CN"/>
        </w:rPr>
        <w:t>教</w:t>
      </w:r>
      <w:r w:rsidRPr="00624369">
        <w:rPr>
          <w:lang w:eastAsia="zh-CN"/>
        </w:rPr>
        <w:t xml:space="preserve"> </w:t>
      </w:r>
      <w:r w:rsidRPr="00624369">
        <w:rPr>
          <w:lang w:eastAsia="zh-CN"/>
        </w:rPr>
        <w:t>交</w:t>
      </w:r>
      <w:r w:rsidRPr="00624369">
        <w:rPr>
          <w:lang w:eastAsia="zh-CN"/>
        </w:rPr>
        <w:t xml:space="preserve"> </w:t>
      </w:r>
      <w:r w:rsidRPr="00624369">
        <w:rPr>
          <w:lang w:eastAsia="zh-CN"/>
        </w:rPr>
        <w:t>叫</w:t>
      </w:r>
      <w:r w:rsidRPr="00624369">
        <w:rPr>
          <w:lang w:eastAsia="zh-CN"/>
        </w:rPr>
        <w:t xml:space="preserve"> </w:t>
      </w:r>
      <w:r w:rsidRPr="00624369">
        <w:rPr>
          <w:lang w:eastAsia="zh-CN"/>
        </w:rPr>
        <w:t>节</w:t>
      </w:r>
      <w:r w:rsidRPr="00624369">
        <w:rPr>
          <w:lang w:eastAsia="zh-CN"/>
        </w:rPr>
        <w:t xml:space="preserve"> </w:t>
      </w:r>
      <w:r w:rsidRPr="00624369">
        <w:rPr>
          <w:lang w:eastAsia="zh-CN"/>
        </w:rPr>
        <w:t>借</w:t>
      </w:r>
      <w:r w:rsidRPr="00624369">
        <w:rPr>
          <w:lang w:eastAsia="zh-CN"/>
        </w:rPr>
        <w:t xml:space="preserve"> </w:t>
      </w:r>
      <w:r w:rsidRPr="00624369">
        <w:rPr>
          <w:lang w:eastAsia="zh-CN"/>
        </w:rPr>
        <w:t>姐</w:t>
      </w:r>
      <w:r w:rsidRPr="00624369">
        <w:rPr>
          <w:lang w:eastAsia="zh-CN"/>
        </w:rPr>
        <w:t xml:space="preserve"> </w:t>
      </w:r>
      <w:r w:rsidRPr="00624369">
        <w:rPr>
          <w:lang w:eastAsia="zh-CN"/>
        </w:rPr>
        <w:t>今</w:t>
      </w:r>
      <w:r w:rsidRPr="00624369">
        <w:rPr>
          <w:lang w:eastAsia="zh-CN"/>
        </w:rPr>
        <w:t xml:space="preserve"> </w:t>
      </w:r>
      <w:r w:rsidRPr="00624369">
        <w:rPr>
          <w:lang w:eastAsia="zh-CN"/>
        </w:rPr>
        <w:t>进</w:t>
      </w:r>
      <w:r w:rsidRPr="00624369">
        <w:rPr>
          <w:lang w:eastAsia="zh-CN"/>
        </w:rPr>
        <w:t xml:space="preserve"> </w:t>
      </w:r>
      <w:r w:rsidRPr="00624369">
        <w:rPr>
          <w:lang w:eastAsia="zh-CN"/>
        </w:rPr>
        <w:t>近</w:t>
      </w:r>
      <w:r w:rsidRPr="00624369">
        <w:rPr>
          <w:lang w:eastAsia="zh-CN"/>
        </w:rPr>
        <w:t xml:space="preserve"> </w:t>
      </w:r>
      <w:r w:rsidRPr="00624369">
        <w:rPr>
          <w:lang w:eastAsia="zh-CN"/>
        </w:rPr>
        <w:t>京</w:t>
      </w:r>
      <w:r w:rsidRPr="00624369">
        <w:rPr>
          <w:lang w:eastAsia="zh-CN"/>
        </w:rPr>
        <w:t xml:space="preserve"> </w:t>
      </w:r>
      <w:r w:rsidRPr="00624369">
        <w:rPr>
          <w:lang w:eastAsia="zh-CN"/>
        </w:rPr>
        <w:t>经</w:t>
      </w:r>
      <w:r w:rsidRPr="00624369">
        <w:rPr>
          <w:lang w:eastAsia="zh-CN"/>
        </w:rPr>
        <w:t xml:space="preserve"> </w:t>
      </w:r>
      <w:r w:rsidRPr="00624369">
        <w:rPr>
          <w:lang w:eastAsia="zh-CN"/>
        </w:rPr>
        <w:t>景</w:t>
      </w:r>
      <w:r w:rsidRPr="00624369">
        <w:rPr>
          <w:lang w:eastAsia="zh-CN"/>
        </w:rPr>
        <w:t xml:space="preserve"> </w:t>
      </w:r>
      <w:r w:rsidRPr="00624369">
        <w:rPr>
          <w:lang w:eastAsia="zh-CN"/>
        </w:rPr>
        <w:t>旧</w:t>
      </w:r>
      <w:r w:rsidRPr="00624369">
        <w:rPr>
          <w:lang w:eastAsia="zh-CN"/>
        </w:rPr>
        <w:t xml:space="preserve"> </w:t>
      </w:r>
      <w:r w:rsidRPr="00624369">
        <w:rPr>
          <w:lang w:eastAsia="zh-CN"/>
        </w:rPr>
        <w:t>九</w:t>
      </w:r>
      <w:r w:rsidRPr="00624369">
        <w:rPr>
          <w:lang w:eastAsia="zh-CN"/>
        </w:rPr>
        <w:t xml:space="preserve"> </w:t>
      </w:r>
      <w:r w:rsidRPr="00624369">
        <w:rPr>
          <w:lang w:eastAsia="zh-CN"/>
        </w:rPr>
        <w:t>就</w:t>
      </w:r>
      <w:r w:rsidRPr="00624369">
        <w:rPr>
          <w:lang w:eastAsia="zh-CN"/>
        </w:rPr>
        <w:t xml:space="preserve"> </w:t>
      </w:r>
      <w:r w:rsidRPr="00624369">
        <w:rPr>
          <w:lang w:eastAsia="zh-CN"/>
        </w:rPr>
        <w:t>觉</w:t>
      </w:r>
      <w:r w:rsidRPr="00624369">
        <w:rPr>
          <w:lang w:eastAsia="zh-CN"/>
        </w:rPr>
        <w:t xml:space="preserve"> </w:t>
      </w:r>
      <w:r w:rsidRPr="00624369">
        <w:rPr>
          <w:lang w:eastAsia="zh-CN"/>
        </w:rPr>
        <w:t>饥</w:t>
      </w:r>
      <w:r w:rsidRPr="00624369">
        <w:rPr>
          <w:lang w:eastAsia="zh-CN"/>
        </w:rPr>
        <w:t xml:space="preserve"> </w:t>
      </w:r>
      <w:r w:rsidRPr="00624369">
        <w:rPr>
          <w:lang w:eastAsia="zh-CN"/>
        </w:rPr>
        <w:t>级</w:t>
      </w:r>
      <w:r w:rsidRPr="00624369">
        <w:rPr>
          <w:lang w:eastAsia="zh-CN"/>
        </w:rPr>
        <w:t xml:space="preserve"> </w:t>
      </w:r>
      <w:r w:rsidRPr="00624369">
        <w:rPr>
          <w:lang w:eastAsia="zh-CN"/>
        </w:rPr>
        <w:t>技</w:t>
      </w:r>
      <w:r w:rsidRPr="00624369">
        <w:rPr>
          <w:lang w:eastAsia="zh-CN"/>
        </w:rPr>
        <w:t xml:space="preserve"> </w:t>
      </w:r>
      <w:r w:rsidRPr="00624369">
        <w:rPr>
          <w:lang w:eastAsia="zh-CN"/>
        </w:rPr>
        <w:t>计</w:t>
      </w:r>
      <w:r w:rsidRPr="00624369">
        <w:rPr>
          <w:lang w:eastAsia="zh-CN"/>
        </w:rPr>
        <w:t xml:space="preserve"> </w:t>
      </w:r>
      <w:r w:rsidRPr="00624369">
        <w:rPr>
          <w:lang w:eastAsia="zh-CN"/>
        </w:rPr>
        <w:t>记</w:t>
      </w:r>
      <w:r w:rsidRPr="00624369">
        <w:rPr>
          <w:lang w:eastAsia="zh-CN"/>
        </w:rPr>
        <w:t xml:space="preserve"> </w:t>
      </w:r>
      <w:r w:rsidRPr="00624369">
        <w:rPr>
          <w:lang w:eastAsia="zh-CN"/>
        </w:rPr>
        <w:t>加</w:t>
      </w:r>
      <w:r w:rsidRPr="00624369">
        <w:rPr>
          <w:lang w:eastAsia="zh-CN"/>
        </w:rPr>
        <w:t xml:space="preserve"> </w:t>
      </w:r>
      <w:r w:rsidRPr="00624369">
        <w:rPr>
          <w:lang w:eastAsia="zh-CN"/>
        </w:rPr>
        <w:t>价</w:t>
      </w:r>
      <w:r w:rsidRPr="00624369">
        <w:rPr>
          <w:lang w:eastAsia="zh-CN"/>
        </w:rPr>
        <w:t xml:space="preserve"> </w:t>
      </w:r>
      <w:r w:rsidRPr="00624369">
        <w:rPr>
          <w:lang w:eastAsia="zh-CN"/>
        </w:rPr>
        <w:t>假</w:t>
      </w:r>
      <w:r w:rsidRPr="00624369">
        <w:rPr>
          <w:lang w:eastAsia="zh-CN"/>
        </w:rPr>
        <w:t xml:space="preserve"> </w:t>
      </w:r>
      <w:r w:rsidRPr="00624369">
        <w:rPr>
          <w:lang w:eastAsia="zh-CN"/>
        </w:rPr>
        <w:t>将</w:t>
      </w:r>
      <w:r w:rsidRPr="00624369">
        <w:rPr>
          <w:lang w:eastAsia="zh-CN"/>
        </w:rPr>
        <w:t xml:space="preserve"> </w:t>
      </w:r>
      <w:r w:rsidRPr="00624369">
        <w:rPr>
          <w:lang w:eastAsia="zh-CN"/>
        </w:rPr>
        <w:t>角</w:t>
      </w:r>
      <w:r w:rsidRPr="00624369">
        <w:rPr>
          <w:lang w:eastAsia="zh-CN"/>
        </w:rPr>
        <w:t xml:space="preserve"> </w:t>
      </w:r>
      <w:r w:rsidRPr="00624369">
        <w:rPr>
          <w:lang w:eastAsia="zh-CN"/>
        </w:rPr>
        <w:t>较</w:t>
      </w:r>
      <w:r w:rsidRPr="00624369">
        <w:rPr>
          <w:lang w:eastAsia="zh-CN"/>
        </w:rPr>
        <w:t xml:space="preserve"> </w:t>
      </w:r>
      <w:r w:rsidRPr="00624369">
        <w:rPr>
          <w:lang w:eastAsia="zh-CN"/>
        </w:rPr>
        <w:t>接</w:t>
      </w:r>
      <w:r w:rsidRPr="00624369">
        <w:rPr>
          <w:lang w:eastAsia="zh-CN"/>
        </w:rPr>
        <w:t xml:space="preserve"> </w:t>
      </w:r>
      <w:r w:rsidRPr="00624369">
        <w:rPr>
          <w:lang w:eastAsia="zh-CN"/>
        </w:rPr>
        <w:t>界</w:t>
      </w:r>
      <w:r w:rsidRPr="00624369">
        <w:rPr>
          <w:lang w:eastAsia="zh-CN"/>
        </w:rPr>
        <w:t xml:space="preserve"> </w:t>
      </w:r>
      <w:r w:rsidRPr="00624369">
        <w:rPr>
          <w:lang w:eastAsia="zh-CN"/>
        </w:rPr>
        <w:t>金</w:t>
      </w:r>
      <w:r w:rsidRPr="00624369">
        <w:rPr>
          <w:lang w:eastAsia="zh-CN"/>
        </w:rPr>
        <w:t xml:space="preserve"> </w:t>
      </w:r>
      <w:r w:rsidRPr="00624369">
        <w:rPr>
          <w:lang w:eastAsia="zh-CN"/>
        </w:rPr>
        <w:t>敬</w:t>
      </w:r>
      <w:r w:rsidRPr="00624369">
        <w:rPr>
          <w:lang w:eastAsia="zh-CN"/>
        </w:rPr>
        <w:t xml:space="preserve"> </w:t>
      </w:r>
      <w:r w:rsidRPr="00624369">
        <w:rPr>
          <w:lang w:eastAsia="zh-CN"/>
        </w:rPr>
        <w:t>境</w:t>
      </w:r>
      <w:r w:rsidRPr="00624369">
        <w:rPr>
          <w:lang w:eastAsia="zh-CN"/>
        </w:rPr>
        <w:t xml:space="preserve"> </w:t>
      </w:r>
      <w:r w:rsidRPr="00624369">
        <w:rPr>
          <w:lang w:eastAsia="zh-CN"/>
        </w:rPr>
        <w:t>酒</w:t>
      </w:r>
      <w:r w:rsidRPr="00624369">
        <w:rPr>
          <w:lang w:eastAsia="zh-CN"/>
        </w:rPr>
        <w:t xml:space="preserve"> </w:t>
      </w:r>
      <w:r w:rsidRPr="00624369">
        <w:rPr>
          <w:lang w:eastAsia="zh-CN"/>
        </w:rPr>
        <w:t>居</w:t>
      </w:r>
      <w:r w:rsidRPr="00624369">
        <w:rPr>
          <w:lang w:eastAsia="zh-CN"/>
        </w:rPr>
        <w:t xml:space="preserve"> </w:t>
      </w:r>
      <w:r w:rsidRPr="00624369">
        <w:rPr>
          <w:lang w:eastAsia="zh-CN"/>
        </w:rPr>
        <w:t>剧</w:t>
      </w:r>
      <w:r w:rsidRPr="00624369">
        <w:rPr>
          <w:lang w:eastAsia="zh-CN"/>
        </w:rPr>
        <w:t xml:space="preserve"> </w:t>
      </w:r>
    </w:p>
    <w:p w14:paraId="70517C74" w14:textId="77777777" w:rsidR="00B1637A" w:rsidRPr="00624369" w:rsidRDefault="00B1637A" w:rsidP="007E0F4D">
      <w:pPr>
        <w:pStyle w:val="SCSAAppendixHeading3"/>
        <w:rPr>
          <w:lang w:eastAsia="zh-CN"/>
        </w:rPr>
      </w:pPr>
      <w:r w:rsidRPr="00624369">
        <w:rPr>
          <w:lang w:eastAsia="zh-CN"/>
        </w:rPr>
        <w:t>K</w:t>
      </w:r>
    </w:p>
    <w:p w14:paraId="01205DDD" w14:textId="05FF4142" w:rsidR="00B1637A" w:rsidRPr="00624369" w:rsidRDefault="00B1637A" w:rsidP="007E0F4D">
      <w:pPr>
        <w:rPr>
          <w:lang w:eastAsia="zh-CN"/>
        </w:rPr>
      </w:pPr>
      <w:r w:rsidRPr="00624369">
        <w:rPr>
          <w:lang w:eastAsia="zh-CN"/>
        </w:rPr>
        <w:t>开</w:t>
      </w:r>
      <w:r w:rsidRPr="00624369">
        <w:rPr>
          <w:lang w:eastAsia="zh-CN"/>
        </w:rPr>
        <w:t xml:space="preserve"> </w:t>
      </w:r>
      <w:r w:rsidRPr="00624369">
        <w:rPr>
          <w:lang w:eastAsia="zh-CN"/>
        </w:rPr>
        <w:t>看</w:t>
      </w:r>
      <w:r w:rsidRPr="00624369">
        <w:rPr>
          <w:lang w:eastAsia="zh-CN"/>
        </w:rPr>
        <w:t xml:space="preserve"> </w:t>
      </w:r>
      <w:r w:rsidRPr="00624369">
        <w:rPr>
          <w:lang w:eastAsia="zh-CN"/>
        </w:rPr>
        <w:t>考</w:t>
      </w:r>
      <w:r w:rsidRPr="00624369">
        <w:rPr>
          <w:lang w:eastAsia="zh-CN"/>
        </w:rPr>
        <w:t xml:space="preserve"> </w:t>
      </w:r>
      <w:r w:rsidRPr="00624369">
        <w:rPr>
          <w:lang w:eastAsia="zh-CN"/>
        </w:rPr>
        <w:t>可</w:t>
      </w:r>
      <w:r w:rsidRPr="00624369">
        <w:rPr>
          <w:lang w:eastAsia="zh-CN"/>
        </w:rPr>
        <w:t xml:space="preserve"> </w:t>
      </w:r>
      <w:r w:rsidRPr="00624369">
        <w:rPr>
          <w:lang w:eastAsia="zh-CN"/>
        </w:rPr>
        <w:t>客</w:t>
      </w:r>
      <w:r w:rsidRPr="00624369">
        <w:rPr>
          <w:lang w:eastAsia="zh-CN"/>
        </w:rPr>
        <w:t xml:space="preserve"> </w:t>
      </w:r>
      <w:r w:rsidRPr="00624369">
        <w:rPr>
          <w:lang w:eastAsia="zh-CN"/>
        </w:rPr>
        <w:t>课</w:t>
      </w:r>
      <w:r w:rsidRPr="00624369">
        <w:rPr>
          <w:lang w:eastAsia="zh-CN"/>
        </w:rPr>
        <w:t xml:space="preserve"> </w:t>
      </w:r>
      <w:r w:rsidRPr="00624369">
        <w:rPr>
          <w:lang w:eastAsia="zh-CN"/>
        </w:rPr>
        <w:t>空</w:t>
      </w:r>
      <w:r w:rsidRPr="00624369">
        <w:rPr>
          <w:lang w:eastAsia="zh-CN"/>
        </w:rPr>
        <w:t xml:space="preserve"> </w:t>
      </w:r>
      <w:r w:rsidRPr="00624369">
        <w:rPr>
          <w:lang w:eastAsia="zh-CN"/>
        </w:rPr>
        <w:t>口</w:t>
      </w:r>
      <w:r w:rsidRPr="00624369">
        <w:rPr>
          <w:lang w:eastAsia="zh-CN"/>
        </w:rPr>
        <w:t xml:space="preserve"> </w:t>
      </w:r>
      <w:r w:rsidRPr="00624369">
        <w:rPr>
          <w:lang w:eastAsia="zh-CN"/>
        </w:rPr>
        <w:t>快</w:t>
      </w:r>
      <w:r w:rsidRPr="00624369">
        <w:rPr>
          <w:lang w:eastAsia="zh-CN"/>
        </w:rPr>
        <w:t xml:space="preserve"> </w:t>
      </w:r>
      <w:r w:rsidRPr="00624369">
        <w:rPr>
          <w:lang w:eastAsia="zh-CN"/>
        </w:rPr>
        <w:t>块</w:t>
      </w:r>
      <w:r w:rsidRPr="00624369">
        <w:rPr>
          <w:lang w:eastAsia="zh-CN"/>
        </w:rPr>
        <w:t xml:space="preserve"> </w:t>
      </w:r>
      <w:r w:rsidRPr="00624369">
        <w:rPr>
          <w:lang w:eastAsia="zh-CN"/>
        </w:rPr>
        <w:t>卡</w:t>
      </w:r>
      <w:r w:rsidRPr="00624369">
        <w:rPr>
          <w:lang w:eastAsia="zh-CN"/>
        </w:rPr>
        <w:t xml:space="preserve"> </w:t>
      </w:r>
      <w:r w:rsidRPr="00624369">
        <w:rPr>
          <w:lang w:eastAsia="zh-CN"/>
        </w:rPr>
        <w:t>科</w:t>
      </w:r>
      <w:r w:rsidRPr="00624369">
        <w:rPr>
          <w:lang w:eastAsia="zh-CN"/>
        </w:rPr>
        <w:t xml:space="preserve"> </w:t>
      </w:r>
      <w:r w:rsidRPr="00624369">
        <w:rPr>
          <w:lang w:eastAsia="zh-CN"/>
        </w:rPr>
        <w:t>渴</w:t>
      </w:r>
      <w:r w:rsidRPr="00624369">
        <w:rPr>
          <w:lang w:eastAsia="zh-CN"/>
        </w:rPr>
        <w:t xml:space="preserve"> </w:t>
      </w:r>
      <w:r w:rsidRPr="00624369">
        <w:rPr>
          <w:lang w:eastAsia="zh-CN"/>
        </w:rPr>
        <w:t>酷</w:t>
      </w:r>
      <w:r w:rsidRPr="00624369">
        <w:rPr>
          <w:lang w:eastAsia="zh-CN"/>
        </w:rPr>
        <w:t xml:space="preserve"> </w:t>
      </w:r>
      <w:r w:rsidRPr="00624369">
        <w:rPr>
          <w:lang w:eastAsia="zh-CN"/>
        </w:rPr>
        <w:t>哭</w:t>
      </w:r>
      <w:r w:rsidRPr="00624369">
        <w:rPr>
          <w:lang w:eastAsia="zh-CN"/>
        </w:rPr>
        <w:t xml:space="preserve"> </w:t>
      </w:r>
    </w:p>
    <w:p w14:paraId="70EA07E4" w14:textId="77777777" w:rsidR="00B1637A" w:rsidRPr="00624369" w:rsidRDefault="00B1637A" w:rsidP="007E0F4D">
      <w:pPr>
        <w:pStyle w:val="SCSAAppendixHeading3"/>
        <w:rPr>
          <w:lang w:eastAsia="zh-CN"/>
        </w:rPr>
      </w:pPr>
      <w:r w:rsidRPr="00624369">
        <w:rPr>
          <w:lang w:eastAsia="zh-CN"/>
        </w:rPr>
        <w:t>L</w:t>
      </w:r>
    </w:p>
    <w:p w14:paraId="5D3DAC10" w14:textId="3859FB12" w:rsidR="00B1637A" w:rsidRPr="00624369" w:rsidRDefault="00B1637A" w:rsidP="007E0F4D">
      <w:pPr>
        <w:rPr>
          <w:lang w:eastAsia="zh-CN"/>
        </w:rPr>
      </w:pPr>
      <w:r w:rsidRPr="00624369">
        <w:rPr>
          <w:lang w:eastAsia="zh-CN"/>
        </w:rPr>
        <w:t>来</w:t>
      </w:r>
      <w:r w:rsidRPr="00624369">
        <w:rPr>
          <w:lang w:eastAsia="zh-CN"/>
        </w:rPr>
        <w:t xml:space="preserve"> </w:t>
      </w:r>
      <w:r w:rsidRPr="00624369">
        <w:rPr>
          <w:lang w:eastAsia="zh-CN"/>
        </w:rPr>
        <w:t>蓝</w:t>
      </w:r>
      <w:r w:rsidRPr="00624369">
        <w:rPr>
          <w:lang w:eastAsia="zh-CN"/>
        </w:rPr>
        <w:t xml:space="preserve"> </w:t>
      </w:r>
      <w:r w:rsidRPr="00624369">
        <w:rPr>
          <w:lang w:eastAsia="zh-CN"/>
        </w:rPr>
        <w:t>老</w:t>
      </w:r>
      <w:r w:rsidRPr="00624369">
        <w:rPr>
          <w:lang w:eastAsia="zh-CN"/>
        </w:rPr>
        <w:t xml:space="preserve"> </w:t>
      </w:r>
      <w:r w:rsidRPr="00624369">
        <w:rPr>
          <w:lang w:eastAsia="zh-CN"/>
        </w:rPr>
        <w:t>乐</w:t>
      </w:r>
      <w:r w:rsidRPr="00624369">
        <w:rPr>
          <w:lang w:eastAsia="zh-CN"/>
        </w:rPr>
        <w:t xml:space="preserve"> </w:t>
      </w:r>
      <w:r w:rsidRPr="00624369">
        <w:rPr>
          <w:lang w:eastAsia="zh-CN"/>
        </w:rPr>
        <w:t>了</w:t>
      </w:r>
      <w:r w:rsidRPr="00624369">
        <w:rPr>
          <w:lang w:eastAsia="zh-CN"/>
        </w:rPr>
        <w:t xml:space="preserve"> </w:t>
      </w:r>
      <w:r w:rsidRPr="00624369">
        <w:rPr>
          <w:lang w:eastAsia="zh-CN"/>
        </w:rPr>
        <w:t>冷</w:t>
      </w:r>
      <w:r w:rsidRPr="00624369">
        <w:rPr>
          <w:lang w:eastAsia="zh-CN"/>
        </w:rPr>
        <w:t xml:space="preserve"> </w:t>
      </w:r>
      <w:r w:rsidRPr="00624369">
        <w:rPr>
          <w:lang w:eastAsia="zh-CN"/>
        </w:rPr>
        <w:t>离</w:t>
      </w:r>
      <w:r w:rsidRPr="00624369">
        <w:rPr>
          <w:lang w:eastAsia="zh-CN"/>
        </w:rPr>
        <w:t xml:space="preserve"> </w:t>
      </w:r>
      <w:r w:rsidRPr="00624369">
        <w:rPr>
          <w:lang w:eastAsia="zh-CN"/>
        </w:rPr>
        <w:t>里</w:t>
      </w:r>
      <w:r w:rsidRPr="00624369">
        <w:rPr>
          <w:lang w:eastAsia="zh-CN"/>
        </w:rPr>
        <w:t xml:space="preserve"> </w:t>
      </w:r>
      <w:r w:rsidRPr="00624369">
        <w:rPr>
          <w:lang w:eastAsia="zh-CN"/>
        </w:rPr>
        <w:t>两</w:t>
      </w:r>
      <w:r w:rsidRPr="00624369">
        <w:rPr>
          <w:lang w:eastAsia="zh-CN"/>
        </w:rPr>
        <w:t xml:space="preserve"> </w:t>
      </w:r>
      <w:r w:rsidRPr="00624369">
        <w:rPr>
          <w:lang w:eastAsia="zh-CN"/>
        </w:rPr>
        <w:t>利</w:t>
      </w:r>
      <w:r w:rsidRPr="00624369">
        <w:rPr>
          <w:lang w:eastAsia="zh-CN"/>
        </w:rPr>
        <w:t xml:space="preserve"> </w:t>
      </w:r>
      <w:r w:rsidRPr="00624369">
        <w:rPr>
          <w:lang w:eastAsia="zh-CN"/>
        </w:rPr>
        <w:t>六</w:t>
      </w:r>
      <w:r w:rsidRPr="00624369">
        <w:rPr>
          <w:lang w:eastAsia="zh-CN"/>
        </w:rPr>
        <w:t xml:space="preserve"> </w:t>
      </w:r>
      <w:r w:rsidRPr="00624369">
        <w:rPr>
          <w:lang w:eastAsia="zh-CN"/>
        </w:rPr>
        <w:t>路</w:t>
      </w:r>
      <w:r w:rsidRPr="00624369">
        <w:rPr>
          <w:lang w:eastAsia="zh-CN"/>
        </w:rPr>
        <w:t xml:space="preserve"> </w:t>
      </w:r>
      <w:r w:rsidRPr="00624369">
        <w:rPr>
          <w:lang w:eastAsia="zh-CN"/>
        </w:rPr>
        <w:t>绿</w:t>
      </w:r>
      <w:r w:rsidRPr="00624369">
        <w:rPr>
          <w:lang w:eastAsia="zh-CN"/>
        </w:rPr>
        <w:t xml:space="preserve"> </w:t>
      </w:r>
      <w:r w:rsidRPr="00624369">
        <w:rPr>
          <w:lang w:eastAsia="zh-CN"/>
        </w:rPr>
        <w:t>拉</w:t>
      </w:r>
      <w:r w:rsidRPr="00624369">
        <w:rPr>
          <w:lang w:eastAsia="zh-CN"/>
        </w:rPr>
        <w:t xml:space="preserve"> </w:t>
      </w:r>
      <w:r w:rsidRPr="00624369">
        <w:rPr>
          <w:lang w:eastAsia="zh-CN"/>
        </w:rPr>
        <w:t>浪</w:t>
      </w:r>
      <w:r w:rsidRPr="00624369">
        <w:rPr>
          <w:lang w:eastAsia="zh-CN"/>
        </w:rPr>
        <w:t xml:space="preserve"> </w:t>
      </w:r>
      <w:r w:rsidRPr="00624369">
        <w:rPr>
          <w:lang w:eastAsia="zh-CN"/>
        </w:rPr>
        <w:t>累</w:t>
      </w:r>
      <w:r w:rsidRPr="00624369">
        <w:rPr>
          <w:lang w:eastAsia="zh-CN"/>
        </w:rPr>
        <w:t xml:space="preserve"> </w:t>
      </w:r>
      <w:r w:rsidRPr="00624369">
        <w:rPr>
          <w:lang w:eastAsia="zh-CN"/>
        </w:rPr>
        <w:t>礼</w:t>
      </w:r>
      <w:r w:rsidRPr="00624369">
        <w:rPr>
          <w:lang w:eastAsia="zh-CN"/>
        </w:rPr>
        <w:t xml:space="preserve"> </w:t>
      </w:r>
      <w:r w:rsidRPr="00624369">
        <w:rPr>
          <w:lang w:eastAsia="zh-CN"/>
        </w:rPr>
        <w:t>力</w:t>
      </w:r>
      <w:r w:rsidRPr="00624369">
        <w:rPr>
          <w:lang w:eastAsia="zh-CN"/>
        </w:rPr>
        <w:t xml:space="preserve"> </w:t>
      </w:r>
      <w:r w:rsidRPr="00624369">
        <w:rPr>
          <w:lang w:eastAsia="zh-CN"/>
        </w:rPr>
        <w:t>立</w:t>
      </w:r>
      <w:r w:rsidRPr="00624369">
        <w:rPr>
          <w:lang w:eastAsia="zh-CN"/>
        </w:rPr>
        <w:t xml:space="preserve"> </w:t>
      </w:r>
      <w:r w:rsidRPr="00624369">
        <w:rPr>
          <w:lang w:eastAsia="zh-CN"/>
        </w:rPr>
        <w:t>恋</w:t>
      </w:r>
      <w:r w:rsidRPr="00624369">
        <w:rPr>
          <w:lang w:eastAsia="zh-CN"/>
        </w:rPr>
        <w:t xml:space="preserve"> </w:t>
      </w:r>
      <w:r w:rsidRPr="00624369">
        <w:rPr>
          <w:lang w:eastAsia="zh-CN"/>
        </w:rPr>
        <w:t>辆</w:t>
      </w:r>
      <w:r w:rsidRPr="00624369">
        <w:rPr>
          <w:lang w:eastAsia="zh-CN"/>
        </w:rPr>
        <w:t xml:space="preserve"> </w:t>
      </w:r>
      <w:r w:rsidRPr="00624369">
        <w:rPr>
          <w:lang w:eastAsia="zh-CN"/>
        </w:rPr>
        <w:t>聊</w:t>
      </w:r>
      <w:r w:rsidRPr="00624369">
        <w:rPr>
          <w:lang w:eastAsia="zh-CN"/>
        </w:rPr>
        <w:t xml:space="preserve"> </w:t>
      </w:r>
      <w:r w:rsidRPr="00624369">
        <w:rPr>
          <w:lang w:eastAsia="zh-CN"/>
        </w:rPr>
        <w:t>林</w:t>
      </w:r>
      <w:r w:rsidRPr="00624369">
        <w:rPr>
          <w:lang w:eastAsia="zh-CN"/>
        </w:rPr>
        <w:t xml:space="preserve"> </w:t>
      </w:r>
      <w:r w:rsidRPr="00624369">
        <w:rPr>
          <w:lang w:eastAsia="zh-CN"/>
        </w:rPr>
        <w:t>流</w:t>
      </w:r>
      <w:r w:rsidRPr="00624369">
        <w:rPr>
          <w:lang w:eastAsia="zh-CN"/>
        </w:rPr>
        <w:t xml:space="preserve"> </w:t>
      </w:r>
      <w:r w:rsidRPr="00624369">
        <w:rPr>
          <w:lang w:eastAsia="zh-CN"/>
        </w:rPr>
        <w:t>溜</w:t>
      </w:r>
      <w:r w:rsidRPr="00624369">
        <w:rPr>
          <w:lang w:eastAsia="zh-CN"/>
        </w:rPr>
        <w:t xml:space="preserve"> </w:t>
      </w:r>
      <w:r w:rsidRPr="00624369">
        <w:rPr>
          <w:lang w:eastAsia="zh-CN"/>
        </w:rPr>
        <w:t>楼</w:t>
      </w:r>
      <w:r w:rsidRPr="00624369">
        <w:rPr>
          <w:lang w:eastAsia="zh-CN"/>
        </w:rPr>
        <w:t xml:space="preserve"> </w:t>
      </w:r>
      <w:r w:rsidRPr="00624369">
        <w:rPr>
          <w:lang w:eastAsia="zh-CN"/>
        </w:rPr>
        <w:t>录</w:t>
      </w:r>
      <w:r w:rsidRPr="00624369">
        <w:rPr>
          <w:lang w:eastAsia="zh-CN"/>
        </w:rPr>
        <w:t xml:space="preserve"> </w:t>
      </w:r>
      <w:r w:rsidRPr="00624369">
        <w:rPr>
          <w:lang w:eastAsia="zh-CN"/>
        </w:rPr>
        <w:t>旅</w:t>
      </w:r>
      <w:r w:rsidRPr="00624369">
        <w:rPr>
          <w:lang w:eastAsia="zh-CN"/>
        </w:rPr>
        <w:t xml:space="preserve"> </w:t>
      </w:r>
      <w:r w:rsidRPr="00624369">
        <w:rPr>
          <w:lang w:eastAsia="zh-CN"/>
        </w:rPr>
        <w:t>律</w:t>
      </w:r>
      <w:r w:rsidRPr="00624369">
        <w:rPr>
          <w:lang w:eastAsia="zh-CN"/>
        </w:rPr>
        <w:t xml:space="preserve"> </w:t>
      </w:r>
      <w:r w:rsidRPr="00624369">
        <w:rPr>
          <w:lang w:eastAsia="zh-CN"/>
        </w:rPr>
        <w:t>络</w:t>
      </w:r>
      <w:r w:rsidRPr="00624369">
        <w:rPr>
          <w:lang w:eastAsia="zh-CN"/>
        </w:rPr>
        <w:t xml:space="preserve"> </w:t>
      </w:r>
      <w:r w:rsidRPr="00624369">
        <w:rPr>
          <w:lang w:eastAsia="zh-CN"/>
        </w:rPr>
        <w:t>落</w:t>
      </w:r>
      <w:r w:rsidRPr="00624369">
        <w:rPr>
          <w:lang w:eastAsia="zh-CN"/>
        </w:rPr>
        <w:t xml:space="preserve"> </w:t>
      </w:r>
    </w:p>
    <w:p w14:paraId="48151D70" w14:textId="77777777" w:rsidR="00B1637A" w:rsidRPr="00624369" w:rsidRDefault="00B1637A" w:rsidP="007E0F4D">
      <w:pPr>
        <w:pStyle w:val="SCSAAppendixHeading3"/>
        <w:rPr>
          <w:lang w:eastAsia="zh-CN"/>
        </w:rPr>
      </w:pPr>
      <w:r w:rsidRPr="00624369">
        <w:rPr>
          <w:lang w:eastAsia="zh-CN"/>
        </w:rPr>
        <w:t>M</w:t>
      </w:r>
    </w:p>
    <w:p w14:paraId="6D173291" w14:textId="73D0BB8F" w:rsidR="00B1637A" w:rsidRPr="00624369" w:rsidRDefault="00B1637A" w:rsidP="007E0F4D">
      <w:pPr>
        <w:rPr>
          <w:lang w:eastAsia="zh-CN"/>
        </w:rPr>
      </w:pPr>
      <w:r w:rsidRPr="00624369">
        <w:rPr>
          <w:lang w:eastAsia="zh-CN"/>
        </w:rPr>
        <w:t>吗</w:t>
      </w:r>
      <w:r w:rsidRPr="00624369">
        <w:rPr>
          <w:lang w:eastAsia="zh-CN"/>
        </w:rPr>
        <w:t xml:space="preserve"> </w:t>
      </w:r>
      <w:r w:rsidRPr="00624369">
        <w:rPr>
          <w:lang w:eastAsia="zh-CN"/>
        </w:rPr>
        <w:t>妈</w:t>
      </w:r>
      <w:r w:rsidRPr="00624369">
        <w:rPr>
          <w:lang w:eastAsia="zh-CN"/>
        </w:rPr>
        <w:t xml:space="preserve"> </w:t>
      </w:r>
      <w:r w:rsidRPr="00624369">
        <w:rPr>
          <w:lang w:eastAsia="zh-CN"/>
        </w:rPr>
        <w:t>买</w:t>
      </w:r>
      <w:r w:rsidRPr="00624369">
        <w:rPr>
          <w:lang w:eastAsia="zh-CN"/>
        </w:rPr>
        <w:t xml:space="preserve"> </w:t>
      </w:r>
      <w:r w:rsidRPr="00624369">
        <w:rPr>
          <w:lang w:eastAsia="zh-CN"/>
        </w:rPr>
        <w:t>卖</w:t>
      </w:r>
      <w:r w:rsidRPr="00624369">
        <w:rPr>
          <w:lang w:eastAsia="zh-CN"/>
        </w:rPr>
        <w:t xml:space="preserve"> </w:t>
      </w:r>
      <w:r w:rsidRPr="00624369">
        <w:rPr>
          <w:lang w:eastAsia="zh-CN"/>
        </w:rPr>
        <w:t>慢</w:t>
      </w:r>
      <w:r w:rsidRPr="00624369">
        <w:rPr>
          <w:lang w:eastAsia="zh-CN"/>
        </w:rPr>
        <w:t xml:space="preserve"> </w:t>
      </w:r>
      <w:r w:rsidRPr="00624369">
        <w:rPr>
          <w:lang w:eastAsia="zh-CN"/>
        </w:rPr>
        <w:t>忙</w:t>
      </w:r>
      <w:r w:rsidRPr="00624369">
        <w:rPr>
          <w:lang w:eastAsia="zh-CN"/>
        </w:rPr>
        <w:t xml:space="preserve"> </w:t>
      </w:r>
      <w:r w:rsidRPr="00624369">
        <w:rPr>
          <w:lang w:eastAsia="zh-CN"/>
        </w:rPr>
        <w:t>毛</w:t>
      </w:r>
      <w:r w:rsidRPr="00624369">
        <w:rPr>
          <w:lang w:eastAsia="zh-CN"/>
        </w:rPr>
        <w:t xml:space="preserve"> </w:t>
      </w:r>
      <w:r w:rsidRPr="00624369">
        <w:rPr>
          <w:lang w:eastAsia="zh-CN"/>
        </w:rPr>
        <w:t>么</w:t>
      </w:r>
      <w:r w:rsidRPr="00624369">
        <w:rPr>
          <w:lang w:eastAsia="zh-CN"/>
        </w:rPr>
        <w:t xml:space="preserve"> </w:t>
      </w:r>
      <w:r w:rsidRPr="00624369">
        <w:rPr>
          <w:lang w:eastAsia="zh-CN"/>
        </w:rPr>
        <w:t>美</w:t>
      </w:r>
      <w:r w:rsidRPr="00624369">
        <w:rPr>
          <w:lang w:eastAsia="zh-CN"/>
        </w:rPr>
        <w:t xml:space="preserve"> </w:t>
      </w:r>
      <w:r w:rsidRPr="00624369">
        <w:rPr>
          <w:lang w:eastAsia="zh-CN"/>
        </w:rPr>
        <w:t>没</w:t>
      </w:r>
      <w:r w:rsidRPr="00624369">
        <w:rPr>
          <w:lang w:eastAsia="zh-CN"/>
        </w:rPr>
        <w:t xml:space="preserve"> </w:t>
      </w:r>
      <w:r w:rsidRPr="00624369">
        <w:rPr>
          <w:lang w:eastAsia="zh-CN"/>
        </w:rPr>
        <w:t>每</w:t>
      </w:r>
      <w:r w:rsidRPr="00624369">
        <w:rPr>
          <w:lang w:eastAsia="zh-CN"/>
        </w:rPr>
        <w:t xml:space="preserve"> </w:t>
      </w:r>
      <w:r w:rsidRPr="00624369">
        <w:rPr>
          <w:lang w:eastAsia="zh-CN"/>
        </w:rPr>
        <w:t>妹</w:t>
      </w:r>
      <w:r w:rsidRPr="00624369">
        <w:rPr>
          <w:lang w:eastAsia="zh-CN"/>
        </w:rPr>
        <w:t xml:space="preserve"> </w:t>
      </w:r>
      <w:r w:rsidRPr="00624369">
        <w:rPr>
          <w:lang w:eastAsia="zh-CN"/>
        </w:rPr>
        <w:t>们</w:t>
      </w:r>
      <w:r w:rsidRPr="00624369">
        <w:rPr>
          <w:lang w:eastAsia="zh-CN"/>
        </w:rPr>
        <w:t xml:space="preserve"> </w:t>
      </w:r>
      <w:r w:rsidRPr="00624369">
        <w:rPr>
          <w:lang w:eastAsia="zh-CN"/>
        </w:rPr>
        <w:t>面</w:t>
      </w:r>
      <w:r w:rsidRPr="00624369">
        <w:rPr>
          <w:lang w:eastAsia="zh-CN"/>
        </w:rPr>
        <w:t xml:space="preserve"> </w:t>
      </w:r>
      <w:r w:rsidRPr="00624369">
        <w:rPr>
          <w:lang w:eastAsia="zh-CN"/>
        </w:rPr>
        <w:t>名</w:t>
      </w:r>
      <w:r w:rsidRPr="00624369">
        <w:rPr>
          <w:lang w:eastAsia="zh-CN"/>
        </w:rPr>
        <w:t xml:space="preserve"> </w:t>
      </w:r>
      <w:r w:rsidRPr="00624369">
        <w:rPr>
          <w:lang w:eastAsia="zh-CN"/>
        </w:rPr>
        <w:t>明</w:t>
      </w:r>
      <w:r w:rsidRPr="00624369">
        <w:rPr>
          <w:lang w:eastAsia="zh-CN"/>
        </w:rPr>
        <w:t xml:space="preserve"> </w:t>
      </w:r>
      <w:r w:rsidRPr="00624369">
        <w:rPr>
          <w:lang w:eastAsia="zh-CN"/>
        </w:rPr>
        <w:t>母</w:t>
      </w:r>
      <w:r w:rsidRPr="00624369">
        <w:rPr>
          <w:lang w:eastAsia="zh-CN"/>
        </w:rPr>
        <w:t xml:space="preserve"> </w:t>
      </w:r>
      <w:r w:rsidRPr="00624369">
        <w:rPr>
          <w:lang w:eastAsia="zh-CN"/>
        </w:rPr>
        <w:t>马</w:t>
      </w:r>
      <w:r w:rsidRPr="00624369">
        <w:rPr>
          <w:lang w:eastAsia="zh-CN"/>
        </w:rPr>
        <w:t xml:space="preserve"> </w:t>
      </w:r>
      <w:r w:rsidRPr="00624369">
        <w:rPr>
          <w:lang w:eastAsia="zh-CN"/>
        </w:rPr>
        <w:t>髦</w:t>
      </w:r>
      <w:r w:rsidRPr="00624369">
        <w:rPr>
          <w:lang w:eastAsia="zh-CN"/>
        </w:rPr>
        <w:t xml:space="preserve"> </w:t>
      </w:r>
      <w:r w:rsidRPr="00624369">
        <w:rPr>
          <w:lang w:eastAsia="zh-CN"/>
        </w:rPr>
        <w:t>门</w:t>
      </w:r>
      <w:r w:rsidRPr="00624369">
        <w:rPr>
          <w:lang w:eastAsia="zh-CN"/>
        </w:rPr>
        <w:t xml:space="preserve"> </w:t>
      </w:r>
      <w:r w:rsidRPr="00624369">
        <w:rPr>
          <w:lang w:eastAsia="zh-CN"/>
        </w:rPr>
        <w:t>迷</w:t>
      </w:r>
      <w:r w:rsidRPr="00624369">
        <w:rPr>
          <w:lang w:eastAsia="zh-CN"/>
        </w:rPr>
        <w:t xml:space="preserve"> </w:t>
      </w:r>
      <w:r w:rsidRPr="00624369">
        <w:rPr>
          <w:lang w:eastAsia="zh-CN"/>
        </w:rPr>
        <w:t>灭</w:t>
      </w:r>
      <w:r w:rsidRPr="00624369">
        <w:rPr>
          <w:lang w:eastAsia="zh-CN"/>
        </w:rPr>
        <w:t xml:space="preserve"> </w:t>
      </w:r>
      <w:r w:rsidRPr="00624369">
        <w:rPr>
          <w:lang w:eastAsia="zh-CN"/>
        </w:rPr>
        <w:t>民</w:t>
      </w:r>
      <w:r w:rsidRPr="00624369">
        <w:rPr>
          <w:lang w:eastAsia="zh-CN"/>
        </w:rPr>
        <w:t xml:space="preserve"> </w:t>
      </w:r>
      <w:r w:rsidRPr="00624369">
        <w:rPr>
          <w:lang w:eastAsia="zh-CN"/>
        </w:rPr>
        <w:t>漠</w:t>
      </w:r>
      <w:r w:rsidRPr="00624369">
        <w:rPr>
          <w:lang w:eastAsia="zh-CN"/>
        </w:rPr>
        <w:t xml:space="preserve"> </w:t>
      </w:r>
      <w:r w:rsidRPr="00624369">
        <w:rPr>
          <w:lang w:eastAsia="zh-CN"/>
        </w:rPr>
        <w:t>木</w:t>
      </w:r>
      <w:r w:rsidRPr="00624369">
        <w:rPr>
          <w:lang w:eastAsia="zh-CN"/>
        </w:rPr>
        <w:t xml:space="preserve"> </w:t>
      </w:r>
      <w:r w:rsidRPr="00624369">
        <w:rPr>
          <w:lang w:eastAsia="zh-CN"/>
        </w:rPr>
        <w:t>目</w:t>
      </w:r>
      <w:r w:rsidRPr="00624369">
        <w:rPr>
          <w:lang w:eastAsia="zh-CN"/>
        </w:rPr>
        <w:t xml:space="preserve"> </w:t>
      </w:r>
    </w:p>
    <w:p w14:paraId="43FF8D6A" w14:textId="77777777" w:rsidR="007B34BC" w:rsidRPr="00624369" w:rsidRDefault="007B34BC" w:rsidP="007E0F4D">
      <w:pPr>
        <w:pStyle w:val="SCSAAppendixHeading3"/>
        <w:rPr>
          <w:lang w:eastAsia="zh-CN"/>
        </w:rPr>
      </w:pPr>
      <w:r w:rsidRPr="00624369">
        <w:rPr>
          <w:lang w:eastAsia="zh-CN"/>
        </w:rPr>
        <w:t>N</w:t>
      </w:r>
    </w:p>
    <w:p w14:paraId="3DE0FB91" w14:textId="29B86120" w:rsidR="007B34BC" w:rsidRPr="00624369" w:rsidRDefault="007B34BC" w:rsidP="007E0F4D">
      <w:pPr>
        <w:rPr>
          <w:lang w:eastAsia="zh-CN"/>
        </w:rPr>
      </w:pPr>
      <w:r w:rsidRPr="00624369">
        <w:rPr>
          <w:lang w:eastAsia="zh-CN"/>
        </w:rPr>
        <w:t>那</w:t>
      </w:r>
      <w:r w:rsidRPr="00624369">
        <w:rPr>
          <w:lang w:eastAsia="zh-CN"/>
        </w:rPr>
        <w:t xml:space="preserve"> </w:t>
      </w:r>
      <w:r w:rsidRPr="00624369">
        <w:rPr>
          <w:lang w:eastAsia="zh-CN"/>
        </w:rPr>
        <w:t>哪</w:t>
      </w:r>
      <w:r w:rsidRPr="00624369">
        <w:rPr>
          <w:lang w:eastAsia="zh-CN"/>
        </w:rPr>
        <w:t xml:space="preserve"> </w:t>
      </w:r>
      <w:r w:rsidRPr="00624369">
        <w:rPr>
          <w:lang w:eastAsia="zh-CN"/>
        </w:rPr>
        <w:t>男</w:t>
      </w:r>
      <w:r w:rsidRPr="00624369">
        <w:rPr>
          <w:lang w:eastAsia="zh-CN"/>
        </w:rPr>
        <w:t xml:space="preserve"> </w:t>
      </w:r>
      <w:r w:rsidRPr="00624369">
        <w:rPr>
          <w:lang w:eastAsia="zh-CN"/>
        </w:rPr>
        <w:t>难</w:t>
      </w:r>
      <w:r w:rsidRPr="00624369">
        <w:rPr>
          <w:lang w:eastAsia="zh-CN"/>
        </w:rPr>
        <w:t xml:space="preserve"> </w:t>
      </w:r>
      <w:r w:rsidRPr="00624369">
        <w:rPr>
          <w:lang w:eastAsia="zh-CN"/>
        </w:rPr>
        <w:t>南</w:t>
      </w:r>
      <w:r w:rsidRPr="00624369">
        <w:rPr>
          <w:lang w:eastAsia="zh-CN"/>
        </w:rPr>
        <w:t xml:space="preserve"> </w:t>
      </w:r>
      <w:r w:rsidRPr="00624369">
        <w:rPr>
          <w:lang w:eastAsia="zh-CN"/>
        </w:rPr>
        <w:t>呢</w:t>
      </w:r>
      <w:r w:rsidRPr="00624369">
        <w:rPr>
          <w:lang w:eastAsia="zh-CN"/>
        </w:rPr>
        <w:t xml:space="preserve"> </w:t>
      </w:r>
      <w:r w:rsidRPr="00624369">
        <w:rPr>
          <w:lang w:eastAsia="zh-CN"/>
        </w:rPr>
        <w:t>能</w:t>
      </w:r>
      <w:r w:rsidRPr="00624369">
        <w:rPr>
          <w:lang w:eastAsia="zh-CN"/>
        </w:rPr>
        <w:t xml:space="preserve"> </w:t>
      </w:r>
      <w:r w:rsidRPr="00624369">
        <w:rPr>
          <w:lang w:eastAsia="zh-CN"/>
        </w:rPr>
        <w:t>年</w:t>
      </w:r>
      <w:r w:rsidRPr="00624369">
        <w:rPr>
          <w:lang w:eastAsia="zh-CN"/>
        </w:rPr>
        <w:t xml:space="preserve"> </w:t>
      </w:r>
      <w:r w:rsidRPr="00624369">
        <w:rPr>
          <w:lang w:eastAsia="zh-CN"/>
        </w:rPr>
        <w:t>你</w:t>
      </w:r>
      <w:r w:rsidRPr="00624369">
        <w:rPr>
          <w:lang w:eastAsia="zh-CN"/>
        </w:rPr>
        <w:t xml:space="preserve"> </w:t>
      </w:r>
      <w:r w:rsidRPr="00624369">
        <w:rPr>
          <w:lang w:eastAsia="zh-CN"/>
        </w:rPr>
        <w:t>您</w:t>
      </w:r>
      <w:r w:rsidRPr="00624369">
        <w:rPr>
          <w:lang w:eastAsia="zh-CN"/>
        </w:rPr>
        <w:t xml:space="preserve"> </w:t>
      </w:r>
      <w:r w:rsidRPr="00624369">
        <w:rPr>
          <w:lang w:eastAsia="zh-CN"/>
        </w:rPr>
        <w:t>女</w:t>
      </w:r>
      <w:r w:rsidRPr="00624369">
        <w:rPr>
          <w:lang w:eastAsia="zh-CN"/>
        </w:rPr>
        <w:t xml:space="preserve"> </w:t>
      </w:r>
      <w:r w:rsidRPr="00624369">
        <w:rPr>
          <w:lang w:eastAsia="zh-CN"/>
        </w:rPr>
        <w:t>奶</w:t>
      </w:r>
      <w:r w:rsidRPr="00624369">
        <w:rPr>
          <w:lang w:eastAsia="zh-CN"/>
        </w:rPr>
        <w:t xml:space="preserve"> </w:t>
      </w:r>
      <w:r w:rsidRPr="00624369">
        <w:rPr>
          <w:lang w:eastAsia="zh-CN"/>
        </w:rPr>
        <w:t>脑</w:t>
      </w:r>
      <w:r w:rsidRPr="00624369">
        <w:rPr>
          <w:lang w:eastAsia="zh-CN"/>
        </w:rPr>
        <w:t xml:space="preserve"> </w:t>
      </w:r>
      <w:r w:rsidRPr="00624369">
        <w:rPr>
          <w:lang w:eastAsia="zh-CN"/>
        </w:rPr>
        <w:t>闹</w:t>
      </w:r>
      <w:r w:rsidRPr="00624369">
        <w:rPr>
          <w:lang w:eastAsia="zh-CN"/>
        </w:rPr>
        <w:t xml:space="preserve"> </w:t>
      </w:r>
      <w:r w:rsidRPr="00624369">
        <w:rPr>
          <w:lang w:eastAsia="zh-CN"/>
        </w:rPr>
        <w:t>念</w:t>
      </w:r>
      <w:r w:rsidRPr="00624369">
        <w:rPr>
          <w:lang w:eastAsia="zh-CN"/>
        </w:rPr>
        <w:t xml:space="preserve"> </w:t>
      </w:r>
      <w:r w:rsidRPr="00624369">
        <w:rPr>
          <w:lang w:eastAsia="zh-CN"/>
        </w:rPr>
        <w:t>牛</w:t>
      </w:r>
      <w:r w:rsidRPr="00624369">
        <w:rPr>
          <w:lang w:eastAsia="zh-CN"/>
        </w:rPr>
        <w:t xml:space="preserve"> </w:t>
      </w:r>
      <w:r w:rsidRPr="00624369">
        <w:rPr>
          <w:lang w:eastAsia="zh-CN"/>
        </w:rPr>
        <w:t>暖</w:t>
      </w:r>
      <w:r w:rsidRPr="00624369">
        <w:rPr>
          <w:lang w:eastAsia="zh-CN"/>
        </w:rPr>
        <w:t xml:space="preserve"> </w:t>
      </w:r>
      <w:r w:rsidRPr="00624369">
        <w:rPr>
          <w:lang w:eastAsia="zh-CN"/>
        </w:rPr>
        <w:t>拿</w:t>
      </w:r>
      <w:r w:rsidRPr="00624369">
        <w:rPr>
          <w:lang w:eastAsia="zh-CN"/>
        </w:rPr>
        <w:t xml:space="preserve"> </w:t>
      </w:r>
    </w:p>
    <w:p w14:paraId="6041D8E3" w14:textId="77777777" w:rsidR="00E0035F" w:rsidRPr="00624369" w:rsidRDefault="00E0035F" w:rsidP="007E0F4D">
      <w:pPr>
        <w:pStyle w:val="SCSAAppendixHeading3"/>
        <w:rPr>
          <w:lang w:eastAsia="zh-CN"/>
        </w:rPr>
      </w:pPr>
      <w:r w:rsidRPr="00624369">
        <w:rPr>
          <w:lang w:eastAsia="zh-CN"/>
        </w:rPr>
        <w:t>O</w:t>
      </w:r>
    </w:p>
    <w:p w14:paraId="592A6CC8" w14:textId="2172CBFD" w:rsidR="00E0035F" w:rsidRPr="00624369" w:rsidRDefault="00E0035F" w:rsidP="007E0F4D">
      <w:pPr>
        <w:rPr>
          <w:lang w:eastAsia="zh-CN"/>
        </w:rPr>
      </w:pPr>
      <w:r w:rsidRPr="00624369">
        <w:rPr>
          <w:lang w:eastAsia="zh-CN"/>
        </w:rPr>
        <w:t>欧</w:t>
      </w:r>
      <w:r w:rsidRPr="00624369">
        <w:rPr>
          <w:lang w:eastAsia="zh-CN"/>
        </w:rPr>
        <w:t xml:space="preserve"> </w:t>
      </w:r>
      <w:r w:rsidRPr="00624369">
        <w:rPr>
          <w:lang w:eastAsia="zh-CN"/>
        </w:rPr>
        <w:t>偶</w:t>
      </w:r>
      <w:r w:rsidRPr="00624369">
        <w:rPr>
          <w:lang w:eastAsia="zh-CN"/>
        </w:rPr>
        <w:t xml:space="preserve"> </w:t>
      </w:r>
    </w:p>
    <w:p w14:paraId="3E7FFD51" w14:textId="77777777" w:rsidR="00E0035F" w:rsidRPr="00624369" w:rsidRDefault="00E0035F" w:rsidP="007E0F4D">
      <w:pPr>
        <w:pStyle w:val="SCSAAppendixHeading3"/>
        <w:rPr>
          <w:lang w:eastAsia="zh-CN"/>
        </w:rPr>
      </w:pPr>
      <w:r w:rsidRPr="00624369">
        <w:rPr>
          <w:lang w:eastAsia="zh-CN"/>
        </w:rPr>
        <w:lastRenderedPageBreak/>
        <w:t>P</w:t>
      </w:r>
    </w:p>
    <w:p w14:paraId="4F25D7F4" w14:textId="4C0867B3" w:rsidR="00E0035F" w:rsidRPr="00624369" w:rsidRDefault="00E0035F" w:rsidP="007E0F4D">
      <w:pPr>
        <w:rPr>
          <w:lang w:eastAsia="zh-CN"/>
        </w:rPr>
      </w:pPr>
      <w:r w:rsidRPr="00624369">
        <w:rPr>
          <w:lang w:eastAsia="zh-CN"/>
        </w:rPr>
        <w:t>怕</w:t>
      </w:r>
      <w:r w:rsidRPr="00624369">
        <w:rPr>
          <w:lang w:eastAsia="zh-CN"/>
        </w:rPr>
        <w:t xml:space="preserve"> </w:t>
      </w:r>
      <w:r w:rsidRPr="00624369">
        <w:rPr>
          <w:lang w:eastAsia="zh-CN"/>
        </w:rPr>
        <w:t>旁</w:t>
      </w:r>
      <w:r w:rsidRPr="00624369">
        <w:rPr>
          <w:lang w:eastAsia="zh-CN"/>
        </w:rPr>
        <w:t xml:space="preserve"> </w:t>
      </w:r>
      <w:r w:rsidRPr="00624369">
        <w:rPr>
          <w:lang w:eastAsia="zh-CN"/>
        </w:rPr>
        <w:t>跑</w:t>
      </w:r>
      <w:r w:rsidRPr="00624369">
        <w:rPr>
          <w:lang w:eastAsia="zh-CN"/>
        </w:rPr>
        <w:t xml:space="preserve"> </w:t>
      </w:r>
      <w:r w:rsidRPr="00624369">
        <w:rPr>
          <w:lang w:eastAsia="zh-CN"/>
        </w:rPr>
        <w:t>朋</w:t>
      </w:r>
      <w:r w:rsidRPr="00624369">
        <w:rPr>
          <w:lang w:eastAsia="zh-CN"/>
        </w:rPr>
        <w:t xml:space="preserve"> </w:t>
      </w:r>
      <w:r w:rsidRPr="00624369">
        <w:rPr>
          <w:lang w:eastAsia="zh-CN"/>
        </w:rPr>
        <w:t>便</w:t>
      </w:r>
      <w:r w:rsidRPr="00624369">
        <w:rPr>
          <w:lang w:eastAsia="zh-CN"/>
        </w:rPr>
        <w:t xml:space="preserve"> </w:t>
      </w:r>
      <w:r w:rsidRPr="00624369">
        <w:rPr>
          <w:lang w:eastAsia="zh-CN"/>
        </w:rPr>
        <w:t>票</w:t>
      </w:r>
      <w:r w:rsidRPr="00624369">
        <w:rPr>
          <w:lang w:eastAsia="zh-CN"/>
        </w:rPr>
        <w:t xml:space="preserve"> </w:t>
      </w:r>
      <w:r w:rsidRPr="00624369">
        <w:rPr>
          <w:lang w:eastAsia="zh-CN"/>
        </w:rPr>
        <w:t>胖</w:t>
      </w:r>
      <w:r w:rsidRPr="00624369">
        <w:rPr>
          <w:lang w:eastAsia="zh-CN"/>
        </w:rPr>
        <w:t xml:space="preserve"> </w:t>
      </w:r>
      <w:r w:rsidRPr="00624369">
        <w:rPr>
          <w:lang w:eastAsia="zh-CN"/>
        </w:rPr>
        <w:t>片</w:t>
      </w:r>
      <w:r w:rsidRPr="00624369">
        <w:rPr>
          <w:lang w:eastAsia="zh-CN"/>
        </w:rPr>
        <w:t xml:space="preserve"> </w:t>
      </w:r>
      <w:r w:rsidRPr="00624369">
        <w:rPr>
          <w:lang w:eastAsia="zh-CN"/>
        </w:rPr>
        <w:t>贫</w:t>
      </w:r>
      <w:r w:rsidRPr="00624369">
        <w:rPr>
          <w:lang w:eastAsia="zh-CN"/>
        </w:rPr>
        <w:t xml:space="preserve"> </w:t>
      </w:r>
      <w:r w:rsidRPr="00624369">
        <w:rPr>
          <w:lang w:eastAsia="zh-CN"/>
        </w:rPr>
        <w:t>平</w:t>
      </w:r>
      <w:r w:rsidRPr="00624369">
        <w:rPr>
          <w:lang w:eastAsia="zh-CN"/>
        </w:rPr>
        <w:t xml:space="preserve"> </w:t>
      </w:r>
      <w:r w:rsidRPr="00624369">
        <w:rPr>
          <w:lang w:eastAsia="zh-CN"/>
        </w:rPr>
        <w:t>普</w:t>
      </w:r>
      <w:r w:rsidRPr="00624369">
        <w:rPr>
          <w:lang w:eastAsia="zh-CN"/>
        </w:rPr>
        <w:t xml:space="preserve"> </w:t>
      </w:r>
    </w:p>
    <w:p w14:paraId="4FC98B26" w14:textId="77777777" w:rsidR="00E0035F" w:rsidRPr="00624369" w:rsidRDefault="00E0035F" w:rsidP="007E0F4D">
      <w:pPr>
        <w:pStyle w:val="SCSAAppendixHeading3"/>
        <w:rPr>
          <w:lang w:eastAsia="zh-CN"/>
        </w:rPr>
      </w:pPr>
      <w:r w:rsidRPr="00624369">
        <w:rPr>
          <w:lang w:eastAsia="zh-CN"/>
        </w:rPr>
        <w:t>Q</w:t>
      </w:r>
    </w:p>
    <w:p w14:paraId="01EC045B" w14:textId="797F201B" w:rsidR="00E0035F" w:rsidRPr="00624369" w:rsidRDefault="00E0035F" w:rsidP="007E0F4D">
      <w:pPr>
        <w:rPr>
          <w:lang w:eastAsia="zh-CN"/>
        </w:rPr>
      </w:pPr>
      <w:r w:rsidRPr="00624369">
        <w:rPr>
          <w:lang w:eastAsia="zh-CN"/>
        </w:rPr>
        <w:t>七</w:t>
      </w:r>
      <w:r w:rsidRPr="00624369">
        <w:rPr>
          <w:lang w:eastAsia="zh-CN"/>
        </w:rPr>
        <w:t xml:space="preserve"> </w:t>
      </w:r>
      <w:r w:rsidRPr="00624369">
        <w:rPr>
          <w:lang w:eastAsia="zh-CN"/>
        </w:rPr>
        <w:t>期</w:t>
      </w:r>
      <w:r w:rsidRPr="00624369">
        <w:rPr>
          <w:lang w:eastAsia="zh-CN"/>
        </w:rPr>
        <w:t xml:space="preserve"> </w:t>
      </w:r>
      <w:r w:rsidRPr="00624369">
        <w:rPr>
          <w:lang w:eastAsia="zh-CN"/>
        </w:rPr>
        <w:t>起</w:t>
      </w:r>
      <w:r w:rsidRPr="00624369">
        <w:rPr>
          <w:lang w:eastAsia="zh-CN"/>
        </w:rPr>
        <w:t xml:space="preserve"> </w:t>
      </w:r>
      <w:r w:rsidRPr="00624369">
        <w:rPr>
          <w:lang w:eastAsia="zh-CN"/>
        </w:rPr>
        <w:t>气</w:t>
      </w:r>
      <w:r w:rsidRPr="00624369">
        <w:rPr>
          <w:lang w:eastAsia="zh-CN"/>
        </w:rPr>
        <w:t xml:space="preserve"> </w:t>
      </w:r>
      <w:r w:rsidRPr="00624369">
        <w:rPr>
          <w:lang w:eastAsia="zh-CN"/>
        </w:rPr>
        <w:t>汽</w:t>
      </w:r>
      <w:r w:rsidRPr="00624369">
        <w:rPr>
          <w:lang w:eastAsia="zh-CN"/>
        </w:rPr>
        <w:t xml:space="preserve"> </w:t>
      </w:r>
      <w:r w:rsidRPr="00624369">
        <w:rPr>
          <w:lang w:eastAsia="zh-CN"/>
        </w:rPr>
        <w:t>千</w:t>
      </w:r>
      <w:r w:rsidRPr="00624369">
        <w:rPr>
          <w:lang w:eastAsia="zh-CN"/>
        </w:rPr>
        <w:t xml:space="preserve"> </w:t>
      </w:r>
      <w:r w:rsidRPr="00624369">
        <w:rPr>
          <w:lang w:eastAsia="zh-CN"/>
        </w:rPr>
        <w:t>前</w:t>
      </w:r>
      <w:r w:rsidRPr="00624369">
        <w:rPr>
          <w:lang w:eastAsia="zh-CN"/>
        </w:rPr>
        <w:t xml:space="preserve"> </w:t>
      </w:r>
      <w:r w:rsidRPr="00624369">
        <w:rPr>
          <w:lang w:eastAsia="zh-CN"/>
        </w:rPr>
        <w:t>钱</w:t>
      </w:r>
      <w:r w:rsidRPr="00624369">
        <w:rPr>
          <w:lang w:eastAsia="zh-CN"/>
        </w:rPr>
        <w:t xml:space="preserve"> </w:t>
      </w:r>
      <w:r w:rsidRPr="00624369">
        <w:rPr>
          <w:lang w:eastAsia="zh-CN"/>
        </w:rPr>
        <w:t>亲</w:t>
      </w:r>
      <w:r w:rsidRPr="00624369">
        <w:rPr>
          <w:lang w:eastAsia="zh-CN"/>
        </w:rPr>
        <w:t xml:space="preserve"> </w:t>
      </w:r>
      <w:r w:rsidRPr="00624369">
        <w:rPr>
          <w:lang w:eastAsia="zh-CN"/>
        </w:rPr>
        <w:t>请</w:t>
      </w:r>
      <w:r w:rsidRPr="00624369">
        <w:rPr>
          <w:lang w:eastAsia="zh-CN"/>
        </w:rPr>
        <w:t xml:space="preserve"> </w:t>
      </w:r>
      <w:r w:rsidRPr="00624369">
        <w:rPr>
          <w:lang w:eastAsia="zh-CN"/>
        </w:rPr>
        <w:t>秋</w:t>
      </w:r>
      <w:r w:rsidRPr="00624369">
        <w:rPr>
          <w:lang w:eastAsia="zh-CN"/>
        </w:rPr>
        <w:t xml:space="preserve"> </w:t>
      </w:r>
      <w:r w:rsidRPr="00624369">
        <w:rPr>
          <w:lang w:eastAsia="zh-CN"/>
        </w:rPr>
        <w:t>去</w:t>
      </w:r>
      <w:r w:rsidRPr="00624369">
        <w:rPr>
          <w:lang w:eastAsia="zh-CN"/>
        </w:rPr>
        <w:t xml:space="preserve"> </w:t>
      </w:r>
      <w:r w:rsidRPr="00624369">
        <w:rPr>
          <w:lang w:eastAsia="zh-CN"/>
        </w:rPr>
        <w:t>戚</w:t>
      </w:r>
      <w:r w:rsidRPr="00624369">
        <w:rPr>
          <w:lang w:eastAsia="zh-CN"/>
        </w:rPr>
        <w:t xml:space="preserve"> </w:t>
      </w:r>
      <w:r w:rsidRPr="00624369">
        <w:rPr>
          <w:lang w:eastAsia="zh-CN"/>
        </w:rPr>
        <w:t>妻</w:t>
      </w:r>
      <w:r w:rsidRPr="00624369">
        <w:rPr>
          <w:lang w:eastAsia="zh-CN"/>
        </w:rPr>
        <w:t xml:space="preserve"> </w:t>
      </w:r>
      <w:r w:rsidRPr="00624369">
        <w:rPr>
          <w:lang w:eastAsia="zh-CN"/>
        </w:rPr>
        <w:t>骑</w:t>
      </w:r>
      <w:r w:rsidRPr="00624369">
        <w:rPr>
          <w:lang w:eastAsia="zh-CN"/>
        </w:rPr>
        <w:t xml:space="preserve"> </w:t>
      </w:r>
      <w:r w:rsidRPr="00624369">
        <w:rPr>
          <w:lang w:eastAsia="zh-CN"/>
        </w:rPr>
        <w:t>谦</w:t>
      </w:r>
      <w:r w:rsidRPr="00624369">
        <w:rPr>
          <w:lang w:eastAsia="zh-CN"/>
        </w:rPr>
        <w:t xml:space="preserve"> </w:t>
      </w:r>
      <w:r w:rsidRPr="00624369">
        <w:rPr>
          <w:lang w:eastAsia="zh-CN"/>
        </w:rPr>
        <w:t>轻</w:t>
      </w:r>
      <w:r w:rsidRPr="00624369">
        <w:rPr>
          <w:lang w:eastAsia="zh-CN"/>
        </w:rPr>
        <w:t xml:space="preserve"> </w:t>
      </w:r>
      <w:r w:rsidRPr="00624369">
        <w:rPr>
          <w:lang w:eastAsia="zh-CN"/>
        </w:rPr>
        <w:t>青</w:t>
      </w:r>
      <w:r w:rsidRPr="00624369">
        <w:rPr>
          <w:lang w:eastAsia="zh-CN"/>
        </w:rPr>
        <w:t xml:space="preserve"> </w:t>
      </w:r>
      <w:r w:rsidRPr="00624369">
        <w:rPr>
          <w:lang w:eastAsia="zh-CN"/>
        </w:rPr>
        <w:t>清</w:t>
      </w:r>
      <w:r w:rsidRPr="00624369">
        <w:rPr>
          <w:lang w:eastAsia="zh-CN"/>
        </w:rPr>
        <w:t xml:space="preserve"> </w:t>
      </w:r>
      <w:r w:rsidRPr="00624369">
        <w:rPr>
          <w:lang w:eastAsia="zh-CN"/>
        </w:rPr>
        <w:t>穷</w:t>
      </w:r>
      <w:r w:rsidRPr="00624369">
        <w:rPr>
          <w:lang w:eastAsia="zh-CN"/>
        </w:rPr>
        <w:t xml:space="preserve"> </w:t>
      </w:r>
      <w:r w:rsidRPr="00624369">
        <w:rPr>
          <w:lang w:eastAsia="zh-CN"/>
        </w:rPr>
        <w:t>求</w:t>
      </w:r>
      <w:r w:rsidRPr="00624369">
        <w:rPr>
          <w:lang w:eastAsia="zh-CN"/>
        </w:rPr>
        <w:t xml:space="preserve"> </w:t>
      </w:r>
      <w:r w:rsidRPr="00624369">
        <w:rPr>
          <w:lang w:eastAsia="zh-CN"/>
        </w:rPr>
        <w:t>球</w:t>
      </w:r>
      <w:r w:rsidRPr="00624369">
        <w:rPr>
          <w:lang w:eastAsia="zh-CN"/>
        </w:rPr>
        <w:t xml:space="preserve"> </w:t>
      </w:r>
      <w:r w:rsidRPr="00624369">
        <w:rPr>
          <w:lang w:eastAsia="zh-CN"/>
        </w:rPr>
        <w:t>区</w:t>
      </w:r>
      <w:r w:rsidRPr="00624369">
        <w:rPr>
          <w:lang w:eastAsia="zh-CN"/>
        </w:rPr>
        <w:t xml:space="preserve"> </w:t>
      </w:r>
      <w:r w:rsidRPr="00624369">
        <w:rPr>
          <w:lang w:eastAsia="zh-CN"/>
        </w:rPr>
        <w:t>趋</w:t>
      </w:r>
      <w:r w:rsidRPr="00624369">
        <w:rPr>
          <w:lang w:eastAsia="zh-CN"/>
        </w:rPr>
        <w:t xml:space="preserve"> </w:t>
      </w:r>
      <w:r w:rsidRPr="00624369">
        <w:rPr>
          <w:lang w:eastAsia="zh-CN"/>
        </w:rPr>
        <w:t>趣</w:t>
      </w:r>
      <w:r w:rsidRPr="00624369">
        <w:rPr>
          <w:lang w:eastAsia="zh-CN"/>
        </w:rPr>
        <w:t xml:space="preserve"> </w:t>
      </w:r>
      <w:r w:rsidRPr="00624369">
        <w:rPr>
          <w:lang w:eastAsia="zh-CN"/>
        </w:rPr>
        <w:t>全</w:t>
      </w:r>
      <w:r w:rsidRPr="00624369">
        <w:rPr>
          <w:lang w:eastAsia="zh-CN"/>
        </w:rPr>
        <w:t xml:space="preserve"> </w:t>
      </w:r>
    </w:p>
    <w:p w14:paraId="1704FA9D" w14:textId="77777777" w:rsidR="00E0035F" w:rsidRPr="00624369" w:rsidRDefault="00E0035F" w:rsidP="007E0F4D">
      <w:pPr>
        <w:pStyle w:val="SCSAAppendixHeading3"/>
        <w:rPr>
          <w:lang w:eastAsia="zh-CN"/>
        </w:rPr>
      </w:pPr>
      <w:r w:rsidRPr="00624369">
        <w:rPr>
          <w:lang w:eastAsia="zh-CN"/>
        </w:rPr>
        <w:t>R</w:t>
      </w:r>
    </w:p>
    <w:p w14:paraId="350F1ECB" w14:textId="1CFFA319" w:rsidR="00E0035F" w:rsidRPr="00624369" w:rsidRDefault="00E0035F" w:rsidP="007E0F4D">
      <w:pPr>
        <w:rPr>
          <w:lang w:eastAsia="zh-CN"/>
        </w:rPr>
      </w:pPr>
      <w:r w:rsidRPr="00624369">
        <w:rPr>
          <w:lang w:eastAsia="zh-CN"/>
        </w:rPr>
        <w:t>然</w:t>
      </w:r>
      <w:r w:rsidRPr="00624369">
        <w:rPr>
          <w:lang w:eastAsia="zh-CN"/>
        </w:rPr>
        <w:t xml:space="preserve"> </w:t>
      </w:r>
      <w:r w:rsidRPr="00624369">
        <w:rPr>
          <w:lang w:eastAsia="zh-CN"/>
        </w:rPr>
        <w:t>让</w:t>
      </w:r>
      <w:r w:rsidRPr="00624369">
        <w:rPr>
          <w:lang w:eastAsia="zh-CN"/>
        </w:rPr>
        <w:t xml:space="preserve"> </w:t>
      </w:r>
      <w:r w:rsidRPr="00624369">
        <w:rPr>
          <w:lang w:eastAsia="zh-CN"/>
        </w:rPr>
        <w:t>热</w:t>
      </w:r>
      <w:r w:rsidRPr="00624369">
        <w:rPr>
          <w:lang w:eastAsia="zh-CN"/>
        </w:rPr>
        <w:t xml:space="preserve"> </w:t>
      </w:r>
      <w:r w:rsidRPr="00624369">
        <w:rPr>
          <w:lang w:eastAsia="zh-CN"/>
        </w:rPr>
        <w:t>人</w:t>
      </w:r>
      <w:r w:rsidRPr="00624369">
        <w:rPr>
          <w:lang w:eastAsia="zh-CN"/>
        </w:rPr>
        <w:t xml:space="preserve"> </w:t>
      </w:r>
      <w:r w:rsidRPr="00624369">
        <w:rPr>
          <w:lang w:eastAsia="zh-CN"/>
        </w:rPr>
        <w:t>认</w:t>
      </w:r>
      <w:r w:rsidRPr="00624369">
        <w:rPr>
          <w:lang w:eastAsia="zh-CN"/>
        </w:rPr>
        <w:t xml:space="preserve"> </w:t>
      </w:r>
      <w:r w:rsidRPr="00624369">
        <w:rPr>
          <w:lang w:eastAsia="zh-CN"/>
        </w:rPr>
        <w:t>日</w:t>
      </w:r>
      <w:r w:rsidRPr="00624369">
        <w:rPr>
          <w:lang w:eastAsia="zh-CN"/>
        </w:rPr>
        <w:t xml:space="preserve"> </w:t>
      </w:r>
      <w:r w:rsidRPr="00624369">
        <w:rPr>
          <w:lang w:eastAsia="zh-CN"/>
        </w:rPr>
        <w:t>容</w:t>
      </w:r>
      <w:r w:rsidRPr="00624369">
        <w:rPr>
          <w:lang w:eastAsia="zh-CN"/>
        </w:rPr>
        <w:t xml:space="preserve"> </w:t>
      </w:r>
      <w:r w:rsidRPr="00624369">
        <w:rPr>
          <w:lang w:eastAsia="zh-CN"/>
        </w:rPr>
        <w:t>如</w:t>
      </w:r>
      <w:r w:rsidRPr="00624369">
        <w:rPr>
          <w:lang w:eastAsia="zh-CN"/>
        </w:rPr>
        <w:t xml:space="preserve"> </w:t>
      </w:r>
      <w:r w:rsidRPr="00624369">
        <w:rPr>
          <w:lang w:eastAsia="zh-CN"/>
        </w:rPr>
        <w:t>染</w:t>
      </w:r>
      <w:r w:rsidRPr="00624369">
        <w:rPr>
          <w:lang w:eastAsia="zh-CN"/>
        </w:rPr>
        <w:t xml:space="preserve"> </w:t>
      </w:r>
      <w:r w:rsidRPr="00624369">
        <w:rPr>
          <w:lang w:eastAsia="zh-CN"/>
        </w:rPr>
        <w:t>任</w:t>
      </w:r>
      <w:r w:rsidRPr="00624369">
        <w:rPr>
          <w:lang w:eastAsia="zh-CN"/>
        </w:rPr>
        <w:t xml:space="preserve"> </w:t>
      </w:r>
      <w:r w:rsidRPr="00624369">
        <w:rPr>
          <w:lang w:eastAsia="zh-CN"/>
        </w:rPr>
        <w:t>肉</w:t>
      </w:r>
      <w:r w:rsidRPr="00624369">
        <w:rPr>
          <w:lang w:eastAsia="zh-CN"/>
        </w:rPr>
        <w:t xml:space="preserve"> </w:t>
      </w:r>
    </w:p>
    <w:p w14:paraId="1ABC040E" w14:textId="2467C90F" w:rsidR="00E0035F" w:rsidRPr="00624369" w:rsidRDefault="00E0035F" w:rsidP="007E0F4D">
      <w:pPr>
        <w:pStyle w:val="SCSAAppendixHeading3"/>
        <w:rPr>
          <w:lang w:eastAsia="zh-CN"/>
        </w:rPr>
      </w:pPr>
      <w:r w:rsidRPr="00624369">
        <w:rPr>
          <w:lang w:eastAsia="zh-CN"/>
        </w:rPr>
        <w:t>S</w:t>
      </w:r>
    </w:p>
    <w:p w14:paraId="39F443A2" w14:textId="77777777" w:rsidR="00E0035F" w:rsidRPr="00624369" w:rsidRDefault="00E0035F" w:rsidP="007E0F4D">
      <w:pPr>
        <w:rPr>
          <w:lang w:eastAsia="zh-CN"/>
        </w:rPr>
      </w:pPr>
      <w:r w:rsidRPr="00624369">
        <w:rPr>
          <w:lang w:eastAsia="zh-CN"/>
        </w:rPr>
        <w:t>三</w:t>
      </w:r>
      <w:r w:rsidRPr="00624369">
        <w:rPr>
          <w:lang w:eastAsia="zh-CN"/>
        </w:rPr>
        <w:t xml:space="preserve"> </w:t>
      </w:r>
      <w:r w:rsidRPr="00624369">
        <w:rPr>
          <w:lang w:eastAsia="zh-CN"/>
        </w:rPr>
        <w:t>色</w:t>
      </w:r>
      <w:r w:rsidRPr="00624369">
        <w:rPr>
          <w:lang w:eastAsia="zh-CN"/>
        </w:rPr>
        <w:t xml:space="preserve"> </w:t>
      </w:r>
      <w:r w:rsidRPr="00624369">
        <w:rPr>
          <w:lang w:eastAsia="zh-CN"/>
        </w:rPr>
        <w:t>上</w:t>
      </w:r>
      <w:r w:rsidRPr="00624369">
        <w:rPr>
          <w:lang w:eastAsia="zh-CN"/>
        </w:rPr>
        <w:t xml:space="preserve"> </w:t>
      </w:r>
      <w:r w:rsidRPr="00624369">
        <w:rPr>
          <w:lang w:eastAsia="zh-CN"/>
        </w:rPr>
        <w:t>少</w:t>
      </w:r>
      <w:r w:rsidRPr="00624369">
        <w:rPr>
          <w:lang w:eastAsia="zh-CN"/>
        </w:rPr>
        <w:t xml:space="preserve"> </w:t>
      </w:r>
      <w:r w:rsidRPr="00624369">
        <w:rPr>
          <w:lang w:eastAsia="zh-CN"/>
        </w:rPr>
        <w:t>谁</w:t>
      </w:r>
      <w:r w:rsidRPr="00624369">
        <w:rPr>
          <w:lang w:eastAsia="zh-CN"/>
        </w:rPr>
        <w:t xml:space="preserve"> </w:t>
      </w:r>
      <w:r w:rsidRPr="00624369">
        <w:rPr>
          <w:lang w:eastAsia="zh-CN"/>
        </w:rPr>
        <w:t>什</w:t>
      </w:r>
      <w:r w:rsidRPr="00624369">
        <w:rPr>
          <w:lang w:eastAsia="zh-CN"/>
        </w:rPr>
        <w:t xml:space="preserve"> </w:t>
      </w:r>
      <w:r w:rsidRPr="00624369">
        <w:rPr>
          <w:lang w:eastAsia="zh-CN"/>
        </w:rPr>
        <w:t>生</w:t>
      </w:r>
      <w:r w:rsidRPr="00624369">
        <w:rPr>
          <w:lang w:eastAsia="zh-CN"/>
        </w:rPr>
        <w:t xml:space="preserve"> </w:t>
      </w:r>
      <w:r w:rsidRPr="00624369">
        <w:rPr>
          <w:lang w:eastAsia="zh-CN"/>
        </w:rPr>
        <w:t>师</w:t>
      </w:r>
      <w:r w:rsidRPr="00624369">
        <w:rPr>
          <w:lang w:eastAsia="zh-CN"/>
        </w:rPr>
        <w:t xml:space="preserve"> </w:t>
      </w:r>
      <w:r w:rsidRPr="00624369">
        <w:rPr>
          <w:lang w:eastAsia="zh-CN"/>
        </w:rPr>
        <w:t>十</w:t>
      </w:r>
      <w:r w:rsidRPr="00624369">
        <w:rPr>
          <w:lang w:eastAsia="zh-CN"/>
        </w:rPr>
        <w:t xml:space="preserve"> </w:t>
      </w:r>
      <w:r w:rsidRPr="00624369">
        <w:rPr>
          <w:lang w:eastAsia="zh-CN"/>
        </w:rPr>
        <w:t>使</w:t>
      </w:r>
      <w:r w:rsidRPr="00624369">
        <w:rPr>
          <w:lang w:eastAsia="zh-CN"/>
        </w:rPr>
        <w:t xml:space="preserve"> </w:t>
      </w:r>
      <w:r w:rsidRPr="00624369">
        <w:rPr>
          <w:lang w:eastAsia="zh-CN"/>
        </w:rPr>
        <w:t>是</w:t>
      </w:r>
      <w:r w:rsidRPr="00624369">
        <w:rPr>
          <w:lang w:eastAsia="zh-CN"/>
        </w:rPr>
        <w:t xml:space="preserve"> </w:t>
      </w:r>
      <w:r w:rsidRPr="00624369">
        <w:rPr>
          <w:lang w:eastAsia="zh-CN"/>
        </w:rPr>
        <w:t>事</w:t>
      </w:r>
      <w:r w:rsidRPr="00624369">
        <w:rPr>
          <w:lang w:eastAsia="zh-CN"/>
        </w:rPr>
        <w:t xml:space="preserve"> </w:t>
      </w:r>
      <w:r w:rsidRPr="00624369">
        <w:rPr>
          <w:lang w:eastAsia="zh-CN"/>
        </w:rPr>
        <w:t>市</w:t>
      </w:r>
      <w:r w:rsidRPr="00624369">
        <w:rPr>
          <w:lang w:eastAsia="zh-CN"/>
        </w:rPr>
        <w:t xml:space="preserve"> </w:t>
      </w:r>
      <w:r w:rsidRPr="00624369">
        <w:rPr>
          <w:lang w:eastAsia="zh-CN"/>
        </w:rPr>
        <w:t>识</w:t>
      </w:r>
      <w:r w:rsidRPr="00624369">
        <w:rPr>
          <w:lang w:eastAsia="zh-CN"/>
        </w:rPr>
        <w:t xml:space="preserve"> </w:t>
      </w:r>
      <w:r w:rsidRPr="00624369">
        <w:rPr>
          <w:lang w:eastAsia="zh-CN"/>
        </w:rPr>
        <w:t>试</w:t>
      </w:r>
      <w:r w:rsidRPr="00624369">
        <w:rPr>
          <w:lang w:eastAsia="zh-CN"/>
        </w:rPr>
        <w:t xml:space="preserve"> </w:t>
      </w:r>
      <w:r w:rsidRPr="00624369">
        <w:rPr>
          <w:lang w:eastAsia="zh-CN"/>
        </w:rPr>
        <w:t>书</w:t>
      </w:r>
      <w:r w:rsidRPr="00624369">
        <w:rPr>
          <w:lang w:eastAsia="zh-CN"/>
        </w:rPr>
        <w:t xml:space="preserve"> </w:t>
      </w:r>
      <w:r w:rsidRPr="00624369">
        <w:rPr>
          <w:lang w:eastAsia="zh-CN"/>
        </w:rPr>
        <w:t>水</w:t>
      </w:r>
      <w:r w:rsidRPr="00624369">
        <w:rPr>
          <w:lang w:eastAsia="zh-CN"/>
        </w:rPr>
        <w:t xml:space="preserve"> </w:t>
      </w:r>
      <w:r w:rsidRPr="00624369">
        <w:rPr>
          <w:lang w:eastAsia="zh-CN"/>
        </w:rPr>
        <w:t>说</w:t>
      </w:r>
      <w:r w:rsidRPr="00624369">
        <w:rPr>
          <w:lang w:eastAsia="zh-CN"/>
        </w:rPr>
        <w:t xml:space="preserve"> </w:t>
      </w:r>
      <w:r w:rsidRPr="00624369">
        <w:rPr>
          <w:lang w:eastAsia="zh-CN"/>
        </w:rPr>
        <w:t>四</w:t>
      </w:r>
      <w:r w:rsidRPr="00624369">
        <w:rPr>
          <w:lang w:eastAsia="zh-CN"/>
        </w:rPr>
        <w:t xml:space="preserve"> </w:t>
      </w:r>
      <w:r w:rsidRPr="00624369">
        <w:rPr>
          <w:lang w:eastAsia="zh-CN"/>
        </w:rPr>
        <w:t>思</w:t>
      </w:r>
      <w:r w:rsidRPr="00624369">
        <w:rPr>
          <w:lang w:eastAsia="zh-CN"/>
        </w:rPr>
        <w:t xml:space="preserve"> </w:t>
      </w:r>
      <w:r w:rsidRPr="00624369">
        <w:rPr>
          <w:lang w:eastAsia="zh-CN"/>
        </w:rPr>
        <w:t>送</w:t>
      </w:r>
      <w:r w:rsidRPr="00624369">
        <w:rPr>
          <w:lang w:eastAsia="zh-CN"/>
        </w:rPr>
        <w:t xml:space="preserve"> </w:t>
      </w:r>
      <w:r w:rsidRPr="00624369">
        <w:rPr>
          <w:lang w:eastAsia="zh-CN"/>
        </w:rPr>
        <w:t>诉</w:t>
      </w:r>
      <w:r w:rsidRPr="00624369">
        <w:rPr>
          <w:lang w:eastAsia="zh-CN"/>
        </w:rPr>
        <w:t xml:space="preserve"> </w:t>
      </w:r>
      <w:r w:rsidRPr="00624369">
        <w:rPr>
          <w:lang w:eastAsia="zh-CN"/>
        </w:rPr>
        <w:t>算</w:t>
      </w:r>
      <w:r w:rsidRPr="00624369">
        <w:rPr>
          <w:lang w:eastAsia="zh-CN"/>
        </w:rPr>
        <w:t xml:space="preserve"> </w:t>
      </w:r>
      <w:r w:rsidRPr="00624369">
        <w:rPr>
          <w:lang w:eastAsia="zh-CN"/>
        </w:rPr>
        <w:t>岁</w:t>
      </w:r>
      <w:r w:rsidRPr="00624369">
        <w:rPr>
          <w:lang w:eastAsia="zh-CN"/>
        </w:rPr>
        <w:t xml:space="preserve"> </w:t>
      </w:r>
      <w:r w:rsidRPr="00624369">
        <w:rPr>
          <w:lang w:eastAsia="zh-CN"/>
        </w:rPr>
        <w:t>所</w:t>
      </w:r>
      <w:r w:rsidRPr="00624369">
        <w:rPr>
          <w:lang w:eastAsia="zh-CN"/>
        </w:rPr>
        <w:t xml:space="preserve"> </w:t>
      </w:r>
      <w:r w:rsidRPr="00624369">
        <w:rPr>
          <w:lang w:eastAsia="zh-CN"/>
        </w:rPr>
        <w:t>赛</w:t>
      </w:r>
      <w:r w:rsidRPr="00624369">
        <w:rPr>
          <w:lang w:eastAsia="zh-CN"/>
        </w:rPr>
        <w:t xml:space="preserve"> </w:t>
      </w:r>
      <w:r w:rsidRPr="00624369">
        <w:rPr>
          <w:lang w:eastAsia="zh-CN"/>
        </w:rPr>
        <w:t>森</w:t>
      </w:r>
      <w:r w:rsidRPr="00624369">
        <w:rPr>
          <w:lang w:eastAsia="zh-CN"/>
        </w:rPr>
        <w:t xml:space="preserve"> </w:t>
      </w:r>
      <w:r w:rsidRPr="00624369">
        <w:rPr>
          <w:lang w:eastAsia="zh-CN"/>
        </w:rPr>
        <w:t>丝</w:t>
      </w:r>
      <w:r w:rsidRPr="00624369">
        <w:rPr>
          <w:lang w:eastAsia="zh-CN"/>
        </w:rPr>
        <w:t xml:space="preserve"> </w:t>
      </w:r>
      <w:r w:rsidRPr="00624369">
        <w:rPr>
          <w:lang w:eastAsia="zh-CN"/>
        </w:rPr>
        <w:t>死</w:t>
      </w:r>
      <w:r w:rsidRPr="00624369">
        <w:rPr>
          <w:lang w:eastAsia="zh-CN"/>
        </w:rPr>
        <w:t xml:space="preserve"> </w:t>
      </w:r>
      <w:r w:rsidRPr="00624369">
        <w:rPr>
          <w:lang w:eastAsia="zh-CN"/>
        </w:rPr>
        <w:t>随</w:t>
      </w:r>
      <w:r w:rsidRPr="00624369">
        <w:rPr>
          <w:lang w:eastAsia="zh-CN"/>
        </w:rPr>
        <w:t xml:space="preserve"> </w:t>
      </w:r>
      <w:r w:rsidRPr="00624369">
        <w:rPr>
          <w:lang w:eastAsia="zh-CN"/>
        </w:rPr>
        <w:t>沙</w:t>
      </w:r>
      <w:r w:rsidRPr="00624369">
        <w:rPr>
          <w:lang w:eastAsia="zh-CN"/>
        </w:rPr>
        <w:t xml:space="preserve"> </w:t>
      </w:r>
      <w:r w:rsidRPr="00624369">
        <w:rPr>
          <w:lang w:eastAsia="zh-CN"/>
        </w:rPr>
        <w:t>山</w:t>
      </w:r>
      <w:r w:rsidRPr="00624369">
        <w:rPr>
          <w:lang w:eastAsia="zh-CN"/>
        </w:rPr>
        <w:t xml:space="preserve"> </w:t>
      </w:r>
      <w:r w:rsidRPr="00624369">
        <w:rPr>
          <w:lang w:eastAsia="zh-CN"/>
        </w:rPr>
        <w:t>商</w:t>
      </w:r>
      <w:r w:rsidRPr="00624369">
        <w:rPr>
          <w:lang w:eastAsia="zh-CN"/>
        </w:rPr>
        <w:t xml:space="preserve"> </w:t>
      </w:r>
      <w:r w:rsidRPr="00624369">
        <w:rPr>
          <w:lang w:eastAsia="zh-CN"/>
        </w:rPr>
        <w:t>尚</w:t>
      </w:r>
      <w:r w:rsidRPr="00624369">
        <w:rPr>
          <w:lang w:eastAsia="zh-CN"/>
        </w:rPr>
        <w:t xml:space="preserve"> </w:t>
      </w:r>
      <w:r w:rsidRPr="00624369">
        <w:rPr>
          <w:lang w:eastAsia="zh-CN"/>
        </w:rPr>
        <w:t>社</w:t>
      </w:r>
      <w:r w:rsidRPr="00624369">
        <w:rPr>
          <w:lang w:eastAsia="zh-CN"/>
        </w:rPr>
        <w:t xml:space="preserve"> </w:t>
      </w:r>
      <w:r w:rsidRPr="00624369">
        <w:rPr>
          <w:lang w:eastAsia="zh-CN"/>
        </w:rPr>
        <w:t>身</w:t>
      </w:r>
      <w:r w:rsidRPr="00624369">
        <w:rPr>
          <w:lang w:eastAsia="zh-CN"/>
        </w:rPr>
        <w:t xml:space="preserve"> </w:t>
      </w:r>
      <w:r w:rsidRPr="00624369">
        <w:rPr>
          <w:lang w:eastAsia="zh-CN"/>
        </w:rPr>
        <w:t>升</w:t>
      </w:r>
      <w:r w:rsidRPr="00624369">
        <w:rPr>
          <w:lang w:eastAsia="zh-CN"/>
        </w:rPr>
        <w:t xml:space="preserve"> </w:t>
      </w:r>
      <w:r w:rsidRPr="00624369">
        <w:rPr>
          <w:lang w:eastAsia="zh-CN"/>
        </w:rPr>
        <w:t>食</w:t>
      </w:r>
      <w:r w:rsidRPr="00624369">
        <w:rPr>
          <w:lang w:eastAsia="zh-CN"/>
        </w:rPr>
        <w:t xml:space="preserve"> </w:t>
      </w:r>
      <w:r w:rsidRPr="00624369">
        <w:rPr>
          <w:lang w:eastAsia="zh-CN"/>
        </w:rPr>
        <w:t>式</w:t>
      </w:r>
      <w:r w:rsidRPr="00624369">
        <w:rPr>
          <w:lang w:eastAsia="zh-CN"/>
        </w:rPr>
        <w:t xml:space="preserve"> </w:t>
      </w:r>
      <w:r w:rsidRPr="00624369">
        <w:rPr>
          <w:lang w:eastAsia="zh-CN"/>
        </w:rPr>
        <w:t>世</w:t>
      </w:r>
      <w:r w:rsidRPr="00624369">
        <w:rPr>
          <w:lang w:eastAsia="zh-CN"/>
        </w:rPr>
        <w:t xml:space="preserve"> </w:t>
      </w:r>
      <w:r w:rsidRPr="00624369">
        <w:rPr>
          <w:lang w:eastAsia="zh-CN"/>
        </w:rPr>
        <w:t>室</w:t>
      </w:r>
      <w:r w:rsidRPr="00624369">
        <w:rPr>
          <w:lang w:eastAsia="zh-CN"/>
        </w:rPr>
        <w:t xml:space="preserve"> </w:t>
      </w:r>
      <w:r w:rsidRPr="00624369">
        <w:rPr>
          <w:lang w:eastAsia="zh-CN"/>
        </w:rPr>
        <w:t>势</w:t>
      </w:r>
      <w:r w:rsidRPr="00624369">
        <w:rPr>
          <w:lang w:eastAsia="zh-CN"/>
        </w:rPr>
        <w:t xml:space="preserve"> </w:t>
      </w:r>
      <w:r w:rsidRPr="00624369">
        <w:rPr>
          <w:lang w:eastAsia="zh-CN"/>
        </w:rPr>
        <w:t>视</w:t>
      </w:r>
      <w:r w:rsidRPr="00624369">
        <w:rPr>
          <w:lang w:eastAsia="zh-CN"/>
        </w:rPr>
        <w:t xml:space="preserve"> </w:t>
      </w:r>
      <w:r w:rsidRPr="00624369">
        <w:rPr>
          <w:lang w:eastAsia="zh-CN"/>
        </w:rPr>
        <w:t>收</w:t>
      </w:r>
      <w:r w:rsidRPr="00624369">
        <w:rPr>
          <w:lang w:eastAsia="zh-CN"/>
        </w:rPr>
        <w:t xml:space="preserve"> </w:t>
      </w:r>
      <w:r w:rsidRPr="00624369">
        <w:rPr>
          <w:lang w:eastAsia="zh-CN"/>
        </w:rPr>
        <w:t>手</w:t>
      </w:r>
      <w:r w:rsidRPr="00624369">
        <w:rPr>
          <w:lang w:eastAsia="zh-CN"/>
        </w:rPr>
        <w:t xml:space="preserve"> </w:t>
      </w:r>
      <w:r w:rsidRPr="00624369">
        <w:rPr>
          <w:lang w:eastAsia="zh-CN"/>
        </w:rPr>
        <w:t>守</w:t>
      </w:r>
      <w:r w:rsidRPr="00624369">
        <w:rPr>
          <w:lang w:eastAsia="zh-CN"/>
        </w:rPr>
        <w:t xml:space="preserve"> </w:t>
      </w:r>
      <w:r w:rsidRPr="00624369">
        <w:rPr>
          <w:lang w:eastAsia="zh-CN"/>
        </w:rPr>
        <w:t>受</w:t>
      </w:r>
      <w:r w:rsidRPr="00624369">
        <w:rPr>
          <w:lang w:eastAsia="zh-CN"/>
        </w:rPr>
        <w:t xml:space="preserve"> </w:t>
      </w:r>
      <w:r w:rsidRPr="00624369">
        <w:rPr>
          <w:lang w:eastAsia="zh-CN"/>
        </w:rPr>
        <w:t>瘦</w:t>
      </w:r>
      <w:r w:rsidRPr="00624369">
        <w:rPr>
          <w:lang w:eastAsia="zh-CN"/>
        </w:rPr>
        <w:t xml:space="preserve"> </w:t>
      </w:r>
      <w:r w:rsidRPr="00624369">
        <w:rPr>
          <w:lang w:eastAsia="zh-CN"/>
        </w:rPr>
        <w:t>术</w:t>
      </w:r>
      <w:r w:rsidRPr="00624369">
        <w:rPr>
          <w:lang w:eastAsia="zh-CN"/>
        </w:rPr>
        <w:t xml:space="preserve"> </w:t>
      </w:r>
      <w:r w:rsidRPr="00624369">
        <w:rPr>
          <w:lang w:eastAsia="zh-CN"/>
        </w:rPr>
        <w:t>树</w:t>
      </w:r>
      <w:r w:rsidRPr="00624369">
        <w:rPr>
          <w:lang w:eastAsia="zh-CN"/>
        </w:rPr>
        <w:t xml:space="preserve"> </w:t>
      </w:r>
      <w:r w:rsidRPr="00624369">
        <w:rPr>
          <w:lang w:eastAsia="zh-CN"/>
        </w:rPr>
        <w:t>数</w:t>
      </w:r>
      <w:r w:rsidRPr="00624369">
        <w:rPr>
          <w:lang w:eastAsia="zh-CN"/>
        </w:rPr>
        <w:t xml:space="preserve"> </w:t>
      </w:r>
      <w:r w:rsidRPr="00624369">
        <w:rPr>
          <w:lang w:eastAsia="zh-CN"/>
        </w:rPr>
        <w:t>帅</w:t>
      </w:r>
      <w:r w:rsidRPr="00624369">
        <w:rPr>
          <w:lang w:eastAsia="zh-CN"/>
        </w:rPr>
        <w:t xml:space="preserve"> </w:t>
      </w:r>
      <w:r w:rsidRPr="00624369">
        <w:rPr>
          <w:lang w:eastAsia="zh-CN"/>
        </w:rPr>
        <w:t>睡</w:t>
      </w:r>
      <w:r w:rsidRPr="00624369">
        <w:rPr>
          <w:lang w:eastAsia="zh-CN"/>
        </w:rPr>
        <w:t xml:space="preserve"> </w:t>
      </w:r>
      <w:r w:rsidRPr="00624369">
        <w:rPr>
          <w:lang w:eastAsia="zh-CN"/>
        </w:rPr>
        <w:t>顺</w:t>
      </w:r>
      <w:r w:rsidRPr="00624369">
        <w:rPr>
          <w:lang w:eastAsia="zh-CN"/>
        </w:rPr>
        <w:t xml:space="preserve"> </w:t>
      </w:r>
    </w:p>
    <w:p w14:paraId="4EFC8374" w14:textId="1A17F6E7" w:rsidR="00E0035F" w:rsidRPr="00624369" w:rsidRDefault="00E0035F" w:rsidP="007E0F4D">
      <w:pPr>
        <w:pStyle w:val="SCSAAppendixHeading3"/>
        <w:rPr>
          <w:lang w:eastAsia="zh-CN"/>
        </w:rPr>
      </w:pPr>
      <w:r w:rsidRPr="00624369">
        <w:rPr>
          <w:lang w:eastAsia="zh-CN"/>
        </w:rPr>
        <w:t>T</w:t>
      </w:r>
    </w:p>
    <w:p w14:paraId="484BD6E0" w14:textId="77777777" w:rsidR="00E0035F" w:rsidRPr="00624369" w:rsidRDefault="00E0035F" w:rsidP="007E0F4D">
      <w:pPr>
        <w:rPr>
          <w:lang w:eastAsia="zh-CN"/>
        </w:rPr>
      </w:pPr>
      <w:r w:rsidRPr="00624369">
        <w:rPr>
          <w:lang w:eastAsia="zh-CN"/>
        </w:rPr>
        <w:t>他</w:t>
      </w:r>
      <w:r w:rsidRPr="00624369">
        <w:rPr>
          <w:lang w:eastAsia="zh-CN"/>
        </w:rPr>
        <w:t xml:space="preserve"> </w:t>
      </w:r>
      <w:r w:rsidRPr="00624369">
        <w:rPr>
          <w:lang w:eastAsia="zh-CN"/>
        </w:rPr>
        <w:t>她</w:t>
      </w:r>
      <w:r w:rsidRPr="00624369">
        <w:rPr>
          <w:lang w:eastAsia="zh-CN"/>
        </w:rPr>
        <w:t xml:space="preserve"> </w:t>
      </w:r>
      <w:r w:rsidRPr="00624369">
        <w:rPr>
          <w:lang w:eastAsia="zh-CN"/>
        </w:rPr>
        <w:t>它</w:t>
      </w:r>
      <w:r w:rsidRPr="00624369">
        <w:rPr>
          <w:lang w:eastAsia="zh-CN"/>
        </w:rPr>
        <w:t xml:space="preserve"> </w:t>
      </w:r>
      <w:r w:rsidRPr="00624369">
        <w:rPr>
          <w:lang w:eastAsia="zh-CN"/>
        </w:rPr>
        <w:t>太</w:t>
      </w:r>
      <w:r w:rsidRPr="00624369">
        <w:rPr>
          <w:lang w:eastAsia="zh-CN"/>
        </w:rPr>
        <w:t xml:space="preserve"> </w:t>
      </w:r>
      <w:r w:rsidRPr="00624369">
        <w:rPr>
          <w:lang w:eastAsia="zh-CN"/>
        </w:rPr>
        <w:t>天</w:t>
      </w:r>
      <w:r w:rsidRPr="00624369">
        <w:rPr>
          <w:lang w:eastAsia="zh-CN"/>
        </w:rPr>
        <w:t xml:space="preserve"> </w:t>
      </w:r>
      <w:r w:rsidRPr="00624369">
        <w:rPr>
          <w:lang w:eastAsia="zh-CN"/>
        </w:rPr>
        <w:t>听</w:t>
      </w:r>
      <w:r w:rsidRPr="00624369">
        <w:rPr>
          <w:lang w:eastAsia="zh-CN"/>
        </w:rPr>
        <w:t xml:space="preserve"> </w:t>
      </w:r>
      <w:r w:rsidRPr="00624369">
        <w:rPr>
          <w:lang w:eastAsia="zh-CN"/>
        </w:rPr>
        <w:t>同</w:t>
      </w:r>
      <w:r w:rsidRPr="00624369">
        <w:rPr>
          <w:lang w:eastAsia="zh-CN"/>
        </w:rPr>
        <w:t xml:space="preserve"> </w:t>
      </w:r>
      <w:r w:rsidRPr="00624369">
        <w:rPr>
          <w:lang w:eastAsia="zh-CN"/>
        </w:rPr>
        <w:t>头</w:t>
      </w:r>
      <w:r w:rsidRPr="00624369">
        <w:rPr>
          <w:lang w:eastAsia="zh-CN"/>
        </w:rPr>
        <w:t xml:space="preserve"> </w:t>
      </w:r>
      <w:r w:rsidRPr="00624369">
        <w:rPr>
          <w:lang w:eastAsia="zh-CN"/>
        </w:rPr>
        <w:t>态</w:t>
      </w:r>
      <w:r w:rsidRPr="00624369">
        <w:rPr>
          <w:lang w:eastAsia="zh-CN"/>
        </w:rPr>
        <w:t xml:space="preserve"> </w:t>
      </w:r>
      <w:r w:rsidRPr="00624369">
        <w:rPr>
          <w:lang w:eastAsia="zh-CN"/>
        </w:rPr>
        <w:t>谈</w:t>
      </w:r>
      <w:r w:rsidRPr="00624369">
        <w:rPr>
          <w:lang w:eastAsia="zh-CN"/>
        </w:rPr>
        <w:t xml:space="preserve"> </w:t>
      </w:r>
      <w:r w:rsidRPr="00624369">
        <w:rPr>
          <w:lang w:eastAsia="zh-CN"/>
        </w:rPr>
        <w:t>汤</w:t>
      </w:r>
      <w:r w:rsidRPr="00624369">
        <w:rPr>
          <w:lang w:eastAsia="zh-CN"/>
        </w:rPr>
        <w:t xml:space="preserve"> </w:t>
      </w:r>
      <w:r w:rsidRPr="00624369">
        <w:rPr>
          <w:lang w:eastAsia="zh-CN"/>
        </w:rPr>
        <w:t>特</w:t>
      </w:r>
      <w:r w:rsidRPr="00624369">
        <w:rPr>
          <w:lang w:eastAsia="zh-CN"/>
        </w:rPr>
        <w:t xml:space="preserve"> </w:t>
      </w:r>
      <w:r w:rsidRPr="00624369">
        <w:rPr>
          <w:lang w:eastAsia="zh-CN"/>
        </w:rPr>
        <w:t>题</w:t>
      </w:r>
      <w:r w:rsidRPr="00624369">
        <w:rPr>
          <w:lang w:eastAsia="zh-CN"/>
        </w:rPr>
        <w:t xml:space="preserve"> </w:t>
      </w:r>
      <w:r w:rsidRPr="00624369">
        <w:rPr>
          <w:lang w:eastAsia="zh-CN"/>
        </w:rPr>
        <w:t>体</w:t>
      </w:r>
      <w:r w:rsidRPr="00624369">
        <w:rPr>
          <w:lang w:eastAsia="zh-CN"/>
        </w:rPr>
        <w:t xml:space="preserve"> </w:t>
      </w:r>
      <w:r w:rsidRPr="00624369">
        <w:rPr>
          <w:lang w:eastAsia="zh-CN"/>
        </w:rPr>
        <w:t>条</w:t>
      </w:r>
      <w:r w:rsidRPr="00624369">
        <w:rPr>
          <w:lang w:eastAsia="zh-CN"/>
        </w:rPr>
        <w:t xml:space="preserve"> </w:t>
      </w:r>
      <w:r w:rsidRPr="00624369">
        <w:rPr>
          <w:lang w:eastAsia="zh-CN"/>
        </w:rPr>
        <w:t>跳</w:t>
      </w:r>
      <w:r w:rsidRPr="00624369">
        <w:rPr>
          <w:lang w:eastAsia="zh-CN"/>
        </w:rPr>
        <w:t xml:space="preserve"> </w:t>
      </w:r>
      <w:r w:rsidRPr="00624369">
        <w:rPr>
          <w:lang w:eastAsia="zh-CN"/>
        </w:rPr>
        <w:t>庭</w:t>
      </w:r>
      <w:r w:rsidRPr="00624369">
        <w:rPr>
          <w:lang w:eastAsia="zh-CN"/>
        </w:rPr>
        <w:t xml:space="preserve"> </w:t>
      </w:r>
      <w:r w:rsidRPr="00624369">
        <w:rPr>
          <w:lang w:eastAsia="zh-CN"/>
        </w:rPr>
        <w:t>厅</w:t>
      </w:r>
      <w:r w:rsidRPr="00624369">
        <w:rPr>
          <w:lang w:eastAsia="zh-CN"/>
        </w:rPr>
        <w:t xml:space="preserve"> </w:t>
      </w:r>
      <w:r w:rsidRPr="00624369">
        <w:rPr>
          <w:lang w:eastAsia="zh-CN"/>
        </w:rPr>
        <w:t>通</w:t>
      </w:r>
      <w:r w:rsidRPr="00624369">
        <w:rPr>
          <w:lang w:eastAsia="zh-CN"/>
        </w:rPr>
        <w:t xml:space="preserve"> </w:t>
      </w:r>
      <w:r w:rsidRPr="00624369">
        <w:rPr>
          <w:lang w:eastAsia="zh-CN"/>
        </w:rPr>
        <w:t>统</w:t>
      </w:r>
      <w:r w:rsidRPr="00624369">
        <w:rPr>
          <w:lang w:eastAsia="zh-CN"/>
        </w:rPr>
        <w:t xml:space="preserve"> </w:t>
      </w:r>
      <w:r w:rsidRPr="00624369">
        <w:rPr>
          <w:lang w:eastAsia="zh-CN"/>
        </w:rPr>
        <w:t>突</w:t>
      </w:r>
      <w:r w:rsidRPr="00624369">
        <w:rPr>
          <w:lang w:eastAsia="zh-CN"/>
        </w:rPr>
        <w:t xml:space="preserve"> </w:t>
      </w:r>
      <w:r w:rsidRPr="00624369">
        <w:rPr>
          <w:lang w:eastAsia="zh-CN"/>
        </w:rPr>
        <w:t>图</w:t>
      </w:r>
      <w:r w:rsidRPr="00624369">
        <w:rPr>
          <w:lang w:eastAsia="zh-CN"/>
        </w:rPr>
        <w:t xml:space="preserve"> </w:t>
      </w:r>
    </w:p>
    <w:p w14:paraId="4AB30543" w14:textId="34FAF1B8" w:rsidR="00E0035F" w:rsidRPr="00624369" w:rsidRDefault="00E0035F" w:rsidP="007E0F4D">
      <w:pPr>
        <w:pStyle w:val="SCSAAppendixHeading3"/>
        <w:rPr>
          <w:lang w:eastAsia="zh-CN"/>
        </w:rPr>
      </w:pPr>
      <w:r w:rsidRPr="00624369">
        <w:rPr>
          <w:lang w:eastAsia="zh-CN"/>
        </w:rPr>
        <w:t>W</w:t>
      </w:r>
    </w:p>
    <w:p w14:paraId="50DDBD0C" w14:textId="77777777" w:rsidR="00E0035F" w:rsidRPr="00624369" w:rsidRDefault="00E0035F" w:rsidP="007E0F4D">
      <w:pPr>
        <w:rPr>
          <w:lang w:eastAsia="zh-CN"/>
        </w:rPr>
      </w:pPr>
      <w:r w:rsidRPr="00624369">
        <w:rPr>
          <w:lang w:eastAsia="zh-CN"/>
        </w:rPr>
        <w:t>外</w:t>
      </w:r>
      <w:r w:rsidRPr="00624369">
        <w:rPr>
          <w:lang w:eastAsia="zh-CN"/>
        </w:rPr>
        <w:t xml:space="preserve"> </w:t>
      </w:r>
      <w:r w:rsidRPr="00624369">
        <w:rPr>
          <w:lang w:eastAsia="zh-CN"/>
        </w:rPr>
        <w:t>完</w:t>
      </w:r>
      <w:r w:rsidRPr="00624369">
        <w:rPr>
          <w:lang w:eastAsia="zh-CN"/>
        </w:rPr>
        <w:t xml:space="preserve"> </w:t>
      </w:r>
      <w:r w:rsidRPr="00624369">
        <w:rPr>
          <w:lang w:eastAsia="zh-CN"/>
        </w:rPr>
        <w:t>玩</w:t>
      </w:r>
      <w:r w:rsidRPr="00624369">
        <w:rPr>
          <w:lang w:eastAsia="zh-CN"/>
        </w:rPr>
        <w:t xml:space="preserve"> </w:t>
      </w:r>
      <w:r w:rsidRPr="00624369">
        <w:rPr>
          <w:lang w:eastAsia="zh-CN"/>
        </w:rPr>
        <w:t>万</w:t>
      </w:r>
      <w:r w:rsidRPr="00624369">
        <w:rPr>
          <w:lang w:eastAsia="zh-CN"/>
        </w:rPr>
        <w:t xml:space="preserve"> </w:t>
      </w:r>
      <w:r w:rsidRPr="00624369">
        <w:rPr>
          <w:lang w:eastAsia="zh-CN"/>
        </w:rPr>
        <w:t>晚</w:t>
      </w:r>
      <w:r w:rsidRPr="00624369">
        <w:rPr>
          <w:lang w:eastAsia="zh-CN"/>
        </w:rPr>
        <w:t xml:space="preserve"> </w:t>
      </w:r>
      <w:r w:rsidRPr="00624369">
        <w:rPr>
          <w:lang w:eastAsia="zh-CN"/>
        </w:rPr>
        <w:t>王</w:t>
      </w:r>
      <w:r w:rsidRPr="00624369">
        <w:rPr>
          <w:lang w:eastAsia="zh-CN"/>
        </w:rPr>
        <w:t xml:space="preserve"> </w:t>
      </w:r>
      <w:r w:rsidRPr="00624369">
        <w:rPr>
          <w:lang w:eastAsia="zh-CN"/>
        </w:rPr>
        <w:t>望</w:t>
      </w:r>
      <w:r w:rsidRPr="00624369">
        <w:rPr>
          <w:lang w:eastAsia="zh-CN"/>
        </w:rPr>
        <w:t xml:space="preserve"> </w:t>
      </w:r>
      <w:r w:rsidRPr="00624369">
        <w:rPr>
          <w:lang w:eastAsia="zh-CN"/>
        </w:rPr>
        <w:t>往</w:t>
      </w:r>
      <w:r w:rsidRPr="00624369">
        <w:rPr>
          <w:lang w:eastAsia="zh-CN"/>
        </w:rPr>
        <w:t xml:space="preserve"> </w:t>
      </w:r>
      <w:r w:rsidRPr="00624369">
        <w:rPr>
          <w:lang w:eastAsia="zh-CN"/>
        </w:rPr>
        <w:t>为</w:t>
      </w:r>
      <w:r w:rsidRPr="00624369">
        <w:rPr>
          <w:lang w:eastAsia="zh-CN"/>
        </w:rPr>
        <w:t xml:space="preserve"> </w:t>
      </w:r>
      <w:r w:rsidRPr="00624369">
        <w:rPr>
          <w:lang w:eastAsia="zh-CN"/>
        </w:rPr>
        <w:t>位</w:t>
      </w:r>
      <w:r w:rsidRPr="00624369">
        <w:rPr>
          <w:lang w:eastAsia="zh-CN"/>
        </w:rPr>
        <w:t xml:space="preserve"> </w:t>
      </w:r>
      <w:r w:rsidRPr="00624369">
        <w:rPr>
          <w:lang w:eastAsia="zh-CN"/>
        </w:rPr>
        <w:t>文</w:t>
      </w:r>
      <w:r w:rsidRPr="00624369">
        <w:rPr>
          <w:lang w:eastAsia="zh-CN"/>
        </w:rPr>
        <w:t xml:space="preserve"> </w:t>
      </w:r>
      <w:r w:rsidRPr="00624369">
        <w:rPr>
          <w:lang w:eastAsia="zh-CN"/>
        </w:rPr>
        <w:t>问</w:t>
      </w:r>
      <w:r w:rsidRPr="00624369">
        <w:rPr>
          <w:lang w:eastAsia="zh-CN"/>
        </w:rPr>
        <w:t xml:space="preserve"> </w:t>
      </w:r>
      <w:r w:rsidRPr="00624369">
        <w:rPr>
          <w:lang w:eastAsia="zh-CN"/>
        </w:rPr>
        <w:t>我</w:t>
      </w:r>
      <w:r w:rsidRPr="00624369">
        <w:rPr>
          <w:lang w:eastAsia="zh-CN"/>
        </w:rPr>
        <w:t xml:space="preserve"> </w:t>
      </w:r>
      <w:r w:rsidRPr="00624369">
        <w:rPr>
          <w:lang w:eastAsia="zh-CN"/>
        </w:rPr>
        <w:t>五</w:t>
      </w:r>
      <w:r w:rsidRPr="00624369">
        <w:rPr>
          <w:lang w:eastAsia="zh-CN"/>
        </w:rPr>
        <w:t xml:space="preserve"> </w:t>
      </w:r>
      <w:r w:rsidRPr="00624369">
        <w:rPr>
          <w:lang w:eastAsia="zh-CN"/>
        </w:rPr>
        <w:t>午</w:t>
      </w:r>
      <w:r w:rsidRPr="00624369">
        <w:rPr>
          <w:lang w:eastAsia="zh-CN"/>
        </w:rPr>
        <w:t xml:space="preserve"> </w:t>
      </w:r>
      <w:r w:rsidRPr="00624369">
        <w:rPr>
          <w:lang w:eastAsia="zh-CN"/>
        </w:rPr>
        <w:t>物</w:t>
      </w:r>
      <w:r w:rsidRPr="00624369">
        <w:rPr>
          <w:lang w:eastAsia="zh-CN"/>
        </w:rPr>
        <w:t xml:space="preserve"> </w:t>
      </w:r>
      <w:r w:rsidRPr="00624369">
        <w:rPr>
          <w:lang w:eastAsia="zh-CN"/>
        </w:rPr>
        <w:t>网</w:t>
      </w:r>
      <w:r w:rsidRPr="00624369">
        <w:rPr>
          <w:lang w:eastAsia="zh-CN"/>
        </w:rPr>
        <w:t xml:space="preserve"> </w:t>
      </w:r>
      <w:r w:rsidRPr="00624369">
        <w:rPr>
          <w:lang w:eastAsia="zh-CN"/>
        </w:rPr>
        <w:t>忘</w:t>
      </w:r>
      <w:r w:rsidRPr="00624369">
        <w:rPr>
          <w:lang w:eastAsia="zh-CN"/>
        </w:rPr>
        <w:t xml:space="preserve"> </w:t>
      </w:r>
      <w:r w:rsidRPr="00624369">
        <w:rPr>
          <w:lang w:eastAsia="zh-CN"/>
        </w:rPr>
        <w:t>未</w:t>
      </w:r>
      <w:r w:rsidRPr="00624369">
        <w:rPr>
          <w:lang w:eastAsia="zh-CN"/>
        </w:rPr>
        <w:t xml:space="preserve"> </w:t>
      </w:r>
      <w:r w:rsidRPr="00624369">
        <w:rPr>
          <w:lang w:eastAsia="zh-CN"/>
        </w:rPr>
        <w:t>卫</w:t>
      </w:r>
      <w:r w:rsidRPr="00624369">
        <w:rPr>
          <w:lang w:eastAsia="zh-CN"/>
        </w:rPr>
        <w:t xml:space="preserve"> </w:t>
      </w:r>
      <w:r w:rsidRPr="00624369">
        <w:rPr>
          <w:lang w:eastAsia="zh-CN"/>
        </w:rPr>
        <w:t>味</w:t>
      </w:r>
      <w:r w:rsidRPr="00624369">
        <w:rPr>
          <w:lang w:eastAsia="zh-CN"/>
        </w:rPr>
        <w:t xml:space="preserve"> </w:t>
      </w:r>
      <w:r w:rsidRPr="00624369">
        <w:rPr>
          <w:lang w:eastAsia="zh-CN"/>
        </w:rPr>
        <w:t>温</w:t>
      </w:r>
      <w:r w:rsidRPr="00624369">
        <w:rPr>
          <w:lang w:eastAsia="zh-CN"/>
        </w:rPr>
        <w:t xml:space="preserve"> </w:t>
      </w:r>
      <w:r w:rsidRPr="00624369">
        <w:rPr>
          <w:lang w:eastAsia="zh-CN"/>
        </w:rPr>
        <w:t>污</w:t>
      </w:r>
      <w:r w:rsidRPr="00624369">
        <w:rPr>
          <w:lang w:eastAsia="zh-CN"/>
        </w:rPr>
        <w:t xml:space="preserve"> </w:t>
      </w:r>
      <w:r w:rsidRPr="00624369">
        <w:rPr>
          <w:lang w:eastAsia="zh-CN"/>
        </w:rPr>
        <w:t>伍</w:t>
      </w:r>
      <w:r w:rsidRPr="00624369">
        <w:rPr>
          <w:lang w:eastAsia="zh-CN"/>
        </w:rPr>
        <w:t xml:space="preserve"> </w:t>
      </w:r>
      <w:r w:rsidRPr="00624369">
        <w:rPr>
          <w:lang w:eastAsia="zh-CN"/>
        </w:rPr>
        <w:t>武</w:t>
      </w:r>
      <w:r w:rsidRPr="00624369">
        <w:rPr>
          <w:lang w:eastAsia="zh-CN"/>
        </w:rPr>
        <w:t xml:space="preserve"> </w:t>
      </w:r>
      <w:r w:rsidRPr="00624369">
        <w:rPr>
          <w:lang w:eastAsia="zh-CN"/>
        </w:rPr>
        <w:t>舞</w:t>
      </w:r>
      <w:r w:rsidRPr="00624369">
        <w:rPr>
          <w:lang w:eastAsia="zh-CN"/>
        </w:rPr>
        <w:t xml:space="preserve"> </w:t>
      </w:r>
      <w:r w:rsidRPr="00624369">
        <w:rPr>
          <w:lang w:eastAsia="zh-CN"/>
        </w:rPr>
        <w:t>务</w:t>
      </w:r>
      <w:r w:rsidRPr="00624369">
        <w:rPr>
          <w:lang w:eastAsia="zh-CN"/>
        </w:rPr>
        <w:t xml:space="preserve"> </w:t>
      </w:r>
    </w:p>
    <w:p w14:paraId="50DE3283" w14:textId="03BAEBF6" w:rsidR="00E0035F" w:rsidRPr="00624369" w:rsidRDefault="00E0035F" w:rsidP="007E0F4D">
      <w:pPr>
        <w:pStyle w:val="SCSAAppendixHeading3"/>
        <w:rPr>
          <w:lang w:eastAsia="zh-CN"/>
        </w:rPr>
      </w:pPr>
      <w:r w:rsidRPr="00624369">
        <w:rPr>
          <w:lang w:eastAsia="zh-CN"/>
        </w:rPr>
        <w:t>X</w:t>
      </w:r>
    </w:p>
    <w:p w14:paraId="77449AC9" w14:textId="6365DB3B" w:rsidR="00E0035F" w:rsidRPr="00624369" w:rsidRDefault="00E0035F" w:rsidP="007E0F4D">
      <w:pPr>
        <w:rPr>
          <w:lang w:eastAsia="zh-CN"/>
        </w:rPr>
      </w:pPr>
      <w:r w:rsidRPr="00624369">
        <w:rPr>
          <w:lang w:eastAsia="zh-CN"/>
        </w:rPr>
        <w:t>西</w:t>
      </w:r>
      <w:r w:rsidRPr="00624369">
        <w:rPr>
          <w:lang w:eastAsia="zh-CN"/>
        </w:rPr>
        <w:t xml:space="preserve"> </w:t>
      </w:r>
      <w:r w:rsidRPr="00624369">
        <w:rPr>
          <w:lang w:eastAsia="zh-CN"/>
        </w:rPr>
        <w:t>希</w:t>
      </w:r>
      <w:r w:rsidRPr="00624369">
        <w:rPr>
          <w:lang w:eastAsia="zh-CN"/>
        </w:rPr>
        <w:t xml:space="preserve"> </w:t>
      </w:r>
      <w:r w:rsidRPr="00624369">
        <w:rPr>
          <w:lang w:eastAsia="zh-CN"/>
        </w:rPr>
        <w:t>习</w:t>
      </w:r>
      <w:r w:rsidRPr="00624369">
        <w:rPr>
          <w:lang w:eastAsia="zh-CN"/>
        </w:rPr>
        <w:t xml:space="preserve"> </w:t>
      </w:r>
      <w:r w:rsidRPr="00624369">
        <w:rPr>
          <w:lang w:eastAsia="zh-CN"/>
        </w:rPr>
        <w:t>喜</w:t>
      </w:r>
      <w:r w:rsidRPr="00624369">
        <w:rPr>
          <w:lang w:eastAsia="zh-CN"/>
        </w:rPr>
        <w:t xml:space="preserve"> </w:t>
      </w:r>
      <w:r w:rsidRPr="00624369">
        <w:rPr>
          <w:lang w:eastAsia="zh-CN"/>
        </w:rPr>
        <w:t>下</w:t>
      </w:r>
      <w:r w:rsidRPr="00624369">
        <w:rPr>
          <w:lang w:eastAsia="zh-CN"/>
        </w:rPr>
        <w:t xml:space="preserve"> </w:t>
      </w:r>
      <w:r w:rsidRPr="00624369">
        <w:rPr>
          <w:lang w:eastAsia="zh-CN"/>
        </w:rPr>
        <w:t>夏</w:t>
      </w:r>
      <w:r w:rsidRPr="00624369">
        <w:rPr>
          <w:lang w:eastAsia="zh-CN"/>
        </w:rPr>
        <w:t xml:space="preserve"> </w:t>
      </w:r>
      <w:r w:rsidRPr="00624369">
        <w:rPr>
          <w:lang w:eastAsia="zh-CN"/>
        </w:rPr>
        <w:t>先</w:t>
      </w:r>
      <w:r w:rsidRPr="00624369">
        <w:rPr>
          <w:lang w:eastAsia="zh-CN"/>
        </w:rPr>
        <w:t xml:space="preserve"> </w:t>
      </w:r>
      <w:r w:rsidRPr="00624369">
        <w:rPr>
          <w:lang w:eastAsia="zh-CN"/>
        </w:rPr>
        <w:t>现</w:t>
      </w:r>
      <w:r w:rsidRPr="00624369">
        <w:rPr>
          <w:lang w:eastAsia="zh-CN"/>
        </w:rPr>
        <w:t xml:space="preserve"> </w:t>
      </w:r>
      <w:r w:rsidRPr="00624369">
        <w:rPr>
          <w:lang w:eastAsia="zh-CN"/>
        </w:rPr>
        <w:t>想</w:t>
      </w:r>
      <w:r w:rsidRPr="00624369">
        <w:rPr>
          <w:lang w:eastAsia="zh-CN"/>
        </w:rPr>
        <w:t xml:space="preserve"> </w:t>
      </w:r>
      <w:r w:rsidRPr="00624369">
        <w:rPr>
          <w:lang w:eastAsia="zh-CN"/>
        </w:rPr>
        <w:t>象</w:t>
      </w:r>
      <w:r w:rsidRPr="00624369">
        <w:rPr>
          <w:lang w:eastAsia="zh-CN"/>
        </w:rPr>
        <w:t xml:space="preserve"> </w:t>
      </w:r>
      <w:r w:rsidRPr="00624369">
        <w:rPr>
          <w:lang w:eastAsia="zh-CN"/>
        </w:rPr>
        <w:t>小</w:t>
      </w:r>
      <w:r w:rsidRPr="00624369">
        <w:rPr>
          <w:lang w:eastAsia="zh-CN"/>
        </w:rPr>
        <w:t xml:space="preserve"> </w:t>
      </w:r>
      <w:r w:rsidRPr="00624369">
        <w:rPr>
          <w:lang w:eastAsia="zh-CN"/>
        </w:rPr>
        <w:t>笑</w:t>
      </w:r>
      <w:r w:rsidRPr="00624369">
        <w:rPr>
          <w:lang w:eastAsia="zh-CN"/>
        </w:rPr>
        <w:t xml:space="preserve"> </w:t>
      </w:r>
      <w:r w:rsidRPr="00624369">
        <w:rPr>
          <w:lang w:eastAsia="zh-CN"/>
        </w:rPr>
        <w:t>些</w:t>
      </w:r>
      <w:r w:rsidRPr="00624369">
        <w:rPr>
          <w:lang w:eastAsia="zh-CN"/>
        </w:rPr>
        <w:t xml:space="preserve"> </w:t>
      </w:r>
      <w:r w:rsidRPr="00624369">
        <w:rPr>
          <w:lang w:eastAsia="zh-CN"/>
        </w:rPr>
        <w:t>写</w:t>
      </w:r>
      <w:r w:rsidRPr="00624369">
        <w:rPr>
          <w:lang w:eastAsia="zh-CN"/>
        </w:rPr>
        <w:t xml:space="preserve"> </w:t>
      </w:r>
      <w:r w:rsidRPr="00624369">
        <w:rPr>
          <w:lang w:eastAsia="zh-CN"/>
        </w:rPr>
        <w:t>谢</w:t>
      </w:r>
      <w:r w:rsidRPr="00624369">
        <w:rPr>
          <w:lang w:eastAsia="zh-CN"/>
        </w:rPr>
        <w:t xml:space="preserve"> </w:t>
      </w:r>
      <w:r w:rsidRPr="00624369">
        <w:rPr>
          <w:lang w:eastAsia="zh-CN"/>
        </w:rPr>
        <w:t>心</w:t>
      </w:r>
      <w:r w:rsidRPr="00624369">
        <w:rPr>
          <w:lang w:eastAsia="zh-CN"/>
        </w:rPr>
        <w:t xml:space="preserve"> </w:t>
      </w:r>
      <w:r w:rsidRPr="00624369">
        <w:rPr>
          <w:lang w:eastAsia="zh-CN"/>
        </w:rPr>
        <w:t>新</w:t>
      </w:r>
      <w:r w:rsidRPr="00624369">
        <w:rPr>
          <w:lang w:eastAsia="zh-CN"/>
        </w:rPr>
        <w:t xml:space="preserve"> </w:t>
      </w:r>
      <w:r w:rsidRPr="00624369">
        <w:rPr>
          <w:lang w:eastAsia="zh-CN"/>
        </w:rPr>
        <w:t>信</w:t>
      </w:r>
      <w:r w:rsidRPr="00624369">
        <w:rPr>
          <w:lang w:eastAsia="zh-CN"/>
        </w:rPr>
        <w:t xml:space="preserve"> </w:t>
      </w:r>
      <w:r w:rsidRPr="00624369">
        <w:rPr>
          <w:lang w:eastAsia="zh-CN"/>
        </w:rPr>
        <w:t>兴</w:t>
      </w:r>
      <w:r w:rsidRPr="00624369">
        <w:rPr>
          <w:lang w:eastAsia="zh-CN"/>
        </w:rPr>
        <w:t xml:space="preserve"> </w:t>
      </w:r>
      <w:r w:rsidRPr="00624369">
        <w:rPr>
          <w:lang w:eastAsia="zh-CN"/>
        </w:rPr>
        <w:t>星</w:t>
      </w:r>
      <w:r w:rsidRPr="00624369">
        <w:rPr>
          <w:lang w:eastAsia="zh-CN"/>
        </w:rPr>
        <w:t xml:space="preserve"> </w:t>
      </w:r>
      <w:r w:rsidRPr="00624369">
        <w:rPr>
          <w:lang w:eastAsia="zh-CN"/>
        </w:rPr>
        <w:t>行</w:t>
      </w:r>
      <w:r w:rsidRPr="00624369">
        <w:rPr>
          <w:lang w:eastAsia="zh-CN"/>
        </w:rPr>
        <w:t xml:space="preserve"> </w:t>
      </w:r>
      <w:r w:rsidRPr="00624369">
        <w:rPr>
          <w:lang w:eastAsia="zh-CN"/>
        </w:rPr>
        <w:t>性</w:t>
      </w:r>
      <w:r w:rsidRPr="00624369">
        <w:rPr>
          <w:lang w:eastAsia="zh-CN"/>
        </w:rPr>
        <w:t xml:space="preserve"> </w:t>
      </w:r>
      <w:r w:rsidRPr="00624369">
        <w:rPr>
          <w:lang w:eastAsia="zh-CN"/>
        </w:rPr>
        <w:t>学</w:t>
      </w:r>
      <w:r w:rsidRPr="00624369">
        <w:rPr>
          <w:lang w:eastAsia="zh-CN"/>
        </w:rPr>
        <w:t xml:space="preserve"> </w:t>
      </w:r>
      <w:r w:rsidRPr="00624369">
        <w:rPr>
          <w:lang w:eastAsia="zh-CN"/>
        </w:rPr>
        <w:t>析</w:t>
      </w:r>
      <w:r w:rsidRPr="00624369">
        <w:rPr>
          <w:lang w:eastAsia="zh-CN"/>
        </w:rPr>
        <w:t xml:space="preserve"> </w:t>
      </w:r>
      <w:r w:rsidRPr="00624369">
        <w:rPr>
          <w:lang w:eastAsia="zh-CN"/>
        </w:rPr>
        <w:t>息</w:t>
      </w:r>
      <w:r w:rsidRPr="00624369">
        <w:rPr>
          <w:lang w:eastAsia="zh-CN"/>
        </w:rPr>
        <w:t xml:space="preserve"> </w:t>
      </w:r>
      <w:r w:rsidRPr="00624369">
        <w:rPr>
          <w:lang w:eastAsia="zh-CN"/>
        </w:rPr>
        <w:t>洗</w:t>
      </w:r>
      <w:r w:rsidRPr="00624369">
        <w:rPr>
          <w:lang w:eastAsia="zh-CN"/>
        </w:rPr>
        <w:t xml:space="preserve"> </w:t>
      </w:r>
      <w:r w:rsidRPr="00624369">
        <w:rPr>
          <w:lang w:eastAsia="zh-CN"/>
        </w:rPr>
        <w:t>系</w:t>
      </w:r>
      <w:r w:rsidRPr="00624369">
        <w:rPr>
          <w:lang w:eastAsia="zh-CN"/>
        </w:rPr>
        <w:t xml:space="preserve"> </w:t>
      </w:r>
      <w:r w:rsidRPr="00624369">
        <w:rPr>
          <w:lang w:eastAsia="zh-CN"/>
        </w:rPr>
        <w:t>戏</w:t>
      </w:r>
      <w:r w:rsidRPr="00624369">
        <w:rPr>
          <w:lang w:eastAsia="zh-CN"/>
        </w:rPr>
        <w:t xml:space="preserve"> </w:t>
      </w:r>
      <w:r w:rsidRPr="00624369">
        <w:rPr>
          <w:lang w:eastAsia="zh-CN"/>
        </w:rPr>
        <w:t>献</w:t>
      </w:r>
      <w:r w:rsidRPr="00624369">
        <w:rPr>
          <w:lang w:eastAsia="zh-CN"/>
        </w:rPr>
        <w:t xml:space="preserve"> </w:t>
      </w:r>
      <w:r w:rsidRPr="00624369">
        <w:rPr>
          <w:lang w:eastAsia="zh-CN"/>
        </w:rPr>
        <w:t>响</w:t>
      </w:r>
      <w:r w:rsidRPr="00624369">
        <w:rPr>
          <w:lang w:eastAsia="zh-CN"/>
        </w:rPr>
        <w:t xml:space="preserve"> </w:t>
      </w:r>
      <w:r w:rsidRPr="00624369">
        <w:rPr>
          <w:lang w:eastAsia="zh-CN"/>
        </w:rPr>
        <w:t>相</w:t>
      </w:r>
      <w:r w:rsidRPr="00624369">
        <w:rPr>
          <w:lang w:eastAsia="zh-CN"/>
        </w:rPr>
        <w:t xml:space="preserve"> </w:t>
      </w:r>
      <w:r w:rsidRPr="00624369">
        <w:rPr>
          <w:lang w:eastAsia="zh-CN"/>
        </w:rPr>
        <w:t>像</w:t>
      </w:r>
      <w:r w:rsidRPr="00624369">
        <w:rPr>
          <w:lang w:eastAsia="zh-CN"/>
        </w:rPr>
        <w:t xml:space="preserve"> </w:t>
      </w:r>
      <w:r w:rsidRPr="00624369">
        <w:rPr>
          <w:lang w:eastAsia="zh-CN"/>
        </w:rPr>
        <w:t>消</w:t>
      </w:r>
      <w:r w:rsidRPr="00624369">
        <w:rPr>
          <w:lang w:eastAsia="zh-CN"/>
        </w:rPr>
        <w:t xml:space="preserve"> </w:t>
      </w:r>
      <w:r w:rsidRPr="00624369">
        <w:rPr>
          <w:lang w:eastAsia="zh-CN"/>
        </w:rPr>
        <w:t>效</w:t>
      </w:r>
      <w:r w:rsidRPr="00624369">
        <w:rPr>
          <w:lang w:eastAsia="zh-CN"/>
        </w:rPr>
        <w:t xml:space="preserve"> </w:t>
      </w:r>
      <w:r w:rsidRPr="00624369">
        <w:rPr>
          <w:lang w:eastAsia="zh-CN"/>
        </w:rPr>
        <w:t>孝</w:t>
      </w:r>
      <w:r w:rsidRPr="00624369">
        <w:rPr>
          <w:lang w:eastAsia="zh-CN"/>
        </w:rPr>
        <w:t xml:space="preserve"> </w:t>
      </w:r>
      <w:r w:rsidRPr="00624369">
        <w:rPr>
          <w:lang w:eastAsia="zh-CN"/>
        </w:rPr>
        <w:t>休</w:t>
      </w:r>
      <w:r w:rsidRPr="00624369">
        <w:rPr>
          <w:lang w:eastAsia="zh-CN"/>
        </w:rPr>
        <w:t xml:space="preserve"> </w:t>
      </w:r>
      <w:r w:rsidRPr="00624369">
        <w:rPr>
          <w:lang w:eastAsia="zh-CN"/>
        </w:rPr>
        <w:t>秀</w:t>
      </w:r>
      <w:r w:rsidRPr="00624369">
        <w:rPr>
          <w:lang w:eastAsia="zh-CN"/>
        </w:rPr>
        <w:t xml:space="preserve"> </w:t>
      </w:r>
      <w:r w:rsidRPr="00624369">
        <w:rPr>
          <w:lang w:eastAsia="zh-CN"/>
        </w:rPr>
        <w:t>选</w:t>
      </w:r>
      <w:r w:rsidRPr="00624369">
        <w:rPr>
          <w:lang w:eastAsia="zh-CN"/>
        </w:rPr>
        <w:t xml:space="preserve"> </w:t>
      </w:r>
    </w:p>
    <w:p w14:paraId="10DFE9C5" w14:textId="028D59CE" w:rsidR="00E0035F" w:rsidRPr="00624369" w:rsidRDefault="00E0035F" w:rsidP="007E0F4D">
      <w:pPr>
        <w:pStyle w:val="SCSAAppendixHeading3"/>
        <w:rPr>
          <w:lang w:eastAsia="zh-CN"/>
        </w:rPr>
      </w:pPr>
      <w:r w:rsidRPr="00624369">
        <w:rPr>
          <w:lang w:eastAsia="zh-CN"/>
        </w:rPr>
        <w:t>Y</w:t>
      </w:r>
    </w:p>
    <w:p w14:paraId="7917E9F4" w14:textId="77777777" w:rsidR="00E0035F" w:rsidRPr="00624369" w:rsidRDefault="00E0035F" w:rsidP="007E0F4D">
      <w:pPr>
        <w:rPr>
          <w:lang w:eastAsia="zh-CN"/>
        </w:rPr>
      </w:pPr>
      <w:r w:rsidRPr="00624369">
        <w:rPr>
          <w:lang w:eastAsia="zh-CN"/>
        </w:rPr>
        <w:t>亚</w:t>
      </w:r>
      <w:r w:rsidRPr="00624369">
        <w:rPr>
          <w:lang w:eastAsia="zh-CN"/>
        </w:rPr>
        <w:t xml:space="preserve"> </w:t>
      </w:r>
      <w:r w:rsidRPr="00624369">
        <w:rPr>
          <w:lang w:eastAsia="zh-CN"/>
        </w:rPr>
        <w:t>样</w:t>
      </w:r>
      <w:r w:rsidRPr="00624369">
        <w:rPr>
          <w:lang w:eastAsia="zh-CN"/>
        </w:rPr>
        <w:t xml:space="preserve"> </w:t>
      </w:r>
      <w:r w:rsidRPr="00624369">
        <w:rPr>
          <w:lang w:eastAsia="zh-CN"/>
        </w:rPr>
        <w:t>要</w:t>
      </w:r>
      <w:r w:rsidRPr="00624369">
        <w:rPr>
          <w:lang w:eastAsia="zh-CN"/>
        </w:rPr>
        <w:t xml:space="preserve"> </w:t>
      </w:r>
      <w:r w:rsidRPr="00624369">
        <w:rPr>
          <w:lang w:eastAsia="zh-CN"/>
        </w:rPr>
        <w:t>也</w:t>
      </w:r>
      <w:r w:rsidRPr="00624369">
        <w:rPr>
          <w:lang w:eastAsia="zh-CN"/>
        </w:rPr>
        <w:t xml:space="preserve"> </w:t>
      </w:r>
      <w:r w:rsidRPr="00624369">
        <w:rPr>
          <w:lang w:eastAsia="zh-CN"/>
        </w:rPr>
        <w:t>业</w:t>
      </w:r>
      <w:r w:rsidRPr="00624369">
        <w:rPr>
          <w:lang w:eastAsia="zh-CN"/>
        </w:rPr>
        <w:t xml:space="preserve"> </w:t>
      </w:r>
      <w:r w:rsidRPr="00624369">
        <w:rPr>
          <w:lang w:eastAsia="zh-CN"/>
        </w:rPr>
        <w:t>一</w:t>
      </w:r>
      <w:r w:rsidRPr="00624369">
        <w:rPr>
          <w:lang w:eastAsia="zh-CN"/>
        </w:rPr>
        <w:t xml:space="preserve"> </w:t>
      </w:r>
      <w:r w:rsidRPr="00624369">
        <w:rPr>
          <w:lang w:eastAsia="zh-CN"/>
        </w:rPr>
        <w:t>医</w:t>
      </w:r>
      <w:r w:rsidRPr="00624369">
        <w:rPr>
          <w:lang w:eastAsia="zh-CN"/>
        </w:rPr>
        <w:t xml:space="preserve"> </w:t>
      </w:r>
      <w:r w:rsidRPr="00624369">
        <w:rPr>
          <w:lang w:eastAsia="zh-CN"/>
        </w:rPr>
        <w:t>意</w:t>
      </w:r>
      <w:r w:rsidRPr="00624369">
        <w:rPr>
          <w:lang w:eastAsia="zh-CN"/>
        </w:rPr>
        <w:t xml:space="preserve"> </w:t>
      </w:r>
      <w:r w:rsidRPr="00624369">
        <w:rPr>
          <w:lang w:eastAsia="zh-CN"/>
        </w:rPr>
        <w:t>衣</w:t>
      </w:r>
      <w:r w:rsidRPr="00624369">
        <w:rPr>
          <w:lang w:eastAsia="zh-CN"/>
        </w:rPr>
        <w:t xml:space="preserve"> </w:t>
      </w:r>
      <w:r w:rsidRPr="00624369">
        <w:rPr>
          <w:lang w:eastAsia="zh-CN"/>
        </w:rPr>
        <w:t>易</w:t>
      </w:r>
      <w:r w:rsidRPr="00624369">
        <w:rPr>
          <w:lang w:eastAsia="zh-CN"/>
        </w:rPr>
        <w:t xml:space="preserve"> </w:t>
      </w:r>
      <w:r w:rsidRPr="00624369">
        <w:rPr>
          <w:lang w:eastAsia="zh-CN"/>
        </w:rPr>
        <w:t>宜</w:t>
      </w:r>
      <w:r w:rsidRPr="00624369">
        <w:rPr>
          <w:lang w:eastAsia="zh-CN"/>
        </w:rPr>
        <w:t xml:space="preserve"> </w:t>
      </w:r>
      <w:r w:rsidRPr="00624369">
        <w:rPr>
          <w:lang w:eastAsia="zh-CN"/>
        </w:rPr>
        <w:t>以</w:t>
      </w:r>
      <w:r w:rsidRPr="00624369">
        <w:rPr>
          <w:lang w:eastAsia="zh-CN"/>
        </w:rPr>
        <w:t xml:space="preserve"> </w:t>
      </w:r>
      <w:r w:rsidRPr="00624369">
        <w:rPr>
          <w:lang w:eastAsia="zh-CN"/>
        </w:rPr>
        <w:t>已</w:t>
      </w:r>
      <w:r w:rsidRPr="00624369">
        <w:rPr>
          <w:lang w:eastAsia="zh-CN"/>
        </w:rPr>
        <w:t xml:space="preserve"> </w:t>
      </w:r>
      <w:r w:rsidRPr="00624369">
        <w:rPr>
          <w:lang w:eastAsia="zh-CN"/>
        </w:rPr>
        <w:t>因</w:t>
      </w:r>
      <w:r w:rsidRPr="00624369">
        <w:rPr>
          <w:lang w:eastAsia="zh-CN"/>
        </w:rPr>
        <w:t xml:space="preserve"> </w:t>
      </w:r>
      <w:r w:rsidRPr="00624369">
        <w:rPr>
          <w:lang w:eastAsia="zh-CN"/>
        </w:rPr>
        <w:t>应</w:t>
      </w:r>
      <w:r w:rsidRPr="00624369">
        <w:rPr>
          <w:lang w:eastAsia="zh-CN"/>
        </w:rPr>
        <w:t xml:space="preserve"> </w:t>
      </w:r>
      <w:r w:rsidRPr="00624369">
        <w:rPr>
          <w:lang w:eastAsia="zh-CN"/>
        </w:rPr>
        <w:t>有</w:t>
      </w:r>
      <w:r w:rsidRPr="00624369">
        <w:rPr>
          <w:lang w:eastAsia="zh-CN"/>
        </w:rPr>
        <w:t xml:space="preserve"> </w:t>
      </w:r>
      <w:r w:rsidRPr="00624369">
        <w:rPr>
          <w:lang w:eastAsia="zh-CN"/>
        </w:rPr>
        <w:t>又</w:t>
      </w:r>
      <w:r w:rsidRPr="00624369">
        <w:rPr>
          <w:lang w:eastAsia="zh-CN"/>
        </w:rPr>
        <w:t xml:space="preserve"> </w:t>
      </w:r>
      <w:r w:rsidRPr="00624369">
        <w:rPr>
          <w:lang w:eastAsia="zh-CN"/>
        </w:rPr>
        <w:t>友</w:t>
      </w:r>
      <w:r w:rsidRPr="00624369">
        <w:rPr>
          <w:lang w:eastAsia="zh-CN"/>
        </w:rPr>
        <w:t xml:space="preserve"> </w:t>
      </w:r>
      <w:r w:rsidRPr="00624369">
        <w:rPr>
          <w:lang w:eastAsia="zh-CN"/>
        </w:rPr>
        <w:t>右</w:t>
      </w:r>
      <w:r w:rsidRPr="00624369">
        <w:rPr>
          <w:lang w:eastAsia="zh-CN"/>
        </w:rPr>
        <w:t xml:space="preserve"> </w:t>
      </w:r>
      <w:r w:rsidRPr="00624369">
        <w:rPr>
          <w:lang w:eastAsia="zh-CN"/>
        </w:rPr>
        <w:t>雨</w:t>
      </w:r>
      <w:r w:rsidRPr="00624369">
        <w:rPr>
          <w:lang w:eastAsia="zh-CN"/>
        </w:rPr>
        <w:t xml:space="preserve"> </w:t>
      </w:r>
      <w:r w:rsidRPr="00624369">
        <w:rPr>
          <w:lang w:eastAsia="zh-CN"/>
        </w:rPr>
        <w:t>语</w:t>
      </w:r>
      <w:r w:rsidRPr="00624369">
        <w:rPr>
          <w:lang w:eastAsia="zh-CN"/>
        </w:rPr>
        <w:t xml:space="preserve"> </w:t>
      </w:r>
      <w:r w:rsidRPr="00624369">
        <w:rPr>
          <w:lang w:eastAsia="zh-CN"/>
        </w:rPr>
        <w:t>远</w:t>
      </w:r>
      <w:r w:rsidRPr="00624369">
        <w:rPr>
          <w:lang w:eastAsia="zh-CN"/>
        </w:rPr>
        <w:t xml:space="preserve"> </w:t>
      </w:r>
      <w:r w:rsidRPr="00624369">
        <w:rPr>
          <w:lang w:eastAsia="zh-CN"/>
        </w:rPr>
        <w:t>月</w:t>
      </w:r>
      <w:r w:rsidRPr="00624369">
        <w:rPr>
          <w:lang w:eastAsia="zh-CN"/>
        </w:rPr>
        <w:t xml:space="preserve"> </w:t>
      </w:r>
      <w:r w:rsidRPr="00624369">
        <w:rPr>
          <w:lang w:eastAsia="zh-CN"/>
        </w:rPr>
        <w:t>乐</w:t>
      </w:r>
      <w:r w:rsidRPr="00624369">
        <w:rPr>
          <w:lang w:eastAsia="zh-CN"/>
        </w:rPr>
        <w:t xml:space="preserve"> </w:t>
      </w:r>
      <w:r w:rsidRPr="00624369">
        <w:rPr>
          <w:lang w:eastAsia="zh-CN"/>
        </w:rPr>
        <w:t>运</w:t>
      </w:r>
      <w:r w:rsidRPr="00624369">
        <w:rPr>
          <w:lang w:eastAsia="zh-CN"/>
        </w:rPr>
        <w:t xml:space="preserve"> </w:t>
      </w:r>
      <w:r w:rsidRPr="00624369">
        <w:rPr>
          <w:lang w:eastAsia="zh-CN"/>
        </w:rPr>
        <w:t>压</w:t>
      </w:r>
      <w:r w:rsidRPr="00624369">
        <w:rPr>
          <w:lang w:eastAsia="zh-CN"/>
        </w:rPr>
        <w:t xml:space="preserve"> </w:t>
      </w:r>
      <w:r w:rsidRPr="00624369">
        <w:rPr>
          <w:lang w:eastAsia="zh-CN"/>
        </w:rPr>
        <w:t>言</w:t>
      </w:r>
      <w:r w:rsidRPr="00624369">
        <w:rPr>
          <w:lang w:eastAsia="zh-CN"/>
        </w:rPr>
        <w:t xml:space="preserve"> </w:t>
      </w:r>
      <w:r w:rsidRPr="00624369">
        <w:rPr>
          <w:lang w:eastAsia="zh-CN"/>
        </w:rPr>
        <w:t>演</w:t>
      </w:r>
      <w:r w:rsidRPr="00624369">
        <w:rPr>
          <w:lang w:eastAsia="zh-CN"/>
        </w:rPr>
        <w:t xml:space="preserve"> </w:t>
      </w:r>
      <w:r w:rsidRPr="00624369">
        <w:rPr>
          <w:lang w:eastAsia="zh-CN"/>
        </w:rPr>
        <w:t>眼</w:t>
      </w:r>
      <w:r w:rsidRPr="00624369">
        <w:rPr>
          <w:lang w:eastAsia="zh-CN"/>
        </w:rPr>
        <w:t xml:space="preserve"> </w:t>
      </w:r>
      <w:r w:rsidRPr="00624369">
        <w:rPr>
          <w:lang w:eastAsia="zh-CN"/>
        </w:rPr>
        <w:t>阳</w:t>
      </w:r>
      <w:r w:rsidRPr="00624369">
        <w:rPr>
          <w:lang w:eastAsia="zh-CN"/>
        </w:rPr>
        <w:t xml:space="preserve"> </w:t>
      </w:r>
      <w:r w:rsidRPr="00624369">
        <w:rPr>
          <w:lang w:eastAsia="zh-CN"/>
        </w:rPr>
        <w:t>摇</w:t>
      </w:r>
      <w:r w:rsidRPr="00624369">
        <w:rPr>
          <w:lang w:eastAsia="zh-CN"/>
        </w:rPr>
        <w:t xml:space="preserve"> </w:t>
      </w:r>
      <w:r w:rsidRPr="00624369">
        <w:rPr>
          <w:lang w:eastAsia="zh-CN"/>
        </w:rPr>
        <w:t>椅</w:t>
      </w:r>
      <w:r w:rsidRPr="00624369">
        <w:rPr>
          <w:lang w:eastAsia="zh-CN"/>
        </w:rPr>
        <w:t xml:space="preserve"> </w:t>
      </w:r>
      <w:r w:rsidRPr="00624369">
        <w:rPr>
          <w:lang w:eastAsia="zh-CN"/>
        </w:rPr>
        <w:t>义</w:t>
      </w:r>
      <w:r w:rsidRPr="00624369">
        <w:rPr>
          <w:lang w:eastAsia="zh-CN"/>
        </w:rPr>
        <w:t xml:space="preserve"> </w:t>
      </w:r>
      <w:r w:rsidRPr="00624369">
        <w:rPr>
          <w:lang w:eastAsia="zh-CN"/>
        </w:rPr>
        <w:t>姻</w:t>
      </w:r>
      <w:r w:rsidRPr="00624369">
        <w:rPr>
          <w:lang w:eastAsia="zh-CN"/>
        </w:rPr>
        <w:t xml:space="preserve"> </w:t>
      </w:r>
      <w:r w:rsidRPr="00624369">
        <w:rPr>
          <w:lang w:eastAsia="zh-CN"/>
        </w:rPr>
        <w:t>音</w:t>
      </w:r>
      <w:r w:rsidRPr="00624369">
        <w:rPr>
          <w:lang w:eastAsia="zh-CN"/>
        </w:rPr>
        <w:t xml:space="preserve"> </w:t>
      </w:r>
      <w:r w:rsidRPr="00624369">
        <w:rPr>
          <w:lang w:eastAsia="zh-CN"/>
        </w:rPr>
        <w:t>饮</w:t>
      </w:r>
      <w:r w:rsidRPr="00624369">
        <w:rPr>
          <w:lang w:eastAsia="zh-CN"/>
        </w:rPr>
        <w:t xml:space="preserve"> </w:t>
      </w:r>
      <w:r w:rsidRPr="00624369">
        <w:rPr>
          <w:lang w:eastAsia="zh-CN"/>
        </w:rPr>
        <w:t>英</w:t>
      </w:r>
      <w:r w:rsidRPr="00624369">
        <w:rPr>
          <w:lang w:eastAsia="zh-CN"/>
        </w:rPr>
        <w:t xml:space="preserve"> </w:t>
      </w:r>
      <w:r w:rsidRPr="00624369">
        <w:rPr>
          <w:lang w:eastAsia="zh-CN"/>
        </w:rPr>
        <w:t>影</w:t>
      </w:r>
      <w:r w:rsidRPr="00624369">
        <w:rPr>
          <w:lang w:eastAsia="zh-CN"/>
        </w:rPr>
        <w:t xml:space="preserve"> </w:t>
      </w:r>
      <w:r w:rsidRPr="00624369">
        <w:rPr>
          <w:lang w:eastAsia="zh-CN"/>
        </w:rPr>
        <w:t>映</w:t>
      </w:r>
      <w:r w:rsidRPr="00624369">
        <w:rPr>
          <w:lang w:eastAsia="zh-CN"/>
        </w:rPr>
        <w:t xml:space="preserve"> </w:t>
      </w:r>
      <w:r w:rsidRPr="00624369">
        <w:rPr>
          <w:lang w:eastAsia="zh-CN"/>
        </w:rPr>
        <w:t>游</w:t>
      </w:r>
      <w:r w:rsidRPr="00624369">
        <w:rPr>
          <w:lang w:eastAsia="zh-CN"/>
        </w:rPr>
        <w:t xml:space="preserve"> </w:t>
      </w:r>
      <w:r w:rsidRPr="00624369">
        <w:rPr>
          <w:lang w:eastAsia="zh-CN"/>
        </w:rPr>
        <w:t>鱼</w:t>
      </w:r>
      <w:r w:rsidRPr="00624369">
        <w:rPr>
          <w:lang w:eastAsia="zh-CN"/>
        </w:rPr>
        <w:t xml:space="preserve"> </w:t>
      </w:r>
      <w:r w:rsidRPr="00624369">
        <w:rPr>
          <w:lang w:eastAsia="zh-CN"/>
        </w:rPr>
        <w:t>育</w:t>
      </w:r>
      <w:r w:rsidRPr="00624369">
        <w:rPr>
          <w:lang w:eastAsia="zh-CN"/>
        </w:rPr>
        <w:t xml:space="preserve"> </w:t>
      </w:r>
      <w:r w:rsidRPr="00624369">
        <w:rPr>
          <w:lang w:eastAsia="zh-CN"/>
        </w:rPr>
        <w:t>源</w:t>
      </w:r>
      <w:r w:rsidRPr="00624369">
        <w:rPr>
          <w:lang w:eastAsia="zh-CN"/>
        </w:rPr>
        <w:t xml:space="preserve"> </w:t>
      </w:r>
      <w:r w:rsidRPr="00624369">
        <w:rPr>
          <w:lang w:eastAsia="zh-CN"/>
        </w:rPr>
        <w:t>员</w:t>
      </w:r>
      <w:r w:rsidRPr="00624369">
        <w:rPr>
          <w:lang w:eastAsia="zh-CN"/>
        </w:rPr>
        <w:t xml:space="preserve"> </w:t>
      </w:r>
      <w:r w:rsidRPr="00624369">
        <w:rPr>
          <w:lang w:eastAsia="zh-CN"/>
        </w:rPr>
        <w:t>园</w:t>
      </w:r>
      <w:r w:rsidRPr="00624369">
        <w:rPr>
          <w:lang w:eastAsia="zh-CN"/>
        </w:rPr>
        <w:t xml:space="preserve"> </w:t>
      </w:r>
      <w:r w:rsidRPr="00624369">
        <w:rPr>
          <w:lang w:eastAsia="zh-CN"/>
        </w:rPr>
        <w:t>院</w:t>
      </w:r>
      <w:r w:rsidRPr="00624369">
        <w:rPr>
          <w:lang w:eastAsia="zh-CN"/>
        </w:rPr>
        <w:t xml:space="preserve"> </w:t>
      </w:r>
      <w:r w:rsidRPr="00624369">
        <w:rPr>
          <w:lang w:eastAsia="zh-CN"/>
        </w:rPr>
        <w:t>愿</w:t>
      </w:r>
      <w:r w:rsidRPr="00624369">
        <w:rPr>
          <w:lang w:eastAsia="zh-CN"/>
        </w:rPr>
        <w:t xml:space="preserve"> </w:t>
      </w:r>
      <w:r w:rsidRPr="00624369">
        <w:rPr>
          <w:lang w:eastAsia="zh-CN"/>
        </w:rPr>
        <w:t>约</w:t>
      </w:r>
      <w:r w:rsidRPr="00624369">
        <w:rPr>
          <w:lang w:eastAsia="zh-CN"/>
        </w:rPr>
        <w:t xml:space="preserve"> </w:t>
      </w:r>
      <w:r w:rsidRPr="00624369">
        <w:rPr>
          <w:lang w:eastAsia="zh-CN"/>
        </w:rPr>
        <w:t>云</w:t>
      </w:r>
      <w:r w:rsidRPr="00624369">
        <w:rPr>
          <w:lang w:eastAsia="zh-CN"/>
        </w:rPr>
        <w:t xml:space="preserve"> </w:t>
      </w:r>
    </w:p>
    <w:p w14:paraId="6770C733" w14:textId="32ABC410" w:rsidR="00E0035F" w:rsidRPr="00624369" w:rsidRDefault="00E0035F" w:rsidP="007E0F4D">
      <w:pPr>
        <w:pStyle w:val="SCSAAppendixHeading3"/>
        <w:rPr>
          <w:lang w:eastAsia="zh-CN"/>
        </w:rPr>
      </w:pPr>
      <w:r w:rsidRPr="00624369">
        <w:rPr>
          <w:lang w:eastAsia="zh-CN"/>
        </w:rPr>
        <w:t>Z</w:t>
      </w:r>
    </w:p>
    <w:p w14:paraId="6C96D9EC" w14:textId="77777777" w:rsidR="00E0035F" w:rsidRPr="00624369" w:rsidRDefault="00E0035F" w:rsidP="007E0F4D">
      <w:pPr>
        <w:rPr>
          <w:lang w:eastAsia="zh-CN"/>
        </w:rPr>
      </w:pPr>
      <w:r w:rsidRPr="00624369">
        <w:rPr>
          <w:lang w:eastAsia="zh-CN"/>
        </w:rPr>
        <w:t>在</w:t>
      </w:r>
      <w:r w:rsidRPr="00624369">
        <w:rPr>
          <w:lang w:eastAsia="zh-CN"/>
        </w:rPr>
        <w:t xml:space="preserve"> </w:t>
      </w:r>
      <w:r w:rsidRPr="00624369">
        <w:rPr>
          <w:lang w:eastAsia="zh-CN"/>
        </w:rPr>
        <w:t>再</w:t>
      </w:r>
      <w:r w:rsidRPr="00624369">
        <w:rPr>
          <w:lang w:eastAsia="zh-CN"/>
        </w:rPr>
        <w:t xml:space="preserve"> </w:t>
      </w:r>
      <w:r w:rsidRPr="00624369">
        <w:rPr>
          <w:lang w:eastAsia="zh-CN"/>
        </w:rPr>
        <w:t>早</w:t>
      </w:r>
      <w:r w:rsidRPr="00624369">
        <w:rPr>
          <w:lang w:eastAsia="zh-CN"/>
        </w:rPr>
        <w:t xml:space="preserve"> </w:t>
      </w:r>
      <w:r w:rsidRPr="00624369">
        <w:rPr>
          <w:lang w:eastAsia="zh-CN"/>
        </w:rPr>
        <w:t>怎</w:t>
      </w:r>
      <w:r w:rsidRPr="00624369">
        <w:rPr>
          <w:lang w:eastAsia="zh-CN"/>
        </w:rPr>
        <w:t xml:space="preserve"> </w:t>
      </w:r>
      <w:r w:rsidRPr="00624369">
        <w:rPr>
          <w:lang w:eastAsia="zh-CN"/>
        </w:rPr>
        <w:t>站</w:t>
      </w:r>
      <w:r w:rsidRPr="00624369">
        <w:rPr>
          <w:lang w:eastAsia="zh-CN"/>
        </w:rPr>
        <w:t xml:space="preserve"> </w:t>
      </w:r>
      <w:r w:rsidRPr="00624369">
        <w:rPr>
          <w:lang w:eastAsia="zh-CN"/>
        </w:rPr>
        <w:t>长</w:t>
      </w:r>
      <w:r w:rsidRPr="00624369">
        <w:rPr>
          <w:lang w:eastAsia="zh-CN"/>
        </w:rPr>
        <w:t xml:space="preserve"> </w:t>
      </w:r>
      <w:r w:rsidRPr="00624369">
        <w:rPr>
          <w:lang w:eastAsia="zh-CN"/>
        </w:rPr>
        <w:t>找</w:t>
      </w:r>
      <w:r w:rsidRPr="00624369">
        <w:rPr>
          <w:lang w:eastAsia="zh-CN"/>
        </w:rPr>
        <w:t xml:space="preserve"> </w:t>
      </w:r>
      <w:r w:rsidRPr="00624369">
        <w:rPr>
          <w:lang w:eastAsia="zh-CN"/>
        </w:rPr>
        <w:t>这</w:t>
      </w:r>
      <w:r w:rsidRPr="00624369">
        <w:rPr>
          <w:lang w:eastAsia="zh-CN"/>
        </w:rPr>
        <w:t xml:space="preserve"> </w:t>
      </w:r>
      <w:r w:rsidRPr="00624369">
        <w:rPr>
          <w:lang w:eastAsia="zh-CN"/>
        </w:rPr>
        <w:t>着</w:t>
      </w:r>
      <w:r w:rsidRPr="00624369">
        <w:rPr>
          <w:lang w:eastAsia="zh-CN"/>
        </w:rPr>
        <w:t xml:space="preserve"> </w:t>
      </w:r>
      <w:r w:rsidRPr="00624369">
        <w:rPr>
          <w:lang w:eastAsia="zh-CN"/>
        </w:rPr>
        <w:t>真</w:t>
      </w:r>
      <w:r w:rsidRPr="00624369">
        <w:rPr>
          <w:lang w:eastAsia="zh-CN"/>
        </w:rPr>
        <w:t xml:space="preserve"> </w:t>
      </w:r>
      <w:r w:rsidRPr="00624369">
        <w:rPr>
          <w:lang w:eastAsia="zh-CN"/>
        </w:rPr>
        <w:t>正</w:t>
      </w:r>
      <w:r w:rsidRPr="00624369">
        <w:rPr>
          <w:lang w:eastAsia="zh-CN"/>
        </w:rPr>
        <w:t xml:space="preserve"> </w:t>
      </w:r>
      <w:r w:rsidRPr="00624369">
        <w:rPr>
          <w:lang w:eastAsia="zh-CN"/>
        </w:rPr>
        <w:t>知</w:t>
      </w:r>
      <w:r w:rsidRPr="00624369">
        <w:rPr>
          <w:lang w:eastAsia="zh-CN"/>
        </w:rPr>
        <w:t xml:space="preserve"> </w:t>
      </w:r>
      <w:r w:rsidRPr="00624369">
        <w:rPr>
          <w:lang w:eastAsia="zh-CN"/>
        </w:rPr>
        <w:t>支</w:t>
      </w:r>
      <w:r w:rsidRPr="00624369">
        <w:rPr>
          <w:lang w:eastAsia="zh-CN"/>
        </w:rPr>
        <w:t xml:space="preserve"> </w:t>
      </w:r>
      <w:r w:rsidRPr="00624369">
        <w:rPr>
          <w:lang w:eastAsia="zh-CN"/>
        </w:rPr>
        <w:t>只</w:t>
      </w:r>
      <w:r w:rsidRPr="00624369">
        <w:rPr>
          <w:lang w:eastAsia="zh-CN"/>
        </w:rPr>
        <w:t xml:space="preserve"> </w:t>
      </w:r>
      <w:r w:rsidRPr="00624369">
        <w:rPr>
          <w:lang w:eastAsia="zh-CN"/>
        </w:rPr>
        <w:t>中</w:t>
      </w:r>
      <w:r w:rsidRPr="00624369">
        <w:rPr>
          <w:lang w:eastAsia="zh-CN"/>
        </w:rPr>
        <w:t xml:space="preserve"> </w:t>
      </w:r>
      <w:r w:rsidRPr="00624369">
        <w:rPr>
          <w:lang w:eastAsia="zh-CN"/>
        </w:rPr>
        <w:t>钟</w:t>
      </w:r>
      <w:r w:rsidRPr="00624369">
        <w:rPr>
          <w:lang w:eastAsia="zh-CN"/>
        </w:rPr>
        <w:t xml:space="preserve"> </w:t>
      </w:r>
      <w:r w:rsidRPr="00624369">
        <w:rPr>
          <w:lang w:eastAsia="zh-CN"/>
        </w:rPr>
        <w:t>种</w:t>
      </w:r>
      <w:r w:rsidRPr="00624369">
        <w:rPr>
          <w:lang w:eastAsia="zh-CN"/>
        </w:rPr>
        <w:t xml:space="preserve"> </w:t>
      </w:r>
      <w:r w:rsidRPr="00624369">
        <w:rPr>
          <w:lang w:eastAsia="zh-CN"/>
        </w:rPr>
        <w:t>住</w:t>
      </w:r>
      <w:r w:rsidRPr="00624369">
        <w:rPr>
          <w:lang w:eastAsia="zh-CN"/>
        </w:rPr>
        <w:t xml:space="preserve"> </w:t>
      </w:r>
      <w:r w:rsidRPr="00624369">
        <w:rPr>
          <w:lang w:eastAsia="zh-CN"/>
        </w:rPr>
        <w:t>祝</w:t>
      </w:r>
      <w:r w:rsidRPr="00624369">
        <w:rPr>
          <w:lang w:eastAsia="zh-CN"/>
        </w:rPr>
        <w:t xml:space="preserve"> </w:t>
      </w:r>
      <w:r w:rsidRPr="00624369">
        <w:rPr>
          <w:lang w:eastAsia="zh-CN"/>
        </w:rPr>
        <w:t>准</w:t>
      </w:r>
      <w:r w:rsidRPr="00624369">
        <w:rPr>
          <w:lang w:eastAsia="zh-CN"/>
        </w:rPr>
        <w:t xml:space="preserve"> </w:t>
      </w:r>
      <w:r w:rsidRPr="00624369">
        <w:rPr>
          <w:lang w:eastAsia="zh-CN"/>
        </w:rPr>
        <w:t>子</w:t>
      </w:r>
      <w:r w:rsidRPr="00624369">
        <w:rPr>
          <w:lang w:eastAsia="zh-CN"/>
        </w:rPr>
        <w:t xml:space="preserve"> </w:t>
      </w:r>
      <w:r w:rsidRPr="00624369">
        <w:rPr>
          <w:lang w:eastAsia="zh-CN"/>
        </w:rPr>
        <w:t>自</w:t>
      </w:r>
      <w:r w:rsidRPr="00624369">
        <w:rPr>
          <w:lang w:eastAsia="zh-CN"/>
        </w:rPr>
        <w:t xml:space="preserve"> </w:t>
      </w:r>
      <w:r w:rsidRPr="00624369">
        <w:rPr>
          <w:lang w:eastAsia="zh-CN"/>
        </w:rPr>
        <w:t>字</w:t>
      </w:r>
      <w:r w:rsidRPr="00624369">
        <w:rPr>
          <w:lang w:eastAsia="zh-CN"/>
        </w:rPr>
        <w:t xml:space="preserve"> </w:t>
      </w:r>
      <w:r w:rsidRPr="00624369">
        <w:rPr>
          <w:lang w:eastAsia="zh-CN"/>
        </w:rPr>
        <w:t>走</w:t>
      </w:r>
      <w:r w:rsidRPr="00624369">
        <w:rPr>
          <w:lang w:eastAsia="zh-CN"/>
        </w:rPr>
        <w:t xml:space="preserve"> </w:t>
      </w:r>
      <w:r w:rsidRPr="00624369">
        <w:rPr>
          <w:lang w:eastAsia="zh-CN"/>
        </w:rPr>
        <w:t>最</w:t>
      </w:r>
      <w:r w:rsidRPr="00624369">
        <w:rPr>
          <w:lang w:eastAsia="zh-CN"/>
        </w:rPr>
        <w:t xml:space="preserve"> </w:t>
      </w:r>
      <w:r w:rsidRPr="00624369">
        <w:rPr>
          <w:lang w:eastAsia="zh-CN"/>
        </w:rPr>
        <w:t>左</w:t>
      </w:r>
      <w:r w:rsidRPr="00624369">
        <w:rPr>
          <w:lang w:eastAsia="zh-CN"/>
        </w:rPr>
        <w:t xml:space="preserve"> </w:t>
      </w:r>
      <w:r w:rsidRPr="00624369">
        <w:rPr>
          <w:lang w:eastAsia="zh-CN"/>
        </w:rPr>
        <w:t>作</w:t>
      </w:r>
      <w:r w:rsidRPr="00624369">
        <w:rPr>
          <w:lang w:eastAsia="zh-CN"/>
        </w:rPr>
        <w:t xml:space="preserve"> </w:t>
      </w:r>
      <w:r w:rsidRPr="00624369">
        <w:rPr>
          <w:lang w:eastAsia="zh-CN"/>
        </w:rPr>
        <w:t>做</w:t>
      </w:r>
      <w:r w:rsidRPr="00624369">
        <w:rPr>
          <w:lang w:eastAsia="zh-CN"/>
        </w:rPr>
        <w:t xml:space="preserve"> </w:t>
      </w:r>
      <w:r w:rsidRPr="00624369">
        <w:rPr>
          <w:lang w:eastAsia="zh-CN"/>
        </w:rPr>
        <w:t>坐</w:t>
      </w:r>
      <w:r w:rsidRPr="00624369">
        <w:rPr>
          <w:lang w:eastAsia="zh-CN"/>
        </w:rPr>
        <w:t xml:space="preserve"> </w:t>
      </w:r>
      <w:r w:rsidRPr="00624369">
        <w:rPr>
          <w:lang w:eastAsia="zh-CN"/>
        </w:rPr>
        <w:t>噪</w:t>
      </w:r>
      <w:r w:rsidRPr="00624369">
        <w:rPr>
          <w:lang w:eastAsia="zh-CN"/>
        </w:rPr>
        <w:t xml:space="preserve"> </w:t>
      </w:r>
      <w:r w:rsidRPr="00624369">
        <w:rPr>
          <w:lang w:eastAsia="zh-CN"/>
        </w:rPr>
        <w:t>择</w:t>
      </w:r>
      <w:r w:rsidRPr="00624369">
        <w:rPr>
          <w:lang w:eastAsia="zh-CN"/>
        </w:rPr>
        <w:t xml:space="preserve"> </w:t>
      </w:r>
      <w:r w:rsidRPr="00624369">
        <w:rPr>
          <w:lang w:eastAsia="zh-CN"/>
        </w:rPr>
        <w:t>责</w:t>
      </w:r>
      <w:r w:rsidRPr="00624369">
        <w:rPr>
          <w:lang w:eastAsia="zh-CN"/>
        </w:rPr>
        <w:t xml:space="preserve"> </w:t>
      </w:r>
      <w:r w:rsidRPr="00624369">
        <w:rPr>
          <w:lang w:eastAsia="zh-CN"/>
        </w:rPr>
        <w:t>资</w:t>
      </w:r>
      <w:r w:rsidRPr="00624369">
        <w:rPr>
          <w:lang w:eastAsia="zh-CN"/>
        </w:rPr>
        <w:t xml:space="preserve"> </w:t>
      </w:r>
      <w:r w:rsidRPr="00624369">
        <w:rPr>
          <w:lang w:eastAsia="zh-CN"/>
        </w:rPr>
        <w:t>族</w:t>
      </w:r>
      <w:r w:rsidRPr="00624369">
        <w:rPr>
          <w:lang w:eastAsia="zh-CN"/>
        </w:rPr>
        <w:t xml:space="preserve"> </w:t>
      </w:r>
      <w:r w:rsidRPr="00624369">
        <w:rPr>
          <w:lang w:eastAsia="zh-CN"/>
        </w:rPr>
        <w:t>尊</w:t>
      </w:r>
      <w:r w:rsidRPr="00624369">
        <w:rPr>
          <w:lang w:eastAsia="zh-CN"/>
        </w:rPr>
        <w:t xml:space="preserve"> </w:t>
      </w:r>
      <w:r w:rsidRPr="00624369">
        <w:rPr>
          <w:lang w:eastAsia="zh-CN"/>
        </w:rPr>
        <w:t>丈</w:t>
      </w:r>
      <w:r w:rsidRPr="00624369">
        <w:rPr>
          <w:lang w:eastAsia="zh-CN"/>
        </w:rPr>
        <w:t xml:space="preserve"> </w:t>
      </w:r>
      <w:r w:rsidRPr="00624369">
        <w:rPr>
          <w:lang w:eastAsia="zh-CN"/>
        </w:rPr>
        <w:t>者</w:t>
      </w:r>
      <w:r w:rsidRPr="00624369">
        <w:rPr>
          <w:lang w:eastAsia="zh-CN"/>
        </w:rPr>
        <w:t xml:space="preserve"> </w:t>
      </w:r>
      <w:r w:rsidRPr="00624369">
        <w:rPr>
          <w:lang w:eastAsia="zh-CN"/>
        </w:rPr>
        <w:t>值</w:t>
      </w:r>
      <w:r w:rsidRPr="00624369">
        <w:rPr>
          <w:lang w:eastAsia="zh-CN"/>
        </w:rPr>
        <w:t xml:space="preserve"> </w:t>
      </w:r>
      <w:r w:rsidRPr="00624369">
        <w:rPr>
          <w:lang w:eastAsia="zh-CN"/>
        </w:rPr>
        <w:t>职</w:t>
      </w:r>
      <w:r w:rsidRPr="00624369">
        <w:rPr>
          <w:lang w:eastAsia="zh-CN"/>
        </w:rPr>
        <w:t xml:space="preserve"> </w:t>
      </w:r>
      <w:r w:rsidRPr="00624369">
        <w:rPr>
          <w:lang w:eastAsia="zh-CN"/>
        </w:rPr>
        <w:t>纸</w:t>
      </w:r>
      <w:r w:rsidRPr="00624369">
        <w:rPr>
          <w:lang w:eastAsia="zh-CN"/>
        </w:rPr>
        <w:t xml:space="preserve"> </w:t>
      </w:r>
      <w:r w:rsidRPr="00624369">
        <w:rPr>
          <w:lang w:eastAsia="zh-CN"/>
        </w:rPr>
        <w:t>志</w:t>
      </w:r>
      <w:r w:rsidRPr="00624369">
        <w:rPr>
          <w:lang w:eastAsia="zh-CN"/>
        </w:rPr>
        <w:t xml:space="preserve"> </w:t>
      </w:r>
      <w:r w:rsidRPr="00624369">
        <w:rPr>
          <w:lang w:eastAsia="zh-CN"/>
        </w:rPr>
        <w:t>重</w:t>
      </w:r>
      <w:r w:rsidRPr="00624369">
        <w:rPr>
          <w:lang w:eastAsia="zh-CN"/>
        </w:rPr>
        <w:t xml:space="preserve"> </w:t>
      </w:r>
      <w:r w:rsidRPr="00624369">
        <w:rPr>
          <w:lang w:eastAsia="zh-CN"/>
        </w:rPr>
        <w:t>洲</w:t>
      </w:r>
      <w:r w:rsidRPr="00624369">
        <w:rPr>
          <w:lang w:eastAsia="zh-CN"/>
        </w:rPr>
        <w:t xml:space="preserve"> </w:t>
      </w:r>
      <w:r w:rsidRPr="00624369">
        <w:rPr>
          <w:lang w:eastAsia="zh-CN"/>
        </w:rPr>
        <w:t>主</w:t>
      </w:r>
      <w:r w:rsidRPr="00624369">
        <w:rPr>
          <w:lang w:eastAsia="zh-CN"/>
        </w:rPr>
        <w:t xml:space="preserve"> </w:t>
      </w:r>
      <w:r w:rsidRPr="00624369">
        <w:rPr>
          <w:lang w:eastAsia="zh-CN"/>
        </w:rPr>
        <w:t>助</w:t>
      </w:r>
      <w:r w:rsidRPr="00624369">
        <w:rPr>
          <w:lang w:eastAsia="zh-CN"/>
        </w:rPr>
        <w:t xml:space="preserve"> </w:t>
      </w:r>
      <w:r w:rsidRPr="00624369">
        <w:rPr>
          <w:lang w:eastAsia="zh-CN"/>
        </w:rPr>
        <w:t>装</w:t>
      </w:r>
      <w:r w:rsidRPr="00624369">
        <w:rPr>
          <w:lang w:eastAsia="zh-CN"/>
        </w:rPr>
        <w:t xml:space="preserve"> </w:t>
      </w:r>
      <w:r w:rsidRPr="00624369">
        <w:rPr>
          <w:lang w:eastAsia="zh-CN"/>
        </w:rPr>
        <w:t>追</w:t>
      </w:r>
      <w:r w:rsidRPr="00624369">
        <w:rPr>
          <w:lang w:eastAsia="zh-CN"/>
        </w:rPr>
        <w:t xml:space="preserve"> </w:t>
      </w:r>
      <w:r w:rsidRPr="00624369">
        <w:rPr>
          <w:lang w:eastAsia="zh-CN"/>
        </w:rPr>
        <w:t>桌</w:t>
      </w:r>
      <w:r w:rsidRPr="00624369">
        <w:rPr>
          <w:lang w:eastAsia="zh-CN"/>
        </w:rPr>
        <w:t xml:space="preserve"> </w:t>
      </w:r>
    </w:p>
    <w:p w14:paraId="3F708301" w14:textId="77777777" w:rsidR="00D157E5" w:rsidRPr="00624369" w:rsidRDefault="00D157E5" w:rsidP="007E0F4D">
      <w:pPr>
        <w:rPr>
          <w:lang w:eastAsia="zh-CN"/>
        </w:rPr>
      </w:pPr>
      <w:r w:rsidRPr="00624369">
        <w:rPr>
          <w:lang w:eastAsia="zh-CN"/>
        </w:rPr>
        <w:br w:type="page"/>
      </w:r>
    </w:p>
    <w:p w14:paraId="535CC479" w14:textId="21203344" w:rsidR="001F01D1" w:rsidRPr="00624369" w:rsidRDefault="001F01D1" w:rsidP="00F150F2">
      <w:pPr>
        <w:pStyle w:val="SCSAAppendixHeading2"/>
      </w:pPr>
      <w:r w:rsidRPr="00624369">
        <w:lastRenderedPageBreak/>
        <w:t>Useful words and expressions</w:t>
      </w:r>
    </w:p>
    <w:p w14:paraId="340EC9FF" w14:textId="0407F311" w:rsidR="001F01D1" w:rsidRPr="00624369" w:rsidRDefault="001F01D1" w:rsidP="009A6180">
      <w:r w:rsidRPr="00624369">
        <w:t xml:space="preserve">The following words and expressions are a guide to </w:t>
      </w:r>
      <w:r w:rsidR="0097773D">
        <w:t>help</w:t>
      </w:r>
      <w:r w:rsidR="0097773D" w:rsidRPr="00624369">
        <w:t xml:space="preserve"> </w:t>
      </w:r>
      <w:r w:rsidRPr="00624369">
        <w:t>teachers and students explore content relevant to the course issues.</w:t>
      </w:r>
    </w:p>
    <w:p w14:paraId="6B45141B" w14:textId="28988FB4" w:rsidR="001F01D1" w:rsidRPr="00624369" w:rsidRDefault="001F01D1" w:rsidP="00F150F2">
      <w:pPr>
        <w:pStyle w:val="SCSAAppendixHeading3"/>
      </w:pPr>
      <w:r w:rsidRPr="00624369">
        <w:t>Young people and their relationships</w:t>
      </w:r>
    </w:p>
    <w:p w14:paraId="6C934C7B" w14:textId="330B66E7" w:rsidR="001F01D1" w:rsidRPr="00624369" w:rsidRDefault="001F01D1" w:rsidP="007E0F4D">
      <w:pPr>
        <w:rPr>
          <w:lang w:eastAsia="zh-CN"/>
        </w:rPr>
      </w:pPr>
      <w:r w:rsidRPr="00624369">
        <w:rPr>
          <w:rFonts w:hint="eastAsia"/>
          <w:lang w:eastAsia="zh-CN"/>
        </w:rPr>
        <w:t>比较，变化，反面，反映，粉丝</w:t>
      </w:r>
      <w:r w:rsidRPr="00624369">
        <w:rPr>
          <w:rFonts w:hint="eastAsia"/>
          <w:lang w:eastAsia="zh-CN"/>
        </w:rPr>
        <w:t>/</w:t>
      </w:r>
      <w:r w:rsidRPr="00624369">
        <w:rPr>
          <w:rFonts w:hint="eastAsia"/>
          <w:lang w:eastAsia="zh-CN"/>
        </w:rPr>
        <w:t>迷，赶时髦，歌厅，歌星，歌唱比赛，汉语，交友，交流，</w:t>
      </w:r>
      <w:r w:rsidR="007E0F4D" w:rsidRPr="00624369">
        <w:rPr>
          <w:rFonts w:hint="eastAsia"/>
          <w:lang w:eastAsia="zh-CN"/>
        </w:rPr>
        <w:br/>
      </w:r>
      <w:r w:rsidRPr="00624369">
        <w:rPr>
          <w:rFonts w:hint="eastAsia"/>
          <w:lang w:eastAsia="zh-CN"/>
        </w:rPr>
        <w:t>卡拉</w:t>
      </w:r>
      <w:r w:rsidR="00D958C5" w:rsidRPr="00624369">
        <w:rPr>
          <w:rFonts w:hint="eastAsia"/>
          <w:lang w:eastAsia="zh-CN"/>
        </w:rPr>
        <w:t>OK</w:t>
      </w:r>
      <w:r w:rsidR="00D958C5" w:rsidRPr="00624369">
        <w:rPr>
          <w:rFonts w:hint="eastAsia"/>
          <w:lang w:eastAsia="zh-CN"/>
        </w:rPr>
        <w:t>，</w:t>
      </w:r>
      <w:r w:rsidRPr="00624369">
        <w:rPr>
          <w:rFonts w:hint="eastAsia"/>
          <w:lang w:eastAsia="zh-CN"/>
        </w:rPr>
        <w:t>看法，酷，年轻人，青年人，前卫，认为，如何，随便，时装，时尚，帅哥，</w:t>
      </w:r>
      <w:r w:rsidR="00865A79" w:rsidRPr="00624369">
        <w:rPr>
          <w:rFonts w:hint="eastAsia"/>
          <w:lang w:eastAsia="zh-CN"/>
        </w:rPr>
        <w:br/>
      </w:r>
      <w:r w:rsidRPr="00624369">
        <w:rPr>
          <w:rFonts w:hint="eastAsia"/>
          <w:lang w:eastAsia="zh-CN"/>
        </w:rPr>
        <w:t>跳舞，同事，音乐会，摇滚乐，追星族，影星，美女，对方，追求，报告，被</w:t>
      </w:r>
      <w:r w:rsidR="00602D58" w:rsidRPr="00624369">
        <w:rPr>
          <w:rFonts w:ascii="SimSun" w:eastAsia="SimSun" w:hAnsi="SimSun"/>
          <w:lang w:eastAsia="zh-CN"/>
        </w:rPr>
        <w:t>…</w:t>
      </w:r>
      <w:r w:rsidR="00602D58" w:rsidRPr="00624369">
        <w:rPr>
          <w:rFonts w:hint="eastAsia"/>
          <w:lang w:eastAsia="zh-CN"/>
        </w:rPr>
        <w:t>，</w:t>
      </w:r>
      <w:r w:rsidRPr="00624369">
        <w:rPr>
          <w:rFonts w:hint="eastAsia"/>
          <w:lang w:eastAsia="zh-CN"/>
        </w:rPr>
        <w:t>毕业，</w:t>
      </w:r>
      <w:r w:rsidR="00A35BA7">
        <w:rPr>
          <w:lang w:eastAsia="zh-CN"/>
        </w:rPr>
        <w:br/>
      </w:r>
      <w:r w:rsidRPr="00624369">
        <w:rPr>
          <w:rFonts w:hint="eastAsia"/>
          <w:lang w:eastAsia="zh-CN"/>
        </w:rPr>
        <w:t>炒作，前程，付费，交换，最近，想念，兴趣，热情，相信，愿意，嫉妒，难道，孤独感</w:t>
      </w:r>
    </w:p>
    <w:p w14:paraId="357C4105" w14:textId="6404D627" w:rsidR="001F01D1" w:rsidRPr="00624369" w:rsidRDefault="001F01D1" w:rsidP="00732025">
      <w:pPr>
        <w:pStyle w:val="SCSAAppendixHeading3"/>
        <w:spacing w:before="120"/>
      </w:pPr>
      <w:r w:rsidRPr="00624369">
        <w:t>Traditions and values in contemporary society</w:t>
      </w:r>
    </w:p>
    <w:p w14:paraId="758D567E" w14:textId="05AA1D05" w:rsidR="001F01D1" w:rsidRPr="00624369" w:rsidRDefault="001F01D1" w:rsidP="007E0F4D">
      <w:pPr>
        <w:rPr>
          <w:lang w:eastAsia="zh-CN"/>
        </w:rPr>
      </w:pPr>
      <w:r w:rsidRPr="00624369">
        <w:rPr>
          <w:rFonts w:hint="eastAsia"/>
          <w:lang w:eastAsia="zh-CN"/>
        </w:rPr>
        <w:t>帮助，保守，财富，冲突，传统，春节，代沟，地位，法律，富有，个人，公民，沟通，</w:t>
      </w:r>
      <w:r w:rsidR="00865A79" w:rsidRPr="00624369">
        <w:rPr>
          <w:rFonts w:hint="eastAsia"/>
          <w:lang w:eastAsia="zh-CN"/>
        </w:rPr>
        <w:br/>
      </w:r>
      <w:r w:rsidRPr="00624369">
        <w:rPr>
          <w:rFonts w:hint="eastAsia"/>
          <w:lang w:eastAsia="zh-CN"/>
        </w:rPr>
        <w:t>花钱，家庭，价值，价值观，教育，浪费，礼物，美德，妻子，期望，谦让，亲戚，清明节，</w:t>
      </w:r>
      <w:r w:rsidR="00865A79" w:rsidRPr="00624369">
        <w:rPr>
          <w:rFonts w:hint="eastAsia"/>
          <w:lang w:eastAsia="zh-CN"/>
        </w:rPr>
        <w:br/>
      </w:r>
      <w:r w:rsidRPr="00624369">
        <w:rPr>
          <w:rFonts w:hint="eastAsia"/>
          <w:lang w:eastAsia="zh-CN"/>
        </w:rPr>
        <w:t>社会，事业，书法，说服，同意，文化，武术，希望，相反，相同，想法，消费，孝敬，</w:t>
      </w:r>
      <w:r w:rsidR="00865A79" w:rsidRPr="00624369">
        <w:rPr>
          <w:rFonts w:hint="eastAsia"/>
          <w:lang w:eastAsia="zh-CN"/>
        </w:rPr>
        <w:br/>
      </w:r>
      <w:r w:rsidRPr="00624369">
        <w:rPr>
          <w:rFonts w:hint="eastAsia"/>
          <w:lang w:eastAsia="zh-CN"/>
        </w:rPr>
        <w:t>孝顺，以为，饮食，应该，语言，丈夫，支持，尊敬，中国菜，中秋节，关系，观点，观念，</w:t>
      </w:r>
      <w:r w:rsidR="00865A79" w:rsidRPr="00624369">
        <w:rPr>
          <w:rFonts w:hint="eastAsia"/>
          <w:lang w:eastAsia="zh-CN"/>
        </w:rPr>
        <w:br/>
      </w:r>
      <w:r w:rsidRPr="00624369">
        <w:rPr>
          <w:rFonts w:hint="eastAsia"/>
          <w:lang w:eastAsia="zh-CN"/>
        </w:rPr>
        <w:t>国画，京剧，接受，节约，金钱，婚姻大事，对比，端午节，反对，</w:t>
      </w:r>
      <w:r w:rsidRPr="00624369">
        <w:rPr>
          <w:rFonts w:hint="eastAsia"/>
          <w:lang w:eastAsia="zh-CN"/>
        </w:rPr>
        <w:t xml:space="preserve"> </w:t>
      </w:r>
      <w:r w:rsidRPr="00624369">
        <w:rPr>
          <w:rFonts w:hint="eastAsia"/>
          <w:lang w:eastAsia="zh-CN"/>
        </w:rPr>
        <w:t>保存，冲突，讲究，</w:t>
      </w:r>
      <w:r w:rsidR="00C35312">
        <w:rPr>
          <w:lang w:eastAsia="zh-CN"/>
        </w:rPr>
        <w:br/>
      </w:r>
      <w:r w:rsidRPr="00624369">
        <w:rPr>
          <w:rFonts w:hint="eastAsia"/>
          <w:lang w:eastAsia="zh-CN"/>
        </w:rPr>
        <w:t>陈旧，价格，重视，勤俭</w:t>
      </w:r>
    </w:p>
    <w:p w14:paraId="7725638F" w14:textId="7FCDB7B1" w:rsidR="001F01D1" w:rsidRPr="00624369" w:rsidRDefault="001F01D1" w:rsidP="00732025">
      <w:pPr>
        <w:pStyle w:val="SCSAAppendixHeading3"/>
        <w:spacing w:before="120"/>
        <w:rPr>
          <w:lang w:eastAsia="zh-CN"/>
        </w:rPr>
      </w:pPr>
      <w:r w:rsidRPr="00624369">
        <w:rPr>
          <w:lang w:eastAsia="zh-CN"/>
        </w:rPr>
        <w:t>The nature of work</w:t>
      </w:r>
    </w:p>
    <w:p w14:paraId="79FA976E" w14:textId="63C14891" w:rsidR="001F01D1" w:rsidRPr="00624369" w:rsidRDefault="001F01D1" w:rsidP="007E0F4D">
      <w:pPr>
        <w:rPr>
          <w:lang w:eastAsia="zh-CN"/>
        </w:rPr>
      </w:pPr>
      <w:r w:rsidRPr="00624369">
        <w:rPr>
          <w:rFonts w:hint="eastAsia"/>
          <w:lang w:eastAsia="zh-CN"/>
        </w:rPr>
        <w:t>病毒，电脑，电子游戏，方式，行业，将来，科学技术，普通话，前程，未来，网络，压力，</w:t>
      </w:r>
      <w:r w:rsidR="00865A79" w:rsidRPr="00624369">
        <w:rPr>
          <w:rFonts w:hint="eastAsia"/>
          <w:lang w:eastAsia="zh-CN"/>
        </w:rPr>
        <w:br/>
      </w:r>
      <w:r w:rsidRPr="00624369">
        <w:rPr>
          <w:rFonts w:hint="eastAsia"/>
          <w:lang w:eastAsia="zh-CN"/>
        </w:rPr>
        <w:t>职业，进步，错误，传承，成功，度假，方法，观察，技术，计划，记录，积累，无聊，</w:t>
      </w:r>
      <w:r w:rsidR="00865A79" w:rsidRPr="00624369">
        <w:rPr>
          <w:rFonts w:hint="eastAsia"/>
          <w:lang w:eastAsia="zh-CN"/>
        </w:rPr>
        <w:br/>
      </w:r>
      <w:r w:rsidRPr="00624369">
        <w:rPr>
          <w:rFonts w:hint="eastAsia"/>
          <w:lang w:eastAsia="zh-CN"/>
        </w:rPr>
        <w:t>说明，困难，水平，内容，商业，效果，资源，材料，</w:t>
      </w:r>
      <w:r w:rsidR="004F2F8E" w:rsidRPr="00624369">
        <w:rPr>
          <w:rFonts w:hint="eastAsia"/>
          <w:lang w:eastAsia="zh-CN"/>
        </w:rPr>
        <w:t>解决</w:t>
      </w:r>
      <w:r w:rsidRPr="00624369">
        <w:rPr>
          <w:rFonts w:hint="eastAsia"/>
          <w:lang w:eastAsia="zh-CN"/>
        </w:rPr>
        <w:t>，就业，</w:t>
      </w:r>
      <w:r w:rsidRPr="00624369">
        <w:rPr>
          <w:rFonts w:hint="eastAsia"/>
          <w:lang w:eastAsia="zh-CN"/>
        </w:rPr>
        <w:t xml:space="preserve"> </w:t>
      </w:r>
      <w:r w:rsidRPr="00624369">
        <w:rPr>
          <w:rFonts w:hint="eastAsia"/>
          <w:lang w:eastAsia="zh-CN"/>
        </w:rPr>
        <w:t>设计，经验</w:t>
      </w:r>
    </w:p>
    <w:p w14:paraId="15AB5656" w14:textId="77777777" w:rsidR="001F01D1" w:rsidRPr="00624369" w:rsidRDefault="001F01D1" w:rsidP="00732025">
      <w:pPr>
        <w:pStyle w:val="SCSAAppendixHeading3"/>
        <w:spacing w:before="120"/>
      </w:pPr>
      <w:r w:rsidRPr="00624369">
        <w:t>The individual as a global citizen</w:t>
      </w:r>
    </w:p>
    <w:p w14:paraId="1231E60A" w14:textId="088419E4" w:rsidR="001F01D1" w:rsidRPr="00624369" w:rsidRDefault="001F01D1" w:rsidP="007E0F4D">
      <w:pPr>
        <w:rPr>
          <w:lang w:eastAsia="zh-CN"/>
        </w:rPr>
      </w:pPr>
      <w:r w:rsidRPr="00624369">
        <w:rPr>
          <w:rFonts w:hint="eastAsia"/>
          <w:lang w:eastAsia="zh-CN"/>
        </w:rPr>
        <w:t>当代，地方，地球村，地区，非洲，欧洲，负责，贡献，海平面上升，环境，回收，废弃，</w:t>
      </w:r>
      <w:r w:rsidR="00865A79" w:rsidRPr="00624369">
        <w:rPr>
          <w:rFonts w:hint="eastAsia"/>
          <w:lang w:eastAsia="zh-CN"/>
        </w:rPr>
        <w:br/>
      </w:r>
      <w:r w:rsidRPr="00624369">
        <w:rPr>
          <w:rFonts w:hint="eastAsia"/>
          <w:lang w:eastAsia="zh-CN"/>
        </w:rPr>
        <w:t>废气，居住，节水，节能，空气，利用，灭种，森林，世界，树木，太阳能，温室效应，</w:t>
      </w:r>
      <w:r w:rsidR="00865A79" w:rsidRPr="00624369">
        <w:rPr>
          <w:rFonts w:hint="eastAsia"/>
          <w:lang w:eastAsia="zh-CN"/>
        </w:rPr>
        <w:br/>
      </w:r>
      <w:r w:rsidRPr="00624369">
        <w:rPr>
          <w:rFonts w:hint="eastAsia"/>
          <w:lang w:eastAsia="zh-CN"/>
        </w:rPr>
        <w:t>污染，相对，义务，志愿者，自然资源，责任感，噪音，重要，贫穷，保护，动物，沙漠化，</w:t>
      </w:r>
      <w:r w:rsidR="00865A79" w:rsidRPr="00624369">
        <w:rPr>
          <w:rFonts w:hint="eastAsia"/>
          <w:lang w:eastAsia="zh-CN"/>
        </w:rPr>
        <w:br/>
      </w:r>
      <w:r w:rsidRPr="00624369">
        <w:rPr>
          <w:rFonts w:hint="eastAsia"/>
          <w:lang w:eastAsia="zh-CN"/>
        </w:rPr>
        <w:t>参加，农村，毒品，发展</w:t>
      </w:r>
      <w:bookmarkStart w:id="138" w:name="_Hlk136955765"/>
      <w:r w:rsidR="00865A79" w:rsidRPr="00624369">
        <w:rPr>
          <w:rFonts w:hint="eastAsia"/>
          <w:lang w:eastAsia="zh-CN"/>
        </w:rPr>
        <w:t>，富裕，风景，饥饿，角度，风浪，落后，目的，温暖，全球化，</w:t>
      </w:r>
      <w:r w:rsidR="00865A79" w:rsidRPr="00624369">
        <w:rPr>
          <w:rFonts w:hint="eastAsia"/>
          <w:lang w:eastAsia="zh-CN"/>
        </w:rPr>
        <w:br/>
      </w:r>
      <w:r w:rsidR="00865A79" w:rsidRPr="00624369">
        <w:rPr>
          <w:rFonts w:hint="eastAsia"/>
          <w:lang w:eastAsia="zh-CN"/>
        </w:rPr>
        <w:t>使得，死亡，顺利，统一，地图，卫生，饮食，值得，传媒</w:t>
      </w:r>
      <w:bookmarkEnd w:id="138"/>
      <w:r w:rsidRPr="00624369">
        <w:rPr>
          <w:rFonts w:hint="eastAsia"/>
          <w:lang w:eastAsia="zh-CN"/>
        </w:rPr>
        <w:t>，</w:t>
      </w:r>
    </w:p>
    <w:p w14:paraId="3A041266" w14:textId="472CE21E" w:rsidR="001F01D1" w:rsidRPr="00624369" w:rsidRDefault="001F01D1" w:rsidP="00732025">
      <w:pPr>
        <w:pStyle w:val="SCSAAppendixHeading3"/>
        <w:spacing w:before="120"/>
        <w:rPr>
          <w:lang w:eastAsia="zh-CN"/>
        </w:rPr>
      </w:pPr>
      <w:r w:rsidRPr="00624369">
        <w:rPr>
          <w:lang w:eastAsia="zh-CN"/>
        </w:rPr>
        <w:t>Australian identity</w:t>
      </w:r>
    </w:p>
    <w:p w14:paraId="4D013ECF" w14:textId="35002DF2" w:rsidR="001F01D1" w:rsidRPr="00624369" w:rsidRDefault="001F01D1" w:rsidP="007E0F4D">
      <w:pPr>
        <w:rPr>
          <w:lang w:eastAsia="zh-CN"/>
        </w:rPr>
      </w:pPr>
      <w:r w:rsidRPr="00624369">
        <w:rPr>
          <w:rFonts w:hint="eastAsia"/>
          <w:lang w:eastAsia="zh-CN"/>
        </w:rPr>
        <w:t>澳大利亚，澳洲，国家，海外华人，华裔，角色，立场，趋势，认同，四大发明，身份，</w:t>
      </w:r>
      <w:r w:rsidR="00865A79" w:rsidRPr="00624369">
        <w:rPr>
          <w:rFonts w:hint="eastAsia"/>
          <w:lang w:eastAsia="zh-CN"/>
        </w:rPr>
        <w:br/>
      </w:r>
      <w:r w:rsidRPr="00624369">
        <w:rPr>
          <w:rFonts w:hint="eastAsia"/>
          <w:lang w:eastAsia="zh-CN"/>
        </w:rPr>
        <w:t>说明，亚洲，选择，有力，并且，超过，结果，感恩，观点，习惯，孩子，生活，如何，</w:t>
      </w:r>
      <w:r w:rsidR="00865A79" w:rsidRPr="00624369">
        <w:rPr>
          <w:rFonts w:hint="eastAsia"/>
          <w:lang w:eastAsia="zh-CN"/>
        </w:rPr>
        <w:br/>
      </w:r>
      <w:r w:rsidRPr="00624369">
        <w:rPr>
          <w:rFonts w:hint="eastAsia"/>
          <w:lang w:eastAsia="zh-CN"/>
        </w:rPr>
        <w:t>假装，接触，世界，考虑，客观，渴望，距离，冷静，利益，法律，方面，偶尔，征求，</w:t>
      </w:r>
      <w:r w:rsidR="00865A79" w:rsidRPr="00624369">
        <w:rPr>
          <w:rFonts w:hint="eastAsia"/>
          <w:lang w:eastAsia="zh-CN"/>
        </w:rPr>
        <w:br/>
      </w:r>
      <w:r w:rsidRPr="00624369">
        <w:rPr>
          <w:rFonts w:hint="eastAsia"/>
          <w:lang w:eastAsia="zh-CN"/>
        </w:rPr>
        <w:t>全体，感染，思想，高尚，社会，方式，态度，特别，现象，性格，分析，影响，消极，</w:t>
      </w:r>
      <w:r w:rsidR="00865A79" w:rsidRPr="00624369">
        <w:rPr>
          <w:rFonts w:hint="eastAsia"/>
          <w:lang w:eastAsia="zh-CN"/>
        </w:rPr>
        <w:br/>
      </w:r>
      <w:r w:rsidRPr="00624369">
        <w:rPr>
          <w:rFonts w:hint="eastAsia"/>
          <w:lang w:eastAsia="zh-CN"/>
        </w:rPr>
        <w:t>优秀，意义，教育，反映，形成，克服，坚持，研究，意识，智慧，心理，融入，</w:t>
      </w:r>
      <w:r w:rsidRPr="00624369">
        <w:rPr>
          <w:rFonts w:hint="eastAsia"/>
          <w:lang w:eastAsia="zh-CN"/>
        </w:rPr>
        <w:t xml:space="preserve"> </w:t>
      </w:r>
      <w:r w:rsidRPr="00624369">
        <w:rPr>
          <w:rFonts w:hint="eastAsia"/>
          <w:lang w:eastAsia="zh-CN"/>
        </w:rPr>
        <w:t>思考，</w:t>
      </w:r>
      <w:r w:rsidR="00865A79" w:rsidRPr="00624369">
        <w:rPr>
          <w:rFonts w:hint="eastAsia"/>
          <w:lang w:eastAsia="zh-CN"/>
        </w:rPr>
        <w:br/>
      </w:r>
      <w:r w:rsidRPr="00624369">
        <w:rPr>
          <w:rFonts w:hint="eastAsia"/>
          <w:lang w:eastAsia="zh-CN"/>
        </w:rPr>
        <w:t>鼓励，表达，国际，歧视，归属感，骄傲</w:t>
      </w:r>
    </w:p>
    <w:p w14:paraId="1202CFDE" w14:textId="10ED419B" w:rsidR="00F27DDF" w:rsidRPr="00624369" w:rsidRDefault="00F27DDF" w:rsidP="00F27DDF">
      <w:pPr>
        <w:rPr>
          <w:rFonts w:eastAsia="SimSun" w:cs="Calibri"/>
          <w:lang w:eastAsia="zh-CN"/>
        </w:rPr>
      </w:pPr>
      <w:r w:rsidRPr="00624369">
        <w:rPr>
          <w:rFonts w:eastAsia="SimSun" w:cs="Calibri"/>
          <w:lang w:eastAsia="zh-CN"/>
        </w:rPr>
        <w:br w:type="page"/>
      </w:r>
    </w:p>
    <w:p w14:paraId="7CE171CF" w14:textId="694152BA" w:rsidR="00F27DDF" w:rsidRPr="00624369" w:rsidRDefault="00F27DDF" w:rsidP="00371F75">
      <w:pPr>
        <w:pStyle w:val="SCSAAppendixHeading3"/>
        <w:spacing w:after="120"/>
      </w:pPr>
      <w:r w:rsidRPr="00624369">
        <w:lastRenderedPageBreak/>
        <w:t>Additional words and expressions</w:t>
      </w:r>
    </w:p>
    <w:tbl>
      <w:tblPr>
        <w:tblStyle w:val="SCSATable"/>
        <w:tblW w:w="5000" w:type="pct"/>
        <w:tblLook w:val="04A0" w:firstRow="1" w:lastRow="0" w:firstColumn="1" w:lastColumn="0" w:noHBand="0" w:noVBand="1"/>
      </w:tblPr>
      <w:tblGrid>
        <w:gridCol w:w="4381"/>
        <w:gridCol w:w="4679"/>
      </w:tblGrid>
      <w:tr w:rsidR="00F27DDF" w:rsidRPr="00624369" w14:paraId="462E3868" w14:textId="77777777" w:rsidTr="00424936">
        <w:trPr>
          <w:cnfStyle w:val="100000000000" w:firstRow="1" w:lastRow="0" w:firstColumn="0" w:lastColumn="0" w:oddVBand="0" w:evenVBand="0" w:oddHBand="0" w:evenHBand="0" w:firstRowFirstColumn="0" w:firstRowLastColumn="0" w:lastRowFirstColumn="0" w:lastRowLastColumn="0"/>
        </w:trPr>
        <w:tc>
          <w:tcPr>
            <w:tcW w:w="4248" w:type="dxa"/>
          </w:tcPr>
          <w:p w14:paraId="081A1308" w14:textId="400487A0" w:rsidR="00F27DDF" w:rsidRPr="00B87ADE" w:rsidRDefault="00F27DDF" w:rsidP="00424936">
            <w:r w:rsidRPr="00B87ADE">
              <w:rPr>
                <w:rFonts w:hint="eastAsia"/>
              </w:rPr>
              <w:t>Word/</w:t>
            </w:r>
            <w:r w:rsidR="00B87ADE">
              <w:t>c</w:t>
            </w:r>
            <w:r w:rsidRPr="00B87ADE">
              <w:rPr>
                <w:rFonts w:hint="eastAsia"/>
              </w:rPr>
              <w:t>oncept</w:t>
            </w:r>
          </w:p>
        </w:tc>
        <w:tc>
          <w:tcPr>
            <w:tcW w:w="4536" w:type="dxa"/>
          </w:tcPr>
          <w:p w14:paraId="6B58BBEC" w14:textId="77777777" w:rsidR="00F27DDF" w:rsidRPr="00B87ADE" w:rsidRDefault="00F27DDF" w:rsidP="00424936">
            <w:r w:rsidRPr="00B87ADE">
              <w:t>Translation</w:t>
            </w:r>
          </w:p>
        </w:tc>
      </w:tr>
      <w:tr w:rsidR="00F27DDF" w:rsidRPr="00624369" w14:paraId="7198CE9E" w14:textId="77777777" w:rsidTr="00424936">
        <w:tc>
          <w:tcPr>
            <w:tcW w:w="4248" w:type="dxa"/>
          </w:tcPr>
          <w:p w14:paraId="7636C85E" w14:textId="77777777" w:rsidR="00F27DDF" w:rsidRPr="00B87ADE" w:rsidRDefault="00F27DDF" w:rsidP="00424936">
            <w:r w:rsidRPr="00B87ADE">
              <w:t>Local Aboriginal community</w:t>
            </w:r>
          </w:p>
        </w:tc>
        <w:tc>
          <w:tcPr>
            <w:tcW w:w="4536" w:type="dxa"/>
          </w:tcPr>
          <w:p w14:paraId="2EB1AF24" w14:textId="115A1E54" w:rsidR="00F27DDF" w:rsidRPr="00B87ADE" w:rsidRDefault="00F27DDF" w:rsidP="00424936">
            <w:pPr>
              <w:rPr>
                <w:lang w:eastAsia="zh-CN"/>
              </w:rPr>
            </w:pPr>
            <w:r w:rsidRPr="00B87ADE">
              <w:rPr>
                <w:rFonts w:hint="eastAsia"/>
                <w:lang w:eastAsia="zh-CN"/>
              </w:rPr>
              <w:t>当地原住民社区</w:t>
            </w:r>
          </w:p>
        </w:tc>
      </w:tr>
      <w:tr w:rsidR="00F27DDF" w:rsidRPr="00624369" w14:paraId="69C1E402" w14:textId="77777777" w:rsidTr="00424936">
        <w:tc>
          <w:tcPr>
            <w:tcW w:w="4248" w:type="dxa"/>
          </w:tcPr>
          <w:p w14:paraId="0E3B7BBD" w14:textId="77777777" w:rsidR="00F27DDF" w:rsidRPr="00B87ADE" w:rsidRDefault="00F27DDF" w:rsidP="00424936">
            <w:r w:rsidRPr="00B87ADE">
              <w:t>holders/keepers of knowledge</w:t>
            </w:r>
          </w:p>
        </w:tc>
        <w:tc>
          <w:tcPr>
            <w:tcW w:w="4536" w:type="dxa"/>
          </w:tcPr>
          <w:p w14:paraId="1B06AA59" w14:textId="68FEEE40" w:rsidR="00F27DDF" w:rsidRPr="00B87ADE" w:rsidRDefault="00F27DDF" w:rsidP="00424936">
            <w:pPr>
              <w:rPr>
                <w:lang w:eastAsia="zh-CN"/>
              </w:rPr>
            </w:pPr>
            <w:r w:rsidRPr="00B87ADE">
              <w:rPr>
                <w:rFonts w:hint="eastAsia"/>
                <w:lang w:eastAsia="zh-CN"/>
              </w:rPr>
              <w:t>保存知识的人</w:t>
            </w:r>
          </w:p>
        </w:tc>
      </w:tr>
      <w:tr w:rsidR="00F27DDF" w:rsidRPr="00624369" w14:paraId="27162023" w14:textId="77777777" w:rsidTr="00424936">
        <w:tc>
          <w:tcPr>
            <w:tcW w:w="4248" w:type="dxa"/>
          </w:tcPr>
          <w:p w14:paraId="4E550C19" w14:textId="77777777" w:rsidR="00F27DDF" w:rsidRPr="00B87ADE" w:rsidRDefault="00F27DDF" w:rsidP="00424936">
            <w:r w:rsidRPr="00B87ADE">
              <w:t>Elders</w:t>
            </w:r>
          </w:p>
        </w:tc>
        <w:tc>
          <w:tcPr>
            <w:tcW w:w="4536" w:type="dxa"/>
          </w:tcPr>
          <w:p w14:paraId="2FBE0016" w14:textId="3C245E05" w:rsidR="00F27DDF" w:rsidRPr="00B87ADE" w:rsidRDefault="00F27DDF" w:rsidP="00424936">
            <w:pPr>
              <w:rPr>
                <w:lang w:eastAsia="zh-CN"/>
              </w:rPr>
            </w:pPr>
            <w:r w:rsidRPr="00B87ADE">
              <w:rPr>
                <w:rFonts w:hint="eastAsia"/>
                <w:lang w:eastAsia="zh-CN"/>
              </w:rPr>
              <w:t>老年人</w:t>
            </w:r>
          </w:p>
        </w:tc>
      </w:tr>
      <w:tr w:rsidR="00F27DDF" w:rsidRPr="00624369" w14:paraId="1711915A" w14:textId="77777777" w:rsidTr="00424936">
        <w:tc>
          <w:tcPr>
            <w:tcW w:w="4248" w:type="dxa"/>
          </w:tcPr>
          <w:p w14:paraId="16DBB7E2" w14:textId="1BB44E39" w:rsidR="00F27DDF" w:rsidRPr="00B87ADE" w:rsidRDefault="00F27DDF" w:rsidP="00424936">
            <w:r w:rsidRPr="00B87ADE">
              <w:t>protocols</w:t>
            </w:r>
          </w:p>
        </w:tc>
        <w:tc>
          <w:tcPr>
            <w:tcW w:w="4536" w:type="dxa"/>
          </w:tcPr>
          <w:p w14:paraId="062A126D" w14:textId="27E68AFB" w:rsidR="00F27DDF" w:rsidRPr="00B87ADE" w:rsidRDefault="00F27DDF" w:rsidP="00424936">
            <w:pPr>
              <w:rPr>
                <w:lang w:eastAsia="zh-CN"/>
              </w:rPr>
            </w:pPr>
            <w:r w:rsidRPr="00B87ADE">
              <w:rPr>
                <w:rFonts w:hint="eastAsia"/>
                <w:lang w:eastAsia="zh-CN"/>
              </w:rPr>
              <w:t>礼仪，规范</w:t>
            </w:r>
          </w:p>
        </w:tc>
      </w:tr>
      <w:tr w:rsidR="00F27DDF" w:rsidRPr="00624369" w14:paraId="5539BE4E" w14:textId="77777777" w:rsidTr="00424936">
        <w:tc>
          <w:tcPr>
            <w:tcW w:w="4248" w:type="dxa"/>
          </w:tcPr>
          <w:p w14:paraId="1801F48D" w14:textId="77777777" w:rsidR="00F27DDF" w:rsidRPr="00B87ADE" w:rsidRDefault="00F27DDF" w:rsidP="00424936">
            <w:r w:rsidRPr="00B87ADE">
              <w:t>Indigenous cultural and intellectual property</w:t>
            </w:r>
          </w:p>
        </w:tc>
        <w:tc>
          <w:tcPr>
            <w:tcW w:w="4536" w:type="dxa"/>
          </w:tcPr>
          <w:p w14:paraId="1E0F8A4F" w14:textId="28C26D6D" w:rsidR="00F27DDF" w:rsidRPr="00B87ADE" w:rsidRDefault="00F27DDF" w:rsidP="00424936">
            <w:pPr>
              <w:rPr>
                <w:lang w:eastAsia="zh-CN"/>
              </w:rPr>
            </w:pPr>
            <w:r w:rsidRPr="00B87ADE">
              <w:rPr>
                <w:rFonts w:hint="eastAsia"/>
                <w:lang w:eastAsia="zh-CN"/>
              </w:rPr>
              <w:t>原住民文化及智慧财富</w:t>
            </w:r>
          </w:p>
        </w:tc>
      </w:tr>
      <w:tr w:rsidR="00F27DDF" w:rsidRPr="00624369" w14:paraId="320B918D" w14:textId="77777777" w:rsidTr="00424936">
        <w:tc>
          <w:tcPr>
            <w:tcW w:w="4248" w:type="dxa"/>
          </w:tcPr>
          <w:p w14:paraId="2346ACBA" w14:textId="77777777" w:rsidR="00F27DDF" w:rsidRPr="00B87ADE" w:rsidRDefault="00F27DDF" w:rsidP="00424936">
            <w:r w:rsidRPr="00B87ADE">
              <w:t>Aboriginal identity</w:t>
            </w:r>
          </w:p>
        </w:tc>
        <w:tc>
          <w:tcPr>
            <w:tcW w:w="4536" w:type="dxa"/>
          </w:tcPr>
          <w:p w14:paraId="695D0EBF" w14:textId="4EF631DC" w:rsidR="00F27DDF" w:rsidRPr="00B87ADE" w:rsidRDefault="00F27DDF" w:rsidP="00424936">
            <w:pPr>
              <w:rPr>
                <w:lang w:eastAsia="zh-CN"/>
              </w:rPr>
            </w:pPr>
            <w:r w:rsidRPr="00B87ADE">
              <w:rPr>
                <w:rFonts w:hint="eastAsia"/>
                <w:lang w:eastAsia="zh-CN"/>
              </w:rPr>
              <w:t>原住民身份</w:t>
            </w:r>
          </w:p>
        </w:tc>
      </w:tr>
      <w:tr w:rsidR="00F27DDF" w:rsidRPr="00624369" w14:paraId="03580E06" w14:textId="77777777" w:rsidTr="00424936">
        <w:tc>
          <w:tcPr>
            <w:tcW w:w="4248" w:type="dxa"/>
          </w:tcPr>
          <w:p w14:paraId="00DB91BD" w14:textId="77777777" w:rsidR="00F27DDF" w:rsidRPr="00B87ADE" w:rsidRDefault="00F27DDF" w:rsidP="00424936">
            <w:r w:rsidRPr="00B87ADE">
              <w:t>connection</w:t>
            </w:r>
          </w:p>
        </w:tc>
        <w:tc>
          <w:tcPr>
            <w:tcW w:w="4536" w:type="dxa"/>
          </w:tcPr>
          <w:p w14:paraId="0272A607" w14:textId="2450173E" w:rsidR="00F27DDF" w:rsidRPr="00B87ADE" w:rsidRDefault="00F27DDF" w:rsidP="00424936">
            <w:pPr>
              <w:rPr>
                <w:lang w:eastAsia="zh-CN"/>
              </w:rPr>
            </w:pPr>
            <w:r w:rsidRPr="00B87ADE">
              <w:rPr>
                <w:rFonts w:hint="eastAsia"/>
                <w:lang w:eastAsia="zh-CN"/>
              </w:rPr>
              <w:t>连结</w:t>
            </w:r>
          </w:p>
        </w:tc>
      </w:tr>
      <w:tr w:rsidR="00F27DDF" w:rsidRPr="00624369" w14:paraId="17BECB98" w14:textId="77777777" w:rsidTr="00424936">
        <w:tc>
          <w:tcPr>
            <w:tcW w:w="4248" w:type="dxa"/>
          </w:tcPr>
          <w:p w14:paraId="641EB2FC" w14:textId="77777777" w:rsidR="00F27DDF" w:rsidRPr="00B87ADE" w:rsidRDefault="00F27DDF" w:rsidP="00424936">
            <w:r w:rsidRPr="00B87ADE">
              <w:t>kinship</w:t>
            </w:r>
          </w:p>
        </w:tc>
        <w:tc>
          <w:tcPr>
            <w:tcW w:w="4536" w:type="dxa"/>
          </w:tcPr>
          <w:p w14:paraId="08C564F5" w14:textId="3A817E28" w:rsidR="00F27DDF" w:rsidRPr="00B87ADE" w:rsidRDefault="00F27DDF" w:rsidP="00424936">
            <w:pPr>
              <w:rPr>
                <w:lang w:eastAsia="zh-CN"/>
              </w:rPr>
            </w:pPr>
            <w:r w:rsidRPr="00B87ADE">
              <w:rPr>
                <w:rFonts w:hint="eastAsia"/>
                <w:lang w:eastAsia="zh-CN"/>
              </w:rPr>
              <w:t>血缘关系</w:t>
            </w:r>
          </w:p>
        </w:tc>
      </w:tr>
      <w:tr w:rsidR="00F27DDF" w:rsidRPr="00624369" w14:paraId="5642DF7C" w14:textId="77777777" w:rsidTr="00424936">
        <w:tc>
          <w:tcPr>
            <w:tcW w:w="4248" w:type="dxa"/>
          </w:tcPr>
          <w:p w14:paraId="0D954FBA" w14:textId="77777777" w:rsidR="00F27DDF" w:rsidRPr="00B87ADE" w:rsidRDefault="00F27DDF" w:rsidP="00424936">
            <w:r w:rsidRPr="00B87ADE">
              <w:t>reciprocity</w:t>
            </w:r>
          </w:p>
        </w:tc>
        <w:tc>
          <w:tcPr>
            <w:tcW w:w="4536" w:type="dxa"/>
          </w:tcPr>
          <w:p w14:paraId="34204D51" w14:textId="6DC9B51E" w:rsidR="00F27DDF" w:rsidRPr="00B87ADE" w:rsidRDefault="00F27DDF" w:rsidP="00424936">
            <w:pPr>
              <w:rPr>
                <w:lang w:eastAsia="zh-CN"/>
              </w:rPr>
            </w:pPr>
            <w:r w:rsidRPr="00B87ADE">
              <w:rPr>
                <w:rFonts w:hint="eastAsia"/>
                <w:lang w:eastAsia="zh-CN"/>
              </w:rPr>
              <w:t>互惠互利</w:t>
            </w:r>
          </w:p>
        </w:tc>
      </w:tr>
      <w:tr w:rsidR="00F27DDF" w:rsidRPr="00624369" w14:paraId="75FC7F11" w14:textId="77777777" w:rsidTr="00424936">
        <w:tc>
          <w:tcPr>
            <w:tcW w:w="4248" w:type="dxa"/>
          </w:tcPr>
          <w:p w14:paraId="73760EAB" w14:textId="20D5D144" w:rsidR="00F27DDF" w:rsidRPr="00B87ADE" w:rsidRDefault="00F27DDF" w:rsidP="00424936">
            <w:r w:rsidRPr="00B87ADE">
              <w:t>story of creation</w:t>
            </w:r>
          </w:p>
        </w:tc>
        <w:tc>
          <w:tcPr>
            <w:tcW w:w="4536" w:type="dxa"/>
          </w:tcPr>
          <w:p w14:paraId="131DB6DA" w14:textId="1F48F8EE" w:rsidR="00F27DDF" w:rsidRPr="00B87ADE" w:rsidRDefault="00F27DDF" w:rsidP="00424936">
            <w:pPr>
              <w:rPr>
                <w:lang w:eastAsia="zh-CN"/>
              </w:rPr>
            </w:pPr>
            <w:r w:rsidRPr="00B87ADE">
              <w:rPr>
                <w:rFonts w:hint="eastAsia"/>
                <w:lang w:eastAsia="zh-CN"/>
              </w:rPr>
              <w:t>创世故事</w:t>
            </w:r>
          </w:p>
        </w:tc>
      </w:tr>
      <w:tr w:rsidR="00F27DDF" w:rsidRPr="00624369" w14:paraId="154DED4A" w14:textId="77777777" w:rsidTr="00424936">
        <w:tc>
          <w:tcPr>
            <w:tcW w:w="4248" w:type="dxa"/>
          </w:tcPr>
          <w:p w14:paraId="5E8487B0" w14:textId="77777777" w:rsidR="00F27DDF" w:rsidRPr="00B87ADE" w:rsidRDefault="00F27DDF" w:rsidP="00424936">
            <w:r w:rsidRPr="00B87ADE">
              <w:t>spiritual</w:t>
            </w:r>
          </w:p>
        </w:tc>
        <w:tc>
          <w:tcPr>
            <w:tcW w:w="4536" w:type="dxa"/>
          </w:tcPr>
          <w:p w14:paraId="1D565D81" w14:textId="083148A7" w:rsidR="00F27DDF" w:rsidRPr="00B87ADE" w:rsidRDefault="00F27DDF" w:rsidP="00424936">
            <w:pPr>
              <w:rPr>
                <w:lang w:eastAsia="zh-CN"/>
              </w:rPr>
            </w:pPr>
            <w:r w:rsidRPr="00B87ADE">
              <w:rPr>
                <w:rFonts w:hint="eastAsia"/>
                <w:lang w:eastAsia="zh-CN"/>
              </w:rPr>
              <w:t>精神上的</w:t>
            </w:r>
          </w:p>
        </w:tc>
      </w:tr>
      <w:tr w:rsidR="00F27DDF" w:rsidRPr="00624369" w14:paraId="792425EE" w14:textId="77777777" w:rsidTr="00424936">
        <w:tc>
          <w:tcPr>
            <w:tcW w:w="4248" w:type="dxa"/>
          </w:tcPr>
          <w:p w14:paraId="6994F809" w14:textId="77777777" w:rsidR="00F27DDF" w:rsidRPr="00B87ADE" w:rsidRDefault="00F27DDF" w:rsidP="00424936">
            <w:r w:rsidRPr="00B87ADE">
              <w:t>Stolen Generations</w:t>
            </w:r>
          </w:p>
        </w:tc>
        <w:tc>
          <w:tcPr>
            <w:tcW w:w="4536" w:type="dxa"/>
          </w:tcPr>
          <w:p w14:paraId="12FC6E67" w14:textId="75525B78" w:rsidR="00F27DDF" w:rsidRPr="00B87ADE" w:rsidRDefault="00F27DDF" w:rsidP="00424936">
            <w:pPr>
              <w:rPr>
                <w:lang w:eastAsia="zh-CN"/>
              </w:rPr>
            </w:pPr>
            <w:r w:rsidRPr="00B87ADE">
              <w:rPr>
                <w:rFonts w:hint="eastAsia"/>
                <w:lang w:eastAsia="zh-CN"/>
              </w:rPr>
              <w:t>被偷走的一代</w:t>
            </w:r>
          </w:p>
        </w:tc>
      </w:tr>
      <w:tr w:rsidR="00F27DDF" w:rsidRPr="00624369" w14:paraId="35CD851D" w14:textId="77777777" w:rsidTr="00424936">
        <w:tc>
          <w:tcPr>
            <w:tcW w:w="4248" w:type="dxa"/>
          </w:tcPr>
          <w:p w14:paraId="697EFDDF" w14:textId="656252DA" w:rsidR="00F27DDF" w:rsidRPr="00B87ADE" w:rsidRDefault="00F27DDF" w:rsidP="00424936">
            <w:r w:rsidRPr="00B87ADE">
              <w:t>sovereignty</w:t>
            </w:r>
          </w:p>
        </w:tc>
        <w:tc>
          <w:tcPr>
            <w:tcW w:w="4536" w:type="dxa"/>
          </w:tcPr>
          <w:p w14:paraId="47DE4A19" w14:textId="2DB28792" w:rsidR="00F27DDF" w:rsidRPr="00B87ADE" w:rsidRDefault="00F27DDF" w:rsidP="00424936">
            <w:pPr>
              <w:rPr>
                <w:lang w:eastAsia="zh-CN"/>
              </w:rPr>
            </w:pPr>
            <w:r w:rsidRPr="00B87ADE">
              <w:rPr>
                <w:rFonts w:hint="eastAsia"/>
                <w:lang w:eastAsia="zh-CN"/>
              </w:rPr>
              <w:t>主权</w:t>
            </w:r>
          </w:p>
        </w:tc>
      </w:tr>
      <w:tr w:rsidR="00F27DDF" w:rsidRPr="00624369" w14:paraId="01979CC5" w14:textId="77777777" w:rsidTr="00424936">
        <w:tc>
          <w:tcPr>
            <w:tcW w:w="4248" w:type="dxa"/>
          </w:tcPr>
          <w:p w14:paraId="0C479DCA" w14:textId="75D0DAAD" w:rsidR="00F27DDF" w:rsidRPr="00B87ADE" w:rsidRDefault="00F27DDF" w:rsidP="00424936">
            <w:r w:rsidRPr="00B87ADE">
              <w:t>Dreaming story</w:t>
            </w:r>
          </w:p>
        </w:tc>
        <w:tc>
          <w:tcPr>
            <w:tcW w:w="4536" w:type="dxa"/>
          </w:tcPr>
          <w:p w14:paraId="327D078E" w14:textId="00BF5DA2" w:rsidR="00F27DDF" w:rsidRPr="00B87ADE" w:rsidRDefault="00F27DDF" w:rsidP="00424936">
            <w:pPr>
              <w:rPr>
                <w:lang w:eastAsia="zh-CN"/>
              </w:rPr>
            </w:pPr>
            <w:r w:rsidRPr="00B87ADE">
              <w:rPr>
                <w:rFonts w:hint="eastAsia"/>
                <w:lang w:eastAsia="zh-CN"/>
              </w:rPr>
              <w:t>梦幻时代的故事</w:t>
            </w:r>
          </w:p>
        </w:tc>
      </w:tr>
    </w:tbl>
    <w:p w14:paraId="457E8D1F" w14:textId="668ED629" w:rsidR="00DC3CA9" w:rsidRPr="00624369" w:rsidRDefault="001F01D1" w:rsidP="00371F75">
      <w:pPr>
        <w:pStyle w:val="SCSAAppendixHeading3"/>
        <w:spacing w:before="120"/>
      </w:pPr>
      <w:r w:rsidRPr="00624369">
        <w:t xml:space="preserve">Expressions to be used in the English version, </w:t>
      </w:r>
      <w:r w:rsidR="00DC3CA9" w:rsidRPr="00624369">
        <w:t>for</w:t>
      </w:r>
      <w:r w:rsidRPr="00624369">
        <w:t xml:space="preserve"> concepts that cannot be translated</w:t>
      </w:r>
    </w:p>
    <w:p w14:paraId="1D6194CC" w14:textId="68026635" w:rsidR="00DC3CA9" w:rsidRPr="00624369" w:rsidRDefault="001F01D1" w:rsidP="00424936">
      <w:pPr>
        <w:pStyle w:val="ListParagraph"/>
        <w:numPr>
          <w:ilvl w:val="0"/>
          <w:numId w:val="47"/>
        </w:numPr>
      </w:pPr>
      <w:r w:rsidRPr="00624369">
        <w:t>cultural safety</w:t>
      </w:r>
    </w:p>
    <w:p w14:paraId="2D3F7994" w14:textId="305575C0" w:rsidR="00DC3CA9" w:rsidRPr="00624369" w:rsidRDefault="001F01D1" w:rsidP="00424936">
      <w:pPr>
        <w:pStyle w:val="ListParagraph"/>
        <w:numPr>
          <w:ilvl w:val="0"/>
          <w:numId w:val="47"/>
        </w:numPr>
      </w:pPr>
      <w:r w:rsidRPr="00624369">
        <w:t>on-Country</w:t>
      </w:r>
    </w:p>
    <w:p w14:paraId="1E8A66CC" w14:textId="599310A1" w:rsidR="00DC3CA9" w:rsidRPr="00624369" w:rsidRDefault="001F01D1" w:rsidP="00424936">
      <w:pPr>
        <w:pStyle w:val="ListParagraph"/>
        <w:numPr>
          <w:ilvl w:val="0"/>
          <w:numId w:val="47"/>
        </w:numPr>
      </w:pPr>
      <w:r w:rsidRPr="00624369">
        <w:t>off-Country</w:t>
      </w:r>
    </w:p>
    <w:p w14:paraId="48246364" w14:textId="79F1CE12" w:rsidR="00DC3CA9" w:rsidRPr="00624369" w:rsidRDefault="001F01D1" w:rsidP="00424936">
      <w:pPr>
        <w:pStyle w:val="ListParagraph"/>
        <w:numPr>
          <w:ilvl w:val="0"/>
          <w:numId w:val="47"/>
        </w:numPr>
      </w:pPr>
      <w:r w:rsidRPr="00624369">
        <w:t>self-determination</w:t>
      </w:r>
    </w:p>
    <w:p w14:paraId="75E46D8C" w14:textId="7B983913" w:rsidR="00DC3CA9" w:rsidRPr="00624369" w:rsidRDefault="001F01D1" w:rsidP="00424936">
      <w:pPr>
        <w:pStyle w:val="ListParagraph"/>
        <w:numPr>
          <w:ilvl w:val="0"/>
          <w:numId w:val="47"/>
        </w:numPr>
      </w:pPr>
      <w:r w:rsidRPr="00624369">
        <w:t>custodians/traditional owners</w:t>
      </w:r>
    </w:p>
    <w:p w14:paraId="3365B1D1" w14:textId="77777777" w:rsidR="003636EA" w:rsidRPr="00624369" w:rsidRDefault="001F01D1" w:rsidP="00F150F2">
      <w:pPr>
        <w:pStyle w:val="SCSAHeading3"/>
        <w:rPr>
          <w:rStyle w:val="CommentReference"/>
          <w:rFonts w:ascii="Calibri" w:hAnsi="Calibri"/>
          <w:b w:val="0"/>
        </w:rPr>
      </w:pPr>
      <w:r w:rsidRPr="00624369">
        <w:t>Words and expressions to be used in reference to disability</w:t>
      </w:r>
    </w:p>
    <w:tbl>
      <w:tblPr>
        <w:tblStyle w:val="SCSATable"/>
        <w:tblW w:w="5000" w:type="pct"/>
        <w:tblLook w:val="04A0" w:firstRow="1" w:lastRow="0" w:firstColumn="1" w:lastColumn="0" w:noHBand="0" w:noVBand="1"/>
      </w:tblPr>
      <w:tblGrid>
        <w:gridCol w:w="4530"/>
        <w:gridCol w:w="4530"/>
      </w:tblGrid>
      <w:tr w:rsidR="003636EA" w:rsidRPr="00624369" w14:paraId="555F67E5" w14:textId="77777777" w:rsidTr="00424936">
        <w:trPr>
          <w:cnfStyle w:val="100000000000" w:firstRow="1" w:lastRow="0" w:firstColumn="0" w:lastColumn="0" w:oddVBand="0" w:evenVBand="0" w:oddHBand="0" w:evenHBand="0" w:firstRowFirstColumn="0" w:firstRowLastColumn="0" w:lastRowFirstColumn="0" w:lastRowLastColumn="0"/>
        </w:trPr>
        <w:tc>
          <w:tcPr>
            <w:tcW w:w="4530" w:type="dxa"/>
          </w:tcPr>
          <w:p w14:paraId="2B442B75" w14:textId="40130145" w:rsidR="003636EA" w:rsidRPr="00B87ADE" w:rsidRDefault="003636EA" w:rsidP="00732025">
            <w:pPr>
              <w:autoSpaceDE w:val="0"/>
              <w:autoSpaceDN w:val="0"/>
              <w:adjustRightInd w:val="0"/>
              <w:spacing w:line="240" w:lineRule="auto"/>
              <w:rPr>
                <w:rFonts w:eastAsia="MS Mincho" w:cs="Calibri"/>
                <w:b w:val="0"/>
              </w:rPr>
            </w:pPr>
            <w:r w:rsidRPr="00B87ADE">
              <w:rPr>
                <w:rFonts w:eastAsia="MS Mincho" w:cs="Calibri"/>
                <w:bCs/>
              </w:rPr>
              <w:t>Word/expression</w:t>
            </w:r>
          </w:p>
        </w:tc>
        <w:tc>
          <w:tcPr>
            <w:tcW w:w="4530" w:type="dxa"/>
          </w:tcPr>
          <w:p w14:paraId="7143E970" w14:textId="3424799A" w:rsidR="003636EA" w:rsidRPr="00B87ADE" w:rsidRDefault="003636EA" w:rsidP="009559E5">
            <w:pPr>
              <w:autoSpaceDE w:val="0"/>
              <w:autoSpaceDN w:val="0"/>
              <w:adjustRightInd w:val="0"/>
              <w:rPr>
                <w:rFonts w:eastAsia="MS Mincho" w:cs="Calibri"/>
                <w:b w:val="0"/>
              </w:rPr>
            </w:pPr>
            <w:r w:rsidRPr="00B87ADE">
              <w:rPr>
                <w:rFonts w:eastAsia="MS Mincho" w:cs="Calibri"/>
                <w:bCs/>
              </w:rPr>
              <w:t>Translation</w:t>
            </w:r>
          </w:p>
        </w:tc>
      </w:tr>
      <w:tr w:rsidR="003636EA" w:rsidRPr="00624369" w14:paraId="383DDAB9" w14:textId="77777777" w:rsidTr="00424936">
        <w:tc>
          <w:tcPr>
            <w:tcW w:w="4530" w:type="dxa"/>
          </w:tcPr>
          <w:p w14:paraId="48219FEC" w14:textId="7659D1FF" w:rsidR="003636EA" w:rsidRPr="00B87ADE" w:rsidRDefault="003636EA" w:rsidP="009559E5">
            <w:pPr>
              <w:autoSpaceDE w:val="0"/>
              <w:autoSpaceDN w:val="0"/>
              <w:adjustRightInd w:val="0"/>
              <w:rPr>
                <w:rFonts w:eastAsia="MS Mincho" w:cs="Calibri"/>
                <w:color w:val="000000"/>
              </w:rPr>
            </w:pPr>
            <w:r w:rsidRPr="00B87ADE">
              <w:rPr>
                <w:rFonts w:eastAsia="MS Mincho" w:cs="Calibri"/>
                <w:color w:val="000000"/>
              </w:rPr>
              <w:t>disability</w:t>
            </w:r>
          </w:p>
        </w:tc>
        <w:tc>
          <w:tcPr>
            <w:tcW w:w="4530" w:type="dxa"/>
          </w:tcPr>
          <w:p w14:paraId="4D00F182" w14:textId="62460AB2" w:rsidR="003636EA" w:rsidRPr="00B87ADE" w:rsidRDefault="003636EA" w:rsidP="009559E5">
            <w:pPr>
              <w:autoSpaceDE w:val="0"/>
              <w:autoSpaceDN w:val="0"/>
              <w:adjustRightInd w:val="0"/>
              <w:rPr>
                <w:rFonts w:eastAsia="MS Mincho" w:cs="Calibri"/>
                <w:color w:val="000000"/>
                <w:lang w:eastAsia="zh-CN"/>
              </w:rPr>
            </w:pPr>
            <w:r w:rsidRPr="00B87ADE">
              <w:rPr>
                <w:rFonts w:eastAsia="SimSun" w:cs="Calibri" w:hint="eastAsia"/>
                <w:lang w:eastAsia="zh-CN"/>
              </w:rPr>
              <w:t>障碍</w:t>
            </w:r>
          </w:p>
        </w:tc>
      </w:tr>
      <w:tr w:rsidR="003636EA" w:rsidRPr="00624369" w14:paraId="24CC3A10" w14:textId="77777777" w:rsidTr="00424936">
        <w:tc>
          <w:tcPr>
            <w:tcW w:w="4530" w:type="dxa"/>
          </w:tcPr>
          <w:p w14:paraId="37FCC486" w14:textId="6EDA27A8" w:rsidR="003636EA" w:rsidRPr="00B87ADE" w:rsidRDefault="003636EA" w:rsidP="009559E5">
            <w:pPr>
              <w:autoSpaceDE w:val="0"/>
              <w:autoSpaceDN w:val="0"/>
              <w:adjustRightInd w:val="0"/>
              <w:rPr>
                <w:rFonts w:eastAsia="MS Mincho" w:cs="Calibri"/>
                <w:color w:val="000000"/>
              </w:rPr>
            </w:pPr>
            <w:r w:rsidRPr="00B87ADE">
              <w:rPr>
                <w:rFonts w:eastAsia="MS Mincho" w:cs="Calibri"/>
                <w:color w:val="000000"/>
              </w:rPr>
              <w:t>disabled person</w:t>
            </w:r>
          </w:p>
        </w:tc>
        <w:tc>
          <w:tcPr>
            <w:tcW w:w="4530" w:type="dxa"/>
          </w:tcPr>
          <w:p w14:paraId="770C0FEF" w14:textId="5CE25E0F" w:rsidR="003636EA" w:rsidRPr="00B87ADE" w:rsidRDefault="003636EA" w:rsidP="009559E5">
            <w:pPr>
              <w:autoSpaceDE w:val="0"/>
              <w:autoSpaceDN w:val="0"/>
              <w:adjustRightInd w:val="0"/>
              <w:rPr>
                <w:rFonts w:eastAsia="MS Mincho" w:cs="Calibri"/>
                <w:color w:val="000000"/>
                <w:lang w:eastAsia="zh-CN"/>
              </w:rPr>
            </w:pPr>
            <w:r w:rsidRPr="00B87ADE">
              <w:rPr>
                <w:rFonts w:eastAsia="SimSun" w:cs="Calibri" w:hint="eastAsia"/>
                <w:lang w:eastAsia="zh-CN"/>
              </w:rPr>
              <w:t>有障碍的</w:t>
            </w:r>
          </w:p>
        </w:tc>
      </w:tr>
      <w:tr w:rsidR="003636EA" w:rsidRPr="00624369" w14:paraId="2EFC308D" w14:textId="77777777" w:rsidTr="00424936">
        <w:tc>
          <w:tcPr>
            <w:tcW w:w="4530" w:type="dxa"/>
          </w:tcPr>
          <w:p w14:paraId="49DC4391" w14:textId="42305A55" w:rsidR="003636EA" w:rsidRPr="00B87ADE" w:rsidRDefault="003636EA" w:rsidP="009559E5">
            <w:pPr>
              <w:autoSpaceDE w:val="0"/>
              <w:autoSpaceDN w:val="0"/>
              <w:adjustRightInd w:val="0"/>
              <w:rPr>
                <w:rFonts w:eastAsia="MS Mincho" w:cs="Calibri"/>
                <w:color w:val="1F1F1E"/>
              </w:rPr>
            </w:pPr>
            <w:r w:rsidRPr="00B87ADE">
              <w:rPr>
                <w:rFonts w:eastAsia="MS Mincho" w:cs="Calibri"/>
                <w:color w:val="1F1F1E"/>
              </w:rPr>
              <w:t>learning disability</w:t>
            </w:r>
          </w:p>
        </w:tc>
        <w:tc>
          <w:tcPr>
            <w:tcW w:w="4530" w:type="dxa"/>
          </w:tcPr>
          <w:p w14:paraId="2218DDA8" w14:textId="2F991566" w:rsidR="003636EA" w:rsidRPr="00B87ADE" w:rsidRDefault="003636EA" w:rsidP="009559E5">
            <w:pPr>
              <w:autoSpaceDE w:val="0"/>
              <w:autoSpaceDN w:val="0"/>
              <w:adjustRightInd w:val="0"/>
              <w:rPr>
                <w:rFonts w:eastAsia="MS Mincho" w:cs="Calibri"/>
                <w:color w:val="000000"/>
                <w:lang w:eastAsia="zh-CN"/>
              </w:rPr>
            </w:pPr>
            <w:r w:rsidRPr="00B87ADE">
              <w:rPr>
                <w:rFonts w:eastAsia="SimSun" w:cs="Calibri" w:hint="eastAsia"/>
                <w:lang w:eastAsia="zh-CN"/>
              </w:rPr>
              <w:t>学习障碍</w:t>
            </w:r>
          </w:p>
        </w:tc>
      </w:tr>
      <w:tr w:rsidR="003636EA" w:rsidRPr="00624369" w14:paraId="45B30E33" w14:textId="77777777" w:rsidTr="00424936">
        <w:tc>
          <w:tcPr>
            <w:tcW w:w="4530" w:type="dxa"/>
          </w:tcPr>
          <w:p w14:paraId="1BDF65BF" w14:textId="540643EC" w:rsidR="003636EA" w:rsidRPr="00B87ADE" w:rsidRDefault="003636EA" w:rsidP="009559E5">
            <w:pPr>
              <w:autoSpaceDE w:val="0"/>
              <w:autoSpaceDN w:val="0"/>
              <w:adjustRightInd w:val="0"/>
              <w:rPr>
                <w:rFonts w:eastAsia="MS Mincho" w:cs="Calibri"/>
                <w:color w:val="000000"/>
              </w:rPr>
            </w:pPr>
            <w:r w:rsidRPr="00B87ADE">
              <w:rPr>
                <w:rFonts w:eastAsia="MS Mincho" w:cs="Calibri"/>
                <w:color w:val="000000"/>
              </w:rPr>
              <w:t>deaf</w:t>
            </w:r>
          </w:p>
        </w:tc>
        <w:tc>
          <w:tcPr>
            <w:tcW w:w="4530" w:type="dxa"/>
          </w:tcPr>
          <w:p w14:paraId="644EFFAA" w14:textId="49DB3AA8" w:rsidR="003636EA" w:rsidRPr="00B87ADE" w:rsidRDefault="003636EA" w:rsidP="009559E5">
            <w:pPr>
              <w:autoSpaceDE w:val="0"/>
              <w:autoSpaceDN w:val="0"/>
              <w:adjustRightInd w:val="0"/>
              <w:rPr>
                <w:rFonts w:eastAsia="MS Mincho" w:cs="Calibri"/>
                <w:color w:val="000000"/>
                <w:lang w:eastAsia="zh-CN"/>
              </w:rPr>
            </w:pPr>
            <w:r w:rsidRPr="00B87ADE">
              <w:rPr>
                <w:rFonts w:eastAsia="SimSun" w:cs="Calibri" w:hint="eastAsia"/>
                <w:lang w:eastAsia="zh-CN"/>
              </w:rPr>
              <w:t>失聪</w:t>
            </w:r>
          </w:p>
        </w:tc>
      </w:tr>
      <w:tr w:rsidR="003636EA" w:rsidRPr="00624369" w14:paraId="7E554475" w14:textId="77777777" w:rsidTr="00424936">
        <w:tc>
          <w:tcPr>
            <w:tcW w:w="4530" w:type="dxa"/>
          </w:tcPr>
          <w:p w14:paraId="01349485" w14:textId="0F6894CC" w:rsidR="003636EA" w:rsidRPr="00B87ADE" w:rsidRDefault="003636EA" w:rsidP="009559E5">
            <w:pPr>
              <w:autoSpaceDE w:val="0"/>
              <w:autoSpaceDN w:val="0"/>
              <w:adjustRightInd w:val="0"/>
              <w:rPr>
                <w:rFonts w:eastAsia="MS Mincho" w:cs="Calibri"/>
                <w:color w:val="1F1F1E"/>
              </w:rPr>
            </w:pPr>
            <w:r w:rsidRPr="00B87ADE">
              <w:rPr>
                <w:rFonts w:eastAsia="MS Mincho" w:cs="Calibri"/>
                <w:color w:val="1F1F1E"/>
              </w:rPr>
              <w:t>hearing impairment</w:t>
            </w:r>
          </w:p>
        </w:tc>
        <w:tc>
          <w:tcPr>
            <w:tcW w:w="4530" w:type="dxa"/>
          </w:tcPr>
          <w:p w14:paraId="59326B8F" w14:textId="478867FD" w:rsidR="003636EA" w:rsidRPr="00B87ADE" w:rsidRDefault="003636EA" w:rsidP="009559E5">
            <w:pPr>
              <w:autoSpaceDE w:val="0"/>
              <w:autoSpaceDN w:val="0"/>
              <w:adjustRightInd w:val="0"/>
              <w:rPr>
                <w:rFonts w:ascii="MS Mincho" w:eastAsia="MS Mincho" w:hAnsi="MS Mincho" w:cs="Calibri"/>
                <w:color w:val="000000"/>
                <w:lang w:eastAsia="zh-CN"/>
              </w:rPr>
            </w:pPr>
            <w:r w:rsidRPr="00B87ADE">
              <w:rPr>
                <w:rFonts w:eastAsia="SimSun" w:cs="Calibri" w:hint="eastAsia"/>
                <w:lang w:eastAsia="zh-CN"/>
              </w:rPr>
              <w:t>听力障碍</w:t>
            </w:r>
          </w:p>
        </w:tc>
      </w:tr>
      <w:tr w:rsidR="003636EA" w:rsidRPr="00624369" w14:paraId="46C706FC" w14:textId="77777777" w:rsidTr="00424936">
        <w:tc>
          <w:tcPr>
            <w:tcW w:w="4530" w:type="dxa"/>
          </w:tcPr>
          <w:p w14:paraId="28303D4F" w14:textId="3A210457" w:rsidR="003636EA" w:rsidRPr="00B87ADE" w:rsidRDefault="003636EA" w:rsidP="009559E5">
            <w:pPr>
              <w:autoSpaceDE w:val="0"/>
              <w:autoSpaceDN w:val="0"/>
              <w:adjustRightInd w:val="0"/>
              <w:rPr>
                <w:rFonts w:eastAsia="MS Mincho" w:cs="Calibri"/>
                <w:color w:val="000000"/>
              </w:rPr>
            </w:pPr>
            <w:r w:rsidRPr="00B87ADE">
              <w:rPr>
                <w:rFonts w:eastAsia="MS Mincho" w:cs="Calibri"/>
                <w:color w:val="000000"/>
              </w:rPr>
              <w:t>blind</w:t>
            </w:r>
          </w:p>
        </w:tc>
        <w:tc>
          <w:tcPr>
            <w:tcW w:w="4530" w:type="dxa"/>
          </w:tcPr>
          <w:p w14:paraId="5DACBC77" w14:textId="721D489B" w:rsidR="003636EA" w:rsidRPr="00B87ADE" w:rsidRDefault="003636EA" w:rsidP="009559E5">
            <w:pPr>
              <w:autoSpaceDE w:val="0"/>
              <w:autoSpaceDN w:val="0"/>
              <w:adjustRightInd w:val="0"/>
              <w:rPr>
                <w:rFonts w:eastAsia="MS Mincho" w:cs="Calibri"/>
                <w:color w:val="000000"/>
                <w:lang w:eastAsia="zh-CN"/>
              </w:rPr>
            </w:pPr>
            <w:r w:rsidRPr="00B87ADE">
              <w:rPr>
                <w:rFonts w:eastAsia="SimSun" w:cs="Calibri" w:hint="eastAsia"/>
                <w:lang w:eastAsia="zh-CN"/>
              </w:rPr>
              <w:t>失明</w:t>
            </w:r>
          </w:p>
        </w:tc>
      </w:tr>
      <w:tr w:rsidR="00D504A8" w:rsidRPr="00624369" w14:paraId="6C26EC31" w14:textId="77777777" w:rsidTr="00424936">
        <w:tc>
          <w:tcPr>
            <w:tcW w:w="4530" w:type="dxa"/>
          </w:tcPr>
          <w:p w14:paraId="3D6A2754" w14:textId="5CB5FD8E" w:rsidR="00D504A8" w:rsidRPr="00B87ADE" w:rsidRDefault="00D504A8" w:rsidP="009559E5">
            <w:pPr>
              <w:autoSpaceDE w:val="0"/>
              <w:autoSpaceDN w:val="0"/>
              <w:adjustRightInd w:val="0"/>
              <w:rPr>
                <w:rFonts w:eastAsia="MS Mincho" w:cs="Calibri"/>
                <w:color w:val="000000"/>
              </w:rPr>
            </w:pPr>
            <w:r w:rsidRPr="00B87ADE">
              <w:rPr>
                <w:rFonts w:eastAsia="MS Mincho" w:cs="Calibri"/>
                <w:color w:val="000000"/>
              </w:rPr>
              <w:t>visually impaired</w:t>
            </w:r>
          </w:p>
        </w:tc>
        <w:tc>
          <w:tcPr>
            <w:tcW w:w="4530" w:type="dxa"/>
          </w:tcPr>
          <w:p w14:paraId="2C73A8FE" w14:textId="0EE5AD6B" w:rsidR="00D504A8" w:rsidRPr="00B87ADE" w:rsidRDefault="00D504A8" w:rsidP="009559E5">
            <w:pPr>
              <w:autoSpaceDE w:val="0"/>
              <w:autoSpaceDN w:val="0"/>
              <w:adjustRightInd w:val="0"/>
              <w:rPr>
                <w:rFonts w:eastAsia="SimSun" w:cs="Calibri"/>
                <w:lang w:eastAsia="zh-CN"/>
              </w:rPr>
            </w:pPr>
            <w:r w:rsidRPr="00B87ADE">
              <w:rPr>
                <w:rFonts w:eastAsia="SimSun" w:cs="Calibri" w:hint="eastAsia"/>
                <w:lang w:eastAsia="zh-CN"/>
              </w:rPr>
              <w:t>视力障碍</w:t>
            </w:r>
          </w:p>
        </w:tc>
      </w:tr>
    </w:tbl>
    <w:p w14:paraId="286585DC" w14:textId="77777777" w:rsidR="006E45CE" w:rsidRPr="00624369" w:rsidRDefault="006E45CE" w:rsidP="003636EA">
      <w:bookmarkStart w:id="139" w:name="_Hlk136430817"/>
      <w:r w:rsidRPr="00624369">
        <w:br w:type="page"/>
      </w:r>
    </w:p>
    <w:p w14:paraId="4A239BC0" w14:textId="59E1A97D" w:rsidR="00712A63" w:rsidRPr="00624369" w:rsidRDefault="00712A63" w:rsidP="00F150F2">
      <w:pPr>
        <w:pStyle w:val="SCSAAppendixHeading1"/>
      </w:pPr>
      <w:bookmarkStart w:id="140" w:name="_Toc230090471"/>
      <w:bookmarkStart w:id="141" w:name="_Toc237614437"/>
      <w:r w:rsidRPr="00624369">
        <w:lastRenderedPageBreak/>
        <w:t xml:space="preserve">Appendix </w:t>
      </w:r>
      <w:r w:rsidR="00736BA7" w:rsidRPr="00624369">
        <w:rPr>
          <w:rFonts w:eastAsia="PMingLiU" w:hint="eastAsia"/>
          <w:lang w:eastAsia="zh-TW"/>
        </w:rPr>
        <w:t>5</w:t>
      </w:r>
      <w:r w:rsidR="00736BA7" w:rsidRPr="00624369">
        <w:t xml:space="preserve"> </w:t>
      </w:r>
      <w:r w:rsidRPr="00624369">
        <w:t xml:space="preserve">– </w:t>
      </w:r>
      <w:r w:rsidR="006E45CE" w:rsidRPr="00624369">
        <w:t>Glossary</w:t>
      </w:r>
      <w:bookmarkEnd w:id="140"/>
      <w:bookmarkEnd w:id="141"/>
    </w:p>
    <w:p w14:paraId="4117F092" w14:textId="2EB0E9D9" w:rsidR="002926AD" w:rsidRPr="00624369" w:rsidRDefault="009A6180" w:rsidP="00EB2C26">
      <w:pPr>
        <w:pStyle w:val="SCSAAppendixHeading3"/>
      </w:pPr>
      <w:r w:rsidRPr="00624369">
        <w:t xml:space="preserve">Aboriginal and Torres Strait Islander </w:t>
      </w:r>
      <w:r w:rsidR="00FD2391">
        <w:t>p</w:t>
      </w:r>
      <w:r w:rsidRPr="00624369">
        <w:t>eoples</w:t>
      </w:r>
    </w:p>
    <w:p w14:paraId="017BB908" w14:textId="19FB6780" w:rsidR="009A6180" w:rsidRPr="00624369" w:rsidRDefault="009A6180" w:rsidP="00EB2C26">
      <w:r w:rsidRPr="00624369">
        <w:t xml:space="preserve">Aboriginal </w:t>
      </w:r>
      <w:r w:rsidR="00CE0EDD">
        <w:t>p</w:t>
      </w:r>
      <w:r w:rsidRPr="00624369">
        <w:t xml:space="preserve">eoples are the first peoples of Australia, represented by over 250 language groups, each associated with a particular Country or territory. Torres Strait Islander </w:t>
      </w:r>
      <w:r w:rsidR="00CE0EDD">
        <w:t>p</w:t>
      </w:r>
      <w:r w:rsidRPr="00624369">
        <w:t xml:space="preserve">eoples are represented by five major island groups, associated with island territories to the north of Australia’s Cape York </w:t>
      </w:r>
      <w:r w:rsidR="000D1C31">
        <w:t>that</w:t>
      </w:r>
      <w:r w:rsidR="000D1C31" w:rsidRPr="00624369">
        <w:t xml:space="preserve"> </w:t>
      </w:r>
      <w:r w:rsidRPr="00624369">
        <w:t>were annexed by Queensland in 1879.</w:t>
      </w:r>
    </w:p>
    <w:p w14:paraId="06A97FED" w14:textId="77777777" w:rsidR="009A6180" w:rsidRPr="00624369" w:rsidRDefault="009A6180" w:rsidP="00EB2C26">
      <w:pPr>
        <w:pStyle w:val="NoSpacing"/>
      </w:pPr>
      <w:r w:rsidRPr="00624369">
        <w:t>An Aboriginal and/or Torres Strait Islander person is someone who:</w:t>
      </w:r>
    </w:p>
    <w:p w14:paraId="2F9D658D" w14:textId="77777777" w:rsidR="009A6180" w:rsidRPr="00624369" w:rsidRDefault="009A6180" w:rsidP="00EB2C26">
      <w:pPr>
        <w:pStyle w:val="ListParagraph"/>
        <w:numPr>
          <w:ilvl w:val="0"/>
          <w:numId w:val="48"/>
        </w:numPr>
      </w:pPr>
      <w:r w:rsidRPr="00624369">
        <w:t>is of Aboriginal and/or Torres Strait Islander descent</w:t>
      </w:r>
    </w:p>
    <w:p w14:paraId="444D9122" w14:textId="77777777" w:rsidR="009A6180" w:rsidRPr="00624369" w:rsidRDefault="009A6180" w:rsidP="00EB2C26">
      <w:pPr>
        <w:pStyle w:val="ListParagraph"/>
        <w:numPr>
          <w:ilvl w:val="0"/>
          <w:numId w:val="48"/>
        </w:numPr>
      </w:pPr>
      <w:r w:rsidRPr="00624369">
        <w:t>identifies as an Aboriginal person and/or Torres Strait Islander person, and</w:t>
      </w:r>
    </w:p>
    <w:p w14:paraId="6EC5ADF3" w14:textId="627CA08F" w:rsidR="009A6180" w:rsidRPr="00624369" w:rsidRDefault="009A6180" w:rsidP="00EB2C26">
      <w:pPr>
        <w:pStyle w:val="ListParagraph"/>
        <w:numPr>
          <w:ilvl w:val="0"/>
          <w:numId w:val="48"/>
        </w:numPr>
      </w:pPr>
      <w:r w:rsidRPr="00624369">
        <w:t>is accepted as such by the Aboriginal and/or Torres Strait Islander community</w:t>
      </w:r>
      <w:r w:rsidR="000D1C31">
        <w:t>/</w:t>
      </w:r>
      <w:r w:rsidRPr="00624369">
        <w:t>ies</w:t>
      </w:r>
      <w:r w:rsidR="0001495B">
        <w:t xml:space="preserve"> to which they belong.</w:t>
      </w:r>
    </w:p>
    <w:p w14:paraId="3547DAB6" w14:textId="18890662" w:rsidR="002926AD" w:rsidRPr="00624369" w:rsidRDefault="00E32338" w:rsidP="00EB2C26">
      <w:pPr>
        <w:pStyle w:val="SCSAAppendixHeading3"/>
      </w:pPr>
      <w:r w:rsidRPr="00624369">
        <w:t>A</w:t>
      </w:r>
      <w:r w:rsidR="009A6180" w:rsidRPr="00624369">
        <w:t>ctivity</w:t>
      </w:r>
    </w:p>
    <w:p w14:paraId="30AF32FF" w14:textId="484706D3" w:rsidR="009A6180" w:rsidRPr="00624369" w:rsidRDefault="009A6180" w:rsidP="00EB2C26">
      <w:pPr>
        <w:rPr>
          <w:rFonts w:cs="Calibri"/>
        </w:rPr>
      </w:pPr>
      <w:r w:rsidRPr="00624369">
        <w:rPr>
          <w:rFonts w:cs="Calibri"/>
        </w:rPr>
        <w:t xml:space="preserve">A game or other teaching strategy that is used to rehearse learned language. Playing a game of </w:t>
      </w:r>
      <w:r w:rsidR="003C775C">
        <w:rPr>
          <w:rFonts w:cs="Calibri"/>
        </w:rPr>
        <w:t>b</w:t>
      </w:r>
      <w:r w:rsidRPr="00624369">
        <w:rPr>
          <w:rFonts w:cs="Calibri"/>
        </w:rPr>
        <w:t>ingo, singing a song, or writing and acting out</w:t>
      </w:r>
      <w:r w:rsidRPr="00624369">
        <w:rPr>
          <w:rFonts w:cs="Calibri"/>
          <w:spacing w:val="-5"/>
        </w:rPr>
        <w:t xml:space="preserve"> </w:t>
      </w:r>
      <w:r w:rsidRPr="00624369">
        <w:rPr>
          <w:rFonts w:cs="Calibri"/>
        </w:rPr>
        <w:t>a</w:t>
      </w:r>
      <w:r w:rsidRPr="00624369">
        <w:rPr>
          <w:rFonts w:cs="Calibri"/>
          <w:spacing w:val="-3"/>
        </w:rPr>
        <w:t xml:space="preserve"> </w:t>
      </w:r>
      <w:r w:rsidRPr="00624369">
        <w:rPr>
          <w:rFonts w:cs="Calibri"/>
        </w:rPr>
        <w:t>role-play</w:t>
      </w:r>
      <w:r w:rsidRPr="00624369">
        <w:rPr>
          <w:rFonts w:cs="Calibri"/>
          <w:spacing w:val="-6"/>
        </w:rPr>
        <w:t xml:space="preserve"> </w:t>
      </w:r>
      <w:r w:rsidRPr="00624369">
        <w:rPr>
          <w:rFonts w:cs="Calibri"/>
        </w:rPr>
        <w:t>are</w:t>
      </w:r>
      <w:r w:rsidRPr="00624369">
        <w:rPr>
          <w:rFonts w:cs="Calibri"/>
          <w:spacing w:val="-5"/>
        </w:rPr>
        <w:t xml:space="preserve"> </w:t>
      </w:r>
      <w:r w:rsidRPr="00624369">
        <w:rPr>
          <w:rFonts w:cs="Calibri"/>
        </w:rPr>
        <w:t>examples</w:t>
      </w:r>
      <w:r w:rsidRPr="00624369">
        <w:rPr>
          <w:rFonts w:cs="Calibri"/>
          <w:spacing w:val="-4"/>
        </w:rPr>
        <w:t xml:space="preserve"> </w:t>
      </w:r>
      <w:r w:rsidRPr="00624369">
        <w:rPr>
          <w:rFonts w:cs="Calibri"/>
        </w:rPr>
        <w:t>of</w:t>
      </w:r>
      <w:r w:rsidRPr="00624369">
        <w:rPr>
          <w:rFonts w:cs="Calibri"/>
          <w:spacing w:val="-3"/>
        </w:rPr>
        <w:t xml:space="preserve"> </w:t>
      </w:r>
      <w:r w:rsidRPr="00624369">
        <w:rPr>
          <w:rFonts w:cs="Calibri"/>
        </w:rPr>
        <w:t>activities</w:t>
      </w:r>
      <w:r w:rsidRPr="00624369">
        <w:rPr>
          <w:rFonts w:cs="Calibri"/>
          <w:spacing w:val="-1"/>
        </w:rPr>
        <w:t xml:space="preserve"> </w:t>
      </w:r>
      <w:r w:rsidRPr="00624369">
        <w:rPr>
          <w:rFonts w:cs="Calibri"/>
        </w:rPr>
        <w:t>where</w:t>
      </w:r>
      <w:r w:rsidRPr="00624369">
        <w:rPr>
          <w:rFonts w:cs="Calibri"/>
          <w:spacing w:val="-3"/>
        </w:rPr>
        <w:t xml:space="preserve"> </w:t>
      </w:r>
      <w:r w:rsidRPr="00624369">
        <w:rPr>
          <w:rFonts w:cs="Calibri"/>
        </w:rPr>
        <w:t>language</w:t>
      </w:r>
      <w:r w:rsidRPr="00624369">
        <w:rPr>
          <w:rFonts w:cs="Calibri"/>
          <w:spacing w:val="-5"/>
        </w:rPr>
        <w:t xml:space="preserve"> </w:t>
      </w:r>
      <w:r w:rsidRPr="00624369">
        <w:rPr>
          <w:rFonts w:cs="Calibri"/>
        </w:rPr>
        <w:t>is</w:t>
      </w:r>
      <w:r w:rsidRPr="00624369">
        <w:rPr>
          <w:rFonts w:cs="Calibri"/>
          <w:spacing w:val="-4"/>
        </w:rPr>
        <w:t xml:space="preserve"> </w:t>
      </w:r>
      <w:r w:rsidRPr="00624369">
        <w:t>modelled</w:t>
      </w:r>
      <w:r w:rsidRPr="00624369">
        <w:rPr>
          <w:rFonts w:cs="Calibri"/>
          <w:spacing w:val="-3"/>
        </w:rPr>
        <w:t xml:space="preserve"> </w:t>
      </w:r>
      <w:r w:rsidRPr="00624369">
        <w:rPr>
          <w:rFonts w:cs="Calibri"/>
        </w:rPr>
        <w:t xml:space="preserve">and practised. </w:t>
      </w:r>
      <w:r w:rsidR="00C24885">
        <w:rPr>
          <w:rFonts w:cs="Calibri"/>
        </w:rPr>
        <w:t xml:space="preserve">The phrase </w:t>
      </w:r>
      <w:r w:rsidRPr="00624369">
        <w:rPr>
          <w:rFonts w:cs="Calibri"/>
        </w:rPr>
        <w:t>‘</w:t>
      </w:r>
      <w:r w:rsidR="00C24885">
        <w:rPr>
          <w:rFonts w:cs="Calibri"/>
        </w:rPr>
        <w:t>c</w:t>
      </w:r>
      <w:r w:rsidRPr="00624369">
        <w:rPr>
          <w:rFonts w:cs="Calibri"/>
        </w:rPr>
        <w:t xml:space="preserve">lassroom </w:t>
      </w:r>
      <w:r w:rsidRPr="00624369">
        <w:t>activities’</w:t>
      </w:r>
      <w:r w:rsidRPr="00624369">
        <w:rPr>
          <w:rFonts w:cs="Calibri"/>
        </w:rPr>
        <w:t xml:space="preserve"> is used to describe any planned occurrences within a language classroom and includes exercises, activities and learning tasks.</w:t>
      </w:r>
    </w:p>
    <w:p w14:paraId="068AAD85" w14:textId="6C1199ED" w:rsidR="002926AD" w:rsidRPr="00624369" w:rsidRDefault="00E32338" w:rsidP="00EB2C26">
      <w:pPr>
        <w:pStyle w:val="SCSAAppendixHeading3"/>
      </w:pPr>
      <w:r w:rsidRPr="00624369">
        <w:t>A</w:t>
      </w:r>
      <w:r w:rsidR="009A6180" w:rsidRPr="00624369">
        <w:t>djective</w:t>
      </w:r>
    </w:p>
    <w:p w14:paraId="4C4433E2" w14:textId="66A3540F" w:rsidR="009A6180" w:rsidRPr="00624369" w:rsidRDefault="009A6180" w:rsidP="00EB2C26">
      <w:pPr>
        <w:rPr>
          <w:rFonts w:cs="Calibri"/>
        </w:rPr>
      </w:pPr>
      <w:r w:rsidRPr="00624369">
        <w:rPr>
          <w:rFonts w:cs="Calibri"/>
        </w:rPr>
        <w:t>A</w:t>
      </w:r>
      <w:r w:rsidRPr="00624369">
        <w:rPr>
          <w:rFonts w:cs="Calibri"/>
          <w:spacing w:val="-3"/>
        </w:rPr>
        <w:t xml:space="preserve"> </w:t>
      </w:r>
      <w:r w:rsidRPr="00624369">
        <w:rPr>
          <w:rFonts w:cs="Calibri"/>
        </w:rPr>
        <w:t>word</w:t>
      </w:r>
      <w:r w:rsidRPr="00624369">
        <w:rPr>
          <w:rFonts w:cs="Calibri"/>
          <w:spacing w:val="-3"/>
        </w:rPr>
        <w:t xml:space="preserve"> </w:t>
      </w:r>
      <w:r w:rsidRPr="00624369">
        <w:rPr>
          <w:rFonts w:cs="Calibri"/>
        </w:rPr>
        <w:t>that</w:t>
      </w:r>
      <w:r w:rsidRPr="00624369">
        <w:rPr>
          <w:rFonts w:cs="Calibri"/>
          <w:spacing w:val="-5"/>
        </w:rPr>
        <w:t xml:space="preserve"> </w:t>
      </w:r>
      <w:r w:rsidRPr="00624369">
        <w:t>modifies</w:t>
      </w:r>
      <w:r w:rsidRPr="00624369">
        <w:rPr>
          <w:rFonts w:cs="Calibri"/>
          <w:spacing w:val="-4"/>
        </w:rPr>
        <w:t xml:space="preserve"> </w:t>
      </w:r>
      <w:r w:rsidRPr="00624369">
        <w:rPr>
          <w:rFonts w:cs="Calibri"/>
        </w:rPr>
        <w:t>or</w:t>
      </w:r>
      <w:r w:rsidRPr="00624369">
        <w:rPr>
          <w:rFonts w:cs="Calibri"/>
          <w:spacing w:val="-4"/>
        </w:rPr>
        <w:t xml:space="preserve"> </w:t>
      </w:r>
      <w:r w:rsidRPr="00624369">
        <w:rPr>
          <w:rFonts w:cs="Calibri"/>
        </w:rPr>
        <w:t>describes</w:t>
      </w:r>
      <w:r w:rsidRPr="00624369">
        <w:rPr>
          <w:rFonts w:cs="Calibri"/>
          <w:spacing w:val="-4"/>
        </w:rPr>
        <w:t xml:space="preserve"> </w:t>
      </w:r>
      <w:r w:rsidRPr="00624369">
        <w:rPr>
          <w:rFonts w:cs="Calibri"/>
        </w:rPr>
        <w:t>a</w:t>
      </w:r>
      <w:r w:rsidRPr="00624369">
        <w:rPr>
          <w:rFonts w:cs="Calibri"/>
          <w:spacing w:val="-5"/>
        </w:rPr>
        <w:t xml:space="preserve"> </w:t>
      </w:r>
      <w:r w:rsidRPr="00624369">
        <w:rPr>
          <w:rFonts w:cs="Calibri"/>
        </w:rPr>
        <w:t>noun</w:t>
      </w:r>
      <w:r w:rsidRPr="00624369">
        <w:rPr>
          <w:rFonts w:cs="Calibri"/>
          <w:spacing w:val="-3"/>
        </w:rPr>
        <w:t xml:space="preserve"> </w:t>
      </w:r>
      <w:r w:rsidRPr="00624369">
        <w:rPr>
          <w:rFonts w:cs="Calibri"/>
        </w:rPr>
        <w:t>or</w:t>
      </w:r>
      <w:r w:rsidRPr="00624369">
        <w:rPr>
          <w:rFonts w:cs="Calibri"/>
          <w:spacing w:val="-4"/>
        </w:rPr>
        <w:t xml:space="preserve"> </w:t>
      </w:r>
      <w:r w:rsidRPr="00624369">
        <w:rPr>
          <w:rFonts w:cs="Calibri"/>
        </w:rPr>
        <w:t>pronoun,</w:t>
      </w:r>
      <w:r w:rsidRPr="00624369">
        <w:rPr>
          <w:rFonts w:cs="Calibri"/>
          <w:spacing w:val="-5"/>
        </w:rPr>
        <w:t xml:space="preserve"> </w:t>
      </w:r>
      <w:r w:rsidRPr="00624369">
        <w:rPr>
          <w:rFonts w:cs="Calibri"/>
        </w:rPr>
        <w:t>e.g.</w:t>
      </w:r>
      <w:r w:rsidRPr="00624369">
        <w:rPr>
          <w:rFonts w:cs="Calibri"/>
          <w:spacing w:val="-5"/>
        </w:rPr>
        <w:t xml:space="preserve"> </w:t>
      </w:r>
      <w:r w:rsidR="00C00946">
        <w:rPr>
          <w:rFonts w:cs="Calibri"/>
          <w:spacing w:val="-5"/>
        </w:rPr>
        <w:t>‘</w:t>
      </w:r>
      <w:r w:rsidRPr="002F3535">
        <w:rPr>
          <w:rFonts w:cs="Calibri"/>
          <w:iCs/>
        </w:rPr>
        <w:t>astonishing</w:t>
      </w:r>
      <w:r w:rsidR="00C00946">
        <w:rPr>
          <w:rFonts w:cs="Calibri"/>
          <w:iCs/>
        </w:rPr>
        <w:t>’</w:t>
      </w:r>
      <w:r w:rsidRPr="00624369">
        <w:rPr>
          <w:rFonts w:cs="Calibri"/>
          <w:i/>
          <w:spacing w:val="-3"/>
        </w:rPr>
        <w:t xml:space="preserve"> </w:t>
      </w:r>
      <w:r w:rsidRPr="00624369">
        <w:rPr>
          <w:rFonts w:cs="Calibri"/>
        </w:rPr>
        <w:t>in</w:t>
      </w:r>
      <w:r w:rsidRPr="00624369">
        <w:rPr>
          <w:rFonts w:cs="Calibri"/>
          <w:spacing w:val="-3"/>
        </w:rPr>
        <w:t xml:space="preserve"> </w:t>
      </w:r>
      <w:r w:rsidR="00C00946">
        <w:rPr>
          <w:rFonts w:cs="Calibri"/>
          <w:spacing w:val="-3"/>
        </w:rPr>
        <w:t>‘</w:t>
      </w:r>
      <w:r w:rsidRPr="002F3535">
        <w:rPr>
          <w:rFonts w:cs="Calibri"/>
          <w:iCs/>
        </w:rPr>
        <w:t>an astonishing discovery</w:t>
      </w:r>
      <w:r w:rsidR="00C00946">
        <w:rPr>
          <w:rFonts w:cs="Calibri"/>
        </w:rPr>
        <w:t>’</w:t>
      </w:r>
      <w:r w:rsidRPr="00624369">
        <w:rPr>
          <w:rFonts w:cs="Calibri"/>
        </w:rPr>
        <w:t>.</w:t>
      </w:r>
    </w:p>
    <w:p w14:paraId="386C57B5" w14:textId="2C1F6747" w:rsidR="002926AD" w:rsidRPr="00624369" w:rsidRDefault="00E32338" w:rsidP="00EB2C26">
      <w:pPr>
        <w:pStyle w:val="SCSAAppendixHeading3"/>
      </w:pPr>
      <w:r w:rsidRPr="00624369">
        <w:t>A</w:t>
      </w:r>
      <w:r w:rsidR="009A6180" w:rsidRPr="00624369">
        <w:t>dverb</w:t>
      </w:r>
    </w:p>
    <w:p w14:paraId="6F87375F" w14:textId="57CCC47B" w:rsidR="009A6180" w:rsidRPr="00624369" w:rsidRDefault="009A6180" w:rsidP="00EB2C26">
      <w:pPr>
        <w:rPr>
          <w:rFonts w:cs="Calibri"/>
          <w:i/>
        </w:rPr>
      </w:pPr>
      <w:r w:rsidRPr="00624369">
        <w:rPr>
          <w:rFonts w:cs="Calibri"/>
        </w:rPr>
        <w:t>A word class</w:t>
      </w:r>
      <w:r w:rsidRPr="00624369">
        <w:rPr>
          <w:rFonts w:cs="Calibri"/>
          <w:spacing w:val="-3"/>
        </w:rPr>
        <w:t xml:space="preserve"> </w:t>
      </w:r>
      <w:r w:rsidRPr="00624369">
        <w:rPr>
          <w:rFonts w:cs="Calibri"/>
        </w:rPr>
        <w:t>that</w:t>
      </w:r>
      <w:r w:rsidRPr="00624369">
        <w:rPr>
          <w:rFonts w:cs="Calibri"/>
          <w:spacing w:val="-4"/>
        </w:rPr>
        <w:t xml:space="preserve"> </w:t>
      </w:r>
      <w:r w:rsidRPr="00624369">
        <w:rPr>
          <w:rFonts w:cs="Calibri"/>
        </w:rPr>
        <w:t>may</w:t>
      </w:r>
      <w:r w:rsidRPr="00624369">
        <w:rPr>
          <w:rFonts w:cs="Calibri"/>
          <w:spacing w:val="-9"/>
        </w:rPr>
        <w:t xml:space="preserve"> </w:t>
      </w:r>
      <w:r w:rsidRPr="00624369">
        <w:rPr>
          <w:rFonts w:cs="Calibri"/>
        </w:rPr>
        <w:t>modify</w:t>
      </w:r>
      <w:r w:rsidRPr="00624369">
        <w:rPr>
          <w:rFonts w:cs="Calibri"/>
          <w:spacing w:val="-9"/>
        </w:rPr>
        <w:t xml:space="preserve"> </w:t>
      </w:r>
      <w:r w:rsidRPr="00624369">
        <w:rPr>
          <w:rFonts w:cs="Calibri"/>
        </w:rPr>
        <w:t>or</w:t>
      </w:r>
      <w:r w:rsidRPr="00624369">
        <w:rPr>
          <w:rFonts w:cs="Calibri"/>
          <w:spacing w:val="-1"/>
        </w:rPr>
        <w:t xml:space="preserve"> </w:t>
      </w:r>
      <w:r w:rsidRPr="00624369">
        <w:rPr>
          <w:rFonts w:cs="Calibri"/>
        </w:rPr>
        <w:t>qualify</w:t>
      </w:r>
      <w:r w:rsidRPr="00624369">
        <w:rPr>
          <w:rFonts w:cs="Calibri"/>
          <w:spacing w:val="-4"/>
        </w:rPr>
        <w:t xml:space="preserve"> </w:t>
      </w:r>
      <w:r w:rsidRPr="00624369">
        <w:rPr>
          <w:rFonts w:cs="Calibri"/>
        </w:rPr>
        <w:t>a</w:t>
      </w:r>
      <w:r w:rsidRPr="00624369">
        <w:rPr>
          <w:rFonts w:cs="Calibri"/>
          <w:spacing w:val="-4"/>
        </w:rPr>
        <w:t xml:space="preserve"> </w:t>
      </w:r>
      <w:r w:rsidRPr="00624369">
        <w:rPr>
          <w:rFonts w:cs="Calibri"/>
        </w:rPr>
        <w:t>verb, an</w:t>
      </w:r>
      <w:r w:rsidRPr="00624369">
        <w:rPr>
          <w:rFonts w:cs="Calibri"/>
          <w:spacing w:val="-4"/>
        </w:rPr>
        <w:t xml:space="preserve"> </w:t>
      </w:r>
      <w:r w:rsidRPr="00624369">
        <w:rPr>
          <w:rFonts w:cs="Calibri"/>
        </w:rPr>
        <w:t>adjective or</w:t>
      </w:r>
      <w:r w:rsidRPr="00624369">
        <w:rPr>
          <w:rFonts w:cs="Calibri"/>
          <w:spacing w:val="-3"/>
        </w:rPr>
        <w:t xml:space="preserve"> </w:t>
      </w:r>
      <w:r w:rsidRPr="00624369">
        <w:rPr>
          <w:rFonts w:cs="Calibri"/>
        </w:rPr>
        <w:t xml:space="preserve">another adverb, e.g. </w:t>
      </w:r>
      <w:r w:rsidR="00C00946">
        <w:rPr>
          <w:rFonts w:cs="Calibri"/>
        </w:rPr>
        <w:t>‘</w:t>
      </w:r>
      <w:r w:rsidRPr="002F3535">
        <w:rPr>
          <w:rFonts w:cs="Calibri"/>
          <w:iCs/>
        </w:rPr>
        <w:t>beautifully</w:t>
      </w:r>
      <w:r w:rsidR="00C00946">
        <w:rPr>
          <w:rFonts w:cs="Calibri"/>
          <w:iCs/>
        </w:rPr>
        <w:t>’</w:t>
      </w:r>
      <w:r w:rsidRPr="002F3535">
        <w:rPr>
          <w:rFonts w:cs="Calibri"/>
          <w:iCs/>
        </w:rPr>
        <w:t xml:space="preserve"> </w:t>
      </w:r>
      <w:r w:rsidRPr="00C00946">
        <w:rPr>
          <w:rFonts w:cs="Calibri"/>
          <w:iCs/>
        </w:rPr>
        <w:t xml:space="preserve">in </w:t>
      </w:r>
      <w:r w:rsidR="00C00946">
        <w:rPr>
          <w:rFonts w:cs="Calibri"/>
          <w:iCs/>
        </w:rPr>
        <w:t>‘</w:t>
      </w:r>
      <w:r w:rsidRPr="002F3535">
        <w:rPr>
          <w:rFonts w:cs="Calibri"/>
          <w:iCs/>
        </w:rPr>
        <w:t>she sings beautifully</w:t>
      </w:r>
      <w:r w:rsidR="00C00946">
        <w:rPr>
          <w:rFonts w:cs="Calibri"/>
          <w:iCs/>
        </w:rPr>
        <w:t>’</w:t>
      </w:r>
      <w:r w:rsidRPr="002F3535">
        <w:rPr>
          <w:rFonts w:cs="Calibri"/>
          <w:iCs/>
        </w:rPr>
        <w:t xml:space="preserve">; </w:t>
      </w:r>
      <w:r w:rsidR="00C00946">
        <w:rPr>
          <w:rFonts w:cs="Calibri"/>
          <w:iCs/>
        </w:rPr>
        <w:t>‘</w:t>
      </w:r>
      <w:r w:rsidRPr="002F3535">
        <w:rPr>
          <w:rFonts w:cs="Calibri"/>
          <w:iCs/>
        </w:rPr>
        <w:t>really</w:t>
      </w:r>
      <w:r w:rsidR="00C00946">
        <w:rPr>
          <w:rFonts w:cs="Calibri"/>
          <w:iCs/>
        </w:rPr>
        <w:t>’</w:t>
      </w:r>
      <w:r w:rsidRPr="002F3535">
        <w:rPr>
          <w:rFonts w:cs="Calibri"/>
          <w:iCs/>
        </w:rPr>
        <w:t xml:space="preserve"> </w:t>
      </w:r>
      <w:r w:rsidRPr="00C00946">
        <w:rPr>
          <w:rFonts w:cs="Calibri"/>
          <w:iCs/>
        </w:rPr>
        <w:t xml:space="preserve">in </w:t>
      </w:r>
      <w:r w:rsidR="00C00946">
        <w:rPr>
          <w:rFonts w:cs="Calibri"/>
          <w:iCs/>
        </w:rPr>
        <w:t>‘</w:t>
      </w:r>
      <w:r w:rsidRPr="002F3535">
        <w:rPr>
          <w:rFonts w:cs="Calibri"/>
          <w:iCs/>
        </w:rPr>
        <w:t>he is really interesting</w:t>
      </w:r>
      <w:r w:rsidR="00C00946">
        <w:rPr>
          <w:rFonts w:cs="Calibri"/>
          <w:iCs/>
        </w:rPr>
        <w:t>’</w:t>
      </w:r>
      <w:r w:rsidRPr="002F3535">
        <w:rPr>
          <w:rFonts w:cs="Calibri"/>
          <w:iCs/>
        </w:rPr>
        <w:t xml:space="preserve">; </w:t>
      </w:r>
      <w:r w:rsidR="00C00946">
        <w:rPr>
          <w:rFonts w:cs="Calibri"/>
          <w:iCs/>
        </w:rPr>
        <w:t>‘</w:t>
      </w:r>
      <w:r w:rsidRPr="002F3535">
        <w:rPr>
          <w:rFonts w:cs="Calibri"/>
          <w:iCs/>
        </w:rPr>
        <w:t>very</w:t>
      </w:r>
      <w:r w:rsidR="00C00946">
        <w:rPr>
          <w:rFonts w:cs="Calibri"/>
          <w:iCs/>
        </w:rPr>
        <w:t>’</w:t>
      </w:r>
      <w:r w:rsidRPr="002F3535">
        <w:rPr>
          <w:rFonts w:cs="Calibri"/>
          <w:iCs/>
        </w:rPr>
        <w:t xml:space="preserve"> </w:t>
      </w:r>
      <w:r w:rsidRPr="00C00946">
        <w:rPr>
          <w:rFonts w:cs="Calibri"/>
          <w:iCs/>
        </w:rPr>
        <w:t xml:space="preserve">and </w:t>
      </w:r>
      <w:r w:rsidR="00C00946">
        <w:rPr>
          <w:rFonts w:cs="Calibri"/>
          <w:iCs/>
        </w:rPr>
        <w:t>‘</w:t>
      </w:r>
      <w:r w:rsidRPr="002F3535">
        <w:rPr>
          <w:rFonts w:cs="Calibri"/>
          <w:iCs/>
        </w:rPr>
        <w:t>slowly</w:t>
      </w:r>
      <w:r w:rsidR="00C00946">
        <w:rPr>
          <w:rFonts w:cs="Calibri"/>
          <w:iCs/>
        </w:rPr>
        <w:t>’</w:t>
      </w:r>
      <w:r w:rsidRPr="002F3535">
        <w:rPr>
          <w:rFonts w:cs="Calibri"/>
          <w:iCs/>
        </w:rPr>
        <w:t xml:space="preserve"> </w:t>
      </w:r>
      <w:r w:rsidRPr="00C00946">
        <w:rPr>
          <w:rFonts w:cs="Calibri"/>
          <w:iCs/>
        </w:rPr>
        <w:t xml:space="preserve">in </w:t>
      </w:r>
      <w:r w:rsidR="00C00946">
        <w:rPr>
          <w:rFonts w:cs="Calibri"/>
          <w:iCs/>
        </w:rPr>
        <w:t>‘</w:t>
      </w:r>
      <w:r w:rsidRPr="002F3535">
        <w:rPr>
          <w:rFonts w:cs="Calibri"/>
          <w:iCs/>
        </w:rPr>
        <w:t>she walks very slowly</w:t>
      </w:r>
      <w:r w:rsidR="00C00946">
        <w:rPr>
          <w:rFonts w:cs="Calibri"/>
          <w:iCs/>
        </w:rPr>
        <w:t>’</w:t>
      </w:r>
      <w:r w:rsidRPr="002F3535">
        <w:rPr>
          <w:rFonts w:cs="Calibri"/>
          <w:iCs/>
        </w:rPr>
        <w:t>.</w:t>
      </w:r>
    </w:p>
    <w:p w14:paraId="04A779A7" w14:textId="1AB7EE7E" w:rsidR="002926AD" w:rsidRPr="00624369" w:rsidRDefault="00E32338" w:rsidP="00EB2C26">
      <w:pPr>
        <w:pStyle w:val="SCSAAppendixHeading3"/>
      </w:pPr>
      <w:r w:rsidRPr="00624369">
        <w:t>A</w:t>
      </w:r>
      <w:r w:rsidR="009A6180" w:rsidRPr="00624369">
        <w:t>dverbial</w:t>
      </w:r>
    </w:p>
    <w:p w14:paraId="31642249" w14:textId="7A59E339" w:rsidR="009A6180" w:rsidRPr="00624369" w:rsidRDefault="009A6180" w:rsidP="002926AD">
      <w:pPr>
        <w:rPr>
          <w:rFonts w:cs="Calibri"/>
          <w:i/>
        </w:rPr>
      </w:pPr>
      <w:r w:rsidRPr="00624369">
        <w:rPr>
          <w:rFonts w:cs="Calibri"/>
        </w:rPr>
        <w:t>A word or</w:t>
      </w:r>
      <w:r w:rsidRPr="00624369">
        <w:rPr>
          <w:rFonts w:cs="Calibri"/>
          <w:spacing w:val="-3"/>
        </w:rPr>
        <w:t xml:space="preserve"> </w:t>
      </w:r>
      <w:r w:rsidRPr="00624369">
        <w:rPr>
          <w:rFonts w:cs="Calibri"/>
        </w:rPr>
        <w:t>group</w:t>
      </w:r>
      <w:r w:rsidRPr="00624369">
        <w:rPr>
          <w:rFonts w:cs="Calibri"/>
          <w:spacing w:val="-4"/>
        </w:rPr>
        <w:t xml:space="preserve"> </w:t>
      </w:r>
      <w:r w:rsidRPr="00624369">
        <w:rPr>
          <w:rFonts w:cs="Calibri"/>
        </w:rPr>
        <w:t>of words</w:t>
      </w:r>
      <w:r w:rsidRPr="00624369">
        <w:rPr>
          <w:rFonts w:cs="Calibri"/>
          <w:spacing w:val="-3"/>
        </w:rPr>
        <w:t xml:space="preserve"> </w:t>
      </w:r>
      <w:r w:rsidRPr="00624369">
        <w:rPr>
          <w:rFonts w:cs="Calibri"/>
        </w:rPr>
        <w:t>that</w:t>
      </w:r>
      <w:r w:rsidRPr="00624369">
        <w:rPr>
          <w:rFonts w:cs="Calibri"/>
          <w:spacing w:val="-4"/>
        </w:rPr>
        <w:t xml:space="preserve"> </w:t>
      </w:r>
      <w:r w:rsidRPr="00624369">
        <w:rPr>
          <w:rFonts w:cs="Calibri"/>
        </w:rPr>
        <w:t>functions</w:t>
      </w:r>
      <w:r w:rsidRPr="00624369">
        <w:rPr>
          <w:rFonts w:cs="Calibri"/>
          <w:spacing w:val="-3"/>
        </w:rPr>
        <w:t xml:space="preserve"> </w:t>
      </w:r>
      <w:r w:rsidRPr="00624369">
        <w:rPr>
          <w:rFonts w:cs="Calibri"/>
        </w:rPr>
        <w:t>as</w:t>
      </w:r>
      <w:r w:rsidRPr="00624369">
        <w:rPr>
          <w:rFonts w:cs="Calibri"/>
          <w:spacing w:val="-3"/>
        </w:rPr>
        <w:t xml:space="preserve"> </w:t>
      </w:r>
      <w:r w:rsidRPr="00624369">
        <w:rPr>
          <w:rFonts w:cs="Calibri"/>
        </w:rPr>
        <w:t>an</w:t>
      </w:r>
      <w:r w:rsidRPr="00624369">
        <w:rPr>
          <w:rFonts w:cs="Calibri"/>
          <w:spacing w:val="-4"/>
        </w:rPr>
        <w:t xml:space="preserve"> </w:t>
      </w:r>
      <w:r w:rsidRPr="00624369">
        <w:rPr>
          <w:rFonts w:cs="Calibri"/>
        </w:rPr>
        <w:t>adverb, e.g.</w:t>
      </w:r>
      <w:r w:rsidRPr="00624369">
        <w:rPr>
          <w:rFonts w:cs="Calibri"/>
          <w:spacing w:val="-4"/>
        </w:rPr>
        <w:t xml:space="preserve"> </w:t>
      </w:r>
      <w:r w:rsidR="00C00946">
        <w:rPr>
          <w:rFonts w:cs="Calibri"/>
          <w:spacing w:val="-4"/>
        </w:rPr>
        <w:t>‘</w:t>
      </w:r>
      <w:r w:rsidRPr="002F3535">
        <w:rPr>
          <w:rFonts w:cs="Calibri"/>
          <w:iCs/>
        </w:rPr>
        <w:t>at</w:t>
      </w:r>
      <w:r w:rsidRPr="002F3535">
        <w:rPr>
          <w:rFonts w:cs="Calibri"/>
          <w:iCs/>
          <w:spacing w:val="-4"/>
        </w:rPr>
        <w:t xml:space="preserve"> </w:t>
      </w:r>
      <w:r w:rsidRPr="002F3535">
        <w:rPr>
          <w:rFonts w:cs="Calibri"/>
          <w:iCs/>
        </w:rPr>
        <w:t>the</w:t>
      </w:r>
      <w:r w:rsidRPr="002F3535">
        <w:rPr>
          <w:rFonts w:cs="Calibri"/>
          <w:iCs/>
          <w:spacing w:val="-4"/>
        </w:rPr>
        <w:t xml:space="preserve"> </w:t>
      </w:r>
      <w:r w:rsidRPr="002F3535">
        <w:rPr>
          <w:rFonts w:cs="Calibri"/>
          <w:iCs/>
        </w:rPr>
        <w:t>speed</w:t>
      </w:r>
      <w:r w:rsidRPr="002F3535">
        <w:rPr>
          <w:rFonts w:cs="Calibri"/>
          <w:iCs/>
          <w:spacing w:val="-4"/>
        </w:rPr>
        <w:t xml:space="preserve"> </w:t>
      </w:r>
      <w:r w:rsidRPr="002F3535">
        <w:rPr>
          <w:rFonts w:cs="Calibri"/>
          <w:iCs/>
        </w:rPr>
        <w:t>of light</w:t>
      </w:r>
      <w:r w:rsidR="00C00946">
        <w:rPr>
          <w:rFonts w:cs="Calibri"/>
          <w:iCs/>
        </w:rPr>
        <w:t>’</w:t>
      </w:r>
      <w:r w:rsidRPr="00624369">
        <w:rPr>
          <w:rFonts w:cs="Calibri"/>
          <w:i/>
        </w:rPr>
        <w:t>.</w:t>
      </w:r>
    </w:p>
    <w:p w14:paraId="20EAEE9A" w14:textId="003180DF" w:rsidR="000E4960" w:rsidRPr="00624369" w:rsidRDefault="00E32338" w:rsidP="00EB2C26">
      <w:pPr>
        <w:pStyle w:val="SCSAAppendixHeading3"/>
      </w:pPr>
      <w:r w:rsidRPr="00624369">
        <w:t>A</w:t>
      </w:r>
      <w:r w:rsidR="009A6180" w:rsidRPr="00624369">
        <w:t>esthetic</w:t>
      </w:r>
    </w:p>
    <w:p w14:paraId="69841E36" w14:textId="21039153" w:rsidR="009A6180" w:rsidRPr="00624369" w:rsidRDefault="009A6180" w:rsidP="006E7EF9">
      <w:pPr>
        <w:rPr>
          <w:rFonts w:cs="Calibri"/>
        </w:rPr>
      </w:pPr>
      <w:r w:rsidRPr="00624369">
        <w:rPr>
          <w:rFonts w:cs="Calibri"/>
        </w:rPr>
        <w:t>Relates</w:t>
      </w:r>
      <w:r w:rsidRPr="00624369">
        <w:rPr>
          <w:rFonts w:cs="Calibri"/>
          <w:spacing w:val="-6"/>
        </w:rPr>
        <w:t xml:space="preserve"> </w:t>
      </w:r>
      <w:r w:rsidRPr="00624369">
        <w:rPr>
          <w:rFonts w:cs="Calibri"/>
        </w:rPr>
        <w:t>to</w:t>
      </w:r>
      <w:r w:rsidRPr="00624369">
        <w:rPr>
          <w:rFonts w:cs="Calibri"/>
          <w:spacing w:val="-4"/>
        </w:rPr>
        <w:t xml:space="preserve"> </w:t>
      </w:r>
      <w:r w:rsidRPr="00624369">
        <w:rPr>
          <w:rFonts w:cs="Calibri"/>
        </w:rPr>
        <w:t>a</w:t>
      </w:r>
      <w:r w:rsidRPr="00624369">
        <w:rPr>
          <w:rFonts w:cs="Calibri"/>
          <w:spacing w:val="-7"/>
        </w:rPr>
        <w:t xml:space="preserve"> </w:t>
      </w:r>
      <w:r w:rsidRPr="00624369">
        <w:rPr>
          <w:rFonts w:cs="Calibri"/>
        </w:rPr>
        <w:t>sense</w:t>
      </w:r>
      <w:r w:rsidRPr="00624369">
        <w:rPr>
          <w:rFonts w:cs="Calibri"/>
          <w:spacing w:val="-4"/>
        </w:rPr>
        <w:t xml:space="preserve"> </w:t>
      </w:r>
      <w:r w:rsidRPr="00624369">
        <w:rPr>
          <w:rFonts w:cs="Calibri"/>
        </w:rPr>
        <w:t>of</w:t>
      </w:r>
      <w:r w:rsidRPr="00624369">
        <w:rPr>
          <w:rFonts w:cs="Calibri"/>
          <w:spacing w:val="-5"/>
        </w:rPr>
        <w:t xml:space="preserve"> </w:t>
      </w:r>
      <w:r w:rsidRPr="00624369">
        <w:rPr>
          <w:rFonts w:cs="Calibri"/>
        </w:rPr>
        <w:t>beauty</w:t>
      </w:r>
      <w:r w:rsidRPr="00624369">
        <w:rPr>
          <w:rFonts w:cs="Calibri"/>
          <w:spacing w:val="-7"/>
        </w:rPr>
        <w:t xml:space="preserve"> </w:t>
      </w:r>
      <w:r w:rsidRPr="00624369">
        <w:rPr>
          <w:rFonts w:cs="Calibri"/>
        </w:rPr>
        <w:t>or</w:t>
      </w:r>
      <w:r w:rsidRPr="00624369">
        <w:rPr>
          <w:rFonts w:cs="Calibri"/>
          <w:spacing w:val="-5"/>
        </w:rPr>
        <w:t xml:space="preserve"> </w:t>
      </w:r>
      <w:r w:rsidRPr="00624369">
        <w:rPr>
          <w:rFonts w:cs="Calibri"/>
        </w:rPr>
        <w:t>appreciation</w:t>
      </w:r>
      <w:r w:rsidRPr="00624369">
        <w:rPr>
          <w:rFonts w:cs="Calibri"/>
          <w:spacing w:val="-5"/>
        </w:rPr>
        <w:t xml:space="preserve"> </w:t>
      </w:r>
      <w:r w:rsidRPr="00624369">
        <w:rPr>
          <w:rFonts w:cs="Calibri"/>
        </w:rPr>
        <w:t>of</w:t>
      </w:r>
      <w:r w:rsidRPr="00624369">
        <w:rPr>
          <w:rFonts w:cs="Calibri"/>
          <w:spacing w:val="-4"/>
        </w:rPr>
        <w:t xml:space="preserve"> </w:t>
      </w:r>
      <w:r w:rsidRPr="00624369">
        <w:rPr>
          <w:rFonts w:cs="Calibri"/>
        </w:rPr>
        <w:t>artistic</w:t>
      </w:r>
      <w:r w:rsidRPr="00624369">
        <w:rPr>
          <w:rFonts w:cs="Calibri"/>
          <w:spacing w:val="-3"/>
        </w:rPr>
        <w:t xml:space="preserve"> </w:t>
      </w:r>
      <w:r w:rsidRPr="00624369">
        <w:rPr>
          <w:rFonts w:cs="Calibri"/>
        </w:rPr>
        <w:t>expression.</w:t>
      </w:r>
    </w:p>
    <w:p w14:paraId="255DAC8D" w14:textId="03171117" w:rsidR="000E4960" w:rsidRPr="00624369" w:rsidRDefault="00E32338" w:rsidP="00EB2C26">
      <w:pPr>
        <w:pStyle w:val="SCSAAppendixHeading3"/>
      </w:pPr>
      <w:r w:rsidRPr="00624369">
        <w:t>A</w:t>
      </w:r>
      <w:r w:rsidR="009A6180" w:rsidRPr="00624369">
        <w:t>udience</w:t>
      </w:r>
    </w:p>
    <w:p w14:paraId="0C87F9B4" w14:textId="67DD9E66" w:rsidR="009A6180" w:rsidRPr="00624369" w:rsidRDefault="009A6180" w:rsidP="00EB2C26">
      <w:pPr>
        <w:rPr>
          <w:rFonts w:cs="Calibri"/>
        </w:rPr>
      </w:pPr>
      <w:r w:rsidRPr="00624369">
        <w:rPr>
          <w:rFonts w:cs="Calibri"/>
        </w:rPr>
        <w:t>Intended</w:t>
      </w:r>
      <w:r w:rsidRPr="00624369">
        <w:rPr>
          <w:rFonts w:cs="Calibri"/>
          <w:spacing w:val="-8"/>
        </w:rPr>
        <w:t xml:space="preserve"> </w:t>
      </w:r>
      <w:r w:rsidRPr="00624369">
        <w:rPr>
          <w:rFonts w:cs="Calibri"/>
        </w:rPr>
        <w:t>readers,</w:t>
      </w:r>
      <w:r w:rsidRPr="00624369">
        <w:rPr>
          <w:rFonts w:cs="Calibri"/>
          <w:spacing w:val="-9"/>
        </w:rPr>
        <w:t xml:space="preserve"> </w:t>
      </w:r>
      <w:r w:rsidRPr="00624369">
        <w:rPr>
          <w:rFonts w:cs="Calibri"/>
        </w:rPr>
        <w:t>listeners</w:t>
      </w:r>
      <w:r w:rsidRPr="00624369">
        <w:rPr>
          <w:rFonts w:cs="Calibri"/>
          <w:spacing w:val="-6"/>
        </w:rPr>
        <w:t xml:space="preserve"> </w:t>
      </w:r>
      <w:r w:rsidRPr="00624369">
        <w:rPr>
          <w:rFonts w:cs="Calibri"/>
        </w:rPr>
        <w:t>or</w:t>
      </w:r>
      <w:r w:rsidRPr="00624369">
        <w:rPr>
          <w:rFonts w:cs="Calibri"/>
          <w:spacing w:val="-8"/>
        </w:rPr>
        <w:t xml:space="preserve"> </w:t>
      </w:r>
      <w:r w:rsidRPr="00624369">
        <w:rPr>
          <w:rFonts w:cs="Calibri"/>
        </w:rPr>
        <w:t>viewers.</w:t>
      </w:r>
    </w:p>
    <w:p w14:paraId="51ECCC9B" w14:textId="7AD4AA31" w:rsidR="000E4960" w:rsidRPr="00624369" w:rsidRDefault="00E32338" w:rsidP="00EB2C26">
      <w:pPr>
        <w:pStyle w:val="SCSAAppendixHeading3"/>
      </w:pPr>
      <w:r w:rsidRPr="00624369">
        <w:t>A</w:t>
      </w:r>
      <w:r w:rsidR="009A6180" w:rsidRPr="00624369">
        <w:t>uthentic (texts/materials)</w:t>
      </w:r>
    </w:p>
    <w:p w14:paraId="57831A13" w14:textId="15B167EE" w:rsidR="009A6180" w:rsidRPr="00624369" w:rsidRDefault="009A6180" w:rsidP="00EB2C26">
      <w:pPr>
        <w:rPr>
          <w:rFonts w:cs="Calibri"/>
        </w:rPr>
      </w:pPr>
      <w:r w:rsidRPr="00624369">
        <w:rPr>
          <w:rFonts w:cs="Calibri"/>
        </w:rPr>
        <w:t>Texts or materials produced for ‘real-life’ purposes and contexts as opposed</w:t>
      </w:r>
      <w:r w:rsidRPr="00624369">
        <w:rPr>
          <w:rFonts w:cs="Calibri"/>
          <w:spacing w:val="-6"/>
        </w:rPr>
        <w:t xml:space="preserve"> </w:t>
      </w:r>
      <w:r w:rsidRPr="00624369">
        <w:rPr>
          <w:rFonts w:cs="Calibri"/>
        </w:rPr>
        <w:t>to</w:t>
      </w:r>
      <w:r w:rsidRPr="00624369">
        <w:rPr>
          <w:rFonts w:cs="Calibri"/>
          <w:spacing w:val="-4"/>
        </w:rPr>
        <w:t xml:space="preserve"> </w:t>
      </w:r>
      <w:r w:rsidRPr="00624369">
        <w:rPr>
          <w:rFonts w:cs="Calibri"/>
        </w:rPr>
        <w:t>being</w:t>
      </w:r>
      <w:r w:rsidRPr="00624369">
        <w:rPr>
          <w:rFonts w:cs="Calibri"/>
          <w:spacing w:val="-4"/>
        </w:rPr>
        <w:t xml:space="preserve"> </w:t>
      </w:r>
      <w:r w:rsidRPr="00624369">
        <w:rPr>
          <w:rFonts w:cs="Calibri"/>
        </w:rPr>
        <w:t>created</w:t>
      </w:r>
      <w:r w:rsidRPr="00624369">
        <w:rPr>
          <w:rFonts w:cs="Calibri"/>
          <w:spacing w:val="-6"/>
        </w:rPr>
        <w:t xml:space="preserve"> </w:t>
      </w:r>
      <w:r w:rsidRPr="00624369">
        <w:rPr>
          <w:rFonts w:cs="Calibri"/>
        </w:rPr>
        <w:t>specifically</w:t>
      </w:r>
      <w:r w:rsidRPr="00624369">
        <w:rPr>
          <w:rFonts w:cs="Calibri"/>
          <w:spacing w:val="-8"/>
        </w:rPr>
        <w:t xml:space="preserve"> </w:t>
      </w:r>
      <w:r w:rsidRPr="00624369">
        <w:rPr>
          <w:rFonts w:cs="Calibri"/>
        </w:rPr>
        <w:t>for</w:t>
      </w:r>
      <w:r w:rsidRPr="00624369">
        <w:rPr>
          <w:rFonts w:cs="Calibri"/>
          <w:spacing w:val="-5"/>
        </w:rPr>
        <w:t xml:space="preserve"> </w:t>
      </w:r>
      <w:r w:rsidRPr="00624369">
        <w:rPr>
          <w:rFonts w:cs="Calibri"/>
        </w:rPr>
        <w:t>learning</w:t>
      </w:r>
      <w:r w:rsidRPr="00624369">
        <w:rPr>
          <w:rFonts w:cs="Calibri"/>
          <w:spacing w:val="-4"/>
        </w:rPr>
        <w:t xml:space="preserve"> </w:t>
      </w:r>
      <w:r w:rsidRPr="00624369">
        <w:rPr>
          <w:rFonts w:cs="Calibri"/>
        </w:rPr>
        <w:t>tasks</w:t>
      </w:r>
      <w:r w:rsidRPr="00624369">
        <w:rPr>
          <w:rFonts w:cs="Calibri"/>
          <w:spacing w:val="-7"/>
        </w:rPr>
        <w:t xml:space="preserve"> </w:t>
      </w:r>
      <w:r w:rsidRPr="00624369">
        <w:rPr>
          <w:rFonts w:cs="Calibri"/>
        </w:rPr>
        <w:t>or</w:t>
      </w:r>
      <w:r w:rsidRPr="00624369">
        <w:rPr>
          <w:rFonts w:cs="Calibri"/>
          <w:spacing w:val="-5"/>
        </w:rPr>
        <w:t xml:space="preserve"> </w:t>
      </w:r>
      <w:r w:rsidRPr="00624369">
        <w:rPr>
          <w:rFonts w:cs="Calibri"/>
        </w:rPr>
        <w:t xml:space="preserve">language </w:t>
      </w:r>
      <w:r w:rsidRPr="00624369">
        <w:t>practice</w:t>
      </w:r>
      <w:r w:rsidRPr="00624369">
        <w:rPr>
          <w:rFonts w:cs="Calibri"/>
        </w:rPr>
        <w:t>.</w:t>
      </w:r>
    </w:p>
    <w:p w14:paraId="2FA1C5F5" w14:textId="3FA042AA" w:rsidR="000E4960" w:rsidRPr="00624369" w:rsidRDefault="00E32338" w:rsidP="00EB2C26">
      <w:pPr>
        <w:pStyle w:val="SCSAAppendixHeading3"/>
      </w:pPr>
      <w:r w:rsidRPr="00624369">
        <w:t>A</w:t>
      </w:r>
      <w:r w:rsidR="009A6180" w:rsidRPr="00624369">
        <w:t>uthor</w:t>
      </w:r>
    </w:p>
    <w:p w14:paraId="5B8C20C5" w14:textId="3C128F6A" w:rsidR="009A6180" w:rsidRPr="00624369" w:rsidRDefault="009A6180" w:rsidP="00EB2C26">
      <w:pPr>
        <w:rPr>
          <w:rFonts w:cs="Calibri"/>
        </w:rPr>
      </w:pPr>
      <w:r w:rsidRPr="00624369">
        <w:rPr>
          <w:rFonts w:cs="Calibri"/>
        </w:rPr>
        <w:t>A</w:t>
      </w:r>
      <w:r w:rsidRPr="00624369">
        <w:rPr>
          <w:rFonts w:cs="Calibri"/>
          <w:spacing w:val="-5"/>
        </w:rPr>
        <w:t xml:space="preserve"> </w:t>
      </w:r>
      <w:r w:rsidRPr="00624369">
        <w:rPr>
          <w:rFonts w:cs="Calibri"/>
        </w:rPr>
        <w:t>composer</w:t>
      </w:r>
      <w:r w:rsidRPr="00624369">
        <w:rPr>
          <w:rFonts w:cs="Calibri"/>
          <w:spacing w:val="-3"/>
        </w:rPr>
        <w:t xml:space="preserve"> </w:t>
      </w:r>
      <w:r w:rsidRPr="00624369">
        <w:rPr>
          <w:rFonts w:cs="Calibri"/>
        </w:rPr>
        <w:t>or</w:t>
      </w:r>
      <w:r w:rsidRPr="00624369">
        <w:rPr>
          <w:rFonts w:cs="Calibri"/>
          <w:spacing w:val="-3"/>
        </w:rPr>
        <w:t xml:space="preserve"> </w:t>
      </w:r>
      <w:r w:rsidRPr="00624369">
        <w:rPr>
          <w:rFonts w:cs="Calibri"/>
        </w:rPr>
        <w:t>originator</w:t>
      </w:r>
      <w:r w:rsidRPr="00624369">
        <w:rPr>
          <w:rFonts w:cs="Calibri"/>
          <w:spacing w:val="-3"/>
        </w:rPr>
        <w:t xml:space="preserve"> </w:t>
      </w:r>
      <w:r w:rsidRPr="00624369">
        <w:rPr>
          <w:rFonts w:cs="Calibri"/>
        </w:rPr>
        <w:t>of a work,</w:t>
      </w:r>
      <w:r w:rsidRPr="00624369">
        <w:rPr>
          <w:rFonts w:cs="Calibri"/>
          <w:spacing w:val="-4"/>
        </w:rPr>
        <w:t xml:space="preserve"> </w:t>
      </w:r>
      <w:r w:rsidRPr="00624369">
        <w:rPr>
          <w:rFonts w:cs="Calibri"/>
        </w:rPr>
        <w:t>e.g.</w:t>
      </w:r>
      <w:r w:rsidRPr="00624369">
        <w:rPr>
          <w:rFonts w:cs="Calibri"/>
          <w:spacing w:val="-4"/>
        </w:rPr>
        <w:t xml:space="preserve"> </w:t>
      </w:r>
      <w:r w:rsidRPr="00624369">
        <w:rPr>
          <w:rFonts w:cs="Calibri"/>
        </w:rPr>
        <w:t>a novel,</w:t>
      </w:r>
      <w:r w:rsidRPr="00624369">
        <w:rPr>
          <w:rFonts w:cs="Calibri"/>
          <w:spacing w:val="-4"/>
        </w:rPr>
        <w:t xml:space="preserve"> </w:t>
      </w:r>
      <w:r w:rsidRPr="00624369">
        <w:rPr>
          <w:rFonts w:cs="Calibri"/>
        </w:rPr>
        <w:t>film,</w:t>
      </w:r>
      <w:r w:rsidRPr="00624369">
        <w:rPr>
          <w:rFonts w:cs="Calibri"/>
          <w:spacing w:val="-4"/>
        </w:rPr>
        <w:t xml:space="preserve"> </w:t>
      </w:r>
      <w:r w:rsidRPr="00624369">
        <w:rPr>
          <w:rFonts w:cs="Calibri"/>
        </w:rPr>
        <w:t>website,</w:t>
      </w:r>
      <w:r w:rsidRPr="00624369">
        <w:rPr>
          <w:rFonts w:cs="Calibri"/>
          <w:spacing w:val="-4"/>
        </w:rPr>
        <w:t xml:space="preserve"> </w:t>
      </w:r>
      <w:r w:rsidRPr="00624369">
        <w:rPr>
          <w:rFonts w:cs="Calibri"/>
        </w:rPr>
        <w:t>speech, essay</w:t>
      </w:r>
      <w:r w:rsidR="00CB0A04">
        <w:rPr>
          <w:rFonts w:cs="Calibri"/>
        </w:rPr>
        <w:t xml:space="preserve"> or</w:t>
      </w:r>
      <w:r w:rsidRPr="00624369">
        <w:rPr>
          <w:rFonts w:cs="Calibri"/>
        </w:rPr>
        <w:t xml:space="preserve"> autobiography.</w:t>
      </w:r>
    </w:p>
    <w:p w14:paraId="224623B8" w14:textId="2B29612E" w:rsidR="000E4960" w:rsidRPr="00624369" w:rsidRDefault="00E32338" w:rsidP="00EB2C26">
      <w:pPr>
        <w:pStyle w:val="SCSAAppendixHeading3"/>
      </w:pPr>
      <w:r w:rsidRPr="00624369">
        <w:t>B</w:t>
      </w:r>
      <w:r w:rsidR="009A6180" w:rsidRPr="00624369">
        <w:t>ias</w:t>
      </w:r>
    </w:p>
    <w:p w14:paraId="29D2058D" w14:textId="6C340239" w:rsidR="009A6180" w:rsidRPr="00624369" w:rsidRDefault="009A6180" w:rsidP="006E7EF9">
      <w:pPr>
        <w:rPr>
          <w:rFonts w:cs="Calibri"/>
        </w:rPr>
      </w:pPr>
      <w:r w:rsidRPr="00624369">
        <w:rPr>
          <w:rFonts w:cs="Calibri"/>
        </w:rPr>
        <w:t>In</w:t>
      </w:r>
      <w:r w:rsidRPr="00624369">
        <w:rPr>
          <w:rFonts w:cs="Calibri"/>
          <w:spacing w:val="-5"/>
        </w:rPr>
        <w:t xml:space="preserve"> </w:t>
      </w:r>
      <w:r w:rsidRPr="00624369">
        <w:rPr>
          <w:rFonts w:cs="Calibri"/>
        </w:rPr>
        <w:t>argument</w:t>
      </w:r>
      <w:r w:rsidRPr="00624369">
        <w:rPr>
          <w:rFonts w:cs="Calibri"/>
          <w:spacing w:val="-5"/>
        </w:rPr>
        <w:t xml:space="preserve"> </w:t>
      </w:r>
      <w:r w:rsidRPr="00624369">
        <w:rPr>
          <w:rFonts w:cs="Calibri"/>
        </w:rPr>
        <w:t>or</w:t>
      </w:r>
      <w:r w:rsidRPr="00624369">
        <w:rPr>
          <w:rFonts w:cs="Calibri"/>
          <w:spacing w:val="-4"/>
        </w:rPr>
        <w:t xml:space="preserve"> </w:t>
      </w:r>
      <w:r w:rsidRPr="00624369">
        <w:rPr>
          <w:rFonts w:cs="Calibri"/>
        </w:rPr>
        <w:t>discussion, to</w:t>
      </w:r>
      <w:r w:rsidRPr="00624369">
        <w:rPr>
          <w:rFonts w:cs="Calibri"/>
          <w:spacing w:val="-5"/>
        </w:rPr>
        <w:t xml:space="preserve"> </w:t>
      </w:r>
      <w:r w:rsidRPr="00624369">
        <w:rPr>
          <w:rFonts w:cs="Calibri"/>
        </w:rPr>
        <w:t>favour</w:t>
      </w:r>
      <w:r w:rsidRPr="00624369">
        <w:rPr>
          <w:rFonts w:cs="Calibri"/>
          <w:spacing w:val="-4"/>
        </w:rPr>
        <w:t xml:space="preserve"> </w:t>
      </w:r>
      <w:r w:rsidRPr="00624369">
        <w:rPr>
          <w:rFonts w:cs="Calibri"/>
        </w:rPr>
        <w:t>one</w:t>
      </w:r>
      <w:r w:rsidRPr="00624369">
        <w:rPr>
          <w:rFonts w:cs="Calibri"/>
          <w:spacing w:val="-3"/>
        </w:rPr>
        <w:t xml:space="preserve"> </w:t>
      </w:r>
      <w:r w:rsidRPr="00624369">
        <w:rPr>
          <w:rFonts w:cs="Calibri"/>
        </w:rPr>
        <w:t>side</w:t>
      </w:r>
      <w:r w:rsidRPr="00624369">
        <w:rPr>
          <w:rFonts w:cs="Calibri"/>
          <w:spacing w:val="-5"/>
        </w:rPr>
        <w:t xml:space="preserve"> </w:t>
      </w:r>
      <w:r w:rsidRPr="00624369">
        <w:rPr>
          <w:rFonts w:cs="Calibri"/>
        </w:rPr>
        <w:t>or viewpoint</w:t>
      </w:r>
      <w:r w:rsidRPr="00624369">
        <w:rPr>
          <w:rFonts w:cs="Calibri"/>
          <w:spacing w:val="-3"/>
        </w:rPr>
        <w:t xml:space="preserve"> </w:t>
      </w:r>
      <w:r w:rsidRPr="00624369">
        <w:rPr>
          <w:rFonts w:cs="Calibri"/>
        </w:rPr>
        <w:t>by</w:t>
      </w:r>
      <w:r w:rsidRPr="00624369">
        <w:rPr>
          <w:rFonts w:cs="Calibri"/>
          <w:spacing w:val="-8"/>
        </w:rPr>
        <w:t xml:space="preserve"> </w:t>
      </w:r>
      <w:r w:rsidRPr="00624369">
        <w:rPr>
          <w:rFonts w:cs="Calibri"/>
        </w:rPr>
        <w:t>ignoring</w:t>
      </w:r>
      <w:r w:rsidRPr="00624369">
        <w:rPr>
          <w:rFonts w:cs="Calibri"/>
          <w:spacing w:val="-3"/>
        </w:rPr>
        <w:t xml:space="preserve"> </w:t>
      </w:r>
      <w:r w:rsidRPr="00624369">
        <w:rPr>
          <w:rFonts w:cs="Calibri"/>
        </w:rPr>
        <w:t>or excluding conflicting information; a prejudice against something.</w:t>
      </w:r>
    </w:p>
    <w:p w14:paraId="42DE6F40" w14:textId="2B29C09A" w:rsidR="000E4960" w:rsidRPr="00624369" w:rsidRDefault="00E32338" w:rsidP="00EB2C26">
      <w:pPr>
        <w:pStyle w:val="SCSAAppendixHeading3"/>
      </w:pPr>
      <w:r w:rsidRPr="00624369">
        <w:t>B</w:t>
      </w:r>
      <w:r w:rsidR="009A6180" w:rsidRPr="00624369">
        <w:t>ilingualism</w:t>
      </w:r>
    </w:p>
    <w:p w14:paraId="792BBFD8" w14:textId="77D5099B" w:rsidR="009A6180" w:rsidRPr="00624369" w:rsidRDefault="009A6180" w:rsidP="006E7EF9">
      <w:pPr>
        <w:rPr>
          <w:rFonts w:cs="Calibri"/>
        </w:rPr>
      </w:pPr>
      <w:r w:rsidRPr="00624369">
        <w:rPr>
          <w:rFonts w:cs="Calibri"/>
        </w:rPr>
        <w:t>An</w:t>
      </w:r>
      <w:r w:rsidRPr="00624369">
        <w:rPr>
          <w:rFonts w:cs="Calibri"/>
          <w:spacing w:val="-4"/>
        </w:rPr>
        <w:t xml:space="preserve"> </w:t>
      </w:r>
      <w:r w:rsidRPr="00624369">
        <w:rPr>
          <w:rFonts w:cs="Calibri"/>
        </w:rPr>
        <w:t>ability</w:t>
      </w:r>
      <w:r w:rsidRPr="00624369">
        <w:rPr>
          <w:rFonts w:cs="Calibri"/>
          <w:spacing w:val="-7"/>
        </w:rPr>
        <w:t xml:space="preserve"> </w:t>
      </w:r>
      <w:r w:rsidRPr="00624369">
        <w:rPr>
          <w:rFonts w:cs="Calibri"/>
        </w:rPr>
        <w:t>to</w:t>
      </w:r>
      <w:r w:rsidRPr="00624369">
        <w:rPr>
          <w:rFonts w:cs="Calibri"/>
          <w:spacing w:val="-3"/>
        </w:rPr>
        <w:t xml:space="preserve"> </w:t>
      </w:r>
      <w:r w:rsidRPr="00624369">
        <w:rPr>
          <w:rFonts w:cs="Calibri"/>
        </w:rPr>
        <w:t>use two languages.</w:t>
      </w:r>
    </w:p>
    <w:p w14:paraId="52BD5F32" w14:textId="4166DB48" w:rsidR="000E4960" w:rsidRPr="00624369" w:rsidRDefault="00E32338" w:rsidP="00EB2C26">
      <w:pPr>
        <w:pStyle w:val="SCSAAppendixHeading3"/>
      </w:pPr>
      <w:r w:rsidRPr="00624369">
        <w:lastRenderedPageBreak/>
        <w:t>C</w:t>
      </w:r>
      <w:r w:rsidR="009A6180" w:rsidRPr="00624369">
        <w:t>haracter</w:t>
      </w:r>
    </w:p>
    <w:p w14:paraId="1E6BC891" w14:textId="6A5ED279" w:rsidR="009A6180" w:rsidRPr="00624369" w:rsidRDefault="009A6180" w:rsidP="006E7EF9">
      <w:pPr>
        <w:rPr>
          <w:rFonts w:cs="Calibri"/>
        </w:rPr>
      </w:pPr>
      <w:r w:rsidRPr="00624369">
        <w:rPr>
          <w:rFonts w:cs="Calibri"/>
        </w:rPr>
        <w:t>Any</w:t>
      </w:r>
      <w:r w:rsidRPr="00624369">
        <w:rPr>
          <w:rFonts w:cs="Calibri"/>
          <w:spacing w:val="-7"/>
        </w:rPr>
        <w:t xml:space="preserve"> </w:t>
      </w:r>
      <w:r w:rsidRPr="00624369">
        <w:rPr>
          <w:rFonts w:cs="Calibri"/>
        </w:rPr>
        <w:t>of</w:t>
      </w:r>
      <w:r w:rsidRPr="00624369">
        <w:rPr>
          <w:rFonts w:cs="Calibri"/>
          <w:spacing w:val="-3"/>
        </w:rPr>
        <w:t xml:space="preserve"> </w:t>
      </w:r>
      <w:r w:rsidRPr="00624369">
        <w:rPr>
          <w:rFonts w:cs="Calibri"/>
        </w:rPr>
        <w:t>the</w:t>
      </w:r>
      <w:r w:rsidRPr="00624369">
        <w:rPr>
          <w:rFonts w:cs="Calibri"/>
          <w:spacing w:val="-5"/>
        </w:rPr>
        <w:t xml:space="preserve"> </w:t>
      </w:r>
      <w:r w:rsidRPr="00624369">
        <w:rPr>
          <w:rFonts w:cs="Calibri"/>
        </w:rPr>
        <w:t>set</w:t>
      </w:r>
      <w:r w:rsidRPr="00624369">
        <w:rPr>
          <w:rFonts w:cs="Calibri"/>
          <w:spacing w:val="-5"/>
        </w:rPr>
        <w:t xml:space="preserve"> </w:t>
      </w:r>
      <w:r w:rsidRPr="00624369">
        <w:rPr>
          <w:rFonts w:cs="Calibri"/>
        </w:rPr>
        <w:t>of</w:t>
      </w:r>
      <w:r w:rsidRPr="00624369">
        <w:rPr>
          <w:rFonts w:cs="Calibri"/>
          <w:spacing w:val="-3"/>
        </w:rPr>
        <w:t xml:space="preserve"> </w:t>
      </w:r>
      <w:r w:rsidRPr="00624369">
        <w:rPr>
          <w:rFonts w:cs="Calibri"/>
        </w:rPr>
        <w:t>symbols</w:t>
      </w:r>
      <w:r w:rsidRPr="00624369">
        <w:rPr>
          <w:rFonts w:cs="Calibri"/>
          <w:spacing w:val="-1"/>
        </w:rPr>
        <w:t xml:space="preserve"> </w:t>
      </w:r>
      <w:r w:rsidRPr="00624369">
        <w:rPr>
          <w:rFonts w:cs="Calibri"/>
        </w:rPr>
        <w:t>used</w:t>
      </w:r>
      <w:r w:rsidRPr="00624369">
        <w:rPr>
          <w:rFonts w:cs="Calibri"/>
          <w:spacing w:val="-5"/>
        </w:rPr>
        <w:t xml:space="preserve"> </w:t>
      </w:r>
      <w:r w:rsidRPr="00624369">
        <w:rPr>
          <w:rFonts w:cs="Calibri"/>
        </w:rPr>
        <w:t>to</w:t>
      </w:r>
      <w:r w:rsidRPr="00624369">
        <w:rPr>
          <w:rFonts w:cs="Calibri"/>
          <w:spacing w:val="-3"/>
        </w:rPr>
        <w:t xml:space="preserve"> </w:t>
      </w:r>
      <w:r w:rsidRPr="00624369">
        <w:rPr>
          <w:rFonts w:cs="Calibri"/>
        </w:rPr>
        <w:t>write</w:t>
      </w:r>
      <w:r w:rsidRPr="00624369">
        <w:rPr>
          <w:rFonts w:cs="Calibri"/>
          <w:spacing w:val="-4"/>
        </w:rPr>
        <w:t xml:space="preserve"> </w:t>
      </w:r>
      <w:r w:rsidRPr="00624369">
        <w:rPr>
          <w:rFonts w:cs="Calibri"/>
        </w:rPr>
        <w:t>Chinese,</w:t>
      </w:r>
      <w:r w:rsidRPr="00624369">
        <w:rPr>
          <w:rFonts w:cs="Calibri"/>
          <w:spacing w:val="-3"/>
        </w:rPr>
        <w:t xml:space="preserve"> </w:t>
      </w:r>
      <w:r w:rsidRPr="00624369">
        <w:rPr>
          <w:rFonts w:cs="Calibri"/>
        </w:rPr>
        <w:t>each</w:t>
      </w:r>
      <w:r w:rsidRPr="00624369">
        <w:rPr>
          <w:rFonts w:cs="Calibri"/>
          <w:spacing w:val="-3"/>
        </w:rPr>
        <w:t xml:space="preserve"> </w:t>
      </w:r>
      <w:r w:rsidRPr="00624369">
        <w:rPr>
          <w:rFonts w:cs="Calibri"/>
        </w:rPr>
        <w:t>of</w:t>
      </w:r>
      <w:r w:rsidRPr="00624369">
        <w:rPr>
          <w:rFonts w:cs="Calibri"/>
          <w:spacing w:val="-3"/>
        </w:rPr>
        <w:t xml:space="preserve"> </w:t>
      </w:r>
      <w:r w:rsidRPr="00624369">
        <w:rPr>
          <w:rFonts w:cs="Calibri"/>
        </w:rPr>
        <w:t>which</w:t>
      </w:r>
      <w:r w:rsidRPr="00624369">
        <w:rPr>
          <w:rFonts w:cs="Calibri"/>
          <w:spacing w:val="-5"/>
        </w:rPr>
        <w:t xml:space="preserve"> </w:t>
      </w:r>
      <w:r w:rsidRPr="00624369">
        <w:rPr>
          <w:rFonts w:cs="Calibri"/>
        </w:rPr>
        <w:t>represents a single, usually monosyllabic word or morpheme.</w:t>
      </w:r>
    </w:p>
    <w:p w14:paraId="1F6A2EFC" w14:textId="2121CCB1" w:rsidR="000E4960" w:rsidRPr="00624369" w:rsidRDefault="00E32338" w:rsidP="00EB2C26">
      <w:pPr>
        <w:pStyle w:val="SCSAAppendixHeading3"/>
      </w:pPr>
      <w:r w:rsidRPr="00624369">
        <w:t>C</w:t>
      </w:r>
      <w:r w:rsidR="009A6180" w:rsidRPr="00624369">
        <w:t>haracter components</w:t>
      </w:r>
    </w:p>
    <w:p w14:paraId="27FA2956" w14:textId="45F9E8F1" w:rsidR="009A6180" w:rsidRPr="00624369" w:rsidRDefault="009A6180" w:rsidP="006E7EF9">
      <w:pPr>
        <w:rPr>
          <w:rFonts w:cs="Calibri"/>
        </w:rPr>
      </w:pPr>
      <w:r w:rsidRPr="00624369">
        <w:rPr>
          <w:rFonts w:cs="Calibri"/>
        </w:rPr>
        <w:t>Individual</w:t>
      </w:r>
      <w:r w:rsidRPr="00624369">
        <w:rPr>
          <w:rFonts w:cs="Calibri"/>
          <w:spacing w:val="-4"/>
        </w:rPr>
        <w:t xml:space="preserve"> </w:t>
      </w:r>
      <w:r w:rsidRPr="00624369">
        <w:rPr>
          <w:rFonts w:cs="Calibri"/>
        </w:rPr>
        <w:t>elements</w:t>
      </w:r>
      <w:r w:rsidRPr="00624369">
        <w:rPr>
          <w:rFonts w:cs="Calibri"/>
          <w:spacing w:val="-5"/>
        </w:rPr>
        <w:t xml:space="preserve"> </w:t>
      </w:r>
      <w:r w:rsidRPr="00624369">
        <w:rPr>
          <w:rFonts w:cs="Calibri"/>
        </w:rPr>
        <w:t>of</w:t>
      </w:r>
      <w:r w:rsidRPr="00624369">
        <w:rPr>
          <w:rFonts w:cs="Calibri"/>
          <w:spacing w:val="-4"/>
        </w:rPr>
        <w:t xml:space="preserve"> </w:t>
      </w:r>
      <w:r w:rsidRPr="00624369">
        <w:rPr>
          <w:rFonts w:cs="Calibri"/>
        </w:rPr>
        <w:t>a</w:t>
      </w:r>
      <w:r w:rsidRPr="00624369">
        <w:rPr>
          <w:rFonts w:cs="Calibri"/>
          <w:spacing w:val="-4"/>
        </w:rPr>
        <w:t xml:space="preserve"> </w:t>
      </w:r>
      <w:r w:rsidRPr="00624369">
        <w:rPr>
          <w:rFonts w:cs="Calibri"/>
        </w:rPr>
        <w:t>written</w:t>
      </w:r>
      <w:r w:rsidRPr="00624369">
        <w:rPr>
          <w:rFonts w:cs="Calibri"/>
          <w:spacing w:val="-6"/>
        </w:rPr>
        <w:t xml:space="preserve"> </w:t>
      </w:r>
      <w:r w:rsidRPr="00624369">
        <w:rPr>
          <w:rFonts w:cs="Calibri"/>
        </w:rPr>
        <w:t>character</w:t>
      </w:r>
      <w:r w:rsidRPr="00624369">
        <w:rPr>
          <w:rFonts w:cs="Calibri"/>
          <w:spacing w:val="-3"/>
        </w:rPr>
        <w:t xml:space="preserve"> </w:t>
      </w:r>
      <w:r w:rsidRPr="00624369">
        <w:rPr>
          <w:rFonts w:cs="Calibri"/>
        </w:rPr>
        <w:t>which</w:t>
      </w:r>
      <w:r w:rsidRPr="00624369">
        <w:rPr>
          <w:rFonts w:cs="Calibri"/>
          <w:spacing w:val="-6"/>
        </w:rPr>
        <w:t xml:space="preserve"> </w:t>
      </w:r>
      <w:r w:rsidRPr="00624369">
        <w:rPr>
          <w:rFonts w:cs="Calibri"/>
        </w:rPr>
        <w:t>have</w:t>
      </w:r>
      <w:r w:rsidRPr="00624369">
        <w:rPr>
          <w:rFonts w:cs="Calibri"/>
          <w:spacing w:val="-6"/>
        </w:rPr>
        <w:t xml:space="preserve"> </w:t>
      </w:r>
      <w:r w:rsidRPr="00624369">
        <w:rPr>
          <w:rFonts w:cs="Calibri"/>
        </w:rPr>
        <w:t>a</w:t>
      </w:r>
      <w:r w:rsidRPr="00624369">
        <w:rPr>
          <w:rFonts w:cs="Calibri"/>
          <w:spacing w:val="-4"/>
        </w:rPr>
        <w:t xml:space="preserve"> </w:t>
      </w:r>
      <w:r w:rsidRPr="00624369">
        <w:rPr>
          <w:rFonts w:cs="Calibri"/>
        </w:rPr>
        <w:t>separate</w:t>
      </w:r>
      <w:r w:rsidRPr="00624369">
        <w:rPr>
          <w:rFonts w:cs="Calibri"/>
          <w:spacing w:val="-4"/>
        </w:rPr>
        <w:t xml:space="preserve"> </w:t>
      </w:r>
      <w:r w:rsidRPr="00624369">
        <w:rPr>
          <w:rFonts w:cs="Calibri"/>
        </w:rPr>
        <w:t>linguistic identity.</w:t>
      </w:r>
    </w:p>
    <w:p w14:paraId="5A6C9055" w14:textId="7B358937" w:rsidR="000E4960" w:rsidRPr="00624369" w:rsidRDefault="00E32338" w:rsidP="00EB2C26">
      <w:pPr>
        <w:pStyle w:val="SCSAAppendixHeading3"/>
      </w:pPr>
      <w:r w:rsidRPr="00624369">
        <w:t>C</w:t>
      </w:r>
      <w:r w:rsidR="009A6180" w:rsidRPr="00624369">
        <w:t>lause</w:t>
      </w:r>
    </w:p>
    <w:p w14:paraId="431086BC" w14:textId="47992D52" w:rsidR="009A6180" w:rsidRPr="00624369" w:rsidRDefault="009A6180" w:rsidP="006E7EF9">
      <w:pPr>
        <w:rPr>
          <w:rFonts w:cs="Calibri"/>
        </w:rPr>
      </w:pPr>
      <w:r w:rsidRPr="00624369">
        <w:rPr>
          <w:rFonts w:cs="Calibri"/>
        </w:rPr>
        <w:t>A</w:t>
      </w:r>
      <w:r w:rsidRPr="00624369">
        <w:rPr>
          <w:rFonts w:cs="Calibri"/>
          <w:spacing w:val="-5"/>
        </w:rPr>
        <w:t xml:space="preserve"> </w:t>
      </w:r>
      <w:r w:rsidRPr="00624369">
        <w:rPr>
          <w:rFonts w:cs="Calibri"/>
        </w:rPr>
        <w:t>grammatical</w:t>
      </w:r>
      <w:r w:rsidRPr="00624369">
        <w:rPr>
          <w:rFonts w:cs="Calibri"/>
          <w:spacing w:val="-5"/>
        </w:rPr>
        <w:t xml:space="preserve"> </w:t>
      </w:r>
      <w:r w:rsidRPr="00624369">
        <w:rPr>
          <w:rFonts w:cs="Calibri"/>
        </w:rPr>
        <w:t>unit</w:t>
      </w:r>
      <w:r w:rsidRPr="00624369">
        <w:rPr>
          <w:rFonts w:cs="Calibri"/>
          <w:spacing w:val="-4"/>
        </w:rPr>
        <w:t xml:space="preserve"> </w:t>
      </w:r>
      <w:r w:rsidRPr="00624369">
        <w:rPr>
          <w:rFonts w:cs="Calibri"/>
        </w:rPr>
        <w:t>that</w:t>
      </w:r>
      <w:r w:rsidRPr="00624369">
        <w:rPr>
          <w:rFonts w:cs="Calibri"/>
          <w:spacing w:val="-4"/>
        </w:rPr>
        <w:t xml:space="preserve"> </w:t>
      </w:r>
      <w:r w:rsidRPr="00624369">
        <w:rPr>
          <w:rFonts w:cs="Calibri"/>
        </w:rPr>
        <w:t>contains</w:t>
      </w:r>
      <w:r w:rsidRPr="00624369">
        <w:rPr>
          <w:rFonts w:cs="Calibri"/>
          <w:spacing w:val="-1"/>
        </w:rPr>
        <w:t xml:space="preserve"> </w:t>
      </w:r>
      <w:r w:rsidRPr="00624369">
        <w:rPr>
          <w:rFonts w:cs="Calibri"/>
        </w:rPr>
        <w:t>a</w:t>
      </w:r>
      <w:r w:rsidRPr="00624369">
        <w:rPr>
          <w:rFonts w:cs="Calibri"/>
          <w:spacing w:val="-4"/>
        </w:rPr>
        <w:t xml:space="preserve"> </w:t>
      </w:r>
      <w:r w:rsidRPr="00624369">
        <w:rPr>
          <w:rFonts w:cs="Calibri"/>
        </w:rPr>
        <w:t>subject</w:t>
      </w:r>
      <w:r w:rsidRPr="00624369">
        <w:rPr>
          <w:rFonts w:cs="Calibri"/>
          <w:spacing w:val="-4"/>
        </w:rPr>
        <w:t xml:space="preserve"> </w:t>
      </w:r>
      <w:r w:rsidRPr="00624369">
        <w:rPr>
          <w:rFonts w:cs="Calibri"/>
        </w:rPr>
        <w:t>and</w:t>
      </w:r>
      <w:r w:rsidRPr="00624369">
        <w:rPr>
          <w:rFonts w:cs="Calibri"/>
          <w:spacing w:val="-4"/>
        </w:rPr>
        <w:t xml:space="preserve"> </w:t>
      </w:r>
      <w:r w:rsidRPr="00624369">
        <w:rPr>
          <w:rFonts w:cs="Calibri"/>
        </w:rPr>
        <w:t>a predicate</w:t>
      </w:r>
      <w:r w:rsidRPr="00624369">
        <w:rPr>
          <w:rFonts w:cs="Calibri"/>
          <w:spacing w:val="-4"/>
        </w:rPr>
        <w:t xml:space="preserve"> </w:t>
      </w:r>
      <w:r w:rsidRPr="00624369">
        <w:rPr>
          <w:rFonts w:cs="Calibri"/>
        </w:rPr>
        <w:t>(verb)</w:t>
      </w:r>
      <w:r w:rsidRPr="00624369">
        <w:rPr>
          <w:rFonts w:cs="Calibri"/>
          <w:spacing w:val="-3"/>
        </w:rPr>
        <w:t xml:space="preserve"> </w:t>
      </w:r>
      <w:r w:rsidRPr="00624369">
        <w:rPr>
          <w:rFonts w:cs="Calibri"/>
        </w:rPr>
        <w:t>and expresses the complete proposition.</w:t>
      </w:r>
    </w:p>
    <w:p w14:paraId="587B0D87" w14:textId="0F7E1E3E" w:rsidR="000E4960" w:rsidRPr="00624369" w:rsidRDefault="00E32338" w:rsidP="00EB2C26">
      <w:pPr>
        <w:pStyle w:val="SCSAAppendixHeading3"/>
      </w:pPr>
      <w:r w:rsidRPr="00624369">
        <w:t>C</w:t>
      </w:r>
      <w:r w:rsidR="009A6180" w:rsidRPr="00624369">
        <w:t>ohesion</w:t>
      </w:r>
    </w:p>
    <w:p w14:paraId="6C0DA081" w14:textId="052588C9" w:rsidR="009A6180" w:rsidRPr="00624369" w:rsidRDefault="009A6180" w:rsidP="006E7EF9">
      <w:pPr>
        <w:rPr>
          <w:rFonts w:cs="Calibri"/>
        </w:rPr>
      </w:pPr>
      <w:r w:rsidRPr="00624369">
        <w:rPr>
          <w:rFonts w:cs="Calibri"/>
        </w:rPr>
        <w:t>That</w:t>
      </w:r>
      <w:r w:rsidRPr="00624369">
        <w:rPr>
          <w:rFonts w:cs="Calibri"/>
          <w:spacing w:val="-4"/>
        </w:rPr>
        <w:t xml:space="preserve"> </w:t>
      </w:r>
      <w:r w:rsidRPr="00624369">
        <w:rPr>
          <w:rFonts w:cs="Calibri"/>
        </w:rPr>
        <w:t>quality</w:t>
      </w:r>
      <w:r w:rsidRPr="00624369">
        <w:rPr>
          <w:rFonts w:cs="Calibri"/>
          <w:spacing w:val="-7"/>
        </w:rPr>
        <w:t xml:space="preserve"> </w:t>
      </w:r>
      <w:r w:rsidRPr="00624369">
        <w:rPr>
          <w:rFonts w:cs="Calibri"/>
        </w:rPr>
        <w:t>in</w:t>
      </w:r>
      <w:r w:rsidRPr="00624369">
        <w:rPr>
          <w:rFonts w:cs="Calibri"/>
          <w:spacing w:val="-4"/>
        </w:rPr>
        <w:t xml:space="preserve"> </w:t>
      </w:r>
      <w:r w:rsidRPr="00624369">
        <w:rPr>
          <w:rFonts w:cs="Calibri"/>
        </w:rPr>
        <w:t>a text</w:t>
      </w:r>
      <w:r w:rsidRPr="00624369">
        <w:rPr>
          <w:rFonts w:cs="Calibri"/>
          <w:spacing w:val="-4"/>
        </w:rPr>
        <w:t xml:space="preserve"> </w:t>
      </w:r>
      <w:r w:rsidRPr="00624369">
        <w:rPr>
          <w:rFonts w:cs="Calibri"/>
        </w:rPr>
        <w:t>determined</w:t>
      </w:r>
      <w:r w:rsidRPr="00624369">
        <w:rPr>
          <w:rFonts w:cs="Calibri"/>
          <w:spacing w:val="-4"/>
        </w:rPr>
        <w:t xml:space="preserve"> </w:t>
      </w:r>
      <w:r w:rsidRPr="00624369">
        <w:rPr>
          <w:rFonts w:cs="Calibri"/>
        </w:rPr>
        <w:t>by</w:t>
      </w:r>
      <w:r w:rsidRPr="00624369">
        <w:rPr>
          <w:rFonts w:cs="Calibri"/>
          <w:spacing w:val="-5"/>
        </w:rPr>
        <w:t xml:space="preserve"> </w:t>
      </w:r>
      <w:r w:rsidRPr="00624369">
        <w:rPr>
          <w:rFonts w:cs="Calibri"/>
        </w:rPr>
        <w:t>its parts</w:t>
      </w:r>
      <w:r w:rsidRPr="00624369">
        <w:rPr>
          <w:rFonts w:cs="Calibri"/>
          <w:spacing w:val="-3"/>
        </w:rPr>
        <w:t xml:space="preserve"> </w:t>
      </w:r>
      <w:r w:rsidRPr="00624369">
        <w:rPr>
          <w:rFonts w:cs="Calibri"/>
        </w:rPr>
        <w:t>being</w:t>
      </w:r>
      <w:r w:rsidRPr="00624369">
        <w:rPr>
          <w:rFonts w:cs="Calibri"/>
          <w:spacing w:val="-4"/>
        </w:rPr>
        <w:t xml:space="preserve"> </w:t>
      </w:r>
      <w:r w:rsidRPr="00624369">
        <w:rPr>
          <w:rFonts w:cs="Calibri"/>
        </w:rPr>
        <w:t>related</w:t>
      </w:r>
      <w:r w:rsidRPr="00624369">
        <w:rPr>
          <w:rFonts w:cs="Calibri"/>
          <w:spacing w:val="-1"/>
        </w:rPr>
        <w:t xml:space="preserve"> </w:t>
      </w:r>
      <w:r w:rsidRPr="00624369">
        <w:rPr>
          <w:rFonts w:cs="Calibri"/>
        </w:rPr>
        <w:t xml:space="preserve">and contributing to its overall unity. Cohesion is achieved through various devices such as connectives, ellipses and word associations. These associations include synonyms, antonyms (for example, </w:t>
      </w:r>
      <w:r w:rsidR="007F5909">
        <w:rPr>
          <w:rFonts w:cs="Calibri"/>
        </w:rPr>
        <w:t>‘</w:t>
      </w:r>
      <w:r w:rsidRPr="002F3535">
        <w:rPr>
          <w:rFonts w:cs="Calibri"/>
          <w:iCs/>
        </w:rPr>
        <w:t>study/laze about</w:t>
      </w:r>
      <w:r w:rsidR="007F5909">
        <w:rPr>
          <w:rFonts w:cs="Calibri"/>
          <w:iCs/>
        </w:rPr>
        <w:t>’</w:t>
      </w:r>
      <w:r w:rsidRPr="002F3535">
        <w:rPr>
          <w:rFonts w:cs="Calibri"/>
          <w:iCs/>
        </w:rPr>
        <w:t xml:space="preserve">, </w:t>
      </w:r>
      <w:r w:rsidR="007F5909">
        <w:rPr>
          <w:rFonts w:cs="Calibri"/>
          <w:iCs/>
        </w:rPr>
        <w:t>‘</w:t>
      </w:r>
      <w:r w:rsidRPr="002F3535">
        <w:rPr>
          <w:rFonts w:cs="Calibri"/>
          <w:iCs/>
        </w:rPr>
        <w:t>ugly/beautiful</w:t>
      </w:r>
      <w:r w:rsidR="007F5909">
        <w:rPr>
          <w:rFonts w:cs="Calibri"/>
          <w:iCs/>
        </w:rPr>
        <w:t>’</w:t>
      </w:r>
      <w:r w:rsidRPr="007F5909">
        <w:rPr>
          <w:rFonts w:cs="Calibri"/>
          <w:iCs/>
        </w:rPr>
        <w:t xml:space="preserve">), repetition (for example, </w:t>
      </w:r>
      <w:r w:rsidR="007F5909">
        <w:rPr>
          <w:rFonts w:cs="Calibri"/>
          <w:iCs/>
        </w:rPr>
        <w:t>‘</w:t>
      </w:r>
      <w:r w:rsidRPr="002F3535">
        <w:rPr>
          <w:rFonts w:cs="Calibri"/>
          <w:iCs/>
        </w:rPr>
        <w:t>work, work, work – that’s all we do!</w:t>
      </w:r>
      <w:r w:rsidR="007F5909">
        <w:rPr>
          <w:rFonts w:cs="Calibri"/>
          <w:iCs/>
        </w:rPr>
        <w:t>’</w:t>
      </w:r>
      <w:r w:rsidRPr="007F5909">
        <w:rPr>
          <w:rFonts w:cs="Calibri"/>
          <w:iCs/>
        </w:rPr>
        <w:t>) and</w:t>
      </w:r>
      <w:r w:rsidRPr="007F5909">
        <w:rPr>
          <w:rFonts w:cs="Calibri"/>
          <w:iCs/>
          <w:spacing w:val="40"/>
        </w:rPr>
        <w:t xml:space="preserve"> </w:t>
      </w:r>
      <w:r w:rsidRPr="007F5909">
        <w:rPr>
          <w:rFonts w:cs="Calibri"/>
          <w:iCs/>
        </w:rPr>
        <w:t xml:space="preserve">collocation (for example, </w:t>
      </w:r>
      <w:r w:rsidR="007F5909">
        <w:rPr>
          <w:rFonts w:cs="Calibri"/>
          <w:iCs/>
        </w:rPr>
        <w:t>‘</w:t>
      </w:r>
      <w:r w:rsidRPr="002F3535">
        <w:rPr>
          <w:rFonts w:cs="Calibri"/>
          <w:iCs/>
        </w:rPr>
        <w:t>friend and pal</w:t>
      </w:r>
      <w:r w:rsidR="007F5909">
        <w:rPr>
          <w:rFonts w:cs="Calibri"/>
          <w:iCs/>
        </w:rPr>
        <w:t>’</w:t>
      </w:r>
      <w:r w:rsidRPr="002F3535">
        <w:rPr>
          <w:rFonts w:cs="Calibri"/>
          <w:iCs/>
        </w:rPr>
        <w:t xml:space="preserve"> </w:t>
      </w:r>
      <w:r w:rsidRPr="007F5909">
        <w:rPr>
          <w:rFonts w:cs="Calibri"/>
          <w:iCs/>
        </w:rPr>
        <w:t xml:space="preserve">in </w:t>
      </w:r>
      <w:r w:rsidR="007F5909">
        <w:rPr>
          <w:rFonts w:cs="Calibri"/>
          <w:iCs/>
        </w:rPr>
        <w:t>‘</w:t>
      </w:r>
      <w:r w:rsidRPr="002F3535">
        <w:rPr>
          <w:rFonts w:cs="Calibri"/>
          <w:iCs/>
        </w:rPr>
        <w:t>My friend did me a big favour</w:t>
      </w:r>
      <w:r w:rsidRPr="002F3535">
        <w:rPr>
          <w:rFonts w:cs="Calibri"/>
          <w:iCs/>
          <w:spacing w:val="40"/>
        </w:rPr>
        <w:t xml:space="preserve"> </w:t>
      </w:r>
      <w:r w:rsidRPr="002F3535">
        <w:rPr>
          <w:rFonts w:cs="Calibri"/>
          <w:iCs/>
        </w:rPr>
        <w:t>last week. She’s been a real pal.</w:t>
      </w:r>
      <w:r w:rsidR="007F5909">
        <w:rPr>
          <w:rFonts w:cs="Calibri"/>
          <w:iCs/>
        </w:rPr>
        <w:t>’</w:t>
      </w:r>
      <w:r w:rsidRPr="007F5909">
        <w:rPr>
          <w:rFonts w:cs="Calibri"/>
          <w:iCs/>
        </w:rPr>
        <w:t>)</w:t>
      </w:r>
    </w:p>
    <w:p w14:paraId="64E8172F" w14:textId="603CAAE6" w:rsidR="000E4960" w:rsidRPr="00624369" w:rsidRDefault="00E32338" w:rsidP="00EB2C26">
      <w:pPr>
        <w:pStyle w:val="SCSAAppendixHeading3"/>
      </w:pPr>
      <w:r w:rsidRPr="00624369">
        <w:t>C</w:t>
      </w:r>
      <w:r w:rsidR="009A6180" w:rsidRPr="00624369">
        <w:t>ommunication</w:t>
      </w:r>
    </w:p>
    <w:p w14:paraId="61D35645" w14:textId="03C2D814" w:rsidR="009A6180" w:rsidRPr="00624369" w:rsidRDefault="009A6180" w:rsidP="006E7EF9">
      <w:pPr>
        <w:rPr>
          <w:rFonts w:cs="Calibri"/>
        </w:rPr>
      </w:pPr>
      <w:r w:rsidRPr="00624369">
        <w:rPr>
          <w:rFonts w:cs="Calibri"/>
        </w:rPr>
        <w:t>A</w:t>
      </w:r>
      <w:r w:rsidRPr="00624369">
        <w:rPr>
          <w:rFonts w:cs="Calibri"/>
          <w:spacing w:val="-7"/>
        </w:rPr>
        <w:t xml:space="preserve"> </w:t>
      </w:r>
      <w:r w:rsidRPr="00624369">
        <w:rPr>
          <w:rFonts w:cs="Calibri"/>
        </w:rPr>
        <w:t>mutual</w:t>
      </w:r>
      <w:r w:rsidRPr="00624369">
        <w:rPr>
          <w:rFonts w:cs="Calibri"/>
          <w:spacing w:val="-7"/>
        </w:rPr>
        <w:t xml:space="preserve"> </w:t>
      </w:r>
      <w:r w:rsidRPr="00624369">
        <w:rPr>
          <w:rFonts w:cs="Calibri"/>
        </w:rPr>
        <w:t>and</w:t>
      </w:r>
      <w:r w:rsidRPr="00624369">
        <w:rPr>
          <w:rFonts w:cs="Calibri"/>
          <w:spacing w:val="-6"/>
        </w:rPr>
        <w:t xml:space="preserve"> </w:t>
      </w:r>
      <w:r w:rsidRPr="00624369">
        <w:rPr>
          <w:rFonts w:cs="Calibri"/>
        </w:rPr>
        <w:t>reciprocal</w:t>
      </w:r>
      <w:r w:rsidRPr="00624369">
        <w:rPr>
          <w:rFonts w:cs="Calibri"/>
          <w:spacing w:val="-7"/>
        </w:rPr>
        <w:t xml:space="preserve"> </w:t>
      </w:r>
      <w:r w:rsidRPr="00624369">
        <w:rPr>
          <w:rFonts w:cs="Calibri"/>
        </w:rPr>
        <w:t>exchange</w:t>
      </w:r>
      <w:r w:rsidRPr="00624369">
        <w:rPr>
          <w:rFonts w:cs="Calibri"/>
          <w:spacing w:val="-4"/>
        </w:rPr>
        <w:t xml:space="preserve"> </w:t>
      </w:r>
      <w:r w:rsidRPr="00624369">
        <w:rPr>
          <w:rFonts w:cs="Calibri"/>
        </w:rPr>
        <w:t>of</w:t>
      </w:r>
      <w:r w:rsidRPr="00624369">
        <w:rPr>
          <w:rFonts w:cs="Calibri"/>
          <w:spacing w:val="-4"/>
        </w:rPr>
        <w:t xml:space="preserve"> </w:t>
      </w:r>
      <w:r w:rsidRPr="00624369">
        <w:rPr>
          <w:rFonts w:cs="Calibri"/>
        </w:rPr>
        <w:t>meaning.</w:t>
      </w:r>
    </w:p>
    <w:p w14:paraId="23A46C98" w14:textId="34CB6972" w:rsidR="000E4960" w:rsidRPr="00624369" w:rsidRDefault="00E32338" w:rsidP="00EB2C26">
      <w:pPr>
        <w:pStyle w:val="SCSAAppendixHeading3"/>
      </w:pPr>
      <w:r w:rsidRPr="00624369">
        <w:t>C</w:t>
      </w:r>
      <w:r w:rsidR="009A6180" w:rsidRPr="00624369">
        <w:t>omplex sentence</w:t>
      </w:r>
    </w:p>
    <w:p w14:paraId="03A17401" w14:textId="3C554EF4" w:rsidR="009A6180" w:rsidRPr="00624369" w:rsidRDefault="009A6180" w:rsidP="006E7EF9">
      <w:pPr>
        <w:rPr>
          <w:rFonts w:cs="Calibri"/>
          <w:i/>
        </w:rPr>
      </w:pPr>
      <w:r w:rsidRPr="00624369">
        <w:rPr>
          <w:rFonts w:cs="Calibri"/>
        </w:rPr>
        <w:t>A sentence with more than one clause. In the following examples, the subordinate</w:t>
      </w:r>
      <w:r w:rsidRPr="00624369">
        <w:rPr>
          <w:rFonts w:cs="Calibri"/>
          <w:spacing w:val="-5"/>
        </w:rPr>
        <w:t xml:space="preserve"> </w:t>
      </w:r>
      <w:r w:rsidRPr="00624369">
        <w:rPr>
          <w:rFonts w:cs="Calibri"/>
        </w:rPr>
        <w:t>clauses</w:t>
      </w:r>
      <w:r w:rsidRPr="00624369">
        <w:rPr>
          <w:rFonts w:cs="Calibri"/>
          <w:spacing w:val="-4"/>
        </w:rPr>
        <w:t xml:space="preserve"> </w:t>
      </w:r>
      <w:r w:rsidRPr="00624369">
        <w:rPr>
          <w:rFonts w:cs="Calibri"/>
        </w:rPr>
        <w:t>are</w:t>
      </w:r>
      <w:r w:rsidRPr="00624369">
        <w:rPr>
          <w:rFonts w:cs="Calibri"/>
          <w:spacing w:val="-3"/>
        </w:rPr>
        <w:t xml:space="preserve"> </w:t>
      </w:r>
      <w:r w:rsidRPr="00624369">
        <w:rPr>
          <w:rFonts w:cs="Calibri"/>
        </w:rPr>
        <w:t>indicated</w:t>
      </w:r>
      <w:r w:rsidRPr="00624369">
        <w:rPr>
          <w:rFonts w:cs="Calibri"/>
          <w:spacing w:val="-3"/>
        </w:rPr>
        <w:t xml:space="preserve"> </w:t>
      </w:r>
      <w:r w:rsidRPr="00624369">
        <w:rPr>
          <w:rFonts w:cs="Calibri"/>
        </w:rPr>
        <w:t>by</w:t>
      </w:r>
      <w:r w:rsidRPr="00624369">
        <w:rPr>
          <w:rFonts w:cs="Calibri"/>
          <w:spacing w:val="-8"/>
        </w:rPr>
        <w:t xml:space="preserve"> </w:t>
      </w:r>
      <w:r w:rsidRPr="00624369">
        <w:rPr>
          <w:rFonts w:cs="Calibri"/>
        </w:rPr>
        <w:t>square</w:t>
      </w:r>
      <w:r w:rsidRPr="00624369">
        <w:rPr>
          <w:rFonts w:cs="Calibri"/>
          <w:spacing w:val="-5"/>
        </w:rPr>
        <w:t xml:space="preserve"> </w:t>
      </w:r>
      <w:r w:rsidRPr="00624369">
        <w:rPr>
          <w:rFonts w:cs="Calibri"/>
        </w:rPr>
        <w:t>brac</w:t>
      </w:r>
      <w:r w:rsidRPr="000328C2">
        <w:rPr>
          <w:rFonts w:cs="Calibri"/>
        </w:rPr>
        <w:t>kets:</w:t>
      </w:r>
      <w:r w:rsidRPr="000328C2">
        <w:rPr>
          <w:rFonts w:cs="Calibri"/>
          <w:spacing w:val="-3"/>
        </w:rPr>
        <w:t xml:space="preserve"> </w:t>
      </w:r>
      <w:r w:rsidR="000328C2">
        <w:rPr>
          <w:rFonts w:cs="Calibri"/>
          <w:spacing w:val="-3"/>
        </w:rPr>
        <w:t>‘</w:t>
      </w:r>
      <w:r w:rsidRPr="002F3535">
        <w:rPr>
          <w:rFonts w:cs="Calibri"/>
        </w:rPr>
        <w:t>I</w:t>
      </w:r>
      <w:r w:rsidRPr="002F3535">
        <w:rPr>
          <w:rFonts w:cs="Calibri"/>
          <w:spacing w:val="-5"/>
        </w:rPr>
        <w:t xml:space="preserve"> </w:t>
      </w:r>
      <w:r w:rsidRPr="002F3535">
        <w:rPr>
          <w:rFonts w:cs="Calibri"/>
        </w:rPr>
        <w:t>took</w:t>
      </w:r>
      <w:r w:rsidRPr="002F3535">
        <w:rPr>
          <w:rFonts w:cs="Calibri"/>
          <w:spacing w:val="-4"/>
        </w:rPr>
        <w:t xml:space="preserve"> </w:t>
      </w:r>
      <w:r w:rsidRPr="002F3535">
        <w:rPr>
          <w:rFonts w:cs="Calibri"/>
        </w:rPr>
        <w:t>my</w:t>
      </w:r>
      <w:r w:rsidRPr="002F3535">
        <w:rPr>
          <w:rFonts w:cs="Calibri"/>
          <w:spacing w:val="-4"/>
        </w:rPr>
        <w:t xml:space="preserve"> </w:t>
      </w:r>
      <w:r w:rsidRPr="002F3535">
        <w:rPr>
          <w:rFonts w:cs="Calibri"/>
        </w:rPr>
        <w:t>umbrella [because it was raining]</w:t>
      </w:r>
      <w:r w:rsidR="000328C2">
        <w:rPr>
          <w:rFonts w:cs="Calibri"/>
        </w:rPr>
        <w:t>’</w:t>
      </w:r>
      <w:r w:rsidRPr="002F3535">
        <w:rPr>
          <w:rFonts w:cs="Calibri"/>
        </w:rPr>
        <w:t xml:space="preserve">; </w:t>
      </w:r>
      <w:r w:rsidR="000328C2">
        <w:rPr>
          <w:rFonts w:cs="Calibri"/>
        </w:rPr>
        <w:t>‘</w:t>
      </w:r>
      <w:r w:rsidRPr="002F3535">
        <w:rPr>
          <w:rFonts w:cs="Calibri"/>
        </w:rPr>
        <w:t>The man [who came to dinner] is my brother</w:t>
      </w:r>
      <w:r w:rsidR="000328C2">
        <w:rPr>
          <w:rFonts w:cs="Calibri"/>
        </w:rPr>
        <w:t>’</w:t>
      </w:r>
      <w:r w:rsidRPr="002F3535">
        <w:rPr>
          <w:rFonts w:cs="Calibri"/>
        </w:rPr>
        <w:t>.</w:t>
      </w:r>
    </w:p>
    <w:p w14:paraId="2FD61282" w14:textId="5AED72D7" w:rsidR="000E4960" w:rsidRPr="00624369" w:rsidRDefault="00E32338" w:rsidP="00EB2C26">
      <w:pPr>
        <w:pStyle w:val="SCSAAppendixHeading3"/>
      </w:pPr>
      <w:r w:rsidRPr="00624369">
        <w:t>C</w:t>
      </w:r>
      <w:r w:rsidR="009A6180" w:rsidRPr="00624369">
        <w:t>omposing</w:t>
      </w:r>
    </w:p>
    <w:p w14:paraId="63EC0328" w14:textId="2F149F9D" w:rsidR="009A6180" w:rsidRPr="00624369" w:rsidRDefault="009A6180" w:rsidP="006E7EF9">
      <w:pPr>
        <w:rPr>
          <w:rFonts w:cs="Calibri"/>
        </w:rPr>
      </w:pPr>
      <w:r w:rsidRPr="00624369">
        <w:rPr>
          <w:rFonts w:cs="Calibri"/>
        </w:rPr>
        <w:t>A</w:t>
      </w:r>
      <w:r w:rsidRPr="00624369">
        <w:rPr>
          <w:rFonts w:cs="Calibri"/>
          <w:spacing w:val="-6"/>
        </w:rPr>
        <w:t xml:space="preserve"> </w:t>
      </w:r>
      <w:r w:rsidRPr="00624369">
        <w:rPr>
          <w:rFonts w:cs="Calibri"/>
        </w:rPr>
        <w:t>process</w:t>
      </w:r>
      <w:r w:rsidRPr="00624369">
        <w:rPr>
          <w:rFonts w:cs="Calibri"/>
          <w:spacing w:val="-4"/>
        </w:rPr>
        <w:t xml:space="preserve"> </w:t>
      </w:r>
      <w:r w:rsidRPr="00624369">
        <w:rPr>
          <w:rFonts w:cs="Calibri"/>
        </w:rPr>
        <w:t>of</w:t>
      </w:r>
      <w:r w:rsidRPr="00624369">
        <w:rPr>
          <w:rFonts w:cs="Calibri"/>
          <w:spacing w:val="-4"/>
        </w:rPr>
        <w:t xml:space="preserve"> </w:t>
      </w:r>
      <w:r w:rsidRPr="00624369">
        <w:rPr>
          <w:rFonts w:cs="Calibri"/>
        </w:rPr>
        <w:t>producing</w:t>
      </w:r>
      <w:r w:rsidRPr="00624369">
        <w:rPr>
          <w:rFonts w:cs="Calibri"/>
          <w:spacing w:val="-3"/>
        </w:rPr>
        <w:t xml:space="preserve"> </w:t>
      </w:r>
      <w:r w:rsidRPr="00624369">
        <w:rPr>
          <w:rFonts w:cs="Calibri"/>
        </w:rPr>
        <w:t>spoken,</w:t>
      </w:r>
      <w:r w:rsidRPr="00624369">
        <w:rPr>
          <w:rFonts w:cs="Calibri"/>
          <w:spacing w:val="-5"/>
        </w:rPr>
        <w:t xml:space="preserve"> </w:t>
      </w:r>
      <w:r w:rsidRPr="00624369">
        <w:rPr>
          <w:rFonts w:cs="Calibri"/>
        </w:rPr>
        <w:t>written,</w:t>
      </w:r>
      <w:r w:rsidRPr="00624369">
        <w:rPr>
          <w:rFonts w:cs="Calibri"/>
          <w:spacing w:val="-4"/>
        </w:rPr>
        <w:t xml:space="preserve"> </w:t>
      </w:r>
      <w:r w:rsidRPr="00624369">
        <w:rPr>
          <w:rFonts w:cs="Calibri"/>
        </w:rPr>
        <w:t>graphic,</w:t>
      </w:r>
      <w:r w:rsidRPr="00624369">
        <w:rPr>
          <w:rFonts w:cs="Calibri"/>
          <w:spacing w:val="-4"/>
        </w:rPr>
        <w:t xml:space="preserve"> </w:t>
      </w:r>
      <w:r w:rsidRPr="00624369">
        <w:rPr>
          <w:rFonts w:cs="Calibri"/>
        </w:rPr>
        <w:t>visual</w:t>
      </w:r>
      <w:r w:rsidRPr="00624369">
        <w:rPr>
          <w:rFonts w:cs="Calibri"/>
          <w:spacing w:val="-4"/>
        </w:rPr>
        <w:t xml:space="preserve"> </w:t>
      </w:r>
      <w:r w:rsidRPr="00624369">
        <w:rPr>
          <w:rFonts w:cs="Calibri"/>
        </w:rPr>
        <w:t>or</w:t>
      </w:r>
      <w:r w:rsidRPr="00624369">
        <w:rPr>
          <w:rFonts w:cs="Calibri"/>
          <w:spacing w:val="-4"/>
        </w:rPr>
        <w:t xml:space="preserve"> </w:t>
      </w:r>
      <w:r w:rsidRPr="00624369">
        <w:rPr>
          <w:rFonts w:cs="Calibri"/>
        </w:rPr>
        <w:t>multimodal</w:t>
      </w:r>
      <w:r w:rsidRPr="00624369">
        <w:rPr>
          <w:rFonts w:cs="Calibri"/>
          <w:spacing w:val="-5"/>
        </w:rPr>
        <w:t xml:space="preserve"> </w:t>
      </w:r>
      <w:r w:rsidRPr="00624369">
        <w:rPr>
          <w:rFonts w:cs="Calibri"/>
        </w:rPr>
        <w:t>texts in oral, print, visual or digital forms.</w:t>
      </w:r>
    </w:p>
    <w:p w14:paraId="49CD6C3A" w14:textId="6BD9B722" w:rsidR="000E4960" w:rsidRPr="00624369" w:rsidRDefault="00E32338" w:rsidP="00EB2C26">
      <w:pPr>
        <w:pStyle w:val="SCSAAppendixHeading3"/>
      </w:pPr>
      <w:r w:rsidRPr="00624369">
        <w:t>C</w:t>
      </w:r>
      <w:r w:rsidR="009A6180" w:rsidRPr="00624369">
        <w:t>onjunction</w:t>
      </w:r>
    </w:p>
    <w:p w14:paraId="70420998" w14:textId="453C162A" w:rsidR="009A6180" w:rsidRPr="00624369" w:rsidRDefault="009A6180" w:rsidP="006E7EF9">
      <w:pPr>
        <w:rPr>
          <w:rFonts w:cs="Calibri"/>
        </w:rPr>
      </w:pPr>
      <w:r w:rsidRPr="00624369">
        <w:rPr>
          <w:rFonts w:cs="Calibri"/>
        </w:rPr>
        <w:t>A</w:t>
      </w:r>
      <w:r w:rsidRPr="00624369">
        <w:rPr>
          <w:rFonts w:cs="Calibri"/>
          <w:spacing w:val="-6"/>
        </w:rPr>
        <w:t xml:space="preserve"> </w:t>
      </w:r>
      <w:r w:rsidRPr="00624369">
        <w:rPr>
          <w:rFonts w:cs="Calibri"/>
        </w:rPr>
        <w:t>part</w:t>
      </w:r>
      <w:r w:rsidRPr="00624369">
        <w:rPr>
          <w:rFonts w:cs="Calibri"/>
          <w:spacing w:val="-3"/>
        </w:rPr>
        <w:t xml:space="preserve"> </w:t>
      </w:r>
      <w:r w:rsidRPr="00624369">
        <w:rPr>
          <w:rFonts w:cs="Calibri"/>
        </w:rPr>
        <w:t>of</w:t>
      </w:r>
      <w:r w:rsidRPr="00624369">
        <w:rPr>
          <w:rFonts w:cs="Calibri"/>
          <w:spacing w:val="-3"/>
        </w:rPr>
        <w:t xml:space="preserve"> </w:t>
      </w:r>
      <w:r w:rsidRPr="00624369">
        <w:rPr>
          <w:rFonts w:cs="Calibri"/>
        </w:rPr>
        <w:t>speech</w:t>
      </w:r>
      <w:r w:rsidRPr="00624369">
        <w:rPr>
          <w:rFonts w:cs="Calibri"/>
          <w:spacing w:val="-5"/>
        </w:rPr>
        <w:t xml:space="preserve"> </w:t>
      </w:r>
      <w:r w:rsidRPr="00624369">
        <w:rPr>
          <w:rFonts w:cs="Calibri"/>
        </w:rPr>
        <w:t>that</w:t>
      </w:r>
      <w:r w:rsidRPr="00624369">
        <w:rPr>
          <w:rFonts w:cs="Calibri"/>
          <w:spacing w:val="-4"/>
        </w:rPr>
        <w:t xml:space="preserve"> </w:t>
      </w:r>
      <w:r w:rsidRPr="00624369">
        <w:rPr>
          <w:rFonts w:cs="Calibri"/>
        </w:rPr>
        <w:t>signals</w:t>
      </w:r>
      <w:r w:rsidRPr="00624369">
        <w:rPr>
          <w:rFonts w:cs="Calibri"/>
          <w:spacing w:val="-4"/>
        </w:rPr>
        <w:t xml:space="preserve"> </w:t>
      </w:r>
      <w:r w:rsidRPr="00624369">
        <w:rPr>
          <w:rFonts w:cs="Calibri"/>
        </w:rPr>
        <w:t>relationships</w:t>
      </w:r>
      <w:r w:rsidRPr="00624369">
        <w:rPr>
          <w:rFonts w:cs="Calibri"/>
          <w:spacing w:val="-4"/>
        </w:rPr>
        <w:t xml:space="preserve"> </w:t>
      </w:r>
      <w:r w:rsidRPr="00624369">
        <w:rPr>
          <w:rFonts w:cs="Calibri"/>
        </w:rPr>
        <w:t>between</w:t>
      </w:r>
      <w:r w:rsidRPr="00624369">
        <w:rPr>
          <w:rFonts w:cs="Calibri"/>
          <w:spacing w:val="-5"/>
        </w:rPr>
        <w:t xml:space="preserve"> </w:t>
      </w:r>
      <w:r w:rsidRPr="00624369">
        <w:rPr>
          <w:rFonts w:cs="Calibri"/>
        </w:rPr>
        <w:t>people,</w:t>
      </w:r>
      <w:r w:rsidRPr="00624369">
        <w:rPr>
          <w:rFonts w:cs="Calibri"/>
          <w:spacing w:val="-5"/>
        </w:rPr>
        <w:t xml:space="preserve"> </w:t>
      </w:r>
      <w:r w:rsidRPr="00624369">
        <w:rPr>
          <w:rFonts w:cs="Calibri"/>
        </w:rPr>
        <w:t>things,</w:t>
      </w:r>
      <w:r w:rsidRPr="00624369">
        <w:rPr>
          <w:rFonts w:cs="Calibri"/>
          <w:spacing w:val="-5"/>
        </w:rPr>
        <w:t xml:space="preserve"> </w:t>
      </w:r>
      <w:r w:rsidRPr="00624369">
        <w:rPr>
          <w:rFonts w:cs="Calibri"/>
        </w:rPr>
        <w:t>events</w:t>
      </w:r>
      <w:r w:rsidR="00CD6A62">
        <w:rPr>
          <w:rFonts w:cs="Calibri"/>
        </w:rPr>
        <w:t xml:space="preserve"> or</w:t>
      </w:r>
      <w:r w:rsidRPr="00624369">
        <w:rPr>
          <w:rFonts w:cs="Calibri"/>
        </w:rPr>
        <w:t xml:space="preserve"> ideas, e.g.</w:t>
      </w:r>
      <w:r w:rsidRPr="00CD6A62">
        <w:rPr>
          <w:rFonts w:cs="Calibri"/>
        </w:rPr>
        <w:t xml:space="preserve"> </w:t>
      </w:r>
      <w:r w:rsidR="00CD6A62">
        <w:rPr>
          <w:rFonts w:cs="Calibri"/>
        </w:rPr>
        <w:t>‘</w:t>
      </w:r>
      <w:r w:rsidRPr="002F3535">
        <w:rPr>
          <w:rFonts w:cs="Calibri"/>
        </w:rPr>
        <w:t>Sophie and her mother might come and visit, or they might stay at home</w:t>
      </w:r>
      <w:r w:rsidR="00CD6A62">
        <w:rPr>
          <w:rFonts w:cs="Calibri"/>
        </w:rPr>
        <w:t>’</w:t>
      </w:r>
      <w:r w:rsidRPr="002F3535">
        <w:rPr>
          <w:rFonts w:cs="Calibri"/>
        </w:rPr>
        <w:t xml:space="preserve">. </w:t>
      </w:r>
      <w:r w:rsidRPr="00CD6A62">
        <w:rPr>
          <w:rFonts w:cs="Calibri"/>
        </w:rPr>
        <w:t xml:space="preserve">The conjunction </w:t>
      </w:r>
      <w:r w:rsidR="00CD6A62">
        <w:rPr>
          <w:rFonts w:cs="Calibri"/>
        </w:rPr>
        <w:t>‘</w:t>
      </w:r>
      <w:r w:rsidRPr="002F3535">
        <w:rPr>
          <w:rFonts w:cs="Calibri"/>
        </w:rPr>
        <w:t>and</w:t>
      </w:r>
      <w:r w:rsidR="00CD6A62">
        <w:rPr>
          <w:rFonts w:cs="Calibri"/>
        </w:rPr>
        <w:t>’</w:t>
      </w:r>
      <w:r w:rsidRPr="002F3535">
        <w:rPr>
          <w:rFonts w:cs="Calibri"/>
        </w:rPr>
        <w:t xml:space="preserve"> </w:t>
      </w:r>
      <w:r w:rsidRPr="00CD6A62">
        <w:rPr>
          <w:rFonts w:cs="Calibri"/>
        </w:rPr>
        <w:t xml:space="preserve">links </w:t>
      </w:r>
      <w:r w:rsidRPr="00624369">
        <w:rPr>
          <w:rFonts w:cs="Calibri"/>
        </w:rPr>
        <w:t xml:space="preserve">the two participants, while </w:t>
      </w:r>
      <w:r w:rsidR="00FE6A2C">
        <w:rPr>
          <w:rFonts w:cs="Calibri"/>
        </w:rPr>
        <w:t>‘</w:t>
      </w:r>
      <w:r w:rsidRPr="002F3535">
        <w:rPr>
          <w:rFonts w:cs="Calibri"/>
          <w:iCs/>
        </w:rPr>
        <w:t>or</w:t>
      </w:r>
      <w:r w:rsidR="00FE6A2C">
        <w:rPr>
          <w:rFonts w:cs="Calibri"/>
          <w:iCs/>
        </w:rPr>
        <w:t>’</w:t>
      </w:r>
      <w:r w:rsidRPr="00624369">
        <w:rPr>
          <w:rFonts w:cs="Calibri"/>
          <w:i/>
        </w:rPr>
        <w:t xml:space="preserve"> </w:t>
      </w:r>
      <w:r w:rsidRPr="00624369">
        <w:rPr>
          <w:rFonts w:cs="Calibri"/>
        </w:rPr>
        <w:t>links alternative options.</w:t>
      </w:r>
    </w:p>
    <w:p w14:paraId="560E4D16" w14:textId="12424C7E" w:rsidR="000E4960" w:rsidRPr="00624369" w:rsidRDefault="00E32338" w:rsidP="00EB2C26">
      <w:pPr>
        <w:pStyle w:val="SCSAAppendixHeading3"/>
      </w:pPr>
      <w:r w:rsidRPr="00624369">
        <w:t>C</w:t>
      </w:r>
      <w:r w:rsidR="009A6180" w:rsidRPr="00624369">
        <w:t>ontext</w:t>
      </w:r>
    </w:p>
    <w:p w14:paraId="3076F3EC" w14:textId="68BDD7D7" w:rsidR="009A6180" w:rsidRPr="00624369" w:rsidRDefault="009A6180" w:rsidP="006E7EF9">
      <w:pPr>
        <w:rPr>
          <w:rFonts w:cs="Calibri"/>
        </w:rPr>
      </w:pPr>
      <w:r w:rsidRPr="00624369">
        <w:rPr>
          <w:rFonts w:cs="Calibri"/>
        </w:rPr>
        <w:t>An environment and circumstances in which a text is created or interpreted.</w:t>
      </w:r>
      <w:r w:rsidRPr="00624369">
        <w:rPr>
          <w:rFonts w:cs="Calibri"/>
          <w:spacing w:val="-6"/>
        </w:rPr>
        <w:t xml:space="preserve"> </w:t>
      </w:r>
      <w:r w:rsidRPr="00624369">
        <w:rPr>
          <w:rFonts w:cs="Calibri"/>
        </w:rPr>
        <w:t>Context</w:t>
      </w:r>
      <w:r w:rsidRPr="00624369">
        <w:rPr>
          <w:rFonts w:cs="Calibri"/>
          <w:spacing w:val="-6"/>
        </w:rPr>
        <w:t xml:space="preserve"> </w:t>
      </w:r>
      <w:r w:rsidRPr="00624369">
        <w:rPr>
          <w:rFonts w:cs="Calibri"/>
        </w:rPr>
        <w:t>can</w:t>
      </w:r>
      <w:r w:rsidRPr="00624369">
        <w:rPr>
          <w:rFonts w:cs="Calibri"/>
          <w:spacing w:val="-4"/>
        </w:rPr>
        <w:t xml:space="preserve"> </w:t>
      </w:r>
      <w:r w:rsidRPr="00624369">
        <w:rPr>
          <w:rFonts w:cs="Calibri"/>
        </w:rPr>
        <w:t>include</w:t>
      </w:r>
      <w:r w:rsidRPr="00624369">
        <w:rPr>
          <w:rFonts w:cs="Calibri"/>
          <w:spacing w:val="-6"/>
        </w:rPr>
        <w:t xml:space="preserve"> </w:t>
      </w:r>
      <w:r w:rsidRPr="00624369">
        <w:rPr>
          <w:rFonts w:cs="Calibri"/>
        </w:rPr>
        <w:t>the</w:t>
      </w:r>
      <w:r w:rsidRPr="00624369">
        <w:rPr>
          <w:rFonts w:cs="Calibri"/>
          <w:spacing w:val="-6"/>
        </w:rPr>
        <w:t xml:space="preserve"> </w:t>
      </w:r>
      <w:r w:rsidRPr="00624369">
        <w:rPr>
          <w:rFonts w:cs="Calibri"/>
        </w:rPr>
        <w:t>general</w:t>
      </w:r>
      <w:r w:rsidRPr="00624369">
        <w:rPr>
          <w:rFonts w:cs="Calibri"/>
          <w:spacing w:val="-7"/>
        </w:rPr>
        <w:t xml:space="preserve"> </w:t>
      </w:r>
      <w:r w:rsidRPr="00624369">
        <w:rPr>
          <w:rFonts w:cs="Calibri"/>
        </w:rPr>
        <w:t>social,</w:t>
      </w:r>
      <w:r w:rsidRPr="00624369">
        <w:rPr>
          <w:rFonts w:cs="Calibri"/>
          <w:spacing w:val="-4"/>
        </w:rPr>
        <w:t xml:space="preserve"> </w:t>
      </w:r>
      <w:r w:rsidRPr="00624369">
        <w:rPr>
          <w:rFonts w:cs="Calibri"/>
        </w:rPr>
        <w:t>historical</w:t>
      </w:r>
      <w:r w:rsidRPr="00624369">
        <w:rPr>
          <w:rFonts w:cs="Calibri"/>
          <w:spacing w:val="-4"/>
        </w:rPr>
        <w:t xml:space="preserve"> </w:t>
      </w:r>
      <w:r w:rsidRPr="00624369">
        <w:rPr>
          <w:rFonts w:cs="Calibri"/>
        </w:rPr>
        <w:t>and</w:t>
      </w:r>
      <w:r w:rsidRPr="00624369">
        <w:rPr>
          <w:rFonts w:cs="Calibri"/>
          <w:spacing w:val="-4"/>
        </w:rPr>
        <w:t xml:space="preserve"> </w:t>
      </w:r>
      <w:r w:rsidRPr="00624369">
        <w:rPr>
          <w:rFonts w:cs="Calibri"/>
        </w:rPr>
        <w:t>cultural conditions in which a text exists or the specific features of its immediate environment, such as participants, roles, relationships and setting. The term is also used to refer to the wording surrounding an unfamiliar word that a reader or listener uses to understand its meaning.</w:t>
      </w:r>
    </w:p>
    <w:p w14:paraId="6CB1F3F9" w14:textId="77777777" w:rsidR="000E4960" w:rsidRPr="00624369" w:rsidRDefault="009A6180" w:rsidP="00EB2C26">
      <w:pPr>
        <w:pStyle w:val="SCSAAppendixHeading3"/>
      </w:pPr>
      <w:r w:rsidRPr="00624369">
        <w:t>Country</w:t>
      </w:r>
    </w:p>
    <w:p w14:paraId="5E786732" w14:textId="2D2B11B7" w:rsidR="009A6180" w:rsidRPr="00624369" w:rsidRDefault="009A6180" w:rsidP="006E7EF9">
      <w:pPr>
        <w:rPr>
          <w:rFonts w:cs="Calibri"/>
        </w:rPr>
      </w:pPr>
      <w:r w:rsidRPr="00624369">
        <w:rPr>
          <w:rFonts w:cs="Calibri"/>
        </w:rPr>
        <w:t>Country</w:t>
      </w:r>
      <w:r w:rsidRPr="00624369">
        <w:rPr>
          <w:rFonts w:cs="Calibri"/>
          <w:spacing w:val="-8"/>
        </w:rPr>
        <w:t xml:space="preserve"> </w:t>
      </w:r>
      <w:r w:rsidRPr="00624369">
        <w:rPr>
          <w:rFonts w:cs="Calibri"/>
        </w:rPr>
        <w:t>is</w:t>
      </w:r>
      <w:r w:rsidRPr="00624369">
        <w:rPr>
          <w:rFonts w:cs="Calibri"/>
          <w:spacing w:val="-1"/>
        </w:rPr>
        <w:t xml:space="preserve"> </w:t>
      </w:r>
      <w:r w:rsidRPr="00624369">
        <w:rPr>
          <w:rFonts w:cs="Calibri"/>
        </w:rPr>
        <w:t>a</w:t>
      </w:r>
      <w:r w:rsidRPr="00624369">
        <w:rPr>
          <w:rFonts w:cs="Calibri"/>
          <w:spacing w:val="-5"/>
        </w:rPr>
        <w:t xml:space="preserve"> </w:t>
      </w:r>
      <w:r w:rsidRPr="00624369">
        <w:rPr>
          <w:rFonts w:cs="Calibri"/>
        </w:rPr>
        <w:t>space</w:t>
      </w:r>
      <w:r w:rsidRPr="00624369">
        <w:rPr>
          <w:rFonts w:cs="Calibri"/>
          <w:spacing w:val="-5"/>
        </w:rPr>
        <w:t xml:space="preserve"> </w:t>
      </w:r>
      <w:r w:rsidRPr="00624369">
        <w:rPr>
          <w:rFonts w:cs="Calibri"/>
        </w:rPr>
        <w:t>mapped</w:t>
      </w:r>
      <w:r w:rsidRPr="00624369">
        <w:rPr>
          <w:rFonts w:cs="Calibri"/>
          <w:spacing w:val="-3"/>
        </w:rPr>
        <w:t xml:space="preserve"> </w:t>
      </w:r>
      <w:r w:rsidRPr="00624369">
        <w:rPr>
          <w:rFonts w:cs="Calibri"/>
        </w:rPr>
        <w:t>out</w:t>
      </w:r>
      <w:r w:rsidRPr="00624369">
        <w:rPr>
          <w:rFonts w:cs="Calibri"/>
          <w:spacing w:val="-3"/>
        </w:rPr>
        <w:t xml:space="preserve"> </w:t>
      </w:r>
      <w:r w:rsidRPr="00624369">
        <w:rPr>
          <w:rFonts w:cs="Calibri"/>
        </w:rPr>
        <w:t>by</w:t>
      </w:r>
      <w:r w:rsidRPr="00624369">
        <w:rPr>
          <w:rFonts w:cs="Calibri"/>
          <w:spacing w:val="-6"/>
        </w:rPr>
        <w:t xml:space="preserve"> </w:t>
      </w:r>
      <w:r w:rsidRPr="00624369">
        <w:rPr>
          <w:rFonts w:cs="Calibri"/>
        </w:rPr>
        <w:t>physical</w:t>
      </w:r>
      <w:r w:rsidRPr="00624369">
        <w:rPr>
          <w:rFonts w:cs="Calibri"/>
          <w:spacing w:val="-4"/>
        </w:rPr>
        <w:t xml:space="preserve"> </w:t>
      </w:r>
      <w:r w:rsidRPr="00624369">
        <w:rPr>
          <w:rFonts w:cs="Calibri"/>
        </w:rPr>
        <w:t>or</w:t>
      </w:r>
      <w:r w:rsidRPr="00624369">
        <w:rPr>
          <w:rFonts w:cs="Calibri"/>
          <w:spacing w:val="-4"/>
        </w:rPr>
        <w:t xml:space="preserve"> </w:t>
      </w:r>
      <w:r w:rsidRPr="00624369">
        <w:rPr>
          <w:rFonts w:cs="Calibri"/>
        </w:rPr>
        <w:t>intangible</w:t>
      </w:r>
      <w:r w:rsidRPr="00624369">
        <w:rPr>
          <w:rFonts w:cs="Calibri"/>
          <w:spacing w:val="-5"/>
        </w:rPr>
        <w:t xml:space="preserve"> </w:t>
      </w:r>
      <w:r w:rsidRPr="00624369">
        <w:rPr>
          <w:rFonts w:cs="Calibri"/>
        </w:rPr>
        <w:t>boundaries</w:t>
      </w:r>
      <w:r w:rsidRPr="00624369">
        <w:rPr>
          <w:rFonts w:cs="Calibri"/>
          <w:spacing w:val="-4"/>
        </w:rPr>
        <w:t xml:space="preserve"> </w:t>
      </w:r>
      <w:r w:rsidRPr="00624369">
        <w:rPr>
          <w:rFonts w:cs="Calibri"/>
        </w:rPr>
        <w:t xml:space="preserve">that individuals or groups of Aboriginal </w:t>
      </w:r>
      <w:r w:rsidR="0041679D">
        <w:rPr>
          <w:rFonts w:cs="Calibri"/>
        </w:rPr>
        <w:t>p</w:t>
      </w:r>
      <w:r w:rsidRPr="00624369">
        <w:rPr>
          <w:rFonts w:cs="Calibri"/>
        </w:rPr>
        <w:t>eoples occupy and regard as their own. It is a space with varying degrees of spirituality.</w:t>
      </w:r>
    </w:p>
    <w:p w14:paraId="78CB0761" w14:textId="23610435" w:rsidR="000E4960" w:rsidRPr="00624369" w:rsidRDefault="00E32338" w:rsidP="00EB2C26">
      <w:pPr>
        <w:pStyle w:val="SCSAAppendixHeading3"/>
      </w:pPr>
      <w:r w:rsidRPr="00624369">
        <w:t>C</w:t>
      </w:r>
      <w:r w:rsidR="009A6180" w:rsidRPr="00624369">
        <w:t>reate</w:t>
      </w:r>
    </w:p>
    <w:p w14:paraId="4C1BC76C" w14:textId="685365C1" w:rsidR="009A6180" w:rsidRPr="00624369" w:rsidRDefault="009A6180" w:rsidP="006E7EF9">
      <w:pPr>
        <w:rPr>
          <w:rFonts w:cs="Calibri"/>
        </w:rPr>
      </w:pPr>
      <w:r w:rsidRPr="00624369">
        <w:rPr>
          <w:rFonts w:cs="Calibri"/>
        </w:rPr>
        <w:t>Develop</w:t>
      </w:r>
      <w:r w:rsidRPr="00624369">
        <w:rPr>
          <w:rFonts w:cs="Calibri"/>
          <w:spacing w:val="-6"/>
        </w:rPr>
        <w:t xml:space="preserve"> </w:t>
      </w:r>
      <w:r w:rsidRPr="00624369">
        <w:rPr>
          <w:rFonts w:cs="Calibri"/>
        </w:rPr>
        <w:t>and/or</w:t>
      </w:r>
      <w:r w:rsidRPr="00624369">
        <w:rPr>
          <w:rFonts w:cs="Calibri"/>
          <w:spacing w:val="-3"/>
        </w:rPr>
        <w:t xml:space="preserve"> </w:t>
      </w:r>
      <w:r w:rsidRPr="00624369">
        <w:rPr>
          <w:rFonts w:cs="Calibri"/>
        </w:rPr>
        <w:t>produce</w:t>
      </w:r>
      <w:r w:rsidRPr="00624369">
        <w:rPr>
          <w:rFonts w:cs="Calibri"/>
          <w:spacing w:val="-6"/>
        </w:rPr>
        <w:t xml:space="preserve"> </w:t>
      </w:r>
      <w:r w:rsidRPr="00624369">
        <w:rPr>
          <w:rFonts w:cs="Calibri"/>
        </w:rPr>
        <w:t>spoken,</w:t>
      </w:r>
      <w:r w:rsidRPr="00624369">
        <w:rPr>
          <w:rFonts w:cs="Calibri"/>
          <w:spacing w:val="-6"/>
        </w:rPr>
        <w:t xml:space="preserve"> </w:t>
      </w:r>
      <w:r w:rsidRPr="00624369">
        <w:rPr>
          <w:rFonts w:cs="Calibri"/>
        </w:rPr>
        <w:t>written,</w:t>
      </w:r>
      <w:r w:rsidRPr="00624369">
        <w:rPr>
          <w:rFonts w:cs="Calibri"/>
          <w:spacing w:val="-6"/>
        </w:rPr>
        <w:t xml:space="preserve"> </w:t>
      </w:r>
      <w:r w:rsidRPr="00624369">
        <w:rPr>
          <w:rFonts w:cs="Calibri"/>
        </w:rPr>
        <w:t>graphic,</w:t>
      </w:r>
      <w:r w:rsidRPr="00624369">
        <w:rPr>
          <w:rFonts w:cs="Calibri"/>
          <w:spacing w:val="-4"/>
        </w:rPr>
        <w:t xml:space="preserve"> </w:t>
      </w:r>
      <w:r w:rsidRPr="00624369">
        <w:rPr>
          <w:rFonts w:cs="Calibri"/>
        </w:rPr>
        <w:t>visual</w:t>
      </w:r>
      <w:r w:rsidRPr="00624369">
        <w:rPr>
          <w:rFonts w:cs="Calibri"/>
          <w:spacing w:val="-7"/>
        </w:rPr>
        <w:t xml:space="preserve"> </w:t>
      </w:r>
      <w:r w:rsidRPr="00624369">
        <w:rPr>
          <w:rFonts w:cs="Calibri"/>
        </w:rPr>
        <w:t>or</w:t>
      </w:r>
      <w:r w:rsidRPr="00624369">
        <w:rPr>
          <w:rFonts w:cs="Calibri"/>
          <w:spacing w:val="-5"/>
        </w:rPr>
        <w:t xml:space="preserve"> </w:t>
      </w:r>
      <w:r w:rsidRPr="00624369">
        <w:rPr>
          <w:rFonts w:cs="Calibri"/>
        </w:rPr>
        <w:t>multimodal texts in oral, print, visual or digital forms.</w:t>
      </w:r>
    </w:p>
    <w:p w14:paraId="00192F85" w14:textId="66B01DA1" w:rsidR="000E4960" w:rsidRPr="00624369" w:rsidRDefault="00E32338" w:rsidP="00EB2C26">
      <w:pPr>
        <w:pStyle w:val="SCSAAppendixHeading3"/>
      </w:pPr>
      <w:r w:rsidRPr="00624369">
        <w:lastRenderedPageBreak/>
        <w:t>C</w:t>
      </w:r>
      <w:r w:rsidR="009A6180" w:rsidRPr="00624369">
        <w:t>ulture</w:t>
      </w:r>
    </w:p>
    <w:p w14:paraId="60BE6767" w14:textId="1FE71B90" w:rsidR="009A6180" w:rsidRPr="00624369" w:rsidRDefault="009A6180" w:rsidP="006E7EF9">
      <w:pPr>
        <w:rPr>
          <w:rFonts w:cs="Calibri"/>
        </w:rPr>
      </w:pPr>
      <w:r w:rsidRPr="00624369">
        <w:rPr>
          <w:rFonts w:cs="Calibri"/>
        </w:rPr>
        <w:t>In earlier models of language teaching and learning, culture was represented as a combination of literary and historical resources, and visible,</w:t>
      </w:r>
      <w:r w:rsidRPr="00624369">
        <w:rPr>
          <w:rFonts w:cs="Calibri"/>
          <w:spacing w:val="-4"/>
        </w:rPr>
        <w:t xml:space="preserve"> </w:t>
      </w:r>
      <w:r w:rsidRPr="00624369">
        <w:rPr>
          <w:rFonts w:cs="Calibri"/>
        </w:rPr>
        <w:t>functional</w:t>
      </w:r>
      <w:r w:rsidRPr="00624369">
        <w:rPr>
          <w:rFonts w:cs="Calibri"/>
          <w:spacing w:val="-5"/>
        </w:rPr>
        <w:t xml:space="preserve"> </w:t>
      </w:r>
      <w:r w:rsidRPr="00624369">
        <w:rPr>
          <w:rFonts w:cs="Calibri"/>
        </w:rPr>
        <w:t>aspects</w:t>
      </w:r>
      <w:r w:rsidRPr="00624369">
        <w:rPr>
          <w:rFonts w:cs="Calibri"/>
          <w:spacing w:val="-3"/>
        </w:rPr>
        <w:t xml:space="preserve"> </w:t>
      </w:r>
      <w:r w:rsidRPr="00624369">
        <w:rPr>
          <w:rFonts w:cs="Calibri"/>
        </w:rPr>
        <w:t>of a</w:t>
      </w:r>
      <w:r w:rsidRPr="00624369">
        <w:rPr>
          <w:rFonts w:cs="Calibri"/>
          <w:spacing w:val="-4"/>
        </w:rPr>
        <w:t xml:space="preserve"> </w:t>
      </w:r>
      <w:r w:rsidRPr="00624369">
        <w:rPr>
          <w:rFonts w:cs="Calibri"/>
        </w:rPr>
        <w:t>community</w:t>
      </w:r>
      <w:r w:rsidRPr="00624369">
        <w:rPr>
          <w:rFonts w:cs="Calibri"/>
          <w:spacing w:val="-7"/>
        </w:rPr>
        <w:t xml:space="preserve"> </w:t>
      </w:r>
      <w:r w:rsidRPr="00624369">
        <w:rPr>
          <w:rFonts w:cs="Calibri"/>
        </w:rPr>
        <w:t>group’s way</w:t>
      </w:r>
      <w:r w:rsidRPr="00624369">
        <w:rPr>
          <w:rFonts w:cs="Calibri"/>
          <w:spacing w:val="-5"/>
        </w:rPr>
        <w:t xml:space="preserve"> </w:t>
      </w:r>
      <w:r w:rsidRPr="00624369">
        <w:rPr>
          <w:rFonts w:cs="Calibri"/>
        </w:rPr>
        <w:t>of life</w:t>
      </w:r>
      <w:r w:rsidRPr="00624369">
        <w:rPr>
          <w:rFonts w:cs="Calibri"/>
          <w:spacing w:val="-4"/>
        </w:rPr>
        <w:t xml:space="preserve"> </w:t>
      </w:r>
      <w:r w:rsidRPr="00624369">
        <w:rPr>
          <w:rFonts w:cs="Calibri"/>
        </w:rPr>
        <w:t>such</w:t>
      </w:r>
      <w:r w:rsidRPr="00624369">
        <w:rPr>
          <w:rFonts w:cs="Calibri"/>
          <w:spacing w:val="-4"/>
        </w:rPr>
        <w:t xml:space="preserve"> </w:t>
      </w:r>
      <w:r w:rsidRPr="00624369">
        <w:rPr>
          <w:rFonts w:cs="Calibri"/>
        </w:rPr>
        <w:t>as</w:t>
      </w:r>
      <w:r w:rsidRPr="00624369">
        <w:rPr>
          <w:rFonts w:cs="Calibri"/>
          <w:spacing w:val="-3"/>
        </w:rPr>
        <w:t xml:space="preserve"> </w:t>
      </w:r>
      <w:r w:rsidRPr="00624369">
        <w:rPr>
          <w:rFonts w:cs="Calibri"/>
        </w:rPr>
        <w:t>food, celebrations and folklore. While these elements of culture are parts of cultural experience and organisation, current orientations to language teaching and learning employ a less static model of culture.</w:t>
      </w:r>
    </w:p>
    <w:p w14:paraId="0B7A4E96" w14:textId="77777777" w:rsidR="009A6180" w:rsidRPr="00624369" w:rsidRDefault="009A6180" w:rsidP="00EB2C26">
      <w:pPr>
        <w:pStyle w:val="NoSpacing"/>
      </w:pPr>
      <w:r w:rsidRPr="00624369">
        <w:t>Culture</w:t>
      </w:r>
      <w:r w:rsidRPr="00624369">
        <w:rPr>
          <w:spacing w:val="-5"/>
        </w:rPr>
        <w:t xml:space="preserve"> </w:t>
      </w:r>
      <w:r w:rsidRPr="00624369">
        <w:t>is</w:t>
      </w:r>
      <w:r w:rsidRPr="00624369">
        <w:rPr>
          <w:spacing w:val="-1"/>
        </w:rPr>
        <w:t xml:space="preserve"> </w:t>
      </w:r>
      <w:r w:rsidRPr="00624369">
        <w:t>understood</w:t>
      </w:r>
      <w:r w:rsidRPr="00624369">
        <w:rPr>
          <w:spacing w:val="-3"/>
        </w:rPr>
        <w:t xml:space="preserve"> </w:t>
      </w:r>
      <w:r w:rsidRPr="00624369">
        <w:t>as</w:t>
      </w:r>
      <w:r w:rsidRPr="00624369">
        <w:rPr>
          <w:spacing w:val="-4"/>
        </w:rPr>
        <w:t xml:space="preserve"> </w:t>
      </w:r>
      <w:r w:rsidRPr="00624369">
        <w:t>a</w:t>
      </w:r>
      <w:r w:rsidRPr="00624369">
        <w:rPr>
          <w:spacing w:val="-5"/>
        </w:rPr>
        <w:t xml:space="preserve"> </w:t>
      </w:r>
      <w:r w:rsidRPr="00624369">
        <w:t>framework</w:t>
      </w:r>
      <w:r w:rsidRPr="00624369">
        <w:rPr>
          <w:spacing w:val="-1"/>
        </w:rPr>
        <w:t xml:space="preserve"> </w:t>
      </w:r>
      <w:r w:rsidRPr="00624369">
        <w:t>in</w:t>
      </w:r>
      <w:r w:rsidRPr="00624369">
        <w:rPr>
          <w:spacing w:val="-5"/>
        </w:rPr>
        <w:t xml:space="preserve"> </w:t>
      </w:r>
      <w:r w:rsidRPr="00624369">
        <w:t>which</w:t>
      </w:r>
      <w:r w:rsidRPr="00624369">
        <w:rPr>
          <w:spacing w:val="-5"/>
        </w:rPr>
        <w:t xml:space="preserve"> </w:t>
      </w:r>
      <w:r w:rsidRPr="00624369">
        <w:t>things</w:t>
      </w:r>
      <w:r w:rsidRPr="00624369">
        <w:rPr>
          <w:spacing w:val="-4"/>
        </w:rPr>
        <w:t xml:space="preserve"> </w:t>
      </w:r>
      <w:r w:rsidRPr="00624369">
        <w:t>come</w:t>
      </w:r>
      <w:r w:rsidRPr="00624369">
        <w:rPr>
          <w:spacing w:val="-5"/>
        </w:rPr>
        <w:t xml:space="preserve"> </w:t>
      </w:r>
      <w:r w:rsidRPr="00624369">
        <w:t>to</w:t>
      </w:r>
      <w:r w:rsidRPr="00624369">
        <w:rPr>
          <w:spacing w:val="-5"/>
        </w:rPr>
        <w:t xml:space="preserve"> </w:t>
      </w:r>
      <w:r w:rsidRPr="00624369">
        <w:t>be</w:t>
      </w:r>
      <w:r w:rsidRPr="00624369">
        <w:rPr>
          <w:spacing w:val="-5"/>
        </w:rPr>
        <w:t xml:space="preserve"> </w:t>
      </w:r>
      <w:r w:rsidRPr="00624369">
        <w:t>seen</w:t>
      </w:r>
      <w:r w:rsidRPr="00624369">
        <w:rPr>
          <w:spacing w:val="-5"/>
        </w:rPr>
        <w:t xml:space="preserve"> </w:t>
      </w:r>
      <w:r w:rsidRPr="00624369">
        <w:t>as having meaning. It involves the lens through which people:</w:t>
      </w:r>
    </w:p>
    <w:p w14:paraId="6E258C48" w14:textId="77777777" w:rsidR="009A6180" w:rsidRPr="00624369" w:rsidRDefault="009A6180" w:rsidP="00EB2C26">
      <w:pPr>
        <w:pStyle w:val="ListParagraph"/>
        <w:numPr>
          <w:ilvl w:val="0"/>
          <w:numId w:val="49"/>
        </w:numPr>
      </w:pPr>
      <w:r w:rsidRPr="00624369">
        <w:t>see, think and interpret the world</w:t>
      </w:r>
    </w:p>
    <w:p w14:paraId="3183A469" w14:textId="77777777" w:rsidR="009A6180" w:rsidRPr="00624369" w:rsidRDefault="009A6180" w:rsidP="00EB2C26">
      <w:pPr>
        <w:pStyle w:val="ListParagraph"/>
        <w:numPr>
          <w:ilvl w:val="0"/>
          <w:numId w:val="49"/>
        </w:numPr>
      </w:pPr>
      <w:r w:rsidRPr="00624369">
        <w:t>make assumptions about self and others</w:t>
      </w:r>
    </w:p>
    <w:p w14:paraId="22472C89" w14:textId="77777777" w:rsidR="009A6180" w:rsidRPr="00624369" w:rsidRDefault="009A6180" w:rsidP="00EB2C26">
      <w:pPr>
        <w:pStyle w:val="ListParagraph"/>
        <w:numPr>
          <w:ilvl w:val="0"/>
          <w:numId w:val="49"/>
        </w:numPr>
      </w:pPr>
      <w:r w:rsidRPr="00624369">
        <w:t>understand and represent individual and community identity.</w:t>
      </w:r>
    </w:p>
    <w:p w14:paraId="2E11A004" w14:textId="73632CDA" w:rsidR="009A6180" w:rsidRPr="00624369" w:rsidRDefault="009A6180" w:rsidP="006E7EF9">
      <w:pPr>
        <w:rPr>
          <w:rFonts w:cs="Calibri"/>
        </w:rPr>
      </w:pPr>
      <w:r w:rsidRPr="00624369">
        <w:rPr>
          <w:rFonts w:cs="Calibri"/>
        </w:rPr>
        <w:t>Culture involves understandings about norms and expectations which shape perspectives and attitudes. It can be defined as social practices, patterns of behaviour, and organisational processes and perspectives associated with the values, beliefs and understandings shared by members</w:t>
      </w:r>
      <w:r w:rsidRPr="00624369">
        <w:rPr>
          <w:rFonts w:cs="Calibri"/>
          <w:spacing w:val="-4"/>
        </w:rPr>
        <w:t xml:space="preserve"> </w:t>
      </w:r>
      <w:r w:rsidRPr="00624369">
        <w:rPr>
          <w:rFonts w:cs="Calibri"/>
        </w:rPr>
        <w:t>of</w:t>
      </w:r>
      <w:r w:rsidRPr="00624369">
        <w:rPr>
          <w:rFonts w:cs="Calibri"/>
          <w:spacing w:val="-3"/>
        </w:rPr>
        <w:t xml:space="preserve"> </w:t>
      </w:r>
      <w:r w:rsidRPr="00624369">
        <w:rPr>
          <w:rFonts w:cs="Calibri"/>
        </w:rPr>
        <w:t>a</w:t>
      </w:r>
      <w:r w:rsidRPr="00624369">
        <w:rPr>
          <w:rFonts w:cs="Calibri"/>
          <w:spacing w:val="-5"/>
        </w:rPr>
        <w:t xml:space="preserve"> </w:t>
      </w:r>
      <w:r w:rsidRPr="00624369">
        <w:rPr>
          <w:rFonts w:cs="Calibri"/>
        </w:rPr>
        <w:t>community</w:t>
      </w:r>
      <w:r w:rsidRPr="00624369">
        <w:rPr>
          <w:rFonts w:cs="Calibri"/>
          <w:spacing w:val="-8"/>
        </w:rPr>
        <w:t xml:space="preserve"> </w:t>
      </w:r>
      <w:r w:rsidRPr="00624369">
        <w:rPr>
          <w:rFonts w:cs="Calibri"/>
        </w:rPr>
        <w:t>or</w:t>
      </w:r>
      <w:r w:rsidRPr="00624369">
        <w:rPr>
          <w:rFonts w:cs="Calibri"/>
          <w:spacing w:val="-4"/>
        </w:rPr>
        <w:t xml:space="preserve"> </w:t>
      </w:r>
      <w:r w:rsidRPr="00624369">
        <w:rPr>
          <w:rFonts w:cs="Calibri"/>
        </w:rPr>
        <w:t>cultural</w:t>
      </w:r>
      <w:r w:rsidRPr="00624369">
        <w:rPr>
          <w:rFonts w:cs="Calibri"/>
          <w:spacing w:val="-6"/>
        </w:rPr>
        <w:t xml:space="preserve"> </w:t>
      </w:r>
      <w:r w:rsidRPr="00624369">
        <w:rPr>
          <w:rFonts w:cs="Calibri"/>
        </w:rPr>
        <w:t>group.</w:t>
      </w:r>
      <w:r w:rsidRPr="00624369">
        <w:rPr>
          <w:rFonts w:cs="Calibri"/>
          <w:spacing w:val="-3"/>
        </w:rPr>
        <w:t xml:space="preserve"> </w:t>
      </w:r>
      <w:r w:rsidRPr="00624369">
        <w:rPr>
          <w:rFonts w:cs="Calibri"/>
        </w:rPr>
        <w:t>Language,</w:t>
      </w:r>
      <w:r w:rsidRPr="00624369">
        <w:rPr>
          <w:rFonts w:cs="Calibri"/>
          <w:spacing w:val="-3"/>
        </w:rPr>
        <w:t xml:space="preserve"> </w:t>
      </w:r>
      <w:r w:rsidRPr="00624369">
        <w:rPr>
          <w:rFonts w:cs="Calibri"/>
        </w:rPr>
        <w:t>culture</w:t>
      </w:r>
      <w:r w:rsidRPr="00624369">
        <w:rPr>
          <w:rFonts w:cs="Calibri"/>
          <w:spacing w:val="-3"/>
        </w:rPr>
        <w:t xml:space="preserve"> </w:t>
      </w:r>
      <w:r w:rsidRPr="00624369">
        <w:rPr>
          <w:rFonts w:cs="Calibri"/>
        </w:rPr>
        <w:t>and</w:t>
      </w:r>
      <w:r w:rsidRPr="00624369">
        <w:rPr>
          <w:rFonts w:cs="Calibri"/>
          <w:spacing w:val="-3"/>
        </w:rPr>
        <w:t xml:space="preserve"> </w:t>
      </w:r>
      <w:r w:rsidRPr="00624369">
        <w:rPr>
          <w:rFonts w:cs="Calibri"/>
        </w:rPr>
        <w:t xml:space="preserve">identity are understood to be closely interrelated and involved in the shaping and expression of each other. The intercultural orientation </w:t>
      </w:r>
      <w:r w:rsidR="0001495B">
        <w:rPr>
          <w:rFonts w:cs="Calibri"/>
        </w:rPr>
        <w:t>of</w:t>
      </w:r>
      <w:r w:rsidRPr="00624369">
        <w:rPr>
          <w:rFonts w:cs="Calibri"/>
        </w:rPr>
        <w:t xml:space="preserve"> language teaching and learning is informed by this understanding.</w:t>
      </w:r>
    </w:p>
    <w:p w14:paraId="36332DC3" w14:textId="77777777" w:rsidR="00AB61FC" w:rsidRPr="004A1F69" w:rsidRDefault="00AB61FC" w:rsidP="00AB61FC">
      <w:pPr>
        <w:pStyle w:val="SCSAAppendixHeading4"/>
      </w:pPr>
      <w:r w:rsidRPr="004A1F69">
        <w:rPr>
          <w:w w:val="95"/>
        </w:rPr>
        <w:t>De</w:t>
      </w:r>
      <w:r w:rsidRPr="004A1F69">
        <w:t>centre</w:t>
      </w:r>
    </w:p>
    <w:p w14:paraId="2E1226B8" w14:textId="3FC52F1C" w:rsidR="00AB61FC" w:rsidRDefault="00AB61FC" w:rsidP="002F3535">
      <w:r>
        <w:t>T</w:t>
      </w:r>
      <w:r w:rsidRPr="004A1F69">
        <w:t>o step outside familiar frames of reference to consider alternative</w:t>
      </w:r>
      <w:r w:rsidRPr="004A1F69">
        <w:rPr>
          <w:spacing w:val="-6"/>
        </w:rPr>
        <w:t xml:space="preserve"> </w:t>
      </w:r>
      <w:r w:rsidRPr="004A1F69">
        <w:t>views,</w:t>
      </w:r>
      <w:r w:rsidRPr="004A1F69">
        <w:rPr>
          <w:spacing w:val="-3"/>
        </w:rPr>
        <w:t xml:space="preserve"> </w:t>
      </w:r>
      <w:r w:rsidRPr="004A1F69">
        <w:t>experiences</w:t>
      </w:r>
      <w:r w:rsidRPr="004A1F69">
        <w:rPr>
          <w:spacing w:val="-4"/>
        </w:rPr>
        <w:t xml:space="preserve"> </w:t>
      </w:r>
      <w:r w:rsidRPr="004A1F69">
        <w:t>and</w:t>
      </w:r>
      <w:r w:rsidRPr="004A1F69">
        <w:rPr>
          <w:spacing w:val="-6"/>
        </w:rPr>
        <w:t xml:space="preserve"> </w:t>
      </w:r>
      <w:r w:rsidRPr="004A1F69">
        <w:t>perspectives</w:t>
      </w:r>
      <w:r w:rsidRPr="004A1F69">
        <w:rPr>
          <w:spacing w:val="-5"/>
        </w:rPr>
        <w:t xml:space="preserve"> </w:t>
      </w:r>
      <w:r w:rsidRPr="004A1F69">
        <w:t>and</w:t>
      </w:r>
      <w:r w:rsidRPr="004A1F69">
        <w:rPr>
          <w:spacing w:val="-6"/>
        </w:rPr>
        <w:t xml:space="preserve"> </w:t>
      </w:r>
      <w:r w:rsidRPr="004A1F69">
        <w:t>to</w:t>
      </w:r>
      <w:r w:rsidRPr="004A1F69">
        <w:rPr>
          <w:spacing w:val="-6"/>
        </w:rPr>
        <w:t xml:space="preserve"> </w:t>
      </w:r>
      <w:r w:rsidRPr="004A1F69">
        <w:t>look critically</w:t>
      </w:r>
      <w:r w:rsidRPr="004A1F69">
        <w:rPr>
          <w:spacing w:val="-9"/>
        </w:rPr>
        <w:t xml:space="preserve"> </w:t>
      </w:r>
      <w:r w:rsidRPr="004A1F69">
        <w:t>and objectively at one’s own linguistic and cultural behaviour.</w:t>
      </w:r>
    </w:p>
    <w:p w14:paraId="08D51366" w14:textId="6B79788A" w:rsidR="000E4960" w:rsidRPr="00624369" w:rsidRDefault="00E32338" w:rsidP="00EB2C26">
      <w:pPr>
        <w:pStyle w:val="SCSAAppendixHeading3"/>
      </w:pPr>
      <w:r w:rsidRPr="00624369">
        <w:t>D</w:t>
      </w:r>
      <w:r w:rsidR="009A6180" w:rsidRPr="00624369">
        <w:t>ialect</w:t>
      </w:r>
    </w:p>
    <w:p w14:paraId="7534946A" w14:textId="6140AA60" w:rsidR="009A6180" w:rsidRPr="00624369" w:rsidRDefault="009A6180" w:rsidP="006E7EF9">
      <w:pPr>
        <w:rPr>
          <w:rFonts w:cs="Calibri"/>
        </w:rPr>
      </w:pPr>
      <w:r w:rsidRPr="00624369">
        <w:rPr>
          <w:rFonts w:cs="Calibri"/>
        </w:rPr>
        <w:t>A</w:t>
      </w:r>
      <w:r w:rsidRPr="00624369">
        <w:rPr>
          <w:rFonts w:cs="Calibri"/>
          <w:spacing w:val="-7"/>
        </w:rPr>
        <w:t xml:space="preserve"> </w:t>
      </w:r>
      <w:r w:rsidRPr="00624369">
        <w:rPr>
          <w:rFonts w:cs="Calibri"/>
        </w:rPr>
        <w:t>variant</w:t>
      </w:r>
      <w:r w:rsidRPr="00624369">
        <w:rPr>
          <w:rFonts w:cs="Calibri"/>
          <w:spacing w:val="-6"/>
        </w:rPr>
        <w:t xml:space="preserve"> </w:t>
      </w:r>
      <w:r w:rsidRPr="00624369">
        <w:rPr>
          <w:rFonts w:cs="Calibri"/>
        </w:rPr>
        <w:t>of</w:t>
      </w:r>
      <w:r w:rsidRPr="00624369">
        <w:rPr>
          <w:rFonts w:cs="Calibri"/>
          <w:spacing w:val="-4"/>
        </w:rPr>
        <w:t xml:space="preserve"> </w:t>
      </w:r>
      <w:r w:rsidRPr="00624369">
        <w:rPr>
          <w:rFonts w:cs="Calibri"/>
        </w:rPr>
        <w:t>a</w:t>
      </w:r>
      <w:r w:rsidRPr="00624369">
        <w:rPr>
          <w:rFonts w:cs="Calibri"/>
          <w:spacing w:val="-4"/>
        </w:rPr>
        <w:t xml:space="preserve"> </w:t>
      </w:r>
      <w:r w:rsidRPr="00624369">
        <w:rPr>
          <w:rFonts w:cs="Calibri"/>
        </w:rPr>
        <w:t>language</w:t>
      </w:r>
      <w:r w:rsidRPr="00624369">
        <w:rPr>
          <w:rFonts w:cs="Calibri"/>
          <w:spacing w:val="-6"/>
        </w:rPr>
        <w:t xml:space="preserve"> </w:t>
      </w:r>
      <w:r w:rsidRPr="00624369">
        <w:rPr>
          <w:rFonts w:cs="Calibri"/>
        </w:rPr>
        <w:t>that</w:t>
      </w:r>
      <w:r w:rsidRPr="00624369">
        <w:rPr>
          <w:rFonts w:cs="Calibri"/>
          <w:spacing w:val="-4"/>
        </w:rPr>
        <w:t xml:space="preserve"> </w:t>
      </w:r>
      <w:r w:rsidRPr="00624369">
        <w:rPr>
          <w:rFonts w:cs="Calibri"/>
        </w:rPr>
        <w:t>is</w:t>
      </w:r>
      <w:r w:rsidRPr="00624369">
        <w:rPr>
          <w:rFonts w:cs="Calibri"/>
          <w:spacing w:val="-5"/>
        </w:rPr>
        <w:t xml:space="preserve"> </w:t>
      </w:r>
      <w:r w:rsidRPr="00624369">
        <w:rPr>
          <w:rFonts w:cs="Calibri"/>
        </w:rPr>
        <w:t>characteristic</w:t>
      </w:r>
      <w:r w:rsidRPr="00624369">
        <w:rPr>
          <w:rFonts w:cs="Calibri"/>
          <w:spacing w:val="-5"/>
        </w:rPr>
        <w:t xml:space="preserve"> </w:t>
      </w:r>
      <w:r w:rsidRPr="00624369">
        <w:rPr>
          <w:rFonts w:cs="Calibri"/>
        </w:rPr>
        <w:t>of</w:t>
      </w:r>
      <w:r w:rsidRPr="00624369">
        <w:rPr>
          <w:rFonts w:cs="Calibri"/>
          <w:spacing w:val="-5"/>
        </w:rPr>
        <w:t xml:space="preserve"> </w:t>
      </w:r>
      <w:r w:rsidRPr="00624369">
        <w:rPr>
          <w:rFonts w:cs="Calibri"/>
        </w:rPr>
        <w:t>a</w:t>
      </w:r>
      <w:r w:rsidRPr="00624369">
        <w:rPr>
          <w:rFonts w:cs="Calibri"/>
          <w:spacing w:val="-6"/>
        </w:rPr>
        <w:t xml:space="preserve"> </w:t>
      </w:r>
      <w:r w:rsidRPr="00624369">
        <w:rPr>
          <w:rFonts w:cs="Calibri"/>
        </w:rPr>
        <w:t>region</w:t>
      </w:r>
      <w:r w:rsidRPr="00624369">
        <w:rPr>
          <w:rFonts w:cs="Calibri"/>
          <w:spacing w:val="-4"/>
        </w:rPr>
        <w:t xml:space="preserve"> </w:t>
      </w:r>
      <w:r w:rsidRPr="00624369">
        <w:rPr>
          <w:rFonts w:cs="Calibri"/>
        </w:rPr>
        <w:t>or</w:t>
      </w:r>
      <w:r w:rsidRPr="00624369">
        <w:rPr>
          <w:rFonts w:cs="Calibri"/>
          <w:spacing w:val="-5"/>
        </w:rPr>
        <w:t xml:space="preserve"> </w:t>
      </w:r>
      <w:r w:rsidRPr="00624369">
        <w:rPr>
          <w:rFonts w:cs="Calibri"/>
        </w:rPr>
        <w:t>social</w:t>
      </w:r>
      <w:r w:rsidRPr="00624369">
        <w:rPr>
          <w:rFonts w:cs="Calibri"/>
          <w:spacing w:val="-5"/>
        </w:rPr>
        <w:t xml:space="preserve"> </w:t>
      </w:r>
      <w:r w:rsidRPr="00624369">
        <w:rPr>
          <w:rFonts w:cs="Calibri"/>
        </w:rPr>
        <w:t>group.</w:t>
      </w:r>
    </w:p>
    <w:p w14:paraId="089BF7D9" w14:textId="5D735B64" w:rsidR="000E4960" w:rsidRPr="00624369" w:rsidRDefault="00E32338" w:rsidP="00EB2C26">
      <w:pPr>
        <w:pStyle w:val="SCSAAppendixHeading3"/>
      </w:pPr>
      <w:r w:rsidRPr="00624369">
        <w:t>D</w:t>
      </w:r>
      <w:r w:rsidR="009A6180" w:rsidRPr="00624369">
        <w:t>igital media</w:t>
      </w:r>
    </w:p>
    <w:p w14:paraId="7D2E93FA" w14:textId="7155EE18" w:rsidR="009A6180" w:rsidRPr="00624369" w:rsidRDefault="009A6180" w:rsidP="006E7EF9">
      <w:pPr>
        <w:rPr>
          <w:rFonts w:cs="Calibri"/>
        </w:rPr>
      </w:pPr>
      <w:r w:rsidRPr="00624369">
        <w:rPr>
          <w:rFonts w:cs="Calibri"/>
        </w:rPr>
        <w:t>Various</w:t>
      </w:r>
      <w:r w:rsidRPr="00624369">
        <w:rPr>
          <w:rFonts w:cs="Calibri"/>
          <w:spacing w:val="-9"/>
        </w:rPr>
        <w:t xml:space="preserve"> </w:t>
      </w:r>
      <w:r w:rsidRPr="00624369">
        <w:rPr>
          <w:rFonts w:cs="Calibri"/>
        </w:rPr>
        <w:t>platforms</w:t>
      </w:r>
      <w:r w:rsidRPr="00624369">
        <w:rPr>
          <w:rFonts w:cs="Calibri"/>
          <w:spacing w:val="-8"/>
        </w:rPr>
        <w:t xml:space="preserve"> </w:t>
      </w:r>
      <w:r w:rsidRPr="00624369">
        <w:rPr>
          <w:rFonts w:cs="Calibri"/>
        </w:rPr>
        <w:t>via</w:t>
      </w:r>
      <w:r w:rsidRPr="00624369">
        <w:rPr>
          <w:rFonts w:cs="Calibri"/>
          <w:spacing w:val="-8"/>
        </w:rPr>
        <w:t xml:space="preserve"> </w:t>
      </w:r>
      <w:r w:rsidRPr="00624369">
        <w:rPr>
          <w:rFonts w:cs="Calibri"/>
        </w:rPr>
        <w:t>which</w:t>
      </w:r>
      <w:r w:rsidRPr="00624369">
        <w:rPr>
          <w:rFonts w:cs="Calibri"/>
          <w:spacing w:val="-7"/>
        </w:rPr>
        <w:t xml:space="preserve"> </w:t>
      </w:r>
      <w:r w:rsidRPr="00624369">
        <w:rPr>
          <w:rFonts w:cs="Calibri"/>
        </w:rPr>
        <w:t>people</w:t>
      </w:r>
      <w:r w:rsidRPr="00624369">
        <w:rPr>
          <w:rFonts w:cs="Calibri"/>
          <w:spacing w:val="-8"/>
        </w:rPr>
        <w:t xml:space="preserve"> </w:t>
      </w:r>
      <w:r w:rsidRPr="00624369">
        <w:rPr>
          <w:rFonts w:cs="Calibri"/>
        </w:rPr>
        <w:t>communicate</w:t>
      </w:r>
      <w:r w:rsidRPr="00624369">
        <w:rPr>
          <w:rFonts w:cs="Calibri"/>
          <w:spacing w:val="-9"/>
        </w:rPr>
        <w:t xml:space="preserve"> </w:t>
      </w:r>
      <w:r w:rsidRPr="00624369">
        <w:rPr>
          <w:rFonts w:cs="Calibri"/>
        </w:rPr>
        <w:t>electronically.</w:t>
      </w:r>
    </w:p>
    <w:p w14:paraId="60BFF9B7" w14:textId="0758F5E8" w:rsidR="000E4960" w:rsidRPr="00624369" w:rsidRDefault="00E32338" w:rsidP="00EB2C26">
      <w:pPr>
        <w:pStyle w:val="SCSAAppendixHeading3"/>
      </w:pPr>
      <w:r w:rsidRPr="00624369">
        <w:t>D</w:t>
      </w:r>
      <w:r w:rsidR="009A6180" w:rsidRPr="00624369">
        <w:t>igital texts</w:t>
      </w:r>
    </w:p>
    <w:p w14:paraId="7EEFC631" w14:textId="659A0F5F" w:rsidR="009A6180" w:rsidRPr="00624369" w:rsidRDefault="009A6180" w:rsidP="006E7EF9">
      <w:pPr>
        <w:rPr>
          <w:rFonts w:cs="Calibri"/>
        </w:rPr>
      </w:pPr>
      <w:r w:rsidRPr="00624369">
        <w:rPr>
          <w:rFonts w:cs="Calibri"/>
        </w:rPr>
        <w:t>Audio, visual or multimodal texts produced through digital or electronic technology.</w:t>
      </w:r>
      <w:r w:rsidRPr="00624369">
        <w:rPr>
          <w:rFonts w:cs="Calibri"/>
          <w:spacing w:val="-5"/>
        </w:rPr>
        <w:t xml:space="preserve"> </w:t>
      </w:r>
      <w:r w:rsidRPr="00624369">
        <w:rPr>
          <w:rFonts w:cs="Calibri"/>
        </w:rPr>
        <w:t>They</w:t>
      </w:r>
      <w:r w:rsidRPr="00624369">
        <w:rPr>
          <w:rFonts w:cs="Calibri"/>
          <w:spacing w:val="-8"/>
        </w:rPr>
        <w:t xml:space="preserve"> </w:t>
      </w:r>
      <w:r w:rsidRPr="00624369">
        <w:rPr>
          <w:rFonts w:cs="Calibri"/>
        </w:rPr>
        <w:t>may</w:t>
      </w:r>
      <w:r w:rsidRPr="00624369">
        <w:rPr>
          <w:rFonts w:cs="Calibri"/>
          <w:spacing w:val="-8"/>
        </w:rPr>
        <w:t xml:space="preserve"> </w:t>
      </w:r>
      <w:r w:rsidRPr="00624369">
        <w:rPr>
          <w:rFonts w:cs="Calibri"/>
        </w:rPr>
        <w:t>be</w:t>
      </w:r>
      <w:r w:rsidRPr="00624369">
        <w:rPr>
          <w:rFonts w:cs="Calibri"/>
          <w:spacing w:val="-3"/>
        </w:rPr>
        <w:t xml:space="preserve"> </w:t>
      </w:r>
      <w:r w:rsidRPr="00624369">
        <w:rPr>
          <w:rFonts w:cs="Calibri"/>
        </w:rPr>
        <w:t>interactive</w:t>
      </w:r>
      <w:r w:rsidRPr="00624369">
        <w:rPr>
          <w:rFonts w:cs="Calibri"/>
          <w:spacing w:val="-5"/>
        </w:rPr>
        <w:t xml:space="preserve"> </w:t>
      </w:r>
      <w:r w:rsidRPr="00624369">
        <w:rPr>
          <w:rFonts w:cs="Calibri"/>
        </w:rPr>
        <w:t>and</w:t>
      </w:r>
      <w:r w:rsidRPr="00624369">
        <w:rPr>
          <w:rFonts w:cs="Calibri"/>
          <w:spacing w:val="-3"/>
        </w:rPr>
        <w:t xml:space="preserve"> </w:t>
      </w:r>
      <w:r w:rsidRPr="00624369">
        <w:rPr>
          <w:rFonts w:cs="Calibri"/>
        </w:rPr>
        <w:t>include</w:t>
      </w:r>
      <w:r w:rsidRPr="00624369">
        <w:rPr>
          <w:rFonts w:cs="Calibri"/>
          <w:spacing w:val="-3"/>
        </w:rPr>
        <w:t xml:space="preserve"> </w:t>
      </w:r>
      <w:r w:rsidRPr="00624369">
        <w:rPr>
          <w:rFonts w:cs="Calibri"/>
        </w:rPr>
        <w:t>animations</w:t>
      </w:r>
      <w:r w:rsidRPr="00624369">
        <w:rPr>
          <w:rFonts w:cs="Calibri"/>
          <w:spacing w:val="-1"/>
        </w:rPr>
        <w:t xml:space="preserve"> </w:t>
      </w:r>
      <w:r w:rsidRPr="00624369">
        <w:rPr>
          <w:rFonts w:cs="Calibri"/>
        </w:rPr>
        <w:t>or</w:t>
      </w:r>
      <w:r w:rsidRPr="00624369">
        <w:rPr>
          <w:rFonts w:cs="Calibri"/>
          <w:spacing w:val="-4"/>
        </w:rPr>
        <w:t xml:space="preserve"> </w:t>
      </w:r>
      <w:r w:rsidRPr="00624369">
        <w:rPr>
          <w:rFonts w:cs="Calibri"/>
        </w:rPr>
        <w:t>hyperlinks. Examples of digital texts include DVDs, websites and e</w:t>
      </w:r>
      <w:r w:rsidR="0001495B">
        <w:rPr>
          <w:rFonts w:cs="Calibri"/>
        </w:rPr>
        <w:t>books</w:t>
      </w:r>
      <w:r w:rsidRPr="00624369">
        <w:rPr>
          <w:rFonts w:cs="Calibri"/>
        </w:rPr>
        <w:t>.</w:t>
      </w:r>
    </w:p>
    <w:p w14:paraId="6F06A3EB" w14:textId="4252ED17" w:rsidR="000E4960" w:rsidRPr="00624369" w:rsidRDefault="00E32338" w:rsidP="00EB2C26">
      <w:pPr>
        <w:pStyle w:val="SCSAAppendixHeading3"/>
      </w:pPr>
      <w:r w:rsidRPr="00624369">
        <w:t>D</w:t>
      </w:r>
      <w:r w:rsidR="009A6180" w:rsidRPr="00624369">
        <w:t>irectionality</w:t>
      </w:r>
    </w:p>
    <w:p w14:paraId="4F93470D" w14:textId="624C8DEB" w:rsidR="009A6180" w:rsidRPr="00624369" w:rsidRDefault="009A6180" w:rsidP="006E7EF9">
      <w:pPr>
        <w:rPr>
          <w:rFonts w:cs="Calibri"/>
        </w:rPr>
      </w:pPr>
      <w:r w:rsidRPr="00624369">
        <w:rPr>
          <w:rFonts w:cs="Calibri"/>
        </w:rPr>
        <w:t>A</w:t>
      </w:r>
      <w:r w:rsidRPr="00624369">
        <w:rPr>
          <w:rFonts w:cs="Calibri"/>
          <w:spacing w:val="-7"/>
        </w:rPr>
        <w:t xml:space="preserve"> </w:t>
      </w:r>
      <w:r w:rsidRPr="00624369">
        <w:rPr>
          <w:rFonts w:cs="Calibri"/>
        </w:rPr>
        <w:t>direction</w:t>
      </w:r>
      <w:r w:rsidRPr="00624369">
        <w:rPr>
          <w:rFonts w:cs="Calibri"/>
          <w:spacing w:val="-6"/>
        </w:rPr>
        <w:t xml:space="preserve"> </w:t>
      </w:r>
      <w:r w:rsidRPr="00624369">
        <w:rPr>
          <w:rFonts w:cs="Calibri"/>
        </w:rPr>
        <w:t>in</w:t>
      </w:r>
      <w:r w:rsidRPr="00624369">
        <w:rPr>
          <w:rFonts w:cs="Calibri"/>
          <w:spacing w:val="-4"/>
        </w:rPr>
        <w:t xml:space="preserve"> </w:t>
      </w:r>
      <w:r w:rsidRPr="00624369">
        <w:rPr>
          <w:rFonts w:cs="Calibri"/>
        </w:rPr>
        <w:t>which</w:t>
      </w:r>
      <w:r w:rsidRPr="00624369">
        <w:rPr>
          <w:rFonts w:cs="Calibri"/>
          <w:spacing w:val="-4"/>
        </w:rPr>
        <w:t xml:space="preserve"> </w:t>
      </w:r>
      <w:r w:rsidRPr="00624369">
        <w:rPr>
          <w:rFonts w:cs="Calibri"/>
        </w:rPr>
        <w:t>writing/script</w:t>
      </w:r>
      <w:r w:rsidRPr="00624369">
        <w:rPr>
          <w:rFonts w:cs="Calibri"/>
          <w:spacing w:val="-6"/>
        </w:rPr>
        <w:t xml:space="preserve"> </w:t>
      </w:r>
      <w:r w:rsidRPr="00624369">
        <w:rPr>
          <w:rFonts w:cs="Calibri"/>
        </w:rPr>
        <w:t>occurs,</w:t>
      </w:r>
      <w:r w:rsidRPr="00624369">
        <w:rPr>
          <w:rFonts w:cs="Calibri"/>
          <w:spacing w:val="-4"/>
        </w:rPr>
        <w:t xml:space="preserve"> </w:t>
      </w:r>
      <w:r w:rsidRPr="00624369">
        <w:rPr>
          <w:rFonts w:cs="Calibri"/>
        </w:rPr>
        <w:t>e.g.</w:t>
      </w:r>
      <w:r w:rsidRPr="00624369">
        <w:rPr>
          <w:rFonts w:cs="Calibri"/>
          <w:spacing w:val="-6"/>
        </w:rPr>
        <w:t xml:space="preserve"> </w:t>
      </w:r>
      <w:r w:rsidRPr="00624369">
        <w:rPr>
          <w:rFonts w:cs="Calibri"/>
        </w:rPr>
        <w:t>from</w:t>
      </w:r>
      <w:r w:rsidRPr="00624369">
        <w:rPr>
          <w:rFonts w:cs="Calibri"/>
          <w:spacing w:val="-1"/>
        </w:rPr>
        <w:t xml:space="preserve"> </w:t>
      </w:r>
      <w:r w:rsidRPr="00624369">
        <w:rPr>
          <w:rFonts w:cs="Calibri"/>
        </w:rPr>
        <w:t>left</w:t>
      </w:r>
      <w:r w:rsidRPr="00624369">
        <w:rPr>
          <w:rFonts w:cs="Calibri"/>
          <w:spacing w:val="-6"/>
        </w:rPr>
        <w:t xml:space="preserve"> </w:t>
      </w:r>
      <w:r w:rsidRPr="00624369">
        <w:rPr>
          <w:rFonts w:cs="Calibri"/>
        </w:rPr>
        <w:t>to</w:t>
      </w:r>
      <w:r w:rsidRPr="00624369">
        <w:rPr>
          <w:rFonts w:cs="Calibri"/>
          <w:spacing w:val="-6"/>
        </w:rPr>
        <w:t xml:space="preserve"> </w:t>
      </w:r>
      <w:r w:rsidRPr="00624369">
        <w:rPr>
          <w:rFonts w:cs="Calibri"/>
        </w:rPr>
        <w:t>right</w:t>
      </w:r>
      <w:r w:rsidR="004B091F">
        <w:rPr>
          <w:rFonts w:cs="Calibri"/>
        </w:rPr>
        <w:t xml:space="preserve"> or</w:t>
      </w:r>
      <w:r w:rsidRPr="00624369">
        <w:rPr>
          <w:rFonts w:cs="Calibri"/>
          <w:spacing w:val="-6"/>
        </w:rPr>
        <w:t xml:space="preserve"> </w:t>
      </w:r>
      <w:r w:rsidRPr="00624369">
        <w:rPr>
          <w:rFonts w:cs="Calibri"/>
        </w:rPr>
        <w:t>right</w:t>
      </w:r>
      <w:r w:rsidRPr="00624369">
        <w:rPr>
          <w:rFonts w:cs="Calibri"/>
          <w:spacing w:val="-5"/>
        </w:rPr>
        <w:t xml:space="preserve"> </w:t>
      </w:r>
      <w:r w:rsidRPr="00624369">
        <w:rPr>
          <w:rFonts w:cs="Calibri"/>
        </w:rPr>
        <w:t>to</w:t>
      </w:r>
      <w:r w:rsidRPr="00624369">
        <w:rPr>
          <w:rFonts w:cs="Calibri"/>
          <w:spacing w:val="-6"/>
        </w:rPr>
        <w:t xml:space="preserve"> </w:t>
      </w:r>
      <w:r w:rsidRPr="00624369">
        <w:rPr>
          <w:rFonts w:cs="Calibri"/>
        </w:rPr>
        <w:t>left.</w:t>
      </w:r>
    </w:p>
    <w:p w14:paraId="533B50B3" w14:textId="7AB8FCB2" w:rsidR="000E4960" w:rsidRPr="00624369" w:rsidRDefault="00E32338" w:rsidP="00EB2C26">
      <w:pPr>
        <w:pStyle w:val="SCSAAppendixHeading3"/>
      </w:pPr>
      <w:r w:rsidRPr="00624369">
        <w:t>E</w:t>
      </w:r>
      <w:r w:rsidR="009A6180" w:rsidRPr="00624369">
        <w:t>llipsis</w:t>
      </w:r>
    </w:p>
    <w:p w14:paraId="6019A44C" w14:textId="6CCB6DAC" w:rsidR="009A6180" w:rsidRPr="00624369" w:rsidRDefault="009A6180" w:rsidP="00EB2C26">
      <w:pPr>
        <w:pStyle w:val="NoSpacing"/>
      </w:pPr>
      <w:r w:rsidRPr="00624369">
        <w:t>Ellipsis</w:t>
      </w:r>
      <w:r w:rsidRPr="00624369">
        <w:rPr>
          <w:spacing w:val="-6"/>
        </w:rPr>
        <w:t xml:space="preserve"> </w:t>
      </w:r>
      <w:r w:rsidRPr="00624369">
        <w:t>is</w:t>
      </w:r>
      <w:r w:rsidRPr="00624369">
        <w:rPr>
          <w:spacing w:val="-6"/>
        </w:rPr>
        <w:t xml:space="preserve"> </w:t>
      </w:r>
      <w:r w:rsidRPr="00624369">
        <w:t>the</w:t>
      </w:r>
      <w:r w:rsidRPr="00624369">
        <w:rPr>
          <w:spacing w:val="-6"/>
        </w:rPr>
        <w:t xml:space="preserve"> </w:t>
      </w:r>
      <w:r w:rsidRPr="00624369">
        <w:t>omission</w:t>
      </w:r>
      <w:r w:rsidRPr="00624369">
        <w:rPr>
          <w:spacing w:val="-6"/>
        </w:rPr>
        <w:t xml:space="preserve"> </w:t>
      </w:r>
      <w:r w:rsidRPr="00624369">
        <w:t>of words</w:t>
      </w:r>
      <w:r w:rsidRPr="00624369">
        <w:rPr>
          <w:spacing w:val="-6"/>
        </w:rPr>
        <w:t xml:space="preserve"> </w:t>
      </w:r>
      <w:r w:rsidRPr="00624369">
        <w:t>where:</w:t>
      </w:r>
    </w:p>
    <w:p w14:paraId="52C0EB00" w14:textId="6A87E783" w:rsidR="009A6180" w:rsidRPr="00624369" w:rsidRDefault="009A6180" w:rsidP="00EB2C26">
      <w:pPr>
        <w:pStyle w:val="ListParagraph"/>
        <w:numPr>
          <w:ilvl w:val="0"/>
          <w:numId w:val="50"/>
        </w:numPr>
      </w:pPr>
      <w:r w:rsidRPr="00624369">
        <w:t>words repeat what has gone before and these terms are simply understood,</w:t>
      </w:r>
      <w:r w:rsidRPr="00624369">
        <w:rPr>
          <w:spacing w:val="-3"/>
        </w:rPr>
        <w:t xml:space="preserve"> </w:t>
      </w:r>
      <w:r w:rsidRPr="00624369">
        <w:t>e.g.</w:t>
      </w:r>
      <w:r w:rsidRPr="00624369">
        <w:rPr>
          <w:spacing w:val="-5"/>
        </w:rPr>
        <w:t xml:space="preserve"> </w:t>
      </w:r>
      <w:r w:rsidR="004B091F">
        <w:rPr>
          <w:spacing w:val="-5"/>
        </w:rPr>
        <w:t>‘</w:t>
      </w:r>
      <w:r w:rsidRPr="002F3535">
        <w:rPr>
          <w:iCs/>
        </w:rPr>
        <w:t>The</w:t>
      </w:r>
      <w:r w:rsidRPr="002F3535">
        <w:rPr>
          <w:iCs/>
          <w:spacing w:val="-5"/>
        </w:rPr>
        <w:t xml:space="preserve"> </w:t>
      </w:r>
      <w:r w:rsidRPr="002F3535">
        <w:rPr>
          <w:iCs/>
        </w:rPr>
        <w:t>project</w:t>
      </w:r>
      <w:r w:rsidRPr="002F3535">
        <w:rPr>
          <w:iCs/>
          <w:spacing w:val="-3"/>
        </w:rPr>
        <w:t xml:space="preserve"> </w:t>
      </w:r>
      <w:r w:rsidRPr="002F3535">
        <w:rPr>
          <w:iCs/>
        </w:rPr>
        <w:t>will</w:t>
      </w:r>
      <w:r w:rsidRPr="002F3535">
        <w:rPr>
          <w:iCs/>
          <w:spacing w:val="-6"/>
        </w:rPr>
        <w:t xml:space="preserve"> </w:t>
      </w:r>
      <w:r w:rsidRPr="002F3535">
        <w:rPr>
          <w:iCs/>
        </w:rPr>
        <w:t>be</w:t>
      </w:r>
      <w:r w:rsidRPr="002F3535">
        <w:rPr>
          <w:iCs/>
          <w:spacing w:val="-5"/>
        </w:rPr>
        <w:t xml:space="preserve"> </w:t>
      </w:r>
      <w:r w:rsidRPr="002F3535">
        <w:rPr>
          <w:iCs/>
        </w:rPr>
        <w:t>innovative.</w:t>
      </w:r>
      <w:r w:rsidRPr="002F3535">
        <w:rPr>
          <w:iCs/>
          <w:spacing w:val="-4"/>
        </w:rPr>
        <w:t xml:space="preserve"> </w:t>
      </w:r>
      <w:r w:rsidRPr="002F3535">
        <w:rPr>
          <w:iCs/>
        </w:rPr>
        <w:t>To</w:t>
      </w:r>
      <w:r w:rsidRPr="002F3535">
        <w:rPr>
          <w:iCs/>
          <w:spacing w:val="-5"/>
        </w:rPr>
        <w:t xml:space="preserve"> </w:t>
      </w:r>
      <w:r w:rsidRPr="002F3535">
        <w:rPr>
          <w:iCs/>
        </w:rPr>
        <w:t>be</w:t>
      </w:r>
      <w:r w:rsidRPr="002F3535">
        <w:rPr>
          <w:iCs/>
          <w:spacing w:val="-3"/>
        </w:rPr>
        <w:t xml:space="preserve"> </w:t>
      </w:r>
      <w:r w:rsidRPr="002F3535">
        <w:rPr>
          <w:iCs/>
        </w:rPr>
        <w:t>involved</w:t>
      </w:r>
      <w:r w:rsidRPr="002F3535">
        <w:rPr>
          <w:iCs/>
          <w:spacing w:val="-3"/>
        </w:rPr>
        <w:t xml:space="preserve"> </w:t>
      </w:r>
      <w:r w:rsidRPr="004B091F">
        <w:rPr>
          <w:iCs/>
        </w:rPr>
        <w:t>[in</w:t>
      </w:r>
      <w:r w:rsidRPr="004B091F">
        <w:rPr>
          <w:iCs/>
          <w:spacing w:val="-3"/>
        </w:rPr>
        <w:t xml:space="preserve"> </w:t>
      </w:r>
      <w:r w:rsidRPr="004B091F">
        <w:rPr>
          <w:iCs/>
        </w:rPr>
        <w:t>the project</w:t>
      </w:r>
      <w:r w:rsidRPr="002F3535">
        <w:rPr>
          <w:iCs/>
        </w:rPr>
        <w:t>] will be exciting</w:t>
      </w:r>
      <w:r w:rsidRPr="004B091F">
        <w:rPr>
          <w:iCs/>
        </w:rPr>
        <w:t>.</w:t>
      </w:r>
      <w:r w:rsidR="004B091F">
        <w:rPr>
          <w:iCs/>
        </w:rPr>
        <w:t>’</w:t>
      </w:r>
    </w:p>
    <w:p w14:paraId="4E042E59" w14:textId="69B58505" w:rsidR="009A6180" w:rsidRPr="00624369" w:rsidRDefault="009A6180" w:rsidP="00EB2C26">
      <w:pPr>
        <w:pStyle w:val="ListParagraph"/>
        <w:numPr>
          <w:ilvl w:val="0"/>
          <w:numId w:val="50"/>
        </w:numPr>
      </w:pPr>
      <w:r w:rsidRPr="00624369">
        <w:t>a word like</w:t>
      </w:r>
      <w:r w:rsidRPr="00624369">
        <w:rPr>
          <w:spacing w:val="-4"/>
        </w:rPr>
        <w:t xml:space="preserve"> </w:t>
      </w:r>
      <w:r w:rsidR="005775F8">
        <w:rPr>
          <w:spacing w:val="-4"/>
        </w:rPr>
        <w:t>‘</w:t>
      </w:r>
      <w:r w:rsidRPr="00624369">
        <w:t>one</w:t>
      </w:r>
      <w:r w:rsidR="005775F8">
        <w:t>’</w:t>
      </w:r>
      <w:r w:rsidRPr="00624369">
        <w:rPr>
          <w:spacing w:val="-4"/>
        </w:rPr>
        <w:t xml:space="preserve"> </w:t>
      </w:r>
      <w:r w:rsidRPr="00624369">
        <w:t>is</w:t>
      </w:r>
      <w:r w:rsidRPr="00624369">
        <w:rPr>
          <w:spacing w:val="-3"/>
        </w:rPr>
        <w:t xml:space="preserve"> </w:t>
      </w:r>
      <w:r w:rsidRPr="00624369">
        <w:t>substituted</w:t>
      </w:r>
      <w:r w:rsidRPr="00624369">
        <w:rPr>
          <w:spacing w:val="-4"/>
        </w:rPr>
        <w:t xml:space="preserve"> </w:t>
      </w:r>
      <w:r w:rsidRPr="00624369">
        <w:t>for</w:t>
      </w:r>
      <w:r w:rsidRPr="00624369">
        <w:rPr>
          <w:spacing w:val="-3"/>
        </w:rPr>
        <w:t xml:space="preserve"> </w:t>
      </w:r>
      <w:r w:rsidRPr="00624369">
        <w:t>a</w:t>
      </w:r>
      <w:r w:rsidRPr="00624369">
        <w:rPr>
          <w:spacing w:val="-4"/>
        </w:rPr>
        <w:t xml:space="preserve"> </w:t>
      </w:r>
      <w:r w:rsidRPr="00624369">
        <w:t>noun or</w:t>
      </w:r>
      <w:r w:rsidRPr="00624369">
        <w:rPr>
          <w:spacing w:val="-3"/>
        </w:rPr>
        <w:t xml:space="preserve"> </w:t>
      </w:r>
      <w:r w:rsidRPr="00624369">
        <w:t>group,</w:t>
      </w:r>
      <w:r w:rsidRPr="00624369">
        <w:rPr>
          <w:spacing w:val="-4"/>
        </w:rPr>
        <w:t xml:space="preserve"> </w:t>
      </w:r>
      <w:r w:rsidRPr="00624369">
        <w:t>as in</w:t>
      </w:r>
      <w:r w:rsidRPr="00624369">
        <w:rPr>
          <w:spacing w:val="-4"/>
        </w:rPr>
        <w:t xml:space="preserve"> </w:t>
      </w:r>
      <w:r w:rsidR="005775F8">
        <w:rPr>
          <w:spacing w:val="-4"/>
        </w:rPr>
        <w:t>‘</w:t>
      </w:r>
      <w:r w:rsidRPr="00624369">
        <w:t>There are</w:t>
      </w:r>
      <w:r w:rsidRPr="00624369">
        <w:rPr>
          <w:spacing w:val="-4"/>
        </w:rPr>
        <w:t xml:space="preserve"> </w:t>
      </w:r>
      <w:r w:rsidRPr="00624369">
        <w:t>lots of apples in the bowl. Can I have one?</w:t>
      </w:r>
      <w:r w:rsidR="005775F8">
        <w:t>’</w:t>
      </w:r>
    </w:p>
    <w:p w14:paraId="0202FFFE" w14:textId="084111DF" w:rsidR="009A6180" w:rsidRPr="00624369" w:rsidRDefault="009A6180" w:rsidP="00EB2C26">
      <w:pPr>
        <w:pStyle w:val="ListParagraph"/>
        <w:numPr>
          <w:ilvl w:val="0"/>
          <w:numId w:val="50"/>
        </w:numPr>
      </w:pPr>
      <w:r w:rsidRPr="00624369">
        <w:t>a</w:t>
      </w:r>
      <w:r w:rsidRPr="00624369">
        <w:rPr>
          <w:spacing w:val="-4"/>
        </w:rPr>
        <w:t xml:space="preserve"> </w:t>
      </w:r>
      <w:r w:rsidRPr="00624369">
        <w:t>cohesive resource</w:t>
      </w:r>
      <w:r w:rsidRPr="00624369">
        <w:rPr>
          <w:spacing w:val="-4"/>
        </w:rPr>
        <w:t xml:space="preserve"> </w:t>
      </w:r>
      <w:r w:rsidRPr="00624369">
        <w:t>that</w:t>
      </w:r>
      <w:r w:rsidRPr="00624369">
        <w:rPr>
          <w:spacing w:val="-4"/>
        </w:rPr>
        <w:t xml:space="preserve"> </w:t>
      </w:r>
      <w:r w:rsidRPr="00624369">
        <w:t>binds</w:t>
      </w:r>
      <w:r w:rsidRPr="00624369">
        <w:rPr>
          <w:spacing w:val="-3"/>
        </w:rPr>
        <w:t xml:space="preserve"> </w:t>
      </w:r>
      <w:r w:rsidRPr="00624369">
        <w:t>text</w:t>
      </w:r>
      <w:r w:rsidRPr="00624369">
        <w:rPr>
          <w:spacing w:val="-4"/>
        </w:rPr>
        <w:t xml:space="preserve"> </w:t>
      </w:r>
      <w:r w:rsidRPr="00624369">
        <w:t>together</w:t>
      </w:r>
      <w:r w:rsidRPr="00624369">
        <w:rPr>
          <w:spacing w:val="-3"/>
        </w:rPr>
        <w:t xml:space="preserve"> </w:t>
      </w:r>
      <w:r w:rsidRPr="00624369">
        <w:t>and is</w:t>
      </w:r>
      <w:r w:rsidRPr="00624369">
        <w:rPr>
          <w:spacing w:val="-3"/>
        </w:rPr>
        <w:t xml:space="preserve"> </w:t>
      </w:r>
      <w:r w:rsidRPr="00624369">
        <w:t>commonly</w:t>
      </w:r>
      <w:r w:rsidRPr="00624369">
        <w:rPr>
          <w:spacing w:val="-7"/>
        </w:rPr>
        <w:t xml:space="preserve"> </w:t>
      </w:r>
      <w:r w:rsidRPr="00624369">
        <w:t>used</w:t>
      </w:r>
      <w:r w:rsidRPr="00624369">
        <w:rPr>
          <w:spacing w:val="-4"/>
        </w:rPr>
        <w:t xml:space="preserve"> </w:t>
      </w:r>
      <w:r w:rsidRPr="00624369">
        <w:t xml:space="preserve">in dialogue for speed of response, e.g. </w:t>
      </w:r>
      <w:r w:rsidR="005775F8">
        <w:t>‘</w:t>
      </w:r>
      <w:r w:rsidRPr="00624369">
        <w:t xml:space="preserve">[Do you] </w:t>
      </w:r>
      <w:r w:rsidRPr="002F3535">
        <w:rPr>
          <w:iCs/>
        </w:rPr>
        <w:t>Want a drink?</w:t>
      </w:r>
      <w:r w:rsidR="005775F8">
        <w:rPr>
          <w:iCs/>
        </w:rPr>
        <w:t>’ ‘</w:t>
      </w:r>
      <w:r w:rsidRPr="002F3535">
        <w:rPr>
          <w:iCs/>
        </w:rPr>
        <w:t>Thanks.</w:t>
      </w:r>
      <w:r w:rsidR="005775F8">
        <w:rPr>
          <w:rFonts w:ascii="Calibri" w:hAnsi="Calibri" w:cs="Calibri"/>
        </w:rPr>
        <w:t xml:space="preserve"> </w:t>
      </w:r>
      <w:r w:rsidRPr="00624369">
        <w:rPr>
          <w:rFonts w:ascii="Calibri" w:hAnsi="Calibri" w:cs="Calibri"/>
        </w:rPr>
        <w:t>[I</w:t>
      </w:r>
      <w:r w:rsidRPr="00624369">
        <w:rPr>
          <w:rFonts w:ascii="Calibri" w:hAnsi="Calibri" w:cs="Calibri"/>
          <w:spacing w:val="-3"/>
        </w:rPr>
        <w:t xml:space="preserve"> </w:t>
      </w:r>
      <w:r w:rsidRPr="00624369">
        <w:rPr>
          <w:rFonts w:ascii="Calibri" w:hAnsi="Calibri" w:cs="Calibri"/>
        </w:rPr>
        <w:t>would like</w:t>
      </w:r>
      <w:r w:rsidRPr="00624369">
        <w:rPr>
          <w:rFonts w:ascii="Calibri" w:hAnsi="Calibri" w:cs="Calibri"/>
          <w:spacing w:val="-5"/>
        </w:rPr>
        <w:t xml:space="preserve"> </w:t>
      </w:r>
      <w:r w:rsidRPr="00624369">
        <w:rPr>
          <w:rFonts w:ascii="Calibri" w:hAnsi="Calibri" w:cs="Calibri"/>
        </w:rPr>
        <w:t>a</w:t>
      </w:r>
      <w:r w:rsidRPr="00624369">
        <w:rPr>
          <w:rFonts w:ascii="Calibri" w:hAnsi="Calibri" w:cs="Calibri"/>
          <w:spacing w:val="-4"/>
        </w:rPr>
        <w:t xml:space="preserve"> </w:t>
      </w:r>
      <w:r w:rsidRPr="00624369">
        <w:rPr>
          <w:rFonts w:ascii="Calibri" w:hAnsi="Calibri" w:cs="Calibri"/>
        </w:rPr>
        <w:t>drink</w:t>
      </w:r>
      <w:r w:rsidR="005775F8">
        <w:rPr>
          <w:rFonts w:ascii="Calibri" w:hAnsi="Calibri" w:cs="Calibri"/>
        </w:rPr>
        <w:t>.</w:t>
      </w:r>
      <w:r w:rsidRPr="00624369">
        <w:rPr>
          <w:rFonts w:ascii="Calibri" w:hAnsi="Calibri" w:cs="Calibri"/>
        </w:rPr>
        <w:t>]</w:t>
      </w:r>
      <w:r w:rsidR="005775F8">
        <w:rPr>
          <w:rFonts w:ascii="Calibri" w:hAnsi="Calibri" w:cs="Calibri"/>
        </w:rPr>
        <w:t>’</w:t>
      </w:r>
    </w:p>
    <w:p w14:paraId="48237369" w14:textId="77777777" w:rsidR="009A6180" w:rsidRPr="00624369" w:rsidRDefault="009A6180" w:rsidP="00EB2C26">
      <w:pPr>
        <w:pStyle w:val="ListParagraph"/>
        <w:numPr>
          <w:ilvl w:val="0"/>
          <w:numId w:val="50"/>
        </w:numPr>
      </w:pPr>
      <w:r w:rsidRPr="00624369">
        <w:t>three</w:t>
      </w:r>
      <w:r w:rsidRPr="00624369">
        <w:rPr>
          <w:spacing w:val="-1"/>
        </w:rPr>
        <w:t xml:space="preserve"> </w:t>
      </w:r>
      <w:r w:rsidRPr="00624369">
        <w:t>dots (also known as points of ellipsis) are used</w:t>
      </w:r>
      <w:r w:rsidRPr="00624369">
        <w:rPr>
          <w:spacing w:val="-1"/>
        </w:rPr>
        <w:t xml:space="preserve"> </w:t>
      </w:r>
      <w:r w:rsidRPr="00624369">
        <w:t>to indicate such things</w:t>
      </w:r>
      <w:r w:rsidRPr="00624369">
        <w:rPr>
          <w:spacing w:val="-3"/>
        </w:rPr>
        <w:t xml:space="preserve"> </w:t>
      </w:r>
      <w:r w:rsidRPr="00624369">
        <w:t>as</w:t>
      </w:r>
      <w:r w:rsidRPr="00624369">
        <w:rPr>
          <w:spacing w:val="-3"/>
        </w:rPr>
        <w:t xml:space="preserve"> </w:t>
      </w:r>
      <w:r w:rsidRPr="00624369">
        <w:t>surprise or</w:t>
      </w:r>
      <w:r w:rsidRPr="00624369">
        <w:rPr>
          <w:spacing w:val="-3"/>
        </w:rPr>
        <w:t xml:space="preserve"> </w:t>
      </w:r>
      <w:r w:rsidRPr="00624369">
        <w:t>suspense</w:t>
      </w:r>
      <w:r w:rsidRPr="00624369">
        <w:rPr>
          <w:spacing w:val="-4"/>
        </w:rPr>
        <w:t xml:space="preserve"> </w:t>
      </w:r>
      <w:r w:rsidRPr="00624369">
        <w:t>in a</w:t>
      </w:r>
      <w:r w:rsidRPr="00624369">
        <w:rPr>
          <w:spacing w:val="-4"/>
        </w:rPr>
        <w:t xml:space="preserve"> </w:t>
      </w:r>
      <w:r w:rsidRPr="00624369">
        <w:t>narrative text</w:t>
      </w:r>
      <w:r w:rsidRPr="00624369">
        <w:rPr>
          <w:spacing w:val="-4"/>
        </w:rPr>
        <w:t xml:space="preserve"> </w:t>
      </w:r>
      <w:r w:rsidRPr="00624369">
        <w:t>or</w:t>
      </w:r>
      <w:r w:rsidRPr="00624369">
        <w:rPr>
          <w:spacing w:val="-3"/>
        </w:rPr>
        <w:t xml:space="preserve"> </w:t>
      </w:r>
      <w:r w:rsidRPr="00624369">
        <w:t>that</w:t>
      </w:r>
      <w:r w:rsidRPr="00624369">
        <w:rPr>
          <w:spacing w:val="-4"/>
        </w:rPr>
        <w:t xml:space="preserve"> </w:t>
      </w:r>
      <w:r w:rsidRPr="00624369">
        <w:t>there</w:t>
      </w:r>
      <w:r w:rsidRPr="00624369">
        <w:rPr>
          <w:spacing w:val="-4"/>
        </w:rPr>
        <w:t xml:space="preserve"> </w:t>
      </w:r>
      <w:r w:rsidRPr="00624369">
        <w:t>is</w:t>
      </w:r>
      <w:r w:rsidRPr="00624369">
        <w:rPr>
          <w:spacing w:val="-3"/>
        </w:rPr>
        <w:t xml:space="preserve"> </w:t>
      </w:r>
      <w:r w:rsidRPr="00624369">
        <w:t>more to come in an onscreen menu</w:t>
      </w:r>
    </w:p>
    <w:p w14:paraId="130F6F92" w14:textId="77777777" w:rsidR="009A6180" w:rsidRPr="00624369" w:rsidRDefault="009A6180" w:rsidP="00EB2C26">
      <w:pPr>
        <w:pStyle w:val="ListParagraph"/>
        <w:numPr>
          <w:ilvl w:val="0"/>
          <w:numId w:val="50"/>
        </w:numPr>
      </w:pPr>
      <w:r w:rsidRPr="00624369">
        <w:t>the</w:t>
      </w:r>
      <w:r w:rsidRPr="00624369">
        <w:rPr>
          <w:spacing w:val="-5"/>
        </w:rPr>
        <w:t xml:space="preserve"> </w:t>
      </w:r>
      <w:r w:rsidRPr="00624369">
        <w:t>points</w:t>
      </w:r>
      <w:r w:rsidRPr="00624369">
        <w:rPr>
          <w:spacing w:val="-3"/>
        </w:rPr>
        <w:t xml:space="preserve"> </w:t>
      </w:r>
      <w:r w:rsidRPr="00624369">
        <w:t>of</w:t>
      </w:r>
      <w:r w:rsidRPr="00624369">
        <w:rPr>
          <w:spacing w:val="-3"/>
        </w:rPr>
        <w:t xml:space="preserve"> </w:t>
      </w:r>
      <w:r w:rsidRPr="00624369">
        <w:t>ellipsis</w:t>
      </w:r>
      <w:r w:rsidRPr="00624369">
        <w:rPr>
          <w:spacing w:val="-4"/>
        </w:rPr>
        <w:t xml:space="preserve"> </w:t>
      </w:r>
      <w:r w:rsidRPr="00624369">
        <w:t>take</w:t>
      </w:r>
      <w:r w:rsidRPr="00624369">
        <w:rPr>
          <w:spacing w:val="-5"/>
        </w:rPr>
        <w:t xml:space="preserve"> </w:t>
      </w:r>
      <w:r w:rsidRPr="00624369">
        <w:t>the</w:t>
      </w:r>
      <w:r w:rsidRPr="00624369">
        <w:rPr>
          <w:spacing w:val="-5"/>
        </w:rPr>
        <w:t xml:space="preserve"> </w:t>
      </w:r>
      <w:r w:rsidRPr="00624369">
        <w:t>place</w:t>
      </w:r>
      <w:r w:rsidRPr="00624369">
        <w:rPr>
          <w:spacing w:val="-5"/>
        </w:rPr>
        <w:t xml:space="preserve"> </w:t>
      </w:r>
      <w:r w:rsidRPr="00624369">
        <w:t>of</w:t>
      </w:r>
      <w:r w:rsidRPr="00624369">
        <w:rPr>
          <w:spacing w:val="-3"/>
        </w:rPr>
        <w:t xml:space="preserve"> </w:t>
      </w:r>
      <w:r w:rsidRPr="00624369">
        <w:t>sections</w:t>
      </w:r>
      <w:r w:rsidRPr="00624369">
        <w:rPr>
          <w:spacing w:val="-4"/>
        </w:rPr>
        <w:t xml:space="preserve"> </w:t>
      </w:r>
      <w:r w:rsidRPr="00624369">
        <w:t>of</w:t>
      </w:r>
      <w:r w:rsidRPr="00624369">
        <w:rPr>
          <w:spacing w:val="-3"/>
        </w:rPr>
        <w:t xml:space="preserve"> </w:t>
      </w:r>
      <w:r w:rsidRPr="00624369">
        <w:t>text</w:t>
      </w:r>
      <w:r w:rsidRPr="00624369">
        <w:rPr>
          <w:spacing w:val="-3"/>
        </w:rPr>
        <w:t xml:space="preserve"> </w:t>
      </w:r>
      <w:r w:rsidRPr="00624369">
        <w:t>when</w:t>
      </w:r>
      <w:r w:rsidRPr="00624369">
        <w:rPr>
          <w:spacing w:val="-3"/>
        </w:rPr>
        <w:t xml:space="preserve"> </w:t>
      </w:r>
      <w:r w:rsidRPr="00624369">
        <w:t>quoting from a source.</w:t>
      </w:r>
    </w:p>
    <w:p w14:paraId="3267C3CD" w14:textId="4AD46311" w:rsidR="000E4960" w:rsidRPr="00624369" w:rsidRDefault="00E32338" w:rsidP="00EB2C26">
      <w:pPr>
        <w:pStyle w:val="SCSAAppendixHeading3"/>
      </w:pPr>
      <w:r w:rsidRPr="00624369">
        <w:lastRenderedPageBreak/>
        <w:t>E</w:t>
      </w:r>
      <w:r w:rsidR="009A6180" w:rsidRPr="00624369">
        <w:t>xercise</w:t>
      </w:r>
    </w:p>
    <w:p w14:paraId="5237F826" w14:textId="435756BA" w:rsidR="009A6180" w:rsidRPr="00624369" w:rsidRDefault="009A6180" w:rsidP="006E7EF9">
      <w:pPr>
        <w:rPr>
          <w:rFonts w:cs="Calibri"/>
        </w:rPr>
      </w:pPr>
      <w:r w:rsidRPr="00624369">
        <w:rPr>
          <w:rFonts w:cs="Calibri"/>
        </w:rPr>
        <w:t>A</w:t>
      </w:r>
      <w:r w:rsidRPr="00624369">
        <w:rPr>
          <w:rFonts w:cs="Calibri"/>
          <w:spacing w:val="-6"/>
        </w:rPr>
        <w:t xml:space="preserve"> </w:t>
      </w:r>
      <w:r w:rsidRPr="00624369">
        <w:rPr>
          <w:rFonts w:cs="Calibri"/>
          <w:spacing w:val="-7"/>
        </w:rPr>
        <w:t>teaching</w:t>
      </w:r>
      <w:r w:rsidRPr="00624369">
        <w:rPr>
          <w:rFonts w:cs="Calibri"/>
          <w:spacing w:val="-5"/>
        </w:rPr>
        <w:t xml:space="preserve"> </w:t>
      </w:r>
      <w:r w:rsidRPr="00624369">
        <w:rPr>
          <w:rFonts w:cs="Calibri"/>
        </w:rPr>
        <w:t>strategy</w:t>
      </w:r>
      <w:r w:rsidRPr="00624369">
        <w:rPr>
          <w:rFonts w:cs="Calibri"/>
          <w:spacing w:val="-6"/>
        </w:rPr>
        <w:t xml:space="preserve"> </w:t>
      </w:r>
      <w:r w:rsidRPr="00624369">
        <w:rPr>
          <w:rFonts w:cs="Calibri"/>
        </w:rPr>
        <w:t>that</w:t>
      </w:r>
      <w:r w:rsidRPr="00624369">
        <w:rPr>
          <w:rFonts w:cs="Calibri"/>
          <w:spacing w:val="-5"/>
        </w:rPr>
        <w:t xml:space="preserve"> </w:t>
      </w:r>
      <w:r w:rsidRPr="00624369">
        <w:rPr>
          <w:rFonts w:cs="Calibri"/>
        </w:rPr>
        <w:t>is</w:t>
      </w:r>
      <w:r w:rsidRPr="00624369">
        <w:rPr>
          <w:rFonts w:cs="Calibri"/>
          <w:spacing w:val="-1"/>
        </w:rPr>
        <w:t xml:space="preserve"> </w:t>
      </w:r>
      <w:r w:rsidRPr="00624369">
        <w:rPr>
          <w:rFonts w:cs="Calibri"/>
        </w:rPr>
        <w:t>used</w:t>
      </w:r>
      <w:r w:rsidRPr="00624369">
        <w:rPr>
          <w:rFonts w:cs="Calibri"/>
          <w:spacing w:val="-5"/>
        </w:rPr>
        <w:t xml:space="preserve"> </w:t>
      </w:r>
      <w:r w:rsidRPr="00624369">
        <w:rPr>
          <w:rFonts w:cs="Calibri"/>
        </w:rPr>
        <w:t>to practise</w:t>
      </w:r>
      <w:r w:rsidRPr="00624369">
        <w:rPr>
          <w:rFonts w:cs="Calibri"/>
          <w:spacing w:val="-3"/>
        </w:rPr>
        <w:t xml:space="preserve"> </w:t>
      </w:r>
      <w:r w:rsidRPr="00624369">
        <w:rPr>
          <w:rFonts w:cs="Calibri"/>
        </w:rPr>
        <w:t>learned</w:t>
      </w:r>
      <w:r w:rsidRPr="00624369">
        <w:rPr>
          <w:rFonts w:cs="Calibri"/>
          <w:spacing w:val="-5"/>
        </w:rPr>
        <w:t xml:space="preserve"> </w:t>
      </w:r>
      <w:r w:rsidRPr="00624369">
        <w:rPr>
          <w:rFonts w:cs="Calibri"/>
        </w:rPr>
        <w:t>language.</w:t>
      </w:r>
      <w:r w:rsidRPr="00624369">
        <w:rPr>
          <w:rFonts w:cs="Calibri"/>
          <w:spacing w:val="-3"/>
        </w:rPr>
        <w:t xml:space="preserve"> </w:t>
      </w:r>
      <w:r w:rsidRPr="00624369">
        <w:rPr>
          <w:rFonts w:cs="Calibri"/>
        </w:rPr>
        <w:t>Matching exercises, sentence completions, true/false statements</w:t>
      </w:r>
      <w:r w:rsidR="00DF4F94">
        <w:rPr>
          <w:rFonts w:cs="Calibri"/>
        </w:rPr>
        <w:t xml:space="preserve"> and</w:t>
      </w:r>
      <w:r w:rsidRPr="00624369">
        <w:rPr>
          <w:rFonts w:cs="Calibri"/>
        </w:rPr>
        <w:t xml:space="preserve"> grammatical manipulations are examples of exercises.</w:t>
      </w:r>
    </w:p>
    <w:p w14:paraId="1AF14BCB" w14:textId="2645B5BC" w:rsidR="000E4960" w:rsidRPr="00624369" w:rsidRDefault="00E32338" w:rsidP="00EB2C26">
      <w:pPr>
        <w:pStyle w:val="SCSAAppendixHeading3"/>
      </w:pPr>
      <w:r w:rsidRPr="00624369">
        <w:t>F</w:t>
      </w:r>
      <w:r w:rsidR="009A6180" w:rsidRPr="00624369">
        <w:t>iction</w:t>
      </w:r>
    </w:p>
    <w:p w14:paraId="4837A7EA" w14:textId="089F269F" w:rsidR="009A6180" w:rsidRPr="00624369" w:rsidRDefault="008E4202" w:rsidP="006E7EF9">
      <w:pPr>
        <w:rPr>
          <w:rFonts w:cs="Calibri"/>
        </w:rPr>
      </w:pPr>
      <w:r>
        <w:rPr>
          <w:rFonts w:cs="Calibri"/>
        </w:rPr>
        <w:t>L</w:t>
      </w:r>
      <w:r w:rsidR="009A6180" w:rsidRPr="00624369">
        <w:rPr>
          <w:rFonts w:cs="Calibri"/>
        </w:rPr>
        <w:t>iterature created from imagination. It includes novels, traditional</w:t>
      </w:r>
      <w:r w:rsidR="009A6180" w:rsidRPr="00624369">
        <w:rPr>
          <w:rFonts w:cs="Calibri"/>
          <w:spacing w:val="-3"/>
        </w:rPr>
        <w:t xml:space="preserve"> </w:t>
      </w:r>
      <w:r w:rsidR="009A6180" w:rsidRPr="00624369">
        <w:rPr>
          <w:rFonts w:cs="Calibri"/>
        </w:rPr>
        <w:t>tales,</w:t>
      </w:r>
      <w:r w:rsidR="009A6180" w:rsidRPr="00624369">
        <w:rPr>
          <w:rFonts w:cs="Calibri"/>
          <w:spacing w:val="-5"/>
        </w:rPr>
        <w:t xml:space="preserve"> </w:t>
      </w:r>
      <w:r w:rsidR="009A6180" w:rsidRPr="00624369">
        <w:rPr>
          <w:rFonts w:cs="Calibri"/>
        </w:rPr>
        <w:t>poetry,</w:t>
      </w:r>
      <w:r w:rsidR="009A6180" w:rsidRPr="00624369">
        <w:rPr>
          <w:rFonts w:cs="Calibri"/>
          <w:spacing w:val="-3"/>
        </w:rPr>
        <w:t xml:space="preserve"> </w:t>
      </w:r>
      <w:r w:rsidR="009A6180" w:rsidRPr="00624369">
        <w:rPr>
          <w:rFonts w:cs="Calibri"/>
        </w:rPr>
        <w:t>plays</w:t>
      </w:r>
      <w:r w:rsidR="009A6180" w:rsidRPr="00624369">
        <w:rPr>
          <w:rFonts w:cs="Calibri"/>
          <w:spacing w:val="-1"/>
        </w:rPr>
        <w:t xml:space="preserve"> </w:t>
      </w:r>
      <w:r w:rsidR="009A6180" w:rsidRPr="00624369">
        <w:rPr>
          <w:rFonts w:cs="Calibri"/>
        </w:rPr>
        <w:t>and</w:t>
      </w:r>
      <w:r w:rsidR="009A6180" w:rsidRPr="00624369">
        <w:rPr>
          <w:rFonts w:cs="Calibri"/>
          <w:spacing w:val="-5"/>
        </w:rPr>
        <w:t xml:space="preserve"> </w:t>
      </w:r>
      <w:r w:rsidR="009A6180" w:rsidRPr="00624369">
        <w:rPr>
          <w:rFonts w:cs="Calibri"/>
        </w:rPr>
        <w:t>multimodal</w:t>
      </w:r>
      <w:r w:rsidR="009A6180" w:rsidRPr="00624369">
        <w:rPr>
          <w:rFonts w:cs="Calibri"/>
          <w:spacing w:val="-6"/>
        </w:rPr>
        <w:t xml:space="preserve"> </w:t>
      </w:r>
      <w:r w:rsidR="009A6180" w:rsidRPr="00624369">
        <w:rPr>
          <w:rFonts w:cs="Calibri"/>
        </w:rPr>
        <w:t>texts</w:t>
      </w:r>
      <w:r w:rsidR="009A6180" w:rsidRPr="00624369">
        <w:rPr>
          <w:rFonts w:cs="Calibri"/>
          <w:spacing w:val="-4"/>
        </w:rPr>
        <w:t xml:space="preserve"> </w:t>
      </w:r>
      <w:r w:rsidR="009A6180" w:rsidRPr="00624369">
        <w:rPr>
          <w:rFonts w:cs="Calibri"/>
        </w:rPr>
        <w:t>such</w:t>
      </w:r>
      <w:r w:rsidR="009A6180" w:rsidRPr="00624369">
        <w:rPr>
          <w:rFonts w:cs="Calibri"/>
          <w:spacing w:val="-5"/>
        </w:rPr>
        <w:t xml:space="preserve"> </w:t>
      </w:r>
      <w:r w:rsidR="009A6180" w:rsidRPr="00624369">
        <w:rPr>
          <w:rFonts w:cs="Calibri"/>
        </w:rPr>
        <w:t>as</w:t>
      </w:r>
      <w:r w:rsidR="009A6180" w:rsidRPr="00624369">
        <w:rPr>
          <w:rFonts w:cs="Calibri"/>
          <w:spacing w:val="-4"/>
        </w:rPr>
        <w:t xml:space="preserve"> </w:t>
      </w:r>
      <w:r w:rsidR="009A6180" w:rsidRPr="00624369">
        <w:rPr>
          <w:rFonts w:cs="Calibri"/>
        </w:rPr>
        <w:t>film</w:t>
      </w:r>
      <w:r w:rsidR="009A6180" w:rsidRPr="00624369">
        <w:rPr>
          <w:rFonts w:cs="Calibri"/>
          <w:spacing w:val="-1"/>
        </w:rPr>
        <w:t xml:space="preserve"> </w:t>
      </w:r>
      <w:r w:rsidR="009A6180" w:rsidRPr="00624369">
        <w:rPr>
          <w:rFonts w:cs="Calibri"/>
        </w:rPr>
        <w:t>or</w:t>
      </w:r>
      <w:r w:rsidR="009A6180" w:rsidRPr="00624369">
        <w:rPr>
          <w:rFonts w:cs="Calibri"/>
          <w:spacing w:val="-4"/>
        </w:rPr>
        <w:t xml:space="preserve"> </w:t>
      </w:r>
      <w:r w:rsidR="009A6180" w:rsidRPr="00624369">
        <w:rPr>
          <w:rFonts w:cs="Calibri"/>
        </w:rPr>
        <w:t>stories (</w:t>
      </w:r>
      <w:r w:rsidR="009A6180" w:rsidRPr="00624369">
        <w:rPr>
          <w:rFonts w:cs="Calibri"/>
          <w:iCs/>
        </w:rPr>
        <w:t>see</w:t>
      </w:r>
      <w:r w:rsidR="009A6180" w:rsidRPr="00624369">
        <w:rPr>
          <w:rFonts w:cs="Calibri"/>
          <w:i/>
        </w:rPr>
        <w:t xml:space="preserve"> </w:t>
      </w:r>
      <w:r w:rsidR="002211C1">
        <w:rPr>
          <w:rFonts w:cs="Calibri"/>
          <w:iCs/>
        </w:rPr>
        <w:t>G</w:t>
      </w:r>
      <w:r w:rsidR="009A6180" w:rsidRPr="002F3535">
        <w:rPr>
          <w:rFonts w:cs="Calibri"/>
          <w:iCs/>
        </w:rPr>
        <w:t>enre</w:t>
      </w:r>
      <w:r w:rsidR="009A6180" w:rsidRPr="00624369">
        <w:rPr>
          <w:rFonts w:cs="Calibri"/>
        </w:rPr>
        <w:t>).</w:t>
      </w:r>
    </w:p>
    <w:p w14:paraId="20FE8473" w14:textId="1CC0CC55" w:rsidR="000E4960" w:rsidRPr="00624369" w:rsidRDefault="00E32338" w:rsidP="00EB2C26">
      <w:pPr>
        <w:pStyle w:val="SCSAAppendixHeading3"/>
      </w:pPr>
      <w:r w:rsidRPr="00624369">
        <w:t>F</w:t>
      </w:r>
      <w:r w:rsidR="009A6180" w:rsidRPr="00624369">
        <w:t>orm-focused language activities</w:t>
      </w:r>
    </w:p>
    <w:p w14:paraId="1A319B3F" w14:textId="5C995B75" w:rsidR="009A6180" w:rsidRPr="00624369" w:rsidRDefault="009A6180" w:rsidP="006E7EF9">
      <w:pPr>
        <w:rPr>
          <w:rFonts w:cs="Calibri"/>
        </w:rPr>
      </w:pPr>
      <w:r w:rsidRPr="00624369">
        <w:rPr>
          <w:rFonts w:cs="Calibri"/>
        </w:rPr>
        <w:t>Activities designed to rehearse, practise, control and demonstrate particular</w:t>
      </w:r>
      <w:r w:rsidRPr="00624369">
        <w:rPr>
          <w:rFonts w:cs="Calibri"/>
          <w:spacing w:val="-4"/>
        </w:rPr>
        <w:t xml:space="preserve"> </w:t>
      </w:r>
      <w:r w:rsidRPr="00624369">
        <w:rPr>
          <w:rFonts w:cs="Calibri"/>
        </w:rPr>
        <w:t>language</w:t>
      </w:r>
      <w:r w:rsidRPr="00624369">
        <w:rPr>
          <w:rFonts w:cs="Calibri"/>
          <w:spacing w:val="-5"/>
        </w:rPr>
        <w:t xml:space="preserve"> </w:t>
      </w:r>
      <w:r w:rsidRPr="00624369">
        <w:rPr>
          <w:rFonts w:cs="Calibri"/>
        </w:rPr>
        <w:t>structures,</w:t>
      </w:r>
      <w:r w:rsidRPr="00624369">
        <w:rPr>
          <w:rFonts w:cs="Calibri"/>
          <w:spacing w:val="-5"/>
        </w:rPr>
        <w:t xml:space="preserve"> </w:t>
      </w:r>
      <w:r w:rsidRPr="00624369">
        <w:rPr>
          <w:rFonts w:cs="Calibri"/>
        </w:rPr>
        <w:t>forms</w:t>
      </w:r>
      <w:r w:rsidRPr="00624369">
        <w:rPr>
          <w:rFonts w:cs="Calibri"/>
          <w:spacing w:val="-4"/>
        </w:rPr>
        <w:t xml:space="preserve"> </w:t>
      </w:r>
      <w:r w:rsidRPr="00624369">
        <w:rPr>
          <w:rFonts w:cs="Calibri"/>
        </w:rPr>
        <w:t>or</w:t>
      </w:r>
      <w:r w:rsidRPr="00624369">
        <w:rPr>
          <w:rFonts w:cs="Calibri"/>
          <w:spacing w:val="-6"/>
        </w:rPr>
        <w:t xml:space="preserve"> </w:t>
      </w:r>
      <w:r w:rsidRPr="00624369">
        <w:rPr>
          <w:rFonts w:cs="Calibri"/>
        </w:rPr>
        <w:t>features,</w:t>
      </w:r>
      <w:r w:rsidRPr="00624369">
        <w:rPr>
          <w:rFonts w:cs="Calibri"/>
          <w:spacing w:val="-5"/>
        </w:rPr>
        <w:t xml:space="preserve"> </w:t>
      </w:r>
      <w:r w:rsidRPr="00624369">
        <w:rPr>
          <w:rFonts w:cs="Calibri"/>
        </w:rPr>
        <w:t>e.g.</w:t>
      </w:r>
      <w:r w:rsidRPr="00624369">
        <w:rPr>
          <w:rFonts w:cs="Calibri"/>
          <w:spacing w:val="-3"/>
        </w:rPr>
        <w:t xml:space="preserve"> </w:t>
      </w:r>
      <w:r w:rsidRPr="00624369">
        <w:rPr>
          <w:rFonts w:cs="Calibri"/>
        </w:rPr>
        <w:t>drills,</w:t>
      </w:r>
      <w:r w:rsidRPr="00624369">
        <w:rPr>
          <w:rFonts w:cs="Calibri"/>
          <w:spacing w:val="-5"/>
        </w:rPr>
        <w:t xml:space="preserve"> </w:t>
      </w:r>
      <w:r w:rsidRPr="00624369">
        <w:rPr>
          <w:rFonts w:cs="Calibri"/>
        </w:rPr>
        <w:t>rehearsed</w:t>
      </w:r>
      <w:r w:rsidRPr="00624369">
        <w:rPr>
          <w:rFonts w:cs="Calibri"/>
          <w:spacing w:val="-5"/>
        </w:rPr>
        <w:t xml:space="preserve"> </w:t>
      </w:r>
      <w:r w:rsidRPr="00624369">
        <w:rPr>
          <w:rFonts w:cs="Calibri"/>
        </w:rPr>
        <w:t>role-plays/dialogues, games and songs, set sequences of language patterns.</w:t>
      </w:r>
    </w:p>
    <w:p w14:paraId="35CA9778" w14:textId="584D6CB8" w:rsidR="000E4960" w:rsidRPr="00624369" w:rsidRDefault="00E32338" w:rsidP="00EB2C26">
      <w:pPr>
        <w:pStyle w:val="SCSAAppendixHeading3"/>
      </w:pPr>
      <w:r w:rsidRPr="00624369">
        <w:t>F</w:t>
      </w:r>
      <w:r w:rsidR="009A6180" w:rsidRPr="00624369">
        <w:t>ormulaic language</w:t>
      </w:r>
    </w:p>
    <w:p w14:paraId="7C1D6E30" w14:textId="25B99C0B" w:rsidR="009A6180" w:rsidRPr="000550FA" w:rsidRDefault="009A6180" w:rsidP="006E7EF9">
      <w:pPr>
        <w:rPr>
          <w:rFonts w:cs="Calibri"/>
        </w:rPr>
      </w:pPr>
      <w:r w:rsidRPr="00624369">
        <w:rPr>
          <w:rFonts w:cs="Calibri"/>
        </w:rPr>
        <w:t>Words or expressions which are commonly used in fixed patterns and learned as such without grammatical analysis, e.g</w:t>
      </w:r>
      <w:r w:rsidRPr="000550FA">
        <w:rPr>
          <w:rFonts w:cs="Calibri"/>
        </w:rPr>
        <w:t xml:space="preserve">. </w:t>
      </w:r>
      <w:r w:rsidR="000550FA">
        <w:rPr>
          <w:rFonts w:cs="Calibri"/>
        </w:rPr>
        <w:t>‘</w:t>
      </w:r>
      <w:r w:rsidRPr="002F3535">
        <w:rPr>
          <w:rFonts w:cs="Calibri"/>
        </w:rPr>
        <w:t>Once upon a time</w:t>
      </w:r>
      <w:r w:rsidR="000550FA">
        <w:rPr>
          <w:rFonts w:cs="Calibri"/>
        </w:rPr>
        <w:t>’</w:t>
      </w:r>
      <w:r w:rsidRPr="002F3535">
        <w:rPr>
          <w:rFonts w:cs="Calibri"/>
        </w:rPr>
        <w:t xml:space="preserve"> </w:t>
      </w:r>
      <w:r w:rsidRPr="000550FA">
        <w:rPr>
          <w:rFonts w:cs="Calibri"/>
        </w:rPr>
        <w:t>(story-starter);</w:t>
      </w:r>
      <w:r w:rsidRPr="000550FA">
        <w:rPr>
          <w:rFonts w:cs="Calibri"/>
          <w:spacing w:val="-6"/>
        </w:rPr>
        <w:t xml:space="preserve"> </w:t>
      </w:r>
      <w:r w:rsidR="000550FA">
        <w:rPr>
          <w:rFonts w:cs="Calibri"/>
          <w:spacing w:val="-6"/>
        </w:rPr>
        <w:t>‘</w:t>
      </w:r>
      <w:r w:rsidRPr="002F3535">
        <w:rPr>
          <w:rFonts w:cs="Calibri"/>
        </w:rPr>
        <w:t>G’day,</w:t>
      </w:r>
      <w:r w:rsidRPr="002F3535">
        <w:rPr>
          <w:rFonts w:cs="Calibri"/>
          <w:spacing w:val="-5"/>
        </w:rPr>
        <w:t xml:space="preserve"> </w:t>
      </w:r>
      <w:r w:rsidRPr="002F3535">
        <w:rPr>
          <w:rFonts w:cs="Calibri"/>
        </w:rPr>
        <w:t>how</w:t>
      </w:r>
      <w:r w:rsidRPr="002F3535">
        <w:rPr>
          <w:rFonts w:cs="Calibri"/>
          <w:spacing w:val="-4"/>
        </w:rPr>
        <w:t xml:space="preserve"> </w:t>
      </w:r>
      <w:r w:rsidRPr="002F3535">
        <w:rPr>
          <w:rFonts w:cs="Calibri"/>
        </w:rPr>
        <w:t>are</w:t>
      </w:r>
      <w:r w:rsidRPr="002F3535">
        <w:rPr>
          <w:rFonts w:cs="Calibri"/>
          <w:spacing w:val="-6"/>
        </w:rPr>
        <w:t xml:space="preserve"> </w:t>
      </w:r>
      <w:r w:rsidRPr="002F3535">
        <w:rPr>
          <w:rFonts w:cs="Calibri"/>
        </w:rPr>
        <w:t>you</w:t>
      </w:r>
      <w:r w:rsidRPr="002F3535">
        <w:rPr>
          <w:rFonts w:cs="Calibri"/>
          <w:spacing w:val="-6"/>
        </w:rPr>
        <w:t xml:space="preserve"> </w:t>
      </w:r>
      <w:r w:rsidRPr="002F3535">
        <w:rPr>
          <w:rFonts w:cs="Calibri"/>
        </w:rPr>
        <w:t>going?</w:t>
      </w:r>
      <w:r w:rsidR="000550FA">
        <w:rPr>
          <w:rFonts w:cs="Calibri"/>
        </w:rPr>
        <w:t>’</w:t>
      </w:r>
      <w:r w:rsidRPr="002F3535">
        <w:rPr>
          <w:rFonts w:cs="Calibri"/>
          <w:spacing w:val="-4"/>
        </w:rPr>
        <w:t xml:space="preserve"> </w:t>
      </w:r>
      <w:r w:rsidRPr="000550FA">
        <w:rPr>
          <w:rFonts w:cs="Calibri"/>
        </w:rPr>
        <w:t>(greeting</w:t>
      </w:r>
      <w:r w:rsidRPr="000550FA">
        <w:rPr>
          <w:rFonts w:cs="Calibri"/>
          <w:spacing w:val="-5"/>
        </w:rPr>
        <w:t xml:space="preserve"> </w:t>
      </w:r>
      <w:r w:rsidRPr="000550FA">
        <w:rPr>
          <w:rFonts w:cs="Calibri"/>
        </w:rPr>
        <w:t>in Australian</w:t>
      </w:r>
      <w:r w:rsidRPr="000550FA">
        <w:rPr>
          <w:rFonts w:cs="Calibri"/>
          <w:spacing w:val="-6"/>
        </w:rPr>
        <w:t xml:space="preserve"> </w:t>
      </w:r>
      <w:r w:rsidRPr="000550FA">
        <w:rPr>
          <w:rFonts w:cs="Calibri"/>
        </w:rPr>
        <w:t>English).</w:t>
      </w:r>
    </w:p>
    <w:p w14:paraId="000FDD46" w14:textId="0E2CC7AB" w:rsidR="000E4960" w:rsidRPr="00624369" w:rsidRDefault="00E32338" w:rsidP="00EB2C26">
      <w:pPr>
        <w:pStyle w:val="SCSAAppendixHeading3"/>
      </w:pPr>
      <w:r w:rsidRPr="00624369">
        <w:t>F</w:t>
      </w:r>
      <w:r w:rsidR="009A6180" w:rsidRPr="00624369">
        <w:t>orum</w:t>
      </w:r>
    </w:p>
    <w:p w14:paraId="10193162" w14:textId="3821B454" w:rsidR="009A6180" w:rsidRPr="00624369" w:rsidRDefault="009A6180" w:rsidP="006E7EF9">
      <w:pPr>
        <w:rPr>
          <w:rFonts w:cs="Calibri"/>
        </w:rPr>
      </w:pPr>
      <w:r w:rsidRPr="00624369">
        <w:rPr>
          <w:rFonts w:cs="Calibri"/>
        </w:rPr>
        <w:t>A</w:t>
      </w:r>
      <w:r w:rsidRPr="00624369">
        <w:rPr>
          <w:rFonts w:cs="Calibri"/>
          <w:spacing w:val="-6"/>
        </w:rPr>
        <w:t xml:space="preserve"> </w:t>
      </w:r>
      <w:r w:rsidRPr="00624369">
        <w:rPr>
          <w:rFonts w:cs="Calibri"/>
        </w:rPr>
        <w:t>meeting</w:t>
      </w:r>
      <w:r w:rsidRPr="00624369">
        <w:rPr>
          <w:rFonts w:cs="Calibri"/>
          <w:spacing w:val="-3"/>
        </w:rPr>
        <w:t xml:space="preserve"> </w:t>
      </w:r>
      <w:r w:rsidRPr="00624369">
        <w:rPr>
          <w:rFonts w:cs="Calibri"/>
        </w:rPr>
        <w:t>or</w:t>
      </w:r>
      <w:r w:rsidRPr="00624369">
        <w:rPr>
          <w:rFonts w:cs="Calibri"/>
          <w:spacing w:val="-4"/>
        </w:rPr>
        <w:t xml:space="preserve"> </w:t>
      </w:r>
      <w:r w:rsidRPr="00624369">
        <w:rPr>
          <w:rFonts w:cs="Calibri"/>
        </w:rPr>
        <w:t>medium where</w:t>
      </w:r>
      <w:r w:rsidRPr="00624369">
        <w:rPr>
          <w:rFonts w:cs="Calibri"/>
          <w:spacing w:val="-5"/>
        </w:rPr>
        <w:t xml:space="preserve"> </w:t>
      </w:r>
      <w:r w:rsidRPr="00624369">
        <w:rPr>
          <w:rFonts w:cs="Calibri"/>
        </w:rPr>
        <w:t>ideas</w:t>
      </w:r>
      <w:r w:rsidRPr="00624369">
        <w:rPr>
          <w:rFonts w:cs="Calibri"/>
          <w:spacing w:val="-4"/>
        </w:rPr>
        <w:t xml:space="preserve"> </w:t>
      </w:r>
      <w:r w:rsidRPr="00624369">
        <w:rPr>
          <w:rFonts w:cs="Calibri"/>
        </w:rPr>
        <w:t>and</w:t>
      </w:r>
      <w:r w:rsidRPr="00624369">
        <w:rPr>
          <w:rFonts w:cs="Calibri"/>
          <w:spacing w:val="-3"/>
        </w:rPr>
        <w:t xml:space="preserve"> </w:t>
      </w:r>
      <w:r w:rsidRPr="00624369">
        <w:rPr>
          <w:rFonts w:cs="Calibri"/>
        </w:rPr>
        <w:t>views</w:t>
      </w:r>
      <w:r w:rsidRPr="00624369">
        <w:rPr>
          <w:rFonts w:cs="Calibri"/>
          <w:spacing w:val="-4"/>
        </w:rPr>
        <w:t xml:space="preserve"> </w:t>
      </w:r>
      <w:r w:rsidRPr="00624369">
        <w:rPr>
          <w:rFonts w:cs="Calibri"/>
        </w:rPr>
        <w:t>on</w:t>
      </w:r>
      <w:r w:rsidRPr="00624369">
        <w:rPr>
          <w:rFonts w:cs="Calibri"/>
          <w:spacing w:val="-3"/>
        </w:rPr>
        <w:t xml:space="preserve"> </w:t>
      </w:r>
      <w:r w:rsidRPr="00624369">
        <w:rPr>
          <w:rFonts w:cs="Calibri"/>
        </w:rPr>
        <w:t>a</w:t>
      </w:r>
      <w:r w:rsidRPr="00624369">
        <w:rPr>
          <w:rFonts w:cs="Calibri"/>
          <w:spacing w:val="-5"/>
        </w:rPr>
        <w:t xml:space="preserve"> </w:t>
      </w:r>
      <w:r w:rsidRPr="00624369">
        <w:rPr>
          <w:rFonts w:cs="Calibri"/>
        </w:rPr>
        <w:t>particular issue</w:t>
      </w:r>
      <w:r w:rsidRPr="00624369">
        <w:rPr>
          <w:rFonts w:cs="Calibri"/>
          <w:spacing w:val="-5"/>
        </w:rPr>
        <w:t xml:space="preserve"> </w:t>
      </w:r>
      <w:r w:rsidRPr="00624369">
        <w:rPr>
          <w:rFonts w:cs="Calibri"/>
        </w:rPr>
        <w:t>can</w:t>
      </w:r>
      <w:r w:rsidRPr="00624369">
        <w:rPr>
          <w:rFonts w:cs="Calibri"/>
          <w:spacing w:val="-3"/>
        </w:rPr>
        <w:t xml:space="preserve"> </w:t>
      </w:r>
      <w:r w:rsidRPr="00624369">
        <w:rPr>
          <w:rFonts w:cs="Calibri"/>
        </w:rPr>
        <w:t>be exchanged.</w:t>
      </w:r>
    </w:p>
    <w:p w14:paraId="0BA9B051" w14:textId="503BD35A" w:rsidR="000E4960" w:rsidRPr="00624369" w:rsidRDefault="00E32338" w:rsidP="00EB2C26">
      <w:pPr>
        <w:pStyle w:val="SCSAAppendixHeading3"/>
      </w:pPr>
      <w:r w:rsidRPr="00624369">
        <w:t>G</w:t>
      </w:r>
      <w:r w:rsidR="009A6180" w:rsidRPr="00624369">
        <w:t>enre</w:t>
      </w:r>
    </w:p>
    <w:p w14:paraId="31883F84" w14:textId="57CE1B83" w:rsidR="009A6180" w:rsidRPr="00624369" w:rsidRDefault="009A6180" w:rsidP="006E7EF9">
      <w:pPr>
        <w:rPr>
          <w:rFonts w:cs="Calibri"/>
        </w:rPr>
      </w:pPr>
      <w:r w:rsidRPr="00624369">
        <w:rPr>
          <w:rFonts w:cs="Calibri"/>
        </w:rPr>
        <w:t>A category used to classify</w:t>
      </w:r>
      <w:r w:rsidRPr="00624369">
        <w:rPr>
          <w:rFonts w:cs="Calibri"/>
          <w:spacing w:val="-1"/>
        </w:rPr>
        <w:t xml:space="preserve"> </w:t>
      </w:r>
      <w:r w:rsidRPr="00624369">
        <w:rPr>
          <w:rFonts w:cs="Calibri"/>
        </w:rPr>
        <w:t>text types and language use; characterised by distinguishing</w:t>
      </w:r>
      <w:r w:rsidRPr="00624369">
        <w:rPr>
          <w:rFonts w:cs="Calibri"/>
          <w:spacing w:val="-5"/>
        </w:rPr>
        <w:t xml:space="preserve"> </w:t>
      </w:r>
      <w:r w:rsidRPr="00624369">
        <w:rPr>
          <w:rFonts w:cs="Calibri"/>
        </w:rPr>
        <w:t>features</w:t>
      </w:r>
      <w:r w:rsidRPr="00624369">
        <w:rPr>
          <w:rFonts w:cs="Calibri"/>
          <w:spacing w:val="-4"/>
        </w:rPr>
        <w:t xml:space="preserve"> </w:t>
      </w:r>
      <w:r w:rsidRPr="00624369">
        <w:rPr>
          <w:rFonts w:cs="Calibri"/>
        </w:rPr>
        <w:t>such</w:t>
      </w:r>
      <w:r w:rsidRPr="00624369">
        <w:rPr>
          <w:rFonts w:cs="Calibri"/>
          <w:spacing w:val="-5"/>
        </w:rPr>
        <w:t xml:space="preserve"> </w:t>
      </w:r>
      <w:r w:rsidRPr="00624369">
        <w:rPr>
          <w:rFonts w:cs="Calibri"/>
        </w:rPr>
        <w:t>as</w:t>
      </w:r>
      <w:r w:rsidRPr="00624369">
        <w:rPr>
          <w:rFonts w:cs="Calibri"/>
          <w:spacing w:val="-4"/>
        </w:rPr>
        <w:t xml:space="preserve"> </w:t>
      </w:r>
      <w:r w:rsidRPr="00624369">
        <w:rPr>
          <w:rFonts w:cs="Calibri"/>
        </w:rPr>
        <w:t>subject</w:t>
      </w:r>
      <w:r w:rsidRPr="00624369">
        <w:rPr>
          <w:rFonts w:cs="Calibri"/>
          <w:spacing w:val="-5"/>
        </w:rPr>
        <w:t xml:space="preserve"> </w:t>
      </w:r>
      <w:r w:rsidRPr="00624369">
        <w:rPr>
          <w:rFonts w:cs="Calibri"/>
        </w:rPr>
        <w:t>matter,</w:t>
      </w:r>
      <w:r w:rsidRPr="00624369">
        <w:rPr>
          <w:rFonts w:cs="Calibri"/>
          <w:spacing w:val="-5"/>
        </w:rPr>
        <w:t xml:space="preserve"> </w:t>
      </w:r>
      <w:r w:rsidRPr="00624369">
        <w:rPr>
          <w:rFonts w:cs="Calibri"/>
        </w:rPr>
        <w:t>form,</w:t>
      </w:r>
      <w:r w:rsidRPr="00624369">
        <w:rPr>
          <w:rFonts w:cs="Calibri"/>
          <w:spacing w:val="-5"/>
        </w:rPr>
        <w:t xml:space="preserve"> </w:t>
      </w:r>
      <w:r w:rsidRPr="00624369">
        <w:rPr>
          <w:rFonts w:cs="Calibri"/>
        </w:rPr>
        <w:t>function</w:t>
      </w:r>
      <w:r w:rsidRPr="00624369">
        <w:rPr>
          <w:rFonts w:cs="Calibri"/>
          <w:spacing w:val="-5"/>
        </w:rPr>
        <w:t xml:space="preserve"> </w:t>
      </w:r>
      <w:r w:rsidRPr="00624369">
        <w:rPr>
          <w:rFonts w:cs="Calibri"/>
        </w:rPr>
        <w:t>and</w:t>
      </w:r>
      <w:r w:rsidRPr="00624369">
        <w:rPr>
          <w:rFonts w:cs="Calibri"/>
          <w:spacing w:val="-3"/>
        </w:rPr>
        <w:t xml:space="preserve"> </w:t>
      </w:r>
      <w:r w:rsidRPr="00624369">
        <w:rPr>
          <w:rFonts w:cs="Calibri"/>
        </w:rPr>
        <w:t>intended audience. The two main genres of literature are fiction and non</w:t>
      </w:r>
      <w:r w:rsidR="007E2F08">
        <w:rPr>
          <w:rFonts w:cs="Calibri"/>
        </w:rPr>
        <w:t>-</w:t>
      </w:r>
      <w:r w:rsidRPr="00624369">
        <w:rPr>
          <w:rFonts w:cs="Calibri"/>
        </w:rPr>
        <w:t>fiction.</w:t>
      </w:r>
    </w:p>
    <w:p w14:paraId="44D6460E" w14:textId="77777777" w:rsidR="009A6180" w:rsidRPr="00624369" w:rsidRDefault="009A6180" w:rsidP="00EB2C26">
      <w:pPr>
        <w:pStyle w:val="ListParagraph"/>
        <w:numPr>
          <w:ilvl w:val="0"/>
          <w:numId w:val="51"/>
        </w:numPr>
      </w:pPr>
      <w:r w:rsidRPr="00624369">
        <w:t>Genres of fiction include novels, traditional tales, poetry, plays and multimodal texts such as film or stories.</w:t>
      </w:r>
    </w:p>
    <w:p w14:paraId="6B4A55C2" w14:textId="02566C1A" w:rsidR="009A6180" w:rsidRPr="00624369" w:rsidRDefault="009A6180" w:rsidP="00EB2C26">
      <w:pPr>
        <w:pStyle w:val="ListParagraph"/>
        <w:numPr>
          <w:ilvl w:val="0"/>
          <w:numId w:val="51"/>
        </w:numPr>
      </w:pPr>
      <w:r w:rsidRPr="00624369">
        <w:t>Genres of non</w:t>
      </w:r>
      <w:r w:rsidR="007E2F08">
        <w:t>-</w:t>
      </w:r>
      <w:r w:rsidRPr="00624369">
        <w:t>fiction include advertising, articles, biographies, debates, descriptions of natural phenomena, documentaries, essays, explanations, instructions and directions, news bulletins, reports, recounts of events, rules, speeches and websites.</w:t>
      </w:r>
    </w:p>
    <w:p w14:paraId="3FA0FE53" w14:textId="487DD7B1" w:rsidR="009A6180" w:rsidRPr="00624369" w:rsidRDefault="009A6180" w:rsidP="00EB2C26">
      <w:pPr>
        <w:rPr>
          <w:rFonts w:cs="Calibri"/>
        </w:rPr>
      </w:pPr>
      <w:r w:rsidRPr="00624369">
        <w:rPr>
          <w:rFonts w:cs="Calibri"/>
        </w:rPr>
        <w:t>In describing language, attention is paid to both structure (form) and meaning</w:t>
      </w:r>
      <w:r w:rsidRPr="00624369">
        <w:rPr>
          <w:rFonts w:cs="Calibri"/>
          <w:spacing w:val="-4"/>
        </w:rPr>
        <w:t xml:space="preserve"> </w:t>
      </w:r>
      <w:r w:rsidRPr="00624369">
        <w:rPr>
          <w:rFonts w:cs="Calibri"/>
        </w:rPr>
        <w:t>(function)</w:t>
      </w:r>
      <w:r w:rsidRPr="00624369">
        <w:rPr>
          <w:rFonts w:cs="Calibri"/>
          <w:spacing w:val="-1"/>
        </w:rPr>
        <w:t xml:space="preserve"> </w:t>
      </w:r>
      <w:r w:rsidRPr="00624369">
        <w:rPr>
          <w:rFonts w:cs="Calibri"/>
        </w:rPr>
        <w:t>at</w:t>
      </w:r>
      <w:r w:rsidRPr="00624369">
        <w:rPr>
          <w:rFonts w:cs="Calibri"/>
          <w:spacing w:val="-4"/>
        </w:rPr>
        <w:t xml:space="preserve"> </w:t>
      </w:r>
      <w:r w:rsidRPr="00624369">
        <w:rPr>
          <w:rFonts w:cs="Calibri"/>
        </w:rPr>
        <w:t>the level</w:t>
      </w:r>
      <w:r w:rsidRPr="00624369">
        <w:rPr>
          <w:rFonts w:cs="Calibri"/>
          <w:spacing w:val="-5"/>
        </w:rPr>
        <w:t xml:space="preserve"> </w:t>
      </w:r>
      <w:r w:rsidRPr="00624369">
        <w:rPr>
          <w:rFonts w:cs="Calibri"/>
        </w:rPr>
        <w:t>of the word,</w:t>
      </w:r>
      <w:r w:rsidRPr="00624369">
        <w:rPr>
          <w:rFonts w:cs="Calibri"/>
          <w:spacing w:val="-4"/>
        </w:rPr>
        <w:t xml:space="preserve"> </w:t>
      </w:r>
      <w:r w:rsidRPr="00624369">
        <w:rPr>
          <w:rFonts w:cs="Calibri"/>
        </w:rPr>
        <w:t>the</w:t>
      </w:r>
      <w:r w:rsidRPr="00624369">
        <w:rPr>
          <w:rFonts w:cs="Calibri"/>
          <w:spacing w:val="-4"/>
        </w:rPr>
        <w:t xml:space="preserve"> </w:t>
      </w:r>
      <w:r w:rsidRPr="00624369">
        <w:rPr>
          <w:rFonts w:cs="Calibri"/>
        </w:rPr>
        <w:t>sentence</w:t>
      </w:r>
      <w:r w:rsidRPr="00624369">
        <w:rPr>
          <w:rFonts w:cs="Calibri"/>
          <w:spacing w:val="-4"/>
        </w:rPr>
        <w:t xml:space="preserve"> </w:t>
      </w:r>
      <w:r w:rsidRPr="00624369">
        <w:rPr>
          <w:rFonts w:cs="Calibri"/>
        </w:rPr>
        <w:t>and</w:t>
      </w:r>
      <w:r w:rsidRPr="00624369">
        <w:rPr>
          <w:rFonts w:cs="Calibri"/>
          <w:spacing w:val="-4"/>
        </w:rPr>
        <w:t xml:space="preserve"> </w:t>
      </w:r>
      <w:r w:rsidRPr="00624369">
        <w:rPr>
          <w:rFonts w:cs="Calibri"/>
        </w:rPr>
        <w:t>the</w:t>
      </w:r>
      <w:r w:rsidRPr="00624369">
        <w:rPr>
          <w:rFonts w:cs="Calibri"/>
          <w:spacing w:val="-4"/>
        </w:rPr>
        <w:t xml:space="preserve"> </w:t>
      </w:r>
      <w:r w:rsidRPr="00624369">
        <w:rPr>
          <w:rFonts w:cs="Calibri"/>
        </w:rPr>
        <w:t>text (</w:t>
      </w:r>
      <w:r w:rsidRPr="00624369">
        <w:rPr>
          <w:rFonts w:cs="Calibri"/>
          <w:iCs/>
        </w:rPr>
        <w:t>see</w:t>
      </w:r>
      <w:r w:rsidRPr="00624369">
        <w:rPr>
          <w:rFonts w:cs="Calibri"/>
          <w:i/>
        </w:rPr>
        <w:t xml:space="preserve"> </w:t>
      </w:r>
      <w:r w:rsidR="00CE1AD4">
        <w:rPr>
          <w:rFonts w:cs="Calibri"/>
          <w:iCs/>
        </w:rPr>
        <w:t>T</w:t>
      </w:r>
      <w:r w:rsidRPr="002F3535">
        <w:rPr>
          <w:rFonts w:cs="Calibri"/>
          <w:iCs/>
        </w:rPr>
        <w:t>ext types</w:t>
      </w:r>
      <w:r w:rsidRPr="00CE1AD4">
        <w:rPr>
          <w:rFonts w:cs="Calibri"/>
          <w:iCs/>
        </w:rPr>
        <w:t>).</w:t>
      </w:r>
    </w:p>
    <w:p w14:paraId="63664F1A" w14:textId="7178B67C" w:rsidR="000E4960" w:rsidRPr="00624369" w:rsidRDefault="00E32338" w:rsidP="00EB2C26">
      <w:pPr>
        <w:pStyle w:val="SCSAAppendixHeading3"/>
      </w:pPr>
      <w:r w:rsidRPr="00624369">
        <w:t>G</w:t>
      </w:r>
      <w:r w:rsidR="009A6180" w:rsidRPr="00624369">
        <w:t>ist</w:t>
      </w:r>
    </w:p>
    <w:p w14:paraId="1E4979E4" w14:textId="07DDCF4C" w:rsidR="009A6180" w:rsidRPr="00624369" w:rsidRDefault="009A6180" w:rsidP="006E7EF9">
      <w:pPr>
        <w:rPr>
          <w:rFonts w:cs="Calibri"/>
        </w:rPr>
      </w:pPr>
      <w:r w:rsidRPr="00624369">
        <w:rPr>
          <w:rFonts w:cs="Calibri"/>
        </w:rPr>
        <w:t>The</w:t>
      </w:r>
      <w:r w:rsidRPr="00624369">
        <w:rPr>
          <w:rFonts w:cs="Calibri"/>
          <w:spacing w:val="-7"/>
        </w:rPr>
        <w:t xml:space="preserve"> </w:t>
      </w:r>
      <w:r w:rsidRPr="00624369">
        <w:rPr>
          <w:rFonts w:cs="Calibri"/>
        </w:rPr>
        <w:t>general</w:t>
      </w:r>
      <w:r w:rsidRPr="00624369">
        <w:rPr>
          <w:rFonts w:cs="Calibri"/>
          <w:spacing w:val="-7"/>
        </w:rPr>
        <w:t xml:space="preserve"> </w:t>
      </w:r>
      <w:r w:rsidRPr="00624369">
        <w:rPr>
          <w:rFonts w:cs="Calibri"/>
        </w:rPr>
        <w:t>meaning</w:t>
      </w:r>
      <w:r w:rsidRPr="00624369">
        <w:rPr>
          <w:rFonts w:cs="Calibri"/>
          <w:spacing w:val="-6"/>
        </w:rPr>
        <w:t xml:space="preserve"> </w:t>
      </w:r>
      <w:r w:rsidRPr="00624369">
        <w:rPr>
          <w:rFonts w:cs="Calibri"/>
        </w:rPr>
        <w:t>or</w:t>
      </w:r>
      <w:r w:rsidRPr="00624369">
        <w:rPr>
          <w:rFonts w:cs="Calibri"/>
          <w:spacing w:val="-5"/>
        </w:rPr>
        <w:t xml:space="preserve"> </w:t>
      </w:r>
      <w:r w:rsidRPr="00624369">
        <w:rPr>
          <w:rFonts w:cs="Calibri"/>
        </w:rPr>
        <w:t>most</w:t>
      </w:r>
      <w:r w:rsidRPr="00624369">
        <w:rPr>
          <w:rFonts w:cs="Calibri"/>
          <w:spacing w:val="-7"/>
        </w:rPr>
        <w:t xml:space="preserve"> </w:t>
      </w:r>
      <w:r w:rsidRPr="00624369">
        <w:rPr>
          <w:rFonts w:cs="Calibri"/>
        </w:rPr>
        <w:t>important</w:t>
      </w:r>
      <w:r w:rsidRPr="00624369">
        <w:rPr>
          <w:rFonts w:cs="Calibri"/>
          <w:spacing w:val="-6"/>
        </w:rPr>
        <w:t xml:space="preserve"> </w:t>
      </w:r>
      <w:r w:rsidRPr="00624369">
        <w:rPr>
          <w:rFonts w:cs="Calibri"/>
        </w:rPr>
        <w:t>piece</w:t>
      </w:r>
      <w:r w:rsidRPr="00624369">
        <w:rPr>
          <w:rFonts w:cs="Calibri"/>
          <w:spacing w:val="-4"/>
        </w:rPr>
        <w:t xml:space="preserve"> </w:t>
      </w:r>
      <w:r w:rsidRPr="00624369">
        <w:rPr>
          <w:rFonts w:cs="Calibri"/>
        </w:rPr>
        <w:t>of</w:t>
      </w:r>
      <w:r w:rsidRPr="00624369">
        <w:rPr>
          <w:rFonts w:cs="Calibri"/>
          <w:spacing w:val="-5"/>
        </w:rPr>
        <w:t xml:space="preserve"> </w:t>
      </w:r>
      <w:r w:rsidRPr="00624369">
        <w:rPr>
          <w:rFonts w:cs="Calibri"/>
        </w:rPr>
        <w:t>information</w:t>
      </w:r>
      <w:r w:rsidRPr="00624369">
        <w:rPr>
          <w:rFonts w:cs="Calibri"/>
          <w:spacing w:val="-6"/>
        </w:rPr>
        <w:t xml:space="preserve"> </w:t>
      </w:r>
      <w:r w:rsidRPr="00624369">
        <w:rPr>
          <w:rFonts w:cs="Calibri"/>
        </w:rPr>
        <w:t>in</w:t>
      </w:r>
      <w:r w:rsidRPr="00624369">
        <w:rPr>
          <w:rFonts w:cs="Calibri"/>
          <w:spacing w:val="-4"/>
        </w:rPr>
        <w:t xml:space="preserve"> </w:t>
      </w:r>
      <w:r w:rsidRPr="00624369">
        <w:rPr>
          <w:rFonts w:cs="Calibri"/>
        </w:rPr>
        <w:t>a</w:t>
      </w:r>
      <w:r w:rsidRPr="00624369">
        <w:rPr>
          <w:rFonts w:cs="Calibri"/>
          <w:spacing w:val="-7"/>
        </w:rPr>
        <w:t xml:space="preserve"> </w:t>
      </w:r>
      <w:r w:rsidRPr="00624369">
        <w:rPr>
          <w:rFonts w:cs="Calibri"/>
        </w:rPr>
        <w:t>text.</w:t>
      </w:r>
    </w:p>
    <w:p w14:paraId="76AEACD2" w14:textId="23BEA800" w:rsidR="000E4960" w:rsidRPr="00624369" w:rsidRDefault="00E32338" w:rsidP="00EB2C26">
      <w:pPr>
        <w:pStyle w:val="SCSAAppendixHeading3"/>
      </w:pPr>
      <w:r w:rsidRPr="00624369">
        <w:t>H</w:t>
      </w:r>
      <w:r w:rsidR="009A6180" w:rsidRPr="00624369">
        <w:t>yperbole</w:t>
      </w:r>
    </w:p>
    <w:p w14:paraId="03D5DB1A" w14:textId="66F596FF" w:rsidR="009A6180" w:rsidRPr="00624369" w:rsidRDefault="009A6180" w:rsidP="006E7EF9">
      <w:pPr>
        <w:rPr>
          <w:rFonts w:cs="Calibri"/>
        </w:rPr>
      </w:pPr>
      <w:r w:rsidRPr="00624369">
        <w:rPr>
          <w:rFonts w:cs="Calibri"/>
        </w:rPr>
        <w:t>Exaggerated</w:t>
      </w:r>
      <w:r w:rsidRPr="00624369">
        <w:rPr>
          <w:rFonts w:cs="Calibri"/>
          <w:spacing w:val="-5"/>
        </w:rPr>
        <w:t xml:space="preserve"> </w:t>
      </w:r>
      <w:r w:rsidRPr="00624369">
        <w:rPr>
          <w:rFonts w:cs="Calibri"/>
        </w:rPr>
        <w:t>claims</w:t>
      </w:r>
      <w:r w:rsidRPr="00624369">
        <w:rPr>
          <w:rFonts w:cs="Calibri"/>
          <w:spacing w:val="-4"/>
        </w:rPr>
        <w:t xml:space="preserve"> </w:t>
      </w:r>
      <w:r w:rsidRPr="00624369">
        <w:rPr>
          <w:rFonts w:cs="Calibri"/>
        </w:rPr>
        <w:t>or</w:t>
      </w:r>
      <w:r w:rsidRPr="00624369">
        <w:rPr>
          <w:rFonts w:cs="Calibri"/>
          <w:spacing w:val="-4"/>
        </w:rPr>
        <w:t xml:space="preserve"> </w:t>
      </w:r>
      <w:r w:rsidRPr="00624369">
        <w:rPr>
          <w:rFonts w:cs="Calibri"/>
        </w:rPr>
        <w:t>statements</w:t>
      </w:r>
      <w:r w:rsidRPr="00624369">
        <w:rPr>
          <w:rFonts w:cs="Calibri"/>
          <w:spacing w:val="-4"/>
        </w:rPr>
        <w:t xml:space="preserve"> </w:t>
      </w:r>
      <w:r w:rsidRPr="00624369">
        <w:rPr>
          <w:rFonts w:cs="Calibri"/>
        </w:rPr>
        <w:t>which</w:t>
      </w:r>
      <w:r w:rsidRPr="00624369">
        <w:rPr>
          <w:rFonts w:cs="Calibri"/>
          <w:spacing w:val="-5"/>
        </w:rPr>
        <w:t xml:space="preserve"> </w:t>
      </w:r>
      <w:r w:rsidRPr="00624369">
        <w:rPr>
          <w:rFonts w:cs="Calibri"/>
        </w:rPr>
        <w:t>are</w:t>
      </w:r>
      <w:r w:rsidRPr="00624369">
        <w:rPr>
          <w:rFonts w:cs="Calibri"/>
          <w:spacing w:val="-3"/>
        </w:rPr>
        <w:t xml:space="preserve"> </w:t>
      </w:r>
      <w:r w:rsidRPr="00624369">
        <w:rPr>
          <w:rFonts w:cs="Calibri"/>
        </w:rPr>
        <w:t>not</w:t>
      </w:r>
      <w:r w:rsidRPr="00624369">
        <w:rPr>
          <w:rFonts w:cs="Calibri"/>
          <w:spacing w:val="-5"/>
        </w:rPr>
        <w:t xml:space="preserve"> </w:t>
      </w:r>
      <w:r w:rsidRPr="00624369">
        <w:rPr>
          <w:rFonts w:cs="Calibri"/>
        </w:rPr>
        <w:t>meant</w:t>
      </w:r>
      <w:r w:rsidRPr="00624369">
        <w:rPr>
          <w:rFonts w:cs="Calibri"/>
          <w:spacing w:val="-5"/>
        </w:rPr>
        <w:t xml:space="preserve"> </w:t>
      </w:r>
      <w:r w:rsidRPr="00624369">
        <w:rPr>
          <w:rFonts w:cs="Calibri"/>
        </w:rPr>
        <w:t>to</w:t>
      </w:r>
      <w:r w:rsidRPr="00624369">
        <w:rPr>
          <w:rFonts w:cs="Calibri"/>
          <w:spacing w:val="-3"/>
        </w:rPr>
        <w:t xml:space="preserve"> </w:t>
      </w:r>
      <w:r w:rsidRPr="00624369">
        <w:rPr>
          <w:rFonts w:cs="Calibri"/>
        </w:rPr>
        <w:t>be</w:t>
      </w:r>
      <w:r w:rsidRPr="00624369">
        <w:rPr>
          <w:rFonts w:cs="Calibri"/>
          <w:spacing w:val="-5"/>
        </w:rPr>
        <w:t xml:space="preserve"> </w:t>
      </w:r>
      <w:r w:rsidRPr="00624369">
        <w:rPr>
          <w:rFonts w:cs="Calibri"/>
        </w:rPr>
        <w:t>taken literally.</w:t>
      </w:r>
    </w:p>
    <w:p w14:paraId="087E0276" w14:textId="4EB93C4D" w:rsidR="000E4960" w:rsidRPr="00624369" w:rsidRDefault="00E32338" w:rsidP="00EB2C26">
      <w:pPr>
        <w:pStyle w:val="SCSAAppendixHeading3"/>
      </w:pPr>
      <w:r w:rsidRPr="00624369">
        <w:t>I</w:t>
      </w:r>
      <w:r w:rsidR="009A6180" w:rsidRPr="00624369">
        <w:t>dentity</w:t>
      </w:r>
    </w:p>
    <w:p w14:paraId="3E431B8F" w14:textId="1AF8D403" w:rsidR="009A6180" w:rsidRPr="00624369" w:rsidRDefault="009A6180" w:rsidP="006E7EF9">
      <w:pPr>
        <w:rPr>
          <w:rFonts w:cs="Calibri"/>
        </w:rPr>
      </w:pPr>
      <w:r w:rsidRPr="00624369">
        <w:rPr>
          <w:rFonts w:cs="Calibri"/>
        </w:rPr>
        <w:t>A person’s conception and expression of individuality or group affiliation, self-concept and self</w:t>
      </w:r>
      <w:r w:rsidR="00606FF4">
        <w:rPr>
          <w:rFonts w:cs="Calibri"/>
        </w:rPr>
        <w:noBreakHyphen/>
      </w:r>
      <w:r w:rsidRPr="00624369">
        <w:rPr>
          <w:rFonts w:cs="Calibri"/>
        </w:rPr>
        <w:t>representation. Identity is closely connected to both culture and language. Thinking and talking about the self is influenced by the cultural frames which are offered by different languages and cultural systems. Identity is not fixed. Non-background language learners’ experiences with</w:t>
      </w:r>
      <w:r w:rsidRPr="00624369">
        <w:rPr>
          <w:rFonts w:cs="Calibri"/>
          <w:spacing w:val="-6"/>
        </w:rPr>
        <w:t xml:space="preserve"> </w:t>
      </w:r>
      <w:r w:rsidRPr="00624369">
        <w:rPr>
          <w:rFonts w:cs="Calibri"/>
        </w:rPr>
        <w:t>different</w:t>
      </w:r>
      <w:r w:rsidRPr="00624369">
        <w:rPr>
          <w:rFonts w:cs="Calibri"/>
          <w:spacing w:val="-6"/>
        </w:rPr>
        <w:t xml:space="preserve"> </w:t>
      </w:r>
      <w:r w:rsidRPr="00624369">
        <w:rPr>
          <w:rFonts w:cs="Calibri"/>
        </w:rPr>
        <w:t>linguistic</w:t>
      </w:r>
      <w:r w:rsidRPr="00624369">
        <w:rPr>
          <w:rFonts w:cs="Calibri"/>
          <w:spacing w:val="-5"/>
        </w:rPr>
        <w:t xml:space="preserve"> </w:t>
      </w:r>
      <w:r w:rsidRPr="00624369">
        <w:rPr>
          <w:rFonts w:cs="Calibri"/>
        </w:rPr>
        <w:t>and</w:t>
      </w:r>
      <w:r w:rsidRPr="00624369">
        <w:rPr>
          <w:rFonts w:cs="Calibri"/>
          <w:spacing w:val="-6"/>
        </w:rPr>
        <w:t xml:space="preserve"> </w:t>
      </w:r>
      <w:r w:rsidRPr="00624369">
        <w:rPr>
          <w:rFonts w:cs="Calibri"/>
        </w:rPr>
        <w:t>cultural</w:t>
      </w:r>
      <w:r w:rsidRPr="00624369">
        <w:rPr>
          <w:rFonts w:cs="Calibri"/>
          <w:spacing w:val="-7"/>
        </w:rPr>
        <w:t xml:space="preserve"> </w:t>
      </w:r>
      <w:r w:rsidRPr="00624369">
        <w:rPr>
          <w:rFonts w:cs="Calibri"/>
        </w:rPr>
        <w:t>systems</w:t>
      </w:r>
      <w:r w:rsidRPr="00624369">
        <w:rPr>
          <w:rFonts w:cs="Calibri"/>
          <w:spacing w:val="-5"/>
        </w:rPr>
        <w:t xml:space="preserve"> </w:t>
      </w:r>
      <w:r w:rsidRPr="00624369">
        <w:rPr>
          <w:rFonts w:cs="Calibri"/>
        </w:rPr>
        <w:t>introduce</w:t>
      </w:r>
      <w:r w:rsidRPr="00624369">
        <w:rPr>
          <w:rFonts w:cs="Calibri"/>
          <w:spacing w:val="-6"/>
        </w:rPr>
        <w:t xml:space="preserve"> </w:t>
      </w:r>
      <w:r w:rsidRPr="00624369">
        <w:rPr>
          <w:rFonts w:cs="Calibri"/>
        </w:rPr>
        <w:t>them</w:t>
      </w:r>
      <w:r w:rsidRPr="00624369">
        <w:rPr>
          <w:rFonts w:cs="Calibri"/>
          <w:spacing w:val="-1"/>
        </w:rPr>
        <w:t xml:space="preserve"> </w:t>
      </w:r>
      <w:r w:rsidRPr="00624369">
        <w:rPr>
          <w:rFonts w:cs="Calibri"/>
        </w:rPr>
        <w:t xml:space="preserve">to alternative ways of considering the nature </w:t>
      </w:r>
      <w:r w:rsidR="00606FF4">
        <w:rPr>
          <w:rFonts w:cs="Calibri"/>
        </w:rPr>
        <w:t xml:space="preserve">of </w:t>
      </w:r>
      <w:r w:rsidRPr="00624369">
        <w:rPr>
          <w:rFonts w:cs="Calibri"/>
        </w:rPr>
        <w:t>and possibilities associated with identity.</w:t>
      </w:r>
    </w:p>
    <w:p w14:paraId="2724D8A3" w14:textId="66E62B30" w:rsidR="000E4960" w:rsidRPr="00624369" w:rsidRDefault="00E32338" w:rsidP="00EB2C26">
      <w:pPr>
        <w:pStyle w:val="SCSAAppendixHeading3"/>
      </w:pPr>
      <w:r w:rsidRPr="00624369">
        <w:lastRenderedPageBreak/>
        <w:t>I</w:t>
      </w:r>
      <w:r w:rsidR="009A6180" w:rsidRPr="00624369">
        <w:t>diomatic expressions</w:t>
      </w:r>
    </w:p>
    <w:p w14:paraId="2F850FBF" w14:textId="689A9F49" w:rsidR="009A6180" w:rsidRPr="00624369" w:rsidRDefault="009A6180" w:rsidP="006E7EF9">
      <w:pPr>
        <w:rPr>
          <w:rFonts w:cs="Calibri"/>
        </w:rPr>
      </w:pPr>
      <w:r w:rsidRPr="00624369">
        <w:rPr>
          <w:rFonts w:cs="Calibri"/>
        </w:rPr>
        <w:t>A group of (more or less) fixed words having a meaning not deducible from the individual words. Idioms</w:t>
      </w:r>
      <w:r w:rsidRPr="00624369">
        <w:rPr>
          <w:rFonts w:cs="Calibri"/>
          <w:spacing w:val="-1"/>
        </w:rPr>
        <w:t xml:space="preserve"> </w:t>
      </w:r>
      <w:r w:rsidRPr="00624369">
        <w:rPr>
          <w:rFonts w:cs="Calibri"/>
        </w:rPr>
        <w:t>are typically</w:t>
      </w:r>
      <w:r w:rsidRPr="00624369">
        <w:rPr>
          <w:rFonts w:cs="Calibri"/>
          <w:spacing w:val="-3"/>
        </w:rPr>
        <w:t xml:space="preserve"> </w:t>
      </w:r>
      <w:r w:rsidRPr="00624369">
        <w:rPr>
          <w:rFonts w:cs="Calibri"/>
        </w:rPr>
        <w:t>informal</w:t>
      </w:r>
      <w:r w:rsidRPr="00624369">
        <w:rPr>
          <w:rFonts w:cs="Calibri"/>
          <w:spacing w:val="-3"/>
        </w:rPr>
        <w:t xml:space="preserve"> </w:t>
      </w:r>
      <w:r w:rsidRPr="00624369">
        <w:rPr>
          <w:rFonts w:cs="Calibri"/>
        </w:rPr>
        <w:t>expressions</w:t>
      </w:r>
      <w:r w:rsidRPr="00624369">
        <w:rPr>
          <w:rFonts w:cs="Calibri"/>
          <w:spacing w:val="-1"/>
        </w:rPr>
        <w:t xml:space="preserve"> </w:t>
      </w:r>
      <w:r w:rsidRPr="00624369">
        <w:rPr>
          <w:rFonts w:cs="Calibri"/>
        </w:rPr>
        <w:t>used by</w:t>
      </w:r>
      <w:r w:rsidRPr="00624369">
        <w:rPr>
          <w:rFonts w:cs="Calibri"/>
          <w:spacing w:val="-5"/>
        </w:rPr>
        <w:t xml:space="preserve"> </w:t>
      </w:r>
      <w:r w:rsidRPr="00624369">
        <w:rPr>
          <w:rFonts w:cs="Calibri"/>
        </w:rPr>
        <w:t>particular</w:t>
      </w:r>
      <w:r w:rsidRPr="00624369">
        <w:rPr>
          <w:rFonts w:cs="Calibri"/>
          <w:spacing w:val="-3"/>
        </w:rPr>
        <w:t xml:space="preserve"> </w:t>
      </w:r>
      <w:r w:rsidRPr="00624369">
        <w:rPr>
          <w:rFonts w:cs="Calibri"/>
        </w:rPr>
        <w:t>social</w:t>
      </w:r>
      <w:r w:rsidRPr="00624369">
        <w:rPr>
          <w:rFonts w:cs="Calibri"/>
          <w:spacing w:val="-3"/>
        </w:rPr>
        <w:t xml:space="preserve"> </w:t>
      </w:r>
      <w:r w:rsidRPr="00624369">
        <w:rPr>
          <w:rFonts w:cs="Calibri"/>
        </w:rPr>
        <w:t>groups</w:t>
      </w:r>
      <w:r w:rsidRPr="00624369">
        <w:rPr>
          <w:rFonts w:cs="Calibri"/>
          <w:spacing w:val="-1"/>
        </w:rPr>
        <w:t xml:space="preserve"> </w:t>
      </w:r>
      <w:r w:rsidRPr="00624369">
        <w:rPr>
          <w:rFonts w:cs="Calibri"/>
        </w:rPr>
        <w:t>and need</w:t>
      </w:r>
      <w:r w:rsidRPr="00624369">
        <w:rPr>
          <w:rFonts w:cs="Calibri"/>
          <w:spacing w:val="-3"/>
        </w:rPr>
        <w:t xml:space="preserve"> </w:t>
      </w:r>
      <w:r w:rsidRPr="00624369">
        <w:rPr>
          <w:rFonts w:cs="Calibri"/>
        </w:rPr>
        <w:t>to be explained as</w:t>
      </w:r>
      <w:r w:rsidRPr="00624369">
        <w:rPr>
          <w:rFonts w:cs="Calibri"/>
          <w:spacing w:val="-3"/>
        </w:rPr>
        <w:t xml:space="preserve"> </w:t>
      </w:r>
      <w:r w:rsidRPr="00624369">
        <w:rPr>
          <w:rFonts w:cs="Calibri"/>
        </w:rPr>
        <w:t>one</w:t>
      </w:r>
      <w:r w:rsidRPr="00624369">
        <w:rPr>
          <w:rFonts w:cs="Calibri"/>
          <w:spacing w:val="-4"/>
        </w:rPr>
        <w:t xml:space="preserve"> </w:t>
      </w:r>
      <w:r w:rsidRPr="00624369">
        <w:rPr>
          <w:rFonts w:cs="Calibri"/>
        </w:rPr>
        <w:t>unit,</w:t>
      </w:r>
      <w:r w:rsidRPr="00624369">
        <w:rPr>
          <w:rFonts w:cs="Calibri"/>
          <w:spacing w:val="-4"/>
        </w:rPr>
        <w:t xml:space="preserve"> </w:t>
      </w:r>
      <w:r w:rsidRPr="00624369">
        <w:rPr>
          <w:rFonts w:cs="Calibri"/>
        </w:rPr>
        <w:t>e.g</w:t>
      </w:r>
      <w:r w:rsidRPr="00923219">
        <w:rPr>
          <w:rFonts w:cs="Calibri"/>
        </w:rPr>
        <w:t xml:space="preserve">. </w:t>
      </w:r>
      <w:r w:rsidR="00923219">
        <w:rPr>
          <w:rFonts w:cs="Calibri"/>
        </w:rPr>
        <w:t>‘</w:t>
      </w:r>
      <w:r w:rsidRPr="002F3535">
        <w:rPr>
          <w:rFonts w:cs="Calibri"/>
        </w:rPr>
        <w:t>over the moon</w:t>
      </w:r>
      <w:r w:rsidR="00923219">
        <w:rPr>
          <w:rFonts w:cs="Calibri"/>
        </w:rPr>
        <w:t>’</w:t>
      </w:r>
      <w:r w:rsidRPr="002F3535">
        <w:rPr>
          <w:rFonts w:cs="Calibri"/>
        </w:rPr>
        <w:t xml:space="preserve">, </w:t>
      </w:r>
      <w:r w:rsidR="00923219">
        <w:rPr>
          <w:rFonts w:cs="Calibri"/>
        </w:rPr>
        <w:t>‘</w:t>
      </w:r>
      <w:r w:rsidRPr="002F3535">
        <w:rPr>
          <w:rFonts w:cs="Calibri"/>
        </w:rPr>
        <w:t>on thin ice</w:t>
      </w:r>
      <w:r w:rsidR="00923219">
        <w:rPr>
          <w:rFonts w:cs="Calibri"/>
        </w:rPr>
        <w:t>’</w:t>
      </w:r>
      <w:r w:rsidRPr="002F3535">
        <w:rPr>
          <w:rFonts w:cs="Calibri"/>
        </w:rPr>
        <w:t xml:space="preserve">, </w:t>
      </w:r>
      <w:r w:rsidR="00923219">
        <w:rPr>
          <w:rFonts w:cs="Calibri"/>
        </w:rPr>
        <w:t>‘</w:t>
      </w:r>
      <w:r w:rsidRPr="002F3535">
        <w:rPr>
          <w:rFonts w:cs="Calibri"/>
        </w:rPr>
        <w:t>a fish out of water</w:t>
      </w:r>
      <w:r w:rsidR="00923219">
        <w:rPr>
          <w:rFonts w:cs="Calibri"/>
        </w:rPr>
        <w:t>’</w:t>
      </w:r>
      <w:r w:rsidRPr="002F3535">
        <w:rPr>
          <w:rFonts w:cs="Calibri"/>
        </w:rPr>
        <w:t xml:space="preserve">, </w:t>
      </w:r>
      <w:r w:rsidR="00923219">
        <w:rPr>
          <w:rFonts w:cs="Calibri"/>
        </w:rPr>
        <w:t>‘</w:t>
      </w:r>
      <w:r w:rsidRPr="002F3535">
        <w:rPr>
          <w:rFonts w:cs="Calibri"/>
        </w:rPr>
        <w:t>fed up to the back teeth</w:t>
      </w:r>
      <w:r w:rsidR="00923219">
        <w:rPr>
          <w:rFonts w:cs="Calibri"/>
        </w:rPr>
        <w:t>’</w:t>
      </w:r>
      <w:r w:rsidRPr="00923219">
        <w:rPr>
          <w:rFonts w:cs="Calibri"/>
        </w:rPr>
        <w:t>.</w:t>
      </w:r>
    </w:p>
    <w:p w14:paraId="1278E816" w14:textId="77777777" w:rsidR="000E4960" w:rsidRPr="00624369" w:rsidRDefault="009A6180" w:rsidP="00EB2C26">
      <w:pPr>
        <w:pStyle w:val="SCSAAppendixHeading3"/>
      </w:pPr>
      <w:r w:rsidRPr="00624369">
        <w:t>Indigenous Cultural and Intellectual Property (ICIP)</w:t>
      </w:r>
    </w:p>
    <w:p w14:paraId="1EB9E137" w14:textId="69E48101" w:rsidR="009A6180" w:rsidRPr="00624369" w:rsidRDefault="005F19B8" w:rsidP="006E7EF9">
      <w:pPr>
        <w:rPr>
          <w:rFonts w:cs="Calibri"/>
        </w:rPr>
      </w:pPr>
      <w:r>
        <w:rPr>
          <w:rFonts w:cs="Calibri"/>
        </w:rPr>
        <w:t>The rights that Aboriginal and Torres Strait Islander peoples have to their cultural and intellectual property. This i</w:t>
      </w:r>
      <w:r w:rsidR="009A6180" w:rsidRPr="00624369">
        <w:rPr>
          <w:rFonts w:cs="Calibri"/>
        </w:rPr>
        <w:t>ncludes objects, sites, cultural knowledge, cultural expression and art</w:t>
      </w:r>
      <w:r>
        <w:rPr>
          <w:rFonts w:cs="Calibri"/>
        </w:rPr>
        <w:t>istic expression</w:t>
      </w:r>
      <w:r w:rsidR="009A6180" w:rsidRPr="00624369">
        <w:rPr>
          <w:rFonts w:cs="Calibri"/>
        </w:rPr>
        <w:t xml:space="preserve"> that have been transmitted or continue to be transmitted through generations</w:t>
      </w:r>
      <w:r w:rsidR="009A6180" w:rsidRPr="00624369">
        <w:rPr>
          <w:rFonts w:cs="Calibri"/>
          <w:spacing w:val="-5"/>
        </w:rPr>
        <w:t xml:space="preserve"> </w:t>
      </w:r>
      <w:r w:rsidR="009A6180" w:rsidRPr="00624369">
        <w:rPr>
          <w:rFonts w:cs="Calibri"/>
        </w:rPr>
        <w:t>(</w:t>
      </w:r>
      <w:r w:rsidR="009A6180" w:rsidRPr="00624369">
        <w:rPr>
          <w:rFonts w:cs="Calibri"/>
          <w:iCs/>
        </w:rPr>
        <w:t>see</w:t>
      </w:r>
      <w:r w:rsidR="009A6180" w:rsidRPr="00624369">
        <w:rPr>
          <w:rFonts w:cs="Calibri"/>
          <w:i/>
        </w:rPr>
        <w:t xml:space="preserve"> </w:t>
      </w:r>
      <w:r w:rsidR="009A6180" w:rsidRPr="002F3535">
        <w:rPr>
          <w:rFonts w:cs="Calibri"/>
          <w:iCs/>
        </w:rPr>
        <w:t>Indigenous Peoples</w:t>
      </w:r>
      <w:r w:rsidR="009A6180" w:rsidRPr="00624369">
        <w:rPr>
          <w:rFonts w:cs="Calibri"/>
        </w:rPr>
        <w:t>).</w:t>
      </w:r>
    </w:p>
    <w:p w14:paraId="2E7F9B6D" w14:textId="77777777" w:rsidR="000E4960" w:rsidRPr="00624369" w:rsidRDefault="009A6180" w:rsidP="00EB2C26">
      <w:pPr>
        <w:pStyle w:val="SCSAAppendixHeading3"/>
      </w:pPr>
      <w:r w:rsidRPr="00624369">
        <w:t>Indigenous Peoples</w:t>
      </w:r>
    </w:p>
    <w:p w14:paraId="5C01B1C0" w14:textId="41412A4B" w:rsidR="009A6180" w:rsidRPr="00624369" w:rsidRDefault="009A6180" w:rsidP="006E7EF9">
      <w:pPr>
        <w:rPr>
          <w:rFonts w:cs="Calibri"/>
        </w:rPr>
      </w:pPr>
      <w:r w:rsidRPr="00624369">
        <w:rPr>
          <w:rFonts w:cs="Calibri"/>
        </w:rPr>
        <w:t>Internationally</w:t>
      </w:r>
      <w:r w:rsidRPr="00624369">
        <w:rPr>
          <w:rFonts w:cs="Calibri"/>
          <w:spacing w:val="-3"/>
        </w:rPr>
        <w:t xml:space="preserve"> </w:t>
      </w:r>
      <w:r w:rsidRPr="00624369">
        <w:rPr>
          <w:rFonts w:cs="Calibri"/>
        </w:rPr>
        <w:t xml:space="preserve">recognised term for the first people of a land. </w:t>
      </w:r>
      <w:r w:rsidR="006504F3" w:rsidRPr="006504F3">
        <w:rPr>
          <w:rFonts w:cs="Calibri"/>
        </w:rPr>
        <w:t>The Western Australian Curriculum uses the terms Aboriginal peoples and Torres Strait Islander peoples</w:t>
      </w:r>
      <w:r w:rsidR="006504F3">
        <w:rPr>
          <w:rFonts w:cs="Calibri"/>
        </w:rPr>
        <w:t xml:space="preserve"> </w:t>
      </w:r>
      <w:r w:rsidRPr="00624369">
        <w:rPr>
          <w:rFonts w:cs="Calibri"/>
        </w:rPr>
        <w:t>(</w:t>
      </w:r>
      <w:r w:rsidRPr="00624369">
        <w:rPr>
          <w:rFonts w:cs="Calibri"/>
          <w:iCs/>
        </w:rPr>
        <w:t>see</w:t>
      </w:r>
      <w:r w:rsidRPr="002F3535">
        <w:rPr>
          <w:rFonts w:cs="Calibri"/>
          <w:iCs/>
          <w:spacing w:val="-4"/>
        </w:rPr>
        <w:t xml:space="preserve"> </w:t>
      </w:r>
      <w:r w:rsidRPr="002F3535">
        <w:rPr>
          <w:rFonts w:cs="Calibri"/>
          <w:iCs/>
        </w:rPr>
        <w:t>Aboriginal</w:t>
      </w:r>
      <w:r w:rsidRPr="002F3535">
        <w:rPr>
          <w:rFonts w:cs="Calibri"/>
          <w:iCs/>
          <w:spacing w:val="-5"/>
        </w:rPr>
        <w:t xml:space="preserve"> </w:t>
      </w:r>
      <w:r w:rsidRPr="002F3535">
        <w:rPr>
          <w:rFonts w:cs="Calibri"/>
          <w:iCs/>
        </w:rPr>
        <w:t>and</w:t>
      </w:r>
      <w:r w:rsidRPr="002F3535">
        <w:rPr>
          <w:rFonts w:cs="Calibri"/>
          <w:iCs/>
          <w:spacing w:val="-6"/>
        </w:rPr>
        <w:t xml:space="preserve"> </w:t>
      </w:r>
      <w:r w:rsidRPr="002F3535">
        <w:rPr>
          <w:rFonts w:cs="Calibri"/>
          <w:iCs/>
        </w:rPr>
        <w:t xml:space="preserve">Torres Strait Islander </w:t>
      </w:r>
      <w:r w:rsidR="006504F3">
        <w:rPr>
          <w:rFonts w:cs="Calibri"/>
          <w:iCs/>
        </w:rPr>
        <w:t>p</w:t>
      </w:r>
      <w:r w:rsidRPr="002F3535">
        <w:rPr>
          <w:rFonts w:cs="Calibri"/>
          <w:iCs/>
        </w:rPr>
        <w:t>eoples</w:t>
      </w:r>
      <w:r w:rsidRPr="00624369">
        <w:rPr>
          <w:rFonts w:cs="Calibri"/>
        </w:rPr>
        <w:t>).</w:t>
      </w:r>
    </w:p>
    <w:p w14:paraId="26823E2A" w14:textId="3D0FE292" w:rsidR="000E4960" w:rsidRPr="00624369" w:rsidRDefault="00E32338" w:rsidP="00EB2C26">
      <w:pPr>
        <w:pStyle w:val="SCSAAppendixHeading3"/>
      </w:pPr>
      <w:r w:rsidRPr="00624369">
        <w:t>I</w:t>
      </w:r>
      <w:r w:rsidR="009A6180" w:rsidRPr="00624369">
        <w:t>ntercultural capability</w:t>
      </w:r>
    </w:p>
    <w:p w14:paraId="480D0A7C" w14:textId="7EBA1FBD" w:rsidR="009A6180" w:rsidRPr="00624369" w:rsidRDefault="009A6180" w:rsidP="006E7EF9">
      <w:pPr>
        <w:rPr>
          <w:rFonts w:cs="Calibri"/>
        </w:rPr>
      </w:pPr>
      <w:r w:rsidRPr="00624369">
        <w:rPr>
          <w:rFonts w:cs="Calibri"/>
        </w:rPr>
        <w:t>An ability to understand and engage in the relationship between language, culture and people from diverse backgrounds and experience. This involves understanding the dynamic and interdependent nature of both</w:t>
      </w:r>
      <w:r w:rsidRPr="00624369">
        <w:rPr>
          <w:rFonts w:cs="Calibri"/>
          <w:spacing w:val="-4"/>
        </w:rPr>
        <w:t xml:space="preserve"> </w:t>
      </w:r>
      <w:r w:rsidRPr="00624369">
        <w:rPr>
          <w:rFonts w:cs="Calibri"/>
        </w:rPr>
        <w:t>language</w:t>
      </w:r>
      <w:r w:rsidRPr="00624369">
        <w:rPr>
          <w:rFonts w:cs="Calibri"/>
          <w:spacing w:val="-4"/>
        </w:rPr>
        <w:t xml:space="preserve"> </w:t>
      </w:r>
      <w:r w:rsidRPr="00624369">
        <w:rPr>
          <w:rFonts w:cs="Calibri"/>
        </w:rPr>
        <w:t>and</w:t>
      </w:r>
      <w:r w:rsidRPr="00624369">
        <w:rPr>
          <w:rFonts w:cs="Calibri"/>
          <w:spacing w:val="-6"/>
        </w:rPr>
        <w:t xml:space="preserve"> </w:t>
      </w:r>
      <w:r w:rsidRPr="00624369">
        <w:rPr>
          <w:rFonts w:cs="Calibri"/>
        </w:rPr>
        <w:t>culture,</w:t>
      </w:r>
      <w:r w:rsidRPr="00624369">
        <w:rPr>
          <w:rFonts w:cs="Calibri"/>
          <w:spacing w:val="-4"/>
        </w:rPr>
        <w:t xml:space="preserve"> </w:t>
      </w:r>
      <w:r w:rsidR="00326D0C">
        <w:rPr>
          <w:rFonts w:cs="Calibri"/>
          <w:spacing w:val="-4"/>
        </w:rPr>
        <w:t xml:space="preserve">and </w:t>
      </w:r>
      <w:r w:rsidRPr="00624369">
        <w:rPr>
          <w:rFonts w:cs="Calibri"/>
        </w:rPr>
        <w:t>that</w:t>
      </w:r>
      <w:r w:rsidRPr="00624369">
        <w:rPr>
          <w:rFonts w:cs="Calibri"/>
          <w:spacing w:val="-6"/>
        </w:rPr>
        <w:t xml:space="preserve"> </w:t>
      </w:r>
      <w:r w:rsidRPr="00624369">
        <w:rPr>
          <w:rFonts w:cs="Calibri"/>
        </w:rPr>
        <w:t>communicating</w:t>
      </w:r>
      <w:r w:rsidRPr="00624369">
        <w:rPr>
          <w:rFonts w:cs="Calibri"/>
          <w:spacing w:val="-6"/>
        </w:rPr>
        <w:t xml:space="preserve"> </w:t>
      </w:r>
      <w:r w:rsidRPr="00624369">
        <w:rPr>
          <w:rFonts w:cs="Calibri"/>
        </w:rPr>
        <w:t>and</w:t>
      </w:r>
      <w:r w:rsidRPr="00624369">
        <w:rPr>
          <w:rFonts w:cs="Calibri"/>
          <w:spacing w:val="-4"/>
        </w:rPr>
        <w:t xml:space="preserve"> </w:t>
      </w:r>
      <w:r w:rsidRPr="00624369">
        <w:rPr>
          <w:rFonts w:cs="Calibri"/>
        </w:rPr>
        <w:t>interacting in</w:t>
      </w:r>
      <w:r w:rsidRPr="00624369">
        <w:rPr>
          <w:rFonts w:cs="Calibri"/>
          <w:spacing w:val="-6"/>
        </w:rPr>
        <w:t xml:space="preserve"> </w:t>
      </w:r>
      <w:r w:rsidRPr="00624369">
        <w:rPr>
          <w:rFonts w:cs="Calibri"/>
        </w:rPr>
        <w:t>different languages involves interacting with values, beliefs and experiences as well as with words and grammars. An intercultural capability involves being open to different perspectives</w:t>
      </w:r>
      <w:r w:rsidR="00326D0C">
        <w:rPr>
          <w:rFonts w:cs="Calibri"/>
        </w:rPr>
        <w:t>;</w:t>
      </w:r>
      <w:r w:rsidRPr="00624369">
        <w:rPr>
          <w:rFonts w:cs="Calibri"/>
        </w:rPr>
        <w:t xml:space="preserve"> being flexible and curious, responsive and reflective; </w:t>
      </w:r>
      <w:r w:rsidR="002056A2">
        <w:rPr>
          <w:rFonts w:cs="Calibri"/>
        </w:rPr>
        <w:t>and</w:t>
      </w:r>
      <w:r w:rsidR="007578DE">
        <w:rPr>
          <w:rFonts w:cs="Calibri"/>
        </w:rPr>
        <w:t xml:space="preserve"> </w:t>
      </w:r>
      <w:r w:rsidRPr="00624369">
        <w:rPr>
          <w:rFonts w:cs="Calibri"/>
        </w:rPr>
        <w:t>being able to decentre</w:t>
      </w:r>
      <w:r w:rsidR="00326D0C">
        <w:rPr>
          <w:rFonts w:cs="Calibri"/>
        </w:rPr>
        <w:t xml:space="preserve"> and</w:t>
      </w:r>
      <w:r w:rsidRPr="00624369">
        <w:rPr>
          <w:rFonts w:cs="Calibri"/>
        </w:rPr>
        <w:t xml:space="preserve"> look objectively at one’s</w:t>
      </w:r>
      <w:r w:rsidRPr="00624369">
        <w:rPr>
          <w:rFonts w:cs="Calibri"/>
          <w:spacing w:val="-4"/>
        </w:rPr>
        <w:t xml:space="preserve"> </w:t>
      </w:r>
      <w:r w:rsidRPr="00624369">
        <w:rPr>
          <w:rFonts w:cs="Calibri"/>
        </w:rPr>
        <w:t>own</w:t>
      </w:r>
      <w:r w:rsidRPr="00624369">
        <w:rPr>
          <w:rFonts w:cs="Calibri"/>
          <w:spacing w:val="-5"/>
        </w:rPr>
        <w:t xml:space="preserve"> </w:t>
      </w:r>
      <w:r w:rsidRPr="00624369">
        <w:rPr>
          <w:rFonts w:cs="Calibri"/>
        </w:rPr>
        <w:t>cultural</w:t>
      </w:r>
      <w:r w:rsidRPr="00624369">
        <w:rPr>
          <w:rFonts w:cs="Calibri"/>
          <w:spacing w:val="-4"/>
        </w:rPr>
        <w:t xml:space="preserve"> </w:t>
      </w:r>
      <w:r w:rsidRPr="00624369">
        <w:rPr>
          <w:rFonts w:cs="Calibri"/>
        </w:rPr>
        <w:t>ways</w:t>
      </w:r>
      <w:r w:rsidRPr="00624369">
        <w:rPr>
          <w:rFonts w:cs="Calibri"/>
          <w:spacing w:val="-1"/>
        </w:rPr>
        <w:t xml:space="preserve"> </w:t>
      </w:r>
      <w:r w:rsidRPr="00624369">
        <w:rPr>
          <w:rFonts w:cs="Calibri"/>
        </w:rPr>
        <w:t>of</w:t>
      </w:r>
      <w:r w:rsidRPr="00624369">
        <w:rPr>
          <w:rFonts w:cs="Calibri"/>
          <w:spacing w:val="-3"/>
        </w:rPr>
        <w:t xml:space="preserve"> </w:t>
      </w:r>
      <w:r w:rsidRPr="00624369">
        <w:rPr>
          <w:rFonts w:cs="Calibri"/>
        </w:rPr>
        <w:t>thinking</w:t>
      </w:r>
      <w:r w:rsidRPr="00624369">
        <w:rPr>
          <w:rFonts w:cs="Calibri"/>
          <w:spacing w:val="-3"/>
        </w:rPr>
        <w:t xml:space="preserve"> </w:t>
      </w:r>
      <w:r w:rsidRPr="00624369">
        <w:rPr>
          <w:rFonts w:cs="Calibri"/>
        </w:rPr>
        <w:t>and</w:t>
      </w:r>
      <w:r w:rsidRPr="00624369">
        <w:rPr>
          <w:rFonts w:cs="Calibri"/>
          <w:spacing w:val="-3"/>
        </w:rPr>
        <w:t xml:space="preserve"> </w:t>
      </w:r>
      <w:r w:rsidRPr="00624369">
        <w:rPr>
          <w:rFonts w:cs="Calibri"/>
        </w:rPr>
        <w:t>behaving,</w:t>
      </w:r>
      <w:r w:rsidRPr="00624369">
        <w:rPr>
          <w:rFonts w:cs="Calibri"/>
          <w:spacing w:val="-5"/>
        </w:rPr>
        <w:t xml:space="preserve"> </w:t>
      </w:r>
      <w:r w:rsidRPr="00624369">
        <w:rPr>
          <w:rFonts w:cs="Calibri"/>
        </w:rPr>
        <w:t>and</w:t>
      </w:r>
      <w:r w:rsidRPr="00624369">
        <w:rPr>
          <w:rFonts w:cs="Calibri"/>
          <w:spacing w:val="-3"/>
        </w:rPr>
        <w:t xml:space="preserve"> </w:t>
      </w:r>
      <w:r w:rsidRPr="00624369">
        <w:rPr>
          <w:rFonts w:cs="Calibri"/>
        </w:rPr>
        <w:t>at</w:t>
      </w:r>
      <w:r w:rsidRPr="00624369">
        <w:rPr>
          <w:rFonts w:cs="Calibri"/>
          <w:spacing w:val="-5"/>
        </w:rPr>
        <w:t xml:space="preserve"> </w:t>
      </w:r>
      <w:r w:rsidRPr="00624369">
        <w:rPr>
          <w:rFonts w:cs="Calibri"/>
        </w:rPr>
        <w:t>how</w:t>
      </w:r>
      <w:r w:rsidRPr="00624369">
        <w:rPr>
          <w:rFonts w:cs="Calibri"/>
          <w:spacing w:val="-5"/>
        </w:rPr>
        <w:t xml:space="preserve"> </w:t>
      </w:r>
      <w:r w:rsidRPr="00624369">
        <w:rPr>
          <w:rFonts w:cs="Calibri"/>
        </w:rPr>
        <w:t>these</w:t>
      </w:r>
      <w:r w:rsidRPr="00624369">
        <w:rPr>
          <w:rFonts w:cs="Calibri"/>
          <w:spacing w:val="-5"/>
        </w:rPr>
        <w:t xml:space="preserve"> </w:t>
      </w:r>
      <w:r w:rsidRPr="00624369">
        <w:rPr>
          <w:rFonts w:cs="Calibri"/>
        </w:rPr>
        <w:t>affect attitudes to others, shade assumptions and shape behaviours.</w:t>
      </w:r>
    </w:p>
    <w:p w14:paraId="4A0DD4CF" w14:textId="24ACF91B" w:rsidR="009A6180" w:rsidRPr="00624369" w:rsidRDefault="009A6180" w:rsidP="006E7EF9">
      <w:pPr>
        <w:rPr>
          <w:rFonts w:cs="Calibri"/>
        </w:rPr>
      </w:pPr>
      <w:r w:rsidRPr="00624369">
        <w:rPr>
          <w:rFonts w:cs="Calibri"/>
        </w:rPr>
        <w:t>Characteristics of an intercultural capability include cognitive and communicative</w:t>
      </w:r>
      <w:r w:rsidRPr="00624369">
        <w:rPr>
          <w:rFonts w:cs="Calibri"/>
          <w:spacing w:val="-4"/>
        </w:rPr>
        <w:t xml:space="preserve"> </w:t>
      </w:r>
      <w:r w:rsidRPr="00624369">
        <w:rPr>
          <w:rFonts w:cs="Calibri"/>
        </w:rPr>
        <w:t>flexibility</w:t>
      </w:r>
      <w:r w:rsidRPr="00624369">
        <w:rPr>
          <w:rFonts w:cs="Calibri"/>
          <w:spacing w:val="-7"/>
        </w:rPr>
        <w:t xml:space="preserve"> </w:t>
      </w:r>
      <w:r w:rsidRPr="00624369">
        <w:rPr>
          <w:rFonts w:cs="Calibri"/>
        </w:rPr>
        <w:t>and</w:t>
      </w:r>
      <w:r w:rsidRPr="00624369">
        <w:rPr>
          <w:rFonts w:cs="Calibri"/>
          <w:spacing w:val="-4"/>
        </w:rPr>
        <w:t xml:space="preserve"> </w:t>
      </w:r>
      <w:r w:rsidRPr="00624369">
        <w:rPr>
          <w:rFonts w:cs="Calibri"/>
        </w:rPr>
        <w:t>a</w:t>
      </w:r>
      <w:r w:rsidR="00B06DF5">
        <w:rPr>
          <w:rFonts w:cs="Calibri"/>
        </w:rPr>
        <w:t xml:space="preserve"> willingness </w:t>
      </w:r>
      <w:r w:rsidRPr="00624369">
        <w:rPr>
          <w:rFonts w:cs="Calibri"/>
        </w:rPr>
        <w:t>and</w:t>
      </w:r>
      <w:r w:rsidRPr="00624369">
        <w:rPr>
          <w:rFonts w:cs="Calibri"/>
          <w:spacing w:val="-4"/>
        </w:rPr>
        <w:t xml:space="preserve"> </w:t>
      </w:r>
      <w:r w:rsidRPr="00624369">
        <w:rPr>
          <w:rFonts w:cs="Calibri"/>
        </w:rPr>
        <w:t>ability</w:t>
      </w:r>
      <w:r w:rsidRPr="00624369">
        <w:rPr>
          <w:rFonts w:cs="Calibri"/>
          <w:spacing w:val="-7"/>
        </w:rPr>
        <w:t xml:space="preserve"> </w:t>
      </w:r>
      <w:r w:rsidRPr="00624369">
        <w:rPr>
          <w:rFonts w:cs="Calibri"/>
        </w:rPr>
        <w:t>to</w:t>
      </w:r>
      <w:r w:rsidRPr="00624369">
        <w:rPr>
          <w:rFonts w:cs="Calibri"/>
          <w:spacing w:val="-4"/>
        </w:rPr>
        <w:t xml:space="preserve"> </w:t>
      </w:r>
      <w:r w:rsidRPr="00624369">
        <w:rPr>
          <w:rFonts w:cs="Calibri"/>
        </w:rPr>
        <w:t>act</w:t>
      </w:r>
      <w:r w:rsidRPr="00624369">
        <w:rPr>
          <w:rFonts w:cs="Calibri"/>
          <w:spacing w:val="-4"/>
        </w:rPr>
        <w:t xml:space="preserve"> </w:t>
      </w:r>
      <w:r w:rsidRPr="00624369">
        <w:rPr>
          <w:rFonts w:cs="Calibri"/>
        </w:rPr>
        <w:t>in ways</w:t>
      </w:r>
      <w:r w:rsidRPr="00624369">
        <w:rPr>
          <w:rFonts w:cs="Calibri"/>
          <w:spacing w:val="-3"/>
        </w:rPr>
        <w:t xml:space="preserve"> </w:t>
      </w:r>
      <w:r w:rsidRPr="00624369">
        <w:rPr>
          <w:rFonts w:cs="Calibri"/>
        </w:rPr>
        <w:t>that are inclusive and ethical in relation to diversity and difference.</w:t>
      </w:r>
    </w:p>
    <w:p w14:paraId="69BD671A" w14:textId="680829EB" w:rsidR="000E4960" w:rsidRPr="00624369" w:rsidRDefault="00E32338" w:rsidP="00EB2C26">
      <w:pPr>
        <w:pStyle w:val="SCSAAppendixHeading3"/>
      </w:pPr>
      <w:r w:rsidRPr="00624369">
        <w:t>I</w:t>
      </w:r>
      <w:r w:rsidR="009A6180" w:rsidRPr="00624369">
        <w:t>ntercultural language teaching and learning</w:t>
      </w:r>
    </w:p>
    <w:p w14:paraId="0FA9D375" w14:textId="2DE0877F" w:rsidR="009A6180" w:rsidRPr="00624369" w:rsidRDefault="00B06DF5" w:rsidP="006E7EF9">
      <w:pPr>
        <w:rPr>
          <w:rFonts w:cs="Calibri"/>
        </w:rPr>
      </w:pPr>
      <w:r>
        <w:rPr>
          <w:rFonts w:cs="Calibri"/>
        </w:rPr>
        <w:t>A philosophy of</w:t>
      </w:r>
      <w:r w:rsidR="009A6180" w:rsidRPr="00624369">
        <w:rPr>
          <w:rFonts w:cs="Calibri"/>
        </w:rPr>
        <w:t xml:space="preserve"> language teaching and learning that informs current curriculum</w:t>
      </w:r>
      <w:r w:rsidR="009A6180" w:rsidRPr="00624369">
        <w:rPr>
          <w:rFonts w:cs="Calibri"/>
          <w:spacing w:val="-1"/>
        </w:rPr>
        <w:t xml:space="preserve"> </w:t>
      </w:r>
      <w:r w:rsidR="009A6180" w:rsidRPr="00624369">
        <w:rPr>
          <w:rFonts w:cs="Calibri"/>
        </w:rPr>
        <w:t>design</w:t>
      </w:r>
      <w:r w:rsidR="00C74791">
        <w:rPr>
          <w:rFonts w:cs="Calibri"/>
        </w:rPr>
        <w:t>,</w:t>
      </w:r>
      <w:r w:rsidR="009A6180" w:rsidRPr="00624369">
        <w:rPr>
          <w:rFonts w:cs="Calibri"/>
          <w:spacing w:val="-6"/>
        </w:rPr>
        <w:t xml:space="preserve"> </w:t>
      </w:r>
      <w:r w:rsidR="009A6180" w:rsidRPr="00624369">
        <w:rPr>
          <w:rFonts w:cs="Calibri"/>
        </w:rPr>
        <w:t>framed</w:t>
      </w:r>
      <w:r w:rsidR="009A6180" w:rsidRPr="00624369">
        <w:rPr>
          <w:rFonts w:cs="Calibri"/>
          <w:spacing w:val="-6"/>
        </w:rPr>
        <w:t xml:space="preserve"> </w:t>
      </w:r>
      <w:r w:rsidR="009A6180" w:rsidRPr="00624369">
        <w:rPr>
          <w:rFonts w:cs="Calibri"/>
        </w:rPr>
        <w:t>by</w:t>
      </w:r>
      <w:r w:rsidR="009A6180" w:rsidRPr="00624369">
        <w:rPr>
          <w:rFonts w:cs="Calibri"/>
          <w:spacing w:val="-9"/>
        </w:rPr>
        <w:t xml:space="preserve"> </w:t>
      </w:r>
      <w:r w:rsidR="009A6180" w:rsidRPr="00624369">
        <w:rPr>
          <w:rFonts w:cs="Calibri"/>
        </w:rPr>
        <w:t>the</w:t>
      </w:r>
      <w:r w:rsidR="009A6180" w:rsidRPr="00624369">
        <w:rPr>
          <w:rFonts w:cs="Calibri"/>
          <w:spacing w:val="-4"/>
        </w:rPr>
        <w:t xml:space="preserve"> </w:t>
      </w:r>
      <w:r w:rsidR="009A6180" w:rsidRPr="00624369">
        <w:rPr>
          <w:rFonts w:cs="Calibri"/>
        </w:rPr>
        <w:t>understanding</w:t>
      </w:r>
      <w:r w:rsidR="009A6180" w:rsidRPr="00624369">
        <w:rPr>
          <w:rFonts w:cs="Calibri"/>
          <w:spacing w:val="-4"/>
        </w:rPr>
        <w:t xml:space="preserve"> </w:t>
      </w:r>
      <w:r w:rsidR="009A6180" w:rsidRPr="00624369">
        <w:rPr>
          <w:rFonts w:cs="Calibri"/>
        </w:rPr>
        <w:t>that</w:t>
      </w:r>
      <w:r w:rsidR="009A6180" w:rsidRPr="00624369">
        <w:rPr>
          <w:rFonts w:cs="Calibri"/>
          <w:spacing w:val="-6"/>
        </w:rPr>
        <w:t xml:space="preserve"> </w:t>
      </w:r>
      <w:r w:rsidR="009A6180" w:rsidRPr="00624369">
        <w:rPr>
          <w:rFonts w:cs="Calibri"/>
        </w:rPr>
        <w:t>language</w:t>
      </w:r>
      <w:r w:rsidR="009A6180" w:rsidRPr="00624369">
        <w:rPr>
          <w:rFonts w:cs="Calibri"/>
          <w:spacing w:val="-4"/>
        </w:rPr>
        <w:t xml:space="preserve"> </w:t>
      </w:r>
      <w:r w:rsidR="009A6180" w:rsidRPr="00624369">
        <w:rPr>
          <w:rFonts w:cs="Calibri"/>
        </w:rPr>
        <w:t>and</w:t>
      </w:r>
      <w:r w:rsidR="009A6180" w:rsidRPr="00624369">
        <w:rPr>
          <w:rFonts w:cs="Calibri"/>
          <w:spacing w:val="-6"/>
        </w:rPr>
        <w:t xml:space="preserve"> </w:t>
      </w:r>
      <w:r w:rsidR="009A6180" w:rsidRPr="00624369">
        <w:rPr>
          <w:rFonts w:cs="Calibri"/>
        </w:rPr>
        <w:t>culture are</w:t>
      </w:r>
      <w:r w:rsidR="009A6180" w:rsidRPr="00624369">
        <w:rPr>
          <w:rFonts w:cs="Calibri"/>
          <w:spacing w:val="-3"/>
        </w:rPr>
        <w:t xml:space="preserve"> </w:t>
      </w:r>
      <w:r w:rsidR="009A6180" w:rsidRPr="00624369">
        <w:rPr>
          <w:rFonts w:cs="Calibri"/>
        </w:rPr>
        <w:t>dynamic,</w:t>
      </w:r>
      <w:r w:rsidR="009A6180" w:rsidRPr="00624369">
        <w:rPr>
          <w:rFonts w:cs="Calibri"/>
          <w:spacing w:val="-3"/>
        </w:rPr>
        <w:t xml:space="preserve"> </w:t>
      </w:r>
      <w:r w:rsidR="009A6180" w:rsidRPr="00624369">
        <w:rPr>
          <w:rFonts w:cs="Calibri"/>
        </w:rPr>
        <w:t>interconnected</w:t>
      </w:r>
      <w:r w:rsidR="009A6180" w:rsidRPr="00624369">
        <w:rPr>
          <w:rFonts w:cs="Calibri"/>
          <w:spacing w:val="-3"/>
        </w:rPr>
        <w:t xml:space="preserve"> </w:t>
      </w:r>
      <w:r w:rsidR="009A6180" w:rsidRPr="00624369">
        <w:rPr>
          <w:rFonts w:cs="Calibri"/>
        </w:rPr>
        <w:t>systems of</w:t>
      </w:r>
      <w:r w:rsidR="009A6180" w:rsidRPr="00624369">
        <w:rPr>
          <w:rFonts w:cs="Calibri"/>
          <w:spacing w:val="-3"/>
        </w:rPr>
        <w:t xml:space="preserve"> </w:t>
      </w:r>
      <w:r w:rsidR="009A6180" w:rsidRPr="00624369">
        <w:rPr>
          <w:rFonts w:cs="Calibri"/>
        </w:rPr>
        <w:t>meaning</w:t>
      </w:r>
      <w:r w:rsidR="00C74791">
        <w:rPr>
          <w:rFonts w:cs="Calibri"/>
        </w:rPr>
        <w:noBreakHyphen/>
      </w:r>
      <w:r w:rsidR="009A6180" w:rsidRPr="00624369">
        <w:rPr>
          <w:rFonts w:cs="Calibri"/>
        </w:rPr>
        <w:t>making</w:t>
      </w:r>
      <w:r w:rsidR="00E63260">
        <w:rPr>
          <w:rFonts w:cs="Calibri"/>
        </w:rPr>
        <w:t>, and</w:t>
      </w:r>
      <w:r w:rsidR="009A6180" w:rsidRPr="00624369">
        <w:rPr>
          <w:rFonts w:cs="Calibri"/>
          <w:spacing w:val="-3"/>
        </w:rPr>
        <w:t xml:space="preserve"> </w:t>
      </w:r>
      <w:r w:rsidR="009A6180" w:rsidRPr="00624369">
        <w:rPr>
          <w:rFonts w:cs="Calibri"/>
        </w:rPr>
        <w:t>that</w:t>
      </w:r>
      <w:r w:rsidR="009A6180" w:rsidRPr="00624369">
        <w:rPr>
          <w:rFonts w:cs="Calibri"/>
          <w:spacing w:val="-1"/>
        </w:rPr>
        <w:t xml:space="preserve"> </w:t>
      </w:r>
      <w:r w:rsidR="009A6180" w:rsidRPr="00624369">
        <w:rPr>
          <w:rFonts w:cs="Calibri"/>
        </w:rPr>
        <w:t>proficiency in an additional language involves cultural and intercultural as well as linguistic capabilities. The focus is on developing communicative proficiency</w:t>
      </w:r>
      <w:r w:rsidR="009A6180" w:rsidRPr="00624369">
        <w:rPr>
          <w:rFonts w:cs="Calibri"/>
          <w:spacing w:val="-6"/>
        </w:rPr>
        <w:t xml:space="preserve"> </w:t>
      </w:r>
      <w:r w:rsidR="009A6180" w:rsidRPr="00624369">
        <w:rPr>
          <w:rFonts w:cs="Calibri"/>
        </w:rPr>
        <w:t>and</w:t>
      </w:r>
      <w:r w:rsidR="009A6180" w:rsidRPr="00624369">
        <w:rPr>
          <w:rFonts w:cs="Calibri"/>
          <w:spacing w:val="-5"/>
        </w:rPr>
        <w:t xml:space="preserve"> </w:t>
      </w:r>
      <w:r w:rsidR="009A6180" w:rsidRPr="00624369">
        <w:rPr>
          <w:rFonts w:cs="Calibri"/>
        </w:rPr>
        <w:t>on</w:t>
      </w:r>
      <w:r w:rsidR="009A6180" w:rsidRPr="00624369">
        <w:rPr>
          <w:rFonts w:cs="Calibri"/>
          <w:spacing w:val="-3"/>
        </w:rPr>
        <w:t xml:space="preserve"> </w:t>
      </w:r>
      <w:r w:rsidR="009A6180" w:rsidRPr="00624369">
        <w:rPr>
          <w:rFonts w:cs="Calibri"/>
        </w:rPr>
        <w:t>moving</w:t>
      </w:r>
      <w:r w:rsidR="009A6180" w:rsidRPr="00624369">
        <w:rPr>
          <w:rFonts w:cs="Calibri"/>
          <w:spacing w:val="-3"/>
        </w:rPr>
        <w:t xml:space="preserve"> </w:t>
      </w:r>
      <w:r w:rsidR="009A6180" w:rsidRPr="00624369">
        <w:rPr>
          <w:rFonts w:cs="Calibri"/>
        </w:rPr>
        <w:t>between</w:t>
      </w:r>
      <w:r w:rsidR="009A6180" w:rsidRPr="00624369">
        <w:rPr>
          <w:rFonts w:cs="Calibri"/>
          <w:spacing w:val="-3"/>
        </w:rPr>
        <w:t xml:space="preserve"> </w:t>
      </w:r>
      <w:r w:rsidR="009A6180" w:rsidRPr="00624369">
        <w:rPr>
          <w:rFonts w:cs="Calibri"/>
        </w:rPr>
        <w:t>language–culture</w:t>
      </w:r>
      <w:r w:rsidR="009A6180" w:rsidRPr="00624369">
        <w:rPr>
          <w:rFonts w:cs="Calibri"/>
          <w:spacing w:val="-3"/>
        </w:rPr>
        <w:t xml:space="preserve"> </w:t>
      </w:r>
      <w:r w:rsidR="009A6180" w:rsidRPr="00624369">
        <w:rPr>
          <w:rFonts w:cs="Calibri"/>
        </w:rPr>
        <w:t>systems.</w:t>
      </w:r>
      <w:r w:rsidR="009A6180" w:rsidRPr="00624369">
        <w:rPr>
          <w:rFonts w:cs="Calibri"/>
          <w:spacing w:val="-5"/>
        </w:rPr>
        <w:t xml:space="preserve"> </w:t>
      </w:r>
      <w:r w:rsidR="009A6180" w:rsidRPr="00624369">
        <w:rPr>
          <w:rFonts w:cs="Calibri"/>
        </w:rPr>
        <w:t>It</w:t>
      </w:r>
      <w:r w:rsidR="009A6180" w:rsidRPr="00624369">
        <w:rPr>
          <w:rFonts w:cs="Calibri"/>
          <w:spacing w:val="-5"/>
        </w:rPr>
        <w:t xml:space="preserve"> </w:t>
      </w:r>
      <w:r w:rsidR="009A6180" w:rsidRPr="00624369">
        <w:rPr>
          <w:rFonts w:cs="Calibri"/>
        </w:rPr>
        <w:t>includes the reflexive and reciprocal dimension of attention to learners’ own language</w:t>
      </w:r>
      <w:r w:rsidR="00284A6B" w:rsidRPr="00624369">
        <w:rPr>
          <w:rFonts w:cs="Calibri"/>
        </w:rPr>
        <w:t>/</w:t>
      </w:r>
      <w:r w:rsidR="009A6180" w:rsidRPr="00624369">
        <w:rPr>
          <w:rFonts w:cs="Calibri"/>
        </w:rPr>
        <w:t>s and cultural frame</w:t>
      </w:r>
      <w:r w:rsidR="00284A6B" w:rsidRPr="00624369">
        <w:rPr>
          <w:rFonts w:cs="Calibri"/>
        </w:rPr>
        <w:t>/</w:t>
      </w:r>
      <w:r w:rsidR="009A6180" w:rsidRPr="00624369">
        <w:rPr>
          <w:rFonts w:cs="Calibri"/>
        </w:rPr>
        <w:t>s.</w:t>
      </w:r>
    </w:p>
    <w:p w14:paraId="25D9C40C" w14:textId="6A3FA178" w:rsidR="000E4960" w:rsidRPr="00624369" w:rsidRDefault="00E32338" w:rsidP="00EB2C26">
      <w:pPr>
        <w:pStyle w:val="SCSAAppendixHeading3"/>
      </w:pPr>
      <w:r w:rsidRPr="00624369">
        <w:t>I</w:t>
      </w:r>
      <w:r w:rsidR="009A6180" w:rsidRPr="00624369">
        <w:t>nterpret</w:t>
      </w:r>
    </w:p>
    <w:p w14:paraId="0121E335" w14:textId="41028B08" w:rsidR="009A6180" w:rsidRPr="00624369" w:rsidRDefault="009A6180" w:rsidP="00EB2C26">
      <w:pPr>
        <w:pStyle w:val="NoSpacing"/>
      </w:pPr>
      <w:r w:rsidRPr="00624369">
        <w:t>In</w:t>
      </w:r>
      <w:r w:rsidRPr="00624369">
        <w:rPr>
          <w:spacing w:val="-5"/>
        </w:rPr>
        <w:t xml:space="preserve"> </w:t>
      </w:r>
      <w:r w:rsidRPr="00624369">
        <w:t>the</w:t>
      </w:r>
      <w:r w:rsidRPr="00624369">
        <w:rPr>
          <w:spacing w:val="-5"/>
        </w:rPr>
        <w:t xml:space="preserve"> </w:t>
      </w:r>
      <w:r w:rsidRPr="00624369">
        <w:t>context</w:t>
      </w:r>
      <w:r w:rsidRPr="00624369">
        <w:rPr>
          <w:spacing w:val="-5"/>
        </w:rPr>
        <w:t xml:space="preserve"> </w:t>
      </w:r>
      <w:r w:rsidRPr="00624369">
        <w:t>of second</w:t>
      </w:r>
      <w:r w:rsidRPr="00624369">
        <w:rPr>
          <w:spacing w:val="-5"/>
        </w:rPr>
        <w:t xml:space="preserve"> </w:t>
      </w:r>
      <w:r w:rsidRPr="00624369">
        <w:t>or additional</w:t>
      </w:r>
      <w:r w:rsidRPr="00624369">
        <w:rPr>
          <w:spacing w:val="-6"/>
        </w:rPr>
        <w:t xml:space="preserve"> </w:t>
      </w:r>
      <w:r w:rsidRPr="00624369">
        <w:t>language learning,</w:t>
      </w:r>
      <w:r w:rsidRPr="00624369">
        <w:rPr>
          <w:spacing w:val="-5"/>
        </w:rPr>
        <w:t xml:space="preserve"> </w:t>
      </w:r>
      <w:r w:rsidRPr="00624369">
        <w:t>interpret</w:t>
      </w:r>
      <w:r w:rsidR="00C87357">
        <w:t>ing</w:t>
      </w:r>
      <w:r w:rsidRPr="00624369">
        <w:rPr>
          <w:spacing w:val="-3"/>
        </w:rPr>
        <w:t xml:space="preserve"> </w:t>
      </w:r>
      <w:r w:rsidRPr="00624369">
        <w:t>refers</w:t>
      </w:r>
      <w:r w:rsidRPr="00624369">
        <w:rPr>
          <w:spacing w:val="-4"/>
        </w:rPr>
        <w:t xml:space="preserve"> </w:t>
      </w:r>
      <w:r w:rsidRPr="00624369">
        <w:t>to two distinct processes:</w:t>
      </w:r>
    </w:p>
    <w:p w14:paraId="0C162879" w14:textId="77777777" w:rsidR="009A6180" w:rsidRPr="00624369" w:rsidRDefault="009A6180" w:rsidP="00EB2C26">
      <w:pPr>
        <w:pStyle w:val="ListParagraph"/>
        <w:numPr>
          <w:ilvl w:val="0"/>
          <w:numId w:val="52"/>
        </w:numPr>
      </w:pPr>
      <w:r w:rsidRPr="00624369">
        <w:t>the act of translation from one language to another</w:t>
      </w:r>
    </w:p>
    <w:p w14:paraId="491B509F" w14:textId="77777777" w:rsidR="009A6180" w:rsidRPr="00624369" w:rsidRDefault="009A6180" w:rsidP="00EB2C26">
      <w:pPr>
        <w:pStyle w:val="ListParagraph"/>
        <w:numPr>
          <w:ilvl w:val="0"/>
          <w:numId w:val="52"/>
        </w:numPr>
      </w:pPr>
      <w:r w:rsidRPr="00624369">
        <w:t>the process of understanding and explaining; the ability to conceive significance and construct meaning, and to explain to self or others.</w:t>
      </w:r>
    </w:p>
    <w:p w14:paraId="540A7B99" w14:textId="0EA453C8" w:rsidR="000E4960" w:rsidRPr="00624369" w:rsidRDefault="00E32338" w:rsidP="00EB2C26">
      <w:pPr>
        <w:pStyle w:val="SCSAAppendixHeading3"/>
      </w:pPr>
      <w:r w:rsidRPr="00624369">
        <w:t>I</w:t>
      </w:r>
      <w:r w:rsidR="009A6180" w:rsidRPr="00624369">
        <w:t>ntonation</w:t>
      </w:r>
    </w:p>
    <w:p w14:paraId="37F0BE9D" w14:textId="6C33EF26" w:rsidR="009A6180" w:rsidRPr="00624369" w:rsidRDefault="009A6180" w:rsidP="006E7EF9">
      <w:pPr>
        <w:rPr>
          <w:rFonts w:cs="Calibri"/>
        </w:rPr>
      </w:pPr>
      <w:r w:rsidRPr="00624369">
        <w:rPr>
          <w:rFonts w:cs="Calibri"/>
        </w:rPr>
        <w:t>A key component of communication, involving patterns of pitch and melody of spoken language that can be used like punctuation, e.g. to express</w:t>
      </w:r>
      <w:r w:rsidRPr="00624369">
        <w:rPr>
          <w:rFonts w:cs="Calibri"/>
          <w:spacing w:val="-4"/>
        </w:rPr>
        <w:t xml:space="preserve"> </w:t>
      </w:r>
      <w:r w:rsidRPr="00624369">
        <w:rPr>
          <w:rFonts w:cs="Calibri"/>
        </w:rPr>
        <w:t>surprise</w:t>
      </w:r>
      <w:r w:rsidRPr="00624369">
        <w:rPr>
          <w:rFonts w:cs="Calibri"/>
          <w:spacing w:val="-5"/>
        </w:rPr>
        <w:t xml:space="preserve"> </w:t>
      </w:r>
      <w:r w:rsidRPr="00624369">
        <w:rPr>
          <w:rFonts w:cs="Calibri"/>
        </w:rPr>
        <w:t>or</w:t>
      </w:r>
      <w:r w:rsidRPr="00624369">
        <w:rPr>
          <w:rFonts w:cs="Calibri"/>
          <w:spacing w:val="-4"/>
        </w:rPr>
        <w:t xml:space="preserve"> </w:t>
      </w:r>
      <w:r w:rsidRPr="00624369">
        <w:rPr>
          <w:rFonts w:cs="Calibri"/>
        </w:rPr>
        <w:t>suggest</w:t>
      </w:r>
      <w:r w:rsidRPr="00624369">
        <w:rPr>
          <w:rFonts w:cs="Calibri"/>
          <w:spacing w:val="-5"/>
        </w:rPr>
        <w:t xml:space="preserve"> </w:t>
      </w:r>
      <w:r w:rsidRPr="00624369">
        <w:rPr>
          <w:rFonts w:cs="Calibri"/>
        </w:rPr>
        <w:t>a</w:t>
      </w:r>
      <w:r w:rsidRPr="00624369">
        <w:rPr>
          <w:rFonts w:cs="Calibri"/>
          <w:spacing w:val="-5"/>
        </w:rPr>
        <w:t xml:space="preserve"> </w:t>
      </w:r>
      <w:r w:rsidRPr="00624369">
        <w:rPr>
          <w:rFonts w:cs="Calibri"/>
        </w:rPr>
        <w:t>question</w:t>
      </w:r>
      <w:r w:rsidR="00D91CC0">
        <w:rPr>
          <w:rFonts w:cs="Calibri"/>
        </w:rPr>
        <w:t>;</w:t>
      </w:r>
      <w:r w:rsidRPr="00624369">
        <w:rPr>
          <w:rFonts w:cs="Calibri"/>
          <w:spacing w:val="-5"/>
        </w:rPr>
        <w:t xml:space="preserve"> </w:t>
      </w:r>
      <w:r w:rsidRPr="00624369">
        <w:rPr>
          <w:rFonts w:cs="Calibri"/>
        </w:rPr>
        <w:t>to</w:t>
      </w:r>
      <w:r w:rsidRPr="00624369">
        <w:rPr>
          <w:rFonts w:cs="Calibri"/>
          <w:spacing w:val="-5"/>
        </w:rPr>
        <w:t xml:space="preserve"> </w:t>
      </w:r>
      <w:r w:rsidRPr="00624369">
        <w:rPr>
          <w:rFonts w:cs="Calibri"/>
        </w:rPr>
        <w:t>shade,</w:t>
      </w:r>
      <w:r w:rsidRPr="00624369">
        <w:rPr>
          <w:rFonts w:cs="Calibri"/>
          <w:spacing w:val="-3"/>
        </w:rPr>
        <w:t xml:space="preserve"> </w:t>
      </w:r>
      <w:r w:rsidRPr="00624369">
        <w:rPr>
          <w:rFonts w:cs="Calibri"/>
        </w:rPr>
        <w:t>accentuate</w:t>
      </w:r>
      <w:r w:rsidRPr="00624369">
        <w:rPr>
          <w:rFonts w:cs="Calibri"/>
          <w:spacing w:val="-5"/>
        </w:rPr>
        <w:t xml:space="preserve"> </w:t>
      </w:r>
      <w:r w:rsidRPr="00624369">
        <w:rPr>
          <w:rFonts w:cs="Calibri"/>
        </w:rPr>
        <w:t>or</w:t>
      </w:r>
      <w:r w:rsidRPr="00624369">
        <w:rPr>
          <w:rFonts w:cs="Calibri"/>
          <w:spacing w:val="-4"/>
        </w:rPr>
        <w:t xml:space="preserve"> </w:t>
      </w:r>
      <w:r w:rsidRPr="00624369">
        <w:rPr>
          <w:rFonts w:cs="Calibri"/>
        </w:rPr>
        <w:t>diminish emphasis or meaning</w:t>
      </w:r>
      <w:r w:rsidR="00D91CC0">
        <w:rPr>
          <w:rFonts w:cs="Calibri"/>
        </w:rPr>
        <w:t>;</w:t>
      </w:r>
      <w:r w:rsidRPr="00624369">
        <w:rPr>
          <w:rFonts w:cs="Calibri"/>
        </w:rPr>
        <w:t xml:space="preserve"> </w:t>
      </w:r>
      <w:r w:rsidR="00696628">
        <w:rPr>
          <w:rFonts w:cs="Calibri"/>
        </w:rPr>
        <w:t>or</w:t>
      </w:r>
      <w:r w:rsidR="00696628" w:rsidRPr="00624369">
        <w:rPr>
          <w:rFonts w:cs="Calibri"/>
        </w:rPr>
        <w:t xml:space="preserve"> </w:t>
      </w:r>
      <w:r w:rsidRPr="00624369">
        <w:rPr>
          <w:rFonts w:cs="Calibri"/>
        </w:rPr>
        <w:t>to regulate turn-taking in conversations.</w:t>
      </w:r>
    </w:p>
    <w:p w14:paraId="4545582E" w14:textId="0F494FCA" w:rsidR="000E4960" w:rsidRPr="00624369" w:rsidRDefault="00E32338" w:rsidP="00EB2C26">
      <w:pPr>
        <w:pStyle w:val="SCSAAppendixHeading3"/>
      </w:pPr>
      <w:r w:rsidRPr="00624369">
        <w:lastRenderedPageBreak/>
        <w:t>L</w:t>
      </w:r>
      <w:r w:rsidR="009A6180" w:rsidRPr="00624369">
        <w:t>anguage</w:t>
      </w:r>
    </w:p>
    <w:p w14:paraId="29CD5CE9" w14:textId="31347A52" w:rsidR="009A6180" w:rsidRPr="00624369" w:rsidRDefault="009A6180" w:rsidP="006E7EF9">
      <w:pPr>
        <w:rPr>
          <w:rFonts w:cs="Calibri"/>
        </w:rPr>
      </w:pPr>
      <w:r w:rsidRPr="00624369">
        <w:rPr>
          <w:rFonts w:cs="Calibri"/>
        </w:rPr>
        <w:t>A human cognitive and communicative capability which makes it possible to communicate, to create and comprehend meaning, to build and sustain relationships,</w:t>
      </w:r>
      <w:r w:rsidRPr="00624369">
        <w:rPr>
          <w:rFonts w:cs="Calibri"/>
          <w:spacing w:val="-6"/>
        </w:rPr>
        <w:t xml:space="preserve"> </w:t>
      </w:r>
      <w:r w:rsidRPr="00624369">
        <w:rPr>
          <w:rFonts w:cs="Calibri"/>
        </w:rPr>
        <w:t>to</w:t>
      </w:r>
      <w:r w:rsidRPr="00624369">
        <w:rPr>
          <w:rFonts w:cs="Calibri"/>
          <w:spacing w:val="-6"/>
        </w:rPr>
        <w:t xml:space="preserve"> </w:t>
      </w:r>
      <w:r w:rsidRPr="00624369">
        <w:rPr>
          <w:rFonts w:cs="Calibri"/>
        </w:rPr>
        <w:t>represent</w:t>
      </w:r>
      <w:r w:rsidRPr="00624369">
        <w:rPr>
          <w:rFonts w:cs="Calibri"/>
          <w:spacing w:val="-4"/>
        </w:rPr>
        <w:t xml:space="preserve"> </w:t>
      </w:r>
      <w:r w:rsidRPr="00624369">
        <w:rPr>
          <w:rFonts w:cs="Calibri"/>
        </w:rPr>
        <w:t>and</w:t>
      </w:r>
      <w:r w:rsidRPr="00624369">
        <w:rPr>
          <w:rFonts w:cs="Calibri"/>
          <w:spacing w:val="-6"/>
        </w:rPr>
        <w:t xml:space="preserve"> </w:t>
      </w:r>
      <w:r w:rsidRPr="00624369">
        <w:rPr>
          <w:rFonts w:cs="Calibri"/>
        </w:rPr>
        <w:t>shape</w:t>
      </w:r>
      <w:r w:rsidRPr="00624369">
        <w:rPr>
          <w:rFonts w:cs="Calibri"/>
          <w:spacing w:val="-6"/>
        </w:rPr>
        <w:t xml:space="preserve"> </w:t>
      </w:r>
      <w:r w:rsidRPr="00624369">
        <w:rPr>
          <w:rFonts w:cs="Calibri"/>
        </w:rPr>
        <w:t>knowledge,</w:t>
      </w:r>
      <w:r w:rsidRPr="00624369">
        <w:rPr>
          <w:rFonts w:cs="Calibri"/>
          <w:spacing w:val="-4"/>
        </w:rPr>
        <w:t xml:space="preserve"> </w:t>
      </w:r>
      <w:r w:rsidRPr="00624369">
        <w:rPr>
          <w:rFonts w:cs="Calibri"/>
        </w:rPr>
        <w:t>and</w:t>
      </w:r>
      <w:r w:rsidRPr="00624369">
        <w:rPr>
          <w:rFonts w:cs="Calibri"/>
          <w:spacing w:val="-4"/>
        </w:rPr>
        <w:t xml:space="preserve"> </w:t>
      </w:r>
      <w:r w:rsidRPr="00624369">
        <w:rPr>
          <w:rFonts w:cs="Calibri"/>
        </w:rPr>
        <w:t>to</w:t>
      </w:r>
      <w:r w:rsidRPr="00624369">
        <w:rPr>
          <w:rFonts w:cs="Calibri"/>
          <w:spacing w:val="-6"/>
        </w:rPr>
        <w:t xml:space="preserve"> </w:t>
      </w:r>
      <w:r w:rsidRPr="00624369">
        <w:rPr>
          <w:rFonts w:cs="Calibri"/>
        </w:rPr>
        <w:t>imagine,</w:t>
      </w:r>
      <w:r w:rsidRPr="00624369">
        <w:rPr>
          <w:rFonts w:cs="Calibri"/>
          <w:spacing w:val="-6"/>
        </w:rPr>
        <w:t xml:space="preserve"> </w:t>
      </w:r>
      <w:r w:rsidRPr="00624369">
        <w:rPr>
          <w:rFonts w:cs="Calibri"/>
        </w:rPr>
        <w:t>analyse, express and evaluate.</w:t>
      </w:r>
    </w:p>
    <w:p w14:paraId="2398AF4B" w14:textId="77777777" w:rsidR="009A6180" w:rsidRPr="00624369" w:rsidRDefault="009A6180" w:rsidP="00EB2C26">
      <w:pPr>
        <w:pStyle w:val="NoSpacing"/>
      </w:pPr>
      <w:r w:rsidRPr="00624369">
        <w:t>Language</w:t>
      </w:r>
      <w:r w:rsidRPr="00624369">
        <w:rPr>
          <w:spacing w:val="-8"/>
        </w:rPr>
        <w:t xml:space="preserve"> </w:t>
      </w:r>
      <w:r w:rsidRPr="00624369">
        <w:t>is</w:t>
      </w:r>
      <w:r w:rsidRPr="00624369">
        <w:rPr>
          <w:spacing w:val="-3"/>
        </w:rPr>
        <w:t xml:space="preserve"> </w:t>
      </w:r>
      <w:r w:rsidRPr="00624369">
        <w:t>described</w:t>
      </w:r>
      <w:r w:rsidRPr="00624369">
        <w:rPr>
          <w:spacing w:val="-7"/>
        </w:rPr>
        <w:t xml:space="preserve"> </w:t>
      </w:r>
      <w:r w:rsidRPr="00624369">
        <w:t>and</w:t>
      </w:r>
      <w:r w:rsidRPr="00624369">
        <w:rPr>
          <w:spacing w:val="-6"/>
        </w:rPr>
        <w:t xml:space="preserve"> </w:t>
      </w:r>
      <w:r w:rsidRPr="00624369">
        <w:t>employed:</w:t>
      </w:r>
    </w:p>
    <w:p w14:paraId="33899302" w14:textId="1F6A67A3" w:rsidR="009A6180" w:rsidRPr="006B130E" w:rsidRDefault="009A6180" w:rsidP="00EB2C26">
      <w:pPr>
        <w:pStyle w:val="ListParagraph"/>
        <w:numPr>
          <w:ilvl w:val="0"/>
          <w:numId w:val="53"/>
        </w:numPr>
        <w:rPr>
          <w:bCs/>
        </w:rPr>
      </w:pPr>
      <w:r w:rsidRPr="002F3535">
        <w:rPr>
          <w:bCs/>
        </w:rPr>
        <w:t>as</w:t>
      </w:r>
      <w:r w:rsidRPr="002F3535">
        <w:rPr>
          <w:bCs/>
          <w:spacing w:val="-5"/>
        </w:rPr>
        <w:t xml:space="preserve"> </w:t>
      </w:r>
      <w:r w:rsidRPr="002F3535">
        <w:rPr>
          <w:bCs/>
        </w:rPr>
        <w:t>code</w:t>
      </w:r>
      <w:r w:rsidRPr="002F3535">
        <w:rPr>
          <w:bCs/>
          <w:spacing w:val="-3"/>
        </w:rPr>
        <w:t xml:space="preserve"> </w:t>
      </w:r>
      <w:r w:rsidRPr="006B130E">
        <w:rPr>
          <w:bCs/>
        </w:rPr>
        <w:t>–</w:t>
      </w:r>
      <w:r w:rsidRPr="006B130E">
        <w:rPr>
          <w:bCs/>
          <w:spacing w:val="-5"/>
        </w:rPr>
        <w:t xml:space="preserve"> </w:t>
      </w:r>
      <w:r w:rsidRPr="006B130E">
        <w:rPr>
          <w:bCs/>
        </w:rPr>
        <w:t>comprising</w:t>
      </w:r>
      <w:r w:rsidRPr="006B130E">
        <w:rPr>
          <w:bCs/>
          <w:spacing w:val="-5"/>
        </w:rPr>
        <w:t xml:space="preserve"> </w:t>
      </w:r>
      <w:r w:rsidRPr="006B130E">
        <w:rPr>
          <w:bCs/>
        </w:rPr>
        <w:t>systems,</w:t>
      </w:r>
      <w:r w:rsidRPr="006B130E">
        <w:rPr>
          <w:bCs/>
          <w:spacing w:val="-5"/>
        </w:rPr>
        <w:t xml:space="preserve"> </w:t>
      </w:r>
      <w:r w:rsidRPr="006B130E">
        <w:rPr>
          <w:bCs/>
        </w:rPr>
        <w:t>rules</w:t>
      </w:r>
      <w:r w:rsidR="006B130E">
        <w:rPr>
          <w:bCs/>
        </w:rPr>
        <w:t xml:space="preserve"> and</w:t>
      </w:r>
      <w:r w:rsidRPr="006B130E">
        <w:rPr>
          <w:bCs/>
          <w:spacing w:val="-5"/>
        </w:rPr>
        <w:t xml:space="preserve"> </w:t>
      </w:r>
      <w:r w:rsidRPr="006B130E">
        <w:rPr>
          <w:bCs/>
        </w:rPr>
        <w:t>a</w:t>
      </w:r>
      <w:r w:rsidRPr="006B130E">
        <w:rPr>
          <w:bCs/>
          <w:spacing w:val="-5"/>
        </w:rPr>
        <w:t xml:space="preserve"> </w:t>
      </w:r>
      <w:r w:rsidRPr="006B130E">
        <w:rPr>
          <w:bCs/>
        </w:rPr>
        <w:t>fixed</w:t>
      </w:r>
      <w:r w:rsidRPr="006B130E">
        <w:rPr>
          <w:bCs/>
          <w:spacing w:val="-3"/>
        </w:rPr>
        <w:t xml:space="preserve"> </w:t>
      </w:r>
      <w:r w:rsidRPr="006B130E">
        <w:rPr>
          <w:bCs/>
        </w:rPr>
        <w:t>body</w:t>
      </w:r>
      <w:r w:rsidRPr="006B130E">
        <w:rPr>
          <w:bCs/>
          <w:spacing w:val="-6"/>
        </w:rPr>
        <w:t xml:space="preserve"> </w:t>
      </w:r>
      <w:r w:rsidRPr="006B130E">
        <w:rPr>
          <w:bCs/>
        </w:rPr>
        <w:t>of</w:t>
      </w:r>
      <w:r w:rsidRPr="006B130E">
        <w:rPr>
          <w:bCs/>
          <w:spacing w:val="-3"/>
        </w:rPr>
        <w:t xml:space="preserve"> </w:t>
      </w:r>
      <w:r w:rsidRPr="006B130E">
        <w:rPr>
          <w:bCs/>
        </w:rPr>
        <w:t>knowledge;</w:t>
      </w:r>
      <w:r w:rsidRPr="006B130E">
        <w:rPr>
          <w:bCs/>
          <w:spacing w:val="-5"/>
        </w:rPr>
        <w:t xml:space="preserve"> </w:t>
      </w:r>
      <w:r w:rsidRPr="006B130E">
        <w:rPr>
          <w:bCs/>
        </w:rPr>
        <w:t>for example, grammar and vocabulary, sound and writing systems</w:t>
      </w:r>
    </w:p>
    <w:p w14:paraId="3FD9877F" w14:textId="77777777" w:rsidR="009A6180" w:rsidRPr="006B130E" w:rsidRDefault="009A6180" w:rsidP="00EB2C26">
      <w:pPr>
        <w:pStyle w:val="ListParagraph"/>
        <w:numPr>
          <w:ilvl w:val="0"/>
          <w:numId w:val="53"/>
        </w:numPr>
        <w:rPr>
          <w:bCs/>
        </w:rPr>
      </w:pPr>
      <w:r w:rsidRPr="002F3535">
        <w:rPr>
          <w:bCs/>
        </w:rPr>
        <w:t>as</w:t>
      </w:r>
      <w:r w:rsidRPr="002F3535">
        <w:rPr>
          <w:bCs/>
          <w:spacing w:val="-5"/>
        </w:rPr>
        <w:t xml:space="preserve"> </w:t>
      </w:r>
      <w:r w:rsidRPr="002F3535">
        <w:rPr>
          <w:bCs/>
        </w:rPr>
        <w:t>social</w:t>
      </w:r>
      <w:r w:rsidRPr="002F3535">
        <w:rPr>
          <w:bCs/>
          <w:spacing w:val="-5"/>
        </w:rPr>
        <w:t xml:space="preserve"> </w:t>
      </w:r>
      <w:r w:rsidRPr="002F3535">
        <w:rPr>
          <w:bCs/>
        </w:rPr>
        <w:t>practice</w:t>
      </w:r>
      <w:r w:rsidRPr="002F3535">
        <w:rPr>
          <w:bCs/>
          <w:spacing w:val="-5"/>
        </w:rPr>
        <w:t xml:space="preserve"> </w:t>
      </w:r>
      <w:r w:rsidRPr="006B130E">
        <w:rPr>
          <w:bCs/>
        </w:rPr>
        <w:t>–</w:t>
      </w:r>
      <w:r w:rsidRPr="006B130E">
        <w:rPr>
          <w:bCs/>
          <w:spacing w:val="-3"/>
        </w:rPr>
        <w:t xml:space="preserve"> </w:t>
      </w:r>
      <w:r w:rsidRPr="006B130E">
        <w:rPr>
          <w:bCs/>
        </w:rPr>
        <w:t>used</w:t>
      </w:r>
      <w:r w:rsidRPr="006B130E">
        <w:rPr>
          <w:bCs/>
          <w:spacing w:val="-3"/>
        </w:rPr>
        <w:t xml:space="preserve"> </w:t>
      </w:r>
      <w:r w:rsidRPr="006B130E">
        <w:rPr>
          <w:bCs/>
        </w:rPr>
        <w:t>to</w:t>
      </w:r>
      <w:r w:rsidRPr="006B130E">
        <w:rPr>
          <w:bCs/>
          <w:spacing w:val="-5"/>
        </w:rPr>
        <w:t xml:space="preserve"> </w:t>
      </w:r>
      <w:r w:rsidRPr="006B130E">
        <w:rPr>
          <w:bCs/>
        </w:rPr>
        <w:t>do</w:t>
      </w:r>
      <w:r w:rsidRPr="006B130E">
        <w:rPr>
          <w:bCs/>
          <w:spacing w:val="-3"/>
        </w:rPr>
        <w:t xml:space="preserve"> </w:t>
      </w:r>
      <w:r w:rsidRPr="006B130E">
        <w:rPr>
          <w:bCs/>
        </w:rPr>
        <w:t>things,</w:t>
      </w:r>
      <w:r w:rsidRPr="006B130E">
        <w:rPr>
          <w:bCs/>
          <w:spacing w:val="-5"/>
        </w:rPr>
        <w:t xml:space="preserve"> </w:t>
      </w:r>
      <w:r w:rsidRPr="006B130E">
        <w:rPr>
          <w:bCs/>
        </w:rPr>
        <w:t>create</w:t>
      </w:r>
      <w:r w:rsidRPr="006B130E">
        <w:rPr>
          <w:bCs/>
          <w:spacing w:val="-5"/>
        </w:rPr>
        <w:t xml:space="preserve"> </w:t>
      </w:r>
      <w:r w:rsidRPr="006B130E">
        <w:rPr>
          <w:bCs/>
        </w:rPr>
        <w:t>relationships,</w:t>
      </w:r>
      <w:r w:rsidRPr="006B130E">
        <w:rPr>
          <w:bCs/>
          <w:spacing w:val="-5"/>
        </w:rPr>
        <w:t xml:space="preserve"> </w:t>
      </w:r>
      <w:r w:rsidRPr="006B130E">
        <w:rPr>
          <w:bCs/>
        </w:rPr>
        <w:t>interact with others, represent the world and the self; to organise social systems and practices in dynamic, variable and changing ways</w:t>
      </w:r>
    </w:p>
    <w:p w14:paraId="172FEFD3" w14:textId="77777777" w:rsidR="009A6180" w:rsidRPr="006B130E" w:rsidRDefault="009A6180" w:rsidP="00EB2C26">
      <w:pPr>
        <w:pStyle w:val="ListParagraph"/>
        <w:numPr>
          <w:ilvl w:val="0"/>
          <w:numId w:val="53"/>
        </w:numPr>
        <w:rPr>
          <w:bCs/>
        </w:rPr>
      </w:pPr>
      <w:r w:rsidRPr="002F3535">
        <w:rPr>
          <w:bCs/>
        </w:rPr>
        <w:t xml:space="preserve">as cultural and intercultural practice </w:t>
      </w:r>
      <w:r w:rsidRPr="006B130E">
        <w:rPr>
          <w:bCs/>
        </w:rPr>
        <w:t>– means by which communities</w:t>
      </w:r>
      <w:r w:rsidRPr="006B130E">
        <w:rPr>
          <w:bCs/>
          <w:spacing w:val="-7"/>
        </w:rPr>
        <w:t xml:space="preserve"> </w:t>
      </w:r>
      <w:r w:rsidRPr="006B130E">
        <w:rPr>
          <w:bCs/>
        </w:rPr>
        <w:t>construct</w:t>
      </w:r>
      <w:r w:rsidRPr="006B130E">
        <w:rPr>
          <w:bCs/>
          <w:spacing w:val="-6"/>
        </w:rPr>
        <w:t xml:space="preserve"> </w:t>
      </w:r>
      <w:r w:rsidRPr="006B130E">
        <w:rPr>
          <w:bCs/>
        </w:rPr>
        <w:t>and</w:t>
      </w:r>
      <w:r w:rsidRPr="006B130E">
        <w:rPr>
          <w:bCs/>
          <w:spacing w:val="-6"/>
        </w:rPr>
        <w:t xml:space="preserve"> </w:t>
      </w:r>
      <w:r w:rsidRPr="006B130E">
        <w:rPr>
          <w:bCs/>
        </w:rPr>
        <w:t>express</w:t>
      </w:r>
      <w:r w:rsidRPr="006B130E">
        <w:rPr>
          <w:bCs/>
          <w:spacing w:val="-7"/>
        </w:rPr>
        <w:t xml:space="preserve"> </w:t>
      </w:r>
      <w:r w:rsidRPr="006B130E">
        <w:rPr>
          <w:bCs/>
        </w:rPr>
        <w:t>their</w:t>
      </w:r>
      <w:r w:rsidRPr="006B130E">
        <w:rPr>
          <w:bCs/>
          <w:spacing w:val="-5"/>
        </w:rPr>
        <w:t xml:space="preserve"> </w:t>
      </w:r>
      <w:r w:rsidRPr="006B130E">
        <w:rPr>
          <w:bCs/>
        </w:rPr>
        <w:t>experience,</w:t>
      </w:r>
      <w:r w:rsidRPr="006B130E">
        <w:rPr>
          <w:bCs/>
          <w:spacing w:val="-6"/>
        </w:rPr>
        <w:t xml:space="preserve"> </w:t>
      </w:r>
      <w:r w:rsidRPr="006B130E">
        <w:rPr>
          <w:bCs/>
        </w:rPr>
        <w:t>values,</w:t>
      </w:r>
      <w:r w:rsidRPr="006B130E">
        <w:rPr>
          <w:bCs/>
          <w:spacing w:val="-7"/>
        </w:rPr>
        <w:t xml:space="preserve"> </w:t>
      </w:r>
      <w:r w:rsidRPr="006B130E">
        <w:rPr>
          <w:bCs/>
        </w:rPr>
        <w:t>beliefs and aspirations</w:t>
      </w:r>
    </w:p>
    <w:p w14:paraId="25103F94" w14:textId="77777777" w:rsidR="009A6180" w:rsidRPr="00624369" w:rsidRDefault="009A6180" w:rsidP="00EB2C26">
      <w:pPr>
        <w:pStyle w:val="ListParagraph"/>
        <w:numPr>
          <w:ilvl w:val="0"/>
          <w:numId w:val="53"/>
        </w:numPr>
      </w:pPr>
      <w:r w:rsidRPr="002F3535">
        <w:rPr>
          <w:bCs/>
        </w:rPr>
        <w:t>as cognitive process</w:t>
      </w:r>
      <w:r w:rsidRPr="00624369">
        <w:rPr>
          <w:b/>
        </w:rPr>
        <w:t xml:space="preserve"> </w:t>
      </w:r>
      <w:r w:rsidRPr="00624369">
        <w:t>– means by which ideas are shaped, knowledge</w:t>
      </w:r>
      <w:r w:rsidRPr="00624369">
        <w:rPr>
          <w:spacing w:val="-5"/>
        </w:rPr>
        <w:t xml:space="preserve"> </w:t>
      </w:r>
      <w:r w:rsidRPr="00624369">
        <w:t>is</w:t>
      </w:r>
      <w:r w:rsidRPr="00624369">
        <w:rPr>
          <w:spacing w:val="-6"/>
        </w:rPr>
        <w:t xml:space="preserve"> </w:t>
      </w:r>
      <w:r w:rsidRPr="00624369">
        <w:t>constructed,</w:t>
      </w:r>
      <w:r w:rsidRPr="00624369">
        <w:rPr>
          <w:spacing w:val="-5"/>
        </w:rPr>
        <w:t xml:space="preserve"> </w:t>
      </w:r>
      <w:r w:rsidRPr="00624369">
        <w:t>and</w:t>
      </w:r>
      <w:r w:rsidRPr="00624369">
        <w:rPr>
          <w:spacing w:val="-5"/>
        </w:rPr>
        <w:t xml:space="preserve"> </w:t>
      </w:r>
      <w:r w:rsidRPr="00624369">
        <w:t>analysis</w:t>
      </w:r>
      <w:r w:rsidRPr="00624369">
        <w:rPr>
          <w:spacing w:val="-6"/>
        </w:rPr>
        <w:t xml:space="preserve"> </w:t>
      </w:r>
      <w:r w:rsidRPr="00624369">
        <w:t>and</w:t>
      </w:r>
      <w:r w:rsidRPr="00624369">
        <w:rPr>
          <w:spacing w:val="-5"/>
        </w:rPr>
        <w:t xml:space="preserve"> </w:t>
      </w:r>
      <w:r w:rsidRPr="00624369">
        <w:t>reflection</w:t>
      </w:r>
      <w:r w:rsidRPr="00624369">
        <w:rPr>
          <w:spacing w:val="-5"/>
        </w:rPr>
        <w:t xml:space="preserve"> </w:t>
      </w:r>
      <w:r w:rsidRPr="00624369">
        <w:t>are</w:t>
      </w:r>
      <w:r w:rsidRPr="00624369">
        <w:rPr>
          <w:spacing w:val="-7"/>
        </w:rPr>
        <w:t xml:space="preserve"> </w:t>
      </w:r>
      <w:r w:rsidRPr="00624369">
        <w:t>structured.</w:t>
      </w:r>
    </w:p>
    <w:p w14:paraId="1F3C3641" w14:textId="6DAC6F5F" w:rsidR="000E4960" w:rsidRPr="00624369" w:rsidRDefault="00E32338" w:rsidP="00EB2C26">
      <w:pPr>
        <w:pStyle w:val="SCSAAppendixHeading3"/>
      </w:pPr>
      <w:r w:rsidRPr="00624369">
        <w:t>L</w:t>
      </w:r>
      <w:r w:rsidR="009A6180" w:rsidRPr="00624369">
        <w:t>anguage features</w:t>
      </w:r>
    </w:p>
    <w:p w14:paraId="7B63E701" w14:textId="0F58302E" w:rsidR="009A6180" w:rsidRPr="00624369" w:rsidRDefault="009A6180" w:rsidP="006E7EF9">
      <w:pPr>
        <w:rPr>
          <w:rFonts w:cs="Calibri"/>
        </w:rPr>
      </w:pPr>
      <w:r w:rsidRPr="00624369">
        <w:rPr>
          <w:rFonts w:cs="Calibri"/>
        </w:rPr>
        <w:t>Features of language that support meaning, e.g. sentence structure, noun group/phrase, vocabulary, punctuation</w:t>
      </w:r>
      <w:r w:rsidR="007578DE">
        <w:rPr>
          <w:rFonts w:cs="Calibri"/>
        </w:rPr>
        <w:t xml:space="preserve"> and</w:t>
      </w:r>
      <w:r w:rsidRPr="00624369">
        <w:rPr>
          <w:rFonts w:cs="Calibri"/>
        </w:rPr>
        <w:t xml:space="preserve"> figurative language. Choices in language features and text structures together define a type of text and shape</w:t>
      </w:r>
      <w:r w:rsidRPr="00624369">
        <w:rPr>
          <w:rFonts w:cs="Calibri"/>
          <w:spacing w:val="-3"/>
        </w:rPr>
        <w:t xml:space="preserve"> </w:t>
      </w:r>
      <w:r w:rsidRPr="00624369">
        <w:rPr>
          <w:rFonts w:cs="Calibri"/>
        </w:rPr>
        <w:t>its</w:t>
      </w:r>
      <w:r w:rsidRPr="00624369">
        <w:rPr>
          <w:rFonts w:cs="Calibri"/>
          <w:spacing w:val="-4"/>
        </w:rPr>
        <w:t xml:space="preserve"> </w:t>
      </w:r>
      <w:r w:rsidRPr="00624369">
        <w:rPr>
          <w:rFonts w:cs="Calibri"/>
        </w:rPr>
        <w:t>meaning.</w:t>
      </w:r>
      <w:r w:rsidRPr="00624369">
        <w:rPr>
          <w:rFonts w:cs="Calibri"/>
          <w:spacing w:val="-5"/>
        </w:rPr>
        <w:t xml:space="preserve"> </w:t>
      </w:r>
      <w:r w:rsidRPr="00624369">
        <w:rPr>
          <w:rFonts w:cs="Calibri"/>
        </w:rPr>
        <w:t>These</w:t>
      </w:r>
      <w:r w:rsidRPr="00624369">
        <w:rPr>
          <w:rFonts w:cs="Calibri"/>
          <w:spacing w:val="-5"/>
        </w:rPr>
        <w:t xml:space="preserve"> </w:t>
      </w:r>
      <w:r w:rsidRPr="00624369">
        <w:rPr>
          <w:rFonts w:cs="Calibri"/>
        </w:rPr>
        <w:t>choices</w:t>
      </w:r>
      <w:r w:rsidRPr="00624369">
        <w:rPr>
          <w:rFonts w:cs="Calibri"/>
          <w:spacing w:val="-1"/>
        </w:rPr>
        <w:t xml:space="preserve"> </w:t>
      </w:r>
      <w:r w:rsidRPr="00624369">
        <w:rPr>
          <w:rFonts w:cs="Calibri"/>
        </w:rPr>
        <w:t>vary</w:t>
      </w:r>
      <w:r w:rsidRPr="00624369">
        <w:rPr>
          <w:rFonts w:cs="Calibri"/>
          <w:spacing w:val="-7"/>
        </w:rPr>
        <w:t xml:space="preserve"> </w:t>
      </w:r>
      <w:r w:rsidRPr="00624369">
        <w:rPr>
          <w:rFonts w:cs="Calibri"/>
        </w:rPr>
        <w:t>according</w:t>
      </w:r>
      <w:r w:rsidRPr="00624369">
        <w:rPr>
          <w:rFonts w:cs="Calibri"/>
          <w:spacing w:val="-5"/>
        </w:rPr>
        <w:t xml:space="preserve"> </w:t>
      </w:r>
      <w:r w:rsidRPr="00624369">
        <w:rPr>
          <w:rFonts w:cs="Calibri"/>
        </w:rPr>
        <w:t>to</w:t>
      </w:r>
      <w:r w:rsidRPr="00624369">
        <w:rPr>
          <w:rFonts w:cs="Calibri"/>
          <w:spacing w:val="-5"/>
        </w:rPr>
        <w:t xml:space="preserve"> </w:t>
      </w:r>
      <w:r w:rsidRPr="00624369">
        <w:rPr>
          <w:rFonts w:cs="Calibri"/>
        </w:rPr>
        <w:t>the</w:t>
      </w:r>
      <w:r w:rsidRPr="00624369">
        <w:rPr>
          <w:rFonts w:cs="Calibri"/>
          <w:spacing w:val="-5"/>
        </w:rPr>
        <w:t xml:space="preserve"> </w:t>
      </w:r>
      <w:r w:rsidRPr="00624369">
        <w:rPr>
          <w:rFonts w:cs="Calibri"/>
        </w:rPr>
        <w:t>purpose</w:t>
      </w:r>
      <w:r w:rsidRPr="00624369">
        <w:rPr>
          <w:rFonts w:cs="Calibri"/>
          <w:spacing w:val="-5"/>
        </w:rPr>
        <w:t xml:space="preserve"> </w:t>
      </w:r>
      <w:r w:rsidRPr="00624369">
        <w:rPr>
          <w:rFonts w:cs="Calibri"/>
        </w:rPr>
        <w:t>of</w:t>
      </w:r>
      <w:r w:rsidRPr="00624369">
        <w:rPr>
          <w:rFonts w:cs="Calibri"/>
          <w:spacing w:val="-3"/>
        </w:rPr>
        <w:t xml:space="preserve"> </w:t>
      </w:r>
      <w:r w:rsidRPr="00624369">
        <w:rPr>
          <w:rFonts w:cs="Calibri"/>
        </w:rPr>
        <w:t>a</w:t>
      </w:r>
      <w:r w:rsidRPr="00624369">
        <w:rPr>
          <w:rFonts w:cs="Calibri"/>
          <w:spacing w:val="-5"/>
        </w:rPr>
        <w:t xml:space="preserve"> </w:t>
      </w:r>
      <w:r w:rsidRPr="00624369">
        <w:rPr>
          <w:rFonts w:cs="Calibri"/>
        </w:rPr>
        <w:t>text</w:t>
      </w:r>
      <w:r w:rsidR="002B4842">
        <w:rPr>
          <w:rFonts w:cs="Calibri"/>
        </w:rPr>
        <w:t xml:space="preserve"> and</w:t>
      </w:r>
      <w:r w:rsidRPr="00624369">
        <w:rPr>
          <w:rFonts w:cs="Calibri"/>
        </w:rPr>
        <w:t xml:space="preserve"> its subject matter, audience and mode or medium of production.</w:t>
      </w:r>
    </w:p>
    <w:p w14:paraId="10127E21" w14:textId="3A878E70" w:rsidR="000E4960" w:rsidRPr="00624369" w:rsidRDefault="00E32338" w:rsidP="00EB2C26">
      <w:pPr>
        <w:pStyle w:val="SCSAAppendixHeading3"/>
      </w:pPr>
      <w:r w:rsidRPr="00624369">
        <w:t>L</w:t>
      </w:r>
      <w:r w:rsidR="009A6180" w:rsidRPr="00624369">
        <w:t>anguage patterns</w:t>
      </w:r>
    </w:p>
    <w:p w14:paraId="42A21430" w14:textId="453CFF0C" w:rsidR="009A6180" w:rsidRPr="00624369" w:rsidRDefault="009A6180" w:rsidP="006E7EF9">
      <w:pPr>
        <w:rPr>
          <w:rFonts w:cs="Calibri"/>
        </w:rPr>
      </w:pPr>
      <w:r w:rsidRPr="00624369">
        <w:rPr>
          <w:rFonts w:cs="Calibri"/>
        </w:rPr>
        <w:t>Identifiable repeated or corresponding elements in a text. These include patterns</w:t>
      </w:r>
      <w:r w:rsidRPr="00624369">
        <w:rPr>
          <w:rFonts w:cs="Calibri"/>
          <w:spacing w:val="-1"/>
        </w:rPr>
        <w:t xml:space="preserve"> </w:t>
      </w:r>
      <w:r w:rsidRPr="00624369">
        <w:rPr>
          <w:rFonts w:cs="Calibri"/>
        </w:rPr>
        <w:t>of</w:t>
      </w:r>
      <w:r w:rsidRPr="00624369">
        <w:rPr>
          <w:rFonts w:cs="Calibri"/>
          <w:spacing w:val="-3"/>
        </w:rPr>
        <w:t xml:space="preserve"> </w:t>
      </w:r>
      <w:r w:rsidRPr="00624369">
        <w:rPr>
          <w:rFonts w:cs="Calibri"/>
        </w:rPr>
        <w:t>repetition</w:t>
      </w:r>
      <w:r w:rsidRPr="00624369">
        <w:rPr>
          <w:rFonts w:cs="Calibri"/>
          <w:spacing w:val="-5"/>
        </w:rPr>
        <w:t xml:space="preserve"> </w:t>
      </w:r>
      <w:r w:rsidRPr="00624369">
        <w:rPr>
          <w:rFonts w:cs="Calibri"/>
        </w:rPr>
        <w:t>or</w:t>
      </w:r>
      <w:r w:rsidRPr="00624369">
        <w:rPr>
          <w:rFonts w:cs="Calibri"/>
          <w:spacing w:val="-4"/>
        </w:rPr>
        <w:t xml:space="preserve"> </w:t>
      </w:r>
      <w:r w:rsidRPr="00624369">
        <w:rPr>
          <w:rFonts w:cs="Calibri"/>
        </w:rPr>
        <w:t>similarity,</w:t>
      </w:r>
      <w:r w:rsidRPr="00624369">
        <w:rPr>
          <w:rFonts w:cs="Calibri"/>
          <w:spacing w:val="-3"/>
        </w:rPr>
        <w:t xml:space="preserve"> </w:t>
      </w:r>
      <w:r w:rsidRPr="00624369">
        <w:rPr>
          <w:rFonts w:cs="Calibri"/>
        </w:rPr>
        <w:t>such</w:t>
      </w:r>
      <w:r w:rsidRPr="00624369">
        <w:rPr>
          <w:rFonts w:cs="Calibri"/>
          <w:spacing w:val="-5"/>
        </w:rPr>
        <w:t xml:space="preserve"> </w:t>
      </w:r>
      <w:r w:rsidRPr="00624369">
        <w:rPr>
          <w:rFonts w:cs="Calibri"/>
        </w:rPr>
        <w:t>as</w:t>
      </w:r>
      <w:r w:rsidRPr="00624369">
        <w:rPr>
          <w:rFonts w:cs="Calibri"/>
          <w:spacing w:val="-4"/>
        </w:rPr>
        <w:t xml:space="preserve"> </w:t>
      </w:r>
      <w:r w:rsidRPr="00624369">
        <w:rPr>
          <w:rFonts w:cs="Calibri"/>
        </w:rPr>
        <w:t>the</w:t>
      </w:r>
      <w:r w:rsidRPr="00624369">
        <w:rPr>
          <w:rFonts w:cs="Calibri"/>
          <w:spacing w:val="-5"/>
        </w:rPr>
        <w:t xml:space="preserve"> </w:t>
      </w:r>
      <w:r w:rsidRPr="00624369">
        <w:rPr>
          <w:rFonts w:cs="Calibri"/>
        </w:rPr>
        <w:t>repetition</w:t>
      </w:r>
      <w:r w:rsidRPr="00624369">
        <w:rPr>
          <w:rFonts w:cs="Calibri"/>
          <w:spacing w:val="-5"/>
        </w:rPr>
        <w:t xml:space="preserve"> </w:t>
      </w:r>
      <w:r w:rsidRPr="00624369">
        <w:rPr>
          <w:rFonts w:cs="Calibri"/>
        </w:rPr>
        <w:t>of</w:t>
      </w:r>
      <w:r w:rsidRPr="00624369">
        <w:rPr>
          <w:rFonts w:cs="Calibri"/>
          <w:spacing w:val="-3"/>
        </w:rPr>
        <w:t xml:space="preserve"> </w:t>
      </w:r>
      <w:r w:rsidRPr="00624369">
        <w:rPr>
          <w:rFonts w:cs="Calibri"/>
        </w:rPr>
        <w:t>imperative</w:t>
      </w:r>
      <w:r w:rsidRPr="00624369">
        <w:rPr>
          <w:rFonts w:cs="Calibri"/>
          <w:spacing w:val="-5"/>
        </w:rPr>
        <w:t xml:space="preserve"> </w:t>
      </w:r>
      <w:r w:rsidRPr="00624369">
        <w:rPr>
          <w:rFonts w:cs="Calibri"/>
        </w:rPr>
        <w:t>verb forms at the beginning of each step in a recipe, or the repetition of a chorus after each verse in a song. Patterns may alternate, as in the call and response pattern of some games or the to-and-fro of a dialogue.</w:t>
      </w:r>
    </w:p>
    <w:p w14:paraId="5EED54F8" w14:textId="77777777" w:rsidR="009A6180" w:rsidRPr="00624369" w:rsidRDefault="009A6180" w:rsidP="006E7EF9">
      <w:pPr>
        <w:rPr>
          <w:rFonts w:cs="Calibri"/>
        </w:rPr>
      </w:pPr>
      <w:r w:rsidRPr="00624369">
        <w:rPr>
          <w:rFonts w:cs="Calibri"/>
        </w:rPr>
        <w:t>Patterns</w:t>
      </w:r>
      <w:r w:rsidRPr="00624369">
        <w:rPr>
          <w:rFonts w:cs="Calibri"/>
          <w:spacing w:val="-4"/>
        </w:rPr>
        <w:t xml:space="preserve"> </w:t>
      </w:r>
      <w:r w:rsidRPr="00624369">
        <w:rPr>
          <w:rFonts w:cs="Calibri"/>
        </w:rPr>
        <w:t>may</w:t>
      </w:r>
      <w:r w:rsidRPr="00624369">
        <w:rPr>
          <w:rFonts w:cs="Calibri"/>
          <w:spacing w:val="-10"/>
        </w:rPr>
        <w:t xml:space="preserve"> </w:t>
      </w:r>
      <w:r w:rsidRPr="00624369">
        <w:rPr>
          <w:rFonts w:cs="Calibri"/>
        </w:rPr>
        <w:t>also</w:t>
      </w:r>
      <w:r w:rsidRPr="00624369">
        <w:rPr>
          <w:rFonts w:cs="Calibri"/>
          <w:spacing w:val="-5"/>
        </w:rPr>
        <w:t xml:space="preserve"> </w:t>
      </w:r>
      <w:r w:rsidRPr="00624369">
        <w:rPr>
          <w:rFonts w:cs="Calibri"/>
        </w:rPr>
        <w:t>contrast,</w:t>
      </w:r>
      <w:r w:rsidRPr="00624369">
        <w:rPr>
          <w:rFonts w:cs="Calibri"/>
          <w:spacing w:val="-3"/>
        </w:rPr>
        <w:t xml:space="preserve"> </w:t>
      </w:r>
      <w:r w:rsidRPr="00624369">
        <w:rPr>
          <w:rFonts w:cs="Calibri"/>
        </w:rPr>
        <w:t>as</w:t>
      </w:r>
      <w:r w:rsidRPr="00624369">
        <w:rPr>
          <w:rFonts w:cs="Calibri"/>
          <w:spacing w:val="-4"/>
        </w:rPr>
        <w:t xml:space="preserve"> </w:t>
      </w:r>
      <w:r w:rsidRPr="00624369">
        <w:rPr>
          <w:rFonts w:cs="Calibri"/>
        </w:rPr>
        <w:t>in</w:t>
      </w:r>
      <w:r w:rsidRPr="00624369">
        <w:rPr>
          <w:rFonts w:cs="Calibri"/>
          <w:spacing w:val="-3"/>
        </w:rPr>
        <w:t xml:space="preserve"> </w:t>
      </w:r>
      <w:r w:rsidRPr="00624369">
        <w:rPr>
          <w:rFonts w:cs="Calibri"/>
        </w:rPr>
        <w:t>opposing</w:t>
      </w:r>
      <w:r w:rsidRPr="00624369">
        <w:rPr>
          <w:rFonts w:cs="Calibri"/>
          <w:spacing w:val="-5"/>
        </w:rPr>
        <w:t xml:space="preserve"> </w:t>
      </w:r>
      <w:r w:rsidRPr="00624369">
        <w:rPr>
          <w:rFonts w:cs="Calibri"/>
        </w:rPr>
        <w:t>viewpoints</w:t>
      </w:r>
      <w:r w:rsidRPr="00624369">
        <w:rPr>
          <w:rFonts w:cs="Calibri"/>
          <w:spacing w:val="-1"/>
        </w:rPr>
        <w:t xml:space="preserve"> </w:t>
      </w:r>
      <w:r w:rsidRPr="00624369">
        <w:rPr>
          <w:rFonts w:cs="Calibri"/>
        </w:rPr>
        <w:t>in</w:t>
      </w:r>
      <w:r w:rsidRPr="00624369">
        <w:rPr>
          <w:rFonts w:cs="Calibri"/>
          <w:spacing w:val="-5"/>
        </w:rPr>
        <w:t xml:space="preserve"> </w:t>
      </w:r>
      <w:r w:rsidRPr="00624369">
        <w:rPr>
          <w:rFonts w:cs="Calibri"/>
        </w:rPr>
        <w:t>a</w:t>
      </w:r>
      <w:r w:rsidRPr="00624369">
        <w:rPr>
          <w:rFonts w:cs="Calibri"/>
          <w:spacing w:val="-5"/>
        </w:rPr>
        <w:t xml:space="preserve"> </w:t>
      </w:r>
      <w:r w:rsidRPr="00624369">
        <w:rPr>
          <w:rFonts w:cs="Calibri"/>
        </w:rPr>
        <w:t>discussion</w:t>
      </w:r>
      <w:r w:rsidRPr="00624369">
        <w:rPr>
          <w:rFonts w:cs="Calibri"/>
          <w:spacing w:val="-3"/>
        </w:rPr>
        <w:t xml:space="preserve"> </w:t>
      </w:r>
      <w:r w:rsidRPr="00624369">
        <w:rPr>
          <w:rFonts w:cs="Calibri"/>
        </w:rPr>
        <w:t>or contrasting patterns of imagery in a poem.</w:t>
      </w:r>
    </w:p>
    <w:p w14:paraId="54F85844" w14:textId="53AB966E" w:rsidR="000E4960" w:rsidRPr="00624369" w:rsidRDefault="00E32338" w:rsidP="00EB2C26">
      <w:pPr>
        <w:pStyle w:val="SCSAAppendixHeading3"/>
      </w:pPr>
      <w:r w:rsidRPr="00624369">
        <w:t>L</w:t>
      </w:r>
      <w:r w:rsidR="009A6180" w:rsidRPr="00624369">
        <w:t>anguage systems</w:t>
      </w:r>
    </w:p>
    <w:p w14:paraId="51E19EA3" w14:textId="50113AE3" w:rsidR="009A6180" w:rsidRPr="00624369" w:rsidRDefault="009A6180" w:rsidP="006E7EF9">
      <w:pPr>
        <w:rPr>
          <w:rFonts w:cs="Calibri"/>
        </w:rPr>
      </w:pPr>
      <w:r w:rsidRPr="00624369">
        <w:rPr>
          <w:rFonts w:cs="Calibri"/>
        </w:rPr>
        <w:t>Elements</w:t>
      </w:r>
      <w:r w:rsidRPr="00624369">
        <w:rPr>
          <w:rFonts w:cs="Calibri"/>
          <w:spacing w:val="-4"/>
        </w:rPr>
        <w:t xml:space="preserve"> </w:t>
      </w:r>
      <w:r w:rsidRPr="00624369">
        <w:rPr>
          <w:rFonts w:cs="Calibri"/>
        </w:rPr>
        <w:t>that</w:t>
      </w:r>
      <w:r w:rsidRPr="00624369">
        <w:rPr>
          <w:rFonts w:cs="Calibri"/>
          <w:spacing w:val="-5"/>
        </w:rPr>
        <w:t xml:space="preserve"> </w:t>
      </w:r>
      <w:r w:rsidRPr="00624369">
        <w:rPr>
          <w:rFonts w:cs="Calibri"/>
        </w:rPr>
        <w:t>organise</w:t>
      </w:r>
      <w:r w:rsidRPr="00624369">
        <w:rPr>
          <w:rFonts w:cs="Calibri"/>
          <w:spacing w:val="-3"/>
        </w:rPr>
        <w:t xml:space="preserve"> </w:t>
      </w:r>
      <w:r w:rsidRPr="00624369">
        <w:rPr>
          <w:rFonts w:cs="Calibri"/>
        </w:rPr>
        <w:t>how</w:t>
      </w:r>
      <w:r w:rsidRPr="00624369">
        <w:rPr>
          <w:rFonts w:cs="Calibri"/>
          <w:spacing w:val="-5"/>
        </w:rPr>
        <w:t xml:space="preserve"> </w:t>
      </w:r>
      <w:r w:rsidRPr="00624369">
        <w:rPr>
          <w:rFonts w:cs="Calibri"/>
        </w:rPr>
        <w:t>a</w:t>
      </w:r>
      <w:r w:rsidRPr="00624369">
        <w:rPr>
          <w:rFonts w:cs="Calibri"/>
          <w:spacing w:val="-5"/>
        </w:rPr>
        <w:t xml:space="preserve"> </w:t>
      </w:r>
      <w:r w:rsidRPr="00624369">
        <w:rPr>
          <w:rFonts w:cs="Calibri"/>
        </w:rPr>
        <w:t>language</w:t>
      </w:r>
      <w:r w:rsidRPr="00624369">
        <w:rPr>
          <w:rFonts w:cs="Calibri"/>
          <w:spacing w:val="-3"/>
        </w:rPr>
        <w:t xml:space="preserve"> </w:t>
      </w:r>
      <w:r w:rsidRPr="00624369">
        <w:rPr>
          <w:rFonts w:cs="Calibri"/>
        </w:rPr>
        <w:t>works,</w:t>
      </w:r>
      <w:r w:rsidRPr="00624369">
        <w:rPr>
          <w:rFonts w:cs="Calibri"/>
          <w:spacing w:val="-5"/>
        </w:rPr>
        <w:t xml:space="preserve"> </w:t>
      </w:r>
      <w:r w:rsidRPr="00624369">
        <w:rPr>
          <w:rFonts w:cs="Calibri"/>
        </w:rPr>
        <w:t>including</w:t>
      </w:r>
      <w:r w:rsidRPr="00624369">
        <w:rPr>
          <w:rFonts w:cs="Calibri"/>
          <w:spacing w:val="-5"/>
        </w:rPr>
        <w:t xml:space="preserve"> </w:t>
      </w:r>
      <w:r w:rsidRPr="00624369">
        <w:rPr>
          <w:rFonts w:cs="Calibri"/>
        </w:rPr>
        <w:t>the</w:t>
      </w:r>
      <w:r w:rsidRPr="00624369">
        <w:rPr>
          <w:rFonts w:cs="Calibri"/>
          <w:spacing w:val="-5"/>
        </w:rPr>
        <w:t xml:space="preserve"> </w:t>
      </w:r>
      <w:r w:rsidRPr="00624369">
        <w:rPr>
          <w:rFonts w:cs="Calibri"/>
        </w:rPr>
        <w:t>systems</w:t>
      </w:r>
      <w:r w:rsidRPr="00624369">
        <w:rPr>
          <w:rFonts w:cs="Calibri"/>
          <w:spacing w:val="-4"/>
        </w:rPr>
        <w:t xml:space="preserve"> </w:t>
      </w:r>
      <w:r w:rsidRPr="00624369">
        <w:rPr>
          <w:rFonts w:cs="Calibri"/>
        </w:rPr>
        <w:t xml:space="preserve">of signs and rules (phonological, syntactic, semantic and pragmatic) that underpin language use. These systems </w:t>
      </w:r>
      <w:r w:rsidR="007D2C2C">
        <w:rPr>
          <w:rFonts w:cs="Calibri"/>
        </w:rPr>
        <w:t>must</w:t>
      </w:r>
      <w:r w:rsidRPr="00624369">
        <w:rPr>
          <w:rFonts w:cs="Calibri"/>
        </w:rPr>
        <w:t xml:space="preserve"> be internalised for effective communication and comprehension.</w:t>
      </w:r>
    </w:p>
    <w:p w14:paraId="1755D022" w14:textId="1CF8C255" w:rsidR="000E4960" w:rsidRPr="00624369" w:rsidRDefault="00E32338" w:rsidP="00EB2C26">
      <w:pPr>
        <w:pStyle w:val="SCSAAppendixHeading3"/>
      </w:pPr>
      <w:r w:rsidRPr="00624369">
        <w:t>L</w:t>
      </w:r>
      <w:r w:rsidR="009A6180" w:rsidRPr="00624369">
        <w:t>earning task</w:t>
      </w:r>
    </w:p>
    <w:p w14:paraId="578FA64F" w14:textId="565F0BD5" w:rsidR="009A6180" w:rsidRPr="00624369" w:rsidRDefault="009A6180" w:rsidP="006E7EF9">
      <w:pPr>
        <w:rPr>
          <w:rFonts w:cs="Calibri"/>
        </w:rPr>
      </w:pPr>
      <w:r w:rsidRPr="00624369">
        <w:rPr>
          <w:rFonts w:cs="Calibri"/>
        </w:rPr>
        <w:t>Learning tasks are relevant and significant learning experiences that involve</w:t>
      </w:r>
      <w:r w:rsidRPr="00624369">
        <w:rPr>
          <w:rFonts w:cs="Calibri"/>
          <w:spacing w:val="-1"/>
        </w:rPr>
        <w:t xml:space="preserve"> </w:t>
      </w:r>
      <w:r w:rsidRPr="00624369">
        <w:rPr>
          <w:rFonts w:cs="Calibri"/>
        </w:rPr>
        <w:t>purposeful</w:t>
      </w:r>
      <w:r w:rsidRPr="00624369">
        <w:rPr>
          <w:rFonts w:cs="Calibri"/>
          <w:spacing w:val="-4"/>
        </w:rPr>
        <w:t xml:space="preserve"> </w:t>
      </w:r>
      <w:r w:rsidRPr="00624369">
        <w:rPr>
          <w:rFonts w:cs="Calibri"/>
        </w:rPr>
        <w:t>language</w:t>
      </w:r>
      <w:r w:rsidRPr="00624369">
        <w:rPr>
          <w:rFonts w:cs="Calibri"/>
          <w:spacing w:val="-3"/>
        </w:rPr>
        <w:t xml:space="preserve"> </w:t>
      </w:r>
      <w:r w:rsidRPr="00624369">
        <w:rPr>
          <w:rFonts w:cs="Calibri"/>
        </w:rPr>
        <w:t>use.</w:t>
      </w:r>
      <w:r w:rsidRPr="00624369">
        <w:rPr>
          <w:rFonts w:cs="Calibri"/>
          <w:spacing w:val="-3"/>
        </w:rPr>
        <w:t xml:space="preserve"> </w:t>
      </w:r>
      <w:r w:rsidRPr="00624369">
        <w:rPr>
          <w:rFonts w:cs="Calibri"/>
        </w:rPr>
        <w:t>Unlike</w:t>
      </w:r>
      <w:r w:rsidRPr="00624369">
        <w:rPr>
          <w:rFonts w:cs="Calibri"/>
          <w:spacing w:val="-3"/>
        </w:rPr>
        <w:t xml:space="preserve"> </w:t>
      </w:r>
      <w:r w:rsidRPr="00624369">
        <w:rPr>
          <w:rFonts w:cs="Calibri"/>
        </w:rPr>
        <w:t>form-focused</w:t>
      </w:r>
      <w:r w:rsidRPr="00624369">
        <w:rPr>
          <w:rFonts w:cs="Calibri"/>
          <w:spacing w:val="-6"/>
        </w:rPr>
        <w:t xml:space="preserve"> </w:t>
      </w:r>
      <w:r w:rsidRPr="00624369">
        <w:rPr>
          <w:rFonts w:cs="Calibri"/>
        </w:rPr>
        <w:t>language</w:t>
      </w:r>
      <w:r w:rsidRPr="00624369">
        <w:rPr>
          <w:rFonts w:cs="Calibri"/>
          <w:spacing w:val="-3"/>
        </w:rPr>
        <w:t xml:space="preserve"> </w:t>
      </w:r>
      <w:r w:rsidRPr="00624369">
        <w:rPr>
          <w:rFonts w:cs="Calibri"/>
        </w:rPr>
        <w:t>activities and</w:t>
      </w:r>
      <w:r w:rsidRPr="00624369">
        <w:rPr>
          <w:rFonts w:cs="Calibri"/>
          <w:spacing w:val="-4"/>
        </w:rPr>
        <w:t xml:space="preserve"> </w:t>
      </w:r>
      <w:r w:rsidRPr="00624369">
        <w:rPr>
          <w:rFonts w:cs="Calibri"/>
        </w:rPr>
        <w:t>exercises,</w:t>
      </w:r>
      <w:r w:rsidRPr="00624369">
        <w:rPr>
          <w:rFonts w:cs="Calibri"/>
          <w:spacing w:val="-6"/>
        </w:rPr>
        <w:t xml:space="preserve"> </w:t>
      </w:r>
      <w:r w:rsidRPr="00624369">
        <w:rPr>
          <w:rFonts w:cs="Calibri"/>
        </w:rPr>
        <w:t>the</w:t>
      </w:r>
      <w:r w:rsidRPr="00624369">
        <w:rPr>
          <w:rFonts w:cs="Calibri"/>
          <w:spacing w:val="-4"/>
        </w:rPr>
        <w:t xml:space="preserve"> </w:t>
      </w:r>
      <w:r w:rsidRPr="00624369">
        <w:rPr>
          <w:rFonts w:cs="Calibri"/>
        </w:rPr>
        <w:t>learning</w:t>
      </w:r>
      <w:r w:rsidRPr="00624369">
        <w:rPr>
          <w:rFonts w:cs="Calibri"/>
          <w:spacing w:val="-4"/>
        </w:rPr>
        <w:t xml:space="preserve"> </w:t>
      </w:r>
      <w:r w:rsidRPr="00624369">
        <w:rPr>
          <w:rFonts w:cs="Calibri"/>
        </w:rPr>
        <w:t>task involves</w:t>
      </w:r>
      <w:r w:rsidRPr="00624369">
        <w:rPr>
          <w:rFonts w:cs="Calibri"/>
          <w:spacing w:val="-5"/>
        </w:rPr>
        <w:t xml:space="preserve"> </w:t>
      </w:r>
      <w:r w:rsidRPr="00624369">
        <w:rPr>
          <w:rFonts w:cs="Calibri"/>
        </w:rPr>
        <w:t>the</w:t>
      </w:r>
      <w:r w:rsidRPr="00624369">
        <w:rPr>
          <w:rFonts w:cs="Calibri"/>
          <w:spacing w:val="-4"/>
        </w:rPr>
        <w:t xml:space="preserve"> </w:t>
      </w:r>
      <w:r w:rsidRPr="00624369">
        <w:rPr>
          <w:rFonts w:cs="Calibri"/>
        </w:rPr>
        <w:t>achievement</w:t>
      </w:r>
      <w:r w:rsidRPr="00624369">
        <w:rPr>
          <w:rFonts w:cs="Calibri"/>
          <w:spacing w:val="-6"/>
        </w:rPr>
        <w:t xml:space="preserve"> </w:t>
      </w:r>
      <w:r w:rsidRPr="00624369">
        <w:rPr>
          <w:rFonts w:cs="Calibri"/>
        </w:rPr>
        <w:t>of</w:t>
      </w:r>
      <w:r w:rsidRPr="00624369">
        <w:rPr>
          <w:rFonts w:cs="Calibri"/>
          <w:spacing w:val="-4"/>
        </w:rPr>
        <w:t xml:space="preserve"> </w:t>
      </w:r>
      <w:r w:rsidRPr="00624369">
        <w:rPr>
          <w:rFonts w:cs="Calibri"/>
        </w:rPr>
        <w:t>a</w:t>
      </w:r>
      <w:r w:rsidRPr="00624369">
        <w:rPr>
          <w:rFonts w:cs="Calibri"/>
          <w:spacing w:val="-4"/>
        </w:rPr>
        <w:t xml:space="preserve"> </w:t>
      </w:r>
      <w:r w:rsidRPr="00624369">
        <w:rPr>
          <w:rFonts w:cs="Calibri"/>
        </w:rPr>
        <w:t>devised</w:t>
      </w:r>
      <w:r w:rsidRPr="00624369">
        <w:rPr>
          <w:rFonts w:cs="Calibri"/>
          <w:spacing w:val="-4"/>
        </w:rPr>
        <w:t xml:space="preserve"> </w:t>
      </w:r>
      <w:r w:rsidRPr="00624369">
        <w:rPr>
          <w:rFonts w:cs="Calibri"/>
        </w:rPr>
        <w:t>or actual goal or purpose. Learning tasks provide opportunities to draw on existing language resources and to experiment with new forms.</w:t>
      </w:r>
    </w:p>
    <w:p w14:paraId="471788B5" w14:textId="08C3E6DC" w:rsidR="009A6180" w:rsidRPr="00624369" w:rsidRDefault="009A6180" w:rsidP="006E7EF9">
      <w:pPr>
        <w:rPr>
          <w:rFonts w:cs="Calibri"/>
        </w:rPr>
      </w:pPr>
      <w:r w:rsidRPr="00624369">
        <w:rPr>
          <w:rFonts w:cs="Calibri"/>
        </w:rPr>
        <w:t>The learning task may</w:t>
      </w:r>
      <w:r w:rsidRPr="00624369">
        <w:rPr>
          <w:rFonts w:cs="Calibri"/>
          <w:spacing w:val="-4"/>
        </w:rPr>
        <w:t xml:space="preserve"> </w:t>
      </w:r>
      <w:r w:rsidRPr="00624369">
        <w:rPr>
          <w:rFonts w:cs="Calibri"/>
        </w:rPr>
        <w:t>be authentic, e.g. to conduct a Chinese-speaking person</w:t>
      </w:r>
      <w:r w:rsidRPr="00624369">
        <w:rPr>
          <w:rFonts w:cs="Calibri"/>
          <w:spacing w:val="-5"/>
        </w:rPr>
        <w:t xml:space="preserve"> </w:t>
      </w:r>
      <w:r w:rsidRPr="00624369">
        <w:rPr>
          <w:rFonts w:cs="Calibri"/>
        </w:rPr>
        <w:t>around</w:t>
      </w:r>
      <w:r w:rsidRPr="00624369">
        <w:rPr>
          <w:rFonts w:cs="Calibri"/>
          <w:spacing w:val="-3"/>
        </w:rPr>
        <w:t xml:space="preserve"> </w:t>
      </w:r>
      <w:r w:rsidRPr="00624369">
        <w:rPr>
          <w:rFonts w:cs="Calibri"/>
        </w:rPr>
        <w:t>a</w:t>
      </w:r>
      <w:r w:rsidRPr="00624369">
        <w:rPr>
          <w:rFonts w:cs="Calibri"/>
          <w:spacing w:val="-5"/>
        </w:rPr>
        <w:t xml:space="preserve"> </w:t>
      </w:r>
      <w:r w:rsidRPr="00624369">
        <w:rPr>
          <w:rFonts w:cs="Calibri"/>
        </w:rPr>
        <w:t>school</w:t>
      </w:r>
      <w:r w:rsidRPr="00624369">
        <w:rPr>
          <w:rFonts w:cs="Calibri"/>
          <w:spacing w:val="-4"/>
        </w:rPr>
        <w:t xml:space="preserve"> </w:t>
      </w:r>
      <w:r w:rsidRPr="00624369">
        <w:rPr>
          <w:rFonts w:cs="Calibri"/>
        </w:rPr>
        <w:t>or</w:t>
      </w:r>
      <w:r w:rsidRPr="00624369">
        <w:rPr>
          <w:rFonts w:cs="Calibri"/>
          <w:spacing w:val="-4"/>
        </w:rPr>
        <w:t xml:space="preserve"> </w:t>
      </w:r>
      <w:r w:rsidRPr="00624369">
        <w:rPr>
          <w:rFonts w:cs="Calibri"/>
        </w:rPr>
        <w:t>to</w:t>
      </w:r>
      <w:r w:rsidRPr="00624369">
        <w:rPr>
          <w:rFonts w:cs="Calibri"/>
          <w:spacing w:val="-5"/>
        </w:rPr>
        <w:t xml:space="preserve"> </w:t>
      </w:r>
      <w:r w:rsidRPr="00624369">
        <w:rPr>
          <w:rFonts w:cs="Calibri"/>
        </w:rPr>
        <w:t>participate</w:t>
      </w:r>
      <w:r w:rsidRPr="00624369">
        <w:rPr>
          <w:rFonts w:cs="Calibri"/>
          <w:spacing w:val="-3"/>
        </w:rPr>
        <w:t xml:space="preserve"> </w:t>
      </w:r>
      <w:r w:rsidRPr="00624369">
        <w:rPr>
          <w:rFonts w:cs="Calibri"/>
        </w:rPr>
        <w:t>in</w:t>
      </w:r>
      <w:r w:rsidRPr="00624369">
        <w:rPr>
          <w:rFonts w:cs="Calibri"/>
          <w:spacing w:val="-3"/>
        </w:rPr>
        <w:t xml:space="preserve"> </w:t>
      </w:r>
      <w:r w:rsidRPr="00624369">
        <w:rPr>
          <w:rFonts w:cs="Calibri"/>
        </w:rPr>
        <w:t>an</w:t>
      </w:r>
      <w:r w:rsidRPr="00624369">
        <w:rPr>
          <w:rFonts w:cs="Calibri"/>
          <w:spacing w:val="-5"/>
        </w:rPr>
        <w:t xml:space="preserve"> </w:t>
      </w:r>
      <w:r w:rsidRPr="00624369">
        <w:rPr>
          <w:rFonts w:cs="Calibri"/>
        </w:rPr>
        <w:t>experiment;</w:t>
      </w:r>
      <w:r w:rsidRPr="00624369">
        <w:rPr>
          <w:rFonts w:cs="Calibri"/>
          <w:spacing w:val="-3"/>
        </w:rPr>
        <w:t xml:space="preserve"> </w:t>
      </w:r>
      <w:r w:rsidRPr="00624369">
        <w:rPr>
          <w:rFonts w:cs="Calibri"/>
        </w:rPr>
        <w:t>or</w:t>
      </w:r>
      <w:r w:rsidRPr="00624369">
        <w:rPr>
          <w:rFonts w:cs="Calibri"/>
          <w:spacing w:val="-4"/>
        </w:rPr>
        <w:t xml:space="preserve"> </w:t>
      </w:r>
      <w:r w:rsidRPr="00624369">
        <w:rPr>
          <w:rFonts w:cs="Calibri"/>
        </w:rPr>
        <w:t xml:space="preserve">simulated, e.g. to </w:t>
      </w:r>
      <w:r w:rsidR="00B06DF5">
        <w:rPr>
          <w:rFonts w:cs="Calibri"/>
        </w:rPr>
        <w:t>draft</w:t>
      </w:r>
      <w:r w:rsidR="00B06DF5" w:rsidRPr="00624369">
        <w:rPr>
          <w:rFonts w:cs="Calibri"/>
        </w:rPr>
        <w:t xml:space="preserve"> </w:t>
      </w:r>
      <w:r w:rsidRPr="00624369">
        <w:rPr>
          <w:rFonts w:cs="Calibri"/>
        </w:rPr>
        <w:t>an email</w:t>
      </w:r>
      <w:r w:rsidRPr="00624369">
        <w:rPr>
          <w:rFonts w:cs="Calibri"/>
          <w:spacing w:val="-3"/>
        </w:rPr>
        <w:t xml:space="preserve"> </w:t>
      </w:r>
      <w:r w:rsidRPr="00624369">
        <w:rPr>
          <w:rFonts w:cs="Calibri"/>
        </w:rPr>
        <w:t xml:space="preserve">to a </w:t>
      </w:r>
      <w:r w:rsidR="00B06DF5">
        <w:rPr>
          <w:rFonts w:cs="Calibri"/>
        </w:rPr>
        <w:t xml:space="preserve">hypothetical </w:t>
      </w:r>
      <w:r w:rsidRPr="00624369">
        <w:rPr>
          <w:rFonts w:cs="Calibri"/>
        </w:rPr>
        <w:t>Chinese-speaking friend.</w:t>
      </w:r>
    </w:p>
    <w:p w14:paraId="0F7581EC" w14:textId="5E7C4216" w:rsidR="009A6180" w:rsidRPr="00624369" w:rsidRDefault="009A6180" w:rsidP="006E7EF9">
      <w:pPr>
        <w:rPr>
          <w:rFonts w:cs="Calibri"/>
        </w:rPr>
      </w:pPr>
      <w:r w:rsidRPr="00624369">
        <w:rPr>
          <w:rFonts w:cs="Calibri"/>
        </w:rPr>
        <w:t>Learning</w:t>
      </w:r>
      <w:r w:rsidRPr="00624369">
        <w:rPr>
          <w:rFonts w:cs="Calibri"/>
          <w:spacing w:val="-4"/>
        </w:rPr>
        <w:t xml:space="preserve"> </w:t>
      </w:r>
      <w:r w:rsidRPr="00624369">
        <w:rPr>
          <w:rFonts w:cs="Calibri"/>
        </w:rPr>
        <w:t>tasks</w:t>
      </w:r>
      <w:r w:rsidRPr="00624369">
        <w:rPr>
          <w:rFonts w:cs="Calibri"/>
          <w:spacing w:val="-5"/>
        </w:rPr>
        <w:t xml:space="preserve"> </w:t>
      </w:r>
      <w:r w:rsidRPr="00624369">
        <w:rPr>
          <w:rFonts w:cs="Calibri"/>
        </w:rPr>
        <w:t>provide</w:t>
      </w:r>
      <w:r w:rsidRPr="00624369">
        <w:rPr>
          <w:rFonts w:cs="Calibri"/>
          <w:spacing w:val="-6"/>
        </w:rPr>
        <w:t xml:space="preserve"> </w:t>
      </w:r>
      <w:r w:rsidRPr="00624369">
        <w:rPr>
          <w:rFonts w:cs="Calibri"/>
        </w:rPr>
        <w:t>the</w:t>
      </w:r>
      <w:r w:rsidRPr="00624369">
        <w:rPr>
          <w:rFonts w:cs="Calibri"/>
          <w:spacing w:val="-4"/>
        </w:rPr>
        <w:t xml:space="preserve"> </w:t>
      </w:r>
      <w:r w:rsidRPr="00624369">
        <w:rPr>
          <w:rFonts w:cs="Calibri"/>
        </w:rPr>
        <w:t>organising</w:t>
      </w:r>
      <w:r w:rsidRPr="00624369">
        <w:rPr>
          <w:rFonts w:cs="Calibri"/>
          <w:spacing w:val="-6"/>
        </w:rPr>
        <w:t xml:space="preserve"> </w:t>
      </w:r>
      <w:r w:rsidRPr="00624369">
        <w:rPr>
          <w:rFonts w:cs="Calibri"/>
        </w:rPr>
        <w:t>structure</w:t>
      </w:r>
      <w:r w:rsidRPr="00624369">
        <w:rPr>
          <w:rFonts w:cs="Calibri"/>
          <w:spacing w:val="-6"/>
        </w:rPr>
        <w:t xml:space="preserve"> </w:t>
      </w:r>
      <w:r w:rsidRPr="00624369">
        <w:rPr>
          <w:rFonts w:cs="Calibri"/>
        </w:rPr>
        <w:t>and</w:t>
      </w:r>
      <w:r w:rsidRPr="00624369">
        <w:rPr>
          <w:rFonts w:cs="Calibri"/>
          <w:spacing w:val="-6"/>
        </w:rPr>
        <w:t xml:space="preserve"> </w:t>
      </w:r>
      <w:r w:rsidRPr="00624369">
        <w:rPr>
          <w:rFonts w:cs="Calibri"/>
        </w:rPr>
        <w:t>context</w:t>
      </w:r>
      <w:r w:rsidRPr="00624369">
        <w:rPr>
          <w:rFonts w:cs="Calibri"/>
          <w:spacing w:val="-6"/>
        </w:rPr>
        <w:t xml:space="preserve"> </w:t>
      </w:r>
      <w:r w:rsidRPr="00624369">
        <w:rPr>
          <w:rFonts w:cs="Calibri"/>
        </w:rPr>
        <w:t>for</w:t>
      </w:r>
      <w:r w:rsidRPr="00624369">
        <w:rPr>
          <w:rFonts w:cs="Calibri"/>
          <w:spacing w:val="-5"/>
        </w:rPr>
        <w:t xml:space="preserve"> </w:t>
      </w:r>
      <w:r w:rsidRPr="00624369">
        <w:rPr>
          <w:rFonts w:cs="Calibri"/>
        </w:rPr>
        <w:t>meaning-focused language learning.</w:t>
      </w:r>
    </w:p>
    <w:p w14:paraId="758CB974" w14:textId="5F17F001" w:rsidR="000E4960" w:rsidRPr="00624369" w:rsidRDefault="00E32338" w:rsidP="00EB2C26">
      <w:pPr>
        <w:pStyle w:val="SCSAAppendixHeading3"/>
      </w:pPr>
      <w:r w:rsidRPr="00624369">
        <w:t>M</w:t>
      </w:r>
      <w:r w:rsidR="009A6180" w:rsidRPr="00624369">
        <w:t>acro skills</w:t>
      </w:r>
    </w:p>
    <w:p w14:paraId="2A05ED76" w14:textId="521E7574" w:rsidR="009A6180" w:rsidRPr="00624369" w:rsidRDefault="009A6180" w:rsidP="006E7EF9">
      <w:pPr>
        <w:rPr>
          <w:rFonts w:cs="Calibri"/>
        </w:rPr>
      </w:pPr>
      <w:r w:rsidRPr="00624369">
        <w:rPr>
          <w:rFonts w:cs="Calibri"/>
        </w:rPr>
        <w:t>Four</w:t>
      </w:r>
      <w:r w:rsidRPr="00624369">
        <w:rPr>
          <w:rFonts w:cs="Calibri"/>
          <w:spacing w:val="-7"/>
        </w:rPr>
        <w:t xml:space="preserve"> </w:t>
      </w:r>
      <w:r w:rsidRPr="00624369">
        <w:rPr>
          <w:rFonts w:cs="Calibri"/>
        </w:rPr>
        <w:t>major</w:t>
      </w:r>
      <w:r w:rsidRPr="00624369">
        <w:rPr>
          <w:rFonts w:cs="Calibri"/>
          <w:spacing w:val="-7"/>
        </w:rPr>
        <w:t xml:space="preserve"> </w:t>
      </w:r>
      <w:r w:rsidRPr="00624369">
        <w:rPr>
          <w:rFonts w:cs="Calibri"/>
        </w:rPr>
        <w:t>language</w:t>
      </w:r>
      <w:r w:rsidRPr="00624369">
        <w:rPr>
          <w:rFonts w:cs="Calibri"/>
          <w:spacing w:val="-8"/>
        </w:rPr>
        <w:t xml:space="preserve"> </w:t>
      </w:r>
      <w:r w:rsidRPr="00624369">
        <w:rPr>
          <w:rFonts w:cs="Calibri"/>
        </w:rPr>
        <w:t>skills</w:t>
      </w:r>
      <w:r w:rsidRPr="00624369">
        <w:rPr>
          <w:rFonts w:cs="Calibri"/>
          <w:spacing w:val="-4"/>
        </w:rPr>
        <w:t xml:space="preserve"> </w:t>
      </w:r>
      <w:r w:rsidRPr="00624369">
        <w:rPr>
          <w:rFonts w:cs="Calibri"/>
        </w:rPr>
        <w:t>of</w:t>
      </w:r>
      <w:r w:rsidRPr="00624369">
        <w:rPr>
          <w:rFonts w:cs="Calibri"/>
          <w:spacing w:val="-7"/>
        </w:rPr>
        <w:t xml:space="preserve"> </w:t>
      </w:r>
      <w:r w:rsidRPr="00624369">
        <w:rPr>
          <w:rFonts w:cs="Calibri"/>
        </w:rPr>
        <w:t>listening,</w:t>
      </w:r>
      <w:r w:rsidRPr="00624369">
        <w:rPr>
          <w:rFonts w:cs="Calibri"/>
          <w:spacing w:val="-7"/>
        </w:rPr>
        <w:t xml:space="preserve"> </w:t>
      </w:r>
      <w:r w:rsidRPr="00624369">
        <w:rPr>
          <w:rFonts w:cs="Calibri"/>
        </w:rPr>
        <w:t>speaking,</w:t>
      </w:r>
      <w:r w:rsidRPr="00624369">
        <w:rPr>
          <w:rFonts w:cs="Calibri"/>
          <w:spacing w:val="-6"/>
        </w:rPr>
        <w:t xml:space="preserve"> </w:t>
      </w:r>
      <w:r w:rsidRPr="00624369">
        <w:rPr>
          <w:rFonts w:cs="Calibri"/>
        </w:rPr>
        <w:t>reading</w:t>
      </w:r>
      <w:r w:rsidRPr="00624369">
        <w:rPr>
          <w:rFonts w:cs="Calibri"/>
          <w:spacing w:val="-8"/>
        </w:rPr>
        <w:t xml:space="preserve"> </w:t>
      </w:r>
      <w:r w:rsidRPr="00624369">
        <w:rPr>
          <w:rFonts w:cs="Calibri"/>
        </w:rPr>
        <w:t>and</w:t>
      </w:r>
      <w:r w:rsidRPr="00624369">
        <w:rPr>
          <w:rFonts w:cs="Calibri"/>
          <w:spacing w:val="-6"/>
        </w:rPr>
        <w:t xml:space="preserve"> </w:t>
      </w:r>
      <w:r w:rsidRPr="00624369">
        <w:rPr>
          <w:rFonts w:cs="Calibri"/>
        </w:rPr>
        <w:t>writing.</w:t>
      </w:r>
    </w:p>
    <w:p w14:paraId="3031CC2A" w14:textId="23A2D27E" w:rsidR="000E4960" w:rsidRPr="00624369" w:rsidRDefault="00A152B0" w:rsidP="00EB2C26">
      <w:pPr>
        <w:pStyle w:val="SCSAAppendixHeading3"/>
        <w:spacing w:line="271" w:lineRule="auto"/>
      </w:pPr>
      <w:r w:rsidRPr="00624369">
        <w:lastRenderedPageBreak/>
        <w:t>M</w:t>
      </w:r>
      <w:r w:rsidR="009A6180" w:rsidRPr="00624369">
        <w:t xml:space="preserve">edia </w:t>
      </w:r>
      <w:r w:rsidR="000873D5" w:rsidRPr="00624369">
        <w:t>t</w:t>
      </w:r>
      <w:r w:rsidR="009A6180" w:rsidRPr="00624369">
        <w:t>exts</w:t>
      </w:r>
    </w:p>
    <w:p w14:paraId="4073A095" w14:textId="5118621D" w:rsidR="009A6180" w:rsidRPr="00624369" w:rsidRDefault="009A6180" w:rsidP="00EB2C26">
      <w:pPr>
        <w:spacing w:line="271" w:lineRule="auto"/>
        <w:rPr>
          <w:rFonts w:cs="Calibri"/>
        </w:rPr>
      </w:pPr>
      <w:r w:rsidRPr="00624369">
        <w:rPr>
          <w:rFonts w:cs="Calibri"/>
        </w:rPr>
        <w:t>Spoken, print, graphic or electronic communications created for a public audience. They often involve numerous people in their construction and are</w:t>
      </w:r>
      <w:r w:rsidRPr="00624369">
        <w:rPr>
          <w:rFonts w:cs="Calibri"/>
          <w:spacing w:val="-4"/>
        </w:rPr>
        <w:t xml:space="preserve"> </w:t>
      </w:r>
      <w:r w:rsidRPr="00624369">
        <w:rPr>
          <w:rFonts w:cs="Calibri"/>
        </w:rPr>
        <w:t>usually</w:t>
      </w:r>
      <w:r w:rsidRPr="00624369">
        <w:rPr>
          <w:rFonts w:cs="Calibri"/>
          <w:spacing w:val="-6"/>
        </w:rPr>
        <w:t xml:space="preserve"> </w:t>
      </w:r>
      <w:r w:rsidRPr="00624369">
        <w:rPr>
          <w:rFonts w:cs="Calibri"/>
        </w:rPr>
        <w:t>shaped</w:t>
      </w:r>
      <w:r w:rsidRPr="00624369">
        <w:rPr>
          <w:rFonts w:cs="Calibri"/>
          <w:spacing w:val="-4"/>
        </w:rPr>
        <w:t xml:space="preserve"> </w:t>
      </w:r>
      <w:r w:rsidRPr="00624369">
        <w:rPr>
          <w:rFonts w:cs="Calibri"/>
        </w:rPr>
        <w:t>by</w:t>
      </w:r>
      <w:r w:rsidRPr="00624369">
        <w:rPr>
          <w:rFonts w:cs="Calibri"/>
          <w:spacing w:val="-6"/>
        </w:rPr>
        <w:t xml:space="preserve"> </w:t>
      </w:r>
      <w:r w:rsidRPr="00624369">
        <w:rPr>
          <w:rFonts w:cs="Calibri"/>
        </w:rPr>
        <w:t>the</w:t>
      </w:r>
      <w:r w:rsidRPr="00624369">
        <w:rPr>
          <w:rFonts w:cs="Calibri"/>
          <w:spacing w:val="-4"/>
        </w:rPr>
        <w:t xml:space="preserve"> </w:t>
      </w:r>
      <w:r w:rsidRPr="00624369">
        <w:rPr>
          <w:rFonts w:cs="Calibri"/>
        </w:rPr>
        <w:t>technology</w:t>
      </w:r>
      <w:r w:rsidRPr="00624369">
        <w:rPr>
          <w:rFonts w:cs="Calibri"/>
          <w:spacing w:val="-6"/>
        </w:rPr>
        <w:t xml:space="preserve"> </w:t>
      </w:r>
      <w:r w:rsidRPr="00624369">
        <w:rPr>
          <w:rFonts w:cs="Calibri"/>
        </w:rPr>
        <w:t>used</w:t>
      </w:r>
      <w:r w:rsidRPr="00624369">
        <w:rPr>
          <w:rFonts w:cs="Calibri"/>
          <w:spacing w:val="-4"/>
        </w:rPr>
        <w:t xml:space="preserve"> </w:t>
      </w:r>
      <w:r w:rsidRPr="00624369">
        <w:rPr>
          <w:rFonts w:cs="Calibri"/>
        </w:rPr>
        <w:t>in</w:t>
      </w:r>
      <w:r w:rsidRPr="00624369">
        <w:rPr>
          <w:rFonts w:cs="Calibri"/>
          <w:spacing w:val="-4"/>
        </w:rPr>
        <w:t xml:space="preserve"> </w:t>
      </w:r>
      <w:r w:rsidRPr="00624369">
        <w:rPr>
          <w:rFonts w:cs="Calibri"/>
        </w:rPr>
        <w:t>their</w:t>
      </w:r>
      <w:r w:rsidRPr="00624369">
        <w:rPr>
          <w:rFonts w:cs="Calibri"/>
          <w:spacing w:val="-1"/>
        </w:rPr>
        <w:t xml:space="preserve"> </w:t>
      </w:r>
      <w:r w:rsidRPr="00624369">
        <w:rPr>
          <w:rFonts w:cs="Calibri"/>
        </w:rPr>
        <w:t>production.</w:t>
      </w:r>
      <w:r w:rsidRPr="00624369">
        <w:rPr>
          <w:rFonts w:cs="Calibri"/>
          <w:spacing w:val="-4"/>
        </w:rPr>
        <w:t xml:space="preserve"> </w:t>
      </w:r>
      <w:r w:rsidRPr="00624369">
        <w:rPr>
          <w:rFonts w:cs="Calibri"/>
        </w:rPr>
        <w:t>Media</w:t>
      </w:r>
      <w:r w:rsidRPr="00624369">
        <w:rPr>
          <w:rFonts w:cs="Calibri"/>
          <w:spacing w:val="-4"/>
        </w:rPr>
        <w:t xml:space="preserve"> </w:t>
      </w:r>
      <w:r w:rsidRPr="00624369">
        <w:rPr>
          <w:rFonts w:cs="Calibri"/>
        </w:rPr>
        <w:t>texts studied in different languages can be found in newspapers</w:t>
      </w:r>
      <w:r w:rsidR="00743982">
        <w:rPr>
          <w:rFonts w:cs="Calibri"/>
        </w:rPr>
        <w:t xml:space="preserve"> and</w:t>
      </w:r>
      <w:r w:rsidRPr="00624369">
        <w:rPr>
          <w:rFonts w:cs="Calibri"/>
        </w:rPr>
        <w:t xml:space="preserve"> magazines and on television, film, radio, </w:t>
      </w:r>
      <w:r w:rsidR="003F0293">
        <w:rPr>
          <w:rFonts w:cs="Calibri"/>
        </w:rPr>
        <w:t>video games</w:t>
      </w:r>
      <w:r w:rsidRPr="00624369">
        <w:rPr>
          <w:rFonts w:cs="Calibri"/>
        </w:rPr>
        <w:t xml:space="preserve"> and the internet.</w:t>
      </w:r>
    </w:p>
    <w:p w14:paraId="13E2742B" w14:textId="32AF3267" w:rsidR="000E4960" w:rsidRPr="00624369" w:rsidRDefault="00A152B0" w:rsidP="00EB2C26">
      <w:pPr>
        <w:pStyle w:val="SCSAAppendixHeading3"/>
        <w:spacing w:line="271" w:lineRule="auto"/>
      </w:pPr>
      <w:r w:rsidRPr="00624369">
        <w:t>M</w:t>
      </w:r>
      <w:r w:rsidR="009A6180" w:rsidRPr="00624369">
        <w:t>etalanguage</w:t>
      </w:r>
    </w:p>
    <w:p w14:paraId="2EE4505E" w14:textId="33FC9520" w:rsidR="009A6180" w:rsidRPr="00624369" w:rsidRDefault="009A6180" w:rsidP="00EB2C26">
      <w:pPr>
        <w:spacing w:line="271" w:lineRule="auto"/>
        <w:rPr>
          <w:rFonts w:cs="Calibri"/>
        </w:rPr>
      </w:pPr>
      <w:r w:rsidRPr="00624369">
        <w:rPr>
          <w:rFonts w:cs="Calibri"/>
        </w:rPr>
        <w:t>A</w:t>
      </w:r>
      <w:r w:rsidRPr="00624369">
        <w:rPr>
          <w:rFonts w:cs="Calibri"/>
          <w:spacing w:val="-5"/>
        </w:rPr>
        <w:t xml:space="preserve"> </w:t>
      </w:r>
      <w:r w:rsidRPr="00624369">
        <w:rPr>
          <w:rFonts w:cs="Calibri"/>
        </w:rPr>
        <w:t>vocabulary</w:t>
      </w:r>
      <w:r w:rsidRPr="00624369">
        <w:rPr>
          <w:rFonts w:cs="Calibri"/>
          <w:spacing w:val="-7"/>
        </w:rPr>
        <w:t xml:space="preserve"> </w:t>
      </w:r>
      <w:r w:rsidRPr="00624369">
        <w:rPr>
          <w:rFonts w:cs="Calibri"/>
        </w:rPr>
        <w:t>used</w:t>
      </w:r>
      <w:r w:rsidRPr="00624369">
        <w:rPr>
          <w:rFonts w:cs="Calibri"/>
          <w:spacing w:val="-5"/>
        </w:rPr>
        <w:t xml:space="preserve"> </w:t>
      </w:r>
      <w:r w:rsidRPr="00624369">
        <w:rPr>
          <w:rFonts w:cs="Calibri"/>
        </w:rPr>
        <w:t>to</w:t>
      </w:r>
      <w:r w:rsidRPr="00624369">
        <w:rPr>
          <w:rFonts w:cs="Calibri"/>
          <w:spacing w:val="-3"/>
        </w:rPr>
        <w:t xml:space="preserve"> </w:t>
      </w:r>
      <w:r w:rsidRPr="00624369">
        <w:rPr>
          <w:rFonts w:cs="Calibri"/>
        </w:rPr>
        <w:t>discuss</w:t>
      </w:r>
      <w:r w:rsidRPr="00624369">
        <w:rPr>
          <w:rFonts w:cs="Calibri"/>
          <w:spacing w:val="-4"/>
        </w:rPr>
        <w:t xml:space="preserve"> </w:t>
      </w:r>
      <w:r w:rsidRPr="00624369">
        <w:rPr>
          <w:rFonts w:cs="Calibri"/>
        </w:rPr>
        <w:t>language</w:t>
      </w:r>
      <w:r w:rsidRPr="00624369">
        <w:rPr>
          <w:rFonts w:cs="Calibri"/>
          <w:spacing w:val="-3"/>
        </w:rPr>
        <w:t xml:space="preserve"> </w:t>
      </w:r>
      <w:r w:rsidRPr="00624369">
        <w:rPr>
          <w:rFonts w:cs="Calibri"/>
        </w:rPr>
        <w:t>conventions</w:t>
      </w:r>
      <w:r w:rsidRPr="00624369">
        <w:rPr>
          <w:rFonts w:cs="Calibri"/>
          <w:spacing w:val="-4"/>
        </w:rPr>
        <w:t xml:space="preserve"> </w:t>
      </w:r>
      <w:r w:rsidRPr="00624369">
        <w:rPr>
          <w:rFonts w:cs="Calibri"/>
        </w:rPr>
        <w:t>and</w:t>
      </w:r>
      <w:r w:rsidRPr="00624369">
        <w:rPr>
          <w:rFonts w:cs="Calibri"/>
          <w:spacing w:val="-5"/>
        </w:rPr>
        <w:t xml:space="preserve"> </w:t>
      </w:r>
      <w:r w:rsidRPr="00624369">
        <w:rPr>
          <w:rFonts w:cs="Calibri"/>
        </w:rPr>
        <w:t>use</w:t>
      </w:r>
      <w:r w:rsidRPr="00624369">
        <w:rPr>
          <w:rFonts w:cs="Calibri"/>
          <w:spacing w:val="-5"/>
        </w:rPr>
        <w:t xml:space="preserve"> </w:t>
      </w:r>
      <w:r w:rsidRPr="00624369">
        <w:rPr>
          <w:rFonts w:cs="Calibri"/>
        </w:rPr>
        <w:t>(for</w:t>
      </w:r>
      <w:r w:rsidRPr="00624369">
        <w:rPr>
          <w:rFonts w:cs="Calibri"/>
          <w:spacing w:val="-4"/>
        </w:rPr>
        <w:t xml:space="preserve"> </w:t>
      </w:r>
      <w:r w:rsidRPr="00624369">
        <w:rPr>
          <w:rFonts w:cs="Calibri"/>
        </w:rPr>
        <w:t>example, language</w:t>
      </w:r>
      <w:r w:rsidRPr="00624369">
        <w:rPr>
          <w:rFonts w:cs="Calibri"/>
          <w:spacing w:val="-4"/>
        </w:rPr>
        <w:t xml:space="preserve"> </w:t>
      </w:r>
      <w:r w:rsidRPr="00624369">
        <w:rPr>
          <w:rFonts w:cs="Calibri"/>
        </w:rPr>
        <w:t>used</w:t>
      </w:r>
      <w:r w:rsidRPr="00624369">
        <w:rPr>
          <w:rFonts w:cs="Calibri"/>
          <w:spacing w:val="-4"/>
        </w:rPr>
        <w:t xml:space="preserve"> </w:t>
      </w:r>
      <w:r w:rsidRPr="00624369">
        <w:rPr>
          <w:rFonts w:cs="Calibri"/>
        </w:rPr>
        <w:t>to talk about</w:t>
      </w:r>
      <w:r w:rsidRPr="00624369">
        <w:rPr>
          <w:rFonts w:cs="Calibri"/>
          <w:spacing w:val="-4"/>
        </w:rPr>
        <w:t xml:space="preserve"> </w:t>
      </w:r>
      <w:r w:rsidRPr="00624369">
        <w:rPr>
          <w:rFonts w:cs="Calibri"/>
        </w:rPr>
        <w:t>grammatical</w:t>
      </w:r>
      <w:r w:rsidRPr="00624369">
        <w:rPr>
          <w:rFonts w:cs="Calibri"/>
          <w:spacing w:val="-5"/>
        </w:rPr>
        <w:t xml:space="preserve"> </w:t>
      </w:r>
      <w:r w:rsidRPr="00624369">
        <w:rPr>
          <w:rFonts w:cs="Calibri"/>
        </w:rPr>
        <w:t>terms</w:t>
      </w:r>
      <w:r w:rsidR="005549A5">
        <w:rPr>
          <w:rFonts w:cs="Calibri"/>
        </w:rPr>
        <w:t>,</w:t>
      </w:r>
      <w:r w:rsidRPr="00624369">
        <w:rPr>
          <w:rFonts w:cs="Calibri"/>
          <w:spacing w:val="-5"/>
        </w:rPr>
        <w:t xml:space="preserve"> </w:t>
      </w:r>
      <w:r w:rsidRPr="00624369">
        <w:rPr>
          <w:rFonts w:cs="Calibri"/>
        </w:rPr>
        <w:t>such</w:t>
      </w:r>
      <w:r w:rsidRPr="00624369">
        <w:rPr>
          <w:rFonts w:cs="Calibri"/>
          <w:spacing w:val="-4"/>
        </w:rPr>
        <w:t xml:space="preserve"> </w:t>
      </w:r>
      <w:r w:rsidRPr="00864216">
        <w:rPr>
          <w:rFonts w:cs="Calibri"/>
        </w:rPr>
        <w:t>as</w:t>
      </w:r>
      <w:r w:rsidRPr="00864216">
        <w:rPr>
          <w:rFonts w:cs="Calibri"/>
          <w:spacing w:val="-3"/>
        </w:rPr>
        <w:t xml:space="preserve"> </w:t>
      </w:r>
      <w:r w:rsidR="00864216">
        <w:rPr>
          <w:rFonts w:cs="Calibri"/>
          <w:spacing w:val="-3"/>
        </w:rPr>
        <w:t>‘</w:t>
      </w:r>
      <w:r w:rsidRPr="002F3535">
        <w:rPr>
          <w:rFonts w:cs="Calibri"/>
        </w:rPr>
        <w:t>sentence</w:t>
      </w:r>
      <w:r w:rsidR="00864216">
        <w:rPr>
          <w:rFonts w:cs="Calibri"/>
        </w:rPr>
        <w:t>’</w:t>
      </w:r>
      <w:r w:rsidRPr="002F3535">
        <w:rPr>
          <w:rFonts w:cs="Calibri"/>
        </w:rPr>
        <w:t>,</w:t>
      </w:r>
      <w:r w:rsidRPr="002F3535">
        <w:rPr>
          <w:rFonts w:cs="Calibri"/>
          <w:spacing w:val="-4"/>
        </w:rPr>
        <w:t xml:space="preserve"> </w:t>
      </w:r>
      <w:r w:rsidR="00864216">
        <w:rPr>
          <w:rFonts w:cs="Calibri"/>
          <w:spacing w:val="-4"/>
        </w:rPr>
        <w:t>‘</w:t>
      </w:r>
      <w:r w:rsidRPr="002F3535">
        <w:rPr>
          <w:rFonts w:cs="Calibri"/>
        </w:rPr>
        <w:t>clause</w:t>
      </w:r>
      <w:r w:rsidR="00864216">
        <w:rPr>
          <w:rFonts w:cs="Calibri"/>
        </w:rPr>
        <w:t>’</w:t>
      </w:r>
      <w:r w:rsidR="005549A5">
        <w:rPr>
          <w:rFonts w:cs="Calibri"/>
        </w:rPr>
        <w:t xml:space="preserve"> and</w:t>
      </w:r>
      <w:r w:rsidRPr="002F3535">
        <w:rPr>
          <w:rFonts w:cs="Calibri"/>
        </w:rPr>
        <w:t xml:space="preserve"> </w:t>
      </w:r>
      <w:r w:rsidR="00864216">
        <w:rPr>
          <w:rFonts w:cs="Calibri"/>
        </w:rPr>
        <w:t>‘</w:t>
      </w:r>
      <w:r w:rsidRPr="002F3535">
        <w:rPr>
          <w:rFonts w:cs="Calibri"/>
        </w:rPr>
        <w:t>conjunction</w:t>
      </w:r>
      <w:r w:rsidR="00864216">
        <w:rPr>
          <w:rFonts w:cs="Calibri"/>
        </w:rPr>
        <w:t>’</w:t>
      </w:r>
      <w:r w:rsidR="005549A5">
        <w:rPr>
          <w:rFonts w:cs="Calibri"/>
        </w:rPr>
        <w:t>,</w:t>
      </w:r>
      <w:r w:rsidRPr="00864216">
        <w:rPr>
          <w:rFonts w:cs="Calibri"/>
        </w:rPr>
        <w:t xml:space="preserve"> or about the social and cultural nature of language, such as </w:t>
      </w:r>
      <w:r w:rsidR="00864216">
        <w:rPr>
          <w:rFonts w:cs="Calibri"/>
        </w:rPr>
        <w:t>‘</w:t>
      </w:r>
      <w:r w:rsidRPr="002F3535">
        <w:rPr>
          <w:rFonts w:cs="Calibri"/>
        </w:rPr>
        <w:t>face</w:t>
      </w:r>
      <w:r w:rsidR="00864216">
        <w:rPr>
          <w:rFonts w:cs="Calibri"/>
        </w:rPr>
        <w:t>’</w:t>
      </w:r>
      <w:r w:rsidRPr="002F3535">
        <w:rPr>
          <w:rFonts w:cs="Calibri"/>
        </w:rPr>
        <w:t xml:space="preserve">, </w:t>
      </w:r>
      <w:r w:rsidR="00864216">
        <w:rPr>
          <w:rFonts w:cs="Calibri"/>
        </w:rPr>
        <w:t>‘</w:t>
      </w:r>
      <w:r w:rsidRPr="002F3535">
        <w:rPr>
          <w:rFonts w:cs="Calibri"/>
        </w:rPr>
        <w:t>reciprocating</w:t>
      </w:r>
      <w:r w:rsidR="00864216">
        <w:rPr>
          <w:rFonts w:cs="Calibri"/>
        </w:rPr>
        <w:t>’</w:t>
      </w:r>
      <w:r w:rsidR="005549A5">
        <w:rPr>
          <w:rFonts w:cs="Calibri"/>
        </w:rPr>
        <w:t xml:space="preserve"> and</w:t>
      </w:r>
      <w:r w:rsidRPr="002F3535">
        <w:rPr>
          <w:rFonts w:cs="Calibri"/>
        </w:rPr>
        <w:t xml:space="preserve"> </w:t>
      </w:r>
      <w:r w:rsidR="00864216">
        <w:rPr>
          <w:rFonts w:cs="Calibri"/>
        </w:rPr>
        <w:t>‘</w:t>
      </w:r>
      <w:r w:rsidRPr="002F3535">
        <w:rPr>
          <w:rFonts w:cs="Calibri"/>
        </w:rPr>
        <w:t>register</w:t>
      </w:r>
      <w:r w:rsidR="00864216">
        <w:rPr>
          <w:rFonts w:cs="Calibri"/>
        </w:rPr>
        <w:t>’</w:t>
      </w:r>
      <w:r w:rsidRPr="00864216">
        <w:rPr>
          <w:rFonts w:cs="Calibri"/>
        </w:rPr>
        <w:t>).</w:t>
      </w:r>
    </w:p>
    <w:p w14:paraId="2056085F" w14:textId="15F0FC14" w:rsidR="000E4960" w:rsidRPr="00624369" w:rsidRDefault="00A152B0" w:rsidP="00EB2C26">
      <w:pPr>
        <w:pStyle w:val="SCSAAppendixHeading3"/>
        <w:spacing w:line="271" w:lineRule="auto"/>
      </w:pPr>
      <w:r w:rsidRPr="00624369">
        <w:t>M</w:t>
      </w:r>
      <w:r w:rsidR="009A6180" w:rsidRPr="00624369">
        <w:t>etaphor</w:t>
      </w:r>
    </w:p>
    <w:p w14:paraId="07EBF0A2" w14:textId="7BF1B7DA" w:rsidR="009A6180" w:rsidRPr="00624369" w:rsidRDefault="009A6180" w:rsidP="00EB2C26">
      <w:pPr>
        <w:spacing w:line="271" w:lineRule="auto"/>
        <w:rPr>
          <w:rFonts w:cs="Calibri"/>
        </w:rPr>
      </w:pPr>
      <w:r w:rsidRPr="00624369">
        <w:rPr>
          <w:rFonts w:cs="Calibri"/>
        </w:rPr>
        <w:t xml:space="preserve">A </w:t>
      </w:r>
      <w:r w:rsidR="00547AD8">
        <w:rPr>
          <w:rFonts w:cs="Calibri"/>
        </w:rPr>
        <w:t xml:space="preserve">figure of speech in which </w:t>
      </w:r>
      <w:r w:rsidRPr="00624369">
        <w:rPr>
          <w:rFonts w:cs="Calibri"/>
        </w:rPr>
        <w:t>resemblance between one thing and another is declared by suggesting that</w:t>
      </w:r>
      <w:r w:rsidRPr="00624369">
        <w:rPr>
          <w:rFonts w:cs="Calibri"/>
          <w:spacing w:val="-3"/>
        </w:rPr>
        <w:t xml:space="preserve"> </w:t>
      </w:r>
      <w:r w:rsidRPr="00624369">
        <w:rPr>
          <w:rFonts w:cs="Calibri"/>
        </w:rPr>
        <w:t>one</w:t>
      </w:r>
      <w:r w:rsidRPr="00624369">
        <w:rPr>
          <w:rFonts w:cs="Calibri"/>
          <w:spacing w:val="-3"/>
        </w:rPr>
        <w:t xml:space="preserve"> </w:t>
      </w:r>
      <w:r w:rsidRPr="00624369">
        <w:rPr>
          <w:rFonts w:cs="Calibri"/>
        </w:rPr>
        <w:t>thing</w:t>
      </w:r>
      <w:r w:rsidRPr="00624369">
        <w:rPr>
          <w:rFonts w:cs="Calibri"/>
          <w:spacing w:val="-3"/>
        </w:rPr>
        <w:t xml:space="preserve"> </w:t>
      </w:r>
      <w:r w:rsidRPr="00624369">
        <w:rPr>
          <w:rFonts w:cs="Calibri"/>
        </w:rPr>
        <w:t>is</w:t>
      </w:r>
      <w:r w:rsidRPr="00624369">
        <w:rPr>
          <w:rFonts w:cs="Calibri"/>
          <w:spacing w:val="-4"/>
        </w:rPr>
        <w:t xml:space="preserve"> </w:t>
      </w:r>
      <w:r w:rsidRPr="00624369">
        <w:rPr>
          <w:rFonts w:cs="Calibri"/>
        </w:rPr>
        <w:t>another, e</w:t>
      </w:r>
      <w:r w:rsidRPr="00FB2912">
        <w:rPr>
          <w:rFonts w:cs="Calibri"/>
        </w:rPr>
        <w:t>.g.</w:t>
      </w:r>
      <w:r w:rsidRPr="00FB2912">
        <w:rPr>
          <w:rFonts w:cs="Calibri"/>
          <w:spacing w:val="-3"/>
        </w:rPr>
        <w:t xml:space="preserve"> </w:t>
      </w:r>
      <w:r w:rsidR="00FB2912">
        <w:rPr>
          <w:rFonts w:cs="Calibri"/>
          <w:spacing w:val="-3"/>
        </w:rPr>
        <w:t>‘</w:t>
      </w:r>
      <w:r w:rsidRPr="002F3535">
        <w:rPr>
          <w:rFonts w:cs="Calibri"/>
        </w:rPr>
        <w:t>My</w:t>
      </w:r>
      <w:r w:rsidRPr="002F3535">
        <w:rPr>
          <w:rFonts w:cs="Calibri"/>
          <w:spacing w:val="-4"/>
        </w:rPr>
        <w:t xml:space="preserve"> </w:t>
      </w:r>
      <w:r w:rsidRPr="002F3535">
        <w:rPr>
          <w:rFonts w:cs="Calibri"/>
        </w:rPr>
        <w:t>fingers</w:t>
      </w:r>
      <w:r w:rsidRPr="002F3535">
        <w:rPr>
          <w:rFonts w:cs="Calibri"/>
          <w:spacing w:val="-4"/>
        </w:rPr>
        <w:t xml:space="preserve"> </w:t>
      </w:r>
      <w:r w:rsidRPr="002F3535">
        <w:rPr>
          <w:rFonts w:cs="Calibri"/>
        </w:rPr>
        <w:t>are</w:t>
      </w:r>
      <w:r w:rsidRPr="002F3535">
        <w:rPr>
          <w:rFonts w:cs="Calibri"/>
          <w:spacing w:val="-3"/>
        </w:rPr>
        <w:t xml:space="preserve"> </w:t>
      </w:r>
      <w:r w:rsidRPr="002F3535">
        <w:rPr>
          <w:rFonts w:cs="Calibri"/>
        </w:rPr>
        <w:t>ice</w:t>
      </w:r>
      <w:r w:rsidR="00FB2912">
        <w:rPr>
          <w:rFonts w:cs="Calibri"/>
        </w:rPr>
        <w:t>’</w:t>
      </w:r>
      <w:r w:rsidRPr="00FB2912">
        <w:rPr>
          <w:rFonts w:cs="Calibri"/>
        </w:rPr>
        <w:t>.</w:t>
      </w:r>
      <w:r w:rsidRPr="00624369">
        <w:rPr>
          <w:rFonts w:cs="Calibri"/>
          <w:spacing w:val="-3"/>
        </w:rPr>
        <w:t xml:space="preserve"> </w:t>
      </w:r>
      <w:r w:rsidRPr="00624369">
        <w:rPr>
          <w:rFonts w:cs="Calibri"/>
        </w:rPr>
        <w:t>Metaphors</w:t>
      </w:r>
      <w:r w:rsidRPr="00624369">
        <w:rPr>
          <w:rFonts w:cs="Calibri"/>
          <w:spacing w:val="-4"/>
        </w:rPr>
        <w:t xml:space="preserve"> </w:t>
      </w:r>
      <w:r w:rsidRPr="00624369">
        <w:rPr>
          <w:rFonts w:cs="Calibri"/>
        </w:rPr>
        <w:t>are</w:t>
      </w:r>
      <w:r w:rsidRPr="00624369">
        <w:rPr>
          <w:rFonts w:cs="Calibri"/>
          <w:spacing w:val="-5"/>
        </w:rPr>
        <w:t xml:space="preserve"> </w:t>
      </w:r>
      <w:r w:rsidRPr="00624369">
        <w:rPr>
          <w:rFonts w:cs="Calibri"/>
        </w:rPr>
        <w:t>common</w:t>
      </w:r>
      <w:r w:rsidRPr="00624369">
        <w:rPr>
          <w:rFonts w:cs="Calibri"/>
          <w:spacing w:val="-5"/>
        </w:rPr>
        <w:t xml:space="preserve"> </w:t>
      </w:r>
      <w:r w:rsidRPr="00624369">
        <w:rPr>
          <w:rFonts w:cs="Calibri"/>
        </w:rPr>
        <w:t>in spoken and written language, and visual metaphors are common in still and moving images.</w:t>
      </w:r>
    </w:p>
    <w:p w14:paraId="5487C3F5" w14:textId="6D11EA9D" w:rsidR="000E4960" w:rsidRPr="00624369" w:rsidRDefault="00A152B0" w:rsidP="00EB2C26">
      <w:pPr>
        <w:pStyle w:val="SCSAAppendixHeading3"/>
        <w:spacing w:line="271" w:lineRule="auto"/>
      </w:pPr>
      <w:r w:rsidRPr="00624369">
        <w:t>M</w:t>
      </w:r>
      <w:r w:rsidR="009A6180" w:rsidRPr="00624369">
        <w:t>ode</w:t>
      </w:r>
    </w:p>
    <w:p w14:paraId="017B1919" w14:textId="1F8BE2C8" w:rsidR="009A6180" w:rsidRPr="00624369" w:rsidRDefault="009A6180" w:rsidP="00EB2C26">
      <w:pPr>
        <w:spacing w:line="271" w:lineRule="auto"/>
        <w:rPr>
          <w:rFonts w:cs="Calibri"/>
        </w:rPr>
      </w:pPr>
      <w:r w:rsidRPr="00624369">
        <w:rPr>
          <w:rFonts w:cs="Calibri"/>
        </w:rPr>
        <w:t>Various</w:t>
      </w:r>
      <w:r w:rsidRPr="00624369">
        <w:rPr>
          <w:rFonts w:cs="Calibri"/>
          <w:spacing w:val="-8"/>
        </w:rPr>
        <w:t xml:space="preserve"> </w:t>
      </w:r>
      <w:r w:rsidRPr="00624369">
        <w:rPr>
          <w:rFonts w:cs="Calibri"/>
        </w:rPr>
        <w:t>processes</w:t>
      </w:r>
      <w:r w:rsidRPr="00624369">
        <w:rPr>
          <w:rFonts w:cs="Calibri"/>
          <w:spacing w:val="-8"/>
        </w:rPr>
        <w:t xml:space="preserve"> </w:t>
      </w:r>
      <w:r w:rsidRPr="00624369">
        <w:rPr>
          <w:rFonts w:cs="Calibri"/>
        </w:rPr>
        <w:t>of</w:t>
      </w:r>
      <w:r w:rsidRPr="00624369">
        <w:rPr>
          <w:rFonts w:cs="Calibri"/>
          <w:spacing w:val="-7"/>
        </w:rPr>
        <w:t xml:space="preserve"> </w:t>
      </w:r>
      <w:r w:rsidRPr="00624369">
        <w:rPr>
          <w:rFonts w:cs="Calibri"/>
        </w:rPr>
        <w:t>communication:</w:t>
      </w:r>
      <w:r w:rsidRPr="00624369">
        <w:rPr>
          <w:rFonts w:cs="Calibri"/>
          <w:spacing w:val="-7"/>
        </w:rPr>
        <w:t xml:space="preserve"> </w:t>
      </w:r>
      <w:r w:rsidRPr="00624369">
        <w:rPr>
          <w:rFonts w:cs="Calibri"/>
        </w:rPr>
        <w:t>listening,</w:t>
      </w:r>
      <w:r w:rsidRPr="00624369">
        <w:rPr>
          <w:rFonts w:cs="Calibri"/>
          <w:spacing w:val="-8"/>
        </w:rPr>
        <w:t xml:space="preserve"> </w:t>
      </w:r>
      <w:r w:rsidRPr="00624369">
        <w:rPr>
          <w:rFonts w:cs="Calibri"/>
        </w:rPr>
        <w:t>speaking,</w:t>
      </w:r>
      <w:r w:rsidRPr="00624369">
        <w:rPr>
          <w:rFonts w:cs="Calibri"/>
          <w:spacing w:val="-8"/>
        </w:rPr>
        <w:t xml:space="preserve"> </w:t>
      </w:r>
      <w:r w:rsidRPr="00624369">
        <w:rPr>
          <w:rFonts w:cs="Calibri"/>
        </w:rPr>
        <w:t>reading/viewing, signing and writing/creating. Modes are also used to refer to the semiotic (meaning-making) resources associated with these communicative processes, such as sound, print, image and gesture.</w:t>
      </w:r>
    </w:p>
    <w:p w14:paraId="711A38BD" w14:textId="55DE9ED7" w:rsidR="000E4960" w:rsidRPr="00624369" w:rsidRDefault="00A152B0" w:rsidP="00EB2C26">
      <w:pPr>
        <w:pStyle w:val="SCSAAppendixHeading3"/>
        <w:spacing w:line="271" w:lineRule="auto"/>
      </w:pPr>
      <w:r w:rsidRPr="00624369">
        <w:t>M</w:t>
      </w:r>
      <w:r w:rsidR="009A6180" w:rsidRPr="00624369">
        <w:t>onolingual</w:t>
      </w:r>
    </w:p>
    <w:p w14:paraId="6A7E87EE" w14:textId="77757BC5" w:rsidR="009A6180" w:rsidRPr="00624369" w:rsidRDefault="009A6180" w:rsidP="00EB2C26">
      <w:pPr>
        <w:spacing w:line="271" w:lineRule="auto"/>
        <w:rPr>
          <w:rFonts w:cs="Calibri"/>
        </w:rPr>
      </w:pPr>
      <w:r w:rsidRPr="00624369">
        <w:rPr>
          <w:rFonts w:cs="Calibri"/>
        </w:rPr>
        <w:t>Using</w:t>
      </w:r>
      <w:r w:rsidRPr="00624369">
        <w:rPr>
          <w:rFonts w:cs="Calibri"/>
          <w:spacing w:val="-5"/>
        </w:rPr>
        <w:t xml:space="preserve"> </w:t>
      </w:r>
      <w:r w:rsidRPr="00624369">
        <w:rPr>
          <w:rFonts w:cs="Calibri"/>
        </w:rPr>
        <w:t>only</w:t>
      </w:r>
      <w:r w:rsidRPr="00624369">
        <w:rPr>
          <w:rFonts w:cs="Calibri"/>
          <w:spacing w:val="-6"/>
        </w:rPr>
        <w:t xml:space="preserve"> </w:t>
      </w:r>
      <w:r w:rsidRPr="00624369">
        <w:rPr>
          <w:rFonts w:cs="Calibri"/>
        </w:rPr>
        <w:t>one</w:t>
      </w:r>
      <w:r w:rsidRPr="00624369">
        <w:rPr>
          <w:rFonts w:cs="Calibri"/>
          <w:spacing w:val="-5"/>
        </w:rPr>
        <w:t xml:space="preserve"> </w:t>
      </w:r>
      <w:r w:rsidRPr="00624369">
        <w:rPr>
          <w:rFonts w:cs="Calibri"/>
        </w:rPr>
        <w:t>language.</w:t>
      </w:r>
    </w:p>
    <w:p w14:paraId="08EC58D5" w14:textId="555ADB81" w:rsidR="000E4960" w:rsidRPr="00624369" w:rsidRDefault="00A152B0" w:rsidP="00EB2C26">
      <w:pPr>
        <w:pStyle w:val="SCSAAppendixHeading3"/>
        <w:spacing w:line="271" w:lineRule="auto"/>
      </w:pPr>
      <w:r w:rsidRPr="00624369">
        <w:t>M</w:t>
      </w:r>
      <w:r w:rsidR="009A6180" w:rsidRPr="00624369">
        <w:t>orpheme</w:t>
      </w:r>
    </w:p>
    <w:p w14:paraId="1331A9FB" w14:textId="15FF9463" w:rsidR="009A6180" w:rsidRPr="00624369" w:rsidRDefault="009A6180" w:rsidP="00EB2C26">
      <w:pPr>
        <w:spacing w:line="271" w:lineRule="auto"/>
        <w:rPr>
          <w:rFonts w:cs="Calibri"/>
        </w:rPr>
      </w:pPr>
      <w:r w:rsidRPr="00624369">
        <w:rPr>
          <w:rFonts w:cs="Calibri"/>
        </w:rPr>
        <w:t xml:space="preserve">The smallest meaningful unit in the grammar of a language. Morphemes are not necessarily the same as either words or syllables. The word </w:t>
      </w:r>
      <w:r w:rsidRPr="00624369">
        <w:rPr>
          <w:rFonts w:cs="Calibri"/>
          <w:i/>
        </w:rPr>
        <w:t xml:space="preserve">cat </w:t>
      </w:r>
      <w:r w:rsidRPr="00624369">
        <w:rPr>
          <w:rFonts w:cs="Calibri"/>
        </w:rPr>
        <w:t xml:space="preserve">has one morpheme while the word </w:t>
      </w:r>
      <w:r w:rsidRPr="00624369">
        <w:rPr>
          <w:rFonts w:cs="Calibri"/>
          <w:i/>
        </w:rPr>
        <w:t xml:space="preserve">cats </w:t>
      </w:r>
      <w:r w:rsidRPr="00624369">
        <w:rPr>
          <w:rFonts w:cs="Calibri"/>
        </w:rPr>
        <w:t xml:space="preserve">has two morphemes: </w:t>
      </w:r>
      <w:r w:rsidRPr="00624369">
        <w:rPr>
          <w:rFonts w:cs="Calibri"/>
          <w:i/>
        </w:rPr>
        <w:t xml:space="preserve">cat </w:t>
      </w:r>
      <w:r w:rsidRPr="00624369">
        <w:rPr>
          <w:rFonts w:cs="Calibri"/>
        </w:rPr>
        <w:t xml:space="preserve">for the animal and </w:t>
      </w:r>
      <w:r w:rsidRPr="00624369">
        <w:rPr>
          <w:rFonts w:cs="Calibri"/>
          <w:i/>
        </w:rPr>
        <w:t xml:space="preserve">s </w:t>
      </w:r>
      <w:r w:rsidRPr="00624369">
        <w:rPr>
          <w:rFonts w:cs="Calibri"/>
        </w:rPr>
        <w:t xml:space="preserve">to indicate that there is more than one. Similarly, </w:t>
      </w:r>
      <w:r w:rsidRPr="00624369">
        <w:rPr>
          <w:rFonts w:cs="Calibri"/>
          <w:i/>
        </w:rPr>
        <w:t xml:space="preserve">like </w:t>
      </w:r>
      <w:r w:rsidRPr="00624369">
        <w:rPr>
          <w:rFonts w:cs="Calibri"/>
        </w:rPr>
        <w:t>has one</w:t>
      </w:r>
      <w:r w:rsidRPr="00624369">
        <w:rPr>
          <w:rFonts w:cs="Calibri"/>
          <w:spacing w:val="-5"/>
        </w:rPr>
        <w:t xml:space="preserve"> </w:t>
      </w:r>
      <w:r w:rsidRPr="00624369">
        <w:rPr>
          <w:rFonts w:cs="Calibri"/>
        </w:rPr>
        <w:t>morpheme</w:t>
      </w:r>
      <w:r w:rsidRPr="00624369">
        <w:rPr>
          <w:rFonts w:cs="Calibri"/>
          <w:spacing w:val="-5"/>
        </w:rPr>
        <w:t xml:space="preserve"> </w:t>
      </w:r>
      <w:r w:rsidRPr="00624369">
        <w:rPr>
          <w:rFonts w:cs="Calibri"/>
        </w:rPr>
        <w:t>while</w:t>
      </w:r>
      <w:r w:rsidRPr="00624369">
        <w:rPr>
          <w:rFonts w:cs="Calibri"/>
          <w:spacing w:val="-5"/>
        </w:rPr>
        <w:t xml:space="preserve"> </w:t>
      </w:r>
      <w:r w:rsidRPr="00624369">
        <w:rPr>
          <w:rFonts w:cs="Calibri"/>
          <w:i/>
        </w:rPr>
        <w:t>dislike</w:t>
      </w:r>
      <w:r w:rsidRPr="00624369">
        <w:rPr>
          <w:rFonts w:cs="Calibri"/>
          <w:i/>
          <w:spacing w:val="-5"/>
        </w:rPr>
        <w:t xml:space="preserve"> </w:t>
      </w:r>
      <w:r w:rsidRPr="00624369">
        <w:rPr>
          <w:rFonts w:cs="Calibri"/>
        </w:rPr>
        <w:t>has</w:t>
      </w:r>
      <w:r w:rsidRPr="00624369">
        <w:rPr>
          <w:rFonts w:cs="Calibri"/>
          <w:spacing w:val="-4"/>
        </w:rPr>
        <w:t xml:space="preserve"> </w:t>
      </w:r>
      <w:r w:rsidRPr="00624369">
        <w:rPr>
          <w:rFonts w:cs="Calibri"/>
        </w:rPr>
        <w:t xml:space="preserve">two: </w:t>
      </w:r>
      <w:r w:rsidRPr="00624369">
        <w:rPr>
          <w:rFonts w:cs="Calibri"/>
          <w:i/>
        </w:rPr>
        <w:t>like</w:t>
      </w:r>
      <w:r w:rsidRPr="00624369">
        <w:rPr>
          <w:rFonts w:cs="Calibri"/>
          <w:i/>
          <w:spacing w:val="-5"/>
        </w:rPr>
        <w:t xml:space="preserve"> </w:t>
      </w:r>
      <w:r w:rsidRPr="00624369">
        <w:rPr>
          <w:rFonts w:cs="Calibri"/>
        </w:rPr>
        <w:t>to</w:t>
      </w:r>
      <w:r w:rsidRPr="00624369">
        <w:rPr>
          <w:rFonts w:cs="Calibri"/>
          <w:spacing w:val="-5"/>
        </w:rPr>
        <w:t xml:space="preserve"> </w:t>
      </w:r>
      <w:r w:rsidRPr="00624369">
        <w:rPr>
          <w:rFonts w:cs="Calibri"/>
        </w:rPr>
        <w:t>describe</w:t>
      </w:r>
      <w:r w:rsidRPr="00624369">
        <w:rPr>
          <w:rFonts w:cs="Calibri"/>
          <w:spacing w:val="-3"/>
        </w:rPr>
        <w:t xml:space="preserve"> </w:t>
      </w:r>
      <w:r w:rsidRPr="00624369">
        <w:rPr>
          <w:rFonts w:cs="Calibri"/>
        </w:rPr>
        <w:t>appreciation</w:t>
      </w:r>
      <w:r w:rsidRPr="00624369">
        <w:rPr>
          <w:rFonts w:cs="Calibri"/>
          <w:spacing w:val="-3"/>
        </w:rPr>
        <w:t xml:space="preserve"> </w:t>
      </w:r>
      <w:r w:rsidRPr="00624369">
        <w:rPr>
          <w:rFonts w:cs="Calibri"/>
        </w:rPr>
        <w:t>and</w:t>
      </w:r>
      <w:r w:rsidRPr="00624369">
        <w:rPr>
          <w:rFonts w:cs="Calibri"/>
          <w:spacing w:val="-3"/>
        </w:rPr>
        <w:t xml:space="preserve"> </w:t>
      </w:r>
      <w:r w:rsidRPr="00624369">
        <w:rPr>
          <w:rFonts w:cs="Calibri"/>
          <w:i/>
        </w:rPr>
        <w:t xml:space="preserve">dis </w:t>
      </w:r>
      <w:r w:rsidRPr="00624369">
        <w:rPr>
          <w:rFonts w:cs="Calibri"/>
        </w:rPr>
        <w:t>to indicate the opposite. The process of identifying morphemes assists comprehension, vocabulary building and spelling.</w:t>
      </w:r>
    </w:p>
    <w:p w14:paraId="42A7A6FA" w14:textId="3C71B461" w:rsidR="000E4960" w:rsidRPr="00624369" w:rsidRDefault="00A152B0" w:rsidP="00EB2C26">
      <w:pPr>
        <w:pStyle w:val="SCSAAppendixHeading3"/>
        <w:spacing w:line="271" w:lineRule="auto"/>
      </w:pPr>
      <w:r w:rsidRPr="00624369">
        <w:t>M</w:t>
      </w:r>
      <w:r w:rsidR="009A6180" w:rsidRPr="00624369">
        <w:t>ultilingual/plurilingual</w:t>
      </w:r>
    </w:p>
    <w:p w14:paraId="7352AC11" w14:textId="03270E20" w:rsidR="009A6180" w:rsidRPr="00624369" w:rsidRDefault="006435F5" w:rsidP="00EB2C26">
      <w:pPr>
        <w:spacing w:line="271" w:lineRule="auto"/>
        <w:rPr>
          <w:rFonts w:cs="Calibri"/>
        </w:rPr>
      </w:pPr>
      <w:r>
        <w:rPr>
          <w:rFonts w:cs="Calibri"/>
        </w:rPr>
        <w:t>Having the</w:t>
      </w:r>
      <w:r w:rsidR="009A6180" w:rsidRPr="00624369">
        <w:rPr>
          <w:rFonts w:cs="Calibri"/>
          <w:spacing w:val="-4"/>
        </w:rPr>
        <w:t xml:space="preserve"> </w:t>
      </w:r>
      <w:r w:rsidR="009A6180" w:rsidRPr="00624369">
        <w:rPr>
          <w:rFonts w:cs="Calibri"/>
        </w:rPr>
        <w:t>ability</w:t>
      </w:r>
      <w:r w:rsidR="009A6180" w:rsidRPr="00624369">
        <w:rPr>
          <w:rFonts w:cs="Calibri"/>
          <w:spacing w:val="-7"/>
        </w:rPr>
        <w:t xml:space="preserve"> </w:t>
      </w:r>
      <w:r w:rsidR="009A6180" w:rsidRPr="00624369">
        <w:rPr>
          <w:rFonts w:cs="Calibri"/>
        </w:rPr>
        <w:t>to</w:t>
      </w:r>
      <w:r w:rsidR="009A6180" w:rsidRPr="00624369">
        <w:rPr>
          <w:rFonts w:cs="Calibri"/>
          <w:spacing w:val="-4"/>
        </w:rPr>
        <w:t xml:space="preserve"> </w:t>
      </w:r>
      <w:r w:rsidR="009A6180" w:rsidRPr="00624369">
        <w:rPr>
          <w:rFonts w:cs="Calibri"/>
        </w:rPr>
        <w:t>use</w:t>
      </w:r>
      <w:r w:rsidR="009A6180" w:rsidRPr="00624369">
        <w:rPr>
          <w:rFonts w:cs="Calibri"/>
          <w:spacing w:val="-4"/>
        </w:rPr>
        <w:t xml:space="preserve"> </w:t>
      </w:r>
      <w:r w:rsidR="009A6180" w:rsidRPr="00624369">
        <w:rPr>
          <w:rFonts w:cs="Calibri"/>
        </w:rPr>
        <w:t>several languages.</w:t>
      </w:r>
    </w:p>
    <w:p w14:paraId="6A8ABEE8" w14:textId="35F951CB" w:rsidR="000E4960" w:rsidRPr="00624369" w:rsidRDefault="00A152B0" w:rsidP="00EB2C26">
      <w:pPr>
        <w:pStyle w:val="SCSAAppendixHeading3"/>
        <w:spacing w:line="271" w:lineRule="auto"/>
      </w:pPr>
      <w:r w:rsidRPr="00624369">
        <w:t>M</w:t>
      </w:r>
      <w:r w:rsidR="009A6180" w:rsidRPr="00624369">
        <w:t>ultimodal text</w:t>
      </w:r>
    </w:p>
    <w:p w14:paraId="459FF69F" w14:textId="34BDA5B4" w:rsidR="009A6180" w:rsidRPr="00624369" w:rsidRDefault="009A6180" w:rsidP="00EB2C26">
      <w:pPr>
        <w:spacing w:line="271" w:lineRule="auto"/>
        <w:rPr>
          <w:rFonts w:cs="Calibri"/>
        </w:rPr>
      </w:pPr>
      <w:r w:rsidRPr="00624369">
        <w:rPr>
          <w:rFonts w:cs="Calibri"/>
        </w:rPr>
        <w:t>A</w:t>
      </w:r>
      <w:r w:rsidRPr="00624369">
        <w:rPr>
          <w:rFonts w:cs="Calibri"/>
          <w:spacing w:val="-6"/>
        </w:rPr>
        <w:t xml:space="preserve"> </w:t>
      </w:r>
      <w:r w:rsidRPr="00624369">
        <w:rPr>
          <w:rFonts w:cs="Calibri"/>
        </w:rPr>
        <w:t>text</w:t>
      </w:r>
      <w:r w:rsidRPr="00624369">
        <w:rPr>
          <w:rFonts w:cs="Calibri"/>
          <w:spacing w:val="-3"/>
        </w:rPr>
        <w:t xml:space="preserve"> </w:t>
      </w:r>
      <w:r w:rsidRPr="00624369">
        <w:rPr>
          <w:rFonts w:cs="Calibri"/>
        </w:rPr>
        <w:t>which</w:t>
      </w:r>
      <w:r w:rsidRPr="00624369">
        <w:rPr>
          <w:rFonts w:cs="Calibri"/>
          <w:spacing w:val="-3"/>
        </w:rPr>
        <w:t xml:space="preserve"> </w:t>
      </w:r>
      <w:r w:rsidRPr="00624369">
        <w:rPr>
          <w:rFonts w:cs="Calibri"/>
        </w:rPr>
        <w:t>involves</w:t>
      </w:r>
      <w:r w:rsidRPr="00624369">
        <w:rPr>
          <w:rFonts w:cs="Calibri"/>
          <w:spacing w:val="-4"/>
        </w:rPr>
        <w:t xml:space="preserve"> </w:t>
      </w:r>
      <w:r w:rsidRPr="00624369">
        <w:rPr>
          <w:rFonts w:cs="Calibri"/>
        </w:rPr>
        <w:t>two</w:t>
      </w:r>
      <w:r w:rsidRPr="00624369">
        <w:rPr>
          <w:rFonts w:cs="Calibri"/>
          <w:spacing w:val="-3"/>
        </w:rPr>
        <w:t xml:space="preserve"> </w:t>
      </w:r>
      <w:r w:rsidRPr="00624369">
        <w:rPr>
          <w:rFonts w:cs="Calibri"/>
        </w:rPr>
        <w:t>or</w:t>
      </w:r>
      <w:r w:rsidRPr="00624369">
        <w:rPr>
          <w:rFonts w:cs="Calibri"/>
          <w:spacing w:val="-6"/>
        </w:rPr>
        <w:t xml:space="preserve"> </w:t>
      </w:r>
      <w:r w:rsidRPr="00624369">
        <w:rPr>
          <w:rFonts w:cs="Calibri"/>
        </w:rPr>
        <w:t>more</w:t>
      </w:r>
      <w:r w:rsidRPr="00624369">
        <w:rPr>
          <w:rFonts w:cs="Calibri"/>
          <w:spacing w:val="-5"/>
        </w:rPr>
        <w:t xml:space="preserve"> </w:t>
      </w:r>
      <w:r w:rsidRPr="00624369">
        <w:rPr>
          <w:rFonts w:cs="Calibri"/>
        </w:rPr>
        <w:t>communication</w:t>
      </w:r>
      <w:r w:rsidRPr="00624369">
        <w:rPr>
          <w:rFonts w:cs="Calibri"/>
          <w:spacing w:val="-3"/>
        </w:rPr>
        <w:t xml:space="preserve"> </w:t>
      </w:r>
      <w:r w:rsidRPr="00624369">
        <w:rPr>
          <w:rFonts w:cs="Calibri"/>
        </w:rPr>
        <w:t>modes;</w:t>
      </w:r>
      <w:r w:rsidRPr="00624369">
        <w:rPr>
          <w:rFonts w:cs="Calibri"/>
          <w:spacing w:val="-5"/>
        </w:rPr>
        <w:t xml:space="preserve"> </w:t>
      </w:r>
      <w:r w:rsidRPr="00624369">
        <w:rPr>
          <w:rFonts w:cs="Calibri"/>
        </w:rPr>
        <w:t>for</w:t>
      </w:r>
      <w:r w:rsidRPr="00624369">
        <w:rPr>
          <w:rFonts w:cs="Calibri"/>
          <w:spacing w:val="-3"/>
        </w:rPr>
        <w:t xml:space="preserve"> </w:t>
      </w:r>
      <w:r w:rsidRPr="00624369">
        <w:rPr>
          <w:rFonts w:cs="Calibri"/>
        </w:rPr>
        <w:t>example,</w:t>
      </w:r>
      <w:r w:rsidRPr="00624369">
        <w:rPr>
          <w:rFonts w:cs="Calibri"/>
          <w:spacing w:val="-5"/>
        </w:rPr>
        <w:t xml:space="preserve"> </w:t>
      </w:r>
      <w:r w:rsidRPr="00624369">
        <w:rPr>
          <w:rFonts w:cs="Calibri"/>
        </w:rPr>
        <w:t>the combining of print, image and spoken text in film or computer presentations.</w:t>
      </w:r>
    </w:p>
    <w:p w14:paraId="6925CFF5" w14:textId="477BAC98" w:rsidR="000E4960" w:rsidRPr="00624369" w:rsidRDefault="00A152B0" w:rsidP="00EB2C26">
      <w:pPr>
        <w:pStyle w:val="SCSAAppendixHeading3"/>
        <w:spacing w:line="271" w:lineRule="auto"/>
      </w:pPr>
      <w:r w:rsidRPr="00624369">
        <w:t>N</w:t>
      </w:r>
      <w:r w:rsidR="009A6180" w:rsidRPr="00624369">
        <w:t>arrati</w:t>
      </w:r>
      <w:r w:rsidR="00EB2C26" w:rsidRPr="00624369">
        <w:t>v</w:t>
      </w:r>
      <w:r w:rsidR="009A6180" w:rsidRPr="00624369">
        <w:t>e</w:t>
      </w:r>
    </w:p>
    <w:p w14:paraId="24C501B6" w14:textId="67CAC649" w:rsidR="009A6180" w:rsidRPr="00624369" w:rsidRDefault="009A6180" w:rsidP="00EB2C26">
      <w:pPr>
        <w:spacing w:line="271" w:lineRule="auto"/>
        <w:rPr>
          <w:rFonts w:cs="Calibri"/>
        </w:rPr>
      </w:pPr>
      <w:r w:rsidRPr="00624369">
        <w:rPr>
          <w:rFonts w:cs="Calibri"/>
        </w:rPr>
        <w:t>A</w:t>
      </w:r>
      <w:r w:rsidRPr="00624369">
        <w:rPr>
          <w:rFonts w:cs="Calibri"/>
          <w:spacing w:val="-7"/>
        </w:rPr>
        <w:t xml:space="preserve"> </w:t>
      </w:r>
      <w:r w:rsidRPr="00624369">
        <w:rPr>
          <w:rFonts w:cs="Calibri"/>
        </w:rPr>
        <w:t>story</w:t>
      </w:r>
      <w:r w:rsidRPr="00624369">
        <w:rPr>
          <w:rFonts w:cs="Calibri"/>
          <w:spacing w:val="-6"/>
        </w:rPr>
        <w:t xml:space="preserve"> </w:t>
      </w:r>
      <w:r w:rsidRPr="00624369">
        <w:rPr>
          <w:rFonts w:cs="Calibri"/>
        </w:rPr>
        <w:t>of</w:t>
      </w:r>
      <w:r w:rsidRPr="00624369">
        <w:rPr>
          <w:rFonts w:cs="Calibri"/>
          <w:spacing w:val="-4"/>
        </w:rPr>
        <w:t xml:space="preserve"> </w:t>
      </w:r>
      <w:r w:rsidRPr="00624369">
        <w:rPr>
          <w:rFonts w:cs="Calibri"/>
        </w:rPr>
        <w:t>events</w:t>
      </w:r>
      <w:r w:rsidRPr="00624369">
        <w:rPr>
          <w:rFonts w:cs="Calibri"/>
          <w:spacing w:val="-5"/>
        </w:rPr>
        <w:t xml:space="preserve"> </w:t>
      </w:r>
      <w:r w:rsidRPr="00624369">
        <w:rPr>
          <w:rFonts w:cs="Calibri"/>
        </w:rPr>
        <w:t>or</w:t>
      </w:r>
      <w:r w:rsidRPr="00624369">
        <w:rPr>
          <w:rFonts w:cs="Calibri"/>
          <w:spacing w:val="-4"/>
        </w:rPr>
        <w:t xml:space="preserve"> </w:t>
      </w:r>
      <w:r w:rsidRPr="00624369">
        <w:rPr>
          <w:rFonts w:cs="Calibri"/>
        </w:rPr>
        <w:t>experiences,</w:t>
      </w:r>
      <w:r w:rsidRPr="00624369">
        <w:rPr>
          <w:rFonts w:cs="Calibri"/>
          <w:spacing w:val="-6"/>
        </w:rPr>
        <w:t xml:space="preserve"> </w:t>
      </w:r>
      <w:r w:rsidRPr="00624369">
        <w:rPr>
          <w:rFonts w:cs="Calibri"/>
        </w:rPr>
        <w:t>real</w:t>
      </w:r>
      <w:r w:rsidRPr="00624369">
        <w:rPr>
          <w:rFonts w:cs="Calibri"/>
          <w:spacing w:val="-4"/>
        </w:rPr>
        <w:t xml:space="preserve"> </w:t>
      </w:r>
      <w:r w:rsidRPr="00624369">
        <w:rPr>
          <w:rFonts w:cs="Calibri"/>
        </w:rPr>
        <w:t>or</w:t>
      </w:r>
      <w:r w:rsidRPr="00624369">
        <w:rPr>
          <w:rFonts w:cs="Calibri"/>
          <w:spacing w:val="-5"/>
        </w:rPr>
        <w:t xml:space="preserve"> </w:t>
      </w:r>
      <w:r w:rsidRPr="00624369">
        <w:rPr>
          <w:rFonts w:cs="Calibri"/>
        </w:rPr>
        <w:t>imagined.</w:t>
      </w:r>
    </w:p>
    <w:p w14:paraId="26B5D70B" w14:textId="4593A767" w:rsidR="000E4960" w:rsidRPr="00624369" w:rsidRDefault="00A152B0" w:rsidP="00EB2C26">
      <w:pPr>
        <w:pStyle w:val="SCSAAppendixHeading3"/>
        <w:spacing w:line="271" w:lineRule="auto"/>
      </w:pPr>
      <w:r w:rsidRPr="00624369">
        <w:t>N</w:t>
      </w:r>
      <w:r w:rsidR="009A6180" w:rsidRPr="00624369">
        <w:t>on</w:t>
      </w:r>
      <w:r w:rsidR="007E2F08">
        <w:t>-</w:t>
      </w:r>
      <w:r w:rsidR="009A6180" w:rsidRPr="00624369">
        <w:t>fiction</w:t>
      </w:r>
    </w:p>
    <w:p w14:paraId="7BB2C138" w14:textId="4364B6EC" w:rsidR="009A6180" w:rsidRPr="00624369" w:rsidRDefault="009A6180" w:rsidP="00EB2C26">
      <w:pPr>
        <w:spacing w:line="271" w:lineRule="auto"/>
        <w:rPr>
          <w:rFonts w:cs="Calibri"/>
        </w:rPr>
      </w:pPr>
      <w:r w:rsidRPr="00624369">
        <w:rPr>
          <w:rFonts w:cs="Calibri"/>
        </w:rPr>
        <w:t>Non</w:t>
      </w:r>
      <w:r w:rsidR="007E2F08">
        <w:rPr>
          <w:rFonts w:cs="Calibri"/>
        </w:rPr>
        <w:t>-</w:t>
      </w:r>
      <w:r w:rsidRPr="00624369">
        <w:rPr>
          <w:rFonts w:cs="Calibri"/>
        </w:rPr>
        <w:t>fiction refers to literature based on fact. It includes advertising, articles, biographies, autobiographies, debates, descriptions of natural phenomena, documentaries, essays, explanations, instructions and directions,</w:t>
      </w:r>
      <w:r w:rsidRPr="00624369">
        <w:rPr>
          <w:rFonts w:cs="Calibri"/>
          <w:spacing w:val="-6"/>
        </w:rPr>
        <w:t xml:space="preserve"> </w:t>
      </w:r>
      <w:r w:rsidRPr="00624369">
        <w:rPr>
          <w:rFonts w:cs="Calibri"/>
        </w:rPr>
        <w:t>news</w:t>
      </w:r>
      <w:r w:rsidRPr="00624369">
        <w:rPr>
          <w:rFonts w:cs="Calibri"/>
          <w:spacing w:val="-5"/>
        </w:rPr>
        <w:t xml:space="preserve"> </w:t>
      </w:r>
      <w:r w:rsidRPr="00624369">
        <w:rPr>
          <w:rFonts w:cs="Calibri"/>
        </w:rPr>
        <w:t>bulletins,</w:t>
      </w:r>
      <w:r w:rsidRPr="00624369">
        <w:rPr>
          <w:rFonts w:cs="Calibri"/>
          <w:spacing w:val="-6"/>
        </w:rPr>
        <w:t xml:space="preserve"> </w:t>
      </w:r>
      <w:r w:rsidRPr="00624369">
        <w:rPr>
          <w:rFonts w:cs="Calibri"/>
        </w:rPr>
        <w:t>reports,</w:t>
      </w:r>
      <w:r w:rsidRPr="00624369">
        <w:rPr>
          <w:rFonts w:cs="Calibri"/>
          <w:spacing w:val="-6"/>
        </w:rPr>
        <w:t xml:space="preserve"> </w:t>
      </w:r>
      <w:r w:rsidRPr="00624369">
        <w:rPr>
          <w:rFonts w:cs="Calibri"/>
        </w:rPr>
        <w:t>recounts</w:t>
      </w:r>
      <w:r w:rsidRPr="00624369">
        <w:rPr>
          <w:rFonts w:cs="Calibri"/>
          <w:spacing w:val="-5"/>
        </w:rPr>
        <w:t xml:space="preserve"> </w:t>
      </w:r>
      <w:r w:rsidRPr="00624369">
        <w:rPr>
          <w:rFonts w:cs="Calibri"/>
        </w:rPr>
        <w:t>of</w:t>
      </w:r>
      <w:r w:rsidRPr="00624369">
        <w:rPr>
          <w:rFonts w:cs="Calibri"/>
          <w:spacing w:val="-4"/>
        </w:rPr>
        <w:t xml:space="preserve"> </w:t>
      </w:r>
      <w:r w:rsidRPr="00624369">
        <w:rPr>
          <w:rFonts w:cs="Calibri"/>
        </w:rPr>
        <w:t>events,</w:t>
      </w:r>
      <w:r w:rsidRPr="00624369">
        <w:rPr>
          <w:rFonts w:cs="Calibri"/>
          <w:spacing w:val="-3"/>
        </w:rPr>
        <w:t xml:space="preserve"> </w:t>
      </w:r>
      <w:r w:rsidRPr="00624369">
        <w:rPr>
          <w:rFonts w:cs="Calibri"/>
        </w:rPr>
        <w:t>rules,</w:t>
      </w:r>
      <w:r w:rsidRPr="00624369">
        <w:rPr>
          <w:rFonts w:cs="Calibri"/>
          <w:spacing w:val="-6"/>
        </w:rPr>
        <w:t xml:space="preserve"> </w:t>
      </w:r>
      <w:r w:rsidRPr="00624369">
        <w:rPr>
          <w:rFonts w:cs="Calibri"/>
        </w:rPr>
        <w:t>speeches, and websites (</w:t>
      </w:r>
      <w:r w:rsidRPr="00624369">
        <w:rPr>
          <w:rFonts w:cs="Calibri"/>
          <w:iCs/>
        </w:rPr>
        <w:t>see</w:t>
      </w:r>
      <w:r w:rsidRPr="00624369">
        <w:rPr>
          <w:rFonts w:cs="Calibri"/>
          <w:i/>
        </w:rPr>
        <w:t xml:space="preserve"> </w:t>
      </w:r>
      <w:r w:rsidR="00B820C3">
        <w:rPr>
          <w:rFonts w:cs="Calibri"/>
          <w:iCs/>
        </w:rPr>
        <w:t>G</w:t>
      </w:r>
      <w:r w:rsidRPr="002F3535">
        <w:rPr>
          <w:rFonts w:cs="Calibri"/>
          <w:iCs/>
        </w:rPr>
        <w:t>enre</w:t>
      </w:r>
      <w:r w:rsidRPr="00624369">
        <w:rPr>
          <w:rFonts w:cs="Calibri"/>
        </w:rPr>
        <w:t>).</w:t>
      </w:r>
    </w:p>
    <w:p w14:paraId="5929D5F6" w14:textId="77777777" w:rsidR="009F612C" w:rsidRPr="00624369" w:rsidRDefault="009F612C" w:rsidP="009F612C">
      <w:pPr>
        <w:pStyle w:val="SCSAAppendixHeading3"/>
        <w:spacing w:line="271" w:lineRule="auto"/>
      </w:pPr>
      <w:r w:rsidRPr="00624369">
        <w:t>Noun</w:t>
      </w:r>
    </w:p>
    <w:p w14:paraId="35022F5C" w14:textId="77777777" w:rsidR="009F612C" w:rsidRPr="007620F0" w:rsidRDefault="009F612C" w:rsidP="009F612C">
      <w:pPr>
        <w:spacing w:line="271" w:lineRule="auto"/>
        <w:rPr>
          <w:rFonts w:cs="Calibri"/>
          <w:iCs/>
        </w:rPr>
      </w:pPr>
      <w:r w:rsidRPr="00624369">
        <w:rPr>
          <w:rFonts w:cs="Calibri"/>
        </w:rPr>
        <w:t>A</w:t>
      </w:r>
      <w:r w:rsidRPr="00624369">
        <w:rPr>
          <w:rFonts w:cs="Calibri"/>
          <w:spacing w:val="-6"/>
        </w:rPr>
        <w:t xml:space="preserve"> </w:t>
      </w:r>
      <w:r w:rsidRPr="00624369">
        <w:rPr>
          <w:rFonts w:cs="Calibri"/>
        </w:rPr>
        <w:t>part</w:t>
      </w:r>
      <w:r w:rsidRPr="00624369">
        <w:rPr>
          <w:rFonts w:cs="Calibri"/>
          <w:spacing w:val="-3"/>
        </w:rPr>
        <w:t xml:space="preserve"> </w:t>
      </w:r>
      <w:r w:rsidRPr="00624369">
        <w:rPr>
          <w:rFonts w:cs="Calibri"/>
        </w:rPr>
        <w:t>of</w:t>
      </w:r>
      <w:r w:rsidRPr="00624369">
        <w:rPr>
          <w:rFonts w:cs="Calibri"/>
          <w:spacing w:val="-3"/>
        </w:rPr>
        <w:t xml:space="preserve"> </w:t>
      </w:r>
      <w:r w:rsidRPr="00624369">
        <w:rPr>
          <w:rFonts w:cs="Calibri"/>
        </w:rPr>
        <w:t>speech</w:t>
      </w:r>
      <w:r w:rsidRPr="00624369">
        <w:rPr>
          <w:rFonts w:cs="Calibri"/>
          <w:spacing w:val="-5"/>
        </w:rPr>
        <w:t xml:space="preserve"> </w:t>
      </w:r>
      <w:r w:rsidRPr="00624369">
        <w:rPr>
          <w:rFonts w:cs="Calibri"/>
        </w:rPr>
        <w:t>that</w:t>
      </w:r>
      <w:r w:rsidRPr="00624369">
        <w:rPr>
          <w:rFonts w:cs="Calibri"/>
          <w:spacing w:val="-3"/>
        </w:rPr>
        <w:t xml:space="preserve"> </w:t>
      </w:r>
      <w:r w:rsidRPr="00624369">
        <w:rPr>
          <w:rFonts w:cs="Calibri"/>
        </w:rPr>
        <w:t>includes</w:t>
      </w:r>
      <w:r w:rsidRPr="00624369">
        <w:rPr>
          <w:rFonts w:cs="Calibri"/>
          <w:spacing w:val="-4"/>
        </w:rPr>
        <w:t xml:space="preserve"> </w:t>
      </w:r>
      <w:r w:rsidRPr="00624369">
        <w:rPr>
          <w:rFonts w:cs="Calibri"/>
        </w:rPr>
        <w:t>all</w:t>
      </w:r>
      <w:r w:rsidRPr="00624369">
        <w:rPr>
          <w:rFonts w:cs="Calibri"/>
          <w:spacing w:val="-4"/>
        </w:rPr>
        <w:t xml:space="preserve"> </w:t>
      </w:r>
      <w:r w:rsidRPr="00624369">
        <w:rPr>
          <w:rFonts w:cs="Calibri"/>
        </w:rPr>
        <w:t>words</w:t>
      </w:r>
      <w:r w:rsidRPr="00624369">
        <w:rPr>
          <w:rFonts w:cs="Calibri"/>
          <w:spacing w:val="-1"/>
        </w:rPr>
        <w:t xml:space="preserve"> </w:t>
      </w:r>
      <w:r w:rsidRPr="00624369">
        <w:rPr>
          <w:rFonts w:cs="Calibri"/>
        </w:rPr>
        <w:t>denoting</w:t>
      </w:r>
      <w:r w:rsidRPr="00624369">
        <w:rPr>
          <w:rFonts w:cs="Calibri"/>
          <w:spacing w:val="-5"/>
        </w:rPr>
        <w:t xml:space="preserve"> </w:t>
      </w:r>
      <w:r w:rsidRPr="00624369">
        <w:rPr>
          <w:rFonts w:cs="Calibri"/>
        </w:rPr>
        <w:t>physical</w:t>
      </w:r>
      <w:r w:rsidRPr="00624369">
        <w:rPr>
          <w:rFonts w:cs="Calibri"/>
          <w:spacing w:val="-6"/>
        </w:rPr>
        <w:t xml:space="preserve"> </w:t>
      </w:r>
      <w:r w:rsidRPr="00624369">
        <w:rPr>
          <w:rFonts w:cs="Calibri"/>
        </w:rPr>
        <w:t>objects</w:t>
      </w:r>
      <w:r>
        <w:rPr>
          <w:rFonts w:cs="Calibri"/>
        </w:rPr>
        <w:t>,</w:t>
      </w:r>
      <w:r w:rsidRPr="00624369">
        <w:rPr>
          <w:rFonts w:cs="Calibri"/>
          <w:spacing w:val="-4"/>
        </w:rPr>
        <w:t xml:space="preserve"> </w:t>
      </w:r>
      <w:r w:rsidRPr="00624369">
        <w:rPr>
          <w:rFonts w:cs="Calibri"/>
        </w:rPr>
        <w:t>such</w:t>
      </w:r>
      <w:r w:rsidRPr="00624369">
        <w:rPr>
          <w:rFonts w:cs="Calibri"/>
          <w:spacing w:val="-5"/>
        </w:rPr>
        <w:t xml:space="preserve"> </w:t>
      </w:r>
      <w:r w:rsidRPr="00624369">
        <w:rPr>
          <w:rFonts w:cs="Calibri"/>
        </w:rPr>
        <w:t xml:space="preserve">as </w:t>
      </w:r>
      <w:r>
        <w:rPr>
          <w:rFonts w:cs="Calibri"/>
        </w:rPr>
        <w:t>‘</w:t>
      </w:r>
      <w:r w:rsidRPr="00B02756">
        <w:rPr>
          <w:rFonts w:cs="Calibri"/>
          <w:iCs/>
        </w:rPr>
        <w:t>man</w:t>
      </w:r>
      <w:r>
        <w:rPr>
          <w:rFonts w:cs="Calibri"/>
          <w:iCs/>
        </w:rPr>
        <w:t>’</w:t>
      </w:r>
      <w:r w:rsidRPr="00B02756">
        <w:rPr>
          <w:rFonts w:cs="Calibri"/>
          <w:iCs/>
        </w:rPr>
        <w:t xml:space="preserve">, </w:t>
      </w:r>
      <w:r>
        <w:rPr>
          <w:rFonts w:cs="Calibri"/>
          <w:iCs/>
        </w:rPr>
        <w:t>‘</w:t>
      </w:r>
      <w:r w:rsidRPr="00B02756">
        <w:rPr>
          <w:rFonts w:cs="Calibri"/>
          <w:iCs/>
        </w:rPr>
        <w:t>woman</w:t>
      </w:r>
      <w:r>
        <w:rPr>
          <w:rFonts w:cs="Calibri"/>
          <w:iCs/>
        </w:rPr>
        <w:t>’</w:t>
      </w:r>
      <w:r w:rsidRPr="00B02756">
        <w:rPr>
          <w:rFonts w:cs="Calibri"/>
          <w:iCs/>
        </w:rPr>
        <w:t xml:space="preserve">, </w:t>
      </w:r>
      <w:r>
        <w:rPr>
          <w:rFonts w:cs="Calibri"/>
          <w:iCs/>
        </w:rPr>
        <w:t>‘person’,</w:t>
      </w:r>
      <w:r w:rsidRPr="00B02756">
        <w:rPr>
          <w:rFonts w:cs="Calibri"/>
          <w:iCs/>
        </w:rPr>
        <w:t xml:space="preserve"> </w:t>
      </w:r>
      <w:r>
        <w:rPr>
          <w:rFonts w:cs="Calibri"/>
          <w:iCs/>
        </w:rPr>
        <w:t>‘</w:t>
      </w:r>
      <w:r w:rsidRPr="00B02756">
        <w:rPr>
          <w:rFonts w:cs="Calibri"/>
          <w:iCs/>
        </w:rPr>
        <w:t>car</w:t>
      </w:r>
      <w:r>
        <w:rPr>
          <w:rFonts w:cs="Calibri"/>
          <w:iCs/>
        </w:rPr>
        <w:t>’</w:t>
      </w:r>
      <w:r w:rsidRPr="00B02756">
        <w:rPr>
          <w:rFonts w:cs="Calibri"/>
          <w:iCs/>
        </w:rPr>
        <w:t xml:space="preserve">, </w:t>
      </w:r>
      <w:r>
        <w:rPr>
          <w:rFonts w:cs="Calibri"/>
          <w:iCs/>
        </w:rPr>
        <w:t>‘</w:t>
      </w:r>
      <w:r w:rsidRPr="00B02756">
        <w:rPr>
          <w:rFonts w:cs="Calibri"/>
          <w:iCs/>
        </w:rPr>
        <w:t>window</w:t>
      </w:r>
      <w:r>
        <w:rPr>
          <w:rFonts w:cs="Calibri"/>
          <w:iCs/>
        </w:rPr>
        <w:t>’</w:t>
      </w:r>
      <w:r w:rsidRPr="007620F0">
        <w:rPr>
          <w:rFonts w:cs="Calibri"/>
          <w:iCs/>
        </w:rPr>
        <w:t xml:space="preserve">. These are concrete nouns. Abstract nouns express intangibles, such as </w:t>
      </w:r>
      <w:r>
        <w:rPr>
          <w:rFonts w:cs="Calibri"/>
          <w:iCs/>
        </w:rPr>
        <w:t>‘</w:t>
      </w:r>
      <w:r w:rsidRPr="00B02756">
        <w:rPr>
          <w:rFonts w:cs="Calibri"/>
          <w:iCs/>
        </w:rPr>
        <w:t>democracy</w:t>
      </w:r>
      <w:r>
        <w:rPr>
          <w:rFonts w:cs="Calibri"/>
          <w:iCs/>
        </w:rPr>
        <w:t>’</w:t>
      </w:r>
      <w:r w:rsidRPr="00B02756">
        <w:rPr>
          <w:rFonts w:cs="Calibri"/>
          <w:iCs/>
        </w:rPr>
        <w:t xml:space="preserve">, </w:t>
      </w:r>
      <w:r>
        <w:rPr>
          <w:rFonts w:cs="Calibri"/>
          <w:iCs/>
        </w:rPr>
        <w:t>‘</w:t>
      </w:r>
      <w:r w:rsidRPr="00B02756">
        <w:rPr>
          <w:rFonts w:cs="Calibri"/>
          <w:iCs/>
        </w:rPr>
        <w:t>courage</w:t>
      </w:r>
      <w:r>
        <w:rPr>
          <w:rFonts w:cs="Calibri"/>
          <w:iCs/>
        </w:rPr>
        <w:t>’</w:t>
      </w:r>
      <w:r w:rsidRPr="00B02756">
        <w:rPr>
          <w:rFonts w:cs="Calibri"/>
          <w:iCs/>
        </w:rPr>
        <w:t xml:space="preserve">, </w:t>
      </w:r>
      <w:r>
        <w:rPr>
          <w:rFonts w:cs="Calibri"/>
          <w:iCs/>
        </w:rPr>
        <w:t>‘</w:t>
      </w:r>
      <w:r w:rsidRPr="00B02756">
        <w:rPr>
          <w:rFonts w:cs="Calibri"/>
          <w:iCs/>
        </w:rPr>
        <w:t>success</w:t>
      </w:r>
      <w:r>
        <w:rPr>
          <w:rFonts w:cs="Calibri"/>
          <w:iCs/>
        </w:rPr>
        <w:t>’</w:t>
      </w:r>
      <w:r w:rsidRPr="00B02756">
        <w:rPr>
          <w:rFonts w:cs="Calibri"/>
          <w:iCs/>
        </w:rPr>
        <w:t xml:space="preserve">, </w:t>
      </w:r>
      <w:r>
        <w:rPr>
          <w:rFonts w:cs="Calibri"/>
          <w:iCs/>
        </w:rPr>
        <w:t>‘</w:t>
      </w:r>
      <w:r w:rsidRPr="00B02756">
        <w:rPr>
          <w:rFonts w:cs="Calibri"/>
          <w:iCs/>
        </w:rPr>
        <w:t>idea</w:t>
      </w:r>
      <w:r>
        <w:rPr>
          <w:rFonts w:cs="Calibri"/>
          <w:iCs/>
        </w:rPr>
        <w:t>’</w:t>
      </w:r>
      <w:r w:rsidRPr="007620F0">
        <w:rPr>
          <w:rFonts w:cs="Calibri"/>
          <w:iCs/>
        </w:rPr>
        <w:t>.</w:t>
      </w:r>
    </w:p>
    <w:p w14:paraId="20A139E3" w14:textId="567FBD0C" w:rsidR="000E4960" w:rsidRPr="00624369" w:rsidRDefault="00A152B0" w:rsidP="00EB2C26">
      <w:pPr>
        <w:pStyle w:val="SCSAAppendixHeading3"/>
      </w:pPr>
      <w:r w:rsidRPr="00624369">
        <w:lastRenderedPageBreak/>
        <w:t>O</w:t>
      </w:r>
      <w:r w:rsidR="009A6180" w:rsidRPr="00624369">
        <w:t>ff-Country</w:t>
      </w:r>
    </w:p>
    <w:p w14:paraId="13AB6AD9" w14:textId="3E6FE299" w:rsidR="009A6180" w:rsidRPr="00624369" w:rsidRDefault="009A6180" w:rsidP="006E7EF9">
      <w:pPr>
        <w:rPr>
          <w:rFonts w:cs="Calibri"/>
        </w:rPr>
      </w:pPr>
      <w:r w:rsidRPr="00624369">
        <w:rPr>
          <w:rFonts w:cs="Calibri"/>
        </w:rPr>
        <w:t>Taking</w:t>
      </w:r>
      <w:r w:rsidRPr="00624369">
        <w:rPr>
          <w:rFonts w:cs="Calibri"/>
          <w:spacing w:val="-6"/>
        </w:rPr>
        <w:t xml:space="preserve"> </w:t>
      </w:r>
      <w:r w:rsidRPr="00624369">
        <w:rPr>
          <w:rFonts w:cs="Calibri"/>
        </w:rPr>
        <w:t>place</w:t>
      </w:r>
      <w:r w:rsidRPr="00624369">
        <w:rPr>
          <w:rFonts w:cs="Calibri"/>
          <w:spacing w:val="-5"/>
        </w:rPr>
        <w:t xml:space="preserve"> </w:t>
      </w:r>
      <w:r w:rsidRPr="00624369">
        <w:rPr>
          <w:rFonts w:cs="Calibri"/>
        </w:rPr>
        <w:t>away</w:t>
      </w:r>
      <w:r w:rsidRPr="00624369">
        <w:rPr>
          <w:rFonts w:cs="Calibri"/>
          <w:spacing w:val="-9"/>
        </w:rPr>
        <w:t xml:space="preserve"> </w:t>
      </w:r>
      <w:r w:rsidRPr="00624369">
        <w:rPr>
          <w:rFonts w:cs="Calibri"/>
        </w:rPr>
        <w:t>from</w:t>
      </w:r>
      <w:r w:rsidRPr="00624369">
        <w:rPr>
          <w:rFonts w:cs="Calibri"/>
          <w:spacing w:val="-1"/>
        </w:rPr>
        <w:t xml:space="preserve"> </w:t>
      </w:r>
      <w:r w:rsidR="00BE44E7">
        <w:rPr>
          <w:rFonts w:cs="Calibri"/>
          <w:spacing w:val="-1"/>
        </w:rPr>
        <w:t xml:space="preserve">an </w:t>
      </w:r>
      <w:r w:rsidRPr="00624369">
        <w:rPr>
          <w:rFonts w:cs="Calibri"/>
        </w:rPr>
        <w:t>Aboriginal</w:t>
      </w:r>
      <w:r w:rsidR="00BE44E7">
        <w:rPr>
          <w:rFonts w:cs="Calibri"/>
        </w:rPr>
        <w:t xml:space="preserve"> person’s</w:t>
      </w:r>
      <w:r w:rsidRPr="00624369">
        <w:rPr>
          <w:rFonts w:cs="Calibri"/>
          <w:spacing w:val="-6"/>
        </w:rPr>
        <w:t xml:space="preserve"> </w:t>
      </w:r>
      <w:r w:rsidRPr="00624369">
        <w:rPr>
          <w:rFonts w:cs="Calibri"/>
        </w:rPr>
        <w:t>land</w:t>
      </w:r>
      <w:r w:rsidR="00BE44E7">
        <w:rPr>
          <w:rFonts w:cs="Calibri"/>
          <w:spacing w:val="-4"/>
        </w:rPr>
        <w:t>/</w:t>
      </w:r>
      <w:r w:rsidRPr="00624369">
        <w:rPr>
          <w:rFonts w:cs="Calibri"/>
        </w:rPr>
        <w:t>Country</w:t>
      </w:r>
      <w:r w:rsidRPr="00624369">
        <w:rPr>
          <w:rFonts w:cs="Calibri"/>
          <w:spacing w:val="-8"/>
        </w:rPr>
        <w:t xml:space="preserve"> </w:t>
      </w:r>
      <w:r w:rsidRPr="00624369">
        <w:rPr>
          <w:rFonts w:cs="Calibri"/>
        </w:rPr>
        <w:t>of</w:t>
      </w:r>
      <w:r w:rsidRPr="00624369">
        <w:rPr>
          <w:rFonts w:cs="Calibri"/>
          <w:spacing w:val="-4"/>
        </w:rPr>
        <w:t xml:space="preserve"> </w:t>
      </w:r>
      <w:r w:rsidRPr="00624369">
        <w:rPr>
          <w:rFonts w:cs="Calibri"/>
        </w:rPr>
        <w:t>origin</w:t>
      </w:r>
      <w:r w:rsidR="00B820C3">
        <w:rPr>
          <w:rFonts w:cs="Calibri"/>
        </w:rPr>
        <w:t xml:space="preserve"> (see Country)</w:t>
      </w:r>
      <w:r w:rsidRPr="00624369">
        <w:rPr>
          <w:rFonts w:cs="Calibri"/>
        </w:rPr>
        <w:t>.</w:t>
      </w:r>
    </w:p>
    <w:p w14:paraId="189C189A" w14:textId="56A8B72A" w:rsidR="000E4960" w:rsidRPr="00624369" w:rsidRDefault="00A152B0" w:rsidP="00EB2C26">
      <w:pPr>
        <w:pStyle w:val="SCSAAppendixHeading3"/>
      </w:pPr>
      <w:r w:rsidRPr="00624369">
        <w:t>O</w:t>
      </w:r>
      <w:r w:rsidR="009A6180" w:rsidRPr="00624369">
        <w:t>n-Country</w:t>
      </w:r>
    </w:p>
    <w:p w14:paraId="322EB0B8" w14:textId="4FF1D12E" w:rsidR="009A6180" w:rsidRPr="00624369" w:rsidRDefault="009A6180" w:rsidP="006E7EF9">
      <w:pPr>
        <w:rPr>
          <w:rFonts w:cs="Calibri"/>
        </w:rPr>
      </w:pPr>
      <w:r w:rsidRPr="00624369">
        <w:rPr>
          <w:rFonts w:cs="Calibri"/>
        </w:rPr>
        <w:t>Taking</w:t>
      </w:r>
      <w:r w:rsidRPr="00624369">
        <w:rPr>
          <w:rFonts w:cs="Calibri"/>
          <w:spacing w:val="-6"/>
        </w:rPr>
        <w:t xml:space="preserve"> </w:t>
      </w:r>
      <w:r w:rsidRPr="00624369">
        <w:rPr>
          <w:rFonts w:cs="Calibri"/>
        </w:rPr>
        <w:t>place</w:t>
      </w:r>
      <w:r w:rsidRPr="00624369">
        <w:rPr>
          <w:rFonts w:cs="Calibri"/>
          <w:spacing w:val="-6"/>
        </w:rPr>
        <w:t xml:space="preserve"> </w:t>
      </w:r>
      <w:r w:rsidRPr="00624369">
        <w:rPr>
          <w:rFonts w:cs="Calibri"/>
        </w:rPr>
        <w:t>on</w:t>
      </w:r>
      <w:r w:rsidRPr="00624369">
        <w:rPr>
          <w:rFonts w:cs="Calibri"/>
          <w:spacing w:val="-4"/>
        </w:rPr>
        <w:t xml:space="preserve"> </w:t>
      </w:r>
      <w:r w:rsidR="00BE44E7">
        <w:rPr>
          <w:rFonts w:cs="Calibri"/>
          <w:spacing w:val="-4"/>
        </w:rPr>
        <w:t xml:space="preserve">an </w:t>
      </w:r>
      <w:r w:rsidRPr="00624369">
        <w:rPr>
          <w:rFonts w:cs="Calibri"/>
        </w:rPr>
        <w:t>Aboriginal</w:t>
      </w:r>
      <w:r w:rsidRPr="00624369">
        <w:rPr>
          <w:rFonts w:cs="Calibri"/>
          <w:spacing w:val="-5"/>
        </w:rPr>
        <w:t xml:space="preserve"> </w:t>
      </w:r>
      <w:r w:rsidR="00BE44E7">
        <w:rPr>
          <w:rFonts w:cs="Calibri"/>
          <w:spacing w:val="-5"/>
        </w:rPr>
        <w:t xml:space="preserve">person’s </w:t>
      </w:r>
      <w:r w:rsidRPr="00624369">
        <w:rPr>
          <w:rFonts w:cs="Calibri"/>
        </w:rPr>
        <w:t>land</w:t>
      </w:r>
      <w:r w:rsidR="00BE44E7">
        <w:rPr>
          <w:rFonts w:cs="Calibri"/>
          <w:spacing w:val="-5"/>
        </w:rPr>
        <w:t>/</w:t>
      </w:r>
      <w:r w:rsidRPr="00624369">
        <w:rPr>
          <w:rFonts w:cs="Calibri"/>
        </w:rPr>
        <w:t>Country</w:t>
      </w:r>
      <w:r w:rsidRPr="00624369">
        <w:rPr>
          <w:rFonts w:cs="Calibri"/>
          <w:spacing w:val="-9"/>
        </w:rPr>
        <w:t xml:space="preserve"> </w:t>
      </w:r>
      <w:r w:rsidRPr="00624369">
        <w:rPr>
          <w:rFonts w:cs="Calibri"/>
        </w:rPr>
        <w:t>of</w:t>
      </w:r>
      <w:r w:rsidRPr="00624369">
        <w:rPr>
          <w:rFonts w:cs="Calibri"/>
          <w:spacing w:val="-4"/>
        </w:rPr>
        <w:t xml:space="preserve"> </w:t>
      </w:r>
      <w:r w:rsidRPr="00624369">
        <w:rPr>
          <w:rFonts w:cs="Calibri"/>
        </w:rPr>
        <w:t>origin</w:t>
      </w:r>
      <w:r w:rsidR="00B820C3">
        <w:rPr>
          <w:rFonts w:cs="Calibri"/>
        </w:rPr>
        <w:t xml:space="preserve"> (see Country)</w:t>
      </w:r>
      <w:r w:rsidRPr="00624369">
        <w:rPr>
          <w:rFonts w:cs="Calibri"/>
        </w:rPr>
        <w:t>.</w:t>
      </w:r>
    </w:p>
    <w:p w14:paraId="41E9C181" w14:textId="6E7F8970" w:rsidR="000E4960" w:rsidRPr="00624369" w:rsidRDefault="00A152B0" w:rsidP="00EB2C26">
      <w:pPr>
        <w:pStyle w:val="SCSAAppendixHeading3"/>
      </w:pPr>
      <w:r w:rsidRPr="00624369">
        <w:t>O</w:t>
      </w:r>
      <w:r w:rsidR="009A6180" w:rsidRPr="00624369">
        <w:t>rthography</w:t>
      </w:r>
    </w:p>
    <w:p w14:paraId="443E4AED" w14:textId="3768935A" w:rsidR="009A6180" w:rsidRPr="00624369" w:rsidRDefault="009A6180" w:rsidP="006E7EF9">
      <w:pPr>
        <w:rPr>
          <w:rFonts w:cs="Calibri"/>
        </w:rPr>
      </w:pPr>
      <w:r w:rsidRPr="00624369">
        <w:rPr>
          <w:rFonts w:cs="Calibri"/>
        </w:rPr>
        <w:t>Writing</w:t>
      </w:r>
      <w:r w:rsidRPr="00624369">
        <w:rPr>
          <w:rFonts w:cs="Calibri"/>
          <w:spacing w:val="-4"/>
        </w:rPr>
        <w:t xml:space="preserve"> </w:t>
      </w:r>
      <w:r w:rsidRPr="00624369">
        <w:rPr>
          <w:rFonts w:cs="Calibri"/>
        </w:rPr>
        <w:t>words with</w:t>
      </w:r>
      <w:r w:rsidRPr="00624369">
        <w:rPr>
          <w:rFonts w:cs="Calibri"/>
          <w:spacing w:val="-6"/>
        </w:rPr>
        <w:t xml:space="preserve"> </w:t>
      </w:r>
      <w:r w:rsidRPr="00624369">
        <w:rPr>
          <w:rFonts w:cs="Calibri"/>
        </w:rPr>
        <w:t>correct</w:t>
      </w:r>
      <w:r w:rsidRPr="00624369">
        <w:rPr>
          <w:rFonts w:cs="Calibri"/>
          <w:spacing w:val="-4"/>
        </w:rPr>
        <w:t xml:space="preserve"> </w:t>
      </w:r>
      <w:r w:rsidRPr="00624369">
        <w:rPr>
          <w:rFonts w:cs="Calibri"/>
        </w:rPr>
        <w:t>letters</w:t>
      </w:r>
      <w:r w:rsidRPr="00624369">
        <w:rPr>
          <w:rFonts w:cs="Calibri"/>
          <w:spacing w:val="-5"/>
        </w:rPr>
        <w:t xml:space="preserve"> </w:t>
      </w:r>
      <w:r w:rsidRPr="00624369">
        <w:rPr>
          <w:rFonts w:cs="Calibri"/>
        </w:rPr>
        <w:t>or</w:t>
      </w:r>
      <w:r w:rsidRPr="00624369">
        <w:rPr>
          <w:rFonts w:cs="Calibri"/>
          <w:spacing w:val="-5"/>
        </w:rPr>
        <w:t xml:space="preserve"> </w:t>
      </w:r>
      <w:r w:rsidRPr="00624369">
        <w:rPr>
          <w:rFonts w:cs="Calibri"/>
        </w:rPr>
        <w:t>characters</w:t>
      </w:r>
      <w:r w:rsidRPr="00624369">
        <w:rPr>
          <w:rFonts w:cs="Calibri"/>
          <w:spacing w:val="-5"/>
        </w:rPr>
        <w:t xml:space="preserve"> </w:t>
      </w:r>
      <w:r w:rsidRPr="00624369">
        <w:rPr>
          <w:rFonts w:cs="Calibri"/>
        </w:rPr>
        <w:t>according</w:t>
      </w:r>
      <w:r w:rsidRPr="00624369">
        <w:rPr>
          <w:rFonts w:cs="Calibri"/>
          <w:spacing w:val="-6"/>
        </w:rPr>
        <w:t xml:space="preserve"> </w:t>
      </w:r>
      <w:r w:rsidRPr="00624369">
        <w:rPr>
          <w:rFonts w:cs="Calibri"/>
        </w:rPr>
        <w:t>to</w:t>
      </w:r>
      <w:r w:rsidRPr="00624369">
        <w:rPr>
          <w:rFonts w:cs="Calibri"/>
          <w:spacing w:val="-4"/>
        </w:rPr>
        <w:t xml:space="preserve"> </w:t>
      </w:r>
      <w:r w:rsidRPr="00624369">
        <w:rPr>
          <w:rFonts w:cs="Calibri"/>
        </w:rPr>
        <w:t>common usage.</w:t>
      </w:r>
    </w:p>
    <w:p w14:paraId="12136EA6" w14:textId="7E2121CD" w:rsidR="000E4960" w:rsidRPr="00624369" w:rsidRDefault="00A152B0" w:rsidP="00EB2C26">
      <w:pPr>
        <w:pStyle w:val="SCSAAppendixHeading3"/>
      </w:pPr>
      <w:r w:rsidRPr="00624369">
        <w:t>P</w:t>
      </w:r>
      <w:r w:rsidR="009A6180" w:rsidRPr="00624369">
        <w:t>ersonification</w:t>
      </w:r>
    </w:p>
    <w:p w14:paraId="24CD35E6" w14:textId="5BBDAA2C" w:rsidR="009A6180" w:rsidRPr="00624369" w:rsidRDefault="009A6180" w:rsidP="006E7EF9">
      <w:pPr>
        <w:rPr>
          <w:rFonts w:cs="Calibri"/>
        </w:rPr>
      </w:pPr>
      <w:r w:rsidRPr="00624369">
        <w:rPr>
          <w:rFonts w:cs="Calibri"/>
        </w:rPr>
        <w:t>Attributing</w:t>
      </w:r>
      <w:r w:rsidRPr="00624369">
        <w:rPr>
          <w:rFonts w:cs="Calibri"/>
          <w:spacing w:val="-4"/>
        </w:rPr>
        <w:t xml:space="preserve"> </w:t>
      </w:r>
      <w:r w:rsidRPr="00624369">
        <w:rPr>
          <w:rFonts w:cs="Calibri"/>
        </w:rPr>
        <w:t>human</w:t>
      </w:r>
      <w:r w:rsidRPr="00624369">
        <w:rPr>
          <w:rFonts w:cs="Calibri"/>
          <w:spacing w:val="-6"/>
        </w:rPr>
        <w:t xml:space="preserve"> </w:t>
      </w:r>
      <w:r w:rsidRPr="00624369">
        <w:rPr>
          <w:rFonts w:cs="Calibri"/>
        </w:rPr>
        <w:t>characteristics</w:t>
      </w:r>
      <w:r w:rsidRPr="00624369">
        <w:rPr>
          <w:rFonts w:cs="Calibri"/>
          <w:spacing w:val="-5"/>
        </w:rPr>
        <w:t xml:space="preserve"> </w:t>
      </w:r>
      <w:r w:rsidRPr="00624369">
        <w:rPr>
          <w:rFonts w:cs="Calibri"/>
        </w:rPr>
        <w:t>to</w:t>
      </w:r>
      <w:r w:rsidRPr="00624369">
        <w:rPr>
          <w:rFonts w:cs="Calibri"/>
          <w:spacing w:val="-5"/>
        </w:rPr>
        <w:t xml:space="preserve"> </w:t>
      </w:r>
      <w:r w:rsidRPr="00624369">
        <w:rPr>
          <w:rFonts w:cs="Calibri"/>
        </w:rPr>
        <w:t>abstractions</w:t>
      </w:r>
      <w:r w:rsidRPr="00624369">
        <w:rPr>
          <w:rFonts w:cs="Calibri"/>
          <w:spacing w:val="-5"/>
        </w:rPr>
        <w:t xml:space="preserve"> </w:t>
      </w:r>
      <w:r w:rsidRPr="00624369">
        <w:rPr>
          <w:rFonts w:cs="Calibri"/>
        </w:rPr>
        <w:t>such</w:t>
      </w:r>
      <w:r w:rsidRPr="00624369">
        <w:rPr>
          <w:rFonts w:cs="Calibri"/>
          <w:spacing w:val="-4"/>
        </w:rPr>
        <w:t xml:space="preserve"> </w:t>
      </w:r>
      <w:r w:rsidRPr="00624369">
        <w:rPr>
          <w:rFonts w:cs="Calibri"/>
        </w:rPr>
        <w:t>as</w:t>
      </w:r>
      <w:r w:rsidRPr="00624369">
        <w:rPr>
          <w:rFonts w:cs="Calibri"/>
          <w:spacing w:val="-5"/>
        </w:rPr>
        <w:t xml:space="preserve"> </w:t>
      </w:r>
      <w:r w:rsidRPr="00624369">
        <w:rPr>
          <w:rFonts w:cs="Calibri"/>
        </w:rPr>
        <w:t>love,</w:t>
      </w:r>
      <w:r w:rsidRPr="00624369">
        <w:rPr>
          <w:rFonts w:cs="Calibri"/>
          <w:spacing w:val="-4"/>
        </w:rPr>
        <w:t xml:space="preserve"> </w:t>
      </w:r>
      <w:r w:rsidRPr="00624369">
        <w:rPr>
          <w:rFonts w:cs="Calibri"/>
        </w:rPr>
        <w:t>things</w:t>
      </w:r>
      <w:r w:rsidRPr="00624369">
        <w:rPr>
          <w:rFonts w:cs="Calibri"/>
          <w:spacing w:val="-4"/>
        </w:rPr>
        <w:t xml:space="preserve"> </w:t>
      </w:r>
      <w:r w:rsidRPr="00624369">
        <w:rPr>
          <w:rFonts w:cs="Calibri"/>
        </w:rPr>
        <w:t>(</w:t>
      </w:r>
      <w:r w:rsidRPr="00BE44E7">
        <w:rPr>
          <w:rFonts w:cs="Calibri"/>
        </w:rPr>
        <w:t xml:space="preserve">for example, </w:t>
      </w:r>
      <w:r w:rsidR="00BE44E7">
        <w:rPr>
          <w:rFonts w:cs="Calibri"/>
        </w:rPr>
        <w:t>‘</w:t>
      </w:r>
      <w:r w:rsidRPr="002F3535">
        <w:rPr>
          <w:rFonts w:cs="Calibri"/>
        </w:rPr>
        <w:t>The trees sighed and moaned in the wind</w:t>
      </w:r>
      <w:r w:rsidR="00BE44E7">
        <w:rPr>
          <w:rFonts w:cs="Calibri"/>
        </w:rPr>
        <w:t>’</w:t>
      </w:r>
      <w:r w:rsidRPr="00BE44E7">
        <w:rPr>
          <w:rFonts w:cs="Calibri"/>
        </w:rPr>
        <w:t xml:space="preserve">) or animals (for example, </w:t>
      </w:r>
      <w:r w:rsidR="00BE44E7">
        <w:rPr>
          <w:rFonts w:cs="Calibri"/>
        </w:rPr>
        <w:t>‘</w:t>
      </w:r>
      <w:r w:rsidRPr="002F3535">
        <w:rPr>
          <w:rFonts w:cs="Calibri"/>
        </w:rPr>
        <w:t>The hen said to the fox</w:t>
      </w:r>
      <w:r w:rsidR="00BE44E7">
        <w:rPr>
          <w:rFonts w:cs="Calibri"/>
        </w:rPr>
        <w:t xml:space="preserve"> …’</w:t>
      </w:r>
      <w:r w:rsidRPr="00BE44E7">
        <w:rPr>
          <w:rFonts w:cs="Calibri"/>
        </w:rPr>
        <w:t>).</w:t>
      </w:r>
    </w:p>
    <w:p w14:paraId="2856C11B" w14:textId="1331659A" w:rsidR="000E4960" w:rsidRPr="00624369" w:rsidRDefault="00A152B0" w:rsidP="00EB2C26">
      <w:pPr>
        <w:pStyle w:val="SCSAAppendixHeading3"/>
      </w:pPr>
      <w:r w:rsidRPr="00624369">
        <w:t>P</w:t>
      </w:r>
      <w:r w:rsidR="009A6180" w:rsidRPr="00624369">
        <w:t>ictogram</w:t>
      </w:r>
    </w:p>
    <w:p w14:paraId="6F997D30" w14:textId="0AF2B419" w:rsidR="009A6180" w:rsidRPr="00624369" w:rsidRDefault="009A6180" w:rsidP="006E7EF9">
      <w:pPr>
        <w:rPr>
          <w:rFonts w:cs="Calibri"/>
          <w:i/>
        </w:rPr>
      </w:pPr>
      <w:r w:rsidRPr="00624369">
        <w:rPr>
          <w:rFonts w:cs="Calibri"/>
        </w:rPr>
        <w:t>A</w:t>
      </w:r>
      <w:r w:rsidRPr="00624369">
        <w:rPr>
          <w:rFonts w:cs="Calibri"/>
          <w:spacing w:val="-8"/>
        </w:rPr>
        <w:t xml:space="preserve"> </w:t>
      </w:r>
      <w:r w:rsidRPr="00624369">
        <w:rPr>
          <w:rFonts w:cs="Calibri"/>
        </w:rPr>
        <w:t>graphic depiction</w:t>
      </w:r>
      <w:r w:rsidRPr="00624369">
        <w:rPr>
          <w:rFonts w:cs="Calibri"/>
          <w:spacing w:val="-6"/>
        </w:rPr>
        <w:t xml:space="preserve"> </w:t>
      </w:r>
      <w:r w:rsidRPr="00624369">
        <w:rPr>
          <w:rFonts w:cs="Calibri"/>
        </w:rPr>
        <w:t>of</w:t>
      </w:r>
      <w:r w:rsidRPr="00624369">
        <w:rPr>
          <w:rFonts w:cs="Calibri"/>
          <w:spacing w:val="-5"/>
        </w:rPr>
        <w:t xml:space="preserve"> </w:t>
      </w:r>
      <w:r w:rsidRPr="00624369">
        <w:rPr>
          <w:rFonts w:cs="Calibri"/>
        </w:rPr>
        <w:t>the</w:t>
      </w:r>
      <w:r w:rsidRPr="00624369">
        <w:rPr>
          <w:rFonts w:cs="Calibri"/>
          <w:spacing w:val="-4"/>
        </w:rPr>
        <w:t xml:space="preserve"> </w:t>
      </w:r>
      <w:r w:rsidRPr="00624369">
        <w:rPr>
          <w:rFonts w:cs="Calibri"/>
        </w:rPr>
        <w:t>meaning</w:t>
      </w:r>
      <w:r w:rsidRPr="00624369">
        <w:rPr>
          <w:rFonts w:cs="Calibri"/>
          <w:spacing w:val="-6"/>
        </w:rPr>
        <w:t xml:space="preserve"> </w:t>
      </w:r>
      <w:r w:rsidRPr="00624369">
        <w:rPr>
          <w:rFonts w:cs="Calibri"/>
        </w:rPr>
        <w:t>represented</w:t>
      </w:r>
      <w:r w:rsidRPr="00624369">
        <w:rPr>
          <w:rFonts w:cs="Calibri"/>
          <w:spacing w:val="-6"/>
        </w:rPr>
        <w:t xml:space="preserve"> </w:t>
      </w:r>
      <w:r w:rsidRPr="00624369">
        <w:rPr>
          <w:rFonts w:cs="Calibri"/>
        </w:rPr>
        <w:t>in</w:t>
      </w:r>
      <w:r w:rsidRPr="00624369">
        <w:rPr>
          <w:rFonts w:cs="Calibri"/>
          <w:spacing w:val="-6"/>
        </w:rPr>
        <w:t xml:space="preserve"> </w:t>
      </w:r>
      <w:r w:rsidRPr="00624369">
        <w:rPr>
          <w:rFonts w:cs="Calibri"/>
        </w:rPr>
        <w:t>a</w:t>
      </w:r>
      <w:r w:rsidRPr="00624369">
        <w:rPr>
          <w:rFonts w:cs="Calibri"/>
          <w:spacing w:val="-3"/>
        </w:rPr>
        <w:t xml:space="preserve"> </w:t>
      </w:r>
      <w:r w:rsidR="003F0293">
        <w:rPr>
          <w:rFonts w:cs="Calibri"/>
          <w:i/>
        </w:rPr>
        <w:t>h</w:t>
      </w:r>
      <w:r w:rsidRPr="00624369">
        <w:rPr>
          <w:rFonts w:cs="Calibri"/>
          <w:i/>
        </w:rPr>
        <w:t>anzi.</w:t>
      </w:r>
    </w:p>
    <w:p w14:paraId="251EA2D0" w14:textId="77777777" w:rsidR="000E4960" w:rsidRPr="00624369" w:rsidRDefault="009A6180" w:rsidP="00EB2C26">
      <w:pPr>
        <w:pStyle w:val="SCSAAppendixHeading3"/>
      </w:pPr>
      <w:r w:rsidRPr="00624369">
        <w:t>Pinyin</w:t>
      </w:r>
    </w:p>
    <w:p w14:paraId="6E6482F6" w14:textId="2451A113" w:rsidR="009A6180" w:rsidRPr="00624369" w:rsidRDefault="009A6180" w:rsidP="006E7EF9">
      <w:pPr>
        <w:rPr>
          <w:rFonts w:cs="Calibri"/>
        </w:rPr>
      </w:pPr>
      <w:r w:rsidRPr="00624369">
        <w:rPr>
          <w:rFonts w:cs="Calibri"/>
        </w:rPr>
        <w:t>The</w:t>
      </w:r>
      <w:r w:rsidRPr="00624369">
        <w:rPr>
          <w:rFonts w:cs="Calibri"/>
          <w:spacing w:val="-4"/>
        </w:rPr>
        <w:t xml:space="preserve"> </w:t>
      </w:r>
      <w:r w:rsidRPr="00624369">
        <w:rPr>
          <w:rFonts w:cs="Calibri"/>
        </w:rPr>
        <w:t>official</w:t>
      </w:r>
      <w:r w:rsidRPr="00624369">
        <w:rPr>
          <w:rFonts w:cs="Calibri"/>
          <w:spacing w:val="-5"/>
        </w:rPr>
        <w:t xml:space="preserve"> </w:t>
      </w:r>
      <w:r w:rsidRPr="00624369">
        <w:rPr>
          <w:rFonts w:cs="Calibri"/>
        </w:rPr>
        <w:t>Romanisation</w:t>
      </w:r>
      <w:r w:rsidR="0069397D">
        <w:rPr>
          <w:rFonts w:cs="Calibri"/>
        </w:rPr>
        <w:t xml:space="preserve"> system</w:t>
      </w:r>
      <w:r w:rsidRPr="00624369">
        <w:rPr>
          <w:rFonts w:cs="Calibri"/>
          <w:spacing w:val="-4"/>
        </w:rPr>
        <w:t xml:space="preserve"> </w:t>
      </w:r>
      <w:r w:rsidRPr="00624369">
        <w:rPr>
          <w:rFonts w:cs="Calibri"/>
        </w:rPr>
        <w:t>of</w:t>
      </w:r>
      <w:r w:rsidRPr="00624369">
        <w:rPr>
          <w:rFonts w:cs="Calibri"/>
          <w:spacing w:val="-3"/>
        </w:rPr>
        <w:t xml:space="preserve"> </w:t>
      </w:r>
      <w:r w:rsidRPr="00624369">
        <w:rPr>
          <w:rFonts w:cs="Calibri"/>
        </w:rPr>
        <w:t>Mandarin</w:t>
      </w:r>
      <w:r w:rsidRPr="00624369">
        <w:rPr>
          <w:rFonts w:cs="Calibri"/>
          <w:spacing w:val="-4"/>
        </w:rPr>
        <w:t xml:space="preserve"> </w:t>
      </w:r>
      <w:r w:rsidRPr="00624369">
        <w:rPr>
          <w:rFonts w:cs="Calibri"/>
        </w:rPr>
        <w:t>Chinese</w:t>
      </w:r>
      <w:r w:rsidR="0069397D">
        <w:rPr>
          <w:rFonts w:cs="Calibri"/>
        </w:rPr>
        <w:t>,</w:t>
      </w:r>
      <w:r w:rsidRPr="00624369">
        <w:rPr>
          <w:rFonts w:cs="Calibri"/>
          <w:spacing w:val="-4"/>
        </w:rPr>
        <w:t xml:space="preserve"> </w:t>
      </w:r>
      <w:r w:rsidRPr="00624369">
        <w:rPr>
          <w:rFonts w:cs="Calibri"/>
        </w:rPr>
        <w:t>used</w:t>
      </w:r>
      <w:r w:rsidRPr="00624369">
        <w:rPr>
          <w:rFonts w:cs="Calibri"/>
          <w:spacing w:val="-4"/>
        </w:rPr>
        <w:t xml:space="preserve"> </w:t>
      </w:r>
      <w:r w:rsidRPr="00624369">
        <w:rPr>
          <w:rFonts w:cs="Calibri"/>
        </w:rPr>
        <w:t>as</w:t>
      </w:r>
      <w:r w:rsidRPr="00624369">
        <w:rPr>
          <w:rFonts w:cs="Calibri"/>
          <w:spacing w:val="-4"/>
        </w:rPr>
        <w:t xml:space="preserve"> </w:t>
      </w:r>
      <w:r w:rsidRPr="00624369">
        <w:rPr>
          <w:rFonts w:cs="Calibri"/>
        </w:rPr>
        <w:t>a</w:t>
      </w:r>
      <w:r w:rsidRPr="00624369">
        <w:rPr>
          <w:rFonts w:cs="Calibri"/>
          <w:spacing w:val="-4"/>
        </w:rPr>
        <w:t xml:space="preserve"> </w:t>
      </w:r>
      <w:r w:rsidRPr="00624369">
        <w:rPr>
          <w:rFonts w:cs="Calibri"/>
        </w:rPr>
        <w:t>tool</w:t>
      </w:r>
      <w:r w:rsidRPr="00624369">
        <w:rPr>
          <w:rFonts w:cs="Calibri"/>
          <w:spacing w:val="-5"/>
        </w:rPr>
        <w:t xml:space="preserve"> </w:t>
      </w:r>
      <w:r w:rsidRPr="00624369">
        <w:rPr>
          <w:rFonts w:cs="Calibri"/>
        </w:rPr>
        <w:t>to</w:t>
      </w:r>
      <w:r w:rsidRPr="00624369">
        <w:rPr>
          <w:rFonts w:cs="Calibri"/>
          <w:spacing w:val="-3"/>
        </w:rPr>
        <w:t xml:space="preserve"> </w:t>
      </w:r>
      <w:r w:rsidRPr="00624369">
        <w:rPr>
          <w:rFonts w:cs="Calibri"/>
        </w:rPr>
        <w:t>teach Modern Standard Mandarin Chinese.</w:t>
      </w:r>
    </w:p>
    <w:p w14:paraId="20D322DF" w14:textId="77777777" w:rsidR="000E4960" w:rsidRPr="00624369" w:rsidRDefault="009A6180" w:rsidP="00EB2C26">
      <w:pPr>
        <w:pStyle w:val="SCSAAppendixHeading3"/>
      </w:pPr>
      <w:r w:rsidRPr="00624369">
        <w:t>Place</w:t>
      </w:r>
    </w:p>
    <w:p w14:paraId="21010032" w14:textId="4E48DFC8" w:rsidR="009A6180" w:rsidRPr="00624369" w:rsidRDefault="009A6180" w:rsidP="006E7EF9">
      <w:pPr>
        <w:rPr>
          <w:rFonts w:cs="Calibri"/>
        </w:rPr>
      </w:pPr>
      <w:r w:rsidRPr="00624369">
        <w:rPr>
          <w:rFonts w:cs="Calibri"/>
        </w:rPr>
        <w:t>A</w:t>
      </w:r>
      <w:r w:rsidRPr="00624369">
        <w:rPr>
          <w:rFonts w:cs="Calibri"/>
          <w:spacing w:val="-6"/>
        </w:rPr>
        <w:t xml:space="preserve"> </w:t>
      </w:r>
      <w:r w:rsidRPr="00624369">
        <w:rPr>
          <w:rFonts w:cs="Calibri"/>
        </w:rPr>
        <w:t>space</w:t>
      </w:r>
      <w:r w:rsidRPr="00624369">
        <w:rPr>
          <w:rFonts w:cs="Calibri"/>
          <w:spacing w:val="-5"/>
        </w:rPr>
        <w:t xml:space="preserve"> </w:t>
      </w:r>
      <w:r w:rsidRPr="00624369">
        <w:rPr>
          <w:rFonts w:cs="Calibri"/>
        </w:rPr>
        <w:t>mapped</w:t>
      </w:r>
      <w:r w:rsidRPr="00624369">
        <w:rPr>
          <w:rFonts w:cs="Calibri"/>
          <w:spacing w:val="-3"/>
        </w:rPr>
        <w:t xml:space="preserve"> </w:t>
      </w:r>
      <w:r w:rsidRPr="00624369">
        <w:rPr>
          <w:rFonts w:cs="Calibri"/>
        </w:rPr>
        <w:t>out</w:t>
      </w:r>
      <w:r w:rsidRPr="00624369">
        <w:rPr>
          <w:rFonts w:cs="Calibri"/>
          <w:spacing w:val="-3"/>
        </w:rPr>
        <w:t xml:space="preserve"> </w:t>
      </w:r>
      <w:r w:rsidRPr="00624369">
        <w:rPr>
          <w:rFonts w:cs="Calibri"/>
        </w:rPr>
        <w:t>by</w:t>
      </w:r>
      <w:r w:rsidRPr="00624369">
        <w:rPr>
          <w:rFonts w:cs="Calibri"/>
          <w:spacing w:val="-8"/>
        </w:rPr>
        <w:t xml:space="preserve"> </w:t>
      </w:r>
      <w:r w:rsidRPr="00624369">
        <w:rPr>
          <w:rFonts w:cs="Calibri"/>
        </w:rPr>
        <w:t>physical</w:t>
      </w:r>
      <w:r w:rsidRPr="00624369">
        <w:rPr>
          <w:rFonts w:cs="Calibri"/>
          <w:spacing w:val="-4"/>
        </w:rPr>
        <w:t xml:space="preserve"> </w:t>
      </w:r>
      <w:r w:rsidRPr="00624369">
        <w:rPr>
          <w:rFonts w:cs="Calibri"/>
        </w:rPr>
        <w:t>or</w:t>
      </w:r>
      <w:r w:rsidRPr="00624369">
        <w:rPr>
          <w:rFonts w:cs="Calibri"/>
          <w:spacing w:val="-4"/>
        </w:rPr>
        <w:t xml:space="preserve"> </w:t>
      </w:r>
      <w:r w:rsidRPr="00624369">
        <w:rPr>
          <w:rFonts w:cs="Calibri"/>
        </w:rPr>
        <w:t>intangible</w:t>
      </w:r>
      <w:r w:rsidRPr="00624369">
        <w:rPr>
          <w:rFonts w:cs="Calibri"/>
          <w:spacing w:val="-5"/>
        </w:rPr>
        <w:t xml:space="preserve"> </w:t>
      </w:r>
      <w:r w:rsidRPr="00624369">
        <w:rPr>
          <w:rFonts w:cs="Calibri"/>
        </w:rPr>
        <w:t>boundaries</w:t>
      </w:r>
      <w:r w:rsidRPr="00624369">
        <w:rPr>
          <w:rFonts w:cs="Calibri"/>
          <w:spacing w:val="-4"/>
        </w:rPr>
        <w:t xml:space="preserve"> </w:t>
      </w:r>
      <w:r w:rsidRPr="00624369">
        <w:rPr>
          <w:rFonts w:cs="Calibri"/>
        </w:rPr>
        <w:t>that</w:t>
      </w:r>
      <w:r w:rsidRPr="00624369">
        <w:rPr>
          <w:rFonts w:cs="Calibri"/>
          <w:spacing w:val="-5"/>
        </w:rPr>
        <w:t xml:space="preserve"> </w:t>
      </w:r>
      <w:r w:rsidRPr="00624369">
        <w:rPr>
          <w:rFonts w:cs="Calibri"/>
        </w:rPr>
        <w:t xml:space="preserve">individuals or groups of Torres Strait Islander </w:t>
      </w:r>
      <w:r w:rsidR="00FD2391">
        <w:rPr>
          <w:rFonts w:cs="Calibri"/>
        </w:rPr>
        <w:t>p</w:t>
      </w:r>
      <w:r w:rsidRPr="00624369">
        <w:rPr>
          <w:rFonts w:cs="Calibri"/>
        </w:rPr>
        <w:t xml:space="preserve">eoples occupy and regard as their own. </w:t>
      </w:r>
      <w:r w:rsidR="005C187C">
        <w:rPr>
          <w:rFonts w:cs="Calibri"/>
        </w:rPr>
        <w:t>It is a</w:t>
      </w:r>
      <w:r w:rsidRPr="00624369">
        <w:rPr>
          <w:rFonts w:cs="Calibri"/>
        </w:rPr>
        <w:t xml:space="preserve"> space </w:t>
      </w:r>
      <w:r w:rsidR="005C187C">
        <w:rPr>
          <w:rFonts w:cs="Calibri"/>
        </w:rPr>
        <w:t>with</w:t>
      </w:r>
      <w:r w:rsidRPr="00624369">
        <w:rPr>
          <w:rFonts w:cs="Calibri"/>
        </w:rPr>
        <w:t xml:space="preserve"> varying degrees of spirituality.</w:t>
      </w:r>
    </w:p>
    <w:p w14:paraId="5A64805A" w14:textId="2B363673" w:rsidR="000E4960" w:rsidRPr="00624369" w:rsidRDefault="00A152B0" w:rsidP="00EB2C26">
      <w:pPr>
        <w:pStyle w:val="SCSAAppendixHeading3"/>
      </w:pPr>
      <w:r w:rsidRPr="00624369">
        <w:t>P</w:t>
      </w:r>
      <w:r w:rsidR="009A6180" w:rsidRPr="00624369">
        <w:t>ragmatics</w:t>
      </w:r>
    </w:p>
    <w:p w14:paraId="3E713623" w14:textId="4D454407" w:rsidR="009A6180" w:rsidRPr="00624369" w:rsidRDefault="009A6180" w:rsidP="006E7EF9">
      <w:pPr>
        <w:rPr>
          <w:rFonts w:cs="Calibri"/>
        </w:rPr>
      </w:pPr>
      <w:r w:rsidRPr="00624369">
        <w:rPr>
          <w:rFonts w:cs="Calibri"/>
        </w:rPr>
        <w:t>A</w:t>
      </w:r>
      <w:r w:rsidRPr="00624369">
        <w:rPr>
          <w:rFonts w:cs="Calibri"/>
          <w:spacing w:val="-5"/>
        </w:rPr>
        <w:t xml:space="preserve"> </w:t>
      </w:r>
      <w:r w:rsidRPr="00624369">
        <w:rPr>
          <w:rFonts w:cs="Calibri"/>
        </w:rPr>
        <w:t>study</w:t>
      </w:r>
      <w:r w:rsidRPr="00624369">
        <w:rPr>
          <w:rFonts w:cs="Calibri"/>
          <w:spacing w:val="-7"/>
        </w:rPr>
        <w:t xml:space="preserve"> </w:t>
      </w:r>
      <w:r w:rsidRPr="00624369">
        <w:rPr>
          <w:rFonts w:cs="Calibri"/>
        </w:rPr>
        <w:t>of how</w:t>
      </w:r>
      <w:r w:rsidRPr="00624369">
        <w:rPr>
          <w:rFonts w:cs="Calibri"/>
          <w:spacing w:val="-4"/>
        </w:rPr>
        <w:t xml:space="preserve"> </w:t>
      </w:r>
      <w:r w:rsidRPr="00624369">
        <w:rPr>
          <w:rFonts w:cs="Calibri"/>
        </w:rPr>
        <w:t>context</w:t>
      </w:r>
      <w:r w:rsidRPr="00624369">
        <w:rPr>
          <w:rFonts w:cs="Calibri"/>
          <w:spacing w:val="-4"/>
        </w:rPr>
        <w:t xml:space="preserve"> </w:t>
      </w:r>
      <w:r w:rsidRPr="00624369">
        <w:rPr>
          <w:rFonts w:cs="Calibri"/>
        </w:rPr>
        <w:t>affects</w:t>
      </w:r>
      <w:r w:rsidRPr="00624369">
        <w:rPr>
          <w:rFonts w:cs="Calibri"/>
          <w:spacing w:val="-3"/>
        </w:rPr>
        <w:t xml:space="preserve"> </w:t>
      </w:r>
      <w:r w:rsidRPr="00624369">
        <w:rPr>
          <w:rFonts w:cs="Calibri"/>
        </w:rPr>
        <w:t>communication, e.g. in</w:t>
      </w:r>
      <w:r w:rsidRPr="00624369">
        <w:rPr>
          <w:rFonts w:cs="Calibri"/>
          <w:spacing w:val="-4"/>
        </w:rPr>
        <w:t xml:space="preserve"> </w:t>
      </w:r>
      <w:r w:rsidRPr="00624369">
        <w:rPr>
          <w:rFonts w:cs="Calibri"/>
        </w:rPr>
        <w:t>relation to</w:t>
      </w:r>
      <w:r w:rsidRPr="00624369">
        <w:rPr>
          <w:rFonts w:cs="Calibri"/>
          <w:spacing w:val="-4"/>
        </w:rPr>
        <w:t xml:space="preserve"> </w:t>
      </w:r>
      <w:r w:rsidRPr="00624369">
        <w:rPr>
          <w:rFonts w:cs="Calibri"/>
        </w:rPr>
        <w:t>the</w:t>
      </w:r>
      <w:r w:rsidRPr="00624369">
        <w:rPr>
          <w:rFonts w:cs="Calibri"/>
          <w:spacing w:val="-4"/>
        </w:rPr>
        <w:t xml:space="preserve"> </w:t>
      </w:r>
      <w:r w:rsidRPr="00624369">
        <w:rPr>
          <w:rFonts w:cs="Calibri"/>
        </w:rPr>
        <w:t>status of participants, the situation in which the communication is</w:t>
      </w:r>
      <w:r w:rsidRPr="00624369">
        <w:rPr>
          <w:rFonts w:cs="Calibri"/>
          <w:spacing w:val="-1"/>
        </w:rPr>
        <w:t xml:space="preserve"> </w:t>
      </w:r>
      <w:r w:rsidRPr="00624369">
        <w:rPr>
          <w:rFonts w:cs="Calibri"/>
        </w:rPr>
        <w:t>happening or the intention of the speaker.</w:t>
      </w:r>
    </w:p>
    <w:p w14:paraId="0AA237A1" w14:textId="2950E990" w:rsidR="000E4960" w:rsidRPr="00624369" w:rsidRDefault="00A152B0" w:rsidP="00EB2C26">
      <w:pPr>
        <w:pStyle w:val="SCSAAppendixHeading3"/>
      </w:pPr>
      <w:r w:rsidRPr="00624369">
        <w:t>P</w:t>
      </w:r>
      <w:r w:rsidR="009A6180" w:rsidRPr="00624369">
        <w:t>refix</w:t>
      </w:r>
    </w:p>
    <w:p w14:paraId="1836AA7E" w14:textId="0533A3CF" w:rsidR="009A6180" w:rsidRPr="00624369" w:rsidRDefault="009A6180" w:rsidP="006E7EF9">
      <w:pPr>
        <w:rPr>
          <w:rFonts w:cs="Calibri"/>
        </w:rPr>
      </w:pPr>
      <w:r w:rsidRPr="00624369">
        <w:rPr>
          <w:rFonts w:cs="Calibri"/>
        </w:rPr>
        <w:t>A</w:t>
      </w:r>
      <w:r w:rsidRPr="00624369">
        <w:rPr>
          <w:rFonts w:cs="Calibri"/>
          <w:spacing w:val="-6"/>
        </w:rPr>
        <w:t xml:space="preserve"> </w:t>
      </w:r>
      <w:r w:rsidRPr="00624369">
        <w:rPr>
          <w:rFonts w:cs="Calibri"/>
        </w:rPr>
        <w:t>meaningful</w:t>
      </w:r>
      <w:r w:rsidRPr="00624369">
        <w:rPr>
          <w:rFonts w:cs="Calibri"/>
          <w:spacing w:val="-4"/>
        </w:rPr>
        <w:t xml:space="preserve"> </w:t>
      </w:r>
      <w:r w:rsidRPr="00624369">
        <w:rPr>
          <w:rFonts w:cs="Calibri"/>
        </w:rPr>
        <w:t>element</w:t>
      </w:r>
      <w:r w:rsidRPr="00624369">
        <w:rPr>
          <w:rFonts w:cs="Calibri"/>
          <w:spacing w:val="-5"/>
        </w:rPr>
        <w:t xml:space="preserve"> </w:t>
      </w:r>
      <w:r w:rsidRPr="00624369">
        <w:rPr>
          <w:rFonts w:cs="Calibri"/>
        </w:rPr>
        <w:t>(morpheme)</w:t>
      </w:r>
      <w:r w:rsidRPr="00624369">
        <w:rPr>
          <w:rFonts w:cs="Calibri"/>
          <w:spacing w:val="-4"/>
        </w:rPr>
        <w:t xml:space="preserve"> </w:t>
      </w:r>
      <w:r w:rsidRPr="00624369">
        <w:rPr>
          <w:rFonts w:cs="Calibri"/>
        </w:rPr>
        <w:t>added</w:t>
      </w:r>
      <w:r w:rsidRPr="00624369">
        <w:rPr>
          <w:rFonts w:cs="Calibri"/>
          <w:spacing w:val="-3"/>
        </w:rPr>
        <w:t xml:space="preserve"> </w:t>
      </w:r>
      <w:r w:rsidRPr="00624369">
        <w:rPr>
          <w:rFonts w:cs="Calibri"/>
        </w:rPr>
        <w:t>before</w:t>
      </w:r>
      <w:r w:rsidRPr="00624369">
        <w:rPr>
          <w:rFonts w:cs="Calibri"/>
          <w:spacing w:val="-5"/>
        </w:rPr>
        <w:t xml:space="preserve"> </w:t>
      </w:r>
      <w:r w:rsidRPr="00624369">
        <w:rPr>
          <w:rFonts w:cs="Calibri"/>
        </w:rPr>
        <w:t>the</w:t>
      </w:r>
      <w:r w:rsidRPr="00624369">
        <w:rPr>
          <w:rFonts w:cs="Calibri"/>
          <w:spacing w:val="-3"/>
        </w:rPr>
        <w:t xml:space="preserve"> </w:t>
      </w:r>
      <w:r w:rsidRPr="00624369">
        <w:rPr>
          <w:rFonts w:cs="Calibri"/>
        </w:rPr>
        <w:t>main</w:t>
      </w:r>
      <w:r w:rsidRPr="00624369">
        <w:rPr>
          <w:rFonts w:cs="Calibri"/>
          <w:spacing w:val="-5"/>
        </w:rPr>
        <w:t xml:space="preserve"> </w:t>
      </w:r>
      <w:r w:rsidRPr="00624369">
        <w:rPr>
          <w:rFonts w:cs="Calibri"/>
        </w:rPr>
        <w:t>part</w:t>
      </w:r>
      <w:r w:rsidRPr="00624369">
        <w:rPr>
          <w:rFonts w:cs="Calibri"/>
          <w:spacing w:val="-5"/>
        </w:rPr>
        <w:t xml:space="preserve"> </w:t>
      </w:r>
      <w:r w:rsidRPr="00624369">
        <w:rPr>
          <w:rFonts w:cs="Calibri"/>
        </w:rPr>
        <w:t>of</w:t>
      </w:r>
      <w:r w:rsidRPr="00624369">
        <w:rPr>
          <w:rFonts w:cs="Calibri"/>
          <w:spacing w:val="-3"/>
        </w:rPr>
        <w:t xml:space="preserve"> </w:t>
      </w:r>
      <w:r w:rsidRPr="00624369">
        <w:rPr>
          <w:rFonts w:cs="Calibri"/>
        </w:rPr>
        <w:t>a</w:t>
      </w:r>
      <w:r w:rsidRPr="00624369">
        <w:rPr>
          <w:rFonts w:cs="Calibri"/>
          <w:spacing w:val="-3"/>
        </w:rPr>
        <w:t xml:space="preserve"> </w:t>
      </w:r>
      <w:r w:rsidRPr="00624369">
        <w:rPr>
          <w:rFonts w:cs="Calibri"/>
        </w:rPr>
        <w:t xml:space="preserve">word to change its meaning, e.g. </w:t>
      </w:r>
      <w:r w:rsidRPr="00E84355">
        <w:rPr>
          <w:rFonts w:cs="Calibri"/>
        </w:rPr>
        <w:t>‘</w:t>
      </w:r>
      <w:r w:rsidRPr="002F3535">
        <w:rPr>
          <w:rFonts w:cs="Calibri"/>
        </w:rPr>
        <w:t xml:space="preserve">un’ </w:t>
      </w:r>
      <w:r w:rsidRPr="00E84355">
        <w:rPr>
          <w:rFonts w:cs="Calibri"/>
        </w:rPr>
        <w:t xml:space="preserve">in </w:t>
      </w:r>
      <w:r w:rsidR="00E84355">
        <w:rPr>
          <w:rFonts w:cs="Calibri"/>
        </w:rPr>
        <w:t>‘</w:t>
      </w:r>
      <w:r w:rsidRPr="002F3535">
        <w:rPr>
          <w:rFonts w:cs="Calibri"/>
        </w:rPr>
        <w:t>unhappy</w:t>
      </w:r>
      <w:r w:rsidR="00E84355">
        <w:rPr>
          <w:rFonts w:cs="Calibri"/>
        </w:rPr>
        <w:t>’</w:t>
      </w:r>
      <w:r w:rsidRPr="00E84355">
        <w:rPr>
          <w:rFonts w:cs="Calibri"/>
        </w:rPr>
        <w:t>.</w:t>
      </w:r>
    </w:p>
    <w:p w14:paraId="17188629" w14:textId="15D0B837" w:rsidR="000E4960" w:rsidRPr="00624369" w:rsidRDefault="00A152B0" w:rsidP="00EB2C26">
      <w:pPr>
        <w:pStyle w:val="SCSAAppendixHeading3"/>
      </w:pPr>
      <w:r w:rsidRPr="00624369">
        <w:t>P</w:t>
      </w:r>
      <w:r w:rsidR="009A6180" w:rsidRPr="00624369">
        <w:t>reposition</w:t>
      </w:r>
    </w:p>
    <w:p w14:paraId="04376C15" w14:textId="754F90CA" w:rsidR="009A6180" w:rsidRPr="00624369" w:rsidRDefault="009A6180" w:rsidP="002F3535">
      <w:pPr>
        <w:spacing w:after="0"/>
        <w:rPr>
          <w:rFonts w:cs="Calibri"/>
        </w:rPr>
      </w:pPr>
      <w:r w:rsidRPr="00624369">
        <w:rPr>
          <w:rFonts w:cs="Calibri"/>
        </w:rPr>
        <w:t>A</w:t>
      </w:r>
      <w:r w:rsidRPr="00624369">
        <w:rPr>
          <w:rFonts w:cs="Calibri"/>
          <w:spacing w:val="-5"/>
        </w:rPr>
        <w:t xml:space="preserve"> </w:t>
      </w:r>
      <w:r w:rsidRPr="00624369">
        <w:rPr>
          <w:rFonts w:cs="Calibri"/>
        </w:rPr>
        <w:t>part</w:t>
      </w:r>
      <w:r w:rsidRPr="00624369">
        <w:rPr>
          <w:rFonts w:cs="Calibri"/>
          <w:spacing w:val="-3"/>
        </w:rPr>
        <w:t xml:space="preserve"> </w:t>
      </w:r>
      <w:r w:rsidRPr="00624369">
        <w:rPr>
          <w:rFonts w:cs="Calibri"/>
        </w:rPr>
        <w:t>of</w:t>
      </w:r>
      <w:r w:rsidRPr="00624369">
        <w:rPr>
          <w:rFonts w:cs="Calibri"/>
          <w:spacing w:val="-3"/>
        </w:rPr>
        <w:t xml:space="preserve"> </w:t>
      </w:r>
      <w:r w:rsidRPr="00624369">
        <w:rPr>
          <w:rFonts w:cs="Calibri"/>
        </w:rPr>
        <w:t>speech</w:t>
      </w:r>
      <w:r w:rsidRPr="00624369">
        <w:rPr>
          <w:rFonts w:cs="Calibri"/>
          <w:spacing w:val="-4"/>
        </w:rPr>
        <w:t xml:space="preserve"> </w:t>
      </w:r>
      <w:r w:rsidRPr="00624369">
        <w:rPr>
          <w:rFonts w:cs="Calibri"/>
        </w:rPr>
        <w:t>that</w:t>
      </w:r>
      <w:r w:rsidRPr="00624369">
        <w:rPr>
          <w:rFonts w:cs="Calibri"/>
          <w:spacing w:val="-3"/>
        </w:rPr>
        <w:t xml:space="preserve"> </w:t>
      </w:r>
      <w:r w:rsidRPr="00624369">
        <w:rPr>
          <w:rFonts w:cs="Calibri"/>
        </w:rPr>
        <w:t>precedes</w:t>
      </w:r>
      <w:r w:rsidRPr="00624369">
        <w:rPr>
          <w:rFonts w:cs="Calibri"/>
          <w:spacing w:val="-3"/>
        </w:rPr>
        <w:t xml:space="preserve"> </w:t>
      </w:r>
      <w:r w:rsidRPr="00624369">
        <w:rPr>
          <w:rFonts w:cs="Calibri"/>
        </w:rPr>
        <w:t>a</w:t>
      </w:r>
      <w:r w:rsidRPr="00624369">
        <w:rPr>
          <w:rFonts w:cs="Calibri"/>
          <w:spacing w:val="-4"/>
        </w:rPr>
        <w:t xml:space="preserve"> </w:t>
      </w:r>
      <w:r w:rsidRPr="00624369">
        <w:rPr>
          <w:rFonts w:cs="Calibri"/>
        </w:rPr>
        <w:t>noun,</w:t>
      </w:r>
      <w:r w:rsidRPr="00624369">
        <w:rPr>
          <w:rFonts w:cs="Calibri"/>
          <w:spacing w:val="-4"/>
        </w:rPr>
        <w:t xml:space="preserve"> </w:t>
      </w:r>
      <w:r w:rsidRPr="00624369">
        <w:rPr>
          <w:rFonts w:cs="Calibri"/>
        </w:rPr>
        <w:t>noun</w:t>
      </w:r>
      <w:r w:rsidRPr="00624369">
        <w:rPr>
          <w:rFonts w:cs="Calibri"/>
          <w:spacing w:val="-3"/>
        </w:rPr>
        <w:t xml:space="preserve"> </w:t>
      </w:r>
      <w:r w:rsidRPr="00624369">
        <w:rPr>
          <w:rFonts w:cs="Calibri"/>
        </w:rPr>
        <w:t>phrase</w:t>
      </w:r>
      <w:r w:rsidRPr="00624369">
        <w:rPr>
          <w:rFonts w:cs="Calibri"/>
          <w:spacing w:val="-3"/>
        </w:rPr>
        <w:t xml:space="preserve"> </w:t>
      </w:r>
      <w:r w:rsidRPr="00624369">
        <w:rPr>
          <w:rFonts w:cs="Calibri"/>
        </w:rPr>
        <w:t>or</w:t>
      </w:r>
      <w:r w:rsidRPr="00624369">
        <w:rPr>
          <w:rFonts w:cs="Calibri"/>
          <w:spacing w:val="-3"/>
        </w:rPr>
        <w:t xml:space="preserve"> </w:t>
      </w:r>
      <w:r w:rsidRPr="00624369">
        <w:rPr>
          <w:rFonts w:cs="Calibri"/>
        </w:rPr>
        <w:t>pronoun,</w:t>
      </w:r>
      <w:r w:rsidRPr="00624369">
        <w:rPr>
          <w:rFonts w:cs="Calibri"/>
          <w:spacing w:val="-4"/>
        </w:rPr>
        <w:t xml:space="preserve"> </w:t>
      </w:r>
      <w:r w:rsidRPr="00624369">
        <w:rPr>
          <w:rFonts w:cs="Calibri"/>
        </w:rPr>
        <w:t xml:space="preserve">thereby describing relationships in a sentence </w:t>
      </w:r>
      <w:r w:rsidR="00497C03">
        <w:rPr>
          <w:rFonts w:cs="Calibri"/>
        </w:rPr>
        <w:t>with</w:t>
      </w:r>
      <w:r w:rsidRPr="00624369">
        <w:rPr>
          <w:rFonts w:cs="Calibri"/>
        </w:rPr>
        <w:t xml:space="preserve"> respect to:</w:t>
      </w:r>
    </w:p>
    <w:p w14:paraId="5D3A1FF8" w14:textId="2C382BD1" w:rsidR="009A6180" w:rsidRPr="00497C03" w:rsidRDefault="009A6180" w:rsidP="00EB2C26">
      <w:pPr>
        <w:pStyle w:val="ListParagraph"/>
        <w:numPr>
          <w:ilvl w:val="0"/>
          <w:numId w:val="54"/>
        </w:numPr>
      </w:pPr>
      <w:r w:rsidRPr="00624369">
        <w:t>space/</w:t>
      </w:r>
      <w:r w:rsidRPr="00497C03">
        <w:t>direction</w:t>
      </w:r>
      <w:r w:rsidRPr="00497C03">
        <w:rPr>
          <w:spacing w:val="-4"/>
        </w:rPr>
        <w:t xml:space="preserve"> </w:t>
      </w:r>
      <w:r w:rsidRPr="00497C03">
        <w:t>(</w:t>
      </w:r>
      <w:r w:rsidR="00497C03">
        <w:t>‘</w:t>
      </w:r>
      <w:r w:rsidRPr="002F3535">
        <w:t>below</w:t>
      </w:r>
      <w:r w:rsidR="00497C03">
        <w:t>’</w:t>
      </w:r>
      <w:r w:rsidRPr="002F3535">
        <w:t>,</w:t>
      </w:r>
      <w:r w:rsidRPr="002F3535">
        <w:rPr>
          <w:spacing w:val="-3"/>
        </w:rPr>
        <w:t xml:space="preserve"> </w:t>
      </w:r>
      <w:r w:rsidR="00497C03">
        <w:rPr>
          <w:spacing w:val="-3"/>
        </w:rPr>
        <w:t>‘</w:t>
      </w:r>
      <w:r w:rsidRPr="002F3535">
        <w:t>in</w:t>
      </w:r>
      <w:r w:rsidR="00497C03">
        <w:t>’</w:t>
      </w:r>
      <w:r w:rsidRPr="002F3535">
        <w:t>,</w:t>
      </w:r>
      <w:r w:rsidRPr="002F3535">
        <w:rPr>
          <w:spacing w:val="-3"/>
        </w:rPr>
        <w:t xml:space="preserve"> </w:t>
      </w:r>
      <w:r w:rsidR="00497C03">
        <w:rPr>
          <w:spacing w:val="-3"/>
        </w:rPr>
        <w:t>‘</w:t>
      </w:r>
      <w:r w:rsidRPr="002F3535">
        <w:t>on</w:t>
      </w:r>
      <w:r w:rsidR="00497C03">
        <w:t>’</w:t>
      </w:r>
      <w:r w:rsidRPr="002F3535">
        <w:t>,</w:t>
      </w:r>
      <w:r w:rsidRPr="002F3535">
        <w:rPr>
          <w:spacing w:val="-4"/>
        </w:rPr>
        <w:t xml:space="preserve"> </w:t>
      </w:r>
      <w:r w:rsidR="00497C03">
        <w:rPr>
          <w:spacing w:val="-4"/>
        </w:rPr>
        <w:t>‘</w:t>
      </w:r>
      <w:r w:rsidRPr="002F3535">
        <w:t>to</w:t>
      </w:r>
      <w:r w:rsidR="00497C03">
        <w:t>’</w:t>
      </w:r>
      <w:r w:rsidRPr="002F3535">
        <w:t>,</w:t>
      </w:r>
      <w:r w:rsidRPr="002F3535">
        <w:rPr>
          <w:spacing w:val="-4"/>
        </w:rPr>
        <w:t xml:space="preserve"> </w:t>
      </w:r>
      <w:r w:rsidR="00497C03">
        <w:rPr>
          <w:spacing w:val="-4"/>
        </w:rPr>
        <w:t>‘</w:t>
      </w:r>
      <w:r w:rsidRPr="002F3535">
        <w:t>under</w:t>
      </w:r>
      <w:r w:rsidR="00497C03">
        <w:t>’;</w:t>
      </w:r>
      <w:r w:rsidRPr="00497C03">
        <w:rPr>
          <w:spacing w:val="-3"/>
        </w:rPr>
        <w:t xml:space="preserve"> </w:t>
      </w:r>
      <w:r w:rsidRPr="00497C03">
        <w:t>for</w:t>
      </w:r>
      <w:r w:rsidRPr="00497C03">
        <w:rPr>
          <w:spacing w:val="-3"/>
        </w:rPr>
        <w:t xml:space="preserve"> </w:t>
      </w:r>
      <w:r w:rsidRPr="00497C03">
        <w:t>example</w:t>
      </w:r>
      <w:r w:rsidR="00497C03">
        <w:t>,</w:t>
      </w:r>
      <w:r w:rsidRPr="00497C03">
        <w:rPr>
          <w:spacing w:val="-4"/>
        </w:rPr>
        <w:t xml:space="preserve"> </w:t>
      </w:r>
      <w:r w:rsidR="00497C03">
        <w:rPr>
          <w:spacing w:val="-4"/>
        </w:rPr>
        <w:t>‘</w:t>
      </w:r>
      <w:r w:rsidRPr="002F3535">
        <w:t>she</w:t>
      </w:r>
      <w:r w:rsidRPr="002F3535">
        <w:rPr>
          <w:spacing w:val="-4"/>
        </w:rPr>
        <w:t xml:space="preserve"> </w:t>
      </w:r>
      <w:r w:rsidRPr="002F3535">
        <w:t>sat</w:t>
      </w:r>
      <w:r w:rsidRPr="002F3535">
        <w:rPr>
          <w:spacing w:val="-4"/>
        </w:rPr>
        <w:t xml:space="preserve"> </w:t>
      </w:r>
      <w:r w:rsidRPr="002F3535">
        <w:t>on</w:t>
      </w:r>
      <w:r w:rsidRPr="002F3535">
        <w:rPr>
          <w:spacing w:val="-4"/>
        </w:rPr>
        <w:t xml:space="preserve"> </w:t>
      </w:r>
      <w:r w:rsidRPr="002F3535">
        <w:t>the table</w:t>
      </w:r>
      <w:r w:rsidR="00497C03">
        <w:t>’</w:t>
      </w:r>
      <w:r w:rsidRPr="00497C03">
        <w:t>)</w:t>
      </w:r>
    </w:p>
    <w:p w14:paraId="19E94BBB" w14:textId="4A431779" w:rsidR="009A6180" w:rsidRPr="00497C03" w:rsidRDefault="009A6180" w:rsidP="00EB2C26">
      <w:pPr>
        <w:pStyle w:val="ListParagraph"/>
        <w:numPr>
          <w:ilvl w:val="0"/>
          <w:numId w:val="54"/>
        </w:numPr>
      </w:pPr>
      <w:r w:rsidRPr="00497C03">
        <w:t>time</w:t>
      </w:r>
      <w:r w:rsidRPr="00497C03">
        <w:rPr>
          <w:spacing w:val="-4"/>
        </w:rPr>
        <w:t xml:space="preserve"> </w:t>
      </w:r>
      <w:r w:rsidRPr="00497C03">
        <w:t>(</w:t>
      </w:r>
      <w:r w:rsidR="00497C03">
        <w:t>‘</w:t>
      </w:r>
      <w:r w:rsidRPr="002F3535">
        <w:t>after</w:t>
      </w:r>
      <w:r w:rsidR="00497C03">
        <w:t>’</w:t>
      </w:r>
      <w:r w:rsidRPr="002F3535">
        <w:t>,</w:t>
      </w:r>
      <w:r w:rsidRPr="002F3535">
        <w:rPr>
          <w:spacing w:val="-4"/>
        </w:rPr>
        <w:t xml:space="preserve"> </w:t>
      </w:r>
      <w:r w:rsidR="00497C03">
        <w:rPr>
          <w:spacing w:val="-4"/>
        </w:rPr>
        <w:t>‘</w:t>
      </w:r>
      <w:r w:rsidRPr="002F3535">
        <w:t>before</w:t>
      </w:r>
      <w:r w:rsidR="00497C03">
        <w:t>’</w:t>
      </w:r>
      <w:r w:rsidRPr="002F3535">
        <w:t>,</w:t>
      </w:r>
      <w:r w:rsidRPr="002F3535">
        <w:rPr>
          <w:spacing w:val="-4"/>
        </w:rPr>
        <w:t xml:space="preserve"> </w:t>
      </w:r>
      <w:r w:rsidR="00497C03">
        <w:rPr>
          <w:spacing w:val="-4"/>
        </w:rPr>
        <w:t>‘</w:t>
      </w:r>
      <w:r w:rsidRPr="002F3535">
        <w:t>since</w:t>
      </w:r>
      <w:r w:rsidR="00497C03">
        <w:t>’;</w:t>
      </w:r>
      <w:r w:rsidRPr="00497C03">
        <w:rPr>
          <w:spacing w:val="-4"/>
        </w:rPr>
        <w:t xml:space="preserve"> </w:t>
      </w:r>
      <w:r w:rsidRPr="00497C03">
        <w:t>for</w:t>
      </w:r>
      <w:r w:rsidRPr="00497C03">
        <w:rPr>
          <w:spacing w:val="-3"/>
        </w:rPr>
        <w:t xml:space="preserve"> </w:t>
      </w:r>
      <w:r w:rsidRPr="00497C03">
        <w:t>example</w:t>
      </w:r>
      <w:r w:rsidR="00497C03">
        <w:t>,</w:t>
      </w:r>
      <w:r w:rsidRPr="00497C03">
        <w:rPr>
          <w:spacing w:val="-4"/>
        </w:rPr>
        <w:t xml:space="preserve"> </w:t>
      </w:r>
      <w:r w:rsidR="00497C03">
        <w:rPr>
          <w:spacing w:val="-4"/>
        </w:rPr>
        <w:t>‘</w:t>
      </w:r>
      <w:r w:rsidRPr="002F3535">
        <w:t>I</w:t>
      </w:r>
      <w:r w:rsidRPr="002F3535">
        <w:rPr>
          <w:spacing w:val="-4"/>
        </w:rPr>
        <w:t xml:space="preserve"> </w:t>
      </w:r>
      <w:r w:rsidRPr="002F3535">
        <w:t>will</w:t>
      </w:r>
      <w:r w:rsidRPr="002F3535">
        <w:rPr>
          <w:spacing w:val="-3"/>
        </w:rPr>
        <w:t xml:space="preserve"> </w:t>
      </w:r>
      <w:r w:rsidRPr="002F3535">
        <w:t>go to</w:t>
      </w:r>
      <w:r w:rsidRPr="002F3535">
        <w:rPr>
          <w:spacing w:val="-4"/>
        </w:rPr>
        <w:t xml:space="preserve"> </w:t>
      </w:r>
      <w:r w:rsidRPr="002F3535">
        <w:t>the</w:t>
      </w:r>
      <w:r w:rsidRPr="002F3535">
        <w:rPr>
          <w:spacing w:val="-4"/>
        </w:rPr>
        <w:t xml:space="preserve"> </w:t>
      </w:r>
      <w:r w:rsidRPr="002F3535">
        <w:t>beach</w:t>
      </w:r>
      <w:r w:rsidRPr="002F3535">
        <w:rPr>
          <w:spacing w:val="-4"/>
        </w:rPr>
        <w:t xml:space="preserve"> </w:t>
      </w:r>
      <w:r w:rsidRPr="002F3535">
        <w:t>after lunch</w:t>
      </w:r>
      <w:r w:rsidR="00497C03">
        <w:t>’</w:t>
      </w:r>
      <w:r w:rsidRPr="00497C03">
        <w:t>)</w:t>
      </w:r>
    </w:p>
    <w:p w14:paraId="10472A88" w14:textId="2DB7EA11" w:rsidR="009A6180" w:rsidRPr="00497C03" w:rsidRDefault="003F0293" w:rsidP="00EB2C26">
      <w:pPr>
        <w:pStyle w:val="ListParagraph"/>
        <w:numPr>
          <w:ilvl w:val="0"/>
          <w:numId w:val="54"/>
        </w:numPr>
        <w:rPr>
          <w:rFonts w:ascii="Calibri" w:hAnsi="Calibri" w:cs="Calibri"/>
        </w:rPr>
      </w:pPr>
      <w:r>
        <w:t>other elements</w:t>
      </w:r>
      <w:r w:rsidR="009A6180" w:rsidRPr="00497C03">
        <w:rPr>
          <w:spacing w:val="-5"/>
        </w:rPr>
        <w:t xml:space="preserve"> </w:t>
      </w:r>
      <w:r w:rsidR="009A6180" w:rsidRPr="00497C03">
        <w:t>(</w:t>
      </w:r>
      <w:r w:rsidR="00AD16BB">
        <w:t>‘</w:t>
      </w:r>
      <w:r w:rsidR="009A6180" w:rsidRPr="002F3535">
        <w:t>of</w:t>
      </w:r>
      <w:r w:rsidR="00AD16BB">
        <w:t>’</w:t>
      </w:r>
      <w:r w:rsidR="009A6180" w:rsidRPr="002F3535">
        <w:t>,</w:t>
      </w:r>
      <w:r w:rsidR="009A6180" w:rsidRPr="002F3535">
        <w:rPr>
          <w:spacing w:val="-5"/>
        </w:rPr>
        <w:t xml:space="preserve"> </w:t>
      </w:r>
      <w:r w:rsidR="00AD16BB">
        <w:rPr>
          <w:spacing w:val="-5"/>
        </w:rPr>
        <w:t>‘</w:t>
      </w:r>
      <w:r w:rsidR="009A6180" w:rsidRPr="002F3535">
        <w:t>besides</w:t>
      </w:r>
      <w:r w:rsidR="00AD16BB">
        <w:t>’</w:t>
      </w:r>
      <w:r w:rsidR="009A6180" w:rsidRPr="002F3535">
        <w:t>,</w:t>
      </w:r>
      <w:r w:rsidR="009A6180" w:rsidRPr="002F3535">
        <w:rPr>
          <w:spacing w:val="-4"/>
        </w:rPr>
        <w:t xml:space="preserve"> </w:t>
      </w:r>
      <w:r w:rsidR="00AD16BB">
        <w:rPr>
          <w:spacing w:val="-4"/>
        </w:rPr>
        <w:t>‘</w:t>
      </w:r>
      <w:r w:rsidR="009A6180" w:rsidRPr="002F3535">
        <w:t>except</w:t>
      </w:r>
      <w:r w:rsidR="00AD16BB">
        <w:t>’</w:t>
      </w:r>
      <w:r w:rsidR="009A6180" w:rsidRPr="002F3535">
        <w:t>,</w:t>
      </w:r>
      <w:r w:rsidR="009A6180" w:rsidRPr="002F3535">
        <w:rPr>
          <w:spacing w:val="-5"/>
        </w:rPr>
        <w:t xml:space="preserve"> </w:t>
      </w:r>
      <w:r w:rsidR="00AD16BB">
        <w:rPr>
          <w:spacing w:val="-5"/>
        </w:rPr>
        <w:t>‘</w:t>
      </w:r>
      <w:r w:rsidR="009A6180" w:rsidRPr="002F3535">
        <w:t>despite</w:t>
      </w:r>
      <w:r w:rsidR="00AD16BB">
        <w:t>’</w:t>
      </w:r>
      <w:r w:rsidR="00AD16BB">
        <w:rPr>
          <w:rFonts w:ascii="Calibri" w:hAnsi="Calibri" w:cs="Calibri"/>
        </w:rPr>
        <w:t>;</w:t>
      </w:r>
      <w:r w:rsidR="009A6180" w:rsidRPr="00497C03">
        <w:rPr>
          <w:rFonts w:ascii="Calibri" w:hAnsi="Calibri" w:cs="Calibri"/>
          <w:spacing w:val="-5"/>
        </w:rPr>
        <w:t xml:space="preserve"> </w:t>
      </w:r>
      <w:r w:rsidR="009A6180" w:rsidRPr="00497C03">
        <w:rPr>
          <w:rFonts w:ascii="Calibri" w:hAnsi="Calibri" w:cs="Calibri"/>
        </w:rPr>
        <w:t>for</w:t>
      </w:r>
      <w:r w:rsidR="009A6180" w:rsidRPr="00497C03">
        <w:rPr>
          <w:rFonts w:ascii="Calibri" w:hAnsi="Calibri" w:cs="Calibri"/>
          <w:spacing w:val="-3"/>
        </w:rPr>
        <w:t xml:space="preserve"> </w:t>
      </w:r>
      <w:r w:rsidR="009A6180" w:rsidRPr="00497C03">
        <w:t>example</w:t>
      </w:r>
      <w:r w:rsidR="009A6180" w:rsidRPr="00497C03">
        <w:rPr>
          <w:rFonts w:ascii="Calibri" w:hAnsi="Calibri" w:cs="Calibri"/>
        </w:rPr>
        <w:t>,</w:t>
      </w:r>
      <w:r w:rsidR="009A6180" w:rsidRPr="00497C03">
        <w:rPr>
          <w:rFonts w:ascii="Calibri" w:hAnsi="Calibri" w:cs="Calibri"/>
          <w:spacing w:val="-5"/>
        </w:rPr>
        <w:t xml:space="preserve"> </w:t>
      </w:r>
      <w:r w:rsidR="00AD16BB">
        <w:rPr>
          <w:rFonts w:ascii="Calibri" w:hAnsi="Calibri" w:cs="Calibri"/>
          <w:spacing w:val="-5"/>
        </w:rPr>
        <w:t>‘</w:t>
      </w:r>
      <w:r w:rsidR="002D4F62" w:rsidRPr="002F3535">
        <w:rPr>
          <w:rFonts w:ascii="Calibri" w:hAnsi="Calibri" w:cs="Calibri"/>
        </w:rPr>
        <w:t>h</w:t>
      </w:r>
      <w:r w:rsidR="009A6180" w:rsidRPr="002F3535">
        <w:rPr>
          <w:rFonts w:ascii="Calibri" w:hAnsi="Calibri" w:cs="Calibri"/>
        </w:rPr>
        <w:t>e</w:t>
      </w:r>
      <w:r w:rsidR="009A6180" w:rsidRPr="002F3535">
        <w:rPr>
          <w:rFonts w:ascii="Calibri" w:hAnsi="Calibri" w:cs="Calibri"/>
          <w:spacing w:val="-4"/>
        </w:rPr>
        <w:t xml:space="preserve"> </w:t>
      </w:r>
      <w:r w:rsidR="009A6180" w:rsidRPr="002F3535">
        <w:rPr>
          <w:rFonts w:ascii="Calibri" w:hAnsi="Calibri" w:cs="Calibri"/>
        </w:rPr>
        <w:t>ate</w:t>
      </w:r>
      <w:r w:rsidR="009A6180" w:rsidRPr="002F3535">
        <w:rPr>
          <w:rFonts w:ascii="Calibri" w:hAnsi="Calibri" w:cs="Calibri"/>
          <w:spacing w:val="-5"/>
        </w:rPr>
        <w:t xml:space="preserve"> </w:t>
      </w:r>
      <w:r w:rsidR="009A6180" w:rsidRPr="002F3535">
        <w:rPr>
          <w:rFonts w:ascii="Calibri" w:hAnsi="Calibri" w:cs="Calibri"/>
        </w:rPr>
        <w:t>all</w:t>
      </w:r>
      <w:r w:rsidR="009A6180" w:rsidRPr="002F3535">
        <w:rPr>
          <w:rFonts w:ascii="Calibri" w:hAnsi="Calibri" w:cs="Calibri"/>
          <w:spacing w:val="-5"/>
        </w:rPr>
        <w:t xml:space="preserve"> </w:t>
      </w:r>
      <w:r w:rsidR="009A6180" w:rsidRPr="002F3535">
        <w:rPr>
          <w:rFonts w:ascii="Calibri" w:hAnsi="Calibri" w:cs="Calibri"/>
        </w:rPr>
        <w:t>the</w:t>
      </w:r>
      <w:r w:rsidR="009A6180" w:rsidRPr="002F3535">
        <w:rPr>
          <w:rFonts w:ascii="Calibri" w:hAnsi="Calibri" w:cs="Calibri"/>
          <w:spacing w:val="-3"/>
        </w:rPr>
        <w:t xml:space="preserve"> </w:t>
      </w:r>
      <w:r w:rsidR="009A6180" w:rsidRPr="002F3535">
        <w:rPr>
          <w:rFonts w:ascii="Calibri" w:hAnsi="Calibri" w:cs="Calibri"/>
        </w:rPr>
        <w:t>beans</w:t>
      </w:r>
      <w:r w:rsidR="009A6180" w:rsidRPr="002F3535">
        <w:rPr>
          <w:rFonts w:ascii="Calibri" w:hAnsi="Calibri" w:cs="Calibri"/>
          <w:spacing w:val="-3"/>
        </w:rPr>
        <w:t xml:space="preserve"> </w:t>
      </w:r>
      <w:r w:rsidR="009A6180" w:rsidRPr="002F3535">
        <w:rPr>
          <w:rFonts w:ascii="Calibri" w:hAnsi="Calibri" w:cs="Calibri"/>
        </w:rPr>
        <w:t>except</w:t>
      </w:r>
      <w:r w:rsidR="009A6180" w:rsidRPr="002F3535">
        <w:rPr>
          <w:rFonts w:ascii="Calibri" w:hAnsi="Calibri" w:cs="Calibri"/>
          <w:spacing w:val="-4"/>
        </w:rPr>
        <w:t xml:space="preserve"> </w:t>
      </w:r>
      <w:r w:rsidR="009A6180" w:rsidRPr="002F3535">
        <w:rPr>
          <w:rFonts w:ascii="Calibri" w:hAnsi="Calibri" w:cs="Calibri"/>
        </w:rPr>
        <w:t>the</w:t>
      </w:r>
      <w:r w:rsidR="009A6180" w:rsidRPr="002F3535">
        <w:rPr>
          <w:rFonts w:ascii="Calibri" w:hAnsi="Calibri" w:cs="Calibri"/>
          <w:spacing w:val="-5"/>
        </w:rPr>
        <w:t xml:space="preserve"> </w:t>
      </w:r>
      <w:r w:rsidR="009A6180" w:rsidRPr="002F3535">
        <w:rPr>
          <w:rFonts w:ascii="Calibri" w:hAnsi="Calibri" w:cs="Calibri"/>
        </w:rPr>
        <w:t>purple</w:t>
      </w:r>
      <w:r w:rsidR="009A6180" w:rsidRPr="002F3535">
        <w:rPr>
          <w:rFonts w:ascii="Calibri" w:hAnsi="Calibri" w:cs="Calibri"/>
          <w:spacing w:val="-4"/>
        </w:rPr>
        <w:t xml:space="preserve"> </w:t>
      </w:r>
      <w:r w:rsidR="009A6180" w:rsidRPr="002F3535">
        <w:rPr>
          <w:rFonts w:ascii="Calibri" w:hAnsi="Calibri" w:cs="Calibri"/>
        </w:rPr>
        <w:t>ones</w:t>
      </w:r>
      <w:r w:rsidR="00AD16BB">
        <w:rPr>
          <w:rFonts w:ascii="Calibri" w:hAnsi="Calibri" w:cs="Calibri"/>
        </w:rPr>
        <w:t>’</w:t>
      </w:r>
      <w:r w:rsidR="009A6180" w:rsidRPr="00497C03">
        <w:rPr>
          <w:rFonts w:ascii="Calibri" w:hAnsi="Calibri" w:cs="Calibri"/>
        </w:rPr>
        <w:t>).</w:t>
      </w:r>
    </w:p>
    <w:p w14:paraId="08E73870" w14:textId="368AFE1C" w:rsidR="009A6180" w:rsidRPr="00624369" w:rsidRDefault="009A6180" w:rsidP="00A832C5">
      <w:pPr>
        <w:rPr>
          <w:rFonts w:cs="Calibri"/>
        </w:rPr>
      </w:pPr>
      <w:r w:rsidRPr="00624369">
        <w:rPr>
          <w:rFonts w:cs="Calibri"/>
        </w:rPr>
        <w:t>Prepositions</w:t>
      </w:r>
      <w:r w:rsidRPr="00624369">
        <w:rPr>
          <w:rFonts w:cs="Calibri"/>
          <w:spacing w:val="-4"/>
        </w:rPr>
        <w:t xml:space="preserve"> </w:t>
      </w:r>
      <w:r w:rsidRPr="00624369">
        <w:rPr>
          <w:rFonts w:cs="Calibri"/>
        </w:rPr>
        <w:t>usually</w:t>
      </w:r>
      <w:r w:rsidRPr="00624369">
        <w:rPr>
          <w:rFonts w:cs="Calibri"/>
          <w:spacing w:val="-8"/>
        </w:rPr>
        <w:t xml:space="preserve"> </w:t>
      </w:r>
      <w:r w:rsidRPr="00624369">
        <w:rPr>
          <w:rFonts w:cs="Calibri"/>
        </w:rPr>
        <w:t>combine</w:t>
      </w:r>
      <w:r w:rsidRPr="00624369">
        <w:rPr>
          <w:rFonts w:cs="Calibri"/>
          <w:spacing w:val="-3"/>
        </w:rPr>
        <w:t xml:space="preserve"> </w:t>
      </w:r>
      <w:r w:rsidRPr="00624369">
        <w:rPr>
          <w:rFonts w:cs="Calibri"/>
        </w:rPr>
        <w:t>with</w:t>
      </w:r>
      <w:r w:rsidRPr="00624369">
        <w:rPr>
          <w:rFonts w:cs="Calibri"/>
          <w:spacing w:val="-3"/>
        </w:rPr>
        <w:t xml:space="preserve"> </w:t>
      </w:r>
      <w:r w:rsidRPr="00624369">
        <w:rPr>
          <w:rFonts w:cs="Calibri"/>
        </w:rPr>
        <w:t>a</w:t>
      </w:r>
      <w:r w:rsidRPr="00624369">
        <w:rPr>
          <w:rFonts w:cs="Calibri"/>
          <w:spacing w:val="-5"/>
        </w:rPr>
        <w:t xml:space="preserve"> </w:t>
      </w:r>
      <w:r w:rsidRPr="00624369">
        <w:rPr>
          <w:rFonts w:cs="Calibri"/>
        </w:rPr>
        <w:t>noun</w:t>
      </w:r>
      <w:r w:rsidRPr="00624369">
        <w:rPr>
          <w:rFonts w:cs="Calibri"/>
          <w:spacing w:val="-3"/>
        </w:rPr>
        <w:t xml:space="preserve"> </w:t>
      </w:r>
      <w:r w:rsidRPr="00624369">
        <w:rPr>
          <w:rFonts w:cs="Calibri"/>
        </w:rPr>
        <w:t>group</w:t>
      </w:r>
      <w:r w:rsidRPr="00624369">
        <w:rPr>
          <w:rFonts w:cs="Calibri"/>
          <w:spacing w:val="-3"/>
        </w:rPr>
        <w:t xml:space="preserve"> </w:t>
      </w:r>
      <w:r w:rsidRPr="00624369">
        <w:rPr>
          <w:rFonts w:cs="Calibri"/>
        </w:rPr>
        <w:t>or</w:t>
      </w:r>
      <w:r w:rsidRPr="00624369">
        <w:rPr>
          <w:rFonts w:cs="Calibri"/>
          <w:spacing w:val="-4"/>
        </w:rPr>
        <w:t xml:space="preserve"> </w:t>
      </w:r>
      <w:r w:rsidRPr="00624369">
        <w:rPr>
          <w:rFonts w:cs="Calibri"/>
        </w:rPr>
        <w:t>phrase</w:t>
      </w:r>
      <w:r w:rsidRPr="00624369">
        <w:rPr>
          <w:rFonts w:cs="Calibri"/>
          <w:spacing w:val="-5"/>
        </w:rPr>
        <w:t xml:space="preserve"> </w:t>
      </w:r>
      <w:r w:rsidRPr="00624369">
        <w:rPr>
          <w:rFonts w:cs="Calibri"/>
        </w:rPr>
        <w:t>to</w:t>
      </w:r>
      <w:r w:rsidRPr="00624369">
        <w:rPr>
          <w:rFonts w:cs="Calibri"/>
          <w:spacing w:val="-5"/>
        </w:rPr>
        <w:t xml:space="preserve"> </w:t>
      </w:r>
      <w:r w:rsidRPr="00624369">
        <w:rPr>
          <w:rFonts w:cs="Calibri"/>
        </w:rPr>
        <w:t>form a prepositional phrase, e</w:t>
      </w:r>
      <w:r w:rsidRPr="00B814C6">
        <w:rPr>
          <w:rFonts w:cs="Calibri"/>
        </w:rPr>
        <w:t xml:space="preserve">.g. </w:t>
      </w:r>
      <w:r w:rsidR="00B814C6">
        <w:rPr>
          <w:rFonts w:cs="Calibri"/>
        </w:rPr>
        <w:t>‘</w:t>
      </w:r>
      <w:r w:rsidRPr="002F3535">
        <w:rPr>
          <w:rFonts w:cs="Calibri"/>
        </w:rPr>
        <w:t>in the office</w:t>
      </w:r>
      <w:r w:rsidR="00B814C6">
        <w:rPr>
          <w:rFonts w:cs="Calibri"/>
        </w:rPr>
        <w:t>’</w:t>
      </w:r>
      <w:r w:rsidRPr="00B814C6">
        <w:rPr>
          <w:rFonts w:cs="Calibri"/>
        </w:rPr>
        <w:t xml:space="preserve">, </w:t>
      </w:r>
      <w:r w:rsidR="00B814C6">
        <w:rPr>
          <w:rFonts w:cs="Calibri"/>
        </w:rPr>
        <w:t>‘</w:t>
      </w:r>
      <w:r w:rsidRPr="002F3535">
        <w:rPr>
          <w:rFonts w:cs="Calibri"/>
        </w:rPr>
        <w:t>besides these two articles</w:t>
      </w:r>
      <w:r w:rsidR="00B814C6">
        <w:rPr>
          <w:rFonts w:cs="Calibri"/>
        </w:rPr>
        <w:t>’</w:t>
      </w:r>
      <w:r w:rsidRPr="00B814C6">
        <w:rPr>
          <w:rFonts w:cs="Calibri"/>
        </w:rPr>
        <w:t>.</w:t>
      </w:r>
    </w:p>
    <w:p w14:paraId="747D78D1" w14:textId="0EDC37CF" w:rsidR="000E4960" w:rsidRPr="00624369" w:rsidRDefault="00A152B0" w:rsidP="00EB2C26">
      <w:pPr>
        <w:pStyle w:val="SCSAAppendixHeading3"/>
      </w:pPr>
      <w:r w:rsidRPr="00624369">
        <w:t>P</w:t>
      </w:r>
      <w:r w:rsidR="009A6180" w:rsidRPr="00624369">
        <w:t>rocessing</w:t>
      </w:r>
    </w:p>
    <w:p w14:paraId="296CDE48" w14:textId="22DF8852" w:rsidR="009A6180" w:rsidRPr="00624369" w:rsidRDefault="009A6180" w:rsidP="00A832C5">
      <w:pPr>
        <w:rPr>
          <w:rFonts w:cs="Calibri"/>
        </w:rPr>
      </w:pPr>
      <w:r w:rsidRPr="00624369">
        <w:rPr>
          <w:rFonts w:cs="Calibri"/>
        </w:rPr>
        <w:t>In</w:t>
      </w:r>
      <w:r w:rsidRPr="00624369">
        <w:rPr>
          <w:rFonts w:cs="Calibri"/>
          <w:spacing w:val="-6"/>
        </w:rPr>
        <w:t xml:space="preserve"> </w:t>
      </w:r>
      <w:r w:rsidRPr="00624369">
        <w:rPr>
          <w:rFonts w:cs="Calibri"/>
        </w:rPr>
        <w:t>the</w:t>
      </w:r>
      <w:r w:rsidRPr="00624369">
        <w:rPr>
          <w:rFonts w:cs="Calibri"/>
          <w:spacing w:val="-6"/>
        </w:rPr>
        <w:t xml:space="preserve"> </w:t>
      </w:r>
      <w:r w:rsidRPr="00624369">
        <w:rPr>
          <w:rFonts w:cs="Calibri"/>
        </w:rPr>
        <w:t>context</w:t>
      </w:r>
      <w:r w:rsidRPr="00624369">
        <w:rPr>
          <w:rFonts w:cs="Calibri"/>
          <w:spacing w:val="-6"/>
        </w:rPr>
        <w:t xml:space="preserve"> </w:t>
      </w:r>
      <w:r w:rsidRPr="00624369">
        <w:rPr>
          <w:rFonts w:cs="Calibri"/>
        </w:rPr>
        <w:t>of</w:t>
      </w:r>
      <w:r w:rsidRPr="00624369">
        <w:rPr>
          <w:rFonts w:cs="Calibri"/>
          <w:spacing w:val="-3"/>
        </w:rPr>
        <w:t xml:space="preserve"> </w:t>
      </w:r>
      <w:r w:rsidRPr="00624369">
        <w:rPr>
          <w:rFonts w:cs="Calibri"/>
        </w:rPr>
        <w:t>Languages</w:t>
      </w:r>
      <w:r w:rsidRPr="00624369">
        <w:rPr>
          <w:rFonts w:cs="Calibri"/>
          <w:spacing w:val="-5"/>
        </w:rPr>
        <w:t xml:space="preserve"> </w:t>
      </w:r>
      <w:r w:rsidRPr="00624369">
        <w:rPr>
          <w:rFonts w:cs="Calibri"/>
        </w:rPr>
        <w:t>syllabuses,</w:t>
      </w:r>
      <w:r w:rsidRPr="00624369">
        <w:rPr>
          <w:rFonts w:cs="Calibri"/>
          <w:spacing w:val="-3"/>
        </w:rPr>
        <w:t xml:space="preserve"> </w:t>
      </w:r>
      <w:r w:rsidRPr="00624369">
        <w:rPr>
          <w:rFonts w:cs="Calibri"/>
        </w:rPr>
        <w:t>‘processing’</w:t>
      </w:r>
      <w:r w:rsidRPr="00624369">
        <w:rPr>
          <w:rFonts w:cs="Calibri"/>
          <w:spacing w:val="-7"/>
        </w:rPr>
        <w:t xml:space="preserve"> </w:t>
      </w:r>
      <w:r w:rsidRPr="00624369">
        <w:rPr>
          <w:rFonts w:cs="Calibri"/>
        </w:rPr>
        <w:t>refers</w:t>
      </w:r>
      <w:r w:rsidRPr="00624369">
        <w:rPr>
          <w:rFonts w:cs="Calibri"/>
          <w:spacing w:val="-5"/>
        </w:rPr>
        <w:t xml:space="preserve"> </w:t>
      </w:r>
      <w:r w:rsidRPr="00624369">
        <w:rPr>
          <w:rFonts w:cs="Calibri"/>
        </w:rPr>
        <w:t>to</w:t>
      </w:r>
      <w:r w:rsidRPr="00624369">
        <w:rPr>
          <w:rFonts w:cs="Calibri"/>
          <w:spacing w:val="-6"/>
        </w:rPr>
        <w:t xml:space="preserve"> </w:t>
      </w:r>
      <w:r w:rsidRPr="00624369">
        <w:rPr>
          <w:rFonts w:cs="Calibri"/>
        </w:rPr>
        <w:t>accessing, using and/or transforming information.</w:t>
      </w:r>
    </w:p>
    <w:p w14:paraId="2F9238CE" w14:textId="3F148572" w:rsidR="000E4960" w:rsidRPr="00624369" w:rsidRDefault="00A152B0" w:rsidP="00EB2C26">
      <w:pPr>
        <w:pStyle w:val="SCSAAppendixHeading3"/>
      </w:pPr>
      <w:r w:rsidRPr="00624369">
        <w:t>P</w:t>
      </w:r>
      <w:r w:rsidR="009A6180" w:rsidRPr="00624369">
        <w:t>roductive language</w:t>
      </w:r>
    </w:p>
    <w:p w14:paraId="50982F78" w14:textId="039B62A0" w:rsidR="009A6180" w:rsidRPr="00624369" w:rsidRDefault="009A6180" w:rsidP="00A832C5">
      <w:pPr>
        <w:rPr>
          <w:rFonts w:cs="Calibri"/>
        </w:rPr>
      </w:pPr>
      <w:r w:rsidRPr="00624369">
        <w:rPr>
          <w:rFonts w:cs="Calibri"/>
        </w:rPr>
        <w:t>One</w:t>
      </w:r>
      <w:r w:rsidRPr="00624369">
        <w:rPr>
          <w:rFonts w:cs="Calibri"/>
          <w:spacing w:val="-6"/>
        </w:rPr>
        <w:t xml:space="preserve"> </w:t>
      </w:r>
      <w:r w:rsidRPr="00624369">
        <w:rPr>
          <w:rFonts w:cs="Calibri"/>
        </w:rPr>
        <w:t>of</w:t>
      </w:r>
      <w:r w:rsidRPr="00624369">
        <w:rPr>
          <w:rFonts w:cs="Calibri"/>
          <w:spacing w:val="-4"/>
        </w:rPr>
        <w:t xml:space="preserve"> </w:t>
      </w:r>
      <w:r w:rsidRPr="00624369">
        <w:rPr>
          <w:rFonts w:cs="Calibri"/>
        </w:rPr>
        <w:t>two</w:t>
      </w:r>
      <w:r w:rsidRPr="00624369">
        <w:rPr>
          <w:rFonts w:cs="Calibri"/>
          <w:spacing w:val="-4"/>
        </w:rPr>
        <w:t xml:space="preserve"> </w:t>
      </w:r>
      <w:r w:rsidRPr="00624369">
        <w:rPr>
          <w:rFonts w:cs="Calibri"/>
        </w:rPr>
        <w:t>aspects</w:t>
      </w:r>
      <w:r w:rsidRPr="00624369">
        <w:rPr>
          <w:rFonts w:cs="Calibri"/>
          <w:spacing w:val="-5"/>
        </w:rPr>
        <w:t xml:space="preserve"> </w:t>
      </w:r>
      <w:r w:rsidRPr="00624369">
        <w:rPr>
          <w:rFonts w:cs="Calibri"/>
        </w:rPr>
        <w:t>of</w:t>
      </w:r>
      <w:r w:rsidRPr="00624369">
        <w:rPr>
          <w:rFonts w:cs="Calibri"/>
          <w:spacing w:val="-4"/>
        </w:rPr>
        <w:t xml:space="preserve"> </w:t>
      </w:r>
      <w:r w:rsidRPr="00624369">
        <w:rPr>
          <w:rFonts w:cs="Calibri"/>
        </w:rPr>
        <w:t>communication</w:t>
      </w:r>
      <w:r w:rsidRPr="00624369">
        <w:rPr>
          <w:rFonts w:cs="Calibri"/>
          <w:spacing w:val="-6"/>
        </w:rPr>
        <w:t xml:space="preserve"> </w:t>
      </w:r>
      <w:r w:rsidRPr="00624369">
        <w:rPr>
          <w:rFonts w:cs="Calibri"/>
        </w:rPr>
        <w:t>through</w:t>
      </w:r>
      <w:r w:rsidRPr="00624369">
        <w:rPr>
          <w:rFonts w:cs="Calibri"/>
          <w:spacing w:val="-4"/>
        </w:rPr>
        <w:t xml:space="preserve"> </w:t>
      </w:r>
      <w:r w:rsidRPr="00624369">
        <w:rPr>
          <w:rFonts w:cs="Calibri"/>
        </w:rPr>
        <w:t>language</w:t>
      </w:r>
      <w:r w:rsidRPr="00624369">
        <w:rPr>
          <w:rFonts w:cs="Calibri"/>
          <w:spacing w:val="-6"/>
        </w:rPr>
        <w:t xml:space="preserve"> </w:t>
      </w:r>
      <w:r w:rsidRPr="00624369">
        <w:rPr>
          <w:rFonts w:cs="Calibri"/>
        </w:rPr>
        <w:t>(</w:t>
      </w:r>
      <w:r w:rsidRPr="00624369">
        <w:rPr>
          <w:rFonts w:cs="Calibri"/>
          <w:iCs/>
        </w:rPr>
        <w:t>see</w:t>
      </w:r>
      <w:r w:rsidRPr="00624369">
        <w:rPr>
          <w:rFonts w:cs="Calibri"/>
          <w:i/>
          <w:spacing w:val="-6"/>
        </w:rPr>
        <w:t xml:space="preserve"> </w:t>
      </w:r>
      <w:r w:rsidR="00B938C3">
        <w:rPr>
          <w:rFonts w:cs="Calibri"/>
          <w:iCs/>
        </w:rPr>
        <w:t>R</w:t>
      </w:r>
      <w:r w:rsidRPr="002F3535">
        <w:rPr>
          <w:rFonts w:cs="Calibri"/>
          <w:iCs/>
        </w:rPr>
        <w:t>eceptive language)</w:t>
      </w:r>
      <w:r w:rsidRPr="00624369">
        <w:rPr>
          <w:rFonts w:cs="Calibri"/>
          <w:i/>
        </w:rPr>
        <w:t xml:space="preserve"> </w:t>
      </w:r>
      <w:r w:rsidRPr="00624369">
        <w:rPr>
          <w:rFonts w:cs="Calibri"/>
        </w:rPr>
        <w:t>involving the ability to express, articulate and produce utterances or texts in the target language.</w:t>
      </w:r>
    </w:p>
    <w:p w14:paraId="0934546A" w14:textId="4FAF446C" w:rsidR="000E4960" w:rsidRPr="00624369" w:rsidRDefault="00A152B0" w:rsidP="00EB2C26">
      <w:pPr>
        <w:pStyle w:val="SCSAAppendixHeading3"/>
      </w:pPr>
      <w:r w:rsidRPr="00624369">
        <w:lastRenderedPageBreak/>
        <w:t>P</w:t>
      </w:r>
      <w:r w:rsidR="009A6180" w:rsidRPr="00624369">
        <w:t>ronoun</w:t>
      </w:r>
    </w:p>
    <w:p w14:paraId="7961FB16" w14:textId="1E542345" w:rsidR="009A6180" w:rsidRPr="00624369" w:rsidRDefault="009A6180" w:rsidP="00A832C5">
      <w:pPr>
        <w:rPr>
          <w:rFonts w:cs="Calibri"/>
        </w:rPr>
      </w:pPr>
      <w:r w:rsidRPr="00624369">
        <w:rPr>
          <w:rFonts w:cs="Calibri"/>
        </w:rPr>
        <w:t>A</w:t>
      </w:r>
      <w:r w:rsidRPr="00624369">
        <w:rPr>
          <w:rFonts w:cs="Calibri"/>
          <w:spacing w:val="-5"/>
        </w:rPr>
        <w:t xml:space="preserve"> </w:t>
      </w:r>
      <w:r w:rsidRPr="00624369">
        <w:rPr>
          <w:rFonts w:cs="Calibri"/>
        </w:rPr>
        <w:t>part of speech</w:t>
      </w:r>
      <w:r w:rsidRPr="00624369">
        <w:rPr>
          <w:rFonts w:cs="Calibri"/>
          <w:spacing w:val="-4"/>
        </w:rPr>
        <w:t xml:space="preserve"> </w:t>
      </w:r>
      <w:r w:rsidRPr="00624369">
        <w:rPr>
          <w:rFonts w:cs="Calibri"/>
        </w:rPr>
        <w:t>that</w:t>
      </w:r>
      <w:r w:rsidRPr="00624369">
        <w:rPr>
          <w:rFonts w:cs="Calibri"/>
          <w:spacing w:val="-4"/>
        </w:rPr>
        <w:t xml:space="preserve"> </w:t>
      </w:r>
      <w:r w:rsidRPr="00624369">
        <w:rPr>
          <w:rFonts w:cs="Calibri"/>
        </w:rPr>
        <w:t>refers</w:t>
      </w:r>
      <w:r w:rsidRPr="00624369">
        <w:rPr>
          <w:rFonts w:cs="Calibri"/>
          <w:spacing w:val="-3"/>
        </w:rPr>
        <w:t xml:space="preserve"> </w:t>
      </w:r>
      <w:r w:rsidRPr="00624369">
        <w:rPr>
          <w:rFonts w:cs="Calibri"/>
        </w:rPr>
        <w:t>to</w:t>
      </w:r>
      <w:r w:rsidRPr="00624369">
        <w:rPr>
          <w:rFonts w:cs="Calibri"/>
          <w:spacing w:val="-4"/>
        </w:rPr>
        <w:t xml:space="preserve"> </w:t>
      </w:r>
      <w:r w:rsidRPr="00624369">
        <w:rPr>
          <w:rFonts w:cs="Calibri"/>
        </w:rPr>
        <w:t>nouns, or</w:t>
      </w:r>
      <w:r w:rsidRPr="00624369">
        <w:rPr>
          <w:rFonts w:cs="Calibri"/>
          <w:spacing w:val="-3"/>
        </w:rPr>
        <w:t xml:space="preserve"> </w:t>
      </w:r>
      <w:r w:rsidRPr="00624369">
        <w:rPr>
          <w:rFonts w:cs="Calibri"/>
        </w:rPr>
        <w:t>substitut</w:t>
      </w:r>
      <w:r w:rsidR="002C354C">
        <w:rPr>
          <w:rFonts w:cs="Calibri"/>
        </w:rPr>
        <w:t>es</w:t>
      </w:r>
      <w:r w:rsidRPr="00624369">
        <w:rPr>
          <w:rFonts w:cs="Calibri"/>
          <w:spacing w:val="-4"/>
        </w:rPr>
        <w:t xml:space="preserve"> </w:t>
      </w:r>
      <w:r w:rsidRPr="00624369">
        <w:rPr>
          <w:rFonts w:cs="Calibri"/>
        </w:rPr>
        <w:t>for</w:t>
      </w:r>
      <w:r w:rsidRPr="00624369">
        <w:rPr>
          <w:rFonts w:cs="Calibri"/>
          <w:spacing w:val="-3"/>
        </w:rPr>
        <w:t xml:space="preserve"> </w:t>
      </w:r>
      <w:r w:rsidRPr="00624369">
        <w:rPr>
          <w:rFonts w:cs="Calibri"/>
        </w:rPr>
        <w:t>them,</w:t>
      </w:r>
      <w:r w:rsidRPr="00624369">
        <w:rPr>
          <w:rFonts w:cs="Calibri"/>
          <w:spacing w:val="-4"/>
        </w:rPr>
        <w:t xml:space="preserve"> </w:t>
      </w:r>
      <w:r w:rsidRPr="00624369">
        <w:rPr>
          <w:rFonts w:cs="Calibri"/>
        </w:rPr>
        <w:t>within</w:t>
      </w:r>
      <w:r w:rsidRPr="00624369">
        <w:rPr>
          <w:rFonts w:cs="Calibri"/>
          <w:spacing w:val="-4"/>
        </w:rPr>
        <w:t xml:space="preserve"> </w:t>
      </w:r>
      <w:r w:rsidRPr="00624369">
        <w:rPr>
          <w:rFonts w:cs="Calibri"/>
        </w:rPr>
        <w:t>and across sentences</w:t>
      </w:r>
      <w:r w:rsidR="002C354C">
        <w:rPr>
          <w:rFonts w:cs="Calibri"/>
        </w:rPr>
        <w:t>; for example,</w:t>
      </w:r>
      <w:r w:rsidRPr="00624369">
        <w:rPr>
          <w:rFonts w:cs="Calibri"/>
        </w:rPr>
        <w:t xml:space="preserve"> </w:t>
      </w:r>
      <w:r w:rsidR="002C354C">
        <w:rPr>
          <w:rFonts w:cs="Calibri"/>
        </w:rPr>
        <w:t>‘</w:t>
      </w:r>
      <w:r w:rsidRPr="002F3535">
        <w:rPr>
          <w:rFonts w:cs="Calibri"/>
          <w:iCs/>
        </w:rPr>
        <w:t>Ahmad chose a chocolate cake</w:t>
      </w:r>
      <w:r w:rsidRPr="002C354C">
        <w:rPr>
          <w:rFonts w:cs="Calibri"/>
          <w:iCs/>
        </w:rPr>
        <w:t xml:space="preserve">. </w:t>
      </w:r>
      <w:r w:rsidRPr="002F3535">
        <w:rPr>
          <w:rFonts w:cs="Calibri"/>
          <w:iCs/>
        </w:rPr>
        <w:t>He ate it that evening</w:t>
      </w:r>
      <w:r w:rsidR="002C354C">
        <w:rPr>
          <w:rFonts w:cs="Calibri"/>
          <w:iCs/>
        </w:rPr>
        <w:t>’</w:t>
      </w:r>
      <w:r w:rsidRPr="002F3535">
        <w:rPr>
          <w:rFonts w:cs="Calibri"/>
          <w:iCs/>
        </w:rPr>
        <w:t xml:space="preserve"> </w:t>
      </w:r>
      <w:r w:rsidRPr="002C354C">
        <w:rPr>
          <w:rFonts w:cs="Calibri"/>
          <w:iCs/>
        </w:rPr>
        <w:t>(</w:t>
      </w:r>
      <w:r w:rsidR="002C354C">
        <w:rPr>
          <w:rFonts w:cs="Calibri"/>
          <w:iCs/>
        </w:rPr>
        <w:t>‘</w:t>
      </w:r>
      <w:r w:rsidRPr="002F3535">
        <w:rPr>
          <w:rFonts w:cs="Calibri"/>
          <w:iCs/>
        </w:rPr>
        <w:t>he</w:t>
      </w:r>
      <w:r w:rsidR="002C354C">
        <w:rPr>
          <w:rFonts w:cs="Calibri"/>
          <w:iCs/>
        </w:rPr>
        <w:t>’</w:t>
      </w:r>
      <w:r w:rsidRPr="002F3535">
        <w:rPr>
          <w:rFonts w:cs="Calibri"/>
          <w:iCs/>
        </w:rPr>
        <w:t xml:space="preserve"> </w:t>
      </w:r>
      <w:r w:rsidRPr="002C354C">
        <w:rPr>
          <w:rFonts w:cs="Calibri"/>
          <w:iCs/>
        </w:rPr>
        <w:t xml:space="preserve">and </w:t>
      </w:r>
      <w:r w:rsidR="002C354C">
        <w:rPr>
          <w:rFonts w:cs="Calibri"/>
          <w:iCs/>
        </w:rPr>
        <w:t>‘</w:t>
      </w:r>
      <w:r w:rsidRPr="002F3535">
        <w:rPr>
          <w:rFonts w:cs="Calibri"/>
          <w:iCs/>
        </w:rPr>
        <w:t>it</w:t>
      </w:r>
      <w:r w:rsidR="002C354C">
        <w:rPr>
          <w:rFonts w:cs="Calibri"/>
          <w:iCs/>
        </w:rPr>
        <w:t>’</w:t>
      </w:r>
      <w:r w:rsidRPr="002F3535">
        <w:rPr>
          <w:rFonts w:cs="Calibri"/>
          <w:iCs/>
        </w:rPr>
        <w:t xml:space="preserve"> </w:t>
      </w:r>
      <w:r w:rsidRPr="002C354C">
        <w:rPr>
          <w:rFonts w:cs="Calibri"/>
          <w:iCs/>
        </w:rPr>
        <w:t>are personal</w:t>
      </w:r>
      <w:r w:rsidRPr="00624369">
        <w:rPr>
          <w:rFonts w:cs="Calibri"/>
        </w:rPr>
        <w:t xml:space="preserve"> pronouns and </w:t>
      </w:r>
      <w:r w:rsidR="002C354C">
        <w:rPr>
          <w:rFonts w:cs="Calibri"/>
        </w:rPr>
        <w:t>‘</w:t>
      </w:r>
      <w:r w:rsidRPr="002F3535">
        <w:rPr>
          <w:rFonts w:cs="Calibri"/>
          <w:iCs/>
        </w:rPr>
        <w:t>that</w:t>
      </w:r>
      <w:r w:rsidR="002C354C">
        <w:rPr>
          <w:rFonts w:cs="Calibri"/>
          <w:iCs/>
        </w:rPr>
        <w:t>’</w:t>
      </w:r>
      <w:r w:rsidRPr="00624369">
        <w:rPr>
          <w:rFonts w:cs="Calibri"/>
          <w:i/>
        </w:rPr>
        <w:t xml:space="preserve"> </w:t>
      </w:r>
      <w:r w:rsidRPr="00624369">
        <w:rPr>
          <w:rFonts w:cs="Calibri"/>
        </w:rPr>
        <w:t>is a demonstrative pronoun).</w:t>
      </w:r>
    </w:p>
    <w:p w14:paraId="3D75EB92" w14:textId="758E95E6" w:rsidR="000E4960" w:rsidRPr="00624369" w:rsidRDefault="00A152B0" w:rsidP="00EB2C26">
      <w:pPr>
        <w:pStyle w:val="SCSAAppendixHeading3"/>
      </w:pPr>
      <w:r w:rsidRPr="00624369">
        <w:t>P</w:t>
      </w:r>
      <w:r w:rsidR="009A6180" w:rsidRPr="00624369">
        <w:t>ronunciation</w:t>
      </w:r>
    </w:p>
    <w:p w14:paraId="3EEA7BCB" w14:textId="37972BBE" w:rsidR="009A6180" w:rsidRPr="00624369" w:rsidRDefault="009A6180" w:rsidP="00A832C5">
      <w:pPr>
        <w:rPr>
          <w:rFonts w:cs="Calibri"/>
        </w:rPr>
      </w:pPr>
      <w:r w:rsidRPr="00624369">
        <w:rPr>
          <w:rFonts w:cs="Calibri"/>
        </w:rPr>
        <w:t>A</w:t>
      </w:r>
      <w:r w:rsidRPr="00624369">
        <w:rPr>
          <w:rFonts w:cs="Calibri"/>
          <w:spacing w:val="-6"/>
        </w:rPr>
        <w:t xml:space="preserve"> </w:t>
      </w:r>
      <w:r w:rsidRPr="00624369">
        <w:rPr>
          <w:rFonts w:cs="Calibri"/>
        </w:rPr>
        <w:t>manner</w:t>
      </w:r>
      <w:r w:rsidRPr="00624369">
        <w:rPr>
          <w:rFonts w:cs="Calibri"/>
          <w:spacing w:val="-3"/>
        </w:rPr>
        <w:t xml:space="preserve"> </w:t>
      </w:r>
      <w:r w:rsidRPr="00624369">
        <w:rPr>
          <w:rFonts w:cs="Calibri"/>
        </w:rPr>
        <w:t>in</w:t>
      </w:r>
      <w:r w:rsidRPr="00624369">
        <w:rPr>
          <w:rFonts w:cs="Calibri"/>
          <w:spacing w:val="-3"/>
        </w:rPr>
        <w:t xml:space="preserve"> </w:t>
      </w:r>
      <w:r w:rsidRPr="00624369">
        <w:rPr>
          <w:rFonts w:cs="Calibri"/>
        </w:rPr>
        <w:t>which</w:t>
      </w:r>
      <w:r w:rsidRPr="00624369">
        <w:rPr>
          <w:rFonts w:cs="Calibri"/>
          <w:spacing w:val="-4"/>
        </w:rPr>
        <w:t xml:space="preserve"> </w:t>
      </w:r>
      <w:r w:rsidRPr="00624369">
        <w:rPr>
          <w:rFonts w:cs="Calibri"/>
        </w:rPr>
        <w:t>a</w:t>
      </w:r>
      <w:r w:rsidRPr="00624369">
        <w:rPr>
          <w:rFonts w:cs="Calibri"/>
          <w:spacing w:val="-5"/>
        </w:rPr>
        <w:t xml:space="preserve"> </w:t>
      </w:r>
      <w:r w:rsidRPr="00624369">
        <w:rPr>
          <w:rFonts w:cs="Calibri"/>
        </w:rPr>
        <w:t>syllable</w:t>
      </w:r>
      <w:r w:rsidRPr="00624369">
        <w:rPr>
          <w:rFonts w:cs="Calibri"/>
          <w:spacing w:val="-4"/>
        </w:rPr>
        <w:t xml:space="preserve"> </w:t>
      </w:r>
      <w:r w:rsidRPr="00624369">
        <w:rPr>
          <w:rFonts w:cs="Calibri"/>
        </w:rPr>
        <w:t>is</w:t>
      </w:r>
      <w:r w:rsidRPr="00624369">
        <w:rPr>
          <w:rFonts w:cs="Calibri"/>
          <w:spacing w:val="-4"/>
        </w:rPr>
        <w:t xml:space="preserve"> </w:t>
      </w:r>
      <w:r w:rsidRPr="00624369">
        <w:rPr>
          <w:rFonts w:cs="Calibri"/>
        </w:rPr>
        <w:t>uttered.</w:t>
      </w:r>
    </w:p>
    <w:p w14:paraId="40C7DD94" w14:textId="42932166" w:rsidR="000E4960" w:rsidRPr="00624369" w:rsidRDefault="00A152B0" w:rsidP="00EB2C26">
      <w:pPr>
        <w:pStyle w:val="SCSAAppendixHeading3"/>
      </w:pPr>
      <w:r w:rsidRPr="00624369">
        <w:t>Q</w:t>
      </w:r>
      <w:r w:rsidR="009A6180" w:rsidRPr="00624369">
        <w:t>uestion</w:t>
      </w:r>
    </w:p>
    <w:p w14:paraId="449BFDE0" w14:textId="2B0126A4" w:rsidR="009A6180" w:rsidRPr="00624369" w:rsidRDefault="009A6180" w:rsidP="002F3535">
      <w:pPr>
        <w:spacing w:after="0"/>
        <w:rPr>
          <w:rFonts w:cs="Calibri"/>
        </w:rPr>
      </w:pPr>
      <w:r w:rsidRPr="00624369">
        <w:rPr>
          <w:rFonts w:cs="Calibri"/>
        </w:rPr>
        <w:t>A commonly employed prompt to find out information</w:t>
      </w:r>
      <w:r w:rsidR="00E96B6C">
        <w:rPr>
          <w:rFonts w:cs="Calibri"/>
        </w:rPr>
        <w:t>, and a</w:t>
      </w:r>
      <w:r w:rsidRPr="00624369">
        <w:rPr>
          <w:rFonts w:cs="Calibri"/>
        </w:rPr>
        <w:t xml:space="preserve"> key element of scaffolding</w:t>
      </w:r>
      <w:r w:rsidRPr="00624369">
        <w:rPr>
          <w:rFonts w:cs="Calibri"/>
          <w:spacing w:val="-3"/>
        </w:rPr>
        <w:t xml:space="preserve"> </w:t>
      </w:r>
      <w:r w:rsidRPr="00624369">
        <w:rPr>
          <w:rFonts w:cs="Calibri"/>
        </w:rPr>
        <w:t>to</w:t>
      </w:r>
      <w:r w:rsidRPr="00624369">
        <w:rPr>
          <w:rFonts w:cs="Calibri"/>
          <w:spacing w:val="-5"/>
        </w:rPr>
        <w:t xml:space="preserve"> </w:t>
      </w:r>
      <w:r w:rsidRPr="00624369">
        <w:rPr>
          <w:rFonts w:cs="Calibri"/>
        </w:rPr>
        <w:t>support</w:t>
      </w:r>
      <w:r w:rsidRPr="00624369">
        <w:rPr>
          <w:rFonts w:cs="Calibri"/>
          <w:spacing w:val="-3"/>
        </w:rPr>
        <w:t xml:space="preserve"> </w:t>
      </w:r>
      <w:r w:rsidRPr="00624369">
        <w:rPr>
          <w:rFonts w:cs="Calibri"/>
        </w:rPr>
        <w:t>learners’</w:t>
      </w:r>
      <w:r w:rsidRPr="00624369">
        <w:rPr>
          <w:rFonts w:cs="Calibri"/>
          <w:spacing w:val="-6"/>
        </w:rPr>
        <w:t xml:space="preserve"> </w:t>
      </w:r>
      <w:r w:rsidRPr="00624369">
        <w:rPr>
          <w:rFonts w:cs="Calibri"/>
        </w:rPr>
        <w:t>use</w:t>
      </w:r>
      <w:r w:rsidRPr="00624369">
        <w:rPr>
          <w:rFonts w:cs="Calibri"/>
          <w:spacing w:val="-5"/>
        </w:rPr>
        <w:t xml:space="preserve"> </w:t>
      </w:r>
      <w:r w:rsidRPr="00624369">
        <w:rPr>
          <w:rFonts w:cs="Calibri"/>
        </w:rPr>
        <w:t>of</w:t>
      </w:r>
      <w:r w:rsidRPr="00624369">
        <w:rPr>
          <w:rFonts w:cs="Calibri"/>
          <w:spacing w:val="-3"/>
        </w:rPr>
        <w:t xml:space="preserve"> </w:t>
      </w:r>
      <w:r w:rsidRPr="00624369">
        <w:rPr>
          <w:rFonts w:cs="Calibri"/>
        </w:rPr>
        <w:t>language</w:t>
      </w:r>
      <w:r w:rsidRPr="00624369">
        <w:rPr>
          <w:rFonts w:cs="Calibri"/>
          <w:spacing w:val="-5"/>
        </w:rPr>
        <w:t xml:space="preserve"> </w:t>
      </w:r>
      <w:r w:rsidRPr="00624369">
        <w:rPr>
          <w:rFonts w:cs="Calibri"/>
        </w:rPr>
        <w:t>and</w:t>
      </w:r>
      <w:r w:rsidRPr="00624369">
        <w:rPr>
          <w:rFonts w:cs="Calibri"/>
          <w:spacing w:val="-5"/>
        </w:rPr>
        <w:t xml:space="preserve"> </w:t>
      </w:r>
      <w:r w:rsidRPr="00624369">
        <w:rPr>
          <w:rFonts w:cs="Calibri"/>
        </w:rPr>
        <w:t>encourage</w:t>
      </w:r>
      <w:r w:rsidRPr="00624369">
        <w:rPr>
          <w:rFonts w:cs="Calibri"/>
          <w:spacing w:val="-5"/>
        </w:rPr>
        <w:t xml:space="preserve"> </w:t>
      </w:r>
      <w:r w:rsidRPr="00624369">
        <w:rPr>
          <w:rFonts w:cs="Calibri"/>
        </w:rPr>
        <w:t>further contributions. Different types of questions provide different prompts:</w:t>
      </w:r>
    </w:p>
    <w:p w14:paraId="2F676021" w14:textId="66343067" w:rsidR="009A6180" w:rsidRPr="00624369" w:rsidRDefault="009A6180" w:rsidP="00D91B3C">
      <w:pPr>
        <w:pStyle w:val="ListParagraph"/>
        <w:numPr>
          <w:ilvl w:val="0"/>
          <w:numId w:val="55"/>
        </w:numPr>
      </w:pPr>
      <w:r w:rsidRPr="002F3535">
        <w:rPr>
          <w:bCs/>
        </w:rPr>
        <w:t>closed questions</w:t>
      </w:r>
      <w:r w:rsidRPr="00624369">
        <w:rPr>
          <w:b/>
        </w:rPr>
        <w:t xml:space="preserve"> </w:t>
      </w:r>
      <w:r w:rsidRPr="00624369">
        <w:t xml:space="preserve">are questions for which there are predictable answers, e.g. </w:t>
      </w:r>
      <w:r w:rsidR="003B7EA9">
        <w:t>‘</w:t>
      </w:r>
      <w:r w:rsidRPr="002F3535">
        <w:rPr>
          <w:iCs/>
        </w:rPr>
        <w:t>What time is it?</w:t>
      </w:r>
      <w:r w:rsidR="003B7EA9">
        <w:rPr>
          <w:iCs/>
        </w:rPr>
        <w:t>’</w:t>
      </w:r>
      <w:r w:rsidRPr="00624369">
        <w:rPr>
          <w:i/>
        </w:rPr>
        <w:t xml:space="preserve"> </w:t>
      </w:r>
      <w:r w:rsidRPr="00624369">
        <w:t>These are typically used as prompts for short</w:t>
      </w:r>
      <w:r w:rsidRPr="00624369">
        <w:rPr>
          <w:spacing w:val="-6"/>
        </w:rPr>
        <w:t xml:space="preserve"> </w:t>
      </w:r>
      <w:r w:rsidRPr="00624369">
        <w:t>answers,</w:t>
      </w:r>
      <w:r w:rsidRPr="00624369">
        <w:rPr>
          <w:spacing w:val="-6"/>
        </w:rPr>
        <w:t xml:space="preserve"> </w:t>
      </w:r>
      <w:r w:rsidRPr="00624369">
        <w:t>as a</w:t>
      </w:r>
      <w:r w:rsidRPr="00624369">
        <w:rPr>
          <w:spacing w:val="-6"/>
        </w:rPr>
        <w:t xml:space="preserve"> </w:t>
      </w:r>
      <w:r w:rsidRPr="00624369">
        <w:t>framework</w:t>
      </w:r>
      <w:r w:rsidRPr="00624369">
        <w:rPr>
          <w:spacing w:val="-5"/>
        </w:rPr>
        <w:t xml:space="preserve"> </w:t>
      </w:r>
      <w:r w:rsidRPr="00624369">
        <w:t>for</w:t>
      </w:r>
      <w:r w:rsidRPr="00624369">
        <w:rPr>
          <w:spacing w:val="-5"/>
        </w:rPr>
        <w:t xml:space="preserve"> </w:t>
      </w:r>
      <w:r w:rsidRPr="00624369">
        <w:t>testing</w:t>
      </w:r>
      <w:r w:rsidRPr="00624369">
        <w:rPr>
          <w:spacing w:val="-6"/>
        </w:rPr>
        <w:t xml:space="preserve"> </w:t>
      </w:r>
      <w:r w:rsidRPr="00624369">
        <w:t>comprehension</w:t>
      </w:r>
      <w:r w:rsidRPr="00624369">
        <w:rPr>
          <w:spacing w:val="-6"/>
        </w:rPr>
        <w:t xml:space="preserve"> </w:t>
      </w:r>
      <w:r w:rsidRPr="00624369">
        <w:t>or</w:t>
      </w:r>
      <w:r w:rsidRPr="00624369">
        <w:rPr>
          <w:spacing w:val="-5"/>
        </w:rPr>
        <w:t xml:space="preserve"> </w:t>
      </w:r>
      <w:r w:rsidRPr="00624369">
        <w:t>reviewing facts, and for routinised interactions. They are frequently used to scaffold early language development</w:t>
      </w:r>
    </w:p>
    <w:p w14:paraId="2BDF9F17" w14:textId="4FB9CE52" w:rsidR="009A6180" w:rsidRPr="00624369" w:rsidRDefault="009A6180" w:rsidP="00D91B3C">
      <w:pPr>
        <w:pStyle w:val="ListParagraph"/>
        <w:numPr>
          <w:ilvl w:val="0"/>
          <w:numId w:val="55"/>
        </w:numPr>
      </w:pPr>
      <w:r w:rsidRPr="002F3535">
        <w:rPr>
          <w:bCs/>
        </w:rPr>
        <w:t>open questions</w:t>
      </w:r>
      <w:r w:rsidRPr="00624369">
        <w:rPr>
          <w:b/>
        </w:rPr>
        <w:t xml:space="preserve"> </w:t>
      </w:r>
      <w:r w:rsidRPr="00624369">
        <w:t>are questions with unknown and unpredictable answers that invite and support more elaborated and extended contributions</w:t>
      </w:r>
      <w:r w:rsidRPr="00624369">
        <w:rPr>
          <w:spacing w:val="-4"/>
        </w:rPr>
        <w:t xml:space="preserve"> </w:t>
      </w:r>
      <w:r w:rsidRPr="00624369">
        <w:t>from learners,</w:t>
      </w:r>
      <w:r w:rsidRPr="00624369">
        <w:rPr>
          <w:spacing w:val="-3"/>
        </w:rPr>
        <w:t xml:space="preserve"> </w:t>
      </w:r>
      <w:r w:rsidRPr="00624369">
        <w:t>e.</w:t>
      </w:r>
      <w:r w:rsidRPr="00407DED">
        <w:t>g.</w:t>
      </w:r>
      <w:r w:rsidRPr="00407DED">
        <w:rPr>
          <w:spacing w:val="-5"/>
        </w:rPr>
        <w:t xml:space="preserve"> </w:t>
      </w:r>
      <w:r w:rsidR="00407DED">
        <w:rPr>
          <w:spacing w:val="-5"/>
        </w:rPr>
        <w:t>‘</w:t>
      </w:r>
      <w:r w:rsidRPr="002F3535">
        <w:t>How</w:t>
      </w:r>
      <w:r w:rsidRPr="002F3535">
        <w:rPr>
          <w:spacing w:val="-5"/>
        </w:rPr>
        <w:t xml:space="preserve"> </w:t>
      </w:r>
      <w:r w:rsidRPr="002F3535">
        <w:t>do</w:t>
      </w:r>
      <w:r w:rsidRPr="002F3535">
        <w:rPr>
          <w:spacing w:val="-5"/>
        </w:rPr>
        <w:t xml:space="preserve"> </w:t>
      </w:r>
      <w:r w:rsidRPr="002F3535">
        <w:t>you</w:t>
      </w:r>
      <w:r w:rsidRPr="002F3535">
        <w:rPr>
          <w:spacing w:val="-5"/>
        </w:rPr>
        <w:t xml:space="preserve"> </w:t>
      </w:r>
      <w:r w:rsidRPr="002F3535">
        <w:t>feel</w:t>
      </w:r>
      <w:r w:rsidRPr="002F3535">
        <w:rPr>
          <w:spacing w:val="-6"/>
        </w:rPr>
        <w:t xml:space="preserve"> </w:t>
      </w:r>
      <w:r w:rsidRPr="002F3535">
        <w:t>about</w:t>
      </w:r>
      <w:r w:rsidRPr="002F3535">
        <w:rPr>
          <w:spacing w:val="-3"/>
        </w:rPr>
        <w:t xml:space="preserve"> </w:t>
      </w:r>
      <w:r w:rsidRPr="002F3535">
        <w:t>that?</w:t>
      </w:r>
      <w:r w:rsidR="00407DED">
        <w:t>’</w:t>
      </w:r>
      <w:r w:rsidR="00FD2558">
        <w:t>,</w:t>
      </w:r>
      <w:r w:rsidRPr="002F3535">
        <w:rPr>
          <w:spacing w:val="-5"/>
        </w:rPr>
        <w:t xml:space="preserve"> </w:t>
      </w:r>
      <w:r w:rsidR="00407DED">
        <w:rPr>
          <w:spacing w:val="-5"/>
        </w:rPr>
        <w:t>‘</w:t>
      </w:r>
      <w:r w:rsidRPr="002F3535">
        <w:t>What</w:t>
      </w:r>
      <w:r w:rsidRPr="002F3535">
        <w:rPr>
          <w:spacing w:val="-5"/>
        </w:rPr>
        <w:t xml:space="preserve"> </w:t>
      </w:r>
      <w:r w:rsidRPr="002F3535">
        <w:t>do you think might happen next?</w:t>
      </w:r>
      <w:r w:rsidR="00407DED">
        <w:t>’</w:t>
      </w:r>
      <w:r w:rsidRPr="002F3535">
        <w:t xml:space="preserve"> </w:t>
      </w:r>
      <w:r w:rsidRPr="00407DED">
        <w:t>They</w:t>
      </w:r>
      <w:r w:rsidRPr="00624369">
        <w:t xml:space="preserve"> are used as stimulus for discussion, reflection and investigation.</w:t>
      </w:r>
    </w:p>
    <w:p w14:paraId="06B7A8EB" w14:textId="77777777" w:rsidR="009A6180" w:rsidRPr="00624369" w:rsidRDefault="009A6180" w:rsidP="00A832C5">
      <w:pPr>
        <w:rPr>
          <w:rFonts w:cs="Calibri"/>
        </w:rPr>
      </w:pPr>
      <w:r w:rsidRPr="00624369">
        <w:rPr>
          <w:rFonts w:cs="Calibri"/>
        </w:rPr>
        <w:t>Questions</w:t>
      </w:r>
      <w:r w:rsidRPr="00624369">
        <w:rPr>
          <w:rFonts w:cs="Calibri"/>
          <w:spacing w:val="-5"/>
        </w:rPr>
        <w:t xml:space="preserve"> </w:t>
      </w:r>
      <w:r w:rsidRPr="00624369">
        <w:rPr>
          <w:rFonts w:cs="Calibri"/>
        </w:rPr>
        <w:t>are</w:t>
      </w:r>
      <w:r w:rsidRPr="00624369">
        <w:rPr>
          <w:rFonts w:cs="Calibri"/>
          <w:spacing w:val="-6"/>
        </w:rPr>
        <w:t xml:space="preserve"> </w:t>
      </w:r>
      <w:r w:rsidRPr="00624369">
        <w:rPr>
          <w:rFonts w:cs="Calibri"/>
        </w:rPr>
        <w:t>an</w:t>
      </w:r>
      <w:r w:rsidRPr="00624369">
        <w:rPr>
          <w:rFonts w:cs="Calibri"/>
          <w:spacing w:val="-6"/>
        </w:rPr>
        <w:t xml:space="preserve"> </w:t>
      </w:r>
      <w:r w:rsidRPr="00624369">
        <w:rPr>
          <w:rFonts w:cs="Calibri"/>
        </w:rPr>
        <w:t>important</w:t>
      </w:r>
      <w:r w:rsidRPr="00624369">
        <w:rPr>
          <w:rFonts w:cs="Calibri"/>
          <w:spacing w:val="-4"/>
        </w:rPr>
        <w:t xml:space="preserve"> </w:t>
      </w:r>
      <w:r w:rsidRPr="00624369">
        <w:rPr>
          <w:rFonts w:cs="Calibri"/>
        </w:rPr>
        <w:t>element</w:t>
      </w:r>
      <w:r w:rsidRPr="00624369">
        <w:rPr>
          <w:rFonts w:cs="Calibri"/>
          <w:spacing w:val="-6"/>
        </w:rPr>
        <w:t xml:space="preserve"> </w:t>
      </w:r>
      <w:r w:rsidRPr="00624369">
        <w:rPr>
          <w:rFonts w:cs="Calibri"/>
        </w:rPr>
        <w:t>of</w:t>
      </w:r>
      <w:r w:rsidRPr="00624369">
        <w:rPr>
          <w:rFonts w:cs="Calibri"/>
          <w:spacing w:val="-4"/>
        </w:rPr>
        <w:t xml:space="preserve"> </w:t>
      </w:r>
      <w:r w:rsidRPr="00624369">
        <w:rPr>
          <w:rFonts w:cs="Calibri"/>
        </w:rPr>
        <w:t>intercultural</w:t>
      </w:r>
      <w:r w:rsidRPr="00624369">
        <w:rPr>
          <w:rFonts w:cs="Calibri"/>
          <w:spacing w:val="-5"/>
        </w:rPr>
        <w:t xml:space="preserve"> </w:t>
      </w:r>
      <w:r w:rsidRPr="00624369">
        <w:rPr>
          <w:rFonts w:cs="Calibri"/>
        </w:rPr>
        <w:t>language</w:t>
      </w:r>
      <w:r w:rsidRPr="00624369">
        <w:rPr>
          <w:rFonts w:cs="Calibri"/>
          <w:spacing w:val="-6"/>
        </w:rPr>
        <w:t xml:space="preserve"> </w:t>
      </w:r>
      <w:r w:rsidRPr="00624369">
        <w:rPr>
          <w:rFonts w:cs="Calibri"/>
        </w:rPr>
        <w:t>teaching</w:t>
      </w:r>
      <w:r w:rsidRPr="00624369">
        <w:rPr>
          <w:rFonts w:cs="Calibri"/>
          <w:spacing w:val="-6"/>
        </w:rPr>
        <w:t xml:space="preserve"> </w:t>
      </w:r>
      <w:r w:rsidRPr="00624369">
        <w:rPr>
          <w:rFonts w:cs="Calibri"/>
        </w:rPr>
        <w:t>and learning. The quality</w:t>
      </w:r>
      <w:r w:rsidRPr="00624369">
        <w:rPr>
          <w:rFonts w:cs="Calibri"/>
          <w:spacing w:val="-3"/>
        </w:rPr>
        <w:t xml:space="preserve"> </w:t>
      </w:r>
      <w:r w:rsidRPr="00624369">
        <w:rPr>
          <w:rFonts w:cs="Calibri"/>
        </w:rPr>
        <w:t>of questions determines the quality</w:t>
      </w:r>
      <w:r w:rsidRPr="00624369">
        <w:rPr>
          <w:rFonts w:cs="Calibri"/>
          <w:spacing w:val="-1"/>
        </w:rPr>
        <w:t xml:space="preserve"> </w:t>
      </w:r>
      <w:r w:rsidRPr="00624369">
        <w:rPr>
          <w:rFonts w:cs="Calibri"/>
        </w:rPr>
        <w:t>and substance of the learning experience. Effective questions relating to the nature of language, culture and identity and the processes involved in language learning and intercultural</w:t>
      </w:r>
      <w:r w:rsidRPr="00624369">
        <w:rPr>
          <w:rFonts w:cs="Calibri"/>
          <w:spacing w:val="-1"/>
        </w:rPr>
        <w:t xml:space="preserve"> </w:t>
      </w:r>
      <w:r w:rsidRPr="00624369">
        <w:rPr>
          <w:rFonts w:cs="Calibri"/>
        </w:rPr>
        <w:t>experience guide the processes of investigating, interpreting and reflecting which support new understanding and knowledge development.</w:t>
      </w:r>
    </w:p>
    <w:p w14:paraId="774AE3FF" w14:textId="2247890B" w:rsidR="000E4960" w:rsidRPr="00624369" w:rsidRDefault="00A152B0" w:rsidP="00EB2C26">
      <w:pPr>
        <w:pStyle w:val="SCSAAppendixHeading3"/>
      </w:pPr>
      <w:r w:rsidRPr="00624369">
        <w:t>R</w:t>
      </w:r>
      <w:r w:rsidR="009A6180" w:rsidRPr="00624369">
        <w:t>eceptive language</w:t>
      </w:r>
    </w:p>
    <w:p w14:paraId="4ED7F445" w14:textId="716532CF" w:rsidR="009A6180" w:rsidRPr="00624369" w:rsidRDefault="009A6180" w:rsidP="00A832C5">
      <w:pPr>
        <w:rPr>
          <w:rFonts w:cs="Calibri"/>
        </w:rPr>
      </w:pPr>
      <w:r w:rsidRPr="00624369">
        <w:rPr>
          <w:rFonts w:cs="Calibri"/>
        </w:rPr>
        <w:t>One</w:t>
      </w:r>
      <w:r w:rsidRPr="00624369">
        <w:rPr>
          <w:rFonts w:cs="Calibri"/>
          <w:spacing w:val="-6"/>
        </w:rPr>
        <w:t xml:space="preserve"> </w:t>
      </w:r>
      <w:r w:rsidRPr="00624369">
        <w:rPr>
          <w:rFonts w:cs="Calibri"/>
        </w:rPr>
        <w:t>of</w:t>
      </w:r>
      <w:r w:rsidRPr="00624369">
        <w:rPr>
          <w:rFonts w:cs="Calibri"/>
          <w:spacing w:val="-3"/>
        </w:rPr>
        <w:t xml:space="preserve"> </w:t>
      </w:r>
      <w:r w:rsidRPr="00624369">
        <w:rPr>
          <w:rFonts w:cs="Calibri"/>
        </w:rPr>
        <w:t>two</w:t>
      </w:r>
      <w:r w:rsidRPr="00624369">
        <w:rPr>
          <w:rFonts w:cs="Calibri"/>
          <w:spacing w:val="-4"/>
        </w:rPr>
        <w:t xml:space="preserve"> </w:t>
      </w:r>
      <w:r w:rsidRPr="00624369">
        <w:rPr>
          <w:rFonts w:cs="Calibri"/>
        </w:rPr>
        <w:t>aspects</w:t>
      </w:r>
      <w:r w:rsidRPr="00624369">
        <w:rPr>
          <w:rFonts w:cs="Calibri"/>
          <w:spacing w:val="-4"/>
        </w:rPr>
        <w:t xml:space="preserve"> </w:t>
      </w:r>
      <w:r w:rsidRPr="00624369">
        <w:rPr>
          <w:rFonts w:cs="Calibri"/>
        </w:rPr>
        <w:t>of</w:t>
      </w:r>
      <w:r w:rsidRPr="00624369">
        <w:rPr>
          <w:rFonts w:cs="Calibri"/>
          <w:spacing w:val="-4"/>
        </w:rPr>
        <w:t xml:space="preserve"> </w:t>
      </w:r>
      <w:r w:rsidRPr="00624369">
        <w:rPr>
          <w:rFonts w:cs="Calibri"/>
        </w:rPr>
        <w:t>communication</w:t>
      </w:r>
      <w:r w:rsidRPr="00624369">
        <w:rPr>
          <w:rFonts w:cs="Calibri"/>
          <w:spacing w:val="-6"/>
        </w:rPr>
        <w:t xml:space="preserve"> </w:t>
      </w:r>
      <w:r w:rsidRPr="00624369">
        <w:rPr>
          <w:rFonts w:cs="Calibri"/>
        </w:rPr>
        <w:t>through</w:t>
      </w:r>
      <w:r w:rsidRPr="00624369">
        <w:rPr>
          <w:rFonts w:cs="Calibri"/>
          <w:spacing w:val="-4"/>
        </w:rPr>
        <w:t xml:space="preserve"> </w:t>
      </w:r>
      <w:r w:rsidRPr="00624369">
        <w:rPr>
          <w:rFonts w:cs="Calibri"/>
        </w:rPr>
        <w:t>language</w:t>
      </w:r>
      <w:r w:rsidRPr="00624369">
        <w:rPr>
          <w:rFonts w:cs="Calibri"/>
          <w:spacing w:val="-6"/>
        </w:rPr>
        <w:t xml:space="preserve"> </w:t>
      </w:r>
      <w:r w:rsidRPr="00624369">
        <w:rPr>
          <w:rFonts w:cs="Calibri"/>
        </w:rPr>
        <w:t>(</w:t>
      </w:r>
      <w:r w:rsidRPr="00624369">
        <w:rPr>
          <w:rFonts w:cs="Calibri"/>
          <w:iCs/>
        </w:rPr>
        <w:t>see</w:t>
      </w:r>
      <w:r w:rsidRPr="00624369">
        <w:rPr>
          <w:rFonts w:cs="Calibri"/>
          <w:i/>
          <w:spacing w:val="-6"/>
        </w:rPr>
        <w:t xml:space="preserve"> </w:t>
      </w:r>
      <w:r w:rsidR="000C53AA">
        <w:rPr>
          <w:rFonts w:cs="Calibri"/>
          <w:iCs/>
        </w:rPr>
        <w:t>P</w:t>
      </w:r>
      <w:r w:rsidRPr="002F3535">
        <w:rPr>
          <w:rFonts w:cs="Calibri"/>
          <w:iCs/>
        </w:rPr>
        <w:t>roductive language)</w:t>
      </w:r>
      <w:r w:rsidR="005213D4">
        <w:rPr>
          <w:rFonts w:cs="Calibri"/>
          <w:iCs/>
        </w:rPr>
        <w:t>. It involves</w:t>
      </w:r>
      <w:r w:rsidRPr="000C53AA">
        <w:rPr>
          <w:rFonts w:cs="Calibri"/>
          <w:iCs/>
        </w:rPr>
        <w:t xml:space="preserve"> the</w:t>
      </w:r>
      <w:r w:rsidRPr="00624369">
        <w:rPr>
          <w:rFonts w:cs="Calibri"/>
        </w:rPr>
        <w:t xml:space="preserve"> ‘receiving’ aspect of language input</w:t>
      </w:r>
      <w:r w:rsidR="00F77959">
        <w:rPr>
          <w:rFonts w:cs="Calibri"/>
        </w:rPr>
        <w:t>:</w:t>
      </w:r>
      <w:r w:rsidRPr="00624369">
        <w:rPr>
          <w:rFonts w:cs="Calibri"/>
        </w:rPr>
        <w:t xml:space="preserve"> the gathering of information and making of meaning via listening, reading</w:t>
      </w:r>
      <w:r w:rsidR="00E314F3">
        <w:rPr>
          <w:rFonts w:cs="Calibri"/>
        </w:rPr>
        <w:t xml:space="preserve"> and</w:t>
      </w:r>
      <w:r w:rsidRPr="00624369">
        <w:rPr>
          <w:rFonts w:cs="Calibri"/>
        </w:rPr>
        <w:t xml:space="preserve"> viewing processes.</w:t>
      </w:r>
    </w:p>
    <w:p w14:paraId="65297A21" w14:textId="030B8BED" w:rsidR="000E4960" w:rsidRPr="00624369" w:rsidRDefault="00A152B0" w:rsidP="00EB2C26">
      <w:pPr>
        <w:pStyle w:val="SCSAAppendixHeading3"/>
      </w:pPr>
      <w:r w:rsidRPr="00624369">
        <w:t>R</w:t>
      </w:r>
      <w:r w:rsidR="009A6180" w:rsidRPr="00624369">
        <w:t>egister</w:t>
      </w:r>
    </w:p>
    <w:p w14:paraId="4DC2DE0C" w14:textId="0F19A05B" w:rsidR="009A6180" w:rsidRPr="00624369" w:rsidRDefault="009A6180" w:rsidP="00A832C5">
      <w:pPr>
        <w:rPr>
          <w:rFonts w:cs="Calibri"/>
        </w:rPr>
      </w:pPr>
      <w:r w:rsidRPr="00624369">
        <w:rPr>
          <w:rFonts w:cs="Calibri"/>
        </w:rPr>
        <w:t>A variety of language used for a particular purpose or in a particular situation,</w:t>
      </w:r>
      <w:r w:rsidRPr="00624369">
        <w:rPr>
          <w:rFonts w:cs="Calibri"/>
          <w:spacing w:val="-4"/>
        </w:rPr>
        <w:t xml:space="preserve"> </w:t>
      </w:r>
      <w:r w:rsidRPr="00624369">
        <w:rPr>
          <w:rFonts w:cs="Calibri"/>
        </w:rPr>
        <w:t>the</w:t>
      </w:r>
      <w:r w:rsidRPr="00624369">
        <w:rPr>
          <w:rFonts w:cs="Calibri"/>
          <w:spacing w:val="-4"/>
        </w:rPr>
        <w:t xml:space="preserve"> </w:t>
      </w:r>
      <w:r w:rsidRPr="00624369">
        <w:rPr>
          <w:rFonts w:cs="Calibri"/>
        </w:rPr>
        <w:t>variation</w:t>
      </w:r>
      <w:r w:rsidRPr="00624369">
        <w:rPr>
          <w:rFonts w:cs="Calibri"/>
          <w:spacing w:val="-4"/>
        </w:rPr>
        <w:t xml:space="preserve"> </w:t>
      </w:r>
      <w:r w:rsidRPr="00624369">
        <w:rPr>
          <w:rFonts w:cs="Calibri"/>
        </w:rPr>
        <w:t>being</w:t>
      </w:r>
      <w:r w:rsidRPr="00624369">
        <w:rPr>
          <w:rFonts w:cs="Calibri"/>
          <w:spacing w:val="-4"/>
        </w:rPr>
        <w:t xml:space="preserve"> </w:t>
      </w:r>
      <w:r w:rsidRPr="00624369">
        <w:rPr>
          <w:rFonts w:cs="Calibri"/>
        </w:rPr>
        <w:t>defined</w:t>
      </w:r>
      <w:r w:rsidRPr="00624369">
        <w:rPr>
          <w:rFonts w:cs="Calibri"/>
          <w:spacing w:val="-4"/>
        </w:rPr>
        <w:t xml:space="preserve"> </w:t>
      </w:r>
      <w:r w:rsidRPr="00624369">
        <w:rPr>
          <w:rFonts w:cs="Calibri"/>
        </w:rPr>
        <w:t>by</w:t>
      </w:r>
      <w:r w:rsidRPr="00624369">
        <w:rPr>
          <w:rFonts w:cs="Calibri"/>
          <w:spacing w:val="-4"/>
        </w:rPr>
        <w:t xml:space="preserve"> </w:t>
      </w:r>
      <w:r w:rsidRPr="002F3535">
        <w:rPr>
          <w:rFonts w:cs="Calibri"/>
          <w:iCs/>
        </w:rPr>
        <w:t>use</w:t>
      </w:r>
      <w:r w:rsidRPr="002F3535">
        <w:rPr>
          <w:rFonts w:cs="Calibri"/>
          <w:iCs/>
          <w:spacing w:val="-4"/>
        </w:rPr>
        <w:t xml:space="preserve"> </w:t>
      </w:r>
      <w:r w:rsidRPr="00E314F3">
        <w:rPr>
          <w:rFonts w:cs="Calibri"/>
          <w:iCs/>
        </w:rPr>
        <w:t>as well</w:t>
      </w:r>
      <w:r w:rsidRPr="00E314F3">
        <w:rPr>
          <w:rFonts w:cs="Calibri"/>
          <w:iCs/>
          <w:spacing w:val="-5"/>
        </w:rPr>
        <w:t xml:space="preserve"> </w:t>
      </w:r>
      <w:r w:rsidRPr="00E314F3">
        <w:rPr>
          <w:rFonts w:cs="Calibri"/>
          <w:iCs/>
        </w:rPr>
        <w:t xml:space="preserve">as </w:t>
      </w:r>
      <w:r w:rsidRPr="002F3535">
        <w:rPr>
          <w:rFonts w:cs="Calibri"/>
          <w:iCs/>
        </w:rPr>
        <w:t>user</w:t>
      </w:r>
      <w:r w:rsidRPr="00E314F3">
        <w:rPr>
          <w:rFonts w:cs="Calibri"/>
          <w:iCs/>
        </w:rPr>
        <w:t>,</w:t>
      </w:r>
      <w:r w:rsidRPr="00E314F3">
        <w:rPr>
          <w:rFonts w:cs="Calibri"/>
          <w:iCs/>
          <w:spacing w:val="-4"/>
        </w:rPr>
        <w:t xml:space="preserve"> </w:t>
      </w:r>
      <w:r w:rsidRPr="00E314F3">
        <w:rPr>
          <w:rFonts w:cs="Calibri"/>
          <w:iCs/>
        </w:rPr>
        <w:t>e.</w:t>
      </w:r>
      <w:r w:rsidRPr="00624369">
        <w:rPr>
          <w:rFonts w:cs="Calibri"/>
        </w:rPr>
        <w:t>g. informal register or academic register.</w:t>
      </w:r>
    </w:p>
    <w:p w14:paraId="2A509E32" w14:textId="40359176" w:rsidR="000E4960" w:rsidRPr="00624369" w:rsidRDefault="00A152B0" w:rsidP="00EB2C26">
      <w:pPr>
        <w:pStyle w:val="SCSAAppendixHeading3"/>
      </w:pPr>
      <w:r w:rsidRPr="00624369">
        <w:t>S</w:t>
      </w:r>
      <w:r w:rsidR="009A6180" w:rsidRPr="00624369">
        <w:t>cript</w:t>
      </w:r>
    </w:p>
    <w:p w14:paraId="47CD4A2D" w14:textId="033F313D" w:rsidR="009A6180" w:rsidRPr="00624369" w:rsidRDefault="009A6180" w:rsidP="00A832C5">
      <w:pPr>
        <w:rPr>
          <w:rFonts w:cs="Calibri"/>
        </w:rPr>
      </w:pPr>
      <w:r w:rsidRPr="00624369">
        <w:rPr>
          <w:rFonts w:cs="Calibri"/>
        </w:rPr>
        <w:t>A</w:t>
      </w:r>
      <w:r w:rsidRPr="00624369">
        <w:rPr>
          <w:rFonts w:cs="Calibri"/>
          <w:spacing w:val="-4"/>
        </w:rPr>
        <w:t xml:space="preserve"> </w:t>
      </w:r>
      <w:r w:rsidRPr="00624369">
        <w:rPr>
          <w:rFonts w:cs="Calibri"/>
        </w:rPr>
        <w:t>writing</w:t>
      </w:r>
      <w:r w:rsidRPr="00624369">
        <w:rPr>
          <w:rFonts w:cs="Calibri"/>
          <w:spacing w:val="-6"/>
        </w:rPr>
        <w:t xml:space="preserve"> </w:t>
      </w:r>
      <w:r w:rsidRPr="00624369">
        <w:rPr>
          <w:rFonts w:cs="Calibri"/>
        </w:rPr>
        <w:t>system</w:t>
      </w:r>
      <w:r w:rsidRPr="00624369">
        <w:rPr>
          <w:rFonts w:cs="Calibri"/>
          <w:spacing w:val="-1"/>
        </w:rPr>
        <w:t xml:space="preserve"> </w:t>
      </w:r>
      <w:r w:rsidRPr="00624369">
        <w:rPr>
          <w:rFonts w:cs="Calibri"/>
        </w:rPr>
        <w:t>in</w:t>
      </w:r>
      <w:r w:rsidRPr="00624369">
        <w:rPr>
          <w:rFonts w:cs="Calibri"/>
          <w:spacing w:val="-4"/>
        </w:rPr>
        <w:t xml:space="preserve"> </w:t>
      </w:r>
      <w:r w:rsidRPr="00624369">
        <w:rPr>
          <w:rFonts w:cs="Calibri"/>
        </w:rPr>
        <w:t>which</w:t>
      </w:r>
      <w:r w:rsidRPr="00624369">
        <w:rPr>
          <w:rFonts w:cs="Calibri"/>
          <w:spacing w:val="-6"/>
        </w:rPr>
        <w:t xml:space="preserve"> </w:t>
      </w:r>
      <w:r w:rsidRPr="00624369">
        <w:rPr>
          <w:rFonts w:cs="Calibri"/>
        </w:rPr>
        <w:t>characters</w:t>
      </w:r>
      <w:r w:rsidRPr="00624369">
        <w:rPr>
          <w:rFonts w:cs="Calibri"/>
          <w:spacing w:val="-5"/>
        </w:rPr>
        <w:t xml:space="preserve"> </w:t>
      </w:r>
      <w:r w:rsidRPr="00624369">
        <w:rPr>
          <w:rFonts w:cs="Calibri"/>
        </w:rPr>
        <w:t>or</w:t>
      </w:r>
      <w:r w:rsidRPr="00624369">
        <w:rPr>
          <w:rFonts w:cs="Calibri"/>
          <w:spacing w:val="-5"/>
        </w:rPr>
        <w:t xml:space="preserve"> </w:t>
      </w:r>
      <w:r w:rsidRPr="00624369">
        <w:rPr>
          <w:rFonts w:cs="Calibri"/>
        </w:rPr>
        <w:t>symbols</w:t>
      </w:r>
      <w:r w:rsidRPr="00624369">
        <w:rPr>
          <w:rFonts w:cs="Calibri"/>
          <w:spacing w:val="-5"/>
        </w:rPr>
        <w:t xml:space="preserve"> </w:t>
      </w:r>
      <w:r w:rsidRPr="00624369">
        <w:rPr>
          <w:rFonts w:cs="Calibri"/>
        </w:rPr>
        <w:t>represent</w:t>
      </w:r>
      <w:r w:rsidRPr="00624369">
        <w:rPr>
          <w:rFonts w:cs="Calibri"/>
          <w:spacing w:val="-6"/>
        </w:rPr>
        <w:t xml:space="preserve"> </w:t>
      </w:r>
      <w:r w:rsidRPr="00624369">
        <w:rPr>
          <w:rFonts w:cs="Calibri"/>
        </w:rPr>
        <w:t>components</w:t>
      </w:r>
      <w:r w:rsidRPr="00624369">
        <w:rPr>
          <w:rFonts w:cs="Calibri"/>
          <w:spacing w:val="-5"/>
        </w:rPr>
        <w:t xml:space="preserve"> </w:t>
      </w:r>
      <w:r w:rsidRPr="00624369">
        <w:rPr>
          <w:rFonts w:cs="Calibri"/>
        </w:rPr>
        <w:t>of language (letters, syllables, words).</w:t>
      </w:r>
    </w:p>
    <w:p w14:paraId="11A7AC43" w14:textId="1FB11347" w:rsidR="000E4960" w:rsidRPr="00624369" w:rsidRDefault="00A152B0" w:rsidP="00EB2C26">
      <w:pPr>
        <w:pStyle w:val="SCSAAppendixHeading3"/>
      </w:pPr>
      <w:r w:rsidRPr="00624369">
        <w:t>S</w:t>
      </w:r>
      <w:r w:rsidR="009A6180" w:rsidRPr="00624369">
        <w:t>peak</w:t>
      </w:r>
    </w:p>
    <w:p w14:paraId="29A375B1" w14:textId="71D19E02" w:rsidR="009A6180" w:rsidRPr="00624369" w:rsidRDefault="009A6180" w:rsidP="00A832C5">
      <w:pPr>
        <w:rPr>
          <w:rFonts w:cs="Calibri"/>
        </w:rPr>
      </w:pPr>
      <w:r w:rsidRPr="00624369">
        <w:rPr>
          <w:rFonts w:cs="Calibri"/>
        </w:rPr>
        <w:t>Convey meaning and communicate with purpose. Some students participate in speaking activities using communication systems and assistive</w:t>
      </w:r>
      <w:r w:rsidRPr="00624369">
        <w:rPr>
          <w:rFonts w:cs="Calibri"/>
          <w:spacing w:val="-5"/>
        </w:rPr>
        <w:t xml:space="preserve"> </w:t>
      </w:r>
      <w:r w:rsidRPr="00624369">
        <w:rPr>
          <w:rFonts w:cs="Calibri"/>
        </w:rPr>
        <w:t>technologies</w:t>
      </w:r>
      <w:r w:rsidRPr="00624369">
        <w:rPr>
          <w:rFonts w:cs="Calibri"/>
          <w:spacing w:val="-4"/>
        </w:rPr>
        <w:t xml:space="preserve"> </w:t>
      </w:r>
      <w:r w:rsidRPr="00624369">
        <w:rPr>
          <w:rFonts w:cs="Calibri"/>
        </w:rPr>
        <w:t>to</w:t>
      </w:r>
      <w:r w:rsidRPr="00624369">
        <w:rPr>
          <w:rFonts w:cs="Calibri"/>
          <w:spacing w:val="-3"/>
        </w:rPr>
        <w:t xml:space="preserve"> </w:t>
      </w:r>
      <w:r w:rsidRPr="00624369">
        <w:rPr>
          <w:rFonts w:cs="Calibri"/>
        </w:rPr>
        <w:t>communicate wants</w:t>
      </w:r>
      <w:r w:rsidRPr="00624369">
        <w:rPr>
          <w:rFonts w:cs="Calibri"/>
          <w:spacing w:val="-4"/>
        </w:rPr>
        <w:t xml:space="preserve"> </w:t>
      </w:r>
      <w:r w:rsidRPr="00624369">
        <w:rPr>
          <w:rFonts w:cs="Calibri"/>
        </w:rPr>
        <w:t>and</w:t>
      </w:r>
      <w:r w:rsidRPr="00624369">
        <w:rPr>
          <w:rFonts w:cs="Calibri"/>
          <w:spacing w:val="-5"/>
        </w:rPr>
        <w:t xml:space="preserve"> </w:t>
      </w:r>
      <w:r w:rsidRPr="00624369">
        <w:rPr>
          <w:rFonts w:cs="Calibri"/>
        </w:rPr>
        <w:t>needs,</w:t>
      </w:r>
      <w:r w:rsidRPr="00624369">
        <w:rPr>
          <w:rFonts w:cs="Calibri"/>
          <w:spacing w:val="-5"/>
        </w:rPr>
        <w:t xml:space="preserve"> </w:t>
      </w:r>
      <w:r w:rsidRPr="00624369">
        <w:rPr>
          <w:rFonts w:cs="Calibri"/>
        </w:rPr>
        <w:t>and</w:t>
      </w:r>
      <w:r w:rsidRPr="00624369">
        <w:rPr>
          <w:rFonts w:cs="Calibri"/>
          <w:spacing w:val="-5"/>
        </w:rPr>
        <w:t xml:space="preserve"> </w:t>
      </w:r>
      <w:r w:rsidRPr="00624369">
        <w:rPr>
          <w:rFonts w:cs="Calibri"/>
        </w:rPr>
        <w:t>to</w:t>
      </w:r>
      <w:r w:rsidRPr="00624369">
        <w:rPr>
          <w:rFonts w:cs="Calibri"/>
          <w:spacing w:val="-5"/>
        </w:rPr>
        <w:t xml:space="preserve"> </w:t>
      </w:r>
      <w:r w:rsidRPr="00624369">
        <w:rPr>
          <w:rFonts w:cs="Calibri"/>
        </w:rPr>
        <w:t>comment about the world.</w:t>
      </w:r>
    </w:p>
    <w:p w14:paraId="50B6AF36" w14:textId="351D1CA2" w:rsidR="000E4960" w:rsidRPr="00624369" w:rsidRDefault="00A152B0" w:rsidP="00D91B3C">
      <w:pPr>
        <w:pStyle w:val="SCSAAppendixHeading3"/>
        <w:spacing w:line="266" w:lineRule="auto"/>
      </w:pPr>
      <w:r w:rsidRPr="00624369">
        <w:t>S</w:t>
      </w:r>
      <w:r w:rsidR="009A6180" w:rsidRPr="00624369">
        <w:t>tereotype</w:t>
      </w:r>
    </w:p>
    <w:p w14:paraId="7EE6DCDE" w14:textId="688851CA" w:rsidR="009A6180" w:rsidRPr="00624369" w:rsidRDefault="009A6180" w:rsidP="00D91B3C">
      <w:pPr>
        <w:spacing w:line="266" w:lineRule="auto"/>
        <w:rPr>
          <w:rFonts w:cs="Calibri"/>
        </w:rPr>
      </w:pPr>
      <w:r w:rsidRPr="00624369">
        <w:rPr>
          <w:rFonts w:cs="Calibri"/>
        </w:rPr>
        <w:t>A</w:t>
      </w:r>
      <w:r w:rsidRPr="00624369">
        <w:rPr>
          <w:rFonts w:cs="Calibri"/>
          <w:spacing w:val="-3"/>
        </w:rPr>
        <w:t xml:space="preserve"> </w:t>
      </w:r>
      <w:r w:rsidRPr="00624369">
        <w:rPr>
          <w:rFonts w:cs="Calibri"/>
        </w:rPr>
        <w:t>widely</w:t>
      </w:r>
      <w:r w:rsidRPr="00624369">
        <w:rPr>
          <w:rFonts w:cs="Calibri"/>
          <w:spacing w:val="-6"/>
        </w:rPr>
        <w:t xml:space="preserve"> </w:t>
      </w:r>
      <w:r w:rsidRPr="00624369">
        <w:rPr>
          <w:rFonts w:cs="Calibri"/>
        </w:rPr>
        <w:t>held</w:t>
      </w:r>
      <w:r w:rsidRPr="00624369">
        <w:rPr>
          <w:rFonts w:cs="Calibri"/>
          <w:spacing w:val="-3"/>
        </w:rPr>
        <w:t xml:space="preserve"> </w:t>
      </w:r>
      <w:r w:rsidRPr="00624369">
        <w:rPr>
          <w:rFonts w:cs="Calibri"/>
        </w:rPr>
        <w:t>but</w:t>
      </w:r>
      <w:r w:rsidRPr="00624369">
        <w:rPr>
          <w:rFonts w:cs="Calibri"/>
          <w:spacing w:val="-5"/>
        </w:rPr>
        <w:t xml:space="preserve"> </w:t>
      </w:r>
      <w:r w:rsidRPr="00624369">
        <w:rPr>
          <w:rFonts w:cs="Calibri"/>
        </w:rPr>
        <w:t>fixed</w:t>
      </w:r>
      <w:r w:rsidRPr="00624369">
        <w:rPr>
          <w:rFonts w:cs="Calibri"/>
          <w:spacing w:val="-3"/>
        </w:rPr>
        <w:t xml:space="preserve"> </w:t>
      </w:r>
      <w:r w:rsidRPr="00624369">
        <w:rPr>
          <w:rFonts w:cs="Calibri"/>
        </w:rPr>
        <w:t>and</w:t>
      </w:r>
      <w:r w:rsidRPr="00624369">
        <w:rPr>
          <w:rFonts w:cs="Calibri"/>
          <w:spacing w:val="-1"/>
        </w:rPr>
        <w:t xml:space="preserve"> </w:t>
      </w:r>
      <w:r w:rsidRPr="00624369">
        <w:rPr>
          <w:rFonts w:cs="Calibri"/>
        </w:rPr>
        <w:t>oversimplified</w:t>
      </w:r>
      <w:r w:rsidRPr="00624369">
        <w:rPr>
          <w:rFonts w:cs="Calibri"/>
          <w:spacing w:val="-3"/>
        </w:rPr>
        <w:t xml:space="preserve"> </w:t>
      </w:r>
      <w:r w:rsidRPr="00624369">
        <w:rPr>
          <w:rFonts w:cs="Calibri"/>
        </w:rPr>
        <w:t>image</w:t>
      </w:r>
      <w:r w:rsidRPr="00624369">
        <w:rPr>
          <w:rFonts w:cs="Calibri"/>
          <w:spacing w:val="-5"/>
        </w:rPr>
        <w:t xml:space="preserve"> </w:t>
      </w:r>
      <w:r w:rsidRPr="00624369">
        <w:rPr>
          <w:rFonts w:cs="Calibri"/>
        </w:rPr>
        <w:t>or idea</w:t>
      </w:r>
      <w:r w:rsidRPr="00624369">
        <w:rPr>
          <w:rFonts w:cs="Calibri"/>
          <w:spacing w:val="-5"/>
        </w:rPr>
        <w:t xml:space="preserve"> </w:t>
      </w:r>
      <w:r w:rsidRPr="00624369">
        <w:rPr>
          <w:rFonts w:cs="Calibri"/>
        </w:rPr>
        <w:t>of</w:t>
      </w:r>
      <w:r w:rsidRPr="00624369">
        <w:rPr>
          <w:rFonts w:cs="Calibri"/>
          <w:spacing w:val="-3"/>
        </w:rPr>
        <w:t xml:space="preserve"> </w:t>
      </w:r>
      <w:r w:rsidRPr="00624369">
        <w:rPr>
          <w:rFonts w:cs="Calibri"/>
        </w:rPr>
        <w:t>a</w:t>
      </w:r>
      <w:r w:rsidRPr="00624369">
        <w:rPr>
          <w:rFonts w:cs="Calibri"/>
          <w:spacing w:val="-5"/>
        </w:rPr>
        <w:t xml:space="preserve"> </w:t>
      </w:r>
      <w:r w:rsidRPr="00624369">
        <w:rPr>
          <w:rFonts w:cs="Calibri"/>
        </w:rPr>
        <w:t>particular type of person or thing.</w:t>
      </w:r>
    </w:p>
    <w:p w14:paraId="60A8E591" w14:textId="7440254C" w:rsidR="000E4960" w:rsidRPr="00624369" w:rsidRDefault="00A152B0" w:rsidP="00D91B3C">
      <w:pPr>
        <w:pStyle w:val="SCSAAppendixHeading3"/>
        <w:spacing w:line="266" w:lineRule="auto"/>
      </w:pPr>
      <w:r w:rsidRPr="00624369">
        <w:lastRenderedPageBreak/>
        <w:t>S</w:t>
      </w:r>
      <w:r w:rsidR="009A6180" w:rsidRPr="00624369">
        <w:t>tress</w:t>
      </w:r>
    </w:p>
    <w:p w14:paraId="79B41B1E" w14:textId="092E7A8B" w:rsidR="009A6180" w:rsidRPr="00624369" w:rsidRDefault="009A6180" w:rsidP="00D91B3C">
      <w:pPr>
        <w:spacing w:line="266" w:lineRule="auto"/>
        <w:rPr>
          <w:rFonts w:cs="Calibri"/>
        </w:rPr>
      </w:pPr>
      <w:r w:rsidRPr="00624369">
        <w:rPr>
          <w:rFonts w:cs="Calibri"/>
        </w:rPr>
        <w:t>An</w:t>
      </w:r>
      <w:r w:rsidRPr="00624369">
        <w:rPr>
          <w:rFonts w:cs="Calibri"/>
          <w:spacing w:val="-5"/>
        </w:rPr>
        <w:t xml:space="preserve"> </w:t>
      </w:r>
      <w:r w:rsidRPr="00624369">
        <w:rPr>
          <w:rFonts w:cs="Calibri"/>
        </w:rPr>
        <w:t>emphasis</w:t>
      </w:r>
      <w:r w:rsidRPr="00624369">
        <w:rPr>
          <w:rFonts w:cs="Calibri"/>
          <w:spacing w:val="-4"/>
        </w:rPr>
        <w:t xml:space="preserve"> </w:t>
      </w:r>
      <w:r w:rsidRPr="00624369">
        <w:rPr>
          <w:rFonts w:cs="Calibri"/>
        </w:rPr>
        <w:t>in</w:t>
      </w:r>
      <w:r w:rsidRPr="00624369">
        <w:rPr>
          <w:rFonts w:cs="Calibri"/>
          <w:spacing w:val="-5"/>
        </w:rPr>
        <w:t xml:space="preserve"> </w:t>
      </w:r>
      <w:r w:rsidRPr="00624369">
        <w:rPr>
          <w:rFonts w:cs="Calibri"/>
        </w:rPr>
        <w:t>pronunciation</w:t>
      </w:r>
      <w:r w:rsidRPr="00624369">
        <w:rPr>
          <w:rFonts w:cs="Calibri"/>
          <w:spacing w:val="-5"/>
        </w:rPr>
        <w:t xml:space="preserve"> </w:t>
      </w:r>
      <w:r w:rsidRPr="00624369">
        <w:rPr>
          <w:rFonts w:cs="Calibri"/>
        </w:rPr>
        <w:t>that</w:t>
      </w:r>
      <w:r w:rsidRPr="00624369">
        <w:rPr>
          <w:rFonts w:cs="Calibri"/>
          <w:spacing w:val="-3"/>
        </w:rPr>
        <w:t xml:space="preserve"> </w:t>
      </w:r>
      <w:r w:rsidRPr="00624369">
        <w:rPr>
          <w:rFonts w:cs="Calibri"/>
        </w:rPr>
        <w:t>is</w:t>
      </w:r>
      <w:r w:rsidRPr="00624369">
        <w:rPr>
          <w:rFonts w:cs="Calibri"/>
          <w:spacing w:val="-4"/>
        </w:rPr>
        <w:t xml:space="preserve"> </w:t>
      </w:r>
      <w:r w:rsidRPr="00624369">
        <w:rPr>
          <w:rFonts w:cs="Calibri"/>
        </w:rPr>
        <w:t>placed</w:t>
      </w:r>
      <w:r w:rsidRPr="00624369">
        <w:rPr>
          <w:rFonts w:cs="Calibri"/>
          <w:spacing w:val="-5"/>
        </w:rPr>
        <w:t xml:space="preserve"> </w:t>
      </w:r>
      <w:r w:rsidRPr="00624369">
        <w:rPr>
          <w:rFonts w:cs="Calibri"/>
        </w:rPr>
        <w:t>on</w:t>
      </w:r>
      <w:r w:rsidRPr="00624369">
        <w:rPr>
          <w:rFonts w:cs="Calibri"/>
          <w:spacing w:val="-5"/>
        </w:rPr>
        <w:t xml:space="preserve"> </w:t>
      </w:r>
      <w:r w:rsidRPr="00624369">
        <w:rPr>
          <w:rFonts w:cs="Calibri"/>
        </w:rPr>
        <w:t>a</w:t>
      </w:r>
      <w:r w:rsidRPr="00624369">
        <w:rPr>
          <w:rFonts w:cs="Calibri"/>
          <w:spacing w:val="-3"/>
        </w:rPr>
        <w:t xml:space="preserve"> </w:t>
      </w:r>
      <w:r w:rsidRPr="00624369">
        <w:rPr>
          <w:rFonts w:cs="Calibri"/>
        </w:rPr>
        <w:t>particular</w:t>
      </w:r>
      <w:r w:rsidRPr="00624369">
        <w:rPr>
          <w:rFonts w:cs="Calibri"/>
          <w:spacing w:val="-4"/>
        </w:rPr>
        <w:t xml:space="preserve"> </w:t>
      </w:r>
      <w:r w:rsidRPr="00624369">
        <w:rPr>
          <w:rFonts w:cs="Calibri"/>
        </w:rPr>
        <w:t>syllable</w:t>
      </w:r>
      <w:r w:rsidRPr="00624369">
        <w:rPr>
          <w:rFonts w:cs="Calibri"/>
          <w:spacing w:val="-3"/>
        </w:rPr>
        <w:t xml:space="preserve"> </w:t>
      </w:r>
      <w:r w:rsidRPr="00624369">
        <w:rPr>
          <w:rFonts w:cs="Calibri"/>
        </w:rPr>
        <w:t>of</w:t>
      </w:r>
      <w:r w:rsidRPr="00624369">
        <w:rPr>
          <w:rFonts w:cs="Calibri"/>
          <w:spacing w:val="-3"/>
        </w:rPr>
        <w:t xml:space="preserve"> </w:t>
      </w:r>
      <w:r w:rsidRPr="00624369">
        <w:rPr>
          <w:rFonts w:cs="Calibri"/>
        </w:rPr>
        <w:t>a word, e.</w:t>
      </w:r>
      <w:r w:rsidRPr="00D66778">
        <w:rPr>
          <w:rFonts w:cs="Calibri"/>
        </w:rPr>
        <w:t xml:space="preserve">g. </w:t>
      </w:r>
      <w:r w:rsidR="00D66778">
        <w:rPr>
          <w:rFonts w:cs="Calibri"/>
        </w:rPr>
        <w:t>‘</w:t>
      </w:r>
      <w:r w:rsidRPr="002F3535">
        <w:rPr>
          <w:rFonts w:cs="Calibri"/>
        </w:rPr>
        <w:t>she will con</w:t>
      </w:r>
      <w:r w:rsidRPr="008319AD">
        <w:rPr>
          <w:rFonts w:cs="Calibri"/>
          <w:b/>
          <w:i/>
          <w:iCs/>
        </w:rPr>
        <w:t>duct</w:t>
      </w:r>
      <w:r w:rsidRPr="002F3535">
        <w:rPr>
          <w:rFonts w:cs="Calibri"/>
          <w:b/>
        </w:rPr>
        <w:t xml:space="preserve"> </w:t>
      </w:r>
      <w:r w:rsidRPr="002F3535">
        <w:rPr>
          <w:rFonts w:cs="Calibri"/>
        </w:rPr>
        <w:t>the orchestra</w:t>
      </w:r>
      <w:r w:rsidR="00D66778">
        <w:rPr>
          <w:rFonts w:cs="Calibri"/>
        </w:rPr>
        <w:t>’</w:t>
      </w:r>
      <w:r w:rsidRPr="002F3535">
        <w:rPr>
          <w:rFonts w:cs="Calibri"/>
        </w:rPr>
        <w:t xml:space="preserve">; </w:t>
      </w:r>
      <w:r w:rsidR="00D66778">
        <w:rPr>
          <w:rFonts w:cs="Calibri"/>
        </w:rPr>
        <w:t>‘</w:t>
      </w:r>
      <w:r w:rsidRPr="002F3535">
        <w:rPr>
          <w:rFonts w:cs="Calibri"/>
        </w:rPr>
        <w:t xml:space="preserve">her </w:t>
      </w:r>
      <w:r w:rsidRPr="008319AD">
        <w:rPr>
          <w:rFonts w:cs="Calibri"/>
          <w:b/>
          <w:i/>
          <w:iCs/>
        </w:rPr>
        <w:t>con</w:t>
      </w:r>
      <w:r w:rsidRPr="002F3535">
        <w:rPr>
          <w:rFonts w:cs="Calibri"/>
        </w:rPr>
        <w:t>duct is exemplary</w:t>
      </w:r>
      <w:r w:rsidR="00D66778">
        <w:rPr>
          <w:rFonts w:cs="Calibri"/>
        </w:rPr>
        <w:t>’</w:t>
      </w:r>
      <w:r w:rsidRPr="00D66778">
        <w:rPr>
          <w:rFonts w:cs="Calibri"/>
        </w:rPr>
        <w:t>.</w:t>
      </w:r>
    </w:p>
    <w:p w14:paraId="0AD0998F" w14:textId="4DE98700" w:rsidR="000E4960" w:rsidRPr="00624369" w:rsidRDefault="00A152B0" w:rsidP="00D91B3C">
      <w:pPr>
        <w:pStyle w:val="SCSAAppendixHeading3"/>
        <w:spacing w:line="266" w:lineRule="auto"/>
      </w:pPr>
      <w:r w:rsidRPr="00624369">
        <w:t>S</w:t>
      </w:r>
      <w:r w:rsidR="009A6180" w:rsidRPr="00624369">
        <w:t>uffix</w:t>
      </w:r>
    </w:p>
    <w:p w14:paraId="0D815273" w14:textId="1911A65C" w:rsidR="009A6180" w:rsidRPr="003B4C50" w:rsidRDefault="009A6180" w:rsidP="00D91B3C">
      <w:pPr>
        <w:spacing w:line="266" w:lineRule="auto"/>
        <w:rPr>
          <w:rFonts w:cs="Calibri"/>
        </w:rPr>
      </w:pPr>
      <w:r w:rsidRPr="00624369">
        <w:rPr>
          <w:rFonts w:cs="Calibri"/>
        </w:rPr>
        <w:t>A meaningful element added after the root of a word to change its meaning,</w:t>
      </w:r>
      <w:r w:rsidRPr="00624369">
        <w:rPr>
          <w:rFonts w:cs="Calibri"/>
          <w:spacing w:val="-4"/>
        </w:rPr>
        <w:t xml:space="preserve"> </w:t>
      </w:r>
      <w:r w:rsidRPr="00624369">
        <w:rPr>
          <w:rFonts w:cs="Calibri"/>
        </w:rPr>
        <w:t>e.g.</w:t>
      </w:r>
      <w:r w:rsidRPr="00624369">
        <w:rPr>
          <w:rFonts w:cs="Calibri"/>
          <w:spacing w:val="-4"/>
        </w:rPr>
        <w:t xml:space="preserve"> </w:t>
      </w:r>
      <w:r w:rsidRPr="00624369">
        <w:rPr>
          <w:rFonts w:cs="Calibri"/>
        </w:rPr>
        <w:t>to show</w:t>
      </w:r>
      <w:r w:rsidRPr="00624369">
        <w:rPr>
          <w:rFonts w:cs="Calibri"/>
          <w:spacing w:val="-4"/>
        </w:rPr>
        <w:t xml:space="preserve"> </w:t>
      </w:r>
      <w:r w:rsidRPr="00624369">
        <w:rPr>
          <w:rFonts w:cs="Calibri"/>
        </w:rPr>
        <w:t>its</w:t>
      </w:r>
      <w:r w:rsidRPr="00624369">
        <w:rPr>
          <w:rFonts w:cs="Calibri"/>
          <w:spacing w:val="-3"/>
        </w:rPr>
        <w:t xml:space="preserve"> </w:t>
      </w:r>
      <w:r w:rsidRPr="00624369">
        <w:rPr>
          <w:rFonts w:cs="Calibri"/>
        </w:rPr>
        <w:t>tense</w:t>
      </w:r>
      <w:r w:rsidR="003B4C50">
        <w:rPr>
          <w:rFonts w:cs="Calibri"/>
        </w:rPr>
        <w:t xml:space="preserve">, such as </w:t>
      </w:r>
      <w:r w:rsidR="003B4C50">
        <w:rPr>
          <w:rFonts w:cs="Calibri"/>
        </w:rPr>
        <w:noBreakHyphen/>
      </w:r>
      <w:r w:rsidRPr="002F3535">
        <w:rPr>
          <w:rFonts w:cs="Calibri"/>
          <w:iCs/>
        </w:rPr>
        <w:t>ed</w:t>
      </w:r>
      <w:r w:rsidRPr="00624369">
        <w:rPr>
          <w:rFonts w:cs="Calibri"/>
          <w:i/>
          <w:spacing w:val="-4"/>
        </w:rPr>
        <w:t xml:space="preserve"> </w:t>
      </w:r>
      <w:r w:rsidRPr="00624369">
        <w:rPr>
          <w:rFonts w:cs="Calibri"/>
        </w:rPr>
        <w:t>in</w:t>
      </w:r>
      <w:r w:rsidRPr="00624369">
        <w:rPr>
          <w:rFonts w:cs="Calibri"/>
          <w:spacing w:val="-4"/>
        </w:rPr>
        <w:t xml:space="preserve"> </w:t>
      </w:r>
      <w:r w:rsidRPr="00624369">
        <w:rPr>
          <w:rFonts w:cs="Calibri"/>
        </w:rPr>
        <w:t>‘passed’.</w:t>
      </w:r>
      <w:r w:rsidRPr="00624369">
        <w:rPr>
          <w:rFonts w:cs="Calibri"/>
          <w:spacing w:val="-4"/>
        </w:rPr>
        <w:t xml:space="preserve"> </w:t>
      </w:r>
      <w:r w:rsidRPr="00624369">
        <w:rPr>
          <w:rFonts w:cs="Calibri"/>
        </w:rPr>
        <w:t>Common</w:t>
      </w:r>
      <w:r w:rsidRPr="00624369">
        <w:rPr>
          <w:rFonts w:cs="Calibri"/>
          <w:spacing w:val="-4"/>
        </w:rPr>
        <w:t xml:space="preserve"> </w:t>
      </w:r>
      <w:r w:rsidRPr="00624369">
        <w:rPr>
          <w:rFonts w:cs="Calibri"/>
        </w:rPr>
        <w:t>suffixes</w:t>
      </w:r>
      <w:r w:rsidRPr="00624369">
        <w:rPr>
          <w:rFonts w:cs="Calibri"/>
          <w:spacing w:val="-3"/>
        </w:rPr>
        <w:t xml:space="preserve"> </w:t>
      </w:r>
      <w:r w:rsidRPr="00624369">
        <w:rPr>
          <w:rFonts w:cs="Calibri"/>
        </w:rPr>
        <w:t xml:space="preserve">in English </w:t>
      </w:r>
      <w:r w:rsidRPr="003B4C50">
        <w:rPr>
          <w:rFonts w:cs="Calibri"/>
        </w:rPr>
        <w:t xml:space="preserve">include </w:t>
      </w:r>
      <w:r w:rsidRPr="002F3535">
        <w:rPr>
          <w:rFonts w:cs="Calibri"/>
        </w:rPr>
        <w:t>-ing, -ed, -ness, -less, -able</w:t>
      </w:r>
      <w:r w:rsidRPr="003B4C50">
        <w:rPr>
          <w:rFonts w:cs="Calibri"/>
        </w:rPr>
        <w:t>.</w:t>
      </w:r>
    </w:p>
    <w:p w14:paraId="2C0C91F2" w14:textId="5527E053" w:rsidR="000E4960" w:rsidRPr="00624369" w:rsidRDefault="00A152B0" w:rsidP="00D91B3C">
      <w:pPr>
        <w:pStyle w:val="SCSAAppendixHeading3"/>
        <w:spacing w:line="266" w:lineRule="auto"/>
      </w:pPr>
      <w:r w:rsidRPr="00624369">
        <w:t>S</w:t>
      </w:r>
      <w:r w:rsidR="009A6180" w:rsidRPr="00624369">
        <w:t xml:space="preserve">ustained </w:t>
      </w:r>
      <w:r w:rsidR="00B149A1">
        <w:t>i</w:t>
      </w:r>
      <w:r w:rsidR="009A6180" w:rsidRPr="00624369">
        <w:t>nteraction</w:t>
      </w:r>
    </w:p>
    <w:p w14:paraId="3544C5B1" w14:textId="75D5C63D" w:rsidR="009A6180" w:rsidRPr="00624369" w:rsidRDefault="009A6180" w:rsidP="00D91B3C">
      <w:pPr>
        <w:spacing w:line="266" w:lineRule="auto"/>
        <w:rPr>
          <w:rFonts w:cs="Calibri"/>
        </w:rPr>
      </w:pPr>
      <w:r w:rsidRPr="00624369">
        <w:rPr>
          <w:rFonts w:cs="Calibri"/>
        </w:rPr>
        <w:t>An</w:t>
      </w:r>
      <w:r w:rsidRPr="00624369">
        <w:rPr>
          <w:rFonts w:cs="Calibri"/>
          <w:spacing w:val="-6"/>
        </w:rPr>
        <w:t xml:space="preserve"> </w:t>
      </w:r>
      <w:r w:rsidRPr="00624369">
        <w:rPr>
          <w:rFonts w:cs="Calibri"/>
        </w:rPr>
        <w:t>exchange</w:t>
      </w:r>
      <w:r w:rsidRPr="00624369">
        <w:rPr>
          <w:rFonts w:cs="Calibri"/>
          <w:spacing w:val="-6"/>
        </w:rPr>
        <w:t xml:space="preserve"> </w:t>
      </w:r>
      <w:r w:rsidRPr="00624369">
        <w:rPr>
          <w:rFonts w:cs="Calibri"/>
        </w:rPr>
        <w:t>of</w:t>
      </w:r>
      <w:r w:rsidRPr="00624369">
        <w:rPr>
          <w:rFonts w:cs="Calibri"/>
          <w:spacing w:val="-4"/>
        </w:rPr>
        <w:t xml:space="preserve"> </w:t>
      </w:r>
      <w:r w:rsidRPr="00624369">
        <w:rPr>
          <w:rFonts w:cs="Calibri"/>
        </w:rPr>
        <w:t>information,</w:t>
      </w:r>
      <w:r w:rsidRPr="00624369">
        <w:rPr>
          <w:rFonts w:cs="Calibri"/>
          <w:spacing w:val="-6"/>
        </w:rPr>
        <w:t xml:space="preserve"> </w:t>
      </w:r>
      <w:r w:rsidRPr="00624369">
        <w:rPr>
          <w:rFonts w:cs="Calibri"/>
        </w:rPr>
        <w:t>ideas</w:t>
      </w:r>
      <w:r w:rsidRPr="00624369">
        <w:rPr>
          <w:rFonts w:cs="Calibri"/>
          <w:spacing w:val="-5"/>
        </w:rPr>
        <w:t xml:space="preserve"> </w:t>
      </w:r>
      <w:r w:rsidRPr="00624369">
        <w:rPr>
          <w:rFonts w:cs="Calibri"/>
        </w:rPr>
        <w:t>and/or</w:t>
      </w:r>
      <w:r w:rsidRPr="00624369">
        <w:rPr>
          <w:rFonts w:cs="Calibri"/>
          <w:spacing w:val="-3"/>
        </w:rPr>
        <w:t xml:space="preserve"> </w:t>
      </w:r>
      <w:r w:rsidRPr="00624369">
        <w:rPr>
          <w:rFonts w:cs="Calibri"/>
        </w:rPr>
        <w:t>opinions</w:t>
      </w:r>
      <w:r w:rsidRPr="00624369">
        <w:rPr>
          <w:rFonts w:cs="Calibri"/>
          <w:spacing w:val="-5"/>
        </w:rPr>
        <w:t xml:space="preserve"> </w:t>
      </w:r>
      <w:r w:rsidRPr="00624369">
        <w:rPr>
          <w:rFonts w:cs="Calibri"/>
        </w:rPr>
        <w:t>consisting</w:t>
      </w:r>
      <w:r w:rsidRPr="00624369">
        <w:rPr>
          <w:rFonts w:cs="Calibri"/>
          <w:spacing w:val="-4"/>
        </w:rPr>
        <w:t xml:space="preserve"> </w:t>
      </w:r>
      <w:r w:rsidRPr="00624369">
        <w:rPr>
          <w:rFonts w:cs="Calibri"/>
        </w:rPr>
        <w:t>of</w:t>
      </w:r>
      <w:r w:rsidRPr="00624369">
        <w:rPr>
          <w:rFonts w:cs="Calibri"/>
          <w:spacing w:val="-4"/>
        </w:rPr>
        <w:t xml:space="preserve"> </w:t>
      </w:r>
      <w:r w:rsidRPr="00624369">
        <w:rPr>
          <w:rFonts w:cs="Calibri"/>
        </w:rPr>
        <w:t>a</w:t>
      </w:r>
      <w:r w:rsidRPr="00624369">
        <w:rPr>
          <w:rFonts w:cs="Calibri"/>
          <w:spacing w:val="-6"/>
        </w:rPr>
        <w:t xml:space="preserve"> </w:t>
      </w:r>
      <w:r w:rsidRPr="00624369">
        <w:rPr>
          <w:rFonts w:cs="Calibri"/>
        </w:rPr>
        <w:t>series of questions, responses or comments.</w:t>
      </w:r>
    </w:p>
    <w:p w14:paraId="4F713FDB" w14:textId="7EAFDA01" w:rsidR="000E4960" w:rsidRPr="00624369" w:rsidRDefault="00A152B0" w:rsidP="00D91B3C">
      <w:pPr>
        <w:pStyle w:val="SCSAAppendixHeading3"/>
        <w:spacing w:line="266" w:lineRule="auto"/>
      </w:pPr>
      <w:r w:rsidRPr="00624369">
        <w:t>T</w:t>
      </w:r>
      <w:r w:rsidR="009A6180" w:rsidRPr="00624369">
        <w:t>exts</w:t>
      </w:r>
    </w:p>
    <w:p w14:paraId="2A60EED2" w14:textId="494B7C29" w:rsidR="009A6180" w:rsidRPr="00624369" w:rsidRDefault="00836B30" w:rsidP="00D91B3C">
      <w:pPr>
        <w:spacing w:line="266" w:lineRule="auto"/>
        <w:rPr>
          <w:rFonts w:cs="Calibri"/>
        </w:rPr>
      </w:pPr>
      <w:r>
        <w:rPr>
          <w:rFonts w:cs="Calibri"/>
        </w:rPr>
        <w:t>For this syllabus, texts are c</w:t>
      </w:r>
      <w:r w:rsidR="009A6180" w:rsidRPr="00624369">
        <w:rPr>
          <w:rFonts w:cs="Calibri"/>
        </w:rPr>
        <w:t>ommunications of meaning produced in any media that incorporates Chinese. Text types and conventions have developed to support communication with</w:t>
      </w:r>
      <w:r w:rsidR="009A6180" w:rsidRPr="00624369">
        <w:rPr>
          <w:rFonts w:cs="Calibri"/>
          <w:spacing w:val="-5"/>
        </w:rPr>
        <w:t xml:space="preserve"> </w:t>
      </w:r>
      <w:r w:rsidR="009A6180" w:rsidRPr="00624369">
        <w:rPr>
          <w:rFonts w:cs="Calibri"/>
        </w:rPr>
        <w:t>a</w:t>
      </w:r>
      <w:r w:rsidR="009A6180" w:rsidRPr="00624369">
        <w:rPr>
          <w:rFonts w:cs="Calibri"/>
          <w:spacing w:val="-3"/>
        </w:rPr>
        <w:t xml:space="preserve"> </w:t>
      </w:r>
      <w:r w:rsidR="009A6180" w:rsidRPr="00624369">
        <w:rPr>
          <w:rFonts w:cs="Calibri"/>
        </w:rPr>
        <w:t>variety</w:t>
      </w:r>
      <w:r w:rsidR="009A6180" w:rsidRPr="00624369">
        <w:rPr>
          <w:rFonts w:cs="Calibri"/>
          <w:spacing w:val="-8"/>
        </w:rPr>
        <w:t xml:space="preserve"> </w:t>
      </w:r>
      <w:r w:rsidR="009A6180" w:rsidRPr="00624369">
        <w:rPr>
          <w:rFonts w:cs="Calibri"/>
        </w:rPr>
        <w:t>of</w:t>
      </w:r>
      <w:r w:rsidR="009A6180" w:rsidRPr="00624369">
        <w:rPr>
          <w:rFonts w:cs="Calibri"/>
          <w:spacing w:val="-3"/>
        </w:rPr>
        <w:t xml:space="preserve"> </w:t>
      </w:r>
      <w:r w:rsidR="009A6180" w:rsidRPr="00624369">
        <w:rPr>
          <w:rFonts w:cs="Calibri"/>
        </w:rPr>
        <w:t>audiences</w:t>
      </w:r>
      <w:r w:rsidR="009A6180" w:rsidRPr="00624369">
        <w:rPr>
          <w:rFonts w:cs="Calibri"/>
          <w:spacing w:val="-4"/>
        </w:rPr>
        <w:t xml:space="preserve"> </w:t>
      </w:r>
      <w:r w:rsidR="009A6180" w:rsidRPr="00624369">
        <w:rPr>
          <w:rFonts w:cs="Calibri"/>
        </w:rPr>
        <w:t>for</w:t>
      </w:r>
      <w:r w:rsidR="009A6180" w:rsidRPr="00624369">
        <w:rPr>
          <w:rFonts w:cs="Calibri"/>
          <w:spacing w:val="-4"/>
        </w:rPr>
        <w:t xml:space="preserve"> </w:t>
      </w:r>
      <w:r w:rsidR="009A6180" w:rsidRPr="00624369">
        <w:rPr>
          <w:rFonts w:cs="Calibri"/>
        </w:rPr>
        <w:t>a</w:t>
      </w:r>
      <w:r w:rsidR="009A6180" w:rsidRPr="00624369">
        <w:rPr>
          <w:rFonts w:cs="Calibri"/>
          <w:spacing w:val="-5"/>
        </w:rPr>
        <w:t xml:space="preserve"> </w:t>
      </w:r>
      <w:r w:rsidR="009A6180" w:rsidRPr="00624369">
        <w:rPr>
          <w:rFonts w:cs="Calibri"/>
        </w:rPr>
        <w:t>range</w:t>
      </w:r>
      <w:r w:rsidR="009A6180" w:rsidRPr="00624369">
        <w:rPr>
          <w:rFonts w:cs="Calibri"/>
          <w:spacing w:val="-3"/>
        </w:rPr>
        <w:t xml:space="preserve"> </w:t>
      </w:r>
      <w:r w:rsidR="009A6180" w:rsidRPr="00624369">
        <w:rPr>
          <w:rFonts w:cs="Calibri"/>
        </w:rPr>
        <w:t>of</w:t>
      </w:r>
      <w:r w:rsidR="009A6180" w:rsidRPr="00624369">
        <w:rPr>
          <w:rFonts w:cs="Calibri"/>
          <w:spacing w:val="-3"/>
        </w:rPr>
        <w:t xml:space="preserve"> </w:t>
      </w:r>
      <w:r w:rsidR="009A6180" w:rsidRPr="00624369">
        <w:rPr>
          <w:rFonts w:cs="Calibri"/>
        </w:rPr>
        <w:t>purposes.</w:t>
      </w:r>
      <w:r w:rsidR="009A6180" w:rsidRPr="00624369">
        <w:rPr>
          <w:rFonts w:cs="Calibri"/>
          <w:spacing w:val="-5"/>
        </w:rPr>
        <w:t xml:space="preserve"> </w:t>
      </w:r>
      <w:r w:rsidR="009A6180" w:rsidRPr="00624369">
        <w:rPr>
          <w:rFonts w:cs="Calibri"/>
        </w:rPr>
        <w:t xml:space="preserve">Texts include written, spoken, visual, digital and multimodal communications of </w:t>
      </w:r>
      <w:r w:rsidR="009A6180" w:rsidRPr="00C572D6">
        <w:rPr>
          <w:rFonts w:cs="Calibri"/>
        </w:rPr>
        <w:t xml:space="preserve">meaning </w:t>
      </w:r>
      <w:r w:rsidR="009A6180" w:rsidRPr="002F3535">
        <w:rPr>
          <w:rFonts w:cs="Calibri"/>
        </w:rPr>
        <w:t>(</w:t>
      </w:r>
      <w:r w:rsidR="009A6180" w:rsidRPr="00C572D6">
        <w:rPr>
          <w:rFonts w:cs="Calibri"/>
        </w:rPr>
        <w:t>see</w:t>
      </w:r>
      <w:r w:rsidR="009A6180" w:rsidRPr="002F3535">
        <w:rPr>
          <w:rFonts w:cs="Calibri"/>
        </w:rPr>
        <w:t xml:space="preserve"> </w:t>
      </w:r>
      <w:r w:rsidR="00C572D6">
        <w:rPr>
          <w:rFonts w:cs="Calibri"/>
        </w:rPr>
        <w:t>M</w:t>
      </w:r>
      <w:r w:rsidR="009A6180" w:rsidRPr="002F3535">
        <w:rPr>
          <w:rFonts w:cs="Calibri"/>
        </w:rPr>
        <w:t>ultimodal text</w:t>
      </w:r>
      <w:r w:rsidR="009A6180" w:rsidRPr="00C572D6">
        <w:rPr>
          <w:rFonts w:cs="Calibri"/>
        </w:rPr>
        <w:t>).</w:t>
      </w:r>
    </w:p>
    <w:p w14:paraId="422606D3" w14:textId="523E7F1E" w:rsidR="000E4960" w:rsidRPr="00624369" w:rsidRDefault="00A152B0" w:rsidP="00D91B3C">
      <w:pPr>
        <w:pStyle w:val="SCSAAppendixHeading3"/>
        <w:spacing w:line="266" w:lineRule="auto"/>
      </w:pPr>
      <w:r w:rsidRPr="00624369">
        <w:t>T</w:t>
      </w:r>
      <w:r w:rsidR="009A6180" w:rsidRPr="00624369">
        <w:t>ext structure</w:t>
      </w:r>
    </w:p>
    <w:p w14:paraId="63B6A7C2" w14:textId="46ABA6AD" w:rsidR="009A6180" w:rsidRPr="00624369" w:rsidRDefault="009A6180" w:rsidP="00D91B3C">
      <w:pPr>
        <w:spacing w:line="266" w:lineRule="auto"/>
        <w:rPr>
          <w:rFonts w:cs="Calibri"/>
        </w:rPr>
      </w:pPr>
      <w:r w:rsidRPr="00624369">
        <w:rPr>
          <w:rFonts w:cs="Calibri"/>
        </w:rPr>
        <w:t>Ways in which information is organised in different texts (for example, chapter headings, subheadings, tables of contents, indexes and glossaries, overviews, introductory and concluding paragraphs, sequencing, topic sentences, taxonomies, cause and effect). Choices in text structures and language features together define a text type and shape</w:t>
      </w:r>
      <w:r w:rsidRPr="00624369">
        <w:rPr>
          <w:rFonts w:cs="Calibri"/>
          <w:spacing w:val="-4"/>
        </w:rPr>
        <w:t xml:space="preserve"> </w:t>
      </w:r>
      <w:r w:rsidRPr="00624369">
        <w:rPr>
          <w:rFonts w:cs="Calibri"/>
        </w:rPr>
        <w:t>its</w:t>
      </w:r>
      <w:r w:rsidRPr="00624369">
        <w:rPr>
          <w:rFonts w:cs="Calibri"/>
          <w:spacing w:val="-5"/>
        </w:rPr>
        <w:t xml:space="preserve"> </w:t>
      </w:r>
      <w:r w:rsidRPr="00624369">
        <w:rPr>
          <w:rFonts w:cs="Calibri"/>
        </w:rPr>
        <w:t>meaning.</w:t>
      </w:r>
      <w:r w:rsidRPr="00624369">
        <w:rPr>
          <w:rFonts w:cs="Calibri"/>
          <w:spacing w:val="-6"/>
        </w:rPr>
        <w:t xml:space="preserve"> </w:t>
      </w:r>
      <w:r w:rsidRPr="00624369">
        <w:rPr>
          <w:rFonts w:cs="Calibri"/>
        </w:rPr>
        <w:t>Different</w:t>
      </w:r>
      <w:r w:rsidRPr="00624369">
        <w:rPr>
          <w:rFonts w:cs="Calibri"/>
          <w:spacing w:val="-6"/>
        </w:rPr>
        <w:t xml:space="preserve"> </w:t>
      </w:r>
      <w:r w:rsidRPr="00624369">
        <w:rPr>
          <w:rFonts w:cs="Calibri"/>
        </w:rPr>
        <w:t>languages/cultures</w:t>
      </w:r>
      <w:r w:rsidRPr="00624369">
        <w:rPr>
          <w:rFonts w:cs="Calibri"/>
          <w:spacing w:val="-5"/>
        </w:rPr>
        <w:t xml:space="preserve"> </w:t>
      </w:r>
      <w:r w:rsidRPr="00624369">
        <w:rPr>
          <w:rFonts w:cs="Calibri"/>
        </w:rPr>
        <w:t>structure</w:t>
      </w:r>
      <w:r w:rsidRPr="00624369">
        <w:rPr>
          <w:rFonts w:cs="Calibri"/>
          <w:spacing w:val="-6"/>
        </w:rPr>
        <w:t xml:space="preserve"> </w:t>
      </w:r>
      <w:r w:rsidRPr="00624369">
        <w:rPr>
          <w:rFonts w:cs="Calibri"/>
        </w:rPr>
        <w:t>texts</w:t>
      </w:r>
      <w:r w:rsidRPr="00624369">
        <w:rPr>
          <w:rFonts w:cs="Calibri"/>
          <w:spacing w:val="-5"/>
        </w:rPr>
        <w:t xml:space="preserve"> </w:t>
      </w:r>
      <w:r w:rsidRPr="00624369">
        <w:rPr>
          <w:rFonts w:cs="Calibri"/>
        </w:rPr>
        <w:t>differently in many instances.</w:t>
      </w:r>
    </w:p>
    <w:p w14:paraId="116E354B" w14:textId="7CA56475" w:rsidR="000E4960" w:rsidRPr="00624369" w:rsidRDefault="00A152B0" w:rsidP="00D91B3C">
      <w:pPr>
        <w:pStyle w:val="SCSAAppendixHeading3"/>
        <w:spacing w:line="266" w:lineRule="auto"/>
      </w:pPr>
      <w:r w:rsidRPr="00624369">
        <w:t>T</w:t>
      </w:r>
      <w:r w:rsidR="009A6180" w:rsidRPr="00624369">
        <w:t>ext types</w:t>
      </w:r>
    </w:p>
    <w:p w14:paraId="714EA387" w14:textId="48F7B385" w:rsidR="009A6180" w:rsidRPr="00624369" w:rsidRDefault="009A6180" w:rsidP="00D91B3C">
      <w:pPr>
        <w:spacing w:line="266" w:lineRule="auto"/>
        <w:rPr>
          <w:rFonts w:cs="Calibri"/>
        </w:rPr>
      </w:pPr>
      <w:r w:rsidRPr="00624369">
        <w:rPr>
          <w:rFonts w:cs="Calibri"/>
        </w:rPr>
        <w:t>Categories of text,</w:t>
      </w:r>
      <w:r w:rsidRPr="00624369">
        <w:rPr>
          <w:rFonts w:cs="Calibri"/>
          <w:spacing w:val="-4"/>
        </w:rPr>
        <w:t xml:space="preserve"> </w:t>
      </w:r>
      <w:r w:rsidRPr="00624369">
        <w:rPr>
          <w:rFonts w:cs="Calibri"/>
        </w:rPr>
        <w:t>classified</w:t>
      </w:r>
      <w:r w:rsidRPr="00624369">
        <w:rPr>
          <w:rFonts w:cs="Calibri"/>
          <w:spacing w:val="-4"/>
        </w:rPr>
        <w:t xml:space="preserve"> </w:t>
      </w:r>
      <w:r w:rsidRPr="00624369">
        <w:rPr>
          <w:rFonts w:cs="Calibri"/>
        </w:rPr>
        <w:t>according</w:t>
      </w:r>
      <w:r w:rsidRPr="00624369">
        <w:rPr>
          <w:rFonts w:cs="Calibri"/>
          <w:spacing w:val="-4"/>
        </w:rPr>
        <w:t xml:space="preserve"> </w:t>
      </w:r>
      <w:r w:rsidRPr="00624369">
        <w:rPr>
          <w:rFonts w:cs="Calibri"/>
        </w:rPr>
        <w:t>to</w:t>
      </w:r>
      <w:r w:rsidRPr="00624369">
        <w:rPr>
          <w:rFonts w:cs="Calibri"/>
          <w:spacing w:val="-4"/>
        </w:rPr>
        <w:t xml:space="preserve"> </w:t>
      </w:r>
      <w:r w:rsidRPr="00624369">
        <w:rPr>
          <w:rFonts w:cs="Calibri"/>
        </w:rPr>
        <w:t>the</w:t>
      </w:r>
      <w:r w:rsidRPr="00624369">
        <w:rPr>
          <w:rFonts w:cs="Calibri"/>
          <w:spacing w:val="-4"/>
        </w:rPr>
        <w:t xml:space="preserve"> </w:t>
      </w:r>
      <w:r w:rsidRPr="00624369">
        <w:rPr>
          <w:rFonts w:cs="Calibri"/>
        </w:rPr>
        <w:t>purposes</w:t>
      </w:r>
      <w:r w:rsidRPr="00624369">
        <w:rPr>
          <w:rFonts w:cs="Calibri"/>
          <w:spacing w:val="-3"/>
        </w:rPr>
        <w:t xml:space="preserve"> </w:t>
      </w:r>
      <w:r w:rsidRPr="00624369">
        <w:rPr>
          <w:rFonts w:cs="Calibri"/>
        </w:rPr>
        <w:t>they</w:t>
      </w:r>
      <w:r w:rsidRPr="00624369">
        <w:rPr>
          <w:rFonts w:cs="Calibri"/>
          <w:spacing w:val="-5"/>
        </w:rPr>
        <w:t xml:space="preserve"> </w:t>
      </w:r>
      <w:r w:rsidRPr="00624369">
        <w:rPr>
          <w:rFonts w:cs="Calibri"/>
        </w:rPr>
        <w:t>are designed to achieve, which influence the features the texts employ</w:t>
      </w:r>
      <w:r w:rsidR="005F3712">
        <w:rPr>
          <w:rFonts w:cs="Calibri"/>
        </w:rPr>
        <w:t>. T</w:t>
      </w:r>
      <w:r w:rsidRPr="00624369">
        <w:rPr>
          <w:rFonts w:cs="Calibri"/>
        </w:rPr>
        <w:t>exts</w:t>
      </w:r>
      <w:r w:rsidRPr="00624369">
        <w:rPr>
          <w:rFonts w:cs="Calibri"/>
          <w:spacing w:val="-5"/>
        </w:rPr>
        <w:t xml:space="preserve"> </w:t>
      </w:r>
      <w:r w:rsidRPr="00624369">
        <w:rPr>
          <w:rFonts w:cs="Calibri"/>
        </w:rPr>
        <w:t>may</w:t>
      </w:r>
      <w:r w:rsidRPr="00624369">
        <w:rPr>
          <w:rFonts w:cs="Calibri"/>
          <w:spacing w:val="-11"/>
        </w:rPr>
        <w:t xml:space="preserve"> </w:t>
      </w:r>
      <w:r w:rsidRPr="00624369">
        <w:rPr>
          <w:rFonts w:cs="Calibri"/>
        </w:rPr>
        <w:t>be</w:t>
      </w:r>
      <w:r w:rsidRPr="00624369">
        <w:rPr>
          <w:rFonts w:cs="Calibri"/>
          <w:spacing w:val="-4"/>
        </w:rPr>
        <w:t xml:space="preserve"> </w:t>
      </w:r>
      <w:r w:rsidRPr="00624369">
        <w:rPr>
          <w:rFonts w:cs="Calibri"/>
        </w:rPr>
        <w:t>informative,</w:t>
      </w:r>
      <w:r w:rsidRPr="00624369">
        <w:rPr>
          <w:rFonts w:cs="Calibri"/>
          <w:spacing w:val="-3"/>
        </w:rPr>
        <w:t xml:space="preserve"> </w:t>
      </w:r>
      <w:r w:rsidRPr="00624369">
        <w:rPr>
          <w:rFonts w:cs="Calibri"/>
        </w:rPr>
        <w:t>imaginative,</w:t>
      </w:r>
      <w:r w:rsidRPr="00624369">
        <w:rPr>
          <w:rFonts w:cs="Calibri"/>
          <w:spacing w:val="-4"/>
        </w:rPr>
        <w:t xml:space="preserve"> </w:t>
      </w:r>
      <w:r w:rsidRPr="00624369">
        <w:rPr>
          <w:rFonts w:cs="Calibri"/>
        </w:rPr>
        <w:t>evaluative,</w:t>
      </w:r>
      <w:r w:rsidRPr="00624369">
        <w:rPr>
          <w:rFonts w:cs="Calibri"/>
          <w:spacing w:val="-5"/>
        </w:rPr>
        <w:t xml:space="preserve"> </w:t>
      </w:r>
      <w:r w:rsidRPr="00624369">
        <w:rPr>
          <w:rFonts w:cs="Calibri"/>
        </w:rPr>
        <w:t>persuasive</w:t>
      </w:r>
      <w:r w:rsidRPr="00624369">
        <w:rPr>
          <w:rFonts w:cs="Calibri"/>
          <w:spacing w:val="-6"/>
        </w:rPr>
        <w:t xml:space="preserve"> </w:t>
      </w:r>
      <w:r w:rsidRPr="00624369">
        <w:rPr>
          <w:rFonts w:cs="Calibri"/>
        </w:rPr>
        <w:t>or</w:t>
      </w:r>
      <w:r w:rsidRPr="00624369">
        <w:rPr>
          <w:rFonts w:cs="Calibri"/>
          <w:spacing w:val="-5"/>
        </w:rPr>
        <w:t xml:space="preserve"> </w:t>
      </w:r>
      <w:r w:rsidRPr="00624369">
        <w:rPr>
          <w:rFonts w:cs="Calibri"/>
        </w:rPr>
        <w:t>reflective</w:t>
      </w:r>
      <w:r w:rsidR="003B3E00">
        <w:rPr>
          <w:rFonts w:cs="Calibri"/>
        </w:rPr>
        <w:t>,</w:t>
      </w:r>
      <w:r w:rsidRPr="00624369">
        <w:rPr>
          <w:rFonts w:cs="Calibri"/>
        </w:rPr>
        <w:t xml:space="preserve"> or can belong to more than one category. Text types vary significantly in terms of structure and language features across different languages and cultural contexts.</w:t>
      </w:r>
    </w:p>
    <w:p w14:paraId="70E45B04" w14:textId="61AED60C" w:rsidR="009A6180" w:rsidRPr="003B3E00" w:rsidRDefault="009A6180" w:rsidP="00D91B3C">
      <w:pPr>
        <w:pStyle w:val="ListParagraph"/>
        <w:numPr>
          <w:ilvl w:val="0"/>
          <w:numId w:val="56"/>
        </w:numPr>
        <w:spacing w:line="266" w:lineRule="auto"/>
        <w:rPr>
          <w:iCs/>
        </w:rPr>
      </w:pPr>
      <w:r w:rsidRPr="002F3535">
        <w:rPr>
          <w:iCs/>
        </w:rPr>
        <w:t xml:space="preserve">Informative texts </w:t>
      </w:r>
      <w:r w:rsidRPr="003B3E00">
        <w:rPr>
          <w:iCs/>
        </w:rPr>
        <w:t>– texts whose primary purpose is to provide information</w:t>
      </w:r>
      <w:r w:rsidRPr="003B3E00">
        <w:rPr>
          <w:iCs/>
          <w:spacing w:val="-9"/>
        </w:rPr>
        <w:t xml:space="preserve"> </w:t>
      </w:r>
      <w:r w:rsidRPr="003B3E00">
        <w:rPr>
          <w:iCs/>
        </w:rPr>
        <w:t>through</w:t>
      </w:r>
      <w:r w:rsidRPr="003B3E00">
        <w:rPr>
          <w:iCs/>
          <w:spacing w:val="-8"/>
        </w:rPr>
        <w:t xml:space="preserve"> </w:t>
      </w:r>
      <w:r w:rsidRPr="003B3E00">
        <w:rPr>
          <w:iCs/>
        </w:rPr>
        <w:t>explanation,</w:t>
      </w:r>
      <w:r w:rsidRPr="003B3E00">
        <w:rPr>
          <w:iCs/>
          <w:spacing w:val="-9"/>
        </w:rPr>
        <w:t xml:space="preserve"> </w:t>
      </w:r>
      <w:r w:rsidRPr="003B3E00">
        <w:rPr>
          <w:iCs/>
        </w:rPr>
        <w:t>description,</w:t>
      </w:r>
      <w:r w:rsidRPr="003B3E00">
        <w:rPr>
          <w:iCs/>
          <w:spacing w:val="-8"/>
        </w:rPr>
        <w:t xml:space="preserve"> </w:t>
      </w:r>
      <w:r w:rsidRPr="003B3E00">
        <w:rPr>
          <w:iCs/>
        </w:rPr>
        <w:t>argument,</w:t>
      </w:r>
      <w:r w:rsidRPr="003B3E00">
        <w:rPr>
          <w:iCs/>
          <w:spacing w:val="-9"/>
        </w:rPr>
        <w:t xml:space="preserve"> </w:t>
      </w:r>
      <w:r w:rsidRPr="003B3E00">
        <w:rPr>
          <w:iCs/>
        </w:rPr>
        <w:t xml:space="preserve">analysis, </w:t>
      </w:r>
      <w:r w:rsidR="00617805">
        <w:rPr>
          <w:iCs/>
        </w:rPr>
        <w:t xml:space="preserve">and </w:t>
      </w:r>
      <w:r w:rsidRPr="003B3E00">
        <w:rPr>
          <w:iCs/>
        </w:rPr>
        <w:t>ordering and presentation of evidence and procedures</w:t>
      </w:r>
    </w:p>
    <w:p w14:paraId="038494BB" w14:textId="0B56774F" w:rsidR="009A6180" w:rsidRPr="003B3E00" w:rsidRDefault="009A6180" w:rsidP="00D91B3C">
      <w:pPr>
        <w:pStyle w:val="ListParagraph"/>
        <w:numPr>
          <w:ilvl w:val="0"/>
          <w:numId w:val="56"/>
        </w:numPr>
        <w:spacing w:line="266" w:lineRule="auto"/>
        <w:rPr>
          <w:iCs/>
        </w:rPr>
      </w:pPr>
      <w:r w:rsidRPr="002F3535">
        <w:rPr>
          <w:iCs/>
        </w:rPr>
        <w:t xml:space="preserve">Imaginative texts </w:t>
      </w:r>
      <w:r w:rsidRPr="003B3E00">
        <w:rPr>
          <w:iCs/>
        </w:rPr>
        <w:t>– texts that represent ideas, feelings and mental images</w:t>
      </w:r>
      <w:r w:rsidRPr="003B3E00">
        <w:rPr>
          <w:iCs/>
          <w:spacing w:val="-5"/>
        </w:rPr>
        <w:t xml:space="preserve"> </w:t>
      </w:r>
      <w:r w:rsidRPr="003B3E00">
        <w:rPr>
          <w:iCs/>
        </w:rPr>
        <w:t>in</w:t>
      </w:r>
      <w:r w:rsidRPr="003B3E00">
        <w:rPr>
          <w:iCs/>
          <w:spacing w:val="-4"/>
        </w:rPr>
        <w:t xml:space="preserve"> </w:t>
      </w:r>
      <w:r w:rsidRPr="003B3E00">
        <w:rPr>
          <w:iCs/>
        </w:rPr>
        <w:t>words or</w:t>
      </w:r>
      <w:r w:rsidRPr="003B3E00">
        <w:rPr>
          <w:iCs/>
          <w:spacing w:val="-5"/>
        </w:rPr>
        <w:t xml:space="preserve"> </w:t>
      </w:r>
      <w:r w:rsidRPr="003B3E00">
        <w:rPr>
          <w:iCs/>
        </w:rPr>
        <w:t>visual</w:t>
      </w:r>
      <w:r w:rsidRPr="003B3E00">
        <w:rPr>
          <w:iCs/>
          <w:spacing w:val="-7"/>
        </w:rPr>
        <w:t xml:space="preserve"> </w:t>
      </w:r>
      <w:r w:rsidRPr="003B3E00">
        <w:rPr>
          <w:iCs/>
        </w:rPr>
        <w:t>images.</w:t>
      </w:r>
      <w:r w:rsidRPr="003B3E00">
        <w:rPr>
          <w:iCs/>
          <w:spacing w:val="-6"/>
        </w:rPr>
        <w:t xml:space="preserve"> </w:t>
      </w:r>
      <w:r w:rsidRPr="003B3E00">
        <w:rPr>
          <w:iCs/>
        </w:rPr>
        <w:t>Imaginative</w:t>
      </w:r>
      <w:r w:rsidRPr="003B3E00">
        <w:rPr>
          <w:iCs/>
          <w:spacing w:val="-6"/>
        </w:rPr>
        <w:t xml:space="preserve"> </w:t>
      </w:r>
      <w:r w:rsidRPr="003B3E00">
        <w:rPr>
          <w:iCs/>
        </w:rPr>
        <w:t>texts</w:t>
      </w:r>
      <w:r w:rsidRPr="003B3E00">
        <w:rPr>
          <w:iCs/>
          <w:spacing w:val="-5"/>
        </w:rPr>
        <w:t xml:space="preserve"> </w:t>
      </w:r>
      <w:r w:rsidRPr="003B3E00">
        <w:rPr>
          <w:iCs/>
        </w:rPr>
        <w:t>are</w:t>
      </w:r>
      <w:r w:rsidRPr="003B3E00">
        <w:rPr>
          <w:iCs/>
          <w:spacing w:val="-6"/>
        </w:rPr>
        <w:t xml:space="preserve"> </w:t>
      </w:r>
      <w:r w:rsidRPr="003B3E00">
        <w:rPr>
          <w:iCs/>
        </w:rPr>
        <w:t>characterised by originality, freshness and insight</w:t>
      </w:r>
    </w:p>
    <w:p w14:paraId="104A692F" w14:textId="0F2BC939" w:rsidR="009A6180" w:rsidRPr="003B3E00" w:rsidRDefault="009A6180" w:rsidP="00D91B3C">
      <w:pPr>
        <w:pStyle w:val="ListParagraph"/>
        <w:numPr>
          <w:ilvl w:val="0"/>
          <w:numId w:val="56"/>
        </w:numPr>
        <w:spacing w:line="266" w:lineRule="auto"/>
        <w:rPr>
          <w:iCs/>
        </w:rPr>
      </w:pPr>
      <w:r w:rsidRPr="002F3535">
        <w:rPr>
          <w:iCs/>
        </w:rPr>
        <w:t xml:space="preserve">Evaluative texts </w:t>
      </w:r>
      <w:r w:rsidRPr="003B3E00">
        <w:rPr>
          <w:iCs/>
        </w:rPr>
        <w:t>– texts that use positive or negative language that judges the worth of something. The language used in these texts provide</w:t>
      </w:r>
      <w:r w:rsidR="00617805">
        <w:rPr>
          <w:iCs/>
        </w:rPr>
        <w:t>s</w:t>
      </w:r>
      <w:r w:rsidRPr="003B3E00">
        <w:rPr>
          <w:iCs/>
          <w:spacing w:val="-5"/>
        </w:rPr>
        <w:t xml:space="preserve"> </w:t>
      </w:r>
      <w:r w:rsidRPr="003B3E00">
        <w:rPr>
          <w:iCs/>
        </w:rPr>
        <w:t>a</w:t>
      </w:r>
      <w:r w:rsidRPr="003B3E00">
        <w:rPr>
          <w:iCs/>
          <w:spacing w:val="-7"/>
        </w:rPr>
        <w:t xml:space="preserve"> </w:t>
      </w:r>
      <w:r w:rsidRPr="003B3E00">
        <w:rPr>
          <w:iCs/>
        </w:rPr>
        <w:t>particular</w:t>
      </w:r>
      <w:r w:rsidRPr="003B3E00">
        <w:rPr>
          <w:iCs/>
          <w:spacing w:val="-6"/>
        </w:rPr>
        <w:t xml:space="preserve"> </w:t>
      </w:r>
      <w:r w:rsidRPr="003B3E00">
        <w:rPr>
          <w:iCs/>
        </w:rPr>
        <w:t>perspective</w:t>
      </w:r>
      <w:r w:rsidRPr="003B3E00">
        <w:rPr>
          <w:iCs/>
          <w:spacing w:val="-5"/>
        </w:rPr>
        <w:t xml:space="preserve"> </w:t>
      </w:r>
      <w:r w:rsidRPr="003B3E00">
        <w:rPr>
          <w:iCs/>
        </w:rPr>
        <w:t>(for</w:t>
      </w:r>
      <w:r w:rsidRPr="003B3E00">
        <w:rPr>
          <w:iCs/>
          <w:spacing w:val="-6"/>
        </w:rPr>
        <w:t xml:space="preserve"> </w:t>
      </w:r>
      <w:r w:rsidRPr="003B3E00">
        <w:rPr>
          <w:iCs/>
        </w:rPr>
        <w:t>example</w:t>
      </w:r>
      <w:r w:rsidR="007A433D">
        <w:rPr>
          <w:iCs/>
        </w:rPr>
        <w:t>,</w:t>
      </w:r>
      <w:r w:rsidRPr="003B3E00">
        <w:rPr>
          <w:iCs/>
          <w:spacing w:val="-7"/>
        </w:rPr>
        <w:t xml:space="preserve"> </w:t>
      </w:r>
      <w:r w:rsidRPr="003B3E00">
        <w:rPr>
          <w:iCs/>
        </w:rPr>
        <w:t>judgemental,</w:t>
      </w:r>
      <w:r w:rsidRPr="003B3E00">
        <w:rPr>
          <w:iCs/>
          <w:spacing w:val="-7"/>
        </w:rPr>
        <w:t xml:space="preserve"> </w:t>
      </w:r>
      <w:r w:rsidRPr="003B3E00">
        <w:rPr>
          <w:iCs/>
        </w:rPr>
        <w:t>emotional, critical) in order to influence how the audience will respond to the content of the text</w:t>
      </w:r>
    </w:p>
    <w:p w14:paraId="11B1D9BD" w14:textId="1DD35A0A" w:rsidR="009A6180" w:rsidRPr="003B3E00" w:rsidRDefault="009A6180" w:rsidP="00D91B3C">
      <w:pPr>
        <w:pStyle w:val="ListParagraph"/>
        <w:numPr>
          <w:ilvl w:val="0"/>
          <w:numId w:val="56"/>
        </w:numPr>
        <w:spacing w:line="266" w:lineRule="auto"/>
        <w:rPr>
          <w:iCs/>
        </w:rPr>
      </w:pPr>
      <w:r w:rsidRPr="002F3535">
        <w:rPr>
          <w:iCs/>
        </w:rPr>
        <w:t xml:space="preserve">Persuasive texts – </w:t>
      </w:r>
      <w:r w:rsidRPr="003B3E00">
        <w:rPr>
          <w:iCs/>
        </w:rPr>
        <w:t>texts whose primary purpose is to put forward a point of view and persuade a reader, viewer or listener. Persuasive texts</w:t>
      </w:r>
      <w:r w:rsidRPr="003B3E00">
        <w:rPr>
          <w:iCs/>
          <w:spacing w:val="-4"/>
        </w:rPr>
        <w:t xml:space="preserve"> </w:t>
      </w:r>
      <w:r w:rsidRPr="003B3E00">
        <w:rPr>
          <w:iCs/>
        </w:rPr>
        <w:t>seek</w:t>
      </w:r>
      <w:r w:rsidRPr="003B3E00">
        <w:rPr>
          <w:iCs/>
          <w:spacing w:val="-1"/>
        </w:rPr>
        <w:t xml:space="preserve"> </w:t>
      </w:r>
      <w:r w:rsidRPr="003B3E00">
        <w:rPr>
          <w:iCs/>
        </w:rPr>
        <w:t>to</w:t>
      </w:r>
      <w:r w:rsidRPr="003B3E00">
        <w:rPr>
          <w:iCs/>
          <w:spacing w:val="-5"/>
        </w:rPr>
        <w:t xml:space="preserve"> </w:t>
      </w:r>
      <w:r w:rsidRPr="003B3E00">
        <w:rPr>
          <w:iCs/>
        </w:rPr>
        <w:t>convince</w:t>
      </w:r>
      <w:r w:rsidRPr="003B3E00">
        <w:rPr>
          <w:iCs/>
          <w:spacing w:val="-5"/>
        </w:rPr>
        <w:t xml:space="preserve"> </w:t>
      </w:r>
      <w:r w:rsidRPr="003B3E00">
        <w:rPr>
          <w:iCs/>
        </w:rPr>
        <w:t>the</w:t>
      </w:r>
      <w:r w:rsidRPr="003B3E00">
        <w:rPr>
          <w:iCs/>
          <w:spacing w:val="-5"/>
        </w:rPr>
        <w:t xml:space="preserve"> </w:t>
      </w:r>
      <w:r w:rsidRPr="003B3E00">
        <w:rPr>
          <w:iCs/>
        </w:rPr>
        <w:t>responder</w:t>
      </w:r>
      <w:r w:rsidRPr="003B3E00">
        <w:rPr>
          <w:iCs/>
          <w:spacing w:val="-4"/>
        </w:rPr>
        <w:t xml:space="preserve"> </w:t>
      </w:r>
      <w:r w:rsidRPr="003B3E00">
        <w:rPr>
          <w:iCs/>
        </w:rPr>
        <w:t>of</w:t>
      </w:r>
      <w:r w:rsidRPr="003B3E00">
        <w:rPr>
          <w:iCs/>
          <w:spacing w:val="-3"/>
        </w:rPr>
        <w:t xml:space="preserve"> </w:t>
      </w:r>
      <w:r w:rsidRPr="003B3E00">
        <w:rPr>
          <w:iCs/>
        </w:rPr>
        <w:t>the</w:t>
      </w:r>
      <w:r w:rsidRPr="003B3E00">
        <w:rPr>
          <w:iCs/>
          <w:spacing w:val="-5"/>
        </w:rPr>
        <w:t xml:space="preserve"> </w:t>
      </w:r>
      <w:r w:rsidRPr="003B3E00">
        <w:rPr>
          <w:iCs/>
        </w:rPr>
        <w:t>strength</w:t>
      </w:r>
      <w:r w:rsidRPr="003B3E00">
        <w:rPr>
          <w:iCs/>
          <w:spacing w:val="-3"/>
        </w:rPr>
        <w:t xml:space="preserve"> </w:t>
      </w:r>
      <w:r w:rsidRPr="003B3E00">
        <w:rPr>
          <w:iCs/>
        </w:rPr>
        <w:t>of</w:t>
      </w:r>
      <w:r w:rsidRPr="003B3E00">
        <w:rPr>
          <w:iCs/>
          <w:spacing w:val="-3"/>
        </w:rPr>
        <w:t xml:space="preserve"> </w:t>
      </w:r>
      <w:r w:rsidRPr="003B3E00">
        <w:rPr>
          <w:iCs/>
        </w:rPr>
        <w:t>an</w:t>
      </w:r>
      <w:r w:rsidRPr="003B3E00">
        <w:rPr>
          <w:iCs/>
          <w:spacing w:val="-5"/>
        </w:rPr>
        <w:t xml:space="preserve"> </w:t>
      </w:r>
      <w:r w:rsidRPr="003B3E00">
        <w:rPr>
          <w:iCs/>
        </w:rPr>
        <w:t>argument</w:t>
      </w:r>
      <w:r w:rsidRPr="003B3E00">
        <w:rPr>
          <w:iCs/>
          <w:spacing w:val="-5"/>
        </w:rPr>
        <w:t xml:space="preserve"> </w:t>
      </w:r>
      <w:r w:rsidRPr="003B3E00">
        <w:rPr>
          <w:iCs/>
        </w:rPr>
        <w:t>or point of view through information, judicious use of evidence, construction of argument, critical analysis and the use of rhetorical, figurative and emotive language</w:t>
      </w:r>
    </w:p>
    <w:p w14:paraId="6EFADAD5" w14:textId="5031EC4D" w:rsidR="009A6180" w:rsidRPr="00624369" w:rsidRDefault="009A6180" w:rsidP="00D91B3C">
      <w:pPr>
        <w:pStyle w:val="ListParagraph"/>
        <w:numPr>
          <w:ilvl w:val="0"/>
          <w:numId w:val="56"/>
        </w:numPr>
        <w:spacing w:line="266" w:lineRule="auto"/>
      </w:pPr>
      <w:r w:rsidRPr="002F3535">
        <w:rPr>
          <w:iCs/>
        </w:rPr>
        <w:t xml:space="preserve">Reflective texts – </w:t>
      </w:r>
      <w:r w:rsidRPr="003B3E00">
        <w:rPr>
          <w:iCs/>
        </w:rPr>
        <w:t>texts</w:t>
      </w:r>
      <w:r w:rsidRPr="00624369">
        <w:t xml:space="preserve"> that represent personal thought processes. These</w:t>
      </w:r>
      <w:r w:rsidRPr="00624369">
        <w:rPr>
          <w:spacing w:val="-6"/>
        </w:rPr>
        <w:t xml:space="preserve"> </w:t>
      </w:r>
      <w:r w:rsidRPr="00624369">
        <w:t>processes</w:t>
      </w:r>
      <w:r w:rsidRPr="00624369">
        <w:rPr>
          <w:spacing w:val="-5"/>
        </w:rPr>
        <w:t xml:space="preserve"> </w:t>
      </w:r>
      <w:r w:rsidRPr="00624369">
        <w:t>are</w:t>
      </w:r>
      <w:r w:rsidRPr="00624369">
        <w:rPr>
          <w:spacing w:val="-6"/>
        </w:rPr>
        <w:t xml:space="preserve"> </w:t>
      </w:r>
      <w:r w:rsidRPr="00624369">
        <w:t>drawn</w:t>
      </w:r>
      <w:r w:rsidRPr="00624369">
        <w:rPr>
          <w:spacing w:val="-6"/>
        </w:rPr>
        <w:t xml:space="preserve"> </w:t>
      </w:r>
      <w:r w:rsidRPr="00624369">
        <w:t>from an</w:t>
      </w:r>
      <w:r w:rsidRPr="00624369">
        <w:rPr>
          <w:spacing w:val="-6"/>
        </w:rPr>
        <w:t xml:space="preserve"> </w:t>
      </w:r>
      <w:r w:rsidRPr="00624369">
        <w:t>understanding</w:t>
      </w:r>
      <w:r w:rsidRPr="00624369">
        <w:rPr>
          <w:spacing w:val="-4"/>
        </w:rPr>
        <w:t xml:space="preserve"> </w:t>
      </w:r>
      <w:r w:rsidRPr="00624369">
        <w:t>and</w:t>
      </w:r>
      <w:r w:rsidRPr="00624369">
        <w:rPr>
          <w:spacing w:val="-6"/>
        </w:rPr>
        <w:t xml:space="preserve"> </w:t>
      </w:r>
      <w:r w:rsidRPr="00624369">
        <w:t xml:space="preserve">appreciation of </w:t>
      </w:r>
      <w:r w:rsidR="005852EA">
        <w:t>the creator’s</w:t>
      </w:r>
      <w:r w:rsidR="005852EA" w:rsidRPr="00624369">
        <w:t xml:space="preserve"> </w:t>
      </w:r>
      <w:r w:rsidRPr="00624369">
        <w:t>own learning from experiences, situations, events and new information.</w:t>
      </w:r>
      <w:r w:rsidRPr="00624369">
        <w:rPr>
          <w:spacing w:val="-7"/>
        </w:rPr>
        <w:t xml:space="preserve"> </w:t>
      </w:r>
      <w:r w:rsidRPr="00624369">
        <w:t>Reflective</w:t>
      </w:r>
      <w:r w:rsidRPr="00624369">
        <w:rPr>
          <w:spacing w:val="-5"/>
        </w:rPr>
        <w:t xml:space="preserve"> </w:t>
      </w:r>
      <w:r w:rsidRPr="00624369">
        <w:t>texts</w:t>
      </w:r>
      <w:r w:rsidRPr="00624369">
        <w:rPr>
          <w:spacing w:val="-6"/>
        </w:rPr>
        <w:t xml:space="preserve"> </w:t>
      </w:r>
      <w:r w:rsidRPr="00624369">
        <w:t>use</w:t>
      </w:r>
      <w:r w:rsidRPr="00624369">
        <w:rPr>
          <w:spacing w:val="-7"/>
        </w:rPr>
        <w:t xml:space="preserve"> </w:t>
      </w:r>
      <w:r w:rsidRPr="00624369">
        <w:t>descriptive,</w:t>
      </w:r>
      <w:r w:rsidRPr="00624369">
        <w:rPr>
          <w:spacing w:val="-7"/>
        </w:rPr>
        <w:t xml:space="preserve"> </w:t>
      </w:r>
      <w:r w:rsidRPr="00624369">
        <w:t>emotive,</w:t>
      </w:r>
      <w:r w:rsidRPr="00624369">
        <w:rPr>
          <w:spacing w:val="-5"/>
        </w:rPr>
        <w:t xml:space="preserve"> </w:t>
      </w:r>
      <w:r w:rsidRPr="00624369">
        <w:t>evaluative</w:t>
      </w:r>
      <w:r w:rsidRPr="00624369">
        <w:rPr>
          <w:spacing w:val="-5"/>
        </w:rPr>
        <w:t xml:space="preserve"> </w:t>
      </w:r>
      <w:r w:rsidRPr="00624369">
        <w:t>and analytical language.</w:t>
      </w:r>
    </w:p>
    <w:p w14:paraId="17825F20" w14:textId="1005559D" w:rsidR="000E4960" w:rsidRPr="00624369" w:rsidRDefault="00A152B0" w:rsidP="00EB2C26">
      <w:pPr>
        <w:pStyle w:val="SCSAAppendixHeading3"/>
      </w:pPr>
      <w:r w:rsidRPr="00624369">
        <w:lastRenderedPageBreak/>
        <w:t>T</w:t>
      </w:r>
      <w:r w:rsidR="009A6180" w:rsidRPr="00624369">
        <w:t>extual features/conventions</w:t>
      </w:r>
    </w:p>
    <w:p w14:paraId="28AA1FE8" w14:textId="2643286E" w:rsidR="009A6180" w:rsidRPr="00624369" w:rsidRDefault="009A6180" w:rsidP="00A832C5">
      <w:pPr>
        <w:rPr>
          <w:rFonts w:cs="Calibri"/>
        </w:rPr>
      </w:pPr>
      <w:r w:rsidRPr="00624369">
        <w:rPr>
          <w:rFonts w:cs="Calibri"/>
        </w:rPr>
        <w:t>Structural</w:t>
      </w:r>
      <w:r w:rsidRPr="00624369">
        <w:rPr>
          <w:rFonts w:cs="Calibri"/>
          <w:spacing w:val="-7"/>
        </w:rPr>
        <w:t xml:space="preserve"> </w:t>
      </w:r>
      <w:r w:rsidRPr="00624369">
        <w:rPr>
          <w:rFonts w:cs="Calibri"/>
        </w:rPr>
        <w:t>components</w:t>
      </w:r>
      <w:r w:rsidRPr="00624369">
        <w:rPr>
          <w:rFonts w:cs="Calibri"/>
          <w:spacing w:val="-5"/>
        </w:rPr>
        <w:t xml:space="preserve"> </w:t>
      </w:r>
      <w:r w:rsidRPr="00624369">
        <w:rPr>
          <w:rFonts w:cs="Calibri"/>
        </w:rPr>
        <w:t>and</w:t>
      </w:r>
      <w:r w:rsidRPr="00624369">
        <w:rPr>
          <w:rFonts w:cs="Calibri"/>
          <w:spacing w:val="-5"/>
        </w:rPr>
        <w:t xml:space="preserve"> </w:t>
      </w:r>
      <w:r w:rsidRPr="00624369">
        <w:rPr>
          <w:rFonts w:cs="Calibri"/>
        </w:rPr>
        <w:t>elements</w:t>
      </w:r>
      <w:r w:rsidRPr="00624369">
        <w:rPr>
          <w:rFonts w:cs="Calibri"/>
          <w:spacing w:val="-5"/>
        </w:rPr>
        <w:t xml:space="preserve"> </w:t>
      </w:r>
      <w:r w:rsidRPr="00624369">
        <w:rPr>
          <w:rFonts w:cs="Calibri"/>
        </w:rPr>
        <w:t>that</w:t>
      </w:r>
      <w:r w:rsidRPr="00624369">
        <w:rPr>
          <w:rFonts w:cs="Calibri"/>
          <w:spacing w:val="-6"/>
        </w:rPr>
        <w:t xml:space="preserve"> </w:t>
      </w:r>
      <w:r w:rsidRPr="00624369">
        <w:rPr>
          <w:rFonts w:cs="Calibri"/>
        </w:rPr>
        <w:t>combine</w:t>
      </w:r>
      <w:r w:rsidRPr="00624369">
        <w:rPr>
          <w:rFonts w:cs="Calibri"/>
          <w:spacing w:val="-5"/>
        </w:rPr>
        <w:t xml:space="preserve"> </w:t>
      </w:r>
      <w:r w:rsidRPr="00624369">
        <w:rPr>
          <w:rFonts w:cs="Calibri"/>
        </w:rPr>
        <w:t>to</w:t>
      </w:r>
      <w:r w:rsidRPr="00624369">
        <w:rPr>
          <w:rFonts w:cs="Calibri"/>
          <w:spacing w:val="-6"/>
        </w:rPr>
        <w:t xml:space="preserve"> </w:t>
      </w:r>
      <w:r w:rsidRPr="00624369">
        <w:rPr>
          <w:rFonts w:cs="Calibri"/>
        </w:rPr>
        <w:t>construct</w:t>
      </w:r>
      <w:r w:rsidRPr="00624369">
        <w:rPr>
          <w:rFonts w:cs="Calibri"/>
          <w:spacing w:val="-5"/>
        </w:rPr>
        <w:t xml:space="preserve"> </w:t>
      </w:r>
      <w:r w:rsidRPr="00624369">
        <w:rPr>
          <w:rFonts w:cs="Calibri"/>
        </w:rPr>
        <w:t>meaning and achieve purpose, and are recognisable as characterising particular text types (</w:t>
      </w:r>
      <w:r w:rsidRPr="00624369">
        <w:rPr>
          <w:rFonts w:cs="Calibri"/>
          <w:iCs/>
        </w:rPr>
        <w:t>see</w:t>
      </w:r>
      <w:r w:rsidRPr="00624369">
        <w:rPr>
          <w:rFonts w:cs="Calibri"/>
          <w:i/>
        </w:rPr>
        <w:t xml:space="preserve"> </w:t>
      </w:r>
      <w:r w:rsidR="003C017D">
        <w:rPr>
          <w:rFonts w:cs="Calibri"/>
          <w:iCs/>
        </w:rPr>
        <w:t>L</w:t>
      </w:r>
      <w:r w:rsidRPr="002F3535">
        <w:rPr>
          <w:rFonts w:cs="Calibri"/>
          <w:iCs/>
        </w:rPr>
        <w:t>anguage features</w:t>
      </w:r>
      <w:r w:rsidRPr="00624369">
        <w:rPr>
          <w:rFonts w:cs="Calibri"/>
        </w:rPr>
        <w:t>).</w:t>
      </w:r>
    </w:p>
    <w:p w14:paraId="1FCB30DC" w14:textId="47493D17" w:rsidR="000E4960" w:rsidRPr="00624369" w:rsidRDefault="00A152B0" w:rsidP="00EB2C26">
      <w:pPr>
        <w:pStyle w:val="SCSAAppendixHeading3"/>
      </w:pPr>
      <w:r w:rsidRPr="00624369">
        <w:t>T</w:t>
      </w:r>
      <w:r w:rsidR="009A6180" w:rsidRPr="00624369">
        <w:t>one</w:t>
      </w:r>
    </w:p>
    <w:p w14:paraId="30F45A37" w14:textId="7972D15C" w:rsidR="009A6180" w:rsidRPr="00624369" w:rsidRDefault="009A6180" w:rsidP="00A832C5">
      <w:pPr>
        <w:rPr>
          <w:rFonts w:cs="Calibri"/>
        </w:rPr>
      </w:pPr>
      <w:r w:rsidRPr="00624369">
        <w:rPr>
          <w:rFonts w:cs="Calibri"/>
        </w:rPr>
        <w:t>A use of pitch and contour in spoken language to nuance words and, in some languages, to distinguish lexical or grammatical meaning. In Chinese, for example</w:t>
      </w:r>
      <w:r w:rsidR="00E27D1F">
        <w:rPr>
          <w:rFonts w:cs="Calibri"/>
        </w:rPr>
        <w:t>,</w:t>
      </w:r>
      <w:r w:rsidRPr="00624369">
        <w:rPr>
          <w:rFonts w:cs="Calibri"/>
        </w:rPr>
        <w:t xml:space="preserve"> the tones are distinguished by their pitch range (register),</w:t>
      </w:r>
      <w:r w:rsidRPr="00624369">
        <w:rPr>
          <w:rFonts w:cs="Calibri"/>
          <w:spacing w:val="-5"/>
        </w:rPr>
        <w:t xml:space="preserve"> </w:t>
      </w:r>
      <w:r w:rsidRPr="00624369">
        <w:rPr>
          <w:rFonts w:cs="Calibri"/>
        </w:rPr>
        <w:t>duration</w:t>
      </w:r>
      <w:r w:rsidRPr="00624369">
        <w:rPr>
          <w:rFonts w:cs="Calibri"/>
          <w:spacing w:val="-5"/>
        </w:rPr>
        <w:t xml:space="preserve"> </w:t>
      </w:r>
      <w:r w:rsidRPr="00624369">
        <w:rPr>
          <w:rFonts w:cs="Calibri"/>
        </w:rPr>
        <w:t>and</w:t>
      </w:r>
      <w:r w:rsidRPr="00624369">
        <w:rPr>
          <w:rFonts w:cs="Calibri"/>
          <w:spacing w:val="-5"/>
        </w:rPr>
        <w:t xml:space="preserve"> </w:t>
      </w:r>
      <w:r w:rsidRPr="00624369">
        <w:rPr>
          <w:rFonts w:cs="Calibri"/>
        </w:rPr>
        <w:t>contour</w:t>
      </w:r>
      <w:r w:rsidRPr="00624369">
        <w:rPr>
          <w:rFonts w:cs="Calibri"/>
          <w:spacing w:val="-4"/>
        </w:rPr>
        <w:t xml:space="preserve"> </w:t>
      </w:r>
      <w:r w:rsidRPr="00624369">
        <w:rPr>
          <w:rFonts w:cs="Calibri"/>
        </w:rPr>
        <w:t>(shape).</w:t>
      </w:r>
      <w:r w:rsidRPr="00624369">
        <w:rPr>
          <w:rFonts w:cs="Calibri"/>
          <w:spacing w:val="-5"/>
        </w:rPr>
        <w:t xml:space="preserve"> </w:t>
      </w:r>
      <w:r w:rsidRPr="00624369">
        <w:rPr>
          <w:rFonts w:cs="Calibri"/>
        </w:rPr>
        <w:t>All</w:t>
      </w:r>
      <w:r w:rsidRPr="00624369">
        <w:rPr>
          <w:rFonts w:cs="Calibri"/>
          <w:spacing w:val="-4"/>
        </w:rPr>
        <w:t xml:space="preserve"> </w:t>
      </w:r>
      <w:r w:rsidRPr="00624369">
        <w:rPr>
          <w:rFonts w:cs="Calibri"/>
        </w:rPr>
        <w:t>Chinese</w:t>
      </w:r>
      <w:r w:rsidRPr="00624369">
        <w:rPr>
          <w:rFonts w:cs="Calibri"/>
          <w:spacing w:val="-5"/>
        </w:rPr>
        <w:t xml:space="preserve"> </w:t>
      </w:r>
      <w:r w:rsidRPr="00624369">
        <w:rPr>
          <w:rFonts w:cs="Calibri"/>
        </w:rPr>
        <w:t>syllables</w:t>
      </w:r>
      <w:r w:rsidRPr="00624369">
        <w:rPr>
          <w:rFonts w:cs="Calibri"/>
          <w:spacing w:val="-4"/>
        </w:rPr>
        <w:t xml:space="preserve"> </w:t>
      </w:r>
      <w:r w:rsidRPr="00624369">
        <w:rPr>
          <w:rFonts w:cs="Calibri"/>
        </w:rPr>
        <w:t>have</w:t>
      </w:r>
      <w:r w:rsidRPr="00624369">
        <w:rPr>
          <w:rFonts w:cs="Calibri"/>
          <w:spacing w:val="-5"/>
        </w:rPr>
        <w:t xml:space="preserve"> </w:t>
      </w:r>
      <w:r w:rsidRPr="00624369">
        <w:rPr>
          <w:rFonts w:cs="Calibri"/>
        </w:rPr>
        <w:t>a</w:t>
      </w:r>
      <w:r w:rsidRPr="00624369">
        <w:rPr>
          <w:rFonts w:cs="Calibri"/>
          <w:spacing w:val="-5"/>
        </w:rPr>
        <w:t xml:space="preserve"> </w:t>
      </w:r>
      <w:r w:rsidRPr="00624369">
        <w:rPr>
          <w:rFonts w:cs="Calibri"/>
        </w:rPr>
        <w:t>set tone, which distinguishes it and its meaning from another syllable.</w:t>
      </w:r>
      <w:r w:rsidR="00E27D1F">
        <w:rPr>
          <w:rFonts w:cs="Calibri"/>
        </w:rPr>
        <w:t xml:space="preserve"> </w:t>
      </w:r>
      <w:r w:rsidRPr="00624369">
        <w:rPr>
          <w:rFonts w:cs="Calibri"/>
        </w:rPr>
        <w:t>However,</w:t>
      </w:r>
      <w:r w:rsidRPr="00624369">
        <w:rPr>
          <w:rFonts w:cs="Calibri"/>
          <w:spacing w:val="-4"/>
        </w:rPr>
        <w:t xml:space="preserve"> </w:t>
      </w:r>
      <w:r w:rsidRPr="00624369">
        <w:rPr>
          <w:rFonts w:cs="Calibri"/>
        </w:rPr>
        <w:t>in</w:t>
      </w:r>
      <w:r w:rsidRPr="00624369">
        <w:rPr>
          <w:rFonts w:cs="Calibri"/>
          <w:spacing w:val="-6"/>
        </w:rPr>
        <w:t xml:space="preserve"> </w:t>
      </w:r>
      <w:r w:rsidRPr="00624369">
        <w:rPr>
          <w:rFonts w:cs="Calibri"/>
        </w:rPr>
        <w:t>certain</w:t>
      </w:r>
      <w:r w:rsidRPr="00624369">
        <w:rPr>
          <w:rFonts w:cs="Calibri"/>
          <w:spacing w:val="-4"/>
        </w:rPr>
        <w:t xml:space="preserve"> </w:t>
      </w:r>
      <w:r w:rsidRPr="00624369">
        <w:rPr>
          <w:rFonts w:cs="Calibri"/>
        </w:rPr>
        <w:t>environments</w:t>
      </w:r>
      <w:r w:rsidRPr="00624369">
        <w:rPr>
          <w:rFonts w:cs="Calibri"/>
          <w:spacing w:val="-5"/>
        </w:rPr>
        <w:t xml:space="preserve"> </w:t>
      </w:r>
      <w:r w:rsidRPr="00624369">
        <w:rPr>
          <w:rFonts w:cs="Calibri"/>
        </w:rPr>
        <w:t>tones</w:t>
      </w:r>
      <w:r w:rsidRPr="00624369">
        <w:rPr>
          <w:rFonts w:cs="Calibri"/>
          <w:spacing w:val="-5"/>
        </w:rPr>
        <w:t xml:space="preserve"> </w:t>
      </w:r>
      <w:r w:rsidRPr="00624369">
        <w:rPr>
          <w:rFonts w:cs="Calibri"/>
        </w:rPr>
        <w:t>can</w:t>
      </w:r>
      <w:r w:rsidRPr="00624369">
        <w:rPr>
          <w:rFonts w:cs="Calibri"/>
          <w:spacing w:val="-6"/>
        </w:rPr>
        <w:t xml:space="preserve"> </w:t>
      </w:r>
      <w:r w:rsidRPr="00624369">
        <w:rPr>
          <w:rFonts w:cs="Calibri"/>
        </w:rPr>
        <w:t>change</w:t>
      </w:r>
      <w:r w:rsidRPr="00624369">
        <w:rPr>
          <w:rFonts w:cs="Calibri"/>
          <w:spacing w:val="-4"/>
        </w:rPr>
        <w:t xml:space="preserve"> </w:t>
      </w:r>
      <w:r w:rsidRPr="00624369">
        <w:rPr>
          <w:rFonts w:cs="Calibri"/>
        </w:rPr>
        <w:t>or</w:t>
      </w:r>
      <w:r w:rsidRPr="00624369">
        <w:rPr>
          <w:rFonts w:cs="Calibri"/>
          <w:spacing w:val="-5"/>
        </w:rPr>
        <w:t xml:space="preserve"> </w:t>
      </w:r>
      <w:r w:rsidRPr="00624369">
        <w:rPr>
          <w:rFonts w:cs="Calibri"/>
        </w:rPr>
        <w:t>be</w:t>
      </w:r>
      <w:r w:rsidRPr="00624369">
        <w:rPr>
          <w:rFonts w:cs="Calibri"/>
          <w:spacing w:val="-6"/>
        </w:rPr>
        <w:t xml:space="preserve"> </w:t>
      </w:r>
      <w:r w:rsidRPr="00624369">
        <w:rPr>
          <w:rFonts w:cs="Calibri"/>
        </w:rPr>
        <w:t>modified,</w:t>
      </w:r>
      <w:r w:rsidRPr="00624369">
        <w:rPr>
          <w:rFonts w:cs="Calibri"/>
          <w:spacing w:val="-4"/>
        </w:rPr>
        <w:t xml:space="preserve"> </w:t>
      </w:r>
      <w:r w:rsidRPr="00624369">
        <w:rPr>
          <w:rFonts w:cs="Calibri"/>
        </w:rPr>
        <w:t>while in rapid spoken Chinese a great many</w:t>
      </w:r>
      <w:r w:rsidRPr="00624369">
        <w:rPr>
          <w:rFonts w:cs="Calibri"/>
          <w:spacing w:val="-3"/>
        </w:rPr>
        <w:t xml:space="preserve"> </w:t>
      </w:r>
      <w:r w:rsidRPr="00624369">
        <w:rPr>
          <w:rFonts w:cs="Calibri"/>
        </w:rPr>
        <w:t>unstressed syllables carry</w:t>
      </w:r>
      <w:r w:rsidRPr="00624369">
        <w:rPr>
          <w:rFonts w:cs="Calibri"/>
          <w:spacing w:val="-3"/>
        </w:rPr>
        <w:t xml:space="preserve"> </w:t>
      </w:r>
      <w:r w:rsidRPr="00624369">
        <w:rPr>
          <w:rFonts w:cs="Calibri"/>
        </w:rPr>
        <w:t>no tone at all.</w:t>
      </w:r>
    </w:p>
    <w:p w14:paraId="0F803684" w14:textId="670BA544" w:rsidR="000E4960" w:rsidRPr="00624369" w:rsidRDefault="00A152B0" w:rsidP="00EB2C26">
      <w:pPr>
        <w:pStyle w:val="SCSAAppendixHeading3"/>
      </w:pPr>
      <w:r w:rsidRPr="00624369">
        <w:t>T</w:t>
      </w:r>
      <w:r w:rsidR="009A6180" w:rsidRPr="00624369">
        <w:t>ranslation</w:t>
      </w:r>
    </w:p>
    <w:p w14:paraId="2935C194" w14:textId="511E3912" w:rsidR="009A6180" w:rsidRPr="00624369" w:rsidRDefault="009A6180" w:rsidP="00A832C5">
      <w:pPr>
        <w:rPr>
          <w:rFonts w:cs="Calibri"/>
        </w:rPr>
      </w:pPr>
      <w:r w:rsidRPr="00624369">
        <w:rPr>
          <w:rFonts w:cs="Calibri"/>
        </w:rPr>
        <w:t>A</w:t>
      </w:r>
      <w:r w:rsidRPr="00624369">
        <w:rPr>
          <w:rFonts w:cs="Calibri"/>
          <w:spacing w:val="-6"/>
        </w:rPr>
        <w:t xml:space="preserve"> </w:t>
      </w:r>
      <w:r w:rsidRPr="00624369">
        <w:rPr>
          <w:rFonts w:cs="Calibri"/>
        </w:rPr>
        <w:t>process</w:t>
      </w:r>
      <w:r w:rsidRPr="00624369">
        <w:rPr>
          <w:rFonts w:cs="Calibri"/>
          <w:spacing w:val="-4"/>
        </w:rPr>
        <w:t xml:space="preserve"> </w:t>
      </w:r>
      <w:r w:rsidRPr="00624369">
        <w:rPr>
          <w:rFonts w:cs="Calibri"/>
        </w:rPr>
        <w:t>of</w:t>
      </w:r>
      <w:r w:rsidRPr="00624369">
        <w:rPr>
          <w:rFonts w:cs="Calibri"/>
          <w:spacing w:val="-3"/>
        </w:rPr>
        <w:t xml:space="preserve"> </w:t>
      </w:r>
      <w:r w:rsidRPr="00624369">
        <w:rPr>
          <w:rFonts w:cs="Calibri"/>
        </w:rPr>
        <w:t>translating</w:t>
      </w:r>
      <w:r w:rsidRPr="00624369">
        <w:rPr>
          <w:rFonts w:cs="Calibri"/>
          <w:spacing w:val="-3"/>
        </w:rPr>
        <w:t xml:space="preserve"> </w:t>
      </w:r>
      <w:r w:rsidRPr="00624369">
        <w:rPr>
          <w:rFonts w:cs="Calibri"/>
        </w:rPr>
        <w:t>words/text</w:t>
      </w:r>
      <w:r w:rsidRPr="00624369">
        <w:rPr>
          <w:rFonts w:cs="Calibri"/>
          <w:spacing w:val="-5"/>
        </w:rPr>
        <w:t xml:space="preserve"> </w:t>
      </w:r>
      <w:r w:rsidRPr="00624369">
        <w:rPr>
          <w:rFonts w:cs="Calibri"/>
        </w:rPr>
        <w:t>from</w:t>
      </w:r>
      <w:r w:rsidRPr="00624369">
        <w:rPr>
          <w:rFonts w:cs="Calibri"/>
          <w:spacing w:val="-1"/>
        </w:rPr>
        <w:t xml:space="preserve"> </w:t>
      </w:r>
      <w:r w:rsidRPr="00624369">
        <w:rPr>
          <w:rFonts w:cs="Calibri"/>
        </w:rPr>
        <w:t>one</w:t>
      </w:r>
      <w:r w:rsidRPr="00624369">
        <w:rPr>
          <w:rFonts w:cs="Calibri"/>
          <w:spacing w:val="-5"/>
        </w:rPr>
        <w:t xml:space="preserve"> </w:t>
      </w:r>
      <w:r w:rsidRPr="00624369">
        <w:rPr>
          <w:rFonts w:cs="Calibri"/>
        </w:rPr>
        <w:t>language</w:t>
      </w:r>
      <w:r w:rsidRPr="00624369">
        <w:rPr>
          <w:rFonts w:cs="Calibri"/>
          <w:spacing w:val="-1"/>
        </w:rPr>
        <w:t xml:space="preserve"> </w:t>
      </w:r>
      <w:r w:rsidRPr="00624369">
        <w:rPr>
          <w:rFonts w:cs="Calibri"/>
        </w:rPr>
        <w:t>into</w:t>
      </w:r>
      <w:r w:rsidRPr="00624369">
        <w:rPr>
          <w:rFonts w:cs="Calibri"/>
          <w:spacing w:val="-3"/>
        </w:rPr>
        <w:t xml:space="preserve"> </w:t>
      </w:r>
      <w:r w:rsidRPr="00624369">
        <w:rPr>
          <w:rFonts w:cs="Calibri"/>
        </w:rPr>
        <w:t>another, recognising that the process involves movement of meanings and attention</w:t>
      </w:r>
      <w:r w:rsidRPr="00624369">
        <w:rPr>
          <w:rFonts w:cs="Calibri"/>
          <w:spacing w:val="-5"/>
        </w:rPr>
        <w:t xml:space="preserve"> </w:t>
      </w:r>
      <w:r w:rsidRPr="00624369">
        <w:rPr>
          <w:rFonts w:cs="Calibri"/>
        </w:rPr>
        <w:t>to</w:t>
      </w:r>
      <w:r w:rsidRPr="00624369">
        <w:rPr>
          <w:rFonts w:cs="Calibri"/>
          <w:spacing w:val="-3"/>
        </w:rPr>
        <w:t xml:space="preserve"> </w:t>
      </w:r>
      <w:r w:rsidRPr="00624369">
        <w:rPr>
          <w:rFonts w:cs="Calibri"/>
        </w:rPr>
        <w:t>cultural</w:t>
      </w:r>
      <w:r w:rsidRPr="00624369">
        <w:rPr>
          <w:rFonts w:cs="Calibri"/>
          <w:spacing w:val="-6"/>
        </w:rPr>
        <w:t xml:space="preserve"> </w:t>
      </w:r>
      <w:r w:rsidRPr="00624369">
        <w:rPr>
          <w:rFonts w:cs="Calibri"/>
        </w:rPr>
        <w:t>context</w:t>
      </w:r>
      <w:r w:rsidRPr="00624369">
        <w:rPr>
          <w:rFonts w:cs="Calibri"/>
          <w:spacing w:val="-3"/>
        </w:rPr>
        <w:t xml:space="preserve"> </w:t>
      </w:r>
      <w:r w:rsidRPr="00624369">
        <w:rPr>
          <w:rFonts w:cs="Calibri"/>
        </w:rPr>
        <w:t>as</w:t>
      </w:r>
      <w:r w:rsidRPr="00624369">
        <w:rPr>
          <w:rFonts w:cs="Calibri"/>
          <w:spacing w:val="-4"/>
        </w:rPr>
        <w:t xml:space="preserve"> </w:t>
      </w:r>
      <w:r w:rsidRPr="00624369">
        <w:rPr>
          <w:rFonts w:cs="Calibri"/>
        </w:rPr>
        <w:t>well</w:t>
      </w:r>
      <w:r w:rsidRPr="00624369">
        <w:rPr>
          <w:rFonts w:cs="Calibri"/>
          <w:spacing w:val="-6"/>
        </w:rPr>
        <w:t xml:space="preserve"> </w:t>
      </w:r>
      <w:r w:rsidRPr="00624369">
        <w:rPr>
          <w:rFonts w:cs="Calibri"/>
        </w:rPr>
        <w:t>as</w:t>
      </w:r>
      <w:r w:rsidRPr="00624369">
        <w:rPr>
          <w:rFonts w:cs="Calibri"/>
          <w:spacing w:val="-4"/>
        </w:rPr>
        <w:t xml:space="preserve"> </w:t>
      </w:r>
      <w:r w:rsidRPr="00624369">
        <w:rPr>
          <w:rFonts w:cs="Calibri"/>
        </w:rPr>
        <w:t>the</w:t>
      </w:r>
      <w:r w:rsidRPr="00624369">
        <w:rPr>
          <w:rFonts w:cs="Calibri"/>
          <w:spacing w:val="-5"/>
        </w:rPr>
        <w:t xml:space="preserve"> </w:t>
      </w:r>
      <w:r w:rsidRPr="00624369">
        <w:rPr>
          <w:rFonts w:cs="Calibri"/>
        </w:rPr>
        <w:t>transposition</w:t>
      </w:r>
      <w:r w:rsidRPr="00624369">
        <w:rPr>
          <w:rFonts w:cs="Calibri"/>
          <w:spacing w:val="-3"/>
        </w:rPr>
        <w:t xml:space="preserve"> </w:t>
      </w:r>
      <w:r w:rsidRPr="00624369">
        <w:rPr>
          <w:rFonts w:cs="Calibri"/>
        </w:rPr>
        <w:t>of</w:t>
      </w:r>
      <w:r w:rsidRPr="00624369">
        <w:rPr>
          <w:rFonts w:cs="Calibri"/>
          <w:spacing w:val="-3"/>
        </w:rPr>
        <w:t xml:space="preserve"> </w:t>
      </w:r>
      <w:r w:rsidRPr="00624369">
        <w:rPr>
          <w:rFonts w:cs="Calibri"/>
        </w:rPr>
        <w:t>individual words.</w:t>
      </w:r>
    </w:p>
    <w:p w14:paraId="684984E3" w14:textId="7F781589" w:rsidR="000E4960" w:rsidRPr="00624369" w:rsidRDefault="00A152B0" w:rsidP="00EB2C26">
      <w:pPr>
        <w:pStyle w:val="SCSAAppendixHeading3"/>
      </w:pPr>
      <w:r w:rsidRPr="00624369">
        <w:t>V</w:t>
      </w:r>
      <w:r w:rsidR="009A6180" w:rsidRPr="00624369">
        <w:t>erb</w:t>
      </w:r>
    </w:p>
    <w:p w14:paraId="0E501D31" w14:textId="44B82AAA" w:rsidR="009A6180" w:rsidRPr="00E27D1F" w:rsidRDefault="009A6180" w:rsidP="00A832C5">
      <w:pPr>
        <w:rPr>
          <w:rFonts w:cs="Calibri"/>
          <w:iCs/>
        </w:rPr>
      </w:pPr>
      <w:r w:rsidRPr="00624369">
        <w:rPr>
          <w:rFonts w:cs="Calibri"/>
        </w:rPr>
        <w:t>A</w:t>
      </w:r>
      <w:r w:rsidRPr="00624369">
        <w:rPr>
          <w:rFonts w:cs="Calibri"/>
          <w:spacing w:val="-6"/>
        </w:rPr>
        <w:t xml:space="preserve"> </w:t>
      </w:r>
      <w:r w:rsidRPr="00624369">
        <w:rPr>
          <w:rFonts w:cs="Calibri"/>
        </w:rPr>
        <w:t>part</w:t>
      </w:r>
      <w:r w:rsidRPr="00624369">
        <w:rPr>
          <w:rFonts w:cs="Calibri"/>
          <w:spacing w:val="-3"/>
        </w:rPr>
        <w:t xml:space="preserve"> </w:t>
      </w:r>
      <w:r w:rsidRPr="00624369">
        <w:rPr>
          <w:rFonts w:cs="Calibri"/>
        </w:rPr>
        <w:t>of</w:t>
      </w:r>
      <w:r w:rsidRPr="00624369">
        <w:rPr>
          <w:rFonts w:cs="Calibri"/>
          <w:spacing w:val="-3"/>
        </w:rPr>
        <w:t xml:space="preserve"> </w:t>
      </w:r>
      <w:r w:rsidRPr="00624369">
        <w:rPr>
          <w:rFonts w:cs="Calibri"/>
        </w:rPr>
        <w:t>speech</w:t>
      </w:r>
      <w:r w:rsidRPr="00624369">
        <w:rPr>
          <w:rFonts w:cs="Calibri"/>
          <w:spacing w:val="-3"/>
        </w:rPr>
        <w:t xml:space="preserve"> </w:t>
      </w:r>
      <w:r w:rsidRPr="00624369">
        <w:rPr>
          <w:rFonts w:cs="Calibri"/>
        </w:rPr>
        <w:t>which</w:t>
      </w:r>
      <w:r w:rsidRPr="00624369">
        <w:rPr>
          <w:rFonts w:cs="Calibri"/>
          <w:spacing w:val="-3"/>
        </w:rPr>
        <w:t xml:space="preserve"> </w:t>
      </w:r>
      <w:r w:rsidRPr="00624369">
        <w:rPr>
          <w:rFonts w:cs="Calibri"/>
        </w:rPr>
        <w:t>expresses</w:t>
      </w:r>
      <w:r w:rsidRPr="00624369">
        <w:rPr>
          <w:rFonts w:cs="Calibri"/>
          <w:spacing w:val="-4"/>
        </w:rPr>
        <w:t xml:space="preserve"> </w:t>
      </w:r>
      <w:r w:rsidRPr="00624369">
        <w:rPr>
          <w:rFonts w:cs="Calibri"/>
        </w:rPr>
        <w:t>existence,</w:t>
      </w:r>
      <w:r w:rsidRPr="00624369">
        <w:rPr>
          <w:rFonts w:cs="Calibri"/>
          <w:spacing w:val="-5"/>
        </w:rPr>
        <w:t xml:space="preserve"> </w:t>
      </w:r>
      <w:r w:rsidRPr="00624369">
        <w:rPr>
          <w:rFonts w:cs="Calibri"/>
        </w:rPr>
        <w:t>action,</w:t>
      </w:r>
      <w:r w:rsidRPr="00624369">
        <w:rPr>
          <w:rFonts w:cs="Calibri"/>
          <w:spacing w:val="-5"/>
        </w:rPr>
        <w:t xml:space="preserve"> </w:t>
      </w:r>
      <w:r w:rsidRPr="00624369">
        <w:rPr>
          <w:rFonts w:cs="Calibri"/>
        </w:rPr>
        <w:t>state</w:t>
      </w:r>
      <w:r w:rsidRPr="00624369">
        <w:rPr>
          <w:rFonts w:cs="Calibri"/>
          <w:spacing w:val="-5"/>
        </w:rPr>
        <w:t xml:space="preserve"> </w:t>
      </w:r>
      <w:r w:rsidRPr="00624369">
        <w:rPr>
          <w:rFonts w:cs="Calibri"/>
        </w:rPr>
        <w:t xml:space="preserve">or occurrence, e.g. they </w:t>
      </w:r>
      <w:r w:rsidRPr="002F3535">
        <w:rPr>
          <w:rFonts w:cs="Calibri"/>
          <w:b/>
          <w:iCs/>
        </w:rPr>
        <w:t xml:space="preserve">watch </w:t>
      </w:r>
      <w:r w:rsidRPr="002F3535">
        <w:rPr>
          <w:rFonts w:cs="Calibri"/>
          <w:iCs/>
        </w:rPr>
        <w:t>football</w:t>
      </w:r>
      <w:r w:rsidRPr="00E27D1F">
        <w:rPr>
          <w:rFonts w:cs="Calibri"/>
          <w:iCs/>
        </w:rPr>
        <w:t xml:space="preserve">; </w:t>
      </w:r>
      <w:r w:rsidRPr="002F3535">
        <w:rPr>
          <w:rFonts w:cs="Calibri"/>
          <w:iCs/>
        </w:rPr>
        <w:t xml:space="preserve">she </w:t>
      </w:r>
      <w:r w:rsidRPr="002F3535">
        <w:rPr>
          <w:rFonts w:cs="Calibri"/>
          <w:b/>
          <w:iCs/>
        </w:rPr>
        <w:t xml:space="preserve">is </w:t>
      </w:r>
      <w:r w:rsidRPr="002F3535">
        <w:rPr>
          <w:rFonts w:cs="Calibri"/>
          <w:iCs/>
        </w:rPr>
        <w:t>exhausted</w:t>
      </w:r>
      <w:r w:rsidRPr="00E27D1F">
        <w:rPr>
          <w:rFonts w:cs="Calibri"/>
          <w:iCs/>
        </w:rPr>
        <w:t xml:space="preserve">; </w:t>
      </w:r>
      <w:r w:rsidRPr="002F3535">
        <w:rPr>
          <w:rFonts w:cs="Calibri"/>
          <w:iCs/>
        </w:rPr>
        <w:t xml:space="preserve">the day finally </w:t>
      </w:r>
      <w:r w:rsidRPr="002F3535">
        <w:rPr>
          <w:rFonts w:cs="Calibri"/>
          <w:b/>
          <w:iCs/>
        </w:rPr>
        <w:t>came</w:t>
      </w:r>
      <w:r w:rsidRPr="00E27D1F">
        <w:rPr>
          <w:rFonts w:cs="Calibri"/>
          <w:iCs/>
        </w:rPr>
        <w:t>.</w:t>
      </w:r>
    </w:p>
    <w:p w14:paraId="6F31C665" w14:textId="3B2EB6F2" w:rsidR="009A6180" w:rsidRPr="00E27D1F" w:rsidRDefault="00E27D1F" w:rsidP="002D4F62">
      <w:pPr>
        <w:rPr>
          <w:rFonts w:cs="Calibri"/>
          <w:iCs/>
        </w:rPr>
      </w:pPr>
      <w:r>
        <w:rPr>
          <w:rFonts w:cs="Calibri"/>
          <w:iCs/>
        </w:rPr>
        <w:t>An a</w:t>
      </w:r>
      <w:r w:rsidR="002D4F62" w:rsidRPr="00E27D1F">
        <w:rPr>
          <w:rFonts w:cs="Calibri"/>
          <w:iCs/>
        </w:rPr>
        <w:t xml:space="preserve">uxiliary verb </w:t>
      </w:r>
      <w:r>
        <w:rPr>
          <w:rFonts w:cs="Calibri"/>
          <w:iCs/>
        </w:rPr>
        <w:t>is</w:t>
      </w:r>
      <w:r w:rsidR="002D4F62" w:rsidRPr="00E27D1F">
        <w:rPr>
          <w:rFonts w:cs="Calibri"/>
          <w:iCs/>
        </w:rPr>
        <w:t xml:space="preserve"> </w:t>
      </w:r>
      <w:r w:rsidR="009A6180" w:rsidRPr="00E27D1F">
        <w:rPr>
          <w:rFonts w:cs="Calibri"/>
          <w:iCs/>
        </w:rPr>
        <w:t>a</w:t>
      </w:r>
      <w:r w:rsidR="009A6180" w:rsidRPr="00E27D1F">
        <w:rPr>
          <w:rFonts w:cs="Calibri"/>
          <w:iCs/>
          <w:spacing w:val="-3"/>
        </w:rPr>
        <w:t xml:space="preserve"> </w:t>
      </w:r>
      <w:r w:rsidR="009A6180" w:rsidRPr="00E27D1F">
        <w:rPr>
          <w:rFonts w:cs="Calibri"/>
          <w:iCs/>
        </w:rPr>
        <w:t>verb</w:t>
      </w:r>
      <w:r w:rsidR="009A6180" w:rsidRPr="00E27D1F">
        <w:rPr>
          <w:rFonts w:cs="Calibri"/>
          <w:iCs/>
          <w:spacing w:val="-5"/>
        </w:rPr>
        <w:t xml:space="preserve"> </w:t>
      </w:r>
      <w:r w:rsidR="009A6180" w:rsidRPr="00E27D1F">
        <w:rPr>
          <w:rFonts w:cs="Calibri"/>
          <w:iCs/>
        </w:rPr>
        <w:t>that</w:t>
      </w:r>
      <w:r w:rsidR="009A6180" w:rsidRPr="00E27D1F">
        <w:rPr>
          <w:rFonts w:cs="Calibri"/>
          <w:iCs/>
          <w:spacing w:val="-5"/>
        </w:rPr>
        <w:t xml:space="preserve"> </w:t>
      </w:r>
      <w:r w:rsidR="009A6180" w:rsidRPr="00E27D1F">
        <w:rPr>
          <w:rFonts w:cs="Calibri"/>
          <w:iCs/>
        </w:rPr>
        <w:t>combines</w:t>
      </w:r>
      <w:r w:rsidR="009A6180" w:rsidRPr="00E27D1F">
        <w:rPr>
          <w:rFonts w:cs="Calibri"/>
          <w:iCs/>
          <w:spacing w:val="-4"/>
        </w:rPr>
        <w:t xml:space="preserve"> </w:t>
      </w:r>
      <w:r w:rsidR="009A6180" w:rsidRPr="00E27D1F">
        <w:rPr>
          <w:rFonts w:cs="Calibri"/>
          <w:iCs/>
        </w:rPr>
        <w:t>with</w:t>
      </w:r>
      <w:r w:rsidR="009A6180" w:rsidRPr="00E27D1F">
        <w:rPr>
          <w:rFonts w:cs="Calibri"/>
          <w:iCs/>
          <w:spacing w:val="-3"/>
        </w:rPr>
        <w:t xml:space="preserve"> </w:t>
      </w:r>
      <w:r w:rsidR="009A6180" w:rsidRPr="00E27D1F">
        <w:rPr>
          <w:rFonts w:cs="Calibri"/>
          <w:iCs/>
        </w:rPr>
        <w:t>another verb</w:t>
      </w:r>
      <w:r w:rsidR="009A6180" w:rsidRPr="00E27D1F">
        <w:rPr>
          <w:rFonts w:cs="Calibri"/>
          <w:iCs/>
          <w:spacing w:val="-5"/>
        </w:rPr>
        <w:t xml:space="preserve"> </w:t>
      </w:r>
      <w:r w:rsidR="009A6180" w:rsidRPr="00E27D1F">
        <w:rPr>
          <w:rFonts w:cs="Calibri"/>
          <w:iCs/>
        </w:rPr>
        <w:t>in</w:t>
      </w:r>
      <w:r w:rsidR="009A6180" w:rsidRPr="00E27D1F">
        <w:rPr>
          <w:rFonts w:cs="Calibri"/>
          <w:iCs/>
          <w:spacing w:val="-3"/>
        </w:rPr>
        <w:t xml:space="preserve"> </w:t>
      </w:r>
      <w:r w:rsidR="009A6180" w:rsidRPr="00E27D1F">
        <w:rPr>
          <w:rFonts w:cs="Calibri"/>
          <w:iCs/>
        </w:rPr>
        <w:t>a</w:t>
      </w:r>
      <w:r w:rsidR="009A6180" w:rsidRPr="00E27D1F">
        <w:rPr>
          <w:rFonts w:cs="Calibri"/>
          <w:iCs/>
          <w:spacing w:val="-3"/>
        </w:rPr>
        <w:t xml:space="preserve"> </w:t>
      </w:r>
      <w:r w:rsidR="009A6180" w:rsidRPr="00E27D1F">
        <w:rPr>
          <w:rFonts w:cs="Calibri"/>
          <w:iCs/>
        </w:rPr>
        <w:t>verb</w:t>
      </w:r>
      <w:r w:rsidR="009A6180" w:rsidRPr="00E27D1F">
        <w:rPr>
          <w:rFonts w:cs="Calibri"/>
          <w:iCs/>
          <w:spacing w:val="-3"/>
        </w:rPr>
        <w:t xml:space="preserve"> </w:t>
      </w:r>
      <w:r w:rsidR="009A6180" w:rsidRPr="00E27D1F">
        <w:rPr>
          <w:rFonts w:cs="Calibri"/>
          <w:iCs/>
        </w:rPr>
        <w:t>phrase to form tense, mood, voice, or condition,</w:t>
      </w:r>
      <w:r w:rsidR="00DF669F">
        <w:rPr>
          <w:rFonts w:cs="Calibri"/>
          <w:iCs/>
        </w:rPr>
        <w:t xml:space="preserve"> e.g.</w:t>
      </w:r>
      <w:r w:rsidR="009A6180" w:rsidRPr="00E27D1F">
        <w:rPr>
          <w:rFonts w:cs="Calibri"/>
          <w:iCs/>
        </w:rPr>
        <w:t xml:space="preserve"> </w:t>
      </w:r>
      <w:r w:rsidR="009A6180" w:rsidRPr="002F3535">
        <w:rPr>
          <w:rFonts w:cs="Calibri"/>
          <w:iCs/>
        </w:rPr>
        <w:t xml:space="preserve">they </w:t>
      </w:r>
      <w:r w:rsidR="009A6180" w:rsidRPr="002F3535">
        <w:rPr>
          <w:rFonts w:cs="Calibri"/>
          <w:b/>
          <w:iCs/>
        </w:rPr>
        <w:t xml:space="preserve">will </w:t>
      </w:r>
      <w:r w:rsidR="009A6180" w:rsidRPr="002F3535">
        <w:rPr>
          <w:rFonts w:cs="Calibri"/>
          <w:iCs/>
        </w:rPr>
        <w:t xml:space="preserve">go, I </w:t>
      </w:r>
      <w:r w:rsidR="009A6180" w:rsidRPr="002F3535">
        <w:rPr>
          <w:rFonts w:cs="Calibri"/>
          <w:b/>
          <w:iCs/>
        </w:rPr>
        <w:t xml:space="preserve">did </w:t>
      </w:r>
      <w:r w:rsidR="009A6180" w:rsidRPr="002F3535">
        <w:rPr>
          <w:rFonts w:cs="Calibri"/>
          <w:iCs/>
        </w:rPr>
        <w:t xml:space="preserve">eat lunch, she </w:t>
      </w:r>
      <w:r w:rsidR="009A6180" w:rsidRPr="002F3535">
        <w:rPr>
          <w:rFonts w:cs="Calibri"/>
          <w:b/>
          <w:iCs/>
        </w:rPr>
        <w:t xml:space="preserve">might </w:t>
      </w:r>
      <w:r w:rsidR="009A6180" w:rsidRPr="002F3535">
        <w:rPr>
          <w:rFonts w:cs="Calibri"/>
          <w:iCs/>
        </w:rPr>
        <w:t>fail the exam</w:t>
      </w:r>
      <w:r w:rsidR="009A6180" w:rsidRPr="00E27D1F">
        <w:rPr>
          <w:rFonts w:cs="Calibri"/>
          <w:iCs/>
        </w:rPr>
        <w:t>.</w:t>
      </w:r>
    </w:p>
    <w:p w14:paraId="15DDB963" w14:textId="58FCE126" w:rsidR="000E4960" w:rsidRPr="00624369" w:rsidRDefault="00A152B0" w:rsidP="00EB2C26">
      <w:pPr>
        <w:pStyle w:val="SCSAAppendixHeading3"/>
      </w:pPr>
      <w:r w:rsidRPr="00624369">
        <w:t>V</w:t>
      </w:r>
      <w:r w:rsidR="009A6180" w:rsidRPr="00624369">
        <w:t>iewing</w:t>
      </w:r>
    </w:p>
    <w:p w14:paraId="6395068D" w14:textId="522480FC" w:rsidR="009A6180" w:rsidRPr="00624369" w:rsidRDefault="009A6180" w:rsidP="00A832C5">
      <w:pPr>
        <w:rPr>
          <w:rFonts w:cs="Calibri"/>
        </w:rPr>
      </w:pPr>
      <w:r w:rsidRPr="00624369">
        <w:rPr>
          <w:rFonts w:cs="Calibri"/>
        </w:rPr>
        <w:t xml:space="preserve">Observing and comprehending a visual text, </w:t>
      </w:r>
      <w:r w:rsidR="00AD3CC7">
        <w:rPr>
          <w:rFonts w:cs="Calibri"/>
        </w:rPr>
        <w:t>such as a</w:t>
      </w:r>
      <w:r w:rsidRPr="00624369">
        <w:rPr>
          <w:rFonts w:cs="Calibri"/>
        </w:rPr>
        <w:t xml:space="preserve"> diagram, illustration, photograph, film, television documentary</w:t>
      </w:r>
      <w:r w:rsidR="0081296A">
        <w:rPr>
          <w:rFonts w:cs="Calibri"/>
        </w:rPr>
        <w:t xml:space="preserve"> or</w:t>
      </w:r>
      <w:r w:rsidRPr="00624369">
        <w:rPr>
          <w:rFonts w:cs="Calibri"/>
        </w:rPr>
        <w:t xml:space="preserve"> multimedia</w:t>
      </w:r>
      <w:r w:rsidR="0081296A">
        <w:rPr>
          <w:rFonts w:cs="Calibri"/>
        </w:rPr>
        <w:t xml:space="preserve"> text</w:t>
      </w:r>
      <w:r w:rsidRPr="00624369">
        <w:rPr>
          <w:rFonts w:cs="Calibri"/>
        </w:rPr>
        <w:t>. This sometimes</w:t>
      </w:r>
      <w:r w:rsidRPr="00624369">
        <w:rPr>
          <w:rFonts w:cs="Calibri"/>
          <w:spacing w:val="-6"/>
        </w:rPr>
        <w:t xml:space="preserve"> </w:t>
      </w:r>
      <w:r w:rsidRPr="00624369">
        <w:rPr>
          <w:rFonts w:cs="Calibri"/>
        </w:rPr>
        <w:t>involves</w:t>
      </w:r>
      <w:r w:rsidRPr="00624369">
        <w:rPr>
          <w:rFonts w:cs="Calibri"/>
          <w:spacing w:val="-3"/>
        </w:rPr>
        <w:t xml:space="preserve"> </w:t>
      </w:r>
      <w:r w:rsidRPr="00624369">
        <w:rPr>
          <w:rFonts w:cs="Calibri"/>
        </w:rPr>
        <w:t>listening</w:t>
      </w:r>
      <w:r w:rsidRPr="00624369">
        <w:rPr>
          <w:rFonts w:cs="Calibri"/>
          <w:spacing w:val="-7"/>
        </w:rPr>
        <w:t xml:space="preserve"> </w:t>
      </w:r>
      <w:r w:rsidRPr="00624369">
        <w:rPr>
          <w:rFonts w:cs="Calibri"/>
        </w:rPr>
        <w:t>to</w:t>
      </w:r>
      <w:r w:rsidRPr="00624369">
        <w:rPr>
          <w:rFonts w:cs="Calibri"/>
          <w:spacing w:val="-5"/>
        </w:rPr>
        <w:t xml:space="preserve"> </w:t>
      </w:r>
      <w:r w:rsidR="00070659">
        <w:rPr>
          <w:rFonts w:cs="Calibri"/>
        </w:rPr>
        <w:t>or</w:t>
      </w:r>
      <w:r w:rsidR="00070659" w:rsidRPr="00624369">
        <w:rPr>
          <w:rFonts w:cs="Calibri"/>
          <w:spacing w:val="-7"/>
        </w:rPr>
        <w:t xml:space="preserve"> </w:t>
      </w:r>
      <w:r w:rsidRPr="00624369">
        <w:rPr>
          <w:rFonts w:cs="Calibri"/>
        </w:rPr>
        <w:t>reading</w:t>
      </w:r>
      <w:r w:rsidRPr="00624369">
        <w:rPr>
          <w:rFonts w:cs="Calibri"/>
          <w:spacing w:val="-5"/>
        </w:rPr>
        <w:t xml:space="preserve"> </w:t>
      </w:r>
      <w:r w:rsidRPr="00624369">
        <w:rPr>
          <w:rFonts w:cs="Calibri"/>
        </w:rPr>
        <w:t>accompanying</w:t>
      </w:r>
      <w:r w:rsidRPr="00624369">
        <w:rPr>
          <w:rFonts w:cs="Calibri"/>
          <w:spacing w:val="-5"/>
        </w:rPr>
        <w:t xml:space="preserve"> </w:t>
      </w:r>
      <w:r w:rsidRPr="00624369">
        <w:rPr>
          <w:rFonts w:cs="Calibri"/>
        </w:rPr>
        <w:t>written</w:t>
      </w:r>
      <w:r w:rsidRPr="00624369">
        <w:rPr>
          <w:rFonts w:cs="Calibri"/>
          <w:spacing w:val="-7"/>
        </w:rPr>
        <w:t xml:space="preserve"> </w:t>
      </w:r>
      <w:r w:rsidRPr="00624369">
        <w:rPr>
          <w:rFonts w:cs="Calibri"/>
        </w:rPr>
        <w:t>text.</w:t>
      </w:r>
    </w:p>
    <w:p w14:paraId="711C6452" w14:textId="0EA6EA31" w:rsidR="000E4960" w:rsidRPr="00624369" w:rsidRDefault="00A152B0" w:rsidP="00EB2C26">
      <w:pPr>
        <w:pStyle w:val="SCSAAppendixHeading3"/>
      </w:pPr>
      <w:r w:rsidRPr="00624369">
        <w:t>W</w:t>
      </w:r>
      <w:r w:rsidR="009A6180" w:rsidRPr="00624369">
        <w:t xml:space="preserve">ord </w:t>
      </w:r>
      <w:r w:rsidR="00BC38AF" w:rsidRPr="00624369">
        <w:t>b</w:t>
      </w:r>
      <w:r w:rsidR="009A6180" w:rsidRPr="00624369">
        <w:t>orrowing</w:t>
      </w:r>
    </w:p>
    <w:p w14:paraId="712599F5" w14:textId="5D7537E9" w:rsidR="00653005" w:rsidRPr="00624369" w:rsidRDefault="009A6180" w:rsidP="00A832C5">
      <w:pPr>
        <w:rPr>
          <w:rFonts w:cs="Calibri"/>
        </w:rPr>
      </w:pPr>
      <w:r w:rsidRPr="00624369">
        <w:rPr>
          <w:rFonts w:cs="Calibri"/>
        </w:rPr>
        <w:t>A</w:t>
      </w:r>
      <w:r w:rsidRPr="00624369">
        <w:rPr>
          <w:rFonts w:cs="Calibri"/>
          <w:spacing w:val="-6"/>
        </w:rPr>
        <w:t xml:space="preserve"> </w:t>
      </w:r>
      <w:r w:rsidRPr="00624369">
        <w:rPr>
          <w:rFonts w:cs="Calibri"/>
        </w:rPr>
        <w:t>practice</w:t>
      </w:r>
      <w:r w:rsidRPr="00624369">
        <w:rPr>
          <w:rFonts w:cs="Calibri"/>
          <w:spacing w:val="-5"/>
        </w:rPr>
        <w:t xml:space="preserve"> </w:t>
      </w:r>
      <w:r w:rsidRPr="00624369">
        <w:rPr>
          <w:rFonts w:cs="Calibri"/>
        </w:rPr>
        <w:t>of</w:t>
      </w:r>
      <w:r w:rsidRPr="00624369">
        <w:rPr>
          <w:rFonts w:cs="Calibri"/>
          <w:spacing w:val="-3"/>
        </w:rPr>
        <w:t xml:space="preserve"> </w:t>
      </w:r>
      <w:r w:rsidRPr="00624369">
        <w:rPr>
          <w:rFonts w:cs="Calibri"/>
        </w:rPr>
        <w:t>incorporating</w:t>
      </w:r>
      <w:r w:rsidRPr="00624369">
        <w:rPr>
          <w:rFonts w:cs="Calibri"/>
          <w:spacing w:val="-3"/>
        </w:rPr>
        <w:t xml:space="preserve"> </w:t>
      </w:r>
      <w:r w:rsidRPr="00624369">
        <w:rPr>
          <w:rFonts w:cs="Calibri"/>
        </w:rPr>
        <w:t>words</w:t>
      </w:r>
      <w:r w:rsidRPr="00624369">
        <w:rPr>
          <w:rFonts w:cs="Calibri"/>
          <w:spacing w:val="-4"/>
        </w:rPr>
        <w:t xml:space="preserve"> </w:t>
      </w:r>
      <w:r w:rsidRPr="00624369">
        <w:rPr>
          <w:rFonts w:cs="Calibri"/>
        </w:rPr>
        <w:t>from</w:t>
      </w:r>
      <w:r w:rsidRPr="00624369">
        <w:rPr>
          <w:rFonts w:cs="Calibri"/>
          <w:spacing w:val="-1"/>
        </w:rPr>
        <w:t xml:space="preserve"> </w:t>
      </w:r>
      <w:r w:rsidRPr="00624369">
        <w:rPr>
          <w:rFonts w:cs="Calibri"/>
        </w:rPr>
        <w:t>one</w:t>
      </w:r>
      <w:r w:rsidRPr="00624369">
        <w:rPr>
          <w:rFonts w:cs="Calibri"/>
          <w:spacing w:val="-5"/>
        </w:rPr>
        <w:t xml:space="preserve"> </w:t>
      </w:r>
      <w:r w:rsidRPr="00624369">
        <w:rPr>
          <w:rFonts w:cs="Calibri"/>
        </w:rPr>
        <w:t>language</w:t>
      </w:r>
      <w:r w:rsidRPr="00624369">
        <w:rPr>
          <w:rFonts w:cs="Calibri"/>
          <w:spacing w:val="-3"/>
        </w:rPr>
        <w:t xml:space="preserve"> </w:t>
      </w:r>
      <w:r w:rsidRPr="00624369">
        <w:rPr>
          <w:rFonts w:cs="Calibri"/>
        </w:rPr>
        <w:t>into</w:t>
      </w:r>
      <w:r w:rsidRPr="00624369">
        <w:rPr>
          <w:rFonts w:cs="Calibri"/>
          <w:spacing w:val="-5"/>
        </w:rPr>
        <w:t xml:space="preserve"> </w:t>
      </w:r>
      <w:r w:rsidRPr="00624369">
        <w:rPr>
          <w:rFonts w:cs="Calibri"/>
        </w:rPr>
        <w:t>another,</w:t>
      </w:r>
      <w:r w:rsidRPr="00624369">
        <w:rPr>
          <w:rFonts w:cs="Calibri"/>
          <w:spacing w:val="-5"/>
        </w:rPr>
        <w:t xml:space="preserve"> </w:t>
      </w:r>
      <w:r w:rsidRPr="00624369">
        <w:rPr>
          <w:rFonts w:cs="Calibri"/>
        </w:rPr>
        <w:t>e.g.</w:t>
      </w:r>
      <w:r w:rsidRPr="00624369">
        <w:rPr>
          <w:rFonts w:cs="Calibri"/>
          <w:spacing w:val="-5"/>
        </w:rPr>
        <w:t xml:space="preserve"> </w:t>
      </w:r>
      <w:r w:rsidRPr="00624369">
        <w:rPr>
          <w:rFonts w:cs="Calibri"/>
        </w:rPr>
        <w:t>the use</w:t>
      </w:r>
      <w:r w:rsidRPr="00624369">
        <w:rPr>
          <w:rFonts w:cs="Calibri"/>
          <w:spacing w:val="-1"/>
        </w:rPr>
        <w:t xml:space="preserve"> </w:t>
      </w:r>
      <w:r w:rsidRPr="00624369">
        <w:rPr>
          <w:rFonts w:cs="Calibri"/>
        </w:rPr>
        <w:t xml:space="preserve">of Chinese words such as </w:t>
      </w:r>
      <w:r w:rsidRPr="00624369">
        <w:rPr>
          <w:rFonts w:cs="Calibri"/>
          <w:i/>
        </w:rPr>
        <w:t>yum</w:t>
      </w:r>
      <w:r w:rsidRPr="00624369">
        <w:rPr>
          <w:rFonts w:cs="Calibri"/>
          <w:i/>
          <w:spacing w:val="-1"/>
        </w:rPr>
        <w:t xml:space="preserve"> </w:t>
      </w:r>
      <w:r w:rsidRPr="00624369">
        <w:rPr>
          <w:rFonts w:cs="Calibri"/>
          <w:i/>
        </w:rPr>
        <w:t>cha</w:t>
      </w:r>
      <w:r w:rsidR="00814F54">
        <w:rPr>
          <w:rFonts w:cs="Calibri"/>
        </w:rPr>
        <w:t xml:space="preserve"> and</w:t>
      </w:r>
      <w:r w:rsidRPr="00624369">
        <w:rPr>
          <w:rFonts w:cs="Calibri"/>
        </w:rPr>
        <w:t xml:space="preserve"> </w:t>
      </w:r>
      <w:r w:rsidRPr="00624369">
        <w:rPr>
          <w:rFonts w:cs="Calibri"/>
          <w:i/>
        </w:rPr>
        <w:t xml:space="preserve">tai chi </w:t>
      </w:r>
      <w:r w:rsidRPr="00624369">
        <w:rPr>
          <w:rFonts w:cs="Calibri"/>
        </w:rPr>
        <w:t>in English</w:t>
      </w:r>
      <w:r w:rsidRPr="00624369">
        <w:rPr>
          <w:rFonts w:cs="Calibri"/>
          <w:spacing w:val="-1"/>
        </w:rPr>
        <w:t xml:space="preserve"> </w:t>
      </w:r>
      <w:r w:rsidRPr="00624369">
        <w:rPr>
          <w:rFonts w:cs="Calibri"/>
        </w:rPr>
        <w:t>and the use</w:t>
      </w:r>
      <w:r w:rsidRPr="00624369">
        <w:rPr>
          <w:rFonts w:cs="Calibri"/>
          <w:spacing w:val="-1"/>
        </w:rPr>
        <w:t xml:space="preserve"> </w:t>
      </w:r>
      <w:r w:rsidRPr="00624369">
        <w:rPr>
          <w:rFonts w:cs="Calibri"/>
        </w:rPr>
        <w:t>of ICT terms in many languages. The increasing frequency of borrowing between languages reflects intercultural contact, contemporary cultural shifts and practices in a globalised world, issues of ease of communication and efficiency</w:t>
      </w:r>
      <w:r w:rsidR="00697498">
        <w:rPr>
          <w:rFonts w:cs="Calibri"/>
        </w:rPr>
        <w:t>,</w:t>
      </w:r>
      <w:r w:rsidRPr="00624369">
        <w:rPr>
          <w:rFonts w:cs="Calibri"/>
        </w:rPr>
        <w:t xml:space="preserve"> and technological specialisation.</w:t>
      </w:r>
      <w:bookmarkEnd w:id="139"/>
    </w:p>
    <w:p w14:paraId="40BDEFB1" w14:textId="77777777" w:rsidR="00653005" w:rsidRPr="00624369" w:rsidRDefault="00653005">
      <w:pPr>
        <w:rPr>
          <w:rFonts w:cs="Calibri"/>
        </w:rPr>
      </w:pPr>
      <w:r w:rsidRPr="00624369">
        <w:rPr>
          <w:rFonts w:cs="Calibri"/>
        </w:rPr>
        <w:br w:type="page"/>
      </w:r>
    </w:p>
    <w:p w14:paraId="13050F28" w14:textId="52F3C7DD" w:rsidR="00AD0BD1" w:rsidRPr="00624369" w:rsidRDefault="00AD0BD1" w:rsidP="00AD0BD1">
      <w:pPr>
        <w:pStyle w:val="SCSAAppendixHeading1"/>
      </w:pPr>
      <w:bookmarkStart w:id="142" w:name="_Toc214529352"/>
      <w:bookmarkStart w:id="143" w:name="_Toc230090472"/>
      <w:bookmarkStart w:id="144" w:name="_Toc237614438"/>
      <w:r w:rsidRPr="00624369">
        <w:lastRenderedPageBreak/>
        <w:t xml:space="preserve">Appendix </w:t>
      </w:r>
      <w:r w:rsidR="00736BA7" w:rsidRPr="00624369">
        <w:rPr>
          <w:rFonts w:eastAsia="PMingLiU"/>
          <w:lang w:eastAsia="zh-TW"/>
        </w:rPr>
        <w:t>6</w:t>
      </w:r>
      <w:r w:rsidRPr="00624369">
        <w:t xml:space="preserve"> – Language learning and communication strategies</w:t>
      </w:r>
      <w:bookmarkEnd w:id="142"/>
      <w:bookmarkEnd w:id="143"/>
      <w:bookmarkEnd w:id="144"/>
    </w:p>
    <w:p w14:paraId="44233006" w14:textId="77777777" w:rsidR="00AD0BD1" w:rsidRPr="00624369" w:rsidRDefault="00AD0BD1" w:rsidP="00AD0BD1">
      <w:pPr>
        <w:rPr>
          <w:rFonts w:eastAsia="Franklin Gothic Book" w:cs="Calibri"/>
          <w:lang w:eastAsia="en-AU"/>
        </w:rPr>
      </w:pPr>
      <w:r w:rsidRPr="00624369">
        <w:rPr>
          <w:rFonts w:eastAsia="Franklin Gothic Book" w:cs="Calibri"/>
          <w:lang w:eastAsia="en-AU"/>
        </w:rPr>
        <w:t xml:space="preserve">Language learning and communication strategies support and enhance the development of literacy skills and enable further development of cognitive skills through thinking critically and analytically, solving problems and </w:t>
      </w:r>
      <w:r w:rsidRPr="00624369">
        <w:t>making</w:t>
      </w:r>
      <w:r w:rsidRPr="00624369">
        <w:rPr>
          <w:rFonts w:eastAsia="Franklin Gothic Book" w:cs="Calibri"/>
          <w:lang w:eastAsia="en-AU"/>
        </w:rPr>
        <w:t xml:space="preserve"> connections.</w:t>
      </w:r>
    </w:p>
    <w:p w14:paraId="14F61C64" w14:textId="77777777" w:rsidR="00AD0BD1" w:rsidRPr="00624369" w:rsidRDefault="00AD0BD1" w:rsidP="00AD0BD1">
      <w:pPr>
        <w:rPr>
          <w:rFonts w:eastAsia="Franklin Gothic Book" w:cs="Calibri"/>
          <w:spacing w:val="-4"/>
          <w:lang w:eastAsia="en-AU"/>
        </w:rPr>
      </w:pPr>
      <w:r w:rsidRPr="00624369">
        <w:rPr>
          <w:rFonts w:eastAsia="Franklin Gothic Book" w:cs="Calibri"/>
          <w:spacing w:val="-4"/>
          <w:lang w:eastAsia="en-AU"/>
        </w:rPr>
        <w:t>The following list is not intended to be complete or comprehensive but is provided as support only. Students should be taught these strategies explicitly and be provided with opportunities to practise them.</w:t>
      </w:r>
    </w:p>
    <w:tbl>
      <w:tblPr>
        <w:tblStyle w:val="SCSATable"/>
        <w:tblW w:w="5000" w:type="pct"/>
        <w:tblLook w:val="04A0" w:firstRow="1" w:lastRow="0" w:firstColumn="1" w:lastColumn="0" w:noHBand="0" w:noVBand="1"/>
      </w:tblPr>
      <w:tblGrid>
        <w:gridCol w:w="2182"/>
        <w:gridCol w:w="6878"/>
      </w:tblGrid>
      <w:tr w:rsidR="00AD0BD1" w:rsidRPr="00624369" w14:paraId="0484FE94" w14:textId="77777777" w:rsidTr="008F4B9D">
        <w:trPr>
          <w:cnfStyle w:val="100000000000" w:firstRow="1" w:lastRow="0" w:firstColumn="0" w:lastColumn="0" w:oddVBand="0" w:evenVBand="0" w:oddHBand="0" w:evenHBand="0" w:firstRowFirstColumn="0" w:firstRowLastColumn="0" w:lastRowFirstColumn="0" w:lastRowLastColumn="0"/>
          <w:trHeight w:val="20"/>
        </w:trPr>
        <w:tc>
          <w:tcPr>
            <w:tcW w:w="1204" w:type="pct"/>
            <w:hideMark/>
          </w:tcPr>
          <w:p w14:paraId="40ABE35F" w14:textId="77777777" w:rsidR="00AD0BD1" w:rsidRPr="00624369" w:rsidRDefault="00AD0BD1" w:rsidP="008F4B9D">
            <w:r w:rsidRPr="00624369">
              <w:t>Purpose of strategy</w:t>
            </w:r>
          </w:p>
        </w:tc>
        <w:tc>
          <w:tcPr>
            <w:tcW w:w="3796" w:type="pct"/>
            <w:hideMark/>
          </w:tcPr>
          <w:p w14:paraId="1D3E9273" w14:textId="77777777" w:rsidR="00AD0BD1" w:rsidRPr="00624369" w:rsidRDefault="00AD0BD1" w:rsidP="008F4B9D">
            <w:r w:rsidRPr="00624369">
              <w:t>Strategies</w:t>
            </w:r>
          </w:p>
        </w:tc>
      </w:tr>
      <w:tr w:rsidR="00AD0BD1" w:rsidRPr="00624369" w14:paraId="363E2044" w14:textId="77777777" w:rsidTr="008F4B9D">
        <w:trPr>
          <w:trHeight w:val="20"/>
        </w:trPr>
        <w:tc>
          <w:tcPr>
            <w:tcW w:w="1204" w:type="pct"/>
            <w:vMerge w:val="restart"/>
            <w:hideMark/>
          </w:tcPr>
          <w:p w14:paraId="7D271B19" w14:textId="77777777" w:rsidR="00AD0BD1" w:rsidRPr="00624369" w:rsidRDefault="00AD0BD1" w:rsidP="008F4B9D">
            <w:pPr>
              <w:spacing w:line="240" w:lineRule="auto"/>
            </w:pPr>
            <w:r w:rsidRPr="00624369">
              <w:t>To support language learning and acquisition</w:t>
            </w:r>
          </w:p>
        </w:tc>
        <w:tc>
          <w:tcPr>
            <w:tcW w:w="3796" w:type="pct"/>
            <w:hideMark/>
          </w:tcPr>
          <w:p w14:paraId="60479C25" w14:textId="439B2CDD" w:rsidR="00AD0BD1" w:rsidRPr="00624369" w:rsidRDefault="00AD0BD1" w:rsidP="00AD0BD1">
            <w:pPr>
              <w:pStyle w:val="ListParagraph"/>
              <w:numPr>
                <w:ilvl w:val="0"/>
                <w:numId w:val="65"/>
              </w:numPr>
              <w:spacing w:line="240" w:lineRule="auto"/>
              <w:ind w:left="284" w:hanging="284"/>
            </w:pPr>
            <w:r w:rsidRPr="00624369">
              <w:t>read, listen to and view texts in Chinese</w:t>
            </w:r>
          </w:p>
        </w:tc>
      </w:tr>
      <w:tr w:rsidR="00AD0BD1" w:rsidRPr="00624369" w14:paraId="14DA7A90" w14:textId="77777777" w:rsidTr="008F4B9D">
        <w:trPr>
          <w:trHeight w:val="20"/>
        </w:trPr>
        <w:tc>
          <w:tcPr>
            <w:tcW w:w="1204" w:type="pct"/>
            <w:vMerge/>
          </w:tcPr>
          <w:p w14:paraId="0868AEF7" w14:textId="77777777" w:rsidR="00AD0BD1" w:rsidRPr="00624369" w:rsidRDefault="00AD0BD1" w:rsidP="008F4B9D">
            <w:pPr>
              <w:spacing w:line="240" w:lineRule="auto"/>
            </w:pPr>
          </w:p>
        </w:tc>
        <w:tc>
          <w:tcPr>
            <w:tcW w:w="3796" w:type="pct"/>
          </w:tcPr>
          <w:p w14:paraId="330D008A" w14:textId="350D0410" w:rsidR="00AD0BD1" w:rsidRPr="00624369" w:rsidRDefault="00AD0BD1" w:rsidP="00AD0BD1">
            <w:pPr>
              <w:pStyle w:val="ListParagraph"/>
              <w:numPr>
                <w:ilvl w:val="0"/>
                <w:numId w:val="65"/>
              </w:numPr>
              <w:spacing w:line="240" w:lineRule="auto"/>
              <w:ind w:left="284" w:hanging="284"/>
            </w:pPr>
            <w:r w:rsidRPr="00624369">
              <w:t>connect with a proficient speaker of Chinese</w:t>
            </w:r>
          </w:p>
        </w:tc>
      </w:tr>
      <w:tr w:rsidR="00AD0BD1" w:rsidRPr="00624369" w14:paraId="688B572B" w14:textId="77777777" w:rsidTr="008F4B9D">
        <w:trPr>
          <w:trHeight w:val="20"/>
        </w:trPr>
        <w:tc>
          <w:tcPr>
            <w:tcW w:w="1204" w:type="pct"/>
            <w:vMerge/>
          </w:tcPr>
          <w:p w14:paraId="1C9CA448" w14:textId="77777777" w:rsidR="00AD0BD1" w:rsidRPr="00624369" w:rsidRDefault="00AD0BD1" w:rsidP="008F4B9D">
            <w:pPr>
              <w:spacing w:line="240" w:lineRule="auto"/>
            </w:pPr>
          </w:p>
        </w:tc>
        <w:tc>
          <w:tcPr>
            <w:tcW w:w="3796" w:type="pct"/>
          </w:tcPr>
          <w:p w14:paraId="405719F3" w14:textId="77777777" w:rsidR="00AD0BD1" w:rsidRPr="00624369" w:rsidRDefault="00AD0BD1" w:rsidP="00AD0BD1">
            <w:pPr>
              <w:pStyle w:val="ListParagraph"/>
              <w:numPr>
                <w:ilvl w:val="0"/>
                <w:numId w:val="65"/>
              </w:numPr>
              <w:spacing w:line="240" w:lineRule="auto"/>
              <w:ind w:left="284" w:hanging="284"/>
            </w:pPr>
            <w:r w:rsidRPr="00624369">
              <w:t>learn vocabulary and set phrases in context</w:t>
            </w:r>
          </w:p>
        </w:tc>
      </w:tr>
      <w:tr w:rsidR="00AD0BD1" w:rsidRPr="00624369" w14:paraId="447F43EA" w14:textId="77777777" w:rsidTr="008F4B9D">
        <w:trPr>
          <w:trHeight w:val="20"/>
        </w:trPr>
        <w:tc>
          <w:tcPr>
            <w:tcW w:w="1204" w:type="pct"/>
            <w:vMerge/>
          </w:tcPr>
          <w:p w14:paraId="449BE8EF" w14:textId="77777777" w:rsidR="00AD0BD1" w:rsidRPr="00624369" w:rsidRDefault="00AD0BD1" w:rsidP="008F4B9D">
            <w:pPr>
              <w:spacing w:line="240" w:lineRule="auto"/>
            </w:pPr>
          </w:p>
        </w:tc>
        <w:tc>
          <w:tcPr>
            <w:tcW w:w="3796" w:type="pct"/>
          </w:tcPr>
          <w:p w14:paraId="2C43EA46" w14:textId="77777777" w:rsidR="00AD0BD1" w:rsidRPr="00624369" w:rsidRDefault="00AD0BD1" w:rsidP="00AD0BD1">
            <w:pPr>
              <w:pStyle w:val="ListParagraph"/>
              <w:numPr>
                <w:ilvl w:val="0"/>
                <w:numId w:val="65"/>
              </w:numPr>
              <w:spacing w:line="240" w:lineRule="auto"/>
              <w:ind w:left="284" w:hanging="284"/>
            </w:pPr>
            <w:r w:rsidRPr="00624369">
              <w:t>explain own understanding of a grammar rule or language pattern to someone else</w:t>
            </w:r>
          </w:p>
        </w:tc>
      </w:tr>
      <w:tr w:rsidR="00AD0BD1" w:rsidRPr="00624369" w14:paraId="4E519829" w14:textId="77777777" w:rsidTr="008F4B9D">
        <w:trPr>
          <w:trHeight w:val="20"/>
        </w:trPr>
        <w:tc>
          <w:tcPr>
            <w:tcW w:w="1204" w:type="pct"/>
            <w:vMerge/>
          </w:tcPr>
          <w:p w14:paraId="615D4298" w14:textId="77777777" w:rsidR="00AD0BD1" w:rsidRPr="00624369" w:rsidRDefault="00AD0BD1" w:rsidP="008F4B9D">
            <w:pPr>
              <w:spacing w:line="240" w:lineRule="auto"/>
            </w:pPr>
          </w:p>
        </w:tc>
        <w:tc>
          <w:tcPr>
            <w:tcW w:w="3796" w:type="pct"/>
          </w:tcPr>
          <w:p w14:paraId="51D0B236" w14:textId="77777777" w:rsidR="00AD0BD1" w:rsidRPr="00624369" w:rsidRDefault="00AD0BD1" w:rsidP="00AD0BD1">
            <w:pPr>
              <w:pStyle w:val="ListParagraph"/>
              <w:numPr>
                <w:ilvl w:val="0"/>
                <w:numId w:val="65"/>
              </w:numPr>
              <w:spacing w:line="240" w:lineRule="auto"/>
              <w:ind w:left="284" w:hanging="284"/>
            </w:pPr>
            <w:r w:rsidRPr="00624369">
              <w:t>use a monolingual or bilingual dictionary to locate and translate abbreviations, understand verb information and confirm meaning</w:t>
            </w:r>
          </w:p>
        </w:tc>
      </w:tr>
      <w:tr w:rsidR="00AD0BD1" w:rsidRPr="00624369" w14:paraId="2B89E3F7" w14:textId="77777777" w:rsidTr="008F4B9D">
        <w:trPr>
          <w:trHeight w:val="20"/>
        </w:trPr>
        <w:tc>
          <w:tcPr>
            <w:tcW w:w="1204" w:type="pct"/>
            <w:vMerge/>
          </w:tcPr>
          <w:p w14:paraId="2B472EDE" w14:textId="77777777" w:rsidR="00AD0BD1" w:rsidRPr="00624369" w:rsidRDefault="00AD0BD1" w:rsidP="008F4B9D">
            <w:pPr>
              <w:spacing w:line="240" w:lineRule="auto"/>
            </w:pPr>
          </w:p>
        </w:tc>
        <w:tc>
          <w:tcPr>
            <w:tcW w:w="3796" w:type="pct"/>
          </w:tcPr>
          <w:p w14:paraId="64DDC98C" w14:textId="77777777" w:rsidR="00AD0BD1" w:rsidRPr="00624369" w:rsidRDefault="00AD0BD1" w:rsidP="00AD0BD1">
            <w:pPr>
              <w:pStyle w:val="ListParagraph"/>
              <w:numPr>
                <w:ilvl w:val="0"/>
                <w:numId w:val="65"/>
              </w:numPr>
              <w:spacing w:line="240" w:lineRule="auto"/>
              <w:ind w:left="284" w:hanging="284"/>
            </w:pPr>
            <w:r w:rsidRPr="00624369">
              <w:t>make connections with prior learning</w:t>
            </w:r>
          </w:p>
        </w:tc>
      </w:tr>
      <w:tr w:rsidR="00AD0BD1" w:rsidRPr="00624369" w14:paraId="78523FDF" w14:textId="77777777" w:rsidTr="008F4B9D">
        <w:trPr>
          <w:trHeight w:val="20"/>
        </w:trPr>
        <w:tc>
          <w:tcPr>
            <w:tcW w:w="1204" w:type="pct"/>
            <w:vMerge w:val="restart"/>
            <w:hideMark/>
          </w:tcPr>
          <w:p w14:paraId="63FB47FB" w14:textId="77777777" w:rsidR="00AD0BD1" w:rsidRPr="00624369" w:rsidRDefault="00AD0BD1" w:rsidP="008F4B9D">
            <w:pPr>
              <w:spacing w:line="240" w:lineRule="auto"/>
            </w:pPr>
            <w:r w:rsidRPr="00624369">
              <w:t>To make meaning from texts</w:t>
            </w:r>
          </w:p>
        </w:tc>
        <w:tc>
          <w:tcPr>
            <w:tcW w:w="3796" w:type="pct"/>
          </w:tcPr>
          <w:p w14:paraId="3A054C70" w14:textId="77777777" w:rsidR="00AD0BD1" w:rsidRPr="00624369" w:rsidRDefault="00AD0BD1" w:rsidP="00AD0BD1">
            <w:pPr>
              <w:pStyle w:val="ListParagraph"/>
              <w:numPr>
                <w:ilvl w:val="0"/>
                <w:numId w:val="65"/>
              </w:numPr>
              <w:spacing w:line="240" w:lineRule="auto"/>
              <w:ind w:left="284" w:hanging="284"/>
            </w:pPr>
            <w:r w:rsidRPr="00624369">
              <w:t>listen and determine essential information from key words</w:t>
            </w:r>
          </w:p>
        </w:tc>
      </w:tr>
      <w:tr w:rsidR="00AD0BD1" w:rsidRPr="00624369" w14:paraId="09448FE4" w14:textId="77777777" w:rsidTr="008F4B9D">
        <w:trPr>
          <w:trHeight w:val="20"/>
        </w:trPr>
        <w:tc>
          <w:tcPr>
            <w:tcW w:w="1204" w:type="pct"/>
            <w:vMerge/>
          </w:tcPr>
          <w:p w14:paraId="06695064" w14:textId="77777777" w:rsidR="00AD0BD1" w:rsidRPr="00624369" w:rsidRDefault="00AD0BD1" w:rsidP="008F4B9D">
            <w:pPr>
              <w:spacing w:line="240" w:lineRule="auto"/>
            </w:pPr>
          </w:p>
        </w:tc>
        <w:tc>
          <w:tcPr>
            <w:tcW w:w="3796" w:type="pct"/>
          </w:tcPr>
          <w:p w14:paraId="113DC1E8" w14:textId="77777777" w:rsidR="00AD0BD1" w:rsidRPr="00624369" w:rsidRDefault="00AD0BD1" w:rsidP="00AD0BD1">
            <w:pPr>
              <w:pStyle w:val="ListParagraph"/>
              <w:numPr>
                <w:ilvl w:val="0"/>
                <w:numId w:val="65"/>
              </w:numPr>
              <w:spacing w:line="240" w:lineRule="auto"/>
              <w:ind w:left="284" w:hanging="284"/>
            </w:pPr>
            <w:r w:rsidRPr="00624369">
              <w:t>work out meaning of familiar and unfamiliar language by applying rules</w:t>
            </w:r>
          </w:p>
        </w:tc>
      </w:tr>
      <w:tr w:rsidR="00AD0BD1" w:rsidRPr="00624369" w14:paraId="76415635" w14:textId="77777777" w:rsidTr="008F4B9D">
        <w:trPr>
          <w:trHeight w:val="20"/>
        </w:trPr>
        <w:tc>
          <w:tcPr>
            <w:tcW w:w="1204" w:type="pct"/>
            <w:vMerge/>
          </w:tcPr>
          <w:p w14:paraId="2650D08E" w14:textId="77777777" w:rsidR="00AD0BD1" w:rsidRPr="00624369" w:rsidRDefault="00AD0BD1" w:rsidP="008F4B9D">
            <w:pPr>
              <w:spacing w:line="240" w:lineRule="auto"/>
            </w:pPr>
          </w:p>
        </w:tc>
        <w:tc>
          <w:tcPr>
            <w:tcW w:w="3796" w:type="pct"/>
          </w:tcPr>
          <w:p w14:paraId="055DB04E" w14:textId="32D099D2" w:rsidR="00AD0BD1" w:rsidRPr="00624369" w:rsidRDefault="00AD0BD1" w:rsidP="00AD0BD1">
            <w:pPr>
              <w:pStyle w:val="ListParagraph"/>
              <w:numPr>
                <w:ilvl w:val="0"/>
                <w:numId w:val="65"/>
              </w:numPr>
              <w:spacing w:line="240" w:lineRule="auto"/>
              <w:ind w:left="284" w:hanging="284"/>
            </w:pPr>
            <w:r w:rsidRPr="00624369">
              <w:t>make links between English and Chinese texts</w:t>
            </w:r>
          </w:p>
        </w:tc>
      </w:tr>
      <w:tr w:rsidR="00AD0BD1" w:rsidRPr="00624369" w14:paraId="6CEE24E4" w14:textId="77777777" w:rsidTr="008F4B9D">
        <w:trPr>
          <w:trHeight w:val="20"/>
        </w:trPr>
        <w:tc>
          <w:tcPr>
            <w:tcW w:w="1204" w:type="pct"/>
            <w:vMerge/>
          </w:tcPr>
          <w:p w14:paraId="43952019" w14:textId="77777777" w:rsidR="00AD0BD1" w:rsidRPr="00624369" w:rsidRDefault="00AD0BD1" w:rsidP="008F4B9D">
            <w:pPr>
              <w:spacing w:line="240" w:lineRule="auto"/>
            </w:pPr>
          </w:p>
        </w:tc>
        <w:tc>
          <w:tcPr>
            <w:tcW w:w="3796" w:type="pct"/>
          </w:tcPr>
          <w:p w14:paraId="4AFD27D6" w14:textId="77777777" w:rsidR="00AD0BD1" w:rsidRPr="00624369" w:rsidRDefault="00AD0BD1" w:rsidP="00AD0BD1">
            <w:pPr>
              <w:pStyle w:val="ListParagraph"/>
              <w:numPr>
                <w:ilvl w:val="0"/>
                <w:numId w:val="65"/>
              </w:numPr>
              <w:spacing w:line="240" w:lineRule="auto"/>
              <w:ind w:left="284" w:hanging="284"/>
            </w:pPr>
            <w:r w:rsidRPr="00624369">
              <w:t>analyse and evaluate information and ideas</w:t>
            </w:r>
          </w:p>
        </w:tc>
      </w:tr>
      <w:tr w:rsidR="00AD0BD1" w:rsidRPr="00624369" w14:paraId="0739CB1D" w14:textId="77777777" w:rsidTr="008F4B9D">
        <w:trPr>
          <w:trHeight w:val="20"/>
        </w:trPr>
        <w:tc>
          <w:tcPr>
            <w:tcW w:w="1204" w:type="pct"/>
            <w:vMerge/>
            <w:hideMark/>
          </w:tcPr>
          <w:p w14:paraId="070A2B1A" w14:textId="77777777" w:rsidR="00AD0BD1" w:rsidRPr="00624369" w:rsidRDefault="00AD0BD1" w:rsidP="008F4B9D">
            <w:pPr>
              <w:spacing w:line="240" w:lineRule="auto"/>
            </w:pPr>
          </w:p>
        </w:tc>
        <w:tc>
          <w:tcPr>
            <w:tcW w:w="3796" w:type="pct"/>
          </w:tcPr>
          <w:p w14:paraId="2C244A0E" w14:textId="77777777" w:rsidR="00AD0BD1" w:rsidRPr="00624369" w:rsidRDefault="00AD0BD1" w:rsidP="00AD0BD1">
            <w:pPr>
              <w:pStyle w:val="ListParagraph"/>
              <w:numPr>
                <w:ilvl w:val="0"/>
                <w:numId w:val="65"/>
              </w:numPr>
              <w:spacing w:line="240" w:lineRule="auto"/>
              <w:ind w:left="284" w:hanging="284"/>
            </w:pPr>
            <w:r w:rsidRPr="00624369">
              <w:t>scan texts, highlight key words and select appropriate information</w:t>
            </w:r>
          </w:p>
        </w:tc>
      </w:tr>
      <w:tr w:rsidR="00AD0BD1" w:rsidRPr="00624369" w14:paraId="13F181AB" w14:textId="77777777" w:rsidTr="008F4B9D">
        <w:trPr>
          <w:trHeight w:val="20"/>
        </w:trPr>
        <w:tc>
          <w:tcPr>
            <w:tcW w:w="1204" w:type="pct"/>
            <w:vMerge/>
          </w:tcPr>
          <w:p w14:paraId="4F31CAB6" w14:textId="77777777" w:rsidR="00AD0BD1" w:rsidRPr="00624369" w:rsidRDefault="00AD0BD1" w:rsidP="008F4B9D">
            <w:pPr>
              <w:spacing w:line="240" w:lineRule="auto"/>
            </w:pPr>
          </w:p>
        </w:tc>
        <w:tc>
          <w:tcPr>
            <w:tcW w:w="3796" w:type="pct"/>
          </w:tcPr>
          <w:p w14:paraId="443A8447" w14:textId="77777777" w:rsidR="00AD0BD1" w:rsidRPr="00624369" w:rsidRDefault="00AD0BD1" w:rsidP="00AD0BD1">
            <w:pPr>
              <w:pStyle w:val="ListParagraph"/>
              <w:numPr>
                <w:ilvl w:val="0"/>
                <w:numId w:val="65"/>
              </w:numPr>
              <w:spacing w:line="240" w:lineRule="auto"/>
              <w:ind w:left="284" w:hanging="284"/>
            </w:pPr>
            <w:r w:rsidRPr="00624369">
              <w:t>recognise the attitude, purpose and intention of a text</w:t>
            </w:r>
          </w:p>
        </w:tc>
      </w:tr>
      <w:tr w:rsidR="00AD0BD1" w:rsidRPr="00624369" w14:paraId="5CFC0F28" w14:textId="77777777" w:rsidTr="008F4B9D">
        <w:trPr>
          <w:trHeight w:val="20"/>
        </w:trPr>
        <w:tc>
          <w:tcPr>
            <w:tcW w:w="1204" w:type="pct"/>
            <w:vMerge/>
          </w:tcPr>
          <w:p w14:paraId="330849D9" w14:textId="77777777" w:rsidR="00AD0BD1" w:rsidRPr="00624369" w:rsidRDefault="00AD0BD1" w:rsidP="008F4B9D">
            <w:pPr>
              <w:spacing w:line="240" w:lineRule="auto"/>
            </w:pPr>
          </w:p>
        </w:tc>
        <w:tc>
          <w:tcPr>
            <w:tcW w:w="3796" w:type="pct"/>
          </w:tcPr>
          <w:p w14:paraId="6005E3AB" w14:textId="77777777" w:rsidR="00AD0BD1" w:rsidRPr="00624369" w:rsidRDefault="00AD0BD1" w:rsidP="00AD0BD1">
            <w:pPr>
              <w:pStyle w:val="ListParagraph"/>
              <w:numPr>
                <w:ilvl w:val="0"/>
                <w:numId w:val="65"/>
              </w:numPr>
              <w:spacing w:line="240" w:lineRule="auto"/>
              <w:ind w:left="284" w:hanging="284"/>
            </w:pPr>
            <w:r w:rsidRPr="00624369">
              <w:t>use information in a text to draw conclusions</w:t>
            </w:r>
          </w:p>
        </w:tc>
      </w:tr>
      <w:tr w:rsidR="00AD0BD1" w:rsidRPr="00624369" w14:paraId="4F3D621E" w14:textId="77777777" w:rsidTr="008F4B9D">
        <w:trPr>
          <w:trHeight w:val="20"/>
        </w:trPr>
        <w:tc>
          <w:tcPr>
            <w:tcW w:w="1204" w:type="pct"/>
            <w:vMerge/>
          </w:tcPr>
          <w:p w14:paraId="4CDE4AEC" w14:textId="77777777" w:rsidR="00AD0BD1" w:rsidRPr="00624369" w:rsidRDefault="00AD0BD1" w:rsidP="008F4B9D">
            <w:pPr>
              <w:spacing w:line="240" w:lineRule="auto"/>
            </w:pPr>
          </w:p>
        </w:tc>
        <w:tc>
          <w:tcPr>
            <w:tcW w:w="3796" w:type="pct"/>
          </w:tcPr>
          <w:p w14:paraId="06ED0DF7" w14:textId="77777777" w:rsidR="00AD0BD1" w:rsidRPr="00624369" w:rsidRDefault="00AD0BD1" w:rsidP="00AD0BD1">
            <w:pPr>
              <w:pStyle w:val="ListParagraph"/>
              <w:numPr>
                <w:ilvl w:val="0"/>
                <w:numId w:val="65"/>
              </w:numPr>
              <w:spacing w:line="240" w:lineRule="auto"/>
              <w:ind w:left="284" w:hanging="284"/>
            </w:pPr>
            <w:r w:rsidRPr="00624369">
              <w:t>summarise text in own words or reorganise and re-present the information</w:t>
            </w:r>
          </w:p>
        </w:tc>
      </w:tr>
      <w:tr w:rsidR="00AD0BD1" w:rsidRPr="00624369" w14:paraId="6DADEE84" w14:textId="77777777" w:rsidTr="008F4B9D">
        <w:trPr>
          <w:trHeight w:val="20"/>
        </w:trPr>
        <w:tc>
          <w:tcPr>
            <w:tcW w:w="1204" w:type="pct"/>
            <w:vMerge/>
          </w:tcPr>
          <w:p w14:paraId="00EA0B3E" w14:textId="77777777" w:rsidR="00AD0BD1" w:rsidRPr="00624369" w:rsidRDefault="00AD0BD1" w:rsidP="008F4B9D">
            <w:pPr>
              <w:spacing w:line="240" w:lineRule="auto"/>
            </w:pPr>
          </w:p>
        </w:tc>
        <w:tc>
          <w:tcPr>
            <w:tcW w:w="3796" w:type="pct"/>
          </w:tcPr>
          <w:p w14:paraId="2DBE040B" w14:textId="77777777" w:rsidR="00AD0BD1" w:rsidRPr="00624369" w:rsidRDefault="00AD0BD1" w:rsidP="00AD0BD1">
            <w:pPr>
              <w:pStyle w:val="ListParagraph"/>
              <w:numPr>
                <w:ilvl w:val="0"/>
                <w:numId w:val="65"/>
              </w:numPr>
              <w:spacing w:line="240" w:lineRule="auto"/>
              <w:ind w:left="284" w:hanging="284"/>
            </w:pPr>
            <w:r w:rsidRPr="00624369">
              <w:t>reflect on cultural meanings, including register and tone</w:t>
            </w:r>
          </w:p>
        </w:tc>
      </w:tr>
      <w:tr w:rsidR="00AD0BD1" w:rsidRPr="00624369" w14:paraId="1786BE69" w14:textId="77777777" w:rsidTr="008F4B9D">
        <w:trPr>
          <w:trHeight w:val="20"/>
        </w:trPr>
        <w:tc>
          <w:tcPr>
            <w:tcW w:w="1204" w:type="pct"/>
            <w:vMerge w:val="restart"/>
          </w:tcPr>
          <w:p w14:paraId="44A41F19" w14:textId="77777777" w:rsidR="00AD0BD1" w:rsidRPr="00624369" w:rsidRDefault="00AD0BD1" w:rsidP="008F4B9D">
            <w:pPr>
              <w:spacing w:line="240" w:lineRule="auto"/>
            </w:pPr>
            <w:r w:rsidRPr="00624369">
              <w:t>To produce texts</w:t>
            </w:r>
          </w:p>
        </w:tc>
        <w:tc>
          <w:tcPr>
            <w:tcW w:w="3796" w:type="pct"/>
          </w:tcPr>
          <w:p w14:paraId="6749DBEB" w14:textId="5C10D204" w:rsidR="00AD0BD1" w:rsidRPr="00624369" w:rsidRDefault="00AD0BD1" w:rsidP="00AD0BD1">
            <w:pPr>
              <w:pStyle w:val="ListParagraph"/>
              <w:numPr>
                <w:ilvl w:val="0"/>
                <w:numId w:val="65"/>
              </w:numPr>
              <w:spacing w:line="240" w:lineRule="auto"/>
              <w:ind w:left="284" w:hanging="284"/>
            </w:pPr>
            <w:r w:rsidRPr="00624369">
              <w:t>read a question and determine the topic, audience, purpose</w:t>
            </w:r>
            <w:r w:rsidR="00697498">
              <w:t xml:space="preserve"> and</w:t>
            </w:r>
            <w:r w:rsidRPr="00624369">
              <w:t xml:space="preserve"> text type</w:t>
            </w:r>
            <w:r w:rsidR="00697498">
              <w:rPr>
                <w:rFonts w:eastAsia="PMingLiU"/>
                <w:lang w:eastAsia="zh-TW"/>
              </w:rPr>
              <w:t>/</w:t>
            </w:r>
            <w:r w:rsidR="001C43A5" w:rsidRPr="00624369">
              <w:rPr>
                <w:rFonts w:eastAsia="PMingLiU" w:hint="eastAsia"/>
                <w:lang w:eastAsia="zh-TW"/>
              </w:rPr>
              <w:t>style</w:t>
            </w:r>
            <w:r w:rsidRPr="00624369">
              <w:t xml:space="preserve"> of writing</w:t>
            </w:r>
          </w:p>
        </w:tc>
      </w:tr>
      <w:tr w:rsidR="00AD0BD1" w:rsidRPr="00624369" w14:paraId="3E9CCE5F" w14:textId="77777777" w:rsidTr="008F4B9D">
        <w:trPr>
          <w:trHeight w:val="20"/>
        </w:trPr>
        <w:tc>
          <w:tcPr>
            <w:tcW w:w="1204" w:type="pct"/>
            <w:vMerge/>
          </w:tcPr>
          <w:p w14:paraId="2743752C" w14:textId="77777777" w:rsidR="00AD0BD1" w:rsidRPr="00624369" w:rsidRDefault="00AD0BD1" w:rsidP="008F4B9D">
            <w:pPr>
              <w:spacing w:line="240" w:lineRule="auto"/>
            </w:pPr>
          </w:p>
        </w:tc>
        <w:tc>
          <w:tcPr>
            <w:tcW w:w="3796" w:type="pct"/>
          </w:tcPr>
          <w:p w14:paraId="61F2E735" w14:textId="77777777" w:rsidR="00AD0BD1" w:rsidRPr="00624369" w:rsidRDefault="00AD0BD1" w:rsidP="00AD0BD1">
            <w:pPr>
              <w:pStyle w:val="ListParagraph"/>
              <w:numPr>
                <w:ilvl w:val="0"/>
                <w:numId w:val="65"/>
              </w:numPr>
              <w:spacing w:line="240" w:lineRule="auto"/>
              <w:ind w:left="284" w:hanging="284"/>
            </w:pPr>
            <w:r w:rsidRPr="00624369">
              <w:t>manipulate known elements in a new context to create meaning in written forms</w:t>
            </w:r>
          </w:p>
        </w:tc>
      </w:tr>
      <w:tr w:rsidR="00AD0BD1" w:rsidRPr="00624369" w14:paraId="5FDD0BC3" w14:textId="77777777" w:rsidTr="008F4B9D">
        <w:trPr>
          <w:trHeight w:val="20"/>
        </w:trPr>
        <w:tc>
          <w:tcPr>
            <w:tcW w:w="1204" w:type="pct"/>
            <w:vMerge/>
          </w:tcPr>
          <w:p w14:paraId="20A5DE7E" w14:textId="77777777" w:rsidR="00AD0BD1" w:rsidRPr="00624369" w:rsidRDefault="00AD0BD1" w:rsidP="008F4B9D">
            <w:pPr>
              <w:spacing w:line="240" w:lineRule="auto"/>
            </w:pPr>
          </w:p>
        </w:tc>
        <w:tc>
          <w:tcPr>
            <w:tcW w:w="3796" w:type="pct"/>
          </w:tcPr>
          <w:p w14:paraId="1655424C" w14:textId="77777777" w:rsidR="00AD0BD1" w:rsidRPr="00624369" w:rsidRDefault="00AD0BD1" w:rsidP="00AD0BD1">
            <w:pPr>
              <w:pStyle w:val="ListParagraph"/>
              <w:numPr>
                <w:ilvl w:val="0"/>
                <w:numId w:val="65"/>
              </w:numPr>
              <w:spacing w:line="240" w:lineRule="auto"/>
              <w:ind w:left="284" w:hanging="284"/>
            </w:pPr>
            <w:r w:rsidRPr="00624369">
              <w:t>structure an argument and express ideas and opinions</w:t>
            </w:r>
          </w:p>
        </w:tc>
      </w:tr>
      <w:tr w:rsidR="00AD0BD1" w:rsidRPr="00624369" w14:paraId="1DCF82A3" w14:textId="77777777" w:rsidTr="008F4B9D">
        <w:trPr>
          <w:trHeight w:val="20"/>
        </w:trPr>
        <w:tc>
          <w:tcPr>
            <w:tcW w:w="1204" w:type="pct"/>
            <w:vMerge/>
          </w:tcPr>
          <w:p w14:paraId="3E1933D9" w14:textId="77777777" w:rsidR="00AD0BD1" w:rsidRPr="00624369" w:rsidRDefault="00AD0BD1" w:rsidP="008F4B9D">
            <w:pPr>
              <w:spacing w:line="240" w:lineRule="auto"/>
            </w:pPr>
          </w:p>
        </w:tc>
        <w:tc>
          <w:tcPr>
            <w:tcW w:w="3796" w:type="pct"/>
          </w:tcPr>
          <w:p w14:paraId="67E6D6E8" w14:textId="77777777" w:rsidR="00AD0BD1" w:rsidRPr="00624369" w:rsidRDefault="00AD0BD1" w:rsidP="00AD0BD1">
            <w:pPr>
              <w:pStyle w:val="ListParagraph"/>
              <w:numPr>
                <w:ilvl w:val="0"/>
                <w:numId w:val="65"/>
              </w:numPr>
              <w:spacing w:line="240" w:lineRule="auto"/>
              <w:ind w:left="284" w:hanging="284"/>
            </w:pPr>
            <w:r w:rsidRPr="00624369">
              <w:t>use synonyms for variety in sentences, and conjunctions to link sentences</w:t>
            </w:r>
          </w:p>
        </w:tc>
      </w:tr>
      <w:tr w:rsidR="00AD0BD1" w:rsidRPr="00624369" w14:paraId="6BF8486D" w14:textId="77777777" w:rsidTr="008F4B9D">
        <w:trPr>
          <w:trHeight w:val="20"/>
        </w:trPr>
        <w:tc>
          <w:tcPr>
            <w:tcW w:w="1204" w:type="pct"/>
            <w:vMerge/>
          </w:tcPr>
          <w:p w14:paraId="3CD36076" w14:textId="77777777" w:rsidR="00AD0BD1" w:rsidRPr="00624369" w:rsidRDefault="00AD0BD1" w:rsidP="008F4B9D">
            <w:pPr>
              <w:spacing w:line="240" w:lineRule="auto"/>
            </w:pPr>
          </w:p>
        </w:tc>
        <w:tc>
          <w:tcPr>
            <w:tcW w:w="3796" w:type="pct"/>
          </w:tcPr>
          <w:p w14:paraId="14286004" w14:textId="77777777" w:rsidR="00AD0BD1" w:rsidRPr="00624369" w:rsidRDefault="00AD0BD1" w:rsidP="00AD0BD1">
            <w:pPr>
              <w:pStyle w:val="ListParagraph"/>
              <w:numPr>
                <w:ilvl w:val="0"/>
                <w:numId w:val="65"/>
              </w:numPr>
              <w:spacing w:line="240" w:lineRule="auto"/>
              <w:ind w:left="284" w:hanging="284"/>
            </w:pPr>
            <w:r w:rsidRPr="00624369">
              <w:t>organise and maintain coherence of written text</w:t>
            </w:r>
          </w:p>
        </w:tc>
      </w:tr>
      <w:tr w:rsidR="00AD0BD1" w:rsidRPr="00624369" w14:paraId="3FB3E689" w14:textId="77777777" w:rsidTr="008F4B9D">
        <w:trPr>
          <w:trHeight w:val="20"/>
        </w:trPr>
        <w:tc>
          <w:tcPr>
            <w:tcW w:w="1204" w:type="pct"/>
            <w:vMerge/>
          </w:tcPr>
          <w:p w14:paraId="2EFF68AC" w14:textId="77777777" w:rsidR="00AD0BD1" w:rsidRPr="00624369" w:rsidRDefault="00AD0BD1" w:rsidP="008F4B9D">
            <w:pPr>
              <w:spacing w:line="240" w:lineRule="auto"/>
            </w:pPr>
          </w:p>
        </w:tc>
        <w:tc>
          <w:tcPr>
            <w:tcW w:w="3796" w:type="pct"/>
          </w:tcPr>
          <w:p w14:paraId="175F57B1" w14:textId="77777777" w:rsidR="00AD0BD1" w:rsidRPr="00624369" w:rsidRDefault="00AD0BD1" w:rsidP="00AD0BD1">
            <w:pPr>
              <w:pStyle w:val="ListParagraph"/>
              <w:numPr>
                <w:ilvl w:val="0"/>
                <w:numId w:val="65"/>
              </w:numPr>
              <w:spacing w:line="240" w:lineRule="auto"/>
              <w:ind w:left="284" w:hanging="284"/>
            </w:pPr>
            <w:r w:rsidRPr="00624369">
              <w:t>evaluate and redraft written texts to enhance meaning</w:t>
            </w:r>
          </w:p>
        </w:tc>
      </w:tr>
      <w:tr w:rsidR="00AD0BD1" w:rsidRPr="00624369" w14:paraId="54971BB1" w14:textId="77777777" w:rsidTr="008F4B9D">
        <w:trPr>
          <w:trHeight w:val="20"/>
        </w:trPr>
        <w:tc>
          <w:tcPr>
            <w:tcW w:w="1204" w:type="pct"/>
            <w:vMerge/>
          </w:tcPr>
          <w:p w14:paraId="739FE950" w14:textId="77777777" w:rsidR="00AD0BD1" w:rsidRPr="00624369" w:rsidRDefault="00AD0BD1" w:rsidP="008F4B9D">
            <w:pPr>
              <w:spacing w:line="240" w:lineRule="auto"/>
            </w:pPr>
          </w:p>
        </w:tc>
        <w:tc>
          <w:tcPr>
            <w:tcW w:w="3796" w:type="pct"/>
          </w:tcPr>
          <w:p w14:paraId="58C69035" w14:textId="77777777" w:rsidR="00AD0BD1" w:rsidRPr="00624369" w:rsidRDefault="00AD0BD1" w:rsidP="00AD0BD1">
            <w:pPr>
              <w:pStyle w:val="ListParagraph"/>
              <w:numPr>
                <w:ilvl w:val="0"/>
                <w:numId w:val="65"/>
              </w:numPr>
              <w:spacing w:line="240" w:lineRule="auto"/>
              <w:ind w:left="284" w:hanging="284"/>
            </w:pPr>
            <w:r w:rsidRPr="00624369">
              <w:t>proofread text once written</w:t>
            </w:r>
          </w:p>
        </w:tc>
      </w:tr>
      <w:tr w:rsidR="00AD0BD1" w:rsidRPr="00624369" w14:paraId="197604B2" w14:textId="77777777" w:rsidTr="008F4B9D">
        <w:trPr>
          <w:trHeight w:val="20"/>
        </w:trPr>
        <w:tc>
          <w:tcPr>
            <w:tcW w:w="1204" w:type="pct"/>
            <w:vMerge w:val="restart"/>
          </w:tcPr>
          <w:p w14:paraId="440E385B" w14:textId="77777777" w:rsidR="00AD0BD1" w:rsidRPr="00624369" w:rsidRDefault="00AD0BD1" w:rsidP="008F4B9D">
            <w:pPr>
              <w:pageBreakBefore/>
              <w:spacing w:line="240" w:lineRule="auto"/>
            </w:pPr>
            <w:r w:rsidRPr="00624369">
              <w:lastRenderedPageBreak/>
              <w:t>To engage in spoken interaction</w:t>
            </w:r>
          </w:p>
        </w:tc>
        <w:tc>
          <w:tcPr>
            <w:tcW w:w="3796" w:type="pct"/>
          </w:tcPr>
          <w:p w14:paraId="7094D9D7" w14:textId="065BA615" w:rsidR="00AD0BD1" w:rsidRPr="00624369" w:rsidRDefault="00AD0BD1" w:rsidP="00AD0BD1">
            <w:pPr>
              <w:pStyle w:val="ListParagraph"/>
              <w:numPr>
                <w:ilvl w:val="0"/>
                <w:numId w:val="65"/>
              </w:numPr>
              <w:spacing w:line="240" w:lineRule="auto"/>
              <w:ind w:left="284" w:hanging="284"/>
            </w:pPr>
            <w:r w:rsidRPr="00624369">
              <w:t>connect with speakers of Chinese and practise speaking the language</w:t>
            </w:r>
          </w:p>
        </w:tc>
      </w:tr>
      <w:tr w:rsidR="00AD0BD1" w:rsidRPr="00624369" w14:paraId="40B62ED3" w14:textId="77777777" w:rsidTr="008F4B9D">
        <w:trPr>
          <w:trHeight w:val="20"/>
        </w:trPr>
        <w:tc>
          <w:tcPr>
            <w:tcW w:w="1204" w:type="pct"/>
            <w:vMerge/>
          </w:tcPr>
          <w:p w14:paraId="5F9ED03E" w14:textId="77777777" w:rsidR="00AD0BD1" w:rsidRPr="00624369" w:rsidRDefault="00AD0BD1" w:rsidP="008F4B9D">
            <w:pPr>
              <w:spacing w:line="240" w:lineRule="auto"/>
            </w:pPr>
          </w:p>
        </w:tc>
        <w:tc>
          <w:tcPr>
            <w:tcW w:w="3796" w:type="pct"/>
          </w:tcPr>
          <w:p w14:paraId="6AA7C179" w14:textId="77777777" w:rsidR="00AD0BD1" w:rsidRPr="00624369" w:rsidRDefault="00AD0BD1" w:rsidP="00AD0BD1">
            <w:pPr>
              <w:pStyle w:val="ListParagraph"/>
              <w:numPr>
                <w:ilvl w:val="0"/>
                <w:numId w:val="65"/>
              </w:numPr>
              <w:spacing w:line="240" w:lineRule="auto"/>
              <w:ind w:left="284" w:hanging="284"/>
            </w:pPr>
            <w:r w:rsidRPr="00624369">
              <w:t>use oral clues to predict and help with interpreting meaning</w:t>
            </w:r>
          </w:p>
        </w:tc>
      </w:tr>
      <w:tr w:rsidR="00AD0BD1" w:rsidRPr="00624369" w14:paraId="26E33333" w14:textId="77777777" w:rsidTr="008F4B9D">
        <w:trPr>
          <w:trHeight w:val="20"/>
        </w:trPr>
        <w:tc>
          <w:tcPr>
            <w:tcW w:w="1204" w:type="pct"/>
            <w:vMerge/>
          </w:tcPr>
          <w:p w14:paraId="282F35C3" w14:textId="77777777" w:rsidR="00AD0BD1" w:rsidRPr="00624369" w:rsidRDefault="00AD0BD1" w:rsidP="008F4B9D">
            <w:pPr>
              <w:spacing w:line="240" w:lineRule="auto"/>
            </w:pPr>
          </w:p>
        </w:tc>
        <w:tc>
          <w:tcPr>
            <w:tcW w:w="3796" w:type="pct"/>
          </w:tcPr>
          <w:p w14:paraId="362E3CE7" w14:textId="77777777" w:rsidR="00AD0BD1" w:rsidRPr="00624369" w:rsidRDefault="00AD0BD1" w:rsidP="00AD0BD1">
            <w:pPr>
              <w:pStyle w:val="ListParagraph"/>
              <w:numPr>
                <w:ilvl w:val="0"/>
                <w:numId w:val="65"/>
              </w:numPr>
              <w:spacing w:line="240" w:lineRule="auto"/>
              <w:ind w:left="284" w:hanging="284"/>
            </w:pPr>
            <w:r w:rsidRPr="00624369">
              <w:t>ask for clarification and repetition to assist understanding</w:t>
            </w:r>
          </w:p>
        </w:tc>
      </w:tr>
      <w:tr w:rsidR="00AD0BD1" w:rsidRPr="00624369" w14:paraId="3D91E194" w14:textId="77777777" w:rsidTr="008F4B9D">
        <w:trPr>
          <w:trHeight w:val="20"/>
        </w:trPr>
        <w:tc>
          <w:tcPr>
            <w:tcW w:w="1204" w:type="pct"/>
            <w:vMerge/>
          </w:tcPr>
          <w:p w14:paraId="752FF7BA" w14:textId="77777777" w:rsidR="00AD0BD1" w:rsidRPr="00624369" w:rsidRDefault="00AD0BD1" w:rsidP="008F4B9D">
            <w:pPr>
              <w:spacing w:line="240" w:lineRule="auto"/>
            </w:pPr>
          </w:p>
        </w:tc>
        <w:tc>
          <w:tcPr>
            <w:tcW w:w="3796" w:type="pct"/>
          </w:tcPr>
          <w:p w14:paraId="4C3F905B" w14:textId="77777777" w:rsidR="00AD0BD1" w:rsidRPr="00624369" w:rsidRDefault="00AD0BD1" w:rsidP="00AD0BD1">
            <w:pPr>
              <w:pStyle w:val="ListParagraph"/>
              <w:numPr>
                <w:ilvl w:val="0"/>
                <w:numId w:val="65"/>
              </w:numPr>
              <w:spacing w:line="240" w:lineRule="auto"/>
              <w:ind w:left="284" w:hanging="284"/>
            </w:pPr>
            <w:r w:rsidRPr="00624369">
              <w:t>manipulate known elements in a new context to create meaning in spoken forms</w:t>
            </w:r>
          </w:p>
        </w:tc>
      </w:tr>
      <w:tr w:rsidR="00AD0BD1" w:rsidRPr="00624369" w14:paraId="29F2640F" w14:textId="77777777" w:rsidTr="008F4B9D">
        <w:trPr>
          <w:trHeight w:val="20"/>
        </w:trPr>
        <w:tc>
          <w:tcPr>
            <w:tcW w:w="1204" w:type="pct"/>
            <w:vMerge/>
          </w:tcPr>
          <w:p w14:paraId="2087C189" w14:textId="77777777" w:rsidR="00AD0BD1" w:rsidRPr="00624369" w:rsidRDefault="00AD0BD1" w:rsidP="008F4B9D">
            <w:pPr>
              <w:spacing w:line="240" w:lineRule="auto"/>
            </w:pPr>
          </w:p>
        </w:tc>
        <w:tc>
          <w:tcPr>
            <w:tcW w:w="3796" w:type="pct"/>
          </w:tcPr>
          <w:p w14:paraId="13186549" w14:textId="77777777" w:rsidR="00AD0BD1" w:rsidRPr="00624369" w:rsidRDefault="00AD0BD1" w:rsidP="00AD0BD1">
            <w:pPr>
              <w:pStyle w:val="ListParagraph"/>
              <w:numPr>
                <w:ilvl w:val="0"/>
                <w:numId w:val="65"/>
              </w:numPr>
              <w:spacing w:line="240" w:lineRule="auto"/>
              <w:ind w:left="284" w:hanging="284"/>
            </w:pPr>
            <w:r w:rsidRPr="00624369">
              <w:t>structure an argument and express ideas and opinions</w:t>
            </w:r>
          </w:p>
        </w:tc>
      </w:tr>
      <w:tr w:rsidR="00AD0BD1" w:rsidRPr="00624369" w14:paraId="13681557" w14:textId="77777777" w:rsidTr="008F4B9D">
        <w:trPr>
          <w:trHeight w:val="20"/>
        </w:trPr>
        <w:tc>
          <w:tcPr>
            <w:tcW w:w="1204" w:type="pct"/>
            <w:vMerge/>
          </w:tcPr>
          <w:p w14:paraId="52F55250" w14:textId="77777777" w:rsidR="00AD0BD1" w:rsidRPr="00624369" w:rsidRDefault="00AD0BD1" w:rsidP="008F4B9D">
            <w:pPr>
              <w:spacing w:line="240" w:lineRule="auto"/>
            </w:pPr>
          </w:p>
        </w:tc>
        <w:tc>
          <w:tcPr>
            <w:tcW w:w="3796" w:type="pct"/>
          </w:tcPr>
          <w:p w14:paraId="2863B01D" w14:textId="4C747AE5" w:rsidR="00AD0BD1" w:rsidRPr="00624369" w:rsidRDefault="00AD0BD1" w:rsidP="00AD0BD1">
            <w:pPr>
              <w:pStyle w:val="ListParagraph"/>
              <w:numPr>
                <w:ilvl w:val="0"/>
                <w:numId w:val="65"/>
              </w:numPr>
              <w:spacing w:line="240" w:lineRule="auto"/>
              <w:ind w:left="284" w:hanging="284"/>
            </w:pPr>
            <w:r w:rsidRPr="00624369">
              <w:t>use cohesive devices, apply register and grammar, and use repair strategies to practise Chinese</w:t>
            </w:r>
          </w:p>
        </w:tc>
      </w:tr>
    </w:tbl>
    <w:p w14:paraId="37982C8D" w14:textId="77777777" w:rsidR="00653005" w:rsidRPr="00624369" w:rsidRDefault="00653005" w:rsidP="00A832C5">
      <w:pPr>
        <w:rPr>
          <w:rFonts w:cs="Calibri"/>
        </w:rPr>
      </w:pPr>
    </w:p>
    <w:p w14:paraId="3068BB39" w14:textId="77777777" w:rsidR="003800BE" w:rsidRPr="00624369" w:rsidRDefault="003800BE" w:rsidP="00A832C5">
      <w:pPr>
        <w:rPr>
          <w:rFonts w:cs="Calibri"/>
        </w:rPr>
        <w:sectPr w:rsidR="003800BE" w:rsidRPr="00624369" w:rsidSect="00371F75">
          <w:headerReference w:type="even" r:id="rId19"/>
          <w:headerReference w:type="default" r:id="rId20"/>
          <w:footerReference w:type="even" r:id="rId21"/>
          <w:footerReference w:type="default" r:id="rId22"/>
          <w:type w:val="oddPage"/>
          <w:pgSz w:w="11906" w:h="16838" w:code="9"/>
          <w:pgMar w:top="1644" w:right="1418" w:bottom="1276" w:left="1418" w:header="680" w:footer="567" w:gutter="0"/>
          <w:pgNumType w:start="1"/>
          <w:cols w:space="709"/>
          <w:docGrid w:linePitch="360"/>
        </w:sectPr>
      </w:pPr>
    </w:p>
    <w:p w14:paraId="34D02BE8" w14:textId="33B36891" w:rsidR="003800BE" w:rsidRPr="00A832C5" w:rsidRDefault="003800BE" w:rsidP="00A832C5">
      <w:pPr>
        <w:rPr>
          <w:rFonts w:cs="Calibri"/>
        </w:rPr>
      </w:pPr>
      <w:r w:rsidRPr="00624369">
        <w:rPr>
          <w:noProof/>
          <w:lang w:eastAsia="en-AU"/>
        </w:rPr>
        <w:lastRenderedPageBreak/>
        <w:drawing>
          <wp:anchor distT="0" distB="0" distL="114300" distR="114300" simplePos="0" relativeHeight="251661312" behindDoc="1" locked="0" layoutInCell="1" allowOverlap="1" wp14:anchorId="7784B97A" wp14:editId="38AA6D4E">
            <wp:simplePos x="0" y="0"/>
            <wp:positionH relativeFrom="page">
              <wp:align>center</wp:align>
            </wp:positionH>
            <wp:positionV relativeFrom="page">
              <wp:align>center</wp:align>
            </wp:positionV>
            <wp:extent cx="7549200" cy="106776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3" cstate="print">
                      <a:extLst>
                        <a:ext uri="{28A0092B-C50C-407E-A947-70E740481C1C}">
                          <a14:useLocalDpi xmlns:a14="http://schemas.microsoft.com/office/drawing/2010/main" val="0"/>
                        </a:ext>
                      </a:extLst>
                    </a:blip>
                    <a:stretch>
                      <a:fillRect/>
                    </a:stretch>
                  </pic:blipFill>
                  <pic:spPr>
                    <a:xfrm>
                      <a:off x="0" y="0"/>
                      <a:ext cx="7549200" cy="10677600"/>
                    </a:xfrm>
                    <a:prstGeom prst="rect">
                      <a:avLst/>
                    </a:prstGeom>
                  </pic:spPr>
                </pic:pic>
              </a:graphicData>
            </a:graphic>
            <wp14:sizeRelH relativeFrom="page">
              <wp14:pctWidth>0</wp14:pctWidth>
            </wp14:sizeRelH>
            <wp14:sizeRelV relativeFrom="page">
              <wp14:pctHeight>0</wp14:pctHeight>
            </wp14:sizeRelV>
          </wp:anchor>
        </w:drawing>
      </w:r>
    </w:p>
    <w:sectPr w:rsidR="003800BE" w:rsidRPr="00A832C5" w:rsidSect="00D91B3C">
      <w:headerReference w:type="even" r:id="rId24"/>
      <w:headerReference w:type="default" r:id="rId25"/>
      <w:footerReference w:type="even" r:id="rId26"/>
      <w:footerReference w:type="default" r:id="rId27"/>
      <w:type w:val="evenPage"/>
      <w:pgSz w:w="11906" w:h="16838" w:code="9"/>
      <w:pgMar w:top="1644" w:right="1418" w:bottom="1276" w:left="1418" w:header="680" w:footer="567"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FF4A9E" w14:textId="77777777" w:rsidR="0082016D" w:rsidRPr="00624369" w:rsidRDefault="0082016D" w:rsidP="00742128">
      <w:pPr>
        <w:spacing w:after="0" w:line="240" w:lineRule="auto"/>
      </w:pPr>
      <w:r w:rsidRPr="00624369">
        <w:separator/>
      </w:r>
    </w:p>
  </w:endnote>
  <w:endnote w:type="continuationSeparator" w:id="0">
    <w:p w14:paraId="19EEFA98" w14:textId="77777777" w:rsidR="0082016D" w:rsidRPr="00624369" w:rsidRDefault="0082016D" w:rsidP="00742128">
      <w:pPr>
        <w:spacing w:after="0" w:line="240" w:lineRule="auto"/>
      </w:pPr>
      <w:r w:rsidRPr="006243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PMingLiU">
    <w:panose1 w:val="02010601000101010101"/>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Latha">
    <w:panose1 w:val="02000400000000000000"/>
    <w:charset w:val="00"/>
    <w:family w:val="swiss"/>
    <w:pitch w:val="variable"/>
    <w:sig w:usb0="001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altName w:val="Segoe UI"/>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Raavi">
    <w:panose1 w:val="02000500000000000000"/>
    <w:charset w:val="00"/>
    <w:family w:val="swiss"/>
    <w:pitch w:val="variable"/>
    <w:sig w:usb0="0002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Batang">
    <w:panose1 w:val="02030600000101010101"/>
    <w:charset w:val="81"/>
    <w:family w:val="roman"/>
    <w:pitch w:val="variable"/>
    <w:sig w:usb0="B00002AF" w:usb1="69D77CFB" w:usb2="00000030" w:usb3="00000000" w:csb0="0008009F" w:csb1="00000000"/>
  </w:font>
  <w:font w:name="Malgun Gothic Semilight">
    <w:panose1 w:val="020B0502040204020203"/>
    <w:charset w:val="80"/>
    <w:family w:val="swiss"/>
    <w:pitch w:val="variable"/>
    <w:sig w:usb0="B0000AAF" w:usb1="09DF7CFB" w:usb2="00000012" w:usb3="00000000" w:csb0="003E01BD"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8F119" w14:textId="5BAE7B90" w:rsidR="00371F75" w:rsidRPr="00571CCD" w:rsidRDefault="00571CCD" w:rsidP="00571CCD">
    <w:pPr>
      <w:pStyle w:val="SCSAFootereven"/>
    </w:pPr>
    <w:r w:rsidRPr="00571CCD">
      <w:t>2014/11857[v</w:t>
    </w:r>
    <w:r>
      <w:t>8</w:t>
    </w:r>
    <w:r w:rsidRPr="00571CCD">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79AAC" w14:textId="211542D8" w:rsidR="00770457" w:rsidRPr="00624369" w:rsidRDefault="00770457" w:rsidP="00371F7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56124" w14:textId="5B281563" w:rsidR="00BD66DD" w:rsidRPr="00624369" w:rsidRDefault="00BD66DD" w:rsidP="00F150F2">
    <w:pPr>
      <w:pStyle w:val="SCSAFootereven"/>
    </w:pPr>
    <w:r w:rsidRPr="00624369">
      <w:t xml:space="preserve">Chinese: Background Language | ATAR | Year 11 </w:t>
    </w:r>
    <w:r w:rsidR="00712A63" w:rsidRPr="00624369">
      <w:t xml:space="preserve">and Year 12 </w:t>
    </w:r>
    <w:r w:rsidRPr="00624369">
      <w:t>syllabus</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8BC1F" w14:textId="4B6BA178" w:rsidR="00BD66DD" w:rsidRPr="00624369" w:rsidRDefault="00BD66DD" w:rsidP="00F150F2">
    <w:pPr>
      <w:pStyle w:val="SCSAFooterodd"/>
    </w:pPr>
    <w:r w:rsidRPr="00624369">
      <w:t xml:space="preserve">Chinese: Background Language | ATAR | Year 11 </w:t>
    </w:r>
    <w:r w:rsidR="00712A63" w:rsidRPr="00624369">
      <w:t xml:space="preserve">and Year 12 </w:t>
    </w:r>
    <w:r w:rsidRPr="00624369">
      <w:t>syllabus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5A2BB" w14:textId="7E70AFE1" w:rsidR="00D91B3C" w:rsidRPr="00624369" w:rsidRDefault="00D91B3C" w:rsidP="00D91B3C"/>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BA287" w14:textId="1CC6FA20" w:rsidR="00D91B3C" w:rsidRPr="00624369" w:rsidRDefault="00D91B3C" w:rsidP="00D91B3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95746D" w14:textId="77777777" w:rsidR="0082016D" w:rsidRPr="00624369" w:rsidRDefault="0082016D" w:rsidP="00742128">
      <w:pPr>
        <w:spacing w:after="0" w:line="240" w:lineRule="auto"/>
      </w:pPr>
      <w:r w:rsidRPr="00624369">
        <w:separator/>
      </w:r>
    </w:p>
  </w:footnote>
  <w:footnote w:type="continuationSeparator" w:id="0">
    <w:p w14:paraId="72D01FC2" w14:textId="77777777" w:rsidR="0082016D" w:rsidRPr="00624369" w:rsidRDefault="0082016D" w:rsidP="00742128">
      <w:pPr>
        <w:spacing w:after="0" w:line="240" w:lineRule="auto"/>
      </w:pPr>
      <w:r w:rsidRPr="0062436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F5808" w14:textId="1262EC17" w:rsidR="00624369" w:rsidRDefault="00624369">
    <w:pPr>
      <w:pStyle w:val="Header"/>
    </w:pPr>
    <w:r>
      <w:rPr>
        <w:noProof/>
      </w:rPr>
      <mc:AlternateContent>
        <mc:Choice Requires="wps">
          <w:drawing>
            <wp:anchor distT="0" distB="0" distL="0" distR="0" simplePos="0" relativeHeight="251659264" behindDoc="0" locked="0" layoutInCell="1" allowOverlap="1" wp14:anchorId="7807E892" wp14:editId="34C164C1">
              <wp:simplePos x="901065" y="432435"/>
              <wp:positionH relativeFrom="page">
                <wp:align>center</wp:align>
              </wp:positionH>
              <wp:positionV relativeFrom="page">
                <wp:align>top</wp:align>
              </wp:positionV>
              <wp:extent cx="518795" cy="368935"/>
              <wp:effectExtent l="0" t="0" r="14605" b="12065"/>
              <wp:wrapNone/>
              <wp:docPr id="101988082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E263F03" w14:textId="3C4C17CD" w:rsidR="00624369" w:rsidRPr="00624369" w:rsidRDefault="00624369" w:rsidP="00624369">
                          <w:pPr>
                            <w:spacing w:after="0"/>
                            <w:rPr>
                              <w:rFonts w:ascii="Aptos" w:eastAsia="Aptos" w:hAnsi="Aptos" w:cs="Aptos"/>
                              <w:noProof/>
                              <w:color w:val="000000"/>
                              <w:sz w:val="20"/>
                              <w:szCs w:val="20"/>
                            </w:rPr>
                          </w:pPr>
                          <w:r w:rsidRPr="00624369">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807E892" id="_x0000_t202" coordsize="21600,21600" o:spt="202" path="m,l,21600r21600,l21600,xe">
              <v:stroke joinstyle="miter"/>
              <v:path gradientshapeok="t" o:connecttype="rect"/>
            </v:shapetype>
            <v:shape id="Text Box 2" o:spid="_x0000_s1026" type="#_x0000_t202" alt="OFFICIAL" style="position:absolute;margin-left:0;margin-top:0;width:40.85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" filled="f" stroked="f">
              <v:textbox style="mso-fit-shape-to-text:t" inset="0,15pt,0,0">
                <w:txbxContent>
                  <w:p w14:paraId="1E263F03" w14:textId="3C4C17CD" w:rsidR="00624369" w:rsidRPr="00624369" w:rsidRDefault="00624369" w:rsidP="00624369">
                    <w:pPr>
                      <w:spacing w:after="0"/>
                      <w:rPr>
                        <w:rFonts w:ascii="Aptos" w:eastAsia="Aptos" w:hAnsi="Aptos" w:cs="Aptos"/>
                        <w:noProof/>
                        <w:color w:val="000000"/>
                        <w:sz w:val="20"/>
                        <w:szCs w:val="20"/>
                      </w:rPr>
                    </w:pPr>
                    <w:r w:rsidRPr="00624369">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60C5F" w14:textId="794AAE33" w:rsidR="00624369" w:rsidRDefault="00624369">
    <w:pPr>
      <w:pStyle w:val="Header"/>
    </w:pPr>
    <w:r>
      <w:rPr>
        <w:noProof/>
      </w:rPr>
      <mc:AlternateContent>
        <mc:Choice Requires="wps">
          <w:drawing>
            <wp:anchor distT="0" distB="0" distL="0" distR="0" simplePos="0" relativeHeight="251660288" behindDoc="0" locked="0" layoutInCell="1" allowOverlap="1" wp14:anchorId="4109DAE1" wp14:editId="6938D864">
              <wp:simplePos x="635" y="635"/>
              <wp:positionH relativeFrom="page">
                <wp:align>center</wp:align>
              </wp:positionH>
              <wp:positionV relativeFrom="page">
                <wp:align>top</wp:align>
              </wp:positionV>
              <wp:extent cx="518795" cy="368935"/>
              <wp:effectExtent l="0" t="0" r="14605" b="12065"/>
              <wp:wrapNone/>
              <wp:docPr id="148299576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F40A38C" w14:textId="7DCF1D4E" w:rsidR="00624369" w:rsidRPr="00624369" w:rsidRDefault="00624369" w:rsidP="00624369">
                          <w:pPr>
                            <w:spacing w:after="0"/>
                            <w:rPr>
                              <w:rFonts w:ascii="Aptos" w:eastAsia="Aptos" w:hAnsi="Aptos" w:cs="Aptos"/>
                              <w:noProof/>
                              <w:color w:val="000000"/>
                              <w:sz w:val="20"/>
                              <w:szCs w:val="20"/>
                            </w:rPr>
                          </w:pPr>
                          <w:r w:rsidRPr="00624369">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109DAE1" id="_x0000_t202" coordsize="21600,21600" o:spt="202" path="m,l,21600r21600,l21600,xe">
              <v:stroke joinstyle="miter"/>
              <v:path gradientshapeok="t" o:connecttype="rect"/>
            </v:shapetype>
            <v:shape id="Text Box 3" o:spid="_x0000_s1027" type="#_x0000_t202" alt="OFFICIAL" style="position:absolute;margin-left:0;margin-top:0;width:40.85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XskRMg0CAAAcBAAA&#10;DgAAAAAAAAAAAAAAAAAuAgAAZHJzL2Uyb0RvYy54bWxQSwECLQAUAAYACAAAACEAaswcHNkAAAAD&#10;AQAADwAAAAAAAAAAAAAAAABnBAAAZHJzL2Rvd25yZXYueG1sUEsFBgAAAAAEAAQA8wAAAG0FAAAA&#10;AA==&#10;" filled="f" stroked="f">
              <v:textbox style="mso-fit-shape-to-text:t" inset="0,15pt,0,0">
                <w:txbxContent>
                  <w:p w14:paraId="4F40A38C" w14:textId="7DCF1D4E" w:rsidR="00624369" w:rsidRPr="00624369" w:rsidRDefault="00624369" w:rsidP="00624369">
                    <w:pPr>
                      <w:spacing w:after="0"/>
                      <w:rPr>
                        <w:rFonts w:ascii="Aptos" w:eastAsia="Aptos" w:hAnsi="Aptos" w:cs="Aptos"/>
                        <w:noProof/>
                        <w:color w:val="000000"/>
                        <w:sz w:val="20"/>
                        <w:szCs w:val="20"/>
                      </w:rPr>
                    </w:pPr>
                    <w:r w:rsidRPr="00624369">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19016" w14:textId="66724774" w:rsidR="00624369" w:rsidRDefault="00624369">
    <w:pPr>
      <w:pStyle w:val="Header"/>
    </w:pPr>
    <w:r>
      <w:rPr>
        <w:noProof/>
      </w:rPr>
      <mc:AlternateContent>
        <mc:Choice Requires="wps">
          <w:drawing>
            <wp:anchor distT="0" distB="0" distL="0" distR="0" simplePos="0" relativeHeight="251658240" behindDoc="0" locked="0" layoutInCell="1" allowOverlap="1" wp14:anchorId="492C2A45" wp14:editId="5BD32AAD">
              <wp:simplePos x="903767" y="435935"/>
              <wp:positionH relativeFrom="page">
                <wp:align>center</wp:align>
              </wp:positionH>
              <wp:positionV relativeFrom="page">
                <wp:align>top</wp:align>
              </wp:positionV>
              <wp:extent cx="518795" cy="368935"/>
              <wp:effectExtent l="0" t="0" r="14605" b="12065"/>
              <wp:wrapNone/>
              <wp:docPr id="150545600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3FC60601" w14:textId="2AE13D6A" w:rsidR="00624369" w:rsidRPr="00624369" w:rsidRDefault="00624369" w:rsidP="00624369">
                          <w:pPr>
                            <w:spacing w:after="0"/>
                            <w:rPr>
                              <w:rFonts w:ascii="Aptos" w:eastAsia="Aptos" w:hAnsi="Aptos" w:cs="Aptos"/>
                              <w:noProof/>
                              <w:color w:val="000000"/>
                              <w:sz w:val="20"/>
                              <w:szCs w:val="20"/>
                            </w:rPr>
                          </w:pPr>
                          <w:r w:rsidRPr="00624369">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92C2A45" id="_x0000_t202" coordsize="21600,21600" o:spt="202" path="m,l,21600r21600,l21600,xe">
              <v:stroke joinstyle="miter"/>
              <v:path gradientshapeok="t" o:connecttype="rect"/>
            </v:shapetype>
            <v:shape id="Text Box 1" o:spid="_x0000_s1028" type="#_x0000_t202" alt="OFFICIAL" style="position:absolute;margin-left:0;margin-top:0;width:40.85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DpCMZ0DwIAABwE&#10;AAAOAAAAAAAAAAAAAAAAAC4CAABkcnMvZTJvRG9jLnhtbFBLAQItABQABgAIAAAAIQBqzBwc2QAA&#10;AAMBAAAPAAAAAAAAAAAAAAAAAGkEAABkcnMvZG93bnJldi54bWxQSwUGAAAAAAQABADzAAAAbwUA&#10;AAAA&#10;" filled="f" stroked="f">
              <v:textbox style="mso-fit-shape-to-text:t" inset="0,15pt,0,0">
                <w:txbxContent>
                  <w:p w14:paraId="3FC60601" w14:textId="2AE13D6A" w:rsidR="00624369" w:rsidRPr="00624369" w:rsidRDefault="00624369" w:rsidP="00624369">
                    <w:pPr>
                      <w:spacing w:after="0"/>
                      <w:rPr>
                        <w:rFonts w:ascii="Aptos" w:eastAsia="Aptos" w:hAnsi="Aptos" w:cs="Aptos"/>
                        <w:noProof/>
                        <w:color w:val="000000"/>
                        <w:sz w:val="20"/>
                        <w:szCs w:val="20"/>
                      </w:rPr>
                    </w:pPr>
                    <w:r w:rsidRPr="00624369">
                      <w:rPr>
                        <w:rFonts w:ascii="Aptos" w:eastAsia="Aptos" w:hAnsi="Aptos" w:cs="Aptos"/>
                        <w:noProof/>
                        <w:color w:val="000000"/>
                        <w:sz w:val="2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25C22" w14:textId="55B6DAA4" w:rsidR="00371F75" w:rsidRPr="00624369" w:rsidRDefault="00624369" w:rsidP="00371F75">
    <w:r>
      <w:rPr>
        <w:noProof/>
      </w:rPr>
      <mc:AlternateContent>
        <mc:Choice Requires="wps">
          <w:drawing>
            <wp:anchor distT="0" distB="0" distL="0" distR="0" simplePos="0" relativeHeight="251661312" behindDoc="0" locked="0" layoutInCell="1" allowOverlap="1" wp14:anchorId="62EEB3B9" wp14:editId="10D0176A">
              <wp:simplePos x="635" y="635"/>
              <wp:positionH relativeFrom="page">
                <wp:align>center</wp:align>
              </wp:positionH>
              <wp:positionV relativeFrom="page">
                <wp:align>top</wp:align>
              </wp:positionV>
              <wp:extent cx="518795" cy="368935"/>
              <wp:effectExtent l="0" t="0" r="14605" b="12065"/>
              <wp:wrapNone/>
              <wp:docPr id="926080934"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85BD7A4" w14:textId="166C7F21" w:rsidR="00624369" w:rsidRPr="00624369" w:rsidRDefault="00624369" w:rsidP="00624369">
                          <w:pPr>
                            <w:spacing w:after="0"/>
                            <w:rPr>
                              <w:rFonts w:ascii="Aptos" w:eastAsia="Aptos" w:hAnsi="Aptos" w:cs="Aptos"/>
                              <w:noProof/>
                              <w:color w:val="000000"/>
                              <w:sz w:val="20"/>
                              <w:szCs w:val="20"/>
                            </w:rPr>
                          </w:pPr>
                          <w:r w:rsidRPr="00624369">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2EEB3B9" id="_x0000_t202" coordsize="21600,21600" o:spt="202" path="m,l,21600r21600,l21600,xe">
              <v:stroke joinstyle="miter"/>
              <v:path gradientshapeok="t" o:connecttype="rect"/>
            </v:shapetype>
            <v:shape id="Text Box 4" o:spid="_x0000_s1029" type="#_x0000_t202" alt="OFFICIAL" style="position:absolute;margin-left:0;margin-top:0;width:40.85pt;height:29.0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3RJ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LD52v4P6hEM5GPbtLV+3WHrDfHhhDheMc6Bo&#10;wzMeUkFXUThblDTgfvzNH/ORd4xS0qFgKmpQ0ZSobwb3EbWVjGKeT3O8udG9Gw1z0A+AMizwRVie&#10;zJgX1GhKB/oN5byKhTDEDMdyFQ2j+RAG5eJz4GK1SkkoI8vCxmwtj9CRrsjla//GnD0THnBTTzCq&#10;iZXveB9y45/erg4B2U9LidQORJ4ZRwmmtZ6fS9T4r/eUdX3Uy58A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IS3dEkOAgAAHAQA&#10;AA4AAAAAAAAAAAAAAAAALgIAAGRycy9lMm9Eb2MueG1sUEsBAi0AFAAGAAgAAAAhAGrMHBzZAAAA&#10;AwEAAA8AAAAAAAAAAAAAAAAAaAQAAGRycy9kb3ducmV2LnhtbFBLBQYAAAAABAAEAPMAAABuBQAA&#10;AAA=&#10;" filled="f" stroked="f">
              <v:textbox style="mso-fit-shape-to-text:t" inset="0,15pt,0,0">
                <w:txbxContent>
                  <w:p w14:paraId="185BD7A4" w14:textId="166C7F21" w:rsidR="00624369" w:rsidRPr="00624369" w:rsidRDefault="00624369" w:rsidP="00624369">
                    <w:pPr>
                      <w:spacing w:after="0"/>
                      <w:rPr>
                        <w:rFonts w:ascii="Aptos" w:eastAsia="Aptos" w:hAnsi="Aptos" w:cs="Aptos"/>
                        <w:noProof/>
                        <w:color w:val="000000"/>
                        <w:sz w:val="20"/>
                        <w:szCs w:val="20"/>
                      </w:rPr>
                    </w:pPr>
                    <w:r w:rsidRPr="00624369">
                      <w:rPr>
                        <w:rFonts w:ascii="Aptos" w:eastAsia="Aptos" w:hAnsi="Aptos" w:cs="Aptos"/>
                        <w:noProof/>
                        <w:color w:val="000000"/>
                        <w:sz w:val="20"/>
                        <w:szCs w:val="2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0B475" w14:textId="33E6D8FE" w:rsidR="00371F75" w:rsidRPr="00624369" w:rsidRDefault="00624369" w:rsidP="00371F75">
    <w:r>
      <w:rPr>
        <w:noProof/>
      </w:rPr>
      <mc:AlternateContent>
        <mc:Choice Requires="wps">
          <w:drawing>
            <wp:anchor distT="0" distB="0" distL="0" distR="0" simplePos="0" relativeHeight="251662336" behindDoc="0" locked="0" layoutInCell="1" allowOverlap="1" wp14:anchorId="3A1F4557" wp14:editId="2CD68D60">
              <wp:simplePos x="635" y="635"/>
              <wp:positionH relativeFrom="page">
                <wp:align>center</wp:align>
              </wp:positionH>
              <wp:positionV relativeFrom="page">
                <wp:align>top</wp:align>
              </wp:positionV>
              <wp:extent cx="518795" cy="368935"/>
              <wp:effectExtent l="0" t="0" r="14605" b="12065"/>
              <wp:wrapNone/>
              <wp:docPr id="541177685"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4DF804E" w14:textId="4D4A05AE" w:rsidR="00624369" w:rsidRPr="00624369" w:rsidRDefault="00624369" w:rsidP="00624369">
                          <w:pPr>
                            <w:spacing w:after="0"/>
                            <w:rPr>
                              <w:rFonts w:ascii="Aptos" w:eastAsia="Aptos" w:hAnsi="Aptos" w:cs="Aptos"/>
                              <w:noProof/>
                              <w:color w:val="000000"/>
                              <w:sz w:val="20"/>
                              <w:szCs w:val="20"/>
                            </w:rPr>
                          </w:pPr>
                          <w:r w:rsidRPr="00624369">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A1F4557" id="_x0000_t202" coordsize="21600,21600" o:spt="202" path="m,l,21600r21600,l21600,xe">
              <v:stroke joinstyle="miter"/>
              <v:path gradientshapeok="t" o:connecttype="rect"/>
            </v:shapetype>
            <v:shape id="Text Box 5" o:spid="_x0000_s1030" type="#_x0000_t202" alt="OFFICIAL" style="position:absolute;margin-left:0;margin-top:0;width:40.85pt;height:29.0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CHi2n5DwIAABwE&#10;AAAOAAAAAAAAAAAAAAAAAC4CAABkcnMvZTJvRG9jLnhtbFBLAQItABQABgAIAAAAIQBqzBwc2QAA&#10;AAMBAAAPAAAAAAAAAAAAAAAAAGkEAABkcnMvZG93bnJldi54bWxQSwUGAAAAAAQABADzAAAAbwUA&#10;AAAA&#10;" filled="f" stroked="f">
              <v:textbox style="mso-fit-shape-to-text:t" inset="0,15pt,0,0">
                <w:txbxContent>
                  <w:p w14:paraId="44DF804E" w14:textId="4D4A05AE" w:rsidR="00624369" w:rsidRPr="00624369" w:rsidRDefault="00624369" w:rsidP="00624369">
                    <w:pPr>
                      <w:spacing w:after="0"/>
                      <w:rPr>
                        <w:rFonts w:ascii="Aptos" w:eastAsia="Aptos" w:hAnsi="Aptos" w:cs="Aptos"/>
                        <w:noProof/>
                        <w:color w:val="000000"/>
                        <w:sz w:val="20"/>
                        <w:szCs w:val="20"/>
                      </w:rPr>
                    </w:pPr>
                    <w:r w:rsidRPr="00624369">
                      <w:rPr>
                        <w:rFonts w:ascii="Aptos" w:eastAsia="Aptos" w:hAnsi="Aptos" w:cs="Aptos"/>
                        <w:noProof/>
                        <w:color w:val="000000"/>
                        <w:sz w:val="20"/>
                        <w:szCs w:val="20"/>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DACBA" w14:textId="272E046B" w:rsidR="00BD66DD" w:rsidRPr="00624369" w:rsidRDefault="00624369" w:rsidP="00F150F2">
    <w:pPr>
      <w:pStyle w:val="SCSAHeadereven"/>
    </w:pPr>
    <w:r>
      <w:rPr>
        <w:noProof/>
        <w14:ligatures w14:val="none"/>
      </w:rPr>
      <mc:AlternateContent>
        <mc:Choice Requires="wps">
          <w:drawing>
            <wp:anchor distT="0" distB="0" distL="0" distR="0" simplePos="0" relativeHeight="251663360" behindDoc="0" locked="0" layoutInCell="1" allowOverlap="1" wp14:anchorId="107B1821" wp14:editId="5C639E91">
              <wp:simplePos x="635" y="635"/>
              <wp:positionH relativeFrom="page">
                <wp:align>center</wp:align>
              </wp:positionH>
              <wp:positionV relativeFrom="page">
                <wp:align>top</wp:align>
              </wp:positionV>
              <wp:extent cx="518795" cy="368935"/>
              <wp:effectExtent l="0" t="0" r="14605" b="12065"/>
              <wp:wrapNone/>
              <wp:docPr id="1208495475"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36D1725" w14:textId="1B1DC7B3" w:rsidR="00624369" w:rsidRPr="00624369" w:rsidRDefault="00624369" w:rsidP="00624369">
                          <w:pPr>
                            <w:spacing w:after="0"/>
                            <w:rPr>
                              <w:rFonts w:ascii="Aptos" w:eastAsia="Aptos" w:hAnsi="Aptos" w:cs="Aptos"/>
                              <w:noProof/>
                              <w:color w:val="000000"/>
                              <w:sz w:val="20"/>
                              <w:szCs w:val="20"/>
                            </w:rPr>
                          </w:pPr>
                          <w:r w:rsidRPr="00624369">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07B1821" id="_x0000_t202" coordsize="21600,21600" o:spt="202" path="m,l,21600r21600,l21600,xe">
              <v:stroke joinstyle="miter"/>
              <v:path gradientshapeok="t" o:connecttype="rect"/>
            </v:shapetype>
            <v:shape id="Text Box 6" o:spid="_x0000_s1031" type="#_x0000_t202" alt="OFFICIAL" style="position:absolute;left:0;text-align:left;margin-left:0;margin-top:0;width:40.85pt;height:29.0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Nv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bGTsfgf1CYdyMOzbW75usfSG+fDCHC4Y50DR&#10;hmc8pIKuonC2KGnA/fibP+Yj7xilpEPBVNSgoilR3wzuI2orGcU8n+Z4c6N7NxrmoB8AZVjgi7A8&#10;mTEvqNGUDvQbynkVC2GIGY7lKhpG8yEMysXnwMVqlZJQRpaFjdlaHqEjXZHL1/6NOXsmPOCmnmBU&#10;Eyvf8T7kxj+9XR0Csp+WEqkdiDwzjhJMaz0/l6jxX+8p6/qolz8B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Oo028QOAgAAHAQA&#10;AA4AAAAAAAAAAAAAAAAALgIAAGRycy9lMm9Eb2MueG1sUEsBAi0AFAAGAAgAAAAhAGrMHBzZAAAA&#10;AwEAAA8AAAAAAAAAAAAAAAAAaAQAAGRycy9kb3ducmV2LnhtbFBLBQYAAAAABAAEAPMAAABuBQAA&#10;AAA=&#10;" filled="f" stroked="f">
              <v:textbox style="mso-fit-shape-to-text:t" inset="0,15pt,0,0">
                <w:txbxContent>
                  <w:p w14:paraId="536D1725" w14:textId="1B1DC7B3" w:rsidR="00624369" w:rsidRPr="00624369" w:rsidRDefault="00624369" w:rsidP="00624369">
                    <w:pPr>
                      <w:spacing w:after="0"/>
                      <w:rPr>
                        <w:rFonts w:ascii="Aptos" w:eastAsia="Aptos" w:hAnsi="Aptos" w:cs="Aptos"/>
                        <w:noProof/>
                        <w:color w:val="000000"/>
                        <w:sz w:val="20"/>
                        <w:szCs w:val="20"/>
                      </w:rPr>
                    </w:pPr>
                    <w:r w:rsidRPr="00624369">
                      <w:rPr>
                        <w:rFonts w:ascii="Aptos" w:eastAsia="Aptos" w:hAnsi="Aptos" w:cs="Aptos"/>
                        <w:noProof/>
                        <w:color w:val="000000"/>
                        <w:sz w:val="20"/>
                        <w:szCs w:val="20"/>
                      </w:rPr>
                      <w:t>OFFICIAL</w:t>
                    </w:r>
                  </w:p>
                </w:txbxContent>
              </v:textbox>
              <w10:wrap anchorx="page" anchory="page"/>
            </v:shape>
          </w:pict>
        </mc:Fallback>
      </mc:AlternateContent>
    </w:r>
    <w:sdt>
      <w:sdtPr>
        <w:id w:val="-1028872819"/>
        <w:docPartObj>
          <w:docPartGallery w:val="Page Numbers (Top of Page)"/>
          <w:docPartUnique/>
        </w:docPartObj>
      </w:sdtPr>
      <w:sdtContent>
        <w:r w:rsidR="00231542" w:rsidRPr="00624369">
          <w:fldChar w:fldCharType="begin"/>
        </w:r>
        <w:r w:rsidR="00231542" w:rsidRPr="00624369">
          <w:instrText xml:space="preserve"> PAGE   \* MERGEFORMAT </w:instrText>
        </w:r>
        <w:r w:rsidR="00231542" w:rsidRPr="00624369">
          <w:fldChar w:fldCharType="separate"/>
        </w:r>
        <w:r w:rsidR="0051287A" w:rsidRPr="00624369">
          <w:t>20</w:t>
        </w:r>
        <w:r w:rsidR="00231542" w:rsidRPr="00624369">
          <w:fldChar w:fldCharType="end"/>
        </w:r>
      </w:sdtContent>
    </w:sdt>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30F67" w14:textId="12F24FB2" w:rsidR="00466908" w:rsidRPr="00624369" w:rsidRDefault="00624369" w:rsidP="00F150F2">
    <w:pPr>
      <w:pStyle w:val="SCSAHeaderodd"/>
    </w:pPr>
    <w:r>
      <w:rPr>
        <w:noProof/>
        <w14:ligatures w14:val="none"/>
      </w:rPr>
      <mc:AlternateContent>
        <mc:Choice Requires="wps">
          <w:drawing>
            <wp:anchor distT="0" distB="0" distL="0" distR="0" simplePos="0" relativeHeight="251664384" behindDoc="0" locked="0" layoutInCell="1" allowOverlap="1" wp14:anchorId="74E80B0B" wp14:editId="493996B1">
              <wp:simplePos x="635" y="635"/>
              <wp:positionH relativeFrom="page">
                <wp:align>center</wp:align>
              </wp:positionH>
              <wp:positionV relativeFrom="page">
                <wp:align>top</wp:align>
              </wp:positionV>
              <wp:extent cx="518795" cy="368935"/>
              <wp:effectExtent l="0" t="0" r="14605" b="12065"/>
              <wp:wrapNone/>
              <wp:docPr id="145050323"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029A526" w14:textId="58B1632B" w:rsidR="00624369" w:rsidRPr="00624369" w:rsidRDefault="00624369" w:rsidP="00624369">
                          <w:pPr>
                            <w:spacing w:after="0"/>
                            <w:rPr>
                              <w:rFonts w:ascii="Aptos" w:eastAsia="Aptos" w:hAnsi="Aptos" w:cs="Aptos"/>
                              <w:noProof/>
                              <w:color w:val="000000"/>
                              <w:sz w:val="20"/>
                              <w:szCs w:val="20"/>
                            </w:rPr>
                          </w:pPr>
                          <w:r w:rsidRPr="00624369">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4E80B0B" id="_x0000_t202" coordsize="21600,21600" o:spt="202" path="m,l,21600r21600,l21600,xe">
              <v:stroke joinstyle="miter"/>
              <v:path gradientshapeok="t" o:connecttype="rect"/>
            </v:shapetype>
            <v:shape id="Text Box 7" o:spid="_x0000_s1032" type="#_x0000_t202" alt="OFFICIAL" style="position:absolute;left:0;text-align:left;margin-left:0;margin-top:0;width:40.85pt;height:29.0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Bd9QyCDwIAABwE&#10;AAAOAAAAAAAAAAAAAAAAAC4CAABkcnMvZTJvRG9jLnhtbFBLAQItABQABgAIAAAAIQBqzBwc2QAA&#10;AAMBAAAPAAAAAAAAAAAAAAAAAGkEAABkcnMvZG93bnJldi54bWxQSwUGAAAAAAQABADzAAAAbwUA&#10;AAAA&#10;" filled="f" stroked="f">
              <v:textbox style="mso-fit-shape-to-text:t" inset="0,15pt,0,0">
                <w:txbxContent>
                  <w:p w14:paraId="0029A526" w14:textId="58B1632B" w:rsidR="00624369" w:rsidRPr="00624369" w:rsidRDefault="00624369" w:rsidP="00624369">
                    <w:pPr>
                      <w:spacing w:after="0"/>
                      <w:rPr>
                        <w:rFonts w:ascii="Aptos" w:eastAsia="Aptos" w:hAnsi="Aptos" w:cs="Aptos"/>
                        <w:noProof/>
                        <w:color w:val="000000"/>
                        <w:sz w:val="20"/>
                        <w:szCs w:val="20"/>
                      </w:rPr>
                    </w:pPr>
                    <w:r w:rsidRPr="00624369">
                      <w:rPr>
                        <w:rFonts w:ascii="Aptos" w:eastAsia="Aptos" w:hAnsi="Aptos" w:cs="Aptos"/>
                        <w:noProof/>
                        <w:color w:val="000000"/>
                        <w:sz w:val="20"/>
                        <w:szCs w:val="20"/>
                      </w:rPr>
                      <w:t>OFFICIAL</w:t>
                    </w:r>
                  </w:p>
                </w:txbxContent>
              </v:textbox>
              <w10:wrap anchorx="page" anchory="page"/>
            </v:shape>
          </w:pict>
        </mc:Fallback>
      </mc:AlternateContent>
    </w:r>
    <w:r w:rsidR="00466908" w:rsidRPr="00624369">
      <w:fldChar w:fldCharType="begin"/>
    </w:r>
    <w:r w:rsidR="00466908" w:rsidRPr="00624369">
      <w:instrText xml:space="preserve"> PAGE   \* MERGEFORMAT </w:instrText>
    </w:r>
    <w:r w:rsidR="00466908" w:rsidRPr="00624369">
      <w:fldChar w:fldCharType="separate"/>
    </w:r>
    <w:r w:rsidR="0051287A" w:rsidRPr="00624369">
      <w:t>21</w:t>
    </w:r>
    <w:r w:rsidR="00466908" w:rsidRPr="00624369">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AA95F" w14:textId="3B614A97" w:rsidR="003800BE" w:rsidRPr="00624369" w:rsidRDefault="00624369" w:rsidP="00D91B3C">
    <w:r>
      <w:rPr>
        <w:noProof/>
      </w:rPr>
      <mc:AlternateContent>
        <mc:Choice Requires="wps">
          <w:drawing>
            <wp:anchor distT="0" distB="0" distL="0" distR="0" simplePos="0" relativeHeight="251665408" behindDoc="0" locked="0" layoutInCell="1" allowOverlap="1" wp14:anchorId="1E7748D7" wp14:editId="5C1E2337">
              <wp:simplePos x="635" y="635"/>
              <wp:positionH relativeFrom="page">
                <wp:align>center</wp:align>
              </wp:positionH>
              <wp:positionV relativeFrom="page">
                <wp:align>top</wp:align>
              </wp:positionV>
              <wp:extent cx="518795" cy="368935"/>
              <wp:effectExtent l="0" t="0" r="14605" b="12065"/>
              <wp:wrapNone/>
              <wp:docPr id="507920699"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3A41559" w14:textId="48D3A93C" w:rsidR="00624369" w:rsidRPr="00624369" w:rsidRDefault="00624369" w:rsidP="00624369">
                          <w:pPr>
                            <w:spacing w:after="0"/>
                            <w:rPr>
                              <w:rFonts w:ascii="Aptos" w:eastAsia="Aptos" w:hAnsi="Aptos" w:cs="Aptos"/>
                              <w:noProof/>
                              <w:color w:val="000000"/>
                              <w:sz w:val="20"/>
                              <w:szCs w:val="20"/>
                            </w:rPr>
                          </w:pPr>
                          <w:r w:rsidRPr="00624369">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E7748D7" id="_x0000_t202" coordsize="21600,21600" o:spt="202" path="m,l,21600r21600,l21600,xe">
              <v:stroke joinstyle="miter"/>
              <v:path gradientshapeok="t" o:connecttype="rect"/>
            </v:shapetype>
            <v:shape id="Text Box 8" o:spid="_x0000_s1033" type="#_x0000_t202" alt="OFFICIAL" style="position:absolute;margin-left:0;margin-top:0;width:40.85pt;height:29.0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AwSr6/DwIAABwE&#10;AAAOAAAAAAAAAAAAAAAAAC4CAABkcnMvZTJvRG9jLnhtbFBLAQItABQABgAIAAAAIQBqzBwc2QAA&#10;AAMBAAAPAAAAAAAAAAAAAAAAAGkEAABkcnMvZG93bnJldi54bWxQSwUGAAAAAAQABADzAAAAbwUA&#10;AAAA&#10;" filled="f" stroked="f">
              <v:textbox style="mso-fit-shape-to-text:t" inset="0,15pt,0,0">
                <w:txbxContent>
                  <w:p w14:paraId="03A41559" w14:textId="48D3A93C" w:rsidR="00624369" w:rsidRPr="00624369" w:rsidRDefault="00624369" w:rsidP="00624369">
                    <w:pPr>
                      <w:spacing w:after="0"/>
                      <w:rPr>
                        <w:rFonts w:ascii="Aptos" w:eastAsia="Aptos" w:hAnsi="Aptos" w:cs="Aptos"/>
                        <w:noProof/>
                        <w:color w:val="000000"/>
                        <w:sz w:val="20"/>
                        <w:szCs w:val="20"/>
                      </w:rPr>
                    </w:pPr>
                    <w:r w:rsidRPr="00624369">
                      <w:rPr>
                        <w:rFonts w:ascii="Aptos" w:eastAsia="Aptos" w:hAnsi="Aptos" w:cs="Aptos"/>
                        <w:noProof/>
                        <w:color w:val="000000"/>
                        <w:sz w:val="20"/>
                        <w:szCs w:val="20"/>
                      </w:rPr>
                      <w:t>OFFICIAL</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1F172" w14:textId="469FFEDA" w:rsidR="00D91B3C" w:rsidRPr="00624369" w:rsidRDefault="00624369" w:rsidP="00D91B3C">
    <w:r>
      <w:rPr>
        <w:noProof/>
      </w:rPr>
      <mc:AlternateContent>
        <mc:Choice Requires="wps">
          <w:drawing>
            <wp:anchor distT="0" distB="0" distL="0" distR="0" simplePos="0" relativeHeight="251666432" behindDoc="0" locked="0" layoutInCell="1" allowOverlap="1" wp14:anchorId="0300DDC5" wp14:editId="5C10B2B2">
              <wp:simplePos x="635" y="635"/>
              <wp:positionH relativeFrom="page">
                <wp:align>center</wp:align>
              </wp:positionH>
              <wp:positionV relativeFrom="page">
                <wp:align>top</wp:align>
              </wp:positionV>
              <wp:extent cx="518795" cy="368935"/>
              <wp:effectExtent l="0" t="0" r="14605" b="12065"/>
              <wp:wrapNone/>
              <wp:docPr id="1821812529"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0C1A47A" w14:textId="1FCF7A98" w:rsidR="00624369" w:rsidRPr="00624369" w:rsidRDefault="00624369" w:rsidP="00624369">
                          <w:pPr>
                            <w:spacing w:after="0"/>
                            <w:rPr>
                              <w:rFonts w:ascii="Aptos" w:eastAsia="Aptos" w:hAnsi="Aptos" w:cs="Aptos"/>
                              <w:noProof/>
                              <w:color w:val="000000"/>
                              <w:sz w:val="20"/>
                              <w:szCs w:val="20"/>
                            </w:rPr>
                          </w:pPr>
                          <w:r w:rsidRPr="00624369">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300DDC5" id="_x0000_t202" coordsize="21600,21600" o:spt="202" path="m,l,21600r21600,l21600,xe">
              <v:stroke joinstyle="miter"/>
              <v:path gradientshapeok="t" o:connecttype="rect"/>
            </v:shapetype>
            <v:shape id="Text Box 9" o:spid="_x0000_s1034" type="#_x0000_t202" alt="OFFICIAL" style="position:absolute;margin-left:0;margin-top:0;width:40.85pt;height:29.0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0c5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G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BqLRzkOAgAAHAQA&#10;AA4AAAAAAAAAAAAAAAAALgIAAGRycy9lMm9Eb2MueG1sUEsBAi0AFAAGAAgAAAAhAGrMHBzZAAAA&#10;AwEAAA8AAAAAAAAAAAAAAAAAaAQAAGRycy9kb3ducmV2LnhtbFBLBQYAAAAABAAEAPMAAABuBQAA&#10;AAA=&#10;" filled="f" stroked="f">
              <v:textbox style="mso-fit-shape-to-text:t" inset="0,15pt,0,0">
                <w:txbxContent>
                  <w:p w14:paraId="00C1A47A" w14:textId="1FCF7A98" w:rsidR="00624369" w:rsidRPr="00624369" w:rsidRDefault="00624369" w:rsidP="00624369">
                    <w:pPr>
                      <w:spacing w:after="0"/>
                      <w:rPr>
                        <w:rFonts w:ascii="Aptos" w:eastAsia="Aptos" w:hAnsi="Aptos" w:cs="Aptos"/>
                        <w:noProof/>
                        <w:color w:val="000000"/>
                        <w:sz w:val="20"/>
                        <w:szCs w:val="20"/>
                      </w:rPr>
                    </w:pPr>
                    <w:r w:rsidRPr="00624369">
                      <w:rPr>
                        <w:rFonts w:ascii="Aptos" w:eastAsia="Aptos" w:hAnsi="Aptos" w:cs="Aptos"/>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45B2D"/>
    <w:multiLevelType w:val="multilevel"/>
    <w:tmpl w:val="762853C8"/>
    <w:numStyleLink w:val="SCSABulletList"/>
  </w:abstractNum>
  <w:abstractNum w:abstractNumId="1" w15:restartNumberingAfterBreak="0">
    <w:nsid w:val="02DD03E8"/>
    <w:multiLevelType w:val="hybridMultilevel"/>
    <w:tmpl w:val="1E8438FA"/>
    <w:lvl w:ilvl="0" w:tplc="919A30DE">
      <w:numFmt w:val="bullet"/>
      <w:lvlText w:val="•"/>
      <w:lvlJc w:val="left"/>
      <w:pPr>
        <w:ind w:left="360" w:hanging="360"/>
      </w:pPr>
      <w:rPr>
        <w:rFonts w:ascii="Calibri" w:eastAsia="PMingLiU"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4E02B39"/>
    <w:multiLevelType w:val="multilevel"/>
    <w:tmpl w:val="762853C8"/>
    <w:numStyleLink w:val="SCSABulletList"/>
  </w:abstractNum>
  <w:abstractNum w:abstractNumId="3" w15:restartNumberingAfterBreak="0">
    <w:nsid w:val="08345758"/>
    <w:multiLevelType w:val="multilevel"/>
    <w:tmpl w:val="762853C8"/>
    <w:numStyleLink w:val="SCSABulletList"/>
  </w:abstractNum>
  <w:abstractNum w:abstractNumId="4" w15:restartNumberingAfterBreak="0">
    <w:nsid w:val="0A353EAB"/>
    <w:multiLevelType w:val="multilevel"/>
    <w:tmpl w:val="762853C8"/>
    <w:numStyleLink w:val="SCSABulletList"/>
  </w:abstractNum>
  <w:abstractNum w:abstractNumId="5" w15:restartNumberingAfterBreak="0">
    <w:nsid w:val="0B6F63A5"/>
    <w:multiLevelType w:val="hybridMultilevel"/>
    <w:tmpl w:val="E4787F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F764485"/>
    <w:multiLevelType w:val="multilevel"/>
    <w:tmpl w:val="762853C8"/>
    <w:numStyleLink w:val="SCSABulletList"/>
  </w:abstractNum>
  <w:abstractNum w:abstractNumId="7" w15:restartNumberingAfterBreak="0">
    <w:nsid w:val="10CC0CC6"/>
    <w:multiLevelType w:val="multilevel"/>
    <w:tmpl w:val="762853C8"/>
    <w:numStyleLink w:val="SCSABulletList"/>
  </w:abstractNum>
  <w:abstractNum w:abstractNumId="8" w15:restartNumberingAfterBreak="0">
    <w:nsid w:val="11895AC6"/>
    <w:multiLevelType w:val="multilevel"/>
    <w:tmpl w:val="FB22DD1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38A462D"/>
    <w:multiLevelType w:val="hybridMultilevel"/>
    <w:tmpl w:val="0082DD8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15022E3B"/>
    <w:multiLevelType w:val="multilevel"/>
    <w:tmpl w:val="762853C8"/>
    <w:numStyleLink w:val="SCSABulletList"/>
  </w:abstractNum>
  <w:abstractNum w:abstractNumId="11" w15:restartNumberingAfterBreak="0">
    <w:nsid w:val="184D6F91"/>
    <w:multiLevelType w:val="multilevel"/>
    <w:tmpl w:val="762853C8"/>
    <w:numStyleLink w:val="SCSABulletList"/>
  </w:abstractNum>
  <w:abstractNum w:abstractNumId="12" w15:restartNumberingAfterBreak="0">
    <w:nsid w:val="19D378DE"/>
    <w:multiLevelType w:val="multilevel"/>
    <w:tmpl w:val="762853C8"/>
    <w:numStyleLink w:val="SCSABulletList"/>
  </w:abstractNum>
  <w:abstractNum w:abstractNumId="13" w15:restartNumberingAfterBreak="0">
    <w:nsid w:val="1A060E38"/>
    <w:multiLevelType w:val="multilevel"/>
    <w:tmpl w:val="762853C8"/>
    <w:numStyleLink w:val="SCSABulletList"/>
  </w:abstractNum>
  <w:abstractNum w:abstractNumId="14" w15:restartNumberingAfterBreak="0">
    <w:nsid w:val="1AA73C33"/>
    <w:multiLevelType w:val="multilevel"/>
    <w:tmpl w:val="762853C8"/>
    <w:numStyleLink w:val="SCSABulletList"/>
  </w:abstractNum>
  <w:abstractNum w:abstractNumId="15"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16" w15:restartNumberingAfterBreak="0">
    <w:nsid w:val="1D1C6FEE"/>
    <w:multiLevelType w:val="multilevel"/>
    <w:tmpl w:val="762853C8"/>
    <w:numStyleLink w:val="SCSABulletList"/>
  </w:abstractNum>
  <w:abstractNum w:abstractNumId="17" w15:restartNumberingAfterBreak="0">
    <w:nsid w:val="1E8E70E2"/>
    <w:multiLevelType w:val="multilevel"/>
    <w:tmpl w:val="762853C8"/>
    <w:numStyleLink w:val="SCSABulletList"/>
  </w:abstractNum>
  <w:abstractNum w:abstractNumId="18" w15:restartNumberingAfterBreak="0">
    <w:nsid w:val="1EBA09D2"/>
    <w:multiLevelType w:val="multilevel"/>
    <w:tmpl w:val="B8924E1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1F651573"/>
    <w:multiLevelType w:val="multilevel"/>
    <w:tmpl w:val="762853C8"/>
    <w:numStyleLink w:val="SCSABulletList"/>
  </w:abstractNum>
  <w:abstractNum w:abstractNumId="20" w15:restartNumberingAfterBreak="0">
    <w:nsid w:val="205A61F1"/>
    <w:multiLevelType w:val="multilevel"/>
    <w:tmpl w:val="762853C8"/>
    <w:numStyleLink w:val="SCSABulletList"/>
  </w:abstractNum>
  <w:abstractNum w:abstractNumId="21" w15:restartNumberingAfterBreak="0">
    <w:nsid w:val="2212409F"/>
    <w:multiLevelType w:val="multilevel"/>
    <w:tmpl w:val="762853C8"/>
    <w:numStyleLink w:val="SCSABulletList"/>
  </w:abstractNum>
  <w:abstractNum w:abstractNumId="22" w15:restartNumberingAfterBreak="0">
    <w:nsid w:val="22816AEB"/>
    <w:multiLevelType w:val="multilevel"/>
    <w:tmpl w:val="762853C8"/>
    <w:numStyleLink w:val="SCSABulletList"/>
  </w:abstractNum>
  <w:abstractNum w:abstractNumId="23" w15:restartNumberingAfterBreak="0">
    <w:nsid w:val="228A35CB"/>
    <w:multiLevelType w:val="multilevel"/>
    <w:tmpl w:val="762853C8"/>
    <w:numStyleLink w:val="SCSABulletList"/>
  </w:abstractNum>
  <w:abstractNum w:abstractNumId="24" w15:restartNumberingAfterBreak="0">
    <w:nsid w:val="23B214CB"/>
    <w:multiLevelType w:val="multilevel"/>
    <w:tmpl w:val="762853C8"/>
    <w:numStyleLink w:val="SCSABulletList"/>
  </w:abstractNum>
  <w:abstractNum w:abstractNumId="25" w15:restartNumberingAfterBreak="0">
    <w:nsid w:val="2BB448D0"/>
    <w:multiLevelType w:val="multilevel"/>
    <w:tmpl w:val="762853C8"/>
    <w:numStyleLink w:val="SCSABulletList"/>
  </w:abstractNum>
  <w:abstractNum w:abstractNumId="26" w15:restartNumberingAfterBreak="0">
    <w:nsid w:val="30CB107E"/>
    <w:multiLevelType w:val="multilevel"/>
    <w:tmpl w:val="762853C8"/>
    <w:numStyleLink w:val="SCSABulletList"/>
  </w:abstractNum>
  <w:abstractNum w:abstractNumId="27" w15:restartNumberingAfterBreak="0">
    <w:nsid w:val="31E84CCD"/>
    <w:multiLevelType w:val="multilevel"/>
    <w:tmpl w:val="762853C8"/>
    <w:numStyleLink w:val="SCSABulletList"/>
  </w:abstractNum>
  <w:abstractNum w:abstractNumId="28" w15:restartNumberingAfterBreak="0">
    <w:nsid w:val="325406FD"/>
    <w:multiLevelType w:val="multilevel"/>
    <w:tmpl w:val="762853C8"/>
    <w:numStyleLink w:val="SCSABulletList"/>
  </w:abstractNum>
  <w:abstractNum w:abstractNumId="29" w15:restartNumberingAfterBreak="0">
    <w:nsid w:val="33190E17"/>
    <w:multiLevelType w:val="multilevel"/>
    <w:tmpl w:val="762853C8"/>
    <w:numStyleLink w:val="SCSABulletList"/>
  </w:abstractNum>
  <w:abstractNum w:abstractNumId="30" w15:restartNumberingAfterBreak="0">
    <w:nsid w:val="35D43710"/>
    <w:multiLevelType w:val="multilevel"/>
    <w:tmpl w:val="762853C8"/>
    <w:numStyleLink w:val="SCSABulletList"/>
  </w:abstractNum>
  <w:abstractNum w:abstractNumId="31" w15:restartNumberingAfterBreak="0">
    <w:nsid w:val="36A759D4"/>
    <w:multiLevelType w:val="multilevel"/>
    <w:tmpl w:val="762853C8"/>
    <w:numStyleLink w:val="SCSABulletList"/>
  </w:abstractNum>
  <w:abstractNum w:abstractNumId="32" w15:restartNumberingAfterBreak="0">
    <w:nsid w:val="36DB2DC6"/>
    <w:multiLevelType w:val="multilevel"/>
    <w:tmpl w:val="762853C8"/>
    <w:numStyleLink w:val="SCSABulletList"/>
  </w:abstractNum>
  <w:abstractNum w:abstractNumId="33" w15:restartNumberingAfterBreak="0">
    <w:nsid w:val="373A7BD1"/>
    <w:multiLevelType w:val="multilevel"/>
    <w:tmpl w:val="762853C8"/>
    <w:numStyleLink w:val="SCSABulletList"/>
  </w:abstractNum>
  <w:abstractNum w:abstractNumId="34" w15:restartNumberingAfterBreak="0">
    <w:nsid w:val="384979D7"/>
    <w:multiLevelType w:val="multilevel"/>
    <w:tmpl w:val="762853C8"/>
    <w:numStyleLink w:val="SCSABulletList"/>
  </w:abstractNum>
  <w:abstractNum w:abstractNumId="35" w15:restartNumberingAfterBreak="0">
    <w:nsid w:val="38A42CED"/>
    <w:multiLevelType w:val="multilevel"/>
    <w:tmpl w:val="762853C8"/>
    <w:numStyleLink w:val="SCSABulletList"/>
  </w:abstractNum>
  <w:abstractNum w:abstractNumId="36" w15:restartNumberingAfterBreak="0">
    <w:nsid w:val="3E18614F"/>
    <w:multiLevelType w:val="multilevel"/>
    <w:tmpl w:val="762853C8"/>
    <w:numStyleLink w:val="SCSABulletList"/>
  </w:abstractNum>
  <w:abstractNum w:abstractNumId="37" w15:restartNumberingAfterBreak="0">
    <w:nsid w:val="3F765D77"/>
    <w:multiLevelType w:val="multilevel"/>
    <w:tmpl w:val="762853C8"/>
    <w:numStyleLink w:val="SCSABulletList"/>
  </w:abstractNum>
  <w:abstractNum w:abstractNumId="38" w15:restartNumberingAfterBreak="0">
    <w:nsid w:val="4012316A"/>
    <w:multiLevelType w:val="multilevel"/>
    <w:tmpl w:val="762853C8"/>
    <w:numStyleLink w:val="SCSABulletList"/>
  </w:abstractNum>
  <w:abstractNum w:abstractNumId="39" w15:restartNumberingAfterBreak="0">
    <w:nsid w:val="40472A1F"/>
    <w:multiLevelType w:val="multilevel"/>
    <w:tmpl w:val="762853C8"/>
    <w:numStyleLink w:val="SCSABulletList"/>
  </w:abstractNum>
  <w:abstractNum w:abstractNumId="40" w15:restartNumberingAfterBreak="0">
    <w:nsid w:val="42421CCF"/>
    <w:multiLevelType w:val="hybridMultilevel"/>
    <w:tmpl w:val="703C4D52"/>
    <w:lvl w:ilvl="0" w:tplc="0C090003">
      <w:start w:val="1"/>
      <w:numFmt w:val="bullet"/>
      <w:lvlText w:val="o"/>
      <w:lvlJc w:val="left"/>
      <w:pPr>
        <w:ind w:left="1419" w:hanging="705"/>
      </w:pPr>
      <w:rPr>
        <w:rFonts w:ascii="Courier New" w:hAnsi="Courier New" w:cs="Courier New" w:hint="default"/>
      </w:rPr>
    </w:lvl>
    <w:lvl w:ilvl="1" w:tplc="FFFFFFFF" w:tentative="1">
      <w:start w:val="1"/>
      <w:numFmt w:val="lowerLetter"/>
      <w:lvlText w:val="%2."/>
      <w:lvlJc w:val="left"/>
      <w:pPr>
        <w:ind w:left="1794" w:hanging="360"/>
      </w:pPr>
    </w:lvl>
    <w:lvl w:ilvl="2" w:tplc="FFFFFFFF" w:tentative="1">
      <w:start w:val="1"/>
      <w:numFmt w:val="lowerRoman"/>
      <w:lvlText w:val="%3."/>
      <w:lvlJc w:val="right"/>
      <w:pPr>
        <w:ind w:left="2514" w:hanging="180"/>
      </w:pPr>
    </w:lvl>
    <w:lvl w:ilvl="3" w:tplc="FFFFFFFF" w:tentative="1">
      <w:start w:val="1"/>
      <w:numFmt w:val="decimal"/>
      <w:lvlText w:val="%4."/>
      <w:lvlJc w:val="left"/>
      <w:pPr>
        <w:ind w:left="3234" w:hanging="360"/>
      </w:pPr>
    </w:lvl>
    <w:lvl w:ilvl="4" w:tplc="FFFFFFFF" w:tentative="1">
      <w:start w:val="1"/>
      <w:numFmt w:val="lowerLetter"/>
      <w:lvlText w:val="%5."/>
      <w:lvlJc w:val="left"/>
      <w:pPr>
        <w:ind w:left="3954" w:hanging="360"/>
      </w:pPr>
    </w:lvl>
    <w:lvl w:ilvl="5" w:tplc="FFFFFFFF" w:tentative="1">
      <w:start w:val="1"/>
      <w:numFmt w:val="lowerRoman"/>
      <w:lvlText w:val="%6."/>
      <w:lvlJc w:val="right"/>
      <w:pPr>
        <w:ind w:left="4674" w:hanging="180"/>
      </w:pPr>
    </w:lvl>
    <w:lvl w:ilvl="6" w:tplc="FFFFFFFF" w:tentative="1">
      <w:start w:val="1"/>
      <w:numFmt w:val="decimal"/>
      <w:lvlText w:val="%7."/>
      <w:lvlJc w:val="left"/>
      <w:pPr>
        <w:ind w:left="5394" w:hanging="360"/>
      </w:pPr>
    </w:lvl>
    <w:lvl w:ilvl="7" w:tplc="FFFFFFFF" w:tentative="1">
      <w:start w:val="1"/>
      <w:numFmt w:val="lowerLetter"/>
      <w:lvlText w:val="%8."/>
      <w:lvlJc w:val="left"/>
      <w:pPr>
        <w:ind w:left="6114" w:hanging="360"/>
      </w:pPr>
    </w:lvl>
    <w:lvl w:ilvl="8" w:tplc="FFFFFFFF" w:tentative="1">
      <w:start w:val="1"/>
      <w:numFmt w:val="lowerRoman"/>
      <w:lvlText w:val="%9."/>
      <w:lvlJc w:val="right"/>
      <w:pPr>
        <w:ind w:left="6834" w:hanging="180"/>
      </w:pPr>
    </w:lvl>
  </w:abstractNum>
  <w:abstractNum w:abstractNumId="41" w15:restartNumberingAfterBreak="0">
    <w:nsid w:val="424632B1"/>
    <w:multiLevelType w:val="multilevel"/>
    <w:tmpl w:val="05780B1A"/>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907"/>
        </w:tabs>
        <w:ind w:left="907" w:hanging="397"/>
      </w:pPr>
      <w:rPr>
        <w:rFonts w:ascii="Courier New" w:hAnsi="Courier New" w:hint="default"/>
      </w:rPr>
    </w:lvl>
    <w:lvl w:ilvl="2">
      <w:start w:val="1"/>
      <w:numFmt w:val="bullet"/>
      <w:lvlText w:val=""/>
      <w:lvlJc w:val="left"/>
      <w:pPr>
        <w:tabs>
          <w:tab w:val="num" w:pos="1418"/>
        </w:tabs>
        <w:ind w:left="1417" w:hanging="397"/>
      </w:pPr>
      <w:rPr>
        <w:rFonts w:ascii="Wingdings" w:hAnsi="Wingdings" w:hint="default"/>
      </w:rPr>
    </w:lvl>
    <w:lvl w:ilvl="3">
      <w:start w:val="1"/>
      <w:numFmt w:val="bullet"/>
      <w:lvlText w:val=""/>
      <w:lvlJc w:val="left"/>
      <w:pPr>
        <w:tabs>
          <w:tab w:val="num" w:pos="1928"/>
        </w:tabs>
        <w:ind w:left="1927" w:hanging="397"/>
      </w:pPr>
      <w:rPr>
        <w:rFonts w:ascii="Symbol" w:hAnsi="Symbol" w:hint="default"/>
      </w:rPr>
    </w:lvl>
    <w:lvl w:ilvl="4">
      <w:start w:val="1"/>
      <w:numFmt w:val="bullet"/>
      <w:lvlText w:val="o"/>
      <w:lvlJc w:val="left"/>
      <w:pPr>
        <w:tabs>
          <w:tab w:val="num" w:pos="2438"/>
        </w:tabs>
        <w:ind w:left="2437" w:hanging="397"/>
      </w:pPr>
      <w:rPr>
        <w:rFonts w:ascii="Courier New" w:hAnsi="Courier New" w:hint="default"/>
      </w:rPr>
    </w:lvl>
    <w:lvl w:ilvl="5">
      <w:start w:val="1"/>
      <w:numFmt w:val="bullet"/>
      <w:lvlText w:val=""/>
      <w:lvlJc w:val="left"/>
      <w:pPr>
        <w:tabs>
          <w:tab w:val="num" w:pos="2910"/>
        </w:tabs>
        <w:ind w:left="2947" w:hanging="397"/>
      </w:pPr>
      <w:rPr>
        <w:rFonts w:ascii="Wingdings" w:hAnsi="Wingdings" w:hint="default"/>
      </w:rPr>
    </w:lvl>
    <w:lvl w:ilvl="6">
      <w:start w:val="1"/>
      <w:numFmt w:val="bullet"/>
      <w:lvlText w:val=""/>
      <w:lvlJc w:val="left"/>
      <w:pPr>
        <w:tabs>
          <w:tab w:val="num" w:pos="3420"/>
        </w:tabs>
        <w:ind w:left="3457" w:hanging="397"/>
      </w:pPr>
      <w:rPr>
        <w:rFonts w:ascii="Symbol" w:hAnsi="Symbol" w:hint="default"/>
      </w:rPr>
    </w:lvl>
    <w:lvl w:ilvl="7">
      <w:start w:val="1"/>
      <w:numFmt w:val="bullet"/>
      <w:lvlText w:val="o"/>
      <w:lvlJc w:val="left"/>
      <w:pPr>
        <w:tabs>
          <w:tab w:val="num" w:pos="3930"/>
        </w:tabs>
        <w:ind w:left="3967" w:hanging="397"/>
      </w:pPr>
      <w:rPr>
        <w:rFonts w:ascii="Courier New" w:hAnsi="Courier New" w:cs="Courier New" w:hint="default"/>
      </w:rPr>
    </w:lvl>
    <w:lvl w:ilvl="8">
      <w:start w:val="1"/>
      <w:numFmt w:val="bullet"/>
      <w:lvlText w:val=""/>
      <w:lvlJc w:val="left"/>
      <w:pPr>
        <w:tabs>
          <w:tab w:val="num" w:pos="4440"/>
        </w:tabs>
        <w:ind w:left="4477" w:hanging="397"/>
      </w:pPr>
      <w:rPr>
        <w:rFonts w:ascii="Wingdings" w:hAnsi="Wingdings" w:hint="default"/>
      </w:rPr>
    </w:lvl>
  </w:abstractNum>
  <w:abstractNum w:abstractNumId="42" w15:restartNumberingAfterBreak="0">
    <w:nsid w:val="438225B1"/>
    <w:multiLevelType w:val="hybridMultilevel"/>
    <w:tmpl w:val="6356709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15:restartNumberingAfterBreak="0">
    <w:nsid w:val="43A67313"/>
    <w:multiLevelType w:val="hybridMultilevel"/>
    <w:tmpl w:val="E5C444FA"/>
    <w:lvl w:ilvl="0" w:tplc="7E2AB414">
      <w:start w:val="1"/>
      <w:numFmt w:val="bullet"/>
      <w:lvlText w:val=""/>
      <w:lvlJc w:val="left"/>
      <w:pPr>
        <w:ind w:left="720" w:hanging="360"/>
      </w:pPr>
      <w:rPr>
        <w:rFonts w:ascii="Symbol" w:hAnsi="Symbol" w:hint="default"/>
        <w:sz w:val="20"/>
        <w:szCs w:val="20"/>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4BB52D1A"/>
    <w:multiLevelType w:val="multilevel"/>
    <w:tmpl w:val="762853C8"/>
    <w:numStyleLink w:val="SCSABulletList"/>
  </w:abstractNum>
  <w:abstractNum w:abstractNumId="45" w15:restartNumberingAfterBreak="0">
    <w:nsid w:val="4CBA3E44"/>
    <w:multiLevelType w:val="multilevel"/>
    <w:tmpl w:val="762853C8"/>
    <w:numStyleLink w:val="SCSABulletList"/>
  </w:abstractNum>
  <w:abstractNum w:abstractNumId="46" w15:restartNumberingAfterBreak="0">
    <w:nsid w:val="4F414600"/>
    <w:multiLevelType w:val="multilevel"/>
    <w:tmpl w:val="762853C8"/>
    <w:numStyleLink w:val="SCSABulletList"/>
  </w:abstractNum>
  <w:abstractNum w:abstractNumId="47" w15:restartNumberingAfterBreak="0">
    <w:nsid w:val="4F652A45"/>
    <w:multiLevelType w:val="multilevel"/>
    <w:tmpl w:val="762853C8"/>
    <w:numStyleLink w:val="SCSABulletList"/>
  </w:abstractNum>
  <w:abstractNum w:abstractNumId="48" w15:restartNumberingAfterBreak="0">
    <w:nsid w:val="50656B67"/>
    <w:multiLevelType w:val="multilevel"/>
    <w:tmpl w:val="762853C8"/>
    <w:numStyleLink w:val="SCSABulletList"/>
  </w:abstractNum>
  <w:abstractNum w:abstractNumId="49" w15:restartNumberingAfterBreak="0">
    <w:nsid w:val="50D254AD"/>
    <w:multiLevelType w:val="multilevel"/>
    <w:tmpl w:val="762853C8"/>
    <w:numStyleLink w:val="SCSABulletList"/>
  </w:abstractNum>
  <w:abstractNum w:abstractNumId="50" w15:restartNumberingAfterBreak="0">
    <w:nsid w:val="53052647"/>
    <w:multiLevelType w:val="hybridMultilevel"/>
    <w:tmpl w:val="510E082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1" w15:restartNumberingAfterBreak="0">
    <w:nsid w:val="57163322"/>
    <w:multiLevelType w:val="multilevel"/>
    <w:tmpl w:val="762853C8"/>
    <w:numStyleLink w:val="SCSABulletList"/>
  </w:abstractNum>
  <w:abstractNum w:abstractNumId="52" w15:restartNumberingAfterBreak="0">
    <w:nsid w:val="57D7158D"/>
    <w:multiLevelType w:val="multilevel"/>
    <w:tmpl w:val="FB22DD1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59072F61"/>
    <w:multiLevelType w:val="multilevel"/>
    <w:tmpl w:val="A4888382"/>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tabs>
          <w:tab w:val="num" w:pos="28350"/>
        </w:tabs>
        <w:ind w:left="3215" w:hanging="357"/>
      </w:pPr>
      <w:rPr>
        <w:rFonts w:ascii="Symbol" w:hAnsi="Symbol" w:hint="default"/>
      </w:rPr>
    </w:lvl>
  </w:abstractNum>
  <w:abstractNum w:abstractNumId="54" w15:restartNumberingAfterBreak="0">
    <w:nsid w:val="5BF50C64"/>
    <w:multiLevelType w:val="multilevel"/>
    <w:tmpl w:val="762853C8"/>
    <w:numStyleLink w:val="SCSABulletList"/>
  </w:abstractNum>
  <w:abstractNum w:abstractNumId="55" w15:restartNumberingAfterBreak="0">
    <w:nsid w:val="632B4700"/>
    <w:multiLevelType w:val="hybridMultilevel"/>
    <w:tmpl w:val="9636322E"/>
    <w:lvl w:ilvl="0" w:tplc="61601E3E">
      <w:start w:val="1"/>
      <w:numFmt w:val="decimal"/>
      <w:lvlText w:val="%1."/>
      <w:lvlJc w:val="left"/>
      <w:pPr>
        <w:ind w:left="1419" w:hanging="705"/>
      </w:pPr>
      <w:rPr>
        <w:rFonts w:hint="default"/>
      </w:rPr>
    </w:lvl>
    <w:lvl w:ilvl="1" w:tplc="0C090019" w:tentative="1">
      <w:start w:val="1"/>
      <w:numFmt w:val="lowerLetter"/>
      <w:lvlText w:val="%2."/>
      <w:lvlJc w:val="left"/>
      <w:pPr>
        <w:ind w:left="1794" w:hanging="360"/>
      </w:pPr>
    </w:lvl>
    <w:lvl w:ilvl="2" w:tplc="0C09001B" w:tentative="1">
      <w:start w:val="1"/>
      <w:numFmt w:val="lowerRoman"/>
      <w:lvlText w:val="%3."/>
      <w:lvlJc w:val="right"/>
      <w:pPr>
        <w:ind w:left="2514" w:hanging="180"/>
      </w:pPr>
    </w:lvl>
    <w:lvl w:ilvl="3" w:tplc="0C09000F" w:tentative="1">
      <w:start w:val="1"/>
      <w:numFmt w:val="decimal"/>
      <w:lvlText w:val="%4."/>
      <w:lvlJc w:val="left"/>
      <w:pPr>
        <w:ind w:left="3234" w:hanging="360"/>
      </w:pPr>
    </w:lvl>
    <w:lvl w:ilvl="4" w:tplc="0C090019" w:tentative="1">
      <w:start w:val="1"/>
      <w:numFmt w:val="lowerLetter"/>
      <w:lvlText w:val="%5."/>
      <w:lvlJc w:val="left"/>
      <w:pPr>
        <w:ind w:left="3954" w:hanging="360"/>
      </w:pPr>
    </w:lvl>
    <w:lvl w:ilvl="5" w:tplc="0C09001B" w:tentative="1">
      <w:start w:val="1"/>
      <w:numFmt w:val="lowerRoman"/>
      <w:lvlText w:val="%6."/>
      <w:lvlJc w:val="right"/>
      <w:pPr>
        <w:ind w:left="4674" w:hanging="180"/>
      </w:pPr>
    </w:lvl>
    <w:lvl w:ilvl="6" w:tplc="0C09000F" w:tentative="1">
      <w:start w:val="1"/>
      <w:numFmt w:val="decimal"/>
      <w:lvlText w:val="%7."/>
      <w:lvlJc w:val="left"/>
      <w:pPr>
        <w:ind w:left="5394" w:hanging="360"/>
      </w:pPr>
    </w:lvl>
    <w:lvl w:ilvl="7" w:tplc="0C090019" w:tentative="1">
      <w:start w:val="1"/>
      <w:numFmt w:val="lowerLetter"/>
      <w:lvlText w:val="%8."/>
      <w:lvlJc w:val="left"/>
      <w:pPr>
        <w:ind w:left="6114" w:hanging="360"/>
      </w:pPr>
    </w:lvl>
    <w:lvl w:ilvl="8" w:tplc="0C09001B" w:tentative="1">
      <w:start w:val="1"/>
      <w:numFmt w:val="lowerRoman"/>
      <w:lvlText w:val="%9."/>
      <w:lvlJc w:val="right"/>
      <w:pPr>
        <w:ind w:left="6834" w:hanging="180"/>
      </w:pPr>
    </w:lvl>
  </w:abstractNum>
  <w:abstractNum w:abstractNumId="56" w15:restartNumberingAfterBreak="0">
    <w:nsid w:val="65B64207"/>
    <w:multiLevelType w:val="hybridMultilevel"/>
    <w:tmpl w:val="A7DC22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66342C78"/>
    <w:multiLevelType w:val="multilevel"/>
    <w:tmpl w:val="762853C8"/>
    <w:numStyleLink w:val="SCSABulletList"/>
  </w:abstractNum>
  <w:abstractNum w:abstractNumId="58" w15:restartNumberingAfterBreak="0">
    <w:nsid w:val="66773ED9"/>
    <w:multiLevelType w:val="multilevel"/>
    <w:tmpl w:val="762853C8"/>
    <w:numStyleLink w:val="SCSABulletList"/>
  </w:abstractNum>
  <w:abstractNum w:abstractNumId="59" w15:restartNumberingAfterBreak="0">
    <w:nsid w:val="66A469D4"/>
    <w:multiLevelType w:val="hybridMultilevel"/>
    <w:tmpl w:val="77A6A0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0" w15:restartNumberingAfterBreak="0">
    <w:nsid w:val="69511761"/>
    <w:multiLevelType w:val="multilevel"/>
    <w:tmpl w:val="762853C8"/>
    <w:numStyleLink w:val="SCSABulletList"/>
  </w:abstractNum>
  <w:abstractNum w:abstractNumId="61" w15:restartNumberingAfterBreak="0">
    <w:nsid w:val="6A0508CA"/>
    <w:multiLevelType w:val="multilevel"/>
    <w:tmpl w:val="762853C8"/>
    <w:numStyleLink w:val="SCSABulletList"/>
  </w:abstractNum>
  <w:abstractNum w:abstractNumId="62" w15:restartNumberingAfterBreak="0">
    <w:nsid w:val="6C444828"/>
    <w:multiLevelType w:val="multilevel"/>
    <w:tmpl w:val="265E62EA"/>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
      <w:lvlJc w:val="left"/>
      <w:pPr>
        <w:ind w:left="1077" w:hanging="357"/>
      </w:pPr>
      <w:rPr>
        <w:rFonts w:ascii="Symbol" w:hAnsi="Symbol" w:hint="default"/>
        <w:color w:val="auto"/>
      </w:rPr>
    </w:lvl>
    <w:lvl w:ilvl="3">
      <w:start w:val="1"/>
      <w:numFmt w:val="bullet"/>
      <w:lvlText w:val=""/>
      <w:lvlJc w:val="left"/>
      <w:pPr>
        <w:ind w:left="1435" w:hanging="358"/>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3" w15:restartNumberingAfterBreak="0">
    <w:nsid w:val="6C77681B"/>
    <w:multiLevelType w:val="multilevel"/>
    <w:tmpl w:val="762853C8"/>
    <w:numStyleLink w:val="SCSABulletList"/>
  </w:abstractNum>
  <w:abstractNum w:abstractNumId="64" w15:restartNumberingAfterBreak="0">
    <w:nsid w:val="6F1663B4"/>
    <w:multiLevelType w:val="multilevel"/>
    <w:tmpl w:val="762853C8"/>
    <w:numStyleLink w:val="SCSABulletList"/>
  </w:abstractNum>
  <w:abstractNum w:abstractNumId="65" w15:restartNumberingAfterBreak="0">
    <w:nsid w:val="72D35453"/>
    <w:multiLevelType w:val="multilevel"/>
    <w:tmpl w:val="762853C8"/>
    <w:numStyleLink w:val="SCSABulletList"/>
  </w:abstractNum>
  <w:abstractNum w:abstractNumId="66" w15:restartNumberingAfterBreak="0">
    <w:nsid w:val="73112AA1"/>
    <w:multiLevelType w:val="multilevel"/>
    <w:tmpl w:val="762853C8"/>
    <w:numStyleLink w:val="SCSABulletList"/>
  </w:abstractNum>
  <w:abstractNum w:abstractNumId="67" w15:restartNumberingAfterBreak="0">
    <w:nsid w:val="73D741AD"/>
    <w:multiLevelType w:val="multilevel"/>
    <w:tmpl w:val="762853C8"/>
    <w:numStyleLink w:val="SCSABulletList"/>
  </w:abstractNum>
  <w:abstractNum w:abstractNumId="68" w15:restartNumberingAfterBreak="0">
    <w:nsid w:val="744133AA"/>
    <w:multiLevelType w:val="multilevel"/>
    <w:tmpl w:val="762853C8"/>
    <w:numStyleLink w:val="SCSABulletList"/>
  </w:abstractNum>
  <w:abstractNum w:abstractNumId="69" w15:restartNumberingAfterBreak="0">
    <w:nsid w:val="744F41AD"/>
    <w:multiLevelType w:val="multilevel"/>
    <w:tmpl w:val="762853C8"/>
    <w:numStyleLink w:val="SCSABulletList"/>
  </w:abstractNum>
  <w:abstractNum w:abstractNumId="70" w15:restartNumberingAfterBreak="0">
    <w:nsid w:val="78A5301C"/>
    <w:multiLevelType w:val="multilevel"/>
    <w:tmpl w:val="762853C8"/>
    <w:numStyleLink w:val="SCSABulletList"/>
  </w:abstractNum>
  <w:abstractNum w:abstractNumId="71" w15:restartNumberingAfterBreak="0">
    <w:nsid w:val="7E414A53"/>
    <w:multiLevelType w:val="multilevel"/>
    <w:tmpl w:val="762853C8"/>
    <w:numStyleLink w:val="SCSABulletList"/>
  </w:abstractNum>
  <w:abstractNum w:abstractNumId="72" w15:restartNumberingAfterBreak="0">
    <w:nsid w:val="7ED62167"/>
    <w:multiLevelType w:val="multilevel"/>
    <w:tmpl w:val="762853C8"/>
    <w:numStyleLink w:val="SCSABulletList"/>
  </w:abstractNum>
  <w:num w:numId="1" w16cid:durableId="1621064904">
    <w:abstractNumId w:val="41"/>
  </w:num>
  <w:num w:numId="2" w16cid:durableId="990523095">
    <w:abstractNumId w:val="43"/>
  </w:num>
  <w:num w:numId="3" w16cid:durableId="1021706602">
    <w:abstractNumId w:val="52"/>
  </w:num>
  <w:num w:numId="4" w16cid:durableId="1447892546">
    <w:abstractNumId w:val="8"/>
  </w:num>
  <w:num w:numId="5" w16cid:durableId="1544948996">
    <w:abstractNumId w:val="15"/>
  </w:num>
  <w:num w:numId="6" w16cid:durableId="2055151105">
    <w:abstractNumId w:val="46"/>
  </w:num>
  <w:num w:numId="7" w16cid:durableId="2026057853">
    <w:abstractNumId w:val="53"/>
  </w:num>
  <w:num w:numId="8" w16cid:durableId="1453665537">
    <w:abstractNumId w:val="25"/>
  </w:num>
  <w:num w:numId="9" w16cid:durableId="388917338">
    <w:abstractNumId w:val="17"/>
  </w:num>
  <w:num w:numId="10" w16cid:durableId="1772584652">
    <w:abstractNumId w:val="28"/>
  </w:num>
  <w:num w:numId="11" w16cid:durableId="306516959">
    <w:abstractNumId w:val="67"/>
  </w:num>
  <w:num w:numId="12" w16cid:durableId="328868431">
    <w:abstractNumId w:val="65"/>
  </w:num>
  <w:num w:numId="13" w16cid:durableId="961035138">
    <w:abstractNumId w:val="26"/>
  </w:num>
  <w:num w:numId="14" w16cid:durableId="1477070725">
    <w:abstractNumId w:val="70"/>
  </w:num>
  <w:num w:numId="15" w16cid:durableId="176889480">
    <w:abstractNumId w:val="64"/>
  </w:num>
  <w:num w:numId="16" w16cid:durableId="1124346041">
    <w:abstractNumId w:val="71"/>
  </w:num>
  <w:num w:numId="17" w16cid:durableId="1761832763">
    <w:abstractNumId w:val="69"/>
  </w:num>
  <w:num w:numId="18" w16cid:durableId="2011443380">
    <w:abstractNumId w:val="19"/>
  </w:num>
  <w:num w:numId="19" w16cid:durableId="876623855">
    <w:abstractNumId w:val="7"/>
  </w:num>
  <w:num w:numId="20" w16cid:durableId="332879381">
    <w:abstractNumId w:val="22"/>
  </w:num>
  <w:num w:numId="21" w16cid:durableId="1250390131">
    <w:abstractNumId w:val="45"/>
  </w:num>
  <w:num w:numId="22" w16cid:durableId="1246039377">
    <w:abstractNumId w:val="16"/>
  </w:num>
  <w:num w:numId="23" w16cid:durableId="372274159">
    <w:abstractNumId w:val="60"/>
  </w:num>
  <w:num w:numId="24" w16cid:durableId="1739286226">
    <w:abstractNumId w:val="48"/>
  </w:num>
  <w:num w:numId="25" w16cid:durableId="110364219">
    <w:abstractNumId w:val="35"/>
  </w:num>
  <w:num w:numId="26" w16cid:durableId="1557932428">
    <w:abstractNumId w:val="4"/>
  </w:num>
  <w:num w:numId="27" w16cid:durableId="330110991">
    <w:abstractNumId w:val="55"/>
  </w:num>
  <w:num w:numId="28" w16cid:durableId="1340692552">
    <w:abstractNumId w:val="3"/>
  </w:num>
  <w:num w:numId="29" w16cid:durableId="1242331591">
    <w:abstractNumId w:val="14"/>
  </w:num>
  <w:num w:numId="30" w16cid:durableId="734163400">
    <w:abstractNumId w:val="54"/>
  </w:num>
  <w:num w:numId="31" w16cid:durableId="1916933264">
    <w:abstractNumId w:val="11"/>
  </w:num>
  <w:num w:numId="32" w16cid:durableId="18313586">
    <w:abstractNumId w:val="2"/>
  </w:num>
  <w:num w:numId="33" w16cid:durableId="2017682920">
    <w:abstractNumId w:val="36"/>
  </w:num>
  <w:num w:numId="34" w16cid:durableId="1015811400">
    <w:abstractNumId w:val="37"/>
  </w:num>
  <w:num w:numId="35" w16cid:durableId="1223296155">
    <w:abstractNumId w:val="44"/>
  </w:num>
  <w:num w:numId="36" w16cid:durableId="179704917">
    <w:abstractNumId w:val="29"/>
  </w:num>
  <w:num w:numId="37" w16cid:durableId="127674271">
    <w:abstractNumId w:val="38"/>
  </w:num>
  <w:num w:numId="38" w16cid:durableId="615720087">
    <w:abstractNumId w:val="68"/>
  </w:num>
  <w:num w:numId="39" w16cid:durableId="1042751258">
    <w:abstractNumId w:val="57"/>
  </w:num>
  <w:num w:numId="40" w16cid:durableId="1990590668">
    <w:abstractNumId w:val="39"/>
  </w:num>
  <w:num w:numId="41" w16cid:durableId="670720473">
    <w:abstractNumId w:val="12"/>
  </w:num>
  <w:num w:numId="42" w16cid:durableId="845167976">
    <w:abstractNumId w:val="0"/>
  </w:num>
  <w:num w:numId="43" w16cid:durableId="1857691319">
    <w:abstractNumId w:val="72"/>
  </w:num>
  <w:num w:numId="44" w16cid:durableId="1800100099">
    <w:abstractNumId w:val="13"/>
  </w:num>
  <w:num w:numId="45" w16cid:durableId="1880506881">
    <w:abstractNumId w:val="61"/>
  </w:num>
  <w:num w:numId="46" w16cid:durableId="905185102">
    <w:abstractNumId w:val="58"/>
  </w:num>
  <w:num w:numId="47" w16cid:durableId="357582560">
    <w:abstractNumId w:val="30"/>
  </w:num>
  <w:num w:numId="48" w16cid:durableId="1809350437">
    <w:abstractNumId w:val="6"/>
  </w:num>
  <w:num w:numId="49" w16cid:durableId="332612836">
    <w:abstractNumId w:val="27"/>
  </w:num>
  <w:num w:numId="50" w16cid:durableId="1243642372">
    <w:abstractNumId w:val="33"/>
  </w:num>
  <w:num w:numId="51" w16cid:durableId="217399502">
    <w:abstractNumId w:val="63"/>
  </w:num>
  <w:num w:numId="52" w16cid:durableId="2118910495">
    <w:abstractNumId w:val="10"/>
  </w:num>
  <w:num w:numId="53" w16cid:durableId="1501309486">
    <w:abstractNumId w:val="51"/>
  </w:num>
  <w:num w:numId="54" w16cid:durableId="445080763">
    <w:abstractNumId w:val="21"/>
  </w:num>
  <w:num w:numId="55" w16cid:durableId="616639461">
    <w:abstractNumId w:val="20"/>
  </w:num>
  <w:num w:numId="56" w16cid:durableId="1854297402">
    <w:abstractNumId w:val="49"/>
  </w:num>
  <w:num w:numId="57" w16cid:durableId="686907742">
    <w:abstractNumId w:val="5"/>
  </w:num>
  <w:num w:numId="58" w16cid:durableId="1709060721">
    <w:abstractNumId w:val="50"/>
  </w:num>
  <w:num w:numId="59" w16cid:durableId="365763671">
    <w:abstractNumId w:val="59"/>
  </w:num>
  <w:num w:numId="60" w16cid:durableId="1216627260">
    <w:abstractNumId w:val="34"/>
  </w:num>
  <w:num w:numId="61" w16cid:durableId="1824007181">
    <w:abstractNumId w:val="31"/>
  </w:num>
  <w:num w:numId="62" w16cid:durableId="258294926">
    <w:abstractNumId w:val="42"/>
  </w:num>
  <w:num w:numId="63" w16cid:durableId="1059018531">
    <w:abstractNumId w:val="9"/>
  </w:num>
  <w:num w:numId="64" w16cid:durableId="451443673">
    <w:abstractNumId w:val="18"/>
  </w:num>
  <w:num w:numId="65" w16cid:durableId="1629973956">
    <w:abstractNumId w:val="47"/>
  </w:num>
  <w:num w:numId="66" w16cid:durableId="19355120">
    <w:abstractNumId w:val="24"/>
  </w:num>
  <w:num w:numId="67" w16cid:durableId="2031032443">
    <w:abstractNumId w:val="62"/>
  </w:num>
  <w:num w:numId="68" w16cid:durableId="785538343">
    <w:abstractNumId w:val="56"/>
  </w:num>
  <w:num w:numId="69" w16cid:durableId="1073435791">
    <w:abstractNumId w:val="1"/>
  </w:num>
  <w:num w:numId="70" w16cid:durableId="1522475001">
    <w:abstractNumId w:val="40"/>
  </w:num>
  <w:num w:numId="71" w16cid:durableId="1548907982">
    <w:abstractNumId w:val="23"/>
  </w:num>
  <w:num w:numId="72" w16cid:durableId="1040933752">
    <w:abstractNumId w:val="32"/>
  </w:num>
  <w:num w:numId="73" w16cid:durableId="390857957">
    <w:abstractNumId w:val="66"/>
  </w:num>
  <w:num w:numId="74" w16cid:durableId="1798718518">
    <w:abstractNumId w:val="15"/>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284"/>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5E5"/>
    <w:rsid w:val="00001B91"/>
    <w:rsid w:val="0000236A"/>
    <w:rsid w:val="00003607"/>
    <w:rsid w:val="000037FC"/>
    <w:rsid w:val="00003A1D"/>
    <w:rsid w:val="00004E39"/>
    <w:rsid w:val="00005688"/>
    <w:rsid w:val="000108B2"/>
    <w:rsid w:val="00011C76"/>
    <w:rsid w:val="000137FD"/>
    <w:rsid w:val="000142E5"/>
    <w:rsid w:val="0001495B"/>
    <w:rsid w:val="000152F0"/>
    <w:rsid w:val="00015575"/>
    <w:rsid w:val="000165C7"/>
    <w:rsid w:val="000173E0"/>
    <w:rsid w:val="00017C07"/>
    <w:rsid w:val="00017D9C"/>
    <w:rsid w:val="000209F6"/>
    <w:rsid w:val="000213FD"/>
    <w:rsid w:val="00021BA1"/>
    <w:rsid w:val="00022907"/>
    <w:rsid w:val="0002336A"/>
    <w:rsid w:val="00027A2B"/>
    <w:rsid w:val="00030CBC"/>
    <w:rsid w:val="000328C2"/>
    <w:rsid w:val="000334F9"/>
    <w:rsid w:val="0003443F"/>
    <w:rsid w:val="00035353"/>
    <w:rsid w:val="000355A5"/>
    <w:rsid w:val="00040380"/>
    <w:rsid w:val="00041B0A"/>
    <w:rsid w:val="000437F8"/>
    <w:rsid w:val="00043E95"/>
    <w:rsid w:val="0004754E"/>
    <w:rsid w:val="00047900"/>
    <w:rsid w:val="00047E28"/>
    <w:rsid w:val="000502C0"/>
    <w:rsid w:val="00053133"/>
    <w:rsid w:val="0005384E"/>
    <w:rsid w:val="000550FA"/>
    <w:rsid w:val="0006152F"/>
    <w:rsid w:val="000672D8"/>
    <w:rsid w:val="00070659"/>
    <w:rsid w:val="00070BB3"/>
    <w:rsid w:val="00073051"/>
    <w:rsid w:val="00075DC4"/>
    <w:rsid w:val="00080365"/>
    <w:rsid w:val="00083F17"/>
    <w:rsid w:val="00086427"/>
    <w:rsid w:val="000873D5"/>
    <w:rsid w:val="000877DB"/>
    <w:rsid w:val="0009024C"/>
    <w:rsid w:val="0009062E"/>
    <w:rsid w:val="000938EE"/>
    <w:rsid w:val="00093D78"/>
    <w:rsid w:val="00094395"/>
    <w:rsid w:val="00094A42"/>
    <w:rsid w:val="000961E9"/>
    <w:rsid w:val="000979AF"/>
    <w:rsid w:val="000A0425"/>
    <w:rsid w:val="000A0615"/>
    <w:rsid w:val="000A1C30"/>
    <w:rsid w:val="000A3AD1"/>
    <w:rsid w:val="000A5955"/>
    <w:rsid w:val="000A5DD7"/>
    <w:rsid w:val="000A6ABE"/>
    <w:rsid w:val="000A7142"/>
    <w:rsid w:val="000B1426"/>
    <w:rsid w:val="000B3DFB"/>
    <w:rsid w:val="000B4345"/>
    <w:rsid w:val="000B5147"/>
    <w:rsid w:val="000B5CB5"/>
    <w:rsid w:val="000B697B"/>
    <w:rsid w:val="000B778D"/>
    <w:rsid w:val="000C0E06"/>
    <w:rsid w:val="000C100E"/>
    <w:rsid w:val="000C2E91"/>
    <w:rsid w:val="000C53AA"/>
    <w:rsid w:val="000C70CB"/>
    <w:rsid w:val="000C7847"/>
    <w:rsid w:val="000C79BB"/>
    <w:rsid w:val="000D1C31"/>
    <w:rsid w:val="000D49B6"/>
    <w:rsid w:val="000D51AA"/>
    <w:rsid w:val="000D529B"/>
    <w:rsid w:val="000D6669"/>
    <w:rsid w:val="000E0EC2"/>
    <w:rsid w:val="000E13ED"/>
    <w:rsid w:val="000E162D"/>
    <w:rsid w:val="000E3329"/>
    <w:rsid w:val="000E4960"/>
    <w:rsid w:val="000E50FC"/>
    <w:rsid w:val="000F0EA5"/>
    <w:rsid w:val="000F25C1"/>
    <w:rsid w:val="000F404F"/>
    <w:rsid w:val="001052B6"/>
    <w:rsid w:val="0010551E"/>
    <w:rsid w:val="001055ED"/>
    <w:rsid w:val="00105C28"/>
    <w:rsid w:val="00105D30"/>
    <w:rsid w:val="00106296"/>
    <w:rsid w:val="00107CD2"/>
    <w:rsid w:val="00107CED"/>
    <w:rsid w:val="00110377"/>
    <w:rsid w:val="00110EC5"/>
    <w:rsid w:val="00115957"/>
    <w:rsid w:val="001160CE"/>
    <w:rsid w:val="00116D28"/>
    <w:rsid w:val="001209D5"/>
    <w:rsid w:val="00120AA6"/>
    <w:rsid w:val="00122981"/>
    <w:rsid w:val="00122A6B"/>
    <w:rsid w:val="001246E7"/>
    <w:rsid w:val="00124A5B"/>
    <w:rsid w:val="00125D41"/>
    <w:rsid w:val="00130A42"/>
    <w:rsid w:val="00132350"/>
    <w:rsid w:val="00132D7E"/>
    <w:rsid w:val="00133F13"/>
    <w:rsid w:val="00134290"/>
    <w:rsid w:val="0013465E"/>
    <w:rsid w:val="00135AA7"/>
    <w:rsid w:val="00136666"/>
    <w:rsid w:val="00136DC6"/>
    <w:rsid w:val="00140DEF"/>
    <w:rsid w:val="00141B23"/>
    <w:rsid w:val="00141C0A"/>
    <w:rsid w:val="001421DC"/>
    <w:rsid w:val="0014312F"/>
    <w:rsid w:val="00143587"/>
    <w:rsid w:val="001451B9"/>
    <w:rsid w:val="00145797"/>
    <w:rsid w:val="001463A8"/>
    <w:rsid w:val="00147F40"/>
    <w:rsid w:val="00151123"/>
    <w:rsid w:val="00151315"/>
    <w:rsid w:val="00151FC1"/>
    <w:rsid w:val="00154756"/>
    <w:rsid w:val="00155B1A"/>
    <w:rsid w:val="001567D0"/>
    <w:rsid w:val="001572B7"/>
    <w:rsid w:val="00157E06"/>
    <w:rsid w:val="00166B2C"/>
    <w:rsid w:val="0017219D"/>
    <w:rsid w:val="00173B84"/>
    <w:rsid w:val="00173C50"/>
    <w:rsid w:val="0017755F"/>
    <w:rsid w:val="00181BE3"/>
    <w:rsid w:val="00183FA4"/>
    <w:rsid w:val="001874F8"/>
    <w:rsid w:val="001879D9"/>
    <w:rsid w:val="001927CC"/>
    <w:rsid w:val="0019340B"/>
    <w:rsid w:val="0019458C"/>
    <w:rsid w:val="00194E92"/>
    <w:rsid w:val="00195A53"/>
    <w:rsid w:val="001964A9"/>
    <w:rsid w:val="00196EB6"/>
    <w:rsid w:val="001975DD"/>
    <w:rsid w:val="00197601"/>
    <w:rsid w:val="00197D29"/>
    <w:rsid w:val="00197D33"/>
    <w:rsid w:val="001A04DF"/>
    <w:rsid w:val="001A225B"/>
    <w:rsid w:val="001A50C3"/>
    <w:rsid w:val="001A52B2"/>
    <w:rsid w:val="001A592F"/>
    <w:rsid w:val="001A6ADD"/>
    <w:rsid w:val="001A6BB7"/>
    <w:rsid w:val="001A6C72"/>
    <w:rsid w:val="001A7DBB"/>
    <w:rsid w:val="001B146E"/>
    <w:rsid w:val="001B1EB5"/>
    <w:rsid w:val="001B5A50"/>
    <w:rsid w:val="001B76F1"/>
    <w:rsid w:val="001C2A92"/>
    <w:rsid w:val="001C31E9"/>
    <w:rsid w:val="001C43A5"/>
    <w:rsid w:val="001C4A2E"/>
    <w:rsid w:val="001C4F5D"/>
    <w:rsid w:val="001C51D4"/>
    <w:rsid w:val="001C6F56"/>
    <w:rsid w:val="001D4840"/>
    <w:rsid w:val="001D4CA3"/>
    <w:rsid w:val="001D4DED"/>
    <w:rsid w:val="001D6DF9"/>
    <w:rsid w:val="001D76C5"/>
    <w:rsid w:val="001E000C"/>
    <w:rsid w:val="001E0751"/>
    <w:rsid w:val="001E2018"/>
    <w:rsid w:val="001E45E2"/>
    <w:rsid w:val="001E4732"/>
    <w:rsid w:val="001E66CC"/>
    <w:rsid w:val="001E736E"/>
    <w:rsid w:val="001F01D1"/>
    <w:rsid w:val="001F3468"/>
    <w:rsid w:val="001F3F05"/>
    <w:rsid w:val="001F4A91"/>
    <w:rsid w:val="001F5595"/>
    <w:rsid w:val="001F602C"/>
    <w:rsid w:val="0020056F"/>
    <w:rsid w:val="00202441"/>
    <w:rsid w:val="002035A4"/>
    <w:rsid w:val="0020522E"/>
    <w:rsid w:val="002056A2"/>
    <w:rsid w:val="002056C7"/>
    <w:rsid w:val="00206741"/>
    <w:rsid w:val="0021294A"/>
    <w:rsid w:val="00214E94"/>
    <w:rsid w:val="00215181"/>
    <w:rsid w:val="00215357"/>
    <w:rsid w:val="00215605"/>
    <w:rsid w:val="00216634"/>
    <w:rsid w:val="00216CAC"/>
    <w:rsid w:val="00217AF5"/>
    <w:rsid w:val="002211C1"/>
    <w:rsid w:val="002222F1"/>
    <w:rsid w:val="002256B1"/>
    <w:rsid w:val="002279E8"/>
    <w:rsid w:val="00227C49"/>
    <w:rsid w:val="00230E24"/>
    <w:rsid w:val="00231542"/>
    <w:rsid w:val="00231F69"/>
    <w:rsid w:val="00232300"/>
    <w:rsid w:val="0024136A"/>
    <w:rsid w:val="00241AE9"/>
    <w:rsid w:val="0024428A"/>
    <w:rsid w:val="00246218"/>
    <w:rsid w:val="0024637D"/>
    <w:rsid w:val="002474B7"/>
    <w:rsid w:val="00251601"/>
    <w:rsid w:val="00254E9F"/>
    <w:rsid w:val="0025526A"/>
    <w:rsid w:val="00255D51"/>
    <w:rsid w:val="00255FF9"/>
    <w:rsid w:val="00262B9F"/>
    <w:rsid w:val="00263292"/>
    <w:rsid w:val="00263C03"/>
    <w:rsid w:val="00265DEB"/>
    <w:rsid w:val="00270163"/>
    <w:rsid w:val="00270AC0"/>
    <w:rsid w:val="00272868"/>
    <w:rsid w:val="00273EBA"/>
    <w:rsid w:val="0027404C"/>
    <w:rsid w:val="0027730B"/>
    <w:rsid w:val="00280416"/>
    <w:rsid w:val="00280DAA"/>
    <w:rsid w:val="00281BB3"/>
    <w:rsid w:val="00282ED4"/>
    <w:rsid w:val="00284A6B"/>
    <w:rsid w:val="00285893"/>
    <w:rsid w:val="00286895"/>
    <w:rsid w:val="002875BA"/>
    <w:rsid w:val="00290C4A"/>
    <w:rsid w:val="0029195C"/>
    <w:rsid w:val="002926AD"/>
    <w:rsid w:val="00292C2F"/>
    <w:rsid w:val="00293088"/>
    <w:rsid w:val="00294A63"/>
    <w:rsid w:val="002A0323"/>
    <w:rsid w:val="002A0EC4"/>
    <w:rsid w:val="002A1CAA"/>
    <w:rsid w:val="002A37BB"/>
    <w:rsid w:val="002A3A81"/>
    <w:rsid w:val="002A3CE1"/>
    <w:rsid w:val="002A471E"/>
    <w:rsid w:val="002A4D5F"/>
    <w:rsid w:val="002A521D"/>
    <w:rsid w:val="002A5BD1"/>
    <w:rsid w:val="002A73AE"/>
    <w:rsid w:val="002B12C2"/>
    <w:rsid w:val="002B318D"/>
    <w:rsid w:val="002B3A54"/>
    <w:rsid w:val="002B43CC"/>
    <w:rsid w:val="002B4842"/>
    <w:rsid w:val="002B57DA"/>
    <w:rsid w:val="002B6FEE"/>
    <w:rsid w:val="002B711D"/>
    <w:rsid w:val="002B7C72"/>
    <w:rsid w:val="002C05E5"/>
    <w:rsid w:val="002C2D48"/>
    <w:rsid w:val="002C3486"/>
    <w:rsid w:val="002C354C"/>
    <w:rsid w:val="002C54CE"/>
    <w:rsid w:val="002C7382"/>
    <w:rsid w:val="002D3C8C"/>
    <w:rsid w:val="002D4F62"/>
    <w:rsid w:val="002E087A"/>
    <w:rsid w:val="002E271B"/>
    <w:rsid w:val="002E27E5"/>
    <w:rsid w:val="002E376E"/>
    <w:rsid w:val="002E4686"/>
    <w:rsid w:val="002E5EAC"/>
    <w:rsid w:val="002E5F95"/>
    <w:rsid w:val="002E78F4"/>
    <w:rsid w:val="002F07F5"/>
    <w:rsid w:val="002F264E"/>
    <w:rsid w:val="002F31CF"/>
    <w:rsid w:val="002F3535"/>
    <w:rsid w:val="002F40EC"/>
    <w:rsid w:val="002F5098"/>
    <w:rsid w:val="002F5470"/>
    <w:rsid w:val="002F67D3"/>
    <w:rsid w:val="0030030E"/>
    <w:rsid w:val="003012C9"/>
    <w:rsid w:val="00301BA3"/>
    <w:rsid w:val="00302916"/>
    <w:rsid w:val="003046FF"/>
    <w:rsid w:val="00304CF6"/>
    <w:rsid w:val="00304E41"/>
    <w:rsid w:val="0030699D"/>
    <w:rsid w:val="00306C56"/>
    <w:rsid w:val="00306E8B"/>
    <w:rsid w:val="00306F4F"/>
    <w:rsid w:val="00310A12"/>
    <w:rsid w:val="003126C8"/>
    <w:rsid w:val="00315F94"/>
    <w:rsid w:val="0032021E"/>
    <w:rsid w:val="00321707"/>
    <w:rsid w:val="00322C09"/>
    <w:rsid w:val="003242A6"/>
    <w:rsid w:val="00325740"/>
    <w:rsid w:val="00326D0C"/>
    <w:rsid w:val="0033168C"/>
    <w:rsid w:val="0033214E"/>
    <w:rsid w:val="0033288B"/>
    <w:rsid w:val="00332F7B"/>
    <w:rsid w:val="00336B88"/>
    <w:rsid w:val="0034208F"/>
    <w:rsid w:val="003431CD"/>
    <w:rsid w:val="003434D4"/>
    <w:rsid w:val="003461FD"/>
    <w:rsid w:val="003503AF"/>
    <w:rsid w:val="003515FA"/>
    <w:rsid w:val="00351F92"/>
    <w:rsid w:val="003531C5"/>
    <w:rsid w:val="0035495B"/>
    <w:rsid w:val="00355726"/>
    <w:rsid w:val="00357230"/>
    <w:rsid w:val="0035788E"/>
    <w:rsid w:val="003615DC"/>
    <w:rsid w:val="00361D28"/>
    <w:rsid w:val="00361EEB"/>
    <w:rsid w:val="003636EA"/>
    <w:rsid w:val="00363981"/>
    <w:rsid w:val="0036440F"/>
    <w:rsid w:val="00365E9C"/>
    <w:rsid w:val="00366F5B"/>
    <w:rsid w:val="00367257"/>
    <w:rsid w:val="00367691"/>
    <w:rsid w:val="00370AA6"/>
    <w:rsid w:val="0037103D"/>
    <w:rsid w:val="00371A2C"/>
    <w:rsid w:val="00371F75"/>
    <w:rsid w:val="00373319"/>
    <w:rsid w:val="003755A0"/>
    <w:rsid w:val="0037560A"/>
    <w:rsid w:val="003800BE"/>
    <w:rsid w:val="00381109"/>
    <w:rsid w:val="003820E9"/>
    <w:rsid w:val="0038334E"/>
    <w:rsid w:val="0038335C"/>
    <w:rsid w:val="00390AF0"/>
    <w:rsid w:val="00393AA7"/>
    <w:rsid w:val="00393B73"/>
    <w:rsid w:val="00395E8B"/>
    <w:rsid w:val="003A1A07"/>
    <w:rsid w:val="003A2FE8"/>
    <w:rsid w:val="003A38FA"/>
    <w:rsid w:val="003A4432"/>
    <w:rsid w:val="003A6DCE"/>
    <w:rsid w:val="003B11E1"/>
    <w:rsid w:val="003B34CB"/>
    <w:rsid w:val="003B3D18"/>
    <w:rsid w:val="003B3E00"/>
    <w:rsid w:val="003B3ECB"/>
    <w:rsid w:val="003B43C7"/>
    <w:rsid w:val="003B4C50"/>
    <w:rsid w:val="003B6928"/>
    <w:rsid w:val="003B799E"/>
    <w:rsid w:val="003B7CFB"/>
    <w:rsid w:val="003B7EA9"/>
    <w:rsid w:val="003C012F"/>
    <w:rsid w:val="003C017D"/>
    <w:rsid w:val="003C369D"/>
    <w:rsid w:val="003C4694"/>
    <w:rsid w:val="003C774C"/>
    <w:rsid w:val="003C775C"/>
    <w:rsid w:val="003D01D0"/>
    <w:rsid w:val="003D0B73"/>
    <w:rsid w:val="003D14C7"/>
    <w:rsid w:val="003D3CBD"/>
    <w:rsid w:val="003D41FB"/>
    <w:rsid w:val="003E2D8C"/>
    <w:rsid w:val="003E308E"/>
    <w:rsid w:val="003E3217"/>
    <w:rsid w:val="003E3789"/>
    <w:rsid w:val="003E43EA"/>
    <w:rsid w:val="003F0293"/>
    <w:rsid w:val="003F0738"/>
    <w:rsid w:val="003F77BB"/>
    <w:rsid w:val="003F784D"/>
    <w:rsid w:val="003F7BA3"/>
    <w:rsid w:val="00400377"/>
    <w:rsid w:val="004013E4"/>
    <w:rsid w:val="00403269"/>
    <w:rsid w:val="004038D2"/>
    <w:rsid w:val="00404091"/>
    <w:rsid w:val="00406359"/>
    <w:rsid w:val="00406C59"/>
    <w:rsid w:val="00407DED"/>
    <w:rsid w:val="00411447"/>
    <w:rsid w:val="00413C8C"/>
    <w:rsid w:val="004143F2"/>
    <w:rsid w:val="0041679D"/>
    <w:rsid w:val="00416C3D"/>
    <w:rsid w:val="00417459"/>
    <w:rsid w:val="0042032E"/>
    <w:rsid w:val="00420C93"/>
    <w:rsid w:val="00420E7C"/>
    <w:rsid w:val="00421195"/>
    <w:rsid w:val="00422209"/>
    <w:rsid w:val="004225EF"/>
    <w:rsid w:val="00424936"/>
    <w:rsid w:val="004315F6"/>
    <w:rsid w:val="00431B80"/>
    <w:rsid w:val="00434E42"/>
    <w:rsid w:val="0043620D"/>
    <w:rsid w:val="00437B66"/>
    <w:rsid w:val="00445346"/>
    <w:rsid w:val="00445D29"/>
    <w:rsid w:val="0044627A"/>
    <w:rsid w:val="004475DA"/>
    <w:rsid w:val="00452528"/>
    <w:rsid w:val="00455071"/>
    <w:rsid w:val="00455771"/>
    <w:rsid w:val="004560FE"/>
    <w:rsid w:val="00457776"/>
    <w:rsid w:val="0046343B"/>
    <w:rsid w:val="00463A85"/>
    <w:rsid w:val="00465944"/>
    <w:rsid w:val="00466908"/>
    <w:rsid w:val="00466D3C"/>
    <w:rsid w:val="004738D2"/>
    <w:rsid w:val="00473976"/>
    <w:rsid w:val="00474371"/>
    <w:rsid w:val="00474680"/>
    <w:rsid w:val="004749C1"/>
    <w:rsid w:val="004761BB"/>
    <w:rsid w:val="004766C9"/>
    <w:rsid w:val="00476A70"/>
    <w:rsid w:val="00481469"/>
    <w:rsid w:val="00481CD0"/>
    <w:rsid w:val="00482A41"/>
    <w:rsid w:val="004854E3"/>
    <w:rsid w:val="004862C9"/>
    <w:rsid w:val="00486722"/>
    <w:rsid w:val="00487215"/>
    <w:rsid w:val="00487757"/>
    <w:rsid w:val="00490304"/>
    <w:rsid w:val="00492C50"/>
    <w:rsid w:val="00493F93"/>
    <w:rsid w:val="004942BB"/>
    <w:rsid w:val="004957F8"/>
    <w:rsid w:val="00497C03"/>
    <w:rsid w:val="004A0E63"/>
    <w:rsid w:val="004A2083"/>
    <w:rsid w:val="004A2092"/>
    <w:rsid w:val="004A3F3B"/>
    <w:rsid w:val="004A489C"/>
    <w:rsid w:val="004A6621"/>
    <w:rsid w:val="004B091F"/>
    <w:rsid w:val="004B62E9"/>
    <w:rsid w:val="004B7430"/>
    <w:rsid w:val="004B7DB5"/>
    <w:rsid w:val="004C2778"/>
    <w:rsid w:val="004C3064"/>
    <w:rsid w:val="004C3B01"/>
    <w:rsid w:val="004C7482"/>
    <w:rsid w:val="004D2DA2"/>
    <w:rsid w:val="004D3D6F"/>
    <w:rsid w:val="004D643E"/>
    <w:rsid w:val="004E27CF"/>
    <w:rsid w:val="004E294D"/>
    <w:rsid w:val="004E3FEF"/>
    <w:rsid w:val="004E4B4F"/>
    <w:rsid w:val="004E7555"/>
    <w:rsid w:val="004F0FB1"/>
    <w:rsid w:val="004F1E5F"/>
    <w:rsid w:val="004F2F8E"/>
    <w:rsid w:val="004F369D"/>
    <w:rsid w:val="004F38F2"/>
    <w:rsid w:val="004F491B"/>
    <w:rsid w:val="004F5054"/>
    <w:rsid w:val="004F52F7"/>
    <w:rsid w:val="004F5842"/>
    <w:rsid w:val="004F5901"/>
    <w:rsid w:val="00504046"/>
    <w:rsid w:val="0050495B"/>
    <w:rsid w:val="0050677E"/>
    <w:rsid w:val="00510776"/>
    <w:rsid w:val="0051287A"/>
    <w:rsid w:val="005129C6"/>
    <w:rsid w:val="00512F0C"/>
    <w:rsid w:val="00514EA6"/>
    <w:rsid w:val="00517DE6"/>
    <w:rsid w:val="005201DD"/>
    <w:rsid w:val="005212F0"/>
    <w:rsid w:val="005213D4"/>
    <w:rsid w:val="00521481"/>
    <w:rsid w:val="00521B36"/>
    <w:rsid w:val="00521E97"/>
    <w:rsid w:val="00522160"/>
    <w:rsid w:val="00522F48"/>
    <w:rsid w:val="00523341"/>
    <w:rsid w:val="0052396B"/>
    <w:rsid w:val="00524B4E"/>
    <w:rsid w:val="0052721A"/>
    <w:rsid w:val="005273C3"/>
    <w:rsid w:val="0052754D"/>
    <w:rsid w:val="00527E30"/>
    <w:rsid w:val="00532B06"/>
    <w:rsid w:val="00533601"/>
    <w:rsid w:val="00535702"/>
    <w:rsid w:val="00535D59"/>
    <w:rsid w:val="00536C02"/>
    <w:rsid w:val="00536D37"/>
    <w:rsid w:val="00540775"/>
    <w:rsid w:val="00540FA8"/>
    <w:rsid w:val="00541CA2"/>
    <w:rsid w:val="005420FB"/>
    <w:rsid w:val="00542E08"/>
    <w:rsid w:val="005469EC"/>
    <w:rsid w:val="00547432"/>
    <w:rsid w:val="00547AD8"/>
    <w:rsid w:val="00551332"/>
    <w:rsid w:val="00552E12"/>
    <w:rsid w:val="00553D9F"/>
    <w:rsid w:val="005549A5"/>
    <w:rsid w:val="00554AC8"/>
    <w:rsid w:val="005605D6"/>
    <w:rsid w:val="00562477"/>
    <w:rsid w:val="00562527"/>
    <w:rsid w:val="00563A8E"/>
    <w:rsid w:val="0056440A"/>
    <w:rsid w:val="00564BF1"/>
    <w:rsid w:val="00565DCF"/>
    <w:rsid w:val="00566820"/>
    <w:rsid w:val="005678F7"/>
    <w:rsid w:val="00570FA8"/>
    <w:rsid w:val="00571CCD"/>
    <w:rsid w:val="00571F0A"/>
    <w:rsid w:val="00573F19"/>
    <w:rsid w:val="00575E17"/>
    <w:rsid w:val="00575FD3"/>
    <w:rsid w:val="00576ACC"/>
    <w:rsid w:val="00577546"/>
    <w:rsid w:val="005775F8"/>
    <w:rsid w:val="00577606"/>
    <w:rsid w:val="00577BAE"/>
    <w:rsid w:val="0058188E"/>
    <w:rsid w:val="00581A0B"/>
    <w:rsid w:val="00583D4B"/>
    <w:rsid w:val="005852EA"/>
    <w:rsid w:val="0059141C"/>
    <w:rsid w:val="005936C2"/>
    <w:rsid w:val="00594491"/>
    <w:rsid w:val="00595D01"/>
    <w:rsid w:val="00596137"/>
    <w:rsid w:val="00596A32"/>
    <w:rsid w:val="00597145"/>
    <w:rsid w:val="00597558"/>
    <w:rsid w:val="005A027E"/>
    <w:rsid w:val="005A4BC1"/>
    <w:rsid w:val="005A6CFC"/>
    <w:rsid w:val="005B284D"/>
    <w:rsid w:val="005B3E8A"/>
    <w:rsid w:val="005B41D6"/>
    <w:rsid w:val="005B4AC1"/>
    <w:rsid w:val="005B5F7E"/>
    <w:rsid w:val="005B67C8"/>
    <w:rsid w:val="005C187C"/>
    <w:rsid w:val="005C3C54"/>
    <w:rsid w:val="005C417E"/>
    <w:rsid w:val="005C49FB"/>
    <w:rsid w:val="005C54F1"/>
    <w:rsid w:val="005C76A2"/>
    <w:rsid w:val="005D1B73"/>
    <w:rsid w:val="005D3DF1"/>
    <w:rsid w:val="005D77BA"/>
    <w:rsid w:val="005E18DA"/>
    <w:rsid w:val="005E230C"/>
    <w:rsid w:val="005E26A0"/>
    <w:rsid w:val="005E6287"/>
    <w:rsid w:val="005E6A1D"/>
    <w:rsid w:val="005E6A81"/>
    <w:rsid w:val="005F19B8"/>
    <w:rsid w:val="005F1E8C"/>
    <w:rsid w:val="005F3712"/>
    <w:rsid w:val="005F7391"/>
    <w:rsid w:val="006008AC"/>
    <w:rsid w:val="00600ED3"/>
    <w:rsid w:val="00600F10"/>
    <w:rsid w:val="00602CFB"/>
    <w:rsid w:val="00602D58"/>
    <w:rsid w:val="00603B79"/>
    <w:rsid w:val="00604582"/>
    <w:rsid w:val="00605A07"/>
    <w:rsid w:val="006069D9"/>
    <w:rsid w:val="00606FF4"/>
    <w:rsid w:val="00611580"/>
    <w:rsid w:val="00612E20"/>
    <w:rsid w:val="00615E3A"/>
    <w:rsid w:val="006167DF"/>
    <w:rsid w:val="00617805"/>
    <w:rsid w:val="00621065"/>
    <w:rsid w:val="006210D4"/>
    <w:rsid w:val="00621EDF"/>
    <w:rsid w:val="0062429D"/>
    <w:rsid w:val="00624369"/>
    <w:rsid w:val="00624C91"/>
    <w:rsid w:val="00625453"/>
    <w:rsid w:val="0062588E"/>
    <w:rsid w:val="00625A44"/>
    <w:rsid w:val="00627492"/>
    <w:rsid w:val="00627DC4"/>
    <w:rsid w:val="00630B28"/>
    <w:rsid w:val="00630C3D"/>
    <w:rsid w:val="006321B2"/>
    <w:rsid w:val="00632508"/>
    <w:rsid w:val="00633FB5"/>
    <w:rsid w:val="0063429E"/>
    <w:rsid w:val="00634A71"/>
    <w:rsid w:val="0063566B"/>
    <w:rsid w:val="00637F0D"/>
    <w:rsid w:val="006413D2"/>
    <w:rsid w:val="00641F9E"/>
    <w:rsid w:val="0064298A"/>
    <w:rsid w:val="0064307A"/>
    <w:rsid w:val="006430A1"/>
    <w:rsid w:val="006435F5"/>
    <w:rsid w:val="0064444D"/>
    <w:rsid w:val="00650370"/>
    <w:rsid w:val="006504F3"/>
    <w:rsid w:val="00651BC7"/>
    <w:rsid w:val="00652B4C"/>
    <w:rsid w:val="00653005"/>
    <w:rsid w:val="00654527"/>
    <w:rsid w:val="00654C21"/>
    <w:rsid w:val="00656225"/>
    <w:rsid w:val="006608F4"/>
    <w:rsid w:val="0066155A"/>
    <w:rsid w:val="00661823"/>
    <w:rsid w:val="00662383"/>
    <w:rsid w:val="00662B98"/>
    <w:rsid w:val="0066344A"/>
    <w:rsid w:val="0066344B"/>
    <w:rsid w:val="00663840"/>
    <w:rsid w:val="00664002"/>
    <w:rsid w:val="0066414E"/>
    <w:rsid w:val="006658DE"/>
    <w:rsid w:val="006659F9"/>
    <w:rsid w:val="00665B9A"/>
    <w:rsid w:val="00666FEB"/>
    <w:rsid w:val="0067039B"/>
    <w:rsid w:val="0067052F"/>
    <w:rsid w:val="0067124F"/>
    <w:rsid w:val="006712C7"/>
    <w:rsid w:val="006748E6"/>
    <w:rsid w:val="00675FF2"/>
    <w:rsid w:val="0067616E"/>
    <w:rsid w:val="006810FD"/>
    <w:rsid w:val="00681C01"/>
    <w:rsid w:val="00682322"/>
    <w:rsid w:val="006824E0"/>
    <w:rsid w:val="006846E8"/>
    <w:rsid w:val="00684FF6"/>
    <w:rsid w:val="00685B7B"/>
    <w:rsid w:val="006870C4"/>
    <w:rsid w:val="00691A72"/>
    <w:rsid w:val="00693261"/>
    <w:rsid w:val="0069397D"/>
    <w:rsid w:val="00696628"/>
    <w:rsid w:val="00696F3A"/>
    <w:rsid w:val="00697498"/>
    <w:rsid w:val="006A0FBA"/>
    <w:rsid w:val="006A116F"/>
    <w:rsid w:val="006A2432"/>
    <w:rsid w:val="006A46BB"/>
    <w:rsid w:val="006A4C16"/>
    <w:rsid w:val="006A7129"/>
    <w:rsid w:val="006A7B61"/>
    <w:rsid w:val="006B05C2"/>
    <w:rsid w:val="006B130E"/>
    <w:rsid w:val="006B275C"/>
    <w:rsid w:val="006B2BA8"/>
    <w:rsid w:val="006B35FF"/>
    <w:rsid w:val="006B489C"/>
    <w:rsid w:val="006B4FE7"/>
    <w:rsid w:val="006B550D"/>
    <w:rsid w:val="006B56D0"/>
    <w:rsid w:val="006B5BF0"/>
    <w:rsid w:val="006B5DD8"/>
    <w:rsid w:val="006B6B2D"/>
    <w:rsid w:val="006B6C89"/>
    <w:rsid w:val="006B7DE1"/>
    <w:rsid w:val="006C078F"/>
    <w:rsid w:val="006C2BC5"/>
    <w:rsid w:val="006C4875"/>
    <w:rsid w:val="006C498A"/>
    <w:rsid w:val="006C5097"/>
    <w:rsid w:val="006D00BB"/>
    <w:rsid w:val="006D1657"/>
    <w:rsid w:val="006D3569"/>
    <w:rsid w:val="006D404A"/>
    <w:rsid w:val="006D5242"/>
    <w:rsid w:val="006E1D80"/>
    <w:rsid w:val="006E23C1"/>
    <w:rsid w:val="006E2B22"/>
    <w:rsid w:val="006E3D36"/>
    <w:rsid w:val="006E45CE"/>
    <w:rsid w:val="006E4EE8"/>
    <w:rsid w:val="006E72E3"/>
    <w:rsid w:val="006E7EF9"/>
    <w:rsid w:val="006F10CC"/>
    <w:rsid w:val="006F2929"/>
    <w:rsid w:val="006F498B"/>
    <w:rsid w:val="006F6F00"/>
    <w:rsid w:val="006F7AF1"/>
    <w:rsid w:val="006F7CB1"/>
    <w:rsid w:val="0070001E"/>
    <w:rsid w:val="00700307"/>
    <w:rsid w:val="0070128E"/>
    <w:rsid w:val="007038E8"/>
    <w:rsid w:val="007042A9"/>
    <w:rsid w:val="00705CFA"/>
    <w:rsid w:val="00707D69"/>
    <w:rsid w:val="00710021"/>
    <w:rsid w:val="007103AC"/>
    <w:rsid w:val="0071242D"/>
    <w:rsid w:val="00712A63"/>
    <w:rsid w:val="00712D49"/>
    <w:rsid w:val="00713E14"/>
    <w:rsid w:val="00714C2B"/>
    <w:rsid w:val="007204B2"/>
    <w:rsid w:val="007221C7"/>
    <w:rsid w:val="00722514"/>
    <w:rsid w:val="00722B39"/>
    <w:rsid w:val="00723942"/>
    <w:rsid w:val="007244EC"/>
    <w:rsid w:val="007257C3"/>
    <w:rsid w:val="00725927"/>
    <w:rsid w:val="00726D24"/>
    <w:rsid w:val="00727C74"/>
    <w:rsid w:val="00732025"/>
    <w:rsid w:val="00736BA7"/>
    <w:rsid w:val="00737E63"/>
    <w:rsid w:val="00742128"/>
    <w:rsid w:val="0074217C"/>
    <w:rsid w:val="00742514"/>
    <w:rsid w:val="00742FE5"/>
    <w:rsid w:val="00743982"/>
    <w:rsid w:val="00743A19"/>
    <w:rsid w:val="00743BF3"/>
    <w:rsid w:val="00747DA0"/>
    <w:rsid w:val="0075075F"/>
    <w:rsid w:val="0075142D"/>
    <w:rsid w:val="00752604"/>
    <w:rsid w:val="007558A9"/>
    <w:rsid w:val="007578DE"/>
    <w:rsid w:val="00757E81"/>
    <w:rsid w:val="007620F0"/>
    <w:rsid w:val="00766093"/>
    <w:rsid w:val="0076667B"/>
    <w:rsid w:val="00766B97"/>
    <w:rsid w:val="0076780D"/>
    <w:rsid w:val="00767F90"/>
    <w:rsid w:val="00770457"/>
    <w:rsid w:val="00772A83"/>
    <w:rsid w:val="00774644"/>
    <w:rsid w:val="00776C10"/>
    <w:rsid w:val="00776F3F"/>
    <w:rsid w:val="00777460"/>
    <w:rsid w:val="0078214D"/>
    <w:rsid w:val="007830F4"/>
    <w:rsid w:val="007836F1"/>
    <w:rsid w:val="00784DD6"/>
    <w:rsid w:val="007901D2"/>
    <w:rsid w:val="00793207"/>
    <w:rsid w:val="007A089D"/>
    <w:rsid w:val="007A3A7D"/>
    <w:rsid w:val="007A433D"/>
    <w:rsid w:val="007A4921"/>
    <w:rsid w:val="007A5B57"/>
    <w:rsid w:val="007B03A0"/>
    <w:rsid w:val="007B19D2"/>
    <w:rsid w:val="007B34BC"/>
    <w:rsid w:val="007B3ED0"/>
    <w:rsid w:val="007B4730"/>
    <w:rsid w:val="007B630B"/>
    <w:rsid w:val="007B6717"/>
    <w:rsid w:val="007B6B5C"/>
    <w:rsid w:val="007C0A24"/>
    <w:rsid w:val="007C0C6A"/>
    <w:rsid w:val="007C6AA3"/>
    <w:rsid w:val="007D2C2C"/>
    <w:rsid w:val="007D439F"/>
    <w:rsid w:val="007D5D98"/>
    <w:rsid w:val="007D6717"/>
    <w:rsid w:val="007D7BB8"/>
    <w:rsid w:val="007E04EB"/>
    <w:rsid w:val="007E0895"/>
    <w:rsid w:val="007E0F4D"/>
    <w:rsid w:val="007E2F08"/>
    <w:rsid w:val="007E373E"/>
    <w:rsid w:val="007E4C74"/>
    <w:rsid w:val="007E4D5A"/>
    <w:rsid w:val="007E61B9"/>
    <w:rsid w:val="007E62CA"/>
    <w:rsid w:val="007E6778"/>
    <w:rsid w:val="007F286D"/>
    <w:rsid w:val="007F323F"/>
    <w:rsid w:val="007F3B95"/>
    <w:rsid w:val="007F5909"/>
    <w:rsid w:val="00800ADD"/>
    <w:rsid w:val="00802854"/>
    <w:rsid w:val="00803B57"/>
    <w:rsid w:val="008044A6"/>
    <w:rsid w:val="00804CC1"/>
    <w:rsid w:val="00805BA9"/>
    <w:rsid w:val="008070D6"/>
    <w:rsid w:val="008074B5"/>
    <w:rsid w:val="008079E9"/>
    <w:rsid w:val="00811BFB"/>
    <w:rsid w:val="0081296A"/>
    <w:rsid w:val="00814F54"/>
    <w:rsid w:val="00817DE6"/>
    <w:rsid w:val="0082016D"/>
    <w:rsid w:val="0082126D"/>
    <w:rsid w:val="0082236A"/>
    <w:rsid w:val="008232F0"/>
    <w:rsid w:val="00823EAA"/>
    <w:rsid w:val="0082702F"/>
    <w:rsid w:val="008319AD"/>
    <w:rsid w:val="0083210B"/>
    <w:rsid w:val="008323F6"/>
    <w:rsid w:val="008324A6"/>
    <w:rsid w:val="008327FA"/>
    <w:rsid w:val="00833419"/>
    <w:rsid w:val="008353D7"/>
    <w:rsid w:val="00835908"/>
    <w:rsid w:val="00836B30"/>
    <w:rsid w:val="008370FD"/>
    <w:rsid w:val="008417C1"/>
    <w:rsid w:val="00841E8C"/>
    <w:rsid w:val="00844048"/>
    <w:rsid w:val="00845A01"/>
    <w:rsid w:val="00846AF5"/>
    <w:rsid w:val="00846ED6"/>
    <w:rsid w:val="00851E41"/>
    <w:rsid w:val="00852222"/>
    <w:rsid w:val="00854ABF"/>
    <w:rsid w:val="00854B91"/>
    <w:rsid w:val="00856F62"/>
    <w:rsid w:val="008574FD"/>
    <w:rsid w:val="00857720"/>
    <w:rsid w:val="008630C9"/>
    <w:rsid w:val="0086375E"/>
    <w:rsid w:val="00863C38"/>
    <w:rsid w:val="00864216"/>
    <w:rsid w:val="00865A79"/>
    <w:rsid w:val="0086604B"/>
    <w:rsid w:val="008662E8"/>
    <w:rsid w:val="008715F6"/>
    <w:rsid w:val="008723EB"/>
    <w:rsid w:val="00873255"/>
    <w:rsid w:val="00874665"/>
    <w:rsid w:val="00874CCE"/>
    <w:rsid w:val="0088028C"/>
    <w:rsid w:val="0088053A"/>
    <w:rsid w:val="0088055A"/>
    <w:rsid w:val="00882DDE"/>
    <w:rsid w:val="00884B18"/>
    <w:rsid w:val="00884EF2"/>
    <w:rsid w:val="00885345"/>
    <w:rsid w:val="00890025"/>
    <w:rsid w:val="0089022B"/>
    <w:rsid w:val="008903D5"/>
    <w:rsid w:val="00891320"/>
    <w:rsid w:val="00892C23"/>
    <w:rsid w:val="0089580C"/>
    <w:rsid w:val="00895A9B"/>
    <w:rsid w:val="008A0392"/>
    <w:rsid w:val="008A0EB4"/>
    <w:rsid w:val="008A13AF"/>
    <w:rsid w:val="008A1ED0"/>
    <w:rsid w:val="008A69FC"/>
    <w:rsid w:val="008A6EE9"/>
    <w:rsid w:val="008A7555"/>
    <w:rsid w:val="008B12E9"/>
    <w:rsid w:val="008B16B4"/>
    <w:rsid w:val="008B3E0C"/>
    <w:rsid w:val="008B41D4"/>
    <w:rsid w:val="008B4219"/>
    <w:rsid w:val="008B6E8D"/>
    <w:rsid w:val="008B7354"/>
    <w:rsid w:val="008C4A51"/>
    <w:rsid w:val="008C6DC7"/>
    <w:rsid w:val="008D01BF"/>
    <w:rsid w:val="008D109A"/>
    <w:rsid w:val="008D1FC1"/>
    <w:rsid w:val="008D28A2"/>
    <w:rsid w:val="008D2A95"/>
    <w:rsid w:val="008D31CC"/>
    <w:rsid w:val="008D59CE"/>
    <w:rsid w:val="008D6157"/>
    <w:rsid w:val="008D7131"/>
    <w:rsid w:val="008E0B9E"/>
    <w:rsid w:val="008E144B"/>
    <w:rsid w:val="008E21C6"/>
    <w:rsid w:val="008E26E5"/>
    <w:rsid w:val="008E3686"/>
    <w:rsid w:val="008E4202"/>
    <w:rsid w:val="008E4824"/>
    <w:rsid w:val="008E5A6A"/>
    <w:rsid w:val="008E6C3F"/>
    <w:rsid w:val="008F1102"/>
    <w:rsid w:val="008F1328"/>
    <w:rsid w:val="008F15C7"/>
    <w:rsid w:val="008F2709"/>
    <w:rsid w:val="008F4AD9"/>
    <w:rsid w:val="008F6D61"/>
    <w:rsid w:val="008F76E8"/>
    <w:rsid w:val="00902AF6"/>
    <w:rsid w:val="00903637"/>
    <w:rsid w:val="009039ED"/>
    <w:rsid w:val="00904ACD"/>
    <w:rsid w:val="00904BFC"/>
    <w:rsid w:val="00907BAB"/>
    <w:rsid w:val="00917657"/>
    <w:rsid w:val="009179C5"/>
    <w:rsid w:val="009211F2"/>
    <w:rsid w:val="00923219"/>
    <w:rsid w:val="009243E1"/>
    <w:rsid w:val="00926957"/>
    <w:rsid w:val="00926CAE"/>
    <w:rsid w:val="009303F7"/>
    <w:rsid w:val="00930919"/>
    <w:rsid w:val="00930A4D"/>
    <w:rsid w:val="009316CF"/>
    <w:rsid w:val="0093175E"/>
    <w:rsid w:val="00931FC6"/>
    <w:rsid w:val="0093293B"/>
    <w:rsid w:val="0093459F"/>
    <w:rsid w:val="0094007F"/>
    <w:rsid w:val="009402A6"/>
    <w:rsid w:val="00940433"/>
    <w:rsid w:val="00941428"/>
    <w:rsid w:val="009434FB"/>
    <w:rsid w:val="00944072"/>
    <w:rsid w:val="00945408"/>
    <w:rsid w:val="00946562"/>
    <w:rsid w:val="00947F56"/>
    <w:rsid w:val="00952BA7"/>
    <w:rsid w:val="00952CDE"/>
    <w:rsid w:val="00954415"/>
    <w:rsid w:val="00955E93"/>
    <w:rsid w:val="00955FA2"/>
    <w:rsid w:val="00957B5A"/>
    <w:rsid w:val="009621ED"/>
    <w:rsid w:val="00964696"/>
    <w:rsid w:val="00966E24"/>
    <w:rsid w:val="00971A25"/>
    <w:rsid w:val="00972BF2"/>
    <w:rsid w:val="009732C7"/>
    <w:rsid w:val="0097614B"/>
    <w:rsid w:val="00976C46"/>
    <w:rsid w:val="0097773D"/>
    <w:rsid w:val="009829E2"/>
    <w:rsid w:val="00983262"/>
    <w:rsid w:val="0098403B"/>
    <w:rsid w:val="009848A1"/>
    <w:rsid w:val="00984C0E"/>
    <w:rsid w:val="0098577F"/>
    <w:rsid w:val="00986A87"/>
    <w:rsid w:val="00987428"/>
    <w:rsid w:val="009875A8"/>
    <w:rsid w:val="00994294"/>
    <w:rsid w:val="00997E91"/>
    <w:rsid w:val="009A1639"/>
    <w:rsid w:val="009A1FE7"/>
    <w:rsid w:val="009A4442"/>
    <w:rsid w:val="009A492B"/>
    <w:rsid w:val="009A4F0D"/>
    <w:rsid w:val="009A6180"/>
    <w:rsid w:val="009B12C9"/>
    <w:rsid w:val="009B3384"/>
    <w:rsid w:val="009B3CFA"/>
    <w:rsid w:val="009B4A35"/>
    <w:rsid w:val="009B7299"/>
    <w:rsid w:val="009C27E9"/>
    <w:rsid w:val="009C488C"/>
    <w:rsid w:val="009C5130"/>
    <w:rsid w:val="009C69FE"/>
    <w:rsid w:val="009C6F9A"/>
    <w:rsid w:val="009C792A"/>
    <w:rsid w:val="009D027F"/>
    <w:rsid w:val="009D091B"/>
    <w:rsid w:val="009D098C"/>
    <w:rsid w:val="009D48B2"/>
    <w:rsid w:val="009D5C1C"/>
    <w:rsid w:val="009D5E34"/>
    <w:rsid w:val="009D6083"/>
    <w:rsid w:val="009D70D8"/>
    <w:rsid w:val="009D73E3"/>
    <w:rsid w:val="009D7A1C"/>
    <w:rsid w:val="009E032D"/>
    <w:rsid w:val="009E33B2"/>
    <w:rsid w:val="009E33F0"/>
    <w:rsid w:val="009E4414"/>
    <w:rsid w:val="009E5812"/>
    <w:rsid w:val="009E7BAF"/>
    <w:rsid w:val="009E7E8C"/>
    <w:rsid w:val="009F0F21"/>
    <w:rsid w:val="009F1130"/>
    <w:rsid w:val="009F3474"/>
    <w:rsid w:val="009F612C"/>
    <w:rsid w:val="009F7C1D"/>
    <w:rsid w:val="009F7E7A"/>
    <w:rsid w:val="00A067C9"/>
    <w:rsid w:val="00A06A95"/>
    <w:rsid w:val="00A076CB"/>
    <w:rsid w:val="00A07E36"/>
    <w:rsid w:val="00A106E0"/>
    <w:rsid w:val="00A118D9"/>
    <w:rsid w:val="00A152B0"/>
    <w:rsid w:val="00A17677"/>
    <w:rsid w:val="00A17CD1"/>
    <w:rsid w:val="00A21E6D"/>
    <w:rsid w:val="00A24944"/>
    <w:rsid w:val="00A24A9E"/>
    <w:rsid w:val="00A2598F"/>
    <w:rsid w:val="00A25F37"/>
    <w:rsid w:val="00A26366"/>
    <w:rsid w:val="00A31A99"/>
    <w:rsid w:val="00A35BA7"/>
    <w:rsid w:val="00A36DCE"/>
    <w:rsid w:val="00A4003C"/>
    <w:rsid w:val="00A40093"/>
    <w:rsid w:val="00A40DDA"/>
    <w:rsid w:val="00A41830"/>
    <w:rsid w:val="00A418DC"/>
    <w:rsid w:val="00A42F2C"/>
    <w:rsid w:val="00A445F0"/>
    <w:rsid w:val="00A4491C"/>
    <w:rsid w:val="00A449B1"/>
    <w:rsid w:val="00A45A71"/>
    <w:rsid w:val="00A461C9"/>
    <w:rsid w:val="00A46FAD"/>
    <w:rsid w:val="00A477C0"/>
    <w:rsid w:val="00A47A27"/>
    <w:rsid w:val="00A51B2D"/>
    <w:rsid w:val="00A523B7"/>
    <w:rsid w:val="00A54C56"/>
    <w:rsid w:val="00A608A6"/>
    <w:rsid w:val="00A60FE3"/>
    <w:rsid w:val="00A6142B"/>
    <w:rsid w:val="00A62978"/>
    <w:rsid w:val="00A64ED1"/>
    <w:rsid w:val="00A651A4"/>
    <w:rsid w:val="00A6745F"/>
    <w:rsid w:val="00A67813"/>
    <w:rsid w:val="00A74993"/>
    <w:rsid w:val="00A749F5"/>
    <w:rsid w:val="00A74D58"/>
    <w:rsid w:val="00A7623F"/>
    <w:rsid w:val="00A8069F"/>
    <w:rsid w:val="00A80E36"/>
    <w:rsid w:val="00A81D4F"/>
    <w:rsid w:val="00A832C5"/>
    <w:rsid w:val="00A838B6"/>
    <w:rsid w:val="00A852B1"/>
    <w:rsid w:val="00A86244"/>
    <w:rsid w:val="00A8720F"/>
    <w:rsid w:val="00A923FA"/>
    <w:rsid w:val="00A948AD"/>
    <w:rsid w:val="00A95A2C"/>
    <w:rsid w:val="00A96997"/>
    <w:rsid w:val="00A96C3E"/>
    <w:rsid w:val="00AA0F44"/>
    <w:rsid w:val="00AA1E6C"/>
    <w:rsid w:val="00AA212D"/>
    <w:rsid w:val="00AA4B0E"/>
    <w:rsid w:val="00AA5461"/>
    <w:rsid w:val="00AA628A"/>
    <w:rsid w:val="00AA7574"/>
    <w:rsid w:val="00AB1182"/>
    <w:rsid w:val="00AB1416"/>
    <w:rsid w:val="00AB2E15"/>
    <w:rsid w:val="00AB4FCD"/>
    <w:rsid w:val="00AB559B"/>
    <w:rsid w:val="00AB5C9E"/>
    <w:rsid w:val="00AB61FC"/>
    <w:rsid w:val="00AB6679"/>
    <w:rsid w:val="00AB6E6D"/>
    <w:rsid w:val="00AC21D9"/>
    <w:rsid w:val="00AC4A31"/>
    <w:rsid w:val="00AC6302"/>
    <w:rsid w:val="00AD0BD1"/>
    <w:rsid w:val="00AD16BB"/>
    <w:rsid w:val="00AD2423"/>
    <w:rsid w:val="00AD29FC"/>
    <w:rsid w:val="00AD3CC7"/>
    <w:rsid w:val="00AD50DB"/>
    <w:rsid w:val="00AD65DF"/>
    <w:rsid w:val="00AE0CDE"/>
    <w:rsid w:val="00AE5253"/>
    <w:rsid w:val="00AE57D9"/>
    <w:rsid w:val="00AE6651"/>
    <w:rsid w:val="00AF09AC"/>
    <w:rsid w:val="00AF1608"/>
    <w:rsid w:val="00AF25F0"/>
    <w:rsid w:val="00AF30F6"/>
    <w:rsid w:val="00AF403C"/>
    <w:rsid w:val="00AF4063"/>
    <w:rsid w:val="00AF56EA"/>
    <w:rsid w:val="00AF5F17"/>
    <w:rsid w:val="00AF7629"/>
    <w:rsid w:val="00AF771B"/>
    <w:rsid w:val="00B00548"/>
    <w:rsid w:val="00B0062F"/>
    <w:rsid w:val="00B011FF"/>
    <w:rsid w:val="00B01A7D"/>
    <w:rsid w:val="00B02B98"/>
    <w:rsid w:val="00B04173"/>
    <w:rsid w:val="00B042FE"/>
    <w:rsid w:val="00B06DF5"/>
    <w:rsid w:val="00B1323D"/>
    <w:rsid w:val="00B13C8F"/>
    <w:rsid w:val="00B149A1"/>
    <w:rsid w:val="00B15523"/>
    <w:rsid w:val="00B1637A"/>
    <w:rsid w:val="00B1642A"/>
    <w:rsid w:val="00B16774"/>
    <w:rsid w:val="00B16990"/>
    <w:rsid w:val="00B16E98"/>
    <w:rsid w:val="00B22F69"/>
    <w:rsid w:val="00B24D3C"/>
    <w:rsid w:val="00B26320"/>
    <w:rsid w:val="00B27F47"/>
    <w:rsid w:val="00B30B27"/>
    <w:rsid w:val="00B30F81"/>
    <w:rsid w:val="00B34BD6"/>
    <w:rsid w:val="00B34F5C"/>
    <w:rsid w:val="00B35A9F"/>
    <w:rsid w:val="00B3690B"/>
    <w:rsid w:val="00B371EC"/>
    <w:rsid w:val="00B44BDC"/>
    <w:rsid w:val="00B45CDB"/>
    <w:rsid w:val="00B46973"/>
    <w:rsid w:val="00B47419"/>
    <w:rsid w:val="00B476D7"/>
    <w:rsid w:val="00B47990"/>
    <w:rsid w:val="00B5160F"/>
    <w:rsid w:val="00B54043"/>
    <w:rsid w:val="00B55430"/>
    <w:rsid w:val="00B57B53"/>
    <w:rsid w:val="00B57F7D"/>
    <w:rsid w:val="00B6089C"/>
    <w:rsid w:val="00B61B99"/>
    <w:rsid w:val="00B66251"/>
    <w:rsid w:val="00B66D1E"/>
    <w:rsid w:val="00B670F3"/>
    <w:rsid w:val="00B6797F"/>
    <w:rsid w:val="00B7038B"/>
    <w:rsid w:val="00B705C5"/>
    <w:rsid w:val="00B75680"/>
    <w:rsid w:val="00B75728"/>
    <w:rsid w:val="00B812DD"/>
    <w:rsid w:val="00B814C6"/>
    <w:rsid w:val="00B820C3"/>
    <w:rsid w:val="00B85DB6"/>
    <w:rsid w:val="00B85ECC"/>
    <w:rsid w:val="00B87ADE"/>
    <w:rsid w:val="00B935B0"/>
    <w:rsid w:val="00B938C3"/>
    <w:rsid w:val="00B96029"/>
    <w:rsid w:val="00B965D8"/>
    <w:rsid w:val="00B969E1"/>
    <w:rsid w:val="00B97722"/>
    <w:rsid w:val="00BA096F"/>
    <w:rsid w:val="00BA18F2"/>
    <w:rsid w:val="00BA22D9"/>
    <w:rsid w:val="00BA433B"/>
    <w:rsid w:val="00BA4D7D"/>
    <w:rsid w:val="00BA728F"/>
    <w:rsid w:val="00BB06C7"/>
    <w:rsid w:val="00BB0BCC"/>
    <w:rsid w:val="00BB1344"/>
    <w:rsid w:val="00BB4454"/>
    <w:rsid w:val="00BB5108"/>
    <w:rsid w:val="00BB5F6D"/>
    <w:rsid w:val="00BB6FE4"/>
    <w:rsid w:val="00BB78A4"/>
    <w:rsid w:val="00BC0673"/>
    <w:rsid w:val="00BC119B"/>
    <w:rsid w:val="00BC1F96"/>
    <w:rsid w:val="00BC24DE"/>
    <w:rsid w:val="00BC38AF"/>
    <w:rsid w:val="00BC524B"/>
    <w:rsid w:val="00BC5E02"/>
    <w:rsid w:val="00BD0125"/>
    <w:rsid w:val="00BD1D60"/>
    <w:rsid w:val="00BD3707"/>
    <w:rsid w:val="00BD4875"/>
    <w:rsid w:val="00BD5CBE"/>
    <w:rsid w:val="00BD5E39"/>
    <w:rsid w:val="00BD66DD"/>
    <w:rsid w:val="00BD66F1"/>
    <w:rsid w:val="00BD68CC"/>
    <w:rsid w:val="00BE060C"/>
    <w:rsid w:val="00BE17CD"/>
    <w:rsid w:val="00BE44E7"/>
    <w:rsid w:val="00BE5072"/>
    <w:rsid w:val="00BE6990"/>
    <w:rsid w:val="00BE7C41"/>
    <w:rsid w:val="00BF0705"/>
    <w:rsid w:val="00BF10BA"/>
    <w:rsid w:val="00BF1649"/>
    <w:rsid w:val="00BF4313"/>
    <w:rsid w:val="00BF4F55"/>
    <w:rsid w:val="00BF5429"/>
    <w:rsid w:val="00BF7688"/>
    <w:rsid w:val="00C00946"/>
    <w:rsid w:val="00C02562"/>
    <w:rsid w:val="00C03F92"/>
    <w:rsid w:val="00C057F6"/>
    <w:rsid w:val="00C07364"/>
    <w:rsid w:val="00C11150"/>
    <w:rsid w:val="00C14F11"/>
    <w:rsid w:val="00C1704A"/>
    <w:rsid w:val="00C1764E"/>
    <w:rsid w:val="00C21EBF"/>
    <w:rsid w:val="00C21EE9"/>
    <w:rsid w:val="00C21FC9"/>
    <w:rsid w:val="00C23F67"/>
    <w:rsid w:val="00C24885"/>
    <w:rsid w:val="00C24AE8"/>
    <w:rsid w:val="00C24D0F"/>
    <w:rsid w:val="00C24F89"/>
    <w:rsid w:val="00C250C2"/>
    <w:rsid w:val="00C30BAA"/>
    <w:rsid w:val="00C319D3"/>
    <w:rsid w:val="00C3308A"/>
    <w:rsid w:val="00C34FF5"/>
    <w:rsid w:val="00C35312"/>
    <w:rsid w:val="00C3552B"/>
    <w:rsid w:val="00C377D5"/>
    <w:rsid w:val="00C37877"/>
    <w:rsid w:val="00C427CA"/>
    <w:rsid w:val="00C43A9A"/>
    <w:rsid w:val="00C44AAF"/>
    <w:rsid w:val="00C503D1"/>
    <w:rsid w:val="00C51F9A"/>
    <w:rsid w:val="00C53AC1"/>
    <w:rsid w:val="00C55D25"/>
    <w:rsid w:val="00C56E92"/>
    <w:rsid w:val="00C5718F"/>
    <w:rsid w:val="00C572D6"/>
    <w:rsid w:val="00C57CDD"/>
    <w:rsid w:val="00C57E52"/>
    <w:rsid w:val="00C62C17"/>
    <w:rsid w:val="00C746C7"/>
    <w:rsid w:val="00C74791"/>
    <w:rsid w:val="00C74897"/>
    <w:rsid w:val="00C80BF0"/>
    <w:rsid w:val="00C81FF7"/>
    <w:rsid w:val="00C85160"/>
    <w:rsid w:val="00C866D6"/>
    <w:rsid w:val="00C87357"/>
    <w:rsid w:val="00C87B09"/>
    <w:rsid w:val="00C91DE9"/>
    <w:rsid w:val="00C92AA5"/>
    <w:rsid w:val="00C92DAC"/>
    <w:rsid w:val="00CA34CE"/>
    <w:rsid w:val="00CA46D4"/>
    <w:rsid w:val="00CA51CE"/>
    <w:rsid w:val="00CA6CFB"/>
    <w:rsid w:val="00CB0A04"/>
    <w:rsid w:val="00CB1102"/>
    <w:rsid w:val="00CB229D"/>
    <w:rsid w:val="00CB2E3C"/>
    <w:rsid w:val="00CB3A6D"/>
    <w:rsid w:val="00CB4394"/>
    <w:rsid w:val="00CB73EA"/>
    <w:rsid w:val="00CC5E61"/>
    <w:rsid w:val="00CC6E3F"/>
    <w:rsid w:val="00CD0111"/>
    <w:rsid w:val="00CD5055"/>
    <w:rsid w:val="00CD5092"/>
    <w:rsid w:val="00CD50E9"/>
    <w:rsid w:val="00CD61E3"/>
    <w:rsid w:val="00CD6A62"/>
    <w:rsid w:val="00CD7DC7"/>
    <w:rsid w:val="00CE0476"/>
    <w:rsid w:val="00CE04A1"/>
    <w:rsid w:val="00CE0E01"/>
    <w:rsid w:val="00CE0EDD"/>
    <w:rsid w:val="00CE1690"/>
    <w:rsid w:val="00CE1AD4"/>
    <w:rsid w:val="00CE3AC5"/>
    <w:rsid w:val="00CE4B4B"/>
    <w:rsid w:val="00CE57E4"/>
    <w:rsid w:val="00CE5BF1"/>
    <w:rsid w:val="00CE5CFC"/>
    <w:rsid w:val="00CE5E12"/>
    <w:rsid w:val="00CE7EA7"/>
    <w:rsid w:val="00CF0A89"/>
    <w:rsid w:val="00CF1167"/>
    <w:rsid w:val="00CF1690"/>
    <w:rsid w:val="00CF41BD"/>
    <w:rsid w:val="00CF4B74"/>
    <w:rsid w:val="00CF4F6E"/>
    <w:rsid w:val="00CF599C"/>
    <w:rsid w:val="00CF6AB8"/>
    <w:rsid w:val="00CF6E4F"/>
    <w:rsid w:val="00CF7DDE"/>
    <w:rsid w:val="00CF7FDB"/>
    <w:rsid w:val="00D03A0A"/>
    <w:rsid w:val="00D04726"/>
    <w:rsid w:val="00D04BC1"/>
    <w:rsid w:val="00D0711B"/>
    <w:rsid w:val="00D07A90"/>
    <w:rsid w:val="00D101A8"/>
    <w:rsid w:val="00D109E0"/>
    <w:rsid w:val="00D135B1"/>
    <w:rsid w:val="00D13F7A"/>
    <w:rsid w:val="00D15289"/>
    <w:rsid w:val="00D15499"/>
    <w:rsid w:val="00D157E5"/>
    <w:rsid w:val="00D168A2"/>
    <w:rsid w:val="00D17A5D"/>
    <w:rsid w:val="00D204AA"/>
    <w:rsid w:val="00D21C70"/>
    <w:rsid w:val="00D2291C"/>
    <w:rsid w:val="00D257DA"/>
    <w:rsid w:val="00D26144"/>
    <w:rsid w:val="00D266E0"/>
    <w:rsid w:val="00D26887"/>
    <w:rsid w:val="00D31D49"/>
    <w:rsid w:val="00D33A7B"/>
    <w:rsid w:val="00D33DBC"/>
    <w:rsid w:val="00D36F7F"/>
    <w:rsid w:val="00D371B5"/>
    <w:rsid w:val="00D40C2D"/>
    <w:rsid w:val="00D43A50"/>
    <w:rsid w:val="00D455D1"/>
    <w:rsid w:val="00D45788"/>
    <w:rsid w:val="00D47DFF"/>
    <w:rsid w:val="00D504A8"/>
    <w:rsid w:val="00D523C1"/>
    <w:rsid w:val="00D54DE0"/>
    <w:rsid w:val="00D56F80"/>
    <w:rsid w:val="00D60D75"/>
    <w:rsid w:val="00D62AAB"/>
    <w:rsid w:val="00D64161"/>
    <w:rsid w:val="00D66778"/>
    <w:rsid w:val="00D67059"/>
    <w:rsid w:val="00D672FA"/>
    <w:rsid w:val="00D72A1F"/>
    <w:rsid w:val="00D7580A"/>
    <w:rsid w:val="00D7648E"/>
    <w:rsid w:val="00D766AB"/>
    <w:rsid w:val="00D76C84"/>
    <w:rsid w:val="00D8245E"/>
    <w:rsid w:val="00D83584"/>
    <w:rsid w:val="00D84DB9"/>
    <w:rsid w:val="00D86AE3"/>
    <w:rsid w:val="00D86CC2"/>
    <w:rsid w:val="00D91086"/>
    <w:rsid w:val="00D91B3C"/>
    <w:rsid w:val="00D91CC0"/>
    <w:rsid w:val="00D924C1"/>
    <w:rsid w:val="00D924DD"/>
    <w:rsid w:val="00D934FA"/>
    <w:rsid w:val="00D94A9D"/>
    <w:rsid w:val="00D95828"/>
    <w:rsid w:val="00D958C5"/>
    <w:rsid w:val="00DA2E30"/>
    <w:rsid w:val="00DA3571"/>
    <w:rsid w:val="00DA54C1"/>
    <w:rsid w:val="00DA577D"/>
    <w:rsid w:val="00DA589D"/>
    <w:rsid w:val="00DB05AB"/>
    <w:rsid w:val="00DB0783"/>
    <w:rsid w:val="00DB396C"/>
    <w:rsid w:val="00DB4B3C"/>
    <w:rsid w:val="00DB5B2B"/>
    <w:rsid w:val="00DB6D92"/>
    <w:rsid w:val="00DB71DE"/>
    <w:rsid w:val="00DB7804"/>
    <w:rsid w:val="00DB7DD9"/>
    <w:rsid w:val="00DC20BA"/>
    <w:rsid w:val="00DC2114"/>
    <w:rsid w:val="00DC3A58"/>
    <w:rsid w:val="00DC3CA9"/>
    <w:rsid w:val="00DC4EFB"/>
    <w:rsid w:val="00DC6327"/>
    <w:rsid w:val="00DC6ED9"/>
    <w:rsid w:val="00DC7568"/>
    <w:rsid w:val="00DD0E8A"/>
    <w:rsid w:val="00DD1D21"/>
    <w:rsid w:val="00DD1FC8"/>
    <w:rsid w:val="00DD51A8"/>
    <w:rsid w:val="00DD5213"/>
    <w:rsid w:val="00DD6747"/>
    <w:rsid w:val="00DD67B2"/>
    <w:rsid w:val="00DE2D66"/>
    <w:rsid w:val="00DE31FC"/>
    <w:rsid w:val="00DE54C5"/>
    <w:rsid w:val="00DE641B"/>
    <w:rsid w:val="00DE6E3E"/>
    <w:rsid w:val="00DE7F31"/>
    <w:rsid w:val="00DE7FD1"/>
    <w:rsid w:val="00DF15B4"/>
    <w:rsid w:val="00DF2941"/>
    <w:rsid w:val="00DF4F94"/>
    <w:rsid w:val="00DF669F"/>
    <w:rsid w:val="00DF6F29"/>
    <w:rsid w:val="00DF7E59"/>
    <w:rsid w:val="00E0035F"/>
    <w:rsid w:val="00E00AD6"/>
    <w:rsid w:val="00E00C2A"/>
    <w:rsid w:val="00E00FF7"/>
    <w:rsid w:val="00E019CF"/>
    <w:rsid w:val="00E02B32"/>
    <w:rsid w:val="00E0413B"/>
    <w:rsid w:val="00E07581"/>
    <w:rsid w:val="00E11095"/>
    <w:rsid w:val="00E11687"/>
    <w:rsid w:val="00E11DE9"/>
    <w:rsid w:val="00E12F8D"/>
    <w:rsid w:val="00E1489E"/>
    <w:rsid w:val="00E21BD1"/>
    <w:rsid w:val="00E226F3"/>
    <w:rsid w:val="00E228CC"/>
    <w:rsid w:val="00E23595"/>
    <w:rsid w:val="00E25372"/>
    <w:rsid w:val="00E25AB7"/>
    <w:rsid w:val="00E26480"/>
    <w:rsid w:val="00E27D1F"/>
    <w:rsid w:val="00E314F3"/>
    <w:rsid w:val="00E32338"/>
    <w:rsid w:val="00E327A3"/>
    <w:rsid w:val="00E35101"/>
    <w:rsid w:val="00E37F54"/>
    <w:rsid w:val="00E407BE"/>
    <w:rsid w:val="00E4148B"/>
    <w:rsid w:val="00E41C0A"/>
    <w:rsid w:val="00E41FEC"/>
    <w:rsid w:val="00E42A20"/>
    <w:rsid w:val="00E435DF"/>
    <w:rsid w:val="00E439EF"/>
    <w:rsid w:val="00E44F17"/>
    <w:rsid w:val="00E465E6"/>
    <w:rsid w:val="00E47EA0"/>
    <w:rsid w:val="00E51389"/>
    <w:rsid w:val="00E5178F"/>
    <w:rsid w:val="00E54479"/>
    <w:rsid w:val="00E549AD"/>
    <w:rsid w:val="00E5522A"/>
    <w:rsid w:val="00E559B4"/>
    <w:rsid w:val="00E55B9A"/>
    <w:rsid w:val="00E570AE"/>
    <w:rsid w:val="00E57610"/>
    <w:rsid w:val="00E62B53"/>
    <w:rsid w:val="00E63260"/>
    <w:rsid w:val="00E6670A"/>
    <w:rsid w:val="00E66A75"/>
    <w:rsid w:val="00E701B7"/>
    <w:rsid w:val="00E70C26"/>
    <w:rsid w:val="00E721B6"/>
    <w:rsid w:val="00E72200"/>
    <w:rsid w:val="00E72D16"/>
    <w:rsid w:val="00E72D26"/>
    <w:rsid w:val="00E7480B"/>
    <w:rsid w:val="00E804EA"/>
    <w:rsid w:val="00E80D46"/>
    <w:rsid w:val="00E82D41"/>
    <w:rsid w:val="00E83B3A"/>
    <w:rsid w:val="00E84355"/>
    <w:rsid w:val="00E845DA"/>
    <w:rsid w:val="00E9029F"/>
    <w:rsid w:val="00E9096B"/>
    <w:rsid w:val="00E90DC8"/>
    <w:rsid w:val="00E945DB"/>
    <w:rsid w:val="00E96B6C"/>
    <w:rsid w:val="00E96CE9"/>
    <w:rsid w:val="00E9721F"/>
    <w:rsid w:val="00E972A5"/>
    <w:rsid w:val="00E97A63"/>
    <w:rsid w:val="00EA0FD8"/>
    <w:rsid w:val="00EA38F2"/>
    <w:rsid w:val="00EA4437"/>
    <w:rsid w:val="00EA4E8E"/>
    <w:rsid w:val="00EA59F6"/>
    <w:rsid w:val="00EA789E"/>
    <w:rsid w:val="00EB1DD1"/>
    <w:rsid w:val="00EB2C26"/>
    <w:rsid w:val="00EB2FD3"/>
    <w:rsid w:val="00EB3BFA"/>
    <w:rsid w:val="00EB3C04"/>
    <w:rsid w:val="00EB450D"/>
    <w:rsid w:val="00EB5659"/>
    <w:rsid w:val="00EB7C06"/>
    <w:rsid w:val="00EC17AA"/>
    <w:rsid w:val="00EC243A"/>
    <w:rsid w:val="00EC2CD4"/>
    <w:rsid w:val="00EC3090"/>
    <w:rsid w:val="00EC568C"/>
    <w:rsid w:val="00ED1016"/>
    <w:rsid w:val="00ED342F"/>
    <w:rsid w:val="00ED3A00"/>
    <w:rsid w:val="00ED3DAF"/>
    <w:rsid w:val="00EE0F98"/>
    <w:rsid w:val="00EE1816"/>
    <w:rsid w:val="00EE3665"/>
    <w:rsid w:val="00EE42CA"/>
    <w:rsid w:val="00EE4542"/>
    <w:rsid w:val="00EE5098"/>
    <w:rsid w:val="00EE52F4"/>
    <w:rsid w:val="00EE7612"/>
    <w:rsid w:val="00EF0533"/>
    <w:rsid w:val="00EF097B"/>
    <w:rsid w:val="00EF2071"/>
    <w:rsid w:val="00EF26F3"/>
    <w:rsid w:val="00EF6756"/>
    <w:rsid w:val="00EF7A68"/>
    <w:rsid w:val="00F0023E"/>
    <w:rsid w:val="00F01FF6"/>
    <w:rsid w:val="00F027EA"/>
    <w:rsid w:val="00F03606"/>
    <w:rsid w:val="00F039E5"/>
    <w:rsid w:val="00F060D0"/>
    <w:rsid w:val="00F14EFF"/>
    <w:rsid w:val="00F150F2"/>
    <w:rsid w:val="00F16790"/>
    <w:rsid w:val="00F16D54"/>
    <w:rsid w:val="00F2336B"/>
    <w:rsid w:val="00F23CCE"/>
    <w:rsid w:val="00F27974"/>
    <w:rsid w:val="00F27DDF"/>
    <w:rsid w:val="00F31BA4"/>
    <w:rsid w:val="00F356C5"/>
    <w:rsid w:val="00F364F0"/>
    <w:rsid w:val="00F376C8"/>
    <w:rsid w:val="00F37BDF"/>
    <w:rsid w:val="00F4168A"/>
    <w:rsid w:val="00F42925"/>
    <w:rsid w:val="00F43A32"/>
    <w:rsid w:val="00F43A52"/>
    <w:rsid w:val="00F45003"/>
    <w:rsid w:val="00F45D2C"/>
    <w:rsid w:val="00F464CC"/>
    <w:rsid w:val="00F46F05"/>
    <w:rsid w:val="00F471C2"/>
    <w:rsid w:val="00F47C7C"/>
    <w:rsid w:val="00F50472"/>
    <w:rsid w:val="00F51026"/>
    <w:rsid w:val="00F5241B"/>
    <w:rsid w:val="00F53D2F"/>
    <w:rsid w:val="00F53E9E"/>
    <w:rsid w:val="00F6439F"/>
    <w:rsid w:val="00F643A4"/>
    <w:rsid w:val="00F64D50"/>
    <w:rsid w:val="00F653E6"/>
    <w:rsid w:val="00F70D3D"/>
    <w:rsid w:val="00F74447"/>
    <w:rsid w:val="00F7526D"/>
    <w:rsid w:val="00F76F4E"/>
    <w:rsid w:val="00F77959"/>
    <w:rsid w:val="00F81088"/>
    <w:rsid w:val="00F8122E"/>
    <w:rsid w:val="00F817F0"/>
    <w:rsid w:val="00F824E2"/>
    <w:rsid w:val="00F82D75"/>
    <w:rsid w:val="00F82FA6"/>
    <w:rsid w:val="00F83152"/>
    <w:rsid w:val="00F851B8"/>
    <w:rsid w:val="00F85A85"/>
    <w:rsid w:val="00F93217"/>
    <w:rsid w:val="00F93886"/>
    <w:rsid w:val="00F9411C"/>
    <w:rsid w:val="00F96283"/>
    <w:rsid w:val="00FA0805"/>
    <w:rsid w:val="00FA0B5A"/>
    <w:rsid w:val="00FA7498"/>
    <w:rsid w:val="00FB042F"/>
    <w:rsid w:val="00FB113A"/>
    <w:rsid w:val="00FB1920"/>
    <w:rsid w:val="00FB19ED"/>
    <w:rsid w:val="00FB1A30"/>
    <w:rsid w:val="00FB1C3A"/>
    <w:rsid w:val="00FB2912"/>
    <w:rsid w:val="00FB291E"/>
    <w:rsid w:val="00FB30A2"/>
    <w:rsid w:val="00FB45DB"/>
    <w:rsid w:val="00FC02D5"/>
    <w:rsid w:val="00FC10B1"/>
    <w:rsid w:val="00FC2705"/>
    <w:rsid w:val="00FC6F5C"/>
    <w:rsid w:val="00FC7C38"/>
    <w:rsid w:val="00FD1372"/>
    <w:rsid w:val="00FD2391"/>
    <w:rsid w:val="00FD2558"/>
    <w:rsid w:val="00FD3642"/>
    <w:rsid w:val="00FD6743"/>
    <w:rsid w:val="00FE2D5F"/>
    <w:rsid w:val="00FE390D"/>
    <w:rsid w:val="00FE435D"/>
    <w:rsid w:val="00FE43A6"/>
    <w:rsid w:val="00FE486D"/>
    <w:rsid w:val="00FE6A2C"/>
    <w:rsid w:val="00FE73D1"/>
    <w:rsid w:val="00FF3F87"/>
    <w:rsid w:val="00FF4C36"/>
    <w:rsid w:val="00FF52C3"/>
  </w:rsids>
  <m:mathPr>
    <m:mathFont m:val="Cambria Math"/>
    <m:brkBin m:val="before"/>
    <m:brkBinSub m:val="--"/>
    <m:smallFrac m:val="0"/>
    <m:dispDef/>
    <m:lMargin m:val="0"/>
    <m:rMargin m:val="0"/>
    <m:defJc m:val="centerGroup"/>
    <m:wrapIndent m:val="1440"/>
    <m:intLim m:val="subSup"/>
    <m:naryLim m:val="undOvr"/>
  </m:mathPr>
  <w:themeFontLang w:val="en-AU" w:eastAsia="zh-CN"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F015E1"/>
  <w15:docId w15:val="{1DFC18A3-3DB4-435E-BB3E-C1E44EF50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11" w:unhideWhenUsed="1"/>
    <w:lsdException w:name="heading 3" w:semiHidden="1" w:uiPriority="9" w:unhideWhenUsed="1" w:qFormat="1"/>
    <w:lsdException w:name="heading 4" w:semiHidden="1" w:uiPriority="13" w:unhideWhenUsed="1"/>
    <w:lsdException w:name="heading 5" w:semiHidden="1" w:uiPriority="14" w:unhideWhenUsed="1"/>
    <w:lsdException w:name="heading 6" w:semiHidden="1" w:uiPriority="15" w:unhideWhenUsed="1"/>
    <w:lsdException w:name="heading 7" w:semiHidden="1" w:uiPriority="9" w:unhideWhenUsed="1"/>
    <w:lsdException w:name="heading 8" w:semiHidden="1" w:uiPriority="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6"/>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23F6"/>
    <w:rPr>
      <w:kern w:val="2"/>
      <w:lang w:eastAsia="ja-JP"/>
      <w14:ligatures w14:val="standardContextual"/>
    </w:rPr>
  </w:style>
  <w:style w:type="paragraph" w:styleId="Heading1">
    <w:name w:val="heading 1"/>
    <w:basedOn w:val="Normal"/>
    <w:next w:val="Normal"/>
    <w:link w:val="Heading1Char"/>
    <w:rsid w:val="00293088"/>
    <w:pPr>
      <w:keepNext/>
      <w:keepLines/>
      <w:spacing w:before="480"/>
      <w:contextualSpacing/>
      <w:outlineLvl w:val="0"/>
    </w:pPr>
    <w:rPr>
      <w:rFonts w:asciiTheme="majorHAnsi" w:eastAsiaTheme="majorEastAsia" w:hAnsiTheme="majorHAnsi" w:cstheme="majorBidi"/>
      <w:b/>
      <w:bCs/>
      <w:color w:val="410B68" w:themeColor="accent1" w:themeShade="BF"/>
      <w:sz w:val="40"/>
      <w:szCs w:val="28"/>
    </w:rPr>
  </w:style>
  <w:style w:type="paragraph" w:styleId="Heading2">
    <w:name w:val="heading 2"/>
    <w:basedOn w:val="Normal"/>
    <w:next w:val="Normal"/>
    <w:link w:val="Heading2Char"/>
    <w:uiPriority w:val="11"/>
    <w:unhideWhenUsed/>
    <w:rsid w:val="00293088"/>
    <w:pPr>
      <w:keepNext/>
      <w:keepLines/>
      <w:spacing w:before="240" w:after="60"/>
      <w:outlineLvl w:val="1"/>
    </w:pPr>
    <w:rPr>
      <w:rFonts w:asciiTheme="majorHAnsi" w:eastAsiaTheme="majorEastAsia" w:hAnsiTheme="majorHAnsi" w:cstheme="majorBidi"/>
      <w:b/>
      <w:bCs/>
      <w:color w:val="595959" w:themeColor="text1" w:themeTint="A6"/>
      <w:sz w:val="32"/>
      <w:szCs w:val="26"/>
    </w:rPr>
  </w:style>
  <w:style w:type="paragraph" w:styleId="Heading3">
    <w:name w:val="heading 3"/>
    <w:basedOn w:val="Normal"/>
    <w:next w:val="Normal"/>
    <w:link w:val="Heading3Char"/>
    <w:uiPriority w:val="9"/>
    <w:unhideWhenUsed/>
    <w:qFormat/>
    <w:rsid w:val="001C4F5D"/>
    <w:pPr>
      <w:spacing w:before="240" w:after="60"/>
      <w:outlineLvl w:val="2"/>
    </w:pPr>
    <w:rPr>
      <w:b/>
      <w:bCs/>
      <w:color w:val="595959" w:themeColor="text1" w:themeTint="A6"/>
      <w:sz w:val="26"/>
      <w:szCs w:val="26"/>
    </w:rPr>
  </w:style>
  <w:style w:type="paragraph" w:styleId="Heading4">
    <w:name w:val="heading 4"/>
    <w:basedOn w:val="Normal"/>
    <w:next w:val="Normal"/>
    <w:link w:val="Heading4Char"/>
    <w:uiPriority w:val="13"/>
    <w:unhideWhenUsed/>
    <w:rsid w:val="0067616E"/>
    <w:pPr>
      <w:keepNext/>
      <w:spacing w:after="0"/>
      <w:outlineLvl w:val="3"/>
    </w:pPr>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paragraph" w:styleId="Heading5">
    <w:name w:val="heading 5"/>
    <w:basedOn w:val="Normal"/>
    <w:next w:val="Normal"/>
    <w:link w:val="Heading5Char"/>
    <w:uiPriority w:val="14"/>
    <w:unhideWhenUsed/>
    <w:rsid w:val="002C05E5"/>
    <w:pPr>
      <w:keepNext/>
      <w:keepLines/>
      <w:spacing w:before="200" w:after="0"/>
      <w:outlineLvl w:val="4"/>
    </w:pPr>
    <w:rPr>
      <w:rFonts w:asciiTheme="majorHAnsi" w:eastAsiaTheme="majorEastAsia" w:hAnsiTheme="majorHAnsi" w:cstheme="majorBidi"/>
      <w:color w:val="2B0745" w:themeColor="accent1" w:themeShade="7F"/>
    </w:rPr>
  </w:style>
  <w:style w:type="paragraph" w:styleId="Heading6">
    <w:name w:val="heading 6"/>
    <w:basedOn w:val="Normal"/>
    <w:next w:val="Normal"/>
    <w:link w:val="Heading6Char"/>
    <w:uiPriority w:val="15"/>
    <w:unhideWhenUsed/>
    <w:rsid w:val="002C05E5"/>
    <w:pPr>
      <w:keepNext/>
      <w:keepLines/>
      <w:spacing w:before="200" w:after="0"/>
      <w:outlineLvl w:val="5"/>
    </w:pPr>
    <w:rPr>
      <w:rFonts w:asciiTheme="majorHAnsi" w:eastAsiaTheme="majorEastAsia" w:hAnsiTheme="majorHAnsi" w:cstheme="majorBidi"/>
      <w:i/>
      <w:iCs/>
      <w:color w:val="2B0745" w:themeColor="accent1" w:themeShade="7F"/>
    </w:rPr>
  </w:style>
  <w:style w:type="paragraph" w:styleId="Heading7">
    <w:name w:val="heading 7"/>
    <w:basedOn w:val="Normal"/>
    <w:next w:val="Normal"/>
    <w:link w:val="Heading7Char"/>
    <w:uiPriority w:val="9"/>
    <w:unhideWhenUsed/>
    <w:rsid w:val="002C05E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1"/>
    <w:unhideWhenUsed/>
    <w:rsid w:val="002C05E5"/>
    <w:pPr>
      <w:keepNext/>
      <w:keepLines/>
      <w:spacing w:before="200" w:after="0"/>
      <w:outlineLvl w:val="7"/>
    </w:pPr>
    <w:rPr>
      <w:rFonts w:asciiTheme="majorHAnsi" w:eastAsiaTheme="majorEastAsia" w:hAnsiTheme="majorHAnsi" w:cstheme="majorBidi"/>
      <w:color w:val="580F8B" w:themeColor="accent1"/>
      <w:szCs w:val="20"/>
    </w:rPr>
  </w:style>
  <w:style w:type="paragraph" w:styleId="Heading9">
    <w:name w:val="heading 9"/>
    <w:basedOn w:val="Normal"/>
    <w:next w:val="Normal"/>
    <w:link w:val="Heading9Char"/>
    <w:uiPriority w:val="9"/>
    <w:semiHidden/>
    <w:unhideWhenUsed/>
    <w:rsid w:val="002C05E5"/>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93088"/>
    <w:rPr>
      <w:rFonts w:asciiTheme="majorHAnsi" w:eastAsiaTheme="majorEastAsia" w:hAnsiTheme="majorHAnsi" w:cstheme="majorBidi"/>
      <w:b/>
      <w:bCs/>
      <w:color w:val="410B68" w:themeColor="accent1" w:themeShade="BF"/>
      <w:sz w:val="40"/>
      <w:szCs w:val="28"/>
    </w:rPr>
  </w:style>
  <w:style w:type="character" w:customStyle="1" w:styleId="Heading2Char">
    <w:name w:val="Heading 2 Char"/>
    <w:basedOn w:val="DefaultParagraphFont"/>
    <w:link w:val="Heading2"/>
    <w:uiPriority w:val="11"/>
    <w:rsid w:val="00293088"/>
    <w:rPr>
      <w:rFonts w:asciiTheme="majorHAnsi" w:eastAsiaTheme="majorEastAsia" w:hAnsiTheme="majorHAnsi" w:cstheme="majorBidi"/>
      <w:b/>
      <w:bCs/>
      <w:color w:val="595959" w:themeColor="text1" w:themeTint="A6"/>
      <w:sz w:val="32"/>
      <w:szCs w:val="26"/>
    </w:rPr>
  </w:style>
  <w:style w:type="character" w:customStyle="1" w:styleId="Heading3Char">
    <w:name w:val="Heading 3 Char"/>
    <w:basedOn w:val="DefaultParagraphFont"/>
    <w:link w:val="Heading3"/>
    <w:uiPriority w:val="9"/>
    <w:rsid w:val="001C4F5D"/>
    <w:rPr>
      <w:b/>
      <w:bCs/>
      <w:color w:val="595959" w:themeColor="text1" w:themeTint="A6"/>
      <w:sz w:val="26"/>
      <w:szCs w:val="26"/>
    </w:rPr>
  </w:style>
  <w:style w:type="character" w:customStyle="1" w:styleId="Heading4Char">
    <w:name w:val="Heading 4 Char"/>
    <w:basedOn w:val="DefaultParagraphFont"/>
    <w:link w:val="Heading4"/>
    <w:uiPriority w:val="13"/>
    <w:rsid w:val="00964696"/>
    <w:rPr>
      <w:rFonts w:ascii="Franklin Gothic Book" w:hAnsi="Franklin Gothic Book"/>
      <w:b/>
      <w:color w:val="5A2F79" w:themeColor="accent2" w:themeShade="BF"/>
    </w:rPr>
  </w:style>
  <w:style w:type="character" w:customStyle="1" w:styleId="Heading5Char">
    <w:name w:val="Heading 5 Char"/>
    <w:basedOn w:val="DefaultParagraphFont"/>
    <w:link w:val="Heading5"/>
    <w:uiPriority w:val="14"/>
    <w:rsid w:val="002C05E5"/>
    <w:rPr>
      <w:rFonts w:asciiTheme="majorHAnsi" w:eastAsiaTheme="majorEastAsia" w:hAnsiTheme="majorHAnsi" w:cstheme="majorBidi"/>
      <w:color w:val="2B0745" w:themeColor="accent1" w:themeShade="7F"/>
    </w:rPr>
  </w:style>
  <w:style w:type="character" w:customStyle="1" w:styleId="Heading6Char">
    <w:name w:val="Heading 6 Char"/>
    <w:basedOn w:val="DefaultParagraphFont"/>
    <w:link w:val="Heading6"/>
    <w:uiPriority w:val="15"/>
    <w:rsid w:val="002C05E5"/>
    <w:rPr>
      <w:rFonts w:asciiTheme="majorHAnsi" w:eastAsiaTheme="majorEastAsia" w:hAnsiTheme="majorHAnsi" w:cstheme="majorBidi"/>
      <w:i/>
      <w:iCs/>
      <w:color w:val="2B0745" w:themeColor="accent1" w:themeShade="7F"/>
    </w:rPr>
  </w:style>
  <w:style w:type="character" w:customStyle="1" w:styleId="Heading7Char">
    <w:name w:val="Heading 7 Char"/>
    <w:basedOn w:val="DefaultParagraphFont"/>
    <w:link w:val="Heading7"/>
    <w:uiPriority w:val="9"/>
    <w:rsid w:val="002C05E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C05E5"/>
    <w:rPr>
      <w:rFonts w:asciiTheme="majorHAnsi" w:eastAsiaTheme="majorEastAsia" w:hAnsiTheme="majorHAnsi" w:cstheme="majorBidi"/>
      <w:color w:val="580F8B" w:themeColor="accent1"/>
      <w:sz w:val="20"/>
      <w:szCs w:val="20"/>
    </w:rPr>
  </w:style>
  <w:style w:type="character" w:customStyle="1" w:styleId="Heading9Char">
    <w:name w:val="Heading 9 Char"/>
    <w:basedOn w:val="DefaultParagraphFont"/>
    <w:link w:val="Heading9"/>
    <w:uiPriority w:val="9"/>
    <w:semiHidden/>
    <w:rsid w:val="002C05E5"/>
    <w:rPr>
      <w:rFonts w:asciiTheme="majorHAnsi" w:eastAsiaTheme="majorEastAsia" w:hAnsiTheme="majorHAnsi" w:cstheme="majorBidi"/>
      <w:i/>
      <w:iCs/>
      <w:color w:val="404040" w:themeColor="text1" w:themeTint="BF"/>
      <w:sz w:val="20"/>
      <w:szCs w:val="20"/>
    </w:rPr>
  </w:style>
  <w:style w:type="paragraph" w:styleId="CommentText">
    <w:name w:val="annotation text"/>
    <w:basedOn w:val="Normal"/>
    <w:link w:val="CommentTextChar"/>
    <w:uiPriority w:val="99"/>
    <w:unhideWhenUsed/>
    <w:rsid w:val="00EB2C26"/>
    <w:pPr>
      <w:spacing w:line="240" w:lineRule="auto"/>
    </w:pPr>
    <w:rPr>
      <w:sz w:val="20"/>
      <w:szCs w:val="20"/>
    </w:rPr>
  </w:style>
  <w:style w:type="paragraph" w:styleId="NoSpacing">
    <w:name w:val="No Spacing"/>
    <w:basedOn w:val="Normal"/>
    <w:uiPriority w:val="1"/>
    <w:rsid w:val="00371F75"/>
    <w:pPr>
      <w:keepNext/>
      <w:spacing w:after="0"/>
    </w:pPr>
  </w:style>
  <w:style w:type="paragraph" w:styleId="ListParagraph">
    <w:name w:val="List Paragraph"/>
    <w:basedOn w:val="Normal"/>
    <w:link w:val="ListParagraphChar"/>
    <w:uiPriority w:val="34"/>
    <w:qFormat/>
    <w:rsid w:val="008323F6"/>
    <w:pPr>
      <w:contextualSpacing/>
    </w:pPr>
  </w:style>
  <w:style w:type="paragraph" w:styleId="TOCHeading">
    <w:name w:val="TOC Heading"/>
    <w:basedOn w:val="Heading1"/>
    <w:next w:val="Normal"/>
    <w:uiPriority w:val="39"/>
    <w:unhideWhenUsed/>
    <w:rsid w:val="00B66D1E"/>
    <w:pPr>
      <w:keepNext w:val="0"/>
      <w:keepLines w:val="0"/>
      <w:widowControl w:val="0"/>
      <w:spacing w:before="0"/>
      <w:outlineLvl w:val="9"/>
    </w:pPr>
    <w:rPr>
      <w:rFonts w:ascii="Calibri" w:hAnsi="Calibri"/>
    </w:rPr>
  </w:style>
  <w:style w:type="paragraph" w:styleId="Header">
    <w:name w:val="header"/>
    <w:basedOn w:val="Normal"/>
    <w:link w:val="HeaderChar"/>
    <w:uiPriority w:val="99"/>
    <w:unhideWhenUsed/>
    <w:rsid w:val="003D3CBD"/>
    <w:pPr>
      <w:tabs>
        <w:tab w:val="center" w:pos="4513"/>
        <w:tab w:val="right" w:pos="9026"/>
      </w:tabs>
      <w:spacing w:after="0" w:line="240" w:lineRule="auto"/>
    </w:pPr>
    <w:rPr>
      <w:color w:val="4E3063" w:themeColor="accent3" w:themeShade="80"/>
    </w:rPr>
  </w:style>
  <w:style w:type="character" w:customStyle="1" w:styleId="HeaderChar">
    <w:name w:val="Header Char"/>
    <w:basedOn w:val="DefaultParagraphFont"/>
    <w:link w:val="Header"/>
    <w:uiPriority w:val="99"/>
    <w:rsid w:val="003D3CBD"/>
    <w:rPr>
      <w:rFonts w:ascii="Arial" w:hAnsi="Arial"/>
      <w:color w:val="4E3063" w:themeColor="accent3" w:themeShade="80"/>
    </w:rPr>
  </w:style>
  <w:style w:type="paragraph" w:styleId="Footer">
    <w:name w:val="footer"/>
    <w:basedOn w:val="Normal"/>
    <w:link w:val="FooterChar"/>
    <w:uiPriority w:val="99"/>
    <w:unhideWhenUsed/>
    <w:rsid w:val="007421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2128"/>
    <w:rPr>
      <w:rFonts w:ascii="Arial" w:hAnsi="Arial"/>
      <w:sz w:val="20"/>
    </w:rPr>
  </w:style>
  <w:style w:type="paragraph" w:styleId="BalloonText">
    <w:name w:val="Balloon Text"/>
    <w:basedOn w:val="Normal"/>
    <w:link w:val="BalloonTextChar"/>
    <w:uiPriority w:val="99"/>
    <w:semiHidden/>
    <w:unhideWhenUsed/>
    <w:rsid w:val="007421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128"/>
    <w:rPr>
      <w:rFonts w:ascii="Tahoma" w:hAnsi="Tahoma" w:cs="Tahoma"/>
      <w:sz w:val="16"/>
      <w:szCs w:val="16"/>
    </w:rPr>
  </w:style>
  <w:style w:type="table" w:styleId="TableGrid">
    <w:name w:val="Table Grid"/>
    <w:basedOn w:val="TableNormal"/>
    <w:uiPriority w:val="39"/>
    <w:rsid w:val="00C57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323F6"/>
    <w:rPr>
      <w:color w:val="580F8B" w:themeColor="hyperlink"/>
      <w:u w:val="single"/>
    </w:rPr>
  </w:style>
  <w:style w:type="paragraph" w:styleId="TOC3">
    <w:name w:val="toc 3"/>
    <w:basedOn w:val="Normal"/>
    <w:next w:val="Normal"/>
    <w:autoRedefine/>
    <w:uiPriority w:val="39"/>
    <w:unhideWhenUsed/>
    <w:rsid w:val="00AE0CDE"/>
    <w:pPr>
      <w:spacing w:after="0"/>
      <w:ind w:left="442"/>
    </w:pPr>
    <w:rPr>
      <w:sz w:val="20"/>
    </w:rPr>
  </w:style>
  <w:style w:type="paragraph" w:styleId="TOC1">
    <w:name w:val="toc 1"/>
    <w:basedOn w:val="Normal"/>
    <w:next w:val="Normal"/>
    <w:uiPriority w:val="39"/>
    <w:rsid w:val="008323F6"/>
    <w:pPr>
      <w:tabs>
        <w:tab w:val="right" w:leader="dot" w:pos="9072"/>
      </w:tabs>
      <w:spacing w:after="0" w:line="360" w:lineRule="auto"/>
    </w:pPr>
    <w:rPr>
      <w:b/>
      <w:bCs/>
    </w:rPr>
  </w:style>
  <w:style w:type="paragraph" w:styleId="TOC2">
    <w:name w:val="toc 2"/>
    <w:basedOn w:val="Normal"/>
    <w:next w:val="Normal"/>
    <w:uiPriority w:val="39"/>
    <w:rsid w:val="008323F6"/>
    <w:pPr>
      <w:tabs>
        <w:tab w:val="right" w:leader="dot" w:pos="9072"/>
      </w:tabs>
      <w:spacing w:after="0" w:line="360" w:lineRule="auto"/>
      <w:ind w:left="284"/>
    </w:pPr>
  </w:style>
  <w:style w:type="character" w:customStyle="1" w:styleId="ListParagraphChar">
    <w:name w:val="List Paragraph Char"/>
    <w:basedOn w:val="DefaultParagraphFont"/>
    <w:link w:val="ListParagraph"/>
    <w:uiPriority w:val="34"/>
    <w:qFormat/>
    <w:locked/>
    <w:rsid w:val="00E37F54"/>
    <w:rPr>
      <w:kern w:val="2"/>
      <w:lang w:eastAsia="ja-JP"/>
      <w14:ligatures w14:val="standardContextual"/>
    </w:rPr>
  </w:style>
  <w:style w:type="character" w:styleId="CommentReference">
    <w:name w:val="annotation reference"/>
    <w:basedOn w:val="DefaultParagraphFont"/>
    <w:uiPriority w:val="99"/>
    <w:semiHidden/>
    <w:unhideWhenUsed/>
    <w:rsid w:val="0020056F"/>
    <w:rPr>
      <w:sz w:val="16"/>
      <w:szCs w:val="16"/>
    </w:rPr>
  </w:style>
  <w:style w:type="paragraph" w:styleId="CommentSubject">
    <w:name w:val="annotation subject"/>
    <w:basedOn w:val="Normal"/>
    <w:next w:val="Normal"/>
    <w:link w:val="CommentSubjectChar"/>
    <w:uiPriority w:val="99"/>
    <w:semiHidden/>
    <w:unhideWhenUsed/>
    <w:rsid w:val="00662B98"/>
    <w:rPr>
      <w:b/>
      <w:bCs/>
    </w:rPr>
  </w:style>
  <w:style w:type="character" w:customStyle="1" w:styleId="CommentSubjectChar">
    <w:name w:val="Comment Subject Char"/>
    <w:basedOn w:val="DefaultParagraphFont"/>
    <w:link w:val="CommentSubject"/>
    <w:uiPriority w:val="99"/>
    <w:semiHidden/>
    <w:rsid w:val="00662B98"/>
    <w:rPr>
      <w:rFonts w:ascii="Arial" w:eastAsia="Calibri" w:hAnsi="Arial"/>
      <w:b/>
      <w:bCs/>
      <w:spacing w:val="-2"/>
      <w:sz w:val="20"/>
      <w:szCs w:val="20"/>
    </w:rPr>
  </w:style>
  <w:style w:type="paragraph" w:styleId="DocumentMap">
    <w:name w:val="Document Map"/>
    <w:basedOn w:val="Normal"/>
    <w:link w:val="DocumentMapChar"/>
    <w:uiPriority w:val="99"/>
    <w:semiHidden/>
    <w:unhideWhenUsed/>
    <w:rsid w:val="0020056F"/>
    <w:pPr>
      <w:widowControl w:val="0"/>
      <w:spacing w:after="0" w:line="240" w:lineRule="auto"/>
    </w:pPr>
    <w:rPr>
      <w:rFonts w:ascii="Lucida Grande" w:eastAsia="Calibri" w:hAnsi="Lucida Grande" w:cs="Lucida Grande"/>
      <w:spacing w:val="-2"/>
      <w:sz w:val="24"/>
      <w:szCs w:val="24"/>
    </w:rPr>
  </w:style>
  <w:style w:type="character" w:customStyle="1" w:styleId="DocumentMapChar">
    <w:name w:val="Document Map Char"/>
    <w:basedOn w:val="DefaultParagraphFont"/>
    <w:link w:val="DocumentMap"/>
    <w:uiPriority w:val="99"/>
    <w:semiHidden/>
    <w:rsid w:val="0020056F"/>
    <w:rPr>
      <w:rFonts w:ascii="Lucida Grande" w:eastAsia="Calibri" w:hAnsi="Lucida Grande" w:cs="Lucida Grande"/>
      <w:spacing w:val="-2"/>
      <w:sz w:val="24"/>
      <w:szCs w:val="24"/>
    </w:rPr>
  </w:style>
  <w:style w:type="character" w:styleId="FollowedHyperlink">
    <w:name w:val="FollowedHyperlink"/>
    <w:basedOn w:val="DefaultParagraphFont"/>
    <w:uiPriority w:val="99"/>
    <w:unhideWhenUsed/>
    <w:rsid w:val="008323F6"/>
    <w:rPr>
      <w:color w:val="595959" w:themeColor="followedHyperlink"/>
      <w:u w:val="single"/>
    </w:rPr>
  </w:style>
  <w:style w:type="character" w:styleId="FootnoteReference">
    <w:name w:val="footnote reference"/>
    <w:basedOn w:val="DefaultParagraphFont"/>
    <w:uiPriority w:val="99"/>
    <w:semiHidden/>
    <w:unhideWhenUsed/>
    <w:rsid w:val="0020056F"/>
    <w:rPr>
      <w:vertAlign w:val="superscript"/>
    </w:rPr>
  </w:style>
  <w:style w:type="paragraph" w:styleId="FootnoteText">
    <w:name w:val="footnote text"/>
    <w:basedOn w:val="Normal"/>
    <w:link w:val="FootnoteTextChar"/>
    <w:uiPriority w:val="99"/>
    <w:semiHidden/>
    <w:unhideWhenUsed/>
    <w:qFormat/>
    <w:rsid w:val="0020056F"/>
    <w:pPr>
      <w:widowControl w:val="0"/>
      <w:spacing w:after="0" w:line="240" w:lineRule="auto"/>
    </w:pPr>
    <w:rPr>
      <w:rFonts w:ascii="Arial" w:eastAsia="Calibri" w:hAnsi="Arial"/>
      <w:spacing w:val="-2"/>
      <w:sz w:val="20"/>
      <w:szCs w:val="20"/>
    </w:rPr>
  </w:style>
  <w:style w:type="character" w:customStyle="1" w:styleId="FootnoteTextChar">
    <w:name w:val="Footnote Text Char"/>
    <w:basedOn w:val="DefaultParagraphFont"/>
    <w:link w:val="FootnoteText"/>
    <w:uiPriority w:val="99"/>
    <w:semiHidden/>
    <w:rsid w:val="0020056F"/>
    <w:rPr>
      <w:rFonts w:ascii="Arial" w:eastAsia="Calibri" w:hAnsi="Arial"/>
      <w:spacing w:val="-2"/>
      <w:sz w:val="20"/>
      <w:szCs w:val="20"/>
    </w:rPr>
  </w:style>
  <w:style w:type="character" w:styleId="PageNumber">
    <w:name w:val="page number"/>
    <w:basedOn w:val="DefaultParagraphFont"/>
    <w:uiPriority w:val="99"/>
    <w:semiHidden/>
    <w:unhideWhenUsed/>
    <w:rsid w:val="0020056F"/>
  </w:style>
  <w:style w:type="character" w:styleId="PlaceholderText">
    <w:name w:val="Placeholder Text"/>
    <w:basedOn w:val="DefaultParagraphFont"/>
    <w:uiPriority w:val="99"/>
    <w:semiHidden/>
    <w:rsid w:val="0020056F"/>
    <w:rPr>
      <w:color w:val="808080"/>
    </w:rPr>
  </w:style>
  <w:style w:type="paragraph" w:styleId="Revision">
    <w:name w:val="Revision"/>
    <w:hidden/>
    <w:uiPriority w:val="99"/>
    <w:semiHidden/>
    <w:rsid w:val="00633FB5"/>
    <w:pPr>
      <w:spacing w:after="0" w:line="240" w:lineRule="auto"/>
    </w:pPr>
  </w:style>
  <w:style w:type="paragraph" w:customStyle="1" w:styleId="SCSAHeading1">
    <w:name w:val="SCSA Heading 1"/>
    <w:basedOn w:val="Normal"/>
    <w:qFormat/>
    <w:rsid w:val="008323F6"/>
    <w:pPr>
      <w:keepNext/>
      <w:outlineLvl w:val="0"/>
    </w:pPr>
    <w:rPr>
      <w:rFonts w:asciiTheme="majorHAnsi" w:eastAsiaTheme="majorEastAsia" w:hAnsiTheme="majorHAnsi" w:cstheme="majorBidi"/>
      <w:b/>
      <w:bCs/>
      <w:color w:val="580F8B" w:themeColor="accent1"/>
      <w:kern w:val="0"/>
      <w:sz w:val="36"/>
      <w:szCs w:val="36"/>
      <w:lang w:eastAsia="en-US"/>
    </w:rPr>
  </w:style>
  <w:style w:type="paragraph" w:customStyle="1" w:styleId="SCSAAppendixHeading1">
    <w:name w:val="SCSA Appendix Heading 1"/>
    <w:basedOn w:val="SCSAHeading1"/>
    <w:qFormat/>
    <w:rsid w:val="008323F6"/>
  </w:style>
  <w:style w:type="paragraph" w:customStyle="1" w:styleId="SCSAHeading3">
    <w:name w:val="SCSA Heading 3"/>
    <w:basedOn w:val="Normal"/>
    <w:qFormat/>
    <w:rsid w:val="008323F6"/>
    <w:pPr>
      <w:keepNext/>
      <w:outlineLvl w:val="2"/>
    </w:pPr>
    <w:rPr>
      <w:rFonts w:asciiTheme="majorHAnsi" w:eastAsiaTheme="majorEastAsia" w:hAnsiTheme="majorHAnsi" w:cstheme="majorBidi"/>
      <w:b/>
      <w:bCs/>
      <w:color w:val="595959" w:themeColor="accent6"/>
      <w:kern w:val="0"/>
      <w:sz w:val="28"/>
      <w:szCs w:val="28"/>
      <w:lang w:eastAsia="en-US"/>
    </w:rPr>
  </w:style>
  <w:style w:type="paragraph" w:customStyle="1" w:styleId="SCSAAppendixHeading2">
    <w:name w:val="SCSA Appendix Heading 2"/>
    <w:basedOn w:val="SCSAHeading3"/>
    <w:qFormat/>
    <w:rsid w:val="008323F6"/>
    <w:pPr>
      <w:outlineLvl w:val="1"/>
    </w:pPr>
  </w:style>
  <w:style w:type="paragraph" w:customStyle="1" w:styleId="SCSAHeading4">
    <w:name w:val="SCSA Heading 4"/>
    <w:basedOn w:val="Normal"/>
    <w:qFormat/>
    <w:rsid w:val="008323F6"/>
    <w:pPr>
      <w:keepNext/>
      <w:outlineLvl w:val="3"/>
    </w:pPr>
    <w:rPr>
      <w:rFonts w:asciiTheme="majorHAnsi" w:eastAsiaTheme="majorEastAsia" w:hAnsiTheme="majorHAnsi" w:cstheme="majorBidi"/>
      <w:b/>
      <w:bCs/>
      <w:kern w:val="0"/>
      <w:sz w:val="24"/>
      <w:szCs w:val="24"/>
      <w:lang w:eastAsia="en-AU"/>
    </w:rPr>
  </w:style>
  <w:style w:type="paragraph" w:customStyle="1" w:styleId="SCSAAppendixHeading3">
    <w:name w:val="SCSA Appendix Heading 3"/>
    <w:basedOn w:val="SCSAHeading4"/>
    <w:qFormat/>
    <w:rsid w:val="008323F6"/>
    <w:pPr>
      <w:spacing w:after="0"/>
      <w:outlineLvl w:val="9"/>
    </w:pPr>
  </w:style>
  <w:style w:type="numbering" w:customStyle="1" w:styleId="SCSABulletList">
    <w:name w:val="SCSA Bullet List"/>
    <w:uiPriority w:val="99"/>
    <w:rsid w:val="008323F6"/>
    <w:pPr>
      <w:numPr>
        <w:numId w:val="5"/>
      </w:numPr>
    </w:pPr>
  </w:style>
  <w:style w:type="paragraph" w:customStyle="1" w:styleId="SCSAFooterodd">
    <w:name w:val="SCSA Footer odd"/>
    <w:basedOn w:val="Normal"/>
    <w:qFormat/>
    <w:rsid w:val="008323F6"/>
    <w:pPr>
      <w:pBdr>
        <w:top w:val="single" w:sz="4" w:space="1" w:color="580F8B" w:themeColor="accent1"/>
      </w:pBdr>
      <w:jc w:val="right"/>
    </w:pPr>
    <w:rPr>
      <w:color w:val="580F8B" w:themeColor="accent1"/>
      <w:kern w:val="0"/>
      <w:sz w:val="18"/>
      <w:szCs w:val="18"/>
      <w:lang w:eastAsia="en-AU"/>
    </w:rPr>
  </w:style>
  <w:style w:type="paragraph" w:customStyle="1" w:styleId="SCSAFootereven">
    <w:name w:val="SCSA Footer even"/>
    <w:basedOn w:val="SCSAFooterodd"/>
    <w:qFormat/>
    <w:rsid w:val="008323F6"/>
    <w:pPr>
      <w:jc w:val="left"/>
    </w:pPr>
  </w:style>
  <w:style w:type="paragraph" w:customStyle="1" w:styleId="SCSAHeaderodd">
    <w:name w:val="SCSA Header odd"/>
    <w:basedOn w:val="Normal"/>
    <w:qFormat/>
    <w:rsid w:val="008323F6"/>
    <w:pPr>
      <w:pBdr>
        <w:bottom w:val="single" w:sz="4" w:space="1" w:color="580F8B" w:themeColor="accent1"/>
      </w:pBdr>
      <w:spacing w:after="0" w:line="240" w:lineRule="auto"/>
      <w:ind w:left="9356" w:right="-1134"/>
    </w:pPr>
    <w:rPr>
      <w:b/>
      <w:bCs/>
      <w:color w:val="580F8B" w:themeColor="accent1"/>
      <w:kern w:val="0"/>
      <w:sz w:val="36"/>
      <w:szCs w:val="36"/>
      <w:lang w:eastAsia="en-AU"/>
    </w:rPr>
  </w:style>
  <w:style w:type="paragraph" w:customStyle="1" w:styleId="SCSAHeadereven">
    <w:name w:val="SCSA Header even"/>
    <w:basedOn w:val="SCSAHeaderodd"/>
    <w:qFormat/>
    <w:rsid w:val="008323F6"/>
    <w:pPr>
      <w:ind w:left="-1134" w:right="9356"/>
      <w:jc w:val="right"/>
    </w:pPr>
  </w:style>
  <w:style w:type="paragraph" w:customStyle="1" w:styleId="SCSAHeading2">
    <w:name w:val="SCSA Heading 2"/>
    <w:basedOn w:val="Normal"/>
    <w:qFormat/>
    <w:rsid w:val="008323F6"/>
    <w:pPr>
      <w:keepNext/>
      <w:outlineLvl w:val="1"/>
    </w:pPr>
    <w:rPr>
      <w:rFonts w:asciiTheme="majorHAnsi" w:eastAsiaTheme="majorEastAsia" w:hAnsiTheme="majorHAnsi" w:cstheme="majorBidi"/>
      <w:b/>
      <w:bCs/>
      <w:color w:val="595959" w:themeColor="accent6"/>
      <w:kern w:val="0"/>
      <w:sz w:val="32"/>
      <w:szCs w:val="32"/>
      <w:lang w:eastAsia="en-US"/>
    </w:rPr>
  </w:style>
  <w:style w:type="table" w:customStyle="1" w:styleId="SCSASyllabusGradeDescriptionsTable">
    <w:name w:val="SCSA Syllabus Grade Descriptions Table"/>
    <w:basedOn w:val="TableNormal"/>
    <w:uiPriority w:val="99"/>
    <w:rsid w:val="008323F6"/>
    <w:pPr>
      <w:spacing w:after="0"/>
    </w:pPr>
    <w:rPr>
      <w:kern w:val="2"/>
      <w:sz w:val="20"/>
      <w:lang w:eastAsia="ja-JP"/>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blStylePr w:type="firstCol">
      <w:pPr>
        <w:jc w:val="center"/>
      </w:pPr>
      <w:rPr>
        <w:rFonts w:asciiTheme="minorHAnsi" w:eastAsiaTheme="minorEastAsia" w:hAnsiTheme="minorHAnsi"/>
        <w:b/>
        <w:i w:val="0"/>
        <w:color w:val="FFFFFF"/>
        <w:sz w:val="40"/>
      </w:rPr>
      <w:tbl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nil"/>
          <w:tl2br w:val="nil"/>
          <w:tr2bl w:val="nil"/>
        </w:tcBorders>
        <w:shd w:val="clear" w:color="auto" w:fill="BC9FD1" w:themeFill="accent4"/>
        <w:vAlign w:val="center"/>
      </w:tcPr>
    </w:tblStylePr>
  </w:style>
  <w:style w:type="table" w:customStyle="1" w:styleId="SCSATable">
    <w:name w:val="SCSA Table"/>
    <w:basedOn w:val="TableNormal"/>
    <w:uiPriority w:val="99"/>
    <w:rsid w:val="008323F6"/>
    <w:pPr>
      <w:spacing w:after="0"/>
    </w:pPr>
    <w:rPr>
      <w:sz w:val="20"/>
      <w:szCs w:val="20"/>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paragraph" w:customStyle="1" w:styleId="SCSATitle1">
    <w:name w:val="SCSA Title 1"/>
    <w:basedOn w:val="Normal"/>
    <w:link w:val="SCSATitle1Char"/>
    <w:qFormat/>
    <w:rsid w:val="008323F6"/>
    <w:pPr>
      <w:pBdr>
        <w:bottom w:val="single" w:sz="8" w:space="1" w:color="580F8B" w:themeColor="accent1"/>
      </w:pBdr>
      <w:spacing w:before="11000"/>
    </w:pPr>
    <w:rPr>
      <w:rFonts w:asciiTheme="majorHAnsi" w:eastAsiaTheme="majorEastAsia" w:hAnsiTheme="majorHAnsi" w:cstheme="majorBidi"/>
      <w:b/>
      <w:bCs/>
      <w:smallCaps/>
      <w:spacing w:val="5"/>
      <w:kern w:val="28"/>
      <w:sz w:val="60"/>
      <w:szCs w:val="60"/>
      <w:lang w:eastAsia="en-US"/>
    </w:rPr>
  </w:style>
  <w:style w:type="character" w:customStyle="1" w:styleId="SCSATitle1Char">
    <w:name w:val="SCSA Title 1 Char"/>
    <w:basedOn w:val="DefaultParagraphFont"/>
    <w:link w:val="SCSATitle1"/>
    <w:rsid w:val="008323F6"/>
    <w:rPr>
      <w:rFonts w:asciiTheme="majorHAnsi" w:eastAsiaTheme="majorEastAsia" w:hAnsiTheme="majorHAnsi" w:cstheme="majorBidi"/>
      <w:b/>
      <w:bCs/>
      <w:smallCaps/>
      <w:spacing w:val="5"/>
      <w:kern w:val="28"/>
      <w:sz w:val="60"/>
      <w:szCs w:val="60"/>
      <w14:ligatures w14:val="standardContextual"/>
    </w:rPr>
  </w:style>
  <w:style w:type="paragraph" w:customStyle="1" w:styleId="SCSATitle2">
    <w:name w:val="SCSA Title 2"/>
    <w:basedOn w:val="Normal"/>
    <w:qFormat/>
    <w:rsid w:val="008323F6"/>
    <w:pPr>
      <w:spacing w:after="0"/>
    </w:pPr>
    <w:rPr>
      <w:rFonts w:ascii="Calibri Light" w:eastAsiaTheme="majorEastAsia" w:hAnsi="Calibri Light" w:cstheme="majorBidi"/>
      <w:b/>
      <w:bCs/>
      <w:kern w:val="0"/>
      <w:sz w:val="40"/>
      <w:szCs w:val="40"/>
      <w:lang w:eastAsia="en-US"/>
    </w:rPr>
  </w:style>
  <w:style w:type="paragraph" w:customStyle="1" w:styleId="SCSATitle3">
    <w:name w:val="SCSA Title 3"/>
    <w:basedOn w:val="Normal"/>
    <w:link w:val="SCSATitle3Char"/>
    <w:qFormat/>
    <w:rsid w:val="008323F6"/>
    <w:pPr>
      <w:spacing w:after="0"/>
    </w:pPr>
    <w:rPr>
      <w:rFonts w:asciiTheme="majorHAnsi" w:eastAsiaTheme="majorEastAsia" w:hAnsiTheme="majorHAnsi" w:cstheme="majorBidi"/>
      <w:b/>
      <w:bCs/>
      <w:kern w:val="0"/>
      <w:sz w:val="36"/>
      <w:szCs w:val="36"/>
      <w:lang w:eastAsia="en-US"/>
    </w:rPr>
  </w:style>
  <w:style w:type="character" w:customStyle="1" w:styleId="SCSATitle3Char">
    <w:name w:val="SCSA Title 3 Char"/>
    <w:basedOn w:val="DefaultParagraphFont"/>
    <w:link w:val="SCSATitle3"/>
    <w:rsid w:val="008323F6"/>
    <w:rPr>
      <w:rFonts w:asciiTheme="majorHAnsi" w:eastAsiaTheme="majorEastAsia" w:hAnsiTheme="majorHAnsi" w:cstheme="majorBidi"/>
      <w:b/>
      <w:bCs/>
      <w:sz w:val="36"/>
      <w:szCs w:val="36"/>
      <w14:ligatures w14:val="standardContextual"/>
    </w:rPr>
  </w:style>
  <w:style w:type="paragraph" w:customStyle="1" w:styleId="SCSATOCHeading">
    <w:name w:val="SCSA TOC Heading"/>
    <w:basedOn w:val="SCSAHeading1"/>
    <w:qFormat/>
    <w:rsid w:val="008323F6"/>
    <w:pPr>
      <w:outlineLvl w:val="9"/>
    </w:pPr>
  </w:style>
  <w:style w:type="table" w:customStyle="1" w:styleId="SCSATableclearstyle">
    <w:name w:val="SCSA Table clear style"/>
    <w:basedOn w:val="TableNormal"/>
    <w:uiPriority w:val="99"/>
    <w:rsid w:val="00371F75"/>
    <w:pPr>
      <w:spacing w:after="0"/>
    </w:pPr>
    <w:rPr>
      <w:sz w:val="20"/>
      <w:szCs w:val="20"/>
    </w:rPr>
    <w:tblPr>
      <w:tblBorders>
        <w:top w:val="single" w:sz="4" w:space="0" w:color="BD9FCF"/>
        <w:left w:val="single" w:sz="4" w:space="0" w:color="BD9FCF"/>
        <w:bottom w:val="single" w:sz="4" w:space="0" w:color="BD9FCF"/>
        <w:right w:val="single" w:sz="4" w:space="0" w:color="BD9FCF"/>
        <w:insideH w:val="single" w:sz="4" w:space="0" w:color="BD9FCF"/>
        <w:insideV w:val="single" w:sz="4" w:space="0" w:color="BD9FCF"/>
      </w:tblBorders>
      <w:tblCellMar>
        <w:top w:w="57" w:type="dxa"/>
        <w:bottom w:w="57" w:type="dxa"/>
      </w:tblCellMar>
    </w:tblPr>
    <w:tcPr>
      <w:shd w:val="clear" w:color="auto" w:fill="auto"/>
    </w:tcPr>
    <w:tblStylePr w:type="firstRow">
      <w:rPr>
        <w:b/>
        <w:color w:val="auto"/>
      </w:rPr>
      <w:tblPr/>
      <w:tcPr>
        <w:tcBorders>
          <w:top w:val="single" w:sz="4" w:space="0" w:color="BD9FCF"/>
          <w:left w:val="single" w:sz="4" w:space="0" w:color="BD9FCF"/>
          <w:bottom w:val="single" w:sz="4" w:space="0" w:color="BD9FCF"/>
          <w:right w:val="single" w:sz="4" w:space="0" w:color="BD9FCF"/>
          <w:insideH w:val="nil"/>
          <w:insideV w:val="single" w:sz="4" w:space="0" w:color="BD9FCF"/>
          <w:tl2br w:val="nil"/>
          <w:tr2bl w:val="nil"/>
        </w:tcBorders>
        <w:shd w:val="clear" w:color="auto" w:fill="auto"/>
      </w:tcPr>
    </w:tblStylePr>
  </w:style>
  <w:style w:type="paragraph" w:customStyle="1" w:styleId="SCSAHeading5">
    <w:name w:val="SCSA Heading 5"/>
    <w:basedOn w:val="Normal"/>
    <w:qFormat/>
    <w:rsid w:val="00487215"/>
    <w:pPr>
      <w:keepNext/>
      <w:spacing w:after="0"/>
    </w:pPr>
    <w:rPr>
      <w:b/>
      <w:bCs/>
    </w:rPr>
  </w:style>
  <w:style w:type="character" w:customStyle="1" w:styleId="CommentTextChar">
    <w:name w:val="Comment Text Char"/>
    <w:basedOn w:val="DefaultParagraphFont"/>
    <w:link w:val="CommentText"/>
    <w:uiPriority w:val="99"/>
    <w:rsid w:val="00EB2C26"/>
    <w:rPr>
      <w:sz w:val="20"/>
      <w:szCs w:val="20"/>
    </w:rPr>
  </w:style>
  <w:style w:type="paragraph" w:customStyle="1" w:styleId="SCSAAppendixHeading4">
    <w:name w:val="SCSA Appendix Heading 4"/>
    <w:basedOn w:val="SCSAAppendixHeading3"/>
    <w:qFormat/>
    <w:rsid w:val="00AB61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136231">
      <w:bodyDiv w:val="1"/>
      <w:marLeft w:val="0"/>
      <w:marRight w:val="0"/>
      <w:marTop w:val="0"/>
      <w:marBottom w:val="0"/>
      <w:divBdr>
        <w:top w:val="none" w:sz="0" w:space="0" w:color="auto"/>
        <w:left w:val="none" w:sz="0" w:space="0" w:color="auto"/>
        <w:bottom w:val="none" w:sz="0" w:space="0" w:color="auto"/>
        <w:right w:val="none" w:sz="0" w:space="0" w:color="auto"/>
      </w:divBdr>
    </w:div>
    <w:div w:id="249047762">
      <w:bodyDiv w:val="1"/>
      <w:marLeft w:val="0"/>
      <w:marRight w:val="0"/>
      <w:marTop w:val="0"/>
      <w:marBottom w:val="0"/>
      <w:divBdr>
        <w:top w:val="none" w:sz="0" w:space="0" w:color="auto"/>
        <w:left w:val="none" w:sz="0" w:space="0" w:color="auto"/>
        <w:bottom w:val="none" w:sz="0" w:space="0" w:color="auto"/>
        <w:right w:val="none" w:sz="0" w:space="0" w:color="auto"/>
      </w:divBdr>
    </w:div>
    <w:div w:id="667100819">
      <w:bodyDiv w:val="1"/>
      <w:marLeft w:val="0"/>
      <w:marRight w:val="0"/>
      <w:marTop w:val="0"/>
      <w:marBottom w:val="0"/>
      <w:divBdr>
        <w:top w:val="none" w:sz="0" w:space="0" w:color="auto"/>
        <w:left w:val="none" w:sz="0" w:space="0" w:color="auto"/>
        <w:bottom w:val="none" w:sz="0" w:space="0" w:color="auto"/>
        <w:right w:val="none" w:sz="0" w:space="0" w:color="auto"/>
      </w:divBdr>
    </w:div>
    <w:div w:id="673805150">
      <w:bodyDiv w:val="1"/>
      <w:marLeft w:val="0"/>
      <w:marRight w:val="0"/>
      <w:marTop w:val="0"/>
      <w:marBottom w:val="0"/>
      <w:divBdr>
        <w:top w:val="none" w:sz="0" w:space="0" w:color="auto"/>
        <w:left w:val="none" w:sz="0" w:space="0" w:color="auto"/>
        <w:bottom w:val="none" w:sz="0" w:space="0" w:color="auto"/>
        <w:right w:val="none" w:sz="0" w:space="0" w:color="auto"/>
      </w:divBdr>
    </w:div>
    <w:div w:id="679426702">
      <w:bodyDiv w:val="1"/>
      <w:marLeft w:val="0"/>
      <w:marRight w:val="0"/>
      <w:marTop w:val="0"/>
      <w:marBottom w:val="0"/>
      <w:divBdr>
        <w:top w:val="none" w:sz="0" w:space="0" w:color="auto"/>
        <w:left w:val="none" w:sz="0" w:space="0" w:color="auto"/>
        <w:bottom w:val="none" w:sz="0" w:space="0" w:color="auto"/>
        <w:right w:val="none" w:sz="0" w:space="0" w:color="auto"/>
      </w:divBdr>
    </w:div>
    <w:div w:id="719136869">
      <w:bodyDiv w:val="1"/>
      <w:marLeft w:val="0"/>
      <w:marRight w:val="0"/>
      <w:marTop w:val="0"/>
      <w:marBottom w:val="0"/>
      <w:divBdr>
        <w:top w:val="none" w:sz="0" w:space="0" w:color="auto"/>
        <w:left w:val="none" w:sz="0" w:space="0" w:color="auto"/>
        <w:bottom w:val="none" w:sz="0" w:space="0" w:color="auto"/>
        <w:right w:val="none" w:sz="0" w:space="0" w:color="auto"/>
      </w:divBdr>
    </w:div>
    <w:div w:id="791678669">
      <w:bodyDiv w:val="1"/>
      <w:marLeft w:val="0"/>
      <w:marRight w:val="0"/>
      <w:marTop w:val="0"/>
      <w:marBottom w:val="0"/>
      <w:divBdr>
        <w:top w:val="none" w:sz="0" w:space="0" w:color="auto"/>
        <w:left w:val="none" w:sz="0" w:space="0" w:color="auto"/>
        <w:bottom w:val="none" w:sz="0" w:space="0" w:color="auto"/>
        <w:right w:val="none" w:sz="0" w:space="0" w:color="auto"/>
      </w:divBdr>
    </w:div>
    <w:div w:id="883903273">
      <w:bodyDiv w:val="1"/>
      <w:marLeft w:val="0"/>
      <w:marRight w:val="0"/>
      <w:marTop w:val="0"/>
      <w:marBottom w:val="0"/>
      <w:divBdr>
        <w:top w:val="none" w:sz="0" w:space="0" w:color="auto"/>
        <w:left w:val="none" w:sz="0" w:space="0" w:color="auto"/>
        <w:bottom w:val="none" w:sz="0" w:space="0" w:color="auto"/>
        <w:right w:val="none" w:sz="0" w:space="0" w:color="auto"/>
      </w:divBdr>
    </w:div>
    <w:div w:id="889918108">
      <w:bodyDiv w:val="1"/>
      <w:marLeft w:val="0"/>
      <w:marRight w:val="0"/>
      <w:marTop w:val="0"/>
      <w:marBottom w:val="0"/>
      <w:divBdr>
        <w:top w:val="none" w:sz="0" w:space="0" w:color="auto"/>
        <w:left w:val="none" w:sz="0" w:space="0" w:color="auto"/>
        <w:bottom w:val="none" w:sz="0" w:space="0" w:color="auto"/>
        <w:right w:val="none" w:sz="0" w:space="0" w:color="auto"/>
      </w:divBdr>
    </w:div>
    <w:div w:id="1049494291">
      <w:bodyDiv w:val="1"/>
      <w:marLeft w:val="0"/>
      <w:marRight w:val="0"/>
      <w:marTop w:val="0"/>
      <w:marBottom w:val="0"/>
      <w:divBdr>
        <w:top w:val="none" w:sz="0" w:space="0" w:color="auto"/>
        <w:left w:val="none" w:sz="0" w:space="0" w:color="auto"/>
        <w:bottom w:val="none" w:sz="0" w:space="0" w:color="auto"/>
        <w:right w:val="none" w:sz="0" w:space="0" w:color="auto"/>
      </w:divBdr>
    </w:div>
    <w:div w:id="1161503550">
      <w:bodyDiv w:val="1"/>
      <w:marLeft w:val="0"/>
      <w:marRight w:val="0"/>
      <w:marTop w:val="0"/>
      <w:marBottom w:val="0"/>
      <w:divBdr>
        <w:top w:val="none" w:sz="0" w:space="0" w:color="auto"/>
        <w:left w:val="none" w:sz="0" w:space="0" w:color="auto"/>
        <w:bottom w:val="none" w:sz="0" w:space="0" w:color="auto"/>
        <w:right w:val="none" w:sz="0" w:space="0" w:color="auto"/>
      </w:divBdr>
    </w:div>
    <w:div w:id="1178545677">
      <w:bodyDiv w:val="1"/>
      <w:marLeft w:val="0"/>
      <w:marRight w:val="0"/>
      <w:marTop w:val="0"/>
      <w:marBottom w:val="0"/>
      <w:divBdr>
        <w:top w:val="none" w:sz="0" w:space="0" w:color="auto"/>
        <w:left w:val="none" w:sz="0" w:space="0" w:color="auto"/>
        <w:bottom w:val="none" w:sz="0" w:space="0" w:color="auto"/>
        <w:right w:val="none" w:sz="0" w:space="0" w:color="auto"/>
      </w:divBdr>
    </w:div>
    <w:div w:id="1195196775">
      <w:bodyDiv w:val="1"/>
      <w:marLeft w:val="0"/>
      <w:marRight w:val="0"/>
      <w:marTop w:val="0"/>
      <w:marBottom w:val="0"/>
      <w:divBdr>
        <w:top w:val="none" w:sz="0" w:space="0" w:color="auto"/>
        <w:left w:val="none" w:sz="0" w:space="0" w:color="auto"/>
        <w:bottom w:val="none" w:sz="0" w:space="0" w:color="auto"/>
        <w:right w:val="none" w:sz="0" w:space="0" w:color="auto"/>
      </w:divBdr>
    </w:div>
    <w:div w:id="1234966524">
      <w:bodyDiv w:val="1"/>
      <w:marLeft w:val="0"/>
      <w:marRight w:val="0"/>
      <w:marTop w:val="0"/>
      <w:marBottom w:val="0"/>
      <w:divBdr>
        <w:top w:val="none" w:sz="0" w:space="0" w:color="auto"/>
        <w:left w:val="none" w:sz="0" w:space="0" w:color="auto"/>
        <w:bottom w:val="none" w:sz="0" w:space="0" w:color="auto"/>
        <w:right w:val="none" w:sz="0" w:space="0" w:color="auto"/>
      </w:divBdr>
    </w:div>
    <w:div w:id="1286079237">
      <w:bodyDiv w:val="1"/>
      <w:marLeft w:val="0"/>
      <w:marRight w:val="0"/>
      <w:marTop w:val="0"/>
      <w:marBottom w:val="0"/>
      <w:divBdr>
        <w:top w:val="none" w:sz="0" w:space="0" w:color="auto"/>
        <w:left w:val="none" w:sz="0" w:space="0" w:color="auto"/>
        <w:bottom w:val="none" w:sz="0" w:space="0" w:color="auto"/>
        <w:right w:val="none" w:sz="0" w:space="0" w:color="auto"/>
      </w:divBdr>
    </w:div>
    <w:div w:id="1574464412">
      <w:bodyDiv w:val="1"/>
      <w:marLeft w:val="0"/>
      <w:marRight w:val="0"/>
      <w:marTop w:val="0"/>
      <w:marBottom w:val="0"/>
      <w:divBdr>
        <w:top w:val="none" w:sz="0" w:space="0" w:color="auto"/>
        <w:left w:val="none" w:sz="0" w:space="0" w:color="auto"/>
        <w:bottom w:val="none" w:sz="0" w:space="0" w:color="auto"/>
        <w:right w:val="none" w:sz="0" w:space="0" w:color="auto"/>
      </w:divBdr>
    </w:div>
    <w:div w:id="1792628384">
      <w:bodyDiv w:val="1"/>
      <w:marLeft w:val="0"/>
      <w:marRight w:val="0"/>
      <w:marTop w:val="0"/>
      <w:marBottom w:val="0"/>
      <w:divBdr>
        <w:top w:val="none" w:sz="0" w:space="0" w:color="auto"/>
        <w:left w:val="none" w:sz="0" w:space="0" w:color="auto"/>
        <w:bottom w:val="none" w:sz="0" w:space="0" w:color="auto"/>
        <w:right w:val="none" w:sz="0" w:space="0" w:color="auto"/>
      </w:divBdr>
    </w:div>
    <w:div w:id="1846171255">
      <w:bodyDiv w:val="1"/>
      <w:marLeft w:val="0"/>
      <w:marRight w:val="0"/>
      <w:marTop w:val="0"/>
      <w:marBottom w:val="0"/>
      <w:divBdr>
        <w:top w:val="none" w:sz="0" w:space="0" w:color="auto"/>
        <w:left w:val="none" w:sz="0" w:space="0" w:color="auto"/>
        <w:bottom w:val="none" w:sz="0" w:space="0" w:color="auto"/>
        <w:right w:val="none" w:sz="0" w:space="0" w:color="auto"/>
      </w:divBdr>
    </w:div>
    <w:div w:id="2060156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www.scsa.wa.edu.au" TargetMode="External"/><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senior-secondary.scsa.wa.edu.au/syllabus-and-support-materials/languages/chinese-background-language" TargetMode="Externa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image" Target="media/image2.png"/><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header" Target="header4.xml"/><Relationship Id="rId22" Type="http://schemas.openxmlformats.org/officeDocument/2006/relationships/footer" Target="footer4.xml"/><Relationship Id="rId27" Type="http://schemas.openxmlformats.org/officeDocument/2006/relationships/footer" Target="footer6.xml"/></Relationships>
</file>

<file path=word/theme/theme1.xml><?xml version="1.0" encoding="utf-8"?>
<a:theme xmlns:a="http://schemas.openxmlformats.org/drawingml/2006/main" name="Office Theme">
  <a:themeElements>
    <a:clrScheme name="SCSA General Colours">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95959"/>
      </a:folHlink>
    </a:clrScheme>
    <a:fontScheme name="SCSA Chinese">
      <a:majorFont>
        <a:latin typeface="Calibri"/>
        <a:ea typeface="SimSun"/>
        <a:cs typeface=""/>
      </a:majorFont>
      <a:minorFont>
        <a:latin typeface="Calibri"/>
        <a:ea typeface="SimSun"/>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FE5F41-2C95-4A8B-90DD-5E1C3E705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58</Pages>
  <Words>19988</Words>
  <Characters>88115</Characters>
  <Application>Microsoft Office Word</Application>
  <DocSecurity>0</DocSecurity>
  <Lines>2016</Lines>
  <Paragraphs>1172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Jenna Khor</cp:lastModifiedBy>
  <cp:revision>32</cp:revision>
  <cp:lastPrinted>2026-08-14T07:40:00Z</cp:lastPrinted>
  <dcterms:created xsi:type="dcterms:W3CDTF">2026-08-11T05:02:00Z</dcterms:created>
  <dcterms:modified xsi:type="dcterms:W3CDTF">2026-08-14T07:41:00Z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3357ba81a2542f7d27b30858db2c069eadfc46772bdf7a555b6e5bf59a2368ab</vt:lpwstr>
  </property>
  <property fmtid="{D5CDD505-2E9C-101B-9397-08002B2CF9AE}" pid="3" name="ClassificationContentMarkingHeaderShapeIds">
    <vt:lpwstr>59bb6f82,3cca257b,5864b837,3732dfa6,2041b755,48082d73,8a54ad3,1e46413b,6c96a731</vt:lpwstr>
  </property>
  <property fmtid="{D5CDD505-2E9C-101B-9397-08002B2CF9AE}" pid="4" name="ClassificationContentMarkingHeaderFontProps">
    <vt:lpwstr>#000000,10,Aptos</vt:lpwstr>
  </property>
  <property fmtid="{D5CDD505-2E9C-101B-9397-08002B2CF9AE}" pid="5" name="ClassificationContentMarkingHeaderText">
    <vt:lpwstr>OFFICIAL</vt:lpwstr>
  </property>
  <property fmtid="{D5CDD505-2E9C-101B-9397-08002B2CF9AE}" pid="6" name="MSIP_Label_f50cdc32-1c36-4520-a994-995f06e4245f_Enabled">
    <vt:lpwstr>true</vt:lpwstr>
  </property>
  <property fmtid="{D5CDD505-2E9C-101B-9397-08002B2CF9AE}" pid="7" name="MSIP_Label_f50cdc32-1c36-4520-a994-995f06e4245f_SetDate">
    <vt:lpwstr>2026-07-24T04:15:45Z</vt:lpwstr>
  </property>
  <property fmtid="{D5CDD505-2E9C-101B-9397-08002B2CF9AE}" pid="8" name="MSIP_Label_f50cdc32-1c36-4520-a994-995f06e4245f_Method">
    <vt:lpwstr>Standard</vt:lpwstr>
  </property>
  <property fmtid="{D5CDD505-2E9C-101B-9397-08002B2CF9AE}" pid="9" name="MSIP_Label_f50cdc32-1c36-4520-a994-995f06e4245f_Name">
    <vt:lpwstr>OFFICIAL</vt:lpwstr>
  </property>
  <property fmtid="{D5CDD505-2E9C-101B-9397-08002B2CF9AE}" pid="10" name="MSIP_Label_f50cdc32-1c36-4520-a994-995f06e4245f_SiteId">
    <vt:lpwstr>5998b5ec-0203-4308-a043-253474cdc1a2</vt:lpwstr>
  </property>
  <property fmtid="{D5CDD505-2E9C-101B-9397-08002B2CF9AE}" pid="11" name="MSIP_Label_f50cdc32-1c36-4520-a994-995f06e4245f_ActionId">
    <vt:lpwstr>50dec388-357a-48ce-85a6-8efd3b6152a1</vt:lpwstr>
  </property>
  <property fmtid="{D5CDD505-2E9C-101B-9397-08002B2CF9AE}" pid="12" name="MSIP_Label_f50cdc32-1c36-4520-a994-995f06e4245f_ContentBits">
    <vt:lpwstr>1</vt:lpwstr>
  </property>
  <property fmtid="{D5CDD505-2E9C-101B-9397-08002B2CF9AE}" pid="13" name="MSIP_Label_f50cdc32-1c36-4520-a994-995f06e4245f_Tag">
    <vt:lpwstr>10, 3, 0, 1</vt:lpwstr>
  </property>
</Properties>
</file>