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B8608" w14:textId="77777777" w:rsidR="00855E0F" w:rsidRPr="005621DD" w:rsidRDefault="00855E0F" w:rsidP="00855E0F">
      <w:pPr>
        <w:keepNext/>
        <w:spacing w:before="3500" w:after="200" w:line="276" w:lineRule="auto"/>
        <w:jc w:val="center"/>
        <w:outlineLvl w:val="0"/>
        <w:rPr>
          <w:rFonts w:ascii="Franklin Gothic Book" w:hAnsi="Franklin Gothic Book"/>
          <w:b/>
          <w:smallCaps/>
          <w:color w:val="9688BE"/>
          <w:sz w:val="36"/>
          <w:szCs w:val="36"/>
          <w:lang w:val="en-GB"/>
        </w:rPr>
      </w:pPr>
      <w:r w:rsidRPr="005621DD">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6EED006C" wp14:editId="3A5F1627">
            <wp:simplePos x="0" y="0"/>
            <wp:positionH relativeFrom="column">
              <wp:posOffset>-6159500</wp:posOffset>
            </wp:positionH>
            <wp:positionV relativeFrom="paragraph">
              <wp:posOffset>546100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5621DD">
        <w:rPr>
          <w:rFonts w:ascii="Franklin Gothic Book" w:hAnsi="Franklin Gothic Book"/>
          <w:b/>
          <w:smallCaps/>
          <w:color w:val="9688BE"/>
          <w:sz w:val="36"/>
          <w:szCs w:val="36"/>
          <w:lang w:val="en-GB"/>
        </w:rPr>
        <w:t>Sample Course Outline</w:t>
      </w:r>
    </w:p>
    <w:p w14:paraId="5861D63E" w14:textId="77777777" w:rsidR="00855E0F" w:rsidRPr="005621DD" w:rsidRDefault="00B21ABC"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rPr>
      </w:pPr>
      <w:r>
        <w:rPr>
          <w:rFonts w:ascii="Franklin Gothic Medium" w:hAnsi="Franklin Gothic Medium"/>
          <w:smallCaps/>
          <w:color w:val="5F497A"/>
          <w:sz w:val="28"/>
          <w:szCs w:val="28"/>
          <w:lang w:val="en-GB"/>
        </w:rPr>
        <w:t>Applied Information technology</w:t>
      </w:r>
    </w:p>
    <w:p w14:paraId="3C64F399" w14:textId="77777777" w:rsidR="00855E0F" w:rsidRPr="005621DD" w:rsidRDefault="00523207"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rPr>
      </w:pPr>
      <w:r>
        <w:rPr>
          <w:rFonts w:ascii="Franklin Gothic Medium" w:hAnsi="Franklin Gothic Medium"/>
          <w:smallCaps/>
          <w:color w:val="5F497A"/>
          <w:sz w:val="28"/>
          <w:szCs w:val="28"/>
          <w:lang w:val="en-GB"/>
        </w:rPr>
        <w:t xml:space="preserve">ATAR </w:t>
      </w:r>
      <w:r w:rsidR="00855E0F" w:rsidRPr="005621DD">
        <w:rPr>
          <w:rFonts w:ascii="Franklin Gothic Medium" w:hAnsi="Franklin Gothic Medium"/>
          <w:smallCaps/>
          <w:color w:val="5F497A"/>
          <w:sz w:val="28"/>
          <w:szCs w:val="28"/>
          <w:lang w:val="en-GB"/>
        </w:rPr>
        <w:t xml:space="preserve">Year </w:t>
      </w:r>
      <w:r>
        <w:rPr>
          <w:rFonts w:ascii="Franklin Gothic Medium" w:hAnsi="Franklin Gothic Medium"/>
          <w:smallCaps/>
          <w:color w:val="5F497A"/>
          <w:sz w:val="28"/>
          <w:szCs w:val="28"/>
          <w:lang w:val="en-GB"/>
        </w:rPr>
        <w:t>12</w:t>
      </w:r>
    </w:p>
    <w:p w14:paraId="07E1FDB7" w14:textId="77777777" w:rsidR="0025174E" w:rsidRPr="005621DD" w:rsidRDefault="0025174E" w:rsidP="0025174E">
      <w:pPr>
        <w:spacing w:before="10000" w:after="80" w:line="264" w:lineRule="auto"/>
        <w:jc w:val="both"/>
        <w:rPr>
          <w:b/>
          <w:sz w:val="16"/>
          <w:lang w:val="en-GB"/>
        </w:rPr>
      </w:pPr>
    </w:p>
    <w:p w14:paraId="03CF13C0" w14:textId="77777777" w:rsidR="0025174E" w:rsidRPr="005621DD" w:rsidRDefault="0025174E" w:rsidP="0025174E">
      <w:pPr>
        <w:spacing w:before="10000" w:after="80" w:line="264" w:lineRule="auto"/>
        <w:jc w:val="both"/>
        <w:rPr>
          <w:rFonts w:ascii="Calibri" w:hAnsi="Calibri"/>
          <w:b/>
          <w:sz w:val="16"/>
          <w:lang w:val="en-GB"/>
        </w:rPr>
      </w:pPr>
      <w:r w:rsidRPr="005621DD">
        <w:rPr>
          <w:rFonts w:ascii="Calibri" w:hAnsi="Calibri"/>
          <w:b/>
          <w:sz w:val="16"/>
          <w:lang w:val="en-GB"/>
        </w:rPr>
        <w:t>Copyright</w:t>
      </w:r>
    </w:p>
    <w:p w14:paraId="3A355E0E" w14:textId="77777777"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 School Curricul</w:t>
      </w:r>
      <w:r w:rsidR="00382F77">
        <w:rPr>
          <w:rFonts w:ascii="Calibri" w:hAnsi="Calibri"/>
          <w:sz w:val="16"/>
          <w:lang w:val="en-GB"/>
        </w:rPr>
        <w:t>um and Standards Authority, 2015</w:t>
      </w:r>
    </w:p>
    <w:p w14:paraId="2C66067E" w14:textId="77777777"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6113ED95" w14:textId="77777777" w:rsidR="0025174E" w:rsidRPr="005621DD" w:rsidRDefault="0025174E" w:rsidP="0025174E">
      <w:pPr>
        <w:spacing w:after="80" w:line="264" w:lineRule="auto"/>
        <w:jc w:val="both"/>
        <w:rPr>
          <w:rFonts w:asciiTheme="minorHAnsi" w:hAnsiTheme="minorHAnsi"/>
          <w:sz w:val="16"/>
          <w:szCs w:val="16"/>
          <w:lang w:val="en-GB"/>
        </w:rPr>
      </w:pPr>
      <w:r w:rsidRPr="005621DD">
        <w:rPr>
          <w:rFonts w:ascii="Calibri" w:hAnsi="Calibri"/>
          <w:sz w:val="16"/>
          <w:lang w:val="en-GB"/>
        </w:rPr>
        <w:t xml:space="preserve">Copying or communication for any other purpose can be done only within the terms of the </w:t>
      </w:r>
      <w:r w:rsidRPr="005621DD">
        <w:rPr>
          <w:rFonts w:ascii="Calibri" w:hAnsi="Calibri"/>
          <w:i/>
          <w:iCs/>
          <w:sz w:val="16"/>
          <w:lang w:val="en-GB"/>
        </w:rPr>
        <w:t>Copyright Act 1968</w:t>
      </w:r>
      <w:r w:rsidRPr="005621DD">
        <w:rPr>
          <w:rFonts w:ascii="Calibri" w:hAnsi="Calibri"/>
          <w:sz w:val="16"/>
          <w:lang w:val="en-GB"/>
        </w:rPr>
        <w:t xml:space="preserve"> or with prior written permission of the School Curriculum and Standards Authority. Copying or communication of any third party copyright material can be </w:t>
      </w:r>
      <w:r w:rsidRPr="005621DD">
        <w:rPr>
          <w:rFonts w:asciiTheme="minorHAnsi" w:hAnsiTheme="minorHAnsi"/>
          <w:sz w:val="16"/>
          <w:szCs w:val="16"/>
          <w:lang w:val="en-GB"/>
        </w:rPr>
        <w:t xml:space="preserve">done only within the terms of the </w:t>
      </w:r>
      <w:r w:rsidRPr="005621DD">
        <w:rPr>
          <w:rFonts w:asciiTheme="minorHAnsi" w:hAnsiTheme="minorHAnsi"/>
          <w:i/>
          <w:iCs/>
          <w:sz w:val="16"/>
          <w:szCs w:val="16"/>
          <w:lang w:val="en-GB"/>
        </w:rPr>
        <w:t>Copyright Act 1968</w:t>
      </w:r>
      <w:r w:rsidRPr="005621DD">
        <w:rPr>
          <w:rFonts w:asciiTheme="minorHAnsi" w:hAnsiTheme="minorHAnsi"/>
          <w:sz w:val="16"/>
          <w:szCs w:val="16"/>
          <w:lang w:val="en-GB"/>
        </w:rPr>
        <w:t xml:space="preserve"> or with permission of the copyright owners.</w:t>
      </w:r>
    </w:p>
    <w:p w14:paraId="5AE00A9D" w14:textId="77777777" w:rsidR="00AF2701" w:rsidRPr="00AF2701" w:rsidRDefault="0025174E" w:rsidP="00BC69C6">
      <w:pPr>
        <w:jc w:val="both"/>
        <w:rPr>
          <w:rFonts w:ascii="Calibri" w:eastAsia="Calibri" w:hAnsi="Calibri"/>
          <w:color w:val="3333CC"/>
          <w:sz w:val="16"/>
          <w:szCs w:val="16"/>
          <w:lang w:eastAsia="en-US"/>
        </w:rPr>
      </w:pPr>
      <w:r w:rsidRPr="005621DD">
        <w:rPr>
          <w:rFonts w:asciiTheme="minorHAnsi" w:hAnsiTheme="minorHAnsi"/>
          <w:sz w:val="16"/>
          <w:szCs w:val="16"/>
          <w:lang w:val="en-GB"/>
        </w:rPr>
        <w:t xml:space="preserve">Any content in this document that has been derived from the Australian Curriculum may be used under the terms of the </w:t>
      </w:r>
      <w:hyperlink r:id="rId9" w:tgtFrame="_blank" w:history="1">
        <w:r w:rsidR="00AF2701" w:rsidRPr="00AF2701">
          <w:rPr>
            <w:rFonts w:ascii="Calibri" w:eastAsia="Calibri" w:hAnsi="Calibri"/>
            <w:color w:val="3333CC"/>
            <w:sz w:val="16"/>
            <w:szCs w:val="16"/>
            <w:u w:val="single"/>
            <w:lang w:eastAsia="en-US"/>
          </w:rPr>
          <w:t>Creative Commons Attribution 4.0 International licence</w:t>
        </w:r>
      </w:hyperlink>
      <w:r w:rsidR="00AF2701" w:rsidRPr="00AF2701">
        <w:rPr>
          <w:rFonts w:ascii="Calibri" w:eastAsia="Calibri" w:hAnsi="Calibri"/>
          <w:sz w:val="16"/>
          <w:szCs w:val="16"/>
          <w:lang w:eastAsia="en-US"/>
        </w:rPr>
        <w:t>.</w:t>
      </w:r>
    </w:p>
    <w:p w14:paraId="73A6CE58" w14:textId="15117C73" w:rsidR="0025174E" w:rsidRPr="005621DD" w:rsidRDefault="0025174E" w:rsidP="00AF2701">
      <w:pPr>
        <w:spacing w:before="80" w:after="80" w:line="264" w:lineRule="auto"/>
        <w:jc w:val="both"/>
        <w:rPr>
          <w:rFonts w:ascii="Calibri" w:hAnsi="Calibri"/>
          <w:b/>
          <w:sz w:val="16"/>
          <w:lang w:val="en-GB"/>
        </w:rPr>
      </w:pPr>
      <w:r w:rsidRPr="005621DD">
        <w:rPr>
          <w:rFonts w:ascii="Calibri" w:hAnsi="Calibri"/>
          <w:b/>
          <w:sz w:val="16"/>
          <w:lang w:val="en-GB"/>
        </w:rPr>
        <w:t>Disclaimer</w:t>
      </w:r>
    </w:p>
    <w:p w14:paraId="61470E69" w14:textId="77777777" w:rsidR="0025174E" w:rsidRPr="005621DD" w:rsidRDefault="0025174E" w:rsidP="0025174E">
      <w:pPr>
        <w:spacing w:line="264" w:lineRule="auto"/>
        <w:jc w:val="both"/>
        <w:rPr>
          <w:rFonts w:ascii="Calibri" w:hAnsi="Calibri"/>
          <w:sz w:val="16"/>
          <w:lang w:val="en-GB"/>
        </w:rPr>
      </w:pPr>
      <w:r w:rsidRPr="005621DD">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7E00C980" w14:textId="77777777" w:rsidR="0025174E" w:rsidRPr="005621DD" w:rsidRDefault="0025174E" w:rsidP="0025174E">
      <w:pPr>
        <w:spacing w:line="264" w:lineRule="auto"/>
        <w:jc w:val="both"/>
        <w:rPr>
          <w:rFonts w:ascii="Calibri" w:hAnsi="Calibri"/>
          <w:sz w:val="16"/>
          <w:lang w:val="en-GB"/>
        </w:rPr>
        <w:sectPr w:rsidR="0025174E" w:rsidRPr="005621DD">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7F3F4143" w14:textId="77777777" w:rsidR="00F167AD" w:rsidRPr="006E4F17" w:rsidRDefault="00F167AD" w:rsidP="006E4F17">
      <w:pPr>
        <w:spacing w:after="80" w:line="276" w:lineRule="auto"/>
        <w:outlineLvl w:val="0"/>
        <w:rPr>
          <w:rFonts w:ascii="Franklin Gothic Book" w:eastAsia="MS Mincho" w:hAnsi="Franklin Gothic Book" w:cs="Calibri"/>
          <w:color w:val="342568"/>
          <w:sz w:val="28"/>
          <w:szCs w:val="28"/>
          <w:lang w:val="en-GB" w:eastAsia="ja-JP"/>
        </w:rPr>
      </w:pPr>
      <w:r w:rsidRPr="006E4F17">
        <w:rPr>
          <w:rFonts w:ascii="Franklin Gothic Book" w:eastAsia="MS Mincho" w:hAnsi="Franklin Gothic Book" w:cs="Calibri"/>
          <w:color w:val="342568"/>
          <w:sz w:val="28"/>
          <w:szCs w:val="28"/>
          <w:lang w:val="en-GB" w:eastAsia="ja-JP"/>
        </w:rPr>
        <w:lastRenderedPageBreak/>
        <w:t>Sample course outline</w:t>
      </w:r>
    </w:p>
    <w:p w14:paraId="38B79AA8" w14:textId="77777777" w:rsidR="0025174E" w:rsidRPr="006E4F17" w:rsidRDefault="0056130C" w:rsidP="006E4F17">
      <w:pPr>
        <w:spacing w:after="80" w:line="276" w:lineRule="auto"/>
        <w:outlineLvl w:val="0"/>
        <w:rPr>
          <w:rFonts w:ascii="Franklin Gothic Book" w:eastAsia="MS Mincho" w:hAnsi="Franklin Gothic Book" w:cs="Calibri"/>
          <w:color w:val="342568"/>
          <w:sz w:val="28"/>
          <w:szCs w:val="28"/>
          <w:lang w:val="en-GB" w:eastAsia="ja-JP"/>
        </w:rPr>
      </w:pPr>
      <w:r w:rsidRPr="006E4F17">
        <w:rPr>
          <w:rFonts w:ascii="Franklin Gothic Book" w:eastAsia="MS Mincho" w:hAnsi="Franklin Gothic Book" w:cs="Calibri"/>
          <w:color w:val="342568"/>
          <w:sz w:val="28"/>
          <w:szCs w:val="28"/>
          <w:lang w:val="en-GB" w:eastAsia="ja-JP"/>
        </w:rPr>
        <w:t>Applied Information Technology</w:t>
      </w:r>
      <w:r w:rsidR="00855E0F" w:rsidRPr="006E4F17">
        <w:rPr>
          <w:rFonts w:ascii="Franklin Gothic Book" w:eastAsia="MS Mincho" w:hAnsi="Franklin Gothic Book" w:cs="Calibri"/>
          <w:color w:val="342568"/>
          <w:sz w:val="28"/>
          <w:szCs w:val="28"/>
          <w:lang w:val="en-GB" w:eastAsia="ja-JP"/>
        </w:rPr>
        <w:t xml:space="preserve"> –</w:t>
      </w:r>
      <w:r w:rsidR="00C1195F" w:rsidRPr="006E4F17">
        <w:rPr>
          <w:rFonts w:ascii="Franklin Gothic Book" w:eastAsia="MS Mincho" w:hAnsi="Franklin Gothic Book" w:cs="Calibri"/>
          <w:color w:val="342568"/>
          <w:sz w:val="28"/>
          <w:szCs w:val="28"/>
          <w:lang w:val="en-GB" w:eastAsia="ja-JP"/>
        </w:rPr>
        <w:t xml:space="preserve"> ATAR</w:t>
      </w:r>
      <w:r w:rsidR="00855E0F" w:rsidRPr="006E4F17">
        <w:rPr>
          <w:rFonts w:ascii="Franklin Gothic Book" w:eastAsia="MS Mincho" w:hAnsi="Franklin Gothic Book" w:cs="Calibri"/>
          <w:color w:val="342568"/>
          <w:sz w:val="28"/>
          <w:szCs w:val="28"/>
          <w:lang w:val="en-GB" w:eastAsia="ja-JP"/>
        </w:rPr>
        <w:t xml:space="preserve"> </w:t>
      </w:r>
      <w:r w:rsidR="00222F56" w:rsidRPr="006E4F17">
        <w:rPr>
          <w:rFonts w:ascii="Franklin Gothic Book" w:eastAsia="MS Mincho" w:hAnsi="Franklin Gothic Book" w:cs="Calibri"/>
          <w:color w:val="342568"/>
          <w:sz w:val="28"/>
          <w:szCs w:val="28"/>
          <w:lang w:val="en-GB" w:eastAsia="ja-JP"/>
        </w:rPr>
        <w:t xml:space="preserve">Year </w:t>
      </w:r>
      <w:r w:rsidR="00C1195F" w:rsidRPr="006E4F17">
        <w:rPr>
          <w:rFonts w:ascii="Franklin Gothic Book" w:eastAsia="MS Mincho" w:hAnsi="Franklin Gothic Book" w:cs="Calibri"/>
          <w:color w:val="342568"/>
          <w:sz w:val="28"/>
          <w:szCs w:val="28"/>
          <w:lang w:val="en-GB" w:eastAsia="ja-JP"/>
        </w:rPr>
        <w:t>12</w:t>
      </w:r>
    </w:p>
    <w:p w14:paraId="76B4E77C" w14:textId="0CA37AB9" w:rsidR="00E74104" w:rsidRDefault="0025174E" w:rsidP="00C034D5">
      <w:pPr>
        <w:pStyle w:val="Heading2"/>
        <w:spacing w:after="120"/>
      </w:pPr>
      <w:r w:rsidRPr="005621DD">
        <w:t>Unit 3</w:t>
      </w:r>
      <w:r w:rsidR="006E4F17">
        <w:t xml:space="preserve"> </w:t>
      </w:r>
      <w:r w:rsidR="006E4F17" w:rsidRPr="009F2E81">
        <w:t>–</w:t>
      </w:r>
      <w:r w:rsidRPr="005621DD">
        <w:t xml:space="preserve"> </w:t>
      </w:r>
      <w:r w:rsidR="004D01DB">
        <w:t>Evolving digital technologies</w:t>
      </w:r>
      <w:r w:rsidRPr="005621DD">
        <w:t xml:space="preserve"> </w:t>
      </w:r>
    </w:p>
    <w:tbl>
      <w:tblPr>
        <w:tblStyle w:val="TableGrid"/>
        <w:tblW w:w="4878"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798"/>
        <w:gridCol w:w="3970"/>
        <w:gridCol w:w="4059"/>
      </w:tblGrid>
      <w:tr w:rsidR="00F4609F" w14:paraId="285EDBEF" w14:textId="77777777" w:rsidTr="00A16650">
        <w:trPr>
          <w:trHeight w:val="113"/>
          <w:tblHeader/>
        </w:trPr>
        <w:tc>
          <w:tcPr>
            <w:tcW w:w="452" w:type="pct"/>
            <w:vMerge w:val="restart"/>
            <w:tcBorders>
              <w:top w:val="single" w:sz="4" w:space="0" w:color="D7C5E2" w:themeColor="accent4" w:themeTint="99"/>
              <w:left w:val="nil"/>
              <w:bottom w:val="single" w:sz="4" w:space="0" w:color="FFFFFF" w:themeColor="background1"/>
              <w:right w:val="single" w:sz="4" w:space="0" w:color="FFFFFF" w:themeColor="background1"/>
            </w:tcBorders>
            <w:shd w:val="clear" w:color="auto" w:fill="BD9FCF" w:themeFill="accent4"/>
            <w:vAlign w:val="center"/>
          </w:tcPr>
          <w:p w14:paraId="152172B1" w14:textId="77777777" w:rsidR="00F4609F" w:rsidRDefault="00F4609F" w:rsidP="00AB36C4">
            <w:pPr>
              <w:spacing w:before="120" w:after="120"/>
              <w:jc w:val="center"/>
              <w:rPr>
                <w:rFonts w:asciiTheme="minorHAnsi" w:hAnsiTheme="minorHAnsi" w:cs="Arial"/>
                <w:b/>
                <w:color w:val="FFFFFF" w:themeColor="background1"/>
                <w:sz w:val="20"/>
                <w:szCs w:val="20"/>
                <w:lang w:val="en-US" w:eastAsia="en-US"/>
              </w:rPr>
            </w:pPr>
            <w:r>
              <w:rPr>
                <w:rFonts w:asciiTheme="minorHAnsi" w:hAnsiTheme="minorHAnsi" w:cs="Arial"/>
                <w:b/>
                <w:color w:val="FFFFFF" w:themeColor="background1"/>
                <w:sz w:val="20"/>
                <w:szCs w:val="20"/>
                <w:lang w:val="en-US" w:eastAsia="en-US"/>
              </w:rPr>
              <w:t>Week</w:t>
            </w:r>
          </w:p>
        </w:tc>
        <w:tc>
          <w:tcPr>
            <w:tcW w:w="4548" w:type="pct"/>
            <w:gridSpan w:val="2"/>
            <w:tcBorders>
              <w:top w:val="single" w:sz="4" w:space="0" w:color="D7C5E2" w:themeColor="accent4" w:themeTint="99"/>
              <w:left w:val="single" w:sz="4" w:space="0" w:color="FFFFFF" w:themeColor="background1"/>
              <w:bottom w:val="single" w:sz="4" w:space="0" w:color="FFFFFF" w:themeColor="background1"/>
              <w:right w:val="nil"/>
            </w:tcBorders>
            <w:shd w:val="clear" w:color="auto" w:fill="BD9FCF" w:themeFill="accent4"/>
            <w:vAlign w:val="center"/>
          </w:tcPr>
          <w:p w14:paraId="3F39A07B" w14:textId="24294DAF" w:rsidR="00F4609F" w:rsidRPr="006E4F17" w:rsidRDefault="001008CD" w:rsidP="002070BE">
            <w:pPr>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Syllabus Content</w:t>
            </w:r>
          </w:p>
        </w:tc>
      </w:tr>
      <w:tr w:rsidR="00F4609F" w14:paraId="2F034D1D" w14:textId="77777777" w:rsidTr="00A16650">
        <w:trPr>
          <w:trHeight w:val="113"/>
          <w:tblHeader/>
        </w:trPr>
        <w:tc>
          <w:tcPr>
            <w:tcW w:w="452" w:type="pct"/>
            <w:vMerge/>
            <w:tcBorders>
              <w:top w:val="single" w:sz="4" w:space="0" w:color="FFFFFF" w:themeColor="background1"/>
              <w:left w:val="nil"/>
              <w:bottom w:val="single" w:sz="4" w:space="0" w:color="D7C5E2" w:themeColor="accent4" w:themeTint="99"/>
              <w:right w:val="single" w:sz="4" w:space="0" w:color="FFFFFF" w:themeColor="background1"/>
            </w:tcBorders>
            <w:vAlign w:val="center"/>
          </w:tcPr>
          <w:p w14:paraId="5A281D90" w14:textId="77777777" w:rsidR="00F4609F" w:rsidRDefault="00F4609F" w:rsidP="00AB36C4">
            <w:pPr>
              <w:rPr>
                <w:rFonts w:asciiTheme="minorHAnsi" w:hAnsiTheme="minorHAnsi" w:cs="Arial"/>
                <w:b/>
                <w:color w:val="FFFFFF" w:themeColor="background1"/>
                <w:sz w:val="20"/>
                <w:szCs w:val="20"/>
                <w:lang w:val="en-US" w:eastAsia="en-US"/>
              </w:rPr>
            </w:pPr>
          </w:p>
        </w:tc>
        <w:tc>
          <w:tcPr>
            <w:tcW w:w="2249" w:type="pct"/>
            <w:tcBorders>
              <w:top w:val="single" w:sz="4" w:space="0" w:color="FFFFFF" w:themeColor="background1"/>
              <w:left w:val="single" w:sz="4" w:space="0" w:color="FFFFFF" w:themeColor="background1"/>
              <w:bottom w:val="single" w:sz="4" w:space="0" w:color="D7C5E2" w:themeColor="accent4" w:themeTint="99"/>
              <w:right w:val="single" w:sz="4" w:space="0" w:color="FFFFFF" w:themeColor="background1"/>
            </w:tcBorders>
            <w:shd w:val="clear" w:color="auto" w:fill="BD9FCF" w:themeFill="accent4"/>
          </w:tcPr>
          <w:p w14:paraId="500310ED" w14:textId="77777777" w:rsidR="00F4609F" w:rsidRPr="006E4F17" w:rsidRDefault="00F4609F" w:rsidP="002070BE">
            <w:pPr>
              <w:jc w:val="center"/>
              <w:rPr>
                <w:rFonts w:asciiTheme="minorHAnsi" w:hAnsiTheme="minorHAnsi" w:cs="Arial"/>
                <w:b/>
                <w:color w:val="FFFFFF" w:themeColor="background1"/>
                <w:sz w:val="20"/>
                <w:szCs w:val="20"/>
                <w:lang w:eastAsia="en-US"/>
              </w:rPr>
            </w:pPr>
            <w:r w:rsidRPr="006E4F17">
              <w:rPr>
                <w:rFonts w:asciiTheme="minorHAnsi" w:hAnsiTheme="minorHAnsi" w:cs="Arial"/>
                <w:b/>
                <w:color w:val="FFFFFF" w:themeColor="background1"/>
                <w:sz w:val="20"/>
                <w:szCs w:val="20"/>
                <w:lang w:eastAsia="en-US"/>
              </w:rPr>
              <w:t>Knowledge</w:t>
            </w:r>
          </w:p>
        </w:tc>
        <w:tc>
          <w:tcPr>
            <w:tcW w:w="2299" w:type="pct"/>
            <w:tcBorders>
              <w:top w:val="single" w:sz="4" w:space="0" w:color="FFFFFF" w:themeColor="background1"/>
              <w:left w:val="single" w:sz="4" w:space="0" w:color="FFFFFF" w:themeColor="background1"/>
              <w:bottom w:val="single" w:sz="4" w:space="0" w:color="D7C5E2" w:themeColor="accent4" w:themeTint="99"/>
              <w:right w:val="nil"/>
            </w:tcBorders>
            <w:shd w:val="clear" w:color="auto" w:fill="BD9FCF" w:themeFill="accent4"/>
          </w:tcPr>
          <w:p w14:paraId="20AD385B" w14:textId="77777777" w:rsidR="00F4609F" w:rsidRPr="006E4F17" w:rsidRDefault="00F4609F" w:rsidP="002070BE">
            <w:pPr>
              <w:jc w:val="center"/>
              <w:rPr>
                <w:rFonts w:asciiTheme="minorHAnsi" w:hAnsiTheme="minorHAnsi" w:cs="Arial"/>
                <w:b/>
                <w:color w:val="FFFFFF" w:themeColor="background1"/>
                <w:sz w:val="20"/>
                <w:szCs w:val="20"/>
                <w:lang w:eastAsia="en-US"/>
              </w:rPr>
            </w:pPr>
            <w:r w:rsidRPr="006E4F17">
              <w:rPr>
                <w:rFonts w:asciiTheme="minorHAnsi" w:hAnsiTheme="minorHAnsi" w:cs="Arial"/>
                <w:b/>
                <w:color w:val="FFFFFF" w:themeColor="background1"/>
                <w:sz w:val="20"/>
                <w:szCs w:val="20"/>
                <w:lang w:eastAsia="en-US"/>
              </w:rPr>
              <w:t>Skills</w:t>
            </w:r>
          </w:p>
        </w:tc>
      </w:tr>
      <w:tr w:rsidR="000F5498" w:rsidRPr="00F50D26" w14:paraId="008026E0" w14:textId="77777777" w:rsidTr="00A16650">
        <w:trPr>
          <w:trHeight w:val="770"/>
        </w:trPr>
        <w:tc>
          <w:tcPr>
            <w:tcW w:w="452" w:type="pct"/>
            <w:vMerge w:val="restart"/>
            <w:tcBorders>
              <w:top w:val="single" w:sz="4" w:space="0" w:color="D7C5E2" w:themeColor="accent4" w:themeTint="99"/>
              <w:left w:val="nil"/>
              <w:right w:val="single" w:sz="4" w:space="0" w:color="D7C5E2" w:themeColor="accent4" w:themeTint="99"/>
            </w:tcBorders>
            <w:shd w:val="clear" w:color="auto" w:fill="E4D8EB" w:themeFill="accent4" w:themeFillTint="66"/>
            <w:vAlign w:val="center"/>
          </w:tcPr>
          <w:p w14:paraId="2CB22D79" w14:textId="77777777" w:rsidR="000F5498" w:rsidRPr="0000044B" w:rsidRDefault="000F5498" w:rsidP="002C4ABE">
            <w:pPr>
              <w:jc w:val="center"/>
              <w:rPr>
                <w:rFonts w:asciiTheme="minorHAnsi" w:hAnsiTheme="minorHAnsi" w:cs="Arial"/>
                <w:sz w:val="20"/>
                <w:szCs w:val="20"/>
                <w:lang w:val="en-US" w:eastAsia="en-US"/>
              </w:rPr>
            </w:pPr>
            <w:r w:rsidRPr="0000044B">
              <w:rPr>
                <w:rFonts w:asciiTheme="minorHAnsi" w:hAnsiTheme="minorHAnsi" w:cs="Arial"/>
                <w:sz w:val="20"/>
                <w:szCs w:val="20"/>
                <w:lang w:val="en-US" w:eastAsia="en-US"/>
              </w:rPr>
              <w:t>1–</w:t>
            </w:r>
            <w:r>
              <w:rPr>
                <w:rFonts w:asciiTheme="minorHAnsi" w:hAnsiTheme="minorHAnsi" w:cs="Arial"/>
                <w:sz w:val="20"/>
                <w:szCs w:val="20"/>
                <w:lang w:val="en-US" w:eastAsia="en-US"/>
              </w:rPr>
              <w:t>3</w:t>
            </w:r>
          </w:p>
        </w:tc>
        <w:tc>
          <w:tcPr>
            <w:tcW w:w="2249" w:type="pct"/>
            <w:tcBorders>
              <w:top w:val="single" w:sz="4" w:space="0" w:color="D7C5E2" w:themeColor="accent4" w:themeTint="99"/>
              <w:left w:val="single" w:sz="4" w:space="0" w:color="D7C5E2" w:themeColor="accent4" w:themeTint="99"/>
              <w:bottom w:val="nil"/>
              <w:right w:val="single" w:sz="4" w:space="0" w:color="D7C5E2" w:themeColor="accent4" w:themeTint="99"/>
            </w:tcBorders>
          </w:tcPr>
          <w:p w14:paraId="4A874FED" w14:textId="77777777" w:rsidR="000F5498" w:rsidRPr="00DC480B" w:rsidRDefault="000F5498" w:rsidP="00C74C86">
            <w:pPr>
              <w:pStyle w:val="Heading3"/>
              <w:spacing w:before="0" w:after="0" w:line="240" w:lineRule="auto"/>
              <w:outlineLvl w:val="2"/>
              <w:rPr>
                <w:rFonts w:asciiTheme="minorHAnsi" w:eastAsia="Times New Roman" w:hAnsiTheme="minorHAnsi" w:cstheme="minorHAnsi"/>
                <w:b/>
                <w:color w:val="auto"/>
                <w:sz w:val="20"/>
                <w:szCs w:val="20"/>
                <w:lang w:val="en-AU" w:eastAsia="en-US"/>
              </w:rPr>
            </w:pPr>
            <w:r w:rsidRPr="00DC480B">
              <w:rPr>
                <w:rFonts w:asciiTheme="minorHAnsi" w:eastAsia="Times New Roman" w:hAnsiTheme="minorHAnsi" w:cstheme="minorHAnsi"/>
                <w:b/>
                <w:color w:val="auto"/>
                <w:sz w:val="20"/>
                <w:szCs w:val="20"/>
                <w:lang w:val="en-AU" w:eastAsia="en-US"/>
              </w:rPr>
              <w:t>Introduction</w:t>
            </w:r>
          </w:p>
          <w:p w14:paraId="44121030" w14:textId="77777777" w:rsidR="000F5498" w:rsidRPr="00DC480B" w:rsidRDefault="000F5498"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 xml:space="preserve">overview of </w:t>
            </w:r>
            <w:r>
              <w:rPr>
                <w:rFonts w:asciiTheme="minorHAnsi" w:hAnsiTheme="minorHAnsi" w:cstheme="minorHAnsi"/>
                <w:sz w:val="20"/>
                <w:szCs w:val="20"/>
                <w:lang w:eastAsia="en-US"/>
              </w:rPr>
              <w:t>U</w:t>
            </w:r>
            <w:r w:rsidRPr="00DC480B">
              <w:rPr>
                <w:rFonts w:asciiTheme="minorHAnsi" w:hAnsiTheme="minorHAnsi" w:cstheme="minorHAnsi"/>
                <w:sz w:val="20"/>
                <w:szCs w:val="20"/>
                <w:lang w:eastAsia="en-US"/>
              </w:rPr>
              <w:t>nit 3</w:t>
            </w:r>
          </w:p>
          <w:p w14:paraId="7C08DFDC" w14:textId="5F53AD11" w:rsidR="000F5498" w:rsidRPr="000F5498" w:rsidRDefault="000F5498"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 xml:space="preserve">assessment requirements </w:t>
            </w:r>
          </w:p>
        </w:tc>
        <w:tc>
          <w:tcPr>
            <w:tcW w:w="2299" w:type="pct"/>
            <w:tcBorders>
              <w:top w:val="single" w:sz="4" w:space="0" w:color="D7C5E2" w:themeColor="accent4" w:themeTint="99"/>
              <w:left w:val="single" w:sz="4" w:space="0" w:color="D7C5E2" w:themeColor="accent4" w:themeTint="99"/>
              <w:bottom w:val="nil"/>
              <w:right w:val="single" w:sz="4" w:space="0" w:color="D7C5E2" w:themeColor="accent4" w:themeTint="99"/>
            </w:tcBorders>
          </w:tcPr>
          <w:p w14:paraId="4D931491" w14:textId="04D8D068" w:rsidR="000F5498" w:rsidRPr="000F5498" w:rsidRDefault="000F5498" w:rsidP="00C74C86">
            <w:pPr>
              <w:rPr>
                <w:rFonts w:asciiTheme="minorHAnsi" w:hAnsiTheme="minorHAnsi" w:cstheme="minorHAnsi"/>
                <w:sz w:val="20"/>
                <w:szCs w:val="20"/>
                <w:lang w:eastAsia="en-US"/>
              </w:rPr>
            </w:pPr>
          </w:p>
        </w:tc>
      </w:tr>
      <w:tr w:rsidR="000F5498" w:rsidRPr="00F50D26" w14:paraId="5590137D" w14:textId="77777777" w:rsidTr="00A16650">
        <w:trPr>
          <w:trHeight w:val="1735"/>
        </w:trPr>
        <w:tc>
          <w:tcPr>
            <w:tcW w:w="452" w:type="pct"/>
            <w:vMerge/>
            <w:tcBorders>
              <w:left w:val="nil"/>
              <w:bottom w:val="single" w:sz="4" w:space="0" w:color="D7C5E2" w:themeColor="accent4" w:themeTint="99"/>
              <w:right w:val="single" w:sz="4" w:space="0" w:color="D7C5E2" w:themeColor="accent4" w:themeTint="99"/>
            </w:tcBorders>
            <w:shd w:val="clear" w:color="auto" w:fill="E4D8EB" w:themeFill="accent4" w:themeFillTint="66"/>
            <w:vAlign w:val="center"/>
          </w:tcPr>
          <w:p w14:paraId="3DCD2442" w14:textId="77777777" w:rsidR="000F5498" w:rsidRPr="0000044B" w:rsidRDefault="000F5498" w:rsidP="002C4ABE">
            <w:pPr>
              <w:jc w:val="center"/>
              <w:rPr>
                <w:rFonts w:asciiTheme="minorHAnsi" w:hAnsiTheme="minorHAnsi" w:cs="Arial"/>
                <w:sz w:val="20"/>
                <w:szCs w:val="20"/>
                <w:lang w:val="en-US" w:eastAsia="en-US"/>
              </w:rPr>
            </w:pPr>
          </w:p>
        </w:tc>
        <w:tc>
          <w:tcPr>
            <w:tcW w:w="2249" w:type="pct"/>
            <w:tcBorders>
              <w:top w:val="nil"/>
              <w:left w:val="single" w:sz="4" w:space="0" w:color="D7C5E2" w:themeColor="accent4" w:themeTint="99"/>
              <w:bottom w:val="single" w:sz="4" w:space="0" w:color="D7C5E2" w:themeColor="accent4" w:themeTint="99"/>
              <w:right w:val="single" w:sz="4" w:space="0" w:color="D7C5E2" w:themeColor="accent4" w:themeTint="99"/>
            </w:tcBorders>
          </w:tcPr>
          <w:p w14:paraId="16A00A00" w14:textId="77777777" w:rsidR="000F5498" w:rsidRPr="00DC480B" w:rsidRDefault="000F5498" w:rsidP="00C74C86">
            <w:pPr>
              <w:pStyle w:val="Heading3"/>
              <w:spacing w:before="0" w:after="0" w:line="240" w:lineRule="auto"/>
              <w:outlineLvl w:val="2"/>
              <w:rPr>
                <w:rFonts w:asciiTheme="minorHAnsi" w:eastAsia="Times New Roman" w:hAnsiTheme="minorHAnsi" w:cstheme="minorHAnsi"/>
                <w:b/>
                <w:color w:val="auto"/>
                <w:sz w:val="20"/>
                <w:szCs w:val="20"/>
                <w:lang w:val="en-AU" w:eastAsia="en-US"/>
              </w:rPr>
            </w:pPr>
            <w:r w:rsidRPr="00DC480B">
              <w:rPr>
                <w:rFonts w:asciiTheme="minorHAnsi" w:eastAsia="Times New Roman" w:hAnsiTheme="minorHAnsi" w:cstheme="minorHAnsi"/>
                <w:b/>
                <w:color w:val="auto"/>
                <w:sz w:val="20"/>
                <w:szCs w:val="20"/>
                <w:lang w:val="en-AU" w:eastAsia="en-US"/>
              </w:rPr>
              <w:t>Hardware</w:t>
            </w:r>
          </w:p>
          <w:p w14:paraId="14AC69C9" w14:textId="77777777" w:rsidR="000F5498" w:rsidRPr="00DC480B" w:rsidRDefault="000F5498"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 xml:space="preserve">specifications of digital devices and their impact upon usability </w:t>
            </w:r>
          </w:p>
          <w:p w14:paraId="3562F7F2" w14:textId="77777777" w:rsidR="000F5498" w:rsidRPr="00DC480B" w:rsidRDefault="000F5498"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characteristics of development trends in emerging mobile devices</w:t>
            </w:r>
          </w:p>
          <w:p w14:paraId="30CED409" w14:textId="77777777" w:rsidR="000F5498" w:rsidRPr="00DC480B" w:rsidRDefault="000F5498"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 xml:space="preserve">suitability of emerging mobile devices to meet client (user) needs </w:t>
            </w:r>
          </w:p>
          <w:p w14:paraId="01F4D019" w14:textId="09A91DF0" w:rsidR="000F5498" w:rsidRPr="00DC480B" w:rsidRDefault="000F5498" w:rsidP="00C74C86">
            <w:pPr>
              <w:pStyle w:val="ListParagraph"/>
              <w:numPr>
                <w:ilvl w:val="0"/>
                <w:numId w:val="5"/>
              </w:numPr>
              <w:tabs>
                <w:tab w:val="clear" w:pos="360"/>
              </w:tabs>
              <w:rPr>
                <w:rFonts w:asciiTheme="minorHAnsi" w:hAnsiTheme="minorHAnsi" w:cstheme="minorHAnsi"/>
                <w:b/>
                <w:sz w:val="20"/>
                <w:szCs w:val="20"/>
                <w:lang w:eastAsia="en-US"/>
              </w:rPr>
            </w:pPr>
            <w:r w:rsidRPr="00DC480B">
              <w:rPr>
                <w:rFonts w:asciiTheme="minorHAnsi" w:hAnsiTheme="minorHAnsi" w:cstheme="minorHAnsi"/>
                <w:sz w:val="20"/>
                <w:szCs w:val="20"/>
                <w:lang w:eastAsia="en-US"/>
              </w:rPr>
              <w:t>usability of digital devices for specified client requirements</w:t>
            </w:r>
          </w:p>
        </w:tc>
        <w:tc>
          <w:tcPr>
            <w:tcW w:w="2299" w:type="pct"/>
            <w:tcBorders>
              <w:top w:val="nil"/>
              <w:left w:val="single" w:sz="4" w:space="0" w:color="D7C5E2" w:themeColor="accent4" w:themeTint="99"/>
              <w:bottom w:val="single" w:sz="4" w:space="0" w:color="D7C5E2" w:themeColor="accent4" w:themeTint="99"/>
              <w:right w:val="single" w:sz="4" w:space="0" w:color="D7C5E2" w:themeColor="accent4" w:themeTint="99"/>
            </w:tcBorders>
          </w:tcPr>
          <w:p w14:paraId="0CBFE8FF" w14:textId="77777777" w:rsidR="000F5498" w:rsidRPr="00DC480B" w:rsidRDefault="000F5498" w:rsidP="00C74C86">
            <w:pPr>
              <w:pStyle w:val="Heading3"/>
              <w:spacing w:before="0" w:after="0" w:line="240" w:lineRule="auto"/>
              <w:outlineLvl w:val="2"/>
              <w:rPr>
                <w:rFonts w:asciiTheme="minorHAnsi" w:eastAsia="Times New Roman" w:hAnsiTheme="minorHAnsi" w:cstheme="minorHAnsi"/>
                <w:b/>
                <w:color w:val="auto"/>
                <w:sz w:val="20"/>
                <w:szCs w:val="20"/>
                <w:lang w:val="en-AU" w:eastAsia="en-US"/>
              </w:rPr>
            </w:pPr>
            <w:r w:rsidRPr="00DC480B">
              <w:rPr>
                <w:rFonts w:asciiTheme="minorHAnsi" w:eastAsia="Times New Roman" w:hAnsiTheme="minorHAnsi" w:cstheme="minorHAnsi"/>
                <w:b/>
                <w:color w:val="auto"/>
                <w:sz w:val="20"/>
                <w:szCs w:val="20"/>
                <w:lang w:val="en-AU" w:eastAsia="en-US"/>
              </w:rPr>
              <w:t>Hardware</w:t>
            </w:r>
          </w:p>
          <w:p w14:paraId="395A2F7E" w14:textId="77777777" w:rsidR="000F5498" w:rsidRPr="00DC480B" w:rsidRDefault="000F5498"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evaluate computer system specifications for usability</w:t>
            </w:r>
          </w:p>
          <w:p w14:paraId="27DFF393" w14:textId="53DCB8BC" w:rsidR="000F5498" w:rsidRPr="00DC480B" w:rsidRDefault="000F5498" w:rsidP="00C74C86">
            <w:pPr>
              <w:pStyle w:val="ListParagraph"/>
              <w:numPr>
                <w:ilvl w:val="0"/>
                <w:numId w:val="5"/>
              </w:numPr>
              <w:tabs>
                <w:tab w:val="clear" w:pos="360"/>
              </w:tabs>
              <w:rPr>
                <w:rFonts w:asciiTheme="minorHAnsi" w:hAnsiTheme="minorHAnsi" w:cstheme="minorHAnsi"/>
                <w:b/>
                <w:sz w:val="20"/>
                <w:szCs w:val="20"/>
                <w:lang w:eastAsia="en-US"/>
              </w:rPr>
            </w:pPr>
            <w:r w:rsidRPr="00DC480B">
              <w:rPr>
                <w:rFonts w:asciiTheme="minorHAnsi" w:hAnsiTheme="minorHAnsi" w:cstheme="minorHAnsi"/>
                <w:sz w:val="20"/>
                <w:szCs w:val="20"/>
                <w:lang w:eastAsia="en-US"/>
              </w:rPr>
              <w:t>compare various mobile devices with other computer systems</w:t>
            </w:r>
          </w:p>
        </w:tc>
      </w:tr>
      <w:tr w:rsidR="00F4609F" w:rsidRPr="00F50D26" w14:paraId="3658BDE6" w14:textId="77777777" w:rsidTr="00DD4C04">
        <w:trPr>
          <w:trHeight w:val="375"/>
        </w:trPr>
        <w:tc>
          <w:tcPr>
            <w:tcW w:w="452" w:type="pct"/>
            <w:tcBorders>
              <w:top w:val="single" w:sz="4" w:space="0" w:color="D7C5E2" w:themeColor="accent4" w:themeTint="99"/>
              <w:left w:val="nil"/>
              <w:bottom w:val="single" w:sz="4" w:space="0" w:color="D7C5E2" w:themeColor="accent4" w:themeTint="99"/>
              <w:right w:val="single" w:sz="4" w:space="0" w:color="D7C5E2" w:themeColor="accent4" w:themeTint="99"/>
            </w:tcBorders>
            <w:shd w:val="clear" w:color="auto" w:fill="E4D8EB" w:themeFill="accent4" w:themeFillTint="66"/>
            <w:vAlign w:val="center"/>
          </w:tcPr>
          <w:p w14:paraId="4F601E74" w14:textId="77777777" w:rsidR="00F4609F" w:rsidRPr="0000044B" w:rsidRDefault="00F4609F" w:rsidP="002C4ABE">
            <w:pPr>
              <w:jc w:val="center"/>
              <w:rPr>
                <w:rFonts w:asciiTheme="minorHAnsi" w:hAnsiTheme="minorHAnsi" w:cs="Arial"/>
                <w:sz w:val="20"/>
                <w:szCs w:val="20"/>
                <w:lang w:val="en-US" w:eastAsia="en-US"/>
              </w:rPr>
            </w:pPr>
            <w:r w:rsidRPr="0000044B">
              <w:rPr>
                <w:rFonts w:asciiTheme="minorHAnsi" w:hAnsiTheme="minorHAnsi" w:cs="Arial"/>
                <w:sz w:val="20"/>
                <w:szCs w:val="20"/>
                <w:lang w:val="en-US" w:eastAsia="en-US"/>
              </w:rPr>
              <w:t>4</w:t>
            </w:r>
            <w:r>
              <w:rPr>
                <w:rFonts w:asciiTheme="minorHAnsi" w:hAnsiTheme="minorHAnsi" w:cs="Arial"/>
                <w:sz w:val="20"/>
                <w:szCs w:val="20"/>
                <w:lang w:val="en-US" w:eastAsia="en-US"/>
              </w:rPr>
              <w:t>–5</w:t>
            </w:r>
          </w:p>
        </w:tc>
        <w:tc>
          <w:tcPr>
            <w:tcW w:w="2249"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357D36D7" w14:textId="77777777" w:rsidR="00F4609F" w:rsidRPr="00DC480B" w:rsidRDefault="00F4609F" w:rsidP="00C74C86">
            <w:pPr>
              <w:pStyle w:val="Heading3"/>
              <w:spacing w:before="0" w:after="0" w:line="240" w:lineRule="auto"/>
              <w:outlineLvl w:val="2"/>
              <w:rPr>
                <w:rFonts w:asciiTheme="minorHAnsi" w:hAnsiTheme="minorHAnsi"/>
                <w:sz w:val="20"/>
              </w:rPr>
            </w:pPr>
            <w:r w:rsidRPr="00DC480B">
              <w:rPr>
                <w:rFonts w:asciiTheme="minorHAnsi" w:eastAsia="Times New Roman" w:hAnsiTheme="minorHAnsi" w:cstheme="minorHAnsi"/>
                <w:b/>
                <w:color w:val="auto"/>
                <w:sz w:val="20"/>
                <w:szCs w:val="20"/>
                <w:lang w:val="en-AU" w:eastAsia="en-US"/>
              </w:rPr>
              <w:t>Design concepts</w:t>
            </w:r>
          </w:p>
          <w:p w14:paraId="1FADA754" w14:textId="77777777" w:rsidR="00F4609F" w:rsidRPr="00DC480B" w:rsidRDefault="00F4609F"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relationship(s) between the elements of design and the principles of design</w:t>
            </w:r>
          </w:p>
          <w:p w14:paraId="63F91775" w14:textId="77777777" w:rsidR="00F4609F" w:rsidRPr="00DC480B" w:rsidRDefault="00F4609F"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features of a user interface</w:t>
            </w:r>
          </w:p>
          <w:p w14:paraId="6605CA74" w14:textId="77777777" w:rsidR="00F4609F" w:rsidRPr="002070BE" w:rsidRDefault="00F4609F" w:rsidP="002070BE">
            <w:pPr>
              <w:pStyle w:val="ListParagraph"/>
              <w:numPr>
                <w:ilvl w:val="0"/>
                <w:numId w:val="27"/>
              </w:numPr>
              <w:rPr>
                <w:rFonts w:asciiTheme="minorHAnsi" w:hAnsiTheme="minorHAnsi" w:cs="Calibri"/>
                <w:sz w:val="20"/>
              </w:rPr>
            </w:pPr>
            <w:r w:rsidRPr="002070BE">
              <w:rPr>
                <w:rFonts w:asciiTheme="minorHAnsi" w:hAnsiTheme="minorHAnsi" w:cs="Calibri"/>
                <w:sz w:val="20"/>
              </w:rPr>
              <w:t>logical and hierarchical organisation of content</w:t>
            </w:r>
          </w:p>
          <w:p w14:paraId="0734B403" w14:textId="77777777" w:rsidR="00F4609F" w:rsidRPr="002070BE" w:rsidRDefault="00F4609F" w:rsidP="002070BE">
            <w:pPr>
              <w:pStyle w:val="ListParagraph"/>
              <w:numPr>
                <w:ilvl w:val="0"/>
                <w:numId w:val="27"/>
              </w:numPr>
              <w:rPr>
                <w:rFonts w:asciiTheme="minorHAnsi" w:hAnsiTheme="minorHAnsi" w:cs="Calibri"/>
                <w:sz w:val="20"/>
              </w:rPr>
            </w:pPr>
            <w:r w:rsidRPr="002070BE">
              <w:rPr>
                <w:rFonts w:asciiTheme="minorHAnsi" w:hAnsiTheme="minorHAnsi" w:cs="Calibri"/>
                <w:sz w:val="20"/>
              </w:rPr>
              <w:t>graphical user interface (GUI) suitable for target audience</w:t>
            </w:r>
          </w:p>
          <w:p w14:paraId="0BEA91D6" w14:textId="77777777" w:rsidR="00F4609F" w:rsidRPr="002070BE" w:rsidRDefault="00F4609F" w:rsidP="002070BE">
            <w:pPr>
              <w:pStyle w:val="ListParagraph"/>
              <w:numPr>
                <w:ilvl w:val="0"/>
                <w:numId w:val="27"/>
              </w:numPr>
              <w:rPr>
                <w:rFonts w:asciiTheme="minorHAnsi" w:hAnsiTheme="minorHAnsi" w:cs="Calibri"/>
                <w:sz w:val="20"/>
              </w:rPr>
            </w:pPr>
            <w:r w:rsidRPr="002070BE">
              <w:rPr>
                <w:rFonts w:asciiTheme="minorHAnsi" w:hAnsiTheme="minorHAnsi" w:cs="Calibri"/>
                <w:sz w:val="20"/>
              </w:rPr>
              <w:t>relevant help features of a graphical user interface</w:t>
            </w:r>
          </w:p>
          <w:p w14:paraId="40E981CE" w14:textId="77777777" w:rsidR="00F4609F" w:rsidRPr="002070BE" w:rsidRDefault="00F4609F" w:rsidP="002070BE">
            <w:pPr>
              <w:pStyle w:val="ListParagraph"/>
              <w:numPr>
                <w:ilvl w:val="0"/>
                <w:numId w:val="28"/>
              </w:numPr>
              <w:rPr>
                <w:rFonts w:asciiTheme="minorHAnsi" w:hAnsiTheme="minorHAnsi" w:cstheme="minorHAnsi"/>
                <w:sz w:val="20"/>
                <w:szCs w:val="20"/>
              </w:rPr>
            </w:pPr>
            <w:r w:rsidRPr="002070BE">
              <w:rPr>
                <w:rFonts w:asciiTheme="minorHAnsi" w:hAnsiTheme="minorHAnsi" w:cstheme="minorHAnsi"/>
                <w:sz w:val="20"/>
                <w:szCs w:val="20"/>
              </w:rPr>
              <w:t>usability</w:t>
            </w:r>
          </w:p>
          <w:p w14:paraId="5925851D" w14:textId="77777777" w:rsidR="00F4609F" w:rsidRPr="002070BE" w:rsidRDefault="00F4609F" w:rsidP="002070BE">
            <w:pPr>
              <w:pStyle w:val="ListParagraph"/>
              <w:numPr>
                <w:ilvl w:val="0"/>
                <w:numId w:val="28"/>
              </w:numPr>
              <w:rPr>
                <w:rFonts w:asciiTheme="minorHAnsi" w:hAnsiTheme="minorHAnsi" w:cstheme="minorHAnsi"/>
                <w:sz w:val="20"/>
                <w:szCs w:val="20"/>
              </w:rPr>
            </w:pPr>
            <w:r w:rsidRPr="002070BE">
              <w:rPr>
                <w:rFonts w:asciiTheme="minorHAnsi" w:hAnsiTheme="minorHAnsi" w:cstheme="minorHAnsi"/>
                <w:sz w:val="20"/>
                <w:szCs w:val="20"/>
              </w:rPr>
              <w:t>inclusivity</w:t>
            </w:r>
          </w:p>
          <w:p w14:paraId="0F709C1B" w14:textId="77777777" w:rsidR="00F4609F" w:rsidRPr="002070BE" w:rsidRDefault="00F4609F" w:rsidP="002070BE">
            <w:pPr>
              <w:pStyle w:val="ListParagraph"/>
              <w:numPr>
                <w:ilvl w:val="0"/>
                <w:numId w:val="28"/>
              </w:numPr>
              <w:rPr>
                <w:rFonts w:asciiTheme="minorHAnsi" w:hAnsiTheme="minorHAnsi" w:cs="Calibri"/>
                <w:sz w:val="20"/>
              </w:rPr>
            </w:pPr>
            <w:r w:rsidRPr="002070BE">
              <w:rPr>
                <w:rFonts w:asciiTheme="minorHAnsi" w:hAnsiTheme="minorHAnsi" w:cstheme="minorHAnsi"/>
                <w:sz w:val="20"/>
                <w:szCs w:val="20"/>
              </w:rPr>
              <w:t>accessibility</w:t>
            </w:r>
          </w:p>
        </w:tc>
        <w:tc>
          <w:tcPr>
            <w:tcW w:w="2299"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6E2160DE" w14:textId="77777777" w:rsidR="00F4609F" w:rsidRPr="00DC480B" w:rsidRDefault="00F4609F" w:rsidP="00C74C86">
            <w:pPr>
              <w:pStyle w:val="ListItem"/>
              <w:spacing w:after="120" w:line="240" w:lineRule="auto"/>
              <w:rPr>
                <w:rFonts w:asciiTheme="minorHAnsi" w:hAnsiTheme="minorHAnsi"/>
                <w:sz w:val="20"/>
              </w:rPr>
            </w:pPr>
          </w:p>
        </w:tc>
      </w:tr>
      <w:tr w:rsidR="000F5498" w14:paraId="4EA387A2" w14:textId="77777777" w:rsidTr="00A16650">
        <w:trPr>
          <w:trHeight w:hRule="exact" w:val="4354"/>
        </w:trPr>
        <w:tc>
          <w:tcPr>
            <w:tcW w:w="452" w:type="pct"/>
            <w:vMerge w:val="restart"/>
            <w:tcBorders>
              <w:top w:val="single" w:sz="4" w:space="0" w:color="D7C5E2" w:themeColor="accent4" w:themeTint="99"/>
              <w:left w:val="nil"/>
              <w:right w:val="single" w:sz="4" w:space="0" w:color="D7C5E2" w:themeColor="accent4" w:themeTint="99"/>
            </w:tcBorders>
            <w:shd w:val="clear" w:color="auto" w:fill="E4D8EB" w:themeFill="accent4" w:themeFillTint="66"/>
            <w:vAlign w:val="center"/>
          </w:tcPr>
          <w:p w14:paraId="0579DFCC" w14:textId="77777777" w:rsidR="000F5498" w:rsidRPr="0000044B" w:rsidRDefault="000F5498" w:rsidP="00BE3303">
            <w:pPr>
              <w:jc w:val="center"/>
              <w:rPr>
                <w:rFonts w:asciiTheme="minorHAnsi" w:hAnsiTheme="minorHAnsi" w:cs="Arial"/>
                <w:sz w:val="20"/>
                <w:szCs w:val="20"/>
                <w:lang w:val="en-US" w:eastAsia="en-US"/>
              </w:rPr>
            </w:pPr>
            <w:r>
              <w:rPr>
                <w:rFonts w:asciiTheme="minorHAnsi" w:hAnsiTheme="minorHAnsi" w:cs="Arial"/>
                <w:sz w:val="20"/>
                <w:szCs w:val="20"/>
                <w:lang w:val="en-US" w:eastAsia="en-US"/>
              </w:rPr>
              <w:t>6</w:t>
            </w:r>
            <w:r w:rsidRPr="0000044B">
              <w:rPr>
                <w:rFonts w:asciiTheme="minorHAnsi" w:hAnsiTheme="minorHAnsi" w:cs="Arial"/>
                <w:sz w:val="20"/>
                <w:szCs w:val="20"/>
                <w:lang w:val="en-US" w:eastAsia="en-US"/>
              </w:rPr>
              <w:t>–9</w:t>
            </w:r>
          </w:p>
        </w:tc>
        <w:tc>
          <w:tcPr>
            <w:tcW w:w="2249" w:type="pct"/>
            <w:vMerge w:val="restart"/>
            <w:tcBorders>
              <w:top w:val="single" w:sz="4" w:space="0" w:color="D7C5E2" w:themeColor="accent4" w:themeTint="99"/>
              <w:left w:val="single" w:sz="4" w:space="0" w:color="D7C5E2" w:themeColor="accent4" w:themeTint="99"/>
              <w:right w:val="single" w:sz="4" w:space="0" w:color="D7C5E2" w:themeColor="accent4" w:themeTint="99"/>
            </w:tcBorders>
          </w:tcPr>
          <w:p w14:paraId="2F8B5446" w14:textId="77777777" w:rsidR="000F5498" w:rsidRPr="00DC480B" w:rsidRDefault="000F5498" w:rsidP="00C74C86">
            <w:pPr>
              <w:pStyle w:val="Heading3"/>
              <w:spacing w:before="0" w:after="0" w:line="240" w:lineRule="auto"/>
              <w:outlineLvl w:val="2"/>
              <w:rPr>
                <w:rFonts w:asciiTheme="minorHAnsi" w:eastAsia="Times New Roman" w:hAnsiTheme="minorHAnsi" w:cstheme="minorHAnsi"/>
                <w:b/>
                <w:color w:val="auto"/>
                <w:sz w:val="20"/>
                <w:szCs w:val="20"/>
                <w:lang w:val="en-AU" w:eastAsia="en-US"/>
              </w:rPr>
            </w:pPr>
            <w:r w:rsidRPr="00DC480B">
              <w:rPr>
                <w:rFonts w:asciiTheme="minorHAnsi" w:eastAsia="Times New Roman" w:hAnsiTheme="minorHAnsi" w:cstheme="minorHAnsi"/>
                <w:b/>
                <w:color w:val="auto"/>
                <w:sz w:val="20"/>
                <w:szCs w:val="20"/>
                <w:lang w:val="en-AU" w:eastAsia="en-US"/>
              </w:rPr>
              <w:t>Application skills</w:t>
            </w:r>
          </w:p>
          <w:p w14:paraId="0F2CDFFE" w14:textId="77777777" w:rsidR="000F5498" w:rsidRPr="00DC480B" w:rsidRDefault="000F5498"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online software tools</w:t>
            </w:r>
          </w:p>
          <w:p w14:paraId="4799CF97" w14:textId="77777777" w:rsidR="000F5498" w:rsidRPr="00DC480B" w:rsidRDefault="000F5498"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video application features</w:t>
            </w:r>
          </w:p>
          <w:p w14:paraId="72BDB629" w14:textId="77777777" w:rsidR="000F5498" w:rsidRPr="00DC480B" w:rsidRDefault="000F5498"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multi-layer track editing</w:t>
            </w:r>
          </w:p>
          <w:p w14:paraId="730228B8" w14:textId="77777777" w:rsidR="000F5498" w:rsidRPr="00DC480B" w:rsidRDefault="000F5498"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titles</w:t>
            </w:r>
          </w:p>
          <w:p w14:paraId="34E1155A" w14:textId="77777777" w:rsidR="000F5498" w:rsidRPr="00DC480B" w:rsidRDefault="000F5498"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transitions</w:t>
            </w:r>
          </w:p>
          <w:p w14:paraId="39FCF6F0" w14:textId="77777777" w:rsidR="000F5498" w:rsidRPr="00DC480B" w:rsidRDefault="000F5498"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effects</w:t>
            </w:r>
          </w:p>
          <w:p w14:paraId="389A157A" w14:textId="77777777" w:rsidR="000F5498" w:rsidRPr="00DC480B" w:rsidRDefault="000F5498"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sound application features, including sound effects</w:t>
            </w:r>
          </w:p>
          <w:p w14:paraId="0A36BD52" w14:textId="77777777" w:rsidR="000F5498" w:rsidRPr="00DC480B" w:rsidRDefault="000F5498"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publishing features</w:t>
            </w:r>
          </w:p>
          <w:p w14:paraId="710997A7" w14:textId="77777777" w:rsidR="000F5498" w:rsidRPr="00DC480B" w:rsidRDefault="000F5498"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colour schemes</w:t>
            </w:r>
          </w:p>
          <w:p w14:paraId="180BC999" w14:textId="77777777" w:rsidR="000F5498" w:rsidRPr="00DC480B" w:rsidRDefault="000F5498"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layers</w:t>
            </w:r>
          </w:p>
          <w:p w14:paraId="1741A3AA" w14:textId="77777777" w:rsidR="000F5498" w:rsidRPr="00DC480B" w:rsidRDefault="000F5498"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frames</w:t>
            </w:r>
          </w:p>
          <w:p w14:paraId="4C306342" w14:textId="77777777" w:rsidR="000F5498" w:rsidRPr="00DC480B" w:rsidRDefault="000F5498"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typography</w:t>
            </w:r>
          </w:p>
          <w:p w14:paraId="775CC526" w14:textId="77777777" w:rsidR="000F5498" w:rsidRPr="00DC480B" w:rsidRDefault="000F5498"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templates</w:t>
            </w:r>
          </w:p>
          <w:p w14:paraId="3D042B68" w14:textId="77777777" w:rsidR="000F5498" w:rsidRPr="00DC480B" w:rsidRDefault="000F5498"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print/display option</w:t>
            </w:r>
          </w:p>
          <w:p w14:paraId="6401FE22" w14:textId="77777777" w:rsidR="000F5498" w:rsidRPr="00DC480B" w:rsidRDefault="000F5498"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 xml:space="preserve">types of digital publications </w:t>
            </w:r>
          </w:p>
          <w:p w14:paraId="1F5B6AC5" w14:textId="18B22C10" w:rsidR="000F5498" w:rsidRPr="000F5498" w:rsidRDefault="000F5498"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lastRenderedPageBreak/>
              <w:t>advantages and disadvantages of different types of digital publications</w:t>
            </w:r>
          </w:p>
        </w:tc>
        <w:tc>
          <w:tcPr>
            <w:tcW w:w="2299"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111BD01A" w14:textId="77777777" w:rsidR="000F5498" w:rsidRPr="00DC480B" w:rsidRDefault="000F5498" w:rsidP="00C74C86">
            <w:pPr>
              <w:pStyle w:val="Heading3"/>
              <w:spacing w:before="0" w:after="0" w:line="240" w:lineRule="auto"/>
              <w:outlineLvl w:val="2"/>
              <w:rPr>
                <w:rFonts w:asciiTheme="minorHAnsi" w:eastAsia="Times New Roman" w:hAnsiTheme="minorHAnsi" w:cstheme="minorHAnsi"/>
                <w:b/>
                <w:color w:val="auto"/>
                <w:sz w:val="20"/>
                <w:szCs w:val="20"/>
                <w:lang w:val="en-AU" w:eastAsia="en-US"/>
              </w:rPr>
            </w:pPr>
            <w:r w:rsidRPr="00DC480B">
              <w:rPr>
                <w:rFonts w:asciiTheme="minorHAnsi" w:eastAsia="Times New Roman" w:hAnsiTheme="minorHAnsi" w:cstheme="minorHAnsi"/>
                <w:b/>
                <w:color w:val="auto"/>
                <w:sz w:val="20"/>
                <w:szCs w:val="20"/>
                <w:lang w:val="en-AU" w:eastAsia="en-US"/>
              </w:rPr>
              <w:lastRenderedPageBreak/>
              <w:t>Application skills</w:t>
            </w:r>
          </w:p>
          <w:p w14:paraId="730B2253" w14:textId="77777777" w:rsidR="000F5498" w:rsidRPr="00DC480B" w:rsidRDefault="000F5498"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 xml:space="preserve">use appropriate application software </w:t>
            </w:r>
          </w:p>
          <w:p w14:paraId="0D30C2CA" w14:textId="77777777" w:rsidR="000F5498" w:rsidRPr="00DC480B" w:rsidRDefault="000F5498"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 xml:space="preserve">create templates suitable for use in appropriate application software </w:t>
            </w:r>
          </w:p>
          <w:p w14:paraId="22AD83F2" w14:textId="77777777" w:rsidR="000F5498" w:rsidRPr="00DC480B" w:rsidRDefault="000F5498"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use video and/or sound application for multi-layer track editing</w:t>
            </w:r>
          </w:p>
          <w:p w14:paraId="75AB961B" w14:textId="77777777" w:rsidR="000F5498" w:rsidRPr="00DC480B" w:rsidRDefault="000F5498"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 xml:space="preserve">use multimedia software to create interactive digital products and/or digital solutions </w:t>
            </w:r>
          </w:p>
          <w:p w14:paraId="52AA76AE" w14:textId="3334F2B9" w:rsidR="000F5498" w:rsidRPr="00DC480B" w:rsidRDefault="000F5498"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 xml:space="preserve">use of the </w:t>
            </w:r>
            <w:r w:rsidR="00D00D51">
              <w:rPr>
                <w:rFonts w:asciiTheme="minorHAnsi" w:hAnsiTheme="minorHAnsi" w:cstheme="minorHAnsi"/>
                <w:sz w:val="20"/>
                <w:szCs w:val="20"/>
                <w:lang w:eastAsia="en-US"/>
              </w:rPr>
              <w:t>publishing features</w:t>
            </w:r>
            <w:r w:rsidRPr="00DC480B">
              <w:rPr>
                <w:rFonts w:asciiTheme="minorHAnsi" w:hAnsiTheme="minorHAnsi" w:cstheme="minorHAnsi"/>
                <w:sz w:val="20"/>
                <w:szCs w:val="20"/>
                <w:lang w:eastAsia="en-US"/>
              </w:rPr>
              <w:t xml:space="preserve"> for a chosen digital medium</w:t>
            </w:r>
          </w:p>
          <w:p w14:paraId="7097C833" w14:textId="77777777" w:rsidR="000F5498" w:rsidRPr="00DC480B" w:rsidRDefault="000F5498"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colour profiles</w:t>
            </w:r>
          </w:p>
          <w:p w14:paraId="09E84850" w14:textId="77777777" w:rsidR="000F5498" w:rsidRPr="00DC480B" w:rsidRDefault="000F5498"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layers</w:t>
            </w:r>
          </w:p>
          <w:p w14:paraId="2F2ADB3D" w14:textId="77777777" w:rsidR="000F5498" w:rsidRPr="00DC480B" w:rsidRDefault="000F5498"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frames</w:t>
            </w:r>
          </w:p>
          <w:p w14:paraId="1A297327" w14:textId="77777777" w:rsidR="000F5498" w:rsidRPr="00DC480B" w:rsidRDefault="000F5498"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typography</w:t>
            </w:r>
          </w:p>
          <w:p w14:paraId="4333574A" w14:textId="77777777" w:rsidR="000F5498" w:rsidRPr="00DC480B" w:rsidRDefault="000F5498"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print/display options</w:t>
            </w:r>
          </w:p>
          <w:p w14:paraId="20F2C12D" w14:textId="079430FF" w:rsidR="00C644A9" w:rsidRPr="002070BE" w:rsidRDefault="000F5498"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create digital publications</w:t>
            </w:r>
          </w:p>
        </w:tc>
      </w:tr>
      <w:tr w:rsidR="000F5498" w14:paraId="1ED42EAF" w14:textId="77777777" w:rsidTr="00A16650">
        <w:trPr>
          <w:trHeight w:val="1803"/>
        </w:trPr>
        <w:tc>
          <w:tcPr>
            <w:tcW w:w="452" w:type="pct"/>
            <w:vMerge/>
            <w:tcBorders>
              <w:left w:val="nil"/>
              <w:bottom w:val="single" w:sz="4" w:space="0" w:color="D7C5E2" w:themeColor="accent4" w:themeTint="99"/>
              <w:right w:val="single" w:sz="4" w:space="0" w:color="D7C5E2" w:themeColor="accent4" w:themeTint="99"/>
            </w:tcBorders>
            <w:shd w:val="clear" w:color="auto" w:fill="E4D8EB" w:themeFill="accent4" w:themeFillTint="66"/>
            <w:vAlign w:val="center"/>
          </w:tcPr>
          <w:p w14:paraId="39E73EFF" w14:textId="77777777" w:rsidR="000F5498" w:rsidRDefault="000F5498" w:rsidP="00BE3303">
            <w:pPr>
              <w:jc w:val="center"/>
              <w:rPr>
                <w:rFonts w:asciiTheme="minorHAnsi" w:hAnsiTheme="minorHAnsi" w:cs="Arial"/>
                <w:sz w:val="20"/>
                <w:szCs w:val="20"/>
                <w:lang w:val="en-US" w:eastAsia="en-US"/>
              </w:rPr>
            </w:pPr>
          </w:p>
        </w:tc>
        <w:tc>
          <w:tcPr>
            <w:tcW w:w="2249" w:type="pct"/>
            <w:vMerge/>
            <w:tcBorders>
              <w:left w:val="single" w:sz="4" w:space="0" w:color="D7C5E2" w:themeColor="accent4" w:themeTint="99"/>
              <w:bottom w:val="single" w:sz="4" w:space="0" w:color="D7C5E2" w:themeColor="accent4" w:themeTint="99"/>
              <w:right w:val="single" w:sz="4" w:space="0" w:color="D7C5E2" w:themeColor="accent4" w:themeTint="99"/>
            </w:tcBorders>
          </w:tcPr>
          <w:p w14:paraId="77688610" w14:textId="77777777" w:rsidR="000F5498" w:rsidRPr="00DC480B" w:rsidRDefault="000F5498" w:rsidP="00C74C86">
            <w:pPr>
              <w:pStyle w:val="Heading3"/>
              <w:spacing w:before="0" w:after="0" w:line="240" w:lineRule="auto"/>
              <w:outlineLvl w:val="2"/>
              <w:rPr>
                <w:rFonts w:asciiTheme="minorHAnsi" w:eastAsia="Times New Roman" w:hAnsiTheme="minorHAnsi" w:cstheme="minorHAnsi"/>
                <w:b/>
                <w:color w:val="auto"/>
                <w:sz w:val="20"/>
                <w:szCs w:val="20"/>
                <w:lang w:val="en-AU" w:eastAsia="en-US"/>
              </w:rPr>
            </w:pPr>
          </w:p>
        </w:tc>
        <w:tc>
          <w:tcPr>
            <w:tcW w:w="2299"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573ED6C8" w14:textId="07EF584F" w:rsidR="00C644A9" w:rsidRPr="00DC480B" w:rsidRDefault="00C644A9" w:rsidP="005D76B8">
            <w:pPr>
              <w:pStyle w:val="Heading3"/>
              <w:spacing w:before="600" w:after="0" w:line="240" w:lineRule="auto"/>
              <w:outlineLvl w:val="2"/>
              <w:rPr>
                <w:rFonts w:asciiTheme="minorHAnsi" w:hAnsiTheme="minorHAnsi"/>
                <w:sz w:val="20"/>
              </w:rPr>
            </w:pPr>
            <w:r w:rsidRPr="00DC480B">
              <w:rPr>
                <w:rFonts w:asciiTheme="minorHAnsi" w:eastAsia="Times New Roman" w:hAnsiTheme="minorHAnsi" w:cstheme="minorHAnsi"/>
                <w:b/>
                <w:color w:val="auto"/>
                <w:sz w:val="20"/>
                <w:szCs w:val="20"/>
                <w:lang w:val="en-AU" w:eastAsia="en-US"/>
              </w:rPr>
              <w:t>Design concepts</w:t>
            </w:r>
          </w:p>
          <w:p w14:paraId="20C29704" w14:textId="77777777" w:rsidR="00C644A9" w:rsidRPr="00DC480B" w:rsidRDefault="00C644A9"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annotate designs when working on a digital product and/or digital solution</w:t>
            </w:r>
          </w:p>
          <w:p w14:paraId="64283E8E" w14:textId="77777777" w:rsidR="00C644A9" w:rsidRPr="00DC480B" w:rsidRDefault="00C644A9"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use appropriate elements of design and the principles of design</w:t>
            </w:r>
            <w:r w:rsidRPr="00DC480B" w:rsidDel="006F5F62">
              <w:rPr>
                <w:rFonts w:asciiTheme="minorHAnsi" w:hAnsiTheme="minorHAnsi" w:cstheme="minorHAnsi"/>
                <w:sz w:val="20"/>
                <w:szCs w:val="20"/>
                <w:lang w:eastAsia="en-US"/>
              </w:rPr>
              <w:t xml:space="preserve"> </w:t>
            </w:r>
            <w:r w:rsidRPr="00DC480B">
              <w:rPr>
                <w:rFonts w:asciiTheme="minorHAnsi" w:hAnsiTheme="minorHAnsi" w:cstheme="minorHAnsi"/>
                <w:sz w:val="20"/>
                <w:szCs w:val="20"/>
                <w:lang w:eastAsia="en-US"/>
              </w:rPr>
              <w:t>for a chosen digital medium</w:t>
            </w:r>
          </w:p>
          <w:p w14:paraId="1EFE74C6" w14:textId="77777777" w:rsidR="000F5498" w:rsidRPr="00DC480B" w:rsidRDefault="000F5498"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create logical and hierarchical organisation of content</w:t>
            </w:r>
          </w:p>
          <w:p w14:paraId="22D29816" w14:textId="77777777" w:rsidR="000F5498" w:rsidRPr="00DC480B" w:rsidRDefault="000F5498"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develop navigation controls suitable to the chosen digital medium</w:t>
            </w:r>
          </w:p>
          <w:p w14:paraId="7FEC1450" w14:textId="04215AC3" w:rsidR="000F5498" w:rsidRPr="00DC480B" w:rsidRDefault="000F5498" w:rsidP="00C74C86">
            <w:pPr>
              <w:pStyle w:val="ListParagraph"/>
              <w:numPr>
                <w:ilvl w:val="0"/>
                <w:numId w:val="5"/>
              </w:numPr>
              <w:tabs>
                <w:tab w:val="clear" w:pos="360"/>
              </w:tabs>
              <w:rPr>
                <w:rFonts w:asciiTheme="minorHAnsi" w:hAnsiTheme="minorHAnsi" w:cstheme="minorHAnsi"/>
                <w:b/>
                <w:sz w:val="20"/>
                <w:szCs w:val="20"/>
                <w:lang w:eastAsia="en-US"/>
              </w:rPr>
            </w:pPr>
            <w:r w:rsidRPr="00DC480B">
              <w:rPr>
                <w:rFonts w:asciiTheme="minorHAnsi" w:hAnsiTheme="minorHAnsi" w:cstheme="minorHAnsi"/>
                <w:sz w:val="20"/>
                <w:szCs w:val="20"/>
                <w:lang w:eastAsia="en-US"/>
              </w:rPr>
              <w:t>critically analyse the relationship(s) between the elements of design and the principles of design</w:t>
            </w:r>
          </w:p>
        </w:tc>
      </w:tr>
      <w:tr w:rsidR="00F4609F" w14:paraId="6001167E" w14:textId="77777777" w:rsidTr="00A16650">
        <w:tc>
          <w:tcPr>
            <w:tcW w:w="452" w:type="pct"/>
            <w:tcBorders>
              <w:top w:val="single" w:sz="4" w:space="0" w:color="D7C5E2" w:themeColor="accent4" w:themeTint="99"/>
              <w:left w:val="nil"/>
              <w:bottom w:val="single" w:sz="4" w:space="0" w:color="D7C5E2" w:themeColor="accent4" w:themeTint="99"/>
              <w:right w:val="single" w:sz="4" w:space="0" w:color="D7C5E2" w:themeColor="accent4" w:themeTint="99"/>
            </w:tcBorders>
            <w:shd w:val="clear" w:color="auto" w:fill="E4D8EB" w:themeFill="accent4" w:themeFillTint="66"/>
            <w:vAlign w:val="center"/>
          </w:tcPr>
          <w:p w14:paraId="72971E80" w14:textId="77777777" w:rsidR="00F4609F" w:rsidRDefault="00F4609F" w:rsidP="009D33BB">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2249"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2A7A0DBC" w14:textId="77777777" w:rsidR="00F4609F" w:rsidRPr="00DC480B" w:rsidRDefault="00F4609F" w:rsidP="00C74C86">
            <w:pPr>
              <w:rPr>
                <w:rFonts w:asciiTheme="minorHAnsi" w:hAnsiTheme="minorHAnsi" w:cs="Arial"/>
                <w:b/>
                <w:sz w:val="20"/>
                <w:szCs w:val="20"/>
                <w:lang w:val="en-US" w:eastAsia="en-US"/>
              </w:rPr>
            </w:pPr>
            <w:r w:rsidRPr="00DC480B">
              <w:rPr>
                <w:rFonts w:asciiTheme="minorHAnsi" w:hAnsiTheme="minorHAnsi" w:cs="Arial"/>
                <w:b/>
                <w:sz w:val="20"/>
                <w:szCs w:val="20"/>
                <w:lang w:val="en-US" w:eastAsia="en-US"/>
              </w:rPr>
              <w:t>Impacts of technology</w:t>
            </w:r>
          </w:p>
          <w:p w14:paraId="276DBB3E" w14:textId="77777777" w:rsidR="00F4609F" w:rsidRPr="00DC480B" w:rsidRDefault="00F4609F"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the concept of intellectual property (IP)</w:t>
            </w:r>
          </w:p>
          <w:p w14:paraId="37B4FA1D" w14:textId="77777777" w:rsidR="00F4609F" w:rsidRPr="00DC480B" w:rsidRDefault="00F4609F"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intention and purpose of IP in Australia in relation to copyright and/or design of digital products</w:t>
            </w:r>
          </w:p>
          <w:p w14:paraId="34EBF40A" w14:textId="77777777" w:rsidR="00F4609F" w:rsidRPr="00DC480B" w:rsidRDefault="00F4609F"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the concept of online defamation in Australia</w:t>
            </w:r>
          </w:p>
          <w:p w14:paraId="5AFE04BD" w14:textId="77777777" w:rsidR="00F4609F" w:rsidRPr="00DC480B" w:rsidRDefault="00F4609F"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legal action available in Australia to counteract online defamation</w:t>
            </w:r>
          </w:p>
          <w:p w14:paraId="5E08B015" w14:textId="5EB56CBB" w:rsidR="00F4609F" w:rsidRDefault="00F4609F"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the concept of freedom of information (FOI) in Australia</w:t>
            </w:r>
          </w:p>
          <w:p w14:paraId="711939F7" w14:textId="2A1A4259" w:rsidR="005D76B8" w:rsidRPr="00DC480B" w:rsidRDefault="005D76B8" w:rsidP="00C74C86">
            <w:pPr>
              <w:pStyle w:val="ListParagraph"/>
              <w:numPr>
                <w:ilvl w:val="0"/>
                <w:numId w:val="5"/>
              </w:numPr>
              <w:tabs>
                <w:tab w:val="clear" w:pos="360"/>
              </w:tabs>
              <w:rPr>
                <w:rFonts w:asciiTheme="minorHAnsi" w:hAnsiTheme="minorHAnsi" w:cstheme="minorHAnsi"/>
                <w:sz w:val="20"/>
                <w:szCs w:val="20"/>
                <w:lang w:eastAsia="en-US"/>
              </w:rPr>
            </w:pPr>
            <w:r>
              <w:rPr>
                <w:rFonts w:asciiTheme="minorHAnsi" w:hAnsiTheme="minorHAnsi" w:cstheme="minorHAnsi"/>
                <w:sz w:val="20"/>
                <w:szCs w:val="20"/>
                <w:lang w:eastAsia="en-US"/>
              </w:rPr>
              <w:t xml:space="preserve">the rights and responsibilities of the </w:t>
            </w:r>
            <w:r w:rsidRPr="005D76B8">
              <w:rPr>
                <w:rFonts w:asciiTheme="minorHAnsi" w:hAnsiTheme="minorHAnsi" w:cstheme="minorHAnsi"/>
                <w:i/>
                <w:sz w:val="20"/>
                <w:szCs w:val="20"/>
                <w:lang w:eastAsia="en-US"/>
              </w:rPr>
              <w:t>Freedom of Information Act 1982</w:t>
            </w:r>
            <w:r>
              <w:rPr>
                <w:rFonts w:asciiTheme="minorHAnsi" w:hAnsiTheme="minorHAnsi" w:cstheme="minorHAnsi"/>
                <w:sz w:val="20"/>
                <w:szCs w:val="20"/>
                <w:lang w:eastAsia="en-US"/>
              </w:rPr>
              <w:t xml:space="preserve"> (Australia) in regards to digital products</w:t>
            </w:r>
          </w:p>
          <w:p w14:paraId="051AF6D2" w14:textId="6518F81D" w:rsidR="007F0686" w:rsidRPr="005D76B8" w:rsidRDefault="00F4609F" w:rsidP="005D76B8">
            <w:pPr>
              <w:pStyle w:val="ListParagraph"/>
              <w:numPr>
                <w:ilvl w:val="0"/>
                <w:numId w:val="5"/>
              </w:numPr>
              <w:tabs>
                <w:tab w:val="clear" w:pos="360"/>
              </w:tabs>
              <w:rPr>
                <w:rFonts w:asciiTheme="minorHAnsi" w:hAnsiTheme="minorHAnsi" w:cstheme="minorHAnsi"/>
                <w:sz w:val="20"/>
                <w:szCs w:val="20"/>
                <w:lang w:eastAsia="en-US"/>
              </w:rPr>
            </w:pPr>
            <w:r w:rsidRPr="005D76B8">
              <w:rPr>
                <w:rFonts w:asciiTheme="minorHAnsi" w:hAnsiTheme="minorHAnsi" w:cstheme="minorHAnsi"/>
                <w:sz w:val="20"/>
                <w:szCs w:val="20"/>
                <w:lang w:eastAsia="en-US"/>
              </w:rPr>
              <w:t>key provisions of FOI in Australia in relation to digital products</w:t>
            </w:r>
          </w:p>
          <w:p w14:paraId="61CF1AA1" w14:textId="7242BB5E" w:rsidR="00F4609F" w:rsidRPr="00DC480B" w:rsidRDefault="00F4609F"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advantages, disadvantages and implications of virtual and physical collaboration</w:t>
            </w:r>
          </w:p>
          <w:p w14:paraId="613D8846" w14:textId="77777777" w:rsidR="00F4609F" w:rsidRPr="00DC480B" w:rsidRDefault="00F4609F"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impact of convergence trends in contemporary digital technologies</w:t>
            </w:r>
          </w:p>
        </w:tc>
        <w:tc>
          <w:tcPr>
            <w:tcW w:w="2299"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10A1D3F4" w14:textId="77777777" w:rsidR="00F4609F" w:rsidRPr="00DC480B" w:rsidRDefault="00F4609F" w:rsidP="0037462E">
            <w:pPr>
              <w:pStyle w:val="ListItem"/>
              <w:spacing w:before="0" w:line="240" w:lineRule="auto"/>
              <w:contextualSpacing/>
              <w:jc w:val="both"/>
              <w:rPr>
                <w:rFonts w:asciiTheme="minorHAnsi" w:hAnsiTheme="minorHAnsi" w:cstheme="minorHAnsi"/>
                <w:sz w:val="20"/>
                <w:szCs w:val="20"/>
              </w:rPr>
            </w:pPr>
            <w:bookmarkStart w:id="0" w:name="_GoBack"/>
            <w:bookmarkEnd w:id="0"/>
          </w:p>
        </w:tc>
      </w:tr>
      <w:tr w:rsidR="00F4609F" w:rsidRPr="00F50D26" w14:paraId="7BC18B33" w14:textId="77777777" w:rsidTr="00A16650">
        <w:tc>
          <w:tcPr>
            <w:tcW w:w="452" w:type="pct"/>
            <w:tcBorders>
              <w:top w:val="single" w:sz="4" w:space="0" w:color="D7C5E2" w:themeColor="accent4" w:themeTint="99"/>
              <w:left w:val="nil"/>
              <w:bottom w:val="single" w:sz="4" w:space="0" w:color="D7C5E2" w:themeColor="accent4" w:themeTint="99"/>
              <w:right w:val="single" w:sz="4" w:space="0" w:color="D7C5E2" w:themeColor="accent4" w:themeTint="99"/>
            </w:tcBorders>
            <w:shd w:val="clear" w:color="auto" w:fill="E4D8EB" w:themeFill="accent4" w:themeFillTint="66"/>
            <w:vAlign w:val="center"/>
          </w:tcPr>
          <w:p w14:paraId="24C8BE1C" w14:textId="77777777" w:rsidR="00F4609F" w:rsidRPr="0000044B" w:rsidRDefault="00F4609F" w:rsidP="005426A5">
            <w:pPr>
              <w:jc w:val="center"/>
              <w:rPr>
                <w:rFonts w:asciiTheme="minorHAnsi" w:hAnsiTheme="minorHAnsi" w:cs="Arial"/>
                <w:sz w:val="20"/>
                <w:szCs w:val="20"/>
                <w:lang w:val="en-US" w:eastAsia="en-US"/>
              </w:rPr>
            </w:pPr>
            <w:r w:rsidRPr="0000044B">
              <w:rPr>
                <w:rFonts w:asciiTheme="minorHAnsi" w:hAnsiTheme="minorHAnsi" w:cs="Arial"/>
                <w:sz w:val="20"/>
                <w:szCs w:val="20"/>
                <w:lang w:val="en-US" w:eastAsia="en-US"/>
              </w:rPr>
              <w:t>1</w:t>
            </w:r>
            <w:r>
              <w:rPr>
                <w:rFonts w:asciiTheme="minorHAnsi" w:hAnsiTheme="minorHAnsi" w:cs="Arial"/>
                <w:sz w:val="20"/>
                <w:szCs w:val="20"/>
                <w:lang w:val="en-US" w:eastAsia="en-US"/>
              </w:rPr>
              <w:t>1</w:t>
            </w:r>
            <w:r w:rsidRPr="0000044B">
              <w:rPr>
                <w:rFonts w:asciiTheme="minorHAnsi" w:hAnsiTheme="minorHAnsi" w:cs="Arial"/>
                <w:sz w:val="20"/>
                <w:szCs w:val="20"/>
                <w:lang w:val="en-US" w:eastAsia="en-US"/>
              </w:rPr>
              <w:t>–1</w:t>
            </w:r>
            <w:r>
              <w:rPr>
                <w:rFonts w:asciiTheme="minorHAnsi" w:hAnsiTheme="minorHAnsi" w:cs="Arial"/>
                <w:sz w:val="20"/>
                <w:szCs w:val="20"/>
                <w:lang w:val="en-US" w:eastAsia="en-US"/>
              </w:rPr>
              <w:t>4</w:t>
            </w:r>
          </w:p>
        </w:tc>
        <w:tc>
          <w:tcPr>
            <w:tcW w:w="2249"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44321169" w14:textId="77777777" w:rsidR="00F4609F" w:rsidRPr="00DC480B" w:rsidRDefault="00F4609F" w:rsidP="00C74C86">
            <w:pPr>
              <w:pStyle w:val="Paragraph"/>
              <w:spacing w:before="0" w:after="0" w:line="240" w:lineRule="auto"/>
              <w:rPr>
                <w:rFonts w:asciiTheme="minorHAnsi" w:hAnsiTheme="minorHAnsi" w:cs="Calibri"/>
                <w:b/>
                <w:color w:val="auto"/>
                <w:sz w:val="20"/>
              </w:rPr>
            </w:pPr>
            <w:r w:rsidRPr="00DC480B">
              <w:rPr>
                <w:rFonts w:asciiTheme="minorHAnsi" w:hAnsiTheme="minorHAnsi" w:cs="Calibri"/>
                <w:b/>
                <w:color w:val="auto"/>
                <w:sz w:val="20"/>
              </w:rPr>
              <w:t>Project management</w:t>
            </w:r>
          </w:p>
          <w:p w14:paraId="4FD2CFCC" w14:textId="77777777" w:rsidR="00F4609F" w:rsidRPr="00DC480B" w:rsidRDefault="00F4609F" w:rsidP="00C74C86">
            <w:pPr>
              <w:pStyle w:val="ListParagraph"/>
              <w:numPr>
                <w:ilvl w:val="0"/>
                <w:numId w:val="5"/>
              </w:numPr>
              <w:tabs>
                <w:tab w:val="clear" w:pos="360"/>
              </w:tabs>
              <w:rPr>
                <w:rFonts w:asciiTheme="minorHAnsi" w:hAnsiTheme="minorHAnsi"/>
                <w:sz w:val="20"/>
              </w:rPr>
            </w:pPr>
            <w:r w:rsidRPr="00DC480B">
              <w:rPr>
                <w:rFonts w:asciiTheme="minorHAnsi" w:hAnsiTheme="minorHAnsi" w:cstheme="minorHAnsi"/>
                <w:sz w:val="20"/>
                <w:szCs w:val="20"/>
                <w:lang w:eastAsia="en-US"/>
              </w:rPr>
              <w:t>project</w:t>
            </w:r>
            <w:r w:rsidRPr="00DC480B">
              <w:rPr>
                <w:rFonts w:asciiTheme="minorHAnsi" w:hAnsiTheme="minorHAnsi"/>
                <w:sz w:val="20"/>
              </w:rPr>
              <w:t xml:space="preserve"> management approaches</w:t>
            </w:r>
          </w:p>
          <w:p w14:paraId="657A991A" w14:textId="77777777" w:rsidR="00F4609F" w:rsidRPr="00DC480B" w:rsidRDefault="00F4609F"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prototype</w:t>
            </w:r>
          </w:p>
          <w:p w14:paraId="2B506C0A" w14:textId="77777777" w:rsidR="00F4609F" w:rsidRPr="00DC480B" w:rsidRDefault="00F4609F"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structured</w:t>
            </w:r>
          </w:p>
          <w:p w14:paraId="474D7D32" w14:textId="77777777" w:rsidR="00F4609F" w:rsidRPr="00DC480B" w:rsidRDefault="00F4609F" w:rsidP="00C74C86">
            <w:pPr>
              <w:pStyle w:val="ListParagraph"/>
              <w:numPr>
                <w:ilvl w:val="0"/>
                <w:numId w:val="5"/>
              </w:numPr>
              <w:tabs>
                <w:tab w:val="clear" w:pos="360"/>
              </w:tabs>
              <w:rPr>
                <w:rFonts w:asciiTheme="minorHAnsi" w:hAnsiTheme="minorHAnsi"/>
                <w:sz w:val="20"/>
              </w:rPr>
            </w:pPr>
            <w:r w:rsidRPr="00DC480B">
              <w:rPr>
                <w:rFonts w:asciiTheme="minorHAnsi" w:hAnsiTheme="minorHAnsi"/>
                <w:sz w:val="20"/>
              </w:rPr>
              <w:t xml:space="preserve">project planning tools </w:t>
            </w:r>
          </w:p>
          <w:p w14:paraId="02C8BE89" w14:textId="77777777" w:rsidR="00F4609F" w:rsidRPr="00DC480B" w:rsidRDefault="00F4609F"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storyboards</w:t>
            </w:r>
          </w:p>
          <w:p w14:paraId="6A42394D" w14:textId="77777777" w:rsidR="00F4609F" w:rsidRPr="00DC480B" w:rsidRDefault="00F4609F"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site maps</w:t>
            </w:r>
          </w:p>
          <w:p w14:paraId="099D2D46" w14:textId="77777777" w:rsidR="00F4609F" w:rsidRPr="00DC480B" w:rsidRDefault="00F4609F"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 xml:space="preserve">flow charts </w:t>
            </w:r>
          </w:p>
          <w:p w14:paraId="6DDE88EE" w14:textId="77777777" w:rsidR="00F4609F" w:rsidRPr="00DC480B" w:rsidRDefault="00F4609F"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 xml:space="preserve">Gantt charts </w:t>
            </w:r>
          </w:p>
          <w:p w14:paraId="0D37FCA3" w14:textId="77777777" w:rsidR="00F4609F" w:rsidRPr="00DC480B" w:rsidRDefault="00F4609F"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 xml:space="preserve">project management software </w:t>
            </w:r>
          </w:p>
          <w:p w14:paraId="37E3BB87" w14:textId="09B75A28" w:rsidR="00F4609F" w:rsidRPr="00DC480B" w:rsidRDefault="00F4609F" w:rsidP="00C74C86">
            <w:pPr>
              <w:pStyle w:val="ListParagraph"/>
              <w:numPr>
                <w:ilvl w:val="0"/>
                <w:numId w:val="5"/>
              </w:numPr>
              <w:tabs>
                <w:tab w:val="clear" w:pos="360"/>
              </w:tabs>
              <w:rPr>
                <w:rFonts w:asciiTheme="minorHAnsi" w:hAnsiTheme="minorHAnsi"/>
                <w:sz w:val="20"/>
              </w:rPr>
            </w:pPr>
            <w:r w:rsidRPr="00DC480B">
              <w:rPr>
                <w:rFonts w:asciiTheme="minorHAnsi" w:hAnsiTheme="minorHAnsi"/>
                <w:sz w:val="20"/>
              </w:rPr>
              <w:t>considerations for a digital product and/or digital solution</w:t>
            </w:r>
          </w:p>
          <w:p w14:paraId="369DFA5E" w14:textId="77777777" w:rsidR="00F4609F" w:rsidRPr="00DC480B" w:rsidRDefault="00F4609F"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structure</w:t>
            </w:r>
          </w:p>
          <w:p w14:paraId="659AB732" w14:textId="77777777" w:rsidR="00F4609F" w:rsidRPr="00DC480B" w:rsidRDefault="00F4609F"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usability</w:t>
            </w:r>
          </w:p>
          <w:p w14:paraId="7B72EB34" w14:textId="77777777" w:rsidR="00F4609F" w:rsidRPr="00DC480B" w:rsidRDefault="00F4609F"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accessibility</w:t>
            </w:r>
          </w:p>
          <w:p w14:paraId="02B61544" w14:textId="77777777" w:rsidR="00F4609F" w:rsidRPr="00DC480B" w:rsidRDefault="00F4609F"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user experience (UX)</w:t>
            </w:r>
          </w:p>
          <w:p w14:paraId="1E5A906C" w14:textId="77777777" w:rsidR="00F4609F" w:rsidRPr="00DC480B" w:rsidRDefault="00F4609F" w:rsidP="00C74C86">
            <w:pPr>
              <w:numPr>
                <w:ilvl w:val="1"/>
                <w:numId w:val="10"/>
              </w:numPr>
              <w:tabs>
                <w:tab w:val="left" w:pos="709"/>
              </w:tabs>
              <w:ind w:left="709" w:hanging="340"/>
              <w:rPr>
                <w:rFonts w:asciiTheme="minorHAnsi" w:hAnsiTheme="minorHAnsi" w:cstheme="minorHAnsi"/>
                <w:sz w:val="20"/>
                <w:szCs w:val="20"/>
              </w:rPr>
            </w:pPr>
            <w:r w:rsidRPr="00DC480B">
              <w:rPr>
                <w:rFonts w:asciiTheme="minorHAnsi" w:hAnsiTheme="minorHAnsi" w:cs="Calibri"/>
                <w:sz w:val="20"/>
              </w:rPr>
              <w:t>user interface (UI)</w:t>
            </w:r>
          </w:p>
        </w:tc>
        <w:tc>
          <w:tcPr>
            <w:tcW w:w="2299"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136333FD" w14:textId="77777777" w:rsidR="00F4609F" w:rsidRPr="00DC480B" w:rsidRDefault="00F4609F" w:rsidP="00C74C86">
            <w:pPr>
              <w:pStyle w:val="Paragraph"/>
              <w:spacing w:before="0" w:after="0" w:line="240" w:lineRule="auto"/>
              <w:rPr>
                <w:rFonts w:asciiTheme="minorHAnsi" w:hAnsiTheme="minorHAnsi" w:cs="Calibri"/>
                <w:b/>
                <w:color w:val="auto"/>
                <w:sz w:val="20"/>
              </w:rPr>
            </w:pPr>
            <w:r w:rsidRPr="00DC480B">
              <w:rPr>
                <w:rFonts w:asciiTheme="minorHAnsi" w:hAnsiTheme="minorHAnsi" w:cs="Calibri"/>
                <w:b/>
                <w:color w:val="auto"/>
                <w:sz w:val="20"/>
              </w:rPr>
              <w:t>Project management</w:t>
            </w:r>
          </w:p>
          <w:p w14:paraId="5FCE3698" w14:textId="77777777" w:rsidR="00F4609F" w:rsidRPr="00DC480B" w:rsidRDefault="00F4609F"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 xml:space="preserve">choose an appropriate project management approach for the development of the chosen digital solution </w:t>
            </w:r>
          </w:p>
          <w:p w14:paraId="05113C37" w14:textId="77777777" w:rsidR="00F4609F" w:rsidRPr="00DC480B" w:rsidRDefault="00F4609F"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develop processes and documentation to build a project brief(s)</w:t>
            </w:r>
          </w:p>
          <w:p w14:paraId="013FB90A" w14:textId="77777777" w:rsidR="00F4609F" w:rsidRPr="00DC480B" w:rsidRDefault="00F4609F"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plan a digital solution project in detail</w:t>
            </w:r>
          </w:p>
          <w:p w14:paraId="04AA6ACF" w14:textId="77777777" w:rsidR="00F4609F" w:rsidRPr="00DC480B" w:rsidRDefault="00F4609F"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apply project management techniques to meet client requirements when creating a digital solution</w:t>
            </w:r>
          </w:p>
          <w:p w14:paraId="18D04731" w14:textId="77777777" w:rsidR="00F4609F" w:rsidRPr="00DC480B" w:rsidRDefault="00F4609F"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produce draft design plans/drawings to represent concepts</w:t>
            </w:r>
          </w:p>
          <w:p w14:paraId="0947E66C" w14:textId="77777777" w:rsidR="00F4609F" w:rsidRPr="00DC480B" w:rsidRDefault="00F4609F" w:rsidP="00C74C86">
            <w:pPr>
              <w:pStyle w:val="ListParagraph"/>
              <w:numPr>
                <w:ilvl w:val="0"/>
                <w:numId w:val="5"/>
              </w:numPr>
              <w:tabs>
                <w:tab w:val="clear" w:pos="360"/>
              </w:tabs>
              <w:rPr>
                <w:rFonts w:asciiTheme="minorHAnsi" w:hAnsiTheme="minorHAnsi"/>
                <w:sz w:val="20"/>
              </w:rPr>
            </w:pPr>
            <w:r w:rsidRPr="00DC480B">
              <w:rPr>
                <w:rFonts w:asciiTheme="minorHAnsi" w:hAnsiTheme="minorHAnsi" w:cstheme="minorHAnsi"/>
                <w:sz w:val="20"/>
                <w:szCs w:val="20"/>
                <w:lang w:eastAsia="en-US"/>
              </w:rPr>
              <w:t>use appropriate functionality tools to create visual layouts</w:t>
            </w:r>
          </w:p>
        </w:tc>
      </w:tr>
      <w:tr w:rsidR="00F4609F" w:rsidRPr="006E4F17" w14:paraId="382B9DAE" w14:textId="77777777" w:rsidTr="00A16650">
        <w:tc>
          <w:tcPr>
            <w:tcW w:w="452" w:type="pct"/>
            <w:tcBorders>
              <w:top w:val="single" w:sz="4" w:space="0" w:color="D7C5E2" w:themeColor="accent4" w:themeTint="99"/>
              <w:left w:val="nil"/>
              <w:bottom w:val="single" w:sz="4" w:space="0" w:color="D7C5E2" w:themeColor="accent4" w:themeTint="99"/>
              <w:right w:val="single" w:sz="4" w:space="0" w:color="D7C5E2" w:themeColor="accent4" w:themeTint="99"/>
            </w:tcBorders>
            <w:shd w:val="clear" w:color="auto" w:fill="E4D8EB" w:themeFill="accent4" w:themeFillTint="66"/>
            <w:vAlign w:val="center"/>
          </w:tcPr>
          <w:p w14:paraId="4B060ED3" w14:textId="77777777" w:rsidR="00F4609F" w:rsidRPr="006E4F17" w:rsidRDefault="00F4609F" w:rsidP="00C74C86">
            <w:pPr>
              <w:spacing w:before="60" w:after="60"/>
              <w:jc w:val="center"/>
              <w:rPr>
                <w:rFonts w:asciiTheme="minorHAnsi" w:hAnsiTheme="minorHAnsi" w:cs="Arial"/>
                <w:sz w:val="20"/>
                <w:szCs w:val="20"/>
                <w:lang w:eastAsia="en-US"/>
              </w:rPr>
            </w:pPr>
            <w:r w:rsidRPr="006E4F17">
              <w:rPr>
                <w:rFonts w:asciiTheme="minorHAnsi" w:hAnsiTheme="minorHAnsi" w:cs="Arial"/>
                <w:sz w:val="20"/>
                <w:szCs w:val="20"/>
                <w:lang w:eastAsia="en-US"/>
              </w:rPr>
              <w:lastRenderedPageBreak/>
              <w:t>15</w:t>
            </w:r>
          </w:p>
        </w:tc>
        <w:tc>
          <w:tcPr>
            <w:tcW w:w="4548" w:type="pct"/>
            <w:gridSpan w:val="2"/>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427392B0" w14:textId="77777777" w:rsidR="00F4609F" w:rsidRPr="006E4F17" w:rsidRDefault="00F4609F" w:rsidP="00C74C86">
            <w:pPr>
              <w:spacing w:before="60" w:after="60"/>
              <w:rPr>
                <w:rFonts w:asciiTheme="minorHAnsi" w:hAnsiTheme="minorHAnsi" w:cs="Arial"/>
                <w:sz w:val="20"/>
                <w:szCs w:val="20"/>
                <w:lang w:eastAsia="en-US"/>
              </w:rPr>
            </w:pPr>
            <w:r w:rsidRPr="006E4F17">
              <w:rPr>
                <w:rFonts w:asciiTheme="minorHAnsi" w:hAnsiTheme="minorHAnsi" w:cs="Arial"/>
                <w:sz w:val="20"/>
                <w:szCs w:val="20"/>
                <w:lang w:eastAsia="en-US"/>
              </w:rPr>
              <w:t>Revision</w:t>
            </w:r>
          </w:p>
        </w:tc>
      </w:tr>
      <w:tr w:rsidR="00F4609F" w:rsidRPr="006E4F17" w14:paraId="5C64064A" w14:textId="77777777" w:rsidTr="00A16650">
        <w:tc>
          <w:tcPr>
            <w:tcW w:w="452" w:type="pct"/>
            <w:tcBorders>
              <w:top w:val="single" w:sz="4" w:space="0" w:color="D7C5E2" w:themeColor="accent4" w:themeTint="99"/>
              <w:left w:val="nil"/>
              <w:bottom w:val="single" w:sz="4" w:space="0" w:color="D7C5E2" w:themeColor="accent4" w:themeTint="99"/>
              <w:right w:val="single" w:sz="4" w:space="0" w:color="D7C5E2" w:themeColor="accent4" w:themeTint="99"/>
            </w:tcBorders>
            <w:shd w:val="clear" w:color="auto" w:fill="E4D8EB" w:themeFill="accent4" w:themeFillTint="66"/>
            <w:vAlign w:val="center"/>
          </w:tcPr>
          <w:p w14:paraId="7C4CFF6A" w14:textId="77777777" w:rsidR="00F4609F" w:rsidRPr="006E4F17" w:rsidRDefault="00F4609F" w:rsidP="00C74C86">
            <w:pPr>
              <w:spacing w:before="60" w:after="60"/>
              <w:jc w:val="center"/>
              <w:rPr>
                <w:rFonts w:asciiTheme="minorHAnsi" w:hAnsiTheme="minorHAnsi" w:cs="Arial"/>
                <w:sz w:val="20"/>
                <w:szCs w:val="20"/>
                <w:lang w:eastAsia="en-US"/>
              </w:rPr>
            </w:pPr>
            <w:r w:rsidRPr="006E4F17">
              <w:rPr>
                <w:rFonts w:asciiTheme="minorHAnsi" w:hAnsiTheme="minorHAnsi" w:cs="Arial"/>
                <w:sz w:val="20"/>
                <w:szCs w:val="20"/>
                <w:lang w:eastAsia="en-US"/>
              </w:rPr>
              <w:t>16</w:t>
            </w:r>
          </w:p>
        </w:tc>
        <w:tc>
          <w:tcPr>
            <w:tcW w:w="4548" w:type="pct"/>
            <w:gridSpan w:val="2"/>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30EF723B" w14:textId="77777777" w:rsidR="00F4609F" w:rsidRPr="006E4F17" w:rsidRDefault="00F4609F" w:rsidP="00C74C86">
            <w:pPr>
              <w:spacing w:before="60" w:after="60"/>
              <w:rPr>
                <w:rFonts w:asciiTheme="minorHAnsi" w:hAnsiTheme="minorHAnsi" w:cs="Arial"/>
                <w:sz w:val="20"/>
                <w:szCs w:val="20"/>
                <w:lang w:eastAsia="en-US"/>
              </w:rPr>
            </w:pPr>
            <w:r w:rsidRPr="006E4F17">
              <w:rPr>
                <w:rFonts w:asciiTheme="minorHAnsi" w:hAnsiTheme="minorHAnsi" w:cs="Arial"/>
                <w:sz w:val="20"/>
                <w:szCs w:val="20"/>
                <w:lang w:eastAsia="en-US"/>
              </w:rPr>
              <w:t>Semester 1 Examination</w:t>
            </w:r>
          </w:p>
        </w:tc>
      </w:tr>
    </w:tbl>
    <w:p w14:paraId="15441E39" w14:textId="77777777" w:rsidR="0069792C" w:rsidRPr="00C45FC0" w:rsidRDefault="0069792C">
      <w:pPr>
        <w:spacing w:after="200" w:line="276" w:lineRule="auto"/>
        <w:rPr>
          <w:rFonts w:ascii="Franklin Gothic Book" w:eastAsia="MS Mincho" w:hAnsi="Franklin Gothic Book" w:cs="Calibri"/>
          <w:color w:val="342568"/>
          <w:sz w:val="6"/>
          <w:lang w:val="en-GB" w:eastAsia="ja-JP"/>
        </w:rPr>
      </w:pPr>
      <w:r w:rsidRPr="00C45FC0">
        <w:rPr>
          <w:sz w:val="6"/>
        </w:rPr>
        <w:br w:type="page"/>
      </w:r>
    </w:p>
    <w:p w14:paraId="71483B2F" w14:textId="636E4B0E" w:rsidR="0025174E" w:rsidRPr="005621DD" w:rsidRDefault="0004312C" w:rsidP="00C034D5">
      <w:pPr>
        <w:pStyle w:val="Heading2"/>
        <w:spacing w:before="0" w:after="120"/>
      </w:pPr>
      <w:r>
        <w:lastRenderedPageBreak/>
        <w:t>Unit 4</w:t>
      </w:r>
      <w:r w:rsidR="006E4F17">
        <w:t xml:space="preserve"> – </w:t>
      </w:r>
      <w:r w:rsidR="004D01DB" w:rsidRPr="00251761">
        <w:t>Digital technologies within a global society</w:t>
      </w:r>
    </w:p>
    <w:tbl>
      <w:tblPr>
        <w:tblStyle w:val="TableGrid"/>
        <w:tblW w:w="4878"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820"/>
        <w:gridCol w:w="3999"/>
        <w:gridCol w:w="3998"/>
      </w:tblGrid>
      <w:tr w:rsidR="00F4609F" w14:paraId="0954521E" w14:textId="77777777" w:rsidTr="005C08BB">
        <w:trPr>
          <w:trHeight w:val="343"/>
          <w:tblHeader/>
        </w:trPr>
        <w:tc>
          <w:tcPr>
            <w:tcW w:w="465" w:type="pct"/>
            <w:vMerge w:val="restart"/>
            <w:tcBorders>
              <w:top w:val="single" w:sz="4" w:space="0" w:color="D7C5E2" w:themeColor="accent4" w:themeTint="99"/>
              <w:left w:val="single" w:sz="4" w:space="0" w:color="D7C5E2" w:themeColor="accent4" w:themeTint="99"/>
              <w:bottom w:val="single" w:sz="4" w:space="0" w:color="FFFFFF" w:themeColor="background1"/>
              <w:right w:val="single" w:sz="4" w:space="0" w:color="FFFFFF" w:themeColor="background1" w:themeTint="99"/>
            </w:tcBorders>
            <w:shd w:val="clear" w:color="auto" w:fill="BD9FCF" w:themeFill="accent4"/>
            <w:vAlign w:val="center"/>
          </w:tcPr>
          <w:p w14:paraId="7B13690A" w14:textId="77777777" w:rsidR="00F4609F" w:rsidRDefault="00F4609F" w:rsidP="00C74C86">
            <w:pPr>
              <w:spacing w:before="120" w:after="120"/>
              <w:jc w:val="center"/>
              <w:rPr>
                <w:rFonts w:asciiTheme="minorHAnsi" w:hAnsiTheme="minorHAnsi" w:cs="Arial"/>
                <w:b/>
                <w:color w:val="FFFFFF" w:themeColor="background1"/>
                <w:sz w:val="20"/>
                <w:szCs w:val="20"/>
                <w:lang w:val="en-US" w:eastAsia="en-US"/>
              </w:rPr>
            </w:pPr>
            <w:r>
              <w:rPr>
                <w:rFonts w:asciiTheme="minorHAnsi" w:hAnsiTheme="minorHAnsi" w:cs="Arial"/>
                <w:b/>
                <w:color w:val="FFFFFF" w:themeColor="background1"/>
                <w:sz w:val="20"/>
                <w:szCs w:val="20"/>
                <w:lang w:val="en-US" w:eastAsia="en-US"/>
              </w:rPr>
              <w:t>Week</w:t>
            </w:r>
          </w:p>
        </w:tc>
        <w:tc>
          <w:tcPr>
            <w:tcW w:w="4535" w:type="pct"/>
            <w:gridSpan w:val="2"/>
            <w:tcBorders>
              <w:top w:val="single" w:sz="4" w:space="0" w:color="D7C5E2" w:themeColor="accent4" w:themeTint="99"/>
              <w:left w:val="single" w:sz="4" w:space="0" w:color="FFFFFF" w:themeColor="background1"/>
              <w:bottom w:val="single" w:sz="4" w:space="0" w:color="FFFFFF" w:themeColor="background1"/>
              <w:right w:val="single" w:sz="4" w:space="0" w:color="FFFFFF" w:themeColor="background1"/>
            </w:tcBorders>
            <w:shd w:val="clear" w:color="auto" w:fill="BD9FCF" w:themeFill="accent4"/>
            <w:vAlign w:val="center"/>
          </w:tcPr>
          <w:p w14:paraId="32B1A549" w14:textId="3EA45191" w:rsidR="00F4609F" w:rsidRPr="006E4F17" w:rsidRDefault="001008CD" w:rsidP="00A16650">
            <w:pPr>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Syllabus Content</w:t>
            </w:r>
          </w:p>
        </w:tc>
      </w:tr>
      <w:tr w:rsidR="00F4609F" w14:paraId="464602F3" w14:textId="77777777" w:rsidTr="005C08BB">
        <w:trPr>
          <w:trHeight w:val="209"/>
          <w:tblHeader/>
        </w:trPr>
        <w:tc>
          <w:tcPr>
            <w:tcW w:w="465" w:type="pct"/>
            <w:vMerge/>
            <w:tcBorders>
              <w:top w:val="single" w:sz="6" w:space="0" w:color="FFFFFF" w:themeColor="background1"/>
              <w:left w:val="single" w:sz="4" w:space="0" w:color="D7C5E2" w:themeColor="accent4" w:themeTint="99"/>
              <w:bottom w:val="single" w:sz="4" w:space="0" w:color="FFFFFF" w:themeColor="background1"/>
              <w:right w:val="single" w:sz="4" w:space="0" w:color="FFFFFF" w:themeColor="background1" w:themeTint="99"/>
            </w:tcBorders>
            <w:vAlign w:val="center"/>
          </w:tcPr>
          <w:p w14:paraId="02DEEEE4" w14:textId="77777777" w:rsidR="00F4609F" w:rsidRDefault="00F4609F" w:rsidP="00C74C86">
            <w:pPr>
              <w:rPr>
                <w:rFonts w:asciiTheme="minorHAnsi" w:hAnsiTheme="minorHAnsi" w:cs="Arial"/>
                <w:b/>
                <w:color w:val="FFFFFF" w:themeColor="background1"/>
                <w:sz w:val="20"/>
                <w:szCs w:val="20"/>
                <w:lang w:val="en-US" w:eastAsia="en-US"/>
              </w:rPr>
            </w:pPr>
          </w:p>
        </w:tc>
        <w:tc>
          <w:tcPr>
            <w:tcW w:w="2268" w:type="pct"/>
            <w:tcBorders>
              <w:top w:val="single" w:sz="4" w:space="0" w:color="FFFFFF" w:themeColor="background1"/>
              <w:left w:val="single" w:sz="4" w:space="0" w:color="FFFFFF" w:themeColor="background1"/>
              <w:bottom w:val="single" w:sz="4" w:space="0" w:color="D7C5E2" w:themeColor="accent4" w:themeTint="99"/>
              <w:right w:val="single" w:sz="4" w:space="0" w:color="FFFFFF" w:themeColor="background1"/>
            </w:tcBorders>
            <w:shd w:val="clear" w:color="auto" w:fill="BD9FCF" w:themeFill="accent4"/>
          </w:tcPr>
          <w:p w14:paraId="3D7F57D3" w14:textId="77777777" w:rsidR="00F4609F" w:rsidRPr="006E4F17" w:rsidRDefault="00F4609F" w:rsidP="00A16650">
            <w:pPr>
              <w:jc w:val="center"/>
              <w:rPr>
                <w:rFonts w:asciiTheme="minorHAnsi" w:hAnsiTheme="minorHAnsi" w:cs="Arial"/>
                <w:b/>
                <w:color w:val="FFFFFF" w:themeColor="background1"/>
                <w:sz w:val="20"/>
                <w:szCs w:val="20"/>
                <w:lang w:eastAsia="en-US"/>
              </w:rPr>
            </w:pPr>
            <w:r w:rsidRPr="006E4F17">
              <w:rPr>
                <w:rFonts w:asciiTheme="minorHAnsi" w:hAnsiTheme="minorHAnsi" w:cs="Arial"/>
                <w:b/>
                <w:color w:val="FFFFFF" w:themeColor="background1"/>
                <w:sz w:val="20"/>
                <w:szCs w:val="20"/>
                <w:lang w:eastAsia="en-US"/>
              </w:rPr>
              <w:t>Knowledge</w:t>
            </w:r>
          </w:p>
        </w:tc>
        <w:tc>
          <w:tcPr>
            <w:tcW w:w="2267" w:type="pct"/>
            <w:tcBorders>
              <w:top w:val="single" w:sz="4" w:space="0" w:color="FFFFFF" w:themeColor="background1"/>
              <w:left w:val="single" w:sz="4" w:space="0" w:color="FFFFFF" w:themeColor="background1"/>
              <w:bottom w:val="single" w:sz="4" w:space="0" w:color="D7C5E2" w:themeColor="accent4" w:themeTint="99"/>
              <w:right w:val="single" w:sz="4" w:space="0" w:color="D7C5E2" w:themeColor="accent4" w:themeTint="99"/>
            </w:tcBorders>
            <w:shd w:val="clear" w:color="auto" w:fill="BD9FCF" w:themeFill="accent4"/>
          </w:tcPr>
          <w:p w14:paraId="59591FEE" w14:textId="77777777" w:rsidR="00F4609F" w:rsidRPr="006E4F17" w:rsidRDefault="00F4609F" w:rsidP="00A16650">
            <w:pPr>
              <w:jc w:val="center"/>
              <w:rPr>
                <w:rFonts w:asciiTheme="minorHAnsi" w:hAnsiTheme="minorHAnsi" w:cs="Arial"/>
                <w:b/>
                <w:color w:val="FFFFFF" w:themeColor="background1"/>
                <w:sz w:val="20"/>
                <w:szCs w:val="20"/>
                <w:lang w:eastAsia="en-US"/>
              </w:rPr>
            </w:pPr>
            <w:r w:rsidRPr="006E4F17">
              <w:rPr>
                <w:rFonts w:asciiTheme="minorHAnsi" w:hAnsiTheme="minorHAnsi" w:cs="Arial"/>
                <w:b/>
                <w:color w:val="FFFFFF" w:themeColor="background1"/>
                <w:sz w:val="20"/>
                <w:szCs w:val="20"/>
                <w:lang w:eastAsia="en-US"/>
              </w:rPr>
              <w:t>Skills</w:t>
            </w:r>
          </w:p>
        </w:tc>
      </w:tr>
      <w:tr w:rsidR="00A21725" w:rsidRPr="00A027B4" w14:paraId="6955B447" w14:textId="77777777" w:rsidTr="005C08BB">
        <w:trPr>
          <w:trHeight w:val="773"/>
        </w:trPr>
        <w:tc>
          <w:tcPr>
            <w:tcW w:w="465" w:type="pct"/>
            <w:vMerge w:val="restart"/>
            <w:tcBorders>
              <w:top w:val="single" w:sz="4" w:space="0" w:color="FFFFFF" w:themeColor="background1"/>
              <w:left w:val="single" w:sz="4" w:space="0" w:color="D7C5E2" w:themeColor="accent4" w:themeTint="99"/>
              <w:right w:val="single" w:sz="4" w:space="0" w:color="D7C5E2" w:themeColor="accent4" w:themeTint="99"/>
            </w:tcBorders>
            <w:shd w:val="clear" w:color="auto" w:fill="E4D8EB"/>
            <w:vAlign w:val="center"/>
          </w:tcPr>
          <w:p w14:paraId="06EC0B28" w14:textId="77777777" w:rsidR="00A21725" w:rsidRDefault="00A21725" w:rsidP="00C74C86">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1–2</w:t>
            </w:r>
          </w:p>
        </w:tc>
        <w:tc>
          <w:tcPr>
            <w:tcW w:w="2268" w:type="pct"/>
            <w:tcBorders>
              <w:top w:val="single" w:sz="4" w:space="0" w:color="D7C5E2" w:themeColor="accent4" w:themeTint="99"/>
              <w:left w:val="single" w:sz="4" w:space="0" w:color="D7C5E2" w:themeColor="accent4" w:themeTint="99"/>
              <w:bottom w:val="nil"/>
              <w:right w:val="single" w:sz="4" w:space="0" w:color="D7C5E2" w:themeColor="accent4" w:themeTint="99"/>
            </w:tcBorders>
          </w:tcPr>
          <w:p w14:paraId="2874C012" w14:textId="77777777" w:rsidR="00A21725" w:rsidRPr="00DC480B" w:rsidRDefault="00A21725" w:rsidP="00C74C86">
            <w:pPr>
              <w:tabs>
                <w:tab w:val="left" w:pos="432"/>
              </w:tabs>
              <w:ind w:right="74"/>
              <w:rPr>
                <w:rFonts w:asciiTheme="minorHAnsi" w:hAnsiTheme="minorHAnsi" w:cs="Arial"/>
                <w:b/>
                <w:bCs/>
                <w:color w:val="000000"/>
                <w:sz w:val="20"/>
                <w:szCs w:val="20"/>
              </w:rPr>
            </w:pPr>
            <w:r w:rsidRPr="00DC480B">
              <w:rPr>
                <w:rFonts w:asciiTheme="minorHAnsi" w:hAnsiTheme="minorHAnsi" w:cs="Arial"/>
                <w:b/>
                <w:bCs/>
                <w:color w:val="000000"/>
                <w:sz w:val="20"/>
                <w:szCs w:val="20"/>
              </w:rPr>
              <w:t>Introduction</w:t>
            </w:r>
          </w:p>
          <w:p w14:paraId="21F93168" w14:textId="77777777" w:rsidR="00A21725" w:rsidRPr="00DC480B" w:rsidRDefault="00A21725"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 xml:space="preserve">overview of </w:t>
            </w:r>
            <w:r>
              <w:rPr>
                <w:rFonts w:asciiTheme="minorHAnsi" w:hAnsiTheme="minorHAnsi" w:cstheme="minorHAnsi"/>
                <w:sz w:val="20"/>
                <w:szCs w:val="20"/>
                <w:lang w:eastAsia="en-US"/>
              </w:rPr>
              <w:t>U</w:t>
            </w:r>
            <w:r w:rsidRPr="00DC480B">
              <w:rPr>
                <w:rFonts w:asciiTheme="minorHAnsi" w:hAnsiTheme="minorHAnsi" w:cstheme="minorHAnsi"/>
                <w:sz w:val="20"/>
                <w:szCs w:val="20"/>
                <w:lang w:eastAsia="en-US"/>
              </w:rPr>
              <w:t xml:space="preserve">nit </w:t>
            </w:r>
            <w:r>
              <w:rPr>
                <w:rFonts w:asciiTheme="minorHAnsi" w:hAnsiTheme="minorHAnsi" w:cstheme="minorHAnsi"/>
                <w:sz w:val="20"/>
                <w:szCs w:val="20"/>
                <w:lang w:eastAsia="en-US"/>
              </w:rPr>
              <w:t>4</w:t>
            </w:r>
          </w:p>
          <w:p w14:paraId="2CF72C7F" w14:textId="677D7582" w:rsidR="00A21725" w:rsidRPr="00A21725" w:rsidRDefault="00A21725"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 xml:space="preserve">assessment requirements </w:t>
            </w:r>
          </w:p>
        </w:tc>
        <w:tc>
          <w:tcPr>
            <w:tcW w:w="2267" w:type="pct"/>
            <w:tcBorders>
              <w:top w:val="single" w:sz="4" w:space="0" w:color="D7C5E2" w:themeColor="accent4" w:themeTint="99"/>
              <w:left w:val="single" w:sz="4" w:space="0" w:color="D7C5E2" w:themeColor="accent4" w:themeTint="99"/>
              <w:bottom w:val="nil"/>
              <w:right w:val="single" w:sz="4" w:space="0" w:color="D7C5E2" w:themeColor="accent4" w:themeTint="99"/>
            </w:tcBorders>
          </w:tcPr>
          <w:p w14:paraId="030AC5D5" w14:textId="5C137387" w:rsidR="00A21725" w:rsidRPr="006E4F17" w:rsidRDefault="00A21725" w:rsidP="00C74C86">
            <w:pPr>
              <w:tabs>
                <w:tab w:val="left" w:pos="432"/>
              </w:tabs>
              <w:ind w:right="74"/>
              <w:rPr>
                <w:rFonts w:asciiTheme="minorHAnsi" w:hAnsiTheme="minorHAnsi" w:cstheme="minorHAnsi"/>
                <w:sz w:val="20"/>
                <w:szCs w:val="20"/>
                <w:lang w:eastAsia="en-US"/>
              </w:rPr>
            </w:pPr>
          </w:p>
        </w:tc>
      </w:tr>
      <w:tr w:rsidR="00A21725" w:rsidRPr="00A027B4" w14:paraId="075D73EC" w14:textId="77777777" w:rsidTr="005C08BB">
        <w:trPr>
          <w:trHeight w:val="3076"/>
        </w:trPr>
        <w:tc>
          <w:tcPr>
            <w:tcW w:w="465" w:type="pct"/>
            <w:vMerge/>
            <w:tcBorders>
              <w:left w:val="single" w:sz="4" w:space="0" w:color="D7C5E2" w:themeColor="accent4" w:themeTint="99"/>
              <w:bottom w:val="single" w:sz="4" w:space="0" w:color="D7C5E2" w:themeColor="accent4" w:themeTint="99"/>
              <w:right w:val="single" w:sz="4" w:space="0" w:color="D7C5E2" w:themeColor="accent4" w:themeTint="99"/>
            </w:tcBorders>
            <w:shd w:val="clear" w:color="auto" w:fill="E4D8EB"/>
            <w:vAlign w:val="center"/>
          </w:tcPr>
          <w:p w14:paraId="01611601" w14:textId="77777777" w:rsidR="00A21725" w:rsidRDefault="00A21725" w:rsidP="00C74C86">
            <w:pPr>
              <w:jc w:val="center"/>
              <w:rPr>
                <w:rFonts w:asciiTheme="minorHAnsi" w:hAnsiTheme="minorHAnsi" w:cs="Arial"/>
                <w:sz w:val="20"/>
                <w:szCs w:val="20"/>
                <w:lang w:val="en-US" w:eastAsia="en-US"/>
              </w:rPr>
            </w:pPr>
          </w:p>
        </w:tc>
        <w:tc>
          <w:tcPr>
            <w:tcW w:w="2268" w:type="pct"/>
            <w:tcBorders>
              <w:top w:val="nil"/>
              <w:left w:val="single" w:sz="4" w:space="0" w:color="D7C5E2" w:themeColor="accent4" w:themeTint="99"/>
              <w:bottom w:val="single" w:sz="4" w:space="0" w:color="D7C5E2" w:themeColor="accent4" w:themeTint="99"/>
              <w:right w:val="single" w:sz="4" w:space="0" w:color="D7C5E2" w:themeColor="accent4" w:themeTint="99"/>
            </w:tcBorders>
          </w:tcPr>
          <w:p w14:paraId="2BE9D0B3" w14:textId="77777777" w:rsidR="00A21725" w:rsidRPr="00DC480B" w:rsidRDefault="00A21725" w:rsidP="00C74C86">
            <w:pPr>
              <w:tabs>
                <w:tab w:val="left" w:pos="432"/>
              </w:tabs>
              <w:ind w:right="74"/>
              <w:rPr>
                <w:rFonts w:asciiTheme="minorHAnsi" w:hAnsiTheme="minorHAnsi" w:cs="Arial"/>
                <w:b/>
                <w:bCs/>
                <w:color w:val="000000"/>
                <w:sz w:val="20"/>
                <w:szCs w:val="20"/>
              </w:rPr>
            </w:pPr>
            <w:r w:rsidRPr="00DC480B">
              <w:rPr>
                <w:rFonts w:asciiTheme="minorHAnsi" w:hAnsiTheme="minorHAnsi" w:cs="Arial"/>
                <w:b/>
                <w:bCs/>
                <w:color w:val="000000"/>
                <w:sz w:val="20"/>
                <w:szCs w:val="20"/>
              </w:rPr>
              <w:t>Networks</w:t>
            </w:r>
          </w:p>
          <w:p w14:paraId="43F83DB1" w14:textId="77777777" w:rsidR="00A21725" w:rsidRPr="00DC480B" w:rsidRDefault="00A21725"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types and characteristics of communication protocols, including:</w:t>
            </w:r>
          </w:p>
          <w:p w14:paraId="256380E6" w14:textId="77777777" w:rsidR="00A21725" w:rsidRPr="00DC480B" w:rsidRDefault="00A21725"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transmission control protocol/internet protocol (TCP/IP)</w:t>
            </w:r>
          </w:p>
          <w:p w14:paraId="7554C9F9" w14:textId="77777777" w:rsidR="00A21725" w:rsidRPr="00DC480B" w:rsidRDefault="00A21725"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hypertext transfer protocol (HTTP)</w:t>
            </w:r>
          </w:p>
          <w:p w14:paraId="50D54E2A" w14:textId="77777777" w:rsidR="00A21725" w:rsidRPr="00DC480B" w:rsidRDefault="00A21725"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hypertext transfer protocol over secure socket layer (HTTPS)</w:t>
            </w:r>
          </w:p>
          <w:p w14:paraId="702B165E" w14:textId="77777777" w:rsidR="00A21725" w:rsidRPr="00DC480B" w:rsidRDefault="00A21725" w:rsidP="00C74C86">
            <w:pPr>
              <w:pStyle w:val="ListParagraph"/>
              <w:numPr>
                <w:ilvl w:val="0"/>
                <w:numId w:val="5"/>
              </w:numPr>
              <w:tabs>
                <w:tab w:val="clear" w:pos="360"/>
              </w:tabs>
              <w:rPr>
                <w:rFonts w:asciiTheme="minorHAnsi" w:hAnsiTheme="minorHAnsi"/>
                <w:sz w:val="20"/>
              </w:rPr>
            </w:pPr>
            <w:r w:rsidRPr="00DC480B">
              <w:rPr>
                <w:rFonts w:asciiTheme="minorHAnsi" w:hAnsiTheme="minorHAnsi" w:cstheme="minorHAnsi"/>
                <w:sz w:val="20"/>
                <w:szCs w:val="20"/>
                <w:lang w:eastAsia="en-US"/>
              </w:rPr>
              <w:t>types</w:t>
            </w:r>
            <w:r w:rsidRPr="00DC480B">
              <w:rPr>
                <w:rFonts w:asciiTheme="minorHAnsi" w:hAnsiTheme="minorHAnsi"/>
                <w:sz w:val="20"/>
              </w:rPr>
              <w:t xml:space="preserve"> and characteristics of communication standards, including:</w:t>
            </w:r>
          </w:p>
          <w:p w14:paraId="40060584" w14:textId="77777777" w:rsidR="00A21725" w:rsidRPr="00DC480B" w:rsidRDefault="00A21725"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802.11x (wireless)</w:t>
            </w:r>
          </w:p>
          <w:p w14:paraId="420E6C0C" w14:textId="77777777" w:rsidR="00A21725" w:rsidRPr="00DC480B" w:rsidRDefault="00A21725"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802.3 (</w:t>
            </w:r>
            <w:proofErr w:type="spellStart"/>
            <w:r w:rsidRPr="00DC480B">
              <w:rPr>
                <w:rFonts w:asciiTheme="minorHAnsi" w:hAnsiTheme="minorHAnsi" w:cs="Calibri"/>
                <w:sz w:val="20"/>
              </w:rPr>
              <w:t>ethernet</w:t>
            </w:r>
            <w:proofErr w:type="spellEnd"/>
            <w:r w:rsidRPr="00DC480B">
              <w:rPr>
                <w:rFonts w:asciiTheme="minorHAnsi" w:hAnsiTheme="minorHAnsi" w:cs="Calibri"/>
                <w:sz w:val="20"/>
              </w:rPr>
              <w:t xml:space="preserve">) </w:t>
            </w:r>
          </w:p>
          <w:p w14:paraId="3E53F30F" w14:textId="77777777" w:rsidR="00A21725" w:rsidRPr="00DC480B" w:rsidRDefault="00A21725" w:rsidP="00C74C86">
            <w:pPr>
              <w:pStyle w:val="ListParagraph"/>
              <w:numPr>
                <w:ilvl w:val="0"/>
                <w:numId w:val="5"/>
              </w:numPr>
              <w:tabs>
                <w:tab w:val="clear" w:pos="360"/>
              </w:tabs>
              <w:rPr>
                <w:rFonts w:asciiTheme="minorHAnsi" w:hAnsiTheme="minorHAnsi"/>
                <w:sz w:val="20"/>
              </w:rPr>
            </w:pPr>
            <w:r w:rsidRPr="00DC480B">
              <w:rPr>
                <w:rFonts w:asciiTheme="minorHAnsi" w:hAnsiTheme="minorHAnsi" w:cstheme="minorHAnsi"/>
                <w:sz w:val="20"/>
                <w:szCs w:val="20"/>
                <w:lang w:eastAsia="en-US"/>
              </w:rPr>
              <w:t>types</w:t>
            </w:r>
            <w:r w:rsidRPr="00DC480B">
              <w:rPr>
                <w:rFonts w:asciiTheme="minorHAnsi" w:hAnsiTheme="minorHAnsi"/>
                <w:sz w:val="20"/>
              </w:rPr>
              <w:t xml:space="preserve"> of network security measures</w:t>
            </w:r>
          </w:p>
          <w:p w14:paraId="35A0531A" w14:textId="77777777" w:rsidR="00A21725" w:rsidRPr="00DC480B" w:rsidRDefault="00A21725"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firewalls</w:t>
            </w:r>
          </w:p>
          <w:p w14:paraId="62A0DF50" w14:textId="77777777" w:rsidR="00A21725" w:rsidRPr="00DC480B" w:rsidRDefault="00A21725"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passwords</w:t>
            </w:r>
          </w:p>
          <w:p w14:paraId="0495D5F8" w14:textId="50A3FC38" w:rsidR="00A21725" w:rsidRPr="00DC480B" w:rsidRDefault="00A21725" w:rsidP="00C74C86">
            <w:pPr>
              <w:numPr>
                <w:ilvl w:val="1"/>
                <w:numId w:val="10"/>
              </w:numPr>
              <w:tabs>
                <w:tab w:val="left" w:pos="709"/>
              </w:tabs>
              <w:ind w:left="709" w:hanging="340"/>
              <w:rPr>
                <w:rFonts w:asciiTheme="minorHAnsi" w:hAnsiTheme="minorHAnsi" w:cs="Arial"/>
                <w:b/>
                <w:bCs/>
                <w:color w:val="000000"/>
                <w:sz w:val="20"/>
                <w:szCs w:val="20"/>
              </w:rPr>
            </w:pPr>
            <w:r w:rsidRPr="00DC480B">
              <w:rPr>
                <w:rFonts w:asciiTheme="minorHAnsi" w:hAnsiTheme="minorHAnsi" w:cs="Calibri"/>
                <w:sz w:val="20"/>
              </w:rPr>
              <w:t>physical security</w:t>
            </w:r>
          </w:p>
        </w:tc>
        <w:tc>
          <w:tcPr>
            <w:tcW w:w="2267" w:type="pct"/>
            <w:tcBorders>
              <w:top w:val="nil"/>
              <w:left w:val="single" w:sz="4" w:space="0" w:color="D7C5E2" w:themeColor="accent4" w:themeTint="99"/>
              <w:bottom w:val="single" w:sz="4" w:space="0" w:color="D7C5E2" w:themeColor="accent4" w:themeTint="99"/>
              <w:right w:val="single" w:sz="4" w:space="0" w:color="D7C5E2" w:themeColor="accent4" w:themeTint="99"/>
            </w:tcBorders>
          </w:tcPr>
          <w:p w14:paraId="7143E95E" w14:textId="77777777" w:rsidR="00A21725" w:rsidRPr="00DC480B" w:rsidRDefault="00A21725" w:rsidP="00C74C86">
            <w:pPr>
              <w:tabs>
                <w:tab w:val="left" w:pos="432"/>
              </w:tabs>
              <w:ind w:right="74"/>
              <w:rPr>
                <w:rFonts w:asciiTheme="minorHAnsi" w:hAnsiTheme="minorHAnsi" w:cs="Arial"/>
                <w:b/>
                <w:bCs/>
                <w:color w:val="000000"/>
                <w:sz w:val="20"/>
                <w:szCs w:val="20"/>
              </w:rPr>
            </w:pPr>
            <w:r w:rsidRPr="00DC480B">
              <w:rPr>
                <w:rFonts w:asciiTheme="minorHAnsi" w:hAnsiTheme="minorHAnsi" w:cs="Arial"/>
                <w:b/>
                <w:bCs/>
                <w:color w:val="000000"/>
                <w:sz w:val="20"/>
                <w:szCs w:val="20"/>
              </w:rPr>
              <w:t>Networks</w:t>
            </w:r>
          </w:p>
          <w:p w14:paraId="555CA77E" w14:textId="77777777" w:rsidR="00A21725" w:rsidRPr="00DC480B" w:rsidRDefault="00A21725"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design a LAN</w:t>
            </w:r>
          </w:p>
          <w:p w14:paraId="033E4804" w14:textId="5E927FA3" w:rsidR="00A21725" w:rsidRPr="00DC480B" w:rsidRDefault="00A21725" w:rsidP="00C74C86">
            <w:pPr>
              <w:pStyle w:val="ListParagraph"/>
              <w:numPr>
                <w:ilvl w:val="0"/>
                <w:numId w:val="5"/>
              </w:numPr>
              <w:tabs>
                <w:tab w:val="clear" w:pos="360"/>
              </w:tabs>
              <w:rPr>
                <w:rFonts w:asciiTheme="minorHAnsi" w:hAnsiTheme="minorHAnsi" w:cs="Arial"/>
                <w:b/>
                <w:bCs/>
                <w:color w:val="000000"/>
                <w:sz w:val="20"/>
                <w:szCs w:val="20"/>
              </w:rPr>
            </w:pPr>
            <w:r w:rsidRPr="00DC480B">
              <w:rPr>
                <w:rFonts w:asciiTheme="minorHAnsi" w:hAnsiTheme="minorHAnsi" w:cstheme="minorHAnsi"/>
                <w:sz w:val="20"/>
                <w:szCs w:val="20"/>
                <w:lang w:eastAsia="en-US"/>
              </w:rPr>
              <w:t>justify the design of a LAN</w:t>
            </w:r>
          </w:p>
        </w:tc>
      </w:tr>
      <w:tr w:rsidR="00F4609F" w:rsidRPr="00A027B4" w14:paraId="38C1DED2" w14:textId="77777777" w:rsidTr="00A16650">
        <w:tc>
          <w:tcPr>
            <w:tcW w:w="465"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14:paraId="17F2066D" w14:textId="77777777" w:rsidR="00F4609F" w:rsidRDefault="00F4609F" w:rsidP="00C74C86">
            <w:pPr>
              <w:jc w:val="center"/>
              <w:rPr>
                <w:rFonts w:asciiTheme="minorHAnsi" w:hAnsiTheme="minorHAnsi" w:cs="Arial"/>
                <w:sz w:val="20"/>
                <w:szCs w:val="20"/>
                <w:lang w:val="en-US" w:eastAsia="en-US"/>
              </w:rPr>
            </w:pPr>
            <w:r>
              <w:rPr>
                <w:rFonts w:asciiTheme="minorHAnsi" w:hAnsiTheme="minorHAnsi" w:cs="Arial"/>
                <w:sz w:val="20"/>
                <w:szCs w:val="20"/>
                <w:lang w:val="en-US" w:eastAsia="en-US"/>
              </w:rPr>
              <w:t>3</w:t>
            </w:r>
          </w:p>
        </w:tc>
        <w:tc>
          <w:tcPr>
            <w:tcW w:w="2268"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3AED3606" w14:textId="77777777" w:rsidR="00F4609F" w:rsidRPr="00DC480B" w:rsidRDefault="00F4609F" w:rsidP="00C74C86">
            <w:pPr>
              <w:tabs>
                <w:tab w:val="left" w:pos="432"/>
              </w:tabs>
              <w:ind w:right="74"/>
              <w:rPr>
                <w:rFonts w:asciiTheme="minorHAnsi" w:hAnsiTheme="minorHAnsi" w:cs="Arial"/>
                <w:b/>
                <w:bCs/>
                <w:color w:val="000000"/>
                <w:sz w:val="20"/>
                <w:szCs w:val="20"/>
              </w:rPr>
            </w:pPr>
            <w:r w:rsidRPr="00DC480B">
              <w:rPr>
                <w:rFonts w:asciiTheme="minorHAnsi" w:hAnsiTheme="minorHAnsi" w:cs="Arial"/>
                <w:b/>
                <w:bCs/>
                <w:color w:val="000000"/>
                <w:sz w:val="20"/>
                <w:szCs w:val="20"/>
              </w:rPr>
              <w:t>Project management</w:t>
            </w:r>
          </w:p>
          <w:p w14:paraId="393E6763" w14:textId="77777777" w:rsidR="00F4609F" w:rsidRPr="00DC480B" w:rsidRDefault="00F4609F"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concept of service level agreements</w:t>
            </w:r>
          </w:p>
          <w:p w14:paraId="2A110753" w14:textId="77777777" w:rsidR="00F4609F" w:rsidRPr="00DC480B" w:rsidRDefault="00F4609F"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 xml:space="preserve">features of service level agreements, including: </w:t>
            </w:r>
          </w:p>
          <w:p w14:paraId="6A52C421" w14:textId="77777777" w:rsidR="00F4609F" w:rsidRPr="00DC480B" w:rsidRDefault="00F4609F" w:rsidP="00C74C86">
            <w:pPr>
              <w:numPr>
                <w:ilvl w:val="1"/>
                <w:numId w:val="10"/>
              </w:numPr>
              <w:tabs>
                <w:tab w:val="left" w:pos="709"/>
              </w:tabs>
              <w:ind w:left="709" w:hanging="340"/>
              <w:rPr>
                <w:rFonts w:asciiTheme="minorHAnsi" w:hAnsiTheme="minorHAnsi"/>
                <w:sz w:val="20"/>
              </w:rPr>
            </w:pPr>
            <w:r w:rsidRPr="00DC480B">
              <w:rPr>
                <w:rFonts w:asciiTheme="minorHAnsi" w:hAnsiTheme="minorHAnsi"/>
                <w:sz w:val="20"/>
              </w:rPr>
              <w:t>availability of service</w:t>
            </w:r>
          </w:p>
          <w:p w14:paraId="043B230C" w14:textId="77777777" w:rsidR="00F4609F" w:rsidRPr="00DC480B" w:rsidRDefault="00F4609F" w:rsidP="00C74C86">
            <w:pPr>
              <w:numPr>
                <w:ilvl w:val="1"/>
                <w:numId w:val="10"/>
              </w:numPr>
              <w:tabs>
                <w:tab w:val="left" w:pos="709"/>
              </w:tabs>
              <w:ind w:left="709" w:hanging="340"/>
              <w:rPr>
                <w:rFonts w:asciiTheme="minorHAnsi" w:hAnsiTheme="minorHAnsi"/>
                <w:sz w:val="20"/>
              </w:rPr>
            </w:pPr>
            <w:r w:rsidRPr="00DC480B">
              <w:rPr>
                <w:rFonts w:asciiTheme="minorHAnsi" w:hAnsiTheme="minorHAnsi"/>
                <w:sz w:val="20"/>
              </w:rPr>
              <w:t>type of services</w:t>
            </w:r>
          </w:p>
          <w:p w14:paraId="6BBC3CE7" w14:textId="77777777" w:rsidR="00F4609F" w:rsidRPr="00DC480B" w:rsidRDefault="00F4609F"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 xml:space="preserve">advantages of local and global outsourcing compared with in-house production </w:t>
            </w:r>
          </w:p>
          <w:p w14:paraId="2F7956F1" w14:textId="77777777" w:rsidR="00F4609F" w:rsidRPr="00DC480B" w:rsidRDefault="00F4609F"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purpose of outsourcing data management</w:t>
            </w:r>
          </w:p>
          <w:p w14:paraId="413BBE13" w14:textId="774DB425" w:rsidR="00F4609F" w:rsidRPr="00A21725" w:rsidRDefault="00F4609F"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evaluation of software, including usability</w:t>
            </w:r>
          </w:p>
        </w:tc>
        <w:tc>
          <w:tcPr>
            <w:tcW w:w="2267"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2BF7BC31" w14:textId="77777777" w:rsidR="00F4609F" w:rsidRPr="00DC480B" w:rsidRDefault="00F4609F" w:rsidP="00C74C86">
            <w:pPr>
              <w:tabs>
                <w:tab w:val="left" w:pos="432"/>
              </w:tabs>
              <w:ind w:right="74"/>
              <w:rPr>
                <w:rFonts w:asciiTheme="minorHAnsi" w:hAnsiTheme="minorHAnsi" w:cs="Arial"/>
                <w:b/>
                <w:bCs/>
                <w:color w:val="000000"/>
                <w:sz w:val="20"/>
                <w:szCs w:val="20"/>
              </w:rPr>
            </w:pPr>
            <w:r w:rsidRPr="00DC480B">
              <w:rPr>
                <w:rFonts w:asciiTheme="minorHAnsi" w:hAnsiTheme="minorHAnsi" w:cs="Arial"/>
                <w:b/>
                <w:bCs/>
                <w:color w:val="000000"/>
                <w:sz w:val="20"/>
                <w:szCs w:val="20"/>
              </w:rPr>
              <w:t>Project management</w:t>
            </w:r>
          </w:p>
          <w:p w14:paraId="59FB5CBF" w14:textId="77777777" w:rsidR="00F4609F" w:rsidRPr="00DC480B" w:rsidRDefault="00F4609F"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apply project management techniques to meet client requirements</w:t>
            </w:r>
          </w:p>
          <w:p w14:paraId="1B21E707" w14:textId="77777777" w:rsidR="00F4609F" w:rsidRPr="00DC480B" w:rsidRDefault="00F4609F"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apply a design process to create a digital solution</w:t>
            </w:r>
          </w:p>
          <w:p w14:paraId="7EA8B0A3" w14:textId="77777777" w:rsidR="00F4609F" w:rsidRPr="00DC480B" w:rsidRDefault="00F4609F"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use appropriate tools to evaluate the effectiveness of a digital solution in accordance with the design brief</w:t>
            </w:r>
          </w:p>
          <w:p w14:paraId="288D46CA" w14:textId="77777777" w:rsidR="00F4609F" w:rsidRPr="00DC480B" w:rsidRDefault="00F4609F" w:rsidP="00C74C86">
            <w:pPr>
              <w:numPr>
                <w:ilvl w:val="1"/>
                <w:numId w:val="10"/>
              </w:numPr>
              <w:tabs>
                <w:tab w:val="left" w:pos="709"/>
              </w:tabs>
              <w:ind w:left="709" w:hanging="340"/>
              <w:rPr>
                <w:rFonts w:asciiTheme="minorHAnsi" w:hAnsiTheme="minorHAnsi"/>
                <w:sz w:val="20"/>
              </w:rPr>
            </w:pPr>
            <w:r w:rsidRPr="00DC480B">
              <w:rPr>
                <w:rFonts w:asciiTheme="minorHAnsi" w:hAnsiTheme="minorHAnsi"/>
                <w:sz w:val="20"/>
              </w:rPr>
              <w:t>surveys</w:t>
            </w:r>
          </w:p>
          <w:p w14:paraId="4EE18AAC" w14:textId="77777777" w:rsidR="00F4609F" w:rsidRPr="00DC480B" w:rsidRDefault="00F4609F" w:rsidP="00C74C86">
            <w:pPr>
              <w:numPr>
                <w:ilvl w:val="1"/>
                <w:numId w:val="10"/>
              </w:numPr>
              <w:tabs>
                <w:tab w:val="left" w:pos="709"/>
              </w:tabs>
              <w:ind w:left="709" w:hanging="340"/>
              <w:rPr>
                <w:rFonts w:asciiTheme="minorHAnsi" w:hAnsiTheme="minorHAnsi"/>
                <w:sz w:val="20"/>
              </w:rPr>
            </w:pPr>
            <w:r w:rsidRPr="00DC480B">
              <w:rPr>
                <w:rFonts w:asciiTheme="minorHAnsi" w:hAnsiTheme="minorHAnsi"/>
                <w:sz w:val="20"/>
              </w:rPr>
              <w:t>client feedback</w:t>
            </w:r>
          </w:p>
          <w:p w14:paraId="3D91D9C7" w14:textId="77777777" w:rsidR="00F4609F" w:rsidRPr="00DC480B" w:rsidRDefault="00F4609F" w:rsidP="00C74C86">
            <w:pPr>
              <w:numPr>
                <w:ilvl w:val="1"/>
                <w:numId w:val="10"/>
              </w:numPr>
              <w:tabs>
                <w:tab w:val="left" w:pos="709"/>
              </w:tabs>
              <w:ind w:left="709" w:hanging="340"/>
              <w:rPr>
                <w:rFonts w:asciiTheme="minorHAnsi" w:hAnsiTheme="minorHAnsi" w:cstheme="minorHAnsi"/>
                <w:bCs/>
                <w:sz w:val="20"/>
                <w:szCs w:val="20"/>
              </w:rPr>
            </w:pPr>
            <w:r w:rsidRPr="00DC480B">
              <w:rPr>
                <w:rFonts w:asciiTheme="minorHAnsi" w:hAnsiTheme="minorHAnsi"/>
                <w:sz w:val="20"/>
              </w:rPr>
              <w:t>self-reflection</w:t>
            </w:r>
          </w:p>
        </w:tc>
      </w:tr>
      <w:tr w:rsidR="00F4609F" w:rsidRPr="00A027B4" w14:paraId="2FA37AB0" w14:textId="77777777" w:rsidTr="001038AF">
        <w:tc>
          <w:tcPr>
            <w:tcW w:w="465"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14:paraId="008DEEB1" w14:textId="77777777" w:rsidR="00F4609F" w:rsidRDefault="00F4609F" w:rsidP="00C74C86">
            <w:pPr>
              <w:jc w:val="center"/>
              <w:rPr>
                <w:rFonts w:asciiTheme="minorHAnsi" w:hAnsiTheme="minorHAnsi" w:cs="Arial"/>
                <w:sz w:val="20"/>
                <w:szCs w:val="20"/>
                <w:lang w:val="en-US" w:eastAsia="en-US"/>
              </w:rPr>
            </w:pPr>
            <w:r>
              <w:rPr>
                <w:rFonts w:asciiTheme="minorHAnsi" w:hAnsiTheme="minorHAnsi" w:cs="Arial"/>
                <w:sz w:val="20"/>
                <w:szCs w:val="20"/>
                <w:lang w:val="en-US" w:eastAsia="en-US"/>
              </w:rPr>
              <w:t>4–5</w:t>
            </w:r>
          </w:p>
        </w:tc>
        <w:tc>
          <w:tcPr>
            <w:tcW w:w="2268"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600AABF4" w14:textId="77777777" w:rsidR="00F4609F" w:rsidRPr="00DC480B" w:rsidRDefault="00F4609F" w:rsidP="00C74C86">
            <w:pPr>
              <w:tabs>
                <w:tab w:val="left" w:pos="432"/>
              </w:tabs>
              <w:ind w:right="74"/>
              <w:rPr>
                <w:rFonts w:asciiTheme="minorHAnsi" w:hAnsiTheme="minorHAnsi" w:cs="Arial"/>
                <w:b/>
                <w:bCs/>
                <w:color w:val="000000"/>
                <w:sz w:val="20"/>
                <w:szCs w:val="20"/>
              </w:rPr>
            </w:pPr>
            <w:r w:rsidRPr="00DC480B">
              <w:rPr>
                <w:rFonts w:asciiTheme="minorHAnsi" w:hAnsiTheme="minorHAnsi" w:cs="Arial"/>
                <w:b/>
                <w:bCs/>
                <w:color w:val="000000"/>
                <w:sz w:val="20"/>
                <w:szCs w:val="20"/>
              </w:rPr>
              <w:t>Impacts of technology</w:t>
            </w:r>
          </w:p>
          <w:p w14:paraId="14739D91" w14:textId="77777777" w:rsidR="00F4609F" w:rsidRPr="00DC480B" w:rsidRDefault="00F4609F"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data and information security related to personal or sensitive information</w:t>
            </w:r>
          </w:p>
          <w:p w14:paraId="32706E29" w14:textId="77777777" w:rsidR="00F4609F" w:rsidRPr="00DC480B" w:rsidRDefault="00F4609F"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purpose of a code of conduct</w:t>
            </w:r>
          </w:p>
          <w:p w14:paraId="1E3EF45C" w14:textId="77777777" w:rsidR="00F4609F" w:rsidRPr="00DC480B" w:rsidRDefault="00F4609F"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elements of a code of conduct, including:</w:t>
            </w:r>
          </w:p>
          <w:p w14:paraId="7031429D" w14:textId="77777777" w:rsidR="00F4609F" w:rsidRPr="00DC480B" w:rsidRDefault="00F4609F"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work hours</w:t>
            </w:r>
          </w:p>
          <w:p w14:paraId="2CD56F08" w14:textId="77777777" w:rsidR="00F4609F" w:rsidRPr="00DC480B" w:rsidRDefault="00F4609F"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employee email use</w:t>
            </w:r>
          </w:p>
          <w:p w14:paraId="13115243" w14:textId="77777777" w:rsidR="00F4609F" w:rsidRPr="00DC480B" w:rsidRDefault="00F4609F"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employee internet use</w:t>
            </w:r>
          </w:p>
          <w:p w14:paraId="1A8D8B57" w14:textId="77777777" w:rsidR="00F4609F" w:rsidRPr="00DC480B" w:rsidRDefault="00F4609F"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employee privacy</w:t>
            </w:r>
          </w:p>
          <w:p w14:paraId="43274885" w14:textId="77777777" w:rsidR="00F4609F" w:rsidRPr="00DC480B" w:rsidRDefault="00F4609F"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employer’s monitoring of work emails, internet access and computer use</w:t>
            </w:r>
          </w:p>
          <w:p w14:paraId="5515EDD5" w14:textId="77777777" w:rsidR="00F4609F" w:rsidRPr="00DC480B" w:rsidRDefault="00F4609F"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online censorship of information in a global context</w:t>
            </w:r>
          </w:p>
          <w:p w14:paraId="4551E436" w14:textId="77777777" w:rsidR="00F4609F" w:rsidRPr="00DC480B" w:rsidRDefault="00F4609F"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issues with the use of cloud computing</w:t>
            </w:r>
          </w:p>
          <w:p w14:paraId="71ACD1AB" w14:textId="77777777" w:rsidR="00F4609F" w:rsidRPr="00DC480B" w:rsidRDefault="00F4609F"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confidentiality of data</w:t>
            </w:r>
          </w:p>
          <w:p w14:paraId="0DF47619" w14:textId="77777777" w:rsidR="00F4609F" w:rsidRPr="00DC480B" w:rsidRDefault="00F4609F"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sensitivity of documents</w:t>
            </w:r>
          </w:p>
          <w:p w14:paraId="766362FD" w14:textId="77777777" w:rsidR="00F4609F" w:rsidRPr="00DC480B" w:rsidRDefault="00F4609F"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level of accessibility</w:t>
            </w:r>
          </w:p>
          <w:p w14:paraId="5DC2A6FD" w14:textId="4FB1FEEB" w:rsidR="00F4609F" w:rsidRPr="00E96A7C" w:rsidRDefault="00F4609F" w:rsidP="00E96A7C">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availability of online applications</w:t>
            </w:r>
          </w:p>
        </w:tc>
        <w:tc>
          <w:tcPr>
            <w:tcW w:w="2267"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0F8D2DED" w14:textId="77777777" w:rsidR="00F4609F" w:rsidRPr="00DC480B" w:rsidRDefault="00F4609F" w:rsidP="001038AF">
            <w:pPr>
              <w:tabs>
                <w:tab w:val="left" w:pos="-720"/>
                <w:tab w:val="num" w:pos="1418"/>
              </w:tabs>
              <w:contextualSpacing/>
              <w:rPr>
                <w:rFonts w:asciiTheme="minorHAnsi" w:hAnsiTheme="minorHAnsi" w:cstheme="minorHAnsi"/>
                <w:bCs/>
                <w:sz w:val="20"/>
                <w:szCs w:val="20"/>
              </w:rPr>
            </w:pPr>
          </w:p>
        </w:tc>
      </w:tr>
      <w:tr w:rsidR="00E96A7C" w:rsidRPr="00A027B4" w14:paraId="123E7078" w14:textId="77777777" w:rsidTr="00A16650">
        <w:trPr>
          <w:cantSplit/>
        </w:trPr>
        <w:tc>
          <w:tcPr>
            <w:tcW w:w="465"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14:paraId="55EC07ED" w14:textId="77777777" w:rsidR="00E96A7C" w:rsidRDefault="00E96A7C" w:rsidP="00C74C86">
            <w:pPr>
              <w:jc w:val="center"/>
              <w:rPr>
                <w:rFonts w:asciiTheme="minorHAnsi" w:hAnsiTheme="minorHAnsi" w:cs="Arial"/>
                <w:sz w:val="20"/>
                <w:szCs w:val="20"/>
                <w:lang w:val="en-US" w:eastAsia="en-US"/>
              </w:rPr>
            </w:pPr>
          </w:p>
        </w:tc>
        <w:tc>
          <w:tcPr>
            <w:tcW w:w="2268"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47BFC44E" w14:textId="77777777" w:rsidR="00E96A7C" w:rsidRPr="00DC480B" w:rsidRDefault="00E96A7C" w:rsidP="00E96A7C">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impact of digital technologies and global markets on:</w:t>
            </w:r>
          </w:p>
          <w:p w14:paraId="22DAC05A" w14:textId="77777777" w:rsidR="00E96A7C" w:rsidRPr="00DC480B" w:rsidRDefault="00E96A7C" w:rsidP="00E96A7C">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productivity</w:t>
            </w:r>
          </w:p>
          <w:p w14:paraId="3D11F245" w14:textId="77777777" w:rsidR="00E96A7C" w:rsidRPr="00DC480B" w:rsidRDefault="00E96A7C" w:rsidP="00E96A7C">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access to knowledge or resources</w:t>
            </w:r>
          </w:p>
          <w:p w14:paraId="74881608" w14:textId="77777777" w:rsidR="00E96A7C" w:rsidRPr="00DC480B" w:rsidRDefault="00E96A7C" w:rsidP="00E96A7C">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outsourcing</w:t>
            </w:r>
          </w:p>
          <w:p w14:paraId="5AF8E14B" w14:textId="23C2305C" w:rsidR="00E96A7C" w:rsidRPr="00DC480B" w:rsidRDefault="00E96A7C" w:rsidP="00E96A7C">
            <w:pPr>
              <w:pStyle w:val="ListParagraph"/>
              <w:numPr>
                <w:ilvl w:val="0"/>
                <w:numId w:val="5"/>
              </w:numPr>
              <w:tabs>
                <w:tab w:val="clear" w:pos="360"/>
              </w:tabs>
              <w:rPr>
                <w:rFonts w:asciiTheme="minorHAnsi" w:hAnsiTheme="minorHAnsi" w:cs="Arial"/>
                <w:b/>
                <w:bCs/>
                <w:color w:val="000000"/>
                <w:sz w:val="20"/>
                <w:szCs w:val="20"/>
              </w:rPr>
            </w:pPr>
            <w:r w:rsidRPr="00DC480B">
              <w:rPr>
                <w:rFonts w:asciiTheme="minorHAnsi" w:hAnsiTheme="minorHAnsi" w:cstheme="minorHAnsi"/>
                <w:sz w:val="20"/>
                <w:szCs w:val="20"/>
                <w:lang w:eastAsia="en-US"/>
              </w:rPr>
              <w:t>impact of Web 2.0/Web 3.0 on the use of digital technologies</w:t>
            </w:r>
          </w:p>
        </w:tc>
        <w:tc>
          <w:tcPr>
            <w:tcW w:w="2267"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18E7DE0E" w14:textId="77777777" w:rsidR="00E96A7C" w:rsidRPr="00DC480B" w:rsidRDefault="00E96A7C" w:rsidP="00C74C86">
            <w:pPr>
              <w:tabs>
                <w:tab w:val="left" w:pos="432"/>
              </w:tabs>
              <w:ind w:right="74"/>
              <w:rPr>
                <w:rFonts w:asciiTheme="minorHAnsi" w:hAnsiTheme="minorHAnsi" w:cs="Arial"/>
                <w:b/>
                <w:bCs/>
                <w:color w:val="000000"/>
                <w:sz w:val="20"/>
                <w:szCs w:val="20"/>
              </w:rPr>
            </w:pPr>
          </w:p>
        </w:tc>
      </w:tr>
      <w:tr w:rsidR="00F4609F" w:rsidRPr="00A027B4" w14:paraId="2BEEB50E" w14:textId="77777777" w:rsidTr="00017B2E">
        <w:tc>
          <w:tcPr>
            <w:tcW w:w="465"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14:paraId="2DA674ED" w14:textId="77777777" w:rsidR="00F4609F" w:rsidRDefault="00F4609F" w:rsidP="00C74C86">
            <w:pPr>
              <w:jc w:val="center"/>
              <w:rPr>
                <w:rFonts w:asciiTheme="minorHAnsi" w:hAnsiTheme="minorHAnsi" w:cs="Arial"/>
                <w:sz w:val="20"/>
                <w:szCs w:val="20"/>
                <w:lang w:val="en-US" w:eastAsia="en-US"/>
              </w:rPr>
            </w:pPr>
            <w:r>
              <w:rPr>
                <w:rFonts w:asciiTheme="minorHAnsi" w:hAnsiTheme="minorHAnsi" w:cs="Arial"/>
                <w:sz w:val="20"/>
                <w:szCs w:val="20"/>
                <w:lang w:val="en-US" w:eastAsia="en-US"/>
              </w:rPr>
              <w:t>6–8</w:t>
            </w:r>
          </w:p>
        </w:tc>
        <w:tc>
          <w:tcPr>
            <w:tcW w:w="2268"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65E06A68" w14:textId="77777777" w:rsidR="00F4609F" w:rsidRPr="00DC480B" w:rsidRDefault="00F4609F" w:rsidP="00C74C86">
            <w:pPr>
              <w:tabs>
                <w:tab w:val="left" w:pos="432"/>
              </w:tabs>
              <w:ind w:right="74"/>
              <w:rPr>
                <w:rFonts w:asciiTheme="minorHAnsi" w:hAnsiTheme="minorHAnsi"/>
                <w:sz w:val="20"/>
              </w:rPr>
            </w:pPr>
            <w:r w:rsidRPr="00DC480B">
              <w:rPr>
                <w:rFonts w:asciiTheme="minorHAnsi" w:hAnsiTheme="minorHAnsi" w:cs="Arial"/>
                <w:b/>
                <w:bCs/>
                <w:color w:val="000000"/>
                <w:sz w:val="20"/>
                <w:szCs w:val="20"/>
              </w:rPr>
              <w:t>Managing data</w:t>
            </w:r>
          </w:p>
          <w:p w14:paraId="6D5F0E77" w14:textId="77777777" w:rsidR="00F4609F" w:rsidRPr="00DC480B" w:rsidRDefault="00F4609F"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security techniques for the management of data, including:</w:t>
            </w:r>
          </w:p>
          <w:p w14:paraId="72BAE0A4" w14:textId="77777777" w:rsidR="00F4609F" w:rsidRPr="00DC480B" w:rsidRDefault="00F4609F"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disaster recovery plan</w:t>
            </w:r>
          </w:p>
          <w:p w14:paraId="0648E5B3" w14:textId="77777777" w:rsidR="00F4609F" w:rsidRPr="00DC480B" w:rsidRDefault="00F4609F"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audit trail</w:t>
            </w:r>
          </w:p>
          <w:p w14:paraId="35A0A9B8" w14:textId="77777777" w:rsidR="00F4609F" w:rsidRPr="00DC480B" w:rsidRDefault="00F4609F" w:rsidP="00C74C86">
            <w:pPr>
              <w:pStyle w:val="ListParagraph"/>
              <w:numPr>
                <w:ilvl w:val="0"/>
                <w:numId w:val="5"/>
              </w:numPr>
              <w:tabs>
                <w:tab w:val="clear" w:pos="360"/>
              </w:tabs>
              <w:rPr>
                <w:rFonts w:asciiTheme="minorHAnsi" w:hAnsiTheme="minorHAnsi"/>
                <w:sz w:val="20"/>
              </w:rPr>
            </w:pPr>
            <w:r w:rsidRPr="00DC480B">
              <w:rPr>
                <w:rFonts w:asciiTheme="minorHAnsi" w:hAnsiTheme="minorHAnsi" w:cstheme="minorHAnsi"/>
                <w:sz w:val="20"/>
                <w:szCs w:val="20"/>
                <w:lang w:eastAsia="en-US"/>
              </w:rPr>
              <w:t>types</w:t>
            </w:r>
            <w:r w:rsidRPr="00DC480B">
              <w:rPr>
                <w:rFonts w:asciiTheme="minorHAnsi" w:hAnsiTheme="minorHAnsi"/>
                <w:sz w:val="20"/>
              </w:rPr>
              <w:t xml:space="preserve"> of backup techniques and archiving of data</w:t>
            </w:r>
          </w:p>
          <w:p w14:paraId="6F9BB954" w14:textId="77777777" w:rsidR="00F4609F" w:rsidRPr="00DC480B" w:rsidRDefault="00F4609F"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 xml:space="preserve">full </w:t>
            </w:r>
          </w:p>
          <w:p w14:paraId="4421C247" w14:textId="77777777" w:rsidR="00F4609F" w:rsidRPr="00DC480B" w:rsidRDefault="00F4609F"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 xml:space="preserve">differential </w:t>
            </w:r>
          </w:p>
          <w:p w14:paraId="176719FE" w14:textId="4CF2F8D0" w:rsidR="00F4609F" w:rsidRPr="005D76B8" w:rsidRDefault="00F4609F" w:rsidP="005D76B8">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incremental</w:t>
            </w:r>
          </w:p>
          <w:p w14:paraId="695CE689" w14:textId="77777777" w:rsidR="00F4609F" w:rsidRPr="00DC480B" w:rsidRDefault="00F4609F" w:rsidP="00C74C86">
            <w:pPr>
              <w:pStyle w:val="ListParagraph"/>
              <w:numPr>
                <w:ilvl w:val="0"/>
                <w:numId w:val="5"/>
              </w:numPr>
              <w:tabs>
                <w:tab w:val="clear" w:pos="360"/>
              </w:tabs>
              <w:rPr>
                <w:rFonts w:asciiTheme="minorHAnsi" w:hAnsiTheme="minorHAnsi"/>
                <w:sz w:val="20"/>
              </w:rPr>
            </w:pPr>
            <w:r w:rsidRPr="00DC480B">
              <w:rPr>
                <w:rFonts w:asciiTheme="minorHAnsi" w:hAnsiTheme="minorHAnsi"/>
                <w:sz w:val="20"/>
              </w:rPr>
              <w:t xml:space="preserve">online data </w:t>
            </w:r>
            <w:r w:rsidRPr="00DC480B">
              <w:rPr>
                <w:rFonts w:asciiTheme="minorHAnsi" w:hAnsiTheme="minorHAnsi" w:cstheme="minorHAnsi"/>
                <w:sz w:val="20"/>
                <w:szCs w:val="20"/>
                <w:lang w:eastAsia="en-US"/>
              </w:rPr>
              <w:t>storage</w:t>
            </w:r>
            <w:r w:rsidRPr="00DC480B">
              <w:rPr>
                <w:rFonts w:asciiTheme="minorHAnsi" w:hAnsiTheme="minorHAnsi"/>
                <w:sz w:val="20"/>
              </w:rPr>
              <w:t xml:space="preserve"> methods</w:t>
            </w:r>
          </w:p>
          <w:p w14:paraId="2C04F7A1" w14:textId="77777777" w:rsidR="00F4609F" w:rsidRPr="00DC480B" w:rsidRDefault="00F4609F"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data warehouses</w:t>
            </w:r>
          </w:p>
          <w:p w14:paraId="559C9781" w14:textId="77777777" w:rsidR="00F4609F" w:rsidRPr="00DC480B" w:rsidRDefault="00F4609F"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data marts</w:t>
            </w:r>
          </w:p>
          <w:p w14:paraId="736D1CA8" w14:textId="77777777" w:rsidR="00F4609F" w:rsidRPr="00DC480B" w:rsidRDefault="00F4609F"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 xml:space="preserve">data in the cloud </w:t>
            </w:r>
          </w:p>
          <w:p w14:paraId="3BF14F58" w14:textId="77777777" w:rsidR="00F4609F" w:rsidRPr="00DC480B" w:rsidRDefault="00F4609F"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purpose of data mining</w:t>
            </w:r>
          </w:p>
          <w:p w14:paraId="337DB59E" w14:textId="77777777" w:rsidR="00F4609F" w:rsidRPr="00DC480B" w:rsidRDefault="00F4609F"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processing of data considering security of data through the use of</w:t>
            </w:r>
          </w:p>
          <w:p w14:paraId="78AD2F49" w14:textId="77777777" w:rsidR="00F4609F" w:rsidRPr="00DC480B" w:rsidRDefault="00F4609F"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passwords</w:t>
            </w:r>
          </w:p>
          <w:p w14:paraId="26FBE8E6" w14:textId="77777777" w:rsidR="00F4609F" w:rsidRPr="00DC480B" w:rsidRDefault="00F4609F"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firewalls</w:t>
            </w:r>
          </w:p>
          <w:p w14:paraId="29229041" w14:textId="77777777" w:rsidR="00F4609F" w:rsidRPr="00DC480B" w:rsidRDefault="00F4609F"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biometrics</w:t>
            </w:r>
          </w:p>
          <w:p w14:paraId="2E04D924" w14:textId="77777777" w:rsidR="00F4609F" w:rsidRPr="00DC480B" w:rsidRDefault="00F4609F"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anti-virus software</w:t>
            </w:r>
          </w:p>
          <w:p w14:paraId="0B0B1784" w14:textId="77777777" w:rsidR="00F4609F" w:rsidRPr="00DC480B" w:rsidRDefault="00F4609F"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digital signatures</w:t>
            </w:r>
          </w:p>
          <w:p w14:paraId="4391E9D6" w14:textId="77777777" w:rsidR="00F4609F" w:rsidRPr="00DC480B" w:rsidRDefault="00F4609F"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digital certificates</w:t>
            </w:r>
          </w:p>
          <w:p w14:paraId="4FC48A23" w14:textId="77777777" w:rsidR="00F4609F" w:rsidRPr="00DC480B" w:rsidRDefault="00F4609F" w:rsidP="00C74C86">
            <w:pPr>
              <w:numPr>
                <w:ilvl w:val="1"/>
                <w:numId w:val="10"/>
              </w:numPr>
              <w:tabs>
                <w:tab w:val="left" w:pos="709"/>
              </w:tabs>
              <w:ind w:left="709" w:hanging="340"/>
              <w:rPr>
                <w:rFonts w:asciiTheme="minorHAnsi" w:hAnsiTheme="minorHAnsi" w:cs="Calibri"/>
                <w:sz w:val="20"/>
              </w:rPr>
            </w:pPr>
            <w:r w:rsidRPr="00DC480B">
              <w:rPr>
                <w:rFonts w:asciiTheme="minorHAnsi" w:hAnsiTheme="minorHAnsi" w:cs="Calibri"/>
                <w:sz w:val="20"/>
              </w:rPr>
              <w:t>encryption</w:t>
            </w:r>
          </w:p>
        </w:tc>
        <w:tc>
          <w:tcPr>
            <w:tcW w:w="2267"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41F440EC" w14:textId="77777777" w:rsidR="00F4609F" w:rsidRPr="00DC480B" w:rsidRDefault="00F4609F" w:rsidP="00C74C86">
            <w:pPr>
              <w:tabs>
                <w:tab w:val="left" w:pos="432"/>
              </w:tabs>
              <w:ind w:right="74"/>
              <w:rPr>
                <w:rFonts w:asciiTheme="minorHAnsi" w:hAnsiTheme="minorHAnsi"/>
                <w:sz w:val="20"/>
              </w:rPr>
            </w:pPr>
            <w:r w:rsidRPr="00DC480B">
              <w:rPr>
                <w:rFonts w:asciiTheme="minorHAnsi" w:hAnsiTheme="minorHAnsi" w:cs="Arial"/>
                <w:b/>
                <w:bCs/>
                <w:color w:val="000000"/>
                <w:sz w:val="20"/>
                <w:szCs w:val="20"/>
              </w:rPr>
              <w:t>Managing data</w:t>
            </w:r>
          </w:p>
          <w:p w14:paraId="526B8044" w14:textId="77777777" w:rsidR="00F4609F" w:rsidRPr="00DC480B" w:rsidRDefault="00F4609F" w:rsidP="005D76B8">
            <w:pPr>
              <w:pStyle w:val="ListParagraph"/>
              <w:numPr>
                <w:ilvl w:val="0"/>
                <w:numId w:val="5"/>
              </w:numPr>
              <w:rPr>
                <w:rFonts w:asciiTheme="minorHAnsi" w:hAnsiTheme="minorHAnsi" w:cstheme="minorHAnsi"/>
                <w:sz w:val="20"/>
                <w:szCs w:val="20"/>
                <w:lang w:eastAsia="en-US"/>
              </w:rPr>
            </w:pPr>
            <w:r w:rsidRPr="00DC480B">
              <w:rPr>
                <w:rFonts w:asciiTheme="minorHAnsi" w:hAnsiTheme="minorHAnsi" w:cstheme="minorHAnsi"/>
                <w:sz w:val="20"/>
                <w:szCs w:val="20"/>
                <w:lang w:eastAsia="en-US"/>
              </w:rPr>
              <w:t>analyse sources of information for verifiability, accuracy and currency</w:t>
            </w:r>
          </w:p>
          <w:p w14:paraId="58046EC3" w14:textId="77777777" w:rsidR="005D76B8" w:rsidRDefault="00F4609F" w:rsidP="005D76B8">
            <w:pPr>
              <w:pStyle w:val="ListParagraph"/>
              <w:numPr>
                <w:ilvl w:val="0"/>
                <w:numId w:val="5"/>
              </w:numPr>
              <w:rPr>
                <w:rFonts w:asciiTheme="minorHAnsi" w:hAnsiTheme="minorHAnsi" w:cstheme="minorHAnsi"/>
                <w:sz w:val="20"/>
                <w:szCs w:val="20"/>
                <w:lang w:eastAsia="en-US"/>
              </w:rPr>
            </w:pPr>
            <w:r w:rsidRPr="00DC480B">
              <w:rPr>
                <w:rFonts w:asciiTheme="minorHAnsi" w:hAnsiTheme="minorHAnsi" w:cstheme="minorHAnsi"/>
                <w:sz w:val="20"/>
                <w:szCs w:val="20"/>
                <w:lang w:eastAsia="en-US"/>
              </w:rPr>
              <w:t>test and evaluate online applications for browser compatibility</w:t>
            </w:r>
          </w:p>
          <w:p w14:paraId="7111F19B" w14:textId="17CC3A2C" w:rsidR="00F4609F" w:rsidRPr="005D76B8" w:rsidRDefault="005D76B8" w:rsidP="005D76B8">
            <w:pPr>
              <w:pStyle w:val="ListParagraph"/>
              <w:numPr>
                <w:ilvl w:val="0"/>
                <w:numId w:val="5"/>
              </w:numPr>
              <w:rPr>
                <w:rFonts w:asciiTheme="minorHAnsi" w:hAnsiTheme="minorHAnsi" w:cstheme="minorHAnsi"/>
                <w:sz w:val="20"/>
                <w:szCs w:val="20"/>
                <w:lang w:eastAsia="en-US"/>
              </w:rPr>
            </w:pPr>
            <w:r w:rsidRPr="005D76B8">
              <w:rPr>
                <w:rFonts w:asciiTheme="minorHAnsi" w:hAnsiTheme="minorHAnsi" w:cstheme="minorHAnsi"/>
                <w:sz w:val="20"/>
                <w:szCs w:val="20"/>
                <w:lang w:eastAsia="en-US"/>
              </w:rPr>
              <w:t>apply the Web Design and Applications standard from the W3C standards as relevant</w:t>
            </w:r>
          </w:p>
        </w:tc>
      </w:tr>
      <w:tr w:rsidR="00876F7F" w:rsidRPr="00A027B4" w14:paraId="4C604BF7" w14:textId="77777777" w:rsidTr="00A16650">
        <w:trPr>
          <w:trHeight w:val="5121"/>
        </w:trPr>
        <w:tc>
          <w:tcPr>
            <w:tcW w:w="465" w:type="pct"/>
            <w:vMerge w:val="restart"/>
            <w:tcBorders>
              <w:top w:val="single" w:sz="4" w:space="0" w:color="D7C5E2" w:themeColor="accent4" w:themeTint="99"/>
              <w:left w:val="single" w:sz="4" w:space="0" w:color="D7C5E2" w:themeColor="accent4" w:themeTint="99"/>
              <w:right w:val="single" w:sz="4" w:space="0" w:color="D7C5E2" w:themeColor="accent4" w:themeTint="99"/>
            </w:tcBorders>
            <w:shd w:val="clear" w:color="auto" w:fill="E4D8EB" w:themeFill="accent4" w:themeFillTint="66"/>
            <w:vAlign w:val="center"/>
          </w:tcPr>
          <w:p w14:paraId="45C9E473" w14:textId="3C0F80C1" w:rsidR="00876F7F" w:rsidRDefault="00876F7F" w:rsidP="00C74C86">
            <w:pPr>
              <w:jc w:val="center"/>
              <w:rPr>
                <w:rFonts w:asciiTheme="minorHAnsi" w:hAnsiTheme="minorHAnsi" w:cs="Arial"/>
                <w:sz w:val="20"/>
                <w:szCs w:val="20"/>
                <w:lang w:val="en-US" w:eastAsia="en-US"/>
              </w:rPr>
            </w:pPr>
            <w:r>
              <w:rPr>
                <w:rFonts w:asciiTheme="minorHAnsi" w:hAnsiTheme="minorHAnsi" w:cs="Arial"/>
                <w:sz w:val="20"/>
                <w:szCs w:val="20"/>
                <w:lang w:val="en-US" w:eastAsia="en-US"/>
              </w:rPr>
              <w:t>9–14</w:t>
            </w:r>
          </w:p>
        </w:tc>
        <w:tc>
          <w:tcPr>
            <w:tcW w:w="2268" w:type="pct"/>
            <w:vMerge w:val="restart"/>
            <w:tcBorders>
              <w:top w:val="single" w:sz="4" w:space="0" w:color="D7C5E2" w:themeColor="accent4" w:themeTint="99"/>
              <w:left w:val="single" w:sz="4" w:space="0" w:color="D7C5E2" w:themeColor="accent4" w:themeTint="99"/>
              <w:right w:val="single" w:sz="4" w:space="0" w:color="D7C5E2" w:themeColor="accent4" w:themeTint="99"/>
            </w:tcBorders>
          </w:tcPr>
          <w:p w14:paraId="6D4DEE8F" w14:textId="77777777" w:rsidR="00876F7F" w:rsidRPr="00DC480B" w:rsidRDefault="00876F7F" w:rsidP="00C74C86">
            <w:pPr>
              <w:tabs>
                <w:tab w:val="left" w:pos="432"/>
              </w:tabs>
              <w:ind w:right="74"/>
              <w:rPr>
                <w:rFonts w:asciiTheme="minorHAnsi" w:hAnsiTheme="minorHAnsi"/>
                <w:sz w:val="20"/>
              </w:rPr>
            </w:pPr>
            <w:r w:rsidRPr="00DC480B">
              <w:rPr>
                <w:rFonts w:asciiTheme="minorHAnsi" w:hAnsiTheme="minorHAnsi" w:cs="Arial"/>
                <w:b/>
                <w:bCs/>
                <w:color w:val="000000"/>
                <w:sz w:val="20"/>
                <w:szCs w:val="20"/>
              </w:rPr>
              <w:t>Managing data</w:t>
            </w:r>
          </w:p>
          <w:p w14:paraId="61C5DB88" w14:textId="77777777" w:rsidR="00876F7F" w:rsidRPr="00DC480B" w:rsidRDefault="00876F7F"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 xml:space="preserve">concept of user-generated content </w:t>
            </w:r>
          </w:p>
          <w:p w14:paraId="7E83ECB5" w14:textId="77777777" w:rsidR="00876F7F" w:rsidRPr="00DC480B" w:rsidRDefault="00876F7F"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advantages and disadvantages of user generated content</w:t>
            </w:r>
          </w:p>
          <w:p w14:paraId="261CE912" w14:textId="77777777" w:rsidR="00876F7F" w:rsidRPr="00DC480B" w:rsidRDefault="00876F7F"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 xml:space="preserve">concept of hypertext </w:t>
            </w:r>
            <w:proofErr w:type="spellStart"/>
            <w:r w:rsidRPr="00DC480B">
              <w:rPr>
                <w:rFonts w:asciiTheme="minorHAnsi" w:hAnsiTheme="minorHAnsi" w:cstheme="minorHAnsi"/>
                <w:sz w:val="20"/>
                <w:szCs w:val="20"/>
                <w:lang w:eastAsia="en-US"/>
              </w:rPr>
              <w:t>markup</w:t>
            </w:r>
            <w:proofErr w:type="spellEnd"/>
            <w:r w:rsidRPr="00DC480B">
              <w:rPr>
                <w:rFonts w:asciiTheme="minorHAnsi" w:hAnsiTheme="minorHAnsi" w:cstheme="minorHAnsi"/>
                <w:sz w:val="20"/>
                <w:szCs w:val="20"/>
                <w:lang w:eastAsia="en-US"/>
              </w:rPr>
              <w:t xml:space="preserve"> language (.</w:t>
            </w:r>
            <w:proofErr w:type="spellStart"/>
            <w:r w:rsidRPr="00DC480B">
              <w:rPr>
                <w:rFonts w:asciiTheme="minorHAnsi" w:hAnsiTheme="minorHAnsi" w:cstheme="minorHAnsi"/>
                <w:sz w:val="20"/>
                <w:szCs w:val="20"/>
                <w:lang w:eastAsia="en-US"/>
              </w:rPr>
              <w:t>htm</w:t>
            </w:r>
            <w:proofErr w:type="spellEnd"/>
            <w:r w:rsidRPr="00DC480B">
              <w:rPr>
                <w:rFonts w:asciiTheme="minorHAnsi" w:hAnsiTheme="minorHAnsi" w:cstheme="minorHAnsi"/>
                <w:sz w:val="20"/>
                <w:szCs w:val="20"/>
                <w:lang w:eastAsia="en-US"/>
              </w:rPr>
              <w:t>/.html)</w:t>
            </w:r>
          </w:p>
          <w:p w14:paraId="3E262132" w14:textId="77777777" w:rsidR="00876F7F" w:rsidRPr="00DC480B" w:rsidRDefault="00876F7F"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 xml:space="preserve">concept of Web 2.0 and Web 3.0 </w:t>
            </w:r>
          </w:p>
          <w:p w14:paraId="57D443D8" w14:textId="77777777" w:rsidR="00876F7F" w:rsidRPr="00DC480B" w:rsidRDefault="00876F7F"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purpose and features of content management systems (CMS)</w:t>
            </w:r>
          </w:p>
          <w:p w14:paraId="053B96A8" w14:textId="77777777" w:rsidR="00876F7F" w:rsidRPr="00DC480B" w:rsidRDefault="00876F7F"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purpose of world wide web consortium (W3C)</w:t>
            </w:r>
          </w:p>
          <w:p w14:paraId="5A0F4EB2" w14:textId="08B20B83" w:rsidR="00876F7F" w:rsidRDefault="00876F7F" w:rsidP="00C74C86">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purpose of W3C conventions</w:t>
            </w:r>
          </w:p>
          <w:p w14:paraId="6118F3E0" w14:textId="77777777" w:rsidR="00876F7F" w:rsidRPr="00FF1C3D" w:rsidRDefault="00876F7F" w:rsidP="00FF1C3D">
            <w:pPr>
              <w:pStyle w:val="ListParagraph"/>
              <w:numPr>
                <w:ilvl w:val="0"/>
                <w:numId w:val="5"/>
              </w:numPr>
              <w:rPr>
                <w:rFonts w:asciiTheme="minorHAnsi" w:hAnsiTheme="minorHAnsi" w:cstheme="minorHAnsi"/>
                <w:sz w:val="20"/>
                <w:szCs w:val="20"/>
                <w:lang w:eastAsia="en-US"/>
              </w:rPr>
            </w:pPr>
            <w:r w:rsidRPr="00FF1C3D">
              <w:rPr>
                <w:rFonts w:asciiTheme="minorHAnsi" w:hAnsiTheme="minorHAnsi" w:cstheme="minorHAnsi"/>
                <w:sz w:val="20"/>
                <w:szCs w:val="20"/>
                <w:lang w:eastAsia="en-US"/>
              </w:rPr>
              <w:t>purpose of the Web Design and Applications standard from the W3C standards, including:</w:t>
            </w:r>
          </w:p>
          <w:p w14:paraId="1550C746" w14:textId="77777777" w:rsidR="00876F7F" w:rsidRPr="00FF1C3D" w:rsidRDefault="00876F7F" w:rsidP="00FF1C3D">
            <w:pPr>
              <w:pStyle w:val="ListParagraph"/>
              <w:numPr>
                <w:ilvl w:val="0"/>
                <w:numId w:val="25"/>
              </w:numPr>
              <w:rPr>
                <w:rFonts w:asciiTheme="minorHAnsi" w:hAnsiTheme="minorHAnsi" w:cstheme="minorHAnsi"/>
                <w:sz w:val="20"/>
                <w:szCs w:val="20"/>
                <w:lang w:eastAsia="en-US"/>
              </w:rPr>
            </w:pPr>
            <w:r w:rsidRPr="00FF1C3D">
              <w:rPr>
                <w:rFonts w:asciiTheme="minorHAnsi" w:hAnsiTheme="minorHAnsi" w:cstheme="minorHAnsi"/>
                <w:sz w:val="20"/>
                <w:szCs w:val="20"/>
                <w:lang w:eastAsia="en-US"/>
              </w:rPr>
              <w:t>HTML and CSS</w:t>
            </w:r>
          </w:p>
          <w:p w14:paraId="56F97550" w14:textId="7BA5BC60" w:rsidR="00876F7F" w:rsidRPr="00FF1C3D" w:rsidRDefault="00876F7F" w:rsidP="00FF1C3D">
            <w:pPr>
              <w:pStyle w:val="ListParagraph"/>
              <w:numPr>
                <w:ilvl w:val="0"/>
                <w:numId w:val="25"/>
              </w:numPr>
              <w:rPr>
                <w:rFonts w:asciiTheme="minorHAnsi" w:hAnsiTheme="minorHAnsi" w:cstheme="minorHAnsi"/>
                <w:sz w:val="20"/>
                <w:szCs w:val="20"/>
                <w:lang w:eastAsia="en-US"/>
              </w:rPr>
            </w:pPr>
            <w:r w:rsidRPr="00FF1C3D">
              <w:rPr>
                <w:rFonts w:asciiTheme="minorHAnsi" w:hAnsiTheme="minorHAnsi" w:cstheme="minorHAnsi"/>
                <w:sz w:val="20"/>
                <w:szCs w:val="20"/>
                <w:lang w:eastAsia="en-US"/>
              </w:rPr>
              <w:t>Graphics</w:t>
            </w:r>
          </w:p>
          <w:p w14:paraId="3B165056" w14:textId="6AC2908D" w:rsidR="00876F7F" w:rsidRPr="00FF1C3D" w:rsidRDefault="00876F7F" w:rsidP="00FF1C3D">
            <w:pPr>
              <w:pStyle w:val="ListParagraph"/>
              <w:numPr>
                <w:ilvl w:val="0"/>
                <w:numId w:val="25"/>
              </w:numPr>
              <w:rPr>
                <w:rFonts w:asciiTheme="minorHAnsi" w:hAnsiTheme="minorHAnsi" w:cstheme="minorHAnsi"/>
                <w:sz w:val="20"/>
                <w:szCs w:val="20"/>
                <w:lang w:eastAsia="en-US"/>
              </w:rPr>
            </w:pPr>
            <w:r w:rsidRPr="00FF1C3D">
              <w:rPr>
                <w:rFonts w:asciiTheme="minorHAnsi" w:hAnsiTheme="minorHAnsi" w:cstheme="minorHAnsi"/>
                <w:sz w:val="20"/>
                <w:szCs w:val="20"/>
                <w:lang w:eastAsia="en-US"/>
              </w:rPr>
              <w:t>Audio and video</w:t>
            </w:r>
          </w:p>
          <w:p w14:paraId="6214B7A6" w14:textId="1E436BD4" w:rsidR="00876F7F" w:rsidRPr="00FF1C3D" w:rsidRDefault="00876F7F" w:rsidP="00FF1C3D">
            <w:pPr>
              <w:pStyle w:val="ListParagraph"/>
              <w:numPr>
                <w:ilvl w:val="0"/>
                <w:numId w:val="25"/>
              </w:numPr>
              <w:rPr>
                <w:rFonts w:asciiTheme="minorHAnsi" w:hAnsiTheme="minorHAnsi" w:cstheme="minorHAnsi"/>
                <w:sz w:val="20"/>
                <w:szCs w:val="20"/>
                <w:lang w:eastAsia="en-US"/>
              </w:rPr>
            </w:pPr>
            <w:r w:rsidRPr="00FF1C3D">
              <w:rPr>
                <w:rFonts w:asciiTheme="minorHAnsi" w:hAnsiTheme="minorHAnsi" w:cstheme="minorHAnsi"/>
                <w:sz w:val="20"/>
                <w:szCs w:val="20"/>
                <w:lang w:eastAsia="en-US"/>
              </w:rPr>
              <w:t>Accessibility</w:t>
            </w:r>
          </w:p>
          <w:p w14:paraId="4FD6554A" w14:textId="4771D0CA" w:rsidR="00876F7F" w:rsidRPr="00FF1C3D" w:rsidRDefault="00876F7F" w:rsidP="002070BE">
            <w:pPr>
              <w:pStyle w:val="ListParagraph"/>
              <w:numPr>
                <w:ilvl w:val="0"/>
                <w:numId w:val="25"/>
              </w:numPr>
              <w:rPr>
                <w:rFonts w:asciiTheme="minorHAnsi" w:hAnsiTheme="minorHAnsi" w:cstheme="minorHAnsi"/>
                <w:sz w:val="20"/>
                <w:szCs w:val="20"/>
                <w:lang w:eastAsia="en-US"/>
              </w:rPr>
            </w:pPr>
            <w:r w:rsidRPr="00FF1C3D">
              <w:rPr>
                <w:rFonts w:asciiTheme="minorHAnsi" w:hAnsiTheme="minorHAnsi" w:cstheme="minorHAnsi"/>
                <w:sz w:val="20"/>
                <w:szCs w:val="20"/>
                <w:lang w:eastAsia="en-US"/>
              </w:rPr>
              <w:t>Internationalization</w:t>
            </w:r>
          </w:p>
          <w:p w14:paraId="31704CE0" w14:textId="3C719637" w:rsidR="00876F7F" w:rsidRPr="00FF1C3D" w:rsidRDefault="00876F7F" w:rsidP="00FF1C3D">
            <w:pPr>
              <w:pStyle w:val="ListParagraph"/>
              <w:numPr>
                <w:ilvl w:val="0"/>
                <w:numId w:val="25"/>
              </w:numPr>
              <w:rPr>
                <w:rFonts w:asciiTheme="minorHAnsi" w:hAnsiTheme="minorHAnsi" w:cstheme="minorHAnsi"/>
                <w:sz w:val="20"/>
                <w:szCs w:val="20"/>
                <w:lang w:eastAsia="en-US"/>
              </w:rPr>
            </w:pPr>
            <w:r w:rsidRPr="00FF1C3D">
              <w:rPr>
                <w:rFonts w:asciiTheme="minorHAnsi" w:hAnsiTheme="minorHAnsi" w:cstheme="minorHAnsi"/>
                <w:sz w:val="20"/>
                <w:szCs w:val="20"/>
                <w:lang w:eastAsia="en-US"/>
              </w:rPr>
              <w:lastRenderedPageBreak/>
              <w:t>Mobile web</w:t>
            </w:r>
          </w:p>
          <w:p w14:paraId="5F8F895B" w14:textId="63D8A3DF" w:rsidR="00876F7F" w:rsidRPr="00017B2E" w:rsidRDefault="00876F7F" w:rsidP="00017B2E">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validation techniques for online forms</w:t>
            </w:r>
          </w:p>
        </w:tc>
        <w:tc>
          <w:tcPr>
            <w:tcW w:w="2267"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00052C91" w14:textId="432BC699" w:rsidR="00876F7F" w:rsidRPr="00DC480B" w:rsidRDefault="00876F7F" w:rsidP="00C74C86">
            <w:pPr>
              <w:rPr>
                <w:rFonts w:asciiTheme="minorHAnsi" w:hAnsiTheme="minorHAnsi"/>
                <w:sz w:val="20"/>
              </w:rPr>
            </w:pPr>
          </w:p>
        </w:tc>
      </w:tr>
      <w:tr w:rsidR="00876F7F" w14:paraId="58B494BE" w14:textId="77777777" w:rsidTr="00017B2E">
        <w:trPr>
          <w:trHeight w:val="568"/>
        </w:trPr>
        <w:tc>
          <w:tcPr>
            <w:tcW w:w="465" w:type="pct"/>
            <w:vMerge/>
            <w:tcBorders>
              <w:left w:val="single" w:sz="4" w:space="0" w:color="D7C5E2" w:themeColor="accent4" w:themeTint="99"/>
              <w:right w:val="single" w:sz="4" w:space="0" w:color="D7C5E2" w:themeColor="accent4" w:themeTint="99"/>
            </w:tcBorders>
            <w:shd w:val="clear" w:color="auto" w:fill="E4D8EB" w:themeFill="accent4" w:themeFillTint="66"/>
            <w:vAlign w:val="center"/>
          </w:tcPr>
          <w:p w14:paraId="254F2A95" w14:textId="77777777" w:rsidR="00876F7F" w:rsidRDefault="00876F7F" w:rsidP="00C74C86">
            <w:pPr>
              <w:jc w:val="center"/>
              <w:rPr>
                <w:rFonts w:asciiTheme="minorHAnsi" w:hAnsiTheme="minorHAnsi" w:cs="Arial"/>
                <w:sz w:val="20"/>
                <w:szCs w:val="20"/>
                <w:lang w:val="en-US" w:eastAsia="en-US"/>
              </w:rPr>
            </w:pPr>
          </w:p>
        </w:tc>
        <w:tc>
          <w:tcPr>
            <w:tcW w:w="2268" w:type="pct"/>
            <w:vMerge/>
            <w:tcBorders>
              <w:left w:val="single" w:sz="4" w:space="0" w:color="D7C5E2" w:themeColor="accent4" w:themeTint="99"/>
              <w:bottom w:val="nil"/>
              <w:right w:val="single" w:sz="4" w:space="0" w:color="D7C5E2" w:themeColor="accent4" w:themeTint="99"/>
            </w:tcBorders>
          </w:tcPr>
          <w:p w14:paraId="69216686" w14:textId="64F66DC8" w:rsidR="00876F7F" w:rsidRPr="00DC480B" w:rsidRDefault="00876F7F" w:rsidP="00C74C86">
            <w:pPr>
              <w:pStyle w:val="ListParagraph"/>
              <w:numPr>
                <w:ilvl w:val="0"/>
                <w:numId w:val="5"/>
              </w:numPr>
              <w:tabs>
                <w:tab w:val="clear" w:pos="360"/>
              </w:tabs>
              <w:rPr>
                <w:rFonts w:asciiTheme="minorHAnsi" w:hAnsiTheme="minorHAnsi" w:cstheme="minorHAnsi"/>
                <w:sz w:val="20"/>
                <w:szCs w:val="20"/>
              </w:rPr>
            </w:pPr>
          </w:p>
        </w:tc>
        <w:tc>
          <w:tcPr>
            <w:tcW w:w="2267" w:type="pct"/>
            <w:tcBorders>
              <w:top w:val="single" w:sz="4" w:space="0" w:color="D7C5E2" w:themeColor="accent4" w:themeTint="99"/>
              <w:left w:val="single" w:sz="4" w:space="0" w:color="D7C5E2" w:themeColor="accent4" w:themeTint="99"/>
              <w:bottom w:val="nil"/>
              <w:right w:val="single" w:sz="4" w:space="0" w:color="D7C5E2" w:themeColor="accent4" w:themeTint="99"/>
            </w:tcBorders>
          </w:tcPr>
          <w:p w14:paraId="41671F10" w14:textId="629344BF" w:rsidR="00876F7F" w:rsidRPr="00017B2E" w:rsidRDefault="00876F7F" w:rsidP="00017B2E">
            <w:pPr>
              <w:rPr>
                <w:rFonts w:asciiTheme="minorHAnsi" w:hAnsiTheme="minorHAnsi" w:cstheme="minorHAnsi"/>
                <w:sz w:val="20"/>
                <w:szCs w:val="20"/>
                <w:lang w:eastAsia="en-US"/>
              </w:rPr>
            </w:pPr>
          </w:p>
        </w:tc>
      </w:tr>
      <w:tr w:rsidR="00876F7F" w14:paraId="609FB7D9" w14:textId="77777777" w:rsidTr="00017B2E">
        <w:trPr>
          <w:trHeight w:val="791"/>
        </w:trPr>
        <w:tc>
          <w:tcPr>
            <w:tcW w:w="465" w:type="pct"/>
            <w:vMerge/>
            <w:tcBorders>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14:paraId="4521524F" w14:textId="77777777" w:rsidR="00876F7F" w:rsidRDefault="00876F7F" w:rsidP="00C74C86">
            <w:pPr>
              <w:jc w:val="center"/>
              <w:rPr>
                <w:rFonts w:asciiTheme="minorHAnsi" w:hAnsiTheme="minorHAnsi" w:cs="Arial"/>
                <w:sz w:val="20"/>
                <w:szCs w:val="20"/>
                <w:lang w:val="en-US" w:eastAsia="en-US"/>
              </w:rPr>
            </w:pPr>
          </w:p>
        </w:tc>
        <w:tc>
          <w:tcPr>
            <w:tcW w:w="2268" w:type="pct"/>
            <w:tcBorders>
              <w:top w:val="nil"/>
              <w:left w:val="single" w:sz="4" w:space="0" w:color="D7C5E2" w:themeColor="accent4" w:themeTint="99"/>
              <w:bottom w:val="single" w:sz="4" w:space="0" w:color="D7C5E2" w:themeColor="accent4" w:themeTint="99"/>
              <w:right w:val="single" w:sz="4" w:space="0" w:color="D7C5E2" w:themeColor="accent4" w:themeTint="99"/>
            </w:tcBorders>
          </w:tcPr>
          <w:p w14:paraId="3CD3B19B" w14:textId="77777777" w:rsidR="00017B2E" w:rsidRPr="00017B2E" w:rsidRDefault="00876F7F" w:rsidP="00017B2E">
            <w:pPr>
              <w:rPr>
                <w:rFonts w:asciiTheme="minorHAnsi" w:hAnsiTheme="minorHAnsi" w:cstheme="minorHAnsi"/>
                <w:sz w:val="20"/>
                <w:szCs w:val="20"/>
              </w:rPr>
            </w:pPr>
            <w:r w:rsidRPr="00017B2E">
              <w:rPr>
                <w:rFonts w:asciiTheme="minorHAnsi" w:hAnsiTheme="minorHAnsi" w:cs="Arial"/>
                <w:b/>
                <w:bCs/>
                <w:color w:val="000000"/>
                <w:sz w:val="20"/>
                <w:szCs w:val="20"/>
              </w:rPr>
              <w:t>Application skills</w:t>
            </w:r>
            <w:r w:rsidRPr="00017B2E">
              <w:rPr>
                <w:rFonts w:asciiTheme="minorHAnsi" w:hAnsiTheme="minorHAnsi" w:cstheme="minorHAnsi"/>
                <w:sz w:val="20"/>
                <w:szCs w:val="20"/>
                <w:lang w:eastAsia="en-US"/>
              </w:rPr>
              <w:t xml:space="preserve"> </w:t>
            </w:r>
          </w:p>
          <w:p w14:paraId="2A5F78BE" w14:textId="1E5BA4F3" w:rsidR="00876F7F" w:rsidRPr="00DC480B" w:rsidRDefault="00876F7F" w:rsidP="00876F7F">
            <w:pPr>
              <w:pStyle w:val="ListParagraph"/>
              <w:numPr>
                <w:ilvl w:val="0"/>
                <w:numId w:val="5"/>
              </w:numPr>
              <w:tabs>
                <w:tab w:val="clear" w:pos="360"/>
              </w:tabs>
              <w:rPr>
                <w:rFonts w:asciiTheme="minorHAnsi" w:hAnsiTheme="minorHAnsi" w:cstheme="minorHAnsi"/>
                <w:sz w:val="20"/>
                <w:szCs w:val="20"/>
              </w:rPr>
            </w:pPr>
            <w:r w:rsidRPr="00DC480B">
              <w:rPr>
                <w:rFonts w:asciiTheme="minorHAnsi" w:hAnsiTheme="minorHAnsi" w:cstheme="minorHAnsi"/>
                <w:sz w:val="20"/>
                <w:szCs w:val="20"/>
                <w:lang w:eastAsia="en-US"/>
              </w:rPr>
              <w:t>how digital communication is used for educational purposes</w:t>
            </w:r>
          </w:p>
        </w:tc>
        <w:tc>
          <w:tcPr>
            <w:tcW w:w="2267" w:type="pct"/>
            <w:tcBorders>
              <w:top w:val="nil"/>
              <w:left w:val="single" w:sz="4" w:space="0" w:color="D7C5E2" w:themeColor="accent4" w:themeTint="99"/>
              <w:bottom w:val="single" w:sz="4" w:space="0" w:color="D7C5E2" w:themeColor="accent4" w:themeTint="99"/>
              <w:right w:val="single" w:sz="4" w:space="0" w:color="D7C5E2" w:themeColor="accent4" w:themeTint="99"/>
            </w:tcBorders>
          </w:tcPr>
          <w:p w14:paraId="10704703" w14:textId="77777777" w:rsidR="00017B2E" w:rsidRPr="00DC480B" w:rsidRDefault="00017B2E" w:rsidP="00017B2E">
            <w:pPr>
              <w:tabs>
                <w:tab w:val="left" w:pos="432"/>
              </w:tabs>
              <w:spacing w:before="100" w:beforeAutospacing="1"/>
              <w:ind w:right="74"/>
              <w:rPr>
                <w:rFonts w:asciiTheme="minorHAnsi" w:hAnsiTheme="minorHAnsi" w:cs="Arial"/>
                <w:b/>
                <w:bCs/>
                <w:color w:val="000000"/>
                <w:sz w:val="20"/>
                <w:szCs w:val="20"/>
              </w:rPr>
            </w:pPr>
            <w:r w:rsidRPr="00DC480B">
              <w:rPr>
                <w:rFonts w:asciiTheme="minorHAnsi" w:hAnsiTheme="minorHAnsi" w:cs="Arial"/>
                <w:b/>
                <w:bCs/>
                <w:color w:val="000000"/>
                <w:sz w:val="20"/>
                <w:szCs w:val="20"/>
              </w:rPr>
              <w:t>Application skills</w:t>
            </w:r>
          </w:p>
          <w:p w14:paraId="21BD02C0" w14:textId="565D1B6E" w:rsidR="00876F7F" w:rsidRPr="00017B2E" w:rsidRDefault="00017B2E" w:rsidP="00017B2E">
            <w:pPr>
              <w:pStyle w:val="ListParagraph"/>
              <w:numPr>
                <w:ilvl w:val="0"/>
                <w:numId w:val="5"/>
              </w:numPr>
              <w:tabs>
                <w:tab w:val="clear" w:pos="360"/>
              </w:tabs>
              <w:rPr>
                <w:rFonts w:asciiTheme="minorHAnsi" w:hAnsiTheme="minorHAnsi" w:cstheme="minorHAnsi"/>
                <w:sz w:val="20"/>
                <w:szCs w:val="20"/>
                <w:lang w:eastAsia="en-US"/>
              </w:rPr>
            </w:pPr>
            <w:r w:rsidRPr="00017B2E">
              <w:rPr>
                <w:rFonts w:asciiTheme="minorHAnsi" w:hAnsiTheme="minorHAnsi" w:cstheme="minorHAnsi"/>
                <w:sz w:val="20"/>
                <w:szCs w:val="20"/>
                <w:lang w:eastAsia="en-US"/>
              </w:rPr>
              <w:t>use available functions of online software</w:t>
            </w:r>
          </w:p>
          <w:p w14:paraId="6B1F4595" w14:textId="77777777" w:rsidR="00876F7F" w:rsidRPr="00DC480B" w:rsidRDefault="00876F7F" w:rsidP="00876F7F">
            <w:pPr>
              <w:pStyle w:val="ListParagraph"/>
              <w:numPr>
                <w:ilvl w:val="0"/>
                <w:numId w:val="5"/>
              </w:numPr>
              <w:tabs>
                <w:tab w:val="clear" w:pos="360"/>
              </w:tabs>
              <w:rPr>
                <w:rFonts w:asciiTheme="minorHAnsi" w:hAnsiTheme="minorHAnsi" w:cstheme="minorHAnsi"/>
                <w:sz w:val="20"/>
                <w:szCs w:val="20"/>
                <w:lang w:eastAsia="en-US"/>
              </w:rPr>
            </w:pPr>
            <w:r w:rsidRPr="00DC480B">
              <w:rPr>
                <w:rFonts w:asciiTheme="minorHAnsi" w:hAnsiTheme="minorHAnsi" w:cstheme="minorHAnsi"/>
                <w:sz w:val="20"/>
                <w:szCs w:val="20"/>
                <w:lang w:eastAsia="en-US"/>
              </w:rPr>
              <w:t>use online tools for tutorials/learning</w:t>
            </w:r>
          </w:p>
          <w:p w14:paraId="2BA7D4E9" w14:textId="29BD4A0F" w:rsidR="00876F7F" w:rsidRPr="00DC480B" w:rsidRDefault="00876F7F" w:rsidP="00876F7F">
            <w:pPr>
              <w:pStyle w:val="ListParagraph"/>
              <w:numPr>
                <w:ilvl w:val="0"/>
                <w:numId w:val="5"/>
              </w:numPr>
              <w:tabs>
                <w:tab w:val="clear" w:pos="360"/>
              </w:tabs>
              <w:rPr>
                <w:rFonts w:asciiTheme="minorHAnsi" w:hAnsiTheme="minorHAnsi" w:cs="Arial"/>
                <w:b/>
                <w:bCs/>
                <w:color w:val="000000"/>
                <w:sz w:val="20"/>
                <w:szCs w:val="20"/>
              </w:rPr>
            </w:pPr>
            <w:r w:rsidRPr="00DC480B">
              <w:rPr>
                <w:rFonts w:asciiTheme="minorHAnsi" w:hAnsiTheme="minorHAnsi" w:cstheme="minorHAnsi"/>
                <w:sz w:val="20"/>
                <w:szCs w:val="20"/>
                <w:lang w:eastAsia="en-US"/>
              </w:rPr>
              <w:t>use forms for online data collection</w:t>
            </w:r>
          </w:p>
        </w:tc>
      </w:tr>
      <w:tr w:rsidR="00F4609F" w:rsidRPr="006E4F17" w14:paraId="526FFC0E" w14:textId="77777777" w:rsidTr="00A16650">
        <w:tc>
          <w:tcPr>
            <w:tcW w:w="465"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14:paraId="22BB2ADF" w14:textId="77777777" w:rsidR="00F4609F" w:rsidRPr="006E4F17" w:rsidRDefault="00F4609F" w:rsidP="00C74C86">
            <w:pPr>
              <w:spacing w:before="60" w:after="60"/>
              <w:jc w:val="center"/>
              <w:rPr>
                <w:rFonts w:asciiTheme="minorHAnsi" w:hAnsiTheme="minorHAnsi" w:cs="Arial"/>
                <w:sz w:val="20"/>
                <w:szCs w:val="20"/>
                <w:lang w:eastAsia="en-US"/>
              </w:rPr>
            </w:pPr>
            <w:r w:rsidRPr="006E4F17">
              <w:rPr>
                <w:rFonts w:asciiTheme="minorHAnsi" w:hAnsiTheme="minorHAnsi" w:cs="Arial"/>
                <w:sz w:val="20"/>
                <w:szCs w:val="20"/>
                <w:lang w:eastAsia="en-US"/>
              </w:rPr>
              <w:t>15</w:t>
            </w:r>
          </w:p>
        </w:tc>
        <w:tc>
          <w:tcPr>
            <w:tcW w:w="4535" w:type="pct"/>
            <w:gridSpan w:val="2"/>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01686B6E" w14:textId="77777777" w:rsidR="00F4609F" w:rsidRPr="006E4F17" w:rsidRDefault="00F4609F" w:rsidP="00C74C86">
            <w:pPr>
              <w:spacing w:before="60" w:after="60"/>
              <w:rPr>
                <w:rFonts w:asciiTheme="minorHAnsi" w:hAnsiTheme="minorHAnsi" w:cs="Arial"/>
                <w:sz w:val="20"/>
                <w:szCs w:val="20"/>
                <w:lang w:eastAsia="en-US"/>
              </w:rPr>
            </w:pPr>
            <w:r w:rsidRPr="006E4F17">
              <w:rPr>
                <w:rFonts w:asciiTheme="minorHAnsi" w:hAnsiTheme="minorHAnsi" w:cs="Arial"/>
                <w:sz w:val="20"/>
                <w:szCs w:val="20"/>
                <w:lang w:eastAsia="en-US"/>
              </w:rPr>
              <w:t>Revision</w:t>
            </w:r>
          </w:p>
        </w:tc>
      </w:tr>
      <w:tr w:rsidR="00F4609F" w:rsidRPr="006E4F17" w14:paraId="5B89ABF9" w14:textId="77777777" w:rsidTr="00A16650">
        <w:tc>
          <w:tcPr>
            <w:tcW w:w="465"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14:paraId="2D258F26" w14:textId="77777777" w:rsidR="00F4609F" w:rsidRPr="006E4F17" w:rsidRDefault="00F4609F" w:rsidP="00C74C86">
            <w:pPr>
              <w:spacing w:before="60" w:after="60"/>
              <w:jc w:val="center"/>
              <w:rPr>
                <w:rFonts w:asciiTheme="minorHAnsi" w:hAnsiTheme="minorHAnsi" w:cs="Arial"/>
                <w:sz w:val="20"/>
                <w:szCs w:val="20"/>
                <w:lang w:eastAsia="en-US"/>
              </w:rPr>
            </w:pPr>
            <w:r w:rsidRPr="006E4F17">
              <w:rPr>
                <w:rFonts w:asciiTheme="minorHAnsi" w:hAnsiTheme="minorHAnsi" w:cs="Arial"/>
                <w:sz w:val="20"/>
                <w:szCs w:val="20"/>
                <w:lang w:eastAsia="en-US"/>
              </w:rPr>
              <w:t>16</w:t>
            </w:r>
          </w:p>
        </w:tc>
        <w:tc>
          <w:tcPr>
            <w:tcW w:w="4535" w:type="pct"/>
            <w:gridSpan w:val="2"/>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14F16FBC" w14:textId="77777777" w:rsidR="00F4609F" w:rsidRPr="006E4F17" w:rsidRDefault="00F4609F" w:rsidP="00C74C86">
            <w:pPr>
              <w:spacing w:before="60" w:after="60"/>
              <w:rPr>
                <w:rFonts w:asciiTheme="minorHAnsi" w:hAnsiTheme="minorHAnsi" w:cs="Arial"/>
                <w:sz w:val="20"/>
                <w:szCs w:val="20"/>
                <w:lang w:eastAsia="en-US"/>
              </w:rPr>
            </w:pPr>
            <w:r w:rsidRPr="006E4F17">
              <w:rPr>
                <w:rFonts w:asciiTheme="minorHAnsi" w:hAnsiTheme="minorHAnsi" w:cs="Arial"/>
                <w:sz w:val="20"/>
                <w:szCs w:val="20"/>
                <w:lang w:eastAsia="en-US"/>
              </w:rPr>
              <w:t>Semester 2 Examination</w:t>
            </w:r>
          </w:p>
        </w:tc>
      </w:tr>
    </w:tbl>
    <w:p w14:paraId="7E25103D" w14:textId="77777777" w:rsidR="00832C41" w:rsidRPr="005621DD" w:rsidRDefault="00832C41" w:rsidP="006E5EB9">
      <w:pPr>
        <w:rPr>
          <w:rFonts w:ascii="Arial" w:hAnsi="Arial"/>
          <w:sz w:val="20"/>
          <w:szCs w:val="20"/>
          <w:lang w:val="en-GB"/>
        </w:rPr>
      </w:pPr>
    </w:p>
    <w:sectPr w:rsidR="00832C41" w:rsidRPr="005621DD" w:rsidSect="002070BE">
      <w:headerReference w:type="even" r:id="rId13"/>
      <w:headerReference w:type="default" r:id="rId14"/>
      <w:footerReference w:type="even" r:id="rId15"/>
      <w:footerReference w:type="default" r:id="rId16"/>
      <w:headerReference w:type="first" r:id="rId17"/>
      <w:footerReference w:type="first" r:id="rId18"/>
      <w:pgSz w:w="11906" w:h="16838" w:code="9"/>
      <w:pgMar w:top="1440" w:right="1418" w:bottom="1191"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30076" w14:textId="77777777" w:rsidR="00924F54" w:rsidRDefault="00924F54" w:rsidP="00DB14C9">
      <w:r>
        <w:separator/>
      </w:r>
    </w:p>
  </w:endnote>
  <w:endnote w:type="continuationSeparator" w:id="0">
    <w:p w14:paraId="6410192A" w14:textId="77777777" w:rsidR="00924F54" w:rsidRDefault="00924F54"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44777" w14:textId="71357FE0" w:rsidR="00C644A9" w:rsidRPr="00DE34C4" w:rsidRDefault="00D00D51" w:rsidP="00F33444">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color w:val="342568"/>
        <w:sz w:val="16"/>
        <w:szCs w:val="16"/>
      </w:rPr>
      <w:t>2015/82763v7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35383" w14:textId="77777777" w:rsidR="00C644A9" w:rsidRPr="00DE34C4" w:rsidRDefault="00C644A9"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1B793" w14:textId="77777777" w:rsidR="00C644A9" w:rsidRPr="00E00540" w:rsidRDefault="00C644A9" w:rsidP="005D3B76">
    <w:pPr>
      <w:pStyle w:val="Footer"/>
      <w:pBdr>
        <w:top w:val="single" w:sz="8" w:space="4" w:color="5C815C"/>
      </w:pBdr>
      <w:tabs>
        <w:tab w:val="clear" w:pos="4513"/>
        <w:tab w:val="clear" w:pos="9026"/>
      </w:tabs>
      <w:rPr>
        <w:rFonts w:ascii="Franklin Gothic Book" w:hAnsi="Franklin Gothic Book"/>
        <w:b/>
        <w:color w:val="342568"/>
        <w:sz w:val="18"/>
      </w:rPr>
    </w:pPr>
    <w:r w:rsidRPr="00E00540">
      <w:rPr>
        <w:rFonts w:ascii="Franklin Gothic Book" w:hAnsi="Franklin Gothic Book"/>
        <w:b/>
        <w:noProof/>
        <w:color w:val="342568"/>
        <w:sz w:val="18"/>
        <w:szCs w:val="18"/>
      </w:rPr>
      <w:t>Sample course outline | Applied Information Technology| ATAR 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3F315" w14:textId="77777777" w:rsidR="00C644A9" w:rsidRPr="00711EDC" w:rsidRDefault="00C644A9" w:rsidP="00711EDC">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Applied Information Technology</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5861" w14:textId="0765D889" w:rsidR="00C644A9" w:rsidRPr="005143EB" w:rsidRDefault="00C644A9" w:rsidP="005D3B76">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Applied Information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5EDD3" w14:textId="77777777" w:rsidR="00924F54" w:rsidRDefault="00924F54" w:rsidP="00DB14C9">
      <w:r>
        <w:separator/>
      </w:r>
    </w:p>
  </w:footnote>
  <w:footnote w:type="continuationSeparator" w:id="0">
    <w:p w14:paraId="5FA91DF2" w14:textId="77777777" w:rsidR="00924F54" w:rsidRDefault="00924F54"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52DD7" w14:textId="77777777" w:rsidR="00C644A9" w:rsidRDefault="00C644A9" w:rsidP="00E8086E">
    <w:pPr>
      <w:pStyle w:val="Header"/>
      <w:ind w:left="-709"/>
    </w:pPr>
    <w:r>
      <w:rPr>
        <w:noProof/>
      </w:rPr>
      <w:drawing>
        <wp:inline distT="0" distB="0" distL="0" distR="0" wp14:anchorId="6DF8F56B" wp14:editId="02EC01AF">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A0DD5" w14:textId="4A52F78D" w:rsidR="00C644A9" w:rsidRPr="001B3981" w:rsidRDefault="00C644A9" w:rsidP="005D3B76">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fldChar w:fldCharType="begin"/>
    </w:r>
    <w:r>
      <w:instrText xml:space="preserve"> PAGE   \* MERGEFORMAT </w:instrText>
    </w:r>
    <w:r>
      <w:fldChar w:fldCharType="separate"/>
    </w:r>
    <w:r w:rsidR="0037462E" w:rsidRPr="0037462E">
      <w:rPr>
        <w:rFonts w:ascii="Franklin Gothic Book" w:hAnsi="Franklin Gothic Book"/>
        <w:b/>
        <w:noProof/>
        <w:color w:val="46328C"/>
        <w:sz w:val="32"/>
      </w:rPr>
      <w:t>2</w:t>
    </w:r>
    <w:r>
      <w:rPr>
        <w:rFonts w:ascii="Franklin Gothic Book" w:hAnsi="Franklin Gothic Book"/>
        <w:b/>
        <w:noProof/>
        <w:color w:val="46328C"/>
        <w:sz w:val="32"/>
      </w:rPr>
      <w:fldChar w:fldCharType="end"/>
    </w:r>
  </w:p>
  <w:p w14:paraId="0FE17E72" w14:textId="77777777" w:rsidR="00C644A9" w:rsidRDefault="00C644A9" w:rsidP="00F33444">
    <w:pPr>
      <w:pStyle w:val="Header"/>
      <w:ind w:left="-1134" w:right="9192"/>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B3C83" w14:textId="142CC5E2" w:rsidR="00C644A9" w:rsidRPr="001B3981" w:rsidRDefault="00C644A9" w:rsidP="00711ED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fldChar w:fldCharType="begin"/>
    </w:r>
    <w:r>
      <w:instrText xml:space="preserve"> PAGE   \* MERGEFORMAT </w:instrText>
    </w:r>
    <w:r>
      <w:fldChar w:fldCharType="separate"/>
    </w:r>
    <w:r w:rsidR="0037462E" w:rsidRPr="0037462E">
      <w:rPr>
        <w:rFonts w:ascii="Franklin Gothic Book" w:hAnsi="Franklin Gothic Book"/>
        <w:b/>
        <w:noProof/>
        <w:color w:val="46328C"/>
        <w:sz w:val="32"/>
      </w:rPr>
      <w:t>5</w:t>
    </w:r>
    <w:r>
      <w:rPr>
        <w:rFonts w:ascii="Franklin Gothic Book" w:hAnsi="Franklin Gothic Book"/>
        <w:b/>
        <w:noProof/>
        <w:color w:val="46328C"/>
        <w:sz w:val="32"/>
      </w:rPr>
      <w:fldChar w:fldCharType="end"/>
    </w:r>
  </w:p>
  <w:p w14:paraId="023D634E" w14:textId="77777777" w:rsidR="00C644A9" w:rsidRDefault="00C644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09BA7" w14:textId="2D138007" w:rsidR="00C644A9" w:rsidRPr="001B3981" w:rsidRDefault="00C644A9" w:rsidP="00F3344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fldChar w:fldCharType="begin"/>
    </w:r>
    <w:r>
      <w:instrText xml:space="preserve"> PAGE   \* MERGEFORMAT </w:instrText>
    </w:r>
    <w:r>
      <w:fldChar w:fldCharType="separate"/>
    </w:r>
    <w:r w:rsidR="0037462E" w:rsidRPr="0037462E">
      <w:rPr>
        <w:rFonts w:ascii="Franklin Gothic Book" w:hAnsi="Franklin Gothic Book"/>
        <w:b/>
        <w:noProof/>
        <w:color w:val="46328C"/>
        <w:sz w:val="32"/>
      </w:rPr>
      <w:t>1</w:t>
    </w:r>
    <w:r>
      <w:rPr>
        <w:rFonts w:ascii="Franklin Gothic Book" w:hAnsi="Franklin Gothic Book"/>
        <w:b/>
        <w:noProof/>
        <w:color w:val="46328C"/>
        <w:sz w:val="32"/>
      </w:rPr>
      <w:fldChar w:fldCharType="end"/>
    </w:r>
  </w:p>
  <w:p w14:paraId="79A03B6B" w14:textId="77777777" w:rsidR="00C644A9" w:rsidRPr="00D05780" w:rsidRDefault="00C644A9"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273"/>
    <w:multiLevelType w:val="hybridMultilevel"/>
    <w:tmpl w:val="BB727D26"/>
    <w:lvl w:ilvl="0" w:tplc="A5F63EDE">
      <w:start w:val="1"/>
      <w:numFmt w:val="bullet"/>
      <w:lvlText w:val=""/>
      <w:lvlJc w:val="left"/>
      <w:pPr>
        <w:tabs>
          <w:tab w:val="num" w:pos="709"/>
        </w:tabs>
        <w:ind w:left="709" w:hanging="360"/>
      </w:pPr>
      <w:rPr>
        <w:rFonts w:ascii="Symbol" w:hAnsi="Symbol" w:hint="default"/>
        <w:strike w:val="0"/>
        <w:sz w:val="20"/>
        <w:szCs w:val="20"/>
      </w:rPr>
    </w:lvl>
    <w:lvl w:ilvl="1" w:tplc="982AE8FA">
      <w:start w:val="1"/>
      <w:numFmt w:val="bullet"/>
      <w:lvlText w:val=""/>
      <w:lvlJc w:val="left"/>
      <w:pPr>
        <w:ind w:left="644" w:hanging="360"/>
      </w:pPr>
      <w:rPr>
        <w:rFonts w:ascii="Wingdings" w:hAnsi="Wingdings" w:hint="default"/>
        <w:sz w:val="20"/>
        <w:szCs w:val="20"/>
      </w:rPr>
    </w:lvl>
    <w:lvl w:ilvl="2" w:tplc="0C090005">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Tahoma"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Tahoma" w:hint="default"/>
      </w:rPr>
    </w:lvl>
    <w:lvl w:ilvl="8" w:tplc="0C090005" w:tentative="1">
      <w:start w:val="1"/>
      <w:numFmt w:val="bullet"/>
      <w:lvlText w:val=""/>
      <w:lvlJc w:val="left"/>
      <w:pPr>
        <w:ind w:left="6469" w:hanging="360"/>
      </w:pPr>
      <w:rPr>
        <w:rFonts w:ascii="Wingdings" w:hAnsi="Wingdings" w:hint="default"/>
      </w:rPr>
    </w:lvl>
  </w:abstractNum>
  <w:abstractNum w:abstractNumId="1" w15:restartNumberingAfterBreak="0">
    <w:nsid w:val="0E5C0F9D"/>
    <w:multiLevelType w:val="hybridMultilevel"/>
    <w:tmpl w:val="4E26585E"/>
    <w:lvl w:ilvl="0" w:tplc="04090001">
      <w:start w:val="1"/>
      <w:numFmt w:val="bullet"/>
      <w:lvlText w:val=""/>
      <w:lvlJc w:val="left"/>
      <w:pPr>
        <w:tabs>
          <w:tab w:val="num" w:pos="360"/>
        </w:tabs>
        <w:ind w:left="360" w:hanging="360"/>
      </w:pPr>
      <w:rPr>
        <w:rFonts w:ascii="Symbol" w:hAnsi="Symbol" w:hint="default"/>
      </w:rPr>
    </w:lvl>
    <w:lvl w:ilvl="1" w:tplc="8FCCE8A4">
      <w:start w:val="1"/>
      <w:numFmt w:val="bullet"/>
      <w:lvlText w:val=""/>
      <w:lvlJc w:val="left"/>
      <w:pPr>
        <w:tabs>
          <w:tab w:val="num" w:pos="607"/>
        </w:tabs>
        <w:ind w:left="607" w:hanging="323"/>
      </w:pPr>
      <w:rPr>
        <w:rFonts w:ascii="Wingdings" w:hAnsi="Wingdings" w:hint="default"/>
        <w:color w:val="auto"/>
        <w:sz w:val="20"/>
        <w:szCs w:val="2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BE51CF"/>
    <w:multiLevelType w:val="hybridMultilevel"/>
    <w:tmpl w:val="63F2D1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3638A6"/>
    <w:multiLevelType w:val="hybridMultilevel"/>
    <w:tmpl w:val="F716AB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Tahoma"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Tahoma"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Tahoma"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AC6CD1"/>
    <w:multiLevelType w:val="hybridMultilevel"/>
    <w:tmpl w:val="37BA6666"/>
    <w:lvl w:ilvl="0" w:tplc="0C090001">
      <w:start w:val="1"/>
      <w:numFmt w:val="bullet"/>
      <w:lvlText w:val=""/>
      <w:lvlJc w:val="left"/>
      <w:pPr>
        <w:ind w:left="720" w:hanging="360"/>
      </w:pPr>
      <w:rPr>
        <w:rFonts w:ascii="Wingdings" w:hAnsi="Wingdings" w:hint="default"/>
      </w:rPr>
    </w:lvl>
    <w:lvl w:ilvl="1" w:tplc="0C090003">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ahom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ahoma"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6D5CC4"/>
    <w:multiLevelType w:val="hybridMultilevel"/>
    <w:tmpl w:val="236E88D8"/>
    <w:lvl w:ilvl="0" w:tplc="04090001">
      <w:start w:val="1"/>
      <w:numFmt w:val="bullet"/>
      <w:lvlText w:val=""/>
      <w:lvlJc w:val="left"/>
      <w:pPr>
        <w:tabs>
          <w:tab w:val="num" w:pos="360"/>
        </w:tabs>
        <w:ind w:left="360" w:hanging="360"/>
      </w:pPr>
      <w:rPr>
        <w:rFonts w:ascii="Symbol" w:hAnsi="Symbol" w:hint="default"/>
      </w:rPr>
    </w:lvl>
    <w:lvl w:ilvl="1" w:tplc="74C63328">
      <w:start w:val="1"/>
      <w:numFmt w:val="bullet"/>
      <w:lvlText w:val=""/>
      <w:lvlJc w:val="left"/>
      <w:pPr>
        <w:tabs>
          <w:tab w:val="num" w:pos="1004"/>
        </w:tabs>
        <w:ind w:left="1004" w:hanging="284"/>
      </w:pPr>
      <w:rPr>
        <w:rFonts w:ascii="Symbol" w:hAnsi="Symbol" w:hint="default"/>
        <w:b w:val="0"/>
        <w:i w:val="0"/>
        <w:sz w:val="16"/>
      </w:rPr>
    </w:lvl>
    <w:lvl w:ilvl="2" w:tplc="4566F016">
      <w:start w:val="1"/>
      <w:numFmt w:val="bullet"/>
      <w:lvlText w:val="o"/>
      <w:lvlJc w:val="left"/>
      <w:pPr>
        <w:tabs>
          <w:tab w:val="num" w:pos="907"/>
        </w:tabs>
        <w:ind w:left="907" w:hanging="227"/>
      </w:pPr>
      <w:rPr>
        <w:rFonts w:ascii="Courier New" w:hAnsi="Courier New" w:hint="default"/>
        <w:color w:val="auto"/>
        <w:sz w:val="16"/>
        <w:szCs w:val="16"/>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ahoma"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ahoma"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267C1E8E"/>
    <w:multiLevelType w:val="hybridMultilevel"/>
    <w:tmpl w:val="B49403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Tahoma"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Tahoma"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Tahoma"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67E7163"/>
    <w:multiLevelType w:val="hybridMultilevel"/>
    <w:tmpl w:val="F1805C2E"/>
    <w:lvl w:ilvl="0" w:tplc="D7A44F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8323B3"/>
    <w:multiLevelType w:val="hybridMultilevel"/>
    <w:tmpl w:val="37BA6666"/>
    <w:lvl w:ilvl="0" w:tplc="0C090001">
      <w:start w:val="1"/>
      <w:numFmt w:val="bullet"/>
      <w:lvlText w:val=""/>
      <w:lvlJc w:val="left"/>
      <w:pPr>
        <w:ind w:left="720" w:hanging="360"/>
      </w:pPr>
      <w:rPr>
        <w:rFonts w:ascii="Symbol" w:hAnsi="Symbol" w:hint="default"/>
      </w:rPr>
    </w:lvl>
    <w:lvl w:ilvl="1" w:tplc="0C090003">
      <w:start w:val="1"/>
      <w:numFmt w:val="bullet"/>
      <w:lvlText w:val=""/>
      <w:lvlJc w:val="left"/>
      <w:pPr>
        <w:ind w:left="1440" w:hanging="360"/>
      </w:pPr>
      <w:rPr>
        <w:rFonts w:ascii="Wingdings" w:hAnsi="Wingdings" w:hint="default"/>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ahom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ahoma"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2" w15:restartNumberingAfterBreak="0">
    <w:nsid w:val="6259453E"/>
    <w:multiLevelType w:val="hybridMultilevel"/>
    <w:tmpl w:val="37BA66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ahom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ahoma"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EC0316"/>
    <w:multiLevelType w:val="hybridMultilevel"/>
    <w:tmpl w:val="3B9E82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1A5E3E"/>
    <w:multiLevelType w:val="hybridMultilevel"/>
    <w:tmpl w:val="757463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ahoma"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ahom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ahoma"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896F63"/>
    <w:multiLevelType w:val="hybridMultilevel"/>
    <w:tmpl w:val="F8FC6342"/>
    <w:lvl w:ilvl="0" w:tplc="6ACC8B3E">
      <w:start w:val="1"/>
      <w:numFmt w:val="bullet"/>
      <w:lvlText w:val="o"/>
      <w:lvlJc w:val="left"/>
      <w:pPr>
        <w:tabs>
          <w:tab w:val="num" w:pos="984"/>
        </w:tabs>
        <w:ind w:left="984" w:hanging="360"/>
      </w:pPr>
      <w:rPr>
        <w:rFonts w:ascii="Courier New" w:hAnsi="Courier New" w:hint="default"/>
        <w:strike w:val="0"/>
        <w:dstrike w:val="0"/>
        <w:sz w:val="16"/>
        <w:szCs w:val="16"/>
      </w:rPr>
    </w:lvl>
    <w:lvl w:ilvl="1" w:tplc="0C090003">
      <w:start w:val="1"/>
      <w:numFmt w:val="bullet"/>
      <w:lvlText w:val="o"/>
      <w:lvlJc w:val="left"/>
      <w:pPr>
        <w:tabs>
          <w:tab w:val="num" w:pos="984"/>
        </w:tabs>
        <w:ind w:left="984" w:hanging="360"/>
      </w:pPr>
      <w:rPr>
        <w:rFonts w:ascii="Courier New" w:hAnsi="Courier New" w:cs="Tahoma" w:hint="default"/>
      </w:rPr>
    </w:lvl>
    <w:lvl w:ilvl="2" w:tplc="0C090005">
      <w:start w:val="1"/>
      <w:numFmt w:val="bullet"/>
      <w:lvlText w:val=""/>
      <w:lvlJc w:val="left"/>
      <w:pPr>
        <w:tabs>
          <w:tab w:val="num" w:pos="1704"/>
        </w:tabs>
        <w:ind w:left="1704" w:hanging="360"/>
      </w:pPr>
      <w:rPr>
        <w:rFonts w:ascii="Wingdings" w:hAnsi="Wingdings" w:hint="default"/>
      </w:rPr>
    </w:lvl>
    <w:lvl w:ilvl="3" w:tplc="0C090001" w:tentative="1">
      <w:start w:val="1"/>
      <w:numFmt w:val="bullet"/>
      <w:lvlText w:val=""/>
      <w:lvlJc w:val="left"/>
      <w:pPr>
        <w:tabs>
          <w:tab w:val="num" w:pos="2424"/>
        </w:tabs>
        <w:ind w:left="2424" w:hanging="360"/>
      </w:pPr>
      <w:rPr>
        <w:rFonts w:ascii="Symbol" w:hAnsi="Symbol" w:hint="default"/>
      </w:rPr>
    </w:lvl>
    <w:lvl w:ilvl="4" w:tplc="0C090003" w:tentative="1">
      <w:start w:val="1"/>
      <w:numFmt w:val="bullet"/>
      <w:lvlText w:val="o"/>
      <w:lvlJc w:val="left"/>
      <w:pPr>
        <w:tabs>
          <w:tab w:val="num" w:pos="3144"/>
        </w:tabs>
        <w:ind w:left="3144" w:hanging="360"/>
      </w:pPr>
      <w:rPr>
        <w:rFonts w:ascii="Courier New" w:hAnsi="Courier New" w:cs="Tahoma" w:hint="default"/>
      </w:rPr>
    </w:lvl>
    <w:lvl w:ilvl="5" w:tplc="0C090005" w:tentative="1">
      <w:start w:val="1"/>
      <w:numFmt w:val="bullet"/>
      <w:lvlText w:val=""/>
      <w:lvlJc w:val="left"/>
      <w:pPr>
        <w:tabs>
          <w:tab w:val="num" w:pos="3864"/>
        </w:tabs>
        <w:ind w:left="3864" w:hanging="360"/>
      </w:pPr>
      <w:rPr>
        <w:rFonts w:ascii="Wingdings" w:hAnsi="Wingdings" w:hint="default"/>
      </w:rPr>
    </w:lvl>
    <w:lvl w:ilvl="6" w:tplc="0C090001" w:tentative="1">
      <w:start w:val="1"/>
      <w:numFmt w:val="bullet"/>
      <w:lvlText w:val=""/>
      <w:lvlJc w:val="left"/>
      <w:pPr>
        <w:tabs>
          <w:tab w:val="num" w:pos="4584"/>
        </w:tabs>
        <w:ind w:left="4584" w:hanging="360"/>
      </w:pPr>
      <w:rPr>
        <w:rFonts w:ascii="Symbol" w:hAnsi="Symbol" w:hint="default"/>
      </w:rPr>
    </w:lvl>
    <w:lvl w:ilvl="7" w:tplc="0C090003" w:tentative="1">
      <w:start w:val="1"/>
      <w:numFmt w:val="bullet"/>
      <w:lvlText w:val="o"/>
      <w:lvlJc w:val="left"/>
      <w:pPr>
        <w:tabs>
          <w:tab w:val="num" w:pos="5304"/>
        </w:tabs>
        <w:ind w:left="5304" w:hanging="360"/>
      </w:pPr>
      <w:rPr>
        <w:rFonts w:ascii="Courier New" w:hAnsi="Courier New" w:cs="Tahoma" w:hint="default"/>
      </w:rPr>
    </w:lvl>
    <w:lvl w:ilvl="8" w:tplc="0C090005" w:tentative="1">
      <w:start w:val="1"/>
      <w:numFmt w:val="bullet"/>
      <w:lvlText w:val=""/>
      <w:lvlJc w:val="left"/>
      <w:pPr>
        <w:tabs>
          <w:tab w:val="num" w:pos="6024"/>
        </w:tabs>
        <w:ind w:left="6024" w:hanging="360"/>
      </w:pPr>
      <w:rPr>
        <w:rFonts w:ascii="Wingdings" w:hAnsi="Wingdings" w:hint="default"/>
      </w:rPr>
    </w:lvl>
  </w:abstractNum>
  <w:abstractNum w:abstractNumId="16" w15:restartNumberingAfterBreak="0">
    <w:nsid w:val="66D706F3"/>
    <w:multiLevelType w:val="hybridMultilevel"/>
    <w:tmpl w:val="F1805C2E"/>
    <w:lvl w:ilvl="0" w:tplc="D7A44F6C">
      <w:start w:val="1"/>
      <w:numFmt w:val="bullet"/>
      <w:lvlText w:val="o"/>
      <w:lvlJc w:val="left"/>
      <w:pPr>
        <w:ind w:left="967" w:hanging="360"/>
      </w:pPr>
      <w:rPr>
        <w:rFonts w:ascii="Courier New" w:hAnsi="Courier New" w:hint="default"/>
        <w:sz w:val="16"/>
      </w:rPr>
    </w:lvl>
    <w:lvl w:ilvl="1" w:tplc="0C090003" w:tentative="1">
      <w:start w:val="1"/>
      <w:numFmt w:val="bullet"/>
      <w:lvlText w:val="o"/>
      <w:lvlJc w:val="left"/>
      <w:pPr>
        <w:ind w:left="1687" w:hanging="360"/>
      </w:pPr>
      <w:rPr>
        <w:rFonts w:ascii="Courier New" w:hAnsi="Courier New" w:hint="default"/>
      </w:rPr>
    </w:lvl>
    <w:lvl w:ilvl="2" w:tplc="0C090005" w:tentative="1">
      <w:start w:val="1"/>
      <w:numFmt w:val="bullet"/>
      <w:lvlText w:val=""/>
      <w:lvlJc w:val="left"/>
      <w:pPr>
        <w:ind w:left="2407" w:hanging="360"/>
      </w:pPr>
      <w:rPr>
        <w:rFonts w:ascii="Wingdings" w:hAnsi="Wingdings" w:hint="default"/>
      </w:rPr>
    </w:lvl>
    <w:lvl w:ilvl="3" w:tplc="0C090001" w:tentative="1">
      <w:start w:val="1"/>
      <w:numFmt w:val="bullet"/>
      <w:lvlText w:val=""/>
      <w:lvlJc w:val="left"/>
      <w:pPr>
        <w:ind w:left="3127" w:hanging="360"/>
      </w:pPr>
      <w:rPr>
        <w:rFonts w:ascii="Symbol" w:hAnsi="Symbol" w:hint="default"/>
      </w:rPr>
    </w:lvl>
    <w:lvl w:ilvl="4" w:tplc="0C090003" w:tentative="1">
      <w:start w:val="1"/>
      <w:numFmt w:val="bullet"/>
      <w:lvlText w:val="o"/>
      <w:lvlJc w:val="left"/>
      <w:pPr>
        <w:ind w:left="3847" w:hanging="360"/>
      </w:pPr>
      <w:rPr>
        <w:rFonts w:ascii="Courier New" w:hAnsi="Courier New" w:hint="default"/>
      </w:rPr>
    </w:lvl>
    <w:lvl w:ilvl="5" w:tplc="0C090005" w:tentative="1">
      <w:start w:val="1"/>
      <w:numFmt w:val="bullet"/>
      <w:lvlText w:val=""/>
      <w:lvlJc w:val="left"/>
      <w:pPr>
        <w:ind w:left="4567" w:hanging="360"/>
      </w:pPr>
      <w:rPr>
        <w:rFonts w:ascii="Wingdings" w:hAnsi="Wingdings" w:hint="default"/>
      </w:rPr>
    </w:lvl>
    <w:lvl w:ilvl="6" w:tplc="0C090001" w:tentative="1">
      <w:start w:val="1"/>
      <w:numFmt w:val="bullet"/>
      <w:lvlText w:val=""/>
      <w:lvlJc w:val="left"/>
      <w:pPr>
        <w:ind w:left="5287" w:hanging="360"/>
      </w:pPr>
      <w:rPr>
        <w:rFonts w:ascii="Symbol" w:hAnsi="Symbol" w:hint="default"/>
      </w:rPr>
    </w:lvl>
    <w:lvl w:ilvl="7" w:tplc="0C090003" w:tentative="1">
      <w:start w:val="1"/>
      <w:numFmt w:val="bullet"/>
      <w:lvlText w:val="o"/>
      <w:lvlJc w:val="left"/>
      <w:pPr>
        <w:ind w:left="6007" w:hanging="360"/>
      </w:pPr>
      <w:rPr>
        <w:rFonts w:ascii="Courier New" w:hAnsi="Courier New" w:hint="default"/>
      </w:rPr>
    </w:lvl>
    <w:lvl w:ilvl="8" w:tplc="0C090005" w:tentative="1">
      <w:start w:val="1"/>
      <w:numFmt w:val="bullet"/>
      <w:lvlText w:val=""/>
      <w:lvlJc w:val="left"/>
      <w:pPr>
        <w:ind w:left="6727" w:hanging="360"/>
      </w:pPr>
      <w:rPr>
        <w:rFonts w:ascii="Wingdings" w:hAnsi="Wingdings" w:hint="default"/>
      </w:rPr>
    </w:lvl>
  </w:abstractNum>
  <w:abstractNum w:abstractNumId="17" w15:restartNumberingAfterBreak="0">
    <w:nsid w:val="66F33D21"/>
    <w:multiLevelType w:val="hybridMultilevel"/>
    <w:tmpl w:val="CD909D16"/>
    <w:lvl w:ilvl="0" w:tplc="A5F63EDE">
      <w:start w:val="1"/>
      <w:numFmt w:val="bullet"/>
      <w:lvlText w:val=""/>
      <w:lvlJc w:val="left"/>
      <w:pPr>
        <w:tabs>
          <w:tab w:val="num" w:pos="709"/>
        </w:tabs>
        <w:ind w:left="709" w:hanging="360"/>
      </w:pPr>
      <w:rPr>
        <w:rFonts w:ascii="Symbol" w:hAnsi="Symbol" w:hint="default"/>
        <w:strike w:val="0"/>
        <w:sz w:val="20"/>
        <w:szCs w:val="20"/>
      </w:rPr>
    </w:lvl>
    <w:lvl w:ilvl="1" w:tplc="0C090005">
      <w:start w:val="1"/>
      <w:numFmt w:val="bullet"/>
      <w:lvlText w:val=""/>
      <w:lvlJc w:val="left"/>
      <w:pPr>
        <w:ind w:left="644" w:hanging="360"/>
      </w:pPr>
      <w:rPr>
        <w:rFonts w:ascii="Wingdings" w:hAnsi="Wingdings" w:hint="default"/>
        <w:sz w:val="20"/>
        <w:szCs w:val="20"/>
      </w:rPr>
    </w:lvl>
    <w:lvl w:ilvl="2" w:tplc="0C090005">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Tahoma"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Tahoma" w:hint="default"/>
      </w:rPr>
    </w:lvl>
    <w:lvl w:ilvl="8" w:tplc="0C090005" w:tentative="1">
      <w:start w:val="1"/>
      <w:numFmt w:val="bullet"/>
      <w:lvlText w:val=""/>
      <w:lvlJc w:val="left"/>
      <w:pPr>
        <w:ind w:left="6469" w:hanging="360"/>
      </w:pPr>
      <w:rPr>
        <w:rFonts w:ascii="Wingdings" w:hAnsi="Wingdings" w:hint="default"/>
      </w:rPr>
    </w:lvl>
  </w:abstractNum>
  <w:abstractNum w:abstractNumId="18" w15:restartNumberingAfterBreak="0">
    <w:nsid w:val="683C1908"/>
    <w:multiLevelType w:val="multilevel"/>
    <w:tmpl w:val="6916ED02"/>
    <w:lvl w:ilvl="0">
      <w:start w:val="1"/>
      <w:numFmt w:val="bullet"/>
      <w:lvlText w:val=""/>
      <w:lvlJc w:val="left"/>
      <w:pPr>
        <w:ind w:left="360" w:hanging="360"/>
      </w:pPr>
      <w:rPr>
        <w:rFonts w:ascii="Wingdings" w:hAnsi="Wingdings" w:hint="default"/>
        <w:sz w:val="20"/>
      </w:rPr>
    </w:lvl>
    <w:lvl w:ilvl="1">
      <w:start w:val="1"/>
      <w:numFmt w:val="bullet"/>
      <w:lvlText w:val="o"/>
      <w:lvlJc w:val="left"/>
      <w:pPr>
        <w:ind w:left="1080" w:hanging="360"/>
      </w:pPr>
      <w:rPr>
        <w:rFonts w:ascii="Courier New" w:hAnsi="Courier New" w:cs="Tahoma"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ahoma"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ahoma"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CBF2513"/>
    <w:multiLevelType w:val="hybridMultilevel"/>
    <w:tmpl w:val="6916ED02"/>
    <w:lvl w:ilvl="0" w:tplc="82EE603E">
      <w:start w:val="1"/>
      <w:numFmt w:val="bullet"/>
      <w:lvlText w:val=""/>
      <w:lvlJc w:val="left"/>
      <w:pPr>
        <w:ind w:left="360" w:hanging="360"/>
      </w:pPr>
      <w:rPr>
        <w:rFonts w:ascii="Wingdings" w:hAnsi="Wingdings" w:hint="default"/>
        <w:sz w:val="20"/>
      </w:rPr>
    </w:lvl>
    <w:lvl w:ilvl="1" w:tplc="0C090003">
      <w:start w:val="1"/>
      <w:numFmt w:val="bullet"/>
      <w:lvlText w:val="o"/>
      <w:lvlJc w:val="left"/>
      <w:pPr>
        <w:ind w:left="1080" w:hanging="360"/>
      </w:pPr>
      <w:rPr>
        <w:rFonts w:ascii="Courier New" w:hAnsi="Courier New" w:cs="Tahoma"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ahoma"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ahoma"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744418B7"/>
    <w:multiLevelType w:val="hybridMultilevel"/>
    <w:tmpl w:val="982C4A1A"/>
    <w:lvl w:ilvl="0" w:tplc="0C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ahom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ahoma"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614C19"/>
    <w:multiLevelType w:val="hybridMultilevel"/>
    <w:tmpl w:val="37BA6666"/>
    <w:lvl w:ilvl="0" w:tplc="0C090001">
      <w:start w:val="1"/>
      <w:numFmt w:val="bullet"/>
      <w:lvlText w:val=""/>
      <w:lvlJc w:val="left"/>
      <w:pPr>
        <w:ind w:left="720" w:hanging="360"/>
      </w:pPr>
      <w:rPr>
        <w:rFonts w:ascii="Symbol" w:hAnsi="Symbol" w:hint="default"/>
      </w:rPr>
    </w:lvl>
    <w:lvl w:ilvl="1" w:tplc="0C090003">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ahom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ahoma"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4278C5"/>
    <w:multiLevelType w:val="hybridMultilevel"/>
    <w:tmpl w:val="CDEC4C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FF2DF9"/>
    <w:multiLevelType w:val="hybridMultilevel"/>
    <w:tmpl w:val="A4B88EE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C41275A"/>
    <w:multiLevelType w:val="multilevel"/>
    <w:tmpl w:val="37BA66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ahom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ahoma"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ahoma"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19"/>
  </w:num>
  <w:num w:numId="5">
    <w:abstractNumId w:val="1"/>
  </w:num>
  <w:num w:numId="6">
    <w:abstractNumId w:val="5"/>
  </w:num>
  <w:num w:numId="7">
    <w:abstractNumId w:val="12"/>
  </w:num>
  <w:num w:numId="8">
    <w:abstractNumId w:val="9"/>
  </w:num>
  <w:num w:numId="9">
    <w:abstractNumId w:val="14"/>
  </w:num>
  <w:num w:numId="10">
    <w:abstractNumId w:val="0"/>
  </w:num>
  <w:num w:numId="11">
    <w:abstractNumId w:val="15"/>
  </w:num>
  <w:num w:numId="12">
    <w:abstractNumId w:val="3"/>
  </w:num>
  <w:num w:numId="13">
    <w:abstractNumId w:val="19"/>
  </w:num>
  <w:num w:numId="14">
    <w:abstractNumId w:val="19"/>
  </w:num>
  <w:num w:numId="15">
    <w:abstractNumId w:val="19"/>
  </w:num>
  <w:num w:numId="16">
    <w:abstractNumId w:val="21"/>
  </w:num>
  <w:num w:numId="17">
    <w:abstractNumId w:val="4"/>
  </w:num>
  <w:num w:numId="18">
    <w:abstractNumId w:val="10"/>
  </w:num>
  <w:num w:numId="19">
    <w:abstractNumId w:val="24"/>
  </w:num>
  <w:num w:numId="20">
    <w:abstractNumId w:val="20"/>
  </w:num>
  <w:num w:numId="21">
    <w:abstractNumId w:val="18"/>
  </w:num>
  <w:num w:numId="22">
    <w:abstractNumId w:val="22"/>
  </w:num>
  <w:num w:numId="23">
    <w:abstractNumId w:val="16"/>
  </w:num>
  <w:num w:numId="24">
    <w:abstractNumId w:val="7"/>
  </w:num>
  <w:num w:numId="25">
    <w:abstractNumId w:val="13"/>
  </w:num>
  <w:num w:numId="26">
    <w:abstractNumId w:val="17"/>
  </w:num>
  <w:num w:numId="27">
    <w:abstractNumId w:val="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2" w:dllVersion="6" w:checkStyle="1"/>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0044B"/>
    <w:rsid w:val="0001105A"/>
    <w:rsid w:val="00015B42"/>
    <w:rsid w:val="00017B2E"/>
    <w:rsid w:val="00035D8D"/>
    <w:rsid w:val="0004312C"/>
    <w:rsid w:val="0004659D"/>
    <w:rsid w:val="000614AA"/>
    <w:rsid w:val="00064983"/>
    <w:rsid w:val="0009174F"/>
    <w:rsid w:val="000979AC"/>
    <w:rsid w:val="000B141D"/>
    <w:rsid w:val="000B1FD0"/>
    <w:rsid w:val="000D718D"/>
    <w:rsid w:val="000E77B1"/>
    <w:rsid w:val="000F5498"/>
    <w:rsid w:val="001008CD"/>
    <w:rsid w:val="001038AF"/>
    <w:rsid w:val="00111892"/>
    <w:rsid w:val="00115869"/>
    <w:rsid w:val="0012628D"/>
    <w:rsid w:val="00127426"/>
    <w:rsid w:val="00153522"/>
    <w:rsid w:val="00171655"/>
    <w:rsid w:val="001769B7"/>
    <w:rsid w:val="00184052"/>
    <w:rsid w:val="001A065F"/>
    <w:rsid w:val="001B7CDC"/>
    <w:rsid w:val="001C6C6F"/>
    <w:rsid w:val="002017F5"/>
    <w:rsid w:val="002070BE"/>
    <w:rsid w:val="00222F56"/>
    <w:rsid w:val="00234166"/>
    <w:rsid w:val="002346B6"/>
    <w:rsid w:val="00237908"/>
    <w:rsid w:val="00240545"/>
    <w:rsid w:val="002409F3"/>
    <w:rsid w:val="0025174E"/>
    <w:rsid w:val="0026136B"/>
    <w:rsid w:val="00284BB8"/>
    <w:rsid w:val="002928CA"/>
    <w:rsid w:val="002C4ABE"/>
    <w:rsid w:val="002D58DD"/>
    <w:rsid w:val="002E4948"/>
    <w:rsid w:val="003020A4"/>
    <w:rsid w:val="00322038"/>
    <w:rsid w:val="00324ACE"/>
    <w:rsid w:val="0033405C"/>
    <w:rsid w:val="00337D35"/>
    <w:rsid w:val="00356A0B"/>
    <w:rsid w:val="0037462E"/>
    <w:rsid w:val="00380F05"/>
    <w:rsid w:val="00382F77"/>
    <w:rsid w:val="00387947"/>
    <w:rsid w:val="00395A92"/>
    <w:rsid w:val="003A352C"/>
    <w:rsid w:val="003B42A6"/>
    <w:rsid w:val="003C1A02"/>
    <w:rsid w:val="003C341E"/>
    <w:rsid w:val="003C5A53"/>
    <w:rsid w:val="003E18D3"/>
    <w:rsid w:val="003E4E15"/>
    <w:rsid w:val="003F3324"/>
    <w:rsid w:val="0041161F"/>
    <w:rsid w:val="00424D07"/>
    <w:rsid w:val="00442C73"/>
    <w:rsid w:val="00452E22"/>
    <w:rsid w:val="004814F0"/>
    <w:rsid w:val="004863E5"/>
    <w:rsid w:val="004956BA"/>
    <w:rsid w:val="004A1C6B"/>
    <w:rsid w:val="004A3AFD"/>
    <w:rsid w:val="004B3A8B"/>
    <w:rsid w:val="004C6186"/>
    <w:rsid w:val="004C690F"/>
    <w:rsid w:val="004D01DB"/>
    <w:rsid w:val="004D116E"/>
    <w:rsid w:val="004E1286"/>
    <w:rsid w:val="004E2A4D"/>
    <w:rsid w:val="004E6F6F"/>
    <w:rsid w:val="00510D7F"/>
    <w:rsid w:val="00523207"/>
    <w:rsid w:val="00533094"/>
    <w:rsid w:val="00542699"/>
    <w:rsid w:val="005426A5"/>
    <w:rsid w:val="0055693B"/>
    <w:rsid w:val="0056130C"/>
    <w:rsid w:val="0056196C"/>
    <w:rsid w:val="005619A1"/>
    <w:rsid w:val="005621DD"/>
    <w:rsid w:val="005672EA"/>
    <w:rsid w:val="0058427B"/>
    <w:rsid w:val="005843ED"/>
    <w:rsid w:val="005A497D"/>
    <w:rsid w:val="005C08BB"/>
    <w:rsid w:val="005D3B76"/>
    <w:rsid w:val="005D76B8"/>
    <w:rsid w:val="005E6112"/>
    <w:rsid w:val="006131F2"/>
    <w:rsid w:val="006157C8"/>
    <w:rsid w:val="00626F45"/>
    <w:rsid w:val="00633327"/>
    <w:rsid w:val="006515B8"/>
    <w:rsid w:val="006600FD"/>
    <w:rsid w:val="0069792C"/>
    <w:rsid w:val="006A5C8D"/>
    <w:rsid w:val="006C4215"/>
    <w:rsid w:val="006E4F17"/>
    <w:rsid w:val="006E5EB9"/>
    <w:rsid w:val="006E669A"/>
    <w:rsid w:val="00703EBE"/>
    <w:rsid w:val="00711EDC"/>
    <w:rsid w:val="00713855"/>
    <w:rsid w:val="00714E9C"/>
    <w:rsid w:val="0072015B"/>
    <w:rsid w:val="00730838"/>
    <w:rsid w:val="00742B1D"/>
    <w:rsid w:val="00764270"/>
    <w:rsid w:val="00764645"/>
    <w:rsid w:val="0077028D"/>
    <w:rsid w:val="0077386A"/>
    <w:rsid w:val="00782E69"/>
    <w:rsid w:val="00783002"/>
    <w:rsid w:val="0079137D"/>
    <w:rsid w:val="007A2ECA"/>
    <w:rsid w:val="007B4699"/>
    <w:rsid w:val="007B5FFF"/>
    <w:rsid w:val="007C56E8"/>
    <w:rsid w:val="007D2553"/>
    <w:rsid w:val="007D7C15"/>
    <w:rsid w:val="007E3CE0"/>
    <w:rsid w:val="007F0686"/>
    <w:rsid w:val="007F24CD"/>
    <w:rsid w:val="0081435A"/>
    <w:rsid w:val="00832C41"/>
    <w:rsid w:val="00840722"/>
    <w:rsid w:val="00846E65"/>
    <w:rsid w:val="00855E0F"/>
    <w:rsid w:val="00876324"/>
    <w:rsid w:val="00876F7F"/>
    <w:rsid w:val="0088233F"/>
    <w:rsid w:val="00882826"/>
    <w:rsid w:val="0089056E"/>
    <w:rsid w:val="008A5C21"/>
    <w:rsid w:val="008A78FD"/>
    <w:rsid w:val="008B157B"/>
    <w:rsid w:val="008B51C5"/>
    <w:rsid w:val="008B66BC"/>
    <w:rsid w:val="008C5F92"/>
    <w:rsid w:val="00903E1E"/>
    <w:rsid w:val="00915C76"/>
    <w:rsid w:val="0091666E"/>
    <w:rsid w:val="00924F54"/>
    <w:rsid w:val="00930FD4"/>
    <w:rsid w:val="00943AEF"/>
    <w:rsid w:val="00952D80"/>
    <w:rsid w:val="00957E7B"/>
    <w:rsid w:val="00972782"/>
    <w:rsid w:val="00972EB1"/>
    <w:rsid w:val="009824FC"/>
    <w:rsid w:val="009860C0"/>
    <w:rsid w:val="00994C21"/>
    <w:rsid w:val="00997B34"/>
    <w:rsid w:val="009A56F0"/>
    <w:rsid w:val="009A61E6"/>
    <w:rsid w:val="009B32C4"/>
    <w:rsid w:val="009B6E81"/>
    <w:rsid w:val="009D169A"/>
    <w:rsid w:val="009D33BB"/>
    <w:rsid w:val="009E6B2A"/>
    <w:rsid w:val="00A027B4"/>
    <w:rsid w:val="00A16650"/>
    <w:rsid w:val="00A21725"/>
    <w:rsid w:val="00A57719"/>
    <w:rsid w:val="00A86925"/>
    <w:rsid w:val="00AA37BD"/>
    <w:rsid w:val="00AA5FB7"/>
    <w:rsid w:val="00AA6C95"/>
    <w:rsid w:val="00AB36C4"/>
    <w:rsid w:val="00AC09A0"/>
    <w:rsid w:val="00AC25BF"/>
    <w:rsid w:val="00AD07B1"/>
    <w:rsid w:val="00AD0B7F"/>
    <w:rsid w:val="00AE5E03"/>
    <w:rsid w:val="00AF2701"/>
    <w:rsid w:val="00AF317D"/>
    <w:rsid w:val="00AF7747"/>
    <w:rsid w:val="00B07C96"/>
    <w:rsid w:val="00B15005"/>
    <w:rsid w:val="00B15BFE"/>
    <w:rsid w:val="00B21ABC"/>
    <w:rsid w:val="00B22A48"/>
    <w:rsid w:val="00B31901"/>
    <w:rsid w:val="00B52C7C"/>
    <w:rsid w:val="00B56BB2"/>
    <w:rsid w:val="00B61FD0"/>
    <w:rsid w:val="00B8062E"/>
    <w:rsid w:val="00B81E3A"/>
    <w:rsid w:val="00BB20C5"/>
    <w:rsid w:val="00BB585F"/>
    <w:rsid w:val="00BC12AA"/>
    <w:rsid w:val="00BC4278"/>
    <w:rsid w:val="00BC69C6"/>
    <w:rsid w:val="00BD7C4A"/>
    <w:rsid w:val="00BE3303"/>
    <w:rsid w:val="00C034D5"/>
    <w:rsid w:val="00C06882"/>
    <w:rsid w:val="00C1195F"/>
    <w:rsid w:val="00C23A64"/>
    <w:rsid w:val="00C34A19"/>
    <w:rsid w:val="00C45FC0"/>
    <w:rsid w:val="00C644A9"/>
    <w:rsid w:val="00C664C8"/>
    <w:rsid w:val="00C73731"/>
    <w:rsid w:val="00C74C86"/>
    <w:rsid w:val="00C97E42"/>
    <w:rsid w:val="00CA1948"/>
    <w:rsid w:val="00CA2CF5"/>
    <w:rsid w:val="00CA6EDB"/>
    <w:rsid w:val="00CB746C"/>
    <w:rsid w:val="00CC42C2"/>
    <w:rsid w:val="00CC7734"/>
    <w:rsid w:val="00CD1567"/>
    <w:rsid w:val="00CE0D05"/>
    <w:rsid w:val="00CE226C"/>
    <w:rsid w:val="00CE23EC"/>
    <w:rsid w:val="00CF3CB2"/>
    <w:rsid w:val="00CF46FA"/>
    <w:rsid w:val="00CF6285"/>
    <w:rsid w:val="00D00D51"/>
    <w:rsid w:val="00D03392"/>
    <w:rsid w:val="00D3715A"/>
    <w:rsid w:val="00D4454A"/>
    <w:rsid w:val="00D47F40"/>
    <w:rsid w:val="00D5498B"/>
    <w:rsid w:val="00D62F79"/>
    <w:rsid w:val="00D77F5A"/>
    <w:rsid w:val="00DA7CB1"/>
    <w:rsid w:val="00DB14C9"/>
    <w:rsid w:val="00DC480B"/>
    <w:rsid w:val="00DD4C04"/>
    <w:rsid w:val="00DF179A"/>
    <w:rsid w:val="00DF4C0D"/>
    <w:rsid w:val="00E00540"/>
    <w:rsid w:val="00E0537E"/>
    <w:rsid w:val="00E30F26"/>
    <w:rsid w:val="00E364C6"/>
    <w:rsid w:val="00E37E8C"/>
    <w:rsid w:val="00E74104"/>
    <w:rsid w:val="00E8086E"/>
    <w:rsid w:val="00E8784E"/>
    <w:rsid w:val="00E96A7C"/>
    <w:rsid w:val="00EB52EA"/>
    <w:rsid w:val="00ED3BC4"/>
    <w:rsid w:val="00EE5185"/>
    <w:rsid w:val="00F16405"/>
    <w:rsid w:val="00F167AD"/>
    <w:rsid w:val="00F32679"/>
    <w:rsid w:val="00F33444"/>
    <w:rsid w:val="00F4609F"/>
    <w:rsid w:val="00F50D26"/>
    <w:rsid w:val="00F53533"/>
    <w:rsid w:val="00F667AA"/>
    <w:rsid w:val="00F674F5"/>
    <w:rsid w:val="00F7346B"/>
    <w:rsid w:val="00F75F24"/>
    <w:rsid w:val="00F84EEF"/>
    <w:rsid w:val="00F853E0"/>
    <w:rsid w:val="00F908AB"/>
    <w:rsid w:val="00F96833"/>
    <w:rsid w:val="00FA1552"/>
    <w:rsid w:val="00FB3C7F"/>
    <w:rsid w:val="00FC4EFB"/>
    <w:rsid w:val="00FD6E59"/>
    <w:rsid w:val="00FE2D16"/>
    <w:rsid w:val="00FE5404"/>
    <w:rsid w:val="00FF1C3D"/>
    <w:rsid w:val="00FF6A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1D26C"/>
  <w15:docId w15:val="{21DD786D-1ABB-4007-8A87-EC0FAD94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0" w:defSemiHidden="0" w:defUnhideWhenUsed="0" w:defQFormat="0" w:count="371">
    <w:lsdException w:name="heading 2" w:uiPriority="9" w:qFormat="1"/>
    <w:lsdException w:name="heading 3" w:uiPriority="9" w:qFormat="1"/>
    <w:lsdException w:name="heading 4"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customStyle="1" w:styleId="ListItemChar">
    <w:name w:val="List Item Char"/>
    <w:basedOn w:val="DefaultParagraphFont"/>
    <w:link w:val="ListItem"/>
    <w:locked/>
    <w:rsid w:val="00FF6AD1"/>
    <w:rPr>
      <w:rFonts w:ascii="Calibri" w:hAnsi="Calibri" w:cs="Calibri"/>
      <w:iCs/>
      <w:szCs w:val="22"/>
      <w:lang w:val="en-AU" w:eastAsia="en-AU"/>
    </w:rPr>
  </w:style>
  <w:style w:type="paragraph" w:customStyle="1" w:styleId="ListItem">
    <w:name w:val="List Item"/>
    <w:basedOn w:val="Normal"/>
    <w:link w:val="ListItemChar"/>
    <w:qFormat/>
    <w:rsid w:val="00FF6AD1"/>
    <w:pPr>
      <w:spacing w:before="120" w:line="264" w:lineRule="auto"/>
    </w:pPr>
    <w:rPr>
      <w:rFonts w:ascii="Calibri" w:eastAsiaTheme="minorHAnsi" w:hAnsi="Calibri" w:cs="Calibri"/>
      <w:iCs/>
      <w:sz w:val="22"/>
      <w:szCs w:val="22"/>
    </w:rPr>
  </w:style>
  <w:style w:type="paragraph" w:styleId="ListBullet">
    <w:name w:val="List Bullet"/>
    <w:basedOn w:val="Normal"/>
    <w:uiPriority w:val="99"/>
    <w:unhideWhenUsed/>
    <w:qFormat/>
    <w:rsid w:val="00AA6C95"/>
    <w:pPr>
      <w:spacing w:after="120" w:line="264" w:lineRule="auto"/>
      <w:contextualSpacing/>
    </w:pPr>
    <w:rPr>
      <w:rFonts w:ascii="Calibri" w:eastAsiaTheme="minorEastAsia" w:hAnsi="Calibri" w:cstheme="minorBidi"/>
      <w:sz w:val="22"/>
      <w:szCs w:val="22"/>
      <w:lang w:eastAsia="en-US"/>
    </w:rPr>
  </w:style>
  <w:style w:type="paragraph" w:customStyle="1" w:styleId="Paragraph">
    <w:name w:val="Paragraph"/>
    <w:basedOn w:val="Normal"/>
    <w:link w:val="ParagraphChar"/>
    <w:qFormat/>
    <w:rsid w:val="00832C41"/>
    <w:pPr>
      <w:spacing w:before="120" w:after="120" w:line="276" w:lineRule="auto"/>
    </w:pPr>
    <w:rPr>
      <w:rFonts w:ascii="Arial" w:eastAsiaTheme="minorHAnsi" w:hAnsi="Arial" w:cs="Arial"/>
      <w:color w:val="595959" w:themeColor="text1" w:themeTint="A6"/>
      <w:sz w:val="22"/>
      <w:szCs w:val="22"/>
    </w:rPr>
  </w:style>
  <w:style w:type="character" w:customStyle="1" w:styleId="ParagraphChar">
    <w:name w:val="Paragraph Char"/>
    <w:basedOn w:val="DefaultParagraphFont"/>
    <w:link w:val="Paragraph"/>
    <w:locked/>
    <w:rsid w:val="00832C41"/>
    <w:rPr>
      <w:color w:val="595959" w:themeColor="text1" w:themeTint="A6"/>
      <w:szCs w:val="22"/>
      <w:lang w:val="en-AU" w:eastAsia="en-AU"/>
    </w:rPr>
  </w:style>
  <w:style w:type="character" w:styleId="CommentReference">
    <w:name w:val="annotation reference"/>
    <w:basedOn w:val="DefaultParagraphFont"/>
    <w:rsid w:val="00C664C8"/>
    <w:rPr>
      <w:sz w:val="16"/>
      <w:szCs w:val="16"/>
    </w:rPr>
  </w:style>
  <w:style w:type="paragraph" w:styleId="CommentText">
    <w:name w:val="annotation text"/>
    <w:basedOn w:val="Normal"/>
    <w:link w:val="CommentTextChar"/>
    <w:rsid w:val="00C664C8"/>
    <w:rPr>
      <w:sz w:val="20"/>
      <w:szCs w:val="20"/>
    </w:rPr>
  </w:style>
  <w:style w:type="character" w:customStyle="1" w:styleId="CommentTextChar">
    <w:name w:val="Comment Text Char"/>
    <w:basedOn w:val="DefaultParagraphFont"/>
    <w:link w:val="CommentText"/>
    <w:rsid w:val="00C664C8"/>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rsid w:val="00C664C8"/>
    <w:rPr>
      <w:b/>
      <w:bCs/>
    </w:rPr>
  </w:style>
  <w:style w:type="character" w:customStyle="1" w:styleId="CommentSubjectChar">
    <w:name w:val="Comment Subject Char"/>
    <w:basedOn w:val="CommentTextChar"/>
    <w:link w:val="CommentSubject"/>
    <w:rsid w:val="00C664C8"/>
    <w:rPr>
      <w:rFonts w:ascii="Times New Roman" w:eastAsia="Times New Roman" w:hAnsi="Times New Roman" w:cs="Times New Roman"/>
      <w:b/>
      <w:bCs/>
      <w:sz w:val="20"/>
      <w:szCs w:val="20"/>
      <w:lang w:val="en-AU" w:eastAsia="en-AU"/>
    </w:rPr>
  </w:style>
  <w:style w:type="paragraph" w:styleId="Revision">
    <w:name w:val="Revision"/>
    <w:hidden/>
    <w:semiHidden/>
    <w:rsid w:val="00BB585F"/>
    <w:pPr>
      <w:spacing w:after="0" w:line="240" w:lineRule="auto"/>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113884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17836-0B14-4AA2-B654-AAFFFC279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Daniel Holley</cp:lastModifiedBy>
  <cp:revision>25</cp:revision>
  <cp:lastPrinted>2015-10-20T05:34:00Z</cp:lastPrinted>
  <dcterms:created xsi:type="dcterms:W3CDTF">2019-10-14T06:19:00Z</dcterms:created>
  <dcterms:modified xsi:type="dcterms:W3CDTF">2021-12-10T06:53:00Z</dcterms:modified>
</cp:coreProperties>
</file>