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129D" w14:textId="77777777" w:rsidR="00880238" w:rsidRPr="00920083" w:rsidRDefault="00880238" w:rsidP="00800243">
      <w:pPr>
        <w:keepNext/>
        <w:spacing w:before="3500" w:after="200" w:line="276" w:lineRule="auto"/>
        <w:jc w:val="center"/>
        <w:outlineLvl w:val="0"/>
        <w:rPr>
          <w:rFonts w:ascii="Franklin Gothic Book" w:hAnsi="Franklin Gothic Book"/>
          <w:b/>
          <w:smallCaps/>
          <w:color w:val="342568"/>
          <w:sz w:val="36"/>
          <w:szCs w:val="36"/>
        </w:rPr>
      </w:pPr>
      <w:r w:rsidRPr="00920083">
        <w:rPr>
          <w:rFonts w:ascii="Franklin Gothic Book" w:hAnsi="Franklin Gothic Book"/>
          <w:b/>
          <w:smallCaps/>
          <w:noProof/>
          <w:color w:val="9688BE"/>
          <w:sz w:val="36"/>
          <w:szCs w:val="36"/>
        </w:rPr>
        <w:drawing>
          <wp:anchor distT="0" distB="0" distL="114300" distR="114300" simplePos="0" relativeHeight="251659264" behindDoc="1" locked="1" layoutInCell="1" allowOverlap="1" wp14:anchorId="4E224EAE" wp14:editId="153146A6">
            <wp:simplePos x="0" y="0"/>
            <wp:positionH relativeFrom="column">
              <wp:posOffset>-6105525</wp:posOffset>
            </wp:positionH>
            <wp:positionV relativeFrom="paragraph">
              <wp:posOffset>381635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920083">
        <w:rPr>
          <w:rFonts w:ascii="Franklin Gothic Book" w:hAnsi="Franklin Gothic Book"/>
          <w:b/>
          <w:smallCaps/>
          <w:color w:val="9688BE"/>
          <w:sz w:val="36"/>
          <w:szCs w:val="36"/>
        </w:rPr>
        <w:t>Sample Course Outline</w:t>
      </w:r>
    </w:p>
    <w:p w14:paraId="2E0313F0" w14:textId="77777777" w:rsidR="00880238" w:rsidRPr="00920083" w:rsidRDefault="00F567E6" w:rsidP="00800243">
      <w:pPr>
        <w:keepNext/>
        <w:pBdr>
          <w:top w:val="single" w:sz="8" w:space="3" w:color="4F6228"/>
          <w:bottom w:val="single" w:sz="8" w:space="3" w:color="4F6228"/>
        </w:pBdr>
        <w:spacing w:line="276" w:lineRule="auto"/>
        <w:ind w:left="1701" w:right="1701"/>
        <w:jc w:val="center"/>
        <w:outlineLvl w:val="0"/>
        <w:rPr>
          <w:rFonts w:ascii="Franklin Gothic Medium" w:hAnsi="Franklin Gothic Medium"/>
          <w:smallCaps/>
          <w:color w:val="5F497A"/>
          <w:sz w:val="28"/>
          <w:szCs w:val="28"/>
        </w:rPr>
      </w:pPr>
      <w:r w:rsidRPr="00920083">
        <w:rPr>
          <w:rFonts w:ascii="Franklin Gothic Medium" w:hAnsi="Franklin Gothic Medium"/>
          <w:smallCaps/>
          <w:color w:val="5F497A"/>
          <w:sz w:val="28"/>
          <w:szCs w:val="28"/>
        </w:rPr>
        <w:t>Chinese</w:t>
      </w:r>
      <w:r w:rsidR="00880238" w:rsidRPr="00920083">
        <w:rPr>
          <w:rFonts w:ascii="Franklin Gothic Medium" w:hAnsi="Franklin Gothic Medium"/>
          <w:smallCaps/>
          <w:color w:val="5F497A"/>
          <w:sz w:val="28"/>
          <w:szCs w:val="28"/>
        </w:rPr>
        <w:t>: First Language</w:t>
      </w:r>
    </w:p>
    <w:p w14:paraId="47209E40" w14:textId="77777777" w:rsidR="00880238" w:rsidRPr="00920083" w:rsidRDefault="00E76926" w:rsidP="00800243">
      <w:pPr>
        <w:keepNext/>
        <w:pBdr>
          <w:top w:val="single" w:sz="8" w:space="3" w:color="4F6228"/>
          <w:bottom w:val="single" w:sz="8" w:space="3" w:color="4F6228"/>
        </w:pBdr>
        <w:spacing w:line="276" w:lineRule="auto"/>
        <w:ind w:left="1701" w:right="1701"/>
        <w:jc w:val="center"/>
        <w:outlineLvl w:val="0"/>
        <w:rPr>
          <w:rFonts w:ascii="Franklin Gothic Medium" w:hAnsi="Franklin Gothic Medium"/>
          <w:smallCaps/>
          <w:color w:val="5F497A"/>
          <w:sz w:val="28"/>
          <w:szCs w:val="28"/>
        </w:rPr>
      </w:pPr>
      <w:r w:rsidRPr="00920083">
        <w:rPr>
          <w:rFonts w:ascii="Franklin Gothic Medium" w:hAnsi="Franklin Gothic Medium"/>
          <w:smallCaps/>
          <w:color w:val="5F497A"/>
          <w:sz w:val="28"/>
          <w:szCs w:val="28"/>
        </w:rPr>
        <w:t>ATAR Year 12</w:t>
      </w:r>
    </w:p>
    <w:p w14:paraId="4963E2B4" w14:textId="77777777" w:rsidR="00B30849" w:rsidRPr="00920083" w:rsidRDefault="00E76926" w:rsidP="00800243">
      <w:pPr>
        <w:spacing w:before="240" w:line="276" w:lineRule="auto"/>
        <w:jc w:val="center"/>
        <w:rPr>
          <w:rFonts w:ascii="Franklin Gothic Book" w:hAnsi="Franklin Gothic Book" w:cstheme="minorHAnsi"/>
          <w:b/>
          <w:color w:val="5F497A"/>
        </w:rPr>
      </w:pPr>
      <w:r w:rsidRPr="00920083">
        <w:rPr>
          <w:rFonts w:ascii="Franklin Gothic Book" w:hAnsi="Franklin Gothic Book" w:cstheme="minorHAnsi"/>
          <w:b/>
          <w:color w:val="5F497A"/>
        </w:rPr>
        <w:t>For use from 2023</w:t>
      </w:r>
    </w:p>
    <w:p w14:paraId="17FCEAFC" w14:textId="77777777" w:rsidR="006C7F47" w:rsidRDefault="006C7F47" w:rsidP="00800243">
      <w:pPr>
        <w:spacing w:after="200" w:line="276" w:lineRule="auto"/>
        <w:rPr>
          <w:b/>
          <w:sz w:val="28"/>
          <w:szCs w:val="28"/>
        </w:rPr>
      </w:pPr>
      <w:r>
        <w:rPr>
          <w:b/>
          <w:sz w:val="28"/>
          <w:szCs w:val="28"/>
        </w:rPr>
        <w:br w:type="page"/>
      </w:r>
    </w:p>
    <w:p w14:paraId="63B4AA47" w14:textId="77777777" w:rsidR="00B50F3E" w:rsidRDefault="00B50F3E" w:rsidP="004B4879">
      <w:pPr>
        <w:spacing w:after="120" w:line="276" w:lineRule="auto"/>
        <w:rPr>
          <w:rFonts w:asciiTheme="minorHAnsi" w:hAnsiTheme="minorHAnsi" w:cstheme="minorHAnsi"/>
          <w:b/>
          <w:szCs w:val="22"/>
        </w:rPr>
      </w:pPr>
      <w:r>
        <w:rPr>
          <w:rFonts w:asciiTheme="minorHAnsi" w:hAnsiTheme="minorHAnsi" w:cstheme="minorHAnsi"/>
          <w:b/>
          <w:szCs w:val="22"/>
        </w:rPr>
        <w:lastRenderedPageBreak/>
        <w:t>Acknowledgement of Country</w:t>
      </w:r>
    </w:p>
    <w:p w14:paraId="5CCF85FC" w14:textId="06877EC0" w:rsidR="002C53B5" w:rsidRPr="00B50F3E" w:rsidRDefault="00B50F3E" w:rsidP="007832F4">
      <w:pPr>
        <w:spacing w:line="276" w:lineRule="auto"/>
        <w:rPr>
          <w:rFonts w:asciiTheme="minorHAnsi" w:hAnsiTheme="minorHAnsi" w:cstheme="minorHAnsi"/>
          <w:szCs w:val="22"/>
        </w:rPr>
      </w:pPr>
      <w:r w:rsidRPr="002E109E">
        <w:rPr>
          <w:rFonts w:asciiTheme="minorHAnsi" w:hAnsiTheme="minorHAnsi" w:cstheme="minorHAnsi"/>
          <w:szCs w:val="22"/>
        </w:rPr>
        <w:t xml:space="preserve">Kaya. The School Curriculum and Standards Authority (the Authority) acknowledges that our offices are on </w:t>
      </w:r>
      <w:proofErr w:type="spellStart"/>
      <w:r w:rsidRPr="002E109E">
        <w:rPr>
          <w:rFonts w:asciiTheme="minorHAnsi" w:hAnsiTheme="minorHAnsi" w:cstheme="minorHAnsi"/>
          <w:szCs w:val="22"/>
        </w:rPr>
        <w:t>Whadjuk</w:t>
      </w:r>
      <w:proofErr w:type="spellEnd"/>
      <w:r w:rsidRPr="002E109E">
        <w:rPr>
          <w:rFonts w:asciiTheme="minorHAnsi" w:hAnsiTheme="minorHAnsi" w:cstheme="minorHAnsi"/>
          <w:szCs w:val="22"/>
        </w:rPr>
        <w:t xml:space="preserve"> Noongar </w:t>
      </w:r>
      <w:proofErr w:type="spellStart"/>
      <w:r w:rsidRPr="002E109E">
        <w:rPr>
          <w:rFonts w:asciiTheme="minorHAnsi" w:hAnsiTheme="minorHAnsi" w:cstheme="minorHAnsi"/>
          <w:szCs w:val="22"/>
        </w:rPr>
        <w:t>boodjar</w:t>
      </w:r>
      <w:proofErr w:type="spellEnd"/>
      <w:r w:rsidRPr="002E109E">
        <w:rPr>
          <w:rFonts w:asciiTheme="minorHAnsi" w:hAnsiTheme="minorHAnsi" w:cstheme="minorHAnsi"/>
          <w:szCs w:val="22"/>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2E109E">
        <w:rPr>
          <w:rFonts w:asciiTheme="minorHAnsi" w:hAnsiTheme="minorHAnsi" w:cstheme="minorHAnsi"/>
          <w:szCs w:val="22"/>
        </w:rPr>
        <w:t>waters</w:t>
      </w:r>
      <w:proofErr w:type="gramEnd"/>
      <w:r w:rsidRPr="002E109E">
        <w:rPr>
          <w:rFonts w:asciiTheme="minorHAnsi" w:hAnsiTheme="minorHAnsi" w:cstheme="minorHAnsi"/>
          <w:szCs w:val="22"/>
        </w:rPr>
        <w:t xml:space="preserve"> and community. We offer our respect to Elders past and present.</w:t>
      </w:r>
    </w:p>
    <w:p w14:paraId="2053F67B" w14:textId="77777777" w:rsidR="002C53B5" w:rsidRPr="00E107E7" w:rsidRDefault="002C53B5" w:rsidP="00FB087E">
      <w:pPr>
        <w:spacing w:before="7080" w:line="264" w:lineRule="auto"/>
        <w:rPr>
          <w:rFonts w:asciiTheme="minorHAnsi" w:hAnsiTheme="minorHAnsi" w:cstheme="minorHAnsi"/>
          <w:b/>
          <w:sz w:val="20"/>
          <w:szCs w:val="20"/>
        </w:rPr>
      </w:pPr>
      <w:r w:rsidRPr="00E107E7">
        <w:rPr>
          <w:rFonts w:asciiTheme="minorHAnsi" w:hAnsiTheme="minorHAnsi" w:cstheme="minorHAnsi"/>
          <w:b/>
          <w:sz w:val="20"/>
          <w:szCs w:val="20"/>
        </w:rPr>
        <w:t>Copyright</w:t>
      </w:r>
    </w:p>
    <w:p w14:paraId="50238FAB" w14:textId="77777777" w:rsidR="002C53B5" w:rsidRPr="00E107E7" w:rsidRDefault="002C53B5" w:rsidP="00FB087E">
      <w:pPr>
        <w:spacing w:after="80" w:line="264" w:lineRule="auto"/>
        <w:rPr>
          <w:rFonts w:asciiTheme="minorHAnsi" w:hAnsiTheme="minorHAnsi" w:cstheme="minorHAnsi"/>
          <w:sz w:val="20"/>
          <w:szCs w:val="20"/>
        </w:rPr>
      </w:pPr>
      <w:r w:rsidRPr="00E107E7">
        <w:rPr>
          <w:rFonts w:asciiTheme="minorHAnsi" w:hAnsiTheme="minorHAnsi" w:cstheme="minorHAnsi"/>
          <w:sz w:val="20"/>
          <w:szCs w:val="20"/>
        </w:rPr>
        <w:t>© School Curricul</w:t>
      </w:r>
      <w:r w:rsidR="00C51E12" w:rsidRPr="00E107E7">
        <w:rPr>
          <w:rFonts w:asciiTheme="minorHAnsi" w:hAnsiTheme="minorHAnsi" w:cstheme="minorHAnsi"/>
          <w:sz w:val="20"/>
          <w:szCs w:val="20"/>
        </w:rPr>
        <w:t>um and Standards Authority, 2021</w:t>
      </w:r>
    </w:p>
    <w:p w14:paraId="7F4B7BCB" w14:textId="7882DC54" w:rsidR="002C53B5" w:rsidRPr="00E107E7" w:rsidRDefault="002C53B5" w:rsidP="00FB087E">
      <w:pPr>
        <w:spacing w:after="80" w:line="264" w:lineRule="auto"/>
        <w:rPr>
          <w:rFonts w:asciiTheme="minorHAnsi" w:hAnsiTheme="minorHAnsi" w:cstheme="minorHAnsi"/>
          <w:sz w:val="20"/>
          <w:szCs w:val="20"/>
        </w:rPr>
      </w:pPr>
      <w:r w:rsidRPr="00E107E7">
        <w:rPr>
          <w:rFonts w:asciiTheme="minorHAnsi" w:hAnsiTheme="minorHAnsi" w:cstheme="minorHAnsi"/>
          <w:sz w:val="20"/>
          <w:szCs w:val="20"/>
        </w:rPr>
        <w:t xml:space="preserve">This document – apart from any </w:t>
      </w:r>
      <w:proofErr w:type="gramStart"/>
      <w:r w:rsidRPr="00E107E7">
        <w:rPr>
          <w:rFonts w:asciiTheme="minorHAnsi" w:hAnsiTheme="minorHAnsi" w:cstheme="minorHAnsi"/>
          <w:sz w:val="20"/>
          <w:szCs w:val="20"/>
        </w:rPr>
        <w:t>third party</w:t>
      </w:r>
      <w:proofErr w:type="gramEnd"/>
      <w:r w:rsidRPr="00E107E7">
        <w:rPr>
          <w:rFonts w:asciiTheme="minorHAnsi" w:hAnsiTheme="minorHAnsi" w:cstheme="minorHAnsi"/>
          <w:sz w:val="20"/>
          <w:szCs w:val="20"/>
        </w:rPr>
        <w:t xml:space="preserve"> copyright material contained in it – may be freely copied, or co</w:t>
      </w:r>
      <w:r w:rsidR="009A3BFE" w:rsidRPr="00E107E7">
        <w:rPr>
          <w:rFonts w:asciiTheme="minorHAnsi" w:hAnsiTheme="minorHAnsi" w:cstheme="minorHAnsi"/>
          <w:sz w:val="20"/>
          <w:szCs w:val="20"/>
        </w:rPr>
        <w:t xml:space="preserve">mmunicated on an intranet, for </w:t>
      </w:r>
      <w:r w:rsidRPr="00E107E7">
        <w:rPr>
          <w:rFonts w:asciiTheme="minorHAnsi" w:hAnsiTheme="minorHAnsi" w:cstheme="minorHAnsi"/>
          <w:sz w:val="20"/>
          <w:szCs w:val="20"/>
        </w:rPr>
        <w:t xml:space="preserve">non-commercial purposes in educational institutions, provided that the School Curriculum and Standards Authority </w:t>
      </w:r>
      <w:r w:rsidR="009A3BFE" w:rsidRPr="00E107E7">
        <w:rPr>
          <w:rFonts w:asciiTheme="minorHAnsi" w:hAnsiTheme="minorHAnsi" w:cstheme="minorHAnsi"/>
          <w:sz w:val="20"/>
          <w:szCs w:val="20"/>
        </w:rPr>
        <w:t xml:space="preserve">(the Authority) </w:t>
      </w:r>
      <w:r w:rsidRPr="00E107E7">
        <w:rPr>
          <w:rFonts w:asciiTheme="minorHAnsi" w:hAnsiTheme="minorHAnsi" w:cstheme="minorHAnsi"/>
          <w:sz w:val="20"/>
          <w:szCs w:val="20"/>
        </w:rPr>
        <w:t xml:space="preserve">is </w:t>
      </w:r>
      <w:r w:rsidR="009A3BFE" w:rsidRPr="00E107E7">
        <w:rPr>
          <w:rFonts w:asciiTheme="minorHAnsi" w:hAnsiTheme="minorHAnsi" w:cstheme="minorHAnsi"/>
          <w:sz w:val="20"/>
          <w:szCs w:val="20"/>
        </w:rPr>
        <w:t xml:space="preserve">acknowledged as the </w:t>
      </w:r>
      <w:r w:rsidRPr="00E107E7">
        <w:rPr>
          <w:rFonts w:asciiTheme="minorHAnsi" w:hAnsiTheme="minorHAnsi" w:cstheme="minorHAnsi"/>
          <w:sz w:val="20"/>
          <w:szCs w:val="20"/>
        </w:rPr>
        <w:t>copyright owner, and that the Authority’s moral rights are not infringed.</w:t>
      </w:r>
    </w:p>
    <w:p w14:paraId="0DD91170" w14:textId="70371F1E" w:rsidR="002C53B5" w:rsidRPr="00E107E7" w:rsidRDefault="002C53B5" w:rsidP="00FB087E">
      <w:pPr>
        <w:spacing w:after="80" w:line="264" w:lineRule="auto"/>
        <w:rPr>
          <w:rFonts w:asciiTheme="minorHAnsi" w:hAnsiTheme="minorHAnsi" w:cstheme="minorHAnsi"/>
          <w:sz w:val="20"/>
          <w:szCs w:val="20"/>
        </w:rPr>
      </w:pPr>
      <w:r w:rsidRPr="00E107E7">
        <w:rPr>
          <w:rFonts w:asciiTheme="minorHAnsi" w:hAnsiTheme="minorHAnsi" w:cstheme="minorHAnsi"/>
          <w:sz w:val="20"/>
          <w:szCs w:val="20"/>
        </w:rPr>
        <w:t xml:space="preserve">Copying or communication for any other purpose can be done only within the terms of the </w:t>
      </w:r>
      <w:r w:rsidRPr="00E107E7">
        <w:rPr>
          <w:rFonts w:asciiTheme="minorHAnsi" w:hAnsiTheme="minorHAnsi" w:cstheme="minorHAnsi"/>
          <w:i/>
          <w:iCs/>
          <w:sz w:val="20"/>
          <w:szCs w:val="20"/>
        </w:rPr>
        <w:t>Copyright Act 1968</w:t>
      </w:r>
      <w:r w:rsidRPr="00E107E7">
        <w:rPr>
          <w:rFonts w:asciiTheme="minorHAnsi" w:hAnsiTheme="minorHAnsi" w:cstheme="minorHAnsi"/>
          <w:sz w:val="20"/>
          <w:szCs w:val="20"/>
        </w:rPr>
        <w:t xml:space="preserve"> or with </w:t>
      </w:r>
      <w:r w:rsidR="003D384B">
        <w:rPr>
          <w:rFonts w:asciiTheme="minorHAnsi" w:hAnsiTheme="minorHAnsi" w:cstheme="minorHAnsi"/>
          <w:sz w:val="20"/>
          <w:szCs w:val="20"/>
        </w:rPr>
        <w:t xml:space="preserve">the </w:t>
      </w:r>
      <w:r w:rsidRPr="00E107E7">
        <w:rPr>
          <w:rFonts w:asciiTheme="minorHAnsi" w:hAnsiTheme="minorHAnsi" w:cstheme="minorHAnsi"/>
          <w:sz w:val="20"/>
          <w:szCs w:val="20"/>
        </w:rPr>
        <w:t xml:space="preserve">prior written permission of the Authority. Copying or communication of any </w:t>
      </w:r>
      <w:proofErr w:type="gramStart"/>
      <w:r w:rsidRPr="00E107E7">
        <w:rPr>
          <w:rFonts w:asciiTheme="minorHAnsi" w:hAnsiTheme="minorHAnsi" w:cstheme="minorHAnsi"/>
          <w:sz w:val="20"/>
          <w:szCs w:val="20"/>
        </w:rPr>
        <w:t>third party</w:t>
      </w:r>
      <w:proofErr w:type="gramEnd"/>
      <w:r w:rsidRPr="00E107E7">
        <w:rPr>
          <w:rFonts w:asciiTheme="minorHAnsi" w:hAnsiTheme="minorHAnsi" w:cstheme="minorHAnsi"/>
          <w:sz w:val="20"/>
          <w:szCs w:val="20"/>
        </w:rPr>
        <w:t xml:space="preserve"> copyright material can be done only within the terms of the </w:t>
      </w:r>
      <w:r w:rsidRPr="00E107E7">
        <w:rPr>
          <w:rFonts w:asciiTheme="minorHAnsi" w:hAnsiTheme="minorHAnsi" w:cstheme="minorHAnsi"/>
          <w:i/>
          <w:iCs/>
          <w:sz w:val="20"/>
          <w:szCs w:val="20"/>
        </w:rPr>
        <w:t>Copyright Act 1968</w:t>
      </w:r>
      <w:r w:rsidRPr="00E107E7">
        <w:rPr>
          <w:rFonts w:asciiTheme="minorHAnsi" w:hAnsiTheme="minorHAnsi" w:cstheme="minorHAnsi"/>
          <w:sz w:val="20"/>
          <w:szCs w:val="20"/>
        </w:rPr>
        <w:t xml:space="preserve"> or with </w:t>
      </w:r>
      <w:r w:rsidR="003D384B">
        <w:rPr>
          <w:rFonts w:asciiTheme="minorHAnsi" w:hAnsiTheme="minorHAnsi" w:cstheme="minorHAnsi"/>
          <w:sz w:val="20"/>
          <w:szCs w:val="20"/>
        </w:rPr>
        <w:t xml:space="preserve">the </w:t>
      </w:r>
      <w:r w:rsidRPr="00E107E7">
        <w:rPr>
          <w:rFonts w:asciiTheme="minorHAnsi" w:hAnsiTheme="minorHAnsi" w:cstheme="minorHAnsi"/>
          <w:sz w:val="20"/>
          <w:szCs w:val="20"/>
        </w:rPr>
        <w:t>permission of the copyright owners.</w:t>
      </w:r>
    </w:p>
    <w:p w14:paraId="5B7E9E5F" w14:textId="6B4A59D1" w:rsidR="002C53B5" w:rsidRPr="00E107E7" w:rsidRDefault="002C53B5" w:rsidP="00FB087E">
      <w:pPr>
        <w:spacing w:after="80" w:line="264" w:lineRule="auto"/>
        <w:rPr>
          <w:rFonts w:asciiTheme="minorHAnsi" w:hAnsiTheme="minorHAnsi" w:cstheme="minorHAnsi"/>
          <w:b/>
          <w:bCs/>
          <w:sz w:val="20"/>
          <w:szCs w:val="20"/>
        </w:rPr>
      </w:pPr>
      <w:r w:rsidRPr="00E107E7">
        <w:rPr>
          <w:rFonts w:asciiTheme="minorHAnsi" w:hAnsiTheme="minorHAnsi" w:cstheme="minorHAnsi"/>
          <w:sz w:val="20"/>
          <w:szCs w:val="20"/>
        </w:rPr>
        <w:t xml:space="preserve">Any content in this document that has been derived from the Australian Curriculum may be used under the terms of the </w:t>
      </w:r>
      <w:hyperlink r:id="rId9" w:tgtFrame="_blank" w:history="1">
        <w:r w:rsidR="009A3BFE" w:rsidRPr="00E107E7">
          <w:rPr>
            <w:rStyle w:val="Hyperlink"/>
            <w:rFonts w:asciiTheme="minorHAnsi" w:hAnsiTheme="minorHAnsi" w:cstheme="minorHAnsi"/>
            <w:iCs/>
            <w:sz w:val="20"/>
            <w:szCs w:val="20"/>
          </w:rPr>
          <w:t>Creative Commons Attribution 4.0 International licence</w:t>
        </w:r>
      </w:hyperlink>
      <w:r w:rsidRPr="00E107E7">
        <w:rPr>
          <w:rFonts w:asciiTheme="minorHAnsi" w:hAnsiTheme="minorHAnsi" w:cstheme="minorHAnsi"/>
          <w:iCs/>
          <w:sz w:val="20"/>
          <w:szCs w:val="20"/>
        </w:rPr>
        <w:t>.</w:t>
      </w:r>
    </w:p>
    <w:p w14:paraId="238E948E" w14:textId="77777777" w:rsidR="002C53B5" w:rsidRPr="00E107E7" w:rsidRDefault="002C53B5" w:rsidP="00FB087E">
      <w:pPr>
        <w:spacing w:after="80" w:line="264" w:lineRule="auto"/>
        <w:rPr>
          <w:rFonts w:asciiTheme="minorHAnsi" w:hAnsiTheme="minorHAnsi" w:cstheme="minorHAnsi"/>
          <w:b/>
          <w:sz w:val="20"/>
          <w:szCs w:val="20"/>
        </w:rPr>
      </w:pPr>
      <w:r w:rsidRPr="00E107E7">
        <w:rPr>
          <w:rFonts w:asciiTheme="minorHAnsi" w:hAnsiTheme="minorHAnsi" w:cstheme="minorHAnsi"/>
          <w:b/>
          <w:sz w:val="20"/>
          <w:szCs w:val="20"/>
        </w:rPr>
        <w:t>Disclaimer</w:t>
      </w:r>
    </w:p>
    <w:p w14:paraId="2FE5D099" w14:textId="77777777" w:rsidR="00880238" w:rsidRPr="00E107E7" w:rsidRDefault="002C53B5" w:rsidP="00FB087E">
      <w:pPr>
        <w:spacing w:line="264" w:lineRule="auto"/>
        <w:rPr>
          <w:rFonts w:asciiTheme="minorHAnsi" w:hAnsiTheme="minorHAnsi" w:cstheme="minorHAnsi"/>
          <w:sz w:val="20"/>
          <w:szCs w:val="20"/>
        </w:rPr>
      </w:pPr>
      <w:r w:rsidRPr="00E107E7">
        <w:rPr>
          <w:rFonts w:asciiTheme="minorHAnsi" w:hAnsiTheme="minorHAnsi"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E803C39" w14:textId="77777777" w:rsidR="002C53B5" w:rsidRPr="0025174E" w:rsidRDefault="002C53B5" w:rsidP="00800243">
      <w:pPr>
        <w:spacing w:line="276" w:lineRule="auto"/>
        <w:jc w:val="both"/>
        <w:rPr>
          <w:sz w:val="16"/>
        </w:rPr>
        <w:sectPr w:rsidR="002C53B5" w:rsidRPr="0025174E" w:rsidSect="008E579C">
          <w:headerReference w:type="default" r:id="rId10"/>
          <w:footerReference w:type="even" r:id="rId11"/>
          <w:footerReference w:type="default" r:id="rId12"/>
          <w:headerReference w:type="first" r:id="rId13"/>
          <w:pgSz w:w="11906" w:h="16838" w:code="9"/>
          <w:pgMar w:top="1440" w:right="1440" w:bottom="1440" w:left="1440" w:header="709" w:footer="709" w:gutter="0"/>
          <w:pgNumType w:start="1"/>
          <w:cols w:space="708"/>
          <w:titlePg/>
          <w:docGrid w:linePitch="360"/>
        </w:sectPr>
      </w:pPr>
    </w:p>
    <w:p w14:paraId="38932ADA" w14:textId="77777777" w:rsidR="00880238" w:rsidRPr="000C17AD" w:rsidRDefault="00880238" w:rsidP="00E275D9">
      <w:pPr>
        <w:pStyle w:val="Heading1"/>
      </w:pPr>
      <w:r w:rsidRPr="000C17AD">
        <w:lastRenderedPageBreak/>
        <w:t>Sample course outline</w:t>
      </w:r>
    </w:p>
    <w:p w14:paraId="00DFC65D" w14:textId="77777777" w:rsidR="00880238" w:rsidRPr="00AE10AF" w:rsidRDefault="00F567E6" w:rsidP="00E275D9">
      <w:pPr>
        <w:pStyle w:val="Heading1"/>
      </w:pPr>
      <w:r w:rsidRPr="00AE10AF">
        <w:t>Chinese</w:t>
      </w:r>
      <w:r w:rsidR="00E76926" w:rsidRPr="00AE10AF">
        <w:t>: First Language – ATAR Year 12</w:t>
      </w:r>
    </w:p>
    <w:p w14:paraId="23C9971B" w14:textId="4473DBAF" w:rsidR="00880238" w:rsidRPr="007028C8" w:rsidRDefault="00CD3B84" w:rsidP="00E275D9">
      <w:pPr>
        <w:pStyle w:val="Heading2"/>
      </w:pPr>
      <w:r w:rsidRPr="007028C8">
        <w:t>Semester 1</w:t>
      </w:r>
      <w:r w:rsidR="00AE10AF" w:rsidRPr="007028C8">
        <w:t xml:space="preserve"> </w:t>
      </w:r>
      <w:r w:rsidR="007028C8" w:rsidRPr="007028C8">
        <w:t xml:space="preserve">– </w:t>
      </w:r>
      <w:r w:rsidR="00AE10AF" w:rsidRPr="007028C8">
        <w:t xml:space="preserve">Unit 3: Adapting to different </w:t>
      </w:r>
      <w:proofErr w:type="gramStart"/>
      <w:r w:rsidR="00AE10AF" w:rsidRPr="007028C8">
        <w:t>cultures</w:t>
      </w:r>
      <w:proofErr w:type="gramEnd"/>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4A0" w:firstRow="1" w:lastRow="0" w:firstColumn="1" w:lastColumn="0" w:noHBand="0" w:noVBand="1"/>
      </w:tblPr>
      <w:tblGrid>
        <w:gridCol w:w="938"/>
        <w:gridCol w:w="8078"/>
      </w:tblGrid>
      <w:tr w:rsidR="00880238" w:rsidRPr="008E579C" w14:paraId="63CC15DF" w14:textId="77777777" w:rsidTr="00626008">
        <w:trPr>
          <w:trHeight w:val="454"/>
          <w:tblHeader/>
        </w:trPr>
        <w:tc>
          <w:tcPr>
            <w:tcW w:w="988" w:type="dxa"/>
            <w:tcBorders>
              <w:right w:val="single" w:sz="4" w:space="0" w:color="FFFFFF" w:themeColor="background1"/>
            </w:tcBorders>
            <w:shd w:val="clear" w:color="auto" w:fill="BD9FCF"/>
            <w:vAlign w:val="center"/>
            <w:hideMark/>
          </w:tcPr>
          <w:p w14:paraId="07B6BEEE" w14:textId="77777777" w:rsidR="00880238" w:rsidRPr="008E579C" w:rsidRDefault="00880238" w:rsidP="00626008">
            <w:pPr>
              <w:spacing w:line="276" w:lineRule="auto"/>
              <w:jc w:val="center"/>
              <w:rPr>
                <w:rFonts w:asciiTheme="minorHAnsi" w:hAnsiTheme="minorHAnsi" w:cs="Arial"/>
                <w:b/>
                <w:color w:val="FFFFFF" w:themeColor="background1"/>
                <w:szCs w:val="20"/>
                <w:lang w:eastAsia="en-US"/>
              </w:rPr>
            </w:pPr>
            <w:r w:rsidRPr="008E579C">
              <w:rPr>
                <w:rFonts w:asciiTheme="minorHAnsi" w:hAnsiTheme="minorHAnsi" w:cs="Arial"/>
                <w:b/>
                <w:color w:val="FFFFFF" w:themeColor="background1"/>
                <w:szCs w:val="20"/>
                <w:lang w:eastAsia="en-US"/>
              </w:rPr>
              <w:t>Week</w:t>
            </w:r>
          </w:p>
        </w:tc>
        <w:tc>
          <w:tcPr>
            <w:tcW w:w="8640" w:type="dxa"/>
            <w:tcBorders>
              <w:left w:val="single" w:sz="4" w:space="0" w:color="FFFFFF" w:themeColor="background1"/>
            </w:tcBorders>
            <w:shd w:val="clear" w:color="auto" w:fill="BD9FCF"/>
            <w:vAlign w:val="center"/>
            <w:hideMark/>
          </w:tcPr>
          <w:p w14:paraId="08C76075" w14:textId="77777777" w:rsidR="00880238" w:rsidRPr="008E579C" w:rsidRDefault="00880238" w:rsidP="00626008">
            <w:pPr>
              <w:spacing w:line="276" w:lineRule="auto"/>
              <w:jc w:val="center"/>
              <w:rPr>
                <w:rFonts w:asciiTheme="minorHAnsi" w:hAnsiTheme="minorHAnsi" w:cs="Arial"/>
                <w:b/>
                <w:color w:val="FFFFFF" w:themeColor="background1"/>
                <w:szCs w:val="20"/>
                <w:lang w:eastAsia="en-US"/>
              </w:rPr>
            </w:pPr>
            <w:r w:rsidRPr="008E579C">
              <w:rPr>
                <w:rFonts w:asciiTheme="minorHAnsi" w:hAnsiTheme="minorHAnsi" w:cs="Arial"/>
                <w:b/>
                <w:color w:val="FFFFFF" w:themeColor="background1"/>
                <w:szCs w:val="20"/>
                <w:lang w:eastAsia="en-US"/>
              </w:rPr>
              <w:t>Key teaching points</w:t>
            </w:r>
          </w:p>
        </w:tc>
      </w:tr>
      <w:tr w:rsidR="00880238" w:rsidRPr="008E579C" w14:paraId="7BDD6219" w14:textId="77777777" w:rsidTr="00565E2B">
        <w:tc>
          <w:tcPr>
            <w:tcW w:w="988" w:type="dxa"/>
            <w:shd w:val="clear" w:color="auto" w:fill="F1EBF5" w:themeFill="accent4" w:themeFillTint="33"/>
            <w:vAlign w:val="center"/>
            <w:hideMark/>
          </w:tcPr>
          <w:p w14:paraId="276FF866" w14:textId="77777777" w:rsidR="00880238" w:rsidRPr="008E579C" w:rsidRDefault="00880238" w:rsidP="00800243">
            <w:pPr>
              <w:spacing w:line="276" w:lineRule="auto"/>
              <w:jc w:val="center"/>
              <w:rPr>
                <w:rFonts w:asciiTheme="minorHAnsi" w:hAnsiTheme="minorHAnsi" w:cs="Arial"/>
                <w:szCs w:val="20"/>
                <w:lang w:eastAsia="en-US"/>
              </w:rPr>
            </w:pPr>
            <w:r w:rsidRPr="008E579C">
              <w:rPr>
                <w:rFonts w:asciiTheme="minorHAnsi" w:hAnsiTheme="minorHAnsi" w:cs="Arial"/>
                <w:szCs w:val="20"/>
                <w:lang w:eastAsia="en-US"/>
              </w:rPr>
              <w:t>1</w:t>
            </w:r>
            <w:r w:rsidR="001F7E91" w:rsidRPr="008E579C">
              <w:rPr>
                <w:rFonts w:asciiTheme="minorHAnsi" w:hAnsiTheme="minorHAnsi" w:cs="Arial"/>
                <w:szCs w:val="20"/>
                <w:lang w:eastAsia="en-US"/>
              </w:rPr>
              <w:t>–</w:t>
            </w:r>
            <w:r w:rsidR="002E5E64" w:rsidRPr="008E579C">
              <w:rPr>
                <w:rFonts w:asciiTheme="minorHAnsi" w:hAnsiTheme="minorHAnsi" w:cs="Arial"/>
                <w:szCs w:val="20"/>
                <w:lang w:eastAsia="en-US"/>
              </w:rPr>
              <w:t>4</w:t>
            </w:r>
          </w:p>
        </w:tc>
        <w:tc>
          <w:tcPr>
            <w:tcW w:w="8640" w:type="dxa"/>
          </w:tcPr>
          <w:p w14:paraId="0D991DE6" w14:textId="77777777" w:rsidR="00546A8E" w:rsidRPr="00FD1F61" w:rsidRDefault="00FF36BE" w:rsidP="00960401">
            <w:pPr>
              <w:spacing w:after="120"/>
              <w:rPr>
                <w:rFonts w:asciiTheme="minorHAnsi" w:hAnsiTheme="minorHAnsi" w:cs="Arial"/>
                <w:bCs/>
                <w:szCs w:val="20"/>
                <w:lang w:eastAsia="en-US"/>
              </w:rPr>
            </w:pPr>
            <w:r w:rsidRPr="00FD1F61">
              <w:rPr>
                <w:rFonts w:asciiTheme="minorHAnsi" w:hAnsiTheme="minorHAnsi" w:cs="Arial"/>
                <w:b/>
                <w:szCs w:val="20"/>
                <w:lang w:val="en-AU" w:eastAsia="en-US"/>
              </w:rPr>
              <w:t>Perspective:</w:t>
            </w:r>
            <w:r w:rsidR="00AE10AF" w:rsidRPr="00FD1F61">
              <w:rPr>
                <w:rFonts w:asciiTheme="minorHAnsi" w:hAnsiTheme="minorHAnsi" w:cs="Arial"/>
                <w:bCs/>
                <w:szCs w:val="20"/>
                <w:lang w:val="en-AU" w:eastAsia="en-US"/>
              </w:rPr>
              <w:t xml:space="preserve"> </w:t>
            </w:r>
            <w:r w:rsidRPr="00FD1F61">
              <w:rPr>
                <w:rFonts w:asciiTheme="minorHAnsi" w:hAnsiTheme="minorHAnsi" w:cs="Arial"/>
                <w:bCs/>
                <w:szCs w:val="20"/>
                <w:lang w:eastAsia="en-US"/>
              </w:rPr>
              <w:t xml:space="preserve">Personal </w:t>
            </w:r>
          </w:p>
          <w:p w14:paraId="461CC6EA" w14:textId="77777777" w:rsidR="00880238" w:rsidRPr="00FD1F61" w:rsidRDefault="00FF36BE" w:rsidP="00960401">
            <w:pPr>
              <w:spacing w:after="120"/>
              <w:rPr>
                <w:rFonts w:asciiTheme="minorHAnsi" w:hAnsiTheme="minorHAnsi" w:cs="Arial"/>
                <w:bCs/>
                <w:szCs w:val="20"/>
                <w:lang w:eastAsia="en-US"/>
              </w:rPr>
            </w:pPr>
            <w:r w:rsidRPr="00FD1F61">
              <w:rPr>
                <w:rFonts w:asciiTheme="minorHAnsi" w:hAnsiTheme="minorHAnsi" w:cs="Arial"/>
                <w:b/>
                <w:szCs w:val="20"/>
                <w:lang w:eastAsia="en-US"/>
              </w:rPr>
              <w:t>Topic</w:t>
            </w:r>
            <w:r w:rsidR="00AE342B" w:rsidRPr="00FD1F61">
              <w:rPr>
                <w:rFonts w:asciiTheme="minorHAnsi" w:hAnsiTheme="minorHAnsi" w:cs="Arial"/>
                <w:b/>
                <w:szCs w:val="20"/>
                <w:lang w:eastAsia="en-US"/>
              </w:rPr>
              <w:t>:</w:t>
            </w:r>
            <w:r w:rsidR="00AE10AF" w:rsidRPr="00FD1F61">
              <w:rPr>
                <w:rFonts w:asciiTheme="minorHAnsi" w:hAnsiTheme="minorHAnsi" w:cs="Arial"/>
                <w:bCs/>
                <w:szCs w:val="20"/>
                <w:lang w:eastAsia="en-US"/>
              </w:rPr>
              <w:t xml:space="preserve"> </w:t>
            </w:r>
            <w:r w:rsidR="00E76926" w:rsidRPr="00FD1F61">
              <w:rPr>
                <w:rFonts w:asciiTheme="minorHAnsi" w:hAnsiTheme="minorHAnsi" w:cs="Arial"/>
                <w:bCs/>
                <w:szCs w:val="20"/>
                <w:lang w:eastAsia="en-US"/>
              </w:rPr>
              <w:t xml:space="preserve">Living in a different country, with a focus on education, </w:t>
            </w:r>
            <w:proofErr w:type="gramStart"/>
            <w:r w:rsidR="00E76926" w:rsidRPr="00FD1F61">
              <w:rPr>
                <w:rFonts w:asciiTheme="minorHAnsi" w:hAnsiTheme="minorHAnsi" w:cs="Arial"/>
                <w:bCs/>
                <w:szCs w:val="20"/>
                <w:lang w:eastAsia="en-US"/>
              </w:rPr>
              <w:t>leisure</w:t>
            </w:r>
            <w:proofErr w:type="gramEnd"/>
            <w:r w:rsidR="00E76926" w:rsidRPr="00FD1F61">
              <w:rPr>
                <w:rFonts w:asciiTheme="minorHAnsi" w:hAnsiTheme="minorHAnsi" w:cs="Arial"/>
                <w:bCs/>
                <w:szCs w:val="20"/>
                <w:lang w:eastAsia="en-US"/>
              </w:rPr>
              <w:t xml:space="preserve"> and lifestyle</w:t>
            </w:r>
          </w:p>
          <w:p w14:paraId="5907C7FD" w14:textId="77777777" w:rsidR="00836106" w:rsidRPr="00FD1F61" w:rsidRDefault="00103911" w:rsidP="000C17AD">
            <w:pPr>
              <w:tabs>
                <w:tab w:val="left" w:pos="459"/>
              </w:tabs>
              <w:rPr>
                <w:rFonts w:asciiTheme="minorHAnsi" w:hAnsiTheme="minorHAnsi" w:cs="Arial"/>
                <w:b/>
                <w:szCs w:val="20"/>
                <w:lang w:eastAsia="en-US"/>
              </w:rPr>
            </w:pPr>
            <w:r w:rsidRPr="00FD1F61">
              <w:rPr>
                <w:rFonts w:asciiTheme="minorHAnsi" w:hAnsiTheme="minorHAnsi" w:cs="Arial"/>
                <w:b/>
                <w:szCs w:val="20"/>
                <w:lang w:eastAsia="en-US"/>
              </w:rPr>
              <w:t>Text</w:t>
            </w:r>
            <w:r w:rsidR="00AF6EE3" w:rsidRPr="00FD1F61">
              <w:rPr>
                <w:rFonts w:asciiTheme="minorHAnsi" w:hAnsiTheme="minorHAnsi" w:cs="Arial"/>
                <w:b/>
                <w:szCs w:val="20"/>
                <w:lang w:eastAsia="en-US"/>
              </w:rPr>
              <w:t xml:space="preserve"> analysis</w:t>
            </w:r>
          </w:p>
          <w:p w14:paraId="1A900B9B" w14:textId="2A8A29BA" w:rsidR="007B1AF8" w:rsidRPr="00FD1F61" w:rsidRDefault="00BE66B8" w:rsidP="00960401">
            <w:pPr>
              <w:tabs>
                <w:tab w:val="left" w:pos="459"/>
              </w:tabs>
              <w:rPr>
                <w:rFonts w:asciiTheme="minorHAnsi" w:hAnsiTheme="minorHAnsi" w:cs="Arial"/>
                <w:bCs/>
                <w:szCs w:val="20"/>
                <w:lang w:eastAsia="en-US"/>
              </w:rPr>
            </w:pPr>
            <w:r w:rsidRPr="00FD1F61">
              <w:rPr>
                <w:rFonts w:asciiTheme="minorHAnsi" w:hAnsiTheme="minorHAnsi" w:cs="Arial"/>
                <w:bCs/>
                <w:szCs w:val="20"/>
                <w:lang w:eastAsia="en-US"/>
              </w:rPr>
              <w:t xml:space="preserve">Provides </w:t>
            </w:r>
            <w:r w:rsidR="00AE10AF" w:rsidRPr="00FD1F61">
              <w:rPr>
                <w:rFonts w:asciiTheme="minorHAnsi" w:hAnsiTheme="minorHAnsi" w:cs="Arial"/>
                <w:bCs/>
                <w:szCs w:val="20"/>
                <w:lang w:eastAsia="en-US"/>
              </w:rPr>
              <w:t xml:space="preserve">students with </w:t>
            </w:r>
            <w:r w:rsidRPr="00FD1F61">
              <w:rPr>
                <w:rFonts w:asciiTheme="minorHAnsi" w:hAnsiTheme="minorHAnsi" w:cs="Arial"/>
                <w:bCs/>
                <w:szCs w:val="20"/>
                <w:lang w:eastAsia="en-US"/>
              </w:rPr>
              <w:t>opportunities to</w:t>
            </w:r>
            <w:r w:rsidR="007B1AF8" w:rsidRPr="00FD1F61">
              <w:rPr>
                <w:rFonts w:asciiTheme="minorHAnsi" w:hAnsiTheme="minorHAnsi" w:cs="Arial"/>
                <w:bCs/>
                <w:szCs w:val="20"/>
                <w:lang w:eastAsia="en-US"/>
              </w:rPr>
              <w:t xml:space="preserve"> </w:t>
            </w:r>
            <w:r w:rsidR="003F7582" w:rsidRPr="00FD1F61">
              <w:rPr>
                <w:rFonts w:asciiTheme="minorHAnsi" w:hAnsiTheme="minorHAnsi" w:cs="Arial"/>
                <w:bCs/>
                <w:szCs w:val="20"/>
                <w:lang w:eastAsia="en-US"/>
              </w:rPr>
              <w:t>apply the skills</w:t>
            </w:r>
            <w:r w:rsidR="0031507F" w:rsidRPr="00FD1F61">
              <w:rPr>
                <w:rFonts w:asciiTheme="minorHAnsi" w:hAnsiTheme="minorHAnsi" w:cs="Arial"/>
                <w:bCs/>
                <w:szCs w:val="20"/>
                <w:lang w:eastAsia="en-US"/>
              </w:rPr>
              <w:t xml:space="preserve"> </w:t>
            </w:r>
            <w:r w:rsidR="00A844AD" w:rsidRPr="00FD1F61">
              <w:rPr>
                <w:rFonts w:asciiTheme="minorHAnsi" w:hAnsiTheme="minorHAnsi" w:cs="Arial"/>
                <w:bCs/>
                <w:szCs w:val="20"/>
                <w:lang w:eastAsia="en-US"/>
              </w:rPr>
              <w:t xml:space="preserve">they have </w:t>
            </w:r>
            <w:r w:rsidR="006323F8" w:rsidRPr="00FD1F61">
              <w:rPr>
                <w:rFonts w:asciiTheme="minorHAnsi" w:hAnsiTheme="minorHAnsi" w:cs="Arial"/>
                <w:bCs/>
                <w:szCs w:val="20"/>
                <w:lang w:eastAsia="en-US"/>
              </w:rPr>
              <w:t>developed</w:t>
            </w:r>
            <w:r w:rsidR="00A844AD" w:rsidRPr="00FD1F61">
              <w:rPr>
                <w:rFonts w:asciiTheme="minorHAnsi" w:hAnsiTheme="minorHAnsi" w:cs="Arial"/>
                <w:bCs/>
                <w:szCs w:val="20"/>
                <w:lang w:eastAsia="en-US"/>
              </w:rPr>
              <w:t xml:space="preserve"> through </w:t>
            </w:r>
            <w:proofErr w:type="spellStart"/>
            <w:r w:rsidR="004E4532" w:rsidRPr="00FD1F61">
              <w:rPr>
                <w:rFonts w:asciiTheme="minorHAnsi" w:hAnsiTheme="minorHAnsi" w:cs="Arial"/>
                <w:bCs/>
                <w:szCs w:val="20"/>
                <w:lang w:eastAsia="en-US"/>
              </w:rPr>
              <w:t>analysing</w:t>
            </w:r>
            <w:proofErr w:type="spellEnd"/>
            <w:r w:rsidR="00D30C67" w:rsidRPr="00FD1F61">
              <w:rPr>
                <w:rFonts w:asciiTheme="minorHAnsi" w:hAnsiTheme="minorHAnsi" w:cs="Arial"/>
                <w:bCs/>
                <w:szCs w:val="20"/>
                <w:lang w:eastAsia="en-US"/>
              </w:rPr>
              <w:t xml:space="preserve"> </w:t>
            </w:r>
            <w:r w:rsidRPr="00FD1F61">
              <w:rPr>
                <w:rFonts w:asciiTheme="minorHAnsi" w:hAnsiTheme="minorHAnsi" w:cs="Arial"/>
                <w:bCs/>
                <w:szCs w:val="20"/>
                <w:lang w:eastAsia="en-US"/>
              </w:rPr>
              <w:t>spoken</w:t>
            </w:r>
            <w:r w:rsidR="00D30C67" w:rsidRPr="00FD1F61">
              <w:rPr>
                <w:rFonts w:asciiTheme="minorHAnsi" w:hAnsiTheme="minorHAnsi" w:cs="Arial"/>
                <w:bCs/>
                <w:szCs w:val="20"/>
                <w:lang w:eastAsia="en-US"/>
              </w:rPr>
              <w:t>, written</w:t>
            </w:r>
            <w:r w:rsidR="007C5028" w:rsidRPr="00FD1F61">
              <w:rPr>
                <w:rFonts w:asciiTheme="minorHAnsi" w:hAnsiTheme="minorHAnsi" w:cs="Arial"/>
                <w:bCs/>
                <w:szCs w:val="20"/>
                <w:lang w:eastAsia="en-US"/>
              </w:rPr>
              <w:t xml:space="preserve"> and</w:t>
            </w:r>
            <w:r w:rsidR="000133C1" w:rsidRPr="00FD1F61">
              <w:rPr>
                <w:rFonts w:asciiTheme="minorHAnsi" w:hAnsiTheme="minorHAnsi" w:cs="Arial"/>
                <w:bCs/>
                <w:szCs w:val="20"/>
                <w:lang w:eastAsia="en-US"/>
              </w:rPr>
              <w:t xml:space="preserve"> </w:t>
            </w:r>
            <w:r w:rsidR="003F7582" w:rsidRPr="00FD1F61">
              <w:rPr>
                <w:rFonts w:asciiTheme="minorHAnsi" w:hAnsiTheme="minorHAnsi" w:cs="Arial"/>
                <w:bCs/>
                <w:szCs w:val="20"/>
                <w:lang w:eastAsia="en-US"/>
              </w:rPr>
              <w:t xml:space="preserve">visual texts </w:t>
            </w:r>
            <w:r w:rsidR="007B1AF8" w:rsidRPr="00FD1F61">
              <w:rPr>
                <w:rFonts w:asciiTheme="minorHAnsi" w:hAnsiTheme="minorHAnsi" w:cs="Arial"/>
                <w:bCs/>
                <w:szCs w:val="20"/>
                <w:lang w:eastAsia="en-US"/>
              </w:rPr>
              <w:t>to:</w:t>
            </w:r>
          </w:p>
          <w:p w14:paraId="2319F2DB" w14:textId="57994E17" w:rsidR="007B1AF8" w:rsidRPr="00FD1F61" w:rsidRDefault="003F7582" w:rsidP="00960401">
            <w:pPr>
              <w:pStyle w:val="ListParagraph"/>
              <w:numPr>
                <w:ilvl w:val="0"/>
                <w:numId w:val="1"/>
              </w:numPr>
              <w:rPr>
                <w:rFonts w:asciiTheme="minorHAnsi" w:hAnsiTheme="minorHAnsi" w:cs="Arial"/>
                <w:bCs/>
                <w:szCs w:val="20"/>
                <w:lang w:eastAsia="en-US"/>
              </w:rPr>
            </w:pPr>
            <w:proofErr w:type="spellStart"/>
            <w:r w:rsidRPr="00FD1F61">
              <w:rPr>
                <w:rFonts w:asciiTheme="minorHAnsi" w:hAnsiTheme="minorHAnsi" w:cs="Arial"/>
                <w:bCs/>
                <w:szCs w:val="20"/>
                <w:lang w:eastAsia="en-US"/>
              </w:rPr>
              <w:t>analyse</w:t>
            </w:r>
            <w:proofErr w:type="spellEnd"/>
            <w:r w:rsidRPr="00FD1F61">
              <w:rPr>
                <w:rFonts w:asciiTheme="minorHAnsi" w:hAnsiTheme="minorHAnsi" w:cs="Arial"/>
                <w:bCs/>
                <w:szCs w:val="20"/>
                <w:lang w:eastAsia="en-US"/>
              </w:rPr>
              <w:t xml:space="preserve"> subject matter, audience and ideas </w:t>
            </w:r>
            <w:r w:rsidR="006323F8" w:rsidRPr="00FD1F61">
              <w:rPr>
                <w:rFonts w:asciiTheme="minorHAnsi" w:hAnsiTheme="minorHAnsi" w:cs="Arial"/>
                <w:bCs/>
                <w:szCs w:val="20"/>
                <w:lang w:eastAsia="en-US"/>
              </w:rPr>
              <w:t xml:space="preserve">in texts </w:t>
            </w:r>
            <w:r w:rsidRPr="00FD1F61">
              <w:rPr>
                <w:rFonts w:asciiTheme="minorHAnsi" w:hAnsiTheme="minorHAnsi" w:cs="Arial"/>
                <w:bCs/>
                <w:szCs w:val="20"/>
                <w:lang w:eastAsia="en-US"/>
              </w:rPr>
              <w:t xml:space="preserve">to explain </w:t>
            </w:r>
            <w:proofErr w:type="gramStart"/>
            <w:r w:rsidRPr="00FD1F61">
              <w:rPr>
                <w:rFonts w:asciiTheme="minorHAnsi" w:hAnsiTheme="minorHAnsi" w:cs="Arial"/>
                <w:bCs/>
                <w:szCs w:val="20"/>
                <w:lang w:eastAsia="en-US"/>
              </w:rPr>
              <w:t>attitudes</w:t>
            </w:r>
            <w:proofErr w:type="gramEnd"/>
          </w:p>
          <w:p w14:paraId="134610E1" w14:textId="78476940" w:rsidR="000F4710" w:rsidRPr="00FD1F61" w:rsidRDefault="000F4710" w:rsidP="00960401">
            <w:pPr>
              <w:pStyle w:val="ListParagraph"/>
              <w:numPr>
                <w:ilvl w:val="0"/>
                <w:numId w:val="1"/>
              </w:numPr>
              <w:spacing w:after="120"/>
              <w:rPr>
                <w:rFonts w:asciiTheme="minorHAnsi" w:hAnsiTheme="minorHAnsi" w:cs="Arial"/>
                <w:bCs/>
                <w:szCs w:val="20"/>
                <w:lang w:val="en-AU" w:eastAsia="en-US"/>
              </w:rPr>
            </w:pPr>
            <w:r w:rsidRPr="00FD1F61">
              <w:rPr>
                <w:rFonts w:asciiTheme="minorHAnsi" w:hAnsiTheme="minorHAnsi" w:cs="Arial"/>
                <w:bCs/>
                <w:szCs w:val="20"/>
                <w:lang w:val="en-AU" w:eastAsia="en-US"/>
              </w:rPr>
              <w:t>analyse how stylistic devices, such as repetition, contrast and imagery</w:t>
            </w:r>
            <w:r w:rsidR="00A81D22" w:rsidRPr="00FD1F61">
              <w:rPr>
                <w:rFonts w:asciiTheme="minorHAnsi" w:hAnsiTheme="minorHAnsi" w:cs="Arial"/>
                <w:bCs/>
                <w:szCs w:val="20"/>
                <w:lang w:val="en-AU" w:eastAsia="en-US"/>
              </w:rPr>
              <w:t>,</w:t>
            </w:r>
            <w:r w:rsidRPr="00FD1F61">
              <w:rPr>
                <w:rFonts w:asciiTheme="minorHAnsi" w:hAnsiTheme="minorHAnsi" w:cs="Arial"/>
                <w:bCs/>
                <w:szCs w:val="20"/>
                <w:lang w:val="en-AU" w:eastAsia="en-US"/>
              </w:rPr>
              <w:t xml:space="preserve"> are used in texts to engage the </w:t>
            </w:r>
            <w:proofErr w:type="gramStart"/>
            <w:r w:rsidRPr="00FD1F61">
              <w:rPr>
                <w:rFonts w:asciiTheme="minorHAnsi" w:hAnsiTheme="minorHAnsi" w:cs="Arial"/>
                <w:bCs/>
                <w:szCs w:val="20"/>
                <w:lang w:val="en-AU" w:eastAsia="en-US"/>
              </w:rPr>
              <w:t>audience</w:t>
            </w:r>
            <w:proofErr w:type="gramEnd"/>
          </w:p>
          <w:p w14:paraId="35868238" w14:textId="2D8B437C" w:rsidR="007B1AF8" w:rsidRPr="00FD1F61" w:rsidRDefault="00A844AD" w:rsidP="00960401">
            <w:pPr>
              <w:pStyle w:val="ListParagraph"/>
              <w:numPr>
                <w:ilvl w:val="0"/>
                <w:numId w:val="1"/>
              </w:numPr>
              <w:spacing w:after="120"/>
              <w:ind w:left="357" w:hanging="357"/>
              <w:rPr>
                <w:rFonts w:asciiTheme="minorHAnsi" w:hAnsiTheme="minorHAnsi" w:cs="Arial"/>
                <w:bCs/>
                <w:szCs w:val="20"/>
                <w:lang w:eastAsia="en-US"/>
              </w:rPr>
            </w:pPr>
            <w:r w:rsidRPr="00FD1F61">
              <w:rPr>
                <w:rFonts w:asciiTheme="minorHAnsi" w:hAnsiTheme="minorHAnsi" w:cs="Arial"/>
                <w:bCs/>
                <w:szCs w:val="20"/>
                <w:lang w:val="en-AU" w:eastAsia="en-US"/>
              </w:rPr>
              <w:t xml:space="preserve">examine </w:t>
            </w:r>
            <w:r w:rsidR="003F7582" w:rsidRPr="00FD1F61">
              <w:rPr>
                <w:rFonts w:asciiTheme="minorHAnsi" w:hAnsiTheme="minorHAnsi" w:cs="Arial"/>
                <w:bCs/>
                <w:szCs w:val="20"/>
                <w:lang w:val="en-AU" w:eastAsia="en-US"/>
              </w:rPr>
              <w:t>conventions</w:t>
            </w:r>
            <w:r w:rsidR="009B2E6C" w:rsidRPr="00FD1F61">
              <w:rPr>
                <w:rFonts w:asciiTheme="minorHAnsi" w:hAnsiTheme="minorHAnsi" w:cs="Arial"/>
                <w:bCs/>
                <w:szCs w:val="20"/>
                <w:lang w:val="en-AU" w:eastAsia="en-US"/>
              </w:rPr>
              <w:t>,</w:t>
            </w:r>
            <w:r w:rsidR="003F7582" w:rsidRPr="00FD1F61">
              <w:rPr>
                <w:rFonts w:asciiTheme="minorHAnsi" w:hAnsiTheme="minorHAnsi" w:cs="Arial"/>
                <w:bCs/>
                <w:szCs w:val="20"/>
                <w:lang w:val="en-AU" w:eastAsia="en-US"/>
              </w:rPr>
              <w:t xml:space="preserve"> </w:t>
            </w:r>
            <w:r w:rsidRPr="00FD1F61">
              <w:rPr>
                <w:rFonts w:asciiTheme="minorHAnsi" w:hAnsiTheme="minorHAnsi" w:cs="Arial"/>
                <w:bCs/>
                <w:szCs w:val="20"/>
                <w:lang w:val="en-AU" w:eastAsia="en-US"/>
              </w:rPr>
              <w:t xml:space="preserve">textual features </w:t>
            </w:r>
            <w:r w:rsidR="003F7582" w:rsidRPr="00FD1F61">
              <w:rPr>
                <w:rFonts w:asciiTheme="minorHAnsi" w:hAnsiTheme="minorHAnsi" w:cs="Arial"/>
                <w:bCs/>
                <w:szCs w:val="20"/>
                <w:lang w:val="en-AU" w:eastAsia="en-US"/>
              </w:rPr>
              <w:t>and stylistic</w:t>
            </w:r>
            <w:r w:rsidR="003F7582" w:rsidRPr="00FD1F61">
              <w:rPr>
                <w:rFonts w:asciiTheme="minorHAnsi" w:hAnsiTheme="minorHAnsi" w:cs="Arial"/>
                <w:bCs/>
                <w:szCs w:val="20"/>
                <w:lang w:eastAsia="en-US"/>
              </w:rPr>
              <w:t xml:space="preserve"> </w:t>
            </w:r>
            <w:r w:rsidR="003F7582" w:rsidRPr="00FD1F61">
              <w:rPr>
                <w:rFonts w:asciiTheme="minorHAnsi" w:hAnsiTheme="minorHAnsi" w:cs="Arial"/>
                <w:bCs/>
                <w:szCs w:val="20"/>
                <w:lang w:val="en-AU" w:eastAsia="en-US"/>
              </w:rPr>
              <w:t xml:space="preserve">devices </w:t>
            </w:r>
            <w:r w:rsidRPr="00FD1F61">
              <w:rPr>
                <w:rFonts w:asciiTheme="minorHAnsi" w:hAnsiTheme="minorHAnsi" w:cs="Arial"/>
                <w:bCs/>
                <w:szCs w:val="20"/>
                <w:lang w:val="en-AU" w:eastAsia="en-US"/>
              </w:rPr>
              <w:t>related to</w:t>
            </w:r>
            <w:r w:rsidR="003F7582" w:rsidRPr="00FD1F61">
              <w:rPr>
                <w:rFonts w:asciiTheme="minorHAnsi" w:hAnsiTheme="minorHAnsi" w:cs="Arial"/>
                <w:bCs/>
                <w:szCs w:val="20"/>
                <w:lang w:val="en-AU" w:eastAsia="en-US"/>
              </w:rPr>
              <w:t xml:space="preserve"> informative texts</w:t>
            </w:r>
            <w:r w:rsidR="001A4A9D" w:rsidRPr="00FD1F61">
              <w:rPr>
                <w:rFonts w:asciiTheme="minorHAnsi" w:hAnsiTheme="minorHAnsi" w:cs="Arial"/>
                <w:bCs/>
                <w:szCs w:val="20"/>
                <w:lang w:eastAsia="en-US"/>
              </w:rPr>
              <w:t>.</w:t>
            </w:r>
          </w:p>
          <w:p w14:paraId="043E5CD7" w14:textId="77777777" w:rsidR="0077199A" w:rsidRPr="00FD1F61" w:rsidRDefault="00FF36BE" w:rsidP="005B3F57">
            <w:pPr>
              <w:tabs>
                <w:tab w:val="left" w:pos="459"/>
              </w:tabs>
              <w:rPr>
                <w:rFonts w:asciiTheme="minorHAnsi" w:hAnsiTheme="minorHAnsi" w:cs="Arial"/>
                <w:b/>
                <w:szCs w:val="20"/>
                <w:lang w:eastAsia="en-US"/>
              </w:rPr>
            </w:pPr>
            <w:r w:rsidRPr="00FD1F61">
              <w:rPr>
                <w:rFonts w:asciiTheme="minorHAnsi" w:hAnsiTheme="minorHAnsi" w:cs="Arial"/>
                <w:b/>
                <w:szCs w:val="20"/>
                <w:lang w:eastAsia="en-US"/>
              </w:rPr>
              <w:t>Text production</w:t>
            </w:r>
          </w:p>
          <w:p w14:paraId="677C43F3" w14:textId="0DD9A11E" w:rsidR="00D967E5" w:rsidRPr="00FD1F61" w:rsidRDefault="00BE66B8" w:rsidP="00960401">
            <w:pPr>
              <w:tabs>
                <w:tab w:val="left" w:pos="459"/>
              </w:tabs>
              <w:rPr>
                <w:rFonts w:asciiTheme="minorHAnsi" w:hAnsiTheme="minorHAnsi" w:cs="Arial"/>
                <w:bCs/>
                <w:szCs w:val="20"/>
                <w:lang w:eastAsia="en-US"/>
              </w:rPr>
            </w:pPr>
            <w:r w:rsidRPr="00FD1F61">
              <w:rPr>
                <w:rFonts w:asciiTheme="minorHAnsi" w:hAnsiTheme="minorHAnsi" w:cs="Arial"/>
                <w:bCs/>
                <w:szCs w:val="20"/>
                <w:lang w:eastAsia="en-US"/>
              </w:rPr>
              <w:t xml:space="preserve">Provides </w:t>
            </w:r>
            <w:r w:rsidR="00AE10AF" w:rsidRPr="00FD1F61">
              <w:rPr>
                <w:rFonts w:asciiTheme="minorHAnsi" w:hAnsiTheme="minorHAnsi" w:cs="Arial"/>
                <w:bCs/>
                <w:szCs w:val="20"/>
                <w:lang w:eastAsia="en-US"/>
              </w:rPr>
              <w:t xml:space="preserve">students with opportunities </w:t>
            </w:r>
            <w:r w:rsidR="00157485" w:rsidRPr="00FD1F61">
              <w:rPr>
                <w:rFonts w:asciiTheme="minorHAnsi" w:hAnsiTheme="minorHAnsi" w:cs="Arial"/>
                <w:bCs/>
                <w:szCs w:val="20"/>
                <w:lang w:eastAsia="en-US"/>
              </w:rPr>
              <w:t>to</w:t>
            </w:r>
            <w:r w:rsidR="003F7582" w:rsidRPr="00FD1F61">
              <w:rPr>
                <w:rFonts w:asciiTheme="minorHAnsi" w:hAnsiTheme="minorHAnsi" w:cs="Arial"/>
                <w:bCs/>
                <w:szCs w:val="20"/>
                <w:lang w:eastAsia="en-US"/>
              </w:rPr>
              <w:t xml:space="preserve"> integrate</w:t>
            </w:r>
            <w:r w:rsidR="00413C8A" w:rsidRPr="00FD1F61">
              <w:rPr>
                <w:rFonts w:asciiTheme="minorHAnsi" w:hAnsiTheme="minorHAnsi" w:cs="Arial"/>
                <w:bCs/>
                <w:szCs w:val="20"/>
                <w:lang w:eastAsia="en-US"/>
              </w:rPr>
              <w:t xml:space="preserve"> the knowledge and skills </w:t>
            </w:r>
            <w:r w:rsidR="004E4532" w:rsidRPr="00FD1F61">
              <w:rPr>
                <w:rFonts w:asciiTheme="minorHAnsi" w:hAnsiTheme="minorHAnsi" w:cs="Arial"/>
                <w:bCs/>
                <w:szCs w:val="20"/>
                <w:lang w:eastAsia="en-US"/>
              </w:rPr>
              <w:t xml:space="preserve">they have </w:t>
            </w:r>
            <w:r w:rsidR="00D07CC9" w:rsidRPr="00FD1F61">
              <w:rPr>
                <w:rFonts w:asciiTheme="minorHAnsi" w:hAnsiTheme="minorHAnsi" w:cs="Arial"/>
                <w:bCs/>
                <w:szCs w:val="20"/>
                <w:lang w:eastAsia="en-US"/>
              </w:rPr>
              <w:t>acquired th</w:t>
            </w:r>
            <w:r w:rsidR="004133E7" w:rsidRPr="00FD1F61">
              <w:rPr>
                <w:rFonts w:asciiTheme="minorHAnsi" w:hAnsiTheme="minorHAnsi" w:cs="Arial"/>
                <w:bCs/>
                <w:szCs w:val="20"/>
                <w:lang w:eastAsia="en-US"/>
              </w:rPr>
              <w:t xml:space="preserve">rough </w:t>
            </w:r>
            <w:r w:rsidR="00656652" w:rsidRPr="00FD1F61">
              <w:rPr>
                <w:rFonts w:asciiTheme="minorHAnsi" w:hAnsiTheme="minorHAnsi" w:cs="Arial"/>
                <w:bCs/>
                <w:szCs w:val="20"/>
                <w:lang w:eastAsia="en-US"/>
              </w:rPr>
              <w:t>text analysis</w:t>
            </w:r>
            <w:r w:rsidR="00157485" w:rsidRPr="00FD1F61">
              <w:rPr>
                <w:rFonts w:asciiTheme="minorHAnsi" w:hAnsiTheme="minorHAnsi" w:cs="Arial"/>
                <w:bCs/>
                <w:szCs w:val="20"/>
                <w:lang w:eastAsia="en-US"/>
              </w:rPr>
              <w:t xml:space="preserve"> </w:t>
            </w:r>
            <w:r w:rsidR="00D829AE" w:rsidRPr="00FD1F61">
              <w:rPr>
                <w:rFonts w:asciiTheme="minorHAnsi" w:hAnsiTheme="minorHAnsi" w:cs="Arial"/>
                <w:bCs/>
                <w:szCs w:val="20"/>
                <w:lang w:eastAsia="en-US"/>
              </w:rPr>
              <w:t>to produc</w:t>
            </w:r>
            <w:r w:rsidR="006A59E2" w:rsidRPr="00FD1F61">
              <w:rPr>
                <w:rFonts w:asciiTheme="minorHAnsi" w:hAnsiTheme="minorHAnsi" w:cs="Arial"/>
                <w:bCs/>
                <w:szCs w:val="20"/>
                <w:lang w:eastAsia="en-US"/>
              </w:rPr>
              <w:t>e</w:t>
            </w:r>
            <w:r w:rsidR="00FD3B5C" w:rsidRPr="00FD1F61">
              <w:rPr>
                <w:rFonts w:asciiTheme="minorHAnsi" w:hAnsiTheme="minorHAnsi" w:cs="Arial"/>
                <w:bCs/>
                <w:szCs w:val="20"/>
                <w:lang w:eastAsia="en-US"/>
              </w:rPr>
              <w:t xml:space="preserve"> </w:t>
            </w:r>
            <w:r w:rsidRPr="00FD1F61">
              <w:rPr>
                <w:rFonts w:asciiTheme="minorHAnsi" w:hAnsiTheme="minorHAnsi" w:cs="Arial"/>
                <w:bCs/>
                <w:szCs w:val="20"/>
                <w:lang w:eastAsia="en-US"/>
              </w:rPr>
              <w:t>spoken and written texts</w:t>
            </w:r>
            <w:r w:rsidR="00890062" w:rsidRPr="00FD1F61">
              <w:rPr>
                <w:rFonts w:asciiTheme="minorHAnsi" w:hAnsiTheme="minorHAnsi" w:cs="Arial"/>
                <w:bCs/>
                <w:szCs w:val="20"/>
                <w:lang w:eastAsia="en-US"/>
              </w:rPr>
              <w:t xml:space="preserve"> related to the unit topics</w:t>
            </w:r>
            <w:r w:rsidR="003D384B" w:rsidRPr="00FD1F61">
              <w:rPr>
                <w:rFonts w:asciiTheme="minorHAnsi" w:hAnsiTheme="minorHAnsi" w:cs="Arial"/>
                <w:bCs/>
                <w:szCs w:val="20"/>
                <w:lang w:eastAsia="en-US"/>
              </w:rPr>
              <w:t>,</w:t>
            </w:r>
            <w:r w:rsidRPr="00FD1F61">
              <w:rPr>
                <w:rFonts w:asciiTheme="minorHAnsi" w:hAnsiTheme="minorHAnsi" w:cs="Arial"/>
                <w:bCs/>
                <w:szCs w:val="20"/>
                <w:lang w:eastAsia="en-US"/>
              </w:rPr>
              <w:t xml:space="preserve"> </w:t>
            </w:r>
            <w:r w:rsidR="00127175" w:rsidRPr="00FD1F61">
              <w:rPr>
                <w:rFonts w:asciiTheme="minorHAnsi" w:hAnsiTheme="minorHAnsi" w:cs="Arial"/>
                <w:bCs/>
                <w:szCs w:val="20"/>
                <w:lang w:eastAsia="en-US"/>
              </w:rPr>
              <w:t>using</w:t>
            </w:r>
            <w:r w:rsidR="00D967E5" w:rsidRPr="00FD1F61">
              <w:rPr>
                <w:rFonts w:asciiTheme="minorHAnsi" w:hAnsiTheme="minorHAnsi" w:cs="Arial"/>
                <w:bCs/>
                <w:szCs w:val="20"/>
                <w:lang w:eastAsia="en-US"/>
              </w:rPr>
              <w:t>:</w:t>
            </w:r>
          </w:p>
          <w:p w14:paraId="467BA3C4" w14:textId="74ED3AC5" w:rsidR="00C73653" w:rsidRPr="00FD1F61" w:rsidRDefault="009B2E6C" w:rsidP="00960401">
            <w:pPr>
              <w:pStyle w:val="ListParagraph"/>
              <w:numPr>
                <w:ilvl w:val="0"/>
                <w:numId w:val="2"/>
              </w:numPr>
              <w:rPr>
                <w:rFonts w:asciiTheme="minorHAnsi" w:hAnsiTheme="minorHAnsi" w:cs="Arial"/>
                <w:bCs/>
                <w:szCs w:val="20"/>
                <w:lang w:eastAsia="en-US"/>
              </w:rPr>
            </w:pPr>
            <w:r w:rsidRPr="00FD1F61">
              <w:rPr>
                <w:rFonts w:asciiTheme="minorHAnsi" w:hAnsiTheme="minorHAnsi" w:cs="Arial"/>
                <w:bCs/>
                <w:szCs w:val="20"/>
                <w:lang w:eastAsia="en-US"/>
              </w:rPr>
              <w:t>language features</w:t>
            </w:r>
            <w:r w:rsidR="004E4532" w:rsidRPr="00FD1F61">
              <w:rPr>
                <w:rFonts w:asciiTheme="minorHAnsi" w:hAnsiTheme="minorHAnsi" w:cs="Arial"/>
                <w:bCs/>
                <w:szCs w:val="20"/>
                <w:lang w:eastAsia="en-US"/>
              </w:rPr>
              <w:t xml:space="preserve"> that enable a text producer</w:t>
            </w:r>
            <w:r w:rsidRPr="00FD1F61">
              <w:rPr>
                <w:rFonts w:asciiTheme="minorHAnsi" w:hAnsiTheme="minorHAnsi" w:cs="Arial"/>
                <w:bCs/>
                <w:szCs w:val="20"/>
                <w:lang w:eastAsia="en-US"/>
              </w:rPr>
              <w:t xml:space="preserve"> </w:t>
            </w:r>
            <w:r w:rsidR="004658DE" w:rsidRPr="00FD1F61">
              <w:rPr>
                <w:rFonts w:asciiTheme="minorHAnsi" w:hAnsiTheme="minorHAnsi" w:cs="Arial"/>
                <w:bCs/>
                <w:szCs w:val="20"/>
                <w:lang w:eastAsia="en-US"/>
              </w:rPr>
              <w:t>to effectively present</w:t>
            </w:r>
            <w:r w:rsidRPr="00FD1F61">
              <w:rPr>
                <w:rFonts w:asciiTheme="minorHAnsi" w:hAnsiTheme="minorHAnsi" w:cs="Arial"/>
                <w:bCs/>
                <w:szCs w:val="20"/>
                <w:lang w:eastAsia="en-US"/>
              </w:rPr>
              <w:t xml:space="preserve"> a stance on an </w:t>
            </w:r>
            <w:proofErr w:type="gramStart"/>
            <w:r w:rsidRPr="00FD1F61">
              <w:rPr>
                <w:rFonts w:asciiTheme="minorHAnsi" w:hAnsiTheme="minorHAnsi" w:cs="Arial"/>
                <w:bCs/>
                <w:szCs w:val="20"/>
                <w:lang w:eastAsia="en-US"/>
              </w:rPr>
              <w:t>issue</w:t>
            </w:r>
            <w:proofErr w:type="gramEnd"/>
          </w:p>
          <w:p w14:paraId="33EF1A22" w14:textId="453AC85D" w:rsidR="00C73653" w:rsidRPr="00FD1F61" w:rsidRDefault="00FD3B5C" w:rsidP="007E1F2E">
            <w:pPr>
              <w:pStyle w:val="ListParagraph"/>
              <w:numPr>
                <w:ilvl w:val="0"/>
                <w:numId w:val="2"/>
              </w:numPr>
              <w:rPr>
                <w:rFonts w:asciiTheme="minorHAnsi" w:hAnsiTheme="minorHAnsi" w:cs="Arial"/>
                <w:bCs/>
                <w:szCs w:val="20"/>
                <w:lang w:eastAsia="en-US"/>
              </w:rPr>
            </w:pPr>
            <w:r w:rsidRPr="00FD1F61">
              <w:rPr>
                <w:rFonts w:asciiTheme="minorHAnsi" w:hAnsiTheme="minorHAnsi" w:cs="Arial"/>
                <w:bCs/>
                <w:szCs w:val="20"/>
                <w:lang w:eastAsia="en-US"/>
              </w:rPr>
              <w:t xml:space="preserve">textual features </w:t>
            </w:r>
            <w:r w:rsidR="004658DE" w:rsidRPr="00FD1F61">
              <w:rPr>
                <w:rFonts w:asciiTheme="minorHAnsi" w:hAnsiTheme="minorHAnsi" w:cs="Arial"/>
                <w:bCs/>
                <w:szCs w:val="20"/>
                <w:lang w:eastAsia="en-US"/>
              </w:rPr>
              <w:t>that create effects in informative texts</w:t>
            </w:r>
            <w:r w:rsidR="00C73653" w:rsidRPr="00FD1F61">
              <w:rPr>
                <w:rFonts w:asciiTheme="minorHAnsi" w:hAnsiTheme="minorHAnsi" w:cs="Arial"/>
                <w:bCs/>
                <w:szCs w:val="20"/>
                <w:lang w:eastAsia="en-US"/>
              </w:rPr>
              <w:t xml:space="preserve"> (including conventions of text types relevant to informative texts, such as accounts, announcements, articles, interviews, journal entries, scripts)</w:t>
            </w:r>
          </w:p>
          <w:p w14:paraId="4AB50610" w14:textId="7106C241" w:rsidR="00092521" w:rsidRPr="00FD1F61" w:rsidRDefault="00FD3B5C" w:rsidP="007F0DD9">
            <w:pPr>
              <w:pStyle w:val="ListParagraph"/>
              <w:numPr>
                <w:ilvl w:val="0"/>
                <w:numId w:val="1"/>
              </w:numPr>
              <w:spacing w:after="120"/>
              <w:ind w:left="357" w:hanging="357"/>
              <w:rPr>
                <w:rFonts w:asciiTheme="minorHAnsi" w:hAnsiTheme="minorHAnsi" w:cs="Arial"/>
                <w:bCs/>
                <w:szCs w:val="20"/>
                <w:lang w:eastAsia="en-US"/>
              </w:rPr>
            </w:pPr>
            <w:r w:rsidRPr="00FD1F61">
              <w:rPr>
                <w:rFonts w:asciiTheme="minorHAnsi" w:hAnsiTheme="minorHAnsi" w:cs="Arial"/>
                <w:bCs/>
                <w:szCs w:val="20"/>
                <w:lang w:eastAsia="en-US"/>
              </w:rPr>
              <w:t>stylistic devices</w:t>
            </w:r>
            <w:r w:rsidR="004658DE" w:rsidRPr="00FD1F61">
              <w:rPr>
                <w:rFonts w:asciiTheme="minorHAnsi" w:hAnsiTheme="minorHAnsi" w:cs="Arial"/>
                <w:bCs/>
                <w:szCs w:val="20"/>
                <w:lang w:eastAsia="en-US"/>
              </w:rPr>
              <w:t xml:space="preserve"> relevant to informative texts</w:t>
            </w:r>
            <w:r w:rsidRPr="00FD1F61">
              <w:rPr>
                <w:rFonts w:asciiTheme="minorHAnsi" w:hAnsiTheme="minorHAnsi" w:cs="Arial"/>
                <w:bCs/>
                <w:szCs w:val="20"/>
                <w:lang w:eastAsia="en-US"/>
              </w:rPr>
              <w:t>, such as repetition and contrast</w:t>
            </w:r>
            <w:r w:rsidR="00A81D22" w:rsidRPr="00FD1F61">
              <w:rPr>
                <w:rFonts w:asciiTheme="minorHAnsi" w:hAnsiTheme="minorHAnsi" w:cs="Arial"/>
                <w:bCs/>
                <w:szCs w:val="20"/>
                <w:lang w:eastAsia="en-US"/>
              </w:rPr>
              <w:t>.</w:t>
            </w:r>
          </w:p>
          <w:p w14:paraId="4BBC4463" w14:textId="77777777" w:rsidR="00BC0A03" w:rsidRPr="00FD1F61" w:rsidRDefault="00FF36BE" w:rsidP="005B3F57">
            <w:pPr>
              <w:tabs>
                <w:tab w:val="left" w:pos="459"/>
              </w:tabs>
              <w:rPr>
                <w:rFonts w:asciiTheme="minorHAnsi" w:hAnsiTheme="minorHAnsi" w:cs="Arial"/>
                <w:b/>
                <w:szCs w:val="20"/>
                <w:lang w:eastAsia="en-US"/>
              </w:rPr>
            </w:pPr>
            <w:r w:rsidRPr="00FD1F61">
              <w:rPr>
                <w:rFonts w:asciiTheme="minorHAnsi" w:hAnsiTheme="minorHAnsi" w:cs="Arial"/>
                <w:b/>
                <w:szCs w:val="20"/>
                <w:lang w:eastAsia="en-US"/>
              </w:rPr>
              <w:t>Intercultural communication</w:t>
            </w:r>
          </w:p>
          <w:p w14:paraId="109857AB" w14:textId="52AB9188" w:rsidR="00D3658F" w:rsidRPr="00FD1F61" w:rsidRDefault="00656652" w:rsidP="00960401">
            <w:pPr>
              <w:tabs>
                <w:tab w:val="left" w:pos="317"/>
              </w:tabs>
              <w:rPr>
                <w:rFonts w:asciiTheme="minorHAnsi" w:hAnsiTheme="minorHAnsi" w:cs="Arial"/>
                <w:bCs/>
                <w:szCs w:val="20"/>
                <w:lang w:eastAsia="en-US"/>
              </w:rPr>
            </w:pPr>
            <w:r w:rsidRPr="00FD1F61">
              <w:rPr>
                <w:rFonts w:asciiTheme="minorHAnsi" w:hAnsiTheme="minorHAnsi" w:cs="Arial"/>
                <w:bCs/>
                <w:szCs w:val="20"/>
                <w:lang w:eastAsia="en-US"/>
              </w:rPr>
              <w:t xml:space="preserve">Provides </w:t>
            </w:r>
            <w:r w:rsidR="00AE10AF" w:rsidRPr="00FD1F61">
              <w:rPr>
                <w:rFonts w:asciiTheme="minorHAnsi" w:hAnsiTheme="minorHAnsi" w:cs="Arial"/>
                <w:bCs/>
                <w:szCs w:val="20"/>
                <w:lang w:eastAsia="en-US"/>
              </w:rPr>
              <w:t xml:space="preserve">students with opportunities </w:t>
            </w:r>
            <w:r w:rsidRPr="00FD1F61">
              <w:rPr>
                <w:rFonts w:asciiTheme="minorHAnsi" w:hAnsiTheme="minorHAnsi" w:cs="Arial"/>
                <w:bCs/>
                <w:szCs w:val="20"/>
                <w:lang w:eastAsia="en-US"/>
              </w:rPr>
              <w:t xml:space="preserve">to integrate their intercultural knowledge, </w:t>
            </w:r>
            <w:proofErr w:type="gramStart"/>
            <w:r w:rsidRPr="00FD1F61">
              <w:rPr>
                <w:rFonts w:asciiTheme="minorHAnsi" w:hAnsiTheme="minorHAnsi" w:cs="Arial"/>
                <w:bCs/>
                <w:szCs w:val="20"/>
                <w:lang w:eastAsia="en-US"/>
              </w:rPr>
              <w:t>understanding</w:t>
            </w:r>
            <w:r w:rsidR="006755B3" w:rsidRPr="00FD1F61">
              <w:rPr>
                <w:rFonts w:asciiTheme="minorHAnsi" w:hAnsiTheme="minorHAnsi" w:cs="Arial"/>
                <w:bCs/>
                <w:szCs w:val="20"/>
                <w:lang w:eastAsia="en-US"/>
              </w:rPr>
              <w:t>s</w:t>
            </w:r>
            <w:proofErr w:type="gramEnd"/>
            <w:r w:rsidRPr="00FD1F61">
              <w:rPr>
                <w:rFonts w:asciiTheme="minorHAnsi" w:hAnsiTheme="minorHAnsi" w:cs="Arial"/>
                <w:bCs/>
                <w:szCs w:val="20"/>
                <w:lang w:eastAsia="en-US"/>
              </w:rPr>
              <w:t xml:space="preserve"> and skills </w:t>
            </w:r>
            <w:r w:rsidR="00D3658F" w:rsidRPr="00FD1F61">
              <w:rPr>
                <w:rFonts w:asciiTheme="minorHAnsi" w:hAnsiTheme="minorHAnsi" w:cs="Arial"/>
                <w:bCs/>
                <w:szCs w:val="20"/>
                <w:lang w:eastAsia="en-US"/>
              </w:rPr>
              <w:t>to:</w:t>
            </w:r>
          </w:p>
          <w:p w14:paraId="134CFD55" w14:textId="61DD37EF" w:rsidR="00D3658F" w:rsidRPr="00FD1F61" w:rsidRDefault="00656652" w:rsidP="004E4532">
            <w:pPr>
              <w:pStyle w:val="ListParagraph"/>
              <w:numPr>
                <w:ilvl w:val="0"/>
                <w:numId w:val="3"/>
              </w:numPr>
              <w:rPr>
                <w:rFonts w:asciiTheme="minorHAnsi" w:hAnsiTheme="minorHAnsi" w:cs="Arial"/>
                <w:bCs/>
                <w:szCs w:val="20"/>
                <w:lang w:eastAsia="en-US"/>
              </w:rPr>
            </w:pPr>
            <w:r w:rsidRPr="00FD1F61">
              <w:rPr>
                <w:rFonts w:asciiTheme="minorHAnsi" w:hAnsiTheme="minorHAnsi" w:cs="Arial"/>
                <w:bCs/>
                <w:szCs w:val="20"/>
                <w:lang w:eastAsia="en-US"/>
              </w:rPr>
              <w:t>identify</w:t>
            </w:r>
            <w:r w:rsidR="00382D06" w:rsidRPr="00FD1F61">
              <w:rPr>
                <w:rFonts w:asciiTheme="minorHAnsi" w:hAnsiTheme="minorHAnsi" w:cs="Arial"/>
                <w:bCs/>
                <w:szCs w:val="20"/>
                <w:lang w:eastAsia="en-US"/>
              </w:rPr>
              <w:t xml:space="preserve"> </w:t>
            </w:r>
            <w:r w:rsidRPr="00FD1F61">
              <w:rPr>
                <w:rFonts w:asciiTheme="minorHAnsi" w:hAnsiTheme="minorHAnsi" w:cs="Arial"/>
                <w:bCs/>
                <w:szCs w:val="20"/>
                <w:lang w:eastAsia="en-US"/>
              </w:rPr>
              <w:t xml:space="preserve">words, phrases, </w:t>
            </w:r>
            <w:proofErr w:type="gramStart"/>
            <w:r w:rsidRPr="00FD1F61">
              <w:rPr>
                <w:rFonts w:asciiTheme="minorHAnsi" w:hAnsiTheme="minorHAnsi" w:cs="Arial"/>
                <w:bCs/>
                <w:szCs w:val="20"/>
                <w:lang w:eastAsia="en-US"/>
              </w:rPr>
              <w:t>clauses</w:t>
            </w:r>
            <w:proofErr w:type="gramEnd"/>
            <w:r w:rsidRPr="00FD1F61">
              <w:rPr>
                <w:rFonts w:asciiTheme="minorHAnsi" w:hAnsiTheme="minorHAnsi" w:cs="Arial"/>
                <w:bCs/>
                <w:szCs w:val="20"/>
                <w:lang w:eastAsia="en-US"/>
              </w:rPr>
              <w:t xml:space="preserve"> or sentences</w:t>
            </w:r>
            <w:r w:rsidR="00382D06" w:rsidRPr="00FD1F61">
              <w:rPr>
                <w:rFonts w:asciiTheme="minorHAnsi" w:hAnsiTheme="minorHAnsi" w:cs="Arial"/>
                <w:bCs/>
                <w:szCs w:val="20"/>
                <w:lang w:eastAsia="en-US"/>
              </w:rPr>
              <w:t xml:space="preserve"> in texts</w:t>
            </w:r>
            <w:r w:rsidR="004E4532" w:rsidRPr="00FD1F61">
              <w:rPr>
                <w:rFonts w:asciiTheme="minorHAnsi" w:hAnsiTheme="minorHAnsi" w:cs="Arial"/>
                <w:bCs/>
                <w:szCs w:val="20"/>
                <w:lang w:eastAsia="en-US"/>
              </w:rPr>
              <w:t xml:space="preserve"> that carry culture</w:t>
            </w:r>
            <w:r w:rsidR="004E4532" w:rsidRPr="00FD1F61">
              <w:rPr>
                <w:rFonts w:asciiTheme="minorHAnsi" w:hAnsiTheme="minorHAnsi" w:cs="Arial"/>
                <w:bCs/>
                <w:szCs w:val="20"/>
                <w:lang w:eastAsia="en-US"/>
              </w:rPr>
              <w:noBreakHyphen/>
              <w:t>specific meaning and may act as language barriers when they are rendered into English</w:t>
            </w:r>
            <w:r w:rsidR="00D3658F" w:rsidRPr="00FD1F61">
              <w:rPr>
                <w:rFonts w:asciiTheme="minorHAnsi" w:hAnsiTheme="minorHAnsi" w:cs="Arial"/>
                <w:bCs/>
                <w:szCs w:val="20"/>
                <w:lang w:eastAsia="en-US"/>
              </w:rPr>
              <w:t>.</w:t>
            </w:r>
          </w:p>
          <w:p w14:paraId="0B9F5DC7" w14:textId="77777777" w:rsidR="000133C1" w:rsidRPr="00FD1F61" w:rsidRDefault="00BC0A03" w:rsidP="00960401">
            <w:pPr>
              <w:tabs>
                <w:tab w:val="left" w:pos="459"/>
              </w:tabs>
              <w:spacing w:before="120"/>
              <w:rPr>
                <w:rFonts w:asciiTheme="minorHAnsi" w:hAnsiTheme="minorHAnsi" w:cs="Arial"/>
                <w:bCs/>
                <w:szCs w:val="20"/>
                <w:lang w:eastAsia="en-US"/>
              </w:rPr>
            </w:pPr>
            <w:r w:rsidRPr="00FD1F61">
              <w:rPr>
                <w:rFonts w:asciiTheme="minorHAnsi" w:hAnsiTheme="minorHAnsi" w:cs="Arial"/>
                <w:b/>
                <w:szCs w:val="20"/>
                <w:lang w:eastAsia="en-US"/>
              </w:rPr>
              <w:t>Task 1</w:t>
            </w:r>
            <w:r w:rsidR="00AE10AF" w:rsidRPr="00FD1F61">
              <w:rPr>
                <w:rFonts w:asciiTheme="minorHAnsi" w:hAnsiTheme="minorHAnsi" w:cs="Arial"/>
                <w:b/>
                <w:szCs w:val="20"/>
                <w:lang w:eastAsia="en-US"/>
              </w:rPr>
              <w:t>:</w:t>
            </w:r>
            <w:r w:rsidR="00AE10AF" w:rsidRPr="00FD1F61">
              <w:rPr>
                <w:rFonts w:asciiTheme="minorHAnsi" w:hAnsiTheme="minorHAnsi" w:cs="Arial"/>
                <w:bCs/>
                <w:szCs w:val="20"/>
                <w:lang w:eastAsia="en-US"/>
              </w:rPr>
              <w:t xml:space="preserve"> </w:t>
            </w:r>
            <w:r w:rsidR="007C25B1" w:rsidRPr="00FD1F61">
              <w:rPr>
                <w:rFonts w:asciiTheme="minorHAnsi" w:hAnsiTheme="minorHAnsi" w:cs="Arial"/>
                <w:bCs/>
                <w:szCs w:val="20"/>
                <w:lang w:eastAsia="en-US"/>
              </w:rPr>
              <w:t>Spoken text analysis</w:t>
            </w:r>
          </w:p>
        </w:tc>
      </w:tr>
      <w:tr w:rsidR="00880238" w:rsidRPr="008E579C" w14:paraId="24639F84" w14:textId="77777777" w:rsidTr="00565E2B">
        <w:tc>
          <w:tcPr>
            <w:tcW w:w="988" w:type="dxa"/>
            <w:shd w:val="clear" w:color="auto" w:fill="F1EBF5" w:themeFill="accent4" w:themeFillTint="33"/>
            <w:vAlign w:val="center"/>
            <w:hideMark/>
          </w:tcPr>
          <w:p w14:paraId="77094BDE" w14:textId="77777777" w:rsidR="00880238" w:rsidRPr="008E579C" w:rsidRDefault="002E5E64" w:rsidP="00800243">
            <w:pPr>
              <w:spacing w:line="276" w:lineRule="auto"/>
              <w:jc w:val="center"/>
              <w:rPr>
                <w:rFonts w:asciiTheme="minorHAnsi" w:hAnsiTheme="minorHAnsi" w:cs="Arial"/>
                <w:szCs w:val="20"/>
                <w:lang w:eastAsia="en-US"/>
              </w:rPr>
            </w:pPr>
            <w:r w:rsidRPr="008E579C">
              <w:rPr>
                <w:rFonts w:asciiTheme="minorHAnsi" w:hAnsiTheme="minorHAnsi" w:cs="Arial"/>
                <w:szCs w:val="20"/>
                <w:lang w:eastAsia="en-US"/>
              </w:rPr>
              <w:t>5–9</w:t>
            </w:r>
          </w:p>
        </w:tc>
        <w:tc>
          <w:tcPr>
            <w:tcW w:w="8640" w:type="dxa"/>
          </w:tcPr>
          <w:p w14:paraId="3AB08E57" w14:textId="662CC776" w:rsidR="00F05326" w:rsidRPr="00FD1F61" w:rsidRDefault="00D3658F" w:rsidP="000C17AD">
            <w:pPr>
              <w:spacing w:after="120"/>
              <w:rPr>
                <w:rFonts w:asciiTheme="minorHAnsi" w:hAnsiTheme="minorHAnsi" w:cs="Arial"/>
                <w:bCs/>
                <w:szCs w:val="20"/>
                <w:lang w:eastAsia="en-US"/>
              </w:rPr>
            </w:pPr>
            <w:r w:rsidRPr="00FD1F61">
              <w:rPr>
                <w:rFonts w:asciiTheme="minorHAnsi" w:hAnsiTheme="minorHAnsi" w:cs="Arial"/>
                <w:b/>
                <w:szCs w:val="20"/>
                <w:lang w:val="en-AU" w:eastAsia="en-US"/>
              </w:rPr>
              <w:t>Perspective:</w:t>
            </w:r>
            <w:r w:rsidR="007606E7" w:rsidRPr="00FD1F61">
              <w:rPr>
                <w:rFonts w:asciiTheme="minorHAnsi" w:hAnsiTheme="minorHAnsi" w:cs="Arial"/>
                <w:bCs/>
                <w:szCs w:val="20"/>
                <w:lang w:val="en-AU" w:eastAsia="en-US"/>
              </w:rPr>
              <w:t xml:space="preserve"> </w:t>
            </w:r>
            <w:r w:rsidR="00822819" w:rsidRPr="00FD1F61">
              <w:rPr>
                <w:rFonts w:asciiTheme="minorHAnsi" w:hAnsiTheme="minorHAnsi" w:cs="Arial"/>
                <w:bCs/>
                <w:szCs w:val="20"/>
                <w:lang w:eastAsia="en-US"/>
              </w:rPr>
              <w:t>Community</w:t>
            </w:r>
            <w:r w:rsidRPr="00FD1F61">
              <w:rPr>
                <w:rFonts w:asciiTheme="minorHAnsi" w:hAnsiTheme="minorHAnsi" w:cs="Arial"/>
                <w:bCs/>
                <w:szCs w:val="20"/>
                <w:lang w:eastAsia="en-US"/>
              </w:rPr>
              <w:t xml:space="preserve"> </w:t>
            </w:r>
          </w:p>
          <w:p w14:paraId="225181D7" w14:textId="545520F1" w:rsidR="00D3658F" w:rsidRPr="00FD1F61" w:rsidRDefault="00D3658F" w:rsidP="000C17AD">
            <w:pPr>
              <w:spacing w:after="120"/>
              <w:rPr>
                <w:rFonts w:asciiTheme="minorHAnsi" w:hAnsiTheme="minorHAnsi" w:cs="Arial"/>
                <w:bCs/>
                <w:szCs w:val="20"/>
                <w:lang w:eastAsia="en-US"/>
              </w:rPr>
            </w:pPr>
            <w:r w:rsidRPr="00FD1F61">
              <w:rPr>
                <w:rFonts w:asciiTheme="minorHAnsi" w:hAnsiTheme="minorHAnsi" w:cs="Arial"/>
                <w:b/>
                <w:szCs w:val="20"/>
                <w:lang w:eastAsia="en-US"/>
              </w:rPr>
              <w:t>Topic:</w:t>
            </w:r>
            <w:r w:rsidR="007606E7" w:rsidRPr="00FD1F61">
              <w:rPr>
                <w:rFonts w:asciiTheme="minorHAnsi" w:hAnsiTheme="minorHAnsi" w:cs="Arial"/>
                <w:bCs/>
                <w:szCs w:val="20"/>
                <w:lang w:eastAsia="en-US"/>
              </w:rPr>
              <w:t xml:space="preserve"> </w:t>
            </w:r>
            <w:r w:rsidR="00E76926" w:rsidRPr="00FD1F61">
              <w:rPr>
                <w:rFonts w:asciiTheme="minorHAnsi" w:hAnsiTheme="minorHAnsi" w:cs="Arial"/>
                <w:bCs/>
                <w:szCs w:val="20"/>
                <w:lang w:eastAsia="en-US"/>
              </w:rPr>
              <w:t>International influences on Chinese-speaking communities</w:t>
            </w:r>
          </w:p>
          <w:p w14:paraId="2BEECD9A" w14:textId="77777777" w:rsidR="00D3658F" w:rsidRPr="00FD1F61" w:rsidRDefault="00103911" w:rsidP="000C17AD">
            <w:pPr>
              <w:tabs>
                <w:tab w:val="left" w:pos="459"/>
              </w:tabs>
              <w:rPr>
                <w:rFonts w:asciiTheme="minorHAnsi" w:hAnsiTheme="minorHAnsi" w:cs="Arial"/>
                <w:b/>
                <w:szCs w:val="20"/>
                <w:lang w:eastAsia="en-US"/>
              </w:rPr>
            </w:pPr>
            <w:r w:rsidRPr="00FD1F61">
              <w:rPr>
                <w:rFonts w:asciiTheme="minorHAnsi" w:hAnsiTheme="minorHAnsi" w:cs="Arial"/>
                <w:b/>
                <w:szCs w:val="20"/>
                <w:lang w:eastAsia="en-US"/>
              </w:rPr>
              <w:t>Text</w:t>
            </w:r>
            <w:r w:rsidR="00D3658F" w:rsidRPr="00FD1F61">
              <w:rPr>
                <w:rFonts w:asciiTheme="minorHAnsi" w:hAnsiTheme="minorHAnsi" w:cs="Arial"/>
                <w:b/>
                <w:szCs w:val="20"/>
                <w:lang w:eastAsia="en-US"/>
              </w:rPr>
              <w:t xml:space="preserve"> analysis</w:t>
            </w:r>
          </w:p>
          <w:p w14:paraId="5D2E4A34" w14:textId="5DAAF5A9" w:rsidR="006755B3" w:rsidRPr="00FD1F61" w:rsidRDefault="00E10031" w:rsidP="000C17AD">
            <w:pPr>
              <w:tabs>
                <w:tab w:val="left" w:pos="459"/>
              </w:tabs>
              <w:rPr>
                <w:rFonts w:asciiTheme="minorHAnsi" w:hAnsiTheme="minorHAnsi" w:cs="Arial"/>
                <w:bCs/>
                <w:szCs w:val="20"/>
                <w:lang w:eastAsia="en-US"/>
              </w:rPr>
            </w:pPr>
            <w:r w:rsidRPr="00FD1F61">
              <w:rPr>
                <w:rFonts w:asciiTheme="minorHAnsi" w:hAnsiTheme="minorHAnsi" w:cs="Arial"/>
                <w:bCs/>
                <w:szCs w:val="20"/>
                <w:lang w:eastAsia="en-US"/>
              </w:rPr>
              <w:t>Provides</w:t>
            </w:r>
            <w:r w:rsidR="006323F8" w:rsidRPr="00FD1F61">
              <w:rPr>
                <w:rFonts w:asciiTheme="minorHAnsi" w:hAnsiTheme="minorHAnsi" w:cs="Arial"/>
                <w:bCs/>
                <w:szCs w:val="20"/>
                <w:lang w:eastAsia="en-US"/>
              </w:rPr>
              <w:t xml:space="preserve"> students with</w:t>
            </w:r>
            <w:r w:rsidRPr="00FD1F61">
              <w:rPr>
                <w:rFonts w:asciiTheme="minorHAnsi" w:hAnsiTheme="minorHAnsi" w:cs="Arial"/>
                <w:bCs/>
                <w:szCs w:val="20"/>
                <w:lang w:eastAsia="en-US"/>
              </w:rPr>
              <w:t xml:space="preserve"> opportunities to</w:t>
            </w:r>
            <w:r w:rsidR="004E4532" w:rsidRPr="00FD1F61">
              <w:rPr>
                <w:rFonts w:asciiTheme="minorHAnsi" w:hAnsiTheme="minorHAnsi" w:cs="Arial"/>
                <w:bCs/>
                <w:szCs w:val="20"/>
                <w:lang w:eastAsia="en-US"/>
              </w:rPr>
              <w:t xml:space="preserve"> apply the skills they have developed through </w:t>
            </w:r>
            <w:proofErr w:type="spellStart"/>
            <w:r w:rsidR="004E4532" w:rsidRPr="00FD1F61">
              <w:rPr>
                <w:rFonts w:asciiTheme="minorHAnsi" w:hAnsiTheme="minorHAnsi" w:cs="Arial"/>
                <w:bCs/>
                <w:szCs w:val="20"/>
                <w:lang w:eastAsia="en-US"/>
              </w:rPr>
              <w:t>analysing</w:t>
            </w:r>
            <w:proofErr w:type="spellEnd"/>
            <w:r w:rsidR="00FD1F61" w:rsidRPr="00FD1F61">
              <w:rPr>
                <w:rFonts w:asciiTheme="minorHAnsi" w:hAnsiTheme="minorHAnsi" w:cs="Arial"/>
                <w:bCs/>
                <w:szCs w:val="20"/>
                <w:lang w:eastAsia="en-US"/>
              </w:rPr>
              <w:t xml:space="preserve"> </w:t>
            </w:r>
            <w:r w:rsidR="000133C1" w:rsidRPr="00FD1F61">
              <w:rPr>
                <w:rFonts w:asciiTheme="minorHAnsi" w:hAnsiTheme="minorHAnsi" w:cs="Arial"/>
                <w:bCs/>
                <w:szCs w:val="20"/>
                <w:lang w:eastAsia="en-US"/>
              </w:rPr>
              <w:t xml:space="preserve">spoken, written and </w:t>
            </w:r>
            <w:r w:rsidRPr="00FD1F61">
              <w:rPr>
                <w:rFonts w:asciiTheme="minorHAnsi" w:hAnsiTheme="minorHAnsi" w:cs="Arial"/>
                <w:bCs/>
                <w:szCs w:val="20"/>
                <w:lang w:eastAsia="en-US"/>
              </w:rPr>
              <w:t xml:space="preserve">visual texts </w:t>
            </w:r>
            <w:r w:rsidR="00D3658F" w:rsidRPr="00FD1F61">
              <w:rPr>
                <w:rFonts w:asciiTheme="minorHAnsi" w:hAnsiTheme="minorHAnsi" w:cs="Arial"/>
                <w:bCs/>
                <w:szCs w:val="20"/>
                <w:lang w:eastAsia="en-US"/>
              </w:rPr>
              <w:t>to:</w:t>
            </w:r>
            <w:r w:rsidR="006755B3" w:rsidRPr="00FD1F61">
              <w:rPr>
                <w:rFonts w:asciiTheme="minorHAnsi" w:hAnsiTheme="minorHAnsi" w:cs="Arial"/>
                <w:bCs/>
                <w:szCs w:val="20"/>
                <w:lang w:eastAsia="en-US"/>
              </w:rPr>
              <w:t xml:space="preserve"> </w:t>
            </w:r>
          </w:p>
          <w:p w14:paraId="340F3BCC" w14:textId="00FFF028" w:rsidR="007E271D" w:rsidRPr="00FD1F61" w:rsidRDefault="007E271D" w:rsidP="000C17AD">
            <w:pPr>
              <w:pStyle w:val="ListParagraph"/>
              <w:numPr>
                <w:ilvl w:val="0"/>
                <w:numId w:val="4"/>
              </w:numPr>
              <w:rPr>
                <w:rFonts w:asciiTheme="minorHAnsi" w:hAnsiTheme="minorHAnsi" w:cs="Arial"/>
                <w:bCs/>
                <w:szCs w:val="20"/>
                <w:lang w:eastAsia="en-US"/>
              </w:rPr>
            </w:pPr>
            <w:proofErr w:type="spellStart"/>
            <w:r w:rsidRPr="00FD1F61">
              <w:rPr>
                <w:rFonts w:asciiTheme="minorHAnsi" w:hAnsiTheme="minorHAnsi" w:cs="Arial"/>
                <w:bCs/>
                <w:szCs w:val="20"/>
                <w:lang w:eastAsia="en-US"/>
              </w:rPr>
              <w:t>analyse</w:t>
            </w:r>
            <w:proofErr w:type="spellEnd"/>
            <w:r w:rsidRPr="00FD1F61">
              <w:rPr>
                <w:rFonts w:asciiTheme="minorHAnsi" w:hAnsiTheme="minorHAnsi" w:cs="Arial"/>
                <w:bCs/>
                <w:szCs w:val="20"/>
                <w:lang w:eastAsia="en-US"/>
              </w:rPr>
              <w:t xml:space="preserve"> subject matter, audience and ideas in texts to explain values and </w:t>
            </w:r>
            <w:proofErr w:type="gramStart"/>
            <w:r w:rsidRPr="00FD1F61">
              <w:rPr>
                <w:rFonts w:asciiTheme="minorHAnsi" w:hAnsiTheme="minorHAnsi" w:cs="Arial"/>
                <w:bCs/>
                <w:szCs w:val="20"/>
                <w:lang w:eastAsia="en-US"/>
              </w:rPr>
              <w:t>beliefs</w:t>
            </w:r>
            <w:proofErr w:type="gramEnd"/>
            <w:r w:rsidRPr="00FD1F61">
              <w:rPr>
                <w:rFonts w:asciiTheme="minorHAnsi" w:hAnsiTheme="minorHAnsi" w:cs="Arial"/>
                <w:bCs/>
                <w:szCs w:val="20"/>
                <w:lang w:eastAsia="en-US"/>
              </w:rPr>
              <w:t xml:space="preserve"> </w:t>
            </w:r>
          </w:p>
          <w:p w14:paraId="0AFEC18A" w14:textId="51764DD0" w:rsidR="00D3658F" w:rsidRPr="00FD1F61" w:rsidRDefault="00A844AD" w:rsidP="000C17AD">
            <w:pPr>
              <w:pStyle w:val="ListParagraph"/>
              <w:numPr>
                <w:ilvl w:val="0"/>
                <w:numId w:val="4"/>
              </w:numPr>
              <w:rPr>
                <w:rFonts w:asciiTheme="minorHAnsi" w:hAnsiTheme="minorHAnsi" w:cs="Arial"/>
                <w:bCs/>
                <w:szCs w:val="20"/>
                <w:lang w:eastAsia="en-US"/>
              </w:rPr>
            </w:pPr>
            <w:proofErr w:type="spellStart"/>
            <w:r w:rsidRPr="00FD1F61">
              <w:rPr>
                <w:rFonts w:asciiTheme="minorHAnsi" w:hAnsiTheme="minorHAnsi" w:cs="Arial"/>
                <w:bCs/>
                <w:szCs w:val="20"/>
                <w:lang w:eastAsia="en-US"/>
              </w:rPr>
              <w:t>analyse</w:t>
            </w:r>
            <w:proofErr w:type="spellEnd"/>
            <w:r w:rsidRPr="00FD1F61">
              <w:rPr>
                <w:rFonts w:asciiTheme="minorHAnsi" w:hAnsiTheme="minorHAnsi" w:cs="Arial"/>
                <w:bCs/>
                <w:szCs w:val="20"/>
                <w:lang w:eastAsia="en-US"/>
              </w:rPr>
              <w:t xml:space="preserve"> </w:t>
            </w:r>
            <w:r w:rsidR="008D5936" w:rsidRPr="00FD1F61">
              <w:rPr>
                <w:rFonts w:asciiTheme="minorHAnsi" w:hAnsiTheme="minorHAnsi" w:cs="Arial"/>
                <w:bCs/>
                <w:szCs w:val="20"/>
                <w:lang w:eastAsia="en-US"/>
              </w:rPr>
              <w:t xml:space="preserve">language features that generate viewpoints, perspectives and </w:t>
            </w:r>
            <w:proofErr w:type="gramStart"/>
            <w:r w:rsidR="008D5936" w:rsidRPr="00FD1F61">
              <w:rPr>
                <w:rFonts w:asciiTheme="minorHAnsi" w:hAnsiTheme="minorHAnsi" w:cs="Arial"/>
                <w:bCs/>
                <w:szCs w:val="20"/>
                <w:lang w:eastAsia="en-US"/>
              </w:rPr>
              <w:t>values</w:t>
            </w:r>
            <w:proofErr w:type="gramEnd"/>
          </w:p>
          <w:p w14:paraId="42940A51" w14:textId="3FEB378B" w:rsidR="00A452E0" w:rsidRPr="00FD1F61" w:rsidRDefault="00A452E0" w:rsidP="000C17AD">
            <w:pPr>
              <w:pStyle w:val="ListItem"/>
              <w:numPr>
                <w:ilvl w:val="0"/>
                <w:numId w:val="4"/>
              </w:numPr>
              <w:spacing w:before="0" w:after="0" w:line="240" w:lineRule="auto"/>
              <w:rPr>
                <w:rFonts w:ascii="Calibri" w:eastAsiaTheme="minorHAnsi" w:hAnsi="Calibri" w:cs="Calibri"/>
                <w:bCs/>
                <w:iCs/>
                <w:color w:val="000000" w:themeColor="text1"/>
                <w:szCs w:val="20"/>
                <w:lang w:val="en-AU" w:eastAsia="en-AU"/>
              </w:rPr>
            </w:pPr>
            <w:proofErr w:type="spellStart"/>
            <w:r w:rsidRPr="00FD1F61">
              <w:rPr>
                <w:rFonts w:ascii="Calibri" w:eastAsiaTheme="minorHAnsi" w:hAnsi="Calibri" w:cs="Calibri"/>
                <w:bCs/>
                <w:iCs/>
                <w:color w:val="000000" w:themeColor="text1"/>
                <w:szCs w:val="20"/>
                <w:lang w:eastAsia="en-AU"/>
              </w:rPr>
              <w:t>analyse</w:t>
            </w:r>
            <w:proofErr w:type="spellEnd"/>
            <w:r w:rsidRPr="00FD1F61">
              <w:rPr>
                <w:rFonts w:ascii="Calibri" w:eastAsiaTheme="minorHAnsi" w:hAnsi="Calibri" w:cs="Calibri"/>
                <w:bCs/>
                <w:iCs/>
                <w:color w:val="000000" w:themeColor="text1"/>
                <w:szCs w:val="20"/>
                <w:lang w:eastAsia="en-AU"/>
              </w:rPr>
              <w:t xml:space="preserve"> how stylistic devices, such as repetition, contrast, imagery, change of tone and play on words</w:t>
            </w:r>
            <w:r w:rsidR="00A2783A" w:rsidRPr="00FD1F61">
              <w:rPr>
                <w:rFonts w:ascii="Calibri" w:eastAsiaTheme="minorHAnsi" w:hAnsi="Calibri" w:cs="Calibri"/>
                <w:bCs/>
                <w:iCs/>
                <w:color w:val="000000" w:themeColor="text1"/>
                <w:szCs w:val="20"/>
                <w:lang w:eastAsia="en-AU"/>
              </w:rPr>
              <w:t>,</w:t>
            </w:r>
            <w:r w:rsidRPr="00FD1F61">
              <w:rPr>
                <w:rFonts w:ascii="Calibri" w:eastAsiaTheme="minorHAnsi" w:hAnsi="Calibri" w:cs="Calibri"/>
                <w:bCs/>
                <w:iCs/>
                <w:color w:val="000000" w:themeColor="text1"/>
                <w:szCs w:val="20"/>
                <w:lang w:eastAsia="en-AU"/>
              </w:rPr>
              <w:t xml:space="preserve"> are used in texts to engage the </w:t>
            </w:r>
            <w:proofErr w:type="gramStart"/>
            <w:r w:rsidRPr="00FD1F61">
              <w:rPr>
                <w:rFonts w:ascii="Calibri" w:eastAsiaTheme="minorHAnsi" w:hAnsi="Calibri" w:cs="Calibri"/>
                <w:bCs/>
                <w:iCs/>
                <w:color w:val="000000" w:themeColor="text1"/>
                <w:szCs w:val="20"/>
                <w:lang w:eastAsia="en-AU"/>
              </w:rPr>
              <w:t>audience</w:t>
            </w:r>
            <w:proofErr w:type="gramEnd"/>
          </w:p>
          <w:p w14:paraId="0E6ACBBF" w14:textId="5CF0341F" w:rsidR="007E271D" w:rsidRPr="00FD1F61" w:rsidRDefault="008D5936" w:rsidP="000C17AD">
            <w:pPr>
              <w:pStyle w:val="ListParagraph"/>
              <w:numPr>
                <w:ilvl w:val="0"/>
                <w:numId w:val="4"/>
              </w:numPr>
              <w:spacing w:after="120"/>
              <w:rPr>
                <w:rFonts w:asciiTheme="minorHAnsi" w:hAnsiTheme="minorHAnsi" w:cs="Arial"/>
                <w:bCs/>
                <w:szCs w:val="20"/>
                <w:lang w:eastAsia="en-US"/>
              </w:rPr>
            </w:pPr>
            <w:r w:rsidRPr="00FD1F61">
              <w:rPr>
                <w:rFonts w:asciiTheme="minorHAnsi" w:hAnsiTheme="minorHAnsi" w:cs="Arial"/>
                <w:bCs/>
                <w:szCs w:val="20"/>
                <w:lang w:val="en-AU" w:eastAsia="en-US"/>
              </w:rPr>
              <w:t>examine conventions</w:t>
            </w:r>
            <w:r w:rsidR="005E5D41" w:rsidRPr="00FD1F61">
              <w:rPr>
                <w:rFonts w:asciiTheme="minorHAnsi" w:hAnsiTheme="minorHAnsi" w:cs="Arial"/>
                <w:bCs/>
                <w:szCs w:val="20"/>
                <w:lang w:val="en-AU" w:eastAsia="en-US"/>
              </w:rPr>
              <w:t>,</w:t>
            </w:r>
            <w:r w:rsidRPr="00FD1F61">
              <w:rPr>
                <w:rFonts w:asciiTheme="minorHAnsi" w:hAnsiTheme="minorHAnsi" w:cs="Arial"/>
                <w:bCs/>
                <w:szCs w:val="20"/>
                <w:lang w:val="en-AU" w:eastAsia="en-US"/>
              </w:rPr>
              <w:t xml:space="preserve"> textual features and stylistic devices related to imaginative texts</w:t>
            </w:r>
            <w:r w:rsidR="007C25B1" w:rsidRPr="00FD1F61">
              <w:rPr>
                <w:rFonts w:asciiTheme="minorHAnsi" w:hAnsiTheme="minorHAnsi" w:cs="Arial"/>
                <w:bCs/>
                <w:szCs w:val="20"/>
                <w:lang w:val="en-AU" w:eastAsia="en-US"/>
              </w:rPr>
              <w:t>.</w:t>
            </w:r>
          </w:p>
          <w:p w14:paraId="22327810" w14:textId="227F72FB" w:rsidR="00D3658F" w:rsidRPr="00FD1F61" w:rsidRDefault="00D3658F" w:rsidP="00DC5099">
            <w:pPr>
              <w:keepNext/>
              <w:keepLines/>
              <w:tabs>
                <w:tab w:val="left" w:pos="459"/>
              </w:tabs>
              <w:rPr>
                <w:rFonts w:asciiTheme="minorHAnsi" w:hAnsiTheme="minorHAnsi" w:cs="Arial"/>
                <w:b/>
                <w:szCs w:val="20"/>
                <w:lang w:eastAsia="en-US"/>
              </w:rPr>
            </w:pPr>
            <w:r w:rsidRPr="00FD1F61">
              <w:rPr>
                <w:rFonts w:asciiTheme="minorHAnsi" w:hAnsiTheme="minorHAnsi" w:cs="Arial"/>
                <w:b/>
                <w:szCs w:val="20"/>
                <w:lang w:eastAsia="en-US"/>
              </w:rPr>
              <w:t>Text production</w:t>
            </w:r>
          </w:p>
          <w:p w14:paraId="0534B1F7" w14:textId="55DBA61D" w:rsidR="00D3658F" w:rsidRPr="00FD1F61" w:rsidRDefault="001F6379" w:rsidP="00DC5099">
            <w:pPr>
              <w:keepNext/>
              <w:keepLines/>
              <w:tabs>
                <w:tab w:val="left" w:pos="459"/>
              </w:tabs>
              <w:rPr>
                <w:rFonts w:asciiTheme="minorHAnsi" w:hAnsiTheme="minorHAnsi" w:cs="Arial"/>
                <w:bCs/>
                <w:szCs w:val="20"/>
                <w:lang w:eastAsia="en-US"/>
              </w:rPr>
            </w:pPr>
            <w:r w:rsidRPr="00FD1F61">
              <w:rPr>
                <w:rFonts w:asciiTheme="minorHAnsi" w:hAnsiTheme="minorHAnsi" w:cs="Arial"/>
                <w:bCs/>
                <w:szCs w:val="20"/>
                <w:lang w:eastAsia="en-US"/>
              </w:rPr>
              <w:t xml:space="preserve">Provides </w:t>
            </w:r>
            <w:r w:rsidR="006323F8" w:rsidRPr="00FD1F61">
              <w:rPr>
                <w:rFonts w:asciiTheme="minorHAnsi" w:hAnsiTheme="minorHAnsi" w:cs="Arial"/>
                <w:bCs/>
                <w:szCs w:val="20"/>
                <w:lang w:eastAsia="en-US"/>
              </w:rPr>
              <w:t xml:space="preserve">students with </w:t>
            </w:r>
            <w:r w:rsidRPr="00FD1F61">
              <w:rPr>
                <w:rFonts w:asciiTheme="minorHAnsi" w:hAnsiTheme="minorHAnsi" w:cs="Arial"/>
                <w:bCs/>
                <w:szCs w:val="20"/>
                <w:lang w:eastAsia="en-US"/>
              </w:rPr>
              <w:t xml:space="preserve">opportunities to integrate the knowledge and skills </w:t>
            </w:r>
            <w:r w:rsidR="003839FD" w:rsidRPr="00FD1F61">
              <w:rPr>
                <w:rFonts w:asciiTheme="minorHAnsi" w:hAnsiTheme="minorHAnsi" w:cs="Arial"/>
                <w:bCs/>
                <w:szCs w:val="20"/>
                <w:lang w:eastAsia="en-US"/>
              </w:rPr>
              <w:t xml:space="preserve">they have </w:t>
            </w:r>
            <w:r w:rsidRPr="00FD1F61">
              <w:rPr>
                <w:rFonts w:asciiTheme="minorHAnsi" w:hAnsiTheme="minorHAnsi" w:cs="Arial"/>
                <w:bCs/>
                <w:szCs w:val="20"/>
                <w:lang w:eastAsia="en-US"/>
              </w:rPr>
              <w:t>acquired through text analysis to produc</w:t>
            </w:r>
            <w:r w:rsidR="008E3F0A" w:rsidRPr="00FD1F61">
              <w:rPr>
                <w:rFonts w:asciiTheme="minorHAnsi" w:hAnsiTheme="minorHAnsi" w:cs="Arial"/>
                <w:bCs/>
                <w:szCs w:val="20"/>
                <w:lang w:eastAsia="en-US"/>
              </w:rPr>
              <w:t>e</w:t>
            </w:r>
            <w:r w:rsidRPr="00FD1F61">
              <w:rPr>
                <w:rFonts w:asciiTheme="minorHAnsi" w:hAnsiTheme="minorHAnsi" w:cs="Arial"/>
                <w:bCs/>
                <w:szCs w:val="20"/>
                <w:lang w:eastAsia="en-US"/>
              </w:rPr>
              <w:t xml:space="preserve"> spoken and written texts</w:t>
            </w:r>
            <w:r w:rsidR="008E3F0A" w:rsidRPr="00FD1F61">
              <w:rPr>
                <w:rFonts w:asciiTheme="minorHAnsi" w:hAnsiTheme="minorHAnsi" w:cs="Arial"/>
                <w:bCs/>
                <w:szCs w:val="20"/>
                <w:lang w:eastAsia="en-US"/>
              </w:rPr>
              <w:t xml:space="preserve"> related to the unit topics</w:t>
            </w:r>
            <w:r w:rsidR="003D384B" w:rsidRPr="00FD1F61">
              <w:rPr>
                <w:rFonts w:asciiTheme="minorHAnsi" w:hAnsiTheme="minorHAnsi" w:cs="Arial"/>
                <w:bCs/>
                <w:szCs w:val="20"/>
                <w:lang w:eastAsia="en-US"/>
              </w:rPr>
              <w:t>,</w:t>
            </w:r>
            <w:r w:rsidRPr="00FD1F61">
              <w:rPr>
                <w:rFonts w:asciiTheme="minorHAnsi" w:hAnsiTheme="minorHAnsi" w:cs="Arial"/>
                <w:bCs/>
                <w:szCs w:val="20"/>
                <w:lang w:eastAsia="en-US"/>
              </w:rPr>
              <w:t xml:space="preserve"> using</w:t>
            </w:r>
            <w:r w:rsidR="00D3658F" w:rsidRPr="00FD1F61">
              <w:rPr>
                <w:rFonts w:asciiTheme="minorHAnsi" w:hAnsiTheme="minorHAnsi" w:cs="Arial"/>
                <w:bCs/>
                <w:szCs w:val="20"/>
                <w:lang w:eastAsia="en-US"/>
              </w:rPr>
              <w:t>:</w:t>
            </w:r>
          </w:p>
          <w:p w14:paraId="50B6BBF3" w14:textId="588EC6A1" w:rsidR="00C73653" w:rsidRPr="00FD1F61" w:rsidRDefault="001F6379" w:rsidP="000C17AD">
            <w:pPr>
              <w:pStyle w:val="ListParagraph"/>
              <w:numPr>
                <w:ilvl w:val="0"/>
                <w:numId w:val="4"/>
              </w:numPr>
              <w:tabs>
                <w:tab w:val="left" w:pos="459"/>
              </w:tabs>
              <w:rPr>
                <w:rFonts w:asciiTheme="minorHAnsi" w:hAnsiTheme="minorHAnsi" w:cs="Arial"/>
                <w:bCs/>
                <w:szCs w:val="20"/>
                <w:lang w:eastAsia="en-US"/>
              </w:rPr>
            </w:pPr>
            <w:r w:rsidRPr="00FD1F61">
              <w:rPr>
                <w:rFonts w:asciiTheme="minorHAnsi" w:hAnsiTheme="minorHAnsi" w:cs="Arial"/>
                <w:bCs/>
                <w:szCs w:val="20"/>
                <w:lang w:eastAsia="en-US"/>
              </w:rPr>
              <w:t xml:space="preserve">choices of language that generate viewpoints, perspectives and </w:t>
            </w:r>
            <w:proofErr w:type="gramStart"/>
            <w:r w:rsidRPr="00FD1F61">
              <w:rPr>
                <w:rFonts w:asciiTheme="minorHAnsi" w:hAnsiTheme="minorHAnsi" w:cs="Arial"/>
                <w:bCs/>
                <w:szCs w:val="20"/>
                <w:lang w:eastAsia="en-US"/>
              </w:rPr>
              <w:t>values</w:t>
            </w:r>
            <w:proofErr w:type="gramEnd"/>
          </w:p>
          <w:p w14:paraId="1E1BAF7C" w14:textId="7C2659A8" w:rsidR="00C73653" w:rsidRPr="00FD1F61" w:rsidRDefault="001F6379" w:rsidP="007E1F2E">
            <w:pPr>
              <w:pStyle w:val="ListParagraph"/>
              <w:numPr>
                <w:ilvl w:val="0"/>
                <w:numId w:val="4"/>
              </w:numPr>
              <w:tabs>
                <w:tab w:val="left" w:pos="459"/>
              </w:tabs>
              <w:rPr>
                <w:rFonts w:asciiTheme="minorHAnsi" w:hAnsiTheme="minorHAnsi" w:cs="Arial"/>
                <w:bCs/>
                <w:szCs w:val="20"/>
                <w:lang w:eastAsia="en-US"/>
              </w:rPr>
            </w:pPr>
            <w:r w:rsidRPr="00FD1F61">
              <w:rPr>
                <w:rFonts w:asciiTheme="minorHAnsi" w:hAnsiTheme="minorHAnsi" w:cs="Arial"/>
                <w:bCs/>
                <w:szCs w:val="20"/>
                <w:lang w:eastAsia="en-US"/>
              </w:rPr>
              <w:t>textual features</w:t>
            </w:r>
            <w:r w:rsidR="00A73331" w:rsidRPr="00FD1F61">
              <w:rPr>
                <w:rFonts w:asciiTheme="minorHAnsi" w:hAnsiTheme="minorHAnsi"/>
                <w:bCs/>
                <w:szCs w:val="20"/>
              </w:rPr>
              <w:t xml:space="preserve"> </w:t>
            </w:r>
            <w:r w:rsidR="00A73331" w:rsidRPr="00FD1F61">
              <w:rPr>
                <w:rFonts w:asciiTheme="minorHAnsi" w:hAnsiTheme="minorHAnsi" w:cs="Arial"/>
                <w:bCs/>
                <w:szCs w:val="20"/>
                <w:lang w:eastAsia="en-US"/>
              </w:rPr>
              <w:t>that create effects in imaginative texts</w:t>
            </w:r>
            <w:r w:rsidR="00C73653" w:rsidRPr="00FD1F61">
              <w:rPr>
                <w:rFonts w:asciiTheme="minorHAnsi" w:hAnsiTheme="minorHAnsi" w:cs="Arial"/>
                <w:bCs/>
                <w:szCs w:val="20"/>
                <w:lang w:eastAsia="en-US"/>
              </w:rPr>
              <w:t xml:space="preserve"> (including conventions of text types relevant to imaginative texts, such as blog posts, conversations, emails, presentations)</w:t>
            </w:r>
          </w:p>
          <w:p w14:paraId="380AD51D" w14:textId="266CFDAA" w:rsidR="00E8410F" w:rsidRPr="00FD1F61" w:rsidRDefault="00FD3B5C" w:rsidP="007E1F2E">
            <w:pPr>
              <w:pStyle w:val="ListParagraph"/>
              <w:numPr>
                <w:ilvl w:val="0"/>
                <w:numId w:val="4"/>
              </w:numPr>
              <w:spacing w:after="120"/>
              <w:rPr>
                <w:rFonts w:asciiTheme="minorHAnsi" w:hAnsiTheme="minorHAnsi" w:cs="Arial"/>
                <w:bCs/>
                <w:szCs w:val="20"/>
                <w:lang w:eastAsia="en-US"/>
              </w:rPr>
            </w:pPr>
            <w:r w:rsidRPr="00FD1F61">
              <w:rPr>
                <w:rFonts w:asciiTheme="minorHAnsi" w:hAnsiTheme="minorHAnsi" w:cs="Arial"/>
                <w:bCs/>
                <w:szCs w:val="20"/>
                <w:lang w:eastAsia="en-US"/>
              </w:rPr>
              <w:t>stylistic devices</w:t>
            </w:r>
            <w:r w:rsidR="007E271D" w:rsidRPr="00FD1F61">
              <w:rPr>
                <w:rFonts w:asciiTheme="minorHAnsi" w:hAnsiTheme="minorHAnsi" w:cs="Arial"/>
                <w:bCs/>
                <w:szCs w:val="20"/>
                <w:lang w:eastAsia="en-US"/>
              </w:rPr>
              <w:t xml:space="preserve"> relevant to imaginative texts</w:t>
            </w:r>
            <w:r w:rsidRPr="00FD1F61">
              <w:rPr>
                <w:rFonts w:asciiTheme="minorHAnsi" w:hAnsiTheme="minorHAnsi" w:cs="Arial"/>
                <w:bCs/>
                <w:szCs w:val="20"/>
                <w:lang w:eastAsia="en-US"/>
              </w:rPr>
              <w:t>, such as imagery and change in tone</w:t>
            </w:r>
            <w:r w:rsidR="00E8410F" w:rsidRPr="00FD1F61">
              <w:rPr>
                <w:rFonts w:asciiTheme="minorHAnsi" w:hAnsiTheme="minorHAnsi" w:cs="Arial"/>
                <w:bCs/>
                <w:szCs w:val="20"/>
                <w:lang w:eastAsia="en-US"/>
              </w:rPr>
              <w:t>.</w:t>
            </w:r>
          </w:p>
          <w:p w14:paraId="506353DF" w14:textId="77777777" w:rsidR="00D3658F" w:rsidRPr="00FD1F61" w:rsidRDefault="00D3658F" w:rsidP="005F1400">
            <w:pPr>
              <w:keepNext/>
              <w:tabs>
                <w:tab w:val="left" w:pos="459"/>
              </w:tabs>
              <w:spacing w:before="120"/>
              <w:rPr>
                <w:rFonts w:asciiTheme="minorHAnsi" w:hAnsiTheme="minorHAnsi" w:cs="Arial"/>
                <w:b/>
                <w:szCs w:val="20"/>
                <w:lang w:eastAsia="en-US"/>
              </w:rPr>
            </w:pPr>
            <w:r w:rsidRPr="00FD1F61">
              <w:rPr>
                <w:rFonts w:asciiTheme="minorHAnsi" w:hAnsiTheme="minorHAnsi" w:cs="Arial"/>
                <w:b/>
                <w:szCs w:val="20"/>
                <w:lang w:eastAsia="en-US"/>
              </w:rPr>
              <w:t>Intercultural communication</w:t>
            </w:r>
          </w:p>
          <w:p w14:paraId="0D956483" w14:textId="122FB348" w:rsidR="00D3658F" w:rsidRPr="00FD1F61" w:rsidRDefault="00FD3B5C" w:rsidP="000C17AD">
            <w:pPr>
              <w:tabs>
                <w:tab w:val="left" w:pos="317"/>
              </w:tabs>
              <w:rPr>
                <w:rFonts w:asciiTheme="minorHAnsi" w:hAnsiTheme="minorHAnsi" w:cs="Arial"/>
                <w:bCs/>
                <w:szCs w:val="20"/>
                <w:lang w:eastAsia="en-US"/>
              </w:rPr>
            </w:pPr>
            <w:r w:rsidRPr="00FD1F61">
              <w:rPr>
                <w:rFonts w:asciiTheme="minorHAnsi" w:hAnsiTheme="minorHAnsi" w:cs="Arial"/>
                <w:bCs/>
                <w:szCs w:val="20"/>
                <w:lang w:eastAsia="en-US"/>
              </w:rPr>
              <w:lastRenderedPageBreak/>
              <w:t xml:space="preserve">Provides </w:t>
            </w:r>
            <w:r w:rsidR="006323F8" w:rsidRPr="00FD1F61">
              <w:rPr>
                <w:rFonts w:asciiTheme="minorHAnsi" w:hAnsiTheme="minorHAnsi" w:cs="Arial"/>
                <w:bCs/>
                <w:szCs w:val="20"/>
                <w:lang w:eastAsia="en-US"/>
              </w:rPr>
              <w:t xml:space="preserve">students with </w:t>
            </w:r>
            <w:r w:rsidRPr="00FD1F61">
              <w:rPr>
                <w:rFonts w:asciiTheme="minorHAnsi" w:hAnsiTheme="minorHAnsi" w:cs="Arial"/>
                <w:bCs/>
                <w:szCs w:val="20"/>
                <w:lang w:eastAsia="en-US"/>
              </w:rPr>
              <w:t xml:space="preserve">opportunities to integrate their intercultural knowledge, </w:t>
            </w:r>
            <w:proofErr w:type="gramStart"/>
            <w:r w:rsidRPr="00FD1F61">
              <w:rPr>
                <w:rFonts w:asciiTheme="minorHAnsi" w:hAnsiTheme="minorHAnsi" w:cs="Arial"/>
                <w:bCs/>
                <w:szCs w:val="20"/>
                <w:lang w:eastAsia="en-US"/>
              </w:rPr>
              <w:t>understanding</w:t>
            </w:r>
            <w:r w:rsidR="008E3F0A" w:rsidRPr="00FD1F61">
              <w:rPr>
                <w:rFonts w:asciiTheme="minorHAnsi" w:hAnsiTheme="minorHAnsi" w:cs="Arial"/>
                <w:bCs/>
                <w:szCs w:val="20"/>
                <w:lang w:eastAsia="en-US"/>
              </w:rPr>
              <w:t>s</w:t>
            </w:r>
            <w:proofErr w:type="gramEnd"/>
            <w:r w:rsidRPr="00FD1F61">
              <w:rPr>
                <w:rFonts w:asciiTheme="minorHAnsi" w:hAnsiTheme="minorHAnsi" w:cs="Arial"/>
                <w:bCs/>
                <w:szCs w:val="20"/>
                <w:lang w:eastAsia="en-US"/>
              </w:rPr>
              <w:t xml:space="preserve"> and skills to</w:t>
            </w:r>
            <w:r w:rsidR="00D3658F" w:rsidRPr="00FD1F61">
              <w:rPr>
                <w:rFonts w:asciiTheme="minorHAnsi" w:hAnsiTheme="minorHAnsi" w:cs="Arial"/>
                <w:bCs/>
                <w:szCs w:val="20"/>
                <w:lang w:eastAsia="en-US"/>
              </w:rPr>
              <w:t>:</w:t>
            </w:r>
          </w:p>
          <w:p w14:paraId="373DA88B" w14:textId="55BCA8BF" w:rsidR="00FD3B5C" w:rsidRPr="00FD1F61" w:rsidRDefault="002542C7" w:rsidP="000C17AD">
            <w:pPr>
              <w:pStyle w:val="ListParagraph"/>
              <w:numPr>
                <w:ilvl w:val="0"/>
                <w:numId w:val="4"/>
              </w:numPr>
              <w:rPr>
                <w:rFonts w:asciiTheme="minorHAnsi" w:hAnsiTheme="minorHAnsi" w:cs="Arial"/>
                <w:bCs/>
                <w:szCs w:val="20"/>
                <w:lang w:eastAsia="en-US"/>
              </w:rPr>
            </w:pPr>
            <w:r w:rsidRPr="00FD1F61">
              <w:rPr>
                <w:rFonts w:asciiTheme="minorHAnsi" w:hAnsiTheme="minorHAnsi" w:cs="Arial"/>
                <w:bCs/>
                <w:szCs w:val="20"/>
                <w:lang w:eastAsia="en-US"/>
              </w:rPr>
              <w:t>identify</w:t>
            </w:r>
            <w:r w:rsidR="00382D06" w:rsidRPr="00FD1F61">
              <w:rPr>
                <w:rFonts w:asciiTheme="minorHAnsi" w:hAnsiTheme="minorHAnsi" w:cs="Arial"/>
                <w:bCs/>
                <w:szCs w:val="20"/>
                <w:lang w:eastAsia="en-US"/>
              </w:rPr>
              <w:t xml:space="preserve"> </w:t>
            </w:r>
            <w:r w:rsidR="004E4532" w:rsidRPr="00FD1F61">
              <w:rPr>
                <w:rFonts w:asciiTheme="minorHAnsi" w:hAnsiTheme="minorHAnsi" w:cs="Arial"/>
                <w:bCs/>
                <w:szCs w:val="20"/>
                <w:lang w:eastAsia="en-US"/>
              </w:rPr>
              <w:t xml:space="preserve">words, phrases, clauses or sentences in texts that carry culture-specific meaning and may act as </w:t>
            </w:r>
            <w:r w:rsidR="00382D06" w:rsidRPr="00FD1F61">
              <w:rPr>
                <w:rFonts w:asciiTheme="minorHAnsi" w:hAnsiTheme="minorHAnsi" w:cs="Arial"/>
                <w:bCs/>
                <w:szCs w:val="20"/>
                <w:lang w:eastAsia="en-US"/>
              </w:rPr>
              <w:t>language barriers</w:t>
            </w:r>
            <w:r w:rsidR="00DE7FB9" w:rsidRPr="00FD1F61">
              <w:rPr>
                <w:rFonts w:asciiTheme="minorHAnsi" w:hAnsiTheme="minorHAnsi" w:cs="Arial"/>
                <w:bCs/>
                <w:szCs w:val="20"/>
                <w:lang w:eastAsia="en-US"/>
              </w:rPr>
              <w:t xml:space="preserve"> </w:t>
            </w:r>
            <w:r w:rsidR="004E4532" w:rsidRPr="00FD1F61">
              <w:rPr>
                <w:rFonts w:asciiTheme="minorHAnsi" w:hAnsiTheme="minorHAnsi" w:cs="Arial"/>
                <w:bCs/>
                <w:szCs w:val="20"/>
                <w:lang w:eastAsia="en-US"/>
              </w:rPr>
              <w:t xml:space="preserve">when they are </w:t>
            </w:r>
            <w:r w:rsidRPr="00FD1F61">
              <w:rPr>
                <w:rFonts w:asciiTheme="minorHAnsi" w:hAnsiTheme="minorHAnsi" w:cs="Arial"/>
                <w:bCs/>
                <w:szCs w:val="20"/>
                <w:lang w:eastAsia="en-US"/>
              </w:rPr>
              <w:t xml:space="preserve">rendered into </w:t>
            </w:r>
            <w:proofErr w:type="gramStart"/>
            <w:r w:rsidRPr="00FD1F61">
              <w:rPr>
                <w:rFonts w:asciiTheme="minorHAnsi" w:hAnsiTheme="minorHAnsi" w:cs="Arial"/>
                <w:bCs/>
                <w:szCs w:val="20"/>
                <w:lang w:eastAsia="en-US"/>
              </w:rPr>
              <w:t>English</w:t>
            </w:r>
            <w:proofErr w:type="gramEnd"/>
          </w:p>
          <w:p w14:paraId="5377A3C1" w14:textId="77777777" w:rsidR="00D3658F" w:rsidRPr="00FD1F61" w:rsidRDefault="00FD3B5C" w:rsidP="000C17AD">
            <w:pPr>
              <w:pStyle w:val="ListParagraph"/>
              <w:numPr>
                <w:ilvl w:val="0"/>
                <w:numId w:val="4"/>
              </w:numPr>
              <w:rPr>
                <w:rFonts w:asciiTheme="minorHAnsi" w:hAnsiTheme="minorHAnsi" w:cs="Arial"/>
                <w:bCs/>
                <w:szCs w:val="20"/>
                <w:lang w:eastAsia="en-US"/>
              </w:rPr>
            </w:pPr>
            <w:r w:rsidRPr="00FD1F61">
              <w:rPr>
                <w:rFonts w:asciiTheme="minorHAnsi" w:hAnsiTheme="minorHAnsi" w:cs="Arial"/>
                <w:bCs/>
                <w:szCs w:val="20"/>
                <w:lang w:eastAsia="en-US"/>
              </w:rPr>
              <w:t>explain the impact of language barriers on communicating from Chinese into English</w:t>
            </w:r>
            <w:r w:rsidR="00D3658F" w:rsidRPr="00FD1F61">
              <w:rPr>
                <w:rFonts w:asciiTheme="minorHAnsi" w:hAnsiTheme="minorHAnsi" w:cs="Arial"/>
                <w:bCs/>
                <w:szCs w:val="20"/>
                <w:lang w:eastAsia="en-US"/>
              </w:rPr>
              <w:t>.</w:t>
            </w:r>
          </w:p>
          <w:p w14:paraId="2FD1F2FD" w14:textId="77777777" w:rsidR="008F0C4C" w:rsidRPr="00FD1F61" w:rsidRDefault="00851250" w:rsidP="000C17AD">
            <w:pPr>
              <w:tabs>
                <w:tab w:val="left" w:pos="459"/>
              </w:tabs>
              <w:spacing w:before="120"/>
              <w:rPr>
                <w:rFonts w:asciiTheme="minorHAnsi" w:hAnsiTheme="minorHAnsi" w:cs="Arial"/>
                <w:bCs/>
                <w:szCs w:val="20"/>
                <w:lang w:eastAsia="en-US"/>
              </w:rPr>
            </w:pPr>
            <w:r w:rsidRPr="00FD1F61">
              <w:rPr>
                <w:rFonts w:asciiTheme="minorHAnsi" w:hAnsiTheme="minorHAnsi" w:cs="Arial"/>
                <w:b/>
                <w:szCs w:val="20"/>
                <w:lang w:eastAsia="en-US"/>
              </w:rPr>
              <w:t>Task 2</w:t>
            </w:r>
            <w:r w:rsidR="00AE10AF" w:rsidRPr="00FD1F61">
              <w:rPr>
                <w:rFonts w:asciiTheme="minorHAnsi" w:hAnsiTheme="minorHAnsi" w:cs="Arial"/>
                <w:b/>
                <w:szCs w:val="20"/>
                <w:lang w:eastAsia="en-US"/>
              </w:rPr>
              <w:t>:</w:t>
            </w:r>
            <w:r w:rsidR="00AE10AF" w:rsidRPr="00FD1F61">
              <w:rPr>
                <w:rFonts w:asciiTheme="minorHAnsi" w:hAnsiTheme="minorHAnsi" w:cs="Arial"/>
                <w:bCs/>
                <w:szCs w:val="20"/>
                <w:lang w:eastAsia="en-US"/>
              </w:rPr>
              <w:t xml:space="preserve"> </w:t>
            </w:r>
            <w:r w:rsidR="007C25B1" w:rsidRPr="00FD1F61">
              <w:rPr>
                <w:rFonts w:asciiTheme="minorHAnsi" w:hAnsiTheme="minorHAnsi" w:cs="Arial"/>
                <w:bCs/>
                <w:szCs w:val="20"/>
                <w:lang w:eastAsia="en-US"/>
              </w:rPr>
              <w:t>W</w:t>
            </w:r>
            <w:r w:rsidR="008F0C4C" w:rsidRPr="00FD1F61">
              <w:rPr>
                <w:rFonts w:asciiTheme="minorHAnsi" w:hAnsiTheme="minorHAnsi" w:cs="Arial"/>
                <w:bCs/>
                <w:szCs w:val="20"/>
                <w:lang w:eastAsia="en-US"/>
              </w:rPr>
              <w:t>ritten text analysis</w:t>
            </w:r>
          </w:p>
        </w:tc>
      </w:tr>
      <w:tr w:rsidR="00AE342B" w:rsidRPr="008E579C" w14:paraId="40BF249E" w14:textId="77777777" w:rsidTr="00565E2B">
        <w:tc>
          <w:tcPr>
            <w:tcW w:w="988" w:type="dxa"/>
            <w:shd w:val="clear" w:color="auto" w:fill="F1EBF5" w:themeFill="accent4" w:themeFillTint="33"/>
            <w:vAlign w:val="center"/>
            <w:hideMark/>
          </w:tcPr>
          <w:p w14:paraId="1CEB48FF" w14:textId="77777777" w:rsidR="00AE342B" w:rsidRPr="008E579C" w:rsidRDefault="002E5E64" w:rsidP="00152AC3">
            <w:pPr>
              <w:spacing w:line="276" w:lineRule="auto"/>
              <w:jc w:val="center"/>
              <w:rPr>
                <w:rFonts w:asciiTheme="minorHAnsi" w:hAnsiTheme="minorHAnsi" w:cs="Arial"/>
                <w:szCs w:val="20"/>
                <w:lang w:eastAsia="en-US"/>
              </w:rPr>
            </w:pPr>
            <w:r w:rsidRPr="008E579C">
              <w:rPr>
                <w:rFonts w:asciiTheme="minorHAnsi" w:hAnsiTheme="minorHAnsi" w:cs="Arial"/>
                <w:szCs w:val="20"/>
                <w:lang w:eastAsia="en-US"/>
              </w:rPr>
              <w:lastRenderedPageBreak/>
              <w:t>10</w:t>
            </w:r>
            <w:r w:rsidR="00AE342B" w:rsidRPr="008E579C">
              <w:rPr>
                <w:rFonts w:asciiTheme="minorHAnsi" w:hAnsiTheme="minorHAnsi" w:cs="Arial"/>
                <w:szCs w:val="20"/>
                <w:lang w:eastAsia="en-US"/>
              </w:rPr>
              <w:t>–1</w:t>
            </w:r>
            <w:r w:rsidRPr="008E579C">
              <w:rPr>
                <w:rFonts w:asciiTheme="minorHAnsi" w:hAnsiTheme="minorHAnsi" w:cs="Arial"/>
                <w:szCs w:val="20"/>
                <w:lang w:eastAsia="en-US"/>
              </w:rPr>
              <w:t>4</w:t>
            </w:r>
          </w:p>
        </w:tc>
        <w:tc>
          <w:tcPr>
            <w:tcW w:w="8640" w:type="dxa"/>
          </w:tcPr>
          <w:p w14:paraId="095C2167" w14:textId="77777777" w:rsidR="007C5028" w:rsidRPr="00FD1F61" w:rsidRDefault="00144DD2" w:rsidP="000C17AD">
            <w:pPr>
              <w:tabs>
                <w:tab w:val="left" w:pos="459"/>
              </w:tabs>
              <w:spacing w:after="120"/>
              <w:rPr>
                <w:rFonts w:asciiTheme="minorHAnsi" w:hAnsiTheme="minorHAnsi" w:cs="Arial"/>
                <w:bCs/>
                <w:szCs w:val="20"/>
                <w:lang w:eastAsia="en-US"/>
              </w:rPr>
            </w:pPr>
            <w:r w:rsidRPr="00FD1F61">
              <w:rPr>
                <w:rFonts w:asciiTheme="minorHAnsi" w:hAnsiTheme="minorHAnsi" w:cs="Arial"/>
                <w:b/>
                <w:szCs w:val="20"/>
                <w:lang w:val="en-AU" w:eastAsia="en-US"/>
              </w:rPr>
              <w:t>Perspective:</w:t>
            </w:r>
            <w:r w:rsidR="00AE10AF" w:rsidRPr="00FD1F61">
              <w:rPr>
                <w:rFonts w:asciiTheme="minorHAnsi" w:hAnsiTheme="minorHAnsi" w:cs="Arial"/>
                <w:bCs/>
                <w:szCs w:val="20"/>
                <w:lang w:val="en-AU" w:eastAsia="en-US"/>
              </w:rPr>
              <w:t xml:space="preserve"> </w:t>
            </w:r>
            <w:r w:rsidRPr="00FD1F61">
              <w:rPr>
                <w:rFonts w:asciiTheme="minorHAnsi" w:hAnsiTheme="minorHAnsi" w:cs="Arial"/>
                <w:bCs/>
                <w:szCs w:val="20"/>
                <w:lang w:val="en-AU" w:eastAsia="en-US"/>
              </w:rPr>
              <w:t>Global</w:t>
            </w:r>
          </w:p>
          <w:p w14:paraId="2E7A19D3" w14:textId="428F6C01" w:rsidR="00144DD2" w:rsidRPr="00FD1F61" w:rsidRDefault="00144DD2" w:rsidP="000C17AD">
            <w:pPr>
              <w:tabs>
                <w:tab w:val="left" w:pos="459"/>
              </w:tabs>
              <w:spacing w:after="120"/>
              <w:rPr>
                <w:rFonts w:asciiTheme="minorHAnsi" w:hAnsiTheme="minorHAnsi" w:cs="Arial"/>
                <w:bCs/>
                <w:szCs w:val="20"/>
                <w:lang w:eastAsia="en-US"/>
              </w:rPr>
            </w:pPr>
            <w:r w:rsidRPr="00FD1F61">
              <w:rPr>
                <w:rFonts w:asciiTheme="minorHAnsi" w:hAnsiTheme="minorHAnsi" w:cs="Arial"/>
                <w:b/>
                <w:szCs w:val="20"/>
                <w:lang w:eastAsia="en-US"/>
              </w:rPr>
              <w:t>Topic:</w:t>
            </w:r>
            <w:r w:rsidR="00AE10AF" w:rsidRPr="00FD1F61">
              <w:rPr>
                <w:rFonts w:asciiTheme="minorHAnsi" w:hAnsiTheme="minorHAnsi" w:cs="Arial"/>
                <w:bCs/>
                <w:szCs w:val="20"/>
                <w:lang w:eastAsia="en-US"/>
              </w:rPr>
              <w:t xml:space="preserve"> </w:t>
            </w:r>
            <w:r w:rsidR="00E76926" w:rsidRPr="00FD1F61">
              <w:rPr>
                <w:rFonts w:asciiTheme="minorHAnsi" w:hAnsiTheme="minorHAnsi" w:cs="Arial"/>
                <w:bCs/>
                <w:szCs w:val="20"/>
                <w:lang w:eastAsia="en-US"/>
              </w:rPr>
              <w:t>Youth cultures</w:t>
            </w:r>
            <w:r w:rsidR="00C2404F" w:rsidRPr="00FD1F61">
              <w:rPr>
                <w:rFonts w:asciiTheme="minorHAnsi" w:hAnsiTheme="minorHAnsi" w:cs="Arial"/>
                <w:bCs/>
                <w:szCs w:val="20"/>
                <w:lang w:eastAsia="en-US"/>
              </w:rPr>
              <w:t>,</w:t>
            </w:r>
            <w:r w:rsidR="00E76926" w:rsidRPr="00FD1F61">
              <w:rPr>
                <w:rFonts w:asciiTheme="minorHAnsi" w:hAnsiTheme="minorHAnsi" w:cs="Arial"/>
                <w:bCs/>
                <w:szCs w:val="20"/>
                <w:lang w:eastAsia="en-US"/>
              </w:rPr>
              <w:t xml:space="preserve"> east and west</w:t>
            </w:r>
          </w:p>
          <w:p w14:paraId="1D3D9057" w14:textId="77777777" w:rsidR="00144DD2" w:rsidRPr="00FD1F61" w:rsidRDefault="00103911" w:rsidP="000C17AD">
            <w:pPr>
              <w:tabs>
                <w:tab w:val="left" w:pos="459"/>
              </w:tabs>
              <w:rPr>
                <w:rFonts w:asciiTheme="minorHAnsi" w:hAnsiTheme="minorHAnsi" w:cs="Arial"/>
                <w:b/>
                <w:szCs w:val="20"/>
                <w:lang w:eastAsia="en-US"/>
              </w:rPr>
            </w:pPr>
            <w:r w:rsidRPr="00FD1F61">
              <w:rPr>
                <w:rFonts w:asciiTheme="minorHAnsi" w:hAnsiTheme="minorHAnsi" w:cs="Arial"/>
                <w:b/>
                <w:szCs w:val="20"/>
                <w:lang w:eastAsia="en-US"/>
              </w:rPr>
              <w:t>Text</w:t>
            </w:r>
            <w:r w:rsidR="00144DD2" w:rsidRPr="00FD1F61">
              <w:rPr>
                <w:rFonts w:asciiTheme="minorHAnsi" w:hAnsiTheme="minorHAnsi" w:cs="Arial"/>
                <w:b/>
                <w:szCs w:val="20"/>
                <w:lang w:eastAsia="en-US"/>
              </w:rPr>
              <w:t xml:space="preserve"> analysis</w:t>
            </w:r>
          </w:p>
          <w:p w14:paraId="5DD72788" w14:textId="7FD9A3EC" w:rsidR="00144DD2" w:rsidRPr="00FD1F61" w:rsidRDefault="008D5936" w:rsidP="000C17AD">
            <w:pPr>
              <w:tabs>
                <w:tab w:val="left" w:pos="459"/>
              </w:tabs>
              <w:rPr>
                <w:rFonts w:asciiTheme="minorHAnsi" w:hAnsiTheme="minorHAnsi" w:cs="Arial"/>
                <w:bCs/>
                <w:szCs w:val="20"/>
                <w:lang w:eastAsia="en-US"/>
              </w:rPr>
            </w:pPr>
            <w:r w:rsidRPr="00FD1F61">
              <w:rPr>
                <w:rFonts w:asciiTheme="minorHAnsi" w:hAnsiTheme="minorHAnsi" w:cs="Arial"/>
                <w:bCs/>
                <w:szCs w:val="20"/>
                <w:lang w:eastAsia="en-US"/>
              </w:rPr>
              <w:t xml:space="preserve">Provides </w:t>
            </w:r>
            <w:r w:rsidR="006323F8" w:rsidRPr="00FD1F61">
              <w:rPr>
                <w:rFonts w:asciiTheme="minorHAnsi" w:hAnsiTheme="minorHAnsi" w:cs="Arial"/>
                <w:bCs/>
                <w:szCs w:val="20"/>
                <w:lang w:eastAsia="en-US"/>
              </w:rPr>
              <w:t xml:space="preserve">students with </w:t>
            </w:r>
            <w:r w:rsidRPr="00FD1F61">
              <w:rPr>
                <w:rFonts w:asciiTheme="minorHAnsi" w:hAnsiTheme="minorHAnsi" w:cs="Arial"/>
                <w:bCs/>
                <w:szCs w:val="20"/>
                <w:lang w:eastAsia="en-US"/>
              </w:rPr>
              <w:t xml:space="preserve">opportunities to </w:t>
            </w:r>
            <w:r w:rsidR="004E4532" w:rsidRPr="00FD1F61">
              <w:rPr>
                <w:rFonts w:asciiTheme="minorHAnsi" w:hAnsiTheme="minorHAnsi" w:cs="Arial"/>
                <w:bCs/>
                <w:szCs w:val="20"/>
                <w:lang w:eastAsia="en-US"/>
              </w:rPr>
              <w:t xml:space="preserve">apply the skills they have developed through </w:t>
            </w:r>
            <w:proofErr w:type="spellStart"/>
            <w:r w:rsidR="004E4532" w:rsidRPr="00FD1F61">
              <w:rPr>
                <w:rFonts w:asciiTheme="minorHAnsi" w:hAnsiTheme="minorHAnsi" w:cs="Arial"/>
                <w:bCs/>
                <w:szCs w:val="20"/>
                <w:lang w:eastAsia="en-US"/>
              </w:rPr>
              <w:t>analysing</w:t>
            </w:r>
            <w:proofErr w:type="spellEnd"/>
            <w:r w:rsidRPr="00FD1F61">
              <w:rPr>
                <w:rFonts w:asciiTheme="minorHAnsi" w:hAnsiTheme="minorHAnsi" w:cs="Arial"/>
                <w:bCs/>
                <w:szCs w:val="20"/>
                <w:lang w:eastAsia="en-US"/>
              </w:rPr>
              <w:t xml:space="preserve"> spoken, written and visual texts to</w:t>
            </w:r>
            <w:r w:rsidR="00144DD2" w:rsidRPr="00FD1F61">
              <w:rPr>
                <w:rFonts w:asciiTheme="minorHAnsi" w:hAnsiTheme="minorHAnsi" w:cs="Arial"/>
                <w:bCs/>
                <w:szCs w:val="20"/>
                <w:lang w:eastAsia="en-US"/>
              </w:rPr>
              <w:t>:</w:t>
            </w:r>
          </w:p>
          <w:p w14:paraId="1AD05142" w14:textId="7B631091" w:rsidR="007E271D" w:rsidRPr="00FD1F61" w:rsidRDefault="007E271D" w:rsidP="000C17AD">
            <w:pPr>
              <w:pStyle w:val="ListParagraph"/>
              <w:numPr>
                <w:ilvl w:val="0"/>
                <w:numId w:val="5"/>
              </w:numPr>
              <w:rPr>
                <w:rFonts w:asciiTheme="minorHAnsi" w:hAnsiTheme="minorHAnsi" w:cs="Arial"/>
                <w:bCs/>
                <w:szCs w:val="20"/>
                <w:lang w:eastAsia="en-US"/>
              </w:rPr>
            </w:pPr>
            <w:proofErr w:type="spellStart"/>
            <w:r w:rsidRPr="00FD1F61">
              <w:rPr>
                <w:rFonts w:asciiTheme="minorHAnsi" w:hAnsiTheme="minorHAnsi" w:cs="Arial"/>
                <w:bCs/>
                <w:szCs w:val="20"/>
                <w:lang w:eastAsia="en-US"/>
              </w:rPr>
              <w:t>analyse</w:t>
            </w:r>
            <w:proofErr w:type="spellEnd"/>
            <w:r w:rsidRPr="00FD1F61">
              <w:rPr>
                <w:rFonts w:asciiTheme="minorHAnsi" w:hAnsiTheme="minorHAnsi" w:cs="Arial"/>
                <w:bCs/>
                <w:szCs w:val="20"/>
                <w:lang w:eastAsia="en-US"/>
              </w:rPr>
              <w:t xml:space="preserve"> subject matter, audience and ideas in texts to explain </w:t>
            </w:r>
            <w:proofErr w:type="gramStart"/>
            <w:r w:rsidRPr="00FD1F61">
              <w:rPr>
                <w:rFonts w:asciiTheme="minorHAnsi" w:hAnsiTheme="minorHAnsi" w:cs="Arial"/>
                <w:bCs/>
                <w:szCs w:val="20"/>
                <w:lang w:eastAsia="en-US"/>
              </w:rPr>
              <w:t>biases</w:t>
            </w:r>
            <w:proofErr w:type="gramEnd"/>
          </w:p>
          <w:p w14:paraId="221462A7" w14:textId="44B4A31A" w:rsidR="008D5936" w:rsidRPr="00FD1F61" w:rsidRDefault="000E0886" w:rsidP="000C17AD">
            <w:pPr>
              <w:pStyle w:val="ListParagraph"/>
              <w:numPr>
                <w:ilvl w:val="0"/>
                <w:numId w:val="5"/>
              </w:numPr>
              <w:rPr>
                <w:rFonts w:asciiTheme="minorHAnsi" w:hAnsiTheme="minorHAnsi" w:cs="Arial"/>
                <w:bCs/>
                <w:szCs w:val="20"/>
                <w:lang w:eastAsia="en-US"/>
              </w:rPr>
            </w:pPr>
            <w:r w:rsidRPr="00FD1F61">
              <w:rPr>
                <w:rFonts w:asciiTheme="minorHAnsi" w:hAnsiTheme="minorHAnsi" w:cs="Arial"/>
                <w:bCs/>
                <w:szCs w:val="20"/>
                <w:lang w:eastAsia="en-US"/>
              </w:rPr>
              <w:t>explore</w:t>
            </w:r>
            <w:r w:rsidR="008D5936" w:rsidRPr="00FD1F61">
              <w:rPr>
                <w:rFonts w:asciiTheme="minorHAnsi" w:hAnsiTheme="minorHAnsi" w:cs="Arial"/>
                <w:bCs/>
                <w:szCs w:val="20"/>
                <w:lang w:eastAsia="en-US"/>
              </w:rPr>
              <w:t xml:space="preserve"> how information sequencing </w:t>
            </w:r>
            <w:r w:rsidRPr="00FD1F61">
              <w:rPr>
                <w:rFonts w:asciiTheme="minorHAnsi" w:hAnsiTheme="minorHAnsi" w:cs="Arial"/>
                <w:bCs/>
                <w:szCs w:val="20"/>
                <w:lang w:eastAsia="en-US"/>
              </w:rPr>
              <w:t>and</w:t>
            </w:r>
            <w:r w:rsidR="008D5936" w:rsidRPr="00FD1F61">
              <w:rPr>
                <w:rFonts w:asciiTheme="minorHAnsi" w:hAnsiTheme="minorHAnsi" w:cs="Arial"/>
                <w:bCs/>
                <w:szCs w:val="20"/>
                <w:lang w:eastAsia="en-US"/>
              </w:rPr>
              <w:t xml:space="preserve"> communicative </w:t>
            </w:r>
            <w:r w:rsidR="009B2E6C" w:rsidRPr="00FD1F61">
              <w:rPr>
                <w:rFonts w:asciiTheme="minorHAnsi" w:hAnsiTheme="minorHAnsi" w:cs="Arial"/>
                <w:bCs/>
                <w:szCs w:val="20"/>
                <w:lang w:eastAsia="en-US"/>
              </w:rPr>
              <w:t>purposes of texts offer</w:t>
            </w:r>
            <w:r w:rsidR="005E5D41" w:rsidRPr="00FD1F61">
              <w:rPr>
                <w:rFonts w:asciiTheme="minorHAnsi" w:hAnsiTheme="minorHAnsi" w:cs="Arial"/>
                <w:bCs/>
                <w:szCs w:val="20"/>
                <w:lang w:eastAsia="en-US"/>
              </w:rPr>
              <w:t xml:space="preserve"> clues</w:t>
            </w:r>
            <w:r w:rsidR="008D5936" w:rsidRPr="00FD1F61">
              <w:rPr>
                <w:rFonts w:asciiTheme="minorHAnsi" w:hAnsiTheme="minorHAnsi" w:cs="Arial"/>
                <w:bCs/>
                <w:szCs w:val="20"/>
                <w:lang w:eastAsia="en-US"/>
              </w:rPr>
              <w:t xml:space="preserve"> about the text producers’ </w:t>
            </w:r>
            <w:proofErr w:type="gramStart"/>
            <w:r w:rsidR="008D5936" w:rsidRPr="00FD1F61">
              <w:rPr>
                <w:rFonts w:asciiTheme="minorHAnsi" w:hAnsiTheme="minorHAnsi" w:cs="Arial"/>
                <w:bCs/>
                <w:szCs w:val="20"/>
                <w:lang w:eastAsia="en-US"/>
              </w:rPr>
              <w:t>biases</w:t>
            </w:r>
            <w:proofErr w:type="gramEnd"/>
          </w:p>
          <w:p w14:paraId="031956C5" w14:textId="5B7290E4" w:rsidR="00144DD2" w:rsidRPr="00FD1F61" w:rsidRDefault="008D5936" w:rsidP="000C17AD">
            <w:pPr>
              <w:pStyle w:val="ListParagraph"/>
              <w:numPr>
                <w:ilvl w:val="0"/>
                <w:numId w:val="5"/>
              </w:numPr>
              <w:spacing w:after="120"/>
              <w:rPr>
                <w:rFonts w:asciiTheme="minorHAnsi" w:hAnsiTheme="minorHAnsi" w:cs="Arial"/>
                <w:bCs/>
                <w:szCs w:val="20"/>
                <w:lang w:eastAsia="en-US"/>
              </w:rPr>
            </w:pPr>
            <w:r w:rsidRPr="00FD1F61">
              <w:rPr>
                <w:rFonts w:asciiTheme="minorHAnsi" w:hAnsiTheme="minorHAnsi" w:cs="Arial"/>
                <w:bCs/>
                <w:szCs w:val="20"/>
                <w:lang w:val="en-AU" w:eastAsia="en-US"/>
              </w:rPr>
              <w:t>examine conventions</w:t>
            </w:r>
            <w:r w:rsidR="005E5D41" w:rsidRPr="00FD1F61">
              <w:rPr>
                <w:rFonts w:asciiTheme="minorHAnsi" w:hAnsiTheme="minorHAnsi" w:cs="Arial"/>
                <w:bCs/>
                <w:szCs w:val="20"/>
                <w:lang w:val="en-AU" w:eastAsia="en-US"/>
              </w:rPr>
              <w:t>,</w:t>
            </w:r>
            <w:r w:rsidRPr="00FD1F61">
              <w:rPr>
                <w:rFonts w:asciiTheme="minorHAnsi" w:hAnsiTheme="minorHAnsi" w:cs="Arial"/>
                <w:bCs/>
                <w:szCs w:val="20"/>
                <w:lang w:val="en-AU" w:eastAsia="en-US"/>
              </w:rPr>
              <w:t xml:space="preserve"> textual features and stylistic devices related to </w:t>
            </w:r>
            <w:r w:rsidR="005E5D41" w:rsidRPr="00FD1F61">
              <w:rPr>
                <w:rFonts w:asciiTheme="minorHAnsi" w:hAnsiTheme="minorHAnsi" w:cs="Arial"/>
                <w:bCs/>
                <w:szCs w:val="20"/>
                <w:lang w:val="en-AU" w:eastAsia="en-US"/>
              </w:rPr>
              <w:t>persuasive texts</w:t>
            </w:r>
            <w:r w:rsidR="00144DD2" w:rsidRPr="00FD1F61">
              <w:rPr>
                <w:rFonts w:asciiTheme="minorHAnsi" w:hAnsiTheme="minorHAnsi" w:cs="Arial"/>
                <w:bCs/>
                <w:szCs w:val="20"/>
                <w:lang w:eastAsia="en-US"/>
              </w:rPr>
              <w:t>.</w:t>
            </w:r>
          </w:p>
          <w:p w14:paraId="7E227C95" w14:textId="3BEA8E93" w:rsidR="00144DD2" w:rsidRPr="00FD1F61" w:rsidRDefault="00144DD2" w:rsidP="000C17AD">
            <w:pPr>
              <w:tabs>
                <w:tab w:val="left" w:pos="459"/>
              </w:tabs>
              <w:rPr>
                <w:rFonts w:asciiTheme="minorHAnsi" w:hAnsiTheme="minorHAnsi" w:cs="Arial"/>
                <w:b/>
                <w:szCs w:val="20"/>
                <w:lang w:eastAsia="en-US"/>
              </w:rPr>
            </w:pPr>
            <w:r w:rsidRPr="00FD1F61">
              <w:rPr>
                <w:rFonts w:asciiTheme="minorHAnsi" w:hAnsiTheme="minorHAnsi" w:cs="Arial"/>
                <w:b/>
                <w:szCs w:val="20"/>
                <w:lang w:eastAsia="en-US"/>
              </w:rPr>
              <w:t>Text production</w:t>
            </w:r>
          </w:p>
          <w:p w14:paraId="0C12691B" w14:textId="766101AA" w:rsidR="00144DD2" w:rsidRPr="00FD1F61" w:rsidRDefault="002542C7" w:rsidP="000C17AD">
            <w:pPr>
              <w:tabs>
                <w:tab w:val="left" w:pos="459"/>
              </w:tabs>
              <w:rPr>
                <w:rFonts w:asciiTheme="minorHAnsi" w:hAnsiTheme="minorHAnsi" w:cs="Arial"/>
                <w:bCs/>
                <w:szCs w:val="20"/>
                <w:lang w:eastAsia="en-US"/>
              </w:rPr>
            </w:pPr>
            <w:r w:rsidRPr="00FD1F61">
              <w:rPr>
                <w:rFonts w:asciiTheme="minorHAnsi" w:hAnsiTheme="minorHAnsi" w:cs="Arial"/>
                <w:bCs/>
                <w:szCs w:val="20"/>
                <w:lang w:eastAsia="en-US"/>
              </w:rPr>
              <w:t xml:space="preserve">Provides </w:t>
            </w:r>
            <w:r w:rsidR="006323F8" w:rsidRPr="00FD1F61">
              <w:rPr>
                <w:rFonts w:asciiTheme="minorHAnsi" w:hAnsiTheme="minorHAnsi" w:cs="Arial"/>
                <w:bCs/>
                <w:szCs w:val="20"/>
                <w:lang w:eastAsia="en-US"/>
              </w:rPr>
              <w:t xml:space="preserve">students with </w:t>
            </w:r>
            <w:r w:rsidRPr="00FD1F61">
              <w:rPr>
                <w:rFonts w:asciiTheme="minorHAnsi" w:hAnsiTheme="minorHAnsi" w:cs="Arial"/>
                <w:bCs/>
                <w:szCs w:val="20"/>
                <w:lang w:eastAsia="en-US"/>
              </w:rPr>
              <w:t xml:space="preserve">opportunities to integrate the knowledge and skills </w:t>
            </w:r>
            <w:r w:rsidR="004E4532" w:rsidRPr="00FD1F61">
              <w:rPr>
                <w:rFonts w:asciiTheme="minorHAnsi" w:hAnsiTheme="minorHAnsi" w:cs="Arial"/>
                <w:bCs/>
                <w:szCs w:val="20"/>
                <w:lang w:eastAsia="en-US"/>
              </w:rPr>
              <w:t xml:space="preserve">they have </w:t>
            </w:r>
            <w:r w:rsidRPr="00FD1F61">
              <w:rPr>
                <w:rFonts w:asciiTheme="minorHAnsi" w:hAnsiTheme="minorHAnsi" w:cs="Arial"/>
                <w:bCs/>
                <w:szCs w:val="20"/>
                <w:lang w:eastAsia="en-US"/>
              </w:rPr>
              <w:t>acquired through text analysis to produc</w:t>
            </w:r>
            <w:r w:rsidR="008E3F0A" w:rsidRPr="00FD1F61">
              <w:rPr>
                <w:rFonts w:asciiTheme="minorHAnsi" w:hAnsiTheme="minorHAnsi" w:cs="Arial"/>
                <w:bCs/>
                <w:szCs w:val="20"/>
                <w:lang w:eastAsia="en-US"/>
              </w:rPr>
              <w:t>e</w:t>
            </w:r>
            <w:r w:rsidRPr="00FD1F61">
              <w:rPr>
                <w:rFonts w:asciiTheme="minorHAnsi" w:hAnsiTheme="minorHAnsi" w:cs="Arial"/>
                <w:bCs/>
                <w:szCs w:val="20"/>
                <w:lang w:eastAsia="en-US"/>
              </w:rPr>
              <w:t xml:space="preserve"> spoken and written texts</w:t>
            </w:r>
            <w:r w:rsidR="004E4532" w:rsidRPr="00FD1F61">
              <w:rPr>
                <w:rFonts w:asciiTheme="minorHAnsi" w:hAnsiTheme="minorHAnsi" w:cs="Arial"/>
                <w:bCs/>
                <w:szCs w:val="20"/>
                <w:lang w:eastAsia="en-US"/>
              </w:rPr>
              <w:t xml:space="preserve"> related to the unit topics</w:t>
            </w:r>
            <w:r w:rsidR="00391C71" w:rsidRPr="00FD1F61">
              <w:rPr>
                <w:rFonts w:asciiTheme="minorHAnsi" w:hAnsiTheme="minorHAnsi" w:cs="Arial"/>
                <w:bCs/>
                <w:szCs w:val="20"/>
                <w:lang w:eastAsia="en-US"/>
              </w:rPr>
              <w:t>,</w:t>
            </w:r>
            <w:r w:rsidRPr="00FD1F61">
              <w:rPr>
                <w:rFonts w:asciiTheme="minorHAnsi" w:hAnsiTheme="minorHAnsi" w:cs="Arial"/>
                <w:bCs/>
                <w:szCs w:val="20"/>
                <w:lang w:eastAsia="en-US"/>
              </w:rPr>
              <w:t xml:space="preserve"> using</w:t>
            </w:r>
            <w:r w:rsidR="00144DD2" w:rsidRPr="00FD1F61">
              <w:rPr>
                <w:rFonts w:asciiTheme="minorHAnsi" w:hAnsiTheme="minorHAnsi" w:cs="Arial"/>
                <w:bCs/>
                <w:szCs w:val="20"/>
                <w:lang w:eastAsia="en-US"/>
              </w:rPr>
              <w:t>:</w:t>
            </w:r>
          </w:p>
          <w:p w14:paraId="3956D680" w14:textId="56C0E014" w:rsidR="00851250" w:rsidRPr="00FD1F61" w:rsidRDefault="00FD3B5C" w:rsidP="000C17AD">
            <w:pPr>
              <w:pStyle w:val="ListParagraph"/>
              <w:numPr>
                <w:ilvl w:val="0"/>
                <w:numId w:val="5"/>
              </w:numPr>
              <w:tabs>
                <w:tab w:val="left" w:pos="459"/>
              </w:tabs>
              <w:rPr>
                <w:rFonts w:asciiTheme="minorHAnsi" w:hAnsiTheme="minorHAnsi" w:cs="Arial"/>
                <w:bCs/>
                <w:szCs w:val="20"/>
                <w:lang w:eastAsia="en-US"/>
              </w:rPr>
            </w:pPr>
            <w:r w:rsidRPr="00FD1F61">
              <w:rPr>
                <w:rFonts w:asciiTheme="minorHAnsi" w:hAnsiTheme="minorHAnsi" w:cs="Arial"/>
                <w:bCs/>
                <w:szCs w:val="20"/>
                <w:lang w:eastAsia="en-US"/>
              </w:rPr>
              <w:t>textual features that create effects in persuasive texts</w:t>
            </w:r>
            <w:r w:rsidR="00C73653" w:rsidRPr="00FD1F61">
              <w:rPr>
                <w:rFonts w:asciiTheme="minorHAnsi" w:hAnsiTheme="minorHAnsi" w:cs="Arial"/>
                <w:bCs/>
                <w:szCs w:val="20"/>
                <w:lang w:eastAsia="en-US"/>
              </w:rPr>
              <w:t xml:space="preserve"> (including conventions of text types relevant to persuasive texts, such as letters, reviews, speeches)</w:t>
            </w:r>
          </w:p>
          <w:p w14:paraId="7E2477F7" w14:textId="0289CBF3" w:rsidR="000E0886" w:rsidRPr="00FD1F61" w:rsidRDefault="00851250" w:rsidP="000C17AD">
            <w:pPr>
              <w:pStyle w:val="ListParagraph"/>
              <w:numPr>
                <w:ilvl w:val="0"/>
                <w:numId w:val="5"/>
              </w:numPr>
              <w:spacing w:after="120"/>
              <w:rPr>
                <w:rFonts w:asciiTheme="minorHAnsi" w:hAnsiTheme="minorHAnsi" w:cs="Arial"/>
                <w:bCs/>
                <w:szCs w:val="20"/>
                <w:lang w:eastAsia="en-US"/>
              </w:rPr>
            </w:pPr>
            <w:r w:rsidRPr="00FD1F61">
              <w:rPr>
                <w:rFonts w:asciiTheme="minorHAnsi" w:hAnsiTheme="minorHAnsi" w:cs="Arial"/>
                <w:bCs/>
                <w:szCs w:val="20"/>
                <w:lang w:eastAsia="en-US"/>
              </w:rPr>
              <w:t>stylistic devices</w:t>
            </w:r>
            <w:r w:rsidR="00FD3B5C" w:rsidRPr="00FD1F61">
              <w:rPr>
                <w:rFonts w:asciiTheme="minorHAnsi" w:hAnsiTheme="minorHAnsi" w:cs="Arial"/>
                <w:bCs/>
                <w:szCs w:val="20"/>
                <w:lang w:eastAsia="en-US"/>
              </w:rPr>
              <w:t>, such as repetition, contrast, imagery and change in tone, relevant to persuasive texts</w:t>
            </w:r>
            <w:r w:rsidR="00E8410F" w:rsidRPr="00FD1F61">
              <w:rPr>
                <w:rFonts w:asciiTheme="minorHAnsi" w:hAnsiTheme="minorHAnsi" w:cs="Arial"/>
                <w:bCs/>
                <w:szCs w:val="20"/>
                <w:lang w:eastAsia="en-US"/>
              </w:rPr>
              <w:t>.</w:t>
            </w:r>
          </w:p>
          <w:p w14:paraId="7E72934E" w14:textId="77777777" w:rsidR="00144DD2" w:rsidRPr="00FD1F61" w:rsidRDefault="00144DD2" w:rsidP="000C17AD">
            <w:pPr>
              <w:tabs>
                <w:tab w:val="left" w:pos="459"/>
              </w:tabs>
              <w:rPr>
                <w:rFonts w:asciiTheme="minorHAnsi" w:hAnsiTheme="minorHAnsi" w:cs="Arial"/>
                <w:b/>
                <w:szCs w:val="20"/>
                <w:lang w:eastAsia="en-US"/>
              </w:rPr>
            </w:pPr>
            <w:r w:rsidRPr="00FD1F61">
              <w:rPr>
                <w:rFonts w:asciiTheme="minorHAnsi" w:hAnsiTheme="minorHAnsi" w:cs="Arial"/>
                <w:b/>
                <w:szCs w:val="20"/>
                <w:lang w:eastAsia="en-US"/>
              </w:rPr>
              <w:t>Intercultural communication</w:t>
            </w:r>
          </w:p>
          <w:p w14:paraId="0C8A13B8" w14:textId="10548B51" w:rsidR="002542C7" w:rsidRPr="00FD1F61" w:rsidRDefault="002542C7" w:rsidP="000C17AD">
            <w:pPr>
              <w:tabs>
                <w:tab w:val="left" w:pos="317"/>
              </w:tabs>
              <w:rPr>
                <w:rFonts w:asciiTheme="minorHAnsi" w:hAnsiTheme="minorHAnsi" w:cs="Arial"/>
                <w:bCs/>
                <w:szCs w:val="20"/>
                <w:lang w:eastAsia="en-US"/>
              </w:rPr>
            </w:pPr>
            <w:r w:rsidRPr="00FD1F61">
              <w:rPr>
                <w:rFonts w:asciiTheme="minorHAnsi" w:hAnsiTheme="minorHAnsi" w:cs="Arial"/>
                <w:bCs/>
                <w:szCs w:val="20"/>
                <w:lang w:eastAsia="en-US"/>
              </w:rPr>
              <w:t xml:space="preserve">Provides </w:t>
            </w:r>
            <w:r w:rsidR="006323F8" w:rsidRPr="00FD1F61">
              <w:rPr>
                <w:rFonts w:asciiTheme="minorHAnsi" w:hAnsiTheme="minorHAnsi" w:cs="Arial"/>
                <w:bCs/>
                <w:szCs w:val="20"/>
                <w:lang w:eastAsia="en-US"/>
              </w:rPr>
              <w:t xml:space="preserve">students with </w:t>
            </w:r>
            <w:r w:rsidRPr="00FD1F61">
              <w:rPr>
                <w:rFonts w:asciiTheme="minorHAnsi" w:hAnsiTheme="minorHAnsi" w:cs="Arial"/>
                <w:bCs/>
                <w:szCs w:val="20"/>
                <w:lang w:eastAsia="en-US"/>
              </w:rPr>
              <w:t xml:space="preserve">opportunities to integrate their intercultural knowledge, </w:t>
            </w:r>
            <w:proofErr w:type="gramStart"/>
            <w:r w:rsidRPr="00FD1F61">
              <w:rPr>
                <w:rFonts w:asciiTheme="minorHAnsi" w:hAnsiTheme="minorHAnsi" w:cs="Arial"/>
                <w:bCs/>
                <w:szCs w:val="20"/>
                <w:lang w:eastAsia="en-US"/>
              </w:rPr>
              <w:t>understanding</w:t>
            </w:r>
            <w:r w:rsidR="008E3F0A" w:rsidRPr="00FD1F61">
              <w:rPr>
                <w:rFonts w:asciiTheme="minorHAnsi" w:hAnsiTheme="minorHAnsi" w:cs="Arial"/>
                <w:bCs/>
                <w:szCs w:val="20"/>
                <w:lang w:eastAsia="en-US"/>
              </w:rPr>
              <w:t>s</w:t>
            </w:r>
            <w:proofErr w:type="gramEnd"/>
            <w:r w:rsidRPr="00FD1F61">
              <w:rPr>
                <w:rFonts w:asciiTheme="minorHAnsi" w:hAnsiTheme="minorHAnsi" w:cs="Arial"/>
                <w:bCs/>
                <w:szCs w:val="20"/>
                <w:lang w:eastAsia="en-US"/>
              </w:rPr>
              <w:t xml:space="preserve"> and skills to:</w:t>
            </w:r>
          </w:p>
          <w:p w14:paraId="14DB9EE4" w14:textId="14CA6604" w:rsidR="00067746" w:rsidRPr="00FD1F61" w:rsidRDefault="00067746" w:rsidP="000C17AD">
            <w:pPr>
              <w:pStyle w:val="ListParagraph"/>
              <w:numPr>
                <w:ilvl w:val="0"/>
                <w:numId w:val="5"/>
              </w:numPr>
              <w:rPr>
                <w:rFonts w:asciiTheme="minorHAnsi" w:hAnsiTheme="minorHAnsi" w:cs="Arial"/>
                <w:bCs/>
                <w:szCs w:val="20"/>
                <w:lang w:eastAsia="en-US"/>
              </w:rPr>
            </w:pPr>
            <w:r w:rsidRPr="00FD1F61">
              <w:rPr>
                <w:rFonts w:asciiTheme="minorHAnsi" w:hAnsiTheme="minorHAnsi" w:cs="Arial"/>
                <w:bCs/>
                <w:szCs w:val="20"/>
                <w:lang w:eastAsia="en-US"/>
              </w:rPr>
              <w:t xml:space="preserve">identify </w:t>
            </w:r>
            <w:r w:rsidR="004E4532" w:rsidRPr="00FD1F61">
              <w:rPr>
                <w:rFonts w:asciiTheme="minorHAnsi" w:hAnsiTheme="minorHAnsi" w:cs="Arial"/>
                <w:bCs/>
                <w:szCs w:val="20"/>
                <w:lang w:eastAsia="en-US"/>
              </w:rPr>
              <w:t xml:space="preserve">words, phrases, clauses or sentences in texts that carry culture-specific meaning and may act as </w:t>
            </w:r>
            <w:r w:rsidRPr="00FD1F61">
              <w:rPr>
                <w:rFonts w:asciiTheme="minorHAnsi" w:hAnsiTheme="minorHAnsi" w:cs="Arial"/>
                <w:bCs/>
                <w:szCs w:val="20"/>
                <w:lang w:eastAsia="en-US"/>
              </w:rPr>
              <w:t xml:space="preserve">language barriers </w:t>
            </w:r>
            <w:r w:rsidR="004E4532" w:rsidRPr="00FD1F61">
              <w:rPr>
                <w:rFonts w:asciiTheme="minorHAnsi" w:hAnsiTheme="minorHAnsi" w:cs="Arial"/>
                <w:bCs/>
                <w:szCs w:val="20"/>
                <w:lang w:eastAsia="en-US"/>
              </w:rPr>
              <w:t>when they are</w:t>
            </w:r>
            <w:r w:rsidRPr="00FD1F61">
              <w:rPr>
                <w:rFonts w:asciiTheme="minorHAnsi" w:hAnsiTheme="minorHAnsi" w:cs="Arial"/>
                <w:bCs/>
                <w:szCs w:val="20"/>
                <w:lang w:eastAsia="en-US"/>
              </w:rPr>
              <w:t xml:space="preserve"> rendered into </w:t>
            </w:r>
            <w:proofErr w:type="gramStart"/>
            <w:r w:rsidRPr="00FD1F61">
              <w:rPr>
                <w:rFonts w:asciiTheme="minorHAnsi" w:hAnsiTheme="minorHAnsi" w:cs="Arial"/>
                <w:bCs/>
                <w:szCs w:val="20"/>
                <w:lang w:eastAsia="en-US"/>
              </w:rPr>
              <w:t>English</w:t>
            </w:r>
            <w:proofErr w:type="gramEnd"/>
          </w:p>
          <w:p w14:paraId="6B90D1CD" w14:textId="09B6AA9D" w:rsidR="00851250" w:rsidRPr="00FD1F61" w:rsidRDefault="002542C7" w:rsidP="000C17AD">
            <w:pPr>
              <w:pStyle w:val="ListParagraph"/>
              <w:numPr>
                <w:ilvl w:val="0"/>
                <w:numId w:val="5"/>
              </w:numPr>
              <w:spacing w:after="120"/>
              <w:rPr>
                <w:rFonts w:asciiTheme="minorHAnsi" w:hAnsiTheme="minorHAnsi" w:cs="Arial"/>
                <w:bCs/>
                <w:szCs w:val="20"/>
                <w:lang w:eastAsia="en-US"/>
              </w:rPr>
            </w:pPr>
            <w:r w:rsidRPr="00FD1F61">
              <w:rPr>
                <w:rFonts w:asciiTheme="minorHAnsi" w:hAnsiTheme="minorHAnsi" w:cs="Arial"/>
                <w:bCs/>
                <w:szCs w:val="20"/>
                <w:lang w:eastAsia="en-US"/>
              </w:rPr>
              <w:t>examine and exchange views about how language use offers clues about a text producer</w:t>
            </w:r>
            <w:r w:rsidR="009E07BC" w:rsidRPr="00FD1F61">
              <w:rPr>
                <w:rFonts w:asciiTheme="minorHAnsi" w:hAnsiTheme="minorHAnsi" w:cs="Arial"/>
                <w:bCs/>
                <w:szCs w:val="20"/>
                <w:lang w:eastAsia="en-US"/>
              </w:rPr>
              <w:t>,</w:t>
            </w:r>
            <w:r w:rsidRPr="00FD1F61">
              <w:rPr>
                <w:rFonts w:asciiTheme="minorHAnsi" w:hAnsiTheme="minorHAnsi" w:cs="Arial"/>
                <w:bCs/>
                <w:szCs w:val="20"/>
                <w:lang w:eastAsia="en-US"/>
              </w:rPr>
              <w:t xml:space="preserve"> such as their identity and biases</w:t>
            </w:r>
            <w:r w:rsidR="00851250" w:rsidRPr="00FD1F61">
              <w:rPr>
                <w:rFonts w:asciiTheme="minorHAnsi" w:hAnsiTheme="minorHAnsi" w:cs="Arial"/>
                <w:bCs/>
                <w:szCs w:val="20"/>
                <w:lang w:eastAsia="en-US"/>
              </w:rPr>
              <w:t>.</w:t>
            </w:r>
          </w:p>
          <w:p w14:paraId="2DCD86F5" w14:textId="77777777" w:rsidR="00AE342B" w:rsidRPr="00FD1F61" w:rsidRDefault="00851250" w:rsidP="000C17AD">
            <w:pPr>
              <w:tabs>
                <w:tab w:val="left" w:pos="459"/>
              </w:tabs>
              <w:rPr>
                <w:rFonts w:asciiTheme="minorHAnsi" w:hAnsiTheme="minorHAnsi" w:cs="Arial"/>
                <w:bCs/>
                <w:szCs w:val="20"/>
                <w:lang w:eastAsia="en-US"/>
              </w:rPr>
            </w:pPr>
            <w:r w:rsidRPr="00FD1F61">
              <w:rPr>
                <w:rFonts w:asciiTheme="minorHAnsi" w:hAnsiTheme="minorHAnsi" w:cs="Arial"/>
                <w:b/>
                <w:szCs w:val="20"/>
                <w:lang w:eastAsia="en-US"/>
              </w:rPr>
              <w:t>Task 3</w:t>
            </w:r>
            <w:r w:rsidR="00AE10AF" w:rsidRPr="00FD1F61">
              <w:rPr>
                <w:rFonts w:asciiTheme="minorHAnsi" w:hAnsiTheme="minorHAnsi" w:cs="Arial"/>
                <w:b/>
                <w:szCs w:val="20"/>
                <w:lang w:eastAsia="en-US"/>
              </w:rPr>
              <w:t>:</w:t>
            </w:r>
            <w:r w:rsidR="00AE10AF" w:rsidRPr="00FD1F61">
              <w:rPr>
                <w:rFonts w:asciiTheme="minorHAnsi" w:hAnsiTheme="minorHAnsi" w:cs="Arial"/>
                <w:bCs/>
                <w:szCs w:val="20"/>
                <w:lang w:eastAsia="en-US"/>
              </w:rPr>
              <w:t xml:space="preserve"> </w:t>
            </w:r>
            <w:r w:rsidR="007C25B1" w:rsidRPr="00FD1F61">
              <w:rPr>
                <w:rFonts w:asciiTheme="minorHAnsi" w:hAnsiTheme="minorHAnsi" w:cs="Arial"/>
                <w:bCs/>
                <w:szCs w:val="20"/>
                <w:lang w:eastAsia="en-US"/>
              </w:rPr>
              <w:t>T</w:t>
            </w:r>
            <w:r w:rsidR="00374E29" w:rsidRPr="00FD1F61">
              <w:rPr>
                <w:rFonts w:asciiTheme="minorHAnsi" w:hAnsiTheme="minorHAnsi" w:cs="Arial"/>
                <w:bCs/>
                <w:szCs w:val="20"/>
                <w:lang w:eastAsia="en-US"/>
              </w:rPr>
              <w:t>ext production</w:t>
            </w:r>
          </w:p>
        </w:tc>
      </w:tr>
      <w:tr w:rsidR="00880238" w:rsidRPr="008E579C" w14:paraId="65DBF1C3" w14:textId="77777777" w:rsidTr="00565E2B">
        <w:tc>
          <w:tcPr>
            <w:tcW w:w="988" w:type="dxa"/>
            <w:shd w:val="clear" w:color="auto" w:fill="F1EBF5" w:themeFill="accent4" w:themeFillTint="33"/>
            <w:vAlign w:val="center"/>
            <w:hideMark/>
          </w:tcPr>
          <w:p w14:paraId="7FECA367" w14:textId="77777777" w:rsidR="00880238" w:rsidRPr="008E579C" w:rsidRDefault="00AE10AF" w:rsidP="00800243">
            <w:pPr>
              <w:spacing w:line="276" w:lineRule="auto"/>
              <w:jc w:val="center"/>
              <w:rPr>
                <w:rFonts w:asciiTheme="minorHAnsi" w:hAnsiTheme="minorHAnsi" w:cs="Arial"/>
                <w:szCs w:val="20"/>
                <w:lang w:eastAsia="en-US"/>
              </w:rPr>
            </w:pPr>
            <w:r w:rsidRPr="008E579C">
              <w:rPr>
                <w:rFonts w:asciiTheme="minorHAnsi" w:hAnsiTheme="minorHAnsi" w:cs="Arial"/>
                <w:szCs w:val="20"/>
                <w:lang w:eastAsia="en-US"/>
              </w:rPr>
              <w:t>15</w:t>
            </w:r>
          </w:p>
        </w:tc>
        <w:tc>
          <w:tcPr>
            <w:tcW w:w="8640" w:type="dxa"/>
            <w:vAlign w:val="center"/>
          </w:tcPr>
          <w:p w14:paraId="344596BD" w14:textId="77777777" w:rsidR="003D522D" w:rsidRPr="004E4532" w:rsidRDefault="003D522D" w:rsidP="00C54449">
            <w:pPr>
              <w:spacing w:line="276" w:lineRule="auto"/>
              <w:rPr>
                <w:rFonts w:asciiTheme="minorHAnsi" w:hAnsiTheme="minorHAnsi" w:cs="Arial"/>
                <w:b/>
                <w:szCs w:val="20"/>
                <w:lang w:eastAsia="en-US"/>
              </w:rPr>
            </w:pPr>
            <w:r w:rsidRPr="004E4532">
              <w:rPr>
                <w:rFonts w:asciiTheme="minorHAnsi" w:hAnsiTheme="minorHAnsi" w:cs="Arial"/>
                <w:b/>
                <w:szCs w:val="20"/>
                <w:lang w:eastAsia="en-US"/>
              </w:rPr>
              <w:t>Examination week</w:t>
            </w:r>
          </w:p>
          <w:p w14:paraId="6CB48EEC" w14:textId="77777777" w:rsidR="003D522D" w:rsidRPr="004E4532" w:rsidRDefault="003D522D" w:rsidP="000C17AD">
            <w:pPr>
              <w:rPr>
                <w:rFonts w:asciiTheme="minorHAnsi" w:hAnsiTheme="minorHAnsi" w:cs="Arial"/>
                <w:bCs/>
                <w:szCs w:val="20"/>
                <w:lang w:eastAsia="en-US"/>
              </w:rPr>
            </w:pPr>
            <w:r w:rsidRPr="004E4532">
              <w:rPr>
                <w:rFonts w:asciiTheme="minorHAnsi" w:hAnsiTheme="minorHAnsi" w:cs="Arial"/>
                <w:b/>
                <w:szCs w:val="20"/>
                <w:lang w:eastAsia="en-US"/>
              </w:rPr>
              <w:t>Task 4</w:t>
            </w:r>
            <w:r w:rsidR="007C25B1" w:rsidRPr="004E4532">
              <w:rPr>
                <w:rFonts w:asciiTheme="minorHAnsi" w:hAnsiTheme="minorHAnsi" w:cs="Arial"/>
                <w:b/>
                <w:szCs w:val="20"/>
                <w:lang w:eastAsia="en-US"/>
              </w:rPr>
              <w:t>:</w:t>
            </w:r>
            <w:r w:rsidR="00AE10AF" w:rsidRPr="004E4532">
              <w:rPr>
                <w:rFonts w:asciiTheme="minorHAnsi" w:hAnsiTheme="minorHAnsi" w:cs="Arial"/>
                <w:bCs/>
                <w:szCs w:val="20"/>
                <w:lang w:eastAsia="en-US"/>
              </w:rPr>
              <w:t xml:space="preserve"> </w:t>
            </w:r>
            <w:r w:rsidR="00127175" w:rsidRPr="004E4532">
              <w:rPr>
                <w:rFonts w:asciiTheme="minorHAnsi" w:hAnsiTheme="minorHAnsi" w:cs="Arial"/>
                <w:bCs/>
                <w:szCs w:val="20"/>
                <w:lang w:eastAsia="en-US"/>
              </w:rPr>
              <w:t>S</w:t>
            </w:r>
            <w:r w:rsidRPr="004E4532">
              <w:rPr>
                <w:rFonts w:asciiTheme="minorHAnsi" w:hAnsiTheme="minorHAnsi" w:cs="Arial"/>
                <w:bCs/>
                <w:szCs w:val="20"/>
                <w:lang w:eastAsia="en-US"/>
              </w:rPr>
              <w:t>emester 1 examination</w:t>
            </w:r>
          </w:p>
        </w:tc>
      </w:tr>
    </w:tbl>
    <w:p w14:paraId="44F02C76" w14:textId="77777777" w:rsidR="008E579C" w:rsidRDefault="008E579C" w:rsidP="008E579C">
      <w:r>
        <w:br w:type="page"/>
      </w:r>
    </w:p>
    <w:p w14:paraId="64BB0539" w14:textId="68583A7F" w:rsidR="00880238" w:rsidRPr="007028C8" w:rsidRDefault="00DA1A08" w:rsidP="00E275D9">
      <w:pPr>
        <w:pStyle w:val="Heading2"/>
      </w:pPr>
      <w:r w:rsidRPr="007028C8">
        <w:lastRenderedPageBreak/>
        <w:t>Semester 2</w:t>
      </w:r>
      <w:r w:rsidR="00556BC8" w:rsidRPr="007028C8">
        <w:t xml:space="preserve"> </w:t>
      </w:r>
      <w:r w:rsidR="003D384B">
        <w:t>–</w:t>
      </w:r>
      <w:r w:rsidR="00556BC8" w:rsidRPr="007028C8">
        <w:t xml:space="preserve"> Unit 4: Sustainability issues</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4A0" w:firstRow="1" w:lastRow="0" w:firstColumn="1" w:lastColumn="0" w:noHBand="0" w:noVBand="1"/>
      </w:tblPr>
      <w:tblGrid>
        <w:gridCol w:w="964"/>
        <w:gridCol w:w="8052"/>
      </w:tblGrid>
      <w:tr w:rsidR="00880238" w:rsidRPr="008E579C" w14:paraId="47ED24A5" w14:textId="77777777" w:rsidTr="00626008">
        <w:trPr>
          <w:trHeight w:val="454"/>
          <w:tblHeader/>
        </w:trPr>
        <w:tc>
          <w:tcPr>
            <w:tcW w:w="993" w:type="dxa"/>
            <w:tcBorders>
              <w:right w:val="single" w:sz="4" w:space="0" w:color="FFFFFF" w:themeColor="background1"/>
            </w:tcBorders>
            <w:shd w:val="clear" w:color="auto" w:fill="BD9FCF"/>
            <w:vAlign w:val="center"/>
            <w:hideMark/>
          </w:tcPr>
          <w:p w14:paraId="75C43D30" w14:textId="77777777" w:rsidR="00880238" w:rsidRPr="008E579C" w:rsidRDefault="00880238" w:rsidP="006E1D9D">
            <w:pPr>
              <w:jc w:val="center"/>
              <w:rPr>
                <w:rFonts w:asciiTheme="minorHAnsi" w:hAnsiTheme="minorHAnsi" w:cs="Arial"/>
                <w:b/>
                <w:color w:val="FFFFFF" w:themeColor="background1"/>
                <w:szCs w:val="20"/>
                <w:lang w:eastAsia="en-US"/>
              </w:rPr>
            </w:pPr>
            <w:r w:rsidRPr="008E579C">
              <w:rPr>
                <w:rFonts w:asciiTheme="minorHAnsi" w:hAnsiTheme="minorHAnsi" w:cs="Arial"/>
                <w:b/>
                <w:color w:val="FFFFFF" w:themeColor="background1"/>
                <w:szCs w:val="20"/>
                <w:lang w:eastAsia="en-US"/>
              </w:rPr>
              <w:t>Week</w:t>
            </w:r>
          </w:p>
        </w:tc>
        <w:tc>
          <w:tcPr>
            <w:tcW w:w="8363" w:type="dxa"/>
            <w:tcBorders>
              <w:left w:val="single" w:sz="4" w:space="0" w:color="FFFFFF" w:themeColor="background1"/>
            </w:tcBorders>
            <w:shd w:val="clear" w:color="auto" w:fill="BD9FCF"/>
            <w:vAlign w:val="center"/>
            <w:hideMark/>
          </w:tcPr>
          <w:p w14:paraId="046C4058" w14:textId="77777777" w:rsidR="00880238" w:rsidRPr="008E579C" w:rsidRDefault="00880238" w:rsidP="006E1D9D">
            <w:pPr>
              <w:jc w:val="center"/>
              <w:rPr>
                <w:rFonts w:asciiTheme="minorHAnsi" w:hAnsiTheme="minorHAnsi" w:cs="Arial"/>
                <w:b/>
                <w:color w:val="FFFFFF" w:themeColor="background1"/>
                <w:szCs w:val="20"/>
                <w:lang w:eastAsia="en-US"/>
              </w:rPr>
            </w:pPr>
            <w:r w:rsidRPr="008E579C">
              <w:rPr>
                <w:rFonts w:asciiTheme="minorHAnsi" w:hAnsiTheme="minorHAnsi" w:cs="Arial"/>
                <w:b/>
                <w:color w:val="FFFFFF" w:themeColor="background1"/>
                <w:szCs w:val="20"/>
                <w:lang w:eastAsia="en-US"/>
              </w:rPr>
              <w:t>Key teaching points</w:t>
            </w:r>
          </w:p>
        </w:tc>
      </w:tr>
      <w:tr w:rsidR="00880238" w:rsidRPr="008E579C" w14:paraId="10587077" w14:textId="77777777" w:rsidTr="00565E2B">
        <w:tc>
          <w:tcPr>
            <w:tcW w:w="993" w:type="dxa"/>
            <w:shd w:val="clear" w:color="auto" w:fill="F1EBF5" w:themeFill="accent4" w:themeFillTint="33"/>
            <w:vAlign w:val="center"/>
            <w:hideMark/>
          </w:tcPr>
          <w:p w14:paraId="6FA39C04" w14:textId="77777777" w:rsidR="00880238" w:rsidRPr="008E579C" w:rsidRDefault="00880238" w:rsidP="006E1D9D">
            <w:pPr>
              <w:jc w:val="center"/>
              <w:rPr>
                <w:rFonts w:asciiTheme="minorHAnsi" w:hAnsiTheme="minorHAnsi" w:cs="Arial"/>
                <w:szCs w:val="20"/>
                <w:lang w:eastAsia="en-US"/>
              </w:rPr>
            </w:pPr>
            <w:r w:rsidRPr="008E579C">
              <w:rPr>
                <w:rFonts w:asciiTheme="minorHAnsi" w:hAnsiTheme="minorHAnsi" w:cs="Arial"/>
                <w:szCs w:val="20"/>
                <w:lang w:eastAsia="en-US"/>
              </w:rPr>
              <w:t>1</w:t>
            </w:r>
            <w:r w:rsidR="00DA1A08" w:rsidRPr="008E579C">
              <w:rPr>
                <w:rFonts w:asciiTheme="minorHAnsi" w:hAnsiTheme="minorHAnsi" w:cs="Arial"/>
                <w:szCs w:val="20"/>
                <w:lang w:eastAsia="en-US"/>
              </w:rPr>
              <w:t>–</w:t>
            </w:r>
            <w:r w:rsidR="00AE342B" w:rsidRPr="008E579C">
              <w:rPr>
                <w:rFonts w:asciiTheme="minorHAnsi" w:hAnsiTheme="minorHAnsi" w:cs="Arial"/>
                <w:szCs w:val="20"/>
                <w:lang w:eastAsia="en-US"/>
              </w:rPr>
              <w:t>5</w:t>
            </w:r>
          </w:p>
        </w:tc>
        <w:tc>
          <w:tcPr>
            <w:tcW w:w="8363" w:type="dxa"/>
          </w:tcPr>
          <w:p w14:paraId="72A529A1" w14:textId="596EDF7B" w:rsidR="0029468E" w:rsidRPr="00FD1F61" w:rsidRDefault="00556BC8" w:rsidP="006E1D9D">
            <w:pPr>
              <w:tabs>
                <w:tab w:val="left" w:pos="459"/>
              </w:tabs>
              <w:spacing w:after="120"/>
              <w:rPr>
                <w:rFonts w:asciiTheme="minorHAnsi" w:hAnsiTheme="minorHAnsi" w:cs="Arial"/>
                <w:bCs/>
                <w:szCs w:val="20"/>
                <w:lang w:eastAsia="en-US"/>
              </w:rPr>
            </w:pPr>
            <w:r w:rsidRPr="00FD1F61">
              <w:rPr>
                <w:rFonts w:asciiTheme="minorHAnsi" w:hAnsiTheme="minorHAnsi" w:cs="Arial"/>
                <w:b/>
                <w:szCs w:val="20"/>
                <w:lang w:val="en-AU" w:eastAsia="en-US"/>
              </w:rPr>
              <w:t>Perspective:</w:t>
            </w:r>
            <w:r w:rsidRPr="00FD1F61">
              <w:rPr>
                <w:rFonts w:asciiTheme="minorHAnsi" w:hAnsiTheme="minorHAnsi" w:cs="Arial"/>
                <w:bCs/>
                <w:szCs w:val="20"/>
                <w:lang w:val="en-AU" w:eastAsia="en-US"/>
              </w:rPr>
              <w:t xml:space="preserve"> </w:t>
            </w:r>
            <w:r w:rsidR="00177D38" w:rsidRPr="00FD1F61">
              <w:rPr>
                <w:rFonts w:asciiTheme="minorHAnsi" w:hAnsiTheme="minorHAnsi" w:cs="Arial"/>
                <w:bCs/>
                <w:szCs w:val="20"/>
                <w:lang w:eastAsia="en-US"/>
              </w:rPr>
              <w:t>Personal</w:t>
            </w:r>
          </w:p>
          <w:p w14:paraId="453B0025" w14:textId="77777777" w:rsidR="00177D38" w:rsidRPr="00FD1F61" w:rsidRDefault="00177D38" w:rsidP="006E1D9D">
            <w:pPr>
              <w:tabs>
                <w:tab w:val="left" w:pos="459"/>
              </w:tabs>
              <w:spacing w:after="120"/>
              <w:rPr>
                <w:rFonts w:asciiTheme="minorHAnsi" w:hAnsiTheme="minorHAnsi" w:cs="Arial"/>
                <w:bCs/>
                <w:szCs w:val="20"/>
                <w:lang w:eastAsia="en-US"/>
              </w:rPr>
            </w:pPr>
            <w:r w:rsidRPr="00FD1F61">
              <w:rPr>
                <w:rFonts w:asciiTheme="minorHAnsi" w:hAnsiTheme="minorHAnsi" w:cs="Arial"/>
                <w:b/>
                <w:szCs w:val="20"/>
                <w:lang w:eastAsia="en-US"/>
              </w:rPr>
              <w:t>Topic:</w:t>
            </w:r>
            <w:r w:rsidR="00556BC8" w:rsidRPr="00FD1F61">
              <w:rPr>
                <w:rFonts w:asciiTheme="minorHAnsi" w:hAnsiTheme="minorHAnsi" w:cs="Arial"/>
                <w:bCs/>
                <w:szCs w:val="20"/>
                <w:lang w:eastAsia="en-US"/>
              </w:rPr>
              <w:t xml:space="preserve"> </w:t>
            </w:r>
            <w:r w:rsidR="00E76926" w:rsidRPr="00FD1F61">
              <w:rPr>
                <w:rFonts w:asciiTheme="minorHAnsi" w:hAnsiTheme="minorHAnsi" w:cs="Arial"/>
                <w:bCs/>
                <w:szCs w:val="20"/>
                <w:lang w:eastAsia="en-US"/>
              </w:rPr>
              <w:t>Consumers and the environment</w:t>
            </w:r>
          </w:p>
          <w:p w14:paraId="0381729F" w14:textId="77777777" w:rsidR="00177D38" w:rsidRPr="00FD1F61" w:rsidRDefault="00103911" w:rsidP="006E1D9D">
            <w:pPr>
              <w:tabs>
                <w:tab w:val="left" w:pos="459"/>
              </w:tabs>
              <w:rPr>
                <w:rFonts w:asciiTheme="minorHAnsi" w:hAnsiTheme="minorHAnsi" w:cs="Arial"/>
                <w:b/>
                <w:szCs w:val="20"/>
                <w:lang w:eastAsia="en-US"/>
              </w:rPr>
            </w:pPr>
            <w:r w:rsidRPr="00FD1F61">
              <w:rPr>
                <w:rFonts w:asciiTheme="minorHAnsi" w:hAnsiTheme="minorHAnsi" w:cs="Arial"/>
                <w:b/>
                <w:szCs w:val="20"/>
                <w:lang w:eastAsia="en-US"/>
              </w:rPr>
              <w:t>Text</w:t>
            </w:r>
            <w:r w:rsidR="00177D38" w:rsidRPr="00FD1F61">
              <w:rPr>
                <w:rFonts w:asciiTheme="minorHAnsi" w:hAnsiTheme="minorHAnsi" w:cs="Arial"/>
                <w:b/>
                <w:szCs w:val="20"/>
                <w:lang w:eastAsia="en-US"/>
              </w:rPr>
              <w:t xml:space="preserve"> analysis</w:t>
            </w:r>
          </w:p>
          <w:p w14:paraId="1816F5D0" w14:textId="226AF3CC" w:rsidR="00177D38" w:rsidRPr="00FD1F61" w:rsidRDefault="0029468E" w:rsidP="006E1D9D">
            <w:pPr>
              <w:tabs>
                <w:tab w:val="left" w:pos="459"/>
              </w:tabs>
              <w:rPr>
                <w:rFonts w:asciiTheme="minorHAnsi" w:hAnsiTheme="minorHAnsi" w:cs="Arial"/>
                <w:bCs/>
                <w:szCs w:val="20"/>
                <w:lang w:eastAsia="en-US"/>
              </w:rPr>
            </w:pPr>
            <w:r w:rsidRPr="00FD1F61">
              <w:rPr>
                <w:rFonts w:asciiTheme="minorHAnsi" w:hAnsiTheme="minorHAnsi" w:cs="Arial"/>
                <w:bCs/>
                <w:szCs w:val="20"/>
                <w:lang w:eastAsia="en-US"/>
              </w:rPr>
              <w:t xml:space="preserve">Provides </w:t>
            </w:r>
            <w:r w:rsidR="008A0050" w:rsidRPr="00FD1F61">
              <w:rPr>
                <w:rFonts w:asciiTheme="minorHAnsi" w:hAnsiTheme="minorHAnsi" w:cs="Arial"/>
                <w:bCs/>
                <w:szCs w:val="20"/>
                <w:lang w:eastAsia="en-US"/>
              </w:rPr>
              <w:t xml:space="preserve">students with </w:t>
            </w:r>
            <w:r w:rsidRPr="00FD1F61">
              <w:rPr>
                <w:rFonts w:asciiTheme="minorHAnsi" w:hAnsiTheme="minorHAnsi" w:cs="Arial"/>
                <w:bCs/>
                <w:szCs w:val="20"/>
                <w:lang w:eastAsia="en-US"/>
              </w:rPr>
              <w:t xml:space="preserve">opportunities </w:t>
            </w:r>
            <w:r w:rsidR="005E5D41" w:rsidRPr="00FD1F61">
              <w:rPr>
                <w:rFonts w:asciiTheme="minorHAnsi" w:hAnsiTheme="minorHAnsi" w:cs="Arial"/>
                <w:bCs/>
                <w:szCs w:val="20"/>
                <w:lang w:eastAsia="en-US"/>
              </w:rPr>
              <w:t>to extend</w:t>
            </w:r>
            <w:r w:rsidR="00226646" w:rsidRPr="00FD1F61">
              <w:rPr>
                <w:rFonts w:asciiTheme="minorHAnsi" w:hAnsiTheme="minorHAnsi" w:cs="Arial"/>
                <w:bCs/>
                <w:szCs w:val="20"/>
                <w:lang w:eastAsia="en-US"/>
              </w:rPr>
              <w:t xml:space="preserve"> the</w:t>
            </w:r>
            <w:r w:rsidR="008723B8" w:rsidRPr="00FD1F61">
              <w:rPr>
                <w:rFonts w:asciiTheme="minorHAnsi" w:hAnsiTheme="minorHAnsi" w:cs="Arial"/>
                <w:bCs/>
                <w:szCs w:val="20"/>
                <w:lang w:eastAsia="en-US"/>
              </w:rPr>
              <w:t>ir</w:t>
            </w:r>
            <w:r w:rsidR="00226646" w:rsidRPr="00FD1F61">
              <w:rPr>
                <w:rFonts w:asciiTheme="minorHAnsi" w:hAnsiTheme="minorHAnsi" w:cs="Arial"/>
                <w:bCs/>
                <w:szCs w:val="20"/>
                <w:lang w:eastAsia="en-US"/>
              </w:rPr>
              <w:t xml:space="preserve"> skills for </w:t>
            </w:r>
            <w:proofErr w:type="spellStart"/>
            <w:r w:rsidR="00226646" w:rsidRPr="00FD1F61">
              <w:rPr>
                <w:rFonts w:asciiTheme="minorHAnsi" w:hAnsiTheme="minorHAnsi" w:cs="Arial"/>
                <w:bCs/>
                <w:szCs w:val="20"/>
                <w:lang w:eastAsia="en-US"/>
              </w:rPr>
              <w:t>analysing</w:t>
            </w:r>
            <w:proofErr w:type="spellEnd"/>
            <w:r w:rsidR="00226646" w:rsidRPr="00FD1F61">
              <w:rPr>
                <w:rFonts w:asciiTheme="minorHAnsi" w:hAnsiTheme="minorHAnsi" w:cs="Arial"/>
                <w:bCs/>
                <w:szCs w:val="20"/>
                <w:lang w:eastAsia="en-US"/>
              </w:rPr>
              <w:t xml:space="preserve"> spoken, written and visual texts to</w:t>
            </w:r>
            <w:r w:rsidR="00177D38" w:rsidRPr="00FD1F61">
              <w:rPr>
                <w:rFonts w:asciiTheme="minorHAnsi" w:hAnsiTheme="minorHAnsi" w:cs="Arial"/>
                <w:bCs/>
                <w:szCs w:val="20"/>
                <w:lang w:eastAsia="en-US"/>
              </w:rPr>
              <w:t>:</w:t>
            </w:r>
          </w:p>
          <w:p w14:paraId="43E0DAF1" w14:textId="0E92A6D9" w:rsidR="00177D38" w:rsidRPr="00FD1F61" w:rsidRDefault="00226646" w:rsidP="006E1D9D">
            <w:pPr>
              <w:pStyle w:val="ListParagraph"/>
              <w:numPr>
                <w:ilvl w:val="0"/>
                <w:numId w:val="6"/>
              </w:numPr>
              <w:rPr>
                <w:rFonts w:asciiTheme="minorHAnsi" w:hAnsiTheme="minorHAnsi" w:cs="Arial"/>
                <w:bCs/>
                <w:szCs w:val="20"/>
                <w:lang w:eastAsia="en-US"/>
              </w:rPr>
            </w:pPr>
            <w:proofErr w:type="spellStart"/>
            <w:r w:rsidRPr="00FD1F61">
              <w:rPr>
                <w:rFonts w:asciiTheme="minorHAnsi" w:hAnsiTheme="minorHAnsi" w:cs="Arial"/>
                <w:bCs/>
                <w:szCs w:val="20"/>
                <w:lang w:eastAsia="en-US"/>
              </w:rPr>
              <w:t>analyse</w:t>
            </w:r>
            <w:proofErr w:type="spellEnd"/>
            <w:r w:rsidRPr="00FD1F61">
              <w:rPr>
                <w:rFonts w:asciiTheme="minorHAnsi" w:hAnsiTheme="minorHAnsi" w:cs="Arial"/>
                <w:bCs/>
                <w:szCs w:val="20"/>
                <w:lang w:eastAsia="en-US"/>
              </w:rPr>
              <w:t xml:space="preserve"> subject matter, sequencing of ideas and structure of texts to evaluate how text producers use language and textual features to target </w:t>
            </w:r>
            <w:proofErr w:type="gramStart"/>
            <w:r w:rsidRPr="00FD1F61">
              <w:rPr>
                <w:rFonts w:asciiTheme="minorHAnsi" w:hAnsiTheme="minorHAnsi" w:cs="Arial"/>
                <w:bCs/>
                <w:szCs w:val="20"/>
                <w:lang w:eastAsia="en-US"/>
              </w:rPr>
              <w:t>audience</w:t>
            </w:r>
            <w:r w:rsidR="007678B6" w:rsidRPr="00FD1F61">
              <w:rPr>
                <w:rFonts w:asciiTheme="minorHAnsi" w:hAnsiTheme="minorHAnsi" w:cs="Arial"/>
                <w:bCs/>
                <w:szCs w:val="20"/>
                <w:lang w:eastAsia="en-US"/>
              </w:rPr>
              <w:t>s</w:t>
            </w:r>
            <w:proofErr w:type="gramEnd"/>
          </w:p>
          <w:p w14:paraId="243C3A1A" w14:textId="7994671C" w:rsidR="00226646" w:rsidRPr="00FD1F61" w:rsidRDefault="00226646" w:rsidP="006E1D9D">
            <w:pPr>
              <w:pStyle w:val="ListParagraph"/>
              <w:numPr>
                <w:ilvl w:val="0"/>
                <w:numId w:val="6"/>
              </w:numPr>
              <w:spacing w:after="120"/>
              <w:ind w:left="357" w:hanging="357"/>
              <w:rPr>
                <w:rFonts w:asciiTheme="minorHAnsi" w:hAnsiTheme="minorHAnsi" w:cs="Arial"/>
                <w:bCs/>
                <w:szCs w:val="20"/>
                <w:lang w:eastAsia="en-US"/>
              </w:rPr>
            </w:pPr>
            <w:r w:rsidRPr="00FD1F61">
              <w:rPr>
                <w:rFonts w:asciiTheme="minorHAnsi" w:hAnsiTheme="minorHAnsi" w:cs="Arial"/>
                <w:bCs/>
                <w:szCs w:val="20"/>
                <w:lang w:eastAsia="en-US"/>
              </w:rPr>
              <w:t xml:space="preserve">discuss how the interpretation of texts </w:t>
            </w:r>
            <w:r w:rsidR="005474B3" w:rsidRPr="00FD1F61">
              <w:rPr>
                <w:rFonts w:asciiTheme="minorHAnsi" w:hAnsiTheme="minorHAnsi" w:cs="Arial"/>
                <w:bCs/>
                <w:szCs w:val="20"/>
                <w:lang w:eastAsia="en-US"/>
              </w:rPr>
              <w:t xml:space="preserve">will vary </w:t>
            </w:r>
            <w:r w:rsidRPr="00FD1F61">
              <w:rPr>
                <w:rFonts w:asciiTheme="minorHAnsi" w:hAnsiTheme="minorHAnsi" w:cs="Arial"/>
                <w:bCs/>
                <w:szCs w:val="20"/>
                <w:lang w:eastAsia="en-US"/>
              </w:rPr>
              <w:t>from audience to audience.</w:t>
            </w:r>
          </w:p>
          <w:p w14:paraId="358DB629" w14:textId="77777777" w:rsidR="00177D38" w:rsidRPr="00FD1F61" w:rsidRDefault="00177D38" w:rsidP="006E1D9D">
            <w:pPr>
              <w:tabs>
                <w:tab w:val="left" w:pos="459"/>
              </w:tabs>
              <w:rPr>
                <w:rFonts w:asciiTheme="minorHAnsi" w:hAnsiTheme="minorHAnsi" w:cs="Arial"/>
                <w:b/>
                <w:szCs w:val="20"/>
                <w:lang w:eastAsia="en-US"/>
              </w:rPr>
            </w:pPr>
            <w:r w:rsidRPr="00FD1F61">
              <w:rPr>
                <w:rFonts w:asciiTheme="minorHAnsi" w:hAnsiTheme="minorHAnsi" w:cs="Arial"/>
                <w:b/>
                <w:szCs w:val="20"/>
                <w:lang w:eastAsia="en-US"/>
              </w:rPr>
              <w:t>Text production</w:t>
            </w:r>
          </w:p>
          <w:p w14:paraId="18921E03" w14:textId="3B5BDBB3" w:rsidR="00177D38" w:rsidRPr="00FD1F61" w:rsidRDefault="006353A9" w:rsidP="006E1D9D">
            <w:pPr>
              <w:tabs>
                <w:tab w:val="left" w:pos="459"/>
              </w:tabs>
              <w:rPr>
                <w:rFonts w:asciiTheme="minorHAnsi" w:hAnsiTheme="minorHAnsi" w:cs="Arial"/>
                <w:bCs/>
                <w:szCs w:val="20"/>
                <w:lang w:eastAsia="en-US"/>
              </w:rPr>
            </w:pPr>
            <w:r w:rsidRPr="00FD1F61">
              <w:rPr>
                <w:rFonts w:asciiTheme="minorHAnsi" w:hAnsiTheme="minorHAnsi" w:cs="Arial"/>
                <w:bCs/>
                <w:szCs w:val="20"/>
                <w:lang w:eastAsia="en-US"/>
              </w:rPr>
              <w:t>Provides</w:t>
            </w:r>
            <w:r w:rsidR="008A0050" w:rsidRPr="00FD1F61">
              <w:rPr>
                <w:bCs/>
                <w:szCs w:val="20"/>
              </w:rPr>
              <w:t xml:space="preserve"> </w:t>
            </w:r>
            <w:r w:rsidR="008A0050" w:rsidRPr="00FD1F61">
              <w:rPr>
                <w:rFonts w:asciiTheme="minorHAnsi" w:hAnsiTheme="minorHAnsi" w:cs="Arial"/>
                <w:bCs/>
                <w:szCs w:val="20"/>
                <w:lang w:eastAsia="en-US"/>
              </w:rPr>
              <w:t xml:space="preserve">students with </w:t>
            </w:r>
            <w:r w:rsidRPr="00FD1F61">
              <w:rPr>
                <w:rFonts w:asciiTheme="minorHAnsi" w:hAnsiTheme="minorHAnsi" w:cs="Arial"/>
                <w:bCs/>
                <w:szCs w:val="20"/>
                <w:lang w:eastAsia="en-US"/>
              </w:rPr>
              <w:t>opportunities to extend the knowledge and skills</w:t>
            </w:r>
            <w:r w:rsidR="005474B3" w:rsidRPr="00FD1F61">
              <w:rPr>
                <w:rFonts w:asciiTheme="minorHAnsi" w:hAnsiTheme="minorHAnsi" w:cs="Arial"/>
                <w:bCs/>
                <w:szCs w:val="20"/>
                <w:lang w:eastAsia="en-US"/>
              </w:rPr>
              <w:t xml:space="preserve"> they have</w:t>
            </w:r>
            <w:r w:rsidRPr="00FD1F61">
              <w:rPr>
                <w:rFonts w:asciiTheme="minorHAnsi" w:hAnsiTheme="minorHAnsi" w:cs="Arial"/>
                <w:bCs/>
                <w:szCs w:val="20"/>
                <w:lang w:eastAsia="en-US"/>
              </w:rPr>
              <w:t xml:space="preserve"> acquired through text analysis to produc</w:t>
            </w:r>
            <w:r w:rsidR="00F32AF1" w:rsidRPr="00FD1F61">
              <w:rPr>
                <w:rFonts w:asciiTheme="minorHAnsi" w:hAnsiTheme="minorHAnsi" w:cs="Arial"/>
                <w:bCs/>
                <w:szCs w:val="20"/>
                <w:lang w:eastAsia="en-US"/>
              </w:rPr>
              <w:t>e</w:t>
            </w:r>
            <w:r w:rsidRPr="00FD1F61">
              <w:rPr>
                <w:rFonts w:asciiTheme="minorHAnsi" w:hAnsiTheme="minorHAnsi" w:cs="Arial"/>
                <w:bCs/>
                <w:szCs w:val="20"/>
                <w:lang w:eastAsia="en-US"/>
              </w:rPr>
              <w:t xml:space="preserve"> spoken and written texts</w:t>
            </w:r>
            <w:r w:rsidR="00F32AF1" w:rsidRPr="00FD1F61">
              <w:rPr>
                <w:rFonts w:asciiTheme="minorHAnsi" w:hAnsiTheme="minorHAnsi" w:cs="Arial"/>
                <w:bCs/>
                <w:szCs w:val="20"/>
                <w:lang w:eastAsia="en-US"/>
              </w:rPr>
              <w:t xml:space="preserve"> related to the unit topics,</w:t>
            </w:r>
            <w:r w:rsidRPr="00FD1F61">
              <w:rPr>
                <w:rFonts w:asciiTheme="minorHAnsi" w:hAnsiTheme="minorHAnsi" w:cs="Arial"/>
                <w:bCs/>
                <w:szCs w:val="20"/>
                <w:lang w:eastAsia="en-US"/>
              </w:rPr>
              <w:t xml:space="preserve"> using</w:t>
            </w:r>
            <w:r w:rsidR="00177D38" w:rsidRPr="00FD1F61">
              <w:rPr>
                <w:rFonts w:asciiTheme="minorHAnsi" w:hAnsiTheme="minorHAnsi" w:cs="Arial"/>
                <w:bCs/>
                <w:szCs w:val="20"/>
                <w:lang w:eastAsia="en-US"/>
              </w:rPr>
              <w:t>:</w:t>
            </w:r>
          </w:p>
          <w:p w14:paraId="389607C5" w14:textId="7AC91061" w:rsidR="006353A9" w:rsidRPr="00FD1F61" w:rsidRDefault="006353A9" w:rsidP="006E1D9D">
            <w:pPr>
              <w:pStyle w:val="ListParagraph"/>
              <w:numPr>
                <w:ilvl w:val="0"/>
                <w:numId w:val="7"/>
              </w:numPr>
              <w:rPr>
                <w:rFonts w:asciiTheme="minorHAnsi" w:hAnsiTheme="minorHAnsi" w:cs="Arial"/>
                <w:bCs/>
                <w:szCs w:val="20"/>
                <w:lang w:eastAsia="en-US"/>
              </w:rPr>
            </w:pPr>
            <w:r w:rsidRPr="00FD1F61">
              <w:rPr>
                <w:rFonts w:asciiTheme="minorHAnsi" w:hAnsiTheme="minorHAnsi" w:cs="Arial"/>
                <w:bCs/>
                <w:szCs w:val="20"/>
                <w:lang w:eastAsia="en-US"/>
              </w:rPr>
              <w:t xml:space="preserve">language </w:t>
            </w:r>
            <w:r w:rsidR="00CF6289" w:rsidRPr="00FD1F61">
              <w:rPr>
                <w:rFonts w:asciiTheme="minorHAnsi" w:hAnsiTheme="minorHAnsi" w:cs="Arial"/>
                <w:bCs/>
                <w:szCs w:val="20"/>
                <w:lang w:eastAsia="en-US"/>
              </w:rPr>
              <w:t xml:space="preserve">features </w:t>
            </w:r>
            <w:r w:rsidRPr="00FD1F61">
              <w:rPr>
                <w:rFonts w:asciiTheme="minorHAnsi" w:hAnsiTheme="minorHAnsi" w:cs="Arial"/>
                <w:bCs/>
                <w:szCs w:val="20"/>
                <w:lang w:eastAsia="en-US"/>
              </w:rPr>
              <w:t>that infer points of view and attitude</w:t>
            </w:r>
          </w:p>
          <w:p w14:paraId="6EB4F09F" w14:textId="116685ED" w:rsidR="00177D38" w:rsidRPr="00FD1F61" w:rsidRDefault="006353A9" w:rsidP="006E1D9D">
            <w:pPr>
              <w:pStyle w:val="ListParagraph"/>
              <w:numPr>
                <w:ilvl w:val="0"/>
                <w:numId w:val="6"/>
              </w:numPr>
              <w:ind w:left="357" w:hanging="357"/>
              <w:rPr>
                <w:rFonts w:asciiTheme="minorHAnsi" w:hAnsiTheme="minorHAnsi" w:cs="Arial"/>
                <w:bCs/>
                <w:szCs w:val="20"/>
                <w:lang w:eastAsia="en-US"/>
              </w:rPr>
            </w:pPr>
            <w:r w:rsidRPr="00FD1F61">
              <w:rPr>
                <w:rFonts w:asciiTheme="minorHAnsi" w:hAnsiTheme="minorHAnsi" w:cs="Arial"/>
                <w:bCs/>
                <w:szCs w:val="20"/>
                <w:lang w:eastAsia="en-US"/>
              </w:rPr>
              <w:t>textual features that create effects in persuasive texts</w:t>
            </w:r>
            <w:r w:rsidR="00C73653" w:rsidRPr="00FD1F61">
              <w:rPr>
                <w:rFonts w:asciiTheme="minorHAnsi" w:hAnsiTheme="minorHAnsi" w:cs="Arial"/>
                <w:bCs/>
                <w:szCs w:val="20"/>
                <w:lang w:eastAsia="en-US"/>
              </w:rPr>
              <w:t xml:space="preserve"> (including conventions of text types suited to persuasive texts)</w:t>
            </w:r>
          </w:p>
          <w:p w14:paraId="4F7F336F" w14:textId="398BD691" w:rsidR="0011076E" w:rsidRPr="00FD1F61" w:rsidRDefault="00CF6289" w:rsidP="006E1D9D">
            <w:pPr>
              <w:pStyle w:val="ListParagraph"/>
              <w:numPr>
                <w:ilvl w:val="0"/>
                <w:numId w:val="6"/>
              </w:numPr>
              <w:spacing w:after="120"/>
              <w:ind w:left="357" w:hanging="357"/>
              <w:rPr>
                <w:rFonts w:asciiTheme="minorHAnsi" w:hAnsiTheme="minorHAnsi" w:cs="Arial"/>
                <w:bCs/>
                <w:szCs w:val="20"/>
                <w:lang w:eastAsia="en-US"/>
              </w:rPr>
            </w:pPr>
            <w:r w:rsidRPr="00FD1F61">
              <w:rPr>
                <w:rFonts w:asciiTheme="minorHAnsi" w:hAnsiTheme="minorHAnsi" w:cs="Arial"/>
                <w:bCs/>
                <w:szCs w:val="20"/>
                <w:lang w:eastAsia="en-US"/>
              </w:rPr>
              <w:t xml:space="preserve">stylistic devices, such as repetition, </w:t>
            </w:r>
            <w:r w:rsidR="003839FD" w:rsidRPr="00FD1F61">
              <w:rPr>
                <w:rFonts w:asciiTheme="minorHAnsi" w:hAnsiTheme="minorHAnsi" w:cs="Arial"/>
                <w:bCs/>
                <w:szCs w:val="20"/>
                <w:lang w:eastAsia="en-US"/>
              </w:rPr>
              <w:t xml:space="preserve">contrast, </w:t>
            </w:r>
            <w:r w:rsidRPr="00FD1F61">
              <w:rPr>
                <w:rFonts w:asciiTheme="minorHAnsi" w:hAnsiTheme="minorHAnsi" w:cs="Arial"/>
                <w:bCs/>
                <w:szCs w:val="20"/>
                <w:lang w:eastAsia="en-US"/>
              </w:rPr>
              <w:t>imagery and change in tone</w:t>
            </w:r>
            <w:r w:rsidR="00C61EB4" w:rsidRPr="00FD1F61">
              <w:rPr>
                <w:rFonts w:asciiTheme="minorHAnsi" w:hAnsiTheme="minorHAnsi" w:cs="Arial"/>
                <w:bCs/>
                <w:szCs w:val="20"/>
                <w:lang w:eastAsia="en-US"/>
              </w:rPr>
              <w:t>, relevant to persuasive texts</w:t>
            </w:r>
            <w:r w:rsidR="00E8410F" w:rsidRPr="00FD1F61">
              <w:rPr>
                <w:rFonts w:asciiTheme="minorHAnsi" w:hAnsiTheme="minorHAnsi" w:cs="Arial"/>
                <w:bCs/>
                <w:szCs w:val="20"/>
                <w:lang w:eastAsia="en-US"/>
              </w:rPr>
              <w:t>.</w:t>
            </w:r>
          </w:p>
          <w:p w14:paraId="2E7FFEB8" w14:textId="77777777" w:rsidR="00177D38" w:rsidRPr="00FD1F61" w:rsidRDefault="00177D38" w:rsidP="006E1D9D">
            <w:pPr>
              <w:tabs>
                <w:tab w:val="left" w:pos="459"/>
              </w:tabs>
              <w:rPr>
                <w:rFonts w:asciiTheme="minorHAnsi" w:hAnsiTheme="minorHAnsi" w:cs="Arial"/>
                <w:b/>
                <w:szCs w:val="20"/>
                <w:lang w:eastAsia="en-US"/>
              </w:rPr>
            </w:pPr>
            <w:r w:rsidRPr="00FD1F61">
              <w:rPr>
                <w:rFonts w:asciiTheme="minorHAnsi" w:hAnsiTheme="minorHAnsi" w:cs="Arial"/>
                <w:b/>
                <w:szCs w:val="20"/>
                <w:lang w:eastAsia="en-US"/>
              </w:rPr>
              <w:t>Intercultural communication</w:t>
            </w:r>
          </w:p>
          <w:p w14:paraId="7F5BB587" w14:textId="72657875" w:rsidR="00177D38" w:rsidRPr="00FD1F61" w:rsidRDefault="004C04E0" w:rsidP="006E1D9D">
            <w:pPr>
              <w:tabs>
                <w:tab w:val="left" w:pos="317"/>
              </w:tabs>
              <w:rPr>
                <w:rFonts w:asciiTheme="minorHAnsi" w:hAnsiTheme="minorHAnsi" w:cs="Arial"/>
                <w:bCs/>
                <w:szCs w:val="20"/>
                <w:lang w:eastAsia="en-US"/>
              </w:rPr>
            </w:pPr>
            <w:r w:rsidRPr="00FD1F61">
              <w:rPr>
                <w:rFonts w:asciiTheme="minorHAnsi" w:hAnsiTheme="minorHAnsi" w:cs="Arial"/>
                <w:bCs/>
                <w:szCs w:val="20"/>
                <w:lang w:eastAsia="en-US"/>
              </w:rPr>
              <w:t xml:space="preserve">Provides </w:t>
            </w:r>
            <w:r w:rsidR="00C61EB4" w:rsidRPr="00FD1F61">
              <w:rPr>
                <w:rFonts w:asciiTheme="minorHAnsi" w:hAnsiTheme="minorHAnsi" w:cs="Arial"/>
                <w:bCs/>
                <w:szCs w:val="20"/>
                <w:lang w:eastAsia="en-US"/>
              </w:rPr>
              <w:t xml:space="preserve">students with </w:t>
            </w:r>
            <w:r w:rsidRPr="00FD1F61">
              <w:rPr>
                <w:rFonts w:asciiTheme="minorHAnsi" w:hAnsiTheme="minorHAnsi" w:cs="Arial"/>
                <w:bCs/>
                <w:szCs w:val="20"/>
                <w:lang w:eastAsia="en-US"/>
              </w:rPr>
              <w:t xml:space="preserve">opportunities to extend their intercultural knowledge, </w:t>
            </w:r>
            <w:proofErr w:type="gramStart"/>
            <w:r w:rsidRPr="00FD1F61">
              <w:rPr>
                <w:rFonts w:asciiTheme="minorHAnsi" w:hAnsiTheme="minorHAnsi" w:cs="Arial"/>
                <w:bCs/>
                <w:szCs w:val="20"/>
                <w:lang w:eastAsia="en-US"/>
              </w:rPr>
              <w:t>understanding</w:t>
            </w:r>
            <w:r w:rsidR="00F32AF1" w:rsidRPr="00FD1F61">
              <w:rPr>
                <w:rFonts w:asciiTheme="minorHAnsi" w:hAnsiTheme="minorHAnsi" w:cs="Arial"/>
                <w:bCs/>
                <w:szCs w:val="20"/>
                <w:lang w:eastAsia="en-US"/>
              </w:rPr>
              <w:t>s</w:t>
            </w:r>
            <w:proofErr w:type="gramEnd"/>
            <w:r w:rsidRPr="00FD1F61">
              <w:rPr>
                <w:rFonts w:asciiTheme="minorHAnsi" w:hAnsiTheme="minorHAnsi" w:cs="Arial"/>
                <w:bCs/>
                <w:szCs w:val="20"/>
                <w:lang w:eastAsia="en-US"/>
              </w:rPr>
              <w:t xml:space="preserve"> and skills to</w:t>
            </w:r>
            <w:r w:rsidR="00177D38" w:rsidRPr="00FD1F61">
              <w:rPr>
                <w:rFonts w:asciiTheme="minorHAnsi" w:hAnsiTheme="minorHAnsi" w:cs="Arial"/>
                <w:bCs/>
                <w:szCs w:val="20"/>
                <w:lang w:eastAsia="en-US"/>
              </w:rPr>
              <w:t>:</w:t>
            </w:r>
          </w:p>
          <w:p w14:paraId="21C3C320" w14:textId="78BFC87F" w:rsidR="00177D38" w:rsidRPr="00FD1F61" w:rsidRDefault="00CA1B29" w:rsidP="005F1400">
            <w:pPr>
              <w:pStyle w:val="ListParagraph"/>
              <w:numPr>
                <w:ilvl w:val="0"/>
                <w:numId w:val="11"/>
              </w:numPr>
              <w:spacing w:after="120"/>
              <w:rPr>
                <w:rFonts w:asciiTheme="minorHAnsi" w:hAnsiTheme="minorHAnsi" w:cs="Arial"/>
                <w:bCs/>
                <w:szCs w:val="20"/>
                <w:lang w:eastAsia="en-US"/>
              </w:rPr>
            </w:pPr>
            <w:r w:rsidRPr="00FD1F61">
              <w:rPr>
                <w:rFonts w:asciiTheme="minorHAnsi" w:hAnsiTheme="minorHAnsi" w:cs="Arial"/>
                <w:bCs/>
                <w:szCs w:val="20"/>
                <w:lang w:eastAsia="en-US"/>
              </w:rPr>
              <w:t>examine</w:t>
            </w:r>
            <w:r w:rsidR="005474B3" w:rsidRPr="00FD1F61">
              <w:rPr>
                <w:rFonts w:asciiTheme="minorHAnsi" w:hAnsiTheme="minorHAnsi" w:cs="Arial"/>
                <w:bCs/>
                <w:szCs w:val="20"/>
                <w:lang w:eastAsia="en-US"/>
              </w:rPr>
              <w:t xml:space="preserve"> ways of overcoming</w:t>
            </w:r>
            <w:r w:rsidR="004C04E0" w:rsidRPr="00FD1F61">
              <w:rPr>
                <w:rFonts w:asciiTheme="minorHAnsi" w:hAnsiTheme="minorHAnsi" w:cs="Arial"/>
                <w:bCs/>
                <w:szCs w:val="20"/>
                <w:lang w:eastAsia="en-US"/>
              </w:rPr>
              <w:t xml:space="preserve"> language barriers when communicating from Chinese into English</w:t>
            </w:r>
            <w:r w:rsidR="00177D38" w:rsidRPr="00FD1F61">
              <w:rPr>
                <w:rFonts w:asciiTheme="minorHAnsi" w:hAnsiTheme="minorHAnsi" w:cs="Arial"/>
                <w:bCs/>
                <w:szCs w:val="20"/>
                <w:lang w:eastAsia="en-US"/>
              </w:rPr>
              <w:t>.</w:t>
            </w:r>
          </w:p>
          <w:p w14:paraId="6E2158CC" w14:textId="77777777" w:rsidR="002864B5" w:rsidRPr="00FD1F61" w:rsidRDefault="002864B5" w:rsidP="006E1D9D">
            <w:pPr>
              <w:tabs>
                <w:tab w:val="left" w:pos="459"/>
              </w:tabs>
              <w:rPr>
                <w:rFonts w:asciiTheme="minorHAnsi" w:hAnsiTheme="minorHAnsi" w:cs="Arial"/>
                <w:bCs/>
                <w:szCs w:val="20"/>
                <w:lang w:eastAsia="en-US"/>
              </w:rPr>
            </w:pPr>
            <w:r w:rsidRPr="00FD1F61">
              <w:rPr>
                <w:rFonts w:asciiTheme="minorHAnsi" w:hAnsiTheme="minorHAnsi" w:cs="Arial"/>
                <w:b/>
                <w:szCs w:val="20"/>
                <w:lang w:eastAsia="en-US"/>
              </w:rPr>
              <w:t>Task 5</w:t>
            </w:r>
            <w:r w:rsidR="00556BC8" w:rsidRPr="00FD1F61">
              <w:rPr>
                <w:rFonts w:asciiTheme="minorHAnsi" w:hAnsiTheme="minorHAnsi" w:cs="Arial"/>
                <w:b/>
                <w:szCs w:val="20"/>
                <w:lang w:eastAsia="en-US"/>
              </w:rPr>
              <w:t>:</w:t>
            </w:r>
            <w:r w:rsidR="00556BC8" w:rsidRPr="00FD1F61">
              <w:rPr>
                <w:rFonts w:asciiTheme="minorHAnsi" w:hAnsiTheme="minorHAnsi" w:cs="Arial"/>
                <w:bCs/>
                <w:szCs w:val="20"/>
                <w:lang w:eastAsia="en-US"/>
              </w:rPr>
              <w:t xml:space="preserve"> </w:t>
            </w:r>
            <w:r w:rsidR="001D4A8F" w:rsidRPr="00FD1F61">
              <w:rPr>
                <w:rFonts w:asciiTheme="minorHAnsi" w:hAnsiTheme="minorHAnsi" w:cs="Arial"/>
                <w:bCs/>
                <w:szCs w:val="20"/>
                <w:lang w:eastAsia="en-US"/>
              </w:rPr>
              <w:t>S</w:t>
            </w:r>
            <w:r w:rsidR="00374E29" w:rsidRPr="00FD1F61">
              <w:rPr>
                <w:rFonts w:asciiTheme="minorHAnsi" w:hAnsiTheme="minorHAnsi" w:cs="Arial"/>
                <w:bCs/>
                <w:szCs w:val="20"/>
                <w:lang w:eastAsia="en-US"/>
              </w:rPr>
              <w:t>poken</w:t>
            </w:r>
            <w:r w:rsidR="008F0C4C" w:rsidRPr="00FD1F61">
              <w:rPr>
                <w:rFonts w:asciiTheme="minorHAnsi" w:hAnsiTheme="minorHAnsi" w:cs="Arial"/>
                <w:bCs/>
                <w:szCs w:val="20"/>
                <w:lang w:eastAsia="en-US"/>
              </w:rPr>
              <w:t xml:space="preserve"> text analysis</w:t>
            </w:r>
          </w:p>
        </w:tc>
      </w:tr>
      <w:tr w:rsidR="00DA1A08" w:rsidRPr="008E579C" w14:paraId="1D0A48A1" w14:textId="77777777" w:rsidTr="00565E2B">
        <w:tc>
          <w:tcPr>
            <w:tcW w:w="993" w:type="dxa"/>
            <w:shd w:val="clear" w:color="auto" w:fill="F1EBF5" w:themeFill="accent4" w:themeFillTint="33"/>
            <w:vAlign w:val="center"/>
          </w:tcPr>
          <w:p w14:paraId="2BDF3D81" w14:textId="77777777" w:rsidR="00DA1A08" w:rsidRPr="008E579C" w:rsidRDefault="00AE342B" w:rsidP="006E1D9D">
            <w:pPr>
              <w:jc w:val="center"/>
              <w:rPr>
                <w:rFonts w:asciiTheme="minorHAnsi" w:hAnsiTheme="minorHAnsi" w:cs="Arial"/>
                <w:szCs w:val="20"/>
                <w:lang w:eastAsia="en-US"/>
              </w:rPr>
            </w:pPr>
            <w:r w:rsidRPr="008E579C">
              <w:rPr>
                <w:rFonts w:asciiTheme="minorHAnsi" w:hAnsiTheme="minorHAnsi" w:cs="Arial"/>
                <w:szCs w:val="20"/>
                <w:lang w:eastAsia="en-US"/>
              </w:rPr>
              <w:t>6</w:t>
            </w:r>
            <w:r w:rsidR="00441B3F" w:rsidRPr="008E579C">
              <w:rPr>
                <w:rFonts w:asciiTheme="minorHAnsi" w:hAnsiTheme="minorHAnsi" w:cs="Arial"/>
                <w:szCs w:val="20"/>
                <w:lang w:eastAsia="en-US"/>
              </w:rPr>
              <w:t>–</w:t>
            </w:r>
            <w:r w:rsidRPr="008E579C">
              <w:rPr>
                <w:rFonts w:asciiTheme="minorHAnsi" w:hAnsiTheme="minorHAnsi" w:cs="Arial"/>
                <w:szCs w:val="20"/>
                <w:lang w:eastAsia="en-US"/>
              </w:rPr>
              <w:t>10</w:t>
            </w:r>
          </w:p>
        </w:tc>
        <w:tc>
          <w:tcPr>
            <w:tcW w:w="8363" w:type="dxa"/>
          </w:tcPr>
          <w:p w14:paraId="2E474126" w14:textId="77777777" w:rsidR="00DF297F" w:rsidRPr="00FD1F61" w:rsidRDefault="002864B5" w:rsidP="006E1D9D">
            <w:pPr>
              <w:tabs>
                <w:tab w:val="left" w:pos="459"/>
              </w:tabs>
              <w:spacing w:after="120"/>
              <w:rPr>
                <w:rFonts w:asciiTheme="minorHAnsi" w:hAnsiTheme="minorHAnsi" w:cs="Arial"/>
                <w:bCs/>
                <w:szCs w:val="20"/>
                <w:lang w:eastAsia="en-US"/>
              </w:rPr>
            </w:pPr>
            <w:r w:rsidRPr="00FD1F61">
              <w:rPr>
                <w:rFonts w:asciiTheme="minorHAnsi" w:hAnsiTheme="minorHAnsi" w:cs="Arial"/>
                <w:b/>
                <w:szCs w:val="20"/>
                <w:lang w:val="en-AU" w:eastAsia="en-US"/>
              </w:rPr>
              <w:t>Perspective:</w:t>
            </w:r>
            <w:r w:rsidR="00556BC8" w:rsidRPr="00FD1F61">
              <w:rPr>
                <w:rFonts w:asciiTheme="minorHAnsi" w:hAnsiTheme="minorHAnsi" w:cs="Arial"/>
                <w:bCs/>
                <w:szCs w:val="20"/>
                <w:lang w:val="en-AU" w:eastAsia="en-US"/>
              </w:rPr>
              <w:t xml:space="preserve"> </w:t>
            </w:r>
            <w:r w:rsidRPr="00FD1F61">
              <w:rPr>
                <w:rFonts w:asciiTheme="minorHAnsi" w:hAnsiTheme="minorHAnsi" w:cs="Arial"/>
                <w:bCs/>
                <w:szCs w:val="20"/>
                <w:lang w:eastAsia="en-US"/>
              </w:rPr>
              <w:t xml:space="preserve">Community </w:t>
            </w:r>
          </w:p>
          <w:p w14:paraId="7E9B2CFC" w14:textId="77777777" w:rsidR="002864B5" w:rsidRPr="00FD1F61" w:rsidRDefault="002864B5" w:rsidP="006E1D9D">
            <w:pPr>
              <w:tabs>
                <w:tab w:val="left" w:pos="459"/>
              </w:tabs>
              <w:spacing w:after="120"/>
              <w:rPr>
                <w:rFonts w:asciiTheme="minorHAnsi" w:hAnsiTheme="minorHAnsi" w:cs="Arial"/>
                <w:bCs/>
                <w:szCs w:val="20"/>
                <w:lang w:eastAsia="en-US"/>
              </w:rPr>
            </w:pPr>
            <w:r w:rsidRPr="00FD1F61">
              <w:rPr>
                <w:rFonts w:asciiTheme="minorHAnsi" w:hAnsiTheme="minorHAnsi" w:cs="Arial"/>
                <w:b/>
                <w:szCs w:val="20"/>
                <w:lang w:eastAsia="en-US"/>
              </w:rPr>
              <w:t>Topic:</w:t>
            </w:r>
            <w:r w:rsidR="00556BC8" w:rsidRPr="00FD1F61">
              <w:rPr>
                <w:rFonts w:asciiTheme="minorHAnsi" w:hAnsiTheme="minorHAnsi" w:cs="Arial"/>
                <w:bCs/>
                <w:szCs w:val="20"/>
                <w:lang w:eastAsia="en-US"/>
              </w:rPr>
              <w:t xml:space="preserve"> </w:t>
            </w:r>
            <w:r w:rsidR="00E76926" w:rsidRPr="00FD1F61">
              <w:rPr>
                <w:rFonts w:asciiTheme="minorHAnsi" w:hAnsiTheme="minorHAnsi" w:cs="Arial"/>
                <w:bCs/>
                <w:szCs w:val="20"/>
                <w:lang w:eastAsia="en-US"/>
              </w:rPr>
              <w:t>Environmental challenges in Chinese-speaking communities</w:t>
            </w:r>
          </w:p>
          <w:p w14:paraId="2219CC1D" w14:textId="77777777" w:rsidR="002864B5" w:rsidRPr="00FD1F61" w:rsidRDefault="00103911" w:rsidP="006E1D9D">
            <w:pPr>
              <w:tabs>
                <w:tab w:val="left" w:pos="459"/>
              </w:tabs>
              <w:rPr>
                <w:rFonts w:asciiTheme="minorHAnsi" w:hAnsiTheme="minorHAnsi" w:cs="Arial"/>
                <w:b/>
                <w:szCs w:val="20"/>
                <w:lang w:eastAsia="en-US"/>
              </w:rPr>
            </w:pPr>
            <w:r w:rsidRPr="00FD1F61">
              <w:rPr>
                <w:rFonts w:asciiTheme="minorHAnsi" w:hAnsiTheme="minorHAnsi" w:cs="Arial"/>
                <w:b/>
                <w:szCs w:val="20"/>
                <w:lang w:eastAsia="en-US"/>
              </w:rPr>
              <w:t>Text</w:t>
            </w:r>
            <w:r w:rsidR="002864B5" w:rsidRPr="00FD1F61">
              <w:rPr>
                <w:rFonts w:asciiTheme="minorHAnsi" w:hAnsiTheme="minorHAnsi" w:cs="Arial"/>
                <w:b/>
                <w:szCs w:val="20"/>
                <w:lang w:eastAsia="en-US"/>
              </w:rPr>
              <w:t xml:space="preserve"> analysis</w:t>
            </w:r>
          </w:p>
          <w:p w14:paraId="52B84515" w14:textId="6E5FD7CB" w:rsidR="002864B5" w:rsidRPr="00FD1F61" w:rsidRDefault="00226646" w:rsidP="006E1D9D">
            <w:pPr>
              <w:tabs>
                <w:tab w:val="left" w:pos="459"/>
              </w:tabs>
              <w:rPr>
                <w:rFonts w:asciiTheme="minorHAnsi" w:hAnsiTheme="minorHAnsi" w:cs="Arial"/>
                <w:bCs/>
                <w:szCs w:val="20"/>
                <w:lang w:eastAsia="en-US"/>
              </w:rPr>
            </w:pPr>
            <w:r w:rsidRPr="00FD1F61">
              <w:rPr>
                <w:rFonts w:asciiTheme="minorHAnsi" w:hAnsiTheme="minorHAnsi" w:cs="Arial"/>
                <w:bCs/>
                <w:szCs w:val="20"/>
                <w:lang w:eastAsia="en-US"/>
              </w:rPr>
              <w:t xml:space="preserve">Provides </w:t>
            </w:r>
            <w:r w:rsidR="00EE5911" w:rsidRPr="00FD1F61">
              <w:rPr>
                <w:rFonts w:asciiTheme="minorHAnsi" w:hAnsiTheme="minorHAnsi" w:cs="Arial"/>
                <w:bCs/>
                <w:szCs w:val="20"/>
                <w:lang w:eastAsia="en-US"/>
              </w:rPr>
              <w:t xml:space="preserve">students with </w:t>
            </w:r>
            <w:r w:rsidRPr="00FD1F61">
              <w:rPr>
                <w:rFonts w:asciiTheme="minorHAnsi" w:hAnsiTheme="minorHAnsi" w:cs="Arial"/>
                <w:bCs/>
                <w:szCs w:val="20"/>
                <w:lang w:eastAsia="en-US"/>
              </w:rPr>
              <w:t>opportunities to extend the</w:t>
            </w:r>
            <w:r w:rsidR="008723B8" w:rsidRPr="00FD1F61">
              <w:rPr>
                <w:rFonts w:asciiTheme="minorHAnsi" w:hAnsiTheme="minorHAnsi" w:cs="Arial"/>
                <w:bCs/>
                <w:szCs w:val="20"/>
                <w:lang w:eastAsia="en-US"/>
              </w:rPr>
              <w:t>ir</w:t>
            </w:r>
            <w:r w:rsidRPr="00FD1F61">
              <w:rPr>
                <w:rFonts w:asciiTheme="minorHAnsi" w:hAnsiTheme="minorHAnsi" w:cs="Arial"/>
                <w:bCs/>
                <w:szCs w:val="20"/>
                <w:lang w:eastAsia="en-US"/>
              </w:rPr>
              <w:t xml:space="preserve"> skills for </w:t>
            </w:r>
            <w:proofErr w:type="spellStart"/>
            <w:r w:rsidRPr="00FD1F61">
              <w:rPr>
                <w:rFonts w:asciiTheme="minorHAnsi" w:hAnsiTheme="minorHAnsi" w:cs="Arial"/>
                <w:bCs/>
                <w:szCs w:val="20"/>
                <w:lang w:eastAsia="en-US"/>
              </w:rPr>
              <w:t>analysing</w:t>
            </w:r>
            <w:proofErr w:type="spellEnd"/>
            <w:r w:rsidRPr="00FD1F61">
              <w:rPr>
                <w:rFonts w:asciiTheme="minorHAnsi" w:hAnsiTheme="minorHAnsi" w:cs="Arial"/>
                <w:bCs/>
                <w:szCs w:val="20"/>
                <w:lang w:eastAsia="en-US"/>
              </w:rPr>
              <w:t xml:space="preserve"> spoken, written and visual texts to:</w:t>
            </w:r>
          </w:p>
          <w:p w14:paraId="3AD83858" w14:textId="5CC37E29" w:rsidR="000F4710" w:rsidRPr="00FD1F61" w:rsidRDefault="000F4710" w:rsidP="006E1D9D">
            <w:pPr>
              <w:pStyle w:val="ListParagraph"/>
              <w:numPr>
                <w:ilvl w:val="0"/>
                <w:numId w:val="9"/>
              </w:numPr>
              <w:spacing w:after="120"/>
              <w:ind w:left="357" w:hanging="357"/>
              <w:rPr>
                <w:rFonts w:asciiTheme="minorHAnsi" w:hAnsiTheme="minorHAnsi" w:cs="Arial"/>
                <w:bCs/>
                <w:szCs w:val="20"/>
                <w:lang w:eastAsia="en-US"/>
              </w:rPr>
            </w:pPr>
            <w:proofErr w:type="spellStart"/>
            <w:r w:rsidRPr="00FD1F61">
              <w:rPr>
                <w:rFonts w:asciiTheme="minorHAnsi" w:hAnsiTheme="minorHAnsi" w:cs="Arial"/>
                <w:bCs/>
                <w:szCs w:val="20"/>
                <w:lang w:eastAsia="en-US"/>
              </w:rPr>
              <w:t>analyse</w:t>
            </w:r>
            <w:proofErr w:type="spellEnd"/>
            <w:r w:rsidRPr="00FD1F61">
              <w:rPr>
                <w:rFonts w:asciiTheme="minorHAnsi" w:hAnsiTheme="minorHAnsi" w:cs="Arial"/>
                <w:bCs/>
                <w:szCs w:val="20"/>
                <w:lang w:eastAsia="en-US"/>
              </w:rPr>
              <w:t xml:space="preserve"> how stylistic devices, such as repetition, contrast, imagery, change of tone and play on words</w:t>
            </w:r>
            <w:r w:rsidR="009B2FEA" w:rsidRPr="00FD1F61">
              <w:rPr>
                <w:rFonts w:asciiTheme="minorHAnsi" w:hAnsiTheme="minorHAnsi" w:cs="Arial"/>
                <w:bCs/>
                <w:szCs w:val="20"/>
                <w:lang w:eastAsia="en-US"/>
              </w:rPr>
              <w:t>,</w:t>
            </w:r>
            <w:r w:rsidRPr="00FD1F61">
              <w:rPr>
                <w:rFonts w:asciiTheme="minorHAnsi" w:hAnsiTheme="minorHAnsi" w:cs="Arial"/>
                <w:bCs/>
                <w:szCs w:val="20"/>
                <w:lang w:eastAsia="en-US"/>
              </w:rPr>
              <w:t xml:space="preserve"> are used in texts to engage the audience</w:t>
            </w:r>
            <w:r w:rsidR="00A452E0" w:rsidRPr="00FD1F61">
              <w:rPr>
                <w:rFonts w:asciiTheme="minorHAnsi" w:hAnsiTheme="minorHAnsi" w:cs="Arial"/>
                <w:bCs/>
                <w:szCs w:val="20"/>
                <w:lang w:eastAsia="en-US"/>
              </w:rPr>
              <w:t>.</w:t>
            </w:r>
          </w:p>
          <w:p w14:paraId="712AEA55" w14:textId="77777777" w:rsidR="002864B5" w:rsidRPr="00FD1F61" w:rsidRDefault="002864B5" w:rsidP="006E1D9D">
            <w:pPr>
              <w:tabs>
                <w:tab w:val="left" w:pos="459"/>
              </w:tabs>
              <w:rPr>
                <w:rFonts w:asciiTheme="minorHAnsi" w:hAnsiTheme="minorHAnsi" w:cs="Arial"/>
                <w:b/>
                <w:szCs w:val="20"/>
                <w:lang w:eastAsia="en-US"/>
              </w:rPr>
            </w:pPr>
            <w:r w:rsidRPr="00FD1F61">
              <w:rPr>
                <w:rFonts w:asciiTheme="minorHAnsi" w:hAnsiTheme="minorHAnsi" w:cs="Arial"/>
                <w:b/>
                <w:szCs w:val="20"/>
                <w:lang w:eastAsia="en-US"/>
              </w:rPr>
              <w:t>Text production</w:t>
            </w:r>
          </w:p>
          <w:p w14:paraId="166CB053" w14:textId="4D3BE700" w:rsidR="006353A9" w:rsidRPr="00FD1F61" w:rsidRDefault="006353A9" w:rsidP="006E1D9D">
            <w:pPr>
              <w:tabs>
                <w:tab w:val="left" w:pos="459"/>
              </w:tabs>
              <w:rPr>
                <w:rFonts w:asciiTheme="minorHAnsi" w:hAnsiTheme="minorHAnsi" w:cs="Arial"/>
                <w:bCs/>
                <w:szCs w:val="20"/>
                <w:lang w:eastAsia="en-US"/>
              </w:rPr>
            </w:pPr>
            <w:r w:rsidRPr="00FD1F61">
              <w:rPr>
                <w:rFonts w:asciiTheme="minorHAnsi" w:hAnsiTheme="minorHAnsi" w:cs="Arial"/>
                <w:bCs/>
                <w:szCs w:val="20"/>
                <w:lang w:eastAsia="en-US"/>
              </w:rPr>
              <w:t xml:space="preserve">Provides </w:t>
            </w:r>
            <w:r w:rsidR="008A0050" w:rsidRPr="00FD1F61">
              <w:rPr>
                <w:rFonts w:asciiTheme="minorHAnsi" w:hAnsiTheme="minorHAnsi" w:cs="Arial"/>
                <w:bCs/>
                <w:szCs w:val="20"/>
                <w:lang w:eastAsia="en-US"/>
              </w:rPr>
              <w:t xml:space="preserve">students with </w:t>
            </w:r>
            <w:r w:rsidRPr="00FD1F61">
              <w:rPr>
                <w:rFonts w:asciiTheme="minorHAnsi" w:hAnsiTheme="minorHAnsi" w:cs="Arial"/>
                <w:bCs/>
                <w:szCs w:val="20"/>
                <w:lang w:eastAsia="en-US"/>
              </w:rPr>
              <w:t xml:space="preserve">opportunities to extend the knowledge and skills </w:t>
            </w:r>
            <w:r w:rsidR="005474B3" w:rsidRPr="00FD1F61">
              <w:rPr>
                <w:rFonts w:asciiTheme="minorHAnsi" w:hAnsiTheme="minorHAnsi" w:cs="Arial"/>
                <w:bCs/>
                <w:szCs w:val="20"/>
                <w:lang w:eastAsia="en-US"/>
              </w:rPr>
              <w:t xml:space="preserve">they have </w:t>
            </w:r>
            <w:r w:rsidRPr="00FD1F61">
              <w:rPr>
                <w:rFonts w:asciiTheme="minorHAnsi" w:hAnsiTheme="minorHAnsi" w:cs="Arial"/>
                <w:bCs/>
                <w:szCs w:val="20"/>
                <w:lang w:eastAsia="en-US"/>
              </w:rPr>
              <w:t>acquired through text analysis to produc</w:t>
            </w:r>
            <w:r w:rsidR="00F32AF1" w:rsidRPr="00FD1F61">
              <w:rPr>
                <w:rFonts w:asciiTheme="minorHAnsi" w:hAnsiTheme="minorHAnsi" w:cs="Arial"/>
                <w:bCs/>
                <w:szCs w:val="20"/>
                <w:lang w:eastAsia="en-US"/>
              </w:rPr>
              <w:t>e</w:t>
            </w:r>
            <w:r w:rsidRPr="00FD1F61">
              <w:rPr>
                <w:rFonts w:asciiTheme="minorHAnsi" w:hAnsiTheme="minorHAnsi" w:cs="Arial"/>
                <w:bCs/>
                <w:szCs w:val="20"/>
                <w:lang w:eastAsia="en-US"/>
              </w:rPr>
              <w:t xml:space="preserve"> spoken and written texts</w:t>
            </w:r>
            <w:r w:rsidR="00F32AF1" w:rsidRPr="00FD1F61">
              <w:rPr>
                <w:rFonts w:asciiTheme="minorHAnsi" w:hAnsiTheme="minorHAnsi" w:cs="Arial"/>
                <w:bCs/>
                <w:szCs w:val="20"/>
                <w:lang w:eastAsia="en-US"/>
              </w:rPr>
              <w:t xml:space="preserve"> related to the unit topics</w:t>
            </w:r>
            <w:r w:rsidR="009B2FEA" w:rsidRPr="00FD1F61">
              <w:rPr>
                <w:rFonts w:asciiTheme="minorHAnsi" w:hAnsiTheme="minorHAnsi" w:cs="Arial"/>
                <w:bCs/>
                <w:szCs w:val="20"/>
                <w:lang w:eastAsia="en-US"/>
              </w:rPr>
              <w:t>,</w:t>
            </w:r>
            <w:r w:rsidRPr="00FD1F61">
              <w:rPr>
                <w:rFonts w:asciiTheme="minorHAnsi" w:hAnsiTheme="minorHAnsi" w:cs="Arial"/>
                <w:bCs/>
                <w:szCs w:val="20"/>
                <w:lang w:eastAsia="en-US"/>
              </w:rPr>
              <w:t xml:space="preserve"> using:</w:t>
            </w:r>
          </w:p>
          <w:p w14:paraId="62B513ED" w14:textId="593DE3D6" w:rsidR="006353A9" w:rsidRPr="00FD1F61" w:rsidRDefault="006353A9" w:rsidP="006E1D9D">
            <w:pPr>
              <w:pStyle w:val="ListParagraph"/>
              <w:numPr>
                <w:ilvl w:val="0"/>
                <w:numId w:val="10"/>
              </w:numPr>
              <w:rPr>
                <w:rFonts w:asciiTheme="minorHAnsi" w:hAnsiTheme="minorHAnsi" w:cs="Arial"/>
                <w:bCs/>
                <w:szCs w:val="20"/>
                <w:lang w:eastAsia="en-US"/>
              </w:rPr>
            </w:pPr>
            <w:r w:rsidRPr="00FD1F61">
              <w:rPr>
                <w:rFonts w:asciiTheme="minorHAnsi" w:hAnsiTheme="minorHAnsi" w:cs="Arial"/>
                <w:bCs/>
                <w:szCs w:val="20"/>
                <w:lang w:eastAsia="en-US"/>
              </w:rPr>
              <w:t xml:space="preserve">language </w:t>
            </w:r>
            <w:r w:rsidR="00C61EB4" w:rsidRPr="00FD1F61">
              <w:rPr>
                <w:rFonts w:asciiTheme="minorHAnsi" w:hAnsiTheme="minorHAnsi" w:cs="Arial"/>
                <w:bCs/>
                <w:szCs w:val="20"/>
                <w:lang w:eastAsia="en-US"/>
              </w:rPr>
              <w:t xml:space="preserve">features </w:t>
            </w:r>
            <w:r w:rsidRPr="00FD1F61">
              <w:rPr>
                <w:rFonts w:asciiTheme="minorHAnsi" w:hAnsiTheme="minorHAnsi" w:cs="Arial"/>
                <w:bCs/>
                <w:szCs w:val="20"/>
                <w:lang w:eastAsia="en-US"/>
              </w:rPr>
              <w:t>that infer emotion</w:t>
            </w:r>
          </w:p>
          <w:p w14:paraId="585C73D7" w14:textId="18A03481" w:rsidR="005474B3" w:rsidRPr="00FD1F61" w:rsidRDefault="006353A9" w:rsidP="006E1D9D">
            <w:pPr>
              <w:pStyle w:val="ListParagraph"/>
              <w:numPr>
                <w:ilvl w:val="0"/>
                <w:numId w:val="9"/>
              </w:numPr>
              <w:spacing w:after="120"/>
              <w:ind w:left="357" w:hanging="357"/>
              <w:rPr>
                <w:rFonts w:asciiTheme="minorHAnsi" w:hAnsiTheme="minorHAnsi" w:cs="Arial"/>
                <w:bCs/>
                <w:szCs w:val="20"/>
                <w:lang w:eastAsia="en-US"/>
              </w:rPr>
            </w:pPr>
            <w:r w:rsidRPr="00FD1F61">
              <w:rPr>
                <w:rFonts w:asciiTheme="minorHAnsi" w:hAnsiTheme="minorHAnsi" w:cs="Arial"/>
                <w:bCs/>
                <w:szCs w:val="20"/>
                <w:lang w:eastAsia="en-US"/>
              </w:rPr>
              <w:t xml:space="preserve">textual features </w:t>
            </w:r>
            <w:r w:rsidR="004C04E0" w:rsidRPr="00FD1F61">
              <w:rPr>
                <w:rFonts w:asciiTheme="minorHAnsi" w:hAnsiTheme="minorHAnsi" w:cs="Arial"/>
                <w:bCs/>
                <w:szCs w:val="20"/>
                <w:lang w:eastAsia="en-US"/>
              </w:rPr>
              <w:t>that create effects in imaginative texts</w:t>
            </w:r>
            <w:r w:rsidR="00C73653" w:rsidRPr="00FD1F61">
              <w:rPr>
                <w:rFonts w:asciiTheme="minorHAnsi" w:hAnsiTheme="minorHAnsi" w:cs="Arial"/>
                <w:bCs/>
                <w:szCs w:val="20"/>
                <w:lang w:eastAsia="en-US"/>
              </w:rPr>
              <w:t xml:space="preserve"> (including conventions of te</w:t>
            </w:r>
            <w:r w:rsidR="00993616" w:rsidRPr="00FD1F61">
              <w:rPr>
                <w:rFonts w:asciiTheme="minorHAnsi" w:hAnsiTheme="minorHAnsi" w:cs="Arial"/>
                <w:bCs/>
                <w:szCs w:val="20"/>
                <w:lang w:eastAsia="en-US"/>
              </w:rPr>
              <w:t>x</w:t>
            </w:r>
            <w:r w:rsidR="00C73653" w:rsidRPr="00FD1F61">
              <w:rPr>
                <w:rFonts w:asciiTheme="minorHAnsi" w:hAnsiTheme="minorHAnsi" w:cs="Arial"/>
                <w:bCs/>
                <w:szCs w:val="20"/>
                <w:lang w:eastAsia="en-US"/>
              </w:rPr>
              <w:t>t types suite</w:t>
            </w:r>
            <w:r w:rsidR="00993616" w:rsidRPr="00FD1F61">
              <w:rPr>
                <w:rFonts w:asciiTheme="minorHAnsi" w:hAnsiTheme="minorHAnsi" w:cs="Arial"/>
                <w:bCs/>
                <w:szCs w:val="20"/>
                <w:lang w:eastAsia="en-US"/>
              </w:rPr>
              <w:t>d</w:t>
            </w:r>
            <w:r w:rsidR="00C73653" w:rsidRPr="00FD1F61">
              <w:rPr>
                <w:rFonts w:asciiTheme="minorHAnsi" w:hAnsiTheme="minorHAnsi" w:cs="Arial"/>
                <w:bCs/>
                <w:szCs w:val="20"/>
                <w:lang w:eastAsia="en-US"/>
              </w:rPr>
              <w:t xml:space="preserve"> to imaginative texts)</w:t>
            </w:r>
          </w:p>
          <w:p w14:paraId="57CA58A4" w14:textId="7E5EB2E6" w:rsidR="002864B5" w:rsidRPr="00FD1F61" w:rsidRDefault="005474B3" w:rsidP="006E1D9D">
            <w:pPr>
              <w:pStyle w:val="ListParagraph"/>
              <w:numPr>
                <w:ilvl w:val="0"/>
                <w:numId w:val="9"/>
              </w:numPr>
              <w:spacing w:after="120"/>
              <w:ind w:left="357" w:hanging="357"/>
              <w:rPr>
                <w:rFonts w:asciiTheme="minorHAnsi" w:hAnsiTheme="minorHAnsi" w:cs="Arial"/>
                <w:bCs/>
                <w:szCs w:val="20"/>
                <w:lang w:eastAsia="en-US"/>
              </w:rPr>
            </w:pPr>
            <w:r w:rsidRPr="00FD1F61">
              <w:rPr>
                <w:rFonts w:asciiTheme="minorHAnsi" w:hAnsiTheme="minorHAnsi" w:cs="Arial"/>
                <w:bCs/>
                <w:szCs w:val="20"/>
                <w:lang w:eastAsia="en-US"/>
              </w:rPr>
              <w:t>stylistic devices, such as imagery and change in tone, to produce imaginative texts</w:t>
            </w:r>
            <w:r w:rsidR="00C73653" w:rsidRPr="00FD1F61">
              <w:rPr>
                <w:rFonts w:asciiTheme="minorHAnsi" w:hAnsiTheme="minorHAnsi" w:cs="Arial"/>
                <w:bCs/>
                <w:szCs w:val="20"/>
                <w:lang w:eastAsia="en-US"/>
              </w:rPr>
              <w:t>.</w:t>
            </w:r>
          </w:p>
          <w:p w14:paraId="08B77ADA" w14:textId="77777777" w:rsidR="002864B5" w:rsidRPr="00FD1F61" w:rsidRDefault="002864B5" w:rsidP="006E1D9D">
            <w:pPr>
              <w:tabs>
                <w:tab w:val="left" w:pos="459"/>
              </w:tabs>
              <w:rPr>
                <w:rFonts w:asciiTheme="minorHAnsi" w:hAnsiTheme="minorHAnsi" w:cs="Arial"/>
                <w:b/>
                <w:szCs w:val="20"/>
                <w:lang w:eastAsia="en-US"/>
              </w:rPr>
            </w:pPr>
            <w:r w:rsidRPr="00FD1F61">
              <w:rPr>
                <w:rFonts w:asciiTheme="minorHAnsi" w:hAnsiTheme="minorHAnsi" w:cs="Arial"/>
                <w:b/>
                <w:szCs w:val="20"/>
                <w:lang w:eastAsia="en-US"/>
              </w:rPr>
              <w:t>Intercultural communication</w:t>
            </w:r>
          </w:p>
          <w:p w14:paraId="01F0A68F" w14:textId="1271308E" w:rsidR="004C04E0" w:rsidRPr="00FD1F61" w:rsidRDefault="004C04E0" w:rsidP="006E1D9D">
            <w:pPr>
              <w:tabs>
                <w:tab w:val="left" w:pos="317"/>
              </w:tabs>
              <w:rPr>
                <w:rFonts w:asciiTheme="minorHAnsi" w:hAnsiTheme="minorHAnsi" w:cs="Arial"/>
                <w:bCs/>
                <w:szCs w:val="20"/>
                <w:lang w:eastAsia="en-US"/>
              </w:rPr>
            </w:pPr>
            <w:r w:rsidRPr="00FD1F61">
              <w:rPr>
                <w:rFonts w:asciiTheme="minorHAnsi" w:hAnsiTheme="minorHAnsi" w:cs="Arial"/>
                <w:bCs/>
                <w:szCs w:val="20"/>
                <w:lang w:eastAsia="en-US"/>
              </w:rPr>
              <w:t xml:space="preserve">Provides </w:t>
            </w:r>
            <w:r w:rsidR="008A0050" w:rsidRPr="00FD1F61">
              <w:rPr>
                <w:rFonts w:asciiTheme="minorHAnsi" w:hAnsiTheme="minorHAnsi" w:cs="Arial"/>
                <w:bCs/>
                <w:szCs w:val="20"/>
                <w:lang w:eastAsia="en-US"/>
              </w:rPr>
              <w:t xml:space="preserve">students with </w:t>
            </w:r>
            <w:r w:rsidRPr="00FD1F61">
              <w:rPr>
                <w:rFonts w:asciiTheme="minorHAnsi" w:hAnsiTheme="minorHAnsi" w:cs="Arial"/>
                <w:bCs/>
                <w:szCs w:val="20"/>
                <w:lang w:eastAsia="en-US"/>
              </w:rPr>
              <w:t xml:space="preserve">opportunities to extend their intercultural knowledge, </w:t>
            </w:r>
            <w:proofErr w:type="gramStart"/>
            <w:r w:rsidRPr="00FD1F61">
              <w:rPr>
                <w:rFonts w:asciiTheme="minorHAnsi" w:hAnsiTheme="minorHAnsi" w:cs="Arial"/>
                <w:bCs/>
                <w:szCs w:val="20"/>
                <w:lang w:eastAsia="en-US"/>
              </w:rPr>
              <w:t>understanding</w:t>
            </w:r>
            <w:r w:rsidR="00F32AF1" w:rsidRPr="00FD1F61">
              <w:rPr>
                <w:rFonts w:asciiTheme="minorHAnsi" w:hAnsiTheme="minorHAnsi" w:cs="Arial"/>
                <w:bCs/>
                <w:szCs w:val="20"/>
                <w:lang w:eastAsia="en-US"/>
              </w:rPr>
              <w:t>s</w:t>
            </w:r>
            <w:proofErr w:type="gramEnd"/>
            <w:r w:rsidRPr="00FD1F61">
              <w:rPr>
                <w:rFonts w:asciiTheme="minorHAnsi" w:hAnsiTheme="minorHAnsi" w:cs="Arial"/>
                <w:bCs/>
                <w:szCs w:val="20"/>
                <w:lang w:eastAsia="en-US"/>
              </w:rPr>
              <w:t xml:space="preserve"> and skills to:</w:t>
            </w:r>
          </w:p>
          <w:p w14:paraId="0832799E" w14:textId="77777777" w:rsidR="004C04E0" w:rsidRPr="00FD1F61" w:rsidRDefault="003D189B" w:rsidP="006E1D9D">
            <w:pPr>
              <w:pStyle w:val="ListParagraph"/>
              <w:numPr>
                <w:ilvl w:val="0"/>
                <w:numId w:val="11"/>
              </w:numPr>
              <w:rPr>
                <w:rFonts w:asciiTheme="minorHAnsi" w:hAnsiTheme="minorHAnsi" w:cs="Arial"/>
                <w:bCs/>
                <w:szCs w:val="20"/>
                <w:lang w:eastAsia="en-US"/>
              </w:rPr>
            </w:pPr>
            <w:r w:rsidRPr="00FD1F61">
              <w:rPr>
                <w:rFonts w:asciiTheme="minorHAnsi" w:hAnsiTheme="minorHAnsi" w:cs="Arial"/>
                <w:bCs/>
                <w:szCs w:val="20"/>
                <w:lang w:eastAsia="en-US"/>
              </w:rPr>
              <w:t xml:space="preserve">examine ways of overcoming </w:t>
            </w:r>
            <w:r w:rsidR="004C04E0" w:rsidRPr="00FD1F61">
              <w:rPr>
                <w:rFonts w:asciiTheme="minorHAnsi" w:hAnsiTheme="minorHAnsi" w:cs="Arial"/>
                <w:bCs/>
                <w:szCs w:val="20"/>
                <w:lang w:eastAsia="en-US"/>
              </w:rPr>
              <w:t>language barriers when communicating from Chinese into English</w:t>
            </w:r>
          </w:p>
          <w:p w14:paraId="137068B0" w14:textId="79DE8414" w:rsidR="002864B5" w:rsidRPr="00FD1F61" w:rsidRDefault="003D189B" w:rsidP="009530E4">
            <w:pPr>
              <w:pStyle w:val="ListParagraph"/>
              <w:numPr>
                <w:ilvl w:val="0"/>
                <w:numId w:val="11"/>
              </w:numPr>
              <w:spacing w:after="120"/>
              <w:rPr>
                <w:rFonts w:asciiTheme="minorHAnsi" w:hAnsiTheme="minorHAnsi" w:cs="Arial"/>
                <w:bCs/>
                <w:szCs w:val="20"/>
                <w:lang w:eastAsia="en-US"/>
              </w:rPr>
            </w:pPr>
            <w:r w:rsidRPr="00FD1F61">
              <w:rPr>
                <w:rFonts w:asciiTheme="minorHAnsi" w:hAnsiTheme="minorHAnsi" w:cs="Arial"/>
                <w:bCs/>
                <w:szCs w:val="20"/>
                <w:lang w:eastAsia="en-US"/>
              </w:rPr>
              <w:t>discuss how language change occurs over time in both Chinese-speaking and English</w:t>
            </w:r>
            <w:r w:rsidR="005474B3" w:rsidRPr="00FD1F61">
              <w:rPr>
                <w:rFonts w:asciiTheme="minorHAnsi" w:hAnsiTheme="minorHAnsi" w:cs="Arial"/>
                <w:bCs/>
                <w:szCs w:val="20"/>
                <w:lang w:eastAsia="en-US"/>
              </w:rPr>
              <w:noBreakHyphen/>
            </w:r>
            <w:r w:rsidRPr="00FD1F61">
              <w:rPr>
                <w:rFonts w:asciiTheme="minorHAnsi" w:hAnsiTheme="minorHAnsi" w:cs="Arial"/>
                <w:bCs/>
                <w:szCs w:val="20"/>
                <w:lang w:eastAsia="en-US"/>
              </w:rPr>
              <w:t>speaking communities</w:t>
            </w:r>
            <w:r w:rsidR="002864B5" w:rsidRPr="00FD1F61">
              <w:rPr>
                <w:rFonts w:asciiTheme="minorHAnsi" w:hAnsiTheme="minorHAnsi" w:cs="Arial"/>
                <w:bCs/>
                <w:szCs w:val="20"/>
                <w:lang w:eastAsia="en-US"/>
              </w:rPr>
              <w:t>.</w:t>
            </w:r>
          </w:p>
          <w:p w14:paraId="5A6CDA94" w14:textId="77777777" w:rsidR="00DA1A08" w:rsidRPr="00FD1F61" w:rsidRDefault="002864B5" w:rsidP="006E1D9D">
            <w:pPr>
              <w:tabs>
                <w:tab w:val="left" w:pos="459"/>
              </w:tabs>
              <w:rPr>
                <w:rFonts w:asciiTheme="minorHAnsi" w:hAnsiTheme="minorHAnsi" w:cs="Arial"/>
                <w:bCs/>
                <w:szCs w:val="20"/>
                <w:lang w:eastAsia="en-US"/>
              </w:rPr>
            </w:pPr>
            <w:r w:rsidRPr="00FD1F61">
              <w:rPr>
                <w:rFonts w:asciiTheme="minorHAnsi" w:hAnsiTheme="minorHAnsi" w:cs="Arial"/>
                <w:b/>
                <w:szCs w:val="20"/>
                <w:lang w:eastAsia="en-US"/>
              </w:rPr>
              <w:t>Task 6</w:t>
            </w:r>
            <w:r w:rsidR="00556BC8" w:rsidRPr="00FD1F61">
              <w:rPr>
                <w:rFonts w:asciiTheme="minorHAnsi" w:hAnsiTheme="minorHAnsi" w:cs="Arial"/>
                <w:b/>
                <w:szCs w:val="20"/>
                <w:lang w:eastAsia="en-US"/>
              </w:rPr>
              <w:t>:</w:t>
            </w:r>
            <w:r w:rsidR="00556BC8" w:rsidRPr="00FD1F61">
              <w:rPr>
                <w:rFonts w:asciiTheme="minorHAnsi" w:hAnsiTheme="minorHAnsi" w:cs="Arial"/>
                <w:bCs/>
                <w:szCs w:val="20"/>
                <w:lang w:eastAsia="en-US"/>
              </w:rPr>
              <w:t xml:space="preserve"> </w:t>
            </w:r>
            <w:r w:rsidR="001D4A8F" w:rsidRPr="00FD1F61">
              <w:rPr>
                <w:rFonts w:asciiTheme="minorHAnsi" w:hAnsiTheme="minorHAnsi" w:cs="Arial"/>
                <w:bCs/>
                <w:szCs w:val="20"/>
                <w:lang w:eastAsia="en-US"/>
              </w:rPr>
              <w:t>W</w:t>
            </w:r>
            <w:r w:rsidR="00374E29" w:rsidRPr="00FD1F61">
              <w:rPr>
                <w:rFonts w:asciiTheme="minorHAnsi" w:hAnsiTheme="minorHAnsi" w:cs="Arial"/>
                <w:bCs/>
                <w:szCs w:val="20"/>
                <w:lang w:eastAsia="en-US"/>
              </w:rPr>
              <w:t>ritten</w:t>
            </w:r>
            <w:r w:rsidR="00F64A77" w:rsidRPr="00FD1F61">
              <w:rPr>
                <w:rFonts w:asciiTheme="minorHAnsi" w:hAnsiTheme="minorHAnsi" w:cs="Arial"/>
                <w:bCs/>
                <w:szCs w:val="20"/>
                <w:lang w:eastAsia="en-US"/>
              </w:rPr>
              <w:t xml:space="preserve"> text analysis</w:t>
            </w:r>
          </w:p>
        </w:tc>
      </w:tr>
      <w:tr w:rsidR="00880238" w:rsidRPr="008E579C" w14:paraId="63FEDA5A" w14:textId="77777777" w:rsidTr="00FA0CE1">
        <w:trPr>
          <w:trHeight w:val="3572"/>
        </w:trPr>
        <w:tc>
          <w:tcPr>
            <w:tcW w:w="993" w:type="dxa"/>
            <w:shd w:val="clear" w:color="auto" w:fill="F1EBF5" w:themeFill="accent4" w:themeFillTint="33"/>
            <w:vAlign w:val="center"/>
            <w:hideMark/>
          </w:tcPr>
          <w:p w14:paraId="2E911704" w14:textId="77777777" w:rsidR="00880238" w:rsidRPr="008E579C" w:rsidRDefault="00AE342B" w:rsidP="008E579C">
            <w:pPr>
              <w:keepNext/>
              <w:keepLines/>
              <w:jc w:val="center"/>
              <w:rPr>
                <w:rFonts w:asciiTheme="minorHAnsi" w:hAnsiTheme="minorHAnsi" w:cs="Arial"/>
                <w:szCs w:val="20"/>
                <w:lang w:eastAsia="en-US"/>
              </w:rPr>
            </w:pPr>
            <w:r w:rsidRPr="008E579C">
              <w:rPr>
                <w:rFonts w:asciiTheme="minorHAnsi" w:hAnsiTheme="minorHAnsi" w:cs="Arial"/>
                <w:szCs w:val="20"/>
                <w:lang w:eastAsia="en-US"/>
              </w:rPr>
              <w:lastRenderedPageBreak/>
              <w:t>11</w:t>
            </w:r>
            <w:r w:rsidR="00880238" w:rsidRPr="008E579C">
              <w:rPr>
                <w:rFonts w:asciiTheme="minorHAnsi" w:hAnsiTheme="minorHAnsi" w:cs="Arial"/>
                <w:szCs w:val="20"/>
                <w:lang w:eastAsia="en-US"/>
              </w:rPr>
              <w:t>–</w:t>
            </w:r>
            <w:r w:rsidR="00556BC8" w:rsidRPr="008E579C">
              <w:rPr>
                <w:rFonts w:asciiTheme="minorHAnsi" w:hAnsiTheme="minorHAnsi" w:cs="Arial"/>
                <w:szCs w:val="20"/>
                <w:lang w:eastAsia="en-US"/>
              </w:rPr>
              <w:t>14</w:t>
            </w:r>
          </w:p>
        </w:tc>
        <w:tc>
          <w:tcPr>
            <w:tcW w:w="8363" w:type="dxa"/>
          </w:tcPr>
          <w:p w14:paraId="0F2CB5B8" w14:textId="77777777" w:rsidR="006746EB" w:rsidRPr="00FD1F61" w:rsidRDefault="00556BC8" w:rsidP="009530E4">
            <w:pPr>
              <w:tabs>
                <w:tab w:val="left" w:pos="459"/>
              </w:tabs>
              <w:spacing w:after="120"/>
              <w:rPr>
                <w:rFonts w:asciiTheme="minorHAnsi" w:hAnsiTheme="minorHAnsi" w:cs="Arial"/>
                <w:bCs/>
                <w:szCs w:val="20"/>
                <w:lang w:eastAsia="en-US"/>
              </w:rPr>
            </w:pPr>
            <w:r w:rsidRPr="00FD1F61">
              <w:rPr>
                <w:rFonts w:asciiTheme="minorHAnsi" w:hAnsiTheme="minorHAnsi" w:cs="Arial"/>
                <w:b/>
                <w:szCs w:val="20"/>
                <w:lang w:val="en-AU" w:eastAsia="en-US"/>
              </w:rPr>
              <w:t>Perspective:</w:t>
            </w:r>
            <w:r w:rsidRPr="00FD1F61">
              <w:rPr>
                <w:rFonts w:asciiTheme="minorHAnsi" w:hAnsiTheme="minorHAnsi" w:cs="Arial"/>
                <w:bCs/>
                <w:szCs w:val="20"/>
                <w:lang w:val="en-AU" w:eastAsia="en-US"/>
              </w:rPr>
              <w:t xml:space="preserve"> </w:t>
            </w:r>
            <w:r w:rsidR="00793B34" w:rsidRPr="00FD1F61">
              <w:rPr>
                <w:rFonts w:asciiTheme="minorHAnsi" w:hAnsiTheme="minorHAnsi" w:cs="Arial"/>
                <w:bCs/>
                <w:szCs w:val="20"/>
                <w:lang w:val="en-AU" w:eastAsia="en-US"/>
              </w:rPr>
              <w:t>Global</w:t>
            </w:r>
          </w:p>
          <w:p w14:paraId="41440F56" w14:textId="77777777" w:rsidR="00793B34" w:rsidRPr="00FD1F61" w:rsidRDefault="00793B34" w:rsidP="009530E4">
            <w:pPr>
              <w:tabs>
                <w:tab w:val="left" w:pos="459"/>
              </w:tabs>
              <w:spacing w:after="120"/>
              <w:rPr>
                <w:rFonts w:asciiTheme="minorHAnsi" w:hAnsiTheme="minorHAnsi" w:cs="Arial"/>
                <w:bCs/>
                <w:szCs w:val="20"/>
                <w:lang w:eastAsia="en-US"/>
              </w:rPr>
            </w:pPr>
            <w:r w:rsidRPr="00FD1F61">
              <w:rPr>
                <w:rFonts w:asciiTheme="minorHAnsi" w:hAnsiTheme="minorHAnsi" w:cs="Arial"/>
                <w:b/>
                <w:szCs w:val="20"/>
                <w:lang w:eastAsia="en-US"/>
              </w:rPr>
              <w:t>Topic:</w:t>
            </w:r>
            <w:r w:rsidR="00556BC8" w:rsidRPr="00FD1F61">
              <w:rPr>
                <w:rFonts w:asciiTheme="minorHAnsi" w:hAnsiTheme="minorHAnsi" w:cs="Arial"/>
                <w:bCs/>
                <w:szCs w:val="20"/>
                <w:lang w:eastAsia="en-US"/>
              </w:rPr>
              <w:t xml:space="preserve"> </w:t>
            </w:r>
            <w:r w:rsidR="00E76926" w:rsidRPr="00FD1F61">
              <w:rPr>
                <w:rFonts w:asciiTheme="minorHAnsi" w:hAnsiTheme="minorHAnsi" w:cs="Arial"/>
                <w:bCs/>
                <w:szCs w:val="20"/>
                <w:lang w:eastAsia="en-US"/>
              </w:rPr>
              <w:t>Social impact of economic growth</w:t>
            </w:r>
          </w:p>
          <w:p w14:paraId="6B0D389F" w14:textId="77777777" w:rsidR="00793B34" w:rsidRPr="00FD1F61" w:rsidRDefault="00103911" w:rsidP="006E1D9D">
            <w:pPr>
              <w:tabs>
                <w:tab w:val="left" w:pos="459"/>
              </w:tabs>
              <w:rPr>
                <w:rFonts w:asciiTheme="minorHAnsi" w:hAnsiTheme="minorHAnsi" w:cs="Arial"/>
                <w:b/>
                <w:szCs w:val="20"/>
                <w:lang w:eastAsia="en-US"/>
              </w:rPr>
            </w:pPr>
            <w:r w:rsidRPr="00FD1F61">
              <w:rPr>
                <w:rFonts w:asciiTheme="minorHAnsi" w:hAnsiTheme="minorHAnsi" w:cs="Arial"/>
                <w:b/>
                <w:szCs w:val="20"/>
                <w:lang w:eastAsia="en-US"/>
              </w:rPr>
              <w:t>Text</w:t>
            </w:r>
            <w:r w:rsidR="00793B34" w:rsidRPr="00FD1F61">
              <w:rPr>
                <w:rFonts w:asciiTheme="minorHAnsi" w:hAnsiTheme="minorHAnsi" w:cs="Arial"/>
                <w:b/>
                <w:szCs w:val="20"/>
                <w:lang w:eastAsia="en-US"/>
              </w:rPr>
              <w:t xml:space="preserve"> analysis</w:t>
            </w:r>
          </w:p>
          <w:p w14:paraId="7542188E" w14:textId="1B4DEAEC" w:rsidR="00793B34" w:rsidRPr="00FD1F61" w:rsidRDefault="00226646" w:rsidP="006E1D9D">
            <w:pPr>
              <w:tabs>
                <w:tab w:val="left" w:pos="459"/>
              </w:tabs>
              <w:rPr>
                <w:rFonts w:asciiTheme="minorHAnsi" w:hAnsiTheme="minorHAnsi" w:cs="Arial"/>
                <w:bCs/>
                <w:szCs w:val="20"/>
                <w:lang w:eastAsia="en-US"/>
              </w:rPr>
            </w:pPr>
            <w:r w:rsidRPr="00FD1F61">
              <w:rPr>
                <w:rFonts w:asciiTheme="minorHAnsi" w:hAnsiTheme="minorHAnsi" w:cs="Arial"/>
                <w:bCs/>
                <w:szCs w:val="20"/>
                <w:lang w:eastAsia="en-US"/>
              </w:rPr>
              <w:t xml:space="preserve">Provides </w:t>
            </w:r>
            <w:r w:rsidR="008A0050" w:rsidRPr="00FD1F61">
              <w:rPr>
                <w:rFonts w:asciiTheme="minorHAnsi" w:hAnsiTheme="minorHAnsi" w:cs="Arial"/>
                <w:bCs/>
                <w:szCs w:val="20"/>
                <w:lang w:eastAsia="en-US"/>
              </w:rPr>
              <w:t xml:space="preserve">students with </w:t>
            </w:r>
            <w:r w:rsidRPr="00FD1F61">
              <w:rPr>
                <w:rFonts w:asciiTheme="minorHAnsi" w:hAnsiTheme="minorHAnsi" w:cs="Arial"/>
                <w:bCs/>
                <w:szCs w:val="20"/>
                <w:lang w:eastAsia="en-US"/>
              </w:rPr>
              <w:t>opportunities to extend the</w:t>
            </w:r>
            <w:r w:rsidR="008723B8" w:rsidRPr="00FD1F61">
              <w:rPr>
                <w:rFonts w:asciiTheme="minorHAnsi" w:hAnsiTheme="minorHAnsi" w:cs="Arial"/>
                <w:bCs/>
                <w:szCs w:val="20"/>
                <w:lang w:eastAsia="en-US"/>
              </w:rPr>
              <w:t>ir</w:t>
            </w:r>
            <w:r w:rsidRPr="00FD1F61">
              <w:rPr>
                <w:rFonts w:asciiTheme="minorHAnsi" w:hAnsiTheme="minorHAnsi" w:cs="Arial"/>
                <w:bCs/>
                <w:szCs w:val="20"/>
                <w:lang w:eastAsia="en-US"/>
              </w:rPr>
              <w:t xml:space="preserve"> skills for </w:t>
            </w:r>
            <w:proofErr w:type="spellStart"/>
            <w:r w:rsidRPr="00FD1F61">
              <w:rPr>
                <w:rFonts w:asciiTheme="minorHAnsi" w:hAnsiTheme="minorHAnsi" w:cs="Arial"/>
                <w:bCs/>
                <w:szCs w:val="20"/>
                <w:lang w:eastAsia="en-US"/>
              </w:rPr>
              <w:t>analysing</w:t>
            </w:r>
            <w:proofErr w:type="spellEnd"/>
            <w:r w:rsidRPr="00FD1F61">
              <w:rPr>
                <w:rFonts w:asciiTheme="minorHAnsi" w:hAnsiTheme="minorHAnsi" w:cs="Arial"/>
                <w:bCs/>
                <w:szCs w:val="20"/>
                <w:lang w:eastAsia="en-US"/>
              </w:rPr>
              <w:t xml:space="preserve"> spoken, written and visual texts to</w:t>
            </w:r>
            <w:r w:rsidR="00793B34" w:rsidRPr="00FD1F61">
              <w:rPr>
                <w:rFonts w:asciiTheme="minorHAnsi" w:hAnsiTheme="minorHAnsi" w:cs="Arial"/>
                <w:bCs/>
                <w:szCs w:val="20"/>
                <w:lang w:eastAsia="en-US"/>
              </w:rPr>
              <w:t>:</w:t>
            </w:r>
          </w:p>
          <w:p w14:paraId="504A4B33" w14:textId="09592E78" w:rsidR="00793B34" w:rsidRPr="00FD1F61" w:rsidRDefault="0011076E" w:rsidP="009530E4">
            <w:pPr>
              <w:pStyle w:val="ListParagraph"/>
              <w:numPr>
                <w:ilvl w:val="0"/>
                <w:numId w:val="12"/>
              </w:numPr>
              <w:spacing w:after="120"/>
              <w:rPr>
                <w:rFonts w:asciiTheme="minorHAnsi" w:hAnsiTheme="minorHAnsi" w:cs="Arial"/>
                <w:bCs/>
                <w:szCs w:val="20"/>
                <w:lang w:eastAsia="en-US"/>
              </w:rPr>
            </w:pPr>
            <w:r w:rsidRPr="00FD1F61">
              <w:rPr>
                <w:rFonts w:asciiTheme="minorHAnsi" w:hAnsiTheme="minorHAnsi" w:cs="Arial"/>
                <w:bCs/>
                <w:szCs w:val="20"/>
                <w:lang w:eastAsia="en-US"/>
              </w:rPr>
              <w:t>discuss</w:t>
            </w:r>
            <w:r w:rsidR="00875B1C" w:rsidRPr="00FD1F61">
              <w:rPr>
                <w:rFonts w:asciiTheme="minorHAnsi" w:hAnsiTheme="minorHAnsi" w:cs="Arial"/>
                <w:bCs/>
                <w:szCs w:val="20"/>
                <w:lang w:eastAsia="en-US"/>
              </w:rPr>
              <w:t xml:space="preserve"> </w:t>
            </w:r>
            <w:r w:rsidRPr="00FD1F61">
              <w:rPr>
                <w:rFonts w:asciiTheme="minorHAnsi" w:hAnsiTheme="minorHAnsi" w:cs="Arial"/>
                <w:bCs/>
                <w:szCs w:val="20"/>
                <w:lang w:eastAsia="en-US"/>
              </w:rPr>
              <w:t xml:space="preserve">how </w:t>
            </w:r>
            <w:r w:rsidR="005474B3" w:rsidRPr="00FD1F61">
              <w:rPr>
                <w:rFonts w:asciiTheme="minorHAnsi" w:hAnsiTheme="minorHAnsi" w:cs="Arial"/>
                <w:bCs/>
                <w:szCs w:val="20"/>
                <w:lang w:eastAsia="en-US"/>
              </w:rPr>
              <w:t>informative and</w:t>
            </w:r>
            <w:r w:rsidR="00C66ACC" w:rsidRPr="00FD1F61">
              <w:rPr>
                <w:rFonts w:asciiTheme="minorHAnsi" w:hAnsiTheme="minorHAnsi" w:cs="Arial"/>
                <w:bCs/>
                <w:szCs w:val="20"/>
                <w:lang w:eastAsia="en-US"/>
              </w:rPr>
              <w:t xml:space="preserve"> expository texts, such as news reports and feature articles in newspapers</w:t>
            </w:r>
            <w:r w:rsidRPr="00FD1F61">
              <w:rPr>
                <w:rFonts w:asciiTheme="minorHAnsi" w:hAnsiTheme="minorHAnsi" w:cs="Arial"/>
                <w:bCs/>
                <w:szCs w:val="20"/>
                <w:lang w:eastAsia="en-US"/>
              </w:rPr>
              <w:t>,</w:t>
            </w:r>
            <w:r w:rsidR="005474B3" w:rsidRPr="00FD1F61">
              <w:rPr>
                <w:rFonts w:asciiTheme="minorHAnsi" w:hAnsiTheme="minorHAnsi" w:cs="Arial"/>
                <w:bCs/>
                <w:szCs w:val="20"/>
                <w:lang w:eastAsia="en-US"/>
              </w:rPr>
              <w:t xml:space="preserve"> use language</w:t>
            </w:r>
            <w:r w:rsidRPr="00FD1F61">
              <w:rPr>
                <w:rFonts w:asciiTheme="minorHAnsi" w:hAnsiTheme="minorHAnsi" w:cs="Arial"/>
                <w:bCs/>
                <w:szCs w:val="20"/>
                <w:lang w:eastAsia="en-US"/>
              </w:rPr>
              <w:t xml:space="preserve"> </w:t>
            </w:r>
            <w:r w:rsidR="00875B1C" w:rsidRPr="00FD1F61">
              <w:rPr>
                <w:rFonts w:asciiTheme="minorHAnsi" w:hAnsiTheme="minorHAnsi" w:cs="Arial"/>
                <w:bCs/>
                <w:szCs w:val="20"/>
                <w:lang w:eastAsia="en-US"/>
              </w:rPr>
              <w:t>to shape audience attitudes</w:t>
            </w:r>
            <w:r w:rsidR="00793B34" w:rsidRPr="00FD1F61">
              <w:rPr>
                <w:rFonts w:asciiTheme="minorHAnsi" w:hAnsiTheme="minorHAnsi" w:cs="Arial"/>
                <w:bCs/>
                <w:szCs w:val="20"/>
                <w:lang w:eastAsia="en-US"/>
              </w:rPr>
              <w:t>.</w:t>
            </w:r>
          </w:p>
          <w:p w14:paraId="4D33CAC7" w14:textId="77777777" w:rsidR="00793B34" w:rsidRPr="00FD1F61" w:rsidRDefault="00793B34" w:rsidP="006E1D9D">
            <w:pPr>
              <w:tabs>
                <w:tab w:val="left" w:pos="459"/>
              </w:tabs>
              <w:rPr>
                <w:rFonts w:asciiTheme="minorHAnsi" w:hAnsiTheme="minorHAnsi" w:cs="Arial"/>
                <w:b/>
                <w:szCs w:val="20"/>
                <w:lang w:eastAsia="en-US"/>
              </w:rPr>
            </w:pPr>
            <w:r w:rsidRPr="00FD1F61">
              <w:rPr>
                <w:rFonts w:asciiTheme="minorHAnsi" w:hAnsiTheme="minorHAnsi" w:cs="Arial"/>
                <w:b/>
                <w:szCs w:val="20"/>
                <w:lang w:eastAsia="en-US"/>
              </w:rPr>
              <w:t>Text production</w:t>
            </w:r>
          </w:p>
          <w:p w14:paraId="56F719AB" w14:textId="33E850C3" w:rsidR="00793B34" w:rsidRPr="00FD1F61" w:rsidRDefault="004C04E0" w:rsidP="006E1D9D">
            <w:pPr>
              <w:tabs>
                <w:tab w:val="left" w:pos="459"/>
              </w:tabs>
              <w:rPr>
                <w:rFonts w:asciiTheme="minorHAnsi" w:hAnsiTheme="minorHAnsi" w:cs="Arial"/>
                <w:bCs/>
                <w:szCs w:val="20"/>
                <w:lang w:eastAsia="en-US"/>
              </w:rPr>
            </w:pPr>
            <w:r w:rsidRPr="00FD1F61">
              <w:rPr>
                <w:rFonts w:asciiTheme="minorHAnsi" w:hAnsiTheme="minorHAnsi" w:cs="Arial"/>
                <w:bCs/>
                <w:szCs w:val="20"/>
                <w:lang w:eastAsia="en-US"/>
              </w:rPr>
              <w:t xml:space="preserve">Provides </w:t>
            </w:r>
            <w:r w:rsidR="008A0050" w:rsidRPr="00FD1F61">
              <w:rPr>
                <w:rFonts w:asciiTheme="minorHAnsi" w:hAnsiTheme="minorHAnsi" w:cs="Arial"/>
                <w:bCs/>
                <w:szCs w:val="20"/>
                <w:lang w:eastAsia="en-US"/>
              </w:rPr>
              <w:t xml:space="preserve">students with </w:t>
            </w:r>
            <w:r w:rsidRPr="00FD1F61">
              <w:rPr>
                <w:rFonts w:asciiTheme="minorHAnsi" w:hAnsiTheme="minorHAnsi" w:cs="Arial"/>
                <w:bCs/>
                <w:szCs w:val="20"/>
                <w:lang w:eastAsia="en-US"/>
              </w:rPr>
              <w:t>opportunities to extend the knowledge and skills</w:t>
            </w:r>
            <w:r w:rsidR="005474B3" w:rsidRPr="00FD1F61">
              <w:rPr>
                <w:rFonts w:asciiTheme="minorHAnsi" w:hAnsiTheme="minorHAnsi" w:cs="Arial"/>
                <w:bCs/>
                <w:szCs w:val="20"/>
                <w:lang w:eastAsia="en-US"/>
              </w:rPr>
              <w:t xml:space="preserve"> they have</w:t>
            </w:r>
            <w:r w:rsidRPr="00FD1F61">
              <w:rPr>
                <w:rFonts w:asciiTheme="minorHAnsi" w:hAnsiTheme="minorHAnsi" w:cs="Arial"/>
                <w:bCs/>
                <w:szCs w:val="20"/>
                <w:lang w:eastAsia="en-US"/>
              </w:rPr>
              <w:t xml:space="preserve"> acquired through text analysis to produc</w:t>
            </w:r>
            <w:r w:rsidR="00190C48" w:rsidRPr="00FD1F61">
              <w:rPr>
                <w:rFonts w:asciiTheme="minorHAnsi" w:hAnsiTheme="minorHAnsi" w:cs="Arial"/>
                <w:bCs/>
                <w:szCs w:val="20"/>
                <w:lang w:eastAsia="en-US"/>
              </w:rPr>
              <w:t>e</w:t>
            </w:r>
            <w:r w:rsidRPr="00FD1F61">
              <w:rPr>
                <w:rFonts w:asciiTheme="minorHAnsi" w:hAnsiTheme="minorHAnsi" w:cs="Arial"/>
                <w:bCs/>
                <w:szCs w:val="20"/>
                <w:lang w:eastAsia="en-US"/>
              </w:rPr>
              <w:t xml:space="preserve"> spoken and written texts</w:t>
            </w:r>
            <w:r w:rsidR="00190C48" w:rsidRPr="00FD1F61">
              <w:rPr>
                <w:rFonts w:asciiTheme="minorHAnsi" w:hAnsiTheme="minorHAnsi" w:cs="Arial"/>
                <w:bCs/>
                <w:szCs w:val="20"/>
                <w:lang w:eastAsia="en-US"/>
              </w:rPr>
              <w:t xml:space="preserve"> related to the unit topics</w:t>
            </w:r>
            <w:r w:rsidR="0068538B" w:rsidRPr="00FD1F61">
              <w:rPr>
                <w:rFonts w:asciiTheme="minorHAnsi" w:hAnsiTheme="minorHAnsi" w:cs="Arial"/>
                <w:bCs/>
                <w:szCs w:val="20"/>
                <w:lang w:eastAsia="en-US"/>
              </w:rPr>
              <w:t>,</w:t>
            </w:r>
            <w:r w:rsidRPr="00FD1F61">
              <w:rPr>
                <w:rFonts w:asciiTheme="minorHAnsi" w:hAnsiTheme="minorHAnsi" w:cs="Arial"/>
                <w:bCs/>
                <w:szCs w:val="20"/>
                <w:lang w:eastAsia="en-US"/>
              </w:rPr>
              <w:t xml:space="preserve"> using</w:t>
            </w:r>
            <w:r w:rsidR="00860B71" w:rsidRPr="00FD1F61">
              <w:rPr>
                <w:rFonts w:asciiTheme="minorHAnsi" w:hAnsiTheme="minorHAnsi" w:cs="Arial"/>
                <w:bCs/>
                <w:szCs w:val="20"/>
                <w:lang w:eastAsia="en-US"/>
              </w:rPr>
              <w:t>:</w:t>
            </w:r>
          </w:p>
          <w:p w14:paraId="60A0AC1B" w14:textId="56F61097" w:rsidR="00793B34" w:rsidRPr="00FD1F61" w:rsidRDefault="004C04E0" w:rsidP="006E1D9D">
            <w:pPr>
              <w:pStyle w:val="ListParagraph"/>
              <w:numPr>
                <w:ilvl w:val="0"/>
                <w:numId w:val="13"/>
              </w:numPr>
              <w:rPr>
                <w:rFonts w:asciiTheme="minorHAnsi" w:hAnsiTheme="minorHAnsi" w:cs="Arial"/>
                <w:bCs/>
                <w:szCs w:val="20"/>
                <w:lang w:eastAsia="en-US"/>
              </w:rPr>
            </w:pPr>
            <w:r w:rsidRPr="00FD1F61">
              <w:rPr>
                <w:rFonts w:asciiTheme="minorHAnsi" w:hAnsiTheme="minorHAnsi" w:cs="Arial"/>
                <w:bCs/>
                <w:szCs w:val="20"/>
                <w:lang w:eastAsia="en-US"/>
              </w:rPr>
              <w:t>textual features that create effects in informative and expository texts</w:t>
            </w:r>
            <w:r w:rsidR="00C73653" w:rsidRPr="00FD1F61">
              <w:rPr>
                <w:rFonts w:asciiTheme="minorHAnsi" w:hAnsiTheme="minorHAnsi" w:cs="Arial"/>
                <w:bCs/>
                <w:szCs w:val="20"/>
                <w:lang w:eastAsia="en-US"/>
              </w:rPr>
              <w:t xml:space="preserve"> (including conventions of text types suited to informative and expository texts)</w:t>
            </w:r>
          </w:p>
          <w:p w14:paraId="6FDCC5BC" w14:textId="268856A5" w:rsidR="005474B3" w:rsidRPr="00FD1F61" w:rsidRDefault="005474B3" w:rsidP="006E1D9D">
            <w:pPr>
              <w:pStyle w:val="ListParagraph"/>
              <w:numPr>
                <w:ilvl w:val="0"/>
                <w:numId w:val="13"/>
              </w:numPr>
              <w:rPr>
                <w:rFonts w:asciiTheme="minorHAnsi" w:hAnsiTheme="minorHAnsi" w:cs="Arial"/>
                <w:bCs/>
                <w:szCs w:val="20"/>
                <w:lang w:eastAsia="en-US"/>
              </w:rPr>
            </w:pPr>
            <w:r w:rsidRPr="00FD1F61">
              <w:rPr>
                <w:rFonts w:asciiTheme="minorHAnsi" w:hAnsiTheme="minorHAnsi" w:cs="Arial"/>
                <w:bCs/>
                <w:szCs w:val="20"/>
                <w:lang w:eastAsia="en-US"/>
              </w:rPr>
              <w:t xml:space="preserve">stylistic devices, such as repetition and contrast, to produce informative </w:t>
            </w:r>
            <w:r w:rsidR="003839FD" w:rsidRPr="00FD1F61">
              <w:rPr>
                <w:rFonts w:asciiTheme="minorHAnsi" w:hAnsiTheme="minorHAnsi" w:cs="Arial"/>
                <w:bCs/>
                <w:szCs w:val="20"/>
                <w:lang w:eastAsia="en-US"/>
              </w:rPr>
              <w:t xml:space="preserve">and expository </w:t>
            </w:r>
            <w:proofErr w:type="gramStart"/>
            <w:r w:rsidR="003839FD" w:rsidRPr="00FD1F61">
              <w:rPr>
                <w:rFonts w:asciiTheme="minorHAnsi" w:hAnsiTheme="minorHAnsi" w:cs="Arial"/>
                <w:bCs/>
                <w:szCs w:val="20"/>
                <w:lang w:eastAsia="en-US"/>
              </w:rPr>
              <w:t>texts</w:t>
            </w:r>
            <w:proofErr w:type="gramEnd"/>
          </w:p>
          <w:p w14:paraId="0EF772BC" w14:textId="3BDA931F" w:rsidR="00793B34" w:rsidRPr="00FD1F61" w:rsidRDefault="004C04E0" w:rsidP="009530E4">
            <w:pPr>
              <w:pStyle w:val="ListParagraph"/>
              <w:numPr>
                <w:ilvl w:val="0"/>
                <w:numId w:val="13"/>
              </w:numPr>
              <w:spacing w:after="120"/>
              <w:rPr>
                <w:rFonts w:asciiTheme="minorHAnsi" w:hAnsiTheme="minorHAnsi" w:cs="Arial"/>
                <w:bCs/>
                <w:szCs w:val="20"/>
                <w:lang w:eastAsia="en-US"/>
              </w:rPr>
            </w:pPr>
            <w:r w:rsidRPr="00FD1F61">
              <w:rPr>
                <w:rFonts w:asciiTheme="minorHAnsi" w:hAnsiTheme="minorHAnsi" w:cs="Arial"/>
                <w:bCs/>
                <w:szCs w:val="20"/>
                <w:lang w:eastAsia="en-US"/>
              </w:rPr>
              <w:t>choices of language that shape audience attitudes</w:t>
            </w:r>
            <w:r w:rsidR="00CB2C7C" w:rsidRPr="00FD1F61">
              <w:rPr>
                <w:rFonts w:asciiTheme="minorHAnsi" w:hAnsiTheme="minorHAnsi" w:cs="Arial"/>
                <w:bCs/>
                <w:szCs w:val="20"/>
                <w:lang w:eastAsia="en-US"/>
              </w:rPr>
              <w:t>.</w:t>
            </w:r>
          </w:p>
          <w:p w14:paraId="45F9517D" w14:textId="77777777" w:rsidR="00793B34" w:rsidRPr="00FD1F61" w:rsidRDefault="00793B34" w:rsidP="006E1D9D">
            <w:pPr>
              <w:tabs>
                <w:tab w:val="left" w:pos="459"/>
              </w:tabs>
              <w:rPr>
                <w:rFonts w:asciiTheme="minorHAnsi" w:hAnsiTheme="minorHAnsi" w:cs="Arial"/>
                <w:b/>
                <w:szCs w:val="20"/>
                <w:lang w:eastAsia="en-US"/>
              </w:rPr>
            </w:pPr>
            <w:r w:rsidRPr="00FD1F61">
              <w:rPr>
                <w:rFonts w:asciiTheme="minorHAnsi" w:hAnsiTheme="minorHAnsi" w:cs="Arial"/>
                <w:b/>
                <w:szCs w:val="20"/>
                <w:lang w:eastAsia="en-US"/>
              </w:rPr>
              <w:t>Intercultural communication</w:t>
            </w:r>
          </w:p>
          <w:p w14:paraId="08B81549" w14:textId="31A24309" w:rsidR="004C04E0" w:rsidRPr="00FD1F61" w:rsidRDefault="004C04E0" w:rsidP="006E1D9D">
            <w:pPr>
              <w:tabs>
                <w:tab w:val="left" w:pos="317"/>
              </w:tabs>
              <w:rPr>
                <w:rFonts w:asciiTheme="minorHAnsi" w:hAnsiTheme="minorHAnsi" w:cs="Arial"/>
                <w:bCs/>
                <w:szCs w:val="20"/>
                <w:lang w:eastAsia="en-US"/>
              </w:rPr>
            </w:pPr>
            <w:r w:rsidRPr="00FD1F61">
              <w:rPr>
                <w:rFonts w:asciiTheme="minorHAnsi" w:hAnsiTheme="minorHAnsi" w:cs="Arial"/>
                <w:bCs/>
                <w:szCs w:val="20"/>
                <w:lang w:eastAsia="en-US"/>
              </w:rPr>
              <w:t xml:space="preserve">Provides </w:t>
            </w:r>
            <w:r w:rsidR="008A0050" w:rsidRPr="00FD1F61">
              <w:rPr>
                <w:rFonts w:asciiTheme="minorHAnsi" w:hAnsiTheme="minorHAnsi" w:cs="Arial"/>
                <w:bCs/>
                <w:szCs w:val="20"/>
                <w:lang w:eastAsia="en-US"/>
              </w:rPr>
              <w:t xml:space="preserve">students with </w:t>
            </w:r>
            <w:r w:rsidRPr="00FD1F61">
              <w:rPr>
                <w:rFonts w:asciiTheme="minorHAnsi" w:hAnsiTheme="minorHAnsi" w:cs="Arial"/>
                <w:bCs/>
                <w:szCs w:val="20"/>
                <w:lang w:eastAsia="en-US"/>
              </w:rPr>
              <w:t>opportunities to extend their intercultural knowledge, understanding and skills to:</w:t>
            </w:r>
          </w:p>
          <w:p w14:paraId="19154213" w14:textId="79828ADF" w:rsidR="00793B34" w:rsidRPr="00FD1F61" w:rsidRDefault="003D189B" w:rsidP="006E1D9D">
            <w:pPr>
              <w:pStyle w:val="ListParagraph"/>
              <w:numPr>
                <w:ilvl w:val="0"/>
                <w:numId w:val="14"/>
              </w:numPr>
              <w:rPr>
                <w:rFonts w:asciiTheme="minorHAnsi" w:hAnsiTheme="minorHAnsi" w:cs="Arial"/>
                <w:bCs/>
                <w:szCs w:val="20"/>
                <w:lang w:eastAsia="en-US"/>
              </w:rPr>
            </w:pPr>
            <w:r w:rsidRPr="00FD1F61">
              <w:rPr>
                <w:rFonts w:asciiTheme="minorHAnsi" w:hAnsiTheme="minorHAnsi" w:cs="Arial"/>
                <w:bCs/>
                <w:szCs w:val="20"/>
                <w:lang w:eastAsia="en-US"/>
              </w:rPr>
              <w:t>discuss how language change occurs across geographical locations in both Chinese</w:t>
            </w:r>
            <w:r w:rsidR="00890062" w:rsidRPr="00FD1F61">
              <w:rPr>
                <w:rFonts w:asciiTheme="minorHAnsi" w:hAnsiTheme="minorHAnsi" w:cs="Arial"/>
                <w:bCs/>
                <w:szCs w:val="20"/>
                <w:lang w:eastAsia="en-US"/>
              </w:rPr>
              <w:noBreakHyphen/>
            </w:r>
            <w:r w:rsidRPr="00FD1F61">
              <w:rPr>
                <w:rFonts w:asciiTheme="minorHAnsi" w:hAnsiTheme="minorHAnsi" w:cs="Arial"/>
                <w:bCs/>
                <w:szCs w:val="20"/>
                <w:lang w:eastAsia="en-US"/>
              </w:rPr>
              <w:t>speaking and English</w:t>
            </w:r>
            <w:r w:rsidR="00890062" w:rsidRPr="00FD1F61">
              <w:rPr>
                <w:rFonts w:asciiTheme="minorHAnsi" w:hAnsiTheme="minorHAnsi" w:cs="Arial"/>
                <w:bCs/>
                <w:szCs w:val="20"/>
                <w:lang w:eastAsia="en-US"/>
              </w:rPr>
              <w:noBreakHyphen/>
            </w:r>
            <w:r w:rsidRPr="00FD1F61">
              <w:rPr>
                <w:rFonts w:asciiTheme="minorHAnsi" w:hAnsiTheme="minorHAnsi" w:cs="Arial"/>
                <w:bCs/>
                <w:szCs w:val="20"/>
                <w:lang w:eastAsia="en-US"/>
              </w:rPr>
              <w:t xml:space="preserve">speaking </w:t>
            </w:r>
            <w:proofErr w:type="gramStart"/>
            <w:r w:rsidRPr="00FD1F61">
              <w:rPr>
                <w:rFonts w:asciiTheme="minorHAnsi" w:hAnsiTheme="minorHAnsi" w:cs="Arial"/>
                <w:bCs/>
                <w:szCs w:val="20"/>
                <w:lang w:eastAsia="en-US"/>
              </w:rPr>
              <w:t>communities</w:t>
            </w:r>
            <w:proofErr w:type="gramEnd"/>
          </w:p>
          <w:p w14:paraId="339A53D9" w14:textId="77777777" w:rsidR="00FA74E2" w:rsidRPr="00FD1F61" w:rsidRDefault="003D189B" w:rsidP="006E1D9D">
            <w:pPr>
              <w:pStyle w:val="ListParagraph"/>
              <w:numPr>
                <w:ilvl w:val="0"/>
                <w:numId w:val="14"/>
              </w:numPr>
              <w:rPr>
                <w:rFonts w:asciiTheme="minorHAnsi" w:hAnsiTheme="minorHAnsi" w:cs="Arial"/>
                <w:bCs/>
                <w:szCs w:val="20"/>
                <w:lang w:eastAsia="en-US"/>
              </w:rPr>
            </w:pPr>
            <w:r w:rsidRPr="00FD1F61">
              <w:rPr>
                <w:rFonts w:asciiTheme="minorHAnsi" w:hAnsiTheme="minorHAnsi" w:cs="Arial"/>
                <w:bCs/>
                <w:szCs w:val="20"/>
                <w:lang w:eastAsia="en-US"/>
              </w:rPr>
              <w:t>examine and exchange views about how language use offers clues about a text producer</w:t>
            </w:r>
            <w:r w:rsidR="0068538B" w:rsidRPr="00FD1F61">
              <w:rPr>
                <w:rFonts w:asciiTheme="minorHAnsi" w:hAnsiTheme="minorHAnsi" w:cs="Arial"/>
                <w:bCs/>
                <w:szCs w:val="20"/>
                <w:lang w:eastAsia="en-US"/>
              </w:rPr>
              <w:t>,</w:t>
            </w:r>
            <w:r w:rsidRPr="00FD1F61">
              <w:rPr>
                <w:rFonts w:asciiTheme="minorHAnsi" w:hAnsiTheme="minorHAnsi" w:cs="Arial"/>
                <w:bCs/>
                <w:szCs w:val="20"/>
                <w:lang w:eastAsia="en-US"/>
              </w:rPr>
              <w:t xml:space="preserve"> such as their social status.</w:t>
            </w:r>
          </w:p>
          <w:p w14:paraId="5F94A15A" w14:textId="19998950" w:rsidR="00A81629" w:rsidRPr="00FD1F61" w:rsidRDefault="00A81629" w:rsidP="00A81629">
            <w:pPr>
              <w:rPr>
                <w:rFonts w:asciiTheme="minorHAnsi" w:hAnsiTheme="minorHAnsi" w:cs="Arial"/>
                <w:bCs/>
                <w:szCs w:val="20"/>
                <w:lang w:eastAsia="en-US"/>
              </w:rPr>
            </w:pPr>
            <w:r w:rsidRPr="00FD1F61">
              <w:rPr>
                <w:rFonts w:asciiTheme="minorHAnsi" w:hAnsiTheme="minorHAnsi" w:cs="Arial"/>
                <w:b/>
                <w:szCs w:val="20"/>
                <w:lang w:eastAsia="en-US"/>
              </w:rPr>
              <w:t>Task 7:</w:t>
            </w:r>
            <w:r w:rsidRPr="00FD1F61">
              <w:rPr>
                <w:rFonts w:asciiTheme="minorHAnsi" w:hAnsiTheme="minorHAnsi" w:cs="Arial"/>
                <w:bCs/>
                <w:szCs w:val="20"/>
                <w:lang w:eastAsia="en-US"/>
              </w:rPr>
              <w:t xml:space="preserve"> Text production</w:t>
            </w:r>
          </w:p>
        </w:tc>
      </w:tr>
      <w:tr w:rsidR="00880238" w:rsidRPr="008E579C" w14:paraId="3347AF20" w14:textId="77777777" w:rsidTr="00565E2B">
        <w:trPr>
          <w:trHeight w:val="454"/>
        </w:trPr>
        <w:tc>
          <w:tcPr>
            <w:tcW w:w="993" w:type="dxa"/>
            <w:shd w:val="clear" w:color="auto" w:fill="F1EBF5" w:themeFill="accent4" w:themeFillTint="33"/>
            <w:vAlign w:val="center"/>
            <w:hideMark/>
          </w:tcPr>
          <w:p w14:paraId="430B94AC" w14:textId="77777777" w:rsidR="00880238" w:rsidRPr="008E579C" w:rsidRDefault="00556BC8" w:rsidP="006E1D9D">
            <w:pPr>
              <w:jc w:val="center"/>
              <w:rPr>
                <w:rFonts w:asciiTheme="minorHAnsi" w:hAnsiTheme="minorHAnsi" w:cs="Arial"/>
                <w:szCs w:val="20"/>
                <w:lang w:eastAsia="en-US"/>
              </w:rPr>
            </w:pPr>
            <w:r w:rsidRPr="008E579C">
              <w:rPr>
                <w:rFonts w:asciiTheme="minorHAnsi" w:hAnsiTheme="minorHAnsi" w:cs="Arial"/>
                <w:szCs w:val="20"/>
                <w:lang w:eastAsia="en-US"/>
              </w:rPr>
              <w:t>15</w:t>
            </w:r>
          </w:p>
        </w:tc>
        <w:tc>
          <w:tcPr>
            <w:tcW w:w="8363" w:type="dxa"/>
            <w:vAlign w:val="center"/>
          </w:tcPr>
          <w:p w14:paraId="2E536C7E" w14:textId="77777777" w:rsidR="00C86A52" w:rsidRPr="00FD1F61" w:rsidRDefault="00E803FE" w:rsidP="00C54449">
            <w:pPr>
              <w:spacing w:line="276" w:lineRule="auto"/>
              <w:rPr>
                <w:rFonts w:asciiTheme="minorHAnsi" w:hAnsiTheme="minorHAnsi" w:cs="Arial"/>
                <w:b/>
                <w:szCs w:val="20"/>
                <w:lang w:eastAsia="en-US"/>
              </w:rPr>
            </w:pPr>
            <w:r w:rsidRPr="00FD1F61">
              <w:rPr>
                <w:rFonts w:asciiTheme="minorHAnsi" w:hAnsiTheme="minorHAnsi" w:cs="Arial"/>
                <w:b/>
                <w:szCs w:val="20"/>
                <w:lang w:eastAsia="en-US"/>
              </w:rPr>
              <w:t>Examination week</w:t>
            </w:r>
          </w:p>
          <w:p w14:paraId="5175E7BA" w14:textId="2E474A29" w:rsidR="00880238" w:rsidRPr="00FD1F61" w:rsidRDefault="00374E29" w:rsidP="006E1D9D">
            <w:pPr>
              <w:rPr>
                <w:rFonts w:asciiTheme="minorHAnsi" w:hAnsiTheme="minorHAnsi" w:cs="Arial"/>
                <w:bCs/>
                <w:szCs w:val="20"/>
                <w:lang w:eastAsia="en-US"/>
              </w:rPr>
            </w:pPr>
            <w:r w:rsidRPr="00FD1F61">
              <w:rPr>
                <w:rFonts w:asciiTheme="minorHAnsi" w:hAnsiTheme="minorHAnsi" w:cs="Arial"/>
                <w:b/>
                <w:szCs w:val="20"/>
                <w:lang w:eastAsia="en-US"/>
              </w:rPr>
              <w:t xml:space="preserve">Task </w:t>
            </w:r>
            <w:r w:rsidR="00A81629" w:rsidRPr="00FD1F61">
              <w:rPr>
                <w:rFonts w:asciiTheme="minorHAnsi" w:hAnsiTheme="minorHAnsi" w:cs="Arial"/>
                <w:b/>
                <w:szCs w:val="20"/>
                <w:lang w:eastAsia="en-US"/>
              </w:rPr>
              <w:t>8</w:t>
            </w:r>
            <w:r w:rsidR="00556BC8" w:rsidRPr="00FD1F61">
              <w:rPr>
                <w:rFonts w:asciiTheme="minorHAnsi" w:hAnsiTheme="minorHAnsi" w:cs="Arial"/>
                <w:b/>
                <w:szCs w:val="20"/>
                <w:lang w:eastAsia="en-US"/>
              </w:rPr>
              <w:t>:</w:t>
            </w:r>
            <w:r w:rsidR="00556BC8" w:rsidRPr="00FD1F61">
              <w:rPr>
                <w:rFonts w:asciiTheme="minorHAnsi" w:hAnsiTheme="minorHAnsi" w:cs="Arial"/>
                <w:bCs/>
                <w:szCs w:val="20"/>
                <w:lang w:eastAsia="en-US"/>
              </w:rPr>
              <w:t xml:space="preserve"> </w:t>
            </w:r>
            <w:r w:rsidR="00C91363" w:rsidRPr="00FD1F61">
              <w:rPr>
                <w:rFonts w:asciiTheme="minorHAnsi" w:hAnsiTheme="minorHAnsi" w:cs="Arial"/>
                <w:bCs/>
                <w:szCs w:val="20"/>
                <w:lang w:eastAsia="en-US"/>
              </w:rPr>
              <w:t>S</w:t>
            </w:r>
            <w:r w:rsidR="00E803FE" w:rsidRPr="00FD1F61">
              <w:rPr>
                <w:rFonts w:asciiTheme="minorHAnsi" w:hAnsiTheme="minorHAnsi" w:cs="Arial"/>
                <w:bCs/>
                <w:szCs w:val="20"/>
                <w:lang w:eastAsia="en-US"/>
              </w:rPr>
              <w:t>emester 2</w:t>
            </w:r>
            <w:r w:rsidR="008743F4" w:rsidRPr="00FD1F61">
              <w:rPr>
                <w:rFonts w:asciiTheme="minorHAnsi" w:hAnsiTheme="minorHAnsi" w:cs="Arial"/>
                <w:bCs/>
                <w:szCs w:val="20"/>
                <w:lang w:eastAsia="en-US"/>
              </w:rPr>
              <w:t xml:space="preserve"> examination</w:t>
            </w:r>
          </w:p>
        </w:tc>
      </w:tr>
    </w:tbl>
    <w:p w14:paraId="60162F52" w14:textId="77777777" w:rsidR="003D11C4" w:rsidRDefault="003D11C4" w:rsidP="00800243">
      <w:pPr>
        <w:spacing w:line="276" w:lineRule="auto"/>
      </w:pPr>
    </w:p>
    <w:sectPr w:rsidR="003D11C4" w:rsidSect="008E579C">
      <w:headerReference w:type="even" r:id="rId14"/>
      <w:footerReference w:type="even" r:id="rId15"/>
      <w:headerReference w:type="first" r:id="rId16"/>
      <w:footerReference w:type="first" r:id="rId17"/>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D2E5" w14:textId="77777777" w:rsidR="00E13807" w:rsidRDefault="00E13807" w:rsidP="00413664">
      <w:r>
        <w:separator/>
      </w:r>
    </w:p>
  </w:endnote>
  <w:endnote w:type="continuationSeparator" w:id="0">
    <w:p w14:paraId="1B4D7719" w14:textId="77777777" w:rsidR="00E13807" w:rsidRDefault="00E13807" w:rsidP="0041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20EC" w14:textId="2EB8D0D2" w:rsidR="00BF20A7" w:rsidRPr="00F6121A" w:rsidRDefault="00D60380" w:rsidP="00447C3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2021/</w:t>
    </w:r>
    <w:r w:rsidR="00FD1F61" w:rsidRPr="00D60380">
      <w:rPr>
        <w:rFonts w:ascii="Franklin Gothic Book" w:hAnsi="Franklin Gothic Book"/>
        <w:noProof/>
        <w:color w:val="342568"/>
        <w:sz w:val="16"/>
        <w:szCs w:val="16"/>
      </w:rPr>
      <w:t>28686</w:t>
    </w:r>
    <w:r w:rsidR="00FD1F61">
      <w:rPr>
        <w:rFonts w:ascii="Franklin Gothic Book" w:hAnsi="Franklin Gothic Book"/>
        <w:noProof/>
        <w:color w:val="342568"/>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4545" w14:textId="77777777" w:rsidR="006E1D9D" w:rsidRPr="00F6121A" w:rsidRDefault="006E1D9D" w:rsidP="006E1D9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Chinese: First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3E5B" w14:textId="77777777" w:rsidR="00F6121A" w:rsidRPr="00F6121A" w:rsidRDefault="00F6121A" w:rsidP="00447C3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Chinese: First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E76926">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0F13" w14:textId="77777777" w:rsidR="00BF20A7" w:rsidRPr="00F6121A" w:rsidRDefault="00F6121A" w:rsidP="00447C3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Chinese: First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E76926">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8C2C" w14:textId="77777777" w:rsidR="00E13807" w:rsidRDefault="00E13807" w:rsidP="00413664">
      <w:r>
        <w:separator/>
      </w:r>
    </w:p>
  </w:footnote>
  <w:footnote w:type="continuationSeparator" w:id="0">
    <w:p w14:paraId="537A3EAE" w14:textId="77777777" w:rsidR="00E13807" w:rsidRDefault="00E13807" w:rsidP="0041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361C" w14:textId="5218AC1A" w:rsidR="006E1D9D" w:rsidRPr="001B3981" w:rsidRDefault="006E1D9D" w:rsidP="006E1D9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3051">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65ABA89B" w14:textId="77777777" w:rsidR="006E1D9D" w:rsidRDefault="006E1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94B2" w14:textId="77777777" w:rsidR="0080010C" w:rsidRDefault="0080010C" w:rsidP="0080010C">
    <w:pPr>
      <w:pStyle w:val="Header"/>
      <w:ind w:left="-709"/>
    </w:pPr>
    <w:r>
      <w:rPr>
        <w:noProof/>
      </w:rPr>
      <w:drawing>
        <wp:inline distT="0" distB="0" distL="0" distR="0" wp14:anchorId="32C6778F" wp14:editId="02E576BB">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39B65452" w14:textId="77777777" w:rsidR="00BF20A7" w:rsidRDefault="00BF2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78D6" w14:textId="4FABAEEE" w:rsidR="00F6121A" w:rsidRPr="00C92BC2" w:rsidRDefault="0057302F" w:rsidP="00DC5099">
    <w:pPr>
      <w:pStyle w:val="Header"/>
      <w:pBdr>
        <w:bottom w:val="single" w:sz="8" w:space="1" w:color="5C815C"/>
      </w:pBdr>
      <w:tabs>
        <w:tab w:val="clear" w:pos="4513"/>
        <w:tab w:val="clear" w:pos="9026"/>
      </w:tabs>
      <w:spacing w:after="240"/>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F6121A"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3051">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E2C4" w14:textId="1CA29996" w:rsidR="00DC5099" w:rsidRPr="001B3981" w:rsidRDefault="0057302F" w:rsidP="00DC5099">
    <w:pPr>
      <w:pStyle w:val="Header"/>
      <w:pBdr>
        <w:bottom w:val="single" w:sz="8" w:space="1" w:color="5C815C"/>
      </w:pBdr>
      <w:tabs>
        <w:tab w:val="clear" w:pos="4513"/>
        <w:tab w:val="clear" w:pos="9026"/>
      </w:tabs>
      <w:spacing w:after="240"/>
      <w:ind w:left="9356" w:right="-1274"/>
      <w:rPr>
        <w:rFonts w:ascii="Franklin Gothic Book" w:hAnsi="Franklin Gothic Book"/>
        <w:b/>
        <w:noProof/>
        <w:color w:val="46328C"/>
        <w:sz w:val="32"/>
      </w:rPr>
    </w:pPr>
    <w:r w:rsidRPr="001B3981">
      <w:rPr>
        <w:rFonts w:ascii="Franklin Gothic Book" w:hAnsi="Franklin Gothic Book"/>
        <w:b/>
        <w:color w:val="46328C"/>
        <w:sz w:val="32"/>
      </w:rPr>
      <w:fldChar w:fldCharType="begin"/>
    </w:r>
    <w:r w:rsidR="00BF20A7"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305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0E71"/>
    <w:multiLevelType w:val="hybridMultilevel"/>
    <w:tmpl w:val="7B6A1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0474BF0"/>
    <w:multiLevelType w:val="hybridMultilevel"/>
    <w:tmpl w:val="D362F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4C1793"/>
    <w:multiLevelType w:val="hybridMultilevel"/>
    <w:tmpl w:val="3EA6B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F517F5"/>
    <w:multiLevelType w:val="hybridMultilevel"/>
    <w:tmpl w:val="76926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2064C5"/>
    <w:multiLevelType w:val="hybridMultilevel"/>
    <w:tmpl w:val="6FE06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99640C6"/>
    <w:multiLevelType w:val="hybridMultilevel"/>
    <w:tmpl w:val="69A67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513002B"/>
    <w:multiLevelType w:val="hybridMultilevel"/>
    <w:tmpl w:val="2304D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E9096B"/>
    <w:multiLevelType w:val="hybridMultilevel"/>
    <w:tmpl w:val="EFFEA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E64F80"/>
    <w:multiLevelType w:val="hybridMultilevel"/>
    <w:tmpl w:val="5156A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C16788A"/>
    <w:multiLevelType w:val="hybridMultilevel"/>
    <w:tmpl w:val="50AC2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CDE6A42"/>
    <w:multiLevelType w:val="hybridMultilevel"/>
    <w:tmpl w:val="58784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972BD8"/>
    <w:multiLevelType w:val="hybridMultilevel"/>
    <w:tmpl w:val="58DA1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B1245D"/>
    <w:multiLevelType w:val="hybridMultilevel"/>
    <w:tmpl w:val="5E125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59F38D7"/>
    <w:multiLevelType w:val="hybridMultilevel"/>
    <w:tmpl w:val="98382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3159649">
    <w:abstractNumId w:val="4"/>
  </w:num>
  <w:num w:numId="2" w16cid:durableId="1797671928">
    <w:abstractNumId w:val="0"/>
  </w:num>
  <w:num w:numId="3" w16cid:durableId="1266156118">
    <w:abstractNumId w:val="5"/>
  </w:num>
  <w:num w:numId="4" w16cid:durableId="1277561793">
    <w:abstractNumId w:val="12"/>
  </w:num>
  <w:num w:numId="5" w16cid:durableId="1588423883">
    <w:abstractNumId w:val="9"/>
  </w:num>
  <w:num w:numId="6" w16cid:durableId="902915009">
    <w:abstractNumId w:val="7"/>
  </w:num>
  <w:num w:numId="7" w16cid:durableId="521552032">
    <w:abstractNumId w:val="8"/>
  </w:num>
  <w:num w:numId="8" w16cid:durableId="777065665">
    <w:abstractNumId w:val="6"/>
  </w:num>
  <w:num w:numId="9" w16cid:durableId="2118207457">
    <w:abstractNumId w:val="3"/>
  </w:num>
  <w:num w:numId="10" w16cid:durableId="1961835113">
    <w:abstractNumId w:val="1"/>
  </w:num>
  <w:num w:numId="11" w16cid:durableId="398286220">
    <w:abstractNumId w:val="11"/>
  </w:num>
  <w:num w:numId="12" w16cid:durableId="1090547023">
    <w:abstractNumId w:val="13"/>
  </w:num>
  <w:num w:numId="13" w16cid:durableId="1354310024">
    <w:abstractNumId w:val="10"/>
  </w:num>
  <w:num w:numId="14" w16cid:durableId="113915370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38"/>
    <w:rsid w:val="00003817"/>
    <w:rsid w:val="000133C1"/>
    <w:rsid w:val="000253F6"/>
    <w:rsid w:val="00026E7E"/>
    <w:rsid w:val="00041533"/>
    <w:rsid w:val="000531F7"/>
    <w:rsid w:val="00067746"/>
    <w:rsid w:val="00074F20"/>
    <w:rsid w:val="00076DB0"/>
    <w:rsid w:val="00081372"/>
    <w:rsid w:val="0008191A"/>
    <w:rsid w:val="000843D8"/>
    <w:rsid w:val="00092521"/>
    <w:rsid w:val="00092FE0"/>
    <w:rsid w:val="00096C8B"/>
    <w:rsid w:val="00097F2D"/>
    <w:rsid w:val="000A76A7"/>
    <w:rsid w:val="000B176E"/>
    <w:rsid w:val="000B442A"/>
    <w:rsid w:val="000C17AD"/>
    <w:rsid w:val="000D537A"/>
    <w:rsid w:val="000E0886"/>
    <w:rsid w:val="000F4710"/>
    <w:rsid w:val="0010191C"/>
    <w:rsid w:val="00103911"/>
    <w:rsid w:val="00104538"/>
    <w:rsid w:val="0011076E"/>
    <w:rsid w:val="00127175"/>
    <w:rsid w:val="001306B9"/>
    <w:rsid w:val="00132927"/>
    <w:rsid w:val="001341B5"/>
    <w:rsid w:val="00144DD2"/>
    <w:rsid w:val="001512B7"/>
    <w:rsid w:val="00157485"/>
    <w:rsid w:val="00170D9C"/>
    <w:rsid w:val="00177D38"/>
    <w:rsid w:val="00190C48"/>
    <w:rsid w:val="001A4A9D"/>
    <w:rsid w:val="001A5D2C"/>
    <w:rsid w:val="001C1FF8"/>
    <w:rsid w:val="001C76D5"/>
    <w:rsid w:val="001D4A8F"/>
    <w:rsid w:val="001E7D89"/>
    <w:rsid w:val="001F365D"/>
    <w:rsid w:val="001F6379"/>
    <w:rsid w:val="001F7E91"/>
    <w:rsid w:val="002135DE"/>
    <w:rsid w:val="00222727"/>
    <w:rsid w:val="00224570"/>
    <w:rsid w:val="00226646"/>
    <w:rsid w:val="00226675"/>
    <w:rsid w:val="00231D72"/>
    <w:rsid w:val="00232979"/>
    <w:rsid w:val="0023468B"/>
    <w:rsid w:val="002427B4"/>
    <w:rsid w:val="00251496"/>
    <w:rsid w:val="002542C7"/>
    <w:rsid w:val="00270F40"/>
    <w:rsid w:val="00272C41"/>
    <w:rsid w:val="00276B0D"/>
    <w:rsid w:val="002808F7"/>
    <w:rsid w:val="002864B5"/>
    <w:rsid w:val="0029468E"/>
    <w:rsid w:val="002A0E21"/>
    <w:rsid w:val="002A1170"/>
    <w:rsid w:val="002A7C43"/>
    <w:rsid w:val="002B375F"/>
    <w:rsid w:val="002C53B5"/>
    <w:rsid w:val="002E1A34"/>
    <w:rsid w:val="002E3AB7"/>
    <w:rsid w:val="002E5E64"/>
    <w:rsid w:val="003059CB"/>
    <w:rsid w:val="003112EA"/>
    <w:rsid w:val="003128C8"/>
    <w:rsid w:val="0031507F"/>
    <w:rsid w:val="0032044D"/>
    <w:rsid w:val="003326DF"/>
    <w:rsid w:val="0034159A"/>
    <w:rsid w:val="00345157"/>
    <w:rsid w:val="00350B7D"/>
    <w:rsid w:val="00365769"/>
    <w:rsid w:val="003740C5"/>
    <w:rsid w:val="00374E29"/>
    <w:rsid w:val="00377515"/>
    <w:rsid w:val="00382D06"/>
    <w:rsid w:val="003839FD"/>
    <w:rsid w:val="003873F1"/>
    <w:rsid w:val="00391C71"/>
    <w:rsid w:val="00395FC0"/>
    <w:rsid w:val="003973CC"/>
    <w:rsid w:val="003A1927"/>
    <w:rsid w:val="003B2C70"/>
    <w:rsid w:val="003B3D67"/>
    <w:rsid w:val="003C4857"/>
    <w:rsid w:val="003C5C56"/>
    <w:rsid w:val="003D11C4"/>
    <w:rsid w:val="003D189B"/>
    <w:rsid w:val="003D384B"/>
    <w:rsid w:val="003D522D"/>
    <w:rsid w:val="003D573C"/>
    <w:rsid w:val="003E4F0F"/>
    <w:rsid w:val="003F7582"/>
    <w:rsid w:val="004133E7"/>
    <w:rsid w:val="00413664"/>
    <w:rsid w:val="00413C8A"/>
    <w:rsid w:val="00425A7E"/>
    <w:rsid w:val="004403CE"/>
    <w:rsid w:val="00441B3F"/>
    <w:rsid w:val="00447335"/>
    <w:rsid w:val="00447C35"/>
    <w:rsid w:val="00456150"/>
    <w:rsid w:val="004652FE"/>
    <w:rsid w:val="004658DE"/>
    <w:rsid w:val="0048089C"/>
    <w:rsid w:val="00484090"/>
    <w:rsid w:val="00487C26"/>
    <w:rsid w:val="00491F2F"/>
    <w:rsid w:val="004A5A4F"/>
    <w:rsid w:val="004B01D3"/>
    <w:rsid w:val="004B047F"/>
    <w:rsid w:val="004B1BC4"/>
    <w:rsid w:val="004B4879"/>
    <w:rsid w:val="004B56E7"/>
    <w:rsid w:val="004B5818"/>
    <w:rsid w:val="004C04E0"/>
    <w:rsid w:val="004C3DCC"/>
    <w:rsid w:val="004C7697"/>
    <w:rsid w:val="004D0FD0"/>
    <w:rsid w:val="004D4861"/>
    <w:rsid w:val="004D7AA8"/>
    <w:rsid w:val="004E38EB"/>
    <w:rsid w:val="004E4532"/>
    <w:rsid w:val="004E5AB5"/>
    <w:rsid w:val="004E68B2"/>
    <w:rsid w:val="004E7AD1"/>
    <w:rsid w:val="004E7EDF"/>
    <w:rsid w:val="00500249"/>
    <w:rsid w:val="00546A8E"/>
    <w:rsid w:val="005474B3"/>
    <w:rsid w:val="005513FC"/>
    <w:rsid w:val="00552134"/>
    <w:rsid w:val="00556BC8"/>
    <w:rsid w:val="00565E2B"/>
    <w:rsid w:val="00566627"/>
    <w:rsid w:val="0057302F"/>
    <w:rsid w:val="0058332C"/>
    <w:rsid w:val="00587F38"/>
    <w:rsid w:val="0059110A"/>
    <w:rsid w:val="005A4177"/>
    <w:rsid w:val="005B266D"/>
    <w:rsid w:val="005B3F57"/>
    <w:rsid w:val="005B63FA"/>
    <w:rsid w:val="005B663F"/>
    <w:rsid w:val="005C601C"/>
    <w:rsid w:val="005D23D9"/>
    <w:rsid w:val="005D3CFD"/>
    <w:rsid w:val="005D7633"/>
    <w:rsid w:val="005E5D41"/>
    <w:rsid w:val="005F1400"/>
    <w:rsid w:val="00602BCC"/>
    <w:rsid w:val="00620EB5"/>
    <w:rsid w:val="00626008"/>
    <w:rsid w:val="006323F8"/>
    <w:rsid w:val="006353A9"/>
    <w:rsid w:val="00654E10"/>
    <w:rsid w:val="00656652"/>
    <w:rsid w:val="006630FD"/>
    <w:rsid w:val="006746EB"/>
    <w:rsid w:val="006755B3"/>
    <w:rsid w:val="0068538B"/>
    <w:rsid w:val="00695112"/>
    <w:rsid w:val="00695F09"/>
    <w:rsid w:val="006A05FB"/>
    <w:rsid w:val="006A59E2"/>
    <w:rsid w:val="006C590F"/>
    <w:rsid w:val="006C7F47"/>
    <w:rsid w:val="006D6732"/>
    <w:rsid w:val="006E1D9D"/>
    <w:rsid w:val="006E35FB"/>
    <w:rsid w:val="007028C8"/>
    <w:rsid w:val="007032DF"/>
    <w:rsid w:val="00703F39"/>
    <w:rsid w:val="00717392"/>
    <w:rsid w:val="007214D6"/>
    <w:rsid w:val="0072504B"/>
    <w:rsid w:val="007606E7"/>
    <w:rsid w:val="007678B6"/>
    <w:rsid w:val="00767DDE"/>
    <w:rsid w:val="00771438"/>
    <w:rsid w:val="0077199A"/>
    <w:rsid w:val="00771BA2"/>
    <w:rsid w:val="00772649"/>
    <w:rsid w:val="007832F4"/>
    <w:rsid w:val="00784E3C"/>
    <w:rsid w:val="0079191B"/>
    <w:rsid w:val="00791CDF"/>
    <w:rsid w:val="00793B34"/>
    <w:rsid w:val="007A0F5C"/>
    <w:rsid w:val="007A52AA"/>
    <w:rsid w:val="007A76C3"/>
    <w:rsid w:val="007B1AF8"/>
    <w:rsid w:val="007C25B1"/>
    <w:rsid w:val="007C5028"/>
    <w:rsid w:val="007E1F2E"/>
    <w:rsid w:val="007E271D"/>
    <w:rsid w:val="007F0DD9"/>
    <w:rsid w:val="007F4A14"/>
    <w:rsid w:val="0080010C"/>
    <w:rsid w:val="00800243"/>
    <w:rsid w:val="00802A87"/>
    <w:rsid w:val="00810B3D"/>
    <w:rsid w:val="00816654"/>
    <w:rsid w:val="008221B1"/>
    <w:rsid w:val="00822819"/>
    <w:rsid w:val="00824D91"/>
    <w:rsid w:val="008330D4"/>
    <w:rsid w:val="00836106"/>
    <w:rsid w:val="00851250"/>
    <w:rsid w:val="00860B71"/>
    <w:rsid w:val="008723B8"/>
    <w:rsid w:val="008743F4"/>
    <w:rsid w:val="008749C1"/>
    <w:rsid w:val="00875B1C"/>
    <w:rsid w:val="00875BA0"/>
    <w:rsid w:val="00876BEA"/>
    <w:rsid w:val="00880238"/>
    <w:rsid w:val="008827CA"/>
    <w:rsid w:val="00883C11"/>
    <w:rsid w:val="00885198"/>
    <w:rsid w:val="00890062"/>
    <w:rsid w:val="00892CC7"/>
    <w:rsid w:val="008A0050"/>
    <w:rsid w:val="008A5747"/>
    <w:rsid w:val="008C25FE"/>
    <w:rsid w:val="008C6A8F"/>
    <w:rsid w:val="008D5936"/>
    <w:rsid w:val="008E2A21"/>
    <w:rsid w:val="008E3F0A"/>
    <w:rsid w:val="008E579C"/>
    <w:rsid w:val="008F0C4C"/>
    <w:rsid w:val="008F2468"/>
    <w:rsid w:val="008F4D94"/>
    <w:rsid w:val="00914FE3"/>
    <w:rsid w:val="00915A53"/>
    <w:rsid w:val="009170A1"/>
    <w:rsid w:val="00920083"/>
    <w:rsid w:val="009530E4"/>
    <w:rsid w:val="00957FA0"/>
    <w:rsid w:val="00960401"/>
    <w:rsid w:val="00961391"/>
    <w:rsid w:val="0096402C"/>
    <w:rsid w:val="00964B9C"/>
    <w:rsid w:val="0096518B"/>
    <w:rsid w:val="009777D8"/>
    <w:rsid w:val="00983A08"/>
    <w:rsid w:val="00993616"/>
    <w:rsid w:val="00997FF8"/>
    <w:rsid w:val="009A2576"/>
    <w:rsid w:val="009A3BFE"/>
    <w:rsid w:val="009B2E6C"/>
    <w:rsid w:val="009B2FEA"/>
    <w:rsid w:val="009B7057"/>
    <w:rsid w:val="009C0BAB"/>
    <w:rsid w:val="009C0EE8"/>
    <w:rsid w:val="009C3460"/>
    <w:rsid w:val="009D1456"/>
    <w:rsid w:val="009E07BC"/>
    <w:rsid w:val="00A20D5E"/>
    <w:rsid w:val="00A20F8E"/>
    <w:rsid w:val="00A2680E"/>
    <w:rsid w:val="00A2783A"/>
    <w:rsid w:val="00A30389"/>
    <w:rsid w:val="00A34911"/>
    <w:rsid w:val="00A4183C"/>
    <w:rsid w:val="00A452E0"/>
    <w:rsid w:val="00A66E3E"/>
    <w:rsid w:val="00A73331"/>
    <w:rsid w:val="00A76CBC"/>
    <w:rsid w:val="00A81629"/>
    <w:rsid w:val="00A81D22"/>
    <w:rsid w:val="00A824F1"/>
    <w:rsid w:val="00A83A1E"/>
    <w:rsid w:val="00A844AD"/>
    <w:rsid w:val="00A90835"/>
    <w:rsid w:val="00A91A6C"/>
    <w:rsid w:val="00A92E3C"/>
    <w:rsid w:val="00A93848"/>
    <w:rsid w:val="00AA47BB"/>
    <w:rsid w:val="00AB0154"/>
    <w:rsid w:val="00AD07C8"/>
    <w:rsid w:val="00AE10AF"/>
    <w:rsid w:val="00AE342B"/>
    <w:rsid w:val="00AE3911"/>
    <w:rsid w:val="00AE6B46"/>
    <w:rsid w:val="00AF0A2E"/>
    <w:rsid w:val="00AF52D3"/>
    <w:rsid w:val="00AF63D0"/>
    <w:rsid w:val="00AF6EE3"/>
    <w:rsid w:val="00B05552"/>
    <w:rsid w:val="00B0585D"/>
    <w:rsid w:val="00B2272F"/>
    <w:rsid w:val="00B2350E"/>
    <w:rsid w:val="00B30849"/>
    <w:rsid w:val="00B33EB5"/>
    <w:rsid w:val="00B50F3E"/>
    <w:rsid w:val="00B70EB6"/>
    <w:rsid w:val="00B737FA"/>
    <w:rsid w:val="00B81D30"/>
    <w:rsid w:val="00B96BCC"/>
    <w:rsid w:val="00B9745D"/>
    <w:rsid w:val="00BA2457"/>
    <w:rsid w:val="00BA3051"/>
    <w:rsid w:val="00BC0A03"/>
    <w:rsid w:val="00BC3685"/>
    <w:rsid w:val="00BD172A"/>
    <w:rsid w:val="00BE66B8"/>
    <w:rsid w:val="00BF20A7"/>
    <w:rsid w:val="00C158AA"/>
    <w:rsid w:val="00C2404F"/>
    <w:rsid w:val="00C30270"/>
    <w:rsid w:val="00C337A2"/>
    <w:rsid w:val="00C51E12"/>
    <w:rsid w:val="00C54449"/>
    <w:rsid w:val="00C55BA7"/>
    <w:rsid w:val="00C57F7D"/>
    <w:rsid w:val="00C61EB4"/>
    <w:rsid w:val="00C66ACC"/>
    <w:rsid w:val="00C72119"/>
    <w:rsid w:val="00C73653"/>
    <w:rsid w:val="00C73D48"/>
    <w:rsid w:val="00C86A52"/>
    <w:rsid w:val="00C91363"/>
    <w:rsid w:val="00CA1B29"/>
    <w:rsid w:val="00CB2C7C"/>
    <w:rsid w:val="00CB5F09"/>
    <w:rsid w:val="00CD3B84"/>
    <w:rsid w:val="00CD66FF"/>
    <w:rsid w:val="00CF0DD3"/>
    <w:rsid w:val="00CF6289"/>
    <w:rsid w:val="00CF66D9"/>
    <w:rsid w:val="00D05419"/>
    <w:rsid w:val="00D07CC9"/>
    <w:rsid w:val="00D105FE"/>
    <w:rsid w:val="00D15A7F"/>
    <w:rsid w:val="00D30C67"/>
    <w:rsid w:val="00D31E15"/>
    <w:rsid w:val="00D328AB"/>
    <w:rsid w:val="00D3658F"/>
    <w:rsid w:val="00D60380"/>
    <w:rsid w:val="00D62727"/>
    <w:rsid w:val="00D829AE"/>
    <w:rsid w:val="00D82F07"/>
    <w:rsid w:val="00D836A7"/>
    <w:rsid w:val="00D86E5C"/>
    <w:rsid w:val="00D92251"/>
    <w:rsid w:val="00D967E5"/>
    <w:rsid w:val="00DA1A08"/>
    <w:rsid w:val="00DB1683"/>
    <w:rsid w:val="00DB7815"/>
    <w:rsid w:val="00DC178E"/>
    <w:rsid w:val="00DC48C3"/>
    <w:rsid w:val="00DC5099"/>
    <w:rsid w:val="00DC5288"/>
    <w:rsid w:val="00DD78D0"/>
    <w:rsid w:val="00DE2D38"/>
    <w:rsid w:val="00DE7FB9"/>
    <w:rsid w:val="00DF2915"/>
    <w:rsid w:val="00DF297F"/>
    <w:rsid w:val="00E10031"/>
    <w:rsid w:val="00E107E7"/>
    <w:rsid w:val="00E13807"/>
    <w:rsid w:val="00E275D9"/>
    <w:rsid w:val="00E27E4B"/>
    <w:rsid w:val="00E431C0"/>
    <w:rsid w:val="00E5143C"/>
    <w:rsid w:val="00E56EF9"/>
    <w:rsid w:val="00E65E6A"/>
    <w:rsid w:val="00E712CC"/>
    <w:rsid w:val="00E715E1"/>
    <w:rsid w:val="00E76926"/>
    <w:rsid w:val="00E803FE"/>
    <w:rsid w:val="00E8410F"/>
    <w:rsid w:val="00E844AA"/>
    <w:rsid w:val="00E923A8"/>
    <w:rsid w:val="00EA2485"/>
    <w:rsid w:val="00EB5557"/>
    <w:rsid w:val="00EC329E"/>
    <w:rsid w:val="00EC58B0"/>
    <w:rsid w:val="00EC5AD7"/>
    <w:rsid w:val="00ED4751"/>
    <w:rsid w:val="00EE5911"/>
    <w:rsid w:val="00EF27CF"/>
    <w:rsid w:val="00EF394F"/>
    <w:rsid w:val="00F00252"/>
    <w:rsid w:val="00F0509F"/>
    <w:rsid w:val="00F05326"/>
    <w:rsid w:val="00F15D56"/>
    <w:rsid w:val="00F16A72"/>
    <w:rsid w:val="00F32AF1"/>
    <w:rsid w:val="00F32CA9"/>
    <w:rsid w:val="00F33160"/>
    <w:rsid w:val="00F37AE8"/>
    <w:rsid w:val="00F45842"/>
    <w:rsid w:val="00F530AF"/>
    <w:rsid w:val="00F567E6"/>
    <w:rsid w:val="00F6121A"/>
    <w:rsid w:val="00F64A77"/>
    <w:rsid w:val="00F73F1D"/>
    <w:rsid w:val="00F84D15"/>
    <w:rsid w:val="00F86E44"/>
    <w:rsid w:val="00F93DC8"/>
    <w:rsid w:val="00F94747"/>
    <w:rsid w:val="00FA0CE1"/>
    <w:rsid w:val="00FA74E2"/>
    <w:rsid w:val="00FA7FAA"/>
    <w:rsid w:val="00FB087E"/>
    <w:rsid w:val="00FC197A"/>
    <w:rsid w:val="00FC5E77"/>
    <w:rsid w:val="00FD189A"/>
    <w:rsid w:val="00FD1F61"/>
    <w:rsid w:val="00FD3B5C"/>
    <w:rsid w:val="00FE73DE"/>
    <w:rsid w:val="00FF36B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04C715"/>
  <w15:docId w15:val="{A393D8DE-DBE9-418C-9499-B86611F6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4B3"/>
    <w:pPr>
      <w:spacing w:after="0" w:line="240" w:lineRule="auto"/>
    </w:pPr>
    <w:rPr>
      <w:rFonts w:ascii="Calibri" w:eastAsia="Times New Roman" w:hAnsi="Calibri" w:cs="Times New Roman"/>
      <w:szCs w:val="24"/>
      <w:lang w:eastAsia="en-AU"/>
    </w:rPr>
  </w:style>
  <w:style w:type="paragraph" w:styleId="Heading1">
    <w:name w:val="heading 1"/>
    <w:basedOn w:val="Heading2"/>
    <w:next w:val="Normal"/>
    <w:link w:val="Heading1Char"/>
    <w:uiPriority w:val="9"/>
    <w:qFormat/>
    <w:rsid w:val="000C17AD"/>
    <w:pPr>
      <w:spacing w:before="0" w:after="80"/>
      <w:outlineLvl w:val="0"/>
    </w:pPr>
    <w:rPr>
      <w:b w:val="0"/>
      <w:color w:val="342568"/>
      <w:sz w:val="28"/>
      <w:szCs w:val="28"/>
    </w:rPr>
  </w:style>
  <w:style w:type="paragraph" w:styleId="Heading2">
    <w:name w:val="heading 2"/>
    <w:basedOn w:val="Normal"/>
    <w:next w:val="Normal"/>
    <w:link w:val="Heading2Char"/>
    <w:uiPriority w:val="9"/>
    <w:unhideWhenUsed/>
    <w:qFormat/>
    <w:rsid w:val="00E275D9"/>
    <w:pPr>
      <w:keepNext/>
      <w:keepLines/>
      <w:spacing w:before="240" w:after="240" w:line="276" w:lineRule="auto"/>
      <w:outlineLvl w:val="1"/>
    </w:pPr>
    <w:rPr>
      <w:rFonts w:ascii="Franklin Gothic Book" w:eastAsia="MS Mincho" w:hAnsi="Franklin Gothic Book" w:cs="Calibri"/>
      <w:b/>
      <w:color w:val="404040"/>
      <w:szCs w:val="22"/>
      <w:lang w:val="en-GB" w:eastAsia="ja-JP"/>
    </w:rPr>
  </w:style>
  <w:style w:type="paragraph" w:styleId="Heading3">
    <w:name w:val="heading 3"/>
    <w:basedOn w:val="Normal"/>
    <w:next w:val="Normal"/>
    <w:link w:val="Heading3Char"/>
    <w:uiPriority w:val="9"/>
    <w:unhideWhenUsed/>
    <w:qFormat/>
    <w:rsid w:val="00880238"/>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880238"/>
    <w:pPr>
      <w:keepNext w:val="0"/>
      <w:keepLines w:val="0"/>
      <w:spacing w:before="360" w:line="276" w:lineRule="auto"/>
      <w:outlineLvl w:val="3"/>
    </w:pPr>
    <w:rPr>
      <w:rFonts w:ascii="Franklin Gothic Book" w:eastAsia="MS Mincho" w:hAnsi="Franklin Gothic Book" w:cs="Calibri"/>
      <w:b w:val="0"/>
      <w:bCs w:val="0"/>
      <w:color w:val="404040" w:themeColor="text1" w:themeTint="BF"/>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7AD"/>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E275D9"/>
    <w:rPr>
      <w:rFonts w:ascii="Franklin Gothic Book" w:eastAsia="MS Mincho" w:hAnsi="Franklin Gothic Book" w:cs="Calibri"/>
      <w:b/>
      <w:color w:val="404040"/>
      <w:lang w:val="en-GB" w:eastAsia="ja-JP"/>
    </w:rPr>
  </w:style>
  <w:style w:type="character" w:customStyle="1" w:styleId="Heading4Char">
    <w:name w:val="Heading 4 Char"/>
    <w:basedOn w:val="DefaultParagraphFont"/>
    <w:link w:val="Heading4"/>
    <w:uiPriority w:val="9"/>
    <w:rsid w:val="00880238"/>
    <w:rPr>
      <w:rFonts w:ascii="Franklin Gothic Book" w:eastAsia="MS Mincho" w:hAnsi="Franklin Gothic Book" w:cs="Calibri"/>
      <w:color w:val="404040" w:themeColor="text1" w:themeTint="BF"/>
      <w:lang w:val="en-GB" w:eastAsia="ja-JP"/>
    </w:rPr>
  </w:style>
  <w:style w:type="table" w:styleId="TableGrid">
    <w:name w:val="Table Grid"/>
    <w:basedOn w:val="TableNormal"/>
    <w:uiPriority w:val="59"/>
    <w:rsid w:val="00880238"/>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80238"/>
    <w:pPr>
      <w:tabs>
        <w:tab w:val="center" w:pos="4513"/>
        <w:tab w:val="right" w:pos="9026"/>
      </w:tabs>
    </w:pPr>
  </w:style>
  <w:style w:type="character" w:customStyle="1" w:styleId="HeaderChar">
    <w:name w:val="Header Char"/>
    <w:basedOn w:val="DefaultParagraphFont"/>
    <w:link w:val="Header"/>
    <w:rsid w:val="0088023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80238"/>
    <w:pPr>
      <w:tabs>
        <w:tab w:val="center" w:pos="4513"/>
        <w:tab w:val="right" w:pos="9026"/>
      </w:tabs>
    </w:pPr>
  </w:style>
  <w:style w:type="character" w:customStyle="1" w:styleId="FooterChar">
    <w:name w:val="Footer Char"/>
    <w:basedOn w:val="DefaultParagraphFont"/>
    <w:link w:val="Footer"/>
    <w:uiPriority w:val="99"/>
    <w:rsid w:val="00880238"/>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880238"/>
    <w:rPr>
      <w:rFonts w:asciiTheme="majorHAnsi" w:eastAsiaTheme="majorEastAsia" w:hAnsiTheme="majorHAnsi" w:cstheme="majorBidi"/>
      <w:b/>
      <w:bCs/>
      <w:color w:val="291933" w:themeColor="accent1"/>
      <w:sz w:val="24"/>
      <w:szCs w:val="24"/>
      <w:lang w:eastAsia="en-AU"/>
    </w:rPr>
  </w:style>
  <w:style w:type="paragraph" w:styleId="BalloonText">
    <w:name w:val="Balloon Text"/>
    <w:basedOn w:val="Normal"/>
    <w:link w:val="BalloonTextChar"/>
    <w:uiPriority w:val="99"/>
    <w:semiHidden/>
    <w:unhideWhenUsed/>
    <w:rsid w:val="00880238"/>
    <w:rPr>
      <w:rFonts w:ascii="Tahoma" w:hAnsi="Tahoma" w:cs="Tahoma"/>
      <w:sz w:val="16"/>
      <w:szCs w:val="16"/>
    </w:rPr>
  </w:style>
  <w:style w:type="character" w:customStyle="1" w:styleId="BalloonTextChar">
    <w:name w:val="Balloon Text Char"/>
    <w:basedOn w:val="DefaultParagraphFont"/>
    <w:link w:val="BalloonText"/>
    <w:uiPriority w:val="99"/>
    <w:semiHidden/>
    <w:rsid w:val="00880238"/>
    <w:rPr>
      <w:rFonts w:ascii="Tahoma" w:eastAsia="Times New Roman" w:hAnsi="Tahoma" w:cs="Tahoma"/>
      <w:sz w:val="16"/>
      <w:szCs w:val="16"/>
      <w:lang w:eastAsia="en-AU"/>
    </w:rPr>
  </w:style>
  <w:style w:type="paragraph" w:styleId="ListParagraph">
    <w:name w:val="List Paragraph"/>
    <w:basedOn w:val="Normal"/>
    <w:uiPriority w:val="34"/>
    <w:qFormat/>
    <w:rsid w:val="00096C8B"/>
    <w:pPr>
      <w:ind w:left="720"/>
      <w:contextualSpacing/>
    </w:pPr>
  </w:style>
  <w:style w:type="character" w:customStyle="1" w:styleId="ListItemChar">
    <w:name w:val="List Item Char"/>
    <w:basedOn w:val="DefaultParagraphFont"/>
    <w:link w:val="ListItem"/>
    <w:locked/>
    <w:rsid w:val="00F567E6"/>
  </w:style>
  <w:style w:type="paragraph" w:customStyle="1" w:styleId="ListItem">
    <w:name w:val="List Item"/>
    <w:basedOn w:val="Normal"/>
    <w:link w:val="ListItemChar"/>
    <w:qFormat/>
    <w:rsid w:val="00F567E6"/>
    <w:pPr>
      <w:spacing w:before="120" w:after="120" w:line="276" w:lineRule="auto"/>
    </w:pPr>
    <w:rPr>
      <w:rFonts w:asciiTheme="minorHAnsi" w:eastAsiaTheme="minorEastAsia" w:hAnsiTheme="minorHAnsi" w:cstheme="minorBidi"/>
      <w:szCs w:val="22"/>
      <w:lang w:eastAsia="zh-CN"/>
    </w:rPr>
  </w:style>
  <w:style w:type="character" w:styleId="Hyperlink">
    <w:name w:val="Hyperlink"/>
    <w:basedOn w:val="DefaultParagraphFont"/>
    <w:uiPriority w:val="99"/>
    <w:unhideWhenUsed/>
    <w:rsid w:val="009A3BFE"/>
    <w:rPr>
      <w:color w:val="410082" w:themeColor="hyperlink"/>
      <w:u w:val="single"/>
    </w:rPr>
  </w:style>
  <w:style w:type="character" w:styleId="FollowedHyperlink">
    <w:name w:val="FollowedHyperlink"/>
    <w:basedOn w:val="DefaultParagraphFont"/>
    <w:uiPriority w:val="99"/>
    <w:semiHidden/>
    <w:unhideWhenUsed/>
    <w:rsid w:val="00816654"/>
    <w:rPr>
      <w:color w:val="646464"/>
      <w:u w:val="single"/>
    </w:rPr>
  </w:style>
  <w:style w:type="character" w:styleId="CommentReference">
    <w:name w:val="annotation reference"/>
    <w:basedOn w:val="DefaultParagraphFont"/>
    <w:uiPriority w:val="99"/>
    <w:semiHidden/>
    <w:unhideWhenUsed/>
    <w:rsid w:val="00E107E7"/>
    <w:rPr>
      <w:sz w:val="16"/>
      <w:szCs w:val="16"/>
    </w:rPr>
  </w:style>
  <w:style w:type="paragraph" w:styleId="CommentText">
    <w:name w:val="annotation text"/>
    <w:basedOn w:val="Normal"/>
    <w:link w:val="CommentTextChar"/>
    <w:uiPriority w:val="99"/>
    <w:unhideWhenUsed/>
    <w:rsid w:val="00E107E7"/>
    <w:rPr>
      <w:sz w:val="20"/>
      <w:szCs w:val="20"/>
    </w:rPr>
  </w:style>
  <w:style w:type="character" w:customStyle="1" w:styleId="CommentTextChar">
    <w:name w:val="Comment Text Char"/>
    <w:basedOn w:val="DefaultParagraphFont"/>
    <w:link w:val="CommentText"/>
    <w:uiPriority w:val="99"/>
    <w:rsid w:val="00E107E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107E7"/>
    <w:rPr>
      <w:b/>
      <w:bCs/>
    </w:rPr>
  </w:style>
  <w:style w:type="character" w:customStyle="1" w:styleId="CommentSubjectChar">
    <w:name w:val="Comment Subject Char"/>
    <w:basedOn w:val="CommentTextChar"/>
    <w:link w:val="CommentSubject"/>
    <w:uiPriority w:val="99"/>
    <w:semiHidden/>
    <w:rsid w:val="00E107E7"/>
    <w:rPr>
      <w:rFonts w:ascii="Times New Roman" w:eastAsia="Times New Roman" w:hAnsi="Times New Roman" w:cs="Times New Roman"/>
      <w:b/>
      <w:bCs/>
      <w:sz w:val="20"/>
      <w:szCs w:val="20"/>
      <w:lang w:eastAsia="en-AU"/>
    </w:rPr>
  </w:style>
  <w:style w:type="paragraph" w:styleId="Revision">
    <w:name w:val="Revision"/>
    <w:hidden/>
    <w:uiPriority w:val="99"/>
    <w:semiHidden/>
    <w:rsid w:val="00920083"/>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7207">
      <w:bodyDiv w:val="1"/>
      <w:marLeft w:val="0"/>
      <w:marRight w:val="0"/>
      <w:marTop w:val="0"/>
      <w:marBottom w:val="0"/>
      <w:divBdr>
        <w:top w:val="none" w:sz="0" w:space="0" w:color="auto"/>
        <w:left w:val="none" w:sz="0" w:space="0" w:color="auto"/>
        <w:bottom w:val="none" w:sz="0" w:space="0" w:color="auto"/>
        <w:right w:val="none" w:sz="0" w:space="0" w:color="auto"/>
      </w:divBdr>
    </w:div>
    <w:div w:id="601497241">
      <w:bodyDiv w:val="1"/>
      <w:marLeft w:val="0"/>
      <w:marRight w:val="0"/>
      <w:marTop w:val="0"/>
      <w:marBottom w:val="0"/>
      <w:divBdr>
        <w:top w:val="none" w:sz="0" w:space="0" w:color="auto"/>
        <w:left w:val="none" w:sz="0" w:space="0" w:color="auto"/>
        <w:bottom w:val="none" w:sz="0" w:space="0" w:color="auto"/>
        <w:right w:val="none" w:sz="0" w:space="0" w:color="auto"/>
      </w:divBdr>
    </w:div>
    <w:div w:id="738793801">
      <w:bodyDiv w:val="1"/>
      <w:marLeft w:val="0"/>
      <w:marRight w:val="0"/>
      <w:marTop w:val="0"/>
      <w:marBottom w:val="0"/>
      <w:divBdr>
        <w:top w:val="none" w:sz="0" w:space="0" w:color="auto"/>
        <w:left w:val="none" w:sz="0" w:space="0" w:color="auto"/>
        <w:bottom w:val="none" w:sz="0" w:space="0" w:color="auto"/>
        <w:right w:val="none" w:sz="0" w:space="0" w:color="auto"/>
      </w:divBdr>
    </w:div>
    <w:div w:id="1060978050">
      <w:bodyDiv w:val="1"/>
      <w:marLeft w:val="0"/>
      <w:marRight w:val="0"/>
      <w:marTop w:val="0"/>
      <w:marBottom w:val="0"/>
      <w:divBdr>
        <w:top w:val="none" w:sz="0" w:space="0" w:color="auto"/>
        <w:left w:val="none" w:sz="0" w:space="0" w:color="auto"/>
        <w:bottom w:val="none" w:sz="0" w:space="0" w:color="auto"/>
        <w:right w:val="none" w:sz="0" w:space="0" w:color="auto"/>
      </w:divBdr>
    </w:div>
    <w:div w:id="1085952024">
      <w:bodyDiv w:val="1"/>
      <w:marLeft w:val="0"/>
      <w:marRight w:val="0"/>
      <w:marTop w:val="0"/>
      <w:marBottom w:val="0"/>
      <w:divBdr>
        <w:top w:val="none" w:sz="0" w:space="0" w:color="auto"/>
        <w:left w:val="none" w:sz="0" w:space="0" w:color="auto"/>
        <w:bottom w:val="none" w:sz="0" w:space="0" w:color="auto"/>
        <w:right w:val="none" w:sz="0" w:space="0" w:color="auto"/>
      </w:divBdr>
    </w:div>
    <w:div w:id="1094010245">
      <w:bodyDiv w:val="1"/>
      <w:marLeft w:val="0"/>
      <w:marRight w:val="0"/>
      <w:marTop w:val="0"/>
      <w:marBottom w:val="0"/>
      <w:divBdr>
        <w:top w:val="none" w:sz="0" w:space="0" w:color="auto"/>
        <w:left w:val="none" w:sz="0" w:space="0" w:color="auto"/>
        <w:bottom w:val="none" w:sz="0" w:space="0" w:color="auto"/>
        <w:right w:val="none" w:sz="0" w:space="0" w:color="auto"/>
      </w:divBdr>
    </w:div>
    <w:div w:id="1276910140">
      <w:bodyDiv w:val="1"/>
      <w:marLeft w:val="0"/>
      <w:marRight w:val="0"/>
      <w:marTop w:val="0"/>
      <w:marBottom w:val="0"/>
      <w:divBdr>
        <w:top w:val="none" w:sz="0" w:space="0" w:color="auto"/>
        <w:left w:val="none" w:sz="0" w:space="0" w:color="auto"/>
        <w:bottom w:val="none" w:sz="0" w:space="0" w:color="auto"/>
        <w:right w:val="none" w:sz="0" w:space="0" w:color="auto"/>
      </w:divBdr>
    </w:div>
    <w:div w:id="1340039916">
      <w:bodyDiv w:val="1"/>
      <w:marLeft w:val="0"/>
      <w:marRight w:val="0"/>
      <w:marTop w:val="0"/>
      <w:marBottom w:val="0"/>
      <w:divBdr>
        <w:top w:val="none" w:sz="0" w:space="0" w:color="auto"/>
        <w:left w:val="none" w:sz="0" w:space="0" w:color="auto"/>
        <w:bottom w:val="none" w:sz="0" w:space="0" w:color="auto"/>
        <w:right w:val="none" w:sz="0" w:space="0" w:color="auto"/>
      </w:divBdr>
    </w:div>
    <w:div w:id="1552570517">
      <w:bodyDiv w:val="1"/>
      <w:marLeft w:val="0"/>
      <w:marRight w:val="0"/>
      <w:marTop w:val="0"/>
      <w:marBottom w:val="0"/>
      <w:divBdr>
        <w:top w:val="none" w:sz="0" w:space="0" w:color="auto"/>
        <w:left w:val="none" w:sz="0" w:space="0" w:color="auto"/>
        <w:bottom w:val="none" w:sz="0" w:space="0" w:color="auto"/>
        <w:right w:val="none" w:sz="0" w:space="0" w:color="auto"/>
      </w:divBdr>
    </w:div>
    <w:div w:id="1697808354">
      <w:bodyDiv w:val="1"/>
      <w:marLeft w:val="0"/>
      <w:marRight w:val="0"/>
      <w:marTop w:val="0"/>
      <w:marBottom w:val="0"/>
      <w:divBdr>
        <w:top w:val="none" w:sz="0" w:space="0" w:color="auto"/>
        <w:left w:val="none" w:sz="0" w:space="0" w:color="auto"/>
        <w:bottom w:val="none" w:sz="0" w:space="0" w:color="auto"/>
        <w:right w:val="none" w:sz="0" w:space="0" w:color="auto"/>
      </w:divBdr>
    </w:div>
    <w:div w:id="1776946645">
      <w:bodyDiv w:val="1"/>
      <w:marLeft w:val="0"/>
      <w:marRight w:val="0"/>
      <w:marTop w:val="0"/>
      <w:marBottom w:val="0"/>
      <w:divBdr>
        <w:top w:val="none" w:sz="0" w:space="0" w:color="auto"/>
        <w:left w:val="none" w:sz="0" w:space="0" w:color="auto"/>
        <w:bottom w:val="none" w:sz="0" w:space="0" w:color="auto"/>
        <w:right w:val="none" w:sz="0" w:space="0" w:color="auto"/>
      </w:divBdr>
    </w:div>
    <w:div w:id="2043937299">
      <w:bodyDiv w:val="1"/>
      <w:marLeft w:val="0"/>
      <w:marRight w:val="0"/>
      <w:marTop w:val="0"/>
      <w:marBottom w:val="0"/>
      <w:divBdr>
        <w:top w:val="none" w:sz="0" w:space="0" w:color="auto"/>
        <w:left w:val="none" w:sz="0" w:space="0" w:color="auto"/>
        <w:bottom w:val="none" w:sz="0" w:space="0" w:color="auto"/>
        <w:right w:val="none" w:sz="0" w:space="0" w:color="auto"/>
      </w:divBdr>
    </w:div>
    <w:div w:id="21473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43E6-2E79-4091-AC7C-5CE14D44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Djanegara</dc:creator>
  <cp:lastModifiedBy>Jo Merrey</cp:lastModifiedBy>
  <cp:revision>3</cp:revision>
  <cp:lastPrinted>2014-06-12T06:07:00Z</cp:lastPrinted>
  <dcterms:created xsi:type="dcterms:W3CDTF">2023-05-18T07:56:00Z</dcterms:created>
  <dcterms:modified xsi:type="dcterms:W3CDTF">2023-05-18T08:10:00Z</dcterms:modified>
</cp:coreProperties>
</file>