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C269" w14:textId="77777777" w:rsidR="00855E0F" w:rsidRPr="00A71521" w:rsidRDefault="00855E0F" w:rsidP="000B2E50">
      <w:pPr>
        <w:pStyle w:val="SCSAY11-12Title1"/>
      </w:pPr>
      <w:r w:rsidRPr="0017191C">
        <w:rPr>
          <w:rFonts w:ascii="Franklin Gothic Medium" w:hAnsi="Franklin Gothic Medium"/>
          <w:noProof/>
          <w:color w:val="463969"/>
          <w:sz w:val="52"/>
          <w:szCs w:val="52"/>
        </w:rPr>
        <w:drawing>
          <wp:anchor distT="0" distB="0" distL="114300" distR="114300" simplePos="0" relativeHeight="251658240" behindDoc="1" locked="1" layoutInCell="1" allowOverlap="1" wp14:anchorId="68794E77" wp14:editId="10C41ABA">
            <wp:simplePos x="0" y="0"/>
            <wp:positionH relativeFrom="column">
              <wp:posOffset>-5311140</wp:posOffset>
            </wp:positionH>
            <wp:positionV relativeFrom="paragraph">
              <wp:posOffset>370840</wp:posOffset>
            </wp:positionV>
            <wp:extent cx="11628120" cy="9121140"/>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28120" cy="9121140"/>
                    </a:xfrm>
                    <a:prstGeom prst="rect">
                      <a:avLst/>
                    </a:prstGeom>
                    <a:noFill/>
                  </pic:spPr>
                </pic:pic>
              </a:graphicData>
            </a:graphic>
          </wp:anchor>
        </w:drawing>
      </w:r>
      <w:r>
        <w:t>S</w:t>
      </w:r>
      <w:r w:rsidRPr="00891E0F">
        <w:t xml:space="preserve">ample </w:t>
      </w:r>
      <w:r>
        <w:t>Course</w:t>
      </w:r>
      <w:r w:rsidRPr="00891E0F">
        <w:t xml:space="preserve"> </w:t>
      </w:r>
      <w:r>
        <w:t>Outline</w:t>
      </w:r>
    </w:p>
    <w:p w14:paraId="496F1E4B" w14:textId="77777777" w:rsidR="00855E0F" w:rsidRDefault="00B86B4C" w:rsidP="000B2E50">
      <w:pPr>
        <w:pStyle w:val="SCSAY11-12Title2"/>
      </w:pPr>
      <w:r>
        <w:t>Psychology</w:t>
      </w:r>
    </w:p>
    <w:p w14:paraId="46EA0F84" w14:textId="6D80E8D3" w:rsidR="00855E0F" w:rsidRPr="00891E0F" w:rsidRDefault="005B49C8" w:rsidP="000B2E50">
      <w:pPr>
        <w:pStyle w:val="SCSAY11-12Title3"/>
      </w:pPr>
      <w:r>
        <w:t>ATAR Year 1</w:t>
      </w:r>
      <w:r w:rsidR="00AD01FC">
        <w:t>2</w:t>
      </w:r>
    </w:p>
    <w:p w14:paraId="1C6226DA" w14:textId="77777777" w:rsidR="009325A1" w:rsidRDefault="009325A1">
      <w:pPr>
        <w:spacing w:after="200"/>
        <w:rPr>
          <w:rFonts w:cstheme="minorHAnsi"/>
          <w:b/>
        </w:rPr>
      </w:pPr>
      <w:r>
        <w:rPr>
          <w:rFonts w:cstheme="minorHAnsi"/>
          <w:b/>
        </w:rPr>
        <w:br w:type="page"/>
      </w:r>
    </w:p>
    <w:p w14:paraId="7C79423F" w14:textId="77777777" w:rsidR="009325A1" w:rsidRPr="00421DB3" w:rsidRDefault="009325A1" w:rsidP="00421DB3">
      <w:pPr>
        <w:rPr>
          <w:rFonts w:cstheme="minorHAnsi"/>
          <w:b/>
        </w:rPr>
      </w:pPr>
      <w:r w:rsidRPr="00421DB3">
        <w:rPr>
          <w:rFonts w:cstheme="minorHAnsi"/>
          <w:b/>
        </w:rPr>
        <w:lastRenderedPageBreak/>
        <w:t>Acknowledgement of Country</w:t>
      </w:r>
    </w:p>
    <w:p w14:paraId="52EF6EE9" w14:textId="77777777" w:rsidR="009325A1" w:rsidRPr="00421DB3" w:rsidRDefault="009325A1" w:rsidP="000B2E50">
      <w:pPr>
        <w:spacing w:after="0"/>
        <w:rPr>
          <w:rFonts w:cstheme="minorHAnsi"/>
        </w:rPr>
      </w:pPr>
      <w:r w:rsidRPr="00421DB3">
        <w:rPr>
          <w:rFonts w:cstheme="minorHAns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67EBC95" w14:textId="77777777" w:rsidR="009325A1" w:rsidRPr="00421DB3" w:rsidRDefault="009325A1" w:rsidP="000B2E50">
      <w:pPr>
        <w:spacing w:before="6120"/>
        <w:jc w:val="both"/>
        <w:rPr>
          <w:rFonts w:ascii="Calibri" w:eastAsia="SimSun" w:hAnsi="Calibri"/>
          <w:b/>
          <w:sz w:val="20"/>
          <w:szCs w:val="20"/>
          <w:lang w:eastAsia="zh-CN"/>
        </w:rPr>
      </w:pPr>
      <w:r w:rsidRPr="00421DB3">
        <w:rPr>
          <w:rFonts w:ascii="Calibri" w:eastAsia="SimSun" w:hAnsi="Calibri"/>
          <w:b/>
          <w:sz w:val="20"/>
          <w:szCs w:val="20"/>
          <w:lang w:eastAsia="zh-CN"/>
        </w:rPr>
        <w:t>Copyright</w:t>
      </w:r>
    </w:p>
    <w:p w14:paraId="0715751A" w14:textId="77777777" w:rsidR="009325A1" w:rsidRPr="00421DB3" w:rsidRDefault="009325A1" w:rsidP="002936B4">
      <w:pPr>
        <w:jc w:val="both"/>
        <w:rPr>
          <w:rFonts w:ascii="Calibri" w:eastAsia="SimSun" w:hAnsi="Calibri"/>
          <w:sz w:val="20"/>
          <w:szCs w:val="20"/>
          <w:lang w:eastAsia="zh-CN"/>
        </w:rPr>
      </w:pPr>
      <w:r w:rsidRPr="00421DB3">
        <w:rPr>
          <w:rFonts w:ascii="Calibri" w:eastAsia="SimSun" w:hAnsi="Calibri"/>
          <w:sz w:val="20"/>
          <w:szCs w:val="20"/>
          <w:lang w:eastAsia="zh-CN"/>
        </w:rPr>
        <w:t>© School Curriculum and Standards Authority, 2022</w:t>
      </w:r>
    </w:p>
    <w:p w14:paraId="6D520C86" w14:textId="77777777" w:rsidR="000B2E50" w:rsidRPr="00B61BA9" w:rsidRDefault="000B2E50" w:rsidP="000B2E50">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FB76E55" w14:textId="77777777" w:rsidR="000B2E50" w:rsidRPr="00B61BA9" w:rsidRDefault="000B2E50" w:rsidP="000B2E50">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B10A43F" w14:textId="77777777" w:rsidR="000B2E50" w:rsidRDefault="000B2E50" w:rsidP="000B2E50">
      <w:pPr>
        <w:spacing w:after="240"/>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5918FB2E" w14:textId="77777777" w:rsidR="009325A1" w:rsidRPr="00421DB3" w:rsidRDefault="009325A1" w:rsidP="00514051">
      <w:pPr>
        <w:rPr>
          <w:rFonts w:ascii="Calibri" w:eastAsia="SimSun" w:hAnsi="Calibri"/>
          <w:b/>
          <w:sz w:val="20"/>
          <w:szCs w:val="20"/>
          <w:lang w:eastAsia="zh-CN"/>
        </w:rPr>
      </w:pPr>
      <w:r w:rsidRPr="00421DB3">
        <w:rPr>
          <w:rFonts w:ascii="Calibri" w:eastAsia="SimSun" w:hAnsi="Calibri"/>
          <w:b/>
          <w:sz w:val="20"/>
          <w:szCs w:val="20"/>
          <w:lang w:eastAsia="zh-CN"/>
        </w:rPr>
        <w:t>Disclaimer</w:t>
      </w:r>
    </w:p>
    <w:p w14:paraId="3BE6ABC1" w14:textId="77777777" w:rsidR="000B2E50" w:rsidRDefault="000B2E50" w:rsidP="000B2E50">
      <w:pPr>
        <w:spacing w:after="240"/>
        <w:rPr>
          <w:sz w:val="20"/>
          <w:szCs w:val="20"/>
        </w:r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p w14:paraId="2E6902AE" w14:textId="53FFCF1F" w:rsidR="009325A1" w:rsidRPr="00421DB3" w:rsidRDefault="009325A1" w:rsidP="002936B4">
      <w:pPr>
        <w:rPr>
          <w:rFonts w:ascii="Calibri" w:hAnsi="Calibri"/>
          <w:sz w:val="20"/>
          <w:szCs w:val="20"/>
        </w:rPr>
        <w:sectPr w:rsidR="009325A1" w:rsidRPr="00421DB3" w:rsidSect="00FE05B5">
          <w:headerReference w:type="default" r:id="rId10"/>
          <w:footerReference w:type="even" r:id="rId11"/>
          <w:footerReference w:type="default" r:id="rId12"/>
          <w:headerReference w:type="first" r:id="rId13"/>
          <w:pgSz w:w="11906" w:h="16838" w:code="9"/>
          <w:pgMar w:top="1644" w:right="1418" w:bottom="1276" w:left="1418" w:header="680" w:footer="567" w:gutter="0"/>
          <w:pgNumType w:start="1"/>
          <w:cols w:space="708"/>
          <w:titlePg/>
          <w:docGrid w:linePitch="360"/>
        </w:sectPr>
      </w:pPr>
    </w:p>
    <w:p w14:paraId="0D98A76E" w14:textId="77777777" w:rsidR="006A13C0" w:rsidRPr="002A30AE" w:rsidRDefault="006A13C0" w:rsidP="00F65461">
      <w:pPr>
        <w:pStyle w:val="SCSAY11-12Heading1"/>
        <w:rPr>
          <w:b/>
        </w:rPr>
      </w:pPr>
      <w:r w:rsidRPr="002A30AE">
        <w:lastRenderedPageBreak/>
        <w:t>Sample course outline</w:t>
      </w:r>
    </w:p>
    <w:p w14:paraId="345BCEC0" w14:textId="321AE9C7" w:rsidR="006A13C0" w:rsidRPr="002A30AE" w:rsidRDefault="00047D50" w:rsidP="00F65461">
      <w:pPr>
        <w:pStyle w:val="SCSAY11-12Heading1"/>
        <w:rPr>
          <w:b/>
        </w:rPr>
      </w:pPr>
      <w:r w:rsidRPr="002A30AE">
        <w:t>Psychology</w:t>
      </w:r>
      <w:r w:rsidR="006A13C0" w:rsidRPr="002A30AE">
        <w:t xml:space="preserve"> – ATAR Year 1</w:t>
      </w:r>
      <w:r w:rsidR="00B8178D" w:rsidRPr="002A30AE">
        <w:t>2</w:t>
      </w:r>
    </w:p>
    <w:p w14:paraId="41176089" w14:textId="606FE8D2" w:rsidR="003E79A7" w:rsidRPr="002A30AE" w:rsidRDefault="0029587B" w:rsidP="00F65461">
      <w:pPr>
        <w:pStyle w:val="SCSAY11-12Heading2"/>
      </w:pPr>
      <w:r w:rsidRPr="002A30AE">
        <w:t>Semester 1</w:t>
      </w:r>
      <w:r w:rsidR="00DE4DCC" w:rsidRPr="002A30AE">
        <w:t xml:space="preserve"> – </w:t>
      </w:r>
      <w:r w:rsidR="00642B6A" w:rsidRPr="002A30AE">
        <w:t xml:space="preserve">Unit </w:t>
      </w:r>
      <w:r w:rsidR="00DB69A2" w:rsidRPr="002A30AE">
        <w:t>3</w:t>
      </w:r>
      <w:r w:rsidR="00DE4DCC" w:rsidRPr="002A30AE">
        <w:t xml:space="preserve"> – </w:t>
      </w:r>
      <w:r w:rsidR="00DB69A2" w:rsidRPr="002A30AE">
        <w:t>Memory and learning</w:t>
      </w:r>
    </w:p>
    <w:p w14:paraId="0FB63F54" w14:textId="607A6AF9" w:rsidR="00B95C03" w:rsidRDefault="00B95C03" w:rsidP="00452208">
      <w:pPr>
        <w:pStyle w:val="Paragraph"/>
        <w:tabs>
          <w:tab w:val="clear" w:pos="499"/>
          <w:tab w:val="clear" w:pos="500"/>
        </w:tabs>
        <w:spacing w:before="0"/>
      </w:pPr>
      <w:r>
        <w:t>This unit includes the knowledge, understandings and skills described below. This is the examinable</w:t>
      </w:r>
      <w:r w:rsidR="003E564E">
        <w:t xml:space="preserve"> </w:t>
      </w:r>
      <w:r>
        <w:t>content.</w:t>
      </w:r>
    </w:p>
    <w:p w14:paraId="5DA82D84" w14:textId="5E756173" w:rsidR="00B95C03" w:rsidRDefault="00B95C03" w:rsidP="00452208">
      <w:pPr>
        <w:pStyle w:val="Paragraph"/>
        <w:tabs>
          <w:tab w:val="clear" w:pos="499"/>
          <w:tab w:val="clear" w:pos="500"/>
        </w:tabs>
        <w:spacing w:before="0" w:after="0"/>
      </w:pPr>
      <w:r>
        <w:t xml:space="preserve">For </w:t>
      </w:r>
      <w:r w:rsidR="004C4B26">
        <w:t xml:space="preserve">the </w:t>
      </w:r>
      <w:r>
        <w:t>named theorist in this unit (Bandura), students should demonstrate an understanding of:</w:t>
      </w:r>
    </w:p>
    <w:p w14:paraId="48FB5AB6" w14:textId="326CF277" w:rsidR="00803CC8" w:rsidRDefault="00B95C03" w:rsidP="00452208">
      <w:pPr>
        <w:pStyle w:val="ListParagraph"/>
        <w:numPr>
          <w:ilvl w:val="0"/>
          <w:numId w:val="45"/>
        </w:numPr>
        <w:rPr>
          <w:rFonts w:cstheme="minorHAnsi"/>
        </w:rPr>
      </w:pPr>
      <w:r w:rsidRPr="00803CC8">
        <w:rPr>
          <w:rFonts w:cstheme="minorHAnsi"/>
        </w:rPr>
        <w:t>the specified characteristics and features of their theory</w:t>
      </w:r>
    </w:p>
    <w:p w14:paraId="13864B8B" w14:textId="4F4C9BA1" w:rsidR="00B95C03" w:rsidRPr="00803CC8" w:rsidRDefault="00B95C03" w:rsidP="00452208">
      <w:pPr>
        <w:pStyle w:val="ListParagraph"/>
        <w:numPr>
          <w:ilvl w:val="0"/>
          <w:numId w:val="45"/>
        </w:numPr>
        <w:tabs>
          <w:tab w:val="left" w:pos="499"/>
          <w:tab w:val="left" w:pos="500"/>
        </w:tabs>
        <w:rPr>
          <w:rFonts w:cstheme="minorHAnsi"/>
        </w:rPr>
      </w:pPr>
      <w:r w:rsidRPr="00803CC8">
        <w:rPr>
          <w:rFonts w:cstheme="minorHAnsi"/>
        </w:rPr>
        <w:t>the strengths and limitations of their theory</w:t>
      </w:r>
    </w:p>
    <w:p w14:paraId="00A165F1" w14:textId="281F7DFC" w:rsidR="00DB69A2" w:rsidRPr="00803CC8" w:rsidRDefault="00B95C03" w:rsidP="00452208">
      <w:pPr>
        <w:pStyle w:val="ListParagraph"/>
        <w:numPr>
          <w:ilvl w:val="0"/>
          <w:numId w:val="45"/>
        </w:numPr>
        <w:tabs>
          <w:tab w:val="left" w:pos="499"/>
          <w:tab w:val="left" w:pos="500"/>
        </w:tabs>
        <w:rPr>
          <w:rFonts w:cstheme="minorHAnsi"/>
        </w:rPr>
      </w:pPr>
      <w:r w:rsidRPr="00803CC8">
        <w:rPr>
          <w:rFonts w:cstheme="minorHAnsi"/>
        </w:rPr>
        <w:t>the application of their theory to a real-world context.</w:t>
      </w:r>
    </w:p>
    <w:p w14:paraId="1B550E22" w14:textId="1A7A2164" w:rsidR="00B95C03" w:rsidRPr="00452208" w:rsidRDefault="00B95C03" w:rsidP="00452208">
      <w:pPr>
        <w:spacing w:after="0"/>
      </w:pPr>
      <w:r w:rsidRPr="00452208">
        <w:t xml:space="preserve">For designated studies in this unit (Craik and Tulving, 1975; Pavlov, 1902; </w:t>
      </w:r>
      <w:r w:rsidR="00A303DD" w:rsidRPr="00452208">
        <w:t xml:space="preserve">Watson </w:t>
      </w:r>
      <w:r w:rsidRPr="00452208">
        <w:t>and Rayner, 1920;</w:t>
      </w:r>
      <w:r w:rsidR="008065CF" w:rsidRPr="00452208">
        <w:t xml:space="preserve"> </w:t>
      </w:r>
      <w:r w:rsidRPr="00452208">
        <w:t>Thorndike, 1898; Skinner,</w:t>
      </w:r>
      <w:r w:rsidR="001206F8">
        <w:t xml:space="preserve"> </w:t>
      </w:r>
      <w:r w:rsidR="00A303DD" w:rsidRPr="00452208">
        <w:t>1938</w:t>
      </w:r>
      <w:r w:rsidRPr="00452208">
        <w:t>; Bandura, Ross and Ross, 1961), students should demonstrate an</w:t>
      </w:r>
      <w:r w:rsidR="00B90955" w:rsidRPr="00452208">
        <w:t xml:space="preserve"> </w:t>
      </w:r>
      <w:r w:rsidRPr="00452208">
        <w:t>understanding of:</w:t>
      </w:r>
    </w:p>
    <w:p w14:paraId="290BFAB5" w14:textId="7FD461EB" w:rsidR="00B95C03" w:rsidRPr="00B90955" w:rsidRDefault="00B95C03" w:rsidP="00452208">
      <w:pPr>
        <w:pStyle w:val="ListParagraph"/>
        <w:numPr>
          <w:ilvl w:val="0"/>
          <w:numId w:val="47"/>
        </w:numPr>
        <w:tabs>
          <w:tab w:val="left" w:pos="499"/>
          <w:tab w:val="left" w:pos="500"/>
        </w:tabs>
        <w:ind w:left="357" w:hanging="357"/>
        <w:rPr>
          <w:rFonts w:cstheme="minorHAnsi"/>
        </w:rPr>
      </w:pPr>
      <w:r w:rsidRPr="00B90955">
        <w:rPr>
          <w:rFonts w:cstheme="minorHAnsi"/>
        </w:rPr>
        <w:t>the aim of the study</w:t>
      </w:r>
    </w:p>
    <w:p w14:paraId="4B9DA8C0" w14:textId="289C9F0F" w:rsidR="00B95C03" w:rsidRPr="00B90955" w:rsidRDefault="00B95C03" w:rsidP="00452208">
      <w:pPr>
        <w:pStyle w:val="ListParagraph"/>
        <w:numPr>
          <w:ilvl w:val="0"/>
          <w:numId w:val="47"/>
        </w:numPr>
        <w:tabs>
          <w:tab w:val="left" w:pos="499"/>
          <w:tab w:val="left" w:pos="500"/>
        </w:tabs>
        <w:ind w:left="357" w:hanging="357"/>
        <w:rPr>
          <w:rFonts w:cstheme="minorHAnsi"/>
        </w:rPr>
      </w:pPr>
      <w:r w:rsidRPr="00B90955">
        <w:rPr>
          <w:rFonts w:cstheme="minorHAnsi"/>
        </w:rPr>
        <w:t>the method used in the study</w:t>
      </w:r>
    </w:p>
    <w:p w14:paraId="7A5FB406" w14:textId="178A3504" w:rsidR="00B95C03" w:rsidRPr="00B90955" w:rsidRDefault="00B95C03" w:rsidP="00452208">
      <w:pPr>
        <w:pStyle w:val="ListParagraph"/>
        <w:numPr>
          <w:ilvl w:val="0"/>
          <w:numId w:val="47"/>
        </w:numPr>
        <w:tabs>
          <w:tab w:val="left" w:pos="499"/>
          <w:tab w:val="left" w:pos="500"/>
        </w:tabs>
        <w:ind w:left="357" w:hanging="357"/>
        <w:rPr>
          <w:rFonts w:cstheme="minorHAnsi"/>
        </w:rPr>
      </w:pPr>
      <w:r w:rsidRPr="00B90955">
        <w:rPr>
          <w:rFonts w:cstheme="minorHAnsi"/>
        </w:rPr>
        <w:t>the key findings of the study</w:t>
      </w:r>
    </w:p>
    <w:p w14:paraId="448A480F" w14:textId="2C2095DF" w:rsidR="00B95C03" w:rsidRPr="00B90955" w:rsidRDefault="00B95C03" w:rsidP="00452208">
      <w:pPr>
        <w:pStyle w:val="ListParagraph"/>
        <w:numPr>
          <w:ilvl w:val="0"/>
          <w:numId w:val="47"/>
        </w:numPr>
        <w:tabs>
          <w:tab w:val="left" w:pos="499"/>
          <w:tab w:val="left" w:pos="500"/>
        </w:tabs>
        <w:ind w:left="357" w:hanging="357"/>
        <w:rPr>
          <w:rFonts w:cstheme="minorHAnsi"/>
        </w:rPr>
      </w:pPr>
      <w:r w:rsidRPr="00B90955">
        <w:rPr>
          <w:rFonts w:cstheme="minorHAnsi"/>
        </w:rPr>
        <w:t>the contribution of the study to psychology</w:t>
      </w:r>
    </w:p>
    <w:p w14:paraId="07FB4749" w14:textId="7922676C" w:rsidR="00B95C03" w:rsidRPr="00B90955" w:rsidRDefault="00B95C03" w:rsidP="00452208">
      <w:pPr>
        <w:pStyle w:val="ListParagraph"/>
        <w:numPr>
          <w:ilvl w:val="0"/>
          <w:numId w:val="47"/>
        </w:numPr>
        <w:tabs>
          <w:tab w:val="left" w:pos="499"/>
          <w:tab w:val="left" w:pos="500"/>
        </w:tabs>
        <w:ind w:left="357" w:hanging="357"/>
        <w:rPr>
          <w:rFonts w:cstheme="minorHAnsi"/>
        </w:rPr>
      </w:pPr>
      <w:r w:rsidRPr="00B90955">
        <w:rPr>
          <w:rFonts w:cstheme="minorHAnsi"/>
        </w:rPr>
        <w:t>criticisms/limitations of the study (e.g. findings, methods or ethics).</w:t>
      </w:r>
    </w:p>
    <w:p w14:paraId="737857A6" w14:textId="23EDC02C" w:rsidR="005F658A" w:rsidRPr="00452208" w:rsidRDefault="00B95C03" w:rsidP="00452208">
      <w:r w:rsidRPr="00452208">
        <w:t>The purpose of including studies is to explicitly link the process of Science inquiry to the development</w:t>
      </w:r>
      <w:r w:rsidR="00DB69A2" w:rsidRPr="00452208">
        <w:t xml:space="preserve"> </w:t>
      </w:r>
      <w:r w:rsidRPr="00452208">
        <w:t>of psychological theory. Students are not expected to read or memorise published studies written for</w:t>
      </w:r>
      <w:r w:rsidR="00DB69A2" w:rsidRPr="00452208">
        <w:t xml:space="preserve"> </w:t>
      </w:r>
      <w:r w:rsidRPr="00452208">
        <w:t>post-graduate publications. Age-appropriate sources and teacher instruction ensure that the key</w:t>
      </w:r>
      <w:r w:rsidR="00DB69A2" w:rsidRPr="00452208">
        <w:t xml:space="preserve"> </w:t>
      </w:r>
      <w:r w:rsidRPr="00452208">
        <w:t>information listed for studies is provided.</w:t>
      </w:r>
    </w:p>
    <w:p w14:paraId="53708701" w14:textId="720686B0" w:rsidR="00682045" w:rsidRPr="009335FE" w:rsidRDefault="009335FE" w:rsidP="00452208">
      <w:r>
        <w:t>Th</w:t>
      </w:r>
      <w:r w:rsidR="00C57297">
        <w:t xml:space="preserve">e </w:t>
      </w:r>
      <w:r w:rsidR="008A063A" w:rsidRPr="009335FE">
        <w:t>S</w:t>
      </w:r>
      <w:r w:rsidR="007B2769" w:rsidRPr="009335FE">
        <w:t xml:space="preserve">cience inquiry </w:t>
      </w:r>
      <w:r w:rsidR="008A063A">
        <w:t xml:space="preserve">content </w:t>
      </w:r>
      <w:r w:rsidR="007B2769" w:rsidRPr="009335FE">
        <w:t>and</w:t>
      </w:r>
      <w:r w:rsidR="00C57297">
        <w:t xml:space="preserve"> the</w:t>
      </w:r>
      <w:r w:rsidR="007B2769" w:rsidRPr="009335FE">
        <w:t xml:space="preserve"> </w:t>
      </w:r>
      <w:r w:rsidR="008A063A" w:rsidRPr="009335FE">
        <w:t>P</w:t>
      </w:r>
      <w:r w:rsidR="007B2769" w:rsidRPr="009335FE">
        <w:t xml:space="preserve">sychological knowledge and understanding </w:t>
      </w:r>
      <w:r w:rsidR="008A063A">
        <w:t xml:space="preserve">content </w:t>
      </w:r>
      <w:r w:rsidR="007B2769" w:rsidRPr="009335FE">
        <w:t>are intrinsically linked. Science inquiry skills are common to both Unit 3 and Unit 4 and are incorporated into all learning and assessment activities.</w:t>
      </w:r>
    </w:p>
    <w:tbl>
      <w:tblPr>
        <w:tblStyle w:val="SCSAY11-12CourseOutlineTable"/>
        <w:tblW w:w="5000" w:type="pct"/>
        <w:tblLayout w:type="fixed"/>
        <w:tblLook w:val="04A0" w:firstRow="1" w:lastRow="0" w:firstColumn="1" w:lastColumn="0" w:noHBand="0" w:noVBand="1"/>
      </w:tblPr>
      <w:tblGrid>
        <w:gridCol w:w="969"/>
        <w:gridCol w:w="8091"/>
      </w:tblGrid>
      <w:tr w:rsidR="006A13C0" w:rsidRPr="00452208" w14:paraId="2184A76C" w14:textId="77777777" w:rsidTr="00756B54">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64" w:type="dxa"/>
            <w:hideMark/>
          </w:tcPr>
          <w:p w14:paraId="0252B68C" w14:textId="77777777" w:rsidR="006A13C0" w:rsidRPr="00452208" w:rsidRDefault="006A13C0" w:rsidP="00756B54">
            <w:pPr>
              <w:spacing w:after="0" w:line="240" w:lineRule="auto"/>
            </w:pPr>
            <w:r w:rsidRPr="00452208">
              <w:t>Week</w:t>
            </w:r>
          </w:p>
        </w:tc>
        <w:tc>
          <w:tcPr>
            <w:tcW w:w="8052" w:type="dxa"/>
            <w:vAlign w:val="center"/>
            <w:hideMark/>
          </w:tcPr>
          <w:p w14:paraId="3A31BF4C" w14:textId="77777777" w:rsidR="006A13C0" w:rsidRPr="00452208" w:rsidRDefault="006A13C0" w:rsidP="00756B54">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452208">
              <w:t>Key teaching points</w:t>
            </w:r>
          </w:p>
        </w:tc>
      </w:tr>
      <w:tr w:rsidR="006A13C0" w:rsidRPr="00A378F7" w14:paraId="457C889B" w14:textId="77777777" w:rsidTr="00756B54">
        <w:trPr>
          <w:trHeight w:val="270"/>
        </w:trPr>
        <w:tc>
          <w:tcPr>
            <w:cnfStyle w:val="001000000000" w:firstRow="0" w:lastRow="0" w:firstColumn="1" w:lastColumn="0" w:oddVBand="0" w:evenVBand="0" w:oddHBand="0" w:evenHBand="0" w:firstRowFirstColumn="0" w:firstRowLastColumn="0" w:lastRowFirstColumn="0" w:lastRowLastColumn="0"/>
            <w:tcW w:w="964" w:type="dxa"/>
            <w:hideMark/>
          </w:tcPr>
          <w:p w14:paraId="7917986C" w14:textId="4C8C8CEC" w:rsidR="006A13C0" w:rsidRPr="00A378F7" w:rsidRDefault="006A13C0" w:rsidP="00756B54">
            <w:pPr>
              <w:spacing w:line="240" w:lineRule="auto"/>
              <w:rPr>
                <w:rFonts w:cstheme="minorHAnsi"/>
                <w:szCs w:val="20"/>
              </w:rPr>
            </w:pPr>
            <w:r w:rsidRPr="00A378F7">
              <w:rPr>
                <w:rFonts w:cstheme="minorHAnsi"/>
                <w:szCs w:val="20"/>
              </w:rPr>
              <w:t>1</w:t>
            </w:r>
            <w:r w:rsidR="00BE3939">
              <w:rPr>
                <w:rFonts w:cstheme="minorHAnsi"/>
                <w:szCs w:val="20"/>
              </w:rPr>
              <w:t>–</w:t>
            </w:r>
            <w:r w:rsidR="009071BE">
              <w:rPr>
                <w:rFonts w:cstheme="minorHAnsi"/>
                <w:szCs w:val="20"/>
              </w:rPr>
              <w:t>2</w:t>
            </w:r>
          </w:p>
        </w:tc>
        <w:tc>
          <w:tcPr>
            <w:tcW w:w="8052" w:type="dxa"/>
          </w:tcPr>
          <w:p w14:paraId="193F5E4C" w14:textId="43D7396A" w:rsidR="00FD6104" w:rsidRPr="00A378F7" w:rsidRDefault="00FD6104" w:rsidP="00756B54">
            <w:pPr>
              <w:pStyle w:val="TableH1"/>
              <w:spacing w:before="0" w:after="0" w:line="240" w:lineRule="auto"/>
              <w:cnfStyle w:val="000000000000" w:firstRow="0" w:lastRow="0" w:firstColumn="0" w:lastColumn="0" w:oddVBand="0" w:evenVBand="0" w:oddHBand="0" w:evenHBand="0" w:firstRowFirstColumn="0" w:firstRowLastColumn="0" w:lastRowFirstColumn="0" w:lastRowLastColumn="0"/>
            </w:pPr>
            <w:r w:rsidRPr="00A378F7">
              <w:t xml:space="preserve">Science </w:t>
            </w:r>
            <w:r w:rsidR="00514051">
              <w:t>i</w:t>
            </w:r>
            <w:r w:rsidR="00514051" w:rsidRPr="00A378F7">
              <w:t>nquiry</w:t>
            </w:r>
          </w:p>
          <w:p w14:paraId="2F115537" w14:textId="77777777" w:rsidR="00FD6104" w:rsidRPr="00A378F7" w:rsidRDefault="00FD6104"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A378F7">
              <w:t xml:space="preserve">Ethical guidelines and practices for psychological research </w:t>
            </w:r>
          </w:p>
          <w:p w14:paraId="46FEDD05" w14:textId="77777777" w:rsidR="00FD6104" w:rsidRPr="00504600" w:rsidRDefault="00FD6104" w:rsidP="00756B54">
            <w:pPr>
              <w:pStyle w:val="ListBullet"/>
              <w:numPr>
                <w:ilvl w:val="0"/>
                <w:numId w:val="48"/>
              </w:numPr>
              <w:spacing w:line="240" w:lineRule="auto"/>
              <w:cnfStyle w:val="000000000000" w:firstRow="0" w:lastRow="0" w:firstColumn="0" w:lastColumn="0" w:oddVBand="0" w:evenVBand="0" w:oddHBand="0" w:evenHBand="0" w:firstRowFirstColumn="0" w:firstRowLastColumn="0" w:lastRowFirstColumn="0" w:lastRowLastColumn="0"/>
            </w:pPr>
            <w:r w:rsidRPr="00504600">
              <w:t>the role of ethics/ethical guidelines in psychological research</w:t>
            </w:r>
          </w:p>
          <w:p w14:paraId="2AD31644" w14:textId="26B7B9E2" w:rsidR="009071BE" w:rsidRPr="009071BE" w:rsidRDefault="00007B8A" w:rsidP="00756B54">
            <w:pPr>
              <w:pStyle w:val="ListBullet2"/>
              <w:numPr>
                <w:ilvl w:val="1"/>
                <w:numId w:val="48"/>
              </w:numPr>
              <w:spacing w:line="240" w:lineRule="auto"/>
              <w:cnfStyle w:val="000000000000" w:firstRow="0" w:lastRow="0" w:firstColumn="0" w:lastColumn="0" w:oddVBand="0" w:evenVBand="0" w:oddHBand="0" w:evenHBand="0" w:firstRowFirstColumn="0" w:firstRowLastColumn="0" w:lastRowFirstColumn="0" w:lastRowLastColumn="0"/>
            </w:pPr>
            <w:r>
              <w:t xml:space="preserve">the </w:t>
            </w:r>
            <w:r w:rsidR="00FD6104" w:rsidRPr="00504600">
              <w:t xml:space="preserve">role of ethics committee approval and monitoring of conduct for all psychological research </w:t>
            </w:r>
          </w:p>
          <w:p w14:paraId="5C7679CA" w14:textId="77777777" w:rsidR="009071BE" w:rsidRPr="00A378F7" w:rsidRDefault="009071BE" w:rsidP="00756B54">
            <w:pPr>
              <w:pStyle w:val="ListBullet"/>
              <w:numPr>
                <w:ilvl w:val="0"/>
                <w:numId w:val="48"/>
              </w:numPr>
              <w:spacing w:line="240" w:lineRule="auto"/>
              <w:cnfStyle w:val="000000000000" w:firstRow="0" w:lastRow="0" w:firstColumn="0" w:lastColumn="0" w:oddVBand="0" w:evenVBand="0" w:oddHBand="0" w:evenHBand="0" w:firstRowFirstColumn="0" w:firstRowLastColumn="0" w:lastRowFirstColumn="0" w:lastRowLastColumn="0"/>
            </w:pPr>
            <w:r w:rsidRPr="00A378F7">
              <w:t>understand and apply ethical guidelines and practices related to human participants</w:t>
            </w:r>
          </w:p>
          <w:p w14:paraId="482B2408" w14:textId="3B057496" w:rsidR="009071BE" w:rsidRPr="00A378F7" w:rsidRDefault="009071BE" w:rsidP="00756B54">
            <w:pPr>
              <w:pStyle w:val="ListBullet2"/>
              <w:numPr>
                <w:ilvl w:val="1"/>
                <w:numId w:val="48"/>
              </w:numPr>
              <w:spacing w:line="240" w:lineRule="auto"/>
              <w:cnfStyle w:val="000000000000" w:firstRow="0" w:lastRow="0" w:firstColumn="0" w:lastColumn="0" w:oddVBand="0" w:evenVBand="0" w:oddHBand="0" w:evenHBand="0" w:firstRowFirstColumn="0" w:firstRowLastColumn="0" w:lastRowFirstColumn="0" w:lastRowLastColumn="0"/>
            </w:pPr>
            <w:r w:rsidRPr="00A378F7">
              <w:t xml:space="preserve">protection from harm </w:t>
            </w:r>
            <w:r w:rsidR="00FB55BC">
              <w:t>–</w:t>
            </w:r>
            <w:r w:rsidR="001206F8">
              <w:t xml:space="preserve"> </w:t>
            </w:r>
            <w:r w:rsidRPr="00A378F7">
              <w:t>physical and psychological</w:t>
            </w:r>
          </w:p>
          <w:p w14:paraId="3A122518" w14:textId="77777777" w:rsidR="009071BE" w:rsidRPr="00A378F7" w:rsidRDefault="009071BE" w:rsidP="00756B54">
            <w:pPr>
              <w:pStyle w:val="ListBullet2"/>
              <w:numPr>
                <w:ilvl w:val="1"/>
                <w:numId w:val="48"/>
              </w:numPr>
              <w:spacing w:line="240" w:lineRule="auto"/>
              <w:cnfStyle w:val="000000000000" w:firstRow="0" w:lastRow="0" w:firstColumn="0" w:lastColumn="0" w:oddVBand="0" w:evenVBand="0" w:oddHBand="0" w:evenHBand="0" w:firstRowFirstColumn="0" w:firstRowLastColumn="0" w:lastRowFirstColumn="0" w:lastRowLastColumn="0"/>
            </w:pPr>
            <w:r w:rsidRPr="00A378F7">
              <w:t>informed consent</w:t>
            </w:r>
          </w:p>
          <w:p w14:paraId="6525C98E" w14:textId="77777777" w:rsidR="009071BE" w:rsidRPr="00A378F7" w:rsidRDefault="009071BE" w:rsidP="00756B54">
            <w:pPr>
              <w:pStyle w:val="ListBullet2"/>
              <w:numPr>
                <w:ilvl w:val="1"/>
                <w:numId w:val="48"/>
              </w:numPr>
              <w:spacing w:line="240" w:lineRule="auto"/>
              <w:cnfStyle w:val="000000000000" w:firstRow="0" w:lastRow="0" w:firstColumn="0" w:lastColumn="0" w:oddVBand="0" w:evenVBand="0" w:oddHBand="0" w:evenHBand="0" w:firstRowFirstColumn="0" w:firstRowLastColumn="0" w:lastRowFirstColumn="0" w:lastRowLastColumn="0"/>
            </w:pPr>
            <w:r w:rsidRPr="00A378F7">
              <w:t>withdrawal rights</w:t>
            </w:r>
          </w:p>
          <w:p w14:paraId="75B2437F" w14:textId="77777777" w:rsidR="009071BE" w:rsidRPr="00A378F7" w:rsidRDefault="009071BE" w:rsidP="00756B54">
            <w:pPr>
              <w:pStyle w:val="ListBullet2"/>
              <w:numPr>
                <w:ilvl w:val="1"/>
                <w:numId w:val="48"/>
              </w:numPr>
              <w:spacing w:line="240" w:lineRule="auto"/>
              <w:cnfStyle w:val="000000000000" w:firstRow="0" w:lastRow="0" w:firstColumn="0" w:lastColumn="0" w:oddVBand="0" w:evenVBand="0" w:oddHBand="0" w:evenHBand="0" w:firstRowFirstColumn="0" w:firstRowLastColumn="0" w:lastRowFirstColumn="0" w:lastRowLastColumn="0"/>
            </w:pPr>
            <w:r w:rsidRPr="00A378F7">
              <w:t>deception</w:t>
            </w:r>
          </w:p>
          <w:p w14:paraId="52D44317" w14:textId="77777777" w:rsidR="009071BE" w:rsidRPr="00A378F7" w:rsidRDefault="009071BE" w:rsidP="00756B54">
            <w:pPr>
              <w:pStyle w:val="ListBullet2"/>
              <w:numPr>
                <w:ilvl w:val="1"/>
                <w:numId w:val="48"/>
              </w:numPr>
              <w:spacing w:line="240" w:lineRule="auto"/>
              <w:cnfStyle w:val="000000000000" w:firstRow="0" w:lastRow="0" w:firstColumn="0" w:lastColumn="0" w:oddVBand="0" w:evenVBand="0" w:oddHBand="0" w:evenHBand="0" w:firstRowFirstColumn="0" w:firstRowLastColumn="0" w:lastRowFirstColumn="0" w:lastRowLastColumn="0"/>
            </w:pPr>
            <w:r w:rsidRPr="00A378F7">
              <w:t>confidentiality</w:t>
            </w:r>
          </w:p>
          <w:p w14:paraId="341EAF2F" w14:textId="77777777" w:rsidR="009071BE" w:rsidRPr="00A378F7" w:rsidRDefault="009071BE" w:rsidP="00756B54">
            <w:pPr>
              <w:pStyle w:val="ListBullet2"/>
              <w:numPr>
                <w:ilvl w:val="1"/>
                <w:numId w:val="48"/>
              </w:numPr>
              <w:spacing w:line="240" w:lineRule="auto"/>
              <w:cnfStyle w:val="000000000000" w:firstRow="0" w:lastRow="0" w:firstColumn="0" w:lastColumn="0" w:oddVBand="0" w:evenVBand="0" w:oddHBand="0" w:evenHBand="0" w:firstRowFirstColumn="0" w:firstRowLastColumn="0" w:lastRowFirstColumn="0" w:lastRowLastColumn="0"/>
            </w:pPr>
            <w:r w:rsidRPr="00A378F7">
              <w:t>privacy</w:t>
            </w:r>
          </w:p>
          <w:p w14:paraId="18337226" w14:textId="77777777" w:rsidR="009071BE" w:rsidRPr="00A378F7" w:rsidRDefault="009071BE" w:rsidP="00756B54">
            <w:pPr>
              <w:pStyle w:val="ListBullet2"/>
              <w:numPr>
                <w:ilvl w:val="1"/>
                <w:numId w:val="48"/>
              </w:numPr>
              <w:spacing w:line="240" w:lineRule="auto"/>
              <w:cnfStyle w:val="000000000000" w:firstRow="0" w:lastRow="0" w:firstColumn="0" w:lastColumn="0" w:oddVBand="0" w:evenVBand="0" w:oddHBand="0" w:evenHBand="0" w:firstRowFirstColumn="0" w:firstRowLastColumn="0" w:lastRowFirstColumn="0" w:lastRowLastColumn="0"/>
            </w:pPr>
            <w:r w:rsidRPr="00A378F7">
              <w:t>voluntary participation</w:t>
            </w:r>
          </w:p>
          <w:p w14:paraId="70B00195" w14:textId="2EBDDA59" w:rsidR="009071BE" w:rsidRPr="00D33892" w:rsidRDefault="009071BE" w:rsidP="00756B54">
            <w:pPr>
              <w:pStyle w:val="ListBullet2"/>
              <w:numPr>
                <w:ilvl w:val="1"/>
                <w:numId w:val="48"/>
              </w:numPr>
              <w:spacing w:after="120" w:line="240" w:lineRule="auto"/>
              <w:cnfStyle w:val="000000000000" w:firstRow="0" w:lastRow="0" w:firstColumn="0" w:lastColumn="0" w:oddVBand="0" w:evenVBand="0" w:oddHBand="0" w:evenHBand="0" w:firstRowFirstColumn="0" w:firstRowLastColumn="0" w:lastRowFirstColumn="0" w:lastRowLastColumn="0"/>
            </w:pPr>
            <w:r w:rsidRPr="00A378F7">
              <w:t>debriefing</w:t>
            </w:r>
          </w:p>
          <w:p w14:paraId="405B7E52" w14:textId="7C740AD7" w:rsidR="00FD6104" w:rsidRPr="00452208" w:rsidRDefault="00FD6104" w:rsidP="00756B54">
            <w:pPr>
              <w:spacing w:after="0" w:line="240" w:lineRule="auto"/>
              <w:cnfStyle w:val="000000000000" w:firstRow="0" w:lastRow="0" w:firstColumn="0" w:lastColumn="0" w:oddVBand="0" w:evenVBand="0" w:oddHBand="0" w:evenHBand="0" w:firstRowFirstColumn="0" w:firstRowLastColumn="0" w:lastRowFirstColumn="0" w:lastRowLastColumn="0"/>
              <w:rPr>
                <w:b/>
                <w:bCs/>
              </w:rPr>
            </w:pPr>
            <w:r w:rsidRPr="00452208">
              <w:rPr>
                <w:b/>
                <w:bCs/>
              </w:rPr>
              <w:t>Communicating</w:t>
            </w:r>
          </w:p>
          <w:p w14:paraId="1109EC7B" w14:textId="77777777" w:rsidR="00FD6104" w:rsidRPr="00452208" w:rsidRDefault="00FD6104" w:rsidP="00756B54">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pPr>
            <w:r w:rsidRPr="00452208">
              <w:t>use appropriate psychological terminology</w:t>
            </w:r>
          </w:p>
          <w:p w14:paraId="44C1D23F" w14:textId="77777777" w:rsidR="00FD6104" w:rsidRPr="00452208" w:rsidRDefault="00FD6104" w:rsidP="00756B54">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pPr>
            <w:r w:rsidRPr="00452208">
              <w:t xml:space="preserve">acknowledge sources of information using appropriate referencing </w:t>
            </w:r>
          </w:p>
          <w:p w14:paraId="5AAB9121" w14:textId="02E75F71" w:rsidR="00FD6104" w:rsidRPr="00A378F7" w:rsidRDefault="00DB69A2"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lastRenderedPageBreak/>
              <w:t>Memory</w:t>
            </w:r>
          </w:p>
          <w:p w14:paraId="5A3B74BB" w14:textId="4A14332B" w:rsidR="00F04794" w:rsidRPr="00452208" w:rsidRDefault="00F04794" w:rsidP="00756B54">
            <w:pPr>
              <w:pStyle w:val="ListParagraph"/>
              <w:numPr>
                <w:ilvl w:val="0"/>
                <w:numId w:val="52"/>
              </w:numPr>
              <w:spacing w:line="240" w:lineRule="auto"/>
              <w:cnfStyle w:val="000000000000" w:firstRow="0" w:lastRow="0" w:firstColumn="0" w:lastColumn="0" w:oddVBand="0" w:evenVBand="0" w:oddHBand="0" w:evenHBand="0" w:firstRowFirstColumn="0" w:firstRowLastColumn="0" w:lastRowFirstColumn="0" w:lastRowLastColumn="0"/>
            </w:pPr>
            <w:r w:rsidRPr="00452208">
              <w:t>sensation and perception</w:t>
            </w:r>
          </w:p>
          <w:p w14:paraId="35FA086B" w14:textId="3072E480" w:rsidR="00F04794" w:rsidRPr="00452208" w:rsidRDefault="00F04794" w:rsidP="00756B54">
            <w:pPr>
              <w:pStyle w:val="ListParagraph"/>
              <w:numPr>
                <w:ilvl w:val="1"/>
                <w:numId w:val="52"/>
              </w:numPr>
              <w:spacing w:line="240" w:lineRule="auto"/>
              <w:cnfStyle w:val="000000000000" w:firstRow="0" w:lastRow="0" w:firstColumn="0" w:lastColumn="0" w:oddVBand="0" w:evenVBand="0" w:oddHBand="0" w:evenHBand="0" w:firstRowFirstColumn="0" w:firstRowLastColumn="0" w:lastRowFirstColumn="0" w:lastRowLastColumn="0"/>
            </w:pPr>
            <w:r w:rsidRPr="00452208">
              <w:t>processes of sensation – reception, transduction, transmission</w:t>
            </w:r>
          </w:p>
          <w:p w14:paraId="169AA36F" w14:textId="66D1F7D9" w:rsidR="006A13C0" w:rsidRPr="001206F8" w:rsidRDefault="00F04794" w:rsidP="00D62849">
            <w:pPr>
              <w:pStyle w:val="ListParagraph"/>
              <w:numPr>
                <w:ilvl w:val="1"/>
                <w:numId w:val="52"/>
              </w:numPr>
              <w:spacing w:after="0" w:line="240" w:lineRule="auto"/>
              <w:cnfStyle w:val="000000000000" w:firstRow="0" w:lastRow="0" w:firstColumn="0" w:lastColumn="0" w:oddVBand="0" w:evenVBand="0" w:oddHBand="0" w:evenHBand="0" w:firstRowFirstColumn="0" w:firstRowLastColumn="0" w:lastRowFirstColumn="0" w:lastRowLastColumn="0"/>
            </w:pPr>
            <w:r w:rsidRPr="00452208">
              <w:t>processes of perception – selection, organisation and interpretation</w:t>
            </w:r>
          </w:p>
        </w:tc>
      </w:tr>
      <w:tr w:rsidR="00BD2420" w:rsidRPr="00A378F7" w14:paraId="516AF7EE" w14:textId="77777777" w:rsidTr="00452208">
        <w:trPr>
          <w:trHeight w:val="567"/>
        </w:trPr>
        <w:tc>
          <w:tcPr>
            <w:cnfStyle w:val="001000000000" w:firstRow="0" w:lastRow="0" w:firstColumn="1" w:lastColumn="0" w:oddVBand="0" w:evenVBand="0" w:oddHBand="0" w:evenHBand="0" w:firstRowFirstColumn="0" w:firstRowLastColumn="0" w:lastRowFirstColumn="0" w:lastRowLastColumn="0"/>
            <w:tcW w:w="964" w:type="dxa"/>
          </w:tcPr>
          <w:p w14:paraId="55916D63" w14:textId="6C20A414" w:rsidR="00BD2420" w:rsidRPr="00A378F7" w:rsidRDefault="006E4D57" w:rsidP="00756B54">
            <w:pPr>
              <w:spacing w:line="240" w:lineRule="auto"/>
              <w:rPr>
                <w:rFonts w:cstheme="minorHAnsi"/>
                <w:szCs w:val="20"/>
              </w:rPr>
            </w:pPr>
            <w:r>
              <w:rPr>
                <w:rFonts w:cstheme="minorHAnsi"/>
                <w:szCs w:val="20"/>
              </w:rPr>
              <w:lastRenderedPageBreak/>
              <w:t>2</w:t>
            </w:r>
            <w:r w:rsidR="00BB58AC" w:rsidRPr="00A378F7">
              <w:rPr>
                <w:rFonts w:cstheme="minorHAnsi"/>
                <w:szCs w:val="20"/>
              </w:rPr>
              <w:t>–</w:t>
            </w:r>
            <w:r>
              <w:rPr>
                <w:rFonts w:cstheme="minorHAnsi"/>
                <w:szCs w:val="20"/>
              </w:rPr>
              <w:t>4</w:t>
            </w:r>
          </w:p>
        </w:tc>
        <w:tc>
          <w:tcPr>
            <w:tcW w:w="8052" w:type="dxa"/>
          </w:tcPr>
          <w:p w14:paraId="471E48F4" w14:textId="53B2C7C2" w:rsidR="00FD6104" w:rsidRPr="00A378F7" w:rsidRDefault="001224A1"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rPr>
                <w:sz w:val="22"/>
              </w:rPr>
            </w:pPr>
            <w:r>
              <w:t>Memory</w:t>
            </w:r>
          </w:p>
          <w:p w14:paraId="31010F4B" w14:textId="77777777" w:rsidR="00E276AD" w:rsidRPr="00A742F7" w:rsidRDefault="00E276AD" w:rsidP="00756B54">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pPr>
            <w:r w:rsidRPr="00A742F7">
              <w:t>models for explaining memory</w:t>
            </w:r>
          </w:p>
          <w:p w14:paraId="458DD0E7" w14:textId="6C93F5EC" w:rsidR="0034075C" w:rsidRPr="00A742F7" w:rsidRDefault="00E276AD" w:rsidP="00756B54">
            <w:pPr>
              <w:pStyle w:val="ListParagraph"/>
              <w:numPr>
                <w:ilvl w:val="1"/>
                <w:numId w:val="54"/>
              </w:numPr>
              <w:spacing w:line="240" w:lineRule="auto"/>
              <w:cnfStyle w:val="000000000000" w:firstRow="0" w:lastRow="0" w:firstColumn="0" w:lastColumn="0" w:oddVBand="0" w:evenVBand="0" w:oddHBand="0" w:evenHBand="0" w:firstRowFirstColumn="0" w:firstRowLastColumn="0" w:lastRowFirstColumn="0" w:lastRowLastColumn="0"/>
            </w:pPr>
            <w:r w:rsidRPr="00A742F7">
              <w:t>processes of memory – encoding, storage, retrieval</w:t>
            </w:r>
          </w:p>
          <w:p w14:paraId="79A399D7" w14:textId="1FA2D9E4" w:rsidR="00E276AD" w:rsidRPr="00A742F7" w:rsidRDefault="00E276AD" w:rsidP="00756B54">
            <w:pPr>
              <w:pStyle w:val="ListParagraph"/>
              <w:numPr>
                <w:ilvl w:val="1"/>
                <w:numId w:val="54"/>
              </w:numPr>
              <w:spacing w:line="240" w:lineRule="auto"/>
              <w:cnfStyle w:val="000000000000" w:firstRow="0" w:lastRow="0" w:firstColumn="0" w:lastColumn="0" w:oddVBand="0" w:evenVBand="0" w:oddHBand="0" w:evenHBand="0" w:firstRowFirstColumn="0" w:firstRowLastColumn="0" w:lastRowFirstColumn="0" w:lastRowLastColumn="0"/>
            </w:pPr>
            <w:r w:rsidRPr="00A742F7">
              <w:t>features of the multi-store model of memory (Atkinson and Shiffrin, 1968)</w:t>
            </w:r>
          </w:p>
          <w:p w14:paraId="1451D33B" w14:textId="33C3FF18" w:rsidR="00E276AD" w:rsidRPr="00A742F7" w:rsidRDefault="00E276AD" w:rsidP="00756B54">
            <w:pPr>
              <w:pStyle w:val="ListParagraph"/>
              <w:numPr>
                <w:ilvl w:val="2"/>
                <w:numId w:val="54"/>
              </w:numPr>
              <w:spacing w:line="240" w:lineRule="auto"/>
              <w:cnfStyle w:val="000000000000" w:firstRow="0" w:lastRow="0" w:firstColumn="0" w:lastColumn="0" w:oddVBand="0" w:evenVBand="0" w:oddHBand="0" w:evenHBand="0" w:firstRowFirstColumn="0" w:firstRowLastColumn="0" w:lastRowFirstColumn="0" w:lastRowLastColumn="0"/>
            </w:pPr>
            <w:r w:rsidRPr="00A742F7">
              <w:t>sensory register: duration, capacity, encoding</w:t>
            </w:r>
            <w:r w:rsidR="00965499" w:rsidRPr="00A742F7">
              <w:t xml:space="preserve"> (</w:t>
            </w:r>
            <w:r w:rsidR="00283C27" w:rsidRPr="00A742F7">
              <w:t>iconic and echoic)</w:t>
            </w:r>
          </w:p>
          <w:p w14:paraId="2221374E" w14:textId="7F69EFB7" w:rsidR="00E276AD" w:rsidRPr="00A742F7" w:rsidRDefault="00E276AD" w:rsidP="00756B54">
            <w:pPr>
              <w:pStyle w:val="ListParagraph"/>
              <w:numPr>
                <w:ilvl w:val="2"/>
                <w:numId w:val="54"/>
              </w:numPr>
              <w:spacing w:line="240" w:lineRule="auto"/>
              <w:cnfStyle w:val="000000000000" w:firstRow="0" w:lastRow="0" w:firstColumn="0" w:lastColumn="0" w:oddVBand="0" w:evenVBand="0" w:oddHBand="0" w:evenHBand="0" w:firstRowFirstColumn="0" w:firstRowLastColumn="0" w:lastRowFirstColumn="0" w:lastRowLastColumn="0"/>
            </w:pPr>
            <w:r w:rsidRPr="00A742F7">
              <w:t>short</w:t>
            </w:r>
            <w:r w:rsidR="00007B8A">
              <w:t>-</w:t>
            </w:r>
            <w:r w:rsidRPr="00A742F7">
              <w:t>term memory: duration, capacity, encoding</w:t>
            </w:r>
          </w:p>
          <w:p w14:paraId="6F538001" w14:textId="77777777" w:rsidR="00E276AD" w:rsidRPr="00A742F7" w:rsidRDefault="00E276AD" w:rsidP="00756B54">
            <w:pPr>
              <w:pStyle w:val="ListParagraph"/>
              <w:numPr>
                <w:ilvl w:val="2"/>
                <w:numId w:val="54"/>
              </w:numPr>
              <w:spacing w:line="240" w:lineRule="auto"/>
              <w:cnfStyle w:val="000000000000" w:firstRow="0" w:lastRow="0" w:firstColumn="0" w:lastColumn="0" w:oddVBand="0" w:evenVBand="0" w:oddHBand="0" w:evenHBand="0" w:firstRowFirstColumn="0" w:firstRowLastColumn="0" w:lastRowFirstColumn="0" w:lastRowLastColumn="0"/>
            </w:pPr>
            <w:r w:rsidRPr="00A742F7">
              <w:t>long-term memory: duration, capacity, encoding</w:t>
            </w:r>
          </w:p>
          <w:p w14:paraId="0775B62A" w14:textId="1429C64F" w:rsidR="001B1CA5" w:rsidRPr="001206F8" w:rsidRDefault="001B1CA5" w:rsidP="00756B54">
            <w:pPr>
              <w:pStyle w:val="ListParagraph"/>
              <w:numPr>
                <w:ilvl w:val="3"/>
                <w:numId w:val="54"/>
              </w:numPr>
              <w:spacing w:line="240" w:lineRule="auto"/>
              <w:cnfStyle w:val="000000000000" w:firstRow="0" w:lastRow="0" w:firstColumn="0" w:lastColumn="0" w:oddVBand="0" w:evenVBand="0" w:oddHBand="0" w:evenHBand="0" w:firstRowFirstColumn="0" w:firstRowLastColumn="0" w:lastRowFirstColumn="0" w:lastRowLastColumn="0"/>
            </w:pPr>
            <w:r w:rsidRPr="00A742F7">
              <w:t xml:space="preserve">implicit – </w:t>
            </w:r>
            <w:r w:rsidR="00E276AD" w:rsidRPr="00A742F7">
              <w:t xml:space="preserve">procedural </w:t>
            </w:r>
          </w:p>
          <w:p w14:paraId="716289F1" w14:textId="21A982F8" w:rsidR="00E276AD" w:rsidRPr="00A742F7" w:rsidRDefault="001B1CA5" w:rsidP="00756B54">
            <w:pPr>
              <w:pStyle w:val="ListParagraph"/>
              <w:numPr>
                <w:ilvl w:val="3"/>
                <w:numId w:val="54"/>
              </w:numPr>
              <w:spacing w:line="240" w:lineRule="auto"/>
              <w:cnfStyle w:val="000000000000" w:firstRow="0" w:lastRow="0" w:firstColumn="0" w:lastColumn="0" w:oddVBand="0" w:evenVBand="0" w:oddHBand="0" w:evenHBand="0" w:firstRowFirstColumn="0" w:firstRowLastColumn="0" w:lastRowFirstColumn="0" w:lastRowLastColumn="0"/>
            </w:pPr>
            <w:r w:rsidRPr="00A742F7">
              <w:t>explicit (</w:t>
            </w:r>
            <w:r w:rsidR="00E276AD" w:rsidRPr="00A742F7">
              <w:t>declarative</w:t>
            </w:r>
            <w:r w:rsidR="00202C35" w:rsidRPr="00A742F7">
              <w:t>)</w:t>
            </w:r>
            <w:r w:rsidR="00E276AD" w:rsidRPr="00A742F7">
              <w:t xml:space="preserve"> – semantic and episodic </w:t>
            </w:r>
          </w:p>
          <w:p w14:paraId="6C52CBD3" w14:textId="328F735D" w:rsidR="00E276AD" w:rsidRPr="00A742F7" w:rsidRDefault="00E276AD" w:rsidP="001206F8">
            <w:pPr>
              <w:pStyle w:val="ListParagraph"/>
              <w:numPr>
                <w:ilvl w:val="1"/>
                <w:numId w:val="54"/>
              </w:numPr>
              <w:spacing w:line="240" w:lineRule="auto"/>
              <w:cnfStyle w:val="000000000000" w:firstRow="0" w:lastRow="0" w:firstColumn="0" w:lastColumn="0" w:oddVBand="0" w:evenVBand="0" w:oddHBand="0" w:evenHBand="0" w:firstRowFirstColumn="0" w:firstRowLastColumn="0" w:lastRowFirstColumn="0" w:lastRowLastColumn="0"/>
            </w:pPr>
            <w:r w:rsidRPr="00A742F7">
              <w:t>features of the working memory model (Baddeley and Hitch, 1974; Baddeley</w:t>
            </w:r>
            <w:r w:rsidR="00514051" w:rsidRPr="00A742F7">
              <w:t>, </w:t>
            </w:r>
            <w:r w:rsidRPr="00A742F7">
              <w:t>2000)</w:t>
            </w:r>
          </w:p>
          <w:p w14:paraId="3F623F6F" w14:textId="77777777" w:rsidR="00E276AD" w:rsidRPr="00A742F7" w:rsidRDefault="00E276AD" w:rsidP="001206F8">
            <w:pPr>
              <w:pStyle w:val="ListParagraph"/>
              <w:numPr>
                <w:ilvl w:val="2"/>
                <w:numId w:val="54"/>
              </w:numPr>
              <w:spacing w:line="240" w:lineRule="auto"/>
              <w:cnfStyle w:val="000000000000" w:firstRow="0" w:lastRow="0" w:firstColumn="0" w:lastColumn="0" w:oddVBand="0" w:evenVBand="0" w:oddHBand="0" w:evenHBand="0" w:firstRowFirstColumn="0" w:firstRowLastColumn="0" w:lastRowFirstColumn="0" w:lastRowLastColumn="0"/>
            </w:pPr>
            <w:r w:rsidRPr="00A742F7">
              <w:t>central executive, phonological loop, visuospatial sketchpad, episodic buffer</w:t>
            </w:r>
          </w:p>
          <w:p w14:paraId="68E48E87" w14:textId="77777777" w:rsidR="00C108E1" w:rsidRPr="005C3E8B" w:rsidRDefault="00047D50" w:rsidP="00756B54">
            <w:pPr>
              <w:pStyle w:val="TableH1"/>
              <w:spacing w:before="0" w:after="0" w:line="240" w:lineRule="auto"/>
              <w:cnfStyle w:val="000000000000" w:firstRow="0" w:lastRow="0" w:firstColumn="0" w:lastColumn="0" w:oddVBand="0" w:evenVBand="0" w:oddHBand="0" w:evenHBand="0" w:firstRowFirstColumn="0" w:firstRowLastColumn="0" w:lastRowFirstColumn="0" w:lastRowLastColumn="0"/>
            </w:pPr>
            <w:r w:rsidRPr="005C3E8B">
              <w:t xml:space="preserve">Science </w:t>
            </w:r>
            <w:r w:rsidR="00264CEC" w:rsidRPr="005C3E8B">
              <w:t>i</w:t>
            </w:r>
            <w:r w:rsidRPr="005C3E8B">
              <w:t>nquiry</w:t>
            </w:r>
          </w:p>
          <w:p w14:paraId="56F4E01F" w14:textId="41941488" w:rsidR="00047D50" w:rsidRPr="00A378F7" w:rsidRDefault="00047D50"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A378F7">
              <w:t xml:space="preserve">Formulating research </w:t>
            </w:r>
          </w:p>
          <w:p w14:paraId="0B46F13D" w14:textId="77777777" w:rsidR="00047D50" w:rsidRPr="00A742F7" w:rsidRDefault="00047D50" w:rsidP="00756B54">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pPr>
            <w:r w:rsidRPr="00A742F7">
              <w:t>identify the aim/s of the research</w:t>
            </w:r>
          </w:p>
          <w:p w14:paraId="1A8440D2" w14:textId="6D68EE74" w:rsidR="000F23E6" w:rsidRPr="00A742F7" w:rsidRDefault="00047D50" w:rsidP="00756B54">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pPr>
            <w:r w:rsidRPr="00A742F7">
              <w:t>identify variable</w:t>
            </w:r>
            <w:r w:rsidR="00943DA9" w:rsidRPr="00A742F7">
              <w:t xml:space="preserve">s </w:t>
            </w:r>
          </w:p>
          <w:p w14:paraId="71F2492F" w14:textId="6D90BE7D" w:rsidR="001B4E9B" w:rsidRPr="00A742F7" w:rsidRDefault="00047D50" w:rsidP="00756B54">
            <w:pPr>
              <w:pStyle w:val="ListParagraph"/>
              <w:numPr>
                <w:ilvl w:val="1"/>
                <w:numId w:val="56"/>
              </w:numPr>
              <w:spacing w:line="240" w:lineRule="auto"/>
              <w:cnfStyle w:val="000000000000" w:firstRow="0" w:lastRow="0" w:firstColumn="0" w:lastColumn="0" w:oddVBand="0" w:evenVBand="0" w:oddHBand="0" w:evenHBand="0" w:firstRowFirstColumn="0" w:firstRowLastColumn="0" w:lastRowFirstColumn="0" w:lastRowLastColumn="0"/>
            </w:pPr>
            <w:r w:rsidRPr="00A742F7">
              <w:t xml:space="preserve">independent </w:t>
            </w:r>
          </w:p>
          <w:p w14:paraId="3D78F2E7" w14:textId="64E8C668" w:rsidR="007D59CC" w:rsidRPr="00A742F7" w:rsidRDefault="00047D50" w:rsidP="00756B54">
            <w:pPr>
              <w:pStyle w:val="ListParagraph"/>
              <w:numPr>
                <w:ilvl w:val="1"/>
                <w:numId w:val="56"/>
              </w:numPr>
              <w:spacing w:line="240" w:lineRule="auto"/>
              <w:cnfStyle w:val="000000000000" w:firstRow="0" w:lastRow="0" w:firstColumn="0" w:lastColumn="0" w:oddVBand="0" w:evenVBand="0" w:oddHBand="0" w:evenHBand="0" w:firstRowFirstColumn="0" w:firstRowLastColumn="0" w:lastRowFirstColumn="0" w:lastRowLastColumn="0"/>
            </w:pPr>
            <w:r w:rsidRPr="00A742F7">
              <w:t xml:space="preserve">dependent </w:t>
            </w:r>
          </w:p>
          <w:p w14:paraId="57CA2596" w14:textId="51106D81" w:rsidR="007D59CC" w:rsidRPr="00A742F7" w:rsidRDefault="00047D50" w:rsidP="00756B54">
            <w:pPr>
              <w:pStyle w:val="ListParagraph"/>
              <w:numPr>
                <w:ilvl w:val="1"/>
                <w:numId w:val="56"/>
              </w:numPr>
              <w:spacing w:line="240" w:lineRule="auto"/>
              <w:cnfStyle w:val="000000000000" w:firstRow="0" w:lastRow="0" w:firstColumn="0" w:lastColumn="0" w:oddVBand="0" w:evenVBand="0" w:oddHBand="0" w:evenHBand="0" w:firstRowFirstColumn="0" w:firstRowLastColumn="0" w:lastRowFirstColumn="0" w:lastRowLastColumn="0"/>
            </w:pPr>
            <w:r w:rsidRPr="00A742F7">
              <w:t xml:space="preserve">control </w:t>
            </w:r>
          </w:p>
          <w:p w14:paraId="382603D4" w14:textId="39FBFA3B" w:rsidR="00047D50" w:rsidRPr="00A742F7" w:rsidRDefault="00047D50" w:rsidP="00756B54">
            <w:pPr>
              <w:pStyle w:val="ListParagraph"/>
              <w:numPr>
                <w:ilvl w:val="1"/>
                <w:numId w:val="56"/>
              </w:numPr>
              <w:spacing w:line="240" w:lineRule="auto"/>
              <w:cnfStyle w:val="000000000000" w:firstRow="0" w:lastRow="0" w:firstColumn="0" w:lastColumn="0" w:oddVBand="0" w:evenVBand="0" w:oddHBand="0" w:evenHBand="0" w:firstRowFirstColumn="0" w:firstRowLastColumn="0" w:lastRowFirstColumn="0" w:lastRowLastColumn="0"/>
            </w:pPr>
            <w:r w:rsidRPr="00A742F7">
              <w:t>extraneous</w:t>
            </w:r>
            <w:r w:rsidR="000C2D05">
              <w:t xml:space="preserve"> </w:t>
            </w:r>
            <w:r w:rsidR="00AF30AF" w:rsidRPr="00A742F7">
              <w:t>– participant, environment, researcher</w:t>
            </w:r>
          </w:p>
          <w:p w14:paraId="0E5F5655" w14:textId="4C8C31A3" w:rsidR="004C1642" w:rsidRPr="00A742F7" w:rsidRDefault="004C1642" w:rsidP="001206F8">
            <w:pPr>
              <w:pStyle w:val="ListParagraph"/>
              <w:numPr>
                <w:ilvl w:val="1"/>
                <w:numId w:val="56"/>
              </w:numPr>
              <w:spacing w:line="240" w:lineRule="auto"/>
              <w:cnfStyle w:val="000000000000" w:firstRow="0" w:lastRow="0" w:firstColumn="0" w:lastColumn="0" w:oddVBand="0" w:evenVBand="0" w:oddHBand="0" w:evenHBand="0" w:firstRowFirstColumn="0" w:firstRowLastColumn="0" w:lastRowFirstColumn="0" w:lastRowLastColumn="0"/>
            </w:pPr>
            <w:r w:rsidRPr="00A742F7">
              <w:t>confounding</w:t>
            </w:r>
          </w:p>
          <w:p w14:paraId="256DB82E" w14:textId="57BD2288" w:rsidR="00047D50" w:rsidRPr="00A742F7" w:rsidRDefault="00047D50" w:rsidP="00756B54">
            <w:pPr>
              <w:pStyle w:val="ListParagraph"/>
              <w:numPr>
                <w:ilvl w:val="0"/>
                <w:numId w:val="56"/>
              </w:numPr>
              <w:spacing w:line="240" w:lineRule="auto"/>
              <w:cnfStyle w:val="000000000000" w:firstRow="0" w:lastRow="0" w:firstColumn="0" w:lastColumn="0" w:oddVBand="0" w:evenVBand="0" w:oddHBand="0" w:evenHBand="0" w:firstRowFirstColumn="0" w:firstRowLastColumn="0" w:lastRowFirstColumn="0" w:lastRowLastColumn="0"/>
            </w:pPr>
            <w:r w:rsidRPr="00A742F7">
              <w:t>construct/formulate a hypothesis or inquiry question</w:t>
            </w:r>
          </w:p>
          <w:p w14:paraId="7D3F8038" w14:textId="77777777" w:rsidR="00047D50" w:rsidRPr="00A742F7" w:rsidRDefault="00047D50" w:rsidP="00756B54">
            <w:pPr>
              <w:pStyle w:val="ListParagraph"/>
              <w:numPr>
                <w:ilvl w:val="1"/>
                <w:numId w:val="56"/>
              </w:numPr>
              <w:spacing w:line="240" w:lineRule="auto"/>
              <w:cnfStyle w:val="000000000000" w:firstRow="0" w:lastRow="0" w:firstColumn="0" w:lastColumn="0" w:oddVBand="0" w:evenVBand="0" w:oddHBand="0" w:evenHBand="0" w:firstRowFirstColumn="0" w:firstRowLastColumn="0" w:lastRowFirstColumn="0" w:lastRowLastColumn="0"/>
            </w:pPr>
            <w:r w:rsidRPr="00A742F7">
              <w:t>directional and non-directional hypothesis (quantitative)</w:t>
            </w:r>
          </w:p>
          <w:p w14:paraId="693507D6" w14:textId="3AD98263" w:rsidR="0081288C" w:rsidRPr="00A742F7" w:rsidRDefault="00047D50" w:rsidP="00756B54">
            <w:pPr>
              <w:pStyle w:val="ListParagraph"/>
              <w:numPr>
                <w:ilvl w:val="1"/>
                <w:numId w:val="56"/>
              </w:numPr>
              <w:spacing w:line="240" w:lineRule="auto"/>
              <w:cnfStyle w:val="000000000000" w:firstRow="0" w:lastRow="0" w:firstColumn="0" w:lastColumn="0" w:oddVBand="0" w:evenVBand="0" w:oddHBand="0" w:evenHBand="0" w:firstRowFirstColumn="0" w:firstRowLastColumn="0" w:lastRowFirstColumn="0" w:lastRowLastColumn="0"/>
            </w:pPr>
            <w:r w:rsidRPr="00A742F7">
              <w:t>inquiry questions (qualitative)</w:t>
            </w:r>
          </w:p>
          <w:p w14:paraId="7DD49685" w14:textId="4BE18842" w:rsidR="00524F6B" w:rsidRPr="00A742F7" w:rsidRDefault="00524F6B" w:rsidP="00756B54">
            <w:pPr>
              <w:spacing w:after="0" w:line="240" w:lineRule="auto"/>
              <w:cnfStyle w:val="000000000000" w:firstRow="0" w:lastRow="0" w:firstColumn="0" w:lastColumn="0" w:oddVBand="0" w:evenVBand="0" w:oddHBand="0" w:evenHBand="0" w:firstRowFirstColumn="0" w:firstRowLastColumn="0" w:lastRowFirstColumn="0" w:lastRowLastColumn="0"/>
            </w:pPr>
            <w:r w:rsidRPr="00A742F7">
              <w:rPr>
                <w:b/>
                <w:bCs/>
              </w:rPr>
              <w:t>Data</w:t>
            </w:r>
            <w:r w:rsidRPr="00A742F7">
              <w:t xml:space="preserve"> </w:t>
            </w:r>
            <w:r w:rsidR="00907E74" w:rsidRPr="00A742F7">
              <w:rPr>
                <w:b/>
                <w:bCs/>
              </w:rPr>
              <w:t>c</w:t>
            </w:r>
            <w:r w:rsidRPr="00A742F7">
              <w:rPr>
                <w:b/>
                <w:bCs/>
              </w:rPr>
              <w:t>ollection</w:t>
            </w:r>
          </w:p>
          <w:p w14:paraId="5F9F622D" w14:textId="77777777" w:rsidR="00524F6B" w:rsidRPr="00A742F7" w:rsidRDefault="00524F6B" w:rsidP="00756B54">
            <w:pPr>
              <w:pStyle w:val="ListParagraph"/>
              <w:numPr>
                <w:ilvl w:val="0"/>
                <w:numId w:val="58"/>
              </w:numPr>
              <w:spacing w:line="240" w:lineRule="auto"/>
              <w:cnfStyle w:val="000000000000" w:firstRow="0" w:lastRow="0" w:firstColumn="0" w:lastColumn="0" w:oddVBand="0" w:evenVBand="0" w:oddHBand="0" w:evenHBand="0" w:firstRowFirstColumn="0" w:firstRowLastColumn="0" w:lastRowFirstColumn="0" w:lastRowLastColumn="0"/>
            </w:pPr>
            <w:r w:rsidRPr="00A742F7">
              <w:t>types of data</w:t>
            </w:r>
          </w:p>
          <w:p w14:paraId="00864DEA" w14:textId="77777777" w:rsidR="00524F6B" w:rsidRPr="00A742F7" w:rsidRDefault="00524F6B" w:rsidP="00756B54">
            <w:pPr>
              <w:pStyle w:val="ListParagraph"/>
              <w:numPr>
                <w:ilvl w:val="1"/>
                <w:numId w:val="58"/>
              </w:numPr>
              <w:spacing w:line="240" w:lineRule="auto"/>
              <w:cnfStyle w:val="000000000000" w:firstRow="0" w:lastRow="0" w:firstColumn="0" w:lastColumn="0" w:oddVBand="0" w:evenVBand="0" w:oddHBand="0" w:evenHBand="0" w:firstRowFirstColumn="0" w:firstRowLastColumn="0" w:lastRowFirstColumn="0" w:lastRowLastColumn="0"/>
            </w:pPr>
            <w:r w:rsidRPr="00A742F7">
              <w:t>qualitative data</w:t>
            </w:r>
          </w:p>
          <w:p w14:paraId="3B453063" w14:textId="412F8A86" w:rsidR="001333B3" w:rsidRPr="00A742F7" w:rsidRDefault="00524F6B" w:rsidP="00756B54">
            <w:pPr>
              <w:pStyle w:val="ListParagraph"/>
              <w:numPr>
                <w:ilvl w:val="1"/>
                <w:numId w:val="58"/>
              </w:numPr>
              <w:spacing w:line="240" w:lineRule="auto"/>
              <w:cnfStyle w:val="000000000000" w:firstRow="0" w:lastRow="0" w:firstColumn="0" w:lastColumn="0" w:oddVBand="0" w:evenVBand="0" w:oddHBand="0" w:evenHBand="0" w:firstRowFirstColumn="0" w:firstRowLastColumn="0" w:lastRowFirstColumn="0" w:lastRowLastColumn="0"/>
            </w:pPr>
            <w:r w:rsidRPr="00A742F7">
              <w:t>quantitative data</w:t>
            </w:r>
          </w:p>
          <w:p w14:paraId="3F83073C" w14:textId="0DDB908D" w:rsidR="0079017F" w:rsidRPr="0079017F" w:rsidRDefault="0079017F"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79017F">
              <w:t>Processi</w:t>
            </w:r>
            <w:r w:rsidR="00524F6B">
              <w:t>n</w:t>
            </w:r>
            <w:r w:rsidRPr="0079017F">
              <w:t>g</w:t>
            </w:r>
            <w:r w:rsidRPr="0079017F">
              <w:rPr>
                <w:spacing w:val="-2"/>
              </w:rPr>
              <w:t xml:space="preserve"> </w:t>
            </w:r>
            <w:r w:rsidRPr="0079017F">
              <w:t>and</w:t>
            </w:r>
            <w:r w:rsidRPr="0079017F">
              <w:rPr>
                <w:spacing w:val="-3"/>
              </w:rPr>
              <w:t xml:space="preserve"> </w:t>
            </w:r>
            <w:r w:rsidRPr="0079017F">
              <w:t>analysing</w:t>
            </w:r>
            <w:r w:rsidRPr="0079017F">
              <w:rPr>
                <w:spacing w:val="-2"/>
              </w:rPr>
              <w:t xml:space="preserve"> </w:t>
            </w:r>
            <w:r w:rsidRPr="0079017F">
              <w:t>data</w:t>
            </w:r>
          </w:p>
          <w:p w14:paraId="20B969D5" w14:textId="77777777" w:rsidR="0079017F" w:rsidRPr="00A742F7" w:rsidRDefault="0079017F" w:rsidP="00756B54">
            <w:pPr>
              <w:pStyle w:val="ListParagraph"/>
              <w:numPr>
                <w:ilvl w:val="0"/>
                <w:numId w:val="60"/>
              </w:numPr>
              <w:spacing w:line="240" w:lineRule="auto"/>
              <w:cnfStyle w:val="000000000000" w:firstRow="0" w:lastRow="0" w:firstColumn="0" w:lastColumn="0" w:oddVBand="0" w:evenVBand="0" w:oddHBand="0" w:evenHBand="0" w:firstRowFirstColumn="0" w:firstRowLastColumn="0" w:lastRowFirstColumn="0" w:lastRowLastColumn="0"/>
            </w:pPr>
            <w:r w:rsidRPr="00A742F7">
              <w:t>construct and interpret data displays</w:t>
            </w:r>
          </w:p>
          <w:p w14:paraId="041DCC7A" w14:textId="5DCAEDAF" w:rsidR="0079017F" w:rsidRPr="00A742F7" w:rsidRDefault="0079017F" w:rsidP="00756B54">
            <w:pPr>
              <w:pStyle w:val="ListParagraph"/>
              <w:numPr>
                <w:ilvl w:val="1"/>
                <w:numId w:val="60"/>
              </w:numPr>
              <w:spacing w:line="240" w:lineRule="auto"/>
              <w:cnfStyle w:val="000000000000" w:firstRow="0" w:lastRow="0" w:firstColumn="0" w:lastColumn="0" w:oddVBand="0" w:evenVBand="0" w:oddHBand="0" w:evenHBand="0" w:firstRowFirstColumn="0" w:firstRowLastColumn="0" w:lastRowFirstColumn="0" w:lastRowLastColumn="0"/>
            </w:pPr>
            <w:r w:rsidRPr="00A742F7">
              <w:t>graphs – scatterplot, column, line, histogram</w:t>
            </w:r>
          </w:p>
          <w:p w14:paraId="063A0B5D" w14:textId="77777777" w:rsidR="0079017F" w:rsidRPr="00A742F7" w:rsidRDefault="0079017F" w:rsidP="00756B54">
            <w:pPr>
              <w:pStyle w:val="ListParagraph"/>
              <w:numPr>
                <w:ilvl w:val="1"/>
                <w:numId w:val="60"/>
              </w:numPr>
              <w:spacing w:line="240" w:lineRule="auto"/>
              <w:cnfStyle w:val="000000000000" w:firstRow="0" w:lastRow="0" w:firstColumn="0" w:lastColumn="0" w:oddVBand="0" w:evenVBand="0" w:oddHBand="0" w:evenHBand="0" w:firstRowFirstColumn="0" w:firstRowLastColumn="0" w:lastRowFirstColumn="0" w:lastRowLastColumn="0"/>
            </w:pPr>
            <w:r w:rsidRPr="00A742F7">
              <w:t>tables – summary, frequency</w:t>
            </w:r>
          </w:p>
          <w:p w14:paraId="377BFFB8" w14:textId="77777777" w:rsidR="00017D5E" w:rsidRPr="00A742F7" w:rsidRDefault="0079017F" w:rsidP="00756B54">
            <w:pPr>
              <w:pStyle w:val="ListParagraph"/>
              <w:numPr>
                <w:ilvl w:val="0"/>
                <w:numId w:val="60"/>
              </w:numPr>
              <w:spacing w:line="240" w:lineRule="auto"/>
              <w:cnfStyle w:val="000000000000" w:firstRow="0" w:lastRow="0" w:firstColumn="0" w:lastColumn="0" w:oddVBand="0" w:evenVBand="0" w:oddHBand="0" w:evenHBand="0" w:firstRowFirstColumn="0" w:firstRowLastColumn="0" w:lastRowFirstColumn="0" w:lastRowLastColumn="0"/>
            </w:pPr>
            <w:r w:rsidRPr="00A742F7">
              <w:t>calculate and interpret the mean and median as measures of central tendency</w:t>
            </w:r>
          </w:p>
          <w:p w14:paraId="2B0E0A84" w14:textId="77777777" w:rsidR="00723FE4" w:rsidRPr="00C16824" w:rsidRDefault="00723FE4" w:rsidP="00756B54">
            <w:pPr>
              <w:pStyle w:val="TableH1NoSpace"/>
              <w:keepNext/>
              <w:spacing w:line="240" w:lineRule="auto"/>
              <w:cnfStyle w:val="000000000000" w:firstRow="0" w:lastRow="0" w:firstColumn="0" w:lastColumn="0" w:oddVBand="0" w:evenVBand="0" w:oddHBand="0" w:evenHBand="0" w:firstRowFirstColumn="0" w:firstRowLastColumn="0" w:lastRowFirstColumn="0" w:lastRowLastColumn="0"/>
            </w:pPr>
            <w:r w:rsidRPr="00C16824">
              <w:t>Drawing conclusions</w:t>
            </w:r>
          </w:p>
          <w:p w14:paraId="5523972A" w14:textId="4D0D4C2F" w:rsidR="00723FE4" w:rsidRPr="00A742F7" w:rsidRDefault="00723FE4" w:rsidP="00A5273B">
            <w:pPr>
              <w:pStyle w:val="ListParagraph"/>
              <w:numPr>
                <w:ilvl w:val="0"/>
                <w:numId w:val="62"/>
              </w:numPr>
              <w:spacing w:after="0" w:line="240" w:lineRule="auto"/>
              <w:cnfStyle w:val="000000000000" w:firstRow="0" w:lastRow="0" w:firstColumn="0" w:lastColumn="0" w:oddVBand="0" w:evenVBand="0" w:oddHBand="0" w:evenHBand="0" w:firstRowFirstColumn="0" w:firstRowLastColumn="0" w:lastRowFirstColumn="0" w:lastRowLastColumn="0"/>
            </w:pPr>
            <w:r w:rsidRPr="00A742F7">
              <w:t xml:space="preserve">evidence-based conclusions consistent with psychological evidence and relevant to the </w:t>
            </w:r>
            <w:r w:rsidR="008E539E" w:rsidRPr="00A742F7">
              <w:t>hypothesis or inquiry question</w:t>
            </w:r>
          </w:p>
        </w:tc>
      </w:tr>
      <w:tr w:rsidR="00642B6A" w:rsidRPr="00A378F7" w14:paraId="3C2A724F" w14:textId="77777777" w:rsidTr="00452208">
        <w:trPr>
          <w:trHeight w:val="693"/>
        </w:trPr>
        <w:tc>
          <w:tcPr>
            <w:cnfStyle w:val="001000000000" w:firstRow="0" w:lastRow="0" w:firstColumn="1" w:lastColumn="0" w:oddVBand="0" w:evenVBand="0" w:oddHBand="0" w:evenHBand="0" w:firstRowFirstColumn="0" w:firstRowLastColumn="0" w:lastRowFirstColumn="0" w:lastRowLastColumn="0"/>
            <w:tcW w:w="964" w:type="dxa"/>
            <w:hideMark/>
          </w:tcPr>
          <w:p w14:paraId="0FB63EDB" w14:textId="09BD2B7B" w:rsidR="00FF68A4" w:rsidRPr="00A378F7" w:rsidRDefault="00C474F7" w:rsidP="00756B54">
            <w:pPr>
              <w:spacing w:line="240" w:lineRule="auto"/>
              <w:rPr>
                <w:rFonts w:cstheme="minorHAnsi"/>
                <w:szCs w:val="20"/>
              </w:rPr>
            </w:pPr>
            <w:r>
              <w:rPr>
                <w:rFonts w:cstheme="minorHAnsi"/>
                <w:szCs w:val="20"/>
              </w:rPr>
              <w:t>5</w:t>
            </w:r>
          </w:p>
        </w:tc>
        <w:tc>
          <w:tcPr>
            <w:tcW w:w="8052" w:type="dxa"/>
          </w:tcPr>
          <w:p w14:paraId="711FED8D" w14:textId="2BC0E478" w:rsidR="00943DA9" w:rsidRDefault="00AD30B4"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t>Memory</w:t>
            </w:r>
          </w:p>
          <w:p w14:paraId="286C5E83" w14:textId="77777777" w:rsidR="006D0968" w:rsidRPr="00704A4B" w:rsidRDefault="006D0968" w:rsidP="00756B54">
            <w:pPr>
              <w:pStyle w:val="ListParagraph"/>
              <w:numPr>
                <w:ilvl w:val="0"/>
                <w:numId w:val="63"/>
              </w:numPr>
              <w:spacing w:line="240" w:lineRule="auto"/>
              <w:cnfStyle w:val="000000000000" w:firstRow="0" w:lastRow="0" w:firstColumn="0" w:lastColumn="0" w:oddVBand="0" w:evenVBand="0" w:oddHBand="0" w:evenHBand="0" w:firstRowFirstColumn="0" w:firstRowLastColumn="0" w:lastRowFirstColumn="0" w:lastRowLastColumn="0"/>
            </w:pPr>
            <w:r w:rsidRPr="00704A4B">
              <w:t>memory formation</w:t>
            </w:r>
          </w:p>
          <w:p w14:paraId="6072870D" w14:textId="77777777" w:rsidR="006D0968" w:rsidRPr="00704A4B" w:rsidRDefault="006D0968" w:rsidP="00756B54">
            <w:pPr>
              <w:pStyle w:val="ListParagraph"/>
              <w:numPr>
                <w:ilvl w:val="1"/>
                <w:numId w:val="63"/>
              </w:numPr>
              <w:spacing w:line="240" w:lineRule="auto"/>
              <w:cnfStyle w:val="000000000000" w:firstRow="0" w:lastRow="0" w:firstColumn="0" w:lastColumn="0" w:oddVBand="0" w:evenVBand="0" w:oddHBand="0" w:evenHBand="0" w:firstRowFirstColumn="0" w:firstRowLastColumn="0" w:lastRowFirstColumn="0" w:lastRowLastColumn="0"/>
            </w:pPr>
            <w:r w:rsidRPr="00704A4B">
              <w:t>structures of the brain</w:t>
            </w:r>
          </w:p>
          <w:p w14:paraId="24B3F828" w14:textId="77777777" w:rsidR="006D0968" w:rsidRPr="00704A4B" w:rsidRDefault="006D0968" w:rsidP="00756B54">
            <w:pPr>
              <w:pStyle w:val="ListParagraph"/>
              <w:numPr>
                <w:ilvl w:val="2"/>
                <w:numId w:val="63"/>
              </w:numPr>
              <w:spacing w:line="240" w:lineRule="auto"/>
              <w:cnfStyle w:val="000000000000" w:firstRow="0" w:lastRow="0" w:firstColumn="0" w:lastColumn="0" w:oddVBand="0" w:evenVBand="0" w:oddHBand="0" w:evenHBand="0" w:firstRowFirstColumn="0" w:firstRowLastColumn="0" w:lastRowFirstColumn="0" w:lastRowLastColumn="0"/>
            </w:pPr>
            <w:r w:rsidRPr="00704A4B">
              <w:t>the role of the hippocampus in the formation and storage of memory</w:t>
            </w:r>
          </w:p>
          <w:p w14:paraId="5568059F" w14:textId="77777777" w:rsidR="00CB044E" w:rsidRPr="00704A4B" w:rsidRDefault="006D0968" w:rsidP="00756B54">
            <w:pPr>
              <w:pStyle w:val="ListParagraph"/>
              <w:numPr>
                <w:ilvl w:val="3"/>
                <w:numId w:val="63"/>
              </w:numPr>
              <w:spacing w:line="240" w:lineRule="auto"/>
              <w:cnfStyle w:val="000000000000" w:firstRow="0" w:lastRow="0" w:firstColumn="0" w:lastColumn="0" w:oddVBand="0" w:evenVBand="0" w:oddHBand="0" w:evenHBand="0" w:firstRowFirstColumn="0" w:firstRowLastColumn="0" w:lastRowFirstColumn="0" w:lastRowLastColumn="0"/>
            </w:pPr>
            <w:r w:rsidRPr="00704A4B">
              <w:t>Henry Molaison – case study</w:t>
            </w:r>
          </w:p>
          <w:p w14:paraId="49BDD3EE" w14:textId="77777777" w:rsidR="00CB044E" w:rsidRPr="00704A4B" w:rsidRDefault="006D0968" w:rsidP="00756B54">
            <w:pPr>
              <w:pStyle w:val="ListParagraph"/>
              <w:numPr>
                <w:ilvl w:val="2"/>
                <w:numId w:val="63"/>
              </w:numPr>
              <w:spacing w:line="240" w:lineRule="auto"/>
              <w:cnfStyle w:val="000000000000" w:firstRow="0" w:lastRow="0" w:firstColumn="0" w:lastColumn="0" w:oddVBand="0" w:evenVBand="0" w:oddHBand="0" w:evenHBand="0" w:firstRowFirstColumn="0" w:firstRowLastColumn="0" w:lastRowFirstColumn="0" w:lastRowLastColumn="0"/>
            </w:pPr>
            <w:r w:rsidRPr="00704A4B">
              <w:t>the role of the cerebellum in the formation and storage of implicit memories</w:t>
            </w:r>
          </w:p>
          <w:p w14:paraId="404EC1C4" w14:textId="53E31588" w:rsidR="006D0968" w:rsidRPr="00704A4B" w:rsidRDefault="006D0968" w:rsidP="00756B54">
            <w:pPr>
              <w:pStyle w:val="ListParagraph"/>
              <w:numPr>
                <w:ilvl w:val="2"/>
                <w:numId w:val="63"/>
              </w:numPr>
              <w:spacing w:line="240" w:lineRule="auto"/>
              <w:cnfStyle w:val="000000000000" w:firstRow="0" w:lastRow="0" w:firstColumn="0" w:lastColumn="0" w:oddVBand="0" w:evenVBand="0" w:oddHBand="0" w:evenHBand="0" w:firstRowFirstColumn="0" w:firstRowLastColumn="0" w:lastRowFirstColumn="0" w:lastRowLastColumn="0"/>
            </w:pPr>
            <w:r w:rsidRPr="00704A4B">
              <w:t>the role of the amygdala in the formation of memorie</w:t>
            </w:r>
            <w:r w:rsidR="00C474F7" w:rsidRPr="00704A4B">
              <w:t>s</w:t>
            </w:r>
          </w:p>
          <w:p w14:paraId="78B2DCDF" w14:textId="02B3C71A" w:rsidR="003F393C" w:rsidRPr="00A378F7" w:rsidRDefault="00BC7A7D" w:rsidP="00A5273B">
            <w:pPr>
              <w:pStyle w:val="TableH1NoSpace"/>
              <w:keepNext/>
              <w:spacing w:line="240" w:lineRule="auto"/>
              <w:cnfStyle w:val="000000000000" w:firstRow="0" w:lastRow="0" w:firstColumn="0" w:lastColumn="0" w:oddVBand="0" w:evenVBand="0" w:oddHBand="0" w:evenHBand="0" w:firstRowFirstColumn="0" w:firstRowLastColumn="0" w:lastRowFirstColumn="0" w:lastRowLastColumn="0"/>
            </w:pPr>
            <w:r>
              <w:lastRenderedPageBreak/>
              <w:t>Science inquiry</w:t>
            </w:r>
            <w:r>
              <w:br/>
            </w:r>
            <w:r w:rsidR="008876A4" w:rsidRPr="00A378F7">
              <w:t>Methodology</w:t>
            </w:r>
          </w:p>
          <w:p w14:paraId="646F8D13" w14:textId="77777777" w:rsidR="004C5486" w:rsidRPr="00704A4B" w:rsidRDefault="004C5486" w:rsidP="00A5273B">
            <w:pPr>
              <w:pStyle w:val="ListParagraph"/>
              <w:keepNext/>
              <w:numPr>
                <w:ilvl w:val="0"/>
                <w:numId w:val="65"/>
              </w:numPr>
              <w:spacing w:line="240" w:lineRule="auto"/>
              <w:cnfStyle w:val="000000000000" w:firstRow="0" w:lastRow="0" w:firstColumn="0" w:lastColumn="0" w:oddVBand="0" w:evenVBand="0" w:oddHBand="0" w:evenHBand="0" w:firstRowFirstColumn="0" w:firstRowLastColumn="0" w:lastRowFirstColumn="0" w:lastRowLastColumn="0"/>
            </w:pPr>
            <w:r w:rsidRPr="00704A4B">
              <w:t>selection of participants</w:t>
            </w:r>
          </w:p>
          <w:p w14:paraId="2683FD47" w14:textId="77777777" w:rsidR="004C5486" w:rsidRPr="00704A4B" w:rsidRDefault="004C5486" w:rsidP="00A5273B">
            <w:pPr>
              <w:pStyle w:val="ListParagraph"/>
              <w:keepNext/>
              <w:numPr>
                <w:ilvl w:val="1"/>
                <w:numId w:val="65"/>
              </w:numPr>
              <w:spacing w:line="240" w:lineRule="auto"/>
              <w:cnfStyle w:val="000000000000" w:firstRow="0" w:lastRow="0" w:firstColumn="0" w:lastColumn="0" w:oddVBand="0" w:evenVBand="0" w:oddHBand="0" w:evenHBand="0" w:firstRowFirstColumn="0" w:firstRowLastColumn="0" w:lastRowFirstColumn="0" w:lastRowLastColumn="0"/>
            </w:pPr>
            <w:r w:rsidRPr="00704A4B">
              <w:t>identification of sample and population</w:t>
            </w:r>
          </w:p>
          <w:p w14:paraId="30984B6F" w14:textId="1737C040" w:rsidR="004C5486" w:rsidRPr="00704A4B" w:rsidRDefault="004C5486" w:rsidP="00A5273B">
            <w:pPr>
              <w:pStyle w:val="ListParagraph"/>
              <w:keepNext/>
              <w:numPr>
                <w:ilvl w:val="1"/>
                <w:numId w:val="65"/>
              </w:numPr>
              <w:spacing w:line="240" w:lineRule="auto"/>
              <w:cnfStyle w:val="000000000000" w:firstRow="0" w:lastRow="0" w:firstColumn="0" w:lastColumn="0" w:oddVBand="0" w:evenVBand="0" w:oddHBand="0" w:evenHBand="0" w:firstRowFirstColumn="0" w:firstRowLastColumn="0" w:lastRowFirstColumn="0" w:lastRowLastColumn="0"/>
            </w:pPr>
            <w:r w:rsidRPr="00704A4B">
              <w:t>methods to sample participants – application, method, strength</w:t>
            </w:r>
            <w:r w:rsidR="004637BF" w:rsidRPr="00704A4B">
              <w:t>s</w:t>
            </w:r>
            <w:r w:rsidRPr="00704A4B">
              <w:t xml:space="preserve"> and limitations</w:t>
            </w:r>
          </w:p>
          <w:p w14:paraId="5D92B578" w14:textId="77777777" w:rsidR="004C5486" w:rsidRPr="00704A4B" w:rsidRDefault="004C5486" w:rsidP="00756B54">
            <w:pPr>
              <w:pStyle w:val="ListParagraph"/>
              <w:numPr>
                <w:ilvl w:val="2"/>
                <w:numId w:val="65"/>
              </w:numPr>
              <w:spacing w:line="240" w:lineRule="auto"/>
              <w:cnfStyle w:val="000000000000" w:firstRow="0" w:lastRow="0" w:firstColumn="0" w:lastColumn="0" w:oddVBand="0" w:evenVBand="0" w:oddHBand="0" w:evenHBand="0" w:firstRowFirstColumn="0" w:firstRowLastColumn="0" w:lastRowFirstColumn="0" w:lastRowLastColumn="0"/>
            </w:pPr>
            <w:r w:rsidRPr="00704A4B">
              <w:t>convenience sampling</w:t>
            </w:r>
          </w:p>
          <w:p w14:paraId="604895C2" w14:textId="77777777" w:rsidR="004C5486" w:rsidRPr="00704A4B" w:rsidRDefault="004C5486" w:rsidP="00756B54">
            <w:pPr>
              <w:pStyle w:val="ListParagraph"/>
              <w:numPr>
                <w:ilvl w:val="2"/>
                <w:numId w:val="65"/>
              </w:numPr>
              <w:spacing w:line="240" w:lineRule="auto"/>
              <w:cnfStyle w:val="000000000000" w:firstRow="0" w:lastRow="0" w:firstColumn="0" w:lastColumn="0" w:oddVBand="0" w:evenVBand="0" w:oddHBand="0" w:evenHBand="0" w:firstRowFirstColumn="0" w:firstRowLastColumn="0" w:lastRowFirstColumn="0" w:lastRowLastColumn="0"/>
            </w:pPr>
            <w:r w:rsidRPr="00704A4B">
              <w:t>snowballing</w:t>
            </w:r>
          </w:p>
          <w:p w14:paraId="15656D00" w14:textId="77777777" w:rsidR="003F393C" w:rsidRPr="00704A4B" w:rsidRDefault="003F393C" w:rsidP="00756B54">
            <w:pPr>
              <w:pStyle w:val="ListParagraph"/>
              <w:numPr>
                <w:ilvl w:val="2"/>
                <w:numId w:val="65"/>
              </w:numPr>
              <w:spacing w:line="240" w:lineRule="auto"/>
              <w:cnfStyle w:val="000000000000" w:firstRow="0" w:lastRow="0" w:firstColumn="0" w:lastColumn="0" w:oddVBand="0" w:evenVBand="0" w:oddHBand="0" w:evenHBand="0" w:firstRowFirstColumn="0" w:firstRowLastColumn="0" w:lastRowFirstColumn="0" w:lastRowLastColumn="0"/>
            </w:pPr>
            <w:r w:rsidRPr="00704A4B">
              <w:t>random sampling</w:t>
            </w:r>
          </w:p>
          <w:p w14:paraId="575A580D" w14:textId="29FAE4DE" w:rsidR="00A256CC" w:rsidRPr="00704A4B" w:rsidRDefault="003F393C" w:rsidP="00756B54">
            <w:pPr>
              <w:pStyle w:val="ListParagraph"/>
              <w:numPr>
                <w:ilvl w:val="2"/>
                <w:numId w:val="65"/>
              </w:numPr>
              <w:spacing w:line="240" w:lineRule="auto"/>
              <w:cnfStyle w:val="000000000000" w:firstRow="0" w:lastRow="0" w:firstColumn="0" w:lastColumn="0" w:oddVBand="0" w:evenVBand="0" w:oddHBand="0" w:evenHBand="0" w:firstRowFirstColumn="0" w:firstRowLastColumn="0" w:lastRowFirstColumn="0" w:lastRowLastColumn="0"/>
            </w:pPr>
            <w:r w:rsidRPr="00704A4B">
              <w:t>stratified sampling</w:t>
            </w:r>
          </w:p>
          <w:p w14:paraId="3FF0CEFA" w14:textId="4CA139AC" w:rsidR="00A256CC" w:rsidRPr="00704A4B" w:rsidRDefault="00A256CC" w:rsidP="00756B54">
            <w:pPr>
              <w:pStyle w:val="ListParagraph"/>
              <w:numPr>
                <w:ilvl w:val="0"/>
                <w:numId w:val="65"/>
              </w:numPr>
              <w:spacing w:line="240" w:lineRule="auto"/>
              <w:cnfStyle w:val="000000000000" w:firstRow="0" w:lastRow="0" w:firstColumn="0" w:lastColumn="0" w:oddVBand="0" w:evenVBand="0" w:oddHBand="0" w:evenHBand="0" w:firstRowFirstColumn="0" w:firstRowLastColumn="0" w:lastRowFirstColumn="0" w:lastRowLastColumn="0"/>
            </w:pPr>
            <w:r w:rsidRPr="00704A4B">
              <w:t>allocation of participants – application, method, strength</w:t>
            </w:r>
            <w:r w:rsidR="00D24648" w:rsidRPr="00704A4B">
              <w:t>s</w:t>
            </w:r>
            <w:r w:rsidRPr="00704A4B">
              <w:t xml:space="preserve"> and limitations</w:t>
            </w:r>
          </w:p>
          <w:p w14:paraId="73DA5C3E" w14:textId="6ACF58DC" w:rsidR="003F393C" w:rsidRPr="00704A4B" w:rsidRDefault="00A256CC" w:rsidP="00756B54">
            <w:pPr>
              <w:pStyle w:val="ListParagraph"/>
              <w:numPr>
                <w:ilvl w:val="1"/>
                <w:numId w:val="65"/>
              </w:numPr>
              <w:spacing w:line="240" w:lineRule="auto"/>
              <w:cnfStyle w:val="000000000000" w:firstRow="0" w:lastRow="0" w:firstColumn="0" w:lastColumn="0" w:oddVBand="0" w:evenVBand="0" w:oddHBand="0" w:evenHBand="0" w:firstRowFirstColumn="0" w:firstRowLastColumn="0" w:lastRowFirstColumn="0" w:lastRowLastColumn="0"/>
            </w:pPr>
            <w:r w:rsidRPr="00704A4B">
              <w:t>random allocation</w:t>
            </w:r>
          </w:p>
          <w:p w14:paraId="02FCED5B" w14:textId="547064BD" w:rsidR="004C5486" w:rsidRPr="00A378F7" w:rsidRDefault="006C7D95" w:rsidP="00756B54">
            <w:pPr>
              <w:pStyle w:val="TableH1"/>
              <w:spacing w:before="0" w:after="0" w:line="240" w:lineRule="auto"/>
              <w:cnfStyle w:val="000000000000" w:firstRow="0" w:lastRow="0" w:firstColumn="0" w:lastColumn="0" w:oddVBand="0" w:evenVBand="0" w:oddHBand="0" w:evenHBand="0" w:firstRowFirstColumn="0" w:firstRowLastColumn="0" w:lastRowFirstColumn="0" w:lastRowLastColumn="0"/>
            </w:pPr>
            <w:r w:rsidRPr="00A378F7">
              <w:t xml:space="preserve">Task 1: </w:t>
            </w:r>
            <w:r w:rsidR="007E036E">
              <w:t>Response</w:t>
            </w:r>
            <w:r w:rsidR="005B10CB">
              <w:t xml:space="preserve"> (Test)</w:t>
            </w:r>
            <w:r w:rsidRPr="00A378F7">
              <w:t xml:space="preserve"> </w:t>
            </w:r>
            <w:r w:rsidR="00264CEC">
              <w:t xml:space="preserve">– </w:t>
            </w:r>
            <w:r w:rsidR="005B10CB">
              <w:t>Memory</w:t>
            </w:r>
            <w:r w:rsidR="00C1337F">
              <w:t xml:space="preserve"> and Science inquiry</w:t>
            </w:r>
          </w:p>
        </w:tc>
      </w:tr>
      <w:tr w:rsidR="00FF68A4" w:rsidRPr="00A378F7" w14:paraId="2ADFFE1E" w14:textId="77777777" w:rsidTr="00452208">
        <w:trPr>
          <w:trHeight w:val="396"/>
        </w:trPr>
        <w:tc>
          <w:tcPr>
            <w:cnfStyle w:val="001000000000" w:firstRow="0" w:lastRow="0" w:firstColumn="1" w:lastColumn="0" w:oddVBand="0" w:evenVBand="0" w:oddHBand="0" w:evenHBand="0" w:firstRowFirstColumn="0" w:firstRowLastColumn="0" w:lastRowFirstColumn="0" w:lastRowLastColumn="0"/>
            <w:tcW w:w="964" w:type="dxa"/>
          </w:tcPr>
          <w:p w14:paraId="437007A9" w14:textId="005E1A63" w:rsidR="00FF68A4" w:rsidRPr="00A378F7" w:rsidRDefault="00393533" w:rsidP="00756B54">
            <w:pPr>
              <w:spacing w:line="240" w:lineRule="auto"/>
              <w:rPr>
                <w:rFonts w:cstheme="minorHAnsi"/>
                <w:szCs w:val="20"/>
              </w:rPr>
            </w:pPr>
            <w:r>
              <w:rPr>
                <w:rFonts w:cstheme="minorHAnsi"/>
                <w:szCs w:val="20"/>
              </w:rPr>
              <w:lastRenderedPageBreak/>
              <w:t>6</w:t>
            </w:r>
            <w:r w:rsidR="007128E1">
              <w:rPr>
                <w:rFonts w:cstheme="minorHAnsi"/>
                <w:szCs w:val="20"/>
              </w:rPr>
              <w:t>–</w:t>
            </w:r>
            <w:r>
              <w:rPr>
                <w:rFonts w:cstheme="minorHAnsi"/>
                <w:szCs w:val="20"/>
              </w:rPr>
              <w:t>7</w:t>
            </w:r>
          </w:p>
        </w:tc>
        <w:tc>
          <w:tcPr>
            <w:tcW w:w="8052" w:type="dxa"/>
          </w:tcPr>
          <w:p w14:paraId="2F0115AD" w14:textId="2738BC82" w:rsidR="00E51886" w:rsidRDefault="00955158"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t>Memory</w:t>
            </w:r>
          </w:p>
          <w:p w14:paraId="3E036C14" w14:textId="3939B9BE" w:rsidR="00477343" w:rsidRPr="00704A4B" w:rsidRDefault="003B4AA1" w:rsidP="00756B54">
            <w:pPr>
              <w:pStyle w:val="ListParagraph"/>
              <w:numPr>
                <w:ilvl w:val="0"/>
                <w:numId w:val="67"/>
              </w:numPr>
              <w:spacing w:line="240" w:lineRule="auto"/>
              <w:cnfStyle w:val="000000000000" w:firstRow="0" w:lastRow="0" w:firstColumn="0" w:lastColumn="0" w:oddVBand="0" w:evenVBand="0" w:oddHBand="0" w:evenHBand="0" w:firstRowFirstColumn="0" w:firstRowLastColumn="0" w:lastRowFirstColumn="0" w:lastRowLastColumn="0"/>
            </w:pPr>
            <w:r w:rsidRPr="00704A4B">
              <w:t xml:space="preserve">process of </w:t>
            </w:r>
            <w:r w:rsidR="0013758C" w:rsidRPr="00704A4B">
              <w:t xml:space="preserve">remembering and </w:t>
            </w:r>
            <w:r w:rsidRPr="00704A4B">
              <w:t xml:space="preserve">forgetting </w:t>
            </w:r>
          </w:p>
          <w:p w14:paraId="56652E90" w14:textId="77777777" w:rsidR="003B4AA1" w:rsidRPr="00704A4B" w:rsidRDefault="003B4AA1" w:rsidP="00756B54">
            <w:pPr>
              <w:pStyle w:val="ListParagraph"/>
              <w:numPr>
                <w:ilvl w:val="1"/>
                <w:numId w:val="67"/>
              </w:numPr>
              <w:spacing w:line="240" w:lineRule="auto"/>
              <w:cnfStyle w:val="000000000000" w:firstRow="0" w:lastRow="0" w:firstColumn="0" w:lastColumn="0" w:oddVBand="0" w:evenVBand="0" w:oddHBand="0" w:evenHBand="0" w:firstRowFirstColumn="0" w:firstRowLastColumn="0" w:lastRowFirstColumn="0" w:lastRowLastColumn="0"/>
            </w:pPr>
            <w:r w:rsidRPr="00704A4B">
              <w:t>remembering</w:t>
            </w:r>
          </w:p>
          <w:p w14:paraId="02B82009" w14:textId="58286426" w:rsidR="003B4AA1" w:rsidRPr="00704A4B" w:rsidRDefault="003B4AA1" w:rsidP="00756B54">
            <w:pPr>
              <w:pStyle w:val="ListParagraph"/>
              <w:numPr>
                <w:ilvl w:val="2"/>
                <w:numId w:val="67"/>
              </w:numPr>
              <w:spacing w:line="240" w:lineRule="auto"/>
              <w:cnfStyle w:val="000000000000" w:firstRow="0" w:lastRow="0" w:firstColumn="0" w:lastColumn="0" w:oddVBand="0" w:evenVBand="0" w:oddHBand="0" w:evenHBand="0" w:firstRowFirstColumn="0" w:firstRowLastColumn="0" w:lastRowFirstColumn="0" w:lastRowLastColumn="0"/>
            </w:pPr>
            <w:r w:rsidRPr="00704A4B">
              <w:t>the role of recall (free, serial and cued), recognition and relearning in memory</w:t>
            </w:r>
          </w:p>
          <w:p w14:paraId="6CB1A4F3" w14:textId="77777777" w:rsidR="003B4AA1" w:rsidRPr="00704A4B" w:rsidRDefault="003B4AA1" w:rsidP="00756B54">
            <w:pPr>
              <w:pStyle w:val="ListParagraph"/>
              <w:numPr>
                <w:ilvl w:val="2"/>
                <w:numId w:val="67"/>
              </w:numPr>
              <w:spacing w:line="240" w:lineRule="auto"/>
              <w:cnfStyle w:val="000000000000" w:firstRow="0" w:lastRow="0" w:firstColumn="0" w:lastColumn="0" w:oddVBand="0" w:evenVBand="0" w:oddHBand="0" w:evenHBand="0" w:firstRowFirstColumn="0" w:firstRowLastColumn="0" w:lastRowFirstColumn="0" w:lastRowLastColumn="0"/>
            </w:pPr>
            <w:r w:rsidRPr="00704A4B">
              <w:t>levels of processing model of memory (Craik and Lockhart, 1972)</w:t>
            </w:r>
          </w:p>
          <w:p w14:paraId="7611FA82" w14:textId="233B8995" w:rsidR="003B4AA1" w:rsidRPr="00704A4B" w:rsidRDefault="003B4AA1" w:rsidP="00756B54">
            <w:pPr>
              <w:pStyle w:val="ListParagraph"/>
              <w:numPr>
                <w:ilvl w:val="3"/>
                <w:numId w:val="67"/>
              </w:numPr>
              <w:spacing w:line="240" w:lineRule="auto"/>
              <w:cnfStyle w:val="000000000000" w:firstRow="0" w:lastRow="0" w:firstColumn="0" w:lastColumn="0" w:oddVBand="0" w:evenVBand="0" w:oddHBand="0" w:evenHBand="0" w:firstRowFirstColumn="0" w:firstRowLastColumn="0" w:lastRowFirstColumn="0" w:lastRowLastColumn="0"/>
            </w:pPr>
            <w:r w:rsidRPr="00704A4B">
              <w:t>shallow (structural, phonemic) and deep (semantic) processing</w:t>
            </w:r>
          </w:p>
          <w:p w14:paraId="34AE8BDF" w14:textId="41C56388" w:rsidR="008C2C68" w:rsidRPr="00704A4B" w:rsidRDefault="003B4AA1" w:rsidP="00756B54">
            <w:pPr>
              <w:pStyle w:val="ListParagraph"/>
              <w:numPr>
                <w:ilvl w:val="3"/>
                <w:numId w:val="67"/>
              </w:numPr>
              <w:spacing w:line="240" w:lineRule="auto"/>
              <w:cnfStyle w:val="000000000000" w:firstRow="0" w:lastRow="0" w:firstColumn="0" w:lastColumn="0" w:oddVBand="0" w:evenVBand="0" w:oddHBand="0" w:evenHBand="0" w:firstRowFirstColumn="0" w:firstRowLastColumn="0" w:lastRowFirstColumn="0" w:lastRowLastColumn="0"/>
            </w:pPr>
            <w:r w:rsidRPr="00704A4B">
              <w:t xml:space="preserve">study: Depth of processing and the retention of words in episodic memory </w:t>
            </w:r>
            <w:r w:rsidR="00294DC8" w:rsidRPr="00704A4B">
              <w:t xml:space="preserve">– experiment two </w:t>
            </w:r>
            <w:r w:rsidRPr="00704A4B">
              <w:t>(Craik and Tulving, 1975)</w:t>
            </w:r>
          </w:p>
          <w:p w14:paraId="442B4C2A" w14:textId="77777777" w:rsidR="00BD75AA" w:rsidRPr="00704A4B" w:rsidRDefault="00BD75AA" w:rsidP="00756B54">
            <w:pPr>
              <w:pStyle w:val="ListParagraph"/>
              <w:numPr>
                <w:ilvl w:val="1"/>
                <w:numId w:val="67"/>
              </w:numPr>
              <w:spacing w:line="240" w:lineRule="auto"/>
              <w:cnfStyle w:val="000000000000" w:firstRow="0" w:lastRow="0" w:firstColumn="0" w:lastColumn="0" w:oddVBand="0" w:evenVBand="0" w:oddHBand="0" w:evenHBand="0" w:firstRowFirstColumn="0" w:firstRowLastColumn="0" w:lastRowFirstColumn="0" w:lastRowLastColumn="0"/>
            </w:pPr>
            <w:r w:rsidRPr="00704A4B">
              <w:t>rehearsal as a strategy to improve memory</w:t>
            </w:r>
          </w:p>
          <w:p w14:paraId="4C15D075" w14:textId="77777777" w:rsidR="00BD75AA" w:rsidRPr="00704A4B" w:rsidRDefault="00BD75AA" w:rsidP="00756B54">
            <w:pPr>
              <w:pStyle w:val="ListParagraph"/>
              <w:numPr>
                <w:ilvl w:val="2"/>
                <w:numId w:val="67"/>
              </w:numPr>
              <w:spacing w:line="240" w:lineRule="auto"/>
              <w:cnfStyle w:val="000000000000" w:firstRow="0" w:lastRow="0" w:firstColumn="0" w:lastColumn="0" w:oddVBand="0" w:evenVBand="0" w:oddHBand="0" w:evenHBand="0" w:firstRowFirstColumn="0" w:firstRowLastColumn="0" w:lastRowFirstColumn="0" w:lastRowLastColumn="0"/>
            </w:pPr>
            <w:r w:rsidRPr="00704A4B">
              <w:t>maintenance rehearsal</w:t>
            </w:r>
          </w:p>
          <w:p w14:paraId="6F21500E" w14:textId="77777777" w:rsidR="00FE1936" w:rsidRPr="00704A4B" w:rsidRDefault="00BD75AA" w:rsidP="00756B54">
            <w:pPr>
              <w:pStyle w:val="ListParagraph"/>
              <w:numPr>
                <w:ilvl w:val="2"/>
                <w:numId w:val="67"/>
              </w:numPr>
              <w:spacing w:line="240" w:lineRule="auto"/>
              <w:cnfStyle w:val="000000000000" w:firstRow="0" w:lastRow="0" w:firstColumn="0" w:lastColumn="0" w:oddVBand="0" w:evenVBand="0" w:oddHBand="0" w:evenHBand="0" w:firstRowFirstColumn="0" w:firstRowLastColumn="0" w:lastRowFirstColumn="0" w:lastRowLastColumn="0"/>
            </w:pPr>
            <w:r w:rsidRPr="00704A4B">
              <w:t>elaborative rehearsal</w:t>
            </w:r>
          </w:p>
          <w:p w14:paraId="4A5F73F2" w14:textId="74A81457" w:rsidR="00BD75AA" w:rsidRPr="00704A4B" w:rsidRDefault="00BD75AA" w:rsidP="001206F8">
            <w:pPr>
              <w:pStyle w:val="ListParagraph"/>
              <w:numPr>
                <w:ilvl w:val="2"/>
                <w:numId w:val="67"/>
              </w:numPr>
              <w:spacing w:line="240" w:lineRule="auto"/>
              <w:cnfStyle w:val="000000000000" w:firstRow="0" w:lastRow="0" w:firstColumn="0" w:lastColumn="0" w:oddVBand="0" w:evenVBand="0" w:oddHBand="0" w:evenHBand="0" w:firstRowFirstColumn="0" w:firstRowLastColumn="0" w:lastRowFirstColumn="0" w:lastRowLastColumn="0"/>
            </w:pPr>
            <w:r w:rsidRPr="00704A4B">
              <w:t>role of repetition as seen in Ebbinghaus and the forgetting curve (1885)</w:t>
            </w:r>
          </w:p>
          <w:p w14:paraId="0E7C259E" w14:textId="3245A3ED" w:rsidR="00E51886" w:rsidRPr="00A378F7" w:rsidRDefault="00E51886" w:rsidP="00756B54">
            <w:pPr>
              <w:pStyle w:val="TableH1"/>
              <w:spacing w:before="0" w:after="0" w:line="240" w:lineRule="auto"/>
              <w:cnfStyle w:val="000000000000" w:firstRow="0" w:lastRow="0" w:firstColumn="0" w:lastColumn="0" w:oddVBand="0" w:evenVBand="0" w:oddHBand="0" w:evenHBand="0" w:firstRowFirstColumn="0" w:firstRowLastColumn="0" w:lastRowFirstColumn="0" w:lastRowLastColumn="0"/>
            </w:pPr>
            <w:r w:rsidRPr="00A378F7">
              <w:t>Science inquiry</w:t>
            </w:r>
          </w:p>
          <w:p w14:paraId="4BBBE834" w14:textId="5F1F02FD" w:rsidR="00E51886" w:rsidRPr="00A378F7" w:rsidRDefault="00E51886"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A378F7">
              <w:t>Methodology</w:t>
            </w:r>
          </w:p>
          <w:p w14:paraId="0A92DD90" w14:textId="77777777" w:rsidR="000B2365" w:rsidRPr="00704A4B" w:rsidRDefault="000B2365" w:rsidP="00756B54">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pPr>
            <w:r w:rsidRPr="00704A4B">
              <w:t>sources and effects of extraneous variables and confounding variables</w:t>
            </w:r>
          </w:p>
          <w:p w14:paraId="11A21706" w14:textId="23E93088" w:rsidR="00F14DB3" w:rsidRPr="00704A4B" w:rsidRDefault="00F14DB3" w:rsidP="00756B54">
            <w:pPr>
              <w:pStyle w:val="ListParagraph"/>
              <w:numPr>
                <w:ilvl w:val="1"/>
                <w:numId w:val="69"/>
              </w:numPr>
              <w:spacing w:line="240" w:lineRule="auto"/>
              <w:cnfStyle w:val="000000000000" w:firstRow="0" w:lastRow="0" w:firstColumn="0" w:lastColumn="0" w:oddVBand="0" w:evenVBand="0" w:oddHBand="0" w:evenHBand="0" w:firstRowFirstColumn="0" w:firstRowLastColumn="0" w:lastRowFirstColumn="0" w:lastRowLastColumn="0"/>
            </w:pPr>
            <w:r w:rsidRPr="00704A4B">
              <w:t>placebo effect</w:t>
            </w:r>
          </w:p>
          <w:p w14:paraId="3F4AA1DF" w14:textId="0EBA06C3" w:rsidR="000B2365" w:rsidRPr="00704A4B" w:rsidRDefault="000B2365" w:rsidP="00756B54">
            <w:pPr>
              <w:pStyle w:val="ListParagraph"/>
              <w:numPr>
                <w:ilvl w:val="1"/>
                <w:numId w:val="69"/>
              </w:numPr>
              <w:spacing w:line="240" w:lineRule="auto"/>
              <w:cnfStyle w:val="000000000000" w:firstRow="0" w:lastRow="0" w:firstColumn="0" w:lastColumn="0" w:oddVBand="0" w:evenVBand="0" w:oddHBand="0" w:evenHBand="0" w:firstRowFirstColumn="0" w:firstRowLastColumn="0" w:lastRowFirstColumn="0" w:lastRowLastColumn="0"/>
            </w:pPr>
            <w:r w:rsidRPr="00704A4B">
              <w:t>experimenter effect</w:t>
            </w:r>
          </w:p>
          <w:p w14:paraId="2D30C992" w14:textId="77777777" w:rsidR="000B2365" w:rsidRPr="00704A4B" w:rsidRDefault="000B2365" w:rsidP="00756B54">
            <w:pPr>
              <w:pStyle w:val="ListParagraph"/>
              <w:numPr>
                <w:ilvl w:val="1"/>
                <w:numId w:val="69"/>
              </w:numPr>
              <w:spacing w:line="240" w:lineRule="auto"/>
              <w:cnfStyle w:val="000000000000" w:firstRow="0" w:lastRow="0" w:firstColumn="0" w:lastColumn="0" w:oddVBand="0" w:evenVBand="0" w:oddHBand="0" w:evenHBand="0" w:firstRowFirstColumn="0" w:firstRowLastColumn="0" w:lastRowFirstColumn="0" w:lastRowLastColumn="0"/>
            </w:pPr>
            <w:r w:rsidRPr="00704A4B">
              <w:t>demand characteristics</w:t>
            </w:r>
          </w:p>
          <w:p w14:paraId="75913B52" w14:textId="77777777" w:rsidR="00F058E3" w:rsidRPr="00704A4B" w:rsidRDefault="000B2365" w:rsidP="00756B54">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pPr>
            <w:r w:rsidRPr="00704A4B">
              <w:t>minimise the effects of extraneous and confounding variables</w:t>
            </w:r>
          </w:p>
          <w:p w14:paraId="1D7C8DF5" w14:textId="77777777" w:rsidR="00F058E3" w:rsidRPr="00704A4B" w:rsidRDefault="000B2365" w:rsidP="00756B54">
            <w:pPr>
              <w:pStyle w:val="ListParagraph"/>
              <w:numPr>
                <w:ilvl w:val="1"/>
                <w:numId w:val="69"/>
              </w:numPr>
              <w:spacing w:after="0" w:line="240" w:lineRule="auto"/>
              <w:cnfStyle w:val="000000000000" w:firstRow="0" w:lastRow="0" w:firstColumn="0" w:lastColumn="0" w:oddVBand="0" w:evenVBand="0" w:oddHBand="0" w:evenHBand="0" w:firstRowFirstColumn="0" w:firstRowLastColumn="0" w:lastRowFirstColumn="0" w:lastRowLastColumn="0"/>
            </w:pPr>
            <w:r w:rsidRPr="00704A4B">
              <w:t>random allocation of participants</w:t>
            </w:r>
          </w:p>
          <w:p w14:paraId="5B69DE8A" w14:textId="35758B13" w:rsidR="00F014BB" w:rsidRPr="00704A4B" w:rsidRDefault="00F014BB" w:rsidP="00756B54">
            <w:pPr>
              <w:pStyle w:val="ListParagraph"/>
              <w:numPr>
                <w:ilvl w:val="1"/>
                <w:numId w:val="69"/>
              </w:numPr>
              <w:spacing w:after="0" w:line="240" w:lineRule="auto"/>
              <w:cnfStyle w:val="000000000000" w:firstRow="0" w:lastRow="0" w:firstColumn="0" w:lastColumn="0" w:oddVBand="0" w:evenVBand="0" w:oddHBand="0" w:evenHBand="0" w:firstRowFirstColumn="0" w:firstRowLastColumn="0" w:lastRowFirstColumn="0" w:lastRowLastColumn="0"/>
            </w:pPr>
            <w:r w:rsidRPr="00704A4B">
              <w:t>use of a placebo</w:t>
            </w:r>
          </w:p>
          <w:p w14:paraId="21F599BF" w14:textId="7697805E" w:rsidR="000B2365" w:rsidRPr="00704A4B" w:rsidRDefault="000B2365" w:rsidP="00756B54">
            <w:pPr>
              <w:pStyle w:val="ListParagraph"/>
              <w:numPr>
                <w:ilvl w:val="1"/>
                <w:numId w:val="69"/>
              </w:numPr>
              <w:spacing w:after="0" w:line="240" w:lineRule="auto"/>
              <w:cnfStyle w:val="000000000000" w:firstRow="0" w:lastRow="0" w:firstColumn="0" w:lastColumn="0" w:oddVBand="0" w:evenVBand="0" w:oddHBand="0" w:evenHBand="0" w:firstRowFirstColumn="0" w:firstRowLastColumn="0" w:lastRowFirstColumn="0" w:lastRowLastColumn="0"/>
            </w:pPr>
            <w:r w:rsidRPr="00704A4B">
              <w:t xml:space="preserve">single-blind </w:t>
            </w:r>
            <w:r w:rsidR="00282D31" w:rsidRPr="00704A4B">
              <w:t>and double</w:t>
            </w:r>
            <w:r w:rsidR="00BC7A7D">
              <w:t>-</w:t>
            </w:r>
            <w:r w:rsidR="00282D31" w:rsidRPr="00704A4B">
              <w:t xml:space="preserve">blind </w:t>
            </w:r>
            <w:r w:rsidRPr="00704A4B">
              <w:t>procedures</w:t>
            </w:r>
          </w:p>
          <w:p w14:paraId="39A93195" w14:textId="6617EEAE" w:rsidR="002E348B" w:rsidRPr="00704A4B" w:rsidRDefault="000B2365" w:rsidP="00756B54">
            <w:pPr>
              <w:pStyle w:val="ListParagraph"/>
              <w:numPr>
                <w:ilvl w:val="1"/>
                <w:numId w:val="69"/>
              </w:numPr>
              <w:spacing w:after="0" w:line="240" w:lineRule="auto"/>
              <w:cnfStyle w:val="000000000000" w:firstRow="0" w:lastRow="0" w:firstColumn="0" w:lastColumn="0" w:oddVBand="0" w:evenVBand="0" w:oddHBand="0" w:evenHBand="0" w:firstRowFirstColumn="0" w:firstRowLastColumn="0" w:lastRowFirstColumn="0" w:lastRowLastColumn="0"/>
            </w:pPr>
            <w:r w:rsidRPr="00704A4B">
              <w:t>standardisation of procedures and instructions</w:t>
            </w:r>
          </w:p>
        </w:tc>
      </w:tr>
      <w:tr w:rsidR="006A13C0" w:rsidRPr="00A378F7" w14:paraId="0E9BA139" w14:textId="77777777" w:rsidTr="00452208">
        <w:tc>
          <w:tcPr>
            <w:cnfStyle w:val="001000000000" w:firstRow="0" w:lastRow="0" w:firstColumn="1" w:lastColumn="0" w:oddVBand="0" w:evenVBand="0" w:oddHBand="0" w:evenHBand="0" w:firstRowFirstColumn="0" w:firstRowLastColumn="0" w:lastRowFirstColumn="0" w:lastRowLastColumn="0"/>
            <w:tcW w:w="964" w:type="dxa"/>
            <w:hideMark/>
          </w:tcPr>
          <w:p w14:paraId="6E248855" w14:textId="38C7C417" w:rsidR="006A13C0" w:rsidRPr="00A378F7" w:rsidRDefault="00413DFA" w:rsidP="00D62849">
            <w:pPr>
              <w:spacing w:line="240" w:lineRule="auto"/>
              <w:rPr>
                <w:rFonts w:cstheme="minorHAnsi"/>
                <w:szCs w:val="20"/>
              </w:rPr>
            </w:pPr>
            <w:r>
              <w:rPr>
                <w:rFonts w:cstheme="minorHAnsi"/>
                <w:szCs w:val="20"/>
              </w:rPr>
              <w:t>8</w:t>
            </w:r>
            <w:r w:rsidR="00BE3939">
              <w:rPr>
                <w:rFonts w:cstheme="minorHAnsi"/>
                <w:szCs w:val="20"/>
              </w:rPr>
              <w:t>–</w:t>
            </w:r>
            <w:r>
              <w:rPr>
                <w:rFonts w:cstheme="minorHAnsi"/>
                <w:szCs w:val="20"/>
              </w:rPr>
              <w:t>9</w:t>
            </w:r>
          </w:p>
        </w:tc>
        <w:tc>
          <w:tcPr>
            <w:tcW w:w="8052" w:type="dxa"/>
          </w:tcPr>
          <w:p w14:paraId="323815A3" w14:textId="49AF521D" w:rsidR="003B0996" w:rsidRDefault="003B0996" w:rsidP="00D6284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t>Memory</w:t>
            </w:r>
          </w:p>
          <w:p w14:paraId="23786246" w14:textId="3E19E748" w:rsidR="00783EAE" w:rsidRPr="00704A4B" w:rsidRDefault="0012388A" w:rsidP="00D62849">
            <w:pPr>
              <w:pStyle w:val="ListParagraph"/>
              <w:numPr>
                <w:ilvl w:val="0"/>
                <w:numId w:val="71"/>
              </w:numPr>
              <w:spacing w:line="240" w:lineRule="auto"/>
              <w:cnfStyle w:val="000000000000" w:firstRow="0" w:lastRow="0" w:firstColumn="0" w:lastColumn="0" w:oddVBand="0" w:evenVBand="0" w:oddHBand="0" w:evenHBand="0" w:firstRowFirstColumn="0" w:firstRowLastColumn="0" w:lastRowFirstColumn="0" w:lastRowLastColumn="0"/>
            </w:pPr>
            <w:r w:rsidRPr="00704A4B">
              <w:t xml:space="preserve">process of </w:t>
            </w:r>
            <w:r w:rsidR="002B7989" w:rsidRPr="00704A4B">
              <w:t xml:space="preserve">remembering and </w:t>
            </w:r>
            <w:r w:rsidRPr="00704A4B">
              <w:t xml:space="preserve">forgetting </w:t>
            </w:r>
          </w:p>
          <w:p w14:paraId="1DC66642" w14:textId="77777777" w:rsidR="00531C08" w:rsidRPr="00704A4B" w:rsidRDefault="00531C08" w:rsidP="00D62849">
            <w:pPr>
              <w:pStyle w:val="ListParagraph"/>
              <w:numPr>
                <w:ilvl w:val="1"/>
                <w:numId w:val="71"/>
              </w:numPr>
              <w:spacing w:line="240" w:lineRule="auto"/>
              <w:cnfStyle w:val="000000000000" w:firstRow="0" w:lastRow="0" w:firstColumn="0" w:lastColumn="0" w:oddVBand="0" w:evenVBand="0" w:oddHBand="0" w:evenHBand="0" w:firstRowFirstColumn="0" w:firstRowLastColumn="0" w:lastRowFirstColumn="0" w:lastRowLastColumn="0"/>
            </w:pPr>
            <w:r w:rsidRPr="00704A4B">
              <w:t>forgetting</w:t>
            </w:r>
          </w:p>
          <w:p w14:paraId="5F4DC00D" w14:textId="77777777" w:rsidR="00531C08" w:rsidRPr="00704A4B" w:rsidRDefault="00531C08" w:rsidP="00D62849">
            <w:pPr>
              <w:pStyle w:val="ListParagraph"/>
              <w:numPr>
                <w:ilvl w:val="2"/>
                <w:numId w:val="71"/>
              </w:numPr>
              <w:spacing w:line="240" w:lineRule="auto"/>
              <w:cnfStyle w:val="000000000000" w:firstRow="0" w:lastRow="0" w:firstColumn="0" w:lastColumn="0" w:oddVBand="0" w:evenVBand="0" w:oddHBand="0" w:evenHBand="0" w:firstRowFirstColumn="0" w:firstRowLastColumn="0" w:lastRowFirstColumn="0" w:lastRowLastColumn="0"/>
            </w:pPr>
            <w:r w:rsidRPr="00704A4B">
              <w:t>types of forgetting</w:t>
            </w:r>
          </w:p>
          <w:p w14:paraId="44CD96E7" w14:textId="77777777" w:rsidR="00531C08" w:rsidRPr="00704A4B" w:rsidRDefault="00531C08" w:rsidP="00D62849">
            <w:pPr>
              <w:pStyle w:val="ListParagraph"/>
              <w:numPr>
                <w:ilvl w:val="3"/>
                <w:numId w:val="71"/>
              </w:numPr>
              <w:spacing w:line="240" w:lineRule="auto"/>
              <w:cnfStyle w:val="000000000000" w:firstRow="0" w:lastRow="0" w:firstColumn="0" w:lastColumn="0" w:oddVBand="0" w:evenVBand="0" w:oddHBand="0" w:evenHBand="0" w:firstRowFirstColumn="0" w:firstRowLastColumn="0" w:lastRowFirstColumn="0" w:lastRowLastColumn="0"/>
            </w:pPr>
            <w:r w:rsidRPr="00704A4B">
              <w:t>retrieval failure</w:t>
            </w:r>
          </w:p>
          <w:p w14:paraId="1E22F024" w14:textId="77777777" w:rsidR="00531C08" w:rsidRPr="00704A4B" w:rsidRDefault="00531C08" w:rsidP="00D62849">
            <w:pPr>
              <w:pStyle w:val="ListParagraph"/>
              <w:numPr>
                <w:ilvl w:val="3"/>
                <w:numId w:val="71"/>
              </w:numPr>
              <w:spacing w:line="240" w:lineRule="auto"/>
              <w:cnfStyle w:val="000000000000" w:firstRow="0" w:lastRow="0" w:firstColumn="0" w:lastColumn="0" w:oddVBand="0" w:evenVBand="0" w:oddHBand="0" w:evenHBand="0" w:firstRowFirstColumn="0" w:firstRowLastColumn="0" w:lastRowFirstColumn="0" w:lastRowLastColumn="0"/>
            </w:pPr>
            <w:r w:rsidRPr="00704A4B">
              <w:t>interference – proactive and retroactive</w:t>
            </w:r>
          </w:p>
          <w:p w14:paraId="3D634ED9" w14:textId="77777777" w:rsidR="00531C08" w:rsidRPr="00704A4B" w:rsidRDefault="00531C08" w:rsidP="00D62849">
            <w:pPr>
              <w:pStyle w:val="ListParagraph"/>
              <w:numPr>
                <w:ilvl w:val="3"/>
                <w:numId w:val="71"/>
              </w:numPr>
              <w:spacing w:line="240" w:lineRule="auto"/>
              <w:cnfStyle w:val="000000000000" w:firstRow="0" w:lastRow="0" w:firstColumn="0" w:lastColumn="0" w:oddVBand="0" w:evenVBand="0" w:oddHBand="0" w:evenHBand="0" w:firstRowFirstColumn="0" w:firstRowLastColumn="0" w:lastRowFirstColumn="0" w:lastRowLastColumn="0"/>
            </w:pPr>
            <w:r w:rsidRPr="00704A4B">
              <w:t>motivated forgetting</w:t>
            </w:r>
          </w:p>
          <w:p w14:paraId="25D4B665" w14:textId="77777777" w:rsidR="00531C08" w:rsidRPr="00704A4B" w:rsidRDefault="00531C08" w:rsidP="00D62849">
            <w:pPr>
              <w:pStyle w:val="ListParagraph"/>
              <w:numPr>
                <w:ilvl w:val="3"/>
                <w:numId w:val="71"/>
              </w:numPr>
              <w:spacing w:line="240" w:lineRule="auto"/>
              <w:cnfStyle w:val="000000000000" w:firstRow="0" w:lastRow="0" w:firstColumn="0" w:lastColumn="0" w:oddVBand="0" w:evenVBand="0" w:oddHBand="0" w:evenHBand="0" w:firstRowFirstColumn="0" w:firstRowLastColumn="0" w:lastRowFirstColumn="0" w:lastRowLastColumn="0"/>
            </w:pPr>
            <w:r w:rsidRPr="00704A4B">
              <w:t>decay theory</w:t>
            </w:r>
          </w:p>
          <w:p w14:paraId="397C1F72" w14:textId="1F682DAE" w:rsidR="00B43AE4" w:rsidRPr="00704A4B" w:rsidRDefault="00B43AE4" w:rsidP="00D62849">
            <w:pPr>
              <w:pStyle w:val="ListParagraph"/>
              <w:numPr>
                <w:ilvl w:val="1"/>
                <w:numId w:val="71"/>
              </w:numPr>
              <w:spacing w:line="240" w:lineRule="auto"/>
              <w:cnfStyle w:val="000000000000" w:firstRow="0" w:lastRow="0" w:firstColumn="0" w:lastColumn="0" w:oddVBand="0" w:evenVBand="0" w:oddHBand="0" w:evenHBand="0" w:firstRowFirstColumn="0" w:firstRowLastColumn="0" w:lastRowFirstColumn="0" w:lastRowLastColumn="0"/>
            </w:pPr>
            <w:r w:rsidRPr="00704A4B">
              <w:t>causes of memory loss and impacts on behaviour and emotion</w:t>
            </w:r>
          </w:p>
          <w:p w14:paraId="69CF2A15" w14:textId="77777777" w:rsidR="00B43AE4" w:rsidRPr="00704A4B" w:rsidRDefault="00B43AE4" w:rsidP="00D62849">
            <w:pPr>
              <w:pStyle w:val="ListParagraph"/>
              <w:numPr>
                <w:ilvl w:val="2"/>
                <w:numId w:val="71"/>
              </w:numPr>
              <w:spacing w:line="240" w:lineRule="auto"/>
              <w:cnfStyle w:val="000000000000" w:firstRow="0" w:lastRow="0" w:firstColumn="0" w:lastColumn="0" w:oddVBand="0" w:evenVBand="0" w:oddHBand="0" w:evenHBand="0" w:firstRowFirstColumn="0" w:firstRowLastColumn="0" w:lastRowFirstColumn="0" w:lastRowLastColumn="0"/>
            </w:pPr>
            <w:r w:rsidRPr="00704A4B">
              <w:t>trauma – Chronic Traumatic Encephalopathy (CTE)</w:t>
            </w:r>
          </w:p>
          <w:p w14:paraId="4B8E6762" w14:textId="77777777" w:rsidR="00B43AE4" w:rsidRPr="00704A4B" w:rsidRDefault="00B43AE4" w:rsidP="00D62849">
            <w:pPr>
              <w:pStyle w:val="ListParagraph"/>
              <w:numPr>
                <w:ilvl w:val="2"/>
                <w:numId w:val="71"/>
              </w:numPr>
              <w:spacing w:line="240" w:lineRule="auto"/>
              <w:cnfStyle w:val="000000000000" w:firstRow="0" w:lastRow="0" w:firstColumn="0" w:lastColumn="0" w:oddVBand="0" w:evenVBand="0" w:oddHBand="0" w:evenHBand="0" w:firstRowFirstColumn="0" w:firstRowLastColumn="0" w:lastRowFirstColumn="0" w:lastRowLastColumn="0"/>
            </w:pPr>
            <w:r w:rsidRPr="00704A4B">
              <w:t>degeneration – Alzheimer’s disease</w:t>
            </w:r>
          </w:p>
          <w:p w14:paraId="00CFB136" w14:textId="2096EACF" w:rsidR="003B0996" w:rsidRPr="00704A4B" w:rsidRDefault="00B43AE4" w:rsidP="00D62849">
            <w:pPr>
              <w:pStyle w:val="ListParagraph"/>
              <w:numPr>
                <w:ilvl w:val="2"/>
                <w:numId w:val="71"/>
              </w:numPr>
              <w:spacing w:line="240" w:lineRule="auto"/>
              <w:cnfStyle w:val="000000000000" w:firstRow="0" w:lastRow="0" w:firstColumn="0" w:lastColumn="0" w:oddVBand="0" w:evenVBand="0" w:oddHBand="0" w:evenHBand="0" w:firstRowFirstColumn="0" w:firstRowLastColumn="0" w:lastRowFirstColumn="0" w:lastRowLastColumn="0"/>
            </w:pPr>
            <w:r w:rsidRPr="00704A4B">
              <w:t>drug</w:t>
            </w:r>
            <w:r w:rsidR="004C4B26">
              <w:t>-</w:t>
            </w:r>
            <w:r w:rsidRPr="00704A4B">
              <w:t>induced – Wernicke-Korsakoff Syndrome (WKS)</w:t>
            </w:r>
          </w:p>
          <w:p w14:paraId="409F247E" w14:textId="77777777" w:rsidR="00AC5944" w:rsidRPr="005C3E8B" w:rsidRDefault="00464039" w:rsidP="00A5273B">
            <w:pPr>
              <w:pStyle w:val="TableH1"/>
              <w:keepNext/>
              <w:spacing w:before="0" w:after="0" w:line="240" w:lineRule="auto"/>
              <w:cnfStyle w:val="000000000000" w:firstRow="0" w:lastRow="0" w:firstColumn="0" w:lastColumn="0" w:oddVBand="0" w:evenVBand="0" w:oddHBand="0" w:evenHBand="0" w:firstRowFirstColumn="0" w:firstRowLastColumn="0" w:lastRowFirstColumn="0" w:lastRowLastColumn="0"/>
            </w:pPr>
            <w:r w:rsidRPr="005C3E8B">
              <w:lastRenderedPageBreak/>
              <w:t>Science inquiry</w:t>
            </w:r>
          </w:p>
          <w:p w14:paraId="26A2EFB9" w14:textId="403B5E58" w:rsidR="004442B3" w:rsidRPr="007C650A" w:rsidRDefault="004442B3" w:rsidP="00A5273B">
            <w:pPr>
              <w:pStyle w:val="TableH1NoSpace"/>
              <w:keepNext/>
              <w:spacing w:line="240" w:lineRule="auto"/>
              <w:cnfStyle w:val="000000000000" w:firstRow="0" w:lastRow="0" w:firstColumn="0" w:lastColumn="0" w:oddVBand="0" w:evenVBand="0" w:oddHBand="0" w:evenHBand="0" w:firstRowFirstColumn="0" w:firstRowLastColumn="0" w:lastRowFirstColumn="0" w:lastRowLastColumn="0"/>
            </w:pPr>
            <w:r w:rsidRPr="007C650A">
              <w:t>Methodology</w:t>
            </w:r>
          </w:p>
          <w:p w14:paraId="53D3509E" w14:textId="50C60E15" w:rsidR="004442B3" w:rsidRPr="00704A4B" w:rsidRDefault="004442B3" w:rsidP="00A5273B">
            <w:pPr>
              <w:pStyle w:val="ListParagraph"/>
              <w:keepNext/>
              <w:numPr>
                <w:ilvl w:val="0"/>
                <w:numId w:val="72"/>
              </w:numPr>
              <w:spacing w:line="240" w:lineRule="auto"/>
              <w:cnfStyle w:val="000000000000" w:firstRow="0" w:lastRow="0" w:firstColumn="0" w:lastColumn="0" w:oddVBand="0" w:evenVBand="0" w:oddHBand="0" w:evenHBand="0" w:firstRowFirstColumn="0" w:firstRowLastColumn="0" w:lastRowFirstColumn="0" w:lastRowLastColumn="0"/>
            </w:pPr>
            <w:r w:rsidRPr="00704A4B">
              <w:t>types of research designs – application, method, strength</w:t>
            </w:r>
            <w:r w:rsidR="00D24648" w:rsidRPr="00704A4B">
              <w:t>s</w:t>
            </w:r>
            <w:r w:rsidRPr="00704A4B">
              <w:t xml:space="preserve"> and limitations</w:t>
            </w:r>
          </w:p>
          <w:p w14:paraId="75D6291C" w14:textId="32034B8F" w:rsidR="00417EF9" w:rsidRPr="00704A4B" w:rsidRDefault="00417EF9" w:rsidP="00A5273B">
            <w:pPr>
              <w:pStyle w:val="ListParagraph"/>
              <w:keepNext/>
              <w:numPr>
                <w:ilvl w:val="1"/>
                <w:numId w:val="72"/>
              </w:numPr>
              <w:spacing w:line="240" w:lineRule="auto"/>
              <w:cnfStyle w:val="000000000000" w:firstRow="0" w:lastRow="0" w:firstColumn="0" w:lastColumn="0" w:oddVBand="0" w:evenVBand="0" w:oddHBand="0" w:evenHBand="0" w:firstRowFirstColumn="0" w:firstRowLastColumn="0" w:lastRowFirstColumn="0" w:lastRowLastColumn="0"/>
            </w:pPr>
            <w:r w:rsidRPr="00704A4B">
              <w:t>non</w:t>
            </w:r>
            <w:r w:rsidR="009A3B34" w:rsidRPr="00704A4B">
              <w:t>-experimental</w:t>
            </w:r>
          </w:p>
          <w:p w14:paraId="06D7E692" w14:textId="72EFD548" w:rsidR="006461E8" w:rsidRPr="00704A4B" w:rsidRDefault="006461E8" w:rsidP="00A5273B">
            <w:pPr>
              <w:pStyle w:val="ListParagraph"/>
              <w:keepNext/>
              <w:numPr>
                <w:ilvl w:val="2"/>
                <w:numId w:val="72"/>
              </w:numPr>
              <w:spacing w:line="240" w:lineRule="auto"/>
              <w:cnfStyle w:val="000000000000" w:firstRow="0" w:lastRow="0" w:firstColumn="0" w:lastColumn="0" w:oddVBand="0" w:evenVBand="0" w:oddHBand="0" w:evenHBand="0" w:firstRowFirstColumn="0" w:firstRowLastColumn="0" w:lastRowFirstColumn="0" w:lastRowLastColumn="0"/>
            </w:pPr>
            <w:r w:rsidRPr="00704A4B">
              <w:t>case studies</w:t>
            </w:r>
          </w:p>
          <w:p w14:paraId="6CC89104" w14:textId="4C44CF77" w:rsidR="004442B3" w:rsidRPr="00704A4B" w:rsidRDefault="004442B3" w:rsidP="00A5273B">
            <w:pPr>
              <w:pStyle w:val="ListParagraph"/>
              <w:keepNext/>
              <w:numPr>
                <w:ilvl w:val="2"/>
                <w:numId w:val="72"/>
              </w:numPr>
              <w:spacing w:line="240" w:lineRule="auto"/>
              <w:cnfStyle w:val="000000000000" w:firstRow="0" w:lastRow="0" w:firstColumn="0" w:lastColumn="0" w:oddVBand="0" w:evenVBand="0" w:oddHBand="0" w:evenHBand="0" w:firstRowFirstColumn="0" w:firstRowLastColumn="0" w:lastRowFirstColumn="0" w:lastRowLastColumn="0"/>
            </w:pPr>
            <w:r w:rsidRPr="00704A4B">
              <w:t>correlational</w:t>
            </w:r>
          </w:p>
          <w:p w14:paraId="65703B90" w14:textId="77777777" w:rsidR="004442B3" w:rsidRPr="00704A4B" w:rsidRDefault="004442B3" w:rsidP="00D62849">
            <w:pPr>
              <w:pStyle w:val="ListParagraph"/>
              <w:numPr>
                <w:ilvl w:val="2"/>
                <w:numId w:val="72"/>
              </w:numPr>
              <w:spacing w:line="240" w:lineRule="auto"/>
              <w:cnfStyle w:val="000000000000" w:firstRow="0" w:lastRow="0" w:firstColumn="0" w:lastColumn="0" w:oddVBand="0" w:evenVBand="0" w:oddHBand="0" w:evenHBand="0" w:firstRowFirstColumn="0" w:firstRowLastColumn="0" w:lastRowFirstColumn="0" w:lastRowLastColumn="0"/>
            </w:pPr>
            <w:r w:rsidRPr="00704A4B">
              <w:t>longitudinal</w:t>
            </w:r>
          </w:p>
          <w:p w14:paraId="06CDD45F" w14:textId="2A5AB5B1" w:rsidR="00854FA8" w:rsidRPr="00704A4B" w:rsidRDefault="004442B3" w:rsidP="00D62849">
            <w:pPr>
              <w:pStyle w:val="ListParagraph"/>
              <w:numPr>
                <w:ilvl w:val="2"/>
                <w:numId w:val="72"/>
              </w:numPr>
              <w:spacing w:line="240" w:lineRule="auto"/>
              <w:cnfStyle w:val="000000000000" w:firstRow="0" w:lastRow="0" w:firstColumn="0" w:lastColumn="0" w:oddVBand="0" w:evenVBand="0" w:oddHBand="0" w:evenHBand="0" w:firstRowFirstColumn="0" w:firstRowLastColumn="0" w:lastRowFirstColumn="0" w:lastRowLastColumn="0"/>
            </w:pPr>
            <w:r w:rsidRPr="00704A4B">
              <w:t>cross-sectional</w:t>
            </w:r>
            <w:r w:rsidR="00854FA8" w:rsidRPr="00704A4B">
              <w:t xml:space="preserve"> </w:t>
            </w:r>
          </w:p>
          <w:p w14:paraId="1DCBB6D6" w14:textId="6418BE71" w:rsidR="004442B3" w:rsidRDefault="004442B3" w:rsidP="00D6284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t>Processing and analysing data</w:t>
            </w:r>
          </w:p>
          <w:p w14:paraId="5929760E" w14:textId="3A8A9B21" w:rsidR="004442B3" w:rsidRPr="00704A4B" w:rsidRDefault="004442B3" w:rsidP="00D62849">
            <w:pPr>
              <w:pStyle w:val="ListParagraph"/>
              <w:numPr>
                <w:ilvl w:val="0"/>
                <w:numId w:val="73"/>
              </w:numPr>
              <w:spacing w:line="240" w:lineRule="auto"/>
              <w:cnfStyle w:val="000000000000" w:firstRow="0" w:lastRow="0" w:firstColumn="0" w:lastColumn="0" w:oddVBand="0" w:evenVBand="0" w:oddHBand="0" w:evenHBand="0" w:firstRowFirstColumn="0" w:firstRowLastColumn="0" w:lastRowFirstColumn="0" w:lastRowLastColumn="0"/>
            </w:pPr>
            <w:r w:rsidRPr="00704A4B">
              <w:t>interpret Pearson’s correlation coefficient as a measure of strength and direction of linear relationships</w:t>
            </w:r>
          </w:p>
          <w:p w14:paraId="5340B31E" w14:textId="32C56110" w:rsidR="00601A16" w:rsidRPr="00FE2A8B" w:rsidRDefault="009B61F1" w:rsidP="00D6284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FE2A8B">
              <w:t>Evaluation</w:t>
            </w:r>
            <w:r w:rsidR="00601A16" w:rsidRPr="009F6556">
              <w:t xml:space="preserve"> </w:t>
            </w:r>
            <w:r w:rsidR="00601A16" w:rsidRPr="00FE2A8B">
              <w:t>of</w:t>
            </w:r>
            <w:r w:rsidR="00601A16" w:rsidRPr="009F6556">
              <w:t xml:space="preserve"> </w:t>
            </w:r>
            <w:r w:rsidR="00601A16" w:rsidRPr="00FE2A8B">
              <w:t>research</w:t>
            </w:r>
          </w:p>
          <w:p w14:paraId="74245F83" w14:textId="77777777" w:rsidR="00601A16" w:rsidRPr="00704A4B" w:rsidRDefault="00601A16" w:rsidP="00D62849">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pPr>
            <w:r w:rsidRPr="00704A4B">
              <w:t>application and use of the concept of validity as a measure of evaluating research</w:t>
            </w:r>
          </w:p>
          <w:p w14:paraId="0E19B0C9" w14:textId="5A04CB14" w:rsidR="00CF6048" w:rsidRPr="00704A4B" w:rsidRDefault="00D86E12" w:rsidP="00D62849">
            <w:pPr>
              <w:pStyle w:val="ListParagraph"/>
              <w:numPr>
                <w:ilvl w:val="1"/>
                <w:numId w:val="74"/>
              </w:numPr>
              <w:spacing w:line="240" w:lineRule="auto"/>
              <w:cnfStyle w:val="000000000000" w:firstRow="0" w:lastRow="0" w:firstColumn="0" w:lastColumn="0" w:oddVBand="0" w:evenVBand="0" w:oddHBand="0" w:evenHBand="0" w:firstRowFirstColumn="0" w:firstRowLastColumn="0" w:lastRowFirstColumn="0" w:lastRowLastColumn="0"/>
            </w:pPr>
            <w:r w:rsidRPr="00704A4B">
              <w:t>internal validity</w:t>
            </w:r>
          </w:p>
          <w:p w14:paraId="379525B4" w14:textId="6569892E" w:rsidR="00D86E12" w:rsidRPr="00704A4B" w:rsidRDefault="00D86E12" w:rsidP="00D62849">
            <w:pPr>
              <w:pStyle w:val="ListParagraph"/>
              <w:numPr>
                <w:ilvl w:val="1"/>
                <w:numId w:val="74"/>
              </w:numPr>
              <w:spacing w:line="240" w:lineRule="auto"/>
              <w:cnfStyle w:val="000000000000" w:firstRow="0" w:lastRow="0" w:firstColumn="0" w:lastColumn="0" w:oddVBand="0" w:evenVBand="0" w:oddHBand="0" w:evenHBand="0" w:firstRowFirstColumn="0" w:firstRowLastColumn="0" w:lastRowFirstColumn="0" w:lastRowLastColumn="0"/>
            </w:pPr>
            <w:r w:rsidRPr="00704A4B">
              <w:t>external validity</w:t>
            </w:r>
          </w:p>
          <w:p w14:paraId="327107B9" w14:textId="77777777" w:rsidR="00601A16" w:rsidRPr="00704A4B" w:rsidRDefault="00601A16" w:rsidP="00D62849">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pPr>
            <w:r w:rsidRPr="00704A4B">
              <w:t>application and use of the concept of reliability as a measure of evaluating research</w:t>
            </w:r>
          </w:p>
          <w:p w14:paraId="25EB449B" w14:textId="775DE5C5" w:rsidR="00D86E12" w:rsidRPr="00704A4B" w:rsidRDefault="00FC4677" w:rsidP="00D62849">
            <w:pPr>
              <w:pStyle w:val="ListParagraph"/>
              <w:numPr>
                <w:ilvl w:val="1"/>
                <w:numId w:val="74"/>
              </w:numPr>
              <w:spacing w:line="240" w:lineRule="auto"/>
              <w:cnfStyle w:val="000000000000" w:firstRow="0" w:lastRow="0" w:firstColumn="0" w:lastColumn="0" w:oddVBand="0" w:evenVBand="0" w:oddHBand="0" w:evenHBand="0" w:firstRowFirstColumn="0" w:firstRowLastColumn="0" w:lastRowFirstColumn="0" w:lastRowLastColumn="0"/>
            </w:pPr>
            <w:r w:rsidRPr="00704A4B">
              <w:t>test-retest reliability</w:t>
            </w:r>
          </w:p>
          <w:p w14:paraId="3BA7BF6C" w14:textId="7F5DD5C5" w:rsidR="00FC4677" w:rsidRPr="00704A4B" w:rsidRDefault="00FC4677" w:rsidP="00D62849">
            <w:pPr>
              <w:pStyle w:val="ListParagraph"/>
              <w:numPr>
                <w:ilvl w:val="1"/>
                <w:numId w:val="74"/>
              </w:numPr>
              <w:spacing w:line="240" w:lineRule="auto"/>
              <w:cnfStyle w:val="000000000000" w:firstRow="0" w:lastRow="0" w:firstColumn="0" w:lastColumn="0" w:oddVBand="0" w:evenVBand="0" w:oddHBand="0" w:evenHBand="0" w:firstRowFirstColumn="0" w:firstRowLastColumn="0" w:lastRowFirstColumn="0" w:lastRowLastColumn="0"/>
            </w:pPr>
            <w:r w:rsidRPr="00704A4B">
              <w:t>inter-rater reliability</w:t>
            </w:r>
          </w:p>
          <w:p w14:paraId="354203AC" w14:textId="77777777" w:rsidR="00601A16" w:rsidRPr="00704A4B" w:rsidRDefault="00601A16" w:rsidP="00D62849">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pPr>
            <w:r w:rsidRPr="00704A4B">
              <w:t xml:space="preserve">generalisability of sample to the population </w:t>
            </w:r>
          </w:p>
          <w:p w14:paraId="4093B18E" w14:textId="77777777" w:rsidR="00601A16" w:rsidRPr="00704A4B" w:rsidRDefault="00601A16" w:rsidP="00D62849">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pPr>
            <w:r w:rsidRPr="00704A4B">
              <w:t>suggest relevant improvements to address limitations of research</w:t>
            </w:r>
          </w:p>
          <w:p w14:paraId="7D0F66C7" w14:textId="77777777" w:rsidR="00601A16" w:rsidRPr="00704A4B" w:rsidRDefault="00601A16" w:rsidP="00D62849">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pPr>
            <w:r w:rsidRPr="00704A4B">
              <w:t>ethical implications</w:t>
            </w:r>
          </w:p>
          <w:p w14:paraId="17F5FEE7" w14:textId="0B2A01F3" w:rsidR="00601A16" w:rsidRPr="00704A4B" w:rsidRDefault="00601A16" w:rsidP="00D62849">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pPr>
            <w:r w:rsidRPr="00704A4B">
              <w:t>critical evaluation of information from a range of scientific sources</w:t>
            </w:r>
          </w:p>
          <w:p w14:paraId="3CA12F2D" w14:textId="518CD828" w:rsidR="006A13C0" w:rsidRPr="00A378F7" w:rsidRDefault="00826034" w:rsidP="00D62849">
            <w:pPr>
              <w:pStyle w:val="TableH1"/>
              <w:spacing w:after="0" w:line="240" w:lineRule="auto"/>
              <w:cnfStyle w:val="000000000000" w:firstRow="0" w:lastRow="0" w:firstColumn="0" w:lastColumn="0" w:oddVBand="0" w:evenVBand="0" w:oddHBand="0" w:evenHBand="0" w:firstRowFirstColumn="0" w:firstRowLastColumn="0" w:lastRowFirstColumn="0" w:lastRowLastColumn="0"/>
            </w:pPr>
            <w:r w:rsidRPr="00A378F7">
              <w:t>T</w:t>
            </w:r>
            <w:r w:rsidR="00033E21" w:rsidRPr="00A378F7">
              <w:t>ask</w:t>
            </w:r>
            <w:r w:rsidRPr="00A378F7">
              <w:t xml:space="preserve"> 2:</w:t>
            </w:r>
            <w:r w:rsidR="00B02719" w:rsidRPr="00A378F7">
              <w:t xml:space="preserve"> </w:t>
            </w:r>
            <w:r w:rsidR="003B4AA1">
              <w:t>Science Inquiry</w:t>
            </w:r>
            <w:r w:rsidR="00943DA9" w:rsidRPr="00A378F7">
              <w:t xml:space="preserve"> (</w:t>
            </w:r>
            <w:r w:rsidR="003B4AA1">
              <w:t>Research</w:t>
            </w:r>
            <w:r w:rsidR="00943DA9" w:rsidRPr="00A378F7">
              <w:t>)</w:t>
            </w:r>
            <w:r w:rsidR="00B02719" w:rsidRPr="00A378F7">
              <w:t xml:space="preserve"> </w:t>
            </w:r>
            <w:r w:rsidR="00943DA9" w:rsidRPr="00A378F7">
              <w:t>–</w:t>
            </w:r>
            <w:r w:rsidR="00B02719" w:rsidRPr="00A378F7">
              <w:t xml:space="preserve"> </w:t>
            </w:r>
            <w:r w:rsidR="00174939">
              <w:t>Memory –</w:t>
            </w:r>
            <w:r w:rsidR="00751F42">
              <w:t xml:space="preserve"> </w:t>
            </w:r>
            <w:r w:rsidR="00584598">
              <w:t>R</w:t>
            </w:r>
            <w:r w:rsidR="00C47951">
              <w:t>emembering</w:t>
            </w:r>
            <w:r w:rsidR="00584598">
              <w:t xml:space="preserve"> and forgetting</w:t>
            </w:r>
          </w:p>
        </w:tc>
      </w:tr>
      <w:tr w:rsidR="006A13C0" w:rsidRPr="00A378F7" w14:paraId="5E997ACC" w14:textId="77777777" w:rsidTr="00452208">
        <w:tc>
          <w:tcPr>
            <w:cnfStyle w:val="001000000000" w:firstRow="0" w:lastRow="0" w:firstColumn="1" w:lastColumn="0" w:oddVBand="0" w:evenVBand="0" w:oddHBand="0" w:evenHBand="0" w:firstRowFirstColumn="0" w:firstRowLastColumn="0" w:lastRowFirstColumn="0" w:lastRowLastColumn="0"/>
            <w:tcW w:w="964" w:type="dxa"/>
            <w:hideMark/>
          </w:tcPr>
          <w:p w14:paraId="0384D350" w14:textId="3030C3D2" w:rsidR="006A13C0" w:rsidRPr="00A378F7" w:rsidRDefault="006D127A" w:rsidP="00756B54">
            <w:pPr>
              <w:spacing w:line="240" w:lineRule="auto"/>
              <w:rPr>
                <w:rFonts w:cstheme="minorHAnsi"/>
                <w:szCs w:val="20"/>
              </w:rPr>
            </w:pPr>
            <w:r w:rsidRPr="00A378F7">
              <w:rPr>
                <w:rFonts w:cstheme="minorHAnsi"/>
                <w:szCs w:val="20"/>
              </w:rPr>
              <w:lastRenderedPageBreak/>
              <w:t>1</w:t>
            </w:r>
            <w:r w:rsidR="008C2C68">
              <w:rPr>
                <w:rFonts w:cstheme="minorHAnsi"/>
                <w:szCs w:val="20"/>
              </w:rPr>
              <w:t>0</w:t>
            </w:r>
          </w:p>
        </w:tc>
        <w:tc>
          <w:tcPr>
            <w:tcW w:w="8052" w:type="dxa"/>
          </w:tcPr>
          <w:p w14:paraId="685809C0" w14:textId="44AA0F30" w:rsidR="00BA2189" w:rsidRPr="00BA2189" w:rsidRDefault="001B4901"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t>Learning</w:t>
            </w:r>
          </w:p>
          <w:p w14:paraId="161B485C" w14:textId="00DE39B2" w:rsidR="00BA2189" w:rsidRPr="00704A4B" w:rsidRDefault="00BA2189" w:rsidP="00756B54">
            <w:pPr>
              <w:pStyle w:val="ListParagraph"/>
              <w:numPr>
                <w:ilvl w:val="0"/>
                <w:numId w:val="76"/>
              </w:numPr>
              <w:spacing w:line="240" w:lineRule="auto"/>
              <w:cnfStyle w:val="000000000000" w:firstRow="0" w:lastRow="0" w:firstColumn="0" w:lastColumn="0" w:oddVBand="0" w:evenVBand="0" w:oddHBand="0" w:evenHBand="0" w:firstRowFirstColumn="0" w:firstRowLastColumn="0" w:lastRowFirstColumn="0" w:lastRowLastColumn="0"/>
            </w:pPr>
            <w:r w:rsidRPr="00704A4B">
              <w:t>theories of learning</w:t>
            </w:r>
          </w:p>
          <w:p w14:paraId="2BF126AA" w14:textId="77777777" w:rsidR="004A129A" w:rsidRPr="00704A4B" w:rsidRDefault="00BA2189" w:rsidP="00756B54">
            <w:pPr>
              <w:pStyle w:val="ListParagraph"/>
              <w:numPr>
                <w:ilvl w:val="1"/>
                <w:numId w:val="76"/>
              </w:numPr>
              <w:spacing w:line="240" w:lineRule="auto"/>
              <w:cnfStyle w:val="000000000000" w:firstRow="0" w:lastRow="0" w:firstColumn="0" w:lastColumn="0" w:oddVBand="0" w:evenVBand="0" w:oddHBand="0" w:evenHBand="0" w:firstRowFirstColumn="0" w:firstRowLastColumn="0" w:lastRowFirstColumn="0" w:lastRowLastColumn="0"/>
            </w:pPr>
            <w:r w:rsidRPr="00704A4B">
              <w:t>classical conditioning</w:t>
            </w:r>
          </w:p>
          <w:p w14:paraId="198AA013" w14:textId="11C6F3C3" w:rsidR="00BA2189" w:rsidRPr="00704A4B" w:rsidRDefault="000C3EC9" w:rsidP="00756B54">
            <w:pPr>
              <w:pStyle w:val="ListParagraph"/>
              <w:numPr>
                <w:ilvl w:val="2"/>
                <w:numId w:val="76"/>
              </w:numPr>
              <w:spacing w:line="240" w:lineRule="auto"/>
              <w:cnfStyle w:val="000000000000" w:firstRow="0" w:lastRow="0" w:firstColumn="0" w:lastColumn="0" w:oddVBand="0" w:evenVBand="0" w:oddHBand="0" w:evenHBand="0" w:firstRowFirstColumn="0" w:firstRowLastColumn="0" w:lastRowFirstColumn="0" w:lastRowLastColumn="0"/>
            </w:pPr>
            <w:r w:rsidRPr="00704A4B">
              <w:t xml:space="preserve">reflex and learnt </w:t>
            </w:r>
            <w:r w:rsidR="00394D6F" w:rsidRPr="00704A4B">
              <w:t xml:space="preserve">components – </w:t>
            </w:r>
            <w:r w:rsidR="00BA2189" w:rsidRPr="00704A4B">
              <w:t>neutral stimulus, unconditioned stimulus, unconditioned response, conditioned stimulus, conditioned response</w:t>
            </w:r>
          </w:p>
          <w:p w14:paraId="762BB9DD" w14:textId="736CE92F" w:rsidR="00BA2189" w:rsidRPr="00704A4B" w:rsidRDefault="00394D6F" w:rsidP="00756B54">
            <w:pPr>
              <w:pStyle w:val="ListParagraph"/>
              <w:numPr>
                <w:ilvl w:val="2"/>
                <w:numId w:val="76"/>
              </w:numPr>
              <w:spacing w:line="240" w:lineRule="auto"/>
              <w:cnfStyle w:val="000000000000" w:firstRow="0" w:lastRow="0" w:firstColumn="0" w:lastColumn="0" w:oddVBand="0" w:evenVBand="0" w:oddHBand="0" w:evenHBand="0" w:firstRowFirstColumn="0" w:firstRowLastColumn="0" w:lastRowFirstColumn="0" w:lastRowLastColumn="0"/>
            </w:pPr>
            <w:r w:rsidRPr="00704A4B">
              <w:t>key principles</w:t>
            </w:r>
            <w:r w:rsidR="000B7A53" w:rsidRPr="00704A4B">
              <w:t xml:space="preserve"> – acquisition, </w:t>
            </w:r>
            <w:r w:rsidR="00BA2189" w:rsidRPr="00704A4B">
              <w:t>stimulus generalisation, discrimination, extinction and spontaneous recovery</w:t>
            </w:r>
          </w:p>
          <w:p w14:paraId="06863FA3" w14:textId="77777777" w:rsidR="00BA2189" w:rsidRPr="00704A4B" w:rsidRDefault="00BA2189" w:rsidP="00756B54">
            <w:pPr>
              <w:pStyle w:val="ListParagraph"/>
              <w:numPr>
                <w:ilvl w:val="2"/>
                <w:numId w:val="76"/>
              </w:numPr>
              <w:spacing w:line="240" w:lineRule="auto"/>
              <w:cnfStyle w:val="000000000000" w:firstRow="0" w:lastRow="0" w:firstColumn="0" w:lastColumn="0" w:oddVBand="0" w:evenVBand="0" w:oddHBand="0" w:evenHBand="0" w:firstRowFirstColumn="0" w:firstRowLastColumn="0" w:lastRowFirstColumn="0" w:lastRowLastColumn="0"/>
            </w:pPr>
            <w:r w:rsidRPr="00704A4B">
              <w:t>study: Pavlov’s dogs (Pavlov, 1902)</w:t>
            </w:r>
          </w:p>
          <w:p w14:paraId="7293AA34" w14:textId="2FDBE17A" w:rsidR="00446B90" w:rsidRPr="00704A4B" w:rsidRDefault="00BA2189" w:rsidP="00756B54">
            <w:pPr>
              <w:pStyle w:val="ListParagraph"/>
              <w:numPr>
                <w:ilvl w:val="2"/>
                <w:numId w:val="76"/>
              </w:numPr>
              <w:spacing w:line="240" w:lineRule="auto"/>
              <w:cnfStyle w:val="000000000000" w:firstRow="0" w:lastRow="0" w:firstColumn="0" w:lastColumn="0" w:oddVBand="0" w:evenVBand="0" w:oddHBand="0" w:evenHBand="0" w:firstRowFirstColumn="0" w:firstRowLastColumn="0" w:lastRowFirstColumn="0" w:lastRowLastColumn="0"/>
            </w:pPr>
            <w:r w:rsidRPr="00704A4B">
              <w:t>study: ‘Little Albert’ experiment (Watson and Rayner, 1920)</w:t>
            </w:r>
          </w:p>
          <w:p w14:paraId="0746D0CB" w14:textId="77777777" w:rsidR="001D7409" w:rsidRPr="00704A4B" w:rsidRDefault="007948EA" w:rsidP="00756B54">
            <w:pPr>
              <w:pStyle w:val="ListParagraph"/>
              <w:numPr>
                <w:ilvl w:val="1"/>
                <w:numId w:val="76"/>
              </w:numPr>
              <w:spacing w:line="240" w:lineRule="auto"/>
              <w:cnfStyle w:val="000000000000" w:firstRow="0" w:lastRow="0" w:firstColumn="0" w:lastColumn="0" w:oddVBand="0" w:evenVBand="0" w:oddHBand="0" w:evenHBand="0" w:firstRowFirstColumn="0" w:firstRowLastColumn="0" w:lastRowFirstColumn="0" w:lastRowLastColumn="0"/>
            </w:pPr>
            <w:r w:rsidRPr="00704A4B">
              <w:t>application and evaluation of learning theories in behaviour modification</w:t>
            </w:r>
          </w:p>
          <w:p w14:paraId="53AE3E51" w14:textId="06F9B153" w:rsidR="00685698" w:rsidRPr="00704A4B" w:rsidRDefault="007948EA" w:rsidP="00756B54">
            <w:pPr>
              <w:pStyle w:val="ListParagraph"/>
              <w:numPr>
                <w:ilvl w:val="2"/>
                <w:numId w:val="76"/>
              </w:numPr>
              <w:spacing w:after="0" w:line="240" w:lineRule="auto"/>
              <w:cnfStyle w:val="000000000000" w:firstRow="0" w:lastRow="0" w:firstColumn="0" w:lastColumn="0" w:oddVBand="0" w:evenVBand="0" w:oddHBand="0" w:evenHBand="0" w:firstRowFirstColumn="0" w:firstRowLastColumn="0" w:lastRowFirstColumn="0" w:lastRowLastColumn="0"/>
            </w:pPr>
            <w:r w:rsidRPr="00704A4B">
              <w:t>systematic desensitisation as a treatment for phobias</w:t>
            </w:r>
          </w:p>
        </w:tc>
      </w:tr>
      <w:tr w:rsidR="009443EC" w:rsidRPr="00A378F7" w14:paraId="5DE78F31" w14:textId="77777777" w:rsidTr="00A5273B">
        <w:tc>
          <w:tcPr>
            <w:cnfStyle w:val="001000000000" w:firstRow="0" w:lastRow="0" w:firstColumn="1" w:lastColumn="0" w:oddVBand="0" w:evenVBand="0" w:oddHBand="0" w:evenHBand="0" w:firstRowFirstColumn="0" w:firstRowLastColumn="0" w:lastRowFirstColumn="0" w:lastRowLastColumn="0"/>
            <w:tcW w:w="964" w:type="dxa"/>
          </w:tcPr>
          <w:p w14:paraId="0649C7FD" w14:textId="26847EF8" w:rsidR="009443EC" w:rsidRPr="00A378F7" w:rsidRDefault="009443EC" w:rsidP="00756B54">
            <w:pPr>
              <w:spacing w:line="240" w:lineRule="auto"/>
              <w:rPr>
                <w:rFonts w:cstheme="minorHAnsi"/>
                <w:szCs w:val="20"/>
              </w:rPr>
            </w:pPr>
            <w:r>
              <w:rPr>
                <w:rFonts w:cstheme="minorHAnsi"/>
                <w:szCs w:val="20"/>
              </w:rPr>
              <w:t>1</w:t>
            </w:r>
            <w:r w:rsidR="008C2C68">
              <w:rPr>
                <w:rFonts w:cstheme="minorHAnsi"/>
                <w:szCs w:val="20"/>
              </w:rPr>
              <w:t>1</w:t>
            </w:r>
            <w:r w:rsidR="00BE3939">
              <w:rPr>
                <w:rFonts w:cstheme="minorHAnsi"/>
                <w:szCs w:val="20"/>
              </w:rPr>
              <w:t>–</w:t>
            </w:r>
            <w:r w:rsidR="00A87F8F">
              <w:rPr>
                <w:rFonts w:cstheme="minorHAnsi"/>
                <w:szCs w:val="20"/>
              </w:rPr>
              <w:t>1</w:t>
            </w:r>
            <w:r w:rsidR="008C2C68">
              <w:rPr>
                <w:rFonts w:cstheme="minorHAnsi"/>
                <w:szCs w:val="20"/>
              </w:rPr>
              <w:t>2</w:t>
            </w:r>
          </w:p>
        </w:tc>
        <w:tc>
          <w:tcPr>
            <w:tcW w:w="8052" w:type="dxa"/>
          </w:tcPr>
          <w:p w14:paraId="4A220F86" w14:textId="77777777" w:rsidR="009443EC" w:rsidRDefault="00832D68"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t>Learning</w:t>
            </w:r>
          </w:p>
          <w:p w14:paraId="082752A0" w14:textId="4300691D" w:rsidR="00847C18" w:rsidRPr="00B96528" w:rsidRDefault="00847C18" w:rsidP="00756B54">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theories of learning</w:t>
            </w:r>
          </w:p>
          <w:p w14:paraId="17BA5BD4" w14:textId="77777777" w:rsidR="00832D68" w:rsidRPr="00B96528" w:rsidRDefault="00832D68" w:rsidP="00756B54">
            <w:pPr>
              <w:pStyle w:val="ListParagraph"/>
              <w:numPr>
                <w:ilvl w:val="1"/>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operant conditioning</w:t>
            </w:r>
          </w:p>
          <w:p w14:paraId="636186D1" w14:textId="77777777" w:rsidR="00832D68" w:rsidRPr="00B96528" w:rsidRDefault="00832D68" w:rsidP="00756B54">
            <w:pPr>
              <w:pStyle w:val="ListParagraph"/>
              <w:numPr>
                <w:ilvl w:val="2"/>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three phase model – antecedent, behaviour, consequence</w:t>
            </w:r>
          </w:p>
          <w:p w14:paraId="2F7DDF9C" w14:textId="77777777" w:rsidR="00832D68" w:rsidRPr="00B96528" w:rsidRDefault="00832D68" w:rsidP="00756B54">
            <w:pPr>
              <w:pStyle w:val="ListParagraph"/>
              <w:numPr>
                <w:ilvl w:val="2"/>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reinforcement</w:t>
            </w:r>
          </w:p>
          <w:p w14:paraId="0AF83BCB" w14:textId="77777777" w:rsidR="00832D68" w:rsidRPr="00B96528" w:rsidRDefault="00832D68" w:rsidP="00756B54">
            <w:pPr>
              <w:pStyle w:val="ListParagraph"/>
              <w:numPr>
                <w:ilvl w:val="3"/>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role of reinforcers – positive and negative</w:t>
            </w:r>
          </w:p>
          <w:p w14:paraId="701A7F3C" w14:textId="77777777" w:rsidR="00832D68" w:rsidRPr="00B96528" w:rsidRDefault="00832D68" w:rsidP="00756B54">
            <w:pPr>
              <w:pStyle w:val="ListParagraph"/>
              <w:numPr>
                <w:ilvl w:val="2"/>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punishment</w:t>
            </w:r>
          </w:p>
          <w:p w14:paraId="43900C3F" w14:textId="77777777" w:rsidR="00832D68" w:rsidRPr="00B96528" w:rsidRDefault="00832D68" w:rsidP="00756B54">
            <w:pPr>
              <w:pStyle w:val="ListParagraph"/>
              <w:numPr>
                <w:ilvl w:val="3"/>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role of punishers – positive and negative</w:t>
            </w:r>
          </w:p>
          <w:p w14:paraId="1F7BD8B9" w14:textId="77777777" w:rsidR="00B55EEC" w:rsidRPr="00B96528" w:rsidRDefault="00832D68" w:rsidP="00756B54">
            <w:pPr>
              <w:pStyle w:val="ListParagraph"/>
              <w:numPr>
                <w:ilvl w:val="2"/>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 xml:space="preserve">schedules of reinforcement </w:t>
            </w:r>
          </w:p>
          <w:p w14:paraId="2A2F8E03" w14:textId="7339DED8" w:rsidR="00027CB2" w:rsidRPr="00B96528" w:rsidRDefault="00027CB2" w:rsidP="00756B54">
            <w:pPr>
              <w:pStyle w:val="ListParagraph"/>
              <w:numPr>
                <w:ilvl w:val="3"/>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continuous</w:t>
            </w:r>
          </w:p>
          <w:p w14:paraId="083292A6" w14:textId="337762FD" w:rsidR="00832D68" w:rsidRPr="00B96528" w:rsidRDefault="00D55270" w:rsidP="001206F8">
            <w:pPr>
              <w:pStyle w:val="ListParagraph"/>
              <w:numPr>
                <w:ilvl w:val="3"/>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 xml:space="preserve">intermittent </w:t>
            </w:r>
            <w:r w:rsidR="00BD5BED" w:rsidRPr="00B96528">
              <w:t xml:space="preserve">– </w:t>
            </w:r>
            <w:r w:rsidR="00832D68" w:rsidRPr="00B96528">
              <w:t>fixed, variable, interval and ratio</w:t>
            </w:r>
          </w:p>
          <w:p w14:paraId="1730A1E8" w14:textId="77777777" w:rsidR="00832D68" w:rsidRPr="00B96528" w:rsidRDefault="00832D68" w:rsidP="00756B54">
            <w:pPr>
              <w:pStyle w:val="ListParagraph"/>
              <w:numPr>
                <w:ilvl w:val="2"/>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study: Law of effect (Thorndike, 1898)</w:t>
            </w:r>
          </w:p>
          <w:p w14:paraId="3FBFEC37" w14:textId="24222949" w:rsidR="00832D68" w:rsidRPr="00B96528" w:rsidRDefault="00832D68" w:rsidP="00756B54">
            <w:pPr>
              <w:pStyle w:val="ListParagraph"/>
              <w:numPr>
                <w:ilvl w:val="2"/>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 xml:space="preserve">study: </w:t>
            </w:r>
            <w:r w:rsidR="0022093F" w:rsidRPr="00B96528">
              <w:t xml:space="preserve">The Behaviour of Organisms – </w:t>
            </w:r>
            <w:r w:rsidRPr="00B96528">
              <w:t xml:space="preserve">Skinner box </w:t>
            </w:r>
            <w:r w:rsidR="00ED2A75" w:rsidRPr="00B96528">
              <w:t xml:space="preserve">experiments </w:t>
            </w:r>
            <w:r w:rsidRPr="00B96528">
              <w:t>(Skinner,</w:t>
            </w:r>
            <w:r w:rsidR="00BC7A7D">
              <w:t xml:space="preserve"> </w:t>
            </w:r>
            <w:r w:rsidR="00ED2A75" w:rsidRPr="00B96528">
              <w:t>1938</w:t>
            </w:r>
            <w:r w:rsidRPr="00B96528">
              <w:t>)</w:t>
            </w:r>
          </w:p>
          <w:p w14:paraId="50FDDED6" w14:textId="77777777" w:rsidR="00A80FEF" w:rsidRPr="00B96528" w:rsidRDefault="00A80FEF" w:rsidP="00756B54">
            <w:pPr>
              <w:pStyle w:val="ListParagraph"/>
              <w:numPr>
                <w:ilvl w:val="1"/>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application and evaluation of learning theories in behaviour modification</w:t>
            </w:r>
          </w:p>
          <w:p w14:paraId="3D75915C" w14:textId="61C838D3" w:rsidR="00847C18" w:rsidRPr="00B96528" w:rsidRDefault="00A80FEF" w:rsidP="00756B54">
            <w:pPr>
              <w:pStyle w:val="ListParagraph"/>
              <w:numPr>
                <w:ilvl w:val="2"/>
                <w:numId w:val="79"/>
              </w:numPr>
              <w:spacing w:line="240" w:lineRule="auto"/>
              <w:cnfStyle w:val="000000000000" w:firstRow="0" w:lastRow="0" w:firstColumn="0" w:lastColumn="0" w:oddVBand="0" w:evenVBand="0" w:oddHBand="0" w:evenHBand="0" w:firstRowFirstColumn="0" w:firstRowLastColumn="0" w:lastRowFirstColumn="0" w:lastRowLastColumn="0"/>
            </w:pPr>
            <w:r w:rsidRPr="00B96528">
              <w:t>token economies</w:t>
            </w:r>
          </w:p>
          <w:p w14:paraId="5B7F5BE9" w14:textId="2C97BDEA" w:rsidR="00A80FEF" w:rsidRPr="005C3E8B" w:rsidRDefault="00A80FEF" w:rsidP="00A5273B">
            <w:pPr>
              <w:pStyle w:val="TableH1"/>
              <w:keepNext/>
              <w:spacing w:before="0" w:after="0" w:line="240" w:lineRule="auto"/>
              <w:cnfStyle w:val="000000000000" w:firstRow="0" w:lastRow="0" w:firstColumn="0" w:lastColumn="0" w:oddVBand="0" w:evenVBand="0" w:oddHBand="0" w:evenHBand="0" w:firstRowFirstColumn="0" w:firstRowLastColumn="0" w:lastRowFirstColumn="0" w:lastRowLastColumn="0"/>
            </w:pPr>
            <w:r w:rsidRPr="005C3E8B">
              <w:lastRenderedPageBreak/>
              <w:t xml:space="preserve">Science </w:t>
            </w:r>
            <w:r w:rsidR="00907E74">
              <w:t>i</w:t>
            </w:r>
            <w:r w:rsidRPr="005C3E8B">
              <w:t>nquiry</w:t>
            </w:r>
          </w:p>
          <w:p w14:paraId="18C0B6DA" w14:textId="4F43B8C3" w:rsidR="00A80FEF" w:rsidRPr="00B929B1" w:rsidRDefault="00486F05"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B929B1">
              <w:t>Ethical guidelines and practices for psychological research</w:t>
            </w:r>
          </w:p>
          <w:p w14:paraId="7863F90F" w14:textId="77777777" w:rsidR="00C82AF6" w:rsidRPr="00B96528" w:rsidRDefault="00A87F8F" w:rsidP="00756B54">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pPr>
            <w:r w:rsidRPr="00B96528">
              <w:t>use of animals in research</w:t>
            </w:r>
          </w:p>
          <w:p w14:paraId="00B97211" w14:textId="302583F4" w:rsidR="00832D68" w:rsidRPr="00B96528" w:rsidRDefault="00A87F8F" w:rsidP="00756B54">
            <w:pPr>
              <w:pStyle w:val="ListParagraph"/>
              <w:numPr>
                <w:ilvl w:val="1"/>
                <w:numId w:val="81"/>
              </w:numPr>
              <w:spacing w:line="240" w:lineRule="auto"/>
              <w:cnfStyle w:val="000000000000" w:firstRow="0" w:lastRow="0" w:firstColumn="0" w:lastColumn="0" w:oddVBand="0" w:evenVBand="0" w:oddHBand="0" w:evenHBand="0" w:firstRowFirstColumn="0" w:firstRowLastColumn="0" w:lastRowFirstColumn="0" w:lastRowLastColumn="0"/>
            </w:pPr>
            <w:r w:rsidRPr="00B96528">
              <w:t>replacement, reduction, refinement</w:t>
            </w:r>
          </w:p>
          <w:p w14:paraId="5195D2CA" w14:textId="52AC8EFA" w:rsidR="004A5A86" w:rsidRPr="00F622FD" w:rsidRDefault="00E74EDF"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F622FD">
              <w:t xml:space="preserve">Data </w:t>
            </w:r>
            <w:r w:rsidR="00907E74">
              <w:t>c</w:t>
            </w:r>
            <w:r w:rsidRPr="00F622FD">
              <w:t>ollection</w:t>
            </w:r>
          </w:p>
          <w:p w14:paraId="70D67E94" w14:textId="726E102F" w:rsidR="004A5A86" w:rsidRPr="00B96528" w:rsidRDefault="004A5A86" w:rsidP="00756B54">
            <w:pPr>
              <w:pStyle w:val="ListParagraph"/>
              <w:numPr>
                <w:ilvl w:val="0"/>
                <w:numId w:val="83"/>
              </w:numPr>
              <w:spacing w:line="240" w:lineRule="auto"/>
              <w:cnfStyle w:val="000000000000" w:firstRow="0" w:lastRow="0" w:firstColumn="0" w:lastColumn="0" w:oddVBand="0" w:evenVBand="0" w:oddHBand="0" w:evenHBand="0" w:firstRowFirstColumn="0" w:firstRowLastColumn="0" w:lastRowFirstColumn="0" w:lastRowLastColumn="0"/>
            </w:pPr>
            <w:r w:rsidRPr="00B96528">
              <w:t>methods of data collection – application, strength</w:t>
            </w:r>
            <w:r w:rsidR="00D24648" w:rsidRPr="00B96528">
              <w:t>s</w:t>
            </w:r>
            <w:r w:rsidRPr="00B96528">
              <w:t xml:space="preserve"> and limitations</w:t>
            </w:r>
          </w:p>
          <w:p w14:paraId="6FC2DCE3" w14:textId="77777777" w:rsidR="004A5A86" w:rsidRPr="00B96528" w:rsidRDefault="004A5A86" w:rsidP="00756B54">
            <w:pPr>
              <w:pStyle w:val="ListParagraph"/>
              <w:numPr>
                <w:ilvl w:val="1"/>
                <w:numId w:val="83"/>
              </w:numPr>
              <w:spacing w:line="240" w:lineRule="auto"/>
              <w:cnfStyle w:val="000000000000" w:firstRow="0" w:lastRow="0" w:firstColumn="0" w:lastColumn="0" w:oddVBand="0" w:evenVBand="0" w:oddHBand="0" w:evenHBand="0" w:firstRowFirstColumn="0" w:firstRowLastColumn="0" w:lastRowFirstColumn="0" w:lastRowLastColumn="0"/>
            </w:pPr>
            <w:r w:rsidRPr="00B96528">
              <w:t>qualitative</w:t>
            </w:r>
          </w:p>
          <w:p w14:paraId="21A0EAAD" w14:textId="77777777" w:rsidR="004A5A86" w:rsidRPr="00B96528" w:rsidRDefault="004A5A86" w:rsidP="00756B54">
            <w:pPr>
              <w:pStyle w:val="ListParagraph"/>
              <w:numPr>
                <w:ilvl w:val="2"/>
                <w:numId w:val="83"/>
              </w:numPr>
              <w:spacing w:line="240" w:lineRule="auto"/>
              <w:cnfStyle w:val="000000000000" w:firstRow="0" w:lastRow="0" w:firstColumn="0" w:lastColumn="0" w:oddVBand="0" w:evenVBand="0" w:oddHBand="0" w:evenHBand="0" w:firstRowFirstColumn="0" w:firstRowLastColumn="0" w:lastRowFirstColumn="0" w:lastRowLastColumn="0"/>
            </w:pPr>
            <w:r w:rsidRPr="00B96528">
              <w:t>interviews – focus group and individual; structured, semi-structured</w:t>
            </w:r>
          </w:p>
          <w:p w14:paraId="3557AC37" w14:textId="77777777" w:rsidR="004A5A86" w:rsidRPr="00B96528" w:rsidRDefault="004A5A86" w:rsidP="00756B54">
            <w:pPr>
              <w:pStyle w:val="ListParagraph"/>
              <w:numPr>
                <w:ilvl w:val="2"/>
                <w:numId w:val="83"/>
              </w:numPr>
              <w:spacing w:line="240" w:lineRule="auto"/>
              <w:cnfStyle w:val="000000000000" w:firstRow="0" w:lastRow="0" w:firstColumn="0" w:lastColumn="0" w:oddVBand="0" w:evenVBand="0" w:oddHBand="0" w:evenHBand="0" w:firstRowFirstColumn="0" w:firstRowLastColumn="0" w:lastRowFirstColumn="0" w:lastRowLastColumn="0"/>
            </w:pPr>
            <w:r w:rsidRPr="00B96528">
              <w:t>open-ended survey</w:t>
            </w:r>
          </w:p>
          <w:p w14:paraId="7F768AC0" w14:textId="77777777" w:rsidR="004A5A86" w:rsidRPr="00B96528" w:rsidRDefault="004A5A86" w:rsidP="00756B54">
            <w:pPr>
              <w:pStyle w:val="ListParagraph"/>
              <w:numPr>
                <w:ilvl w:val="1"/>
                <w:numId w:val="83"/>
              </w:numPr>
              <w:spacing w:line="240" w:lineRule="auto"/>
              <w:cnfStyle w:val="000000000000" w:firstRow="0" w:lastRow="0" w:firstColumn="0" w:lastColumn="0" w:oddVBand="0" w:evenVBand="0" w:oddHBand="0" w:evenHBand="0" w:firstRowFirstColumn="0" w:firstRowLastColumn="0" w:lastRowFirstColumn="0" w:lastRowLastColumn="0"/>
            </w:pPr>
            <w:r w:rsidRPr="00B96528">
              <w:t>quantitative</w:t>
            </w:r>
          </w:p>
          <w:p w14:paraId="01B5E09D" w14:textId="77777777" w:rsidR="004A5A86" w:rsidRPr="00B96528" w:rsidRDefault="004A5A86" w:rsidP="00756B54">
            <w:pPr>
              <w:pStyle w:val="ListParagraph"/>
              <w:numPr>
                <w:ilvl w:val="2"/>
                <w:numId w:val="83"/>
              </w:numPr>
              <w:spacing w:line="240" w:lineRule="auto"/>
              <w:cnfStyle w:val="000000000000" w:firstRow="0" w:lastRow="0" w:firstColumn="0" w:lastColumn="0" w:oddVBand="0" w:evenVBand="0" w:oddHBand="0" w:evenHBand="0" w:firstRowFirstColumn="0" w:firstRowLastColumn="0" w:lastRowFirstColumn="0" w:lastRowLastColumn="0"/>
            </w:pPr>
            <w:r w:rsidRPr="00B96528">
              <w:t>objective physiological measures – heart rate, breathing rate, galvanic skin response (GSR)</w:t>
            </w:r>
          </w:p>
          <w:p w14:paraId="39769A10" w14:textId="6A6926CD" w:rsidR="004A5A86" w:rsidRPr="00B96528" w:rsidRDefault="004A5A86" w:rsidP="00756B54">
            <w:pPr>
              <w:pStyle w:val="ListParagraph"/>
              <w:numPr>
                <w:ilvl w:val="2"/>
                <w:numId w:val="83"/>
              </w:numPr>
              <w:spacing w:line="240" w:lineRule="auto"/>
              <w:cnfStyle w:val="000000000000" w:firstRow="0" w:lastRow="0" w:firstColumn="0" w:lastColumn="0" w:oddVBand="0" w:evenVBand="0" w:oddHBand="0" w:evenHBand="0" w:firstRowFirstColumn="0" w:firstRowLastColumn="0" w:lastRowFirstColumn="0" w:lastRowLastColumn="0"/>
            </w:pPr>
            <w:r w:rsidRPr="00B96528">
              <w:t>subjective measures –rating scales, such as Likert scales</w:t>
            </w:r>
          </w:p>
          <w:p w14:paraId="18870B71" w14:textId="234D461B" w:rsidR="00BC7A7D" w:rsidRPr="00B96528" w:rsidRDefault="004A5A86" w:rsidP="00756B54">
            <w:pPr>
              <w:pStyle w:val="ListParagraph"/>
              <w:numPr>
                <w:ilvl w:val="1"/>
                <w:numId w:val="83"/>
              </w:numPr>
              <w:spacing w:line="240" w:lineRule="auto"/>
              <w:cnfStyle w:val="000000000000" w:firstRow="0" w:lastRow="0" w:firstColumn="0" w:lastColumn="0" w:oddVBand="0" w:evenVBand="0" w:oddHBand="0" w:evenHBand="0" w:firstRowFirstColumn="0" w:firstRowLastColumn="0" w:lastRowFirstColumn="0" w:lastRowLastColumn="0"/>
            </w:pPr>
            <w:r w:rsidRPr="00B96528">
              <w:t>mixed methods – data collection may be a combination of qualitative and quantitative data</w:t>
            </w:r>
          </w:p>
          <w:p w14:paraId="5789D61A" w14:textId="4DBDBFE6" w:rsidR="004A5A86" w:rsidRPr="00BC7A7D" w:rsidRDefault="004A5A86" w:rsidP="009335FE">
            <w:pPr>
              <w:pStyle w:val="ListParagraph"/>
              <w:numPr>
                <w:ilvl w:val="1"/>
                <w:numId w:val="83"/>
              </w:numPr>
              <w:spacing w:line="240" w:lineRule="auto"/>
              <w:cnfStyle w:val="000000000000" w:firstRow="0" w:lastRow="0" w:firstColumn="0" w:lastColumn="0" w:oddVBand="0" w:evenVBand="0" w:oddHBand="0" w:evenHBand="0" w:firstRowFirstColumn="0" w:firstRowLastColumn="0" w:lastRowFirstColumn="0" w:lastRowLastColumn="0"/>
            </w:pPr>
            <w:r w:rsidRPr="00BC7A7D">
              <w:t>differences between subjective and objective data</w:t>
            </w:r>
          </w:p>
        </w:tc>
      </w:tr>
      <w:tr w:rsidR="0080508C" w:rsidRPr="00A378F7" w14:paraId="607E19DD" w14:textId="77777777" w:rsidTr="00B96528">
        <w:trPr>
          <w:trHeight w:val="13"/>
        </w:trPr>
        <w:tc>
          <w:tcPr>
            <w:cnfStyle w:val="001000000000" w:firstRow="0" w:lastRow="0" w:firstColumn="1" w:lastColumn="0" w:oddVBand="0" w:evenVBand="0" w:oddHBand="0" w:evenHBand="0" w:firstRowFirstColumn="0" w:firstRowLastColumn="0" w:lastRowFirstColumn="0" w:lastRowLastColumn="0"/>
            <w:tcW w:w="964" w:type="dxa"/>
            <w:hideMark/>
          </w:tcPr>
          <w:p w14:paraId="1CF9C485" w14:textId="74117895" w:rsidR="0080508C" w:rsidRPr="00A378F7" w:rsidRDefault="00AA7C46" w:rsidP="00756B54">
            <w:pPr>
              <w:spacing w:line="240" w:lineRule="auto"/>
              <w:rPr>
                <w:rFonts w:cstheme="minorHAnsi"/>
                <w:szCs w:val="20"/>
              </w:rPr>
            </w:pPr>
            <w:r w:rsidRPr="00A378F7">
              <w:rPr>
                <w:rFonts w:cstheme="minorHAnsi"/>
                <w:szCs w:val="20"/>
              </w:rPr>
              <w:lastRenderedPageBreak/>
              <w:t>13</w:t>
            </w:r>
            <w:r w:rsidR="00CC21F6">
              <w:rPr>
                <w:rFonts w:cstheme="minorHAnsi"/>
                <w:szCs w:val="20"/>
              </w:rPr>
              <w:t>–</w:t>
            </w:r>
            <w:r w:rsidR="00CE10C0" w:rsidRPr="00A378F7">
              <w:rPr>
                <w:rFonts w:cstheme="minorHAnsi"/>
                <w:szCs w:val="20"/>
              </w:rPr>
              <w:t>14</w:t>
            </w:r>
          </w:p>
        </w:tc>
        <w:tc>
          <w:tcPr>
            <w:tcW w:w="8052" w:type="dxa"/>
          </w:tcPr>
          <w:p w14:paraId="17D82D7C" w14:textId="77777777" w:rsidR="0080508C" w:rsidRPr="005C3E8B" w:rsidRDefault="00A87F8F"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5C3E8B">
              <w:t>Learning</w:t>
            </w:r>
          </w:p>
          <w:p w14:paraId="5B559C34" w14:textId="77777777" w:rsidR="00A87F8F" w:rsidRPr="00B96528" w:rsidRDefault="00A87F8F" w:rsidP="00756B54">
            <w:pPr>
              <w:pStyle w:val="ListParagraph"/>
              <w:numPr>
                <w:ilvl w:val="0"/>
                <w:numId w:val="85"/>
              </w:numPr>
              <w:spacing w:line="240" w:lineRule="auto"/>
              <w:cnfStyle w:val="000000000000" w:firstRow="0" w:lastRow="0" w:firstColumn="0" w:lastColumn="0" w:oddVBand="0" w:evenVBand="0" w:oddHBand="0" w:evenHBand="0" w:firstRowFirstColumn="0" w:firstRowLastColumn="0" w:lastRowFirstColumn="0" w:lastRowLastColumn="0"/>
            </w:pPr>
            <w:r w:rsidRPr="00B96528">
              <w:t>theories of learning</w:t>
            </w:r>
          </w:p>
          <w:p w14:paraId="1A4E3124" w14:textId="437AA50C" w:rsidR="007E11E6" w:rsidRPr="00B96528" w:rsidRDefault="007E11E6" w:rsidP="00756B54">
            <w:pPr>
              <w:pStyle w:val="ListParagraph"/>
              <w:numPr>
                <w:ilvl w:val="1"/>
                <w:numId w:val="85"/>
              </w:numPr>
              <w:spacing w:line="240" w:lineRule="auto"/>
              <w:cnfStyle w:val="000000000000" w:firstRow="0" w:lastRow="0" w:firstColumn="0" w:lastColumn="0" w:oddVBand="0" w:evenVBand="0" w:oddHBand="0" w:evenHBand="0" w:firstRowFirstColumn="0" w:firstRowLastColumn="0" w:lastRowFirstColumn="0" w:lastRowLastColumn="0"/>
            </w:pPr>
            <w:r w:rsidRPr="00B96528">
              <w:t>social learning theory – Bandura (1977)</w:t>
            </w:r>
          </w:p>
          <w:p w14:paraId="44BFEC39" w14:textId="5F0271FE" w:rsidR="007E11E6" w:rsidRPr="00B96528" w:rsidRDefault="007E11E6" w:rsidP="00756B54">
            <w:pPr>
              <w:pStyle w:val="ListParagraph"/>
              <w:numPr>
                <w:ilvl w:val="2"/>
                <w:numId w:val="85"/>
              </w:numPr>
              <w:spacing w:line="240" w:lineRule="auto"/>
              <w:cnfStyle w:val="000000000000" w:firstRow="0" w:lastRow="0" w:firstColumn="0" w:lastColumn="0" w:oddVBand="0" w:evenVBand="0" w:oddHBand="0" w:evenHBand="0" w:firstRowFirstColumn="0" w:firstRowLastColumn="0" w:lastRowFirstColumn="0" w:lastRowLastColumn="0"/>
            </w:pPr>
            <w:r w:rsidRPr="00B96528">
              <w:t>process of observational learning – attention, retention, reproduction, motivation</w:t>
            </w:r>
          </w:p>
          <w:p w14:paraId="11D61EC0" w14:textId="77777777" w:rsidR="007E11E6" w:rsidRPr="00B96528" w:rsidRDefault="007E11E6" w:rsidP="00756B54">
            <w:pPr>
              <w:pStyle w:val="ListParagraph"/>
              <w:numPr>
                <w:ilvl w:val="2"/>
                <w:numId w:val="85"/>
              </w:numPr>
              <w:spacing w:line="240" w:lineRule="auto"/>
              <w:cnfStyle w:val="000000000000" w:firstRow="0" w:lastRow="0" w:firstColumn="0" w:lastColumn="0" w:oddVBand="0" w:evenVBand="0" w:oddHBand="0" w:evenHBand="0" w:firstRowFirstColumn="0" w:firstRowLastColumn="0" w:lastRowFirstColumn="0" w:lastRowLastColumn="0"/>
            </w:pPr>
            <w:r w:rsidRPr="00B96528">
              <w:t>modelling – vicarious reinforcement</w:t>
            </w:r>
          </w:p>
          <w:p w14:paraId="040BEFE7" w14:textId="5E24670B" w:rsidR="00EE7C34" w:rsidRPr="00B96528" w:rsidRDefault="007E11E6" w:rsidP="00756B54">
            <w:pPr>
              <w:pStyle w:val="ListParagraph"/>
              <w:numPr>
                <w:ilvl w:val="2"/>
                <w:numId w:val="85"/>
              </w:numPr>
              <w:spacing w:line="240" w:lineRule="auto"/>
              <w:cnfStyle w:val="000000000000" w:firstRow="0" w:lastRow="0" w:firstColumn="0" w:lastColumn="0" w:oddVBand="0" w:evenVBand="0" w:oddHBand="0" w:evenHBand="0" w:firstRowFirstColumn="0" w:firstRowLastColumn="0" w:lastRowFirstColumn="0" w:lastRowLastColumn="0"/>
            </w:pPr>
            <w:r w:rsidRPr="00B96528">
              <w:t>study: ‘Bobo doll’ experiment (Bandura, Ross and Ross, 1961)</w:t>
            </w:r>
          </w:p>
          <w:p w14:paraId="4FE49FB3" w14:textId="6118CE7A" w:rsidR="00EE7C34" w:rsidRPr="00E20738" w:rsidRDefault="00EE7C34" w:rsidP="00756B54">
            <w:pPr>
              <w:pStyle w:val="TableH1"/>
              <w:spacing w:before="0" w:after="0" w:line="240" w:lineRule="auto"/>
              <w:cnfStyle w:val="000000000000" w:firstRow="0" w:lastRow="0" w:firstColumn="0" w:lastColumn="0" w:oddVBand="0" w:evenVBand="0" w:oddHBand="0" w:evenHBand="0" w:firstRowFirstColumn="0" w:firstRowLastColumn="0" w:lastRowFirstColumn="0" w:lastRowLastColumn="0"/>
            </w:pPr>
            <w:r w:rsidRPr="00E20738">
              <w:t xml:space="preserve">Science </w:t>
            </w:r>
            <w:r w:rsidR="00907E74">
              <w:t>i</w:t>
            </w:r>
            <w:r w:rsidRPr="00E20738">
              <w:t>nquiry</w:t>
            </w:r>
          </w:p>
          <w:p w14:paraId="1B5B412E" w14:textId="45CEFF6B" w:rsidR="00EE7C34" w:rsidRPr="00E20738" w:rsidRDefault="00EE7C34"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E20738">
              <w:t xml:space="preserve">Methodology </w:t>
            </w:r>
          </w:p>
          <w:p w14:paraId="2C353F74" w14:textId="77777777" w:rsidR="00EE7C34" w:rsidRPr="00B96528" w:rsidRDefault="00EE7C34" w:rsidP="00756B54">
            <w:pPr>
              <w:pStyle w:val="ListParagraph"/>
              <w:numPr>
                <w:ilvl w:val="0"/>
                <w:numId w:val="87"/>
              </w:numPr>
              <w:spacing w:line="240" w:lineRule="auto"/>
              <w:cnfStyle w:val="000000000000" w:firstRow="0" w:lastRow="0" w:firstColumn="0" w:lastColumn="0" w:oddVBand="0" w:evenVBand="0" w:oddHBand="0" w:evenHBand="0" w:firstRowFirstColumn="0" w:firstRowLastColumn="0" w:lastRowFirstColumn="0" w:lastRowLastColumn="0"/>
            </w:pPr>
            <w:r w:rsidRPr="00B96528">
              <w:t>types of research designs – application, method, strengths and limitations</w:t>
            </w:r>
          </w:p>
          <w:p w14:paraId="4255A0F1" w14:textId="7BDC1036" w:rsidR="00765BBF" w:rsidRPr="00B96528" w:rsidRDefault="00EE7C34" w:rsidP="00756B54">
            <w:pPr>
              <w:pStyle w:val="ListParagraph"/>
              <w:numPr>
                <w:ilvl w:val="1"/>
                <w:numId w:val="87"/>
              </w:numPr>
              <w:spacing w:line="240" w:lineRule="auto"/>
              <w:cnfStyle w:val="000000000000" w:firstRow="0" w:lastRow="0" w:firstColumn="0" w:lastColumn="0" w:oddVBand="0" w:evenVBand="0" w:oddHBand="0" w:evenHBand="0" w:firstRowFirstColumn="0" w:firstRowLastColumn="0" w:lastRowFirstColumn="0" w:lastRowLastColumn="0"/>
            </w:pPr>
            <w:r w:rsidRPr="00B96528">
              <w:t xml:space="preserve">experimental (control and experimental group) </w:t>
            </w:r>
          </w:p>
          <w:p w14:paraId="11D0025D" w14:textId="067B46BE" w:rsidR="00EE7C34" w:rsidRPr="00B96528" w:rsidRDefault="00EE7C34" w:rsidP="00756B54">
            <w:pPr>
              <w:pStyle w:val="ListParagraph"/>
              <w:numPr>
                <w:ilvl w:val="1"/>
                <w:numId w:val="87"/>
              </w:numPr>
              <w:spacing w:line="240" w:lineRule="auto"/>
              <w:cnfStyle w:val="000000000000" w:firstRow="0" w:lastRow="0" w:firstColumn="0" w:lastColumn="0" w:oddVBand="0" w:evenVBand="0" w:oddHBand="0" w:evenHBand="0" w:firstRowFirstColumn="0" w:firstRowLastColumn="0" w:lastRowFirstColumn="0" w:lastRowLastColumn="0"/>
            </w:pPr>
            <w:r w:rsidRPr="00B96528">
              <w:t>non-experimental</w:t>
            </w:r>
          </w:p>
          <w:p w14:paraId="141D39D9" w14:textId="0CD27933" w:rsidR="004C4C1C" w:rsidRPr="00B96528" w:rsidRDefault="00EE7C34" w:rsidP="001206F8">
            <w:pPr>
              <w:pStyle w:val="ListParagraph"/>
              <w:numPr>
                <w:ilvl w:val="2"/>
                <w:numId w:val="87"/>
              </w:numPr>
              <w:spacing w:line="240" w:lineRule="auto"/>
              <w:cnfStyle w:val="000000000000" w:firstRow="0" w:lastRow="0" w:firstColumn="0" w:lastColumn="0" w:oddVBand="0" w:evenVBand="0" w:oddHBand="0" w:evenHBand="0" w:firstRowFirstColumn="0" w:firstRowLastColumn="0" w:lastRowFirstColumn="0" w:lastRowLastColumn="0"/>
            </w:pPr>
            <w:r w:rsidRPr="00B96528">
              <w:t>observational</w:t>
            </w:r>
          </w:p>
          <w:p w14:paraId="50798207" w14:textId="4DD37E9B" w:rsidR="0080508C" w:rsidRPr="007E11E6" w:rsidRDefault="007E11E6" w:rsidP="00756B54">
            <w:pPr>
              <w:pStyle w:val="TableH1"/>
              <w:spacing w:before="0" w:after="0" w:line="240" w:lineRule="auto"/>
              <w:cnfStyle w:val="000000000000" w:firstRow="0" w:lastRow="0" w:firstColumn="0" w:lastColumn="0" w:oddVBand="0" w:evenVBand="0" w:oddHBand="0" w:evenHBand="0" w:firstRowFirstColumn="0" w:firstRowLastColumn="0" w:lastRowFirstColumn="0" w:lastRowLastColumn="0"/>
            </w:pPr>
            <w:r>
              <w:t>Task 3: Response</w:t>
            </w:r>
            <w:r w:rsidR="0062542D">
              <w:t xml:space="preserve"> </w:t>
            </w:r>
            <w:r w:rsidR="00BE4AF0">
              <w:t xml:space="preserve">(Test) </w:t>
            </w:r>
            <w:r w:rsidR="0062542D">
              <w:t xml:space="preserve">– Learning and Science </w:t>
            </w:r>
            <w:r w:rsidR="00E95D5B">
              <w:t>i</w:t>
            </w:r>
            <w:r w:rsidR="0062542D">
              <w:t>nquiry</w:t>
            </w:r>
          </w:p>
        </w:tc>
      </w:tr>
      <w:tr w:rsidR="006A13C0" w:rsidRPr="00A378F7" w14:paraId="6BC72BDF" w14:textId="77777777" w:rsidTr="00B96528">
        <w:trPr>
          <w:trHeight w:val="13"/>
        </w:trPr>
        <w:tc>
          <w:tcPr>
            <w:cnfStyle w:val="001000000000" w:firstRow="0" w:lastRow="0" w:firstColumn="1" w:lastColumn="0" w:oddVBand="0" w:evenVBand="0" w:oddHBand="0" w:evenHBand="0" w:firstRowFirstColumn="0" w:firstRowLastColumn="0" w:lastRowFirstColumn="0" w:lastRowLastColumn="0"/>
            <w:tcW w:w="964" w:type="dxa"/>
          </w:tcPr>
          <w:p w14:paraId="60B30C86" w14:textId="77777777" w:rsidR="006A13C0" w:rsidRPr="00A378F7" w:rsidRDefault="006A13C0" w:rsidP="00756B54">
            <w:pPr>
              <w:spacing w:after="0" w:line="240" w:lineRule="auto"/>
              <w:rPr>
                <w:rFonts w:cstheme="minorHAnsi"/>
                <w:szCs w:val="20"/>
              </w:rPr>
            </w:pPr>
            <w:r w:rsidRPr="00A378F7">
              <w:rPr>
                <w:rFonts w:cstheme="minorHAnsi"/>
                <w:szCs w:val="20"/>
              </w:rPr>
              <w:t>15</w:t>
            </w:r>
          </w:p>
        </w:tc>
        <w:tc>
          <w:tcPr>
            <w:tcW w:w="8052" w:type="dxa"/>
          </w:tcPr>
          <w:p w14:paraId="4FF45755" w14:textId="66874FE6" w:rsidR="006A13C0" w:rsidRPr="00C640FD" w:rsidRDefault="00A850CE"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C640FD">
              <w:t xml:space="preserve">Unit </w:t>
            </w:r>
            <w:r w:rsidR="00F6420F" w:rsidRPr="00C640FD">
              <w:t>3</w:t>
            </w:r>
            <w:r w:rsidRPr="00C640FD">
              <w:t xml:space="preserve"> </w:t>
            </w:r>
            <w:r w:rsidR="00DA790C">
              <w:t>r</w:t>
            </w:r>
            <w:r w:rsidRPr="00C640FD">
              <w:t xml:space="preserve">evision </w:t>
            </w:r>
          </w:p>
        </w:tc>
      </w:tr>
      <w:tr w:rsidR="006A13C0" w:rsidRPr="00A378F7" w14:paraId="29508461" w14:textId="77777777" w:rsidTr="00452208">
        <w:tc>
          <w:tcPr>
            <w:cnfStyle w:val="001000000000" w:firstRow="0" w:lastRow="0" w:firstColumn="1" w:lastColumn="0" w:oddVBand="0" w:evenVBand="0" w:oddHBand="0" w:evenHBand="0" w:firstRowFirstColumn="0" w:firstRowLastColumn="0" w:lastRowFirstColumn="0" w:lastRowLastColumn="0"/>
            <w:tcW w:w="964" w:type="dxa"/>
          </w:tcPr>
          <w:p w14:paraId="52EAFB9A" w14:textId="77777777" w:rsidR="006A13C0" w:rsidRPr="00A378F7" w:rsidRDefault="006A13C0" w:rsidP="00756B54">
            <w:pPr>
              <w:spacing w:after="0" w:line="240" w:lineRule="auto"/>
              <w:rPr>
                <w:rFonts w:cstheme="minorHAnsi"/>
                <w:szCs w:val="20"/>
              </w:rPr>
            </w:pPr>
            <w:r w:rsidRPr="00A378F7">
              <w:rPr>
                <w:rFonts w:cstheme="minorHAnsi"/>
                <w:szCs w:val="20"/>
              </w:rPr>
              <w:t>16</w:t>
            </w:r>
          </w:p>
        </w:tc>
        <w:tc>
          <w:tcPr>
            <w:tcW w:w="8052" w:type="dxa"/>
          </w:tcPr>
          <w:p w14:paraId="1BC32AE0" w14:textId="13479E05" w:rsidR="006A13C0" w:rsidRPr="00A378F7" w:rsidRDefault="00BB1803" w:rsidP="00756B54">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A378F7">
              <w:t>T</w:t>
            </w:r>
            <w:r w:rsidR="00240AA7" w:rsidRPr="00A378F7">
              <w:t>ask</w:t>
            </w:r>
            <w:r w:rsidRPr="00A378F7">
              <w:t xml:space="preserve"> 4</w:t>
            </w:r>
            <w:r w:rsidR="00C65BB6" w:rsidRPr="00A378F7">
              <w:t xml:space="preserve">: </w:t>
            </w:r>
            <w:r w:rsidR="003E79A7" w:rsidRPr="00A378F7">
              <w:t xml:space="preserve">Semester 1 </w:t>
            </w:r>
            <w:r w:rsidR="00E95D5B">
              <w:t>ex</w:t>
            </w:r>
            <w:r w:rsidR="006A13C0" w:rsidRPr="00A378F7">
              <w:t>amination</w:t>
            </w:r>
            <w:r w:rsidR="001C6420" w:rsidRPr="00A378F7">
              <w:t xml:space="preserve"> – Unit</w:t>
            </w:r>
            <w:r w:rsidR="00F21355">
              <w:t xml:space="preserve"> 3</w:t>
            </w:r>
            <w:r w:rsidR="001C6420" w:rsidRPr="00A378F7">
              <w:t xml:space="preserve"> content</w:t>
            </w:r>
            <w:r w:rsidR="00453F06">
              <w:t xml:space="preserve"> (</w:t>
            </w:r>
            <w:r w:rsidR="00F21355">
              <w:t>3</w:t>
            </w:r>
            <w:r w:rsidR="00453F06">
              <w:t xml:space="preserve"> hours)</w:t>
            </w:r>
          </w:p>
        </w:tc>
      </w:tr>
    </w:tbl>
    <w:p w14:paraId="10F34F23" w14:textId="476291E2" w:rsidR="006A13C0" w:rsidRPr="00BE3939" w:rsidRDefault="006A13C0" w:rsidP="00B96528">
      <w:pPr>
        <w:pStyle w:val="SCSAY11-12Heading2"/>
      </w:pPr>
      <w:r>
        <w:br w:type="page"/>
      </w:r>
      <w:r w:rsidRPr="00BE3939">
        <w:lastRenderedPageBreak/>
        <w:t xml:space="preserve">Semester 2 – </w:t>
      </w:r>
      <w:r w:rsidR="003E2512" w:rsidRPr="00BE3939">
        <w:t xml:space="preserve">Unit </w:t>
      </w:r>
      <w:r w:rsidR="00F4716B" w:rsidRPr="00BE3939">
        <w:t>4</w:t>
      </w:r>
      <w:r w:rsidR="003E2512" w:rsidRPr="00BE3939">
        <w:t xml:space="preserve"> – </w:t>
      </w:r>
      <w:r w:rsidR="00D63EB7" w:rsidRPr="00BE3939">
        <w:t>Psychology motivation, wellbeing and health</w:t>
      </w:r>
    </w:p>
    <w:p w14:paraId="1FD4C9A6" w14:textId="77777777" w:rsidR="001960EB" w:rsidRPr="001960EB" w:rsidRDefault="001960EB" w:rsidP="001960EB">
      <w:pPr>
        <w:widowControl w:val="0"/>
        <w:autoSpaceDE w:val="0"/>
        <w:autoSpaceDN w:val="0"/>
        <w:rPr>
          <w:rFonts w:ascii="Calibri" w:eastAsia="Calibri" w:hAnsi="Calibri" w:cs="Calibri"/>
        </w:rPr>
      </w:pPr>
      <w:r w:rsidRPr="001960EB">
        <w:rPr>
          <w:rFonts w:ascii="Calibri" w:eastAsia="Calibri" w:hAnsi="Calibri" w:cs="Calibri"/>
        </w:rPr>
        <w:t>This unit includes the knowledge, understandings and skills described below. This is the examinable content.</w:t>
      </w:r>
    </w:p>
    <w:p w14:paraId="299DB906" w14:textId="35F7E0D1" w:rsidR="004676A9" w:rsidRDefault="001960EB" w:rsidP="00B96528">
      <w:pPr>
        <w:widowControl w:val="0"/>
        <w:autoSpaceDE w:val="0"/>
        <w:autoSpaceDN w:val="0"/>
        <w:spacing w:after="0"/>
        <w:rPr>
          <w:rFonts w:ascii="Calibri" w:eastAsia="Calibri" w:hAnsi="Calibri" w:cs="Calibri"/>
        </w:rPr>
      </w:pPr>
      <w:r w:rsidRPr="001960EB">
        <w:rPr>
          <w:rFonts w:ascii="Calibri" w:eastAsia="Calibri" w:hAnsi="Calibri" w:cs="Calibri"/>
        </w:rPr>
        <w:t xml:space="preserve">For named theorists </w:t>
      </w:r>
      <w:r w:rsidR="00255491" w:rsidRPr="00E95D5B">
        <w:rPr>
          <w:rFonts w:ascii="Calibri" w:eastAsia="Calibri" w:hAnsi="Calibri" w:cs="Calibri"/>
        </w:rPr>
        <w:t xml:space="preserve">in this unit </w:t>
      </w:r>
      <w:r w:rsidRPr="00E95D5B">
        <w:rPr>
          <w:rFonts w:ascii="Calibri" w:eastAsia="Calibri" w:hAnsi="Calibri" w:cs="Calibri"/>
        </w:rPr>
        <w:t>(Deci and Ryan, Maslow),</w:t>
      </w:r>
      <w:r w:rsidRPr="001960EB">
        <w:rPr>
          <w:rFonts w:ascii="Calibri" w:eastAsia="Calibri" w:hAnsi="Calibri" w:cs="Calibri"/>
        </w:rPr>
        <w:t xml:space="preserve"> students should demonstrate an understanding of:</w:t>
      </w:r>
    </w:p>
    <w:p w14:paraId="34967FC4" w14:textId="77777777" w:rsidR="004D2516" w:rsidRPr="00B96528" w:rsidRDefault="00964B10" w:rsidP="00B96528">
      <w:pPr>
        <w:pStyle w:val="ListParagraph"/>
        <w:numPr>
          <w:ilvl w:val="0"/>
          <w:numId w:val="89"/>
        </w:numPr>
      </w:pPr>
      <w:r w:rsidRPr="00B96528">
        <w:t xml:space="preserve">the </w:t>
      </w:r>
      <w:r w:rsidR="001960EB" w:rsidRPr="00B96528">
        <w:t>specific</w:t>
      </w:r>
      <w:r w:rsidRPr="00B96528">
        <w:t xml:space="preserve"> characteristics and features of their theory</w:t>
      </w:r>
    </w:p>
    <w:p w14:paraId="2CB28EBB" w14:textId="77777777" w:rsidR="004D2516" w:rsidRPr="00B96528" w:rsidRDefault="00964B10" w:rsidP="00B96528">
      <w:pPr>
        <w:pStyle w:val="ListParagraph"/>
        <w:numPr>
          <w:ilvl w:val="0"/>
          <w:numId w:val="89"/>
        </w:numPr>
      </w:pPr>
      <w:r w:rsidRPr="00B96528">
        <w:t>the strengths and limitations of their theory</w:t>
      </w:r>
    </w:p>
    <w:p w14:paraId="3E2696BE" w14:textId="11455AA1" w:rsidR="00964B10" w:rsidRPr="00B96528" w:rsidRDefault="00964B10" w:rsidP="00B96528">
      <w:pPr>
        <w:pStyle w:val="ListParagraph"/>
        <w:numPr>
          <w:ilvl w:val="0"/>
          <w:numId w:val="89"/>
        </w:numPr>
      </w:pPr>
      <w:r w:rsidRPr="00B96528">
        <w:t>the application of their theory to a real-world context.</w:t>
      </w:r>
    </w:p>
    <w:p w14:paraId="305EC804" w14:textId="77777777" w:rsidR="001960EB" w:rsidRPr="001960EB" w:rsidRDefault="001960EB" w:rsidP="00B96528">
      <w:pPr>
        <w:widowControl w:val="0"/>
        <w:autoSpaceDE w:val="0"/>
        <w:autoSpaceDN w:val="0"/>
        <w:spacing w:after="0"/>
        <w:rPr>
          <w:rFonts w:ascii="Calibri" w:eastAsia="Calibri" w:hAnsi="Calibri" w:cs="Calibri"/>
          <w:spacing w:val="-2"/>
        </w:rPr>
      </w:pPr>
      <w:r w:rsidRPr="001960EB">
        <w:rPr>
          <w:rFonts w:ascii="Calibri" w:eastAsia="Calibri" w:hAnsi="Calibri" w:cs="Calibri"/>
          <w:spacing w:val="-2"/>
        </w:rPr>
        <w:t>For designated studies in this unit (He et al., 2020), students should demonstrate an understanding of:</w:t>
      </w:r>
    </w:p>
    <w:p w14:paraId="4BE85CAB" w14:textId="77777777" w:rsidR="00964B10" w:rsidRPr="00B96528" w:rsidRDefault="00964B10" w:rsidP="00B96528">
      <w:pPr>
        <w:pStyle w:val="ListParagraph"/>
        <w:numPr>
          <w:ilvl w:val="0"/>
          <w:numId w:val="91"/>
        </w:numPr>
      </w:pPr>
      <w:r w:rsidRPr="00B96528">
        <w:t>the aim of the study</w:t>
      </w:r>
    </w:p>
    <w:p w14:paraId="2C37DFAB" w14:textId="77777777" w:rsidR="00964B10" w:rsidRPr="00B96528" w:rsidRDefault="00964B10" w:rsidP="00B96528">
      <w:pPr>
        <w:pStyle w:val="ListParagraph"/>
        <w:numPr>
          <w:ilvl w:val="0"/>
          <w:numId w:val="91"/>
        </w:numPr>
      </w:pPr>
      <w:r w:rsidRPr="00B96528">
        <w:t>the method used in the study</w:t>
      </w:r>
    </w:p>
    <w:p w14:paraId="768C6AE6" w14:textId="77777777" w:rsidR="00964B10" w:rsidRPr="00B96528" w:rsidRDefault="00964B10" w:rsidP="00B96528">
      <w:pPr>
        <w:pStyle w:val="ListParagraph"/>
        <w:numPr>
          <w:ilvl w:val="0"/>
          <w:numId w:val="91"/>
        </w:numPr>
      </w:pPr>
      <w:r w:rsidRPr="00B96528">
        <w:t>the key findings of the study</w:t>
      </w:r>
    </w:p>
    <w:p w14:paraId="03EDFA36" w14:textId="77777777" w:rsidR="00964B10" w:rsidRPr="00B96528" w:rsidRDefault="00964B10" w:rsidP="00B96528">
      <w:pPr>
        <w:pStyle w:val="ListParagraph"/>
        <w:numPr>
          <w:ilvl w:val="0"/>
          <w:numId w:val="91"/>
        </w:numPr>
      </w:pPr>
      <w:r w:rsidRPr="00B96528">
        <w:t>the contribution of the study to psychology</w:t>
      </w:r>
    </w:p>
    <w:p w14:paraId="5BA49872" w14:textId="77777777" w:rsidR="00964B10" w:rsidRPr="00B96528" w:rsidRDefault="00964B10" w:rsidP="00B96528">
      <w:pPr>
        <w:pStyle w:val="ListParagraph"/>
        <w:numPr>
          <w:ilvl w:val="0"/>
          <w:numId w:val="91"/>
        </w:numPr>
      </w:pPr>
      <w:r w:rsidRPr="00B96528">
        <w:t>criticisms/limitations of the study (e.g. findings, methods or ethics).</w:t>
      </w:r>
    </w:p>
    <w:p w14:paraId="5942CA3F" w14:textId="77777777" w:rsidR="00225D9A" w:rsidRDefault="00964B10" w:rsidP="001960EB">
      <w:pPr>
        <w:widowControl w:val="0"/>
        <w:autoSpaceDE w:val="0"/>
        <w:autoSpaceDN w:val="0"/>
        <w:rPr>
          <w:rFonts w:ascii="Calibri" w:eastAsia="Calibri" w:hAnsi="Calibri" w:cs="Calibri"/>
        </w:rPr>
      </w:pPr>
      <w:r w:rsidRPr="001960EB">
        <w:rPr>
          <w:rFonts w:ascii="Calibri" w:eastAsia="Calibri" w:hAnsi="Calibri" w:cs="Calibri"/>
        </w:rPr>
        <w:t xml:space="preserve">The purpose of including studies is to explicitly link the process of Science </w:t>
      </w:r>
      <w:r w:rsidR="000F25B8" w:rsidRPr="001960EB">
        <w:rPr>
          <w:rFonts w:ascii="Calibri" w:eastAsia="Calibri" w:hAnsi="Calibri" w:cs="Calibri"/>
        </w:rPr>
        <w:t>i</w:t>
      </w:r>
      <w:r w:rsidRPr="001960EB">
        <w:rPr>
          <w:rFonts w:ascii="Calibri" w:eastAsia="Calibri" w:hAnsi="Calibri" w:cs="Calibri"/>
        </w:rPr>
        <w:t>nquiry to the development of psychological theory. Students are not expected to read or memorise published studies written for post</w:t>
      </w:r>
      <w:r w:rsidR="001960EB" w:rsidRPr="001960EB">
        <w:rPr>
          <w:rFonts w:ascii="Calibri" w:eastAsia="Calibri" w:hAnsi="Calibri" w:cs="Calibri"/>
        </w:rPr>
        <w:noBreakHyphen/>
      </w:r>
      <w:r w:rsidRPr="001960EB">
        <w:rPr>
          <w:rFonts w:ascii="Calibri" w:eastAsia="Calibri" w:hAnsi="Calibri" w:cs="Calibri"/>
        </w:rPr>
        <w:t>graduate publications. Age-appropriate sources and teacher instruction ensure that the key information listed for studies is provided.</w:t>
      </w:r>
    </w:p>
    <w:p w14:paraId="5F0C07FF" w14:textId="76C68BAE" w:rsidR="00225D9A" w:rsidRPr="009335FE" w:rsidRDefault="009335FE" w:rsidP="00C27D12">
      <w:pPr>
        <w:pStyle w:val="Paragraph"/>
      </w:pPr>
      <w:r>
        <w:t>Th</w:t>
      </w:r>
      <w:r w:rsidR="00C57297">
        <w:t xml:space="preserve">e </w:t>
      </w:r>
      <w:r w:rsidR="00305DC3" w:rsidRPr="009335FE">
        <w:t xml:space="preserve">Science inquiry </w:t>
      </w:r>
      <w:r w:rsidR="00C57297">
        <w:t xml:space="preserve">content </w:t>
      </w:r>
      <w:r w:rsidR="00305DC3" w:rsidRPr="009335FE">
        <w:t xml:space="preserve">and psychological knowledge and understanding </w:t>
      </w:r>
      <w:r w:rsidR="00C57297">
        <w:t xml:space="preserve">content </w:t>
      </w:r>
      <w:r w:rsidR="00305DC3" w:rsidRPr="009335FE">
        <w:t>are intrinsically linked. Science inquiry skills are common to both Unit 3 and Unit 4 and are incorporated into all learning and assessment activities.</w:t>
      </w:r>
    </w:p>
    <w:tbl>
      <w:tblPr>
        <w:tblStyle w:val="SCSAY11-12CourseOutlineTable"/>
        <w:tblW w:w="5000" w:type="pct"/>
        <w:tblLayout w:type="fixed"/>
        <w:tblLook w:val="04A0" w:firstRow="1" w:lastRow="0" w:firstColumn="1" w:lastColumn="0" w:noHBand="0" w:noVBand="1"/>
      </w:tblPr>
      <w:tblGrid>
        <w:gridCol w:w="993"/>
        <w:gridCol w:w="8067"/>
      </w:tblGrid>
      <w:tr w:rsidR="006A13C0" w:rsidRPr="00B96528" w14:paraId="067BB380" w14:textId="77777777" w:rsidTr="00B4053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88" w:type="dxa"/>
            <w:hideMark/>
          </w:tcPr>
          <w:p w14:paraId="58D00428" w14:textId="77777777" w:rsidR="006A13C0" w:rsidRPr="00B96528" w:rsidRDefault="006A13C0" w:rsidP="00B40539">
            <w:pPr>
              <w:spacing w:after="0" w:line="240" w:lineRule="auto"/>
            </w:pPr>
            <w:r w:rsidRPr="00B96528">
              <w:t>Week</w:t>
            </w:r>
          </w:p>
        </w:tc>
        <w:tc>
          <w:tcPr>
            <w:tcW w:w="8028" w:type="dxa"/>
            <w:vAlign w:val="center"/>
            <w:hideMark/>
          </w:tcPr>
          <w:p w14:paraId="3F3C46FA" w14:textId="77777777" w:rsidR="006A13C0" w:rsidRPr="00B96528" w:rsidRDefault="006A13C0" w:rsidP="00B40539">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B96528">
              <w:t>Key teaching points</w:t>
            </w:r>
          </w:p>
        </w:tc>
      </w:tr>
      <w:tr w:rsidR="0051001C" w:rsidRPr="006D7561" w14:paraId="2DAA2488" w14:textId="77777777" w:rsidTr="00B96528">
        <w:tc>
          <w:tcPr>
            <w:cnfStyle w:val="001000000000" w:firstRow="0" w:lastRow="0" w:firstColumn="1" w:lastColumn="0" w:oddVBand="0" w:evenVBand="0" w:oddHBand="0" w:evenHBand="0" w:firstRowFirstColumn="0" w:firstRowLastColumn="0" w:lastRowFirstColumn="0" w:lastRowLastColumn="0"/>
            <w:tcW w:w="988" w:type="dxa"/>
          </w:tcPr>
          <w:p w14:paraId="52A1DE56" w14:textId="4A6F8CC4" w:rsidR="0051001C" w:rsidRPr="00681A5B" w:rsidRDefault="0051001C" w:rsidP="00B40539">
            <w:pPr>
              <w:spacing w:line="240" w:lineRule="auto"/>
              <w:rPr>
                <w:szCs w:val="20"/>
              </w:rPr>
            </w:pPr>
            <w:r w:rsidRPr="00681A5B">
              <w:rPr>
                <w:szCs w:val="20"/>
              </w:rPr>
              <w:t>1</w:t>
            </w:r>
            <w:r w:rsidR="00753542">
              <w:rPr>
                <w:szCs w:val="20"/>
              </w:rPr>
              <w:t>–</w:t>
            </w:r>
            <w:r w:rsidR="00616C99" w:rsidRPr="00681A5B">
              <w:rPr>
                <w:szCs w:val="20"/>
              </w:rPr>
              <w:t>2</w:t>
            </w:r>
          </w:p>
        </w:tc>
        <w:tc>
          <w:tcPr>
            <w:tcW w:w="8028" w:type="dxa"/>
          </w:tcPr>
          <w:p w14:paraId="26DB62DC" w14:textId="157EFA51" w:rsidR="00CE61D2" w:rsidRDefault="002F523A"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t>Motivation and wellbeing</w:t>
            </w:r>
          </w:p>
          <w:p w14:paraId="31FAE84A" w14:textId="77777777" w:rsidR="002F523A" w:rsidRPr="00B96528" w:rsidRDefault="002F523A" w:rsidP="00B40539">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pPr>
            <w:r w:rsidRPr="00B96528">
              <w:t>sources of motivation – physiological, cognitions, emotions, social</w:t>
            </w:r>
          </w:p>
          <w:p w14:paraId="01AE3D85" w14:textId="4466D9E2" w:rsidR="002F523A" w:rsidRPr="00B96528" w:rsidRDefault="002F523A" w:rsidP="00B40539">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pPr>
            <w:r w:rsidRPr="00B96528">
              <w:t>self-determination theory – Deci and Ryan (</w:t>
            </w:r>
            <w:r w:rsidR="003302E9" w:rsidRPr="00B96528">
              <w:t>2000</w:t>
            </w:r>
            <w:r w:rsidRPr="00B96528">
              <w:t>)</w:t>
            </w:r>
          </w:p>
          <w:p w14:paraId="147ADA9B" w14:textId="77777777" w:rsidR="002F523A" w:rsidRPr="00B96528" w:rsidRDefault="002F523A" w:rsidP="00B40539">
            <w:pPr>
              <w:pStyle w:val="ListParagraph"/>
              <w:numPr>
                <w:ilvl w:val="1"/>
                <w:numId w:val="93"/>
              </w:numPr>
              <w:spacing w:line="240" w:lineRule="auto"/>
              <w:cnfStyle w:val="000000000000" w:firstRow="0" w:lastRow="0" w:firstColumn="0" w:lastColumn="0" w:oddVBand="0" w:evenVBand="0" w:oddHBand="0" w:evenHBand="0" w:firstRowFirstColumn="0" w:firstRowLastColumn="0" w:lastRowFirstColumn="0" w:lastRowLastColumn="0"/>
            </w:pPr>
            <w:r w:rsidRPr="00B96528">
              <w:t>amotivation, extrinsic and intrinsic motivation</w:t>
            </w:r>
          </w:p>
          <w:p w14:paraId="2DAF8E09" w14:textId="1BCD9811" w:rsidR="003302E9" w:rsidRPr="00B96528" w:rsidRDefault="002822DA" w:rsidP="00B40539">
            <w:pPr>
              <w:pStyle w:val="ListParagraph"/>
              <w:numPr>
                <w:ilvl w:val="1"/>
                <w:numId w:val="93"/>
              </w:numPr>
              <w:spacing w:line="240" w:lineRule="auto"/>
              <w:cnfStyle w:val="000000000000" w:firstRow="0" w:lastRow="0" w:firstColumn="0" w:lastColumn="0" w:oddVBand="0" w:evenVBand="0" w:oddHBand="0" w:evenHBand="0" w:firstRowFirstColumn="0" w:firstRowLastColumn="0" w:lastRowFirstColumn="0" w:lastRowLastColumn="0"/>
            </w:pPr>
            <w:r w:rsidRPr="00B96528">
              <w:t xml:space="preserve">self-determination continuum – regulatory styles </w:t>
            </w:r>
          </w:p>
          <w:p w14:paraId="48212422" w14:textId="77777777" w:rsidR="002F523A" w:rsidRPr="00B96528" w:rsidRDefault="002F523A" w:rsidP="00B40539">
            <w:pPr>
              <w:pStyle w:val="ListParagraph"/>
              <w:numPr>
                <w:ilvl w:val="1"/>
                <w:numId w:val="93"/>
              </w:numPr>
              <w:spacing w:line="240" w:lineRule="auto"/>
              <w:cnfStyle w:val="000000000000" w:firstRow="0" w:lastRow="0" w:firstColumn="0" w:lastColumn="0" w:oddVBand="0" w:evenVBand="0" w:oddHBand="0" w:evenHBand="0" w:firstRowFirstColumn="0" w:firstRowLastColumn="0" w:lastRowFirstColumn="0" w:lastRowLastColumn="0"/>
            </w:pPr>
            <w:r w:rsidRPr="00B96528">
              <w:t>psychological needs for motivation – autonomy, competence, relatedness</w:t>
            </w:r>
          </w:p>
          <w:p w14:paraId="0B9A0BF2" w14:textId="77777777" w:rsidR="00D215FC" w:rsidRPr="00B96528" w:rsidRDefault="00D215FC" w:rsidP="00B40539">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pPr>
            <w:r w:rsidRPr="00B96528">
              <w:t>hierarchy of needs – Maslow (1954, 1970)</w:t>
            </w:r>
          </w:p>
          <w:p w14:paraId="2FC8EE60" w14:textId="77777777" w:rsidR="00D215FC" w:rsidRPr="00B96528" w:rsidRDefault="00D215FC" w:rsidP="00B40539">
            <w:pPr>
              <w:pStyle w:val="ListParagraph"/>
              <w:numPr>
                <w:ilvl w:val="1"/>
                <w:numId w:val="93"/>
              </w:numPr>
              <w:spacing w:line="240" w:lineRule="auto"/>
              <w:cnfStyle w:val="000000000000" w:firstRow="0" w:lastRow="0" w:firstColumn="0" w:lastColumn="0" w:oddVBand="0" w:evenVBand="0" w:oddHBand="0" w:evenHBand="0" w:firstRowFirstColumn="0" w:firstRowLastColumn="0" w:lastRowFirstColumn="0" w:lastRowLastColumn="0"/>
            </w:pPr>
            <w:r w:rsidRPr="00B96528">
              <w:t>levels of motivation based on deficiency and growth needs (1954)</w:t>
            </w:r>
          </w:p>
          <w:p w14:paraId="4A6D99D6" w14:textId="77777777" w:rsidR="00D215FC" w:rsidRPr="00B96528" w:rsidRDefault="00D215FC" w:rsidP="00B40539">
            <w:pPr>
              <w:pStyle w:val="ListParagraph"/>
              <w:numPr>
                <w:ilvl w:val="2"/>
                <w:numId w:val="93"/>
              </w:numPr>
              <w:spacing w:line="240" w:lineRule="auto"/>
              <w:cnfStyle w:val="000000000000" w:firstRow="0" w:lastRow="0" w:firstColumn="0" w:lastColumn="0" w:oddVBand="0" w:evenVBand="0" w:oddHBand="0" w:evenHBand="0" w:firstRowFirstColumn="0" w:firstRowLastColumn="0" w:lastRowFirstColumn="0" w:lastRowLastColumn="0"/>
            </w:pPr>
            <w:r w:rsidRPr="00B96528">
              <w:t>deficiency needs – physiological, safety, love and belongingness, esteem</w:t>
            </w:r>
          </w:p>
          <w:p w14:paraId="69B39316" w14:textId="77777777" w:rsidR="00D215FC" w:rsidRPr="00B96528" w:rsidRDefault="00D215FC" w:rsidP="00B40539">
            <w:pPr>
              <w:pStyle w:val="ListParagraph"/>
              <w:numPr>
                <w:ilvl w:val="2"/>
                <w:numId w:val="93"/>
              </w:numPr>
              <w:spacing w:line="240" w:lineRule="auto"/>
              <w:cnfStyle w:val="000000000000" w:firstRow="0" w:lastRow="0" w:firstColumn="0" w:lastColumn="0" w:oddVBand="0" w:evenVBand="0" w:oddHBand="0" w:evenHBand="0" w:firstRowFirstColumn="0" w:firstRowLastColumn="0" w:lastRowFirstColumn="0" w:lastRowLastColumn="0"/>
            </w:pPr>
            <w:r w:rsidRPr="00B96528">
              <w:t>growth needs – self-actualisation</w:t>
            </w:r>
          </w:p>
          <w:p w14:paraId="291EA5DC" w14:textId="77777777" w:rsidR="00D215FC" w:rsidRPr="00B96528" w:rsidRDefault="00D215FC" w:rsidP="00B40539">
            <w:pPr>
              <w:pStyle w:val="ListParagraph"/>
              <w:numPr>
                <w:ilvl w:val="1"/>
                <w:numId w:val="93"/>
              </w:numPr>
              <w:spacing w:line="240" w:lineRule="auto"/>
              <w:cnfStyle w:val="000000000000" w:firstRow="0" w:lastRow="0" w:firstColumn="0" w:lastColumn="0" w:oddVBand="0" w:evenVBand="0" w:oddHBand="0" w:evenHBand="0" w:firstRowFirstColumn="0" w:firstRowLastColumn="0" w:lastRowFirstColumn="0" w:lastRowLastColumn="0"/>
            </w:pPr>
            <w:r w:rsidRPr="00B96528">
              <w:t>expanded hierarchy of needs (1970) – cognitive, aesthetic and transcendence needs</w:t>
            </w:r>
          </w:p>
          <w:p w14:paraId="17CDADDC" w14:textId="77777777" w:rsidR="00D215FC" w:rsidRPr="00B96528" w:rsidRDefault="00D215FC" w:rsidP="00B40539">
            <w:pPr>
              <w:pStyle w:val="ListParagraph"/>
              <w:numPr>
                <w:ilvl w:val="1"/>
                <w:numId w:val="93"/>
              </w:numPr>
              <w:spacing w:line="240" w:lineRule="auto"/>
              <w:cnfStyle w:val="000000000000" w:firstRow="0" w:lastRow="0" w:firstColumn="0" w:lastColumn="0" w:oddVBand="0" w:evenVBand="0" w:oddHBand="0" w:evenHBand="0" w:firstRowFirstColumn="0" w:firstRowLastColumn="0" w:lastRowFirstColumn="0" w:lastRowLastColumn="0"/>
            </w:pPr>
            <w:r w:rsidRPr="00B96528">
              <w:t>concept of self-actualisation</w:t>
            </w:r>
          </w:p>
          <w:p w14:paraId="588F46C0" w14:textId="38063BF9" w:rsidR="00D215FC" w:rsidRPr="00B96528" w:rsidRDefault="00D215FC" w:rsidP="00B40539">
            <w:pPr>
              <w:pStyle w:val="ListParagraph"/>
              <w:numPr>
                <w:ilvl w:val="2"/>
                <w:numId w:val="93"/>
              </w:numPr>
              <w:spacing w:line="240" w:lineRule="auto"/>
              <w:cnfStyle w:val="000000000000" w:firstRow="0" w:lastRow="0" w:firstColumn="0" w:lastColumn="0" w:oddVBand="0" w:evenVBand="0" w:oddHBand="0" w:evenHBand="0" w:firstRowFirstColumn="0" w:firstRowLastColumn="0" w:lastRowFirstColumn="0" w:lastRowLastColumn="0"/>
            </w:pPr>
            <w:r w:rsidRPr="00B96528">
              <w:t>characteristics of a self-actualised person</w:t>
            </w:r>
          </w:p>
          <w:p w14:paraId="4077D873" w14:textId="6B1CE8E7" w:rsidR="00CE61D2" w:rsidRPr="00FD6104" w:rsidRDefault="00CE61D2" w:rsidP="00B40539">
            <w:pPr>
              <w:pStyle w:val="TableH1"/>
              <w:spacing w:before="0" w:after="0" w:line="240" w:lineRule="auto"/>
              <w:cnfStyle w:val="000000000000" w:firstRow="0" w:lastRow="0" w:firstColumn="0" w:lastColumn="0" w:oddVBand="0" w:evenVBand="0" w:oddHBand="0" w:evenHBand="0" w:firstRowFirstColumn="0" w:firstRowLastColumn="0" w:lastRowFirstColumn="0" w:lastRowLastColumn="0"/>
            </w:pPr>
            <w:r w:rsidRPr="00FD6104">
              <w:t xml:space="preserve">Science </w:t>
            </w:r>
            <w:r w:rsidR="00E95D5B">
              <w:t>i</w:t>
            </w:r>
            <w:r w:rsidRPr="00FD6104">
              <w:t>nquiry</w:t>
            </w:r>
          </w:p>
          <w:p w14:paraId="61E12F51" w14:textId="77777777" w:rsidR="009510D6" w:rsidRPr="00A378F7" w:rsidRDefault="009510D6"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A378F7">
              <w:t xml:space="preserve">Ethical guidelines and practices for psychological research </w:t>
            </w:r>
          </w:p>
          <w:p w14:paraId="16E119B5" w14:textId="77777777" w:rsidR="009510D6" w:rsidRPr="00E71300" w:rsidRDefault="009510D6" w:rsidP="00B40539">
            <w:pPr>
              <w:pStyle w:val="ListParagraph"/>
              <w:numPr>
                <w:ilvl w:val="0"/>
                <w:numId w:val="95"/>
              </w:numPr>
              <w:spacing w:line="240" w:lineRule="auto"/>
              <w:cnfStyle w:val="000000000000" w:firstRow="0" w:lastRow="0" w:firstColumn="0" w:lastColumn="0" w:oddVBand="0" w:evenVBand="0" w:oddHBand="0" w:evenHBand="0" w:firstRowFirstColumn="0" w:firstRowLastColumn="0" w:lastRowFirstColumn="0" w:lastRowLastColumn="0"/>
            </w:pPr>
            <w:r w:rsidRPr="00E71300">
              <w:t>the role of ethics/ethical guidelines in psychological research</w:t>
            </w:r>
          </w:p>
          <w:p w14:paraId="54A40214" w14:textId="208BCBE0" w:rsidR="009510D6" w:rsidRPr="00E71300" w:rsidRDefault="009510D6" w:rsidP="00B40539">
            <w:pPr>
              <w:pStyle w:val="ListParagraph"/>
              <w:numPr>
                <w:ilvl w:val="1"/>
                <w:numId w:val="95"/>
              </w:numPr>
              <w:spacing w:after="0" w:line="240" w:lineRule="auto"/>
              <w:cnfStyle w:val="000000000000" w:firstRow="0" w:lastRow="0" w:firstColumn="0" w:lastColumn="0" w:oddVBand="0" w:evenVBand="0" w:oddHBand="0" w:evenHBand="0" w:firstRowFirstColumn="0" w:firstRowLastColumn="0" w:lastRowFirstColumn="0" w:lastRowLastColumn="0"/>
            </w:pPr>
            <w:r w:rsidRPr="00E71300">
              <w:t>role of ethics committee approval and monitoring of conduct for all psychological research</w:t>
            </w:r>
          </w:p>
          <w:p w14:paraId="32F0A47D" w14:textId="77777777" w:rsidR="009510D6" w:rsidRPr="00E71300" w:rsidRDefault="009510D6" w:rsidP="00B40539">
            <w:pPr>
              <w:pStyle w:val="ListParagraph"/>
              <w:numPr>
                <w:ilvl w:val="0"/>
                <w:numId w:val="95"/>
              </w:numPr>
              <w:spacing w:line="240" w:lineRule="auto"/>
              <w:cnfStyle w:val="000000000000" w:firstRow="0" w:lastRow="0" w:firstColumn="0" w:lastColumn="0" w:oddVBand="0" w:evenVBand="0" w:oddHBand="0" w:evenHBand="0" w:firstRowFirstColumn="0" w:firstRowLastColumn="0" w:lastRowFirstColumn="0" w:lastRowLastColumn="0"/>
            </w:pPr>
            <w:r w:rsidRPr="00E71300">
              <w:t>understand and apply ethical guidelines and practices related to human participants</w:t>
            </w:r>
          </w:p>
          <w:p w14:paraId="54E3267A" w14:textId="744E8AF6" w:rsidR="009510D6" w:rsidRPr="00E71300" w:rsidRDefault="009510D6" w:rsidP="00B40539">
            <w:pPr>
              <w:pStyle w:val="ListParagraph"/>
              <w:numPr>
                <w:ilvl w:val="1"/>
                <w:numId w:val="95"/>
              </w:numPr>
              <w:spacing w:line="240" w:lineRule="auto"/>
              <w:cnfStyle w:val="000000000000" w:firstRow="0" w:lastRow="0" w:firstColumn="0" w:lastColumn="0" w:oddVBand="0" w:evenVBand="0" w:oddHBand="0" w:evenHBand="0" w:firstRowFirstColumn="0" w:firstRowLastColumn="0" w:lastRowFirstColumn="0" w:lastRowLastColumn="0"/>
            </w:pPr>
            <w:r w:rsidRPr="00E71300">
              <w:t xml:space="preserve">protection from harm </w:t>
            </w:r>
            <w:r w:rsidR="00E30665" w:rsidRPr="00E71300">
              <w:t xml:space="preserve">– </w:t>
            </w:r>
            <w:r w:rsidRPr="00E71300">
              <w:t>physical and psychological</w:t>
            </w:r>
          </w:p>
          <w:p w14:paraId="2947F2B5" w14:textId="77777777" w:rsidR="009510D6" w:rsidRPr="00E71300" w:rsidRDefault="009510D6" w:rsidP="00B40539">
            <w:pPr>
              <w:pStyle w:val="ListParagraph"/>
              <w:numPr>
                <w:ilvl w:val="1"/>
                <w:numId w:val="95"/>
              </w:numPr>
              <w:spacing w:line="240" w:lineRule="auto"/>
              <w:cnfStyle w:val="000000000000" w:firstRow="0" w:lastRow="0" w:firstColumn="0" w:lastColumn="0" w:oddVBand="0" w:evenVBand="0" w:oddHBand="0" w:evenHBand="0" w:firstRowFirstColumn="0" w:firstRowLastColumn="0" w:lastRowFirstColumn="0" w:lastRowLastColumn="0"/>
            </w:pPr>
            <w:r w:rsidRPr="00E71300">
              <w:t>informed consent</w:t>
            </w:r>
          </w:p>
          <w:p w14:paraId="4836E22B" w14:textId="77777777" w:rsidR="009510D6" w:rsidRPr="00E71300" w:rsidRDefault="009510D6" w:rsidP="00B40539">
            <w:pPr>
              <w:pStyle w:val="ListParagraph"/>
              <w:numPr>
                <w:ilvl w:val="1"/>
                <w:numId w:val="95"/>
              </w:numPr>
              <w:spacing w:line="240" w:lineRule="auto"/>
              <w:cnfStyle w:val="000000000000" w:firstRow="0" w:lastRow="0" w:firstColumn="0" w:lastColumn="0" w:oddVBand="0" w:evenVBand="0" w:oddHBand="0" w:evenHBand="0" w:firstRowFirstColumn="0" w:firstRowLastColumn="0" w:lastRowFirstColumn="0" w:lastRowLastColumn="0"/>
            </w:pPr>
            <w:r w:rsidRPr="00E71300">
              <w:t>withdrawal rights</w:t>
            </w:r>
          </w:p>
          <w:p w14:paraId="7C8F7258" w14:textId="77777777" w:rsidR="009510D6" w:rsidRPr="00E71300" w:rsidRDefault="009510D6" w:rsidP="00B40539">
            <w:pPr>
              <w:pStyle w:val="ListParagraph"/>
              <w:numPr>
                <w:ilvl w:val="1"/>
                <w:numId w:val="95"/>
              </w:numPr>
              <w:spacing w:line="240" w:lineRule="auto"/>
              <w:cnfStyle w:val="000000000000" w:firstRow="0" w:lastRow="0" w:firstColumn="0" w:lastColumn="0" w:oddVBand="0" w:evenVBand="0" w:oddHBand="0" w:evenHBand="0" w:firstRowFirstColumn="0" w:firstRowLastColumn="0" w:lastRowFirstColumn="0" w:lastRowLastColumn="0"/>
            </w:pPr>
            <w:r w:rsidRPr="00E71300">
              <w:t>deception</w:t>
            </w:r>
          </w:p>
          <w:p w14:paraId="26229B4C" w14:textId="77777777" w:rsidR="009510D6" w:rsidRPr="00E71300" w:rsidRDefault="009510D6" w:rsidP="00B40539">
            <w:pPr>
              <w:pStyle w:val="ListParagraph"/>
              <w:numPr>
                <w:ilvl w:val="1"/>
                <w:numId w:val="95"/>
              </w:numPr>
              <w:spacing w:line="240" w:lineRule="auto"/>
              <w:cnfStyle w:val="000000000000" w:firstRow="0" w:lastRow="0" w:firstColumn="0" w:lastColumn="0" w:oddVBand="0" w:evenVBand="0" w:oddHBand="0" w:evenHBand="0" w:firstRowFirstColumn="0" w:firstRowLastColumn="0" w:lastRowFirstColumn="0" w:lastRowLastColumn="0"/>
            </w:pPr>
            <w:r w:rsidRPr="00E71300">
              <w:lastRenderedPageBreak/>
              <w:t>confidentiality</w:t>
            </w:r>
          </w:p>
          <w:p w14:paraId="18AC79DE" w14:textId="77777777" w:rsidR="009510D6" w:rsidRPr="00E71300" w:rsidRDefault="009510D6" w:rsidP="00B40539">
            <w:pPr>
              <w:pStyle w:val="ListParagraph"/>
              <w:numPr>
                <w:ilvl w:val="1"/>
                <w:numId w:val="95"/>
              </w:numPr>
              <w:spacing w:line="240" w:lineRule="auto"/>
              <w:cnfStyle w:val="000000000000" w:firstRow="0" w:lastRow="0" w:firstColumn="0" w:lastColumn="0" w:oddVBand="0" w:evenVBand="0" w:oddHBand="0" w:evenHBand="0" w:firstRowFirstColumn="0" w:firstRowLastColumn="0" w:lastRowFirstColumn="0" w:lastRowLastColumn="0"/>
            </w:pPr>
            <w:r w:rsidRPr="00E71300">
              <w:t>privacy</w:t>
            </w:r>
          </w:p>
          <w:p w14:paraId="2BCC0986" w14:textId="77777777" w:rsidR="009510D6" w:rsidRPr="00E71300" w:rsidRDefault="009510D6" w:rsidP="00B40539">
            <w:pPr>
              <w:pStyle w:val="ListParagraph"/>
              <w:numPr>
                <w:ilvl w:val="1"/>
                <w:numId w:val="95"/>
              </w:numPr>
              <w:spacing w:line="240" w:lineRule="auto"/>
              <w:cnfStyle w:val="000000000000" w:firstRow="0" w:lastRow="0" w:firstColumn="0" w:lastColumn="0" w:oddVBand="0" w:evenVBand="0" w:oddHBand="0" w:evenHBand="0" w:firstRowFirstColumn="0" w:firstRowLastColumn="0" w:lastRowFirstColumn="0" w:lastRowLastColumn="0"/>
            </w:pPr>
            <w:r w:rsidRPr="00E71300">
              <w:t>voluntary participation</w:t>
            </w:r>
          </w:p>
          <w:p w14:paraId="2646B217" w14:textId="129F563D" w:rsidR="00064D9D" w:rsidRPr="00E71300" w:rsidRDefault="009510D6" w:rsidP="00B40539">
            <w:pPr>
              <w:pStyle w:val="ListParagraph"/>
              <w:numPr>
                <w:ilvl w:val="1"/>
                <w:numId w:val="95"/>
              </w:numPr>
              <w:spacing w:line="240" w:lineRule="auto"/>
              <w:cnfStyle w:val="000000000000" w:firstRow="0" w:lastRow="0" w:firstColumn="0" w:lastColumn="0" w:oddVBand="0" w:evenVBand="0" w:oddHBand="0" w:evenHBand="0" w:firstRowFirstColumn="0" w:firstRowLastColumn="0" w:lastRowFirstColumn="0" w:lastRowLastColumn="0"/>
            </w:pPr>
            <w:r w:rsidRPr="00E71300">
              <w:t>debriefing</w:t>
            </w:r>
          </w:p>
          <w:p w14:paraId="7C65D0F4" w14:textId="77777777" w:rsidR="00064D9D" w:rsidRPr="00E71300" w:rsidRDefault="00064D9D" w:rsidP="00B40539">
            <w:pPr>
              <w:pStyle w:val="ListParagraph"/>
              <w:numPr>
                <w:ilvl w:val="0"/>
                <w:numId w:val="95"/>
              </w:numPr>
              <w:spacing w:line="240" w:lineRule="auto"/>
              <w:cnfStyle w:val="000000000000" w:firstRow="0" w:lastRow="0" w:firstColumn="0" w:lastColumn="0" w:oddVBand="0" w:evenVBand="0" w:oddHBand="0" w:evenHBand="0" w:firstRowFirstColumn="0" w:firstRowLastColumn="0" w:lastRowFirstColumn="0" w:lastRowLastColumn="0"/>
            </w:pPr>
            <w:r w:rsidRPr="00E71300">
              <w:t>use of animals in research</w:t>
            </w:r>
          </w:p>
          <w:p w14:paraId="67171AA3" w14:textId="3814C0D3" w:rsidR="00064D9D" w:rsidRPr="00E71300" w:rsidRDefault="00064D9D" w:rsidP="00B40539">
            <w:pPr>
              <w:pStyle w:val="ListParagraph"/>
              <w:numPr>
                <w:ilvl w:val="1"/>
                <w:numId w:val="95"/>
              </w:numPr>
              <w:spacing w:line="240" w:lineRule="auto"/>
              <w:cnfStyle w:val="000000000000" w:firstRow="0" w:lastRow="0" w:firstColumn="0" w:lastColumn="0" w:oddVBand="0" w:evenVBand="0" w:oddHBand="0" w:evenHBand="0" w:firstRowFirstColumn="0" w:firstRowLastColumn="0" w:lastRowFirstColumn="0" w:lastRowLastColumn="0"/>
            </w:pPr>
            <w:r w:rsidRPr="00E71300">
              <w:t>replacement, reduction, refinement</w:t>
            </w:r>
          </w:p>
          <w:p w14:paraId="14211F90" w14:textId="77777777" w:rsidR="009510D6" w:rsidRPr="00A378F7" w:rsidRDefault="009510D6"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A378F7">
              <w:t>Communicating</w:t>
            </w:r>
          </w:p>
          <w:p w14:paraId="55C49A13" w14:textId="77777777" w:rsidR="009510D6" w:rsidRPr="00E71300" w:rsidRDefault="009510D6" w:rsidP="00B40539">
            <w:pPr>
              <w:pStyle w:val="ListParagraph"/>
              <w:numPr>
                <w:ilvl w:val="0"/>
                <w:numId w:val="97"/>
              </w:numPr>
              <w:spacing w:after="0" w:line="240" w:lineRule="auto"/>
              <w:cnfStyle w:val="000000000000" w:firstRow="0" w:lastRow="0" w:firstColumn="0" w:lastColumn="0" w:oddVBand="0" w:evenVBand="0" w:oddHBand="0" w:evenHBand="0" w:firstRowFirstColumn="0" w:firstRowLastColumn="0" w:lastRowFirstColumn="0" w:lastRowLastColumn="0"/>
            </w:pPr>
            <w:r w:rsidRPr="00E71300">
              <w:t>use appropriate psychological terminology</w:t>
            </w:r>
          </w:p>
          <w:p w14:paraId="6209D12A" w14:textId="0CE1CF3E" w:rsidR="0051001C" w:rsidRPr="00E71300" w:rsidRDefault="009510D6" w:rsidP="00B40539">
            <w:pPr>
              <w:pStyle w:val="ListParagraph"/>
              <w:numPr>
                <w:ilvl w:val="0"/>
                <w:numId w:val="97"/>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71300">
              <w:t xml:space="preserve">acknowledge sources of information using appropriate referencing </w:t>
            </w:r>
          </w:p>
        </w:tc>
      </w:tr>
      <w:tr w:rsidR="006A13C0" w:rsidRPr="006D7561" w14:paraId="3F58D4F4" w14:textId="77777777" w:rsidTr="00B96528">
        <w:tc>
          <w:tcPr>
            <w:cnfStyle w:val="001000000000" w:firstRow="0" w:lastRow="0" w:firstColumn="1" w:lastColumn="0" w:oddVBand="0" w:evenVBand="0" w:oddHBand="0" w:evenHBand="0" w:firstRowFirstColumn="0" w:firstRowLastColumn="0" w:lastRowFirstColumn="0" w:lastRowLastColumn="0"/>
            <w:tcW w:w="988" w:type="dxa"/>
            <w:hideMark/>
          </w:tcPr>
          <w:p w14:paraId="73483AF0" w14:textId="383B923B" w:rsidR="006A13C0" w:rsidRPr="00681A5B" w:rsidRDefault="00616C99" w:rsidP="00B40539">
            <w:pPr>
              <w:spacing w:line="240" w:lineRule="auto"/>
              <w:rPr>
                <w:szCs w:val="20"/>
              </w:rPr>
            </w:pPr>
            <w:r w:rsidRPr="00681A5B">
              <w:rPr>
                <w:szCs w:val="20"/>
              </w:rPr>
              <w:lastRenderedPageBreak/>
              <w:t>3</w:t>
            </w:r>
            <w:r w:rsidR="004E6FF9" w:rsidRPr="00681A5B">
              <w:rPr>
                <w:szCs w:val="20"/>
              </w:rPr>
              <w:t>–</w:t>
            </w:r>
            <w:r w:rsidR="00FF6325">
              <w:rPr>
                <w:szCs w:val="20"/>
              </w:rPr>
              <w:t>5</w:t>
            </w:r>
          </w:p>
        </w:tc>
        <w:tc>
          <w:tcPr>
            <w:tcW w:w="8028" w:type="dxa"/>
          </w:tcPr>
          <w:p w14:paraId="3509F89B" w14:textId="741FA881" w:rsidR="00C075F7" w:rsidRPr="00C075F7" w:rsidRDefault="00D74D72"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t>Motivation and wellbeing</w:t>
            </w:r>
          </w:p>
          <w:p w14:paraId="561A0F0D" w14:textId="77777777" w:rsidR="00261259" w:rsidRPr="00E71300" w:rsidRDefault="00261259" w:rsidP="00B40539">
            <w:pPr>
              <w:pStyle w:val="ListParagraph"/>
              <w:numPr>
                <w:ilvl w:val="0"/>
                <w:numId w:val="99"/>
              </w:numPr>
              <w:spacing w:line="240" w:lineRule="auto"/>
              <w:cnfStyle w:val="000000000000" w:firstRow="0" w:lastRow="0" w:firstColumn="0" w:lastColumn="0" w:oddVBand="0" w:evenVBand="0" w:oddHBand="0" w:evenHBand="0" w:firstRowFirstColumn="0" w:firstRowLastColumn="0" w:lastRowFirstColumn="0" w:lastRowLastColumn="0"/>
            </w:pPr>
            <w:r w:rsidRPr="00E71300">
              <w:t>models of wellbeing</w:t>
            </w:r>
          </w:p>
          <w:p w14:paraId="40C04050" w14:textId="77777777" w:rsidR="00261259" w:rsidRPr="00E71300" w:rsidRDefault="00261259" w:rsidP="00B40539">
            <w:pPr>
              <w:pStyle w:val="ListParagraph"/>
              <w:numPr>
                <w:ilvl w:val="1"/>
                <w:numId w:val="99"/>
              </w:numPr>
              <w:spacing w:line="240" w:lineRule="auto"/>
              <w:cnfStyle w:val="000000000000" w:firstRow="0" w:lastRow="0" w:firstColumn="0" w:lastColumn="0" w:oddVBand="0" w:evenVBand="0" w:oddHBand="0" w:evenHBand="0" w:firstRowFirstColumn="0" w:firstRowLastColumn="0" w:lastRowFirstColumn="0" w:lastRowLastColumn="0"/>
            </w:pPr>
            <w:r w:rsidRPr="00E71300">
              <w:t>subjective wellbeing – model of subjective wellbeing – Diener (1984)</w:t>
            </w:r>
          </w:p>
          <w:p w14:paraId="2A7007B1" w14:textId="03BF2016" w:rsidR="00261259" w:rsidRPr="00E71300" w:rsidRDefault="00261259" w:rsidP="00B40539">
            <w:pPr>
              <w:pStyle w:val="ListParagraph"/>
              <w:numPr>
                <w:ilvl w:val="2"/>
                <w:numId w:val="99"/>
              </w:numPr>
              <w:spacing w:line="240" w:lineRule="auto"/>
              <w:cnfStyle w:val="000000000000" w:firstRow="0" w:lastRow="0" w:firstColumn="0" w:lastColumn="0" w:oddVBand="0" w:evenVBand="0" w:oddHBand="0" w:evenHBand="0" w:firstRowFirstColumn="0" w:firstRowLastColumn="0" w:lastRowFirstColumn="0" w:lastRowLastColumn="0"/>
            </w:pPr>
            <w:r w:rsidRPr="00E71300">
              <w:t>key components – life satisfaction, affective balance</w:t>
            </w:r>
            <w:r w:rsidR="00466FE4" w:rsidRPr="00E71300">
              <w:t xml:space="preserve"> (positive and negative affect)</w:t>
            </w:r>
          </w:p>
          <w:p w14:paraId="26E3E7D8" w14:textId="347CDD0E" w:rsidR="00261259" w:rsidRPr="00E71300" w:rsidRDefault="00261259" w:rsidP="00B40539">
            <w:pPr>
              <w:pStyle w:val="ListParagraph"/>
              <w:numPr>
                <w:ilvl w:val="1"/>
                <w:numId w:val="99"/>
              </w:numPr>
              <w:spacing w:line="240" w:lineRule="auto"/>
              <w:cnfStyle w:val="000000000000" w:firstRow="0" w:lastRow="0" w:firstColumn="0" w:lastColumn="0" w:oddVBand="0" w:evenVBand="0" w:oddHBand="0" w:evenHBand="0" w:firstRowFirstColumn="0" w:firstRowLastColumn="0" w:lastRowFirstColumn="0" w:lastRowLastColumn="0"/>
            </w:pPr>
            <w:r w:rsidRPr="00E71300">
              <w:t>psychological wellbeing</w:t>
            </w:r>
            <w:r w:rsidR="00512FE0">
              <w:t xml:space="preserve"> </w:t>
            </w:r>
            <w:r w:rsidRPr="00E71300">
              <w:t>– six factor model of wellbeing – Ryff (1989)</w:t>
            </w:r>
          </w:p>
          <w:p w14:paraId="669850D4" w14:textId="41E1A8D0" w:rsidR="00356F5E" w:rsidRPr="00E71300" w:rsidRDefault="00261259" w:rsidP="00B40539">
            <w:pPr>
              <w:pStyle w:val="ListParagraph"/>
              <w:numPr>
                <w:ilvl w:val="2"/>
                <w:numId w:val="99"/>
              </w:numPr>
              <w:spacing w:line="240" w:lineRule="auto"/>
              <w:cnfStyle w:val="000000000000" w:firstRow="0" w:lastRow="0" w:firstColumn="0" w:lastColumn="0" w:oddVBand="0" w:evenVBand="0" w:oddHBand="0" w:evenHBand="0" w:firstRowFirstColumn="0" w:firstRowLastColumn="0" w:lastRowFirstColumn="0" w:lastRowLastColumn="0"/>
            </w:pPr>
            <w:r w:rsidRPr="00E71300">
              <w:t>autonomy, environmental mastery, personal growth, positive relations with others, purpose in life, self-acceptance</w:t>
            </w:r>
          </w:p>
          <w:p w14:paraId="75AE07D6" w14:textId="77777777" w:rsidR="000D70B7" w:rsidRDefault="00E50538" w:rsidP="00B40539">
            <w:pPr>
              <w:pStyle w:val="TableH1"/>
              <w:spacing w:before="0" w:after="0" w:line="240" w:lineRule="auto"/>
              <w:cnfStyle w:val="000000000000" w:firstRow="0" w:lastRow="0" w:firstColumn="0" w:lastColumn="0" w:oddVBand="0" w:evenVBand="0" w:oddHBand="0" w:evenHBand="0" w:firstRowFirstColumn="0" w:firstRowLastColumn="0" w:lastRowFirstColumn="0" w:lastRowLastColumn="0"/>
            </w:pPr>
            <w:r w:rsidRPr="00E50538">
              <w:t>Science inquiry</w:t>
            </w:r>
          </w:p>
          <w:p w14:paraId="406E48D1" w14:textId="77777777" w:rsidR="00C66EB1" w:rsidRPr="000C5D26" w:rsidRDefault="00C66EB1"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0C5D26">
              <w:t>Formulating research</w:t>
            </w:r>
          </w:p>
          <w:p w14:paraId="61EC3D96" w14:textId="77777777" w:rsidR="00C66EB1" w:rsidRPr="008659AE" w:rsidRDefault="00C66EB1" w:rsidP="00B40539">
            <w:pPr>
              <w:pStyle w:val="ListParagraph"/>
              <w:numPr>
                <w:ilvl w:val="0"/>
                <w:numId w:val="101"/>
              </w:numPr>
              <w:spacing w:line="240" w:lineRule="auto"/>
              <w:cnfStyle w:val="000000000000" w:firstRow="0" w:lastRow="0" w:firstColumn="0" w:lastColumn="0" w:oddVBand="0" w:evenVBand="0" w:oddHBand="0" w:evenHBand="0" w:firstRowFirstColumn="0" w:firstRowLastColumn="0" w:lastRowFirstColumn="0" w:lastRowLastColumn="0"/>
            </w:pPr>
            <w:r w:rsidRPr="008659AE">
              <w:t>identify the aim/s of the research</w:t>
            </w:r>
          </w:p>
          <w:p w14:paraId="7D0AC2F8" w14:textId="254CE4CA" w:rsidR="005E0208" w:rsidRPr="008659AE" w:rsidRDefault="00C66EB1" w:rsidP="00B40539">
            <w:pPr>
              <w:pStyle w:val="ListParagraph"/>
              <w:numPr>
                <w:ilvl w:val="0"/>
                <w:numId w:val="101"/>
              </w:numPr>
              <w:spacing w:line="240" w:lineRule="auto"/>
              <w:cnfStyle w:val="000000000000" w:firstRow="0" w:lastRow="0" w:firstColumn="0" w:lastColumn="0" w:oddVBand="0" w:evenVBand="0" w:oddHBand="0" w:evenHBand="0" w:firstRowFirstColumn="0" w:firstRowLastColumn="0" w:lastRowFirstColumn="0" w:lastRowLastColumn="0"/>
            </w:pPr>
            <w:r w:rsidRPr="008659AE">
              <w:t xml:space="preserve">identify variables </w:t>
            </w:r>
          </w:p>
          <w:p w14:paraId="34D4813B" w14:textId="11F1E510" w:rsidR="005E0208" w:rsidRPr="008659AE" w:rsidRDefault="00C66EB1" w:rsidP="00B40539">
            <w:pPr>
              <w:pStyle w:val="ListParagraph"/>
              <w:numPr>
                <w:ilvl w:val="1"/>
                <w:numId w:val="101"/>
              </w:numPr>
              <w:spacing w:line="240" w:lineRule="auto"/>
              <w:cnfStyle w:val="000000000000" w:firstRow="0" w:lastRow="0" w:firstColumn="0" w:lastColumn="0" w:oddVBand="0" w:evenVBand="0" w:oddHBand="0" w:evenHBand="0" w:firstRowFirstColumn="0" w:firstRowLastColumn="0" w:lastRowFirstColumn="0" w:lastRowLastColumn="0"/>
            </w:pPr>
            <w:r w:rsidRPr="008659AE">
              <w:t xml:space="preserve">independent </w:t>
            </w:r>
          </w:p>
          <w:p w14:paraId="6B60002A" w14:textId="07ED5BD3" w:rsidR="0005528D" w:rsidRPr="008659AE" w:rsidRDefault="00C66EB1" w:rsidP="00B40539">
            <w:pPr>
              <w:pStyle w:val="ListParagraph"/>
              <w:numPr>
                <w:ilvl w:val="1"/>
                <w:numId w:val="101"/>
              </w:numPr>
              <w:spacing w:line="240" w:lineRule="auto"/>
              <w:cnfStyle w:val="000000000000" w:firstRow="0" w:lastRow="0" w:firstColumn="0" w:lastColumn="0" w:oddVBand="0" w:evenVBand="0" w:oddHBand="0" w:evenHBand="0" w:firstRowFirstColumn="0" w:firstRowLastColumn="0" w:lastRowFirstColumn="0" w:lastRowLastColumn="0"/>
            </w:pPr>
            <w:r w:rsidRPr="008659AE">
              <w:t xml:space="preserve">dependent </w:t>
            </w:r>
          </w:p>
          <w:p w14:paraId="032AB7BB" w14:textId="70111F71" w:rsidR="0005528D" w:rsidRPr="008659AE" w:rsidRDefault="00C66EB1" w:rsidP="00B40539">
            <w:pPr>
              <w:pStyle w:val="ListParagraph"/>
              <w:numPr>
                <w:ilvl w:val="1"/>
                <w:numId w:val="101"/>
              </w:numPr>
              <w:spacing w:line="240" w:lineRule="auto"/>
              <w:cnfStyle w:val="000000000000" w:firstRow="0" w:lastRow="0" w:firstColumn="0" w:lastColumn="0" w:oddVBand="0" w:evenVBand="0" w:oddHBand="0" w:evenHBand="0" w:firstRowFirstColumn="0" w:firstRowLastColumn="0" w:lastRowFirstColumn="0" w:lastRowLastColumn="0"/>
            </w:pPr>
            <w:r w:rsidRPr="008659AE">
              <w:t>control</w:t>
            </w:r>
          </w:p>
          <w:p w14:paraId="040B9622" w14:textId="37E86C4B" w:rsidR="00C66EB1" w:rsidRPr="008659AE" w:rsidRDefault="00C66EB1" w:rsidP="00B40539">
            <w:pPr>
              <w:pStyle w:val="ListParagraph"/>
              <w:numPr>
                <w:ilvl w:val="1"/>
                <w:numId w:val="101"/>
              </w:numPr>
              <w:spacing w:line="240" w:lineRule="auto"/>
              <w:cnfStyle w:val="000000000000" w:firstRow="0" w:lastRow="0" w:firstColumn="0" w:lastColumn="0" w:oddVBand="0" w:evenVBand="0" w:oddHBand="0" w:evenHBand="0" w:firstRowFirstColumn="0" w:firstRowLastColumn="0" w:lastRowFirstColumn="0" w:lastRowLastColumn="0"/>
            </w:pPr>
            <w:r w:rsidRPr="008659AE">
              <w:t>extraneous</w:t>
            </w:r>
            <w:r w:rsidR="00BC5AC2" w:rsidRPr="008659AE">
              <w:t xml:space="preserve"> – participant, environment, researcher</w:t>
            </w:r>
          </w:p>
          <w:p w14:paraId="2F83C0A7" w14:textId="5B08D905" w:rsidR="00BC5AC2" w:rsidRPr="008659AE" w:rsidRDefault="001A4EF8" w:rsidP="001206F8">
            <w:pPr>
              <w:pStyle w:val="ListParagraph"/>
              <w:numPr>
                <w:ilvl w:val="1"/>
                <w:numId w:val="101"/>
              </w:numPr>
              <w:spacing w:line="240" w:lineRule="auto"/>
              <w:cnfStyle w:val="000000000000" w:firstRow="0" w:lastRow="0" w:firstColumn="0" w:lastColumn="0" w:oddVBand="0" w:evenVBand="0" w:oddHBand="0" w:evenHBand="0" w:firstRowFirstColumn="0" w:firstRowLastColumn="0" w:lastRowFirstColumn="0" w:lastRowLastColumn="0"/>
            </w:pPr>
            <w:r w:rsidRPr="008659AE">
              <w:t>confounding</w:t>
            </w:r>
          </w:p>
          <w:p w14:paraId="4B8B4269" w14:textId="77777777" w:rsidR="00C66EB1" w:rsidRPr="008659AE" w:rsidRDefault="00C66EB1" w:rsidP="00B40539">
            <w:pPr>
              <w:pStyle w:val="ListParagraph"/>
              <w:numPr>
                <w:ilvl w:val="0"/>
                <w:numId w:val="101"/>
              </w:numPr>
              <w:spacing w:line="240" w:lineRule="auto"/>
              <w:cnfStyle w:val="000000000000" w:firstRow="0" w:lastRow="0" w:firstColumn="0" w:lastColumn="0" w:oddVBand="0" w:evenVBand="0" w:oddHBand="0" w:evenHBand="0" w:firstRowFirstColumn="0" w:firstRowLastColumn="0" w:lastRowFirstColumn="0" w:lastRowLastColumn="0"/>
            </w:pPr>
            <w:r w:rsidRPr="008659AE">
              <w:t>construct/formulate a hypothesis or inquiry question</w:t>
            </w:r>
          </w:p>
          <w:p w14:paraId="27B89F74" w14:textId="77777777" w:rsidR="00F414FD" w:rsidRPr="008659AE" w:rsidRDefault="00C66EB1" w:rsidP="00B40539">
            <w:pPr>
              <w:pStyle w:val="ListParagraph"/>
              <w:numPr>
                <w:ilvl w:val="1"/>
                <w:numId w:val="101"/>
              </w:numPr>
              <w:spacing w:line="240" w:lineRule="auto"/>
              <w:cnfStyle w:val="000000000000" w:firstRow="0" w:lastRow="0" w:firstColumn="0" w:lastColumn="0" w:oddVBand="0" w:evenVBand="0" w:oddHBand="0" w:evenHBand="0" w:firstRowFirstColumn="0" w:firstRowLastColumn="0" w:lastRowFirstColumn="0" w:lastRowLastColumn="0"/>
            </w:pPr>
            <w:r w:rsidRPr="008659AE">
              <w:t>directional and non-directional hypothesis (quantitative)</w:t>
            </w:r>
          </w:p>
          <w:p w14:paraId="7DFFD7E3" w14:textId="575F5091" w:rsidR="001509C0" w:rsidRPr="008659AE" w:rsidRDefault="00C66EB1" w:rsidP="00B40539">
            <w:pPr>
              <w:pStyle w:val="ListParagraph"/>
              <w:numPr>
                <w:ilvl w:val="1"/>
                <w:numId w:val="101"/>
              </w:numPr>
              <w:spacing w:line="240" w:lineRule="auto"/>
              <w:cnfStyle w:val="000000000000" w:firstRow="0" w:lastRow="0" w:firstColumn="0" w:lastColumn="0" w:oddVBand="0" w:evenVBand="0" w:oddHBand="0" w:evenHBand="0" w:firstRowFirstColumn="0" w:firstRowLastColumn="0" w:lastRowFirstColumn="0" w:lastRowLastColumn="0"/>
            </w:pPr>
            <w:r w:rsidRPr="008659AE">
              <w:t>inquiry questions (qualitative)</w:t>
            </w:r>
          </w:p>
          <w:p w14:paraId="0F8FEC19" w14:textId="10EAE65E" w:rsidR="001509C0" w:rsidRPr="001175DF" w:rsidRDefault="001509C0"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1175DF">
              <w:t>Methodology</w:t>
            </w:r>
          </w:p>
          <w:p w14:paraId="4960A801" w14:textId="77777777" w:rsidR="001509C0" w:rsidRPr="008659AE" w:rsidRDefault="001509C0" w:rsidP="00B40539">
            <w:pPr>
              <w:pStyle w:val="ListParagraph"/>
              <w:numPr>
                <w:ilvl w:val="0"/>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selection of participants</w:t>
            </w:r>
          </w:p>
          <w:p w14:paraId="1C1A122C" w14:textId="77777777" w:rsidR="001509C0" w:rsidRPr="008659AE" w:rsidRDefault="001509C0" w:rsidP="00B40539">
            <w:pPr>
              <w:pStyle w:val="ListParagraph"/>
              <w:numPr>
                <w:ilvl w:val="1"/>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identification of sample and population</w:t>
            </w:r>
          </w:p>
          <w:p w14:paraId="2F37D35D" w14:textId="7926821E" w:rsidR="001509C0" w:rsidRPr="008659AE" w:rsidRDefault="001509C0" w:rsidP="00B40539">
            <w:pPr>
              <w:pStyle w:val="ListParagraph"/>
              <w:numPr>
                <w:ilvl w:val="1"/>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methods to sample participants – application, method, strength</w:t>
            </w:r>
            <w:r w:rsidR="00D24648" w:rsidRPr="008659AE">
              <w:t>s</w:t>
            </w:r>
            <w:r w:rsidRPr="008659AE">
              <w:t xml:space="preserve"> and limitations</w:t>
            </w:r>
          </w:p>
          <w:p w14:paraId="0BB4652A" w14:textId="77777777" w:rsidR="001509C0" w:rsidRPr="008659AE" w:rsidRDefault="001509C0" w:rsidP="00B40539">
            <w:pPr>
              <w:pStyle w:val="ListParagraph"/>
              <w:numPr>
                <w:ilvl w:val="2"/>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convenience sampling</w:t>
            </w:r>
          </w:p>
          <w:p w14:paraId="2299AF96" w14:textId="77777777" w:rsidR="001509C0" w:rsidRPr="008659AE" w:rsidRDefault="001509C0" w:rsidP="00B40539">
            <w:pPr>
              <w:pStyle w:val="ListParagraph"/>
              <w:numPr>
                <w:ilvl w:val="2"/>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snowballing</w:t>
            </w:r>
          </w:p>
          <w:p w14:paraId="7CF1D139" w14:textId="77777777" w:rsidR="001509C0" w:rsidRPr="008659AE" w:rsidRDefault="001509C0" w:rsidP="00B40539">
            <w:pPr>
              <w:pStyle w:val="ListParagraph"/>
              <w:numPr>
                <w:ilvl w:val="2"/>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random sampling</w:t>
            </w:r>
          </w:p>
          <w:p w14:paraId="63F47FB3" w14:textId="77777777" w:rsidR="001509C0" w:rsidRPr="008659AE" w:rsidRDefault="001509C0" w:rsidP="00B40539">
            <w:pPr>
              <w:pStyle w:val="ListParagraph"/>
              <w:numPr>
                <w:ilvl w:val="2"/>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stratified sampling</w:t>
            </w:r>
          </w:p>
          <w:p w14:paraId="35D3E9F1" w14:textId="5AFC2F19" w:rsidR="001509C0" w:rsidRPr="008659AE" w:rsidRDefault="001509C0" w:rsidP="00B40539">
            <w:pPr>
              <w:pStyle w:val="ListParagraph"/>
              <w:numPr>
                <w:ilvl w:val="0"/>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allocation of participants – application, method, strength</w:t>
            </w:r>
            <w:r w:rsidR="00D24648" w:rsidRPr="008659AE">
              <w:t>s</w:t>
            </w:r>
            <w:r w:rsidRPr="008659AE">
              <w:t xml:space="preserve"> and limitations</w:t>
            </w:r>
          </w:p>
          <w:p w14:paraId="3DBE521B" w14:textId="4338B75B" w:rsidR="001509C0" w:rsidRPr="008659AE" w:rsidRDefault="001509C0" w:rsidP="00B40539">
            <w:pPr>
              <w:pStyle w:val="ListParagraph"/>
              <w:numPr>
                <w:ilvl w:val="1"/>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random allocation</w:t>
            </w:r>
          </w:p>
          <w:p w14:paraId="0928B79B" w14:textId="77777777" w:rsidR="00553132" w:rsidRPr="008659AE" w:rsidRDefault="00553132" w:rsidP="00B40539">
            <w:pPr>
              <w:pStyle w:val="ListParagraph"/>
              <w:numPr>
                <w:ilvl w:val="0"/>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sources and effects of extraneous variables and confounding variables</w:t>
            </w:r>
          </w:p>
          <w:p w14:paraId="52D444A1" w14:textId="04C5E954" w:rsidR="00AB7D15" w:rsidRPr="008659AE" w:rsidRDefault="00AB7D15" w:rsidP="00B40539">
            <w:pPr>
              <w:pStyle w:val="ListParagraph"/>
              <w:numPr>
                <w:ilvl w:val="1"/>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placebo effect</w:t>
            </w:r>
          </w:p>
          <w:p w14:paraId="7A187884" w14:textId="6D6B9231" w:rsidR="00553132" w:rsidRPr="008659AE" w:rsidRDefault="00553132" w:rsidP="00B40539">
            <w:pPr>
              <w:pStyle w:val="ListParagraph"/>
              <w:numPr>
                <w:ilvl w:val="1"/>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experimenter effect</w:t>
            </w:r>
          </w:p>
          <w:p w14:paraId="17D45D89" w14:textId="77777777" w:rsidR="00553132" w:rsidRPr="008659AE" w:rsidRDefault="00553132" w:rsidP="00B40539">
            <w:pPr>
              <w:pStyle w:val="ListParagraph"/>
              <w:numPr>
                <w:ilvl w:val="1"/>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demand characteristics</w:t>
            </w:r>
          </w:p>
          <w:p w14:paraId="491514BB" w14:textId="77777777" w:rsidR="00553132" w:rsidRPr="008659AE" w:rsidRDefault="00553132" w:rsidP="00B40539">
            <w:pPr>
              <w:pStyle w:val="ListParagraph"/>
              <w:numPr>
                <w:ilvl w:val="0"/>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minimise the effects of extraneous and confounding variables</w:t>
            </w:r>
          </w:p>
          <w:p w14:paraId="48C91A1B" w14:textId="77777777" w:rsidR="00553132" w:rsidRPr="008659AE" w:rsidRDefault="00553132" w:rsidP="00B40539">
            <w:pPr>
              <w:pStyle w:val="ListParagraph"/>
              <w:numPr>
                <w:ilvl w:val="1"/>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random allocation of participants</w:t>
            </w:r>
          </w:p>
          <w:p w14:paraId="52D12116" w14:textId="4CF72844" w:rsidR="00AB7D15" w:rsidRPr="008659AE" w:rsidRDefault="00AB7E1B" w:rsidP="00B40539">
            <w:pPr>
              <w:pStyle w:val="ListParagraph"/>
              <w:numPr>
                <w:ilvl w:val="1"/>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use of a placebo</w:t>
            </w:r>
          </w:p>
          <w:p w14:paraId="65FB6548" w14:textId="6AC71011" w:rsidR="00553132" w:rsidRPr="008659AE" w:rsidRDefault="00553132" w:rsidP="00B40539">
            <w:pPr>
              <w:pStyle w:val="ListParagraph"/>
              <w:numPr>
                <w:ilvl w:val="1"/>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 xml:space="preserve">single-blind </w:t>
            </w:r>
            <w:r w:rsidR="00AB7E1B" w:rsidRPr="008659AE">
              <w:t xml:space="preserve">and double-blind </w:t>
            </w:r>
            <w:r w:rsidRPr="008659AE">
              <w:t>procedures</w:t>
            </w:r>
          </w:p>
          <w:p w14:paraId="2CFEC772" w14:textId="4DFD0A04" w:rsidR="00553132" w:rsidRPr="008659AE" w:rsidRDefault="00553132" w:rsidP="00B40539">
            <w:pPr>
              <w:pStyle w:val="ListParagraph"/>
              <w:numPr>
                <w:ilvl w:val="1"/>
                <w:numId w:val="103"/>
              </w:numPr>
              <w:spacing w:line="240" w:lineRule="auto"/>
              <w:cnfStyle w:val="000000000000" w:firstRow="0" w:lastRow="0" w:firstColumn="0" w:lastColumn="0" w:oddVBand="0" w:evenVBand="0" w:oddHBand="0" w:evenHBand="0" w:firstRowFirstColumn="0" w:firstRowLastColumn="0" w:lastRowFirstColumn="0" w:lastRowLastColumn="0"/>
            </w:pPr>
            <w:r w:rsidRPr="008659AE">
              <w:t>standardisation of procedures and instructions</w:t>
            </w:r>
          </w:p>
          <w:p w14:paraId="6AB6641A" w14:textId="34672CE9" w:rsidR="006A1FC2" w:rsidRPr="006A1FC2" w:rsidRDefault="006A1FC2"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6A1FC2">
              <w:t>Data</w:t>
            </w:r>
            <w:r w:rsidRPr="006A1FC2">
              <w:rPr>
                <w:spacing w:val="-4"/>
              </w:rPr>
              <w:t xml:space="preserve"> </w:t>
            </w:r>
            <w:r w:rsidRPr="006A1FC2">
              <w:t>collection</w:t>
            </w:r>
          </w:p>
          <w:p w14:paraId="722B1CB9" w14:textId="77777777" w:rsidR="006A1FC2" w:rsidRPr="008659AE" w:rsidRDefault="006A1FC2" w:rsidP="00B40539">
            <w:pPr>
              <w:pStyle w:val="ListParagraph"/>
              <w:numPr>
                <w:ilvl w:val="0"/>
                <w:numId w:val="105"/>
              </w:numPr>
              <w:spacing w:line="240" w:lineRule="auto"/>
              <w:cnfStyle w:val="000000000000" w:firstRow="0" w:lastRow="0" w:firstColumn="0" w:lastColumn="0" w:oddVBand="0" w:evenVBand="0" w:oddHBand="0" w:evenHBand="0" w:firstRowFirstColumn="0" w:firstRowLastColumn="0" w:lastRowFirstColumn="0" w:lastRowLastColumn="0"/>
            </w:pPr>
            <w:r w:rsidRPr="008659AE">
              <w:t>types of data</w:t>
            </w:r>
          </w:p>
          <w:p w14:paraId="7AF9D8E5" w14:textId="77777777" w:rsidR="006A1FC2" w:rsidRPr="008659AE" w:rsidRDefault="006A1FC2" w:rsidP="00B40539">
            <w:pPr>
              <w:pStyle w:val="ListParagraph"/>
              <w:numPr>
                <w:ilvl w:val="1"/>
                <w:numId w:val="105"/>
              </w:numPr>
              <w:spacing w:line="240" w:lineRule="auto"/>
              <w:cnfStyle w:val="000000000000" w:firstRow="0" w:lastRow="0" w:firstColumn="0" w:lastColumn="0" w:oddVBand="0" w:evenVBand="0" w:oddHBand="0" w:evenHBand="0" w:firstRowFirstColumn="0" w:firstRowLastColumn="0" w:lastRowFirstColumn="0" w:lastRowLastColumn="0"/>
            </w:pPr>
            <w:r w:rsidRPr="008659AE">
              <w:t>qualitative data</w:t>
            </w:r>
          </w:p>
          <w:p w14:paraId="5E02B46A" w14:textId="77777777" w:rsidR="006A1FC2" w:rsidRPr="008659AE" w:rsidRDefault="006A1FC2" w:rsidP="00B40539">
            <w:pPr>
              <w:pStyle w:val="ListParagraph"/>
              <w:numPr>
                <w:ilvl w:val="1"/>
                <w:numId w:val="105"/>
              </w:numPr>
              <w:spacing w:line="240" w:lineRule="auto"/>
              <w:cnfStyle w:val="000000000000" w:firstRow="0" w:lastRow="0" w:firstColumn="0" w:lastColumn="0" w:oddVBand="0" w:evenVBand="0" w:oddHBand="0" w:evenHBand="0" w:firstRowFirstColumn="0" w:firstRowLastColumn="0" w:lastRowFirstColumn="0" w:lastRowLastColumn="0"/>
            </w:pPr>
            <w:r w:rsidRPr="008659AE">
              <w:t>quantitative data</w:t>
            </w:r>
          </w:p>
          <w:p w14:paraId="28D01DA7" w14:textId="05E79AF2" w:rsidR="006A1FC2" w:rsidRPr="008659AE" w:rsidRDefault="006A1FC2" w:rsidP="00B40539">
            <w:pPr>
              <w:pStyle w:val="ListParagraph"/>
              <w:numPr>
                <w:ilvl w:val="0"/>
                <w:numId w:val="105"/>
              </w:numPr>
              <w:spacing w:line="240" w:lineRule="auto"/>
              <w:cnfStyle w:val="000000000000" w:firstRow="0" w:lastRow="0" w:firstColumn="0" w:lastColumn="0" w:oddVBand="0" w:evenVBand="0" w:oddHBand="0" w:evenHBand="0" w:firstRowFirstColumn="0" w:firstRowLastColumn="0" w:lastRowFirstColumn="0" w:lastRowLastColumn="0"/>
            </w:pPr>
            <w:r w:rsidRPr="008659AE">
              <w:lastRenderedPageBreak/>
              <w:t>methods of data collection – application, strength</w:t>
            </w:r>
            <w:r w:rsidR="00D24648" w:rsidRPr="008659AE">
              <w:t>s</w:t>
            </w:r>
            <w:r w:rsidRPr="008659AE">
              <w:t xml:space="preserve"> and limitations</w:t>
            </w:r>
          </w:p>
          <w:p w14:paraId="530E4CA9" w14:textId="77777777" w:rsidR="006A1FC2" w:rsidRPr="008659AE" w:rsidRDefault="006A1FC2" w:rsidP="00B40539">
            <w:pPr>
              <w:pStyle w:val="ListParagraph"/>
              <w:numPr>
                <w:ilvl w:val="1"/>
                <w:numId w:val="105"/>
              </w:numPr>
              <w:spacing w:line="240" w:lineRule="auto"/>
              <w:cnfStyle w:val="000000000000" w:firstRow="0" w:lastRow="0" w:firstColumn="0" w:lastColumn="0" w:oddVBand="0" w:evenVBand="0" w:oddHBand="0" w:evenHBand="0" w:firstRowFirstColumn="0" w:firstRowLastColumn="0" w:lastRowFirstColumn="0" w:lastRowLastColumn="0"/>
            </w:pPr>
            <w:r w:rsidRPr="008659AE">
              <w:t>qualitative</w:t>
            </w:r>
          </w:p>
          <w:p w14:paraId="669FC3B0" w14:textId="77777777" w:rsidR="006A1FC2" w:rsidRPr="008659AE" w:rsidRDefault="006A1FC2" w:rsidP="00B40539">
            <w:pPr>
              <w:pStyle w:val="ListParagraph"/>
              <w:numPr>
                <w:ilvl w:val="2"/>
                <w:numId w:val="105"/>
              </w:numPr>
              <w:spacing w:line="240" w:lineRule="auto"/>
              <w:cnfStyle w:val="000000000000" w:firstRow="0" w:lastRow="0" w:firstColumn="0" w:lastColumn="0" w:oddVBand="0" w:evenVBand="0" w:oddHBand="0" w:evenHBand="0" w:firstRowFirstColumn="0" w:firstRowLastColumn="0" w:lastRowFirstColumn="0" w:lastRowLastColumn="0"/>
            </w:pPr>
            <w:r w:rsidRPr="008659AE">
              <w:t>interviews – focus group and individual; structured, semi-structured</w:t>
            </w:r>
          </w:p>
          <w:p w14:paraId="341BFA45" w14:textId="659168DB" w:rsidR="00D73119" w:rsidRPr="008659AE" w:rsidRDefault="006A1FC2" w:rsidP="00B40539">
            <w:pPr>
              <w:pStyle w:val="ListParagraph"/>
              <w:numPr>
                <w:ilvl w:val="2"/>
                <w:numId w:val="105"/>
              </w:numPr>
              <w:spacing w:line="240" w:lineRule="auto"/>
              <w:cnfStyle w:val="000000000000" w:firstRow="0" w:lastRow="0" w:firstColumn="0" w:lastColumn="0" w:oddVBand="0" w:evenVBand="0" w:oddHBand="0" w:evenHBand="0" w:firstRowFirstColumn="0" w:firstRowLastColumn="0" w:lastRowFirstColumn="0" w:lastRowLastColumn="0"/>
            </w:pPr>
            <w:r w:rsidRPr="008659AE">
              <w:t>open-ended survey</w:t>
            </w:r>
          </w:p>
          <w:p w14:paraId="21291008" w14:textId="1CEE7E3C" w:rsidR="002A3E39" w:rsidRPr="00F018F0" w:rsidRDefault="000F732F" w:rsidP="00B40539">
            <w:pPr>
              <w:pStyle w:val="TableH1"/>
              <w:spacing w:after="0" w:line="240" w:lineRule="auto"/>
              <w:cnfStyle w:val="000000000000" w:firstRow="0" w:lastRow="0" w:firstColumn="0" w:lastColumn="0" w:oddVBand="0" w:evenVBand="0" w:oddHBand="0" w:evenHBand="0" w:firstRowFirstColumn="0" w:firstRowLastColumn="0" w:lastRowFirstColumn="0" w:lastRowLastColumn="0"/>
            </w:pPr>
            <w:r>
              <w:t>Task 5</w:t>
            </w:r>
            <w:r w:rsidR="00D73119">
              <w:t xml:space="preserve"> </w:t>
            </w:r>
            <w:r w:rsidR="000D70B7">
              <w:t xml:space="preserve">– Response </w:t>
            </w:r>
            <w:r w:rsidR="00BE4AF0">
              <w:t xml:space="preserve">(Test) </w:t>
            </w:r>
            <w:r w:rsidR="00741B92">
              <w:t>–</w:t>
            </w:r>
            <w:r w:rsidR="00BE4AF0">
              <w:t xml:space="preserve"> </w:t>
            </w:r>
            <w:r w:rsidR="00741B92">
              <w:t xml:space="preserve">Motivation and </w:t>
            </w:r>
            <w:r w:rsidR="00E95D5B">
              <w:t>w</w:t>
            </w:r>
            <w:r w:rsidR="00741B92">
              <w:t xml:space="preserve">ellbeing and Science </w:t>
            </w:r>
            <w:r w:rsidR="00E95D5B">
              <w:t>i</w:t>
            </w:r>
            <w:r w:rsidR="00741B92">
              <w:t>nquiry</w:t>
            </w:r>
          </w:p>
        </w:tc>
      </w:tr>
      <w:tr w:rsidR="003A1CF3" w:rsidRPr="006D7561" w14:paraId="3A5ED0F2" w14:textId="77777777" w:rsidTr="00B96528">
        <w:tc>
          <w:tcPr>
            <w:cnfStyle w:val="001000000000" w:firstRow="0" w:lastRow="0" w:firstColumn="1" w:lastColumn="0" w:oddVBand="0" w:evenVBand="0" w:oddHBand="0" w:evenHBand="0" w:firstRowFirstColumn="0" w:firstRowLastColumn="0" w:lastRowFirstColumn="0" w:lastRowLastColumn="0"/>
            <w:tcW w:w="988" w:type="dxa"/>
            <w:hideMark/>
          </w:tcPr>
          <w:p w14:paraId="4DEE6A82" w14:textId="414D12AB" w:rsidR="003A1CF3" w:rsidRPr="00681A5B" w:rsidRDefault="00CA4E03" w:rsidP="00B40539">
            <w:pPr>
              <w:keepNext/>
              <w:keepLines/>
              <w:spacing w:line="240" w:lineRule="auto"/>
              <w:rPr>
                <w:szCs w:val="20"/>
              </w:rPr>
            </w:pPr>
            <w:r>
              <w:rPr>
                <w:szCs w:val="20"/>
              </w:rPr>
              <w:lastRenderedPageBreak/>
              <w:t>6</w:t>
            </w:r>
            <w:r w:rsidR="00815805">
              <w:rPr>
                <w:szCs w:val="20"/>
              </w:rPr>
              <w:t>–</w:t>
            </w:r>
            <w:r>
              <w:rPr>
                <w:szCs w:val="20"/>
              </w:rPr>
              <w:t>7</w:t>
            </w:r>
          </w:p>
        </w:tc>
        <w:tc>
          <w:tcPr>
            <w:tcW w:w="8028" w:type="dxa"/>
          </w:tcPr>
          <w:p w14:paraId="74A8BD53" w14:textId="77777777" w:rsidR="00000440" w:rsidRPr="00000440" w:rsidRDefault="00000440"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000440">
              <w:t>Applications</w:t>
            </w:r>
            <w:r w:rsidRPr="00000440">
              <w:rPr>
                <w:spacing w:val="-2"/>
              </w:rPr>
              <w:t xml:space="preserve"> </w:t>
            </w:r>
            <w:r w:rsidRPr="00000440">
              <w:t>of</w:t>
            </w:r>
            <w:r w:rsidRPr="00000440">
              <w:rPr>
                <w:spacing w:val="-3"/>
              </w:rPr>
              <w:t xml:space="preserve"> </w:t>
            </w:r>
            <w:r w:rsidRPr="00000440">
              <w:t>psychology</w:t>
            </w:r>
            <w:r w:rsidRPr="00000440">
              <w:rPr>
                <w:spacing w:val="-4"/>
              </w:rPr>
              <w:t xml:space="preserve"> </w:t>
            </w:r>
            <w:r w:rsidRPr="00000440">
              <w:t>to</w:t>
            </w:r>
            <w:r w:rsidRPr="00000440">
              <w:rPr>
                <w:spacing w:val="-2"/>
              </w:rPr>
              <w:t xml:space="preserve"> </w:t>
            </w:r>
            <w:r w:rsidRPr="00000440">
              <w:t>health</w:t>
            </w:r>
          </w:p>
          <w:p w14:paraId="0873FC36" w14:textId="77777777" w:rsidR="00000440" w:rsidRPr="008659AE" w:rsidRDefault="00000440" w:rsidP="00B40539">
            <w:pPr>
              <w:pStyle w:val="ListParagraph"/>
              <w:numPr>
                <w:ilvl w:val="0"/>
                <w:numId w:val="107"/>
              </w:numPr>
              <w:spacing w:line="240" w:lineRule="auto"/>
              <w:cnfStyle w:val="000000000000" w:firstRow="0" w:lastRow="0" w:firstColumn="0" w:lastColumn="0" w:oddVBand="0" w:evenVBand="0" w:oddHBand="0" w:evenHBand="0" w:firstRowFirstColumn="0" w:firstRowLastColumn="0" w:lastRowFirstColumn="0" w:lastRowLastColumn="0"/>
            </w:pPr>
            <w:r w:rsidRPr="008659AE">
              <w:t>stress as defined by Selye (1936)</w:t>
            </w:r>
          </w:p>
          <w:p w14:paraId="649F5C30" w14:textId="77777777" w:rsidR="00000440" w:rsidRPr="008659AE" w:rsidRDefault="00000440" w:rsidP="00B40539">
            <w:pPr>
              <w:pStyle w:val="ListParagraph"/>
              <w:numPr>
                <w:ilvl w:val="1"/>
                <w:numId w:val="107"/>
              </w:numPr>
              <w:spacing w:line="240" w:lineRule="auto"/>
              <w:cnfStyle w:val="000000000000" w:firstRow="0" w:lastRow="0" w:firstColumn="0" w:lastColumn="0" w:oddVBand="0" w:evenVBand="0" w:oddHBand="0" w:evenHBand="0" w:firstRowFirstColumn="0" w:firstRowLastColumn="0" w:lastRowFirstColumn="0" w:lastRowLastColumn="0"/>
            </w:pPr>
            <w:r w:rsidRPr="008659AE">
              <w:t>types of stress – distress and eustress (Selye, 1983)</w:t>
            </w:r>
          </w:p>
          <w:p w14:paraId="50A07C99" w14:textId="77777777" w:rsidR="00000440" w:rsidRPr="008659AE" w:rsidRDefault="00000440" w:rsidP="00B40539">
            <w:pPr>
              <w:pStyle w:val="ListParagraph"/>
              <w:numPr>
                <w:ilvl w:val="0"/>
                <w:numId w:val="107"/>
              </w:numPr>
              <w:spacing w:line="240" w:lineRule="auto"/>
              <w:cnfStyle w:val="000000000000" w:firstRow="0" w:lastRow="0" w:firstColumn="0" w:lastColumn="0" w:oddVBand="0" w:evenVBand="0" w:oddHBand="0" w:evenHBand="0" w:firstRowFirstColumn="0" w:firstRowLastColumn="0" w:lastRowFirstColumn="0" w:lastRowLastColumn="0"/>
            </w:pPr>
            <w:r w:rsidRPr="008659AE">
              <w:t>stressors</w:t>
            </w:r>
          </w:p>
          <w:p w14:paraId="37D8C749" w14:textId="05102673" w:rsidR="00000440" w:rsidRPr="008659AE" w:rsidRDefault="00000440" w:rsidP="00B40539">
            <w:pPr>
              <w:pStyle w:val="ListParagraph"/>
              <w:numPr>
                <w:ilvl w:val="1"/>
                <w:numId w:val="107"/>
              </w:numPr>
              <w:spacing w:line="240" w:lineRule="auto"/>
              <w:cnfStyle w:val="000000000000" w:firstRow="0" w:lastRow="0" w:firstColumn="0" w:lastColumn="0" w:oddVBand="0" w:evenVBand="0" w:oddHBand="0" w:evenHBand="0" w:firstRowFirstColumn="0" w:firstRowLastColumn="0" w:lastRowFirstColumn="0" w:lastRowLastColumn="0"/>
            </w:pPr>
            <w:r w:rsidRPr="008659AE">
              <w:t>types of stressors –</w:t>
            </w:r>
            <w:r w:rsidR="00E67B32">
              <w:t xml:space="preserve"> </w:t>
            </w:r>
            <w:r w:rsidRPr="008659AE">
              <w:t>psychological,</w:t>
            </w:r>
            <w:r w:rsidR="00CC3932" w:rsidRPr="008659AE">
              <w:t xml:space="preserve"> environmental,</w:t>
            </w:r>
            <w:r w:rsidRPr="008659AE">
              <w:t xml:space="preserve"> social, cultural</w:t>
            </w:r>
          </w:p>
          <w:p w14:paraId="1261FCDC" w14:textId="1698CE7F" w:rsidR="00000440" w:rsidRPr="008659AE" w:rsidRDefault="00000440" w:rsidP="00B40539">
            <w:pPr>
              <w:pStyle w:val="ListParagraph"/>
              <w:numPr>
                <w:ilvl w:val="1"/>
                <w:numId w:val="107"/>
              </w:numPr>
              <w:spacing w:line="240" w:lineRule="auto"/>
              <w:cnfStyle w:val="000000000000" w:firstRow="0" w:lastRow="0" w:firstColumn="0" w:lastColumn="0" w:oddVBand="0" w:evenVBand="0" w:oddHBand="0" w:evenHBand="0" w:firstRowFirstColumn="0" w:firstRowLastColumn="0" w:lastRowFirstColumn="0" w:lastRowLastColumn="0"/>
            </w:pPr>
            <w:r w:rsidRPr="008659AE">
              <w:t>characteristics of stressors –</w:t>
            </w:r>
            <w:r w:rsidR="00CC3932" w:rsidRPr="008659AE">
              <w:t xml:space="preserve">source </w:t>
            </w:r>
            <w:r w:rsidR="00A80B47" w:rsidRPr="008659AE">
              <w:t>(internal, external)</w:t>
            </w:r>
            <w:r w:rsidRPr="008659AE">
              <w:t>, duration</w:t>
            </w:r>
            <w:r w:rsidR="00A80B47" w:rsidRPr="008659AE">
              <w:t xml:space="preserve"> (acute, chronic)</w:t>
            </w:r>
            <w:r w:rsidRPr="008659AE">
              <w:t>, strength</w:t>
            </w:r>
            <w:r w:rsidR="00483D94" w:rsidRPr="008659AE">
              <w:t>/intensity</w:t>
            </w:r>
          </w:p>
          <w:p w14:paraId="2FE9F680" w14:textId="77777777" w:rsidR="009F1A35" w:rsidRPr="008659AE" w:rsidRDefault="009F1A35" w:rsidP="00B40539">
            <w:pPr>
              <w:pStyle w:val="ListParagraph"/>
              <w:numPr>
                <w:ilvl w:val="0"/>
                <w:numId w:val="107"/>
              </w:numPr>
              <w:spacing w:line="240" w:lineRule="auto"/>
              <w:cnfStyle w:val="000000000000" w:firstRow="0" w:lastRow="0" w:firstColumn="0" w:lastColumn="0" w:oddVBand="0" w:evenVBand="0" w:oddHBand="0" w:evenHBand="0" w:firstRowFirstColumn="0" w:firstRowLastColumn="0" w:lastRowFirstColumn="0" w:lastRowLastColumn="0"/>
            </w:pPr>
            <w:r w:rsidRPr="008659AE">
              <w:t>models of stress</w:t>
            </w:r>
          </w:p>
          <w:p w14:paraId="3DA24F90" w14:textId="77777777" w:rsidR="009F1A35" w:rsidRPr="008659AE" w:rsidRDefault="009F1A35" w:rsidP="00B40539">
            <w:pPr>
              <w:pStyle w:val="ListParagraph"/>
              <w:numPr>
                <w:ilvl w:val="1"/>
                <w:numId w:val="107"/>
              </w:numPr>
              <w:spacing w:line="240" w:lineRule="auto"/>
              <w:cnfStyle w:val="000000000000" w:firstRow="0" w:lastRow="0" w:firstColumn="0" w:lastColumn="0" w:oddVBand="0" w:evenVBand="0" w:oddHBand="0" w:evenHBand="0" w:firstRowFirstColumn="0" w:firstRowLastColumn="0" w:lastRowFirstColumn="0" w:lastRowLastColumn="0"/>
            </w:pPr>
            <w:r w:rsidRPr="008659AE">
              <w:t>stress as a response – General Adaptation Syndrome (GAS) model (Selye, 1936, 1983)</w:t>
            </w:r>
          </w:p>
          <w:p w14:paraId="16D31098" w14:textId="77777777" w:rsidR="009F1A35" w:rsidRPr="008659AE" w:rsidRDefault="009F1A35" w:rsidP="00B40539">
            <w:pPr>
              <w:pStyle w:val="ListParagraph"/>
              <w:numPr>
                <w:ilvl w:val="2"/>
                <w:numId w:val="107"/>
              </w:numPr>
              <w:spacing w:line="240" w:lineRule="auto"/>
              <w:cnfStyle w:val="000000000000" w:firstRow="0" w:lastRow="0" w:firstColumn="0" w:lastColumn="0" w:oddVBand="0" w:evenVBand="0" w:oddHBand="0" w:evenHBand="0" w:firstRowFirstColumn="0" w:firstRowLastColumn="0" w:lastRowFirstColumn="0" w:lastRowLastColumn="0"/>
            </w:pPr>
            <w:r w:rsidRPr="008659AE">
              <w:t>physiological response to stress – heart rate, breathing rate</w:t>
            </w:r>
          </w:p>
          <w:p w14:paraId="0BF0CCB5" w14:textId="1B1F0300" w:rsidR="009F1A35" w:rsidRPr="008659AE" w:rsidRDefault="00483D94" w:rsidP="00B40539">
            <w:pPr>
              <w:pStyle w:val="ListParagraph"/>
              <w:numPr>
                <w:ilvl w:val="2"/>
                <w:numId w:val="107"/>
              </w:numPr>
              <w:spacing w:line="240" w:lineRule="auto"/>
              <w:cnfStyle w:val="000000000000" w:firstRow="0" w:lastRow="0" w:firstColumn="0" w:lastColumn="0" w:oddVBand="0" w:evenVBand="0" w:oddHBand="0" w:evenHBand="0" w:firstRowFirstColumn="0" w:firstRowLastColumn="0" w:lastRowFirstColumn="0" w:lastRowLastColumn="0"/>
            </w:pPr>
            <w:r w:rsidRPr="008659AE">
              <w:t xml:space="preserve">characteristics of </w:t>
            </w:r>
            <w:r w:rsidR="009F1A35" w:rsidRPr="008659AE">
              <w:t>stages – alarm</w:t>
            </w:r>
            <w:r w:rsidRPr="008659AE">
              <w:t xml:space="preserve"> (</w:t>
            </w:r>
            <w:r w:rsidR="002F2699" w:rsidRPr="008659AE">
              <w:t>shock, counter shock)</w:t>
            </w:r>
            <w:r w:rsidR="009F1A35" w:rsidRPr="008659AE">
              <w:t>, resistance, exhaustion</w:t>
            </w:r>
          </w:p>
          <w:p w14:paraId="78F087C8" w14:textId="046D7BC6" w:rsidR="009F1A35" w:rsidRPr="00930FEC" w:rsidRDefault="009F1A35" w:rsidP="00B40539">
            <w:pPr>
              <w:pStyle w:val="TableH1"/>
              <w:spacing w:before="0" w:after="0" w:line="240" w:lineRule="auto"/>
              <w:cnfStyle w:val="000000000000" w:firstRow="0" w:lastRow="0" w:firstColumn="0" w:lastColumn="0" w:oddVBand="0" w:evenVBand="0" w:oddHBand="0" w:evenHBand="0" w:firstRowFirstColumn="0" w:firstRowLastColumn="0" w:lastRowFirstColumn="0" w:lastRowLastColumn="0"/>
            </w:pPr>
            <w:r w:rsidRPr="00930FEC">
              <w:t xml:space="preserve">Science </w:t>
            </w:r>
            <w:r w:rsidR="00E95D5B">
              <w:t>i</w:t>
            </w:r>
            <w:r w:rsidRPr="00930FEC">
              <w:t>nquiry</w:t>
            </w:r>
          </w:p>
          <w:p w14:paraId="5343E3D7" w14:textId="77320257" w:rsidR="000538D3" w:rsidRPr="00930FEC" w:rsidRDefault="000538D3"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930FEC">
              <w:t xml:space="preserve">Data </w:t>
            </w:r>
            <w:r w:rsidR="00E95D5B">
              <w:t>c</w:t>
            </w:r>
            <w:r w:rsidRPr="00930FEC">
              <w:t>ollection</w:t>
            </w:r>
          </w:p>
          <w:p w14:paraId="4EBBB84C" w14:textId="64BD71F5" w:rsidR="0063122F" w:rsidRPr="008659AE" w:rsidRDefault="0063122F" w:rsidP="00B40539">
            <w:pPr>
              <w:pStyle w:val="ListParagraph"/>
              <w:numPr>
                <w:ilvl w:val="0"/>
                <w:numId w:val="109"/>
              </w:numPr>
              <w:spacing w:line="240" w:lineRule="auto"/>
              <w:cnfStyle w:val="000000000000" w:firstRow="0" w:lastRow="0" w:firstColumn="0" w:lastColumn="0" w:oddVBand="0" w:evenVBand="0" w:oddHBand="0" w:evenHBand="0" w:firstRowFirstColumn="0" w:firstRowLastColumn="0" w:lastRowFirstColumn="0" w:lastRowLastColumn="0"/>
            </w:pPr>
            <w:r w:rsidRPr="008659AE">
              <w:t>methods of data collection – application, strength</w:t>
            </w:r>
            <w:r w:rsidR="00D24648" w:rsidRPr="008659AE">
              <w:t>s</w:t>
            </w:r>
            <w:r w:rsidRPr="008659AE">
              <w:t xml:space="preserve"> and limitations</w:t>
            </w:r>
          </w:p>
          <w:p w14:paraId="0880AC45" w14:textId="77777777" w:rsidR="0063122F" w:rsidRPr="008659AE" w:rsidRDefault="0063122F" w:rsidP="00B40539">
            <w:pPr>
              <w:pStyle w:val="ListParagraph"/>
              <w:numPr>
                <w:ilvl w:val="1"/>
                <w:numId w:val="109"/>
              </w:numPr>
              <w:spacing w:line="240" w:lineRule="auto"/>
              <w:cnfStyle w:val="000000000000" w:firstRow="0" w:lastRow="0" w:firstColumn="0" w:lastColumn="0" w:oddVBand="0" w:evenVBand="0" w:oddHBand="0" w:evenHBand="0" w:firstRowFirstColumn="0" w:firstRowLastColumn="0" w:lastRowFirstColumn="0" w:lastRowLastColumn="0"/>
            </w:pPr>
            <w:r w:rsidRPr="008659AE">
              <w:t>quantitative</w:t>
            </w:r>
          </w:p>
          <w:p w14:paraId="4B5D893D" w14:textId="77777777" w:rsidR="0063122F" w:rsidRPr="008659AE" w:rsidRDefault="0063122F" w:rsidP="00B40539">
            <w:pPr>
              <w:pStyle w:val="ListParagraph"/>
              <w:numPr>
                <w:ilvl w:val="2"/>
                <w:numId w:val="109"/>
              </w:numPr>
              <w:spacing w:line="240" w:lineRule="auto"/>
              <w:cnfStyle w:val="000000000000" w:firstRow="0" w:lastRow="0" w:firstColumn="0" w:lastColumn="0" w:oddVBand="0" w:evenVBand="0" w:oddHBand="0" w:evenHBand="0" w:firstRowFirstColumn="0" w:firstRowLastColumn="0" w:lastRowFirstColumn="0" w:lastRowLastColumn="0"/>
            </w:pPr>
            <w:r w:rsidRPr="008659AE">
              <w:t>objective physiological measures – heart rate, breathing rate, galvanic skin response (GSR)</w:t>
            </w:r>
          </w:p>
          <w:p w14:paraId="5E66CF83" w14:textId="7F369774" w:rsidR="0063122F" w:rsidRPr="008659AE" w:rsidRDefault="0063122F" w:rsidP="00B40539">
            <w:pPr>
              <w:pStyle w:val="ListParagraph"/>
              <w:numPr>
                <w:ilvl w:val="2"/>
                <w:numId w:val="109"/>
              </w:numPr>
              <w:spacing w:line="240" w:lineRule="auto"/>
              <w:cnfStyle w:val="000000000000" w:firstRow="0" w:lastRow="0" w:firstColumn="0" w:lastColumn="0" w:oddVBand="0" w:evenVBand="0" w:oddHBand="0" w:evenHBand="0" w:firstRowFirstColumn="0" w:firstRowLastColumn="0" w:lastRowFirstColumn="0" w:lastRowLastColumn="0"/>
            </w:pPr>
            <w:r w:rsidRPr="008659AE">
              <w:t>subjective measures –rating scales, such as Likert scales</w:t>
            </w:r>
          </w:p>
          <w:p w14:paraId="2933B313" w14:textId="77777777" w:rsidR="0063122F" w:rsidRPr="008659AE" w:rsidRDefault="0063122F" w:rsidP="00B40539">
            <w:pPr>
              <w:pStyle w:val="ListParagraph"/>
              <w:numPr>
                <w:ilvl w:val="1"/>
                <w:numId w:val="109"/>
              </w:numPr>
              <w:spacing w:line="240" w:lineRule="auto"/>
              <w:cnfStyle w:val="000000000000" w:firstRow="0" w:lastRow="0" w:firstColumn="0" w:lastColumn="0" w:oddVBand="0" w:evenVBand="0" w:oddHBand="0" w:evenHBand="0" w:firstRowFirstColumn="0" w:firstRowLastColumn="0" w:lastRowFirstColumn="0" w:lastRowLastColumn="0"/>
            </w:pPr>
            <w:r w:rsidRPr="008659AE">
              <w:t>mixed methods – data collection may be a combination of qualitative and quantitative data</w:t>
            </w:r>
          </w:p>
          <w:p w14:paraId="23457323" w14:textId="7B7ED91E" w:rsidR="003A1CF3" w:rsidRPr="008659AE" w:rsidRDefault="0063122F" w:rsidP="00B40539">
            <w:pPr>
              <w:pStyle w:val="ListParagraph"/>
              <w:numPr>
                <w:ilvl w:val="0"/>
                <w:numId w:val="109"/>
              </w:numPr>
              <w:spacing w:after="0" w:line="240" w:lineRule="auto"/>
              <w:cnfStyle w:val="000000000000" w:firstRow="0" w:lastRow="0" w:firstColumn="0" w:lastColumn="0" w:oddVBand="0" w:evenVBand="0" w:oddHBand="0" w:evenHBand="0" w:firstRowFirstColumn="0" w:firstRowLastColumn="0" w:lastRowFirstColumn="0" w:lastRowLastColumn="0"/>
            </w:pPr>
            <w:r w:rsidRPr="008659AE">
              <w:t>differences between subjective and objective data</w:t>
            </w:r>
          </w:p>
        </w:tc>
      </w:tr>
      <w:tr w:rsidR="0013456C" w:rsidRPr="006D7561" w14:paraId="6CA8F89D" w14:textId="77777777" w:rsidTr="00B96528">
        <w:tc>
          <w:tcPr>
            <w:cnfStyle w:val="001000000000" w:firstRow="0" w:lastRow="0" w:firstColumn="1" w:lastColumn="0" w:oddVBand="0" w:evenVBand="0" w:oddHBand="0" w:evenHBand="0" w:firstRowFirstColumn="0" w:firstRowLastColumn="0" w:lastRowFirstColumn="0" w:lastRowLastColumn="0"/>
            <w:tcW w:w="988" w:type="dxa"/>
          </w:tcPr>
          <w:p w14:paraId="274DB1C0" w14:textId="1752B931" w:rsidR="0013456C" w:rsidRPr="00681A5B" w:rsidRDefault="00B72624" w:rsidP="00B40539">
            <w:pPr>
              <w:spacing w:line="240" w:lineRule="auto"/>
              <w:rPr>
                <w:szCs w:val="20"/>
              </w:rPr>
            </w:pPr>
            <w:r>
              <w:rPr>
                <w:szCs w:val="20"/>
              </w:rPr>
              <w:t>8</w:t>
            </w:r>
            <w:r w:rsidR="00815805">
              <w:rPr>
                <w:szCs w:val="20"/>
              </w:rPr>
              <w:t>–</w:t>
            </w:r>
            <w:r w:rsidR="00693684">
              <w:rPr>
                <w:szCs w:val="20"/>
              </w:rPr>
              <w:t>9</w:t>
            </w:r>
          </w:p>
        </w:tc>
        <w:tc>
          <w:tcPr>
            <w:tcW w:w="8028" w:type="dxa"/>
          </w:tcPr>
          <w:p w14:paraId="3CEDC8F5" w14:textId="77777777" w:rsidR="00A537ED" w:rsidRPr="00000440" w:rsidRDefault="00A537ED"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000440">
              <w:t>Applications</w:t>
            </w:r>
            <w:r w:rsidRPr="00000440">
              <w:rPr>
                <w:spacing w:val="-2"/>
              </w:rPr>
              <w:t xml:space="preserve"> </w:t>
            </w:r>
            <w:r w:rsidRPr="00000440">
              <w:t>of</w:t>
            </w:r>
            <w:r w:rsidRPr="00000440">
              <w:rPr>
                <w:spacing w:val="-3"/>
              </w:rPr>
              <w:t xml:space="preserve"> </w:t>
            </w:r>
            <w:r w:rsidRPr="00000440">
              <w:t>psychology</w:t>
            </w:r>
            <w:r w:rsidRPr="00000440">
              <w:rPr>
                <w:spacing w:val="-4"/>
              </w:rPr>
              <w:t xml:space="preserve"> </w:t>
            </w:r>
            <w:r w:rsidRPr="00000440">
              <w:t>to</w:t>
            </w:r>
            <w:r w:rsidRPr="00000440">
              <w:rPr>
                <w:spacing w:val="-2"/>
              </w:rPr>
              <w:t xml:space="preserve"> </w:t>
            </w:r>
            <w:r w:rsidRPr="00000440">
              <w:t>health</w:t>
            </w:r>
          </w:p>
          <w:p w14:paraId="7702AE83" w14:textId="53C31B74" w:rsidR="00A537ED" w:rsidRPr="008659AE" w:rsidRDefault="00A537ED" w:rsidP="00B40539">
            <w:pPr>
              <w:pStyle w:val="ListParagraph"/>
              <w:numPr>
                <w:ilvl w:val="0"/>
                <w:numId w:val="111"/>
              </w:numPr>
              <w:spacing w:line="240" w:lineRule="auto"/>
              <w:cnfStyle w:val="000000000000" w:firstRow="0" w:lastRow="0" w:firstColumn="0" w:lastColumn="0" w:oddVBand="0" w:evenVBand="0" w:oddHBand="0" w:evenHBand="0" w:firstRowFirstColumn="0" w:firstRowLastColumn="0" w:lastRowFirstColumn="0" w:lastRowLastColumn="0"/>
            </w:pPr>
            <w:r w:rsidRPr="008659AE">
              <w:t>models of stress</w:t>
            </w:r>
          </w:p>
          <w:p w14:paraId="5C2FF25E" w14:textId="04561F7D" w:rsidR="00A537ED" w:rsidRPr="008659AE" w:rsidRDefault="00A537ED" w:rsidP="00B40539">
            <w:pPr>
              <w:pStyle w:val="ListParagraph"/>
              <w:numPr>
                <w:ilvl w:val="1"/>
                <w:numId w:val="111"/>
              </w:numPr>
              <w:spacing w:line="240" w:lineRule="auto"/>
              <w:cnfStyle w:val="000000000000" w:firstRow="0" w:lastRow="0" w:firstColumn="0" w:lastColumn="0" w:oddVBand="0" w:evenVBand="0" w:oddHBand="0" w:evenHBand="0" w:firstRowFirstColumn="0" w:firstRowLastColumn="0" w:lastRowFirstColumn="0" w:lastRowLastColumn="0"/>
            </w:pPr>
            <w:r w:rsidRPr="008659AE">
              <w:t>stress as a stimulus</w:t>
            </w:r>
          </w:p>
          <w:p w14:paraId="3671D4E5" w14:textId="77777777" w:rsidR="00A537ED" w:rsidRPr="008659AE" w:rsidRDefault="00A537ED" w:rsidP="00B40539">
            <w:pPr>
              <w:pStyle w:val="ListParagraph"/>
              <w:numPr>
                <w:ilvl w:val="2"/>
                <w:numId w:val="111"/>
              </w:numPr>
              <w:spacing w:line="240" w:lineRule="auto"/>
              <w:cnfStyle w:val="000000000000" w:firstRow="0" w:lastRow="0" w:firstColumn="0" w:lastColumn="0" w:oddVBand="0" w:evenVBand="0" w:oddHBand="0" w:evenHBand="0" w:firstRowFirstColumn="0" w:firstRowLastColumn="0" w:lastRowFirstColumn="0" w:lastRowLastColumn="0"/>
            </w:pPr>
            <w:r w:rsidRPr="008659AE">
              <w:t>application of the Social Readjustment Scale (Holmes and Rahe, 1967) to assess the impact of stressors on individual health and wellbeing</w:t>
            </w:r>
          </w:p>
          <w:p w14:paraId="48011960" w14:textId="77777777" w:rsidR="00A537ED" w:rsidRPr="008659AE" w:rsidRDefault="00A537ED" w:rsidP="00B40539">
            <w:pPr>
              <w:pStyle w:val="ListParagraph"/>
              <w:numPr>
                <w:ilvl w:val="1"/>
                <w:numId w:val="111"/>
              </w:numPr>
              <w:spacing w:line="240" w:lineRule="auto"/>
              <w:cnfStyle w:val="000000000000" w:firstRow="0" w:lastRow="0" w:firstColumn="0" w:lastColumn="0" w:oddVBand="0" w:evenVBand="0" w:oddHBand="0" w:evenHBand="0" w:firstRowFirstColumn="0" w:firstRowLastColumn="0" w:lastRowFirstColumn="0" w:lastRowLastColumn="0"/>
            </w:pPr>
            <w:r w:rsidRPr="008659AE">
              <w:t>stress as a transaction – Transactional Theory of Stress and Coping (Lazarus and Folkman, 1984)</w:t>
            </w:r>
          </w:p>
          <w:p w14:paraId="6D375CF3" w14:textId="77777777" w:rsidR="00A537ED" w:rsidRPr="008659AE" w:rsidRDefault="00A537ED" w:rsidP="00B40539">
            <w:pPr>
              <w:pStyle w:val="ListParagraph"/>
              <w:numPr>
                <w:ilvl w:val="2"/>
                <w:numId w:val="111"/>
              </w:numPr>
              <w:spacing w:line="240" w:lineRule="auto"/>
              <w:cnfStyle w:val="000000000000" w:firstRow="0" w:lastRow="0" w:firstColumn="0" w:lastColumn="0" w:oddVBand="0" w:evenVBand="0" w:oddHBand="0" w:evenHBand="0" w:firstRowFirstColumn="0" w:firstRowLastColumn="0" w:lastRowFirstColumn="0" w:lastRowLastColumn="0"/>
            </w:pPr>
            <w:r w:rsidRPr="008659AE">
              <w:t>interaction between individual and environment</w:t>
            </w:r>
          </w:p>
          <w:p w14:paraId="7FF5D7C0" w14:textId="77777777" w:rsidR="00A537ED" w:rsidRPr="008659AE" w:rsidRDefault="00A537ED" w:rsidP="00B40539">
            <w:pPr>
              <w:pStyle w:val="ListParagraph"/>
              <w:numPr>
                <w:ilvl w:val="2"/>
                <w:numId w:val="111"/>
              </w:numPr>
              <w:spacing w:line="240" w:lineRule="auto"/>
              <w:cnfStyle w:val="000000000000" w:firstRow="0" w:lastRow="0" w:firstColumn="0" w:lastColumn="0" w:oddVBand="0" w:evenVBand="0" w:oddHBand="0" w:evenHBand="0" w:firstRowFirstColumn="0" w:firstRowLastColumn="0" w:lastRowFirstColumn="0" w:lastRowLastColumn="0"/>
            </w:pPr>
            <w:r w:rsidRPr="008659AE">
              <w:t>role of cognitive appraisal – primary and secondary appraisal</w:t>
            </w:r>
          </w:p>
          <w:p w14:paraId="1562DC29" w14:textId="77777777" w:rsidR="00A537ED" w:rsidRPr="008659AE" w:rsidRDefault="00A537ED" w:rsidP="00B40539">
            <w:pPr>
              <w:pStyle w:val="ListParagraph"/>
              <w:numPr>
                <w:ilvl w:val="2"/>
                <w:numId w:val="111"/>
              </w:numPr>
              <w:spacing w:line="240" w:lineRule="auto"/>
              <w:cnfStyle w:val="000000000000" w:firstRow="0" w:lastRow="0" w:firstColumn="0" w:lastColumn="0" w:oddVBand="0" w:evenVBand="0" w:oddHBand="0" w:evenHBand="0" w:firstRowFirstColumn="0" w:firstRowLastColumn="0" w:lastRowFirstColumn="0" w:lastRowLastColumn="0"/>
            </w:pPr>
            <w:r w:rsidRPr="008659AE">
              <w:t>methods of coping – problem-focused, emotion-focused</w:t>
            </w:r>
          </w:p>
          <w:p w14:paraId="0CA4CAAB" w14:textId="58BADB58" w:rsidR="00A537ED" w:rsidRPr="008659AE" w:rsidRDefault="00A537ED" w:rsidP="00B40539">
            <w:pPr>
              <w:pStyle w:val="ListParagraph"/>
              <w:numPr>
                <w:ilvl w:val="0"/>
                <w:numId w:val="111"/>
              </w:numPr>
              <w:spacing w:line="240" w:lineRule="auto"/>
              <w:cnfStyle w:val="000000000000" w:firstRow="0" w:lastRow="0" w:firstColumn="0" w:lastColumn="0" w:oddVBand="0" w:evenVBand="0" w:oddHBand="0" w:evenHBand="0" w:firstRowFirstColumn="0" w:firstRowLastColumn="0" w:lastRowFirstColumn="0" w:lastRowLastColumn="0"/>
            </w:pPr>
            <w:r w:rsidRPr="008659AE">
              <w:t>health</w:t>
            </w:r>
            <w:r w:rsidR="004C4B26">
              <w:t>-</w:t>
            </w:r>
            <w:r w:rsidRPr="008659AE">
              <w:t>related consequences of stress – maladaptive and adaptive coping strategies</w:t>
            </w:r>
          </w:p>
          <w:p w14:paraId="6AA8E6BE" w14:textId="7533A640" w:rsidR="0013456C" w:rsidRPr="00A537ED" w:rsidRDefault="000D14EF" w:rsidP="00B40539">
            <w:pPr>
              <w:pStyle w:val="TableH1"/>
              <w:spacing w:after="0" w:line="240" w:lineRule="auto"/>
              <w:cnfStyle w:val="000000000000" w:firstRow="0" w:lastRow="0" w:firstColumn="0" w:lastColumn="0" w:oddVBand="0" w:evenVBand="0" w:oddHBand="0" w:evenHBand="0" w:firstRowFirstColumn="0" w:firstRowLastColumn="0" w:lastRowFirstColumn="0" w:lastRowLastColumn="0"/>
            </w:pPr>
            <w:r>
              <w:t>Task 6</w:t>
            </w:r>
            <w:r w:rsidR="00A537ED">
              <w:t xml:space="preserve"> </w:t>
            </w:r>
            <w:r w:rsidR="00741B92">
              <w:t>–</w:t>
            </w:r>
            <w:r w:rsidR="0083207E">
              <w:t xml:space="preserve"> </w:t>
            </w:r>
            <w:r w:rsidR="00BE4AF0">
              <w:t>Response</w:t>
            </w:r>
            <w:r w:rsidR="00741B92">
              <w:t xml:space="preserve"> (</w:t>
            </w:r>
            <w:r w:rsidR="007C4105">
              <w:t>Test</w:t>
            </w:r>
            <w:r w:rsidR="00741B92">
              <w:t>) – Applications of psychology to health</w:t>
            </w:r>
            <w:r>
              <w:t xml:space="preserve"> and Science </w:t>
            </w:r>
            <w:r w:rsidR="00E95D5B">
              <w:t>i</w:t>
            </w:r>
            <w:r>
              <w:t>nquiry</w:t>
            </w:r>
          </w:p>
        </w:tc>
      </w:tr>
      <w:tr w:rsidR="00837498" w:rsidRPr="006D7561" w14:paraId="6C630396" w14:textId="77777777" w:rsidTr="00B96528">
        <w:tc>
          <w:tcPr>
            <w:cnfStyle w:val="001000000000" w:firstRow="0" w:lastRow="0" w:firstColumn="1" w:lastColumn="0" w:oddVBand="0" w:evenVBand="0" w:oddHBand="0" w:evenHBand="0" w:firstRowFirstColumn="0" w:firstRowLastColumn="0" w:lastRowFirstColumn="0" w:lastRowLastColumn="0"/>
            <w:tcW w:w="988" w:type="dxa"/>
          </w:tcPr>
          <w:p w14:paraId="295686F6" w14:textId="61AE82A4" w:rsidR="00837498" w:rsidRPr="00681A5B" w:rsidRDefault="00C95A0F" w:rsidP="00B40539">
            <w:pPr>
              <w:spacing w:line="240" w:lineRule="auto"/>
              <w:rPr>
                <w:szCs w:val="20"/>
              </w:rPr>
            </w:pPr>
            <w:r>
              <w:rPr>
                <w:szCs w:val="20"/>
              </w:rPr>
              <w:t>10</w:t>
            </w:r>
          </w:p>
        </w:tc>
        <w:tc>
          <w:tcPr>
            <w:tcW w:w="8028" w:type="dxa"/>
          </w:tcPr>
          <w:p w14:paraId="5E3B2C16" w14:textId="77777777" w:rsidR="00033139" w:rsidRPr="00000440" w:rsidRDefault="00033139"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000440">
              <w:t>Applications</w:t>
            </w:r>
            <w:r w:rsidRPr="00000440">
              <w:rPr>
                <w:spacing w:val="-2"/>
              </w:rPr>
              <w:t xml:space="preserve"> </w:t>
            </w:r>
            <w:r w:rsidRPr="00000440">
              <w:t>of</w:t>
            </w:r>
            <w:r w:rsidRPr="00000440">
              <w:rPr>
                <w:spacing w:val="-3"/>
              </w:rPr>
              <w:t xml:space="preserve"> </w:t>
            </w:r>
            <w:r w:rsidRPr="00000440">
              <w:t>psychology</w:t>
            </w:r>
            <w:r w:rsidRPr="00000440">
              <w:rPr>
                <w:spacing w:val="-4"/>
              </w:rPr>
              <w:t xml:space="preserve"> </w:t>
            </w:r>
            <w:r w:rsidRPr="00000440">
              <w:t>to</w:t>
            </w:r>
            <w:r w:rsidRPr="00000440">
              <w:rPr>
                <w:spacing w:val="-2"/>
              </w:rPr>
              <w:t xml:space="preserve"> </w:t>
            </w:r>
            <w:r w:rsidRPr="00000440">
              <w:t>health</w:t>
            </w:r>
          </w:p>
          <w:p w14:paraId="02F00C05" w14:textId="77777777" w:rsidR="00066417" w:rsidRPr="00CB4DE1" w:rsidRDefault="00066417" w:rsidP="00B40539">
            <w:pPr>
              <w:pStyle w:val="ListParagraph"/>
              <w:numPr>
                <w:ilvl w:val="0"/>
                <w:numId w:val="113"/>
              </w:numPr>
              <w:spacing w:line="240" w:lineRule="auto"/>
              <w:cnfStyle w:val="000000000000" w:firstRow="0" w:lastRow="0" w:firstColumn="0" w:lastColumn="0" w:oddVBand="0" w:evenVBand="0" w:oddHBand="0" w:evenHBand="0" w:firstRowFirstColumn="0" w:firstRowLastColumn="0" w:lastRowFirstColumn="0" w:lastRowLastColumn="0"/>
            </w:pPr>
            <w:r w:rsidRPr="00CB4DE1">
              <w:t>purpose of sleep – evolutionary and restorative</w:t>
            </w:r>
          </w:p>
          <w:p w14:paraId="4E09C746" w14:textId="77777777" w:rsidR="00066417" w:rsidRPr="00CB4DE1" w:rsidRDefault="00066417" w:rsidP="00B40539">
            <w:pPr>
              <w:pStyle w:val="ListParagraph"/>
              <w:numPr>
                <w:ilvl w:val="0"/>
                <w:numId w:val="113"/>
              </w:numPr>
              <w:spacing w:line="240" w:lineRule="auto"/>
              <w:cnfStyle w:val="000000000000" w:firstRow="0" w:lastRow="0" w:firstColumn="0" w:lastColumn="0" w:oddVBand="0" w:evenVBand="0" w:oddHBand="0" w:evenHBand="0" w:firstRowFirstColumn="0" w:firstRowLastColumn="0" w:lastRowFirstColumn="0" w:lastRowLastColumn="0"/>
            </w:pPr>
            <w:r w:rsidRPr="00CB4DE1">
              <w:t>sleep–wake cycle</w:t>
            </w:r>
          </w:p>
          <w:p w14:paraId="6B320FFD" w14:textId="45E975FE" w:rsidR="001012F9" w:rsidRPr="00CB4DE1" w:rsidRDefault="000F5594" w:rsidP="00B40539">
            <w:pPr>
              <w:pStyle w:val="ListParagraph"/>
              <w:numPr>
                <w:ilvl w:val="1"/>
                <w:numId w:val="113"/>
              </w:numPr>
              <w:spacing w:line="240" w:lineRule="auto"/>
              <w:cnfStyle w:val="000000000000" w:firstRow="0" w:lastRow="0" w:firstColumn="0" w:lastColumn="0" w:oddVBand="0" w:evenVBand="0" w:oddHBand="0" w:evenHBand="0" w:firstRowFirstColumn="0" w:firstRowLastColumn="0" w:lastRowFirstColumn="0" w:lastRowLastColumn="0"/>
            </w:pPr>
            <w:r w:rsidRPr="00CB4DE1">
              <w:t>sleep as an example of a circadian rhythm</w:t>
            </w:r>
          </w:p>
          <w:p w14:paraId="682EAFC2" w14:textId="6C5D3B9E" w:rsidR="00066417" w:rsidRPr="00CB4DE1" w:rsidRDefault="002103A0" w:rsidP="00B40539">
            <w:pPr>
              <w:pStyle w:val="ListParagraph"/>
              <w:numPr>
                <w:ilvl w:val="1"/>
                <w:numId w:val="113"/>
              </w:numPr>
              <w:spacing w:line="240" w:lineRule="auto"/>
              <w:cnfStyle w:val="000000000000" w:firstRow="0" w:lastRow="0" w:firstColumn="0" w:lastColumn="0" w:oddVBand="0" w:evenVBand="0" w:oddHBand="0" w:evenHBand="0" w:firstRowFirstColumn="0" w:firstRowLastColumn="0" w:lastRowFirstColumn="0" w:lastRowLastColumn="0"/>
            </w:pPr>
            <w:r w:rsidRPr="00CB4DE1">
              <w:t>three</w:t>
            </w:r>
            <w:r w:rsidR="00066417" w:rsidRPr="00CB4DE1">
              <w:t xml:space="preserve"> stages of non-rapid eye movement (NREM) and </w:t>
            </w:r>
            <w:r w:rsidRPr="00CB4DE1">
              <w:t xml:space="preserve">one stage of </w:t>
            </w:r>
            <w:r w:rsidR="00066417" w:rsidRPr="00CB4DE1">
              <w:t>rapid eye movement (REM)</w:t>
            </w:r>
          </w:p>
          <w:p w14:paraId="62198276" w14:textId="4FC50D9D" w:rsidR="00066417" w:rsidRPr="00CB4DE1" w:rsidRDefault="00066417" w:rsidP="00B40539">
            <w:pPr>
              <w:pStyle w:val="ListParagraph"/>
              <w:numPr>
                <w:ilvl w:val="2"/>
                <w:numId w:val="113"/>
              </w:numPr>
              <w:spacing w:line="240" w:lineRule="auto"/>
              <w:cnfStyle w:val="000000000000" w:firstRow="0" w:lastRow="0" w:firstColumn="0" w:lastColumn="0" w:oddVBand="0" w:evenVBand="0" w:oddHBand="0" w:evenHBand="0" w:firstRowFirstColumn="0" w:firstRowLastColumn="0" w:lastRowFirstColumn="0" w:lastRowLastColumn="0"/>
            </w:pPr>
            <w:r w:rsidRPr="00CB4DE1">
              <w:t>characteristics – heart rate, eye movement, muscle tension</w:t>
            </w:r>
            <w:r w:rsidR="00873D7B" w:rsidRPr="00CB4DE1">
              <w:t>, brainwave patterns as measured by electroencephalography (EEG)</w:t>
            </w:r>
          </w:p>
          <w:p w14:paraId="024D592F" w14:textId="0C9FFEE0" w:rsidR="00033139" w:rsidRPr="00CB4DE1" w:rsidRDefault="00066417" w:rsidP="00B40539">
            <w:pPr>
              <w:pStyle w:val="ListParagraph"/>
              <w:numPr>
                <w:ilvl w:val="2"/>
                <w:numId w:val="113"/>
              </w:numPr>
              <w:spacing w:after="0" w:line="240" w:lineRule="auto"/>
              <w:cnfStyle w:val="000000000000" w:firstRow="0" w:lastRow="0" w:firstColumn="0" w:lastColumn="0" w:oddVBand="0" w:evenVBand="0" w:oddHBand="0" w:evenHBand="0" w:firstRowFirstColumn="0" w:firstRowLastColumn="0" w:lastRowFirstColumn="0" w:lastRowLastColumn="0"/>
            </w:pPr>
            <w:r w:rsidRPr="00CB4DE1">
              <w:t>length and repetition of the sleep cycle</w:t>
            </w:r>
          </w:p>
        </w:tc>
      </w:tr>
      <w:tr w:rsidR="00837498" w:rsidRPr="006D7561" w14:paraId="64754494" w14:textId="77777777" w:rsidTr="00B40539">
        <w:trPr>
          <w:cantSplit/>
        </w:trPr>
        <w:tc>
          <w:tcPr>
            <w:cnfStyle w:val="001000000000" w:firstRow="0" w:lastRow="0" w:firstColumn="1" w:lastColumn="0" w:oddVBand="0" w:evenVBand="0" w:oddHBand="0" w:evenHBand="0" w:firstRowFirstColumn="0" w:firstRowLastColumn="0" w:lastRowFirstColumn="0" w:lastRowLastColumn="0"/>
            <w:tcW w:w="988" w:type="dxa"/>
          </w:tcPr>
          <w:p w14:paraId="2D8D9572" w14:textId="50FA9DA3" w:rsidR="00837498" w:rsidRPr="00681A5B" w:rsidRDefault="00C95A0F" w:rsidP="00B40539">
            <w:pPr>
              <w:spacing w:line="240" w:lineRule="auto"/>
              <w:rPr>
                <w:szCs w:val="20"/>
              </w:rPr>
            </w:pPr>
            <w:r>
              <w:rPr>
                <w:szCs w:val="20"/>
              </w:rPr>
              <w:lastRenderedPageBreak/>
              <w:t>11</w:t>
            </w:r>
            <w:r w:rsidR="00815805">
              <w:rPr>
                <w:szCs w:val="20"/>
              </w:rPr>
              <w:t>–</w:t>
            </w:r>
            <w:r>
              <w:rPr>
                <w:szCs w:val="20"/>
              </w:rPr>
              <w:t>12</w:t>
            </w:r>
          </w:p>
        </w:tc>
        <w:tc>
          <w:tcPr>
            <w:tcW w:w="8028" w:type="dxa"/>
          </w:tcPr>
          <w:p w14:paraId="759B213C" w14:textId="4F746472" w:rsidR="009542B7" w:rsidRPr="009542B7" w:rsidRDefault="009542B7"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000440">
              <w:t>Applications</w:t>
            </w:r>
            <w:r w:rsidRPr="00000440">
              <w:rPr>
                <w:spacing w:val="-2"/>
              </w:rPr>
              <w:t xml:space="preserve"> </w:t>
            </w:r>
            <w:r w:rsidRPr="00000440">
              <w:t>of</w:t>
            </w:r>
            <w:r w:rsidRPr="00000440">
              <w:rPr>
                <w:spacing w:val="-3"/>
              </w:rPr>
              <w:t xml:space="preserve"> </w:t>
            </w:r>
            <w:r w:rsidRPr="00000440">
              <w:t>psychology</w:t>
            </w:r>
            <w:r w:rsidRPr="00000440">
              <w:rPr>
                <w:spacing w:val="-4"/>
              </w:rPr>
              <w:t xml:space="preserve"> </w:t>
            </w:r>
            <w:r w:rsidRPr="00000440">
              <w:t>to</w:t>
            </w:r>
            <w:r w:rsidRPr="00000440">
              <w:rPr>
                <w:spacing w:val="-2"/>
              </w:rPr>
              <w:t xml:space="preserve"> </w:t>
            </w:r>
            <w:r w:rsidRPr="00000440">
              <w:t>health</w:t>
            </w:r>
          </w:p>
          <w:p w14:paraId="7D4C88F9" w14:textId="3E02343F" w:rsidR="00BD0B5B" w:rsidRPr="00CC0B7C" w:rsidRDefault="00BD0B5B" w:rsidP="00B40539">
            <w:pPr>
              <w:pStyle w:val="ListParagraph"/>
              <w:numPr>
                <w:ilvl w:val="0"/>
                <w:numId w:val="115"/>
              </w:numPr>
              <w:spacing w:line="240" w:lineRule="auto"/>
              <w:cnfStyle w:val="000000000000" w:firstRow="0" w:lastRow="0" w:firstColumn="0" w:lastColumn="0" w:oddVBand="0" w:evenVBand="0" w:oddHBand="0" w:evenHBand="0" w:firstRowFirstColumn="0" w:firstRowLastColumn="0" w:lastRowFirstColumn="0" w:lastRowLastColumn="0"/>
            </w:pPr>
            <w:r w:rsidRPr="00CC0B7C">
              <w:t>sleep deprivation</w:t>
            </w:r>
          </w:p>
          <w:p w14:paraId="7C2FC312" w14:textId="77777777" w:rsidR="00BD0B5B" w:rsidRPr="00CC0B7C" w:rsidRDefault="00BD0B5B" w:rsidP="00B40539">
            <w:pPr>
              <w:pStyle w:val="ListParagraph"/>
              <w:numPr>
                <w:ilvl w:val="1"/>
                <w:numId w:val="115"/>
              </w:numPr>
              <w:spacing w:line="240" w:lineRule="auto"/>
              <w:cnfStyle w:val="000000000000" w:firstRow="0" w:lastRow="0" w:firstColumn="0" w:lastColumn="0" w:oddVBand="0" w:evenVBand="0" w:oddHBand="0" w:evenHBand="0" w:firstRowFirstColumn="0" w:firstRowLastColumn="0" w:lastRowFirstColumn="0" w:lastRowLastColumn="0"/>
            </w:pPr>
            <w:r w:rsidRPr="00CC0B7C">
              <w:t>causes of sleep deprivation – shift work, drugs, sleep environment, stressors</w:t>
            </w:r>
          </w:p>
          <w:p w14:paraId="4F5B8B3D" w14:textId="597DDBEF" w:rsidR="00BD0B5B" w:rsidRPr="00CC0B7C" w:rsidRDefault="00BD0B5B" w:rsidP="00B40539">
            <w:pPr>
              <w:pStyle w:val="ListParagraph"/>
              <w:numPr>
                <w:ilvl w:val="1"/>
                <w:numId w:val="115"/>
              </w:numPr>
              <w:spacing w:line="240" w:lineRule="auto"/>
              <w:cnfStyle w:val="000000000000" w:firstRow="0" w:lastRow="0" w:firstColumn="0" w:lastColumn="0" w:oddVBand="0" w:evenVBand="0" w:oddHBand="0" w:evenHBand="0" w:firstRowFirstColumn="0" w:firstRowLastColumn="0" w:lastRowFirstColumn="0" w:lastRowLastColumn="0"/>
            </w:pPr>
            <w:r w:rsidRPr="00CC0B7C">
              <w:t xml:space="preserve">psychological and physiological effects of </w:t>
            </w:r>
            <w:r w:rsidR="00E67B32">
              <w:t>acute</w:t>
            </w:r>
            <w:r w:rsidR="00E67B32" w:rsidRPr="00CC0B7C">
              <w:t xml:space="preserve"> </w:t>
            </w:r>
            <w:r w:rsidRPr="00CC0B7C">
              <w:t>and chronic sleep deprivation</w:t>
            </w:r>
          </w:p>
          <w:p w14:paraId="05F98D30" w14:textId="55A82B8E" w:rsidR="00BD0B5B" w:rsidRPr="00CC0B7C" w:rsidRDefault="00F9630C" w:rsidP="00B40539">
            <w:pPr>
              <w:pStyle w:val="ListParagraph"/>
              <w:numPr>
                <w:ilvl w:val="2"/>
                <w:numId w:val="115"/>
              </w:numPr>
              <w:spacing w:line="240" w:lineRule="auto"/>
              <w:cnfStyle w:val="000000000000" w:firstRow="0" w:lastRow="0" w:firstColumn="0" w:lastColumn="0" w:oddVBand="0" w:evenVBand="0" w:oddHBand="0" w:evenHBand="0" w:firstRowFirstColumn="0" w:firstRowLastColumn="0" w:lastRowFirstColumn="0" w:lastRowLastColumn="0"/>
            </w:pPr>
            <w:r w:rsidRPr="00CC0B7C">
              <w:t xml:space="preserve"> acute </w:t>
            </w:r>
            <w:r w:rsidR="00BD0B5B" w:rsidRPr="00CC0B7C">
              <w:t>sleep deprivation – mood, attention, reflex speed, vision</w:t>
            </w:r>
          </w:p>
          <w:p w14:paraId="51AA1EBD" w14:textId="77777777" w:rsidR="00BD0B5B" w:rsidRPr="00CC0B7C" w:rsidRDefault="00BD0B5B" w:rsidP="00B40539">
            <w:pPr>
              <w:pStyle w:val="ListParagraph"/>
              <w:numPr>
                <w:ilvl w:val="2"/>
                <w:numId w:val="115"/>
              </w:numPr>
              <w:spacing w:line="240" w:lineRule="auto"/>
              <w:cnfStyle w:val="000000000000" w:firstRow="0" w:lastRow="0" w:firstColumn="0" w:lastColumn="0" w:oddVBand="0" w:evenVBand="0" w:oddHBand="0" w:evenHBand="0" w:firstRowFirstColumn="0" w:firstRowLastColumn="0" w:lastRowFirstColumn="0" w:lastRowLastColumn="0"/>
            </w:pPr>
            <w:r w:rsidRPr="00CC0B7C">
              <w:t>chronic sleep deprivation – heart disease, obesity, insomnia, anxiety</w:t>
            </w:r>
          </w:p>
          <w:p w14:paraId="76D2C11E" w14:textId="2B52CF79" w:rsidR="00DE6D00" w:rsidRDefault="007629E5" w:rsidP="00B40539">
            <w:pPr>
              <w:pStyle w:val="TableH1"/>
              <w:spacing w:before="0" w:after="0" w:line="240" w:lineRule="auto"/>
              <w:cnfStyle w:val="000000000000" w:firstRow="0" w:lastRow="0" w:firstColumn="0" w:lastColumn="0" w:oddVBand="0" w:evenVBand="0" w:oddHBand="0" w:evenHBand="0" w:firstRowFirstColumn="0" w:firstRowLastColumn="0" w:lastRowFirstColumn="0" w:lastRowLastColumn="0"/>
            </w:pPr>
            <w:r>
              <w:t>S</w:t>
            </w:r>
            <w:r w:rsidR="009542B7">
              <w:t xml:space="preserve">cience </w:t>
            </w:r>
            <w:r w:rsidR="00E95D5B">
              <w:t>i</w:t>
            </w:r>
            <w:r w:rsidR="009542B7">
              <w:t>nquiry</w:t>
            </w:r>
          </w:p>
          <w:p w14:paraId="0E47A28C" w14:textId="77777777" w:rsidR="009542B7" w:rsidRPr="00B40F17" w:rsidRDefault="009542B7"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B40F17">
              <w:t>Methodology</w:t>
            </w:r>
          </w:p>
          <w:p w14:paraId="6D339811" w14:textId="5F7738FB" w:rsidR="009542B7" w:rsidRPr="00CC0B7C" w:rsidRDefault="009542B7" w:rsidP="00B40539">
            <w:pPr>
              <w:pStyle w:val="ListParagraph"/>
              <w:numPr>
                <w:ilvl w:val="0"/>
                <w:numId w:val="117"/>
              </w:numPr>
              <w:spacing w:line="240" w:lineRule="auto"/>
              <w:cnfStyle w:val="000000000000" w:firstRow="0" w:lastRow="0" w:firstColumn="0" w:lastColumn="0" w:oddVBand="0" w:evenVBand="0" w:oddHBand="0" w:evenHBand="0" w:firstRowFirstColumn="0" w:firstRowLastColumn="0" w:lastRowFirstColumn="0" w:lastRowLastColumn="0"/>
            </w:pPr>
            <w:r w:rsidRPr="00CC0B7C">
              <w:t>types of research designs – application, method, strength</w:t>
            </w:r>
            <w:r w:rsidR="00D24648" w:rsidRPr="00CC0B7C">
              <w:t>s</w:t>
            </w:r>
            <w:r w:rsidRPr="00CC0B7C">
              <w:t xml:space="preserve"> and limitations</w:t>
            </w:r>
          </w:p>
          <w:p w14:paraId="4C99C6B8" w14:textId="2F9BD987" w:rsidR="00F948C1" w:rsidRPr="00CC0B7C" w:rsidRDefault="009542B7" w:rsidP="00B40539">
            <w:pPr>
              <w:pStyle w:val="ListParagraph"/>
              <w:numPr>
                <w:ilvl w:val="1"/>
                <w:numId w:val="117"/>
              </w:numPr>
              <w:spacing w:line="240" w:lineRule="auto"/>
              <w:cnfStyle w:val="000000000000" w:firstRow="0" w:lastRow="0" w:firstColumn="0" w:lastColumn="0" w:oddVBand="0" w:evenVBand="0" w:oddHBand="0" w:evenHBand="0" w:firstRowFirstColumn="0" w:firstRowLastColumn="0" w:lastRowFirstColumn="0" w:lastRowLastColumn="0"/>
            </w:pPr>
            <w:r w:rsidRPr="00CC0B7C">
              <w:t xml:space="preserve">experimental (control and experimental group) </w:t>
            </w:r>
          </w:p>
          <w:p w14:paraId="6F5DC1C1" w14:textId="6A61FFA8" w:rsidR="009542B7" w:rsidRPr="00CC0B7C" w:rsidRDefault="009542B7" w:rsidP="00B40539">
            <w:pPr>
              <w:pStyle w:val="ListParagraph"/>
              <w:numPr>
                <w:ilvl w:val="1"/>
                <w:numId w:val="117"/>
              </w:numPr>
              <w:spacing w:line="240" w:lineRule="auto"/>
              <w:cnfStyle w:val="000000000000" w:firstRow="0" w:lastRow="0" w:firstColumn="0" w:lastColumn="0" w:oddVBand="0" w:evenVBand="0" w:oddHBand="0" w:evenHBand="0" w:firstRowFirstColumn="0" w:firstRowLastColumn="0" w:lastRowFirstColumn="0" w:lastRowLastColumn="0"/>
            </w:pPr>
            <w:r w:rsidRPr="00CC0B7C">
              <w:t>non-experimental</w:t>
            </w:r>
          </w:p>
          <w:p w14:paraId="7ADEF36F" w14:textId="77777777" w:rsidR="009542B7" w:rsidRPr="00CC0B7C" w:rsidRDefault="009542B7" w:rsidP="001206F8">
            <w:pPr>
              <w:pStyle w:val="ListParagraph"/>
              <w:numPr>
                <w:ilvl w:val="2"/>
                <w:numId w:val="117"/>
              </w:numPr>
              <w:spacing w:line="240" w:lineRule="auto"/>
              <w:cnfStyle w:val="000000000000" w:firstRow="0" w:lastRow="0" w:firstColumn="0" w:lastColumn="0" w:oddVBand="0" w:evenVBand="0" w:oddHBand="0" w:evenHBand="0" w:firstRowFirstColumn="0" w:firstRowLastColumn="0" w:lastRowFirstColumn="0" w:lastRowLastColumn="0"/>
            </w:pPr>
            <w:r w:rsidRPr="00CC0B7C">
              <w:t>observational</w:t>
            </w:r>
          </w:p>
          <w:p w14:paraId="562DDFEF" w14:textId="77777777" w:rsidR="009542B7" w:rsidRPr="00CC0B7C" w:rsidRDefault="009542B7" w:rsidP="001206F8">
            <w:pPr>
              <w:pStyle w:val="ListParagraph"/>
              <w:numPr>
                <w:ilvl w:val="2"/>
                <w:numId w:val="117"/>
              </w:numPr>
              <w:spacing w:line="240" w:lineRule="auto"/>
              <w:cnfStyle w:val="000000000000" w:firstRow="0" w:lastRow="0" w:firstColumn="0" w:lastColumn="0" w:oddVBand="0" w:evenVBand="0" w:oddHBand="0" w:evenHBand="0" w:firstRowFirstColumn="0" w:firstRowLastColumn="0" w:lastRowFirstColumn="0" w:lastRowLastColumn="0"/>
            </w:pPr>
            <w:r w:rsidRPr="00CC0B7C">
              <w:t>case study</w:t>
            </w:r>
          </w:p>
          <w:p w14:paraId="38F4C258" w14:textId="77777777" w:rsidR="009542B7" w:rsidRPr="00CC0B7C" w:rsidRDefault="009542B7" w:rsidP="001206F8">
            <w:pPr>
              <w:pStyle w:val="ListParagraph"/>
              <w:numPr>
                <w:ilvl w:val="2"/>
                <w:numId w:val="117"/>
              </w:numPr>
              <w:spacing w:line="240" w:lineRule="auto"/>
              <w:cnfStyle w:val="000000000000" w:firstRow="0" w:lastRow="0" w:firstColumn="0" w:lastColumn="0" w:oddVBand="0" w:evenVBand="0" w:oddHBand="0" w:evenHBand="0" w:firstRowFirstColumn="0" w:firstRowLastColumn="0" w:lastRowFirstColumn="0" w:lastRowLastColumn="0"/>
            </w:pPr>
            <w:r w:rsidRPr="00CC0B7C">
              <w:t>correlational</w:t>
            </w:r>
          </w:p>
          <w:p w14:paraId="20D080BD" w14:textId="77777777" w:rsidR="009542B7" w:rsidRPr="00CC0B7C" w:rsidRDefault="009542B7" w:rsidP="001206F8">
            <w:pPr>
              <w:pStyle w:val="ListParagraph"/>
              <w:numPr>
                <w:ilvl w:val="2"/>
                <w:numId w:val="117"/>
              </w:numPr>
              <w:spacing w:line="240" w:lineRule="auto"/>
              <w:cnfStyle w:val="000000000000" w:firstRow="0" w:lastRow="0" w:firstColumn="0" w:lastColumn="0" w:oddVBand="0" w:evenVBand="0" w:oddHBand="0" w:evenHBand="0" w:firstRowFirstColumn="0" w:firstRowLastColumn="0" w:lastRowFirstColumn="0" w:lastRowLastColumn="0"/>
            </w:pPr>
            <w:r w:rsidRPr="00CC0B7C">
              <w:t>longitudinal</w:t>
            </w:r>
          </w:p>
          <w:p w14:paraId="79E7932C" w14:textId="77777777" w:rsidR="009542B7" w:rsidRPr="00CC0B7C" w:rsidRDefault="009542B7" w:rsidP="001206F8">
            <w:pPr>
              <w:pStyle w:val="ListParagraph"/>
              <w:numPr>
                <w:ilvl w:val="2"/>
                <w:numId w:val="117"/>
              </w:numPr>
              <w:spacing w:line="240" w:lineRule="auto"/>
              <w:cnfStyle w:val="000000000000" w:firstRow="0" w:lastRow="0" w:firstColumn="0" w:lastColumn="0" w:oddVBand="0" w:evenVBand="0" w:oddHBand="0" w:evenHBand="0" w:firstRowFirstColumn="0" w:firstRowLastColumn="0" w:lastRowFirstColumn="0" w:lastRowLastColumn="0"/>
            </w:pPr>
            <w:r w:rsidRPr="00CC0B7C">
              <w:t>cross-sectional</w:t>
            </w:r>
          </w:p>
          <w:p w14:paraId="0CA6143C" w14:textId="7F778B75" w:rsidR="00323F7F" w:rsidRDefault="00323F7F" w:rsidP="001206F8">
            <w:pPr>
              <w:pStyle w:val="TableH1NoSpace"/>
              <w:spacing w:line="240" w:lineRule="auto"/>
              <w:cnfStyle w:val="000000000000" w:firstRow="0" w:lastRow="0" w:firstColumn="0" w:lastColumn="0" w:oddVBand="0" w:evenVBand="0" w:oddHBand="0" w:evenHBand="0" w:firstRowFirstColumn="0" w:firstRowLastColumn="0" w:lastRowFirstColumn="0" w:lastRowLastColumn="0"/>
            </w:pPr>
            <w:r>
              <w:t>For</w:t>
            </w:r>
            <w:r w:rsidR="005003CE">
              <w:t>mulating research</w:t>
            </w:r>
          </w:p>
          <w:p w14:paraId="1E402644" w14:textId="4C6B553D" w:rsidR="00861926" w:rsidRPr="00CC0B7C" w:rsidRDefault="005003CE" w:rsidP="00B40539">
            <w:pPr>
              <w:pStyle w:val="ListParagraph"/>
              <w:numPr>
                <w:ilvl w:val="0"/>
                <w:numId w:val="119"/>
              </w:numPr>
              <w:spacing w:line="240" w:lineRule="auto"/>
              <w:cnfStyle w:val="000000000000" w:firstRow="0" w:lastRow="0" w:firstColumn="0" w:lastColumn="0" w:oddVBand="0" w:evenVBand="0" w:oddHBand="0" w:evenHBand="0" w:firstRowFirstColumn="0" w:firstRowLastColumn="0" w:lastRowFirstColumn="0" w:lastRowLastColumn="0"/>
            </w:pPr>
            <w:r w:rsidRPr="00CC0B7C">
              <w:t xml:space="preserve">identify </w:t>
            </w:r>
            <w:r w:rsidR="00861926" w:rsidRPr="00CC0B7C">
              <w:t>variables</w:t>
            </w:r>
          </w:p>
          <w:p w14:paraId="1E08BC5F" w14:textId="77777777" w:rsidR="00861926" w:rsidRPr="00CC0B7C" w:rsidRDefault="00861926" w:rsidP="00B40539">
            <w:pPr>
              <w:pStyle w:val="ListParagraph"/>
              <w:numPr>
                <w:ilvl w:val="1"/>
                <w:numId w:val="119"/>
              </w:numPr>
              <w:spacing w:line="240" w:lineRule="auto"/>
              <w:cnfStyle w:val="000000000000" w:firstRow="0" w:lastRow="0" w:firstColumn="0" w:lastColumn="0" w:oddVBand="0" w:evenVBand="0" w:oddHBand="0" w:evenHBand="0" w:firstRowFirstColumn="0" w:firstRowLastColumn="0" w:lastRowFirstColumn="0" w:lastRowLastColumn="0"/>
            </w:pPr>
            <w:r w:rsidRPr="00CC0B7C">
              <w:t>independent</w:t>
            </w:r>
          </w:p>
          <w:p w14:paraId="502F4ECB" w14:textId="77777777" w:rsidR="00861926" w:rsidRPr="00CC0B7C" w:rsidRDefault="00861926" w:rsidP="00B40539">
            <w:pPr>
              <w:pStyle w:val="ListParagraph"/>
              <w:numPr>
                <w:ilvl w:val="1"/>
                <w:numId w:val="119"/>
              </w:numPr>
              <w:spacing w:line="240" w:lineRule="auto"/>
              <w:cnfStyle w:val="000000000000" w:firstRow="0" w:lastRow="0" w:firstColumn="0" w:lastColumn="0" w:oddVBand="0" w:evenVBand="0" w:oddHBand="0" w:evenHBand="0" w:firstRowFirstColumn="0" w:firstRowLastColumn="0" w:lastRowFirstColumn="0" w:lastRowLastColumn="0"/>
            </w:pPr>
            <w:r w:rsidRPr="00CC0B7C">
              <w:t>dependent</w:t>
            </w:r>
          </w:p>
          <w:p w14:paraId="41EEAA1F" w14:textId="77777777" w:rsidR="00861926" w:rsidRPr="00CC0B7C" w:rsidRDefault="00861926" w:rsidP="00B40539">
            <w:pPr>
              <w:pStyle w:val="ListParagraph"/>
              <w:numPr>
                <w:ilvl w:val="1"/>
                <w:numId w:val="119"/>
              </w:numPr>
              <w:spacing w:line="240" w:lineRule="auto"/>
              <w:cnfStyle w:val="000000000000" w:firstRow="0" w:lastRow="0" w:firstColumn="0" w:lastColumn="0" w:oddVBand="0" w:evenVBand="0" w:oddHBand="0" w:evenHBand="0" w:firstRowFirstColumn="0" w:firstRowLastColumn="0" w:lastRowFirstColumn="0" w:lastRowLastColumn="0"/>
            </w:pPr>
            <w:r w:rsidRPr="00CC0B7C">
              <w:t>control</w:t>
            </w:r>
          </w:p>
          <w:p w14:paraId="7C014212" w14:textId="77777777" w:rsidR="00861926" w:rsidRPr="00CC0B7C" w:rsidRDefault="00861926" w:rsidP="00B40539">
            <w:pPr>
              <w:pStyle w:val="ListParagraph"/>
              <w:numPr>
                <w:ilvl w:val="1"/>
                <w:numId w:val="119"/>
              </w:numPr>
              <w:spacing w:line="240" w:lineRule="auto"/>
              <w:cnfStyle w:val="000000000000" w:firstRow="0" w:lastRow="0" w:firstColumn="0" w:lastColumn="0" w:oddVBand="0" w:evenVBand="0" w:oddHBand="0" w:evenHBand="0" w:firstRowFirstColumn="0" w:firstRowLastColumn="0" w:lastRowFirstColumn="0" w:lastRowLastColumn="0"/>
            </w:pPr>
            <w:r w:rsidRPr="00CC0B7C">
              <w:t>extraneous – participant, environment, researcher</w:t>
            </w:r>
          </w:p>
          <w:p w14:paraId="5750B26F" w14:textId="77777777" w:rsidR="00861926" w:rsidRPr="00CC0B7C" w:rsidRDefault="00861926" w:rsidP="00B40539">
            <w:pPr>
              <w:pStyle w:val="ListParagraph"/>
              <w:numPr>
                <w:ilvl w:val="1"/>
                <w:numId w:val="119"/>
              </w:numPr>
              <w:spacing w:line="240" w:lineRule="auto"/>
              <w:cnfStyle w:val="000000000000" w:firstRow="0" w:lastRow="0" w:firstColumn="0" w:lastColumn="0" w:oddVBand="0" w:evenVBand="0" w:oddHBand="0" w:evenHBand="0" w:firstRowFirstColumn="0" w:firstRowLastColumn="0" w:lastRowFirstColumn="0" w:lastRowLastColumn="0"/>
            </w:pPr>
            <w:r w:rsidRPr="00CC0B7C">
              <w:t>confounding</w:t>
            </w:r>
          </w:p>
          <w:p w14:paraId="0B30A6A2" w14:textId="1393FAF1" w:rsidR="009542B7" w:rsidRPr="00CD2E20" w:rsidRDefault="00CD2E20" w:rsidP="00B40539">
            <w:pPr>
              <w:pStyle w:val="TableH1"/>
              <w:spacing w:after="0" w:line="240" w:lineRule="auto"/>
              <w:cnfStyle w:val="000000000000" w:firstRow="0" w:lastRow="0" w:firstColumn="0" w:lastColumn="0" w:oddVBand="0" w:evenVBand="0" w:oddHBand="0" w:evenHBand="0" w:firstRowFirstColumn="0" w:firstRowLastColumn="0" w:lastRowFirstColumn="0" w:lastRowLastColumn="0"/>
            </w:pPr>
            <w:r>
              <w:t xml:space="preserve">Commence </w:t>
            </w:r>
            <w:r w:rsidR="004C0809" w:rsidRPr="00CD2E20">
              <w:t xml:space="preserve">Task 7: Science inquiry (practical) – </w:t>
            </w:r>
            <w:r w:rsidR="00E95D5B">
              <w:rPr>
                <w:rStyle w:val="cf01"/>
              </w:rPr>
              <w:t xml:space="preserve">Application of psychology to health – </w:t>
            </w:r>
            <w:r w:rsidR="004C0809" w:rsidRPr="00CD2E20">
              <w:t xml:space="preserve">Sleep </w:t>
            </w:r>
            <w:r w:rsidR="005C7579">
              <w:t>h</w:t>
            </w:r>
            <w:r w:rsidR="004C0809" w:rsidRPr="00CD2E20">
              <w:t>ygiene</w:t>
            </w:r>
          </w:p>
        </w:tc>
      </w:tr>
      <w:tr w:rsidR="006A13C0" w:rsidRPr="006D7561" w14:paraId="3EA7B212" w14:textId="77777777" w:rsidTr="00B96528">
        <w:tc>
          <w:tcPr>
            <w:cnfStyle w:val="001000000000" w:firstRow="0" w:lastRow="0" w:firstColumn="1" w:lastColumn="0" w:oddVBand="0" w:evenVBand="0" w:oddHBand="0" w:evenHBand="0" w:firstRowFirstColumn="0" w:firstRowLastColumn="0" w:lastRowFirstColumn="0" w:lastRowLastColumn="0"/>
            <w:tcW w:w="988" w:type="dxa"/>
            <w:hideMark/>
          </w:tcPr>
          <w:p w14:paraId="1D442DD5" w14:textId="33B4A26D" w:rsidR="006A13C0" w:rsidRPr="00681A5B" w:rsidRDefault="00616C99" w:rsidP="00B40539">
            <w:pPr>
              <w:spacing w:line="240" w:lineRule="auto"/>
              <w:rPr>
                <w:szCs w:val="20"/>
              </w:rPr>
            </w:pPr>
            <w:r w:rsidRPr="00681A5B">
              <w:rPr>
                <w:szCs w:val="20"/>
              </w:rPr>
              <w:t>1</w:t>
            </w:r>
            <w:r w:rsidR="00C81A1C">
              <w:rPr>
                <w:szCs w:val="20"/>
              </w:rPr>
              <w:t>3</w:t>
            </w:r>
            <w:r w:rsidR="00681A5B">
              <w:rPr>
                <w:szCs w:val="20"/>
              </w:rPr>
              <w:t>–</w:t>
            </w:r>
            <w:r w:rsidRPr="00681A5B">
              <w:rPr>
                <w:szCs w:val="20"/>
              </w:rPr>
              <w:t>1</w:t>
            </w:r>
            <w:r w:rsidR="00C81A1C">
              <w:rPr>
                <w:szCs w:val="20"/>
              </w:rPr>
              <w:t>4</w:t>
            </w:r>
          </w:p>
        </w:tc>
        <w:tc>
          <w:tcPr>
            <w:tcW w:w="8028" w:type="dxa"/>
          </w:tcPr>
          <w:p w14:paraId="42DA5B65" w14:textId="49A69C3E" w:rsidR="00FB7194" w:rsidRPr="00FB7194" w:rsidRDefault="00FB7194"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000440">
              <w:t>Applications</w:t>
            </w:r>
            <w:r w:rsidRPr="00000440">
              <w:rPr>
                <w:spacing w:val="-2"/>
              </w:rPr>
              <w:t xml:space="preserve"> </w:t>
            </w:r>
            <w:r w:rsidRPr="00000440">
              <w:t>of</w:t>
            </w:r>
            <w:r w:rsidRPr="00000440">
              <w:rPr>
                <w:spacing w:val="-3"/>
              </w:rPr>
              <w:t xml:space="preserve"> </w:t>
            </w:r>
            <w:r w:rsidRPr="00000440">
              <w:t>psychology</w:t>
            </w:r>
            <w:r w:rsidRPr="00000440">
              <w:rPr>
                <w:spacing w:val="-4"/>
              </w:rPr>
              <w:t xml:space="preserve"> </w:t>
            </w:r>
            <w:r w:rsidRPr="00000440">
              <w:t>to</w:t>
            </w:r>
            <w:r w:rsidRPr="00000440">
              <w:rPr>
                <w:spacing w:val="-2"/>
              </w:rPr>
              <w:t xml:space="preserve"> </w:t>
            </w:r>
            <w:r w:rsidRPr="00000440">
              <w:t>health</w:t>
            </w:r>
          </w:p>
          <w:p w14:paraId="29598B52" w14:textId="0CD78372" w:rsidR="00CE5323" w:rsidRPr="00CC0B7C" w:rsidRDefault="00CE5323" w:rsidP="00B40539">
            <w:pPr>
              <w:pStyle w:val="ListParagraph"/>
              <w:numPr>
                <w:ilvl w:val="0"/>
                <w:numId w:val="121"/>
              </w:numPr>
              <w:spacing w:line="240" w:lineRule="auto"/>
              <w:cnfStyle w:val="000000000000" w:firstRow="0" w:lastRow="0" w:firstColumn="0" w:lastColumn="0" w:oddVBand="0" w:evenVBand="0" w:oddHBand="0" w:evenHBand="0" w:firstRowFirstColumn="0" w:firstRowLastColumn="0" w:lastRowFirstColumn="0" w:lastRowLastColumn="0"/>
            </w:pPr>
            <w:r w:rsidRPr="00CC0B7C">
              <w:t>techniques to improve sleep hygiene – management of electronic devices, consistent sleep patterns, creation of a healthy sleep environment</w:t>
            </w:r>
          </w:p>
          <w:p w14:paraId="6B42887A" w14:textId="77777777" w:rsidR="00CE5323" w:rsidRPr="00CC0B7C" w:rsidRDefault="00CE5323" w:rsidP="00B40539">
            <w:pPr>
              <w:pStyle w:val="ListParagraph"/>
              <w:numPr>
                <w:ilvl w:val="1"/>
                <w:numId w:val="121"/>
              </w:numPr>
              <w:spacing w:line="240" w:lineRule="auto"/>
              <w:cnfStyle w:val="000000000000" w:firstRow="0" w:lastRow="0" w:firstColumn="0" w:lastColumn="0" w:oddVBand="0" w:evenVBand="0" w:oddHBand="0" w:evenHBand="0" w:firstRowFirstColumn="0" w:firstRowLastColumn="0" w:lastRowFirstColumn="0" w:lastRowLastColumn="0"/>
            </w:pPr>
            <w:r w:rsidRPr="00CC0B7C">
              <w:t>study: Effect of restricting bedtime mobile phone use on sleep, arousal, mood and working memory (He et al., 2020)</w:t>
            </w:r>
          </w:p>
          <w:p w14:paraId="614FB954" w14:textId="27ECD5EA" w:rsidR="009C1362" w:rsidRPr="009C1362" w:rsidRDefault="00845850" w:rsidP="00B40539">
            <w:pPr>
              <w:pStyle w:val="TableH1"/>
              <w:spacing w:before="0" w:after="0" w:line="240" w:lineRule="auto"/>
              <w:cnfStyle w:val="000000000000" w:firstRow="0" w:lastRow="0" w:firstColumn="0" w:lastColumn="0" w:oddVBand="0" w:evenVBand="0" w:oddHBand="0" w:evenHBand="0" w:firstRowFirstColumn="0" w:firstRowLastColumn="0" w:lastRowFirstColumn="0" w:lastRowLastColumn="0"/>
            </w:pPr>
            <w:r w:rsidRPr="009C1362">
              <w:t xml:space="preserve">Science </w:t>
            </w:r>
            <w:r w:rsidR="00E95D5B">
              <w:t>i</w:t>
            </w:r>
            <w:r w:rsidRPr="009C1362">
              <w:t>nquiry</w:t>
            </w:r>
          </w:p>
          <w:p w14:paraId="48E9A5ED" w14:textId="4BFA6DB6" w:rsidR="00845850" w:rsidRPr="009C1362" w:rsidRDefault="00845850"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9C1362">
              <w:t>Processing and analysing data</w:t>
            </w:r>
          </w:p>
          <w:p w14:paraId="468F5202" w14:textId="77777777" w:rsidR="00845850" w:rsidRPr="00CC0B7C" w:rsidRDefault="00845850" w:rsidP="00B40539">
            <w:pPr>
              <w:pStyle w:val="ListParagraph"/>
              <w:numPr>
                <w:ilvl w:val="0"/>
                <w:numId w:val="123"/>
              </w:numPr>
              <w:spacing w:line="240" w:lineRule="auto"/>
              <w:cnfStyle w:val="000000000000" w:firstRow="0" w:lastRow="0" w:firstColumn="0" w:lastColumn="0" w:oddVBand="0" w:evenVBand="0" w:oddHBand="0" w:evenHBand="0" w:firstRowFirstColumn="0" w:firstRowLastColumn="0" w:lastRowFirstColumn="0" w:lastRowLastColumn="0"/>
            </w:pPr>
            <w:r w:rsidRPr="00CC0B7C">
              <w:t>construct and interpret data displays</w:t>
            </w:r>
          </w:p>
          <w:p w14:paraId="0349F990" w14:textId="08F4DBF3" w:rsidR="00845850" w:rsidRPr="00CC0B7C" w:rsidRDefault="00845850" w:rsidP="00B40539">
            <w:pPr>
              <w:pStyle w:val="ListParagraph"/>
              <w:numPr>
                <w:ilvl w:val="1"/>
                <w:numId w:val="123"/>
              </w:numPr>
              <w:spacing w:line="240" w:lineRule="auto"/>
              <w:cnfStyle w:val="000000000000" w:firstRow="0" w:lastRow="0" w:firstColumn="0" w:lastColumn="0" w:oddVBand="0" w:evenVBand="0" w:oddHBand="0" w:evenHBand="0" w:firstRowFirstColumn="0" w:firstRowLastColumn="0" w:lastRowFirstColumn="0" w:lastRowLastColumn="0"/>
            </w:pPr>
            <w:r w:rsidRPr="00CC0B7C">
              <w:t>graphs – scatterplot, column, line, histogram</w:t>
            </w:r>
          </w:p>
          <w:p w14:paraId="47F7ACD4" w14:textId="77777777" w:rsidR="00845850" w:rsidRPr="00CC0B7C" w:rsidRDefault="00845850" w:rsidP="00B40539">
            <w:pPr>
              <w:pStyle w:val="ListParagraph"/>
              <w:numPr>
                <w:ilvl w:val="1"/>
                <w:numId w:val="123"/>
              </w:numPr>
              <w:spacing w:line="240" w:lineRule="auto"/>
              <w:cnfStyle w:val="000000000000" w:firstRow="0" w:lastRow="0" w:firstColumn="0" w:lastColumn="0" w:oddVBand="0" w:evenVBand="0" w:oddHBand="0" w:evenHBand="0" w:firstRowFirstColumn="0" w:firstRowLastColumn="0" w:lastRowFirstColumn="0" w:lastRowLastColumn="0"/>
            </w:pPr>
            <w:r w:rsidRPr="00CC0B7C">
              <w:t>tables – summary, frequency</w:t>
            </w:r>
          </w:p>
          <w:p w14:paraId="03AE1E9B" w14:textId="77777777" w:rsidR="00845850" w:rsidRPr="00CC0B7C" w:rsidRDefault="00845850" w:rsidP="00B40539">
            <w:pPr>
              <w:pStyle w:val="ListParagraph"/>
              <w:numPr>
                <w:ilvl w:val="0"/>
                <w:numId w:val="123"/>
              </w:numPr>
              <w:spacing w:line="240" w:lineRule="auto"/>
              <w:cnfStyle w:val="000000000000" w:firstRow="0" w:lastRow="0" w:firstColumn="0" w:lastColumn="0" w:oddVBand="0" w:evenVBand="0" w:oddHBand="0" w:evenHBand="0" w:firstRowFirstColumn="0" w:firstRowLastColumn="0" w:lastRowFirstColumn="0" w:lastRowLastColumn="0"/>
            </w:pPr>
            <w:r w:rsidRPr="00CC0B7C">
              <w:t>calculate and interpret the mean and median as measures of central tendency</w:t>
            </w:r>
          </w:p>
          <w:p w14:paraId="49D8E5C4" w14:textId="77777777" w:rsidR="00845850" w:rsidRPr="00CC0B7C" w:rsidRDefault="00845850" w:rsidP="00B40539">
            <w:pPr>
              <w:pStyle w:val="ListParagraph"/>
              <w:numPr>
                <w:ilvl w:val="0"/>
                <w:numId w:val="123"/>
              </w:numPr>
              <w:spacing w:line="240" w:lineRule="auto"/>
              <w:cnfStyle w:val="000000000000" w:firstRow="0" w:lastRow="0" w:firstColumn="0" w:lastColumn="0" w:oddVBand="0" w:evenVBand="0" w:oddHBand="0" w:evenHBand="0" w:firstRowFirstColumn="0" w:firstRowLastColumn="0" w:lastRowFirstColumn="0" w:lastRowLastColumn="0"/>
            </w:pPr>
            <w:r w:rsidRPr="00CC0B7C">
              <w:t>interpret Pearson’s correlation coefficient as a measure of strength and direction of linear relationships</w:t>
            </w:r>
          </w:p>
          <w:p w14:paraId="20F378A8" w14:textId="77777777" w:rsidR="00845850" w:rsidRPr="00A87C36" w:rsidRDefault="00845850"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A87C36">
              <w:t>Drawing conclusions</w:t>
            </w:r>
          </w:p>
          <w:p w14:paraId="37688073" w14:textId="5CA58D1D" w:rsidR="00845850" w:rsidRPr="00CC0B7C" w:rsidRDefault="00845850" w:rsidP="00B40539">
            <w:pPr>
              <w:pStyle w:val="ListParagraph"/>
              <w:numPr>
                <w:ilvl w:val="0"/>
                <w:numId w:val="125"/>
              </w:numPr>
              <w:spacing w:line="240" w:lineRule="auto"/>
              <w:cnfStyle w:val="000000000000" w:firstRow="0" w:lastRow="0" w:firstColumn="0" w:lastColumn="0" w:oddVBand="0" w:evenVBand="0" w:oddHBand="0" w:evenHBand="0" w:firstRowFirstColumn="0" w:firstRowLastColumn="0" w:lastRowFirstColumn="0" w:lastRowLastColumn="0"/>
            </w:pPr>
            <w:r w:rsidRPr="00CC0B7C">
              <w:t>evidence-based conclusions consistent with psychological evidence and relevan</w:t>
            </w:r>
            <w:r w:rsidR="009335FE">
              <w:t>t</w:t>
            </w:r>
            <w:r w:rsidRPr="00CC0B7C">
              <w:t xml:space="preserve"> to the </w:t>
            </w:r>
            <w:r w:rsidR="006B1315">
              <w:t>hypothesis or inquiry</w:t>
            </w:r>
            <w:r w:rsidR="006B1315" w:rsidRPr="00CC0B7C">
              <w:t xml:space="preserve"> </w:t>
            </w:r>
            <w:r w:rsidRPr="00CC0B7C">
              <w:t>question</w:t>
            </w:r>
          </w:p>
          <w:p w14:paraId="3F149731" w14:textId="00BFCBB5" w:rsidR="00845850" w:rsidRPr="00845850" w:rsidRDefault="00845850"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845850">
              <w:t>Evaluation</w:t>
            </w:r>
            <w:r w:rsidRPr="00845850">
              <w:rPr>
                <w:spacing w:val="-3"/>
              </w:rPr>
              <w:t xml:space="preserve"> </w:t>
            </w:r>
            <w:r w:rsidRPr="00845850">
              <w:t>of</w:t>
            </w:r>
            <w:r w:rsidRPr="00845850">
              <w:rPr>
                <w:spacing w:val="-4"/>
              </w:rPr>
              <w:t xml:space="preserve"> </w:t>
            </w:r>
            <w:r w:rsidRPr="00845850">
              <w:t>research</w:t>
            </w:r>
          </w:p>
          <w:p w14:paraId="13F8FD5C" w14:textId="77777777" w:rsidR="00845850" w:rsidRPr="00CC0B7C" w:rsidRDefault="00845850" w:rsidP="00B40539">
            <w:pPr>
              <w:pStyle w:val="ListParagraph"/>
              <w:numPr>
                <w:ilvl w:val="0"/>
                <w:numId w:val="126"/>
              </w:numPr>
              <w:spacing w:line="240" w:lineRule="auto"/>
              <w:cnfStyle w:val="000000000000" w:firstRow="0" w:lastRow="0" w:firstColumn="0" w:lastColumn="0" w:oddVBand="0" w:evenVBand="0" w:oddHBand="0" w:evenHBand="0" w:firstRowFirstColumn="0" w:firstRowLastColumn="0" w:lastRowFirstColumn="0" w:lastRowLastColumn="0"/>
            </w:pPr>
            <w:r w:rsidRPr="00CC0B7C">
              <w:t>application and use of the concept of validity as a measure of evaluating research</w:t>
            </w:r>
          </w:p>
          <w:p w14:paraId="44A8842C" w14:textId="0CFEB41B" w:rsidR="001F7145" w:rsidRPr="00CC0B7C" w:rsidRDefault="004058E1" w:rsidP="001206F8">
            <w:pPr>
              <w:pStyle w:val="ListParagraph"/>
              <w:numPr>
                <w:ilvl w:val="1"/>
                <w:numId w:val="126"/>
              </w:numPr>
              <w:spacing w:line="240" w:lineRule="auto"/>
              <w:cnfStyle w:val="000000000000" w:firstRow="0" w:lastRow="0" w:firstColumn="0" w:lastColumn="0" w:oddVBand="0" w:evenVBand="0" w:oddHBand="0" w:evenHBand="0" w:firstRowFirstColumn="0" w:firstRowLastColumn="0" w:lastRowFirstColumn="0" w:lastRowLastColumn="0"/>
            </w:pPr>
            <w:r w:rsidRPr="00CC0B7C">
              <w:t>internal validity</w:t>
            </w:r>
          </w:p>
          <w:p w14:paraId="47993EF1" w14:textId="7744443F" w:rsidR="004058E1" w:rsidRPr="00CC0B7C" w:rsidRDefault="004058E1" w:rsidP="001206F8">
            <w:pPr>
              <w:pStyle w:val="ListParagraph"/>
              <w:numPr>
                <w:ilvl w:val="1"/>
                <w:numId w:val="126"/>
              </w:numPr>
              <w:spacing w:line="240" w:lineRule="auto"/>
              <w:cnfStyle w:val="000000000000" w:firstRow="0" w:lastRow="0" w:firstColumn="0" w:lastColumn="0" w:oddVBand="0" w:evenVBand="0" w:oddHBand="0" w:evenHBand="0" w:firstRowFirstColumn="0" w:firstRowLastColumn="0" w:lastRowFirstColumn="0" w:lastRowLastColumn="0"/>
            </w:pPr>
            <w:r w:rsidRPr="00CC0B7C">
              <w:t>external validity</w:t>
            </w:r>
          </w:p>
          <w:p w14:paraId="521C5BA2" w14:textId="77777777" w:rsidR="00845850" w:rsidRPr="00CC0B7C" w:rsidRDefault="00845850" w:rsidP="00B40539">
            <w:pPr>
              <w:pStyle w:val="ListParagraph"/>
              <w:numPr>
                <w:ilvl w:val="0"/>
                <w:numId w:val="126"/>
              </w:numPr>
              <w:spacing w:line="240" w:lineRule="auto"/>
              <w:cnfStyle w:val="000000000000" w:firstRow="0" w:lastRow="0" w:firstColumn="0" w:lastColumn="0" w:oddVBand="0" w:evenVBand="0" w:oddHBand="0" w:evenHBand="0" w:firstRowFirstColumn="0" w:firstRowLastColumn="0" w:lastRowFirstColumn="0" w:lastRowLastColumn="0"/>
            </w:pPr>
            <w:r w:rsidRPr="00CC0B7C">
              <w:t>application and use of the concept of reliability as a measure of evaluating research</w:t>
            </w:r>
          </w:p>
          <w:p w14:paraId="4D5A9F41" w14:textId="2620DF75" w:rsidR="004058E1" w:rsidRPr="00CC0B7C" w:rsidRDefault="00264D10" w:rsidP="001206F8">
            <w:pPr>
              <w:pStyle w:val="ListParagraph"/>
              <w:numPr>
                <w:ilvl w:val="1"/>
                <w:numId w:val="126"/>
              </w:numPr>
              <w:spacing w:line="240" w:lineRule="auto"/>
              <w:cnfStyle w:val="000000000000" w:firstRow="0" w:lastRow="0" w:firstColumn="0" w:lastColumn="0" w:oddVBand="0" w:evenVBand="0" w:oddHBand="0" w:evenHBand="0" w:firstRowFirstColumn="0" w:firstRowLastColumn="0" w:lastRowFirstColumn="0" w:lastRowLastColumn="0"/>
            </w:pPr>
            <w:r w:rsidRPr="00CC0B7C">
              <w:t>test-retest reliability</w:t>
            </w:r>
          </w:p>
          <w:p w14:paraId="682EAC1C" w14:textId="0154B174" w:rsidR="00264D10" w:rsidRPr="00CC0B7C" w:rsidRDefault="00264D10" w:rsidP="001206F8">
            <w:pPr>
              <w:pStyle w:val="ListParagraph"/>
              <w:numPr>
                <w:ilvl w:val="1"/>
                <w:numId w:val="126"/>
              </w:numPr>
              <w:spacing w:line="240" w:lineRule="auto"/>
              <w:cnfStyle w:val="000000000000" w:firstRow="0" w:lastRow="0" w:firstColumn="0" w:lastColumn="0" w:oddVBand="0" w:evenVBand="0" w:oddHBand="0" w:evenHBand="0" w:firstRowFirstColumn="0" w:firstRowLastColumn="0" w:lastRowFirstColumn="0" w:lastRowLastColumn="0"/>
            </w:pPr>
            <w:r w:rsidRPr="00CC0B7C">
              <w:t>inter-rater reliability</w:t>
            </w:r>
          </w:p>
          <w:p w14:paraId="24F42BF2" w14:textId="77777777" w:rsidR="00845850" w:rsidRPr="00CC0B7C" w:rsidRDefault="00845850" w:rsidP="00B40539">
            <w:pPr>
              <w:pStyle w:val="ListParagraph"/>
              <w:numPr>
                <w:ilvl w:val="0"/>
                <w:numId w:val="126"/>
              </w:numPr>
              <w:spacing w:line="240" w:lineRule="auto"/>
              <w:cnfStyle w:val="000000000000" w:firstRow="0" w:lastRow="0" w:firstColumn="0" w:lastColumn="0" w:oddVBand="0" w:evenVBand="0" w:oddHBand="0" w:evenHBand="0" w:firstRowFirstColumn="0" w:firstRowLastColumn="0" w:lastRowFirstColumn="0" w:lastRowLastColumn="0"/>
            </w:pPr>
            <w:r w:rsidRPr="00CC0B7C">
              <w:t xml:space="preserve">generalisability of sample to the population </w:t>
            </w:r>
          </w:p>
          <w:p w14:paraId="4646B170" w14:textId="77777777" w:rsidR="00845850" w:rsidRPr="00CC0B7C" w:rsidRDefault="00845850" w:rsidP="00B40539">
            <w:pPr>
              <w:pStyle w:val="ListParagraph"/>
              <w:numPr>
                <w:ilvl w:val="0"/>
                <w:numId w:val="126"/>
              </w:numPr>
              <w:spacing w:line="240" w:lineRule="auto"/>
              <w:cnfStyle w:val="000000000000" w:firstRow="0" w:lastRow="0" w:firstColumn="0" w:lastColumn="0" w:oddVBand="0" w:evenVBand="0" w:oddHBand="0" w:evenHBand="0" w:firstRowFirstColumn="0" w:firstRowLastColumn="0" w:lastRowFirstColumn="0" w:lastRowLastColumn="0"/>
            </w:pPr>
            <w:r w:rsidRPr="00CC0B7C">
              <w:t>suggest relevant improvements to address limitations of research</w:t>
            </w:r>
          </w:p>
          <w:p w14:paraId="2111FD51" w14:textId="77777777" w:rsidR="00845850" w:rsidRPr="00CC0B7C" w:rsidRDefault="00845850" w:rsidP="00B40539">
            <w:pPr>
              <w:pStyle w:val="ListParagraph"/>
              <w:numPr>
                <w:ilvl w:val="0"/>
                <w:numId w:val="126"/>
              </w:numPr>
              <w:spacing w:line="240" w:lineRule="auto"/>
              <w:cnfStyle w:val="000000000000" w:firstRow="0" w:lastRow="0" w:firstColumn="0" w:lastColumn="0" w:oddVBand="0" w:evenVBand="0" w:oddHBand="0" w:evenHBand="0" w:firstRowFirstColumn="0" w:firstRowLastColumn="0" w:lastRowFirstColumn="0" w:lastRowLastColumn="0"/>
            </w:pPr>
            <w:r w:rsidRPr="00CC0B7C">
              <w:lastRenderedPageBreak/>
              <w:t>ethical implications</w:t>
            </w:r>
          </w:p>
          <w:p w14:paraId="1C677B15" w14:textId="4EB2A790" w:rsidR="00845850" w:rsidRPr="00CC0B7C" w:rsidRDefault="00845850" w:rsidP="00B40539">
            <w:pPr>
              <w:pStyle w:val="ListParagraph"/>
              <w:numPr>
                <w:ilvl w:val="0"/>
                <w:numId w:val="126"/>
              </w:numPr>
              <w:spacing w:line="240" w:lineRule="auto"/>
              <w:cnfStyle w:val="000000000000" w:firstRow="0" w:lastRow="0" w:firstColumn="0" w:lastColumn="0" w:oddVBand="0" w:evenVBand="0" w:oddHBand="0" w:evenHBand="0" w:firstRowFirstColumn="0" w:firstRowLastColumn="0" w:lastRowFirstColumn="0" w:lastRowLastColumn="0"/>
            </w:pPr>
            <w:r w:rsidRPr="00CC0B7C">
              <w:t>critical evaluation of information from a range of scientific sources</w:t>
            </w:r>
          </w:p>
          <w:p w14:paraId="12C585B8" w14:textId="484FD3E4" w:rsidR="006A13C0" w:rsidRPr="00190688" w:rsidRDefault="00CD2E20" w:rsidP="00B40539">
            <w:pPr>
              <w:pStyle w:val="TableH1"/>
              <w:spacing w:after="0" w:line="240" w:lineRule="auto"/>
              <w:cnfStyle w:val="000000000000" w:firstRow="0" w:lastRow="0" w:firstColumn="0" w:lastColumn="0" w:oddVBand="0" w:evenVBand="0" w:oddHBand="0" w:evenHBand="0" w:firstRowFirstColumn="0" w:firstRowLastColumn="0" w:lastRowFirstColumn="0" w:lastRowLastColumn="0"/>
            </w:pPr>
            <w:r>
              <w:t xml:space="preserve">Submit </w:t>
            </w:r>
            <w:r w:rsidR="00190688" w:rsidRPr="00190688">
              <w:t xml:space="preserve">Task 7: </w:t>
            </w:r>
            <w:r w:rsidR="000D14EF">
              <w:t xml:space="preserve">Science </w:t>
            </w:r>
            <w:r w:rsidR="00FC2334">
              <w:t>i</w:t>
            </w:r>
            <w:r w:rsidR="00190688" w:rsidRPr="00190688">
              <w:t>nquiry (</w:t>
            </w:r>
            <w:r w:rsidR="00FC2334">
              <w:t>p</w:t>
            </w:r>
            <w:r w:rsidR="00190688" w:rsidRPr="00190688">
              <w:t>ractical)</w:t>
            </w:r>
            <w:r w:rsidR="00FC2334">
              <w:t xml:space="preserve"> </w:t>
            </w:r>
            <w:r w:rsidR="00E95D5B">
              <w:t xml:space="preserve">– </w:t>
            </w:r>
            <w:r w:rsidR="00E95D5B">
              <w:rPr>
                <w:rStyle w:val="cf01"/>
              </w:rPr>
              <w:t xml:space="preserve">Application of psychology to health </w:t>
            </w:r>
            <w:r w:rsidR="00FC2334">
              <w:t xml:space="preserve">– </w:t>
            </w:r>
            <w:r w:rsidR="00DB1BC1">
              <w:t xml:space="preserve">Sleep </w:t>
            </w:r>
            <w:r w:rsidR="00E95D5B">
              <w:t>h</w:t>
            </w:r>
            <w:r w:rsidR="00DB1BC1">
              <w:t xml:space="preserve">ygiene </w:t>
            </w:r>
          </w:p>
        </w:tc>
      </w:tr>
      <w:tr w:rsidR="006A13C0" w:rsidRPr="006D7561" w14:paraId="0EAD6666" w14:textId="77777777" w:rsidTr="00B96528">
        <w:tc>
          <w:tcPr>
            <w:cnfStyle w:val="001000000000" w:firstRow="0" w:lastRow="0" w:firstColumn="1" w:lastColumn="0" w:oddVBand="0" w:evenVBand="0" w:oddHBand="0" w:evenHBand="0" w:firstRowFirstColumn="0" w:firstRowLastColumn="0" w:lastRowFirstColumn="0" w:lastRowLastColumn="0"/>
            <w:tcW w:w="988" w:type="dxa"/>
            <w:hideMark/>
          </w:tcPr>
          <w:p w14:paraId="36952D60" w14:textId="60905E12" w:rsidR="006A13C0" w:rsidRPr="00681A5B" w:rsidRDefault="006A13C0" w:rsidP="00B40539">
            <w:pPr>
              <w:spacing w:after="0" w:line="240" w:lineRule="auto"/>
              <w:rPr>
                <w:szCs w:val="20"/>
              </w:rPr>
            </w:pPr>
            <w:r w:rsidRPr="00681A5B">
              <w:rPr>
                <w:szCs w:val="20"/>
              </w:rPr>
              <w:lastRenderedPageBreak/>
              <w:t>15</w:t>
            </w:r>
          </w:p>
        </w:tc>
        <w:tc>
          <w:tcPr>
            <w:tcW w:w="8028" w:type="dxa"/>
          </w:tcPr>
          <w:p w14:paraId="13FA9185" w14:textId="5623768A" w:rsidR="006A13C0" w:rsidRPr="00681A5B" w:rsidRDefault="00911672"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681A5B">
              <w:t>Unit</w:t>
            </w:r>
            <w:r w:rsidR="00313D5C">
              <w:t xml:space="preserve"> 3 </w:t>
            </w:r>
            <w:r w:rsidR="005F1089">
              <w:t>and</w:t>
            </w:r>
            <w:r w:rsidR="00313D5C">
              <w:t xml:space="preserve"> </w:t>
            </w:r>
            <w:r w:rsidR="00E95D5B">
              <w:t xml:space="preserve">Unit </w:t>
            </w:r>
            <w:r w:rsidR="00313D5C">
              <w:t>4</w:t>
            </w:r>
            <w:r w:rsidRPr="00681A5B">
              <w:t xml:space="preserve"> </w:t>
            </w:r>
            <w:r w:rsidR="005C71C5">
              <w:t>r</w:t>
            </w:r>
            <w:r w:rsidRPr="00681A5B">
              <w:t>evision</w:t>
            </w:r>
          </w:p>
        </w:tc>
      </w:tr>
      <w:tr w:rsidR="006A13C0" w:rsidRPr="006D7561" w14:paraId="09560D71" w14:textId="77777777" w:rsidTr="00B96528">
        <w:tc>
          <w:tcPr>
            <w:cnfStyle w:val="001000000000" w:firstRow="0" w:lastRow="0" w:firstColumn="1" w:lastColumn="0" w:oddVBand="0" w:evenVBand="0" w:oddHBand="0" w:evenHBand="0" w:firstRowFirstColumn="0" w:firstRowLastColumn="0" w:lastRowFirstColumn="0" w:lastRowLastColumn="0"/>
            <w:tcW w:w="988" w:type="dxa"/>
          </w:tcPr>
          <w:p w14:paraId="2D3E0AAF" w14:textId="77777777" w:rsidR="006A13C0" w:rsidRPr="00681A5B" w:rsidRDefault="006A13C0" w:rsidP="00B40539">
            <w:pPr>
              <w:spacing w:after="0" w:line="240" w:lineRule="auto"/>
              <w:rPr>
                <w:szCs w:val="20"/>
              </w:rPr>
            </w:pPr>
            <w:r w:rsidRPr="00681A5B">
              <w:rPr>
                <w:szCs w:val="20"/>
              </w:rPr>
              <w:t>16</w:t>
            </w:r>
          </w:p>
        </w:tc>
        <w:tc>
          <w:tcPr>
            <w:tcW w:w="8028" w:type="dxa"/>
          </w:tcPr>
          <w:p w14:paraId="402C94D2" w14:textId="71C3CC32" w:rsidR="006A13C0" w:rsidRPr="00681A5B" w:rsidRDefault="00911672" w:rsidP="00B40539">
            <w:pPr>
              <w:pStyle w:val="TableH1NoSpace"/>
              <w:spacing w:line="240" w:lineRule="auto"/>
              <w:cnfStyle w:val="000000000000" w:firstRow="0" w:lastRow="0" w:firstColumn="0" w:lastColumn="0" w:oddVBand="0" w:evenVBand="0" w:oddHBand="0" w:evenHBand="0" w:firstRowFirstColumn="0" w:firstRowLastColumn="0" w:lastRowFirstColumn="0" w:lastRowLastColumn="0"/>
            </w:pPr>
            <w:r w:rsidRPr="00681A5B">
              <w:t>T</w:t>
            </w:r>
            <w:r w:rsidR="00434339" w:rsidRPr="00681A5B">
              <w:t>ask</w:t>
            </w:r>
            <w:r w:rsidRPr="00681A5B">
              <w:t xml:space="preserve"> 8</w:t>
            </w:r>
            <w:r w:rsidR="0017078C" w:rsidRPr="00681A5B">
              <w:t xml:space="preserve">: </w:t>
            </w:r>
            <w:r w:rsidR="004E6FF9" w:rsidRPr="00681A5B">
              <w:t xml:space="preserve">Semester 2 </w:t>
            </w:r>
            <w:r w:rsidR="00E95D5B">
              <w:t>e</w:t>
            </w:r>
            <w:r w:rsidR="006A13C0" w:rsidRPr="00681A5B">
              <w:t>xamination</w:t>
            </w:r>
            <w:r w:rsidR="00264CEC">
              <w:t xml:space="preserve"> –</w:t>
            </w:r>
            <w:r w:rsidR="00C1337F">
              <w:t xml:space="preserve"> Unit </w:t>
            </w:r>
            <w:r w:rsidR="00880F07">
              <w:t>3</w:t>
            </w:r>
            <w:r w:rsidR="00C1337F">
              <w:t xml:space="preserve"> and </w:t>
            </w:r>
            <w:r w:rsidR="00907E74">
              <w:t xml:space="preserve">Unit </w:t>
            </w:r>
            <w:r w:rsidR="00880F07">
              <w:t>4</w:t>
            </w:r>
            <w:r w:rsidR="00C1337F">
              <w:t xml:space="preserve"> content (3 hours)</w:t>
            </w:r>
          </w:p>
        </w:tc>
      </w:tr>
    </w:tbl>
    <w:p w14:paraId="454E50A9" w14:textId="77777777" w:rsidR="006A13C0" w:rsidRPr="0025174E" w:rsidRDefault="006A13C0" w:rsidP="006A13C0">
      <w:pPr>
        <w:rPr>
          <w:sz w:val="20"/>
          <w:szCs w:val="20"/>
        </w:rPr>
      </w:pPr>
    </w:p>
    <w:sectPr w:rsidR="006A13C0" w:rsidRPr="0025174E" w:rsidSect="006629D8">
      <w:headerReference w:type="even" r:id="rId14"/>
      <w:headerReference w:type="default" r:id="rId15"/>
      <w:footerReference w:type="even" r:id="rId16"/>
      <w:footerReference w:type="default" r:id="rId17"/>
      <w:headerReference w:type="first" r:id="rId18"/>
      <w:footerReference w:type="first" r:id="rId19"/>
      <w:pgSz w:w="11906" w:h="16838" w:code="9"/>
      <w:pgMar w:top="1644" w:right="1418" w:bottom="1276" w:left="1418" w:header="68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53D6" w14:textId="77777777" w:rsidR="005F1A20" w:rsidRDefault="005F1A20" w:rsidP="00DB14C9">
      <w:r>
        <w:separator/>
      </w:r>
    </w:p>
  </w:endnote>
  <w:endnote w:type="continuationSeparator" w:id="0">
    <w:p w14:paraId="45213EBF" w14:textId="77777777" w:rsidR="005F1A20" w:rsidRDefault="005F1A20" w:rsidP="00DB14C9">
      <w:r>
        <w:continuationSeparator/>
      </w:r>
    </w:p>
  </w:endnote>
  <w:endnote w:type="continuationNotice" w:id="1">
    <w:p w14:paraId="34E246E8" w14:textId="77777777" w:rsidR="005F1A20" w:rsidRDefault="005F1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8E67" w14:textId="137D9823" w:rsidR="00B6002F" w:rsidRPr="001C0529" w:rsidRDefault="004F1425" w:rsidP="000B2E50">
    <w:pPr>
      <w:pStyle w:val="SCSAFootereven"/>
      <w:rPr>
        <w:noProof/>
      </w:rPr>
    </w:pPr>
    <w:r w:rsidRPr="001C0529">
      <w:rPr>
        <w:noProof/>
      </w:rPr>
      <w:t>2023/37303</w:t>
    </w:r>
    <w:r w:rsidR="002936B4" w:rsidRPr="001C0529">
      <w:rPr>
        <w:noProof/>
      </w:rPr>
      <w:t>[v</w:t>
    </w:r>
    <w:r w:rsidR="007654A0">
      <w:rPr>
        <w:noProof/>
      </w:rPr>
      <w:t>8</w:t>
    </w:r>
    <w:r w:rsidR="002936B4" w:rsidRPr="001C052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11B8" w14:textId="77777777" w:rsidR="00B6002F" w:rsidRPr="00DE34C4" w:rsidRDefault="00B6002F" w:rsidP="00B6002F">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1099" w14:textId="6A56DA2F" w:rsidR="00B6002F" w:rsidRPr="003508E5" w:rsidRDefault="00B6002F" w:rsidP="006629D8">
    <w:pPr>
      <w:pStyle w:val="SCSAFootereven"/>
    </w:pPr>
    <w:r>
      <w:rPr>
        <w:noProof/>
      </w:rPr>
      <w:t xml:space="preserve">Sample course outline </w:t>
    </w:r>
    <w:r w:rsidRPr="00D41604">
      <w:rPr>
        <w:noProof/>
      </w:rPr>
      <w:t>|</w:t>
    </w:r>
    <w:r>
      <w:rPr>
        <w:noProof/>
      </w:rPr>
      <w:t xml:space="preserve"> Psychology</w:t>
    </w:r>
    <w:r w:rsidRPr="00D41604">
      <w:rPr>
        <w:noProof/>
      </w:rPr>
      <w:t xml:space="preserve">| </w:t>
    </w:r>
    <w:r>
      <w:rPr>
        <w:noProof/>
      </w:rPr>
      <w:t>ATAR</w:t>
    </w:r>
    <w:r>
      <w:t xml:space="preserve"> </w:t>
    </w:r>
    <w:r>
      <w:rPr>
        <w:noProof/>
      </w:rPr>
      <w:t>Year 1</w:t>
    </w:r>
    <w:r w:rsidR="00836307">
      <w:rPr>
        <w:noProof/>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1A18" w14:textId="236E1D6C" w:rsidR="00B6002F" w:rsidRPr="003508E5" w:rsidRDefault="00B6002F" w:rsidP="006629D8">
    <w:pPr>
      <w:pStyle w:val="SCSAFooterodd"/>
    </w:pPr>
    <w:r>
      <w:rPr>
        <w:noProof/>
      </w:rPr>
      <w:t xml:space="preserve">Sample course outline </w:t>
    </w:r>
    <w:r w:rsidRPr="00D41604">
      <w:rPr>
        <w:noProof/>
      </w:rPr>
      <w:t>|</w:t>
    </w:r>
    <w:r>
      <w:rPr>
        <w:noProof/>
      </w:rPr>
      <w:t xml:space="preserve"> Psychology</w:t>
    </w:r>
    <w:r w:rsidRPr="00D41604">
      <w:rPr>
        <w:noProof/>
      </w:rPr>
      <w:t xml:space="preserve">| </w:t>
    </w:r>
    <w:r>
      <w:rPr>
        <w:noProof/>
      </w:rPr>
      <w:t>ATAR</w:t>
    </w:r>
    <w:r>
      <w:t xml:space="preserve"> </w:t>
    </w:r>
    <w:r>
      <w:rPr>
        <w:noProof/>
      </w:rPr>
      <w:t>Year 1</w:t>
    </w:r>
    <w:r w:rsidR="000520F5">
      <w:rPr>
        <w:noProof/>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02FA" w14:textId="282302F1" w:rsidR="00B6002F" w:rsidRPr="005C3034" w:rsidRDefault="00B6002F" w:rsidP="006629D8">
    <w:pPr>
      <w:pStyle w:val="SCSAFooterodd"/>
    </w:pPr>
    <w:r>
      <w:rPr>
        <w:noProof/>
      </w:rPr>
      <w:t xml:space="preserve">Sample course outline </w:t>
    </w:r>
    <w:r w:rsidRPr="00D41604">
      <w:rPr>
        <w:noProof/>
      </w:rPr>
      <w:t>|</w:t>
    </w:r>
    <w:r>
      <w:rPr>
        <w:noProof/>
      </w:rPr>
      <w:t xml:space="preserve"> Psychology</w:t>
    </w:r>
    <w:r w:rsidRPr="00D41604">
      <w:rPr>
        <w:noProof/>
      </w:rPr>
      <w:t xml:space="preserve"> | </w:t>
    </w:r>
    <w:r>
      <w:rPr>
        <w:noProof/>
      </w:rPr>
      <w:t>ATAR</w:t>
    </w:r>
    <w:r>
      <w:t xml:space="preserve"> </w:t>
    </w:r>
    <w:r>
      <w:rPr>
        <w:noProof/>
      </w:rPr>
      <w:t>Year 1</w:t>
    </w:r>
    <w:r w:rsidR="000520F5">
      <w:rPr>
        <w:noProof/>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5740" w14:textId="77777777" w:rsidR="005F1A20" w:rsidRDefault="005F1A20" w:rsidP="00DB14C9">
      <w:r>
        <w:separator/>
      </w:r>
    </w:p>
  </w:footnote>
  <w:footnote w:type="continuationSeparator" w:id="0">
    <w:p w14:paraId="7561E778" w14:textId="77777777" w:rsidR="005F1A20" w:rsidRDefault="005F1A20" w:rsidP="00DB14C9">
      <w:r>
        <w:continuationSeparator/>
      </w:r>
    </w:p>
  </w:footnote>
  <w:footnote w:type="continuationNotice" w:id="1">
    <w:p w14:paraId="57AAE234" w14:textId="77777777" w:rsidR="005F1A20" w:rsidRDefault="005F1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4725" w14:textId="3EEC3190" w:rsidR="00B6002F" w:rsidRPr="006629D8" w:rsidRDefault="00B6002F" w:rsidP="006629D8">
    <w:pPr>
      <w:pStyle w:val="Header"/>
      <w:pBdr>
        <w:bottom w:val="single" w:sz="8" w:space="1" w:color="5C815C"/>
      </w:pBdr>
      <w:tabs>
        <w:tab w:val="clear" w:pos="4513"/>
        <w:tab w:val="clear" w:pos="9026"/>
      </w:tabs>
      <w:ind w:left="9356" w:right="-1274"/>
      <w:rPr>
        <w:rFonts w:ascii="Franklin Gothic Book" w:hAnsi="Franklin Gothic Book"/>
        <w:b/>
        <w:color w:val="46328C"/>
        <w:sz w:val="32"/>
      </w:rPr>
    </w:pPr>
    <w:r w:rsidRPr="001B3981">
      <w:rPr>
        <w:rFonts w:ascii="Franklin Gothic Book" w:hAnsi="Franklin Gothic Book"/>
        <w:b/>
        <w:color w:val="46328C"/>
        <w:sz w:val="32"/>
      </w:rPr>
      <w:fldChar w:fldCharType="begin"/>
    </w:r>
    <w:r w:rsidRPr="001B3981">
      <w:rPr>
        <w:rFonts w:ascii="Franklin Gothic Book" w:hAnsi="Franklin Gothic Book"/>
        <w:b/>
        <w:color w:val="46328C"/>
        <w:sz w:val="32"/>
      </w:rPr>
      <w:instrText xml:space="preserve"> PAGE   \* MERGEFORMAT </w:instrText>
    </w:r>
    <w:r w:rsidRPr="001B3981">
      <w:rPr>
        <w:rFonts w:ascii="Franklin Gothic Book" w:hAnsi="Franklin Gothic Book"/>
        <w:b/>
        <w:color w:val="46328C"/>
        <w:sz w:val="32"/>
      </w:rPr>
      <w:fldChar w:fldCharType="separate"/>
    </w:r>
    <w:r w:rsidR="001A1F4D">
      <w:rPr>
        <w:rFonts w:ascii="Franklin Gothic Book" w:hAnsi="Franklin Gothic Book"/>
        <w:b/>
        <w:noProof/>
        <w:color w:val="46328C"/>
        <w:sz w:val="32"/>
      </w:rPr>
      <w:t>11</w:t>
    </w:r>
    <w:r w:rsidRPr="001B3981">
      <w:rPr>
        <w:rFonts w:ascii="Franklin Gothic Book" w:hAnsi="Franklin Gothic Book"/>
        <w:b/>
        <w:noProof/>
        <w:color w:val="46328C"/>
        <w:sz w:val="3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1D23" w14:textId="79EFE527" w:rsidR="00B6002F" w:rsidRDefault="00B6002F" w:rsidP="00F65461">
    <w:pPr>
      <w:pStyle w:val="Header"/>
      <w:ind w:left="-709"/>
    </w:pPr>
    <w:r>
      <w:rPr>
        <w:noProof/>
      </w:rPr>
      <w:drawing>
        <wp:inline distT="0" distB="0" distL="0" distR="0" wp14:anchorId="5F064A91" wp14:editId="0F678B7F">
          <wp:extent cx="4533900" cy="7048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317F" w14:textId="77777777" w:rsidR="00B6002F" w:rsidRPr="005012A1" w:rsidRDefault="00B6002F" w:rsidP="006629D8">
    <w:pPr>
      <w:pStyle w:val="SCSAHeadereven"/>
    </w:pPr>
    <w:r w:rsidRPr="001B3981">
      <w:fldChar w:fldCharType="begin"/>
    </w:r>
    <w:r w:rsidRPr="001B3981">
      <w:instrText xml:space="preserve"> PAGE   \* MERGEFORMAT </w:instrText>
    </w:r>
    <w:r w:rsidRPr="001B3981">
      <w:fldChar w:fldCharType="separate"/>
    </w:r>
    <w:r w:rsidR="001A1F4D">
      <w:rPr>
        <w:noProof/>
      </w:rPr>
      <w:t>10</w:t>
    </w:r>
    <w:r w:rsidRPr="001B3981">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327D" w14:textId="77777777" w:rsidR="006629D8" w:rsidRPr="006629D8" w:rsidRDefault="006629D8" w:rsidP="006629D8">
    <w:pPr>
      <w:pStyle w:val="SCSAHeaderodd"/>
    </w:pPr>
    <w:r w:rsidRPr="001B3981">
      <w:fldChar w:fldCharType="begin"/>
    </w:r>
    <w:r w:rsidRPr="001B3981">
      <w:instrText xml:space="preserve"> PAGE   \* MERGEFORMAT </w:instrText>
    </w:r>
    <w:r w:rsidRPr="001B3981">
      <w:fldChar w:fldCharType="separate"/>
    </w:r>
    <w:r>
      <w:rPr>
        <w:noProof/>
      </w:rPr>
      <w:t>11</w:t>
    </w:r>
    <w:r w:rsidRPr="001B398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F540" w14:textId="5B60629A" w:rsidR="00B6002F" w:rsidRPr="003508E5" w:rsidRDefault="00B6002F" w:rsidP="00F65461">
    <w:pPr>
      <w:pStyle w:val="SCSAHeaderodd"/>
    </w:pPr>
    <w:r w:rsidRPr="001B3981">
      <w:fldChar w:fldCharType="begin"/>
    </w:r>
    <w:r w:rsidRPr="001B3981">
      <w:instrText xml:space="preserve"> PAGE   \* MERGEFORMAT </w:instrText>
    </w:r>
    <w:r w:rsidRPr="001B3981">
      <w:fldChar w:fldCharType="separate"/>
    </w:r>
    <w:r w:rsidR="001A1F4D">
      <w:rPr>
        <w:noProof/>
      </w:rPr>
      <w:t>1</w:t>
    </w:r>
    <w:r w:rsidRPr="001B398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1F4"/>
    <w:multiLevelType w:val="hybridMultilevel"/>
    <w:tmpl w:val="11EAA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B2620F"/>
    <w:multiLevelType w:val="multilevel"/>
    <w:tmpl w:val="F0049284"/>
    <w:numStyleLink w:val="Syllabusbulletlist"/>
  </w:abstractNum>
  <w:abstractNum w:abstractNumId="2" w15:restartNumberingAfterBreak="0">
    <w:nsid w:val="00C3782D"/>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 w15:restartNumberingAfterBreak="0">
    <w:nsid w:val="046E2C3D"/>
    <w:multiLevelType w:val="hybridMultilevel"/>
    <w:tmpl w:val="0B728544"/>
    <w:lvl w:ilvl="0" w:tplc="F9920D0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25EE5"/>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08BC5232"/>
    <w:multiLevelType w:val="hybridMultilevel"/>
    <w:tmpl w:val="2200E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1B0FCE"/>
    <w:multiLevelType w:val="multilevel"/>
    <w:tmpl w:val="762853C8"/>
    <w:numStyleLink w:val="SCSABulletList"/>
  </w:abstractNum>
  <w:abstractNum w:abstractNumId="7" w15:restartNumberingAfterBreak="0">
    <w:nsid w:val="09BB69FD"/>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0A5F1F4C"/>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0A825F26"/>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0" w15:restartNumberingAfterBreak="0">
    <w:nsid w:val="0B196F59"/>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1" w15:restartNumberingAfterBreak="0">
    <w:nsid w:val="0B3532CC"/>
    <w:multiLevelType w:val="multilevel"/>
    <w:tmpl w:val="762853C8"/>
    <w:numStyleLink w:val="SCSABulletList"/>
  </w:abstractNum>
  <w:abstractNum w:abstractNumId="12" w15:restartNumberingAfterBreak="0">
    <w:nsid w:val="0B9A386A"/>
    <w:multiLevelType w:val="multilevel"/>
    <w:tmpl w:val="762853C8"/>
    <w:numStyleLink w:val="SCSABulletList"/>
  </w:abstractNum>
  <w:abstractNum w:abstractNumId="13" w15:restartNumberingAfterBreak="0">
    <w:nsid w:val="0C944E9E"/>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4" w15:restartNumberingAfterBreak="0">
    <w:nsid w:val="0CC04985"/>
    <w:multiLevelType w:val="multilevel"/>
    <w:tmpl w:val="762853C8"/>
    <w:numStyleLink w:val="SCSABulletList"/>
  </w:abstractNum>
  <w:abstractNum w:abstractNumId="15" w15:restartNumberingAfterBreak="0">
    <w:nsid w:val="0DDF554C"/>
    <w:multiLevelType w:val="multilevel"/>
    <w:tmpl w:val="F0049284"/>
    <w:numStyleLink w:val="Syllabusbulletlist"/>
  </w:abstractNum>
  <w:abstractNum w:abstractNumId="16" w15:restartNumberingAfterBreak="0">
    <w:nsid w:val="0E824757"/>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7" w15:restartNumberingAfterBreak="0">
    <w:nsid w:val="0F590B48"/>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8" w15:restartNumberingAfterBreak="0">
    <w:nsid w:val="0F7B088A"/>
    <w:multiLevelType w:val="multilevel"/>
    <w:tmpl w:val="762853C8"/>
    <w:numStyleLink w:val="SCSABulletList"/>
  </w:abstractNum>
  <w:abstractNum w:abstractNumId="19" w15:restartNumberingAfterBreak="0">
    <w:nsid w:val="0FA96F42"/>
    <w:multiLevelType w:val="multilevel"/>
    <w:tmpl w:val="F0049284"/>
    <w:styleLink w:val="Syllabus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2C555F0"/>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1" w15:restartNumberingAfterBreak="0">
    <w:nsid w:val="1305619A"/>
    <w:multiLevelType w:val="multilevel"/>
    <w:tmpl w:val="762853C8"/>
    <w:numStyleLink w:val="SCSABulletList"/>
  </w:abstractNum>
  <w:abstractNum w:abstractNumId="22" w15:restartNumberingAfterBreak="0">
    <w:nsid w:val="13D503C5"/>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3" w15:restartNumberingAfterBreak="0">
    <w:nsid w:val="14E65DA1"/>
    <w:multiLevelType w:val="multilevel"/>
    <w:tmpl w:val="762853C8"/>
    <w:numStyleLink w:val="SCSABulletList"/>
  </w:abstractNum>
  <w:abstractNum w:abstractNumId="24" w15:restartNumberingAfterBreak="0">
    <w:nsid w:val="155F2082"/>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5" w15:restartNumberingAfterBreak="0">
    <w:nsid w:val="19EA649B"/>
    <w:multiLevelType w:val="hybridMultilevel"/>
    <w:tmpl w:val="94343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7" w15:restartNumberingAfterBreak="0">
    <w:nsid w:val="1C5E6B48"/>
    <w:multiLevelType w:val="multilevel"/>
    <w:tmpl w:val="762853C8"/>
    <w:numStyleLink w:val="SCSABulletList"/>
  </w:abstractNum>
  <w:abstractNum w:abstractNumId="28" w15:restartNumberingAfterBreak="0">
    <w:nsid w:val="1D2D7F71"/>
    <w:multiLevelType w:val="multilevel"/>
    <w:tmpl w:val="762853C8"/>
    <w:numStyleLink w:val="SCSABulletList"/>
  </w:abstractNum>
  <w:abstractNum w:abstractNumId="29" w15:restartNumberingAfterBreak="0">
    <w:nsid w:val="1D4F1D95"/>
    <w:multiLevelType w:val="multilevel"/>
    <w:tmpl w:val="762853C8"/>
    <w:numStyleLink w:val="SCSABulletList"/>
  </w:abstractNum>
  <w:abstractNum w:abstractNumId="30" w15:restartNumberingAfterBreak="0">
    <w:nsid w:val="1FDF6B82"/>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1" w15:restartNumberingAfterBreak="0">
    <w:nsid w:val="21D94315"/>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2" w15:restartNumberingAfterBreak="0">
    <w:nsid w:val="224E4D06"/>
    <w:multiLevelType w:val="hybridMultilevel"/>
    <w:tmpl w:val="4DE6E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3AE1043"/>
    <w:multiLevelType w:val="multilevel"/>
    <w:tmpl w:val="762853C8"/>
    <w:numStyleLink w:val="SCSABulletList"/>
  </w:abstractNum>
  <w:abstractNum w:abstractNumId="34" w15:restartNumberingAfterBreak="0">
    <w:nsid w:val="24A46A80"/>
    <w:multiLevelType w:val="multilevel"/>
    <w:tmpl w:val="F0049284"/>
    <w:numStyleLink w:val="Syllabusbulletlist"/>
  </w:abstractNum>
  <w:abstractNum w:abstractNumId="35" w15:restartNumberingAfterBreak="0">
    <w:nsid w:val="26082B74"/>
    <w:multiLevelType w:val="multilevel"/>
    <w:tmpl w:val="9758B772"/>
    <w:lvl w:ilvl="0">
      <w:start w:val="1"/>
      <w:numFmt w:val="bullet"/>
      <w:lvlText w:val=""/>
      <w:lvlJc w:val="left"/>
      <w:rPr>
        <w:rFonts w:ascii="Symbol" w:hAnsi="Symbol" w:hint="default"/>
      </w:rPr>
    </w:lvl>
    <w:lvl w:ilvl="1">
      <w:start w:val="1"/>
      <w:numFmt w:val="bullet"/>
      <w:lvlText w:val=""/>
      <w:lvlJc w:val="left"/>
      <w:rPr>
        <w:rFonts w:ascii="Wingdings" w:hAnsi="Wingdings" w:hint="default"/>
      </w:rPr>
    </w:lvl>
    <w:lvl w:ilvl="2">
      <w:start w:val="1"/>
      <w:numFmt w:val="bullet"/>
      <w:lvlText w:val="o"/>
      <w:lvlJc w:val="left"/>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71A4F16"/>
    <w:multiLevelType w:val="hybridMultilevel"/>
    <w:tmpl w:val="B6521CC0"/>
    <w:lvl w:ilvl="0" w:tplc="0C090001">
      <w:start w:val="1"/>
      <w:numFmt w:val="bullet"/>
      <w:lvlText w:val=""/>
      <w:lvlJc w:val="left"/>
      <w:pPr>
        <w:ind w:left="765" w:hanging="360"/>
      </w:pPr>
      <w:rPr>
        <w:rFonts w:ascii="Symbol" w:hAnsi="Symbol" w:hint="default"/>
      </w:rPr>
    </w:lvl>
    <w:lvl w:ilvl="1" w:tplc="0C090005">
      <w:start w:val="1"/>
      <w:numFmt w:val="bullet"/>
      <w:lvlText w:val=""/>
      <w:lvlJc w:val="left"/>
      <w:pPr>
        <w:ind w:left="1485" w:hanging="360"/>
      </w:pPr>
      <w:rPr>
        <w:rFonts w:ascii="Wingdings" w:hAnsi="Wingdings"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7" w15:restartNumberingAfterBreak="0">
    <w:nsid w:val="2B035E9B"/>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8" w15:restartNumberingAfterBreak="0">
    <w:nsid w:val="2BFB6C15"/>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9" w15:restartNumberingAfterBreak="0">
    <w:nsid w:val="2D2F32E3"/>
    <w:multiLevelType w:val="multilevel"/>
    <w:tmpl w:val="762853C8"/>
    <w:numStyleLink w:val="SCSABulletList"/>
  </w:abstractNum>
  <w:abstractNum w:abstractNumId="40" w15:restartNumberingAfterBreak="0">
    <w:nsid w:val="2DAE1660"/>
    <w:multiLevelType w:val="multilevel"/>
    <w:tmpl w:val="762853C8"/>
    <w:numStyleLink w:val="SCSABulletList"/>
  </w:abstractNum>
  <w:abstractNum w:abstractNumId="41" w15:restartNumberingAfterBreak="0">
    <w:nsid w:val="2E32686E"/>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2" w15:restartNumberingAfterBreak="0">
    <w:nsid w:val="2E412221"/>
    <w:multiLevelType w:val="multilevel"/>
    <w:tmpl w:val="762853C8"/>
    <w:numStyleLink w:val="SCSABulletList"/>
  </w:abstractNum>
  <w:abstractNum w:abstractNumId="43" w15:restartNumberingAfterBreak="0">
    <w:nsid w:val="32EC4F99"/>
    <w:multiLevelType w:val="multilevel"/>
    <w:tmpl w:val="762853C8"/>
    <w:numStyleLink w:val="SCSABulletList"/>
  </w:abstractNum>
  <w:abstractNum w:abstractNumId="44"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5" w15:restartNumberingAfterBreak="0">
    <w:nsid w:val="352D2C59"/>
    <w:multiLevelType w:val="hybridMultilevel"/>
    <w:tmpl w:val="1B8879DE"/>
    <w:lvl w:ilvl="0" w:tplc="F50EC844">
      <w:numFmt w:val="bullet"/>
      <w:lvlText w:val="-"/>
      <w:lvlJc w:val="left"/>
      <w:pPr>
        <w:ind w:left="1441" w:hanging="360"/>
      </w:pPr>
      <w:rPr>
        <w:rFonts w:ascii="Calibri" w:eastAsia="Calibri" w:hAnsi="Calibri" w:cs="Calibri" w:hint="default"/>
        <w:b w:val="0"/>
        <w:bCs w:val="0"/>
        <w:i w:val="0"/>
        <w:iCs w:val="0"/>
        <w:w w:val="100"/>
        <w:sz w:val="22"/>
        <w:szCs w:val="22"/>
        <w:lang w:val="en-AU" w:eastAsia="en-US" w:bidi="ar-SA"/>
      </w:rPr>
    </w:lvl>
    <w:lvl w:ilvl="1" w:tplc="0C090003" w:tentative="1">
      <w:start w:val="1"/>
      <w:numFmt w:val="bullet"/>
      <w:lvlText w:val="o"/>
      <w:lvlJc w:val="left"/>
      <w:pPr>
        <w:ind w:left="2161" w:hanging="360"/>
      </w:pPr>
      <w:rPr>
        <w:rFonts w:ascii="Courier New" w:hAnsi="Courier New" w:cs="Courier New" w:hint="default"/>
      </w:rPr>
    </w:lvl>
    <w:lvl w:ilvl="2" w:tplc="0C090005" w:tentative="1">
      <w:start w:val="1"/>
      <w:numFmt w:val="bullet"/>
      <w:lvlText w:val=""/>
      <w:lvlJc w:val="left"/>
      <w:pPr>
        <w:ind w:left="2881" w:hanging="360"/>
      </w:pPr>
      <w:rPr>
        <w:rFonts w:ascii="Wingdings" w:hAnsi="Wingdings" w:hint="default"/>
      </w:rPr>
    </w:lvl>
    <w:lvl w:ilvl="3" w:tplc="0C090001" w:tentative="1">
      <w:start w:val="1"/>
      <w:numFmt w:val="bullet"/>
      <w:lvlText w:val=""/>
      <w:lvlJc w:val="left"/>
      <w:pPr>
        <w:ind w:left="3601" w:hanging="360"/>
      </w:pPr>
      <w:rPr>
        <w:rFonts w:ascii="Symbol" w:hAnsi="Symbol" w:hint="default"/>
      </w:rPr>
    </w:lvl>
    <w:lvl w:ilvl="4" w:tplc="0C090003" w:tentative="1">
      <w:start w:val="1"/>
      <w:numFmt w:val="bullet"/>
      <w:lvlText w:val="o"/>
      <w:lvlJc w:val="left"/>
      <w:pPr>
        <w:ind w:left="4321" w:hanging="360"/>
      </w:pPr>
      <w:rPr>
        <w:rFonts w:ascii="Courier New" w:hAnsi="Courier New" w:cs="Courier New" w:hint="default"/>
      </w:rPr>
    </w:lvl>
    <w:lvl w:ilvl="5" w:tplc="0C090005" w:tentative="1">
      <w:start w:val="1"/>
      <w:numFmt w:val="bullet"/>
      <w:lvlText w:val=""/>
      <w:lvlJc w:val="left"/>
      <w:pPr>
        <w:ind w:left="5041" w:hanging="360"/>
      </w:pPr>
      <w:rPr>
        <w:rFonts w:ascii="Wingdings" w:hAnsi="Wingdings" w:hint="default"/>
      </w:rPr>
    </w:lvl>
    <w:lvl w:ilvl="6" w:tplc="0C090001" w:tentative="1">
      <w:start w:val="1"/>
      <w:numFmt w:val="bullet"/>
      <w:lvlText w:val=""/>
      <w:lvlJc w:val="left"/>
      <w:pPr>
        <w:ind w:left="5761" w:hanging="360"/>
      </w:pPr>
      <w:rPr>
        <w:rFonts w:ascii="Symbol" w:hAnsi="Symbol" w:hint="default"/>
      </w:rPr>
    </w:lvl>
    <w:lvl w:ilvl="7" w:tplc="0C090003" w:tentative="1">
      <w:start w:val="1"/>
      <w:numFmt w:val="bullet"/>
      <w:lvlText w:val="o"/>
      <w:lvlJc w:val="left"/>
      <w:pPr>
        <w:ind w:left="6481" w:hanging="360"/>
      </w:pPr>
      <w:rPr>
        <w:rFonts w:ascii="Courier New" w:hAnsi="Courier New" w:cs="Courier New" w:hint="default"/>
      </w:rPr>
    </w:lvl>
    <w:lvl w:ilvl="8" w:tplc="0C090005" w:tentative="1">
      <w:start w:val="1"/>
      <w:numFmt w:val="bullet"/>
      <w:lvlText w:val=""/>
      <w:lvlJc w:val="left"/>
      <w:pPr>
        <w:ind w:left="7201" w:hanging="360"/>
      </w:pPr>
      <w:rPr>
        <w:rFonts w:ascii="Wingdings" w:hAnsi="Wingdings" w:hint="default"/>
      </w:rPr>
    </w:lvl>
  </w:abstractNum>
  <w:abstractNum w:abstractNumId="46" w15:restartNumberingAfterBreak="0">
    <w:nsid w:val="35B8119D"/>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7" w15:restartNumberingAfterBreak="0">
    <w:nsid w:val="36761B6F"/>
    <w:multiLevelType w:val="multilevel"/>
    <w:tmpl w:val="762853C8"/>
    <w:numStyleLink w:val="SCSABulletList"/>
  </w:abstractNum>
  <w:abstractNum w:abstractNumId="48" w15:restartNumberingAfterBreak="0">
    <w:nsid w:val="396F1A6E"/>
    <w:multiLevelType w:val="multilevel"/>
    <w:tmpl w:val="762853C8"/>
    <w:numStyleLink w:val="SCSABulletList"/>
  </w:abstractNum>
  <w:abstractNum w:abstractNumId="49" w15:restartNumberingAfterBreak="0">
    <w:nsid w:val="39B92BB8"/>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0" w15:restartNumberingAfterBreak="0">
    <w:nsid w:val="3AC43905"/>
    <w:multiLevelType w:val="multilevel"/>
    <w:tmpl w:val="762853C8"/>
    <w:numStyleLink w:val="SCSABulletList"/>
  </w:abstractNum>
  <w:abstractNum w:abstractNumId="51" w15:restartNumberingAfterBreak="0">
    <w:nsid w:val="3C925D69"/>
    <w:multiLevelType w:val="multilevel"/>
    <w:tmpl w:val="762853C8"/>
    <w:numStyleLink w:val="SCSABulletList"/>
  </w:abstractNum>
  <w:abstractNum w:abstractNumId="52" w15:restartNumberingAfterBreak="0">
    <w:nsid w:val="3E3525EF"/>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3" w15:restartNumberingAfterBreak="0">
    <w:nsid w:val="3FB07244"/>
    <w:multiLevelType w:val="hybridMultilevel"/>
    <w:tmpl w:val="DA40442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0217F8D"/>
    <w:multiLevelType w:val="multilevel"/>
    <w:tmpl w:val="F0049284"/>
    <w:numStyleLink w:val="Syllabusbulletlist"/>
  </w:abstractNum>
  <w:abstractNum w:abstractNumId="55" w15:restartNumberingAfterBreak="0">
    <w:nsid w:val="40D32062"/>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6" w15:restartNumberingAfterBreak="0">
    <w:nsid w:val="41505029"/>
    <w:multiLevelType w:val="hybridMultilevel"/>
    <w:tmpl w:val="5614981E"/>
    <w:lvl w:ilvl="0" w:tplc="3D96FD7E">
      <w:numFmt w:val="bullet"/>
      <w:pStyle w:val="Style1"/>
      <w:lvlText w:val=""/>
      <w:lvlJc w:val="left"/>
      <w:pPr>
        <w:ind w:left="720" w:hanging="360"/>
      </w:pPr>
      <w:rPr>
        <w:rFonts w:ascii="Wingdings" w:eastAsia="Wingdings" w:hAnsi="Wingdings" w:cs="Wingdings" w:hint="default"/>
        <w:b w:val="0"/>
        <w:bCs w:val="0"/>
        <w:i w:val="0"/>
        <w:iCs w:val="0"/>
        <w:w w:val="100"/>
        <w:sz w:val="22"/>
        <w:szCs w:val="22"/>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1727811"/>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8" w15:restartNumberingAfterBreak="0">
    <w:nsid w:val="427F3C9C"/>
    <w:multiLevelType w:val="multilevel"/>
    <w:tmpl w:val="762853C8"/>
    <w:numStyleLink w:val="SCSABulletList"/>
  </w:abstractNum>
  <w:abstractNum w:abstractNumId="59" w15:restartNumberingAfterBreak="0">
    <w:nsid w:val="42E340E2"/>
    <w:multiLevelType w:val="hybridMultilevel"/>
    <w:tmpl w:val="70666B14"/>
    <w:lvl w:ilvl="0" w:tplc="0C090001">
      <w:start w:val="1"/>
      <w:numFmt w:val="bullet"/>
      <w:lvlText w:val=""/>
      <w:lvlJc w:val="left"/>
      <w:pPr>
        <w:ind w:left="720" w:hanging="360"/>
      </w:pPr>
      <w:rPr>
        <w:rFonts w:ascii="Symbol" w:hAnsi="Symbol" w:hint="default"/>
      </w:rPr>
    </w:lvl>
    <w:lvl w:ilvl="1" w:tplc="57D29324">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3C63A96"/>
    <w:multiLevelType w:val="multilevel"/>
    <w:tmpl w:val="45D8ECFC"/>
    <w:lvl w:ilvl="0">
      <w:start w:val="1"/>
      <w:numFmt w:val="bullet"/>
      <w:lvlText w:val=""/>
      <w:lvlJc w:val="left"/>
      <w:rPr>
        <w:rFonts w:ascii="Symbol" w:hAnsi="Symbol" w:hint="default"/>
      </w:rPr>
    </w:lvl>
    <w:lvl w:ilvl="1">
      <w:start w:val="1"/>
      <w:numFmt w:val="bullet"/>
      <w:lvlText w:val=""/>
      <w:lvlJc w:val="left"/>
      <w:rPr>
        <w:rFonts w:ascii="Wingdings" w:hAnsi="Wingdings" w:hint="default"/>
      </w:rPr>
    </w:lvl>
    <w:lvl w:ilvl="2">
      <w:numFmt w:val="bullet"/>
      <w:lvlText w:val=""/>
      <w:lvlJc w:val="left"/>
      <w:rPr>
        <w:rFonts w:ascii="Symbol" w:eastAsia="Symbol" w:hAnsi="Symbol" w:cs="Symbol" w:hint="default"/>
        <w:b w:val="0"/>
        <w:bCs w:val="0"/>
        <w:i w:val="0"/>
        <w:iCs w:val="0"/>
        <w:w w:val="100"/>
        <w:sz w:val="22"/>
        <w:szCs w:val="22"/>
        <w:lang w:val="en-AU" w:eastAsia="en-US" w:bidi="ar-S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56B6E86"/>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2" w15:restartNumberingAfterBreak="0">
    <w:nsid w:val="45B751DA"/>
    <w:multiLevelType w:val="multilevel"/>
    <w:tmpl w:val="762853C8"/>
    <w:numStyleLink w:val="SCSABulletList"/>
  </w:abstractNum>
  <w:abstractNum w:abstractNumId="63" w15:restartNumberingAfterBreak="0">
    <w:nsid w:val="46462B96"/>
    <w:multiLevelType w:val="multilevel"/>
    <w:tmpl w:val="762853C8"/>
    <w:numStyleLink w:val="SCSABulletList"/>
  </w:abstractNum>
  <w:abstractNum w:abstractNumId="64" w15:restartNumberingAfterBreak="0">
    <w:nsid w:val="46502B19"/>
    <w:multiLevelType w:val="hybridMultilevel"/>
    <w:tmpl w:val="8C1ED318"/>
    <w:lvl w:ilvl="0" w:tplc="E6BE8BEC">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46C24EE4"/>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6" w15:restartNumberingAfterBreak="0">
    <w:nsid w:val="48622DD3"/>
    <w:multiLevelType w:val="multilevel"/>
    <w:tmpl w:val="762853C8"/>
    <w:numStyleLink w:val="SCSABulletList"/>
  </w:abstractNum>
  <w:abstractNum w:abstractNumId="67" w15:restartNumberingAfterBreak="0">
    <w:nsid w:val="49AB7A92"/>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8" w15:restartNumberingAfterBreak="0">
    <w:nsid w:val="4A101E43"/>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9" w15:restartNumberingAfterBreak="0">
    <w:nsid w:val="4EAE3F82"/>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0" w15:restartNumberingAfterBreak="0">
    <w:nsid w:val="506F7926"/>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1" w15:restartNumberingAfterBreak="0">
    <w:nsid w:val="52071650"/>
    <w:multiLevelType w:val="multilevel"/>
    <w:tmpl w:val="A0DA4E9C"/>
    <w:lvl w:ilvl="0">
      <w:start w:val="1"/>
      <w:numFmt w:val="bullet"/>
      <w:lvlText w:val=""/>
      <w:lvlJc w:val="left"/>
      <w:rPr>
        <w:rFonts w:ascii="Symbol" w:hAnsi="Symbol" w:hint="default"/>
      </w:rPr>
    </w:lvl>
    <w:lvl w:ilvl="1">
      <w:start w:val="1"/>
      <w:numFmt w:val="bullet"/>
      <w:lvlText w:val=""/>
      <w:lvlJc w:val="left"/>
      <w:rPr>
        <w:rFonts w:ascii="Wingdings" w:hAnsi="Wingdings" w:hint="default"/>
      </w:rPr>
    </w:lvl>
    <w:lvl w:ilvl="2">
      <w:start w:val="1"/>
      <w:numFmt w:val="bullet"/>
      <w:lvlText w:val="o"/>
      <w:lvlJc w:val="left"/>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9606FB"/>
    <w:multiLevelType w:val="multilevel"/>
    <w:tmpl w:val="762853C8"/>
    <w:numStyleLink w:val="SCSABulletList"/>
  </w:abstractNum>
  <w:abstractNum w:abstractNumId="73" w15:restartNumberingAfterBreak="0">
    <w:nsid w:val="57466AFF"/>
    <w:multiLevelType w:val="multilevel"/>
    <w:tmpl w:val="762853C8"/>
    <w:numStyleLink w:val="SCSABulletList"/>
  </w:abstractNum>
  <w:abstractNum w:abstractNumId="74" w15:restartNumberingAfterBreak="0">
    <w:nsid w:val="58AE489D"/>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5" w15:restartNumberingAfterBreak="0">
    <w:nsid w:val="596F478F"/>
    <w:multiLevelType w:val="multilevel"/>
    <w:tmpl w:val="762853C8"/>
    <w:numStyleLink w:val="SCSABulletList"/>
  </w:abstractNum>
  <w:abstractNum w:abstractNumId="76" w15:restartNumberingAfterBreak="0">
    <w:nsid w:val="5C394BA9"/>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7" w15:restartNumberingAfterBreak="0">
    <w:nsid w:val="5C4D3734"/>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8" w15:restartNumberingAfterBreak="0">
    <w:nsid w:val="5C822D33"/>
    <w:multiLevelType w:val="multilevel"/>
    <w:tmpl w:val="762853C8"/>
    <w:numStyleLink w:val="SCSABulletList"/>
  </w:abstractNum>
  <w:abstractNum w:abstractNumId="79" w15:restartNumberingAfterBreak="0">
    <w:nsid w:val="5CD23BE6"/>
    <w:multiLevelType w:val="hybridMultilevel"/>
    <w:tmpl w:val="6F184C7C"/>
    <w:lvl w:ilvl="0" w:tplc="BBA0831C">
      <w:start w:val="1"/>
      <w:numFmt w:val="bullet"/>
      <w:pStyle w:val="ListBullet3"/>
      <w:lvlText w:val="o"/>
      <w:lvlJc w:val="left"/>
      <w:pPr>
        <w:ind w:left="1078" w:hanging="360"/>
      </w:pPr>
      <w:rPr>
        <w:rFonts w:ascii="Courier New" w:hAnsi="Courier New" w:cs="Courier New" w:hint="default"/>
      </w:rPr>
    </w:lvl>
    <w:lvl w:ilvl="1" w:tplc="0C090003" w:tentative="1">
      <w:start w:val="1"/>
      <w:numFmt w:val="bullet"/>
      <w:lvlText w:val="o"/>
      <w:lvlJc w:val="left"/>
      <w:pPr>
        <w:ind w:left="1798" w:hanging="360"/>
      </w:pPr>
      <w:rPr>
        <w:rFonts w:ascii="Courier New" w:hAnsi="Courier New" w:cs="Courier New" w:hint="default"/>
      </w:rPr>
    </w:lvl>
    <w:lvl w:ilvl="2" w:tplc="0C090005" w:tentative="1">
      <w:start w:val="1"/>
      <w:numFmt w:val="bullet"/>
      <w:lvlText w:val=""/>
      <w:lvlJc w:val="left"/>
      <w:pPr>
        <w:ind w:left="2518" w:hanging="360"/>
      </w:pPr>
      <w:rPr>
        <w:rFonts w:ascii="Wingdings" w:hAnsi="Wingdings" w:hint="default"/>
      </w:rPr>
    </w:lvl>
    <w:lvl w:ilvl="3" w:tplc="0C090001" w:tentative="1">
      <w:start w:val="1"/>
      <w:numFmt w:val="bullet"/>
      <w:lvlText w:val=""/>
      <w:lvlJc w:val="left"/>
      <w:pPr>
        <w:ind w:left="3238" w:hanging="360"/>
      </w:pPr>
      <w:rPr>
        <w:rFonts w:ascii="Symbol" w:hAnsi="Symbol" w:hint="default"/>
      </w:rPr>
    </w:lvl>
    <w:lvl w:ilvl="4" w:tplc="0C090003" w:tentative="1">
      <w:start w:val="1"/>
      <w:numFmt w:val="bullet"/>
      <w:lvlText w:val="o"/>
      <w:lvlJc w:val="left"/>
      <w:pPr>
        <w:ind w:left="3958" w:hanging="360"/>
      </w:pPr>
      <w:rPr>
        <w:rFonts w:ascii="Courier New" w:hAnsi="Courier New" w:cs="Courier New" w:hint="default"/>
      </w:rPr>
    </w:lvl>
    <w:lvl w:ilvl="5" w:tplc="0C090005" w:tentative="1">
      <w:start w:val="1"/>
      <w:numFmt w:val="bullet"/>
      <w:lvlText w:val=""/>
      <w:lvlJc w:val="left"/>
      <w:pPr>
        <w:ind w:left="4678" w:hanging="360"/>
      </w:pPr>
      <w:rPr>
        <w:rFonts w:ascii="Wingdings" w:hAnsi="Wingdings" w:hint="default"/>
      </w:rPr>
    </w:lvl>
    <w:lvl w:ilvl="6" w:tplc="0C090001" w:tentative="1">
      <w:start w:val="1"/>
      <w:numFmt w:val="bullet"/>
      <w:lvlText w:val=""/>
      <w:lvlJc w:val="left"/>
      <w:pPr>
        <w:ind w:left="5398" w:hanging="360"/>
      </w:pPr>
      <w:rPr>
        <w:rFonts w:ascii="Symbol" w:hAnsi="Symbol" w:hint="default"/>
      </w:rPr>
    </w:lvl>
    <w:lvl w:ilvl="7" w:tplc="0C090003" w:tentative="1">
      <w:start w:val="1"/>
      <w:numFmt w:val="bullet"/>
      <w:lvlText w:val="o"/>
      <w:lvlJc w:val="left"/>
      <w:pPr>
        <w:ind w:left="6118" w:hanging="360"/>
      </w:pPr>
      <w:rPr>
        <w:rFonts w:ascii="Courier New" w:hAnsi="Courier New" w:cs="Courier New" w:hint="default"/>
      </w:rPr>
    </w:lvl>
    <w:lvl w:ilvl="8" w:tplc="0C090005" w:tentative="1">
      <w:start w:val="1"/>
      <w:numFmt w:val="bullet"/>
      <w:lvlText w:val=""/>
      <w:lvlJc w:val="left"/>
      <w:pPr>
        <w:ind w:left="6838" w:hanging="360"/>
      </w:pPr>
      <w:rPr>
        <w:rFonts w:ascii="Wingdings" w:hAnsi="Wingdings" w:hint="default"/>
      </w:rPr>
    </w:lvl>
  </w:abstractNum>
  <w:abstractNum w:abstractNumId="80" w15:restartNumberingAfterBreak="0">
    <w:nsid w:val="5EB34E3C"/>
    <w:multiLevelType w:val="hybridMultilevel"/>
    <w:tmpl w:val="339C7996"/>
    <w:lvl w:ilvl="0" w:tplc="0C090001">
      <w:start w:val="1"/>
      <w:numFmt w:val="bullet"/>
      <w:lvlText w:val=""/>
      <w:lvlJc w:val="left"/>
      <w:pPr>
        <w:ind w:left="765" w:hanging="360"/>
      </w:pPr>
      <w:rPr>
        <w:rFonts w:ascii="Symbol" w:hAnsi="Symbol" w:hint="default"/>
      </w:rPr>
    </w:lvl>
    <w:lvl w:ilvl="1" w:tplc="0C090005">
      <w:start w:val="1"/>
      <w:numFmt w:val="bullet"/>
      <w:lvlText w:val=""/>
      <w:lvlJc w:val="left"/>
      <w:pPr>
        <w:ind w:left="1485" w:hanging="360"/>
      </w:pPr>
      <w:rPr>
        <w:rFonts w:ascii="Wingdings" w:hAnsi="Wingdings"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1" w15:restartNumberingAfterBreak="0">
    <w:nsid w:val="616642CD"/>
    <w:multiLevelType w:val="hybridMultilevel"/>
    <w:tmpl w:val="F0D6D0CC"/>
    <w:lvl w:ilvl="0" w:tplc="92A2CE38">
      <w:numFmt w:val="bullet"/>
      <w:pStyle w:val="cs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82" w15:restartNumberingAfterBreak="0">
    <w:nsid w:val="635163FF"/>
    <w:multiLevelType w:val="multilevel"/>
    <w:tmpl w:val="7D267DF0"/>
    <w:lvl w:ilvl="0">
      <w:start w:val="1"/>
      <w:numFmt w:val="bullet"/>
      <w:lvlText w:val=""/>
      <w:lvlJc w:val="left"/>
      <w:rPr>
        <w:rFonts w:ascii="Symbol" w:hAnsi="Symbol" w:hint="default"/>
      </w:rPr>
    </w:lvl>
    <w:lvl w:ilvl="1">
      <w:start w:val="1"/>
      <w:numFmt w:val="bullet"/>
      <w:lvlText w:val=""/>
      <w:lvlJc w:val="left"/>
      <w:rPr>
        <w:rFonts w:ascii="Wingdings" w:hAnsi="Wingdings" w:hint="default"/>
      </w:rPr>
    </w:lvl>
    <w:lvl w:ilvl="2">
      <w:start w:val="1"/>
      <w:numFmt w:val="bullet"/>
      <w:lvlText w:val="o"/>
      <w:lvlJc w:val="left"/>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3DC364A"/>
    <w:multiLevelType w:val="multilevel"/>
    <w:tmpl w:val="762853C8"/>
    <w:numStyleLink w:val="SCSABulletList"/>
  </w:abstractNum>
  <w:abstractNum w:abstractNumId="84" w15:restartNumberingAfterBreak="0">
    <w:nsid w:val="64B37837"/>
    <w:multiLevelType w:val="multilevel"/>
    <w:tmpl w:val="762853C8"/>
    <w:numStyleLink w:val="SCSABulletList"/>
  </w:abstractNum>
  <w:abstractNum w:abstractNumId="85" w15:restartNumberingAfterBreak="0">
    <w:nsid w:val="64E6147C"/>
    <w:multiLevelType w:val="hybridMultilevel"/>
    <w:tmpl w:val="EAB6E38A"/>
    <w:lvl w:ilvl="0" w:tplc="E2D839C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547310B"/>
    <w:multiLevelType w:val="multilevel"/>
    <w:tmpl w:val="F0049284"/>
    <w:numStyleLink w:val="Syllabusbulletlist"/>
  </w:abstractNum>
  <w:abstractNum w:abstractNumId="87" w15:restartNumberingAfterBreak="0">
    <w:nsid w:val="661168C4"/>
    <w:multiLevelType w:val="multilevel"/>
    <w:tmpl w:val="762853C8"/>
    <w:numStyleLink w:val="SCSABulletList"/>
  </w:abstractNum>
  <w:abstractNum w:abstractNumId="88" w15:restartNumberingAfterBreak="0">
    <w:nsid w:val="662C6926"/>
    <w:multiLevelType w:val="multilevel"/>
    <w:tmpl w:val="762853C8"/>
    <w:numStyleLink w:val="SCSABulletList"/>
  </w:abstractNum>
  <w:abstractNum w:abstractNumId="89" w15:restartNumberingAfterBreak="0">
    <w:nsid w:val="6660306A"/>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0" w15:restartNumberingAfterBreak="0">
    <w:nsid w:val="66BA3146"/>
    <w:multiLevelType w:val="multilevel"/>
    <w:tmpl w:val="762853C8"/>
    <w:numStyleLink w:val="SCSABulletList"/>
  </w:abstractNum>
  <w:abstractNum w:abstractNumId="91" w15:restartNumberingAfterBreak="0">
    <w:nsid w:val="67143665"/>
    <w:multiLevelType w:val="multilevel"/>
    <w:tmpl w:val="762853C8"/>
    <w:numStyleLink w:val="SCSABulletList"/>
  </w:abstractNum>
  <w:abstractNum w:abstractNumId="92" w15:restartNumberingAfterBreak="0">
    <w:nsid w:val="671557A6"/>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3" w15:restartNumberingAfterBreak="0">
    <w:nsid w:val="6A1C0EF8"/>
    <w:multiLevelType w:val="multilevel"/>
    <w:tmpl w:val="C9E02EA4"/>
    <w:lvl w:ilvl="0">
      <w:start w:val="1"/>
      <w:numFmt w:val="bullet"/>
      <w:lvlText w:val=""/>
      <w:lvlJc w:val="left"/>
      <w:rPr>
        <w:rFonts w:ascii="Wingdings" w:hAnsi="Wingdings" w:hint="default"/>
      </w:rPr>
    </w:lvl>
    <w:lvl w:ilvl="1">
      <w:start w:val="1"/>
      <w:numFmt w:val="bullet"/>
      <w:lvlText w:val=""/>
      <w:lvlJc w:val="left"/>
      <w:rPr>
        <w:rFonts w:ascii="Symbol" w:hAnsi="Symbol" w:hint="default"/>
      </w:rPr>
    </w:lvl>
    <w:lvl w:ilvl="2">
      <w:start w:val="1"/>
      <w:numFmt w:val="bullet"/>
      <w:lvlText w:val=""/>
      <w:lvlJc w:val="left"/>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C2647C1"/>
    <w:multiLevelType w:val="hybridMultilevel"/>
    <w:tmpl w:val="D6D2D5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DDF5E8F"/>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6" w15:restartNumberingAfterBreak="0">
    <w:nsid w:val="709A0C13"/>
    <w:multiLevelType w:val="multilevel"/>
    <w:tmpl w:val="762853C8"/>
    <w:numStyleLink w:val="SCSABulletList"/>
  </w:abstractNum>
  <w:abstractNum w:abstractNumId="97" w15:restartNumberingAfterBreak="0">
    <w:nsid w:val="72B67910"/>
    <w:multiLevelType w:val="multilevel"/>
    <w:tmpl w:val="762853C8"/>
    <w:numStyleLink w:val="SCSABulletList"/>
  </w:abstractNum>
  <w:abstractNum w:abstractNumId="98" w15:restartNumberingAfterBreak="0">
    <w:nsid w:val="74F418D8"/>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9" w15:restartNumberingAfterBreak="0">
    <w:nsid w:val="75C66EDF"/>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00" w15:restartNumberingAfterBreak="0">
    <w:nsid w:val="787C7026"/>
    <w:multiLevelType w:val="hybridMultilevel"/>
    <w:tmpl w:val="8256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A362F55"/>
    <w:multiLevelType w:val="multilevel"/>
    <w:tmpl w:val="762853C8"/>
    <w:numStyleLink w:val="SCSABulletList"/>
  </w:abstractNum>
  <w:abstractNum w:abstractNumId="102" w15:restartNumberingAfterBreak="0">
    <w:nsid w:val="7BC8015B"/>
    <w:multiLevelType w:val="multilevel"/>
    <w:tmpl w:val="762853C8"/>
    <w:numStyleLink w:val="SCSABulletList"/>
  </w:abstractNum>
  <w:abstractNum w:abstractNumId="103" w15:restartNumberingAfterBreak="0">
    <w:nsid w:val="7BEE19FA"/>
    <w:multiLevelType w:val="multilevel"/>
    <w:tmpl w:val="762853C8"/>
    <w:numStyleLink w:val="SCSABulletList"/>
  </w:abstractNum>
  <w:abstractNum w:abstractNumId="104" w15:restartNumberingAfterBreak="0">
    <w:nsid w:val="7C1C23BE"/>
    <w:multiLevelType w:val="hybridMultilevel"/>
    <w:tmpl w:val="1964922C"/>
    <w:lvl w:ilvl="0" w:tplc="40D81A4E">
      <w:numFmt w:val="bullet"/>
      <w:pStyle w:val="Bulletstyle3"/>
      <w:lvlText w:val="-"/>
      <w:lvlJc w:val="left"/>
      <w:pPr>
        <w:ind w:left="1438" w:hanging="360"/>
      </w:pPr>
      <w:rPr>
        <w:rFonts w:ascii="Calibri" w:eastAsia="Calibri" w:hAnsi="Calibri" w:cs="Calibri" w:hint="default"/>
        <w:b w:val="0"/>
        <w:bCs w:val="0"/>
        <w:i w:val="0"/>
        <w:iCs w:val="0"/>
        <w:caps w:val="0"/>
        <w:smallCaps w:val="0"/>
        <w:strike w:val="0"/>
        <w:dstrike w:val="0"/>
        <w:outline w:val="0"/>
        <w:shadow w:val="0"/>
        <w:emboss w:val="0"/>
        <w:imprint w:val="0"/>
        <w:vanish w:val="0"/>
        <w:spacing w:val="0"/>
        <w:w w:val="100"/>
        <w:kern w:val="0"/>
        <w:position w:val="0"/>
        <w:sz w:val="22"/>
        <w:szCs w:val="22"/>
        <w:u w:val="none"/>
        <w:effect w:val="none"/>
        <w:vertAlign w:val="baseline"/>
        <w:em w:val="none"/>
        <w:lang w:val="en-AU" w:eastAsia="en-US" w:bidi="ar-SA"/>
        <w14:ligatures w14:val="none"/>
        <w14:numForm w14:val="default"/>
        <w14:numSpacing w14:val="default"/>
        <w14:stylisticSets/>
        <w14:cntxtAlts w14:val="0"/>
      </w:rPr>
    </w:lvl>
    <w:lvl w:ilvl="1" w:tplc="0C090003" w:tentative="1">
      <w:start w:val="1"/>
      <w:numFmt w:val="bullet"/>
      <w:lvlText w:val="o"/>
      <w:lvlJc w:val="left"/>
      <w:pPr>
        <w:ind w:left="2158" w:hanging="360"/>
      </w:pPr>
      <w:rPr>
        <w:rFonts w:ascii="Courier New" w:hAnsi="Courier New" w:cs="Courier New" w:hint="default"/>
      </w:rPr>
    </w:lvl>
    <w:lvl w:ilvl="2" w:tplc="0C090005" w:tentative="1">
      <w:start w:val="1"/>
      <w:numFmt w:val="bullet"/>
      <w:lvlText w:val=""/>
      <w:lvlJc w:val="left"/>
      <w:pPr>
        <w:ind w:left="2878" w:hanging="360"/>
      </w:pPr>
      <w:rPr>
        <w:rFonts w:ascii="Wingdings" w:hAnsi="Wingdings" w:hint="default"/>
      </w:rPr>
    </w:lvl>
    <w:lvl w:ilvl="3" w:tplc="0C090001" w:tentative="1">
      <w:start w:val="1"/>
      <w:numFmt w:val="bullet"/>
      <w:lvlText w:val=""/>
      <w:lvlJc w:val="left"/>
      <w:pPr>
        <w:ind w:left="3598" w:hanging="360"/>
      </w:pPr>
      <w:rPr>
        <w:rFonts w:ascii="Symbol" w:hAnsi="Symbol" w:hint="default"/>
      </w:rPr>
    </w:lvl>
    <w:lvl w:ilvl="4" w:tplc="0C090003" w:tentative="1">
      <w:start w:val="1"/>
      <w:numFmt w:val="bullet"/>
      <w:lvlText w:val="o"/>
      <w:lvlJc w:val="left"/>
      <w:pPr>
        <w:ind w:left="4318" w:hanging="360"/>
      </w:pPr>
      <w:rPr>
        <w:rFonts w:ascii="Courier New" w:hAnsi="Courier New" w:cs="Courier New" w:hint="default"/>
      </w:rPr>
    </w:lvl>
    <w:lvl w:ilvl="5" w:tplc="0C090005" w:tentative="1">
      <w:start w:val="1"/>
      <w:numFmt w:val="bullet"/>
      <w:lvlText w:val=""/>
      <w:lvlJc w:val="left"/>
      <w:pPr>
        <w:ind w:left="5038" w:hanging="360"/>
      </w:pPr>
      <w:rPr>
        <w:rFonts w:ascii="Wingdings" w:hAnsi="Wingdings" w:hint="default"/>
      </w:rPr>
    </w:lvl>
    <w:lvl w:ilvl="6" w:tplc="0C090001" w:tentative="1">
      <w:start w:val="1"/>
      <w:numFmt w:val="bullet"/>
      <w:lvlText w:val=""/>
      <w:lvlJc w:val="left"/>
      <w:pPr>
        <w:ind w:left="5758" w:hanging="360"/>
      </w:pPr>
      <w:rPr>
        <w:rFonts w:ascii="Symbol" w:hAnsi="Symbol" w:hint="default"/>
      </w:rPr>
    </w:lvl>
    <w:lvl w:ilvl="7" w:tplc="0C090003" w:tentative="1">
      <w:start w:val="1"/>
      <w:numFmt w:val="bullet"/>
      <w:lvlText w:val="o"/>
      <w:lvlJc w:val="left"/>
      <w:pPr>
        <w:ind w:left="6478" w:hanging="360"/>
      </w:pPr>
      <w:rPr>
        <w:rFonts w:ascii="Courier New" w:hAnsi="Courier New" w:cs="Courier New" w:hint="default"/>
      </w:rPr>
    </w:lvl>
    <w:lvl w:ilvl="8" w:tplc="0C090005" w:tentative="1">
      <w:start w:val="1"/>
      <w:numFmt w:val="bullet"/>
      <w:lvlText w:val=""/>
      <w:lvlJc w:val="left"/>
      <w:pPr>
        <w:ind w:left="7198" w:hanging="360"/>
      </w:pPr>
      <w:rPr>
        <w:rFonts w:ascii="Wingdings" w:hAnsi="Wingdings" w:hint="default"/>
      </w:rPr>
    </w:lvl>
  </w:abstractNum>
  <w:abstractNum w:abstractNumId="105" w15:restartNumberingAfterBreak="0">
    <w:nsid w:val="7C4E7E25"/>
    <w:multiLevelType w:val="multilevel"/>
    <w:tmpl w:val="762853C8"/>
    <w:numStyleLink w:val="SCSABulletList"/>
  </w:abstractNum>
  <w:abstractNum w:abstractNumId="106" w15:restartNumberingAfterBreak="0">
    <w:nsid w:val="7CF62F93"/>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07" w15:restartNumberingAfterBreak="0">
    <w:nsid w:val="7DF91225"/>
    <w:multiLevelType w:val="hybridMultilevel"/>
    <w:tmpl w:val="71F06DA2"/>
    <w:lvl w:ilvl="0" w:tplc="6FFA6736">
      <w:start w:val="1"/>
      <w:numFmt w:val="bullet"/>
      <w:pStyle w:val="ListBullet2"/>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E9978AE"/>
    <w:multiLevelType w:val="multilevel"/>
    <w:tmpl w:val="762853C8"/>
    <w:numStyleLink w:val="SCSABulletList"/>
  </w:abstractNum>
  <w:num w:numId="1" w16cid:durableId="1286617036">
    <w:abstractNumId w:val="81"/>
  </w:num>
  <w:num w:numId="2" w16cid:durableId="262693073">
    <w:abstractNumId w:val="44"/>
  </w:num>
  <w:num w:numId="3" w16cid:durableId="257099765">
    <w:abstractNumId w:val="64"/>
  </w:num>
  <w:num w:numId="4" w16cid:durableId="1106316879">
    <w:abstractNumId w:val="107"/>
  </w:num>
  <w:num w:numId="5" w16cid:durableId="293407407">
    <w:abstractNumId w:val="79"/>
  </w:num>
  <w:num w:numId="6" w16cid:durableId="250898724">
    <w:abstractNumId w:val="104"/>
  </w:num>
  <w:num w:numId="7" w16cid:durableId="161168045">
    <w:abstractNumId w:val="36"/>
  </w:num>
  <w:num w:numId="8" w16cid:durableId="710810288">
    <w:abstractNumId w:val="45"/>
  </w:num>
  <w:num w:numId="9" w16cid:durableId="694771335">
    <w:abstractNumId w:val="19"/>
  </w:num>
  <w:num w:numId="10" w16cid:durableId="807623350">
    <w:abstractNumId w:val="15"/>
  </w:num>
  <w:num w:numId="11" w16cid:durableId="179979783">
    <w:abstractNumId w:val="82"/>
  </w:num>
  <w:num w:numId="12" w16cid:durableId="1848403198">
    <w:abstractNumId w:val="71"/>
  </w:num>
  <w:num w:numId="13" w16cid:durableId="2063626563">
    <w:abstractNumId w:val="1"/>
  </w:num>
  <w:num w:numId="14" w16cid:durableId="89549067">
    <w:abstractNumId w:val="53"/>
  </w:num>
  <w:num w:numId="15" w16cid:durableId="883759167">
    <w:abstractNumId w:val="60"/>
  </w:num>
  <w:num w:numId="16" w16cid:durableId="1590309583">
    <w:abstractNumId w:val="80"/>
  </w:num>
  <w:num w:numId="17" w16cid:durableId="1094279920">
    <w:abstractNumId w:val="94"/>
  </w:num>
  <w:num w:numId="18" w16cid:durableId="2112969810">
    <w:abstractNumId w:val="34"/>
  </w:num>
  <w:num w:numId="19" w16cid:durableId="1357265671">
    <w:abstractNumId w:val="54"/>
  </w:num>
  <w:num w:numId="20" w16cid:durableId="1499611695">
    <w:abstractNumId w:val="93"/>
  </w:num>
  <w:num w:numId="21" w16cid:durableId="1301570630">
    <w:abstractNumId w:val="35"/>
  </w:num>
  <w:num w:numId="22" w16cid:durableId="306515063">
    <w:abstractNumId w:val="56"/>
  </w:num>
  <w:num w:numId="23" w16cid:durableId="336074902">
    <w:abstractNumId w:val="86"/>
  </w:num>
  <w:num w:numId="24" w16cid:durableId="1842353533">
    <w:abstractNumId w:val="5"/>
  </w:num>
  <w:num w:numId="25" w16cid:durableId="546187724">
    <w:abstractNumId w:val="32"/>
  </w:num>
  <w:num w:numId="26" w16cid:durableId="1925869730">
    <w:abstractNumId w:val="59"/>
  </w:num>
  <w:num w:numId="27" w16cid:durableId="407000792">
    <w:abstractNumId w:val="107"/>
  </w:num>
  <w:num w:numId="28" w16cid:durableId="544564854">
    <w:abstractNumId w:val="79"/>
  </w:num>
  <w:num w:numId="29" w16cid:durableId="410661903">
    <w:abstractNumId w:val="107"/>
  </w:num>
  <w:num w:numId="30" w16cid:durableId="836767656">
    <w:abstractNumId w:val="79"/>
  </w:num>
  <w:num w:numId="31" w16cid:durableId="79108090">
    <w:abstractNumId w:val="107"/>
  </w:num>
  <w:num w:numId="32" w16cid:durableId="2005084433">
    <w:abstractNumId w:val="79"/>
  </w:num>
  <w:num w:numId="33" w16cid:durableId="209656682">
    <w:abstractNumId w:val="79"/>
  </w:num>
  <w:num w:numId="34" w16cid:durableId="171144764">
    <w:abstractNumId w:val="79"/>
  </w:num>
  <w:num w:numId="35" w16cid:durableId="1810781437">
    <w:abstractNumId w:val="107"/>
  </w:num>
  <w:num w:numId="36" w16cid:durableId="1738671630">
    <w:abstractNumId w:val="107"/>
  </w:num>
  <w:num w:numId="37" w16cid:durableId="90393756">
    <w:abstractNumId w:val="79"/>
  </w:num>
  <w:num w:numId="38" w16cid:durableId="877282658">
    <w:abstractNumId w:val="79"/>
  </w:num>
  <w:num w:numId="39" w16cid:durableId="49426994">
    <w:abstractNumId w:val="79"/>
  </w:num>
  <w:num w:numId="40" w16cid:durableId="1073358214">
    <w:abstractNumId w:val="107"/>
  </w:num>
  <w:num w:numId="41" w16cid:durableId="1771584861">
    <w:abstractNumId w:val="79"/>
  </w:num>
  <w:num w:numId="42" w16cid:durableId="1751585484">
    <w:abstractNumId w:val="107"/>
  </w:num>
  <w:num w:numId="43" w16cid:durableId="1246384000">
    <w:abstractNumId w:val="107"/>
  </w:num>
  <w:num w:numId="44" w16cid:durableId="1701783274">
    <w:abstractNumId w:val="26"/>
  </w:num>
  <w:num w:numId="45" w16cid:durableId="1774737818">
    <w:abstractNumId w:val="50"/>
  </w:num>
  <w:num w:numId="46" w16cid:durableId="65803688">
    <w:abstractNumId w:val="3"/>
  </w:num>
  <w:num w:numId="47" w16cid:durableId="1214656141">
    <w:abstractNumId w:val="12"/>
  </w:num>
  <w:num w:numId="48" w16cid:durableId="1505851323">
    <w:abstractNumId w:val="27"/>
  </w:num>
  <w:num w:numId="49" w16cid:durableId="676886746">
    <w:abstractNumId w:val="17"/>
  </w:num>
  <w:num w:numId="50" w16cid:durableId="1617174776">
    <w:abstractNumId w:val="96"/>
  </w:num>
  <w:num w:numId="51" w16cid:durableId="1033964301">
    <w:abstractNumId w:val="22"/>
  </w:num>
  <w:num w:numId="52" w16cid:durableId="1715502998">
    <w:abstractNumId w:val="90"/>
  </w:num>
  <w:num w:numId="53" w16cid:durableId="1844856485">
    <w:abstractNumId w:val="100"/>
  </w:num>
  <w:num w:numId="54" w16cid:durableId="1399472285">
    <w:abstractNumId w:val="103"/>
  </w:num>
  <w:num w:numId="55" w16cid:durableId="76446598">
    <w:abstractNumId w:val="7"/>
  </w:num>
  <w:num w:numId="56" w16cid:durableId="1725058344">
    <w:abstractNumId w:val="43"/>
  </w:num>
  <w:num w:numId="57" w16cid:durableId="1878543518">
    <w:abstractNumId w:val="10"/>
  </w:num>
  <w:num w:numId="58" w16cid:durableId="1121345728">
    <w:abstractNumId w:val="87"/>
  </w:num>
  <w:num w:numId="59" w16cid:durableId="368724264">
    <w:abstractNumId w:val="52"/>
  </w:num>
  <w:num w:numId="60" w16cid:durableId="1658337305">
    <w:abstractNumId w:val="83"/>
  </w:num>
  <w:num w:numId="61" w16cid:durableId="912281730">
    <w:abstractNumId w:val="67"/>
  </w:num>
  <w:num w:numId="62" w16cid:durableId="1836728297">
    <w:abstractNumId w:val="2"/>
  </w:num>
  <w:num w:numId="63" w16cid:durableId="814487185">
    <w:abstractNumId w:val="101"/>
  </w:num>
  <w:num w:numId="64" w16cid:durableId="1046684676">
    <w:abstractNumId w:val="76"/>
  </w:num>
  <w:num w:numId="65" w16cid:durableId="1307855657">
    <w:abstractNumId w:val="42"/>
  </w:num>
  <w:num w:numId="66" w16cid:durableId="1394693116">
    <w:abstractNumId w:val="55"/>
  </w:num>
  <w:num w:numId="67" w16cid:durableId="343283211">
    <w:abstractNumId w:val="63"/>
  </w:num>
  <w:num w:numId="68" w16cid:durableId="615063809">
    <w:abstractNumId w:val="69"/>
  </w:num>
  <w:num w:numId="69" w16cid:durableId="1164779599">
    <w:abstractNumId w:val="40"/>
  </w:num>
  <w:num w:numId="70" w16cid:durableId="1598902721">
    <w:abstractNumId w:val="38"/>
  </w:num>
  <w:num w:numId="71" w16cid:durableId="769470662">
    <w:abstractNumId w:val="62"/>
  </w:num>
  <w:num w:numId="72" w16cid:durableId="1024594920">
    <w:abstractNumId w:val="89"/>
  </w:num>
  <w:num w:numId="73" w16cid:durableId="1468356504">
    <w:abstractNumId w:val="37"/>
  </w:num>
  <w:num w:numId="74" w16cid:durableId="5444806">
    <w:abstractNumId w:val="47"/>
  </w:num>
  <w:num w:numId="75" w16cid:durableId="1055273107">
    <w:abstractNumId w:val="41"/>
  </w:num>
  <w:num w:numId="76" w16cid:durableId="1992326086">
    <w:abstractNumId w:val="29"/>
  </w:num>
  <w:num w:numId="77" w16cid:durableId="1040789225">
    <w:abstractNumId w:val="95"/>
  </w:num>
  <w:num w:numId="78" w16cid:durableId="843399895">
    <w:abstractNumId w:val="85"/>
  </w:num>
  <w:num w:numId="79" w16cid:durableId="769395058">
    <w:abstractNumId w:val="18"/>
  </w:num>
  <w:num w:numId="80" w16cid:durableId="1808667513">
    <w:abstractNumId w:val="68"/>
  </w:num>
  <w:num w:numId="81" w16cid:durableId="1891115723">
    <w:abstractNumId w:val="102"/>
  </w:num>
  <w:num w:numId="82" w16cid:durableId="1483615445">
    <w:abstractNumId w:val="20"/>
  </w:num>
  <w:num w:numId="83" w16cid:durableId="1749233319">
    <w:abstractNumId w:val="6"/>
  </w:num>
  <w:num w:numId="84" w16cid:durableId="1264417216">
    <w:abstractNumId w:val="13"/>
  </w:num>
  <w:num w:numId="85" w16cid:durableId="302120988">
    <w:abstractNumId w:val="75"/>
  </w:num>
  <w:num w:numId="86" w16cid:durableId="774978957">
    <w:abstractNumId w:val="9"/>
  </w:num>
  <w:num w:numId="87" w16cid:durableId="1200318263">
    <w:abstractNumId w:val="91"/>
  </w:num>
  <w:num w:numId="88" w16cid:durableId="222571959">
    <w:abstractNumId w:val="98"/>
  </w:num>
  <w:num w:numId="89" w16cid:durableId="694188196">
    <w:abstractNumId w:val="97"/>
  </w:num>
  <w:num w:numId="90" w16cid:durableId="638653241">
    <w:abstractNumId w:val="31"/>
  </w:num>
  <w:num w:numId="91" w16cid:durableId="689260437">
    <w:abstractNumId w:val="84"/>
  </w:num>
  <w:num w:numId="92" w16cid:durableId="2124302588">
    <w:abstractNumId w:val="49"/>
  </w:num>
  <w:num w:numId="93" w16cid:durableId="885141311">
    <w:abstractNumId w:val="39"/>
  </w:num>
  <w:num w:numId="94" w16cid:durableId="1876116697">
    <w:abstractNumId w:val="99"/>
  </w:num>
  <w:num w:numId="95" w16cid:durableId="479663279">
    <w:abstractNumId w:val="33"/>
  </w:num>
  <w:num w:numId="96" w16cid:durableId="1402604735">
    <w:abstractNumId w:val="46"/>
  </w:num>
  <w:num w:numId="97" w16cid:durableId="1028801852">
    <w:abstractNumId w:val="78"/>
  </w:num>
  <w:num w:numId="98" w16cid:durableId="1255357595">
    <w:abstractNumId w:val="57"/>
  </w:num>
  <w:num w:numId="99" w16cid:durableId="2087996587">
    <w:abstractNumId w:val="21"/>
  </w:num>
  <w:num w:numId="100" w16cid:durableId="1179541393">
    <w:abstractNumId w:val="25"/>
  </w:num>
  <w:num w:numId="101" w16cid:durableId="101725918">
    <w:abstractNumId w:val="28"/>
  </w:num>
  <w:num w:numId="102" w16cid:durableId="1969047303">
    <w:abstractNumId w:val="24"/>
  </w:num>
  <w:num w:numId="103" w16cid:durableId="711542014">
    <w:abstractNumId w:val="108"/>
  </w:num>
  <w:num w:numId="104" w16cid:durableId="1662809435">
    <w:abstractNumId w:val="4"/>
  </w:num>
  <w:num w:numId="105" w16cid:durableId="499202884">
    <w:abstractNumId w:val="73"/>
  </w:num>
  <w:num w:numId="106" w16cid:durableId="1329870683">
    <w:abstractNumId w:val="70"/>
  </w:num>
  <w:num w:numId="107" w16cid:durableId="1916741331">
    <w:abstractNumId w:val="48"/>
  </w:num>
  <w:num w:numId="108" w16cid:durableId="1797094110">
    <w:abstractNumId w:val="74"/>
  </w:num>
  <w:num w:numId="109" w16cid:durableId="1482498927">
    <w:abstractNumId w:val="11"/>
  </w:num>
  <w:num w:numId="110" w16cid:durableId="193886751">
    <w:abstractNumId w:val="77"/>
  </w:num>
  <w:num w:numId="111" w16cid:durableId="614872328">
    <w:abstractNumId w:val="58"/>
  </w:num>
  <w:num w:numId="112" w16cid:durableId="883978267">
    <w:abstractNumId w:val="8"/>
  </w:num>
  <w:num w:numId="113" w16cid:durableId="729621994">
    <w:abstractNumId w:val="66"/>
  </w:num>
  <w:num w:numId="114" w16cid:durableId="118959276">
    <w:abstractNumId w:val="0"/>
  </w:num>
  <w:num w:numId="115" w16cid:durableId="835416518">
    <w:abstractNumId w:val="105"/>
  </w:num>
  <w:num w:numId="116" w16cid:durableId="178664333">
    <w:abstractNumId w:val="92"/>
  </w:num>
  <w:num w:numId="117" w16cid:durableId="2130322022">
    <w:abstractNumId w:val="88"/>
  </w:num>
  <w:num w:numId="118" w16cid:durableId="1355613136">
    <w:abstractNumId w:val="106"/>
  </w:num>
  <w:num w:numId="119" w16cid:durableId="965813818">
    <w:abstractNumId w:val="51"/>
  </w:num>
  <w:num w:numId="120" w16cid:durableId="1473986618">
    <w:abstractNumId w:val="30"/>
  </w:num>
  <w:num w:numId="121" w16cid:durableId="1516647907">
    <w:abstractNumId w:val="23"/>
  </w:num>
  <w:num w:numId="122" w16cid:durableId="256602778">
    <w:abstractNumId w:val="65"/>
  </w:num>
  <w:num w:numId="123" w16cid:durableId="1087338003">
    <w:abstractNumId w:val="14"/>
  </w:num>
  <w:num w:numId="124" w16cid:durableId="421754471">
    <w:abstractNumId w:val="16"/>
  </w:num>
  <w:num w:numId="125" w16cid:durableId="580676910">
    <w:abstractNumId w:val="61"/>
  </w:num>
  <w:num w:numId="126" w16cid:durableId="1895240423">
    <w:abstractNumId w:val="72"/>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22"/>
    <w:rsid w:val="00000440"/>
    <w:rsid w:val="00007B8A"/>
    <w:rsid w:val="00010C90"/>
    <w:rsid w:val="00013554"/>
    <w:rsid w:val="00017D5E"/>
    <w:rsid w:val="00023C88"/>
    <w:rsid w:val="00027CB2"/>
    <w:rsid w:val="00030CE2"/>
    <w:rsid w:val="00033047"/>
    <w:rsid w:val="00033139"/>
    <w:rsid w:val="00033E21"/>
    <w:rsid w:val="00036B7D"/>
    <w:rsid w:val="00045D54"/>
    <w:rsid w:val="0004659D"/>
    <w:rsid w:val="00047D50"/>
    <w:rsid w:val="000520F5"/>
    <w:rsid w:val="000538D3"/>
    <w:rsid w:val="0005528D"/>
    <w:rsid w:val="00064A23"/>
    <w:rsid w:val="00064D9D"/>
    <w:rsid w:val="00066417"/>
    <w:rsid w:val="00072733"/>
    <w:rsid w:val="000778E3"/>
    <w:rsid w:val="00084E6F"/>
    <w:rsid w:val="0009174F"/>
    <w:rsid w:val="00093E93"/>
    <w:rsid w:val="000944F4"/>
    <w:rsid w:val="0009536E"/>
    <w:rsid w:val="000A44B9"/>
    <w:rsid w:val="000A4EB3"/>
    <w:rsid w:val="000A6EF5"/>
    <w:rsid w:val="000A6F78"/>
    <w:rsid w:val="000B0A69"/>
    <w:rsid w:val="000B2365"/>
    <w:rsid w:val="000B27A7"/>
    <w:rsid w:val="000B2E50"/>
    <w:rsid w:val="000B6929"/>
    <w:rsid w:val="000B7A53"/>
    <w:rsid w:val="000C2D05"/>
    <w:rsid w:val="000C3EC9"/>
    <w:rsid w:val="000C5A0F"/>
    <w:rsid w:val="000C5A70"/>
    <w:rsid w:val="000C5D26"/>
    <w:rsid w:val="000D05B4"/>
    <w:rsid w:val="000D0D6B"/>
    <w:rsid w:val="000D14EF"/>
    <w:rsid w:val="000D1D3A"/>
    <w:rsid w:val="000D6CAC"/>
    <w:rsid w:val="000D70B7"/>
    <w:rsid w:val="000D738D"/>
    <w:rsid w:val="000E2CD1"/>
    <w:rsid w:val="000F1319"/>
    <w:rsid w:val="000F23E6"/>
    <w:rsid w:val="000F25B8"/>
    <w:rsid w:val="000F5594"/>
    <w:rsid w:val="000F58AE"/>
    <w:rsid w:val="000F732F"/>
    <w:rsid w:val="001012F9"/>
    <w:rsid w:val="00116874"/>
    <w:rsid w:val="00116E19"/>
    <w:rsid w:val="001175DF"/>
    <w:rsid w:val="001206F8"/>
    <w:rsid w:val="001224A1"/>
    <w:rsid w:val="0012388A"/>
    <w:rsid w:val="001333B3"/>
    <w:rsid w:val="0013392E"/>
    <w:rsid w:val="0013456C"/>
    <w:rsid w:val="00136523"/>
    <w:rsid w:val="0013758C"/>
    <w:rsid w:val="00145221"/>
    <w:rsid w:val="001509C0"/>
    <w:rsid w:val="001542AE"/>
    <w:rsid w:val="0015526E"/>
    <w:rsid w:val="0015655F"/>
    <w:rsid w:val="0017078C"/>
    <w:rsid w:val="00174939"/>
    <w:rsid w:val="001803DF"/>
    <w:rsid w:val="0018248B"/>
    <w:rsid w:val="00185D8B"/>
    <w:rsid w:val="00186295"/>
    <w:rsid w:val="00190688"/>
    <w:rsid w:val="00193C45"/>
    <w:rsid w:val="001960EB"/>
    <w:rsid w:val="001A065F"/>
    <w:rsid w:val="001A1F4D"/>
    <w:rsid w:val="001A3B8C"/>
    <w:rsid w:val="001A4EF8"/>
    <w:rsid w:val="001B14EA"/>
    <w:rsid w:val="001B1CA5"/>
    <w:rsid w:val="001B4901"/>
    <w:rsid w:val="001B4D7C"/>
    <w:rsid w:val="001B4E9B"/>
    <w:rsid w:val="001C0529"/>
    <w:rsid w:val="001C2962"/>
    <w:rsid w:val="001C6420"/>
    <w:rsid w:val="001D5DDF"/>
    <w:rsid w:val="001D7409"/>
    <w:rsid w:val="001E1BB8"/>
    <w:rsid w:val="001F1666"/>
    <w:rsid w:val="001F7145"/>
    <w:rsid w:val="0020093C"/>
    <w:rsid w:val="00202C35"/>
    <w:rsid w:val="002103A0"/>
    <w:rsid w:val="002178E7"/>
    <w:rsid w:val="0022093F"/>
    <w:rsid w:val="00223077"/>
    <w:rsid w:val="002236F2"/>
    <w:rsid w:val="00225D9A"/>
    <w:rsid w:val="00237908"/>
    <w:rsid w:val="00240545"/>
    <w:rsid w:val="002408B7"/>
    <w:rsid w:val="00240AA7"/>
    <w:rsid w:val="0025174E"/>
    <w:rsid w:val="0025419C"/>
    <w:rsid w:val="0025433F"/>
    <w:rsid w:val="00255491"/>
    <w:rsid w:val="002561E9"/>
    <w:rsid w:val="002610C5"/>
    <w:rsid w:val="00261259"/>
    <w:rsid w:val="002620C9"/>
    <w:rsid w:val="00264CEC"/>
    <w:rsid w:val="00264D10"/>
    <w:rsid w:val="00265713"/>
    <w:rsid w:val="002714BA"/>
    <w:rsid w:val="002822DA"/>
    <w:rsid w:val="00282D31"/>
    <w:rsid w:val="00283C27"/>
    <w:rsid w:val="00287477"/>
    <w:rsid w:val="002928CA"/>
    <w:rsid w:val="002936B4"/>
    <w:rsid w:val="00294DC8"/>
    <w:rsid w:val="002954F0"/>
    <w:rsid w:val="00295754"/>
    <w:rsid w:val="0029587B"/>
    <w:rsid w:val="002A2D67"/>
    <w:rsid w:val="002A30AE"/>
    <w:rsid w:val="002A33F7"/>
    <w:rsid w:val="002A3E39"/>
    <w:rsid w:val="002A6004"/>
    <w:rsid w:val="002B0725"/>
    <w:rsid w:val="002B1B2A"/>
    <w:rsid w:val="002B7989"/>
    <w:rsid w:val="002C544A"/>
    <w:rsid w:val="002C619B"/>
    <w:rsid w:val="002E348B"/>
    <w:rsid w:val="002E4059"/>
    <w:rsid w:val="002F035C"/>
    <w:rsid w:val="002F0B15"/>
    <w:rsid w:val="002F2699"/>
    <w:rsid w:val="002F523A"/>
    <w:rsid w:val="002F657D"/>
    <w:rsid w:val="00305DC3"/>
    <w:rsid w:val="00313D5C"/>
    <w:rsid w:val="003233D1"/>
    <w:rsid w:val="00323F7F"/>
    <w:rsid w:val="00324ACE"/>
    <w:rsid w:val="003302E9"/>
    <w:rsid w:val="003367AE"/>
    <w:rsid w:val="003404C5"/>
    <w:rsid w:val="0034075C"/>
    <w:rsid w:val="0034714D"/>
    <w:rsid w:val="003508E5"/>
    <w:rsid w:val="00354872"/>
    <w:rsid w:val="00355107"/>
    <w:rsid w:val="00355485"/>
    <w:rsid w:val="00356F5E"/>
    <w:rsid w:val="00357D0F"/>
    <w:rsid w:val="00363FF8"/>
    <w:rsid w:val="00365700"/>
    <w:rsid w:val="0037415E"/>
    <w:rsid w:val="00380F06"/>
    <w:rsid w:val="00390B23"/>
    <w:rsid w:val="00392BE5"/>
    <w:rsid w:val="00393533"/>
    <w:rsid w:val="00394D6F"/>
    <w:rsid w:val="00396E1D"/>
    <w:rsid w:val="003A1CB1"/>
    <w:rsid w:val="003A1CF3"/>
    <w:rsid w:val="003B0996"/>
    <w:rsid w:val="003B3CCA"/>
    <w:rsid w:val="003B4AA1"/>
    <w:rsid w:val="003C5A53"/>
    <w:rsid w:val="003D3CA2"/>
    <w:rsid w:val="003D412A"/>
    <w:rsid w:val="003E02A9"/>
    <w:rsid w:val="003E18D3"/>
    <w:rsid w:val="003E2512"/>
    <w:rsid w:val="003E564E"/>
    <w:rsid w:val="003E79A7"/>
    <w:rsid w:val="003F2AB0"/>
    <w:rsid w:val="003F393C"/>
    <w:rsid w:val="003F5326"/>
    <w:rsid w:val="003F633B"/>
    <w:rsid w:val="00400647"/>
    <w:rsid w:val="004058E1"/>
    <w:rsid w:val="00410E15"/>
    <w:rsid w:val="00413DFA"/>
    <w:rsid w:val="00416E57"/>
    <w:rsid w:val="00417EF9"/>
    <w:rsid w:val="00420790"/>
    <w:rsid w:val="00421DB3"/>
    <w:rsid w:val="00422042"/>
    <w:rsid w:val="004242F7"/>
    <w:rsid w:val="00434339"/>
    <w:rsid w:val="004442B3"/>
    <w:rsid w:val="00446B4B"/>
    <w:rsid w:val="00446B90"/>
    <w:rsid w:val="00452208"/>
    <w:rsid w:val="00453F06"/>
    <w:rsid w:val="004637BF"/>
    <w:rsid w:val="00464039"/>
    <w:rsid w:val="00466C3D"/>
    <w:rsid w:val="00466F18"/>
    <w:rsid w:val="00466FE4"/>
    <w:rsid w:val="004676A9"/>
    <w:rsid w:val="004711C0"/>
    <w:rsid w:val="00477343"/>
    <w:rsid w:val="00480DD5"/>
    <w:rsid w:val="00481082"/>
    <w:rsid w:val="004814F0"/>
    <w:rsid w:val="00483D94"/>
    <w:rsid w:val="00484EA0"/>
    <w:rsid w:val="004863E5"/>
    <w:rsid w:val="00486F05"/>
    <w:rsid w:val="004912B3"/>
    <w:rsid w:val="004A129A"/>
    <w:rsid w:val="004A2340"/>
    <w:rsid w:val="004A4CB9"/>
    <w:rsid w:val="004A5A86"/>
    <w:rsid w:val="004B246F"/>
    <w:rsid w:val="004B44C7"/>
    <w:rsid w:val="004B7A0C"/>
    <w:rsid w:val="004C0809"/>
    <w:rsid w:val="004C1642"/>
    <w:rsid w:val="004C402F"/>
    <w:rsid w:val="004C4B26"/>
    <w:rsid w:val="004C4C1C"/>
    <w:rsid w:val="004C4F39"/>
    <w:rsid w:val="004C5486"/>
    <w:rsid w:val="004C6186"/>
    <w:rsid w:val="004C7909"/>
    <w:rsid w:val="004D2516"/>
    <w:rsid w:val="004D2CB4"/>
    <w:rsid w:val="004D34DC"/>
    <w:rsid w:val="004D37FF"/>
    <w:rsid w:val="004E1286"/>
    <w:rsid w:val="004E6FF9"/>
    <w:rsid w:val="004F1425"/>
    <w:rsid w:val="004F15AF"/>
    <w:rsid w:val="004F2464"/>
    <w:rsid w:val="004F592C"/>
    <w:rsid w:val="004F71C1"/>
    <w:rsid w:val="005003CE"/>
    <w:rsid w:val="005012A1"/>
    <w:rsid w:val="00503C61"/>
    <w:rsid w:val="00504600"/>
    <w:rsid w:val="0051001C"/>
    <w:rsid w:val="0051058C"/>
    <w:rsid w:val="00512340"/>
    <w:rsid w:val="00512FE0"/>
    <w:rsid w:val="00514051"/>
    <w:rsid w:val="00520003"/>
    <w:rsid w:val="00524F6B"/>
    <w:rsid w:val="00525196"/>
    <w:rsid w:val="00531C08"/>
    <w:rsid w:val="00542E44"/>
    <w:rsid w:val="0055067C"/>
    <w:rsid w:val="00550CB0"/>
    <w:rsid w:val="005525A5"/>
    <w:rsid w:val="00553132"/>
    <w:rsid w:val="005533F9"/>
    <w:rsid w:val="0056530D"/>
    <w:rsid w:val="005720F7"/>
    <w:rsid w:val="00572222"/>
    <w:rsid w:val="00576295"/>
    <w:rsid w:val="0057690B"/>
    <w:rsid w:val="005802E3"/>
    <w:rsid w:val="00584598"/>
    <w:rsid w:val="00592382"/>
    <w:rsid w:val="005936AF"/>
    <w:rsid w:val="00594EF1"/>
    <w:rsid w:val="005B10CB"/>
    <w:rsid w:val="005B350B"/>
    <w:rsid w:val="005B49C8"/>
    <w:rsid w:val="005C02E7"/>
    <w:rsid w:val="005C1C9C"/>
    <w:rsid w:val="005C3034"/>
    <w:rsid w:val="005C3E8B"/>
    <w:rsid w:val="005C71C5"/>
    <w:rsid w:val="005C7579"/>
    <w:rsid w:val="005D748E"/>
    <w:rsid w:val="005E0208"/>
    <w:rsid w:val="005E0751"/>
    <w:rsid w:val="005E075B"/>
    <w:rsid w:val="005E24B2"/>
    <w:rsid w:val="005F1089"/>
    <w:rsid w:val="005F1A20"/>
    <w:rsid w:val="005F658A"/>
    <w:rsid w:val="00601A16"/>
    <w:rsid w:val="00605B93"/>
    <w:rsid w:val="0061235B"/>
    <w:rsid w:val="0061456E"/>
    <w:rsid w:val="00615FAF"/>
    <w:rsid w:val="00616C99"/>
    <w:rsid w:val="0062542D"/>
    <w:rsid w:val="0063122F"/>
    <w:rsid w:val="00642B6A"/>
    <w:rsid w:val="006461E8"/>
    <w:rsid w:val="00653CA9"/>
    <w:rsid w:val="00654064"/>
    <w:rsid w:val="006562EB"/>
    <w:rsid w:val="006612EA"/>
    <w:rsid w:val="006629D8"/>
    <w:rsid w:val="006631B3"/>
    <w:rsid w:val="00667878"/>
    <w:rsid w:val="00671365"/>
    <w:rsid w:val="00681A5B"/>
    <w:rsid w:val="00682045"/>
    <w:rsid w:val="0068329C"/>
    <w:rsid w:val="00685698"/>
    <w:rsid w:val="00693684"/>
    <w:rsid w:val="006A13C0"/>
    <w:rsid w:val="006A1FC2"/>
    <w:rsid w:val="006A5B63"/>
    <w:rsid w:val="006A70E3"/>
    <w:rsid w:val="006A7748"/>
    <w:rsid w:val="006B1315"/>
    <w:rsid w:val="006B515D"/>
    <w:rsid w:val="006B54D2"/>
    <w:rsid w:val="006B5695"/>
    <w:rsid w:val="006C0BBA"/>
    <w:rsid w:val="006C2514"/>
    <w:rsid w:val="006C51ED"/>
    <w:rsid w:val="006C7D95"/>
    <w:rsid w:val="006D0968"/>
    <w:rsid w:val="006D127A"/>
    <w:rsid w:val="006D6B61"/>
    <w:rsid w:val="006D6BF7"/>
    <w:rsid w:val="006D734D"/>
    <w:rsid w:val="006E4D57"/>
    <w:rsid w:val="006E5241"/>
    <w:rsid w:val="006F503A"/>
    <w:rsid w:val="00704A4B"/>
    <w:rsid w:val="007128E1"/>
    <w:rsid w:val="00714B5A"/>
    <w:rsid w:val="007157A4"/>
    <w:rsid w:val="00722D05"/>
    <w:rsid w:val="00723FE4"/>
    <w:rsid w:val="00736CF4"/>
    <w:rsid w:val="00741B92"/>
    <w:rsid w:val="00742B1D"/>
    <w:rsid w:val="00751F42"/>
    <w:rsid w:val="00752A9A"/>
    <w:rsid w:val="00753542"/>
    <w:rsid w:val="00756B54"/>
    <w:rsid w:val="007629E5"/>
    <w:rsid w:val="007654A0"/>
    <w:rsid w:val="00765BBF"/>
    <w:rsid w:val="00767095"/>
    <w:rsid w:val="00770B0A"/>
    <w:rsid w:val="00783EAE"/>
    <w:rsid w:val="007848F2"/>
    <w:rsid w:val="0079017F"/>
    <w:rsid w:val="007948EA"/>
    <w:rsid w:val="007A3B50"/>
    <w:rsid w:val="007A47C8"/>
    <w:rsid w:val="007A7B2D"/>
    <w:rsid w:val="007B2769"/>
    <w:rsid w:val="007C4105"/>
    <w:rsid w:val="007C650A"/>
    <w:rsid w:val="007D1D85"/>
    <w:rsid w:val="007D2F2D"/>
    <w:rsid w:val="007D59CC"/>
    <w:rsid w:val="007D7C15"/>
    <w:rsid w:val="007E036E"/>
    <w:rsid w:val="007E0822"/>
    <w:rsid w:val="007E11E6"/>
    <w:rsid w:val="007E3CE0"/>
    <w:rsid w:val="007F3F7A"/>
    <w:rsid w:val="00802A1A"/>
    <w:rsid w:val="00803CC8"/>
    <w:rsid w:val="00803E7A"/>
    <w:rsid w:val="0080508C"/>
    <w:rsid w:val="00805411"/>
    <w:rsid w:val="008065CF"/>
    <w:rsid w:val="0080660C"/>
    <w:rsid w:val="00807B83"/>
    <w:rsid w:val="0081288C"/>
    <w:rsid w:val="00815805"/>
    <w:rsid w:val="00825871"/>
    <w:rsid w:val="00826034"/>
    <w:rsid w:val="0083207E"/>
    <w:rsid w:val="00832D68"/>
    <w:rsid w:val="00834A5D"/>
    <w:rsid w:val="0083527F"/>
    <w:rsid w:val="00836307"/>
    <w:rsid w:val="00837498"/>
    <w:rsid w:val="00840722"/>
    <w:rsid w:val="00845850"/>
    <w:rsid w:val="0084780B"/>
    <w:rsid w:val="00847C18"/>
    <w:rsid w:val="00854DCB"/>
    <w:rsid w:val="00854FA8"/>
    <w:rsid w:val="00855E0F"/>
    <w:rsid w:val="008564B1"/>
    <w:rsid w:val="008576CA"/>
    <w:rsid w:val="00857EF4"/>
    <w:rsid w:val="00861926"/>
    <w:rsid w:val="008659AE"/>
    <w:rsid w:val="00873D7B"/>
    <w:rsid w:val="008764B2"/>
    <w:rsid w:val="00880F07"/>
    <w:rsid w:val="008817DC"/>
    <w:rsid w:val="008837B1"/>
    <w:rsid w:val="008876A4"/>
    <w:rsid w:val="00890564"/>
    <w:rsid w:val="00896E21"/>
    <w:rsid w:val="008A063A"/>
    <w:rsid w:val="008A0A92"/>
    <w:rsid w:val="008A43E7"/>
    <w:rsid w:val="008B157B"/>
    <w:rsid w:val="008B63A1"/>
    <w:rsid w:val="008B7802"/>
    <w:rsid w:val="008C0272"/>
    <w:rsid w:val="008C2C68"/>
    <w:rsid w:val="008D48A8"/>
    <w:rsid w:val="008E022A"/>
    <w:rsid w:val="008E0CAB"/>
    <w:rsid w:val="008E449D"/>
    <w:rsid w:val="008E539E"/>
    <w:rsid w:val="008F13CC"/>
    <w:rsid w:val="008F26D3"/>
    <w:rsid w:val="008F5C3E"/>
    <w:rsid w:val="00901176"/>
    <w:rsid w:val="00907151"/>
    <w:rsid w:val="009071BE"/>
    <w:rsid w:val="00907E74"/>
    <w:rsid w:val="00911672"/>
    <w:rsid w:val="00914031"/>
    <w:rsid w:val="0091707C"/>
    <w:rsid w:val="00930FD4"/>
    <w:rsid w:val="00930FEC"/>
    <w:rsid w:val="009325A1"/>
    <w:rsid w:val="009335FE"/>
    <w:rsid w:val="00933C0D"/>
    <w:rsid w:val="00936321"/>
    <w:rsid w:val="00943DA9"/>
    <w:rsid w:val="009443EC"/>
    <w:rsid w:val="009510D6"/>
    <w:rsid w:val="00952D80"/>
    <w:rsid w:val="00953834"/>
    <w:rsid w:val="009542B7"/>
    <w:rsid w:val="00955158"/>
    <w:rsid w:val="00964B10"/>
    <w:rsid w:val="00965499"/>
    <w:rsid w:val="00971120"/>
    <w:rsid w:val="00981BF6"/>
    <w:rsid w:val="00987983"/>
    <w:rsid w:val="0099724F"/>
    <w:rsid w:val="009973BC"/>
    <w:rsid w:val="009A3B34"/>
    <w:rsid w:val="009B2D83"/>
    <w:rsid w:val="009B4585"/>
    <w:rsid w:val="009B61F1"/>
    <w:rsid w:val="009B6B44"/>
    <w:rsid w:val="009C1362"/>
    <w:rsid w:val="009C1B2B"/>
    <w:rsid w:val="009C5173"/>
    <w:rsid w:val="009D12B6"/>
    <w:rsid w:val="009D3BF0"/>
    <w:rsid w:val="009D5FF4"/>
    <w:rsid w:val="009D6236"/>
    <w:rsid w:val="009E0B45"/>
    <w:rsid w:val="009E1B28"/>
    <w:rsid w:val="009E59A9"/>
    <w:rsid w:val="009F1A35"/>
    <w:rsid w:val="009F6556"/>
    <w:rsid w:val="009F6DC7"/>
    <w:rsid w:val="009F77FA"/>
    <w:rsid w:val="00A05986"/>
    <w:rsid w:val="00A16660"/>
    <w:rsid w:val="00A21563"/>
    <w:rsid w:val="00A256CC"/>
    <w:rsid w:val="00A26908"/>
    <w:rsid w:val="00A303DD"/>
    <w:rsid w:val="00A37031"/>
    <w:rsid w:val="00A372FA"/>
    <w:rsid w:val="00A378F7"/>
    <w:rsid w:val="00A404C5"/>
    <w:rsid w:val="00A4649A"/>
    <w:rsid w:val="00A5273B"/>
    <w:rsid w:val="00A529DB"/>
    <w:rsid w:val="00A537ED"/>
    <w:rsid w:val="00A57719"/>
    <w:rsid w:val="00A71A69"/>
    <w:rsid w:val="00A742F7"/>
    <w:rsid w:val="00A80B47"/>
    <w:rsid w:val="00A80FEF"/>
    <w:rsid w:val="00A850CE"/>
    <w:rsid w:val="00A86317"/>
    <w:rsid w:val="00A86AAB"/>
    <w:rsid w:val="00A87C36"/>
    <w:rsid w:val="00A87F8F"/>
    <w:rsid w:val="00A94109"/>
    <w:rsid w:val="00A97B0C"/>
    <w:rsid w:val="00A97C2E"/>
    <w:rsid w:val="00AA0A4E"/>
    <w:rsid w:val="00AA335B"/>
    <w:rsid w:val="00AA512A"/>
    <w:rsid w:val="00AA5FB7"/>
    <w:rsid w:val="00AA661E"/>
    <w:rsid w:val="00AA7C46"/>
    <w:rsid w:val="00AB1B17"/>
    <w:rsid w:val="00AB41B2"/>
    <w:rsid w:val="00AB6661"/>
    <w:rsid w:val="00AB7D15"/>
    <w:rsid w:val="00AB7E1B"/>
    <w:rsid w:val="00AC5944"/>
    <w:rsid w:val="00AD01FC"/>
    <w:rsid w:val="00AD30B4"/>
    <w:rsid w:val="00AE191F"/>
    <w:rsid w:val="00AE5E03"/>
    <w:rsid w:val="00AF30AF"/>
    <w:rsid w:val="00AF317D"/>
    <w:rsid w:val="00AF724F"/>
    <w:rsid w:val="00B02645"/>
    <w:rsid w:val="00B02719"/>
    <w:rsid w:val="00B04FDA"/>
    <w:rsid w:val="00B05BA3"/>
    <w:rsid w:val="00B0653E"/>
    <w:rsid w:val="00B06E72"/>
    <w:rsid w:val="00B07FBB"/>
    <w:rsid w:val="00B16BCC"/>
    <w:rsid w:val="00B201F1"/>
    <w:rsid w:val="00B22FF2"/>
    <w:rsid w:val="00B40539"/>
    <w:rsid w:val="00B40F17"/>
    <w:rsid w:val="00B4256E"/>
    <w:rsid w:val="00B43AE4"/>
    <w:rsid w:val="00B5427C"/>
    <w:rsid w:val="00B5520E"/>
    <w:rsid w:val="00B55EEC"/>
    <w:rsid w:val="00B6002F"/>
    <w:rsid w:val="00B63CFC"/>
    <w:rsid w:val="00B65284"/>
    <w:rsid w:val="00B72624"/>
    <w:rsid w:val="00B8178D"/>
    <w:rsid w:val="00B8626A"/>
    <w:rsid w:val="00B86B4C"/>
    <w:rsid w:val="00B90955"/>
    <w:rsid w:val="00B929B1"/>
    <w:rsid w:val="00B95BDC"/>
    <w:rsid w:val="00B95C03"/>
    <w:rsid w:val="00B95FD8"/>
    <w:rsid w:val="00B96528"/>
    <w:rsid w:val="00BA1E85"/>
    <w:rsid w:val="00BA2189"/>
    <w:rsid w:val="00BA653D"/>
    <w:rsid w:val="00BB1803"/>
    <w:rsid w:val="00BB58AC"/>
    <w:rsid w:val="00BC5AC2"/>
    <w:rsid w:val="00BC7A7D"/>
    <w:rsid w:val="00BD0B5B"/>
    <w:rsid w:val="00BD2420"/>
    <w:rsid w:val="00BD5BED"/>
    <w:rsid w:val="00BD75AA"/>
    <w:rsid w:val="00BD7C4A"/>
    <w:rsid w:val="00BE3939"/>
    <w:rsid w:val="00BE4AF0"/>
    <w:rsid w:val="00BF2773"/>
    <w:rsid w:val="00BF4B66"/>
    <w:rsid w:val="00C03095"/>
    <w:rsid w:val="00C030AB"/>
    <w:rsid w:val="00C06F06"/>
    <w:rsid w:val="00C075F7"/>
    <w:rsid w:val="00C108E1"/>
    <w:rsid w:val="00C1337F"/>
    <w:rsid w:val="00C14F01"/>
    <w:rsid w:val="00C16824"/>
    <w:rsid w:val="00C27D12"/>
    <w:rsid w:val="00C33426"/>
    <w:rsid w:val="00C3416F"/>
    <w:rsid w:val="00C4159B"/>
    <w:rsid w:val="00C474F7"/>
    <w:rsid w:val="00C47951"/>
    <w:rsid w:val="00C504D8"/>
    <w:rsid w:val="00C52203"/>
    <w:rsid w:val="00C57297"/>
    <w:rsid w:val="00C640FD"/>
    <w:rsid w:val="00C65BB6"/>
    <w:rsid w:val="00C66EB1"/>
    <w:rsid w:val="00C81A1C"/>
    <w:rsid w:val="00C82AF6"/>
    <w:rsid w:val="00C8335C"/>
    <w:rsid w:val="00C8580A"/>
    <w:rsid w:val="00C95A0F"/>
    <w:rsid w:val="00C960D0"/>
    <w:rsid w:val="00CA08CF"/>
    <w:rsid w:val="00CA4158"/>
    <w:rsid w:val="00CA4E03"/>
    <w:rsid w:val="00CB044E"/>
    <w:rsid w:val="00CB1773"/>
    <w:rsid w:val="00CB4DE1"/>
    <w:rsid w:val="00CC0B7C"/>
    <w:rsid w:val="00CC21F6"/>
    <w:rsid w:val="00CC3932"/>
    <w:rsid w:val="00CC484E"/>
    <w:rsid w:val="00CD0622"/>
    <w:rsid w:val="00CD216D"/>
    <w:rsid w:val="00CD2E20"/>
    <w:rsid w:val="00CE10C0"/>
    <w:rsid w:val="00CE173B"/>
    <w:rsid w:val="00CE5323"/>
    <w:rsid w:val="00CE54B7"/>
    <w:rsid w:val="00CE61D2"/>
    <w:rsid w:val="00CE7726"/>
    <w:rsid w:val="00CF298E"/>
    <w:rsid w:val="00CF3CB2"/>
    <w:rsid w:val="00CF6048"/>
    <w:rsid w:val="00CF71E9"/>
    <w:rsid w:val="00D076BD"/>
    <w:rsid w:val="00D115C9"/>
    <w:rsid w:val="00D17C75"/>
    <w:rsid w:val="00D215FC"/>
    <w:rsid w:val="00D24648"/>
    <w:rsid w:val="00D33892"/>
    <w:rsid w:val="00D3715A"/>
    <w:rsid w:val="00D43870"/>
    <w:rsid w:val="00D44CC8"/>
    <w:rsid w:val="00D479B4"/>
    <w:rsid w:val="00D47F40"/>
    <w:rsid w:val="00D55270"/>
    <w:rsid w:val="00D5550C"/>
    <w:rsid w:val="00D62849"/>
    <w:rsid w:val="00D63EB7"/>
    <w:rsid w:val="00D64A89"/>
    <w:rsid w:val="00D67705"/>
    <w:rsid w:val="00D72330"/>
    <w:rsid w:val="00D730DE"/>
    <w:rsid w:val="00D73119"/>
    <w:rsid w:val="00D74D72"/>
    <w:rsid w:val="00D75C33"/>
    <w:rsid w:val="00D773CB"/>
    <w:rsid w:val="00D8456B"/>
    <w:rsid w:val="00D86107"/>
    <w:rsid w:val="00D86E12"/>
    <w:rsid w:val="00D903CF"/>
    <w:rsid w:val="00DA3504"/>
    <w:rsid w:val="00DA5E8E"/>
    <w:rsid w:val="00DA65F3"/>
    <w:rsid w:val="00DA790C"/>
    <w:rsid w:val="00DB14C9"/>
    <w:rsid w:val="00DB1BC1"/>
    <w:rsid w:val="00DB1CC0"/>
    <w:rsid w:val="00DB1E93"/>
    <w:rsid w:val="00DB2B67"/>
    <w:rsid w:val="00DB60FD"/>
    <w:rsid w:val="00DB69A2"/>
    <w:rsid w:val="00DC1BE5"/>
    <w:rsid w:val="00DE1EF6"/>
    <w:rsid w:val="00DE4DCC"/>
    <w:rsid w:val="00DE6D00"/>
    <w:rsid w:val="00DF2473"/>
    <w:rsid w:val="00DF2C28"/>
    <w:rsid w:val="00DF4C0D"/>
    <w:rsid w:val="00E048C9"/>
    <w:rsid w:val="00E06D39"/>
    <w:rsid w:val="00E157F2"/>
    <w:rsid w:val="00E17243"/>
    <w:rsid w:val="00E20738"/>
    <w:rsid w:val="00E26E78"/>
    <w:rsid w:val="00E2765F"/>
    <w:rsid w:val="00E276AD"/>
    <w:rsid w:val="00E27855"/>
    <w:rsid w:val="00E30665"/>
    <w:rsid w:val="00E370C1"/>
    <w:rsid w:val="00E40139"/>
    <w:rsid w:val="00E44530"/>
    <w:rsid w:val="00E50538"/>
    <w:rsid w:val="00E51886"/>
    <w:rsid w:val="00E51CD2"/>
    <w:rsid w:val="00E613A6"/>
    <w:rsid w:val="00E635C2"/>
    <w:rsid w:val="00E657FB"/>
    <w:rsid w:val="00E66489"/>
    <w:rsid w:val="00E67090"/>
    <w:rsid w:val="00E67B32"/>
    <w:rsid w:val="00E70C99"/>
    <w:rsid w:val="00E71300"/>
    <w:rsid w:val="00E74EDF"/>
    <w:rsid w:val="00E83ABC"/>
    <w:rsid w:val="00E9076E"/>
    <w:rsid w:val="00E90EED"/>
    <w:rsid w:val="00E9158B"/>
    <w:rsid w:val="00E95D5B"/>
    <w:rsid w:val="00EB025F"/>
    <w:rsid w:val="00EB1AF0"/>
    <w:rsid w:val="00EC1FB0"/>
    <w:rsid w:val="00EC3061"/>
    <w:rsid w:val="00EC4172"/>
    <w:rsid w:val="00EC611A"/>
    <w:rsid w:val="00EC7BDB"/>
    <w:rsid w:val="00ED082F"/>
    <w:rsid w:val="00ED2A75"/>
    <w:rsid w:val="00ED637A"/>
    <w:rsid w:val="00EE231C"/>
    <w:rsid w:val="00EE7C34"/>
    <w:rsid w:val="00EF64B9"/>
    <w:rsid w:val="00EF7966"/>
    <w:rsid w:val="00F014BB"/>
    <w:rsid w:val="00F018F0"/>
    <w:rsid w:val="00F04794"/>
    <w:rsid w:val="00F058E3"/>
    <w:rsid w:val="00F12572"/>
    <w:rsid w:val="00F13A9F"/>
    <w:rsid w:val="00F14DB3"/>
    <w:rsid w:val="00F167AD"/>
    <w:rsid w:val="00F21355"/>
    <w:rsid w:val="00F27EF8"/>
    <w:rsid w:val="00F323B2"/>
    <w:rsid w:val="00F34115"/>
    <w:rsid w:val="00F414FD"/>
    <w:rsid w:val="00F42CD7"/>
    <w:rsid w:val="00F4716B"/>
    <w:rsid w:val="00F50CC8"/>
    <w:rsid w:val="00F53109"/>
    <w:rsid w:val="00F53533"/>
    <w:rsid w:val="00F56778"/>
    <w:rsid w:val="00F622FD"/>
    <w:rsid w:val="00F6420F"/>
    <w:rsid w:val="00F65461"/>
    <w:rsid w:val="00F667AA"/>
    <w:rsid w:val="00F707D4"/>
    <w:rsid w:val="00F7346B"/>
    <w:rsid w:val="00F73FA3"/>
    <w:rsid w:val="00F75F6E"/>
    <w:rsid w:val="00F853E0"/>
    <w:rsid w:val="00F85AAD"/>
    <w:rsid w:val="00F91980"/>
    <w:rsid w:val="00F92481"/>
    <w:rsid w:val="00F948C1"/>
    <w:rsid w:val="00F9630C"/>
    <w:rsid w:val="00FA1552"/>
    <w:rsid w:val="00FA64F9"/>
    <w:rsid w:val="00FB55BC"/>
    <w:rsid w:val="00FB7194"/>
    <w:rsid w:val="00FC2334"/>
    <w:rsid w:val="00FC4677"/>
    <w:rsid w:val="00FC4EFB"/>
    <w:rsid w:val="00FC6D28"/>
    <w:rsid w:val="00FD5AF6"/>
    <w:rsid w:val="00FD6104"/>
    <w:rsid w:val="00FD741A"/>
    <w:rsid w:val="00FE05B5"/>
    <w:rsid w:val="00FE1936"/>
    <w:rsid w:val="00FE2A8B"/>
    <w:rsid w:val="00FE3B82"/>
    <w:rsid w:val="00FE764C"/>
    <w:rsid w:val="00FF3534"/>
    <w:rsid w:val="00FF3EB1"/>
    <w:rsid w:val="00FF424D"/>
    <w:rsid w:val="00FF59D1"/>
    <w:rsid w:val="00FF6325"/>
    <w:rsid w:val="00FF68A4"/>
    <w:rsid w:val="00FF7619"/>
    <w:rsid w:val="00FF790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0FDFE6"/>
  <w15:docId w15:val="{5F8E4F40-E44E-4740-8EE1-FCA6D45A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50"/>
    <w:pPr>
      <w:spacing w:after="120"/>
    </w:pPr>
    <w:rPr>
      <w:rFonts w:asciiTheme="minorHAnsi" w:eastAsiaTheme="minorEastAsia" w:hAnsiTheme="minorHAnsi" w:cstheme="minorBidi"/>
      <w:kern w:val="2"/>
      <w:lang w:val="en-AU" w:eastAsia="ja-JP"/>
      <w14:ligatures w14:val="standardContextual"/>
    </w:rPr>
  </w:style>
  <w:style w:type="paragraph" w:styleId="Heading1">
    <w:name w:val="heading 1"/>
    <w:basedOn w:val="Heading2"/>
    <w:next w:val="Normal"/>
    <w:link w:val="Heading1Char"/>
    <w:uiPriority w:val="9"/>
    <w:qFormat/>
    <w:rsid w:val="00136523"/>
    <w:pPr>
      <w:spacing w:before="0" w:after="80"/>
      <w:outlineLvl w:val="0"/>
    </w:pPr>
    <w:rPr>
      <w:b/>
      <w:color w:val="342568"/>
      <w:sz w:val="28"/>
      <w:szCs w:val="28"/>
    </w:rPr>
  </w:style>
  <w:style w:type="paragraph" w:styleId="Heading2">
    <w:name w:val="heading 2"/>
    <w:basedOn w:val="Heading4"/>
    <w:next w:val="Normal"/>
    <w:link w:val="Heading2Char"/>
    <w:uiPriority w:val="9"/>
    <w:unhideWhenUsed/>
    <w:qFormat/>
    <w:rsid w:val="0020093C"/>
    <w:pPr>
      <w:spacing w:before="240" w:after="120"/>
      <w:outlineLvl w:val="1"/>
    </w:pPr>
  </w:style>
  <w:style w:type="paragraph" w:styleId="Heading3">
    <w:name w:val="heading 3"/>
    <w:basedOn w:val="Normal"/>
    <w:next w:val="Normal"/>
    <w:link w:val="Heading3Char"/>
    <w:uiPriority w:val="9"/>
    <w:unhideWhenUsed/>
    <w:qFormat/>
    <w:rsid w:val="0009174F"/>
    <w:pPr>
      <w:spacing w:before="120" w:after="240"/>
      <w:outlineLvl w:val="2"/>
    </w:pPr>
    <w:rPr>
      <w:rFonts w:ascii="Franklin Gothic Book" w:eastAsia="MS Mincho" w:hAnsi="Franklin Gothic Book" w:cs="Calibri"/>
      <w:color w:val="342568"/>
      <w:lang w:val="en-GB"/>
    </w:rPr>
  </w:style>
  <w:style w:type="paragraph" w:styleId="Heading4">
    <w:name w:val="heading 4"/>
    <w:basedOn w:val="Heading3"/>
    <w:next w:val="Normal"/>
    <w:link w:val="Heading4Char"/>
    <w:uiPriority w:val="9"/>
    <w:unhideWhenUsed/>
    <w:qFormat/>
    <w:rsid w:val="004C6186"/>
    <w:pPr>
      <w:spacing w:before="360" w:after="0"/>
      <w:outlineLvl w:val="3"/>
    </w:pPr>
    <w:rPr>
      <w:color w:val="404040" w:themeColor="text1" w:themeTint="BF"/>
    </w:rPr>
  </w:style>
  <w:style w:type="paragraph" w:styleId="Heading5">
    <w:name w:val="heading 5"/>
    <w:basedOn w:val="Normal"/>
    <w:next w:val="Normal"/>
    <w:link w:val="Heading5Char"/>
    <w:uiPriority w:val="9"/>
    <w:semiHidden/>
    <w:unhideWhenUsed/>
    <w:qFormat/>
    <w:rsid w:val="00BF4B66"/>
    <w:pPr>
      <w:keepNext/>
      <w:keepLines/>
      <w:spacing w:before="40"/>
      <w:outlineLvl w:val="4"/>
    </w:pPr>
    <w:rPr>
      <w:rFonts w:asciiTheme="majorHAnsi" w:eastAsiaTheme="majorEastAsia" w:hAnsiTheme="majorHAnsi" w:cstheme="majorBidi"/>
      <w:color w:val="410B6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E50"/>
    <w:pPr>
      <w:contextualSpacing/>
    </w:pPr>
  </w:style>
  <w:style w:type="paragraph" w:customStyle="1" w:styleId="csbullet">
    <w:name w:val="csbullet"/>
    <w:basedOn w:val="Normal"/>
    <w:rsid w:val="00840722"/>
    <w:pPr>
      <w:numPr>
        <w:numId w:val="1"/>
      </w:numPr>
      <w:tabs>
        <w:tab w:val="left" w:pos="-851"/>
      </w:tabs>
      <w:spacing w:before="120" w:line="280" w:lineRule="exact"/>
    </w:pPr>
    <w:rPr>
      <w:szCs w:val="20"/>
    </w:rPr>
  </w:style>
  <w:style w:type="table" w:styleId="TableGrid">
    <w:name w:val="Table Grid"/>
    <w:basedOn w:val="TableNormal"/>
    <w:uiPriority w:val="59"/>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14C9"/>
    <w:pPr>
      <w:tabs>
        <w:tab w:val="center" w:pos="4513"/>
        <w:tab w:val="right" w:pos="9026"/>
      </w:tabs>
    </w:pPr>
  </w:style>
  <w:style w:type="character" w:customStyle="1" w:styleId="HeaderChar">
    <w:name w:val="Header Char"/>
    <w:basedOn w:val="DefaultParagraphFont"/>
    <w:link w:val="Header"/>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uiPriority w:val="9"/>
    <w:rsid w:val="00136523"/>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20093C"/>
    <w:rPr>
      <w:rFonts w:ascii="Franklin Gothic Book" w:eastAsia="MS Mincho" w:hAnsi="Franklin Gothic Book" w:cs="Calibri"/>
      <w:color w:val="404040" w:themeColor="text1" w:themeTint="BF"/>
      <w:szCs w:val="22"/>
      <w:lang w:val="en-GB" w:eastAsia="ja-JP"/>
    </w:rPr>
  </w:style>
  <w:style w:type="character" w:customStyle="1" w:styleId="Heading3Char">
    <w:name w:val="Heading 3 Char"/>
    <w:basedOn w:val="DefaultParagraphFont"/>
    <w:link w:val="Heading3"/>
    <w:uiPriority w:val="9"/>
    <w:rsid w:val="0009174F"/>
    <w:rPr>
      <w:rFonts w:ascii="Franklin Gothic Book" w:eastAsia="MS Mincho" w:hAnsi="Franklin Gothic Book" w:cs="Calibri"/>
      <w:color w:val="342568"/>
      <w:sz w:val="24"/>
      <w:lang w:val="en-GB" w:eastAsia="ja-JP"/>
    </w:rPr>
  </w:style>
  <w:style w:type="character" w:customStyle="1" w:styleId="Heading4Char">
    <w:name w:val="Heading 4 Char"/>
    <w:basedOn w:val="DefaultParagraphFont"/>
    <w:link w:val="Heading4"/>
    <w:uiPriority w:val="9"/>
    <w:rsid w:val="004C6186"/>
    <w:rPr>
      <w:rFonts w:ascii="Franklin Gothic Book" w:eastAsia="MS Mincho" w:hAnsi="Franklin Gothic Book" w:cs="Calibri"/>
      <w:color w:val="404040" w:themeColor="text1" w:themeTint="BF"/>
      <w:szCs w:val="22"/>
      <w:lang w:val="en-GB" w:eastAsia="ja-JP"/>
    </w:rPr>
  </w:style>
  <w:style w:type="character" w:styleId="CommentReference">
    <w:name w:val="annotation reference"/>
    <w:basedOn w:val="DefaultParagraphFont"/>
    <w:uiPriority w:val="99"/>
    <w:semiHidden/>
    <w:unhideWhenUsed/>
    <w:rsid w:val="00E06D39"/>
    <w:rPr>
      <w:sz w:val="16"/>
      <w:szCs w:val="16"/>
    </w:rPr>
  </w:style>
  <w:style w:type="paragraph" w:styleId="CommentText">
    <w:name w:val="annotation text"/>
    <w:basedOn w:val="Normal"/>
    <w:link w:val="CommentTextChar"/>
    <w:uiPriority w:val="99"/>
    <w:unhideWhenUsed/>
    <w:rsid w:val="00E06D39"/>
    <w:rPr>
      <w:sz w:val="20"/>
      <w:szCs w:val="20"/>
    </w:rPr>
  </w:style>
  <w:style w:type="character" w:customStyle="1" w:styleId="CommentTextChar">
    <w:name w:val="Comment Text Char"/>
    <w:basedOn w:val="DefaultParagraphFont"/>
    <w:link w:val="CommentText"/>
    <w:uiPriority w:val="99"/>
    <w:rsid w:val="00E06D39"/>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E06D39"/>
    <w:rPr>
      <w:b/>
      <w:bCs/>
    </w:rPr>
  </w:style>
  <w:style w:type="character" w:customStyle="1" w:styleId="CommentSubjectChar">
    <w:name w:val="Comment Subject Char"/>
    <w:basedOn w:val="CommentTextChar"/>
    <w:link w:val="CommentSubject"/>
    <w:uiPriority w:val="99"/>
    <w:semiHidden/>
    <w:rsid w:val="00E06D39"/>
    <w:rPr>
      <w:rFonts w:ascii="Times New Roman" w:eastAsia="Times New Roman" w:hAnsi="Times New Roman" w:cs="Times New Roman"/>
      <w:b/>
      <w:bCs/>
      <w:sz w:val="20"/>
      <w:szCs w:val="20"/>
      <w:lang w:val="en-AU" w:eastAsia="en-AU"/>
    </w:rPr>
  </w:style>
  <w:style w:type="character" w:customStyle="1" w:styleId="Heading5Char">
    <w:name w:val="Heading 5 Char"/>
    <w:basedOn w:val="DefaultParagraphFont"/>
    <w:link w:val="Heading5"/>
    <w:uiPriority w:val="9"/>
    <w:semiHidden/>
    <w:rsid w:val="00BF4B66"/>
    <w:rPr>
      <w:rFonts w:asciiTheme="majorHAnsi" w:eastAsiaTheme="majorEastAsia" w:hAnsiTheme="majorHAnsi" w:cstheme="majorBidi"/>
      <w:color w:val="410B68" w:themeColor="accent1" w:themeShade="BF"/>
      <w:sz w:val="24"/>
      <w:lang w:val="en-AU" w:eastAsia="en-AU"/>
    </w:rPr>
  </w:style>
  <w:style w:type="paragraph" w:styleId="ListBullet">
    <w:name w:val="List Bullet"/>
    <w:uiPriority w:val="99"/>
    <w:unhideWhenUsed/>
    <w:qFormat/>
    <w:rsid w:val="00BE3939"/>
    <w:pPr>
      <w:numPr>
        <w:numId w:val="3"/>
      </w:numPr>
    </w:pPr>
    <w:rPr>
      <w:rFonts w:asciiTheme="minorHAnsi" w:eastAsia="Calibri" w:hAnsiTheme="minorHAnsi" w:cstheme="minorHAnsi"/>
      <w:iCs/>
      <w:sz w:val="20"/>
      <w:szCs w:val="20"/>
    </w:rPr>
  </w:style>
  <w:style w:type="paragraph" w:styleId="ListBullet2">
    <w:name w:val="List Bullet 2"/>
    <w:uiPriority w:val="99"/>
    <w:unhideWhenUsed/>
    <w:rsid w:val="00BE3939"/>
    <w:pPr>
      <w:numPr>
        <w:numId w:val="4"/>
      </w:numPr>
    </w:pPr>
    <w:rPr>
      <w:rFonts w:asciiTheme="minorHAnsi" w:hAnsiTheme="minorHAnsi" w:cstheme="minorHAnsi"/>
      <w:sz w:val="20"/>
      <w:szCs w:val="20"/>
    </w:rPr>
  </w:style>
  <w:style w:type="numbering" w:customStyle="1" w:styleId="ListBullets">
    <w:name w:val="ListBullets"/>
    <w:uiPriority w:val="99"/>
    <w:rsid w:val="00BF4B66"/>
    <w:pPr>
      <w:numPr>
        <w:numId w:val="2"/>
      </w:numPr>
    </w:pPr>
  </w:style>
  <w:style w:type="paragraph" w:styleId="ListBullet3">
    <w:name w:val="List Bullet 3"/>
    <w:basedOn w:val="ListParagraph"/>
    <w:uiPriority w:val="99"/>
    <w:unhideWhenUsed/>
    <w:rsid w:val="00BE3939"/>
    <w:pPr>
      <w:widowControl w:val="0"/>
      <w:numPr>
        <w:numId w:val="5"/>
      </w:numPr>
      <w:tabs>
        <w:tab w:val="left" w:pos="1221"/>
      </w:tabs>
      <w:autoSpaceDE w:val="0"/>
      <w:autoSpaceDN w:val="0"/>
      <w:contextualSpacing w:val="0"/>
    </w:pPr>
    <w:rPr>
      <w:rFonts w:eastAsia="Times New Roman" w:cstheme="minorHAnsi"/>
      <w:sz w:val="20"/>
      <w:szCs w:val="20"/>
    </w:rPr>
  </w:style>
  <w:style w:type="paragraph" w:styleId="List4">
    <w:name w:val="List 4"/>
    <w:basedOn w:val="Normal"/>
    <w:uiPriority w:val="99"/>
    <w:semiHidden/>
    <w:unhideWhenUsed/>
    <w:rsid w:val="00BF4B66"/>
    <w:pPr>
      <w:numPr>
        <w:ilvl w:val="3"/>
        <w:numId w:val="2"/>
      </w:numPr>
      <w:spacing w:line="264" w:lineRule="auto"/>
      <w:contextualSpacing/>
    </w:pPr>
    <w:rPr>
      <w:rFonts w:ascii="Calibri" w:hAnsi="Calibri"/>
    </w:rPr>
  </w:style>
  <w:style w:type="paragraph" w:styleId="ListBullet5">
    <w:name w:val="List Bullet 5"/>
    <w:basedOn w:val="Normal"/>
    <w:uiPriority w:val="99"/>
    <w:semiHidden/>
    <w:unhideWhenUsed/>
    <w:rsid w:val="00BF4B66"/>
    <w:pPr>
      <w:numPr>
        <w:ilvl w:val="4"/>
        <w:numId w:val="2"/>
      </w:numPr>
      <w:spacing w:line="264" w:lineRule="auto"/>
      <w:contextualSpacing/>
    </w:pPr>
    <w:rPr>
      <w:rFonts w:ascii="Calibri" w:hAnsi="Calibri"/>
    </w:rPr>
  </w:style>
  <w:style w:type="numbering" w:customStyle="1" w:styleId="ListBullets1">
    <w:name w:val="ListBullets1"/>
    <w:uiPriority w:val="99"/>
    <w:rsid w:val="00AF724F"/>
  </w:style>
  <w:style w:type="paragraph" w:customStyle="1" w:styleId="ListItem">
    <w:name w:val="List Item"/>
    <w:basedOn w:val="Normal"/>
    <w:link w:val="ListItemChar"/>
    <w:qFormat/>
    <w:rsid w:val="00CD216D"/>
    <w:pPr>
      <w:spacing w:before="120"/>
    </w:pPr>
    <w:rPr>
      <w:iCs/>
      <w:color w:val="595959" w:themeColor="text1" w:themeTint="A6"/>
    </w:rPr>
  </w:style>
  <w:style w:type="character" w:customStyle="1" w:styleId="ListItemChar">
    <w:name w:val="List Item Char"/>
    <w:basedOn w:val="DefaultParagraphFont"/>
    <w:link w:val="ListItem"/>
    <w:rsid w:val="00CD216D"/>
    <w:rPr>
      <w:iCs/>
      <w:color w:val="595959" w:themeColor="text1" w:themeTint="A6"/>
      <w:szCs w:val="22"/>
      <w:lang w:val="en-AU" w:eastAsia="en-AU"/>
    </w:rPr>
  </w:style>
  <w:style w:type="paragraph" w:customStyle="1" w:styleId="Paragraph">
    <w:name w:val="Paragraph"/>
    <w:basedOn w:val="Normal"/>
    <w:link w:val="ParagraphChar"/>
    <w:qFormat/>
    <w:rsid w:val="0020093C"/>
    <w:pPr>
      <w:tabs>
        <w:tab w:val="left" w:pos="499"/>
        <w:tab w:val="left" w:pos="500"/>
      </w:tabs>
      <w:spacing w:before="120"/>
    </w:pPr>
    <w:rPr>
      <w:rFonts w:cstheme="minorHAnsi"/>
    </w:rPr>
  </w:style>
  <w:style w:type="character" w:customStyle="1" w:styleId="ParagraphChar">
    <w:name w:val="Paragraph Char"/>
    <w:basedOn w:val="DefaultParagraphFont"/>
    <w:link w:val="Paragraph"/>
    <w:locked/>
    <w:rsid w:val="0020093C"/>
    <w:rPr>
      <w:rFonts w:asciiTheme="minorHAnsi" w:eastAsia="Times New Roman" w:hAnsiTheme="minorHAnsi" w:cstheme="minorHAnsi"/>
      <w:szCs w:val="22"/>
      <w:lang w:val="en-AU" w:eastAsia="en-AU"/>
    </w:rPr>
  </w:style>
  <w:style w:type="paragraph" w:styleId="BodyText">
    <w:name w:val="Body Text"/>
    <w:basedOn w:val="Normal"/>
    <w:link w:val="BodyTextChar"/>
    <w:uiPriority w:val="1"/>
    <w:qFormat/>
    <w:rsid w:val="00047D50"/>
    <w:pPr>
      <w:widowControl w:val="0"/>
      <w:autoSpaceDE w:val="0"/>
      <w:autoSpaceDN w:val="0"/>
      <w:spacing w:before="161"/>
    </w:pPr>
    <w:rPr>
      <w:rFonts w:ascii="Calibri" w:eastAsia="Calibri" w:hAnsi="Calibri" w:cs="Calibri"/>
    </w:rPr>
  </w:style>
  <w:style w:type="character" w:customStyle="1" w:styleId="BodyTextChar">
    <w:name w:val="Body Text Char"/>
    <w:basedOn w:val="DefaultParagraphFont"/>
    <w:link w:val="BodyText"/>
    <w:uiPriority w:val="1"/>
    <w:rsid w:val="00047D50"/>
    <w:rPr>
      <w:rFonts w:ascii="Calibri" w:eastAsia="Calibri" w:hAnsi="Calibri" w:cs="Calibri"/>
      <w:szCs w:val="22"/>
      <w:lang w:val="en-AU"/>
    </w:rPr>
  </w:style>
  <w:style w:type="paragraph" w:customStyle="1" w:styleId="Bulletstyle3">
    <w:name w:val="Bullet style 3"/>
    <w:basedOn w:val="Normal"/>
    <w:rsid w:val="001B14EA"/>
    <w:pPr>
      <w:widowControl w:val="0"/>
      <w:numPr>
        <w:numId w:val="6"/>
      </w:numPr>
      <w:autoSpaceDE w:val="0"/>
      <w:autoSpaceDN w:val="0"/>
    </w:pPr>
    <w:rPr>
      <w:rFonts w:ascii="Calibri" w:eastAsia="Calibri" w:hAnsi="Calibri" w:cs="Calibri"/>
    </w:rPr>
  </w:style>
  <w:style w:type="paragraph" w:styleId="TOC1">
    <w:name w:val="toc 1"/>
    <w:basedOn w:val="Normal"/>
    <w:uiPriority w:val="39"/>
    <w:qFormat/>
    <w:rsid w:val="00AA7C46"/>
    <w:pPr>
      <w:widowControl w:val="0"/>
      <w:autoSpaceDE w:val="0"/>
      <w:autoSpaceDN w:val="0"/>
      <w:spacing w:line="360" w:lineRule="auto"/>
    </w:pPr>
    <w:rPr>
      <w:rFonts w:ascii="Calibri" w:eastAsia="Calibri" w:hAnsi="Calibri" w:cs="Calibri"/>
      <w:b/>
      <w:bCs/>
      <w:sz w:val="20"/>
      <w:szCs w:val="20"/>
    </w:rPr>
  </w:style>
  <w:style w:type="paragraph" w:styleId="Revision">
    <w:name w:val="Revision"/>
    <w:hidden/>
    <w:uiPriority w:val="99"/>
    <w:semiHidden/>
    <w:rsid w:val="00C1337F"/>
    <w:pPr>
      <w:spacing w:after="0" w:line="240" w:lineRule="auto"/>
    </w:pPr>
    <w:rPr>
      <w:rFonts w:ascii="Times New Roman" w:eastAsia="Times New Roman" w:hAnsi="Times New Roman" w:cs="Times New Roman"/>
      <w:sz w:val="24"/>
      <w:lang w:val="en-AU" w:eastAsia="en-AU"/>
    </w:rPr>
  </w:style>
  <w:style w:type="paragraph" w:customStyle="1" w:styleId="TableH1NoSpace">
    <w:name w:val="Table H1 NoSpace"/>
    <w:qFormat/>
    <w:rsid w:val="00BE3939"/>
    <w:pPr>
      <w:spacing w:after="0"/>
    </w:pPr>
    <w:rPr>
      <w:rFonts w:asciiTheme="minorHAnsi" w:eastAsia="Times New Roman" w:hAnsiTheme="minorHAnsi" w:cstheme="minorHAnsi"/>
      <w:b/>
      <w:sz w:val="20"/>
      <w:szCs w:val="20"/>
      <w:lang w:val="en-AU"/>
    </w:rPr>
  </w:style>
  <w:style w:type="paragraph" w:customStyle="1" w:styleId="TableH1">
    <w:name w:val="Table H1"/>
    <w:basedOn w:val="Normal"/>
    <w:qFormat/>
    <w:rsid w:val="005C3E8B"/>
    <w:pPr>
      <w:spacing w:before="120"/>
    </w:pPr>
    <w:rPr>
      <w:rFonts w:cstheme="minorHAnsi"/>
      <w:b/>
      <w:sz w:val="20"/>
      <w:szCs w:val="20"/>
    </w:rPr>
  </w:style>
  <w:style w:type="paragraph" w:styleId="ListBullet4">
    <w:name w:val="List Bullet 4"/>
    <w:basedOn w:val="Bulletstyle3"/>
    <w:uiPriority w:val="99"/>
    <w:unhideWhenUsed/>
    <w:rsid w:val="00BE3939"/>
    <w:pPr>
      <w:ind w:left="1429" w:hanging="357"/>
    </w:pPr>
    <w:rPr>
      <w:rFonts w:asciiTheme="minorHAnsi" w:hAnsiTheme="minorHAnsi" w:cstheme="minorHAnsi"/>
      <w:sz w:val="20"/>
      <w:szCs w:val="20"/>
    </w:rPr>
  </w:style>
  <w:style w:type="numbering" w:customStyle="1" w:styleId="Syllabusbulletlist">
    <w:name w:val="Syllabus bullet list"/>
    <w:uiPriority w:val="99"/>
    <w:rsid w:val="00E276AD"/>
    <w:pPr>
      <w:numPr>
        <w:numId w:val="9"/>
      </w:numPr>
    </w:pPr>
  </w:style>
  <w:style w:type="paragraph" w:customStyle="1" w:styleId="SyllabusListParagraph">
    <w:name w:val="Syllabus List Paragraph"/>
    <w:basedOn w:val="Normal"/>
    <w:link w:val="SyllabusListParagraphChar"/>
    <w:qFormat/>
    <w:rsid w:val="00E276AD"/>
    <w:rPr>
      <w:rFonts w:ascii="Calibri" w:hAnsi="Calibri"/>
    </w:rPr>
  </w:style>
  <w:style w:type="character" w:customStyle="1" w:styleId="SyllabusListParagraphChar">
    <w:name w:val="Syllabus List Paragraph Char"/>
    <w:basedOn w:val="DefaultParagraphFont"/>
    <w:link w:val="SyllabusListParagraph"/>
    <w:rsid w:val="00E276AD"/>
    <w:rPr>
      <w:rFonts w:ascii="Calibri" w:eastAsiaTheme="minorEastAsia" w:hAnsi="Calibri" w:cstheme="minorBidi"/>
      <w:lang w:val="en-AU" w:eastAsia="ja-JP"/>
    </w:rPr>
  </w:style>
  <w:style w:type="numbering" w:customStyle="1" w:styleId="Syllabusbulletlist1">
    <w:name w:val="Syllabus bullet list1"/>
    <w:uiPriority w:val="99"/>
    <w:rsid w:val="005936AF"/>
  </w:style>
  <w:style w:type="paragraph" w:customStyle="1" w:styleId="SyllabusTitle3">
    <w:name w:val="Syllabus Title 3"/>
    <w:basedOn w:val="Normal"/>
    <w:link w:val="SyllabusTitle3Char"/>
    <w:qFormat/>
    <w:rsid w:val="00C66EB1"/>
    <w:pPr>
      <w:widowControl w:val="0"/>
    </w:pPr>
    <w:rPr>
      <w:rFonts w:ascii="Calibri" w:hAnsi="Calibri"/>
      <w:b/>
      <w:color w:val="342468"/>
      <w:sz w:val="40"/>
      <w14:textFill>
        <w14:solidFill>
          <w14:srgbClr w14:val="342468">
            <w14:lumMod w14:val="75000"/>
            <w14:lumMod w14:val="75000"/>
            <w14:lumMod w14:val="75000"/>
          </w14:srgbClr>
        </w14:solidFill>
      </w14:textFill>
    </w:rPr>
  </w:style>
  <w:style w:type="character" w:customStyle="1" w:styleId="SyllabusTitle3Char">
    <w:name w:val="Syllabus Title 3 Char"/>
    <w:basedOn w:val="DefaultParagraphFont"/>
    <w:link w:val="SyllabusTitle3"/>
    <w:rsid w:val="00C66EB1"/>
    <w:rPr>
      <w:rFonts w:ascii="Calibri" w:eastAsiaTheme="minorEastAsia" w:hAnsi="Calibri" w:cstheme="minorBidi"/>
      <w:b/>
      <w:color w:val="342468"/>
      <w:sz w:val="40"/>
      <w:lang w:val="en-AU"/>
      <w14:textFill>
        <w14:solidFill>
          <w14:srgbClr w14:val="342468">
            <w14:lumMod w14:val="75000"/>
            <w14:lumMod w14:val="75000"/>
            <w14:lumMod w14:val="75000"/>
          </w14:srgbClr>
        </w14:solidFill>
      </w14:textFill>
    </w:rPr>
  </w:style>
  <w:style w:type="paragraph" w:customStyle="1" w:styleId="Style1">
    <w:name w:val="Style1"/>
    <w:basedOn w:val="BodyText"/>
    <w:link w:val="Style1Char"/>
    <w:qFormat/>
    <w:rsid w:val="009973BC"/>
    <w:pPr>
      <w:numPr>
        <w:numId w:val="22"/>
      </w:numPr>
      <w:spacing w:before="0"/>
    </w:pPr>
  </w:style>
  <w:style w:type="character" w:customStyle="1" w:styleId="Style1Char">
    <w:name w:val="Style1 Char"/>
    <w:basedOn w:val="BodyTextChar"/>
    <w:link w:val="Style1"/>
    <w:rsid w:val="009973BC"/>
    <w:rPr>
      <w:rFonts w:ascii="Calibri" w:eastAsia="Calibri" w:hAnsi="Calibri" w:cs="Calibri"/>
      <w:szCs w:val="22"/>
      <w:lang w:val="en-AU"/>
    </w:rPr>
  </w:style>
  <w:style w:type="character" w:customStyle="1" w:styleId="cf01">
    <w:name w:val="cf01"/>
    <w:basedOn w:val="DefaultParagraphFont"/>
    <w:rsid w:val="00E95D5B"/>
    <w:rPr>
      <w:rFonts w:ascii="Segoe UI" w:hAnsi="Segoe UI" w:cs="Segoe UI" w:hint="default"/>
      <w:sz w:val="18"/>
      <w:szCs w:val="18"/>
    </w:rPr>
  </w:style>
  <w:style w:type="character" w:styleId="FollowedHyperlink">
    <w:name w:val="FollowedHyperlink"/>
    <w:basedOn w:val="DefaultParagraphFont"/>
    <w:uiPriority w:val="99"/>
    <w:unhideWhenUsed/>
    <w:rsid w:val="000B2E50"/>
    <w:rPr>
      <w:color w:val="514F59" w:themeColor="followedHyperlink"/>
      <w:u w:val="single"/>
    </w:rPr>
  </w:style>
  <w:style w:type="character" w:styleId="Hyperlink">
    <w:name w:val="Hyperlink"/>
    <w:basedOn w:val="DefaultParagraphFont"/>
    <w:uiPriority w:val="99"/>
    <w:unhideWhenUsed/>
    <w:rsid w:val="000B2E50"/>
    <w:rPr>
      <w:color w:val="580F8B" w:themeColor="hyperlink"/>
      <w:u w:val="single"/>
    </w:rPr>
  </w:style>
  <w:style w:type="numbering" w:customStyle="1" w:styleId="SCSABulletList">
    <w:name w:val="SCSA Bullet List"/>
    <w:uiPriority w:val="99"/>
    <w:rsid w:val="000B2E50"/>
    <w:pPr>
      <w:numPr>
        <w:numId w:val="44"/>
      </w:numPr>
    </w:pPr>
  </w:style>
  <w:style w:type="paragraph" w:customStyle="1" w:styleId="SCSAFooterodd">
    <w:name w:val="SCSA Footer odd"/>
    <w:basedOn w:val="Normal"/>
    <w:qFormat/>
    <w:rsid w:val="000B2E50"/>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0B2E50"/>
    <w:pPr>
      <w:jc w:val="left"/>
    </w:pPr>
  </w:style>
  <w:style w:type="table" w:customStyle="1" w:styleId="SCSAY11-12CourseOutlineTable">
    <w:name w:val="SCSA Y11-12 Course Outline Table"/>
    <w:basedOn w:val="TableNormal"/>
    <w:uiPriority w:val="99"/>
    <w:rsid w:val="000B2E50"/>
    <w:pPr>
      <w:spacing w:after="0"/>
    </w:pPr>
    <w:rPr>
      <w:rFonts w:asciiTheme="minorHAnsi" w:eastAsiaTheme="minorEastAsia" w:hAnsiTheme="minorHAnsi" w:cstheme="minorBidi"/>
      <w:kern w:val="2"/>
      <w:sz w:val="20"/>
      <w:lang w:val="en-AU"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customStyle="1" w:styleId="SCSAY11-12Heading1">
    <w:name w:val="SCSA Y11-12 Heading 1"/>
    <w:basedOn w:val="Normal"/>
    <w:qFormat/>
    <w:rsid w:val="000B2E50"/>
    <w:pPr>
      <w:keepNext/>
      <w:spacing w:after="0"/>
      <w:outlineLvl w:val="0"/>
    </w:pPr>
    <w:rPr>
      <w:rFonts w:asciiTheme="majorHAnsi" w:eastAsiaTheme="majorEastAsia" w:hAnsiTheme="majorHAnsi" w:cstheme="majorBidi"/>
      <w:color w:val="580F8B" w:themeColor="accent1"/>
      <w:kern w:val="0"/>
      <w:sz w:val="32"/>
      <w:szCs w:val="32"/>
      <w:lang w:eastAsia="en-AU"/>
    </w:rPr>
  </w:style>
  <w:style w:type="paragraph" w:customStyle="1" w:styleId="SCSAY11-12Heading2">
    <w:name w:val="SCSA Y11-12 Heading 2"/>
    <w:basedOn w:val="Normal"/>
    <w:qFormat/>
    <w:rsid w:val="000B2E50"/>
    <w:pPr>
      <w:keepNext/>
      <w:outlineLvl w:val="1"/>
    </w:pPr>
    <w:rPr>
      <w:rFonts w:asciiTheme="majorHAnsi" w:eastAsiaTheme="majorEastAsia" w:hAnsiTheme="majorHAnsi" w:cstheme="majorBidi"/>
      <w:color w:val="580F8B" w:themeColor="accent1"/>
      <w:kern w:val="0"/>
      <w:sz w:val="28"/>
      <w:szCs w:val="28"/>
      <w:lang w:eastAsia="en-AU"/>
    </w:rPr>
  </w:style>
  <w:style w:type="paragraph" w:customStyle="1" w:styleId="SCSAY11-12Title1">
    <w:name w:val="SCSA Y11-12 Title 1"/>
    <w:basedOn w:val="Normal"/>
    <w:qFormat/>
    <w:rsid w:val="000B2E50"/>
    <w:pPr>
      <w:keepNext/>
      <w:spacing w:before="3500" w:after="0"/>
      <w:jc w:val="center"/>
    </w:pPr>
    <w:rPr>
      <w:b/>
      <w:bCs/>
      <w:smallCaps/>
      <w:color w:val="580F8B" w:themeColor="accent1"/>
      <w:kern w:val="0"/>
      <w:sz w:val="40"/>
      <w:szCs w:val="40"/>
      <w:lang w:eastAsia="en-AU"/>
    </w:rPr>
  </w:style>
  <w:style w:type="paragraph" w:customStyle="1" w:styleId="SCSAY11-12Title2">
    <w:name w:val="SCSA Y11-12 Title 2"/>
    <w:basedOn w:val="Normal"/>
    <w:qFormat/>
    <w:rsid w:val="000B2E50"/>
    <w:pPr>
      <w:keepNext/>
      <w:pBdr>
        <w:top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Y11-12Title3">
    <w:name w:val="SCSA Y11-12 Title 3"/>
    <w:basedOn w:val="Normal"/>
    <w:qFormat/>
    <w:rsid w:val="000B2E50"/>
    <w:pPr>
      <w:keepNext/>
      <w:pBdr>
        <w:bottom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Headerodd">
    <w:name w:val="SCSA Header odd"/>
    <w:basedOn w:val="Normal"/>
    <w:qFormat/>
    <w:rsid w:val="006629D8"/>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6629D8"/>
    <w:pPr>
      <w:ind w:left="-1134" w:right="9356"/>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850D3-C307-4949-AC38-5D87D2FD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2862</Words>
  <Characters>16316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6</cp:revision>
  <cp:lastPrinted>2025-10-06T06:31:00Z</cp:lastPrinted>
  <dcterms:created xsi:type="dcterms:W3CDTF">2025-10-23T04:36:00Z</dcterms:created>
  <dcterms:modified xsi:type="dcterms:W3CDTF">2025-10-30T05:02:00Z</dcterms:modified>
</cp:coreProperties>
</file>