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AB" w:rsidRPr="006F34AB" w:rsidRDefault="006F34AB" w:rsidP="006F34AB">
      <w:pPr>
        <w:keepNext/>
        <w:spacing w:before="3500"/>
        <w:jc w:val="center"/>
        <w:outlineLvl w:val="0"/>
        <w:rPr>
          <w:rFonts w:ascii="Franklin Gothic Book" w:eastAsia="Times New Roman" w:hAnsi="Franklin Gothic Book" w:cs="Times New Roman"/>
          <w:b/>
          <w:smallCaps/>
          <w:color w:val="9688BE"/>
          <w:sz w:val="36"/>
          <w:szCs w:val="36"/>
          <w:lang w:val="en-GB"/>
        </w:rPr>
      </w:pPr>
      <w:r w:rsidRPr="006F34A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D0E2803" wp14:editId="7321B768">
            <wp:simplePos x="0" y="0"/>
            <wp:positionH relativeFrom="column">
              <wp:posOffset>-6026150</wp:posOffset>
            </wp:positionH>
            <wp:positionV relativeFrom="paragraph">
              <wp:posOffset>648335</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6F34AB">
        <w:rPr>
          <w:rFonts w:ascii="Franklin Gothic Book" w:eastAsia="Times New Roman" w:hAnsi="Franklin Gothic Book" w:cs="Times New Roman"/>
          <w:b/>
          <w:smallCaps/>
          <w:color w:val="9688BE"/>
          <w:sz w:val="36"/>
          <w:szCs w:val="36"/>
          <w:lang w:val="en-GB"/>
        </w:rPr>
        <w:t>Sample Assessment Tasks</w:t>
      </w:r>
    </w:p>
    <w:p w:rsidR="006F34AB" w:rsidRPr="006F34AB" w:rsidRDefault="006F34AB" w:rsidP="006F34A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sidRPr="006F34AB">
        <w:rPr>
          <w:rFonts w:ascii="Franklin Gothic Medium" w:eastAsia="Times New Roman" w:hAnsi="Franklin Gothic Medium" w:cs="Times New Roman"/>
          <w:smallCaps/>
          <w:color w:val="5F497A"/>
          <w:sz w:val="28"/>
          <w:szCs w:val="28"/>
          <w:lang w:val="en-GB"/>
        </w:rPr>
        <w:t xml:space="preserve">Psychology </w:t>
      </w:r>
    </w:p>
    <w:p w:rsidR="006F34AB" w:rsidRPr="006F34AB" w:rsidRDefault="006F34AB" w:rsidP="006F34A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sidRPr="006F34AB">
        <w:rPr>
          <w:rFonts w:ascii="Franklin Gothic Medium" w:eastAsia="Times New Roman" w:hAnsi="Franklin Gothic Medium" w:cs="Times New Roman"/>
          <w:smallCaps/>
          <w:color w:val="5F497A"/>
          <w:sz w:val="28"/>
          <w:szCs w:val="28"/>
          <w:lang w:val="en-GB"/>
        </w:rPr>
        <w:t>General Year 12</w:t>
      </w:r>
    </w:p>
    <w:p w:rsidR="006F34AB" w:rsidRPr="006F34AB" w:rsidRDefault="006F34AB" w:rsidP="006F34AB">
      <w:pPr>
        <w:keepNext/>
        <w:spacing w:after="0" w:line="240" w:lineRule="auto"/>
        <w:jc w:val="center"/>
        <w:outlineLvl w:val="0"/>
        <w:rPr>
          <w:rFonts w:ascii="Calibri" w:eastAsia="Times New Roman" w:hAnsi="Calibri" w:cs="Times New Roman"/>
          <w:b/>
          <w:lang w:val="en-GB"/>
        </w:rPr>
      </w:pPr>
    </w:p>
    <w:p w:rsidR="006F34AB" w:rsidRPr="006F34AB" w:rsidRDefault="006F34AB" w:rsidP="006F34AB">
      <w:pPr>
        <w:keepNext/>
        <w:tabs>
          <w:tab w:val="left" w:pos="5490"/>
        </w:tabs>
        <w:spacing w:before="3500"/>
        <w:outlineLvl w:val="0"/>
        <w:rPr>
          <w:rFonts w:ascii="Franklin Gothic Medium" w:hAnsi="Franklin Gothic Medium"/>
          <w:smallCaps/>
          <w:color w:val="463969"/>
          <w:sz w:val="52"/>
          <w:szCs w:val="52"/>
          <w:lang w:val="en-GB"/>
        </w:rPr>
      </w:pPr>
      <w:r w:rsidRPr="006F34AB">
        <w:rPr>
          <w:rFonts w:ascii="Franklin Gothic Medium" w:hAnsi="Franklin Gothic Medium"/>
          <w:smallCaps/>
          <w:color w:val="463969"/>
          <w:sz w:val="52"/>
          <w:szCs w:val="52"/>
          <w:lang w:val="en-GB"/>
        </w:rPr>
        <w:tab/>
      </w:r>
    </w:p>
    <w:p w:rsidR="006F34AB" w:rsidRPr="006F34AB" w:rsidRDefault="006F34AB" w:rsidP="006F34AB">
      <w:pPr>
        <w:spacing w:after="240"/>
        <w:rPr>
          <w:rFonts w:ascii="Franklin Gothic Book" w:hAnsi="Franklin Gothic Book"/>
          <w:sz w:val="44"/>
          <w:szCs w:val="44"/>
          <w:lang w:val="en-GB"/>
        </w:rPr>
      </w:pPr>
    </w:p>
    <w:p w:rsidR="006F34AB" w:rsidRPr="006F34AB" w:rsidRDefault="006F34AB" w:rsidP="006F34AB">
      <w:pPr>
        <w:rPr>
          <w:b/>
          <w:sz w:val="28"/>
          <w:szCs w:val="28"/>
          <w:lang w:val="en-GB"/>
        </w:rPr>
      </w:pPr>
    </w:p>
    <w:p w:rsidR="006F34AB" w:rsidRPr="006F34AB" w:rsidRDefault="006F34AB" w:rsidP="006F34AB">
      <w:pPr>
        <w:rPr>
          <w:b/>
          <w:sz w:val="28"/>
          <w:szCs w:val="28"/>
          <w:lang w:val="en-GB"/>
        </w:rPr>
      </w:pPr>
    </w:p>
    <w:p w:rsidR="006F34AB" w:rsidRPr="006F34AB" w:rsidRDefault="006F34AB" w:rsidP="006F34AB">
      <w:pPr>
        <w:rPr>
          <w:b/>
          <w:sz w:val="28"/>
          <w:szCs w:val="28"/>
          <w:lang w:val="en-GB"/>
        </w:rPr>
      </w:pPr>
    </w:p>
    <w:p w:rsidR="006F34AB" w:rsidRPr="006F34AB" w:rsidRDefault="006F34AB" w:rsidP="006F34AB">
      <w:pPr>
        <w:spacing w:before="10000" w:after="80" w:line="264" w:lineRule="auto"/>
        <w:jc w:val="both"/>
        <w:rPr>
          <w:b/>
          <w:sz w:val="16"/>
          <w:lang w:val="en-GB"/>
        </w:rPr>
      </w:pPr>
    </w:p>
    <w:p w:rsidR="006F34AB" w:rsidRPr="006F34AB" w:rsidRDefault="006F34AB" w:rsidP="006F34AB">
      <w:pPr>
        <w:spacing w:before="10000" w:after="80" w:line="264" w:lineRule="auto"/>
        <w:ind w:right="68"/>
        <w:jc w:val="both"/>
        <w:rPr>
          <w:rFonts w:ascii="Calibri" w:hAnsi="Calibri"/>
          <w:b/>
          <w:sz w:val="16"/>
          <w:lang w:val="en-GB"/>
        </w:rPr>
      </w:pPr>
      <w:r w:rsidRPr="006F34AB">
        <w:rPr>
          <w:rFonts w:ascii="Calibri" w:hAnsi="Calibri"/>
          <w:b/>
          <w:sz w:val="16"/>
          <w:lang w:val="en-GB"/>
        </w:rPr>
        <w:t>Copyright</w:t>
      </w:r>
    </w:p>
    <w:p w:rsidR="006F34AB" w:rsidRPr="006F34AB" w:rsidRDefault="006F34AB" w:rsidP="006F34AB">
      <w:pPr>
        <w:spacing w:after="80" w:line="264" w:lineRule="auto"/>
        <w:ind w:right="68"/>
        <w:jc w:val="both"/>
        <w:rPr>
          <w:rFonts w:ascii="Calibri" w:hAnsi="Calibri"/>
          <w:sz w:val="16"/>
          <w:lang w:val="en-GB"/>
        </w:rPr>
      </w:pPr>
      <w:r w:rsidRPr="006F34AB">
        <w:rPr>
          <w:rFonts w:ascii="Calibri" w:hAnsi="Calibri"/>
          <w:sz w:val="16"/>
          <w:lang w:val="en-GB"/>
        </w:rPr>
        <w:t>© School Curriculum and Standards Authority, 2015</w:t>
      </w:r>
    </w:p>
    <w:p w:rsidR="006F34AB" w:rsidRPr="006F34AB" w:rsidRDefault="006F34AB" w:rsidP="006F34AB">
      <w:pPr>
        <w:spacing w:after="80" w:line="264" w:lineRule="auto"/>
        <w:ind w:right="68"/>
        <w:jc w:val="both"/>
        <w:rPr>
          <w:rFonts w:ascii="Calibri" w:hAnsi="Calibri"/>
          <w:sz w:val="16"/>
          <w:lang w:val="en-GB"/>
        </w:rPr>
      </w:pPr>
      <w:r w:rsidRPr="006F34A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F34AB" w:rsidRPr="006F34AB" w:rsidRDefault="006F34AB" w:rsidP="006F34AB">
      <w:pPr>
        <w:spacing w:after="80" w:line="264" w:lineRule="auto"/>
        <w:ind w:right="68"/>
        <w:jc w:val="both"/>
        <w:rPr>
          <w:rFonts w:ascii="Calibri" w:hAnsi="Calibri"/>
          <w:sz w:val="16"/>
          <w:lang w:val="en-GB"/>
        </w:rPr>
      </w:pPr>
      <w:r w:rsidRPr="006F34AB">
        <w:rPr>
          <w:rFonts w:ascii="Calibri" w:hAnsi="Calibri"/>
          <w:sz w:val="16"/>
          <w:lang w:val="en-GB"/>
        </w:rPr>
        <w:t xml:space="preserve">Copying or communication for any other purpose can be done only within the terms of the </w:t>
      </w:r>
      <w:r w:rsidRPr="006F34AB">
        <w:rPr>
          <w:rFonts w:ascii="Calibri" w:hAnsi="Calibri"/>
          <w:i/>
          <w:iCs/>
          <w:sz w:val="16"/>
          <w:lang w:val="en-GB"/>
        </w:rPr>
        <w:t>Copyright Act 1968</w:t>
      </w:r>
      <w:r w:rsidRPr="006F34A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6F34AB">
        <w:rPr>
          <w:rFonts w:ascii="Calibri" w:hAnsi="Calibri"/>
          <w:i/>
          <w:iCs/>
          <w:sz w:val="16"/>
          <w:lang w:val="en-GB"/>
        </w:rPr>
        <w:t>Copyright Act 1968</w:t>
      </w:r>
      <w:r w:rsidRPr="006F34AB">
        <w:rPr>
          <w:rFonts w:ascii="Calibri" w:hAnsi="Calibri"/>
          <w:sz w:val="16"/>
          <w:lang w:val="en-GB"/>
        </w:rPr>
        <w:t xml:space="preserve"> or with permission of the copyright owners.</w:t>
      </w:r>
    </w:p>
    <w:p w:rsidR="006F34AB" w:rsidRPr="006F34AB" w:rsidRDefault="006F34AB" w:rsidP="006F34AB">
      <w:pPr>
        <w:spacing w:after="80" w:line="264" w:lineRule="auto"/>
        <w:ind w:right="68"/>
        <w:jc w:val="both"/>
        <w:rPr>
          <w:rFonts w:ascii="Calibri" w:hAnsi="Calibri"/>
          <w:sz w:val="16"/>
          <w:lang w:val="en-GB"/>
        </w:rPr>
      </w:pPr>
      <w:r w:rsidRPr="006F34AB">
        <w:rPr>
          <w:rFonts w:ascii="Calibri" w:hAnsi="Calibri"/>
          <w:sz w:val="16"/>
          <w:lang w:val="en-GB"/>
        </w:rPr>
        <w:t xml:space="preserve">Any content in this document that has been derived from the Australian Curriculum may be used under the terms of the </w:t>
      </w:r>
      <w:hyperlink r:id="rId9" w:history="1">
        <w:r w:rsidRPr="006F34AB">
          <w:rPr>
            <w:rFonts w:ascii="Calibri" w:hAnsi="Calibri" w:cs="Arial"/>
            <w:color w:val="3333CC"/>
            <w:sz w:val="16"/>
            <w:szCs w:val="16"/>
            <w:u w:val="single"/>
            <w:lang w:val="en-GB"/>
          </w:rPr>
          <w:t xml:space="preserve">Creative Commons Attribution-NonCommercial </w:t>
        </w:r>
        <w:r w:rsidR="008C5F54">
          <w:rPr>
            <w:rFonts w:ascii="Calibri" w:hAnsi="Calibri" w:cs="Arial"/>
            <w:color w:val="3333CC"/>
            <w:sz w:val="16"/>
            <w:szCs w:val="16"/>
            <w:u w:val="single"/>
            <w:lang w:val="en-GB"/>
          </w:rPr>
          <w:t>4</w:t>
        </w:r>
        <w:r w:rsidRPr="006F34AB">
          <w:rPr>
            <w:rFonts w:ascii="Calibri" w:hAnsi="Calibri" w:cs="Arial"/>
            <w:color w:val="3333CC"/>
            <w:sz w:val="16"/>
            <w:szCs w:val="16"/>
            <w:u w:val="single"/>
            <w:lang w:val="en-GB"/>
          </w:rPr>
          <w:t>.0 Australia licence</w:t>
        </w:r>
      </w:hyperlink>
    </w:p>
    <w:p w:rsidR="006F34AB" w:rsidRPr="006F34AB" w:rsidRDefault="006F34AB" w:rsidP="006F34AB">
      <w:pPr>
        <w:spacing w:after="80" w:line="264" w:lineRule="auto"/>
        <w:ind w:right="68"/>
        <w:jc w:val="both"/>
        <w:rPr>
          <w:rFonts w:ascii="Calibri" w:hAnsi="Calibri"/>
          <w:b/>
          <w:sz w:val="16"/>
          <w:lang w:val="en-GB"/>
        </w:rPr>
      </w:pPr>
      <w:r w:rsidRPr="006F34AB">
        <w:rPr>
          <w:rFonts w:ascii="Calibri" w:hAnsi="Calibri"/>
          <w:b/>
          <w:sz w:val="16"/>
          <w:lang w:val="en-GB"/>
        </w:rPr>
        <w:t>Disclaimer</w:t>
      </w:r>
    </w:p>
    <w:p w:rsidR="006F34AB" w:rsidRPr="006F34AB" w:rsidRDefault="006F34AB" w:rsidP="006F34AB">
      <w:pPr>
        <w:spacing w:line="264" w:lineRule="auto"/>
        <w:ind w:right="68"/>
        <w:jc w:val="both"/>
        <w:rPr>
          <w:rFonts w:ascii="Calibri" w:hAnsi="Calibri"/>
          <w:sz w:val="16"/>
          <w:lang w:val="en-GB"/>
        </w:rPr>
      </w:pPr>
      <w:r w:rsidRPr="006F34A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F34AB" w:rsidRPr="006F34AB" w:rsidRDefault="006F34AB" w:rsidP="006F34AB">
      <w:pPr>
        <w:spacing w:line="264" w:lineRule="auto"/>
        <w:ind w:right="68"/>
        <w:jc w:val="both"/>
        <w:rPr>
          <w:rFonts w:ascii="Calibri" w:hAnsi="Calibri"/>
          <w:sz w:val="16"/>
          <w:lang w:val="en-GB"/>
        </w:rPr>
        <w:sectPr w:rsidR="006F34AB" w:rsidRPr="006F34AB" w:rsidSect="00991CC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6F34AB" w:rsidRPr="006F34AB" w:rsidRDefault="006F34AB" w:rsidP="006F34AB">
      <w:pPr>
        <w:spacing w:after="120"/>
        <w:outlineLvl w:val="0"/>
        <w:rPr>
          <w:rFonts w:ascii="Franklin Gothic Book" w:eastAsia="MS Mincho" w:hAnsi="Franklin Gothic Book" w:cs="Calibri"/>
          <w:color w:val="342568"/>
          <w:sz w:val="28"/>
          <w:szCs w:val="28"/>
          <w:lang w:val="en-GB" w:eastAsia="ja-JP"/>
        </w:rPr>
      </w:pPr>
      <w:r w:rsidRPr="006F34AB">
        <w:rPr>
          <w:rFonts w:ascii="Franklin Gothic Book" w:eastAsia="MS Mincho" w:hAnsi="Franklin Gothic Book" w:cs="Calibri"/>
          <w:color w:val="342568"/>
          <w:sz w:val="28"/>
          <w:szCs w:val="28"/>
          <w:lang w:val="en-GB" w:eastAsia="ja-JP"/>
        </w:rPr>
        <w:lastRenderedPageBreak/>
        <w:t>Sample assessment task</w:t>
      </w:r>
    </w:p>
    <w:p w:rsidR="006F34AB" w:rsidRPr="006F34AB" w:rsidRDefault="006F34AB" w:rsidP="006F34AB">
      <w:pPr>
        <w:spacing w:before="120" w:after="120"/>
        <w:outlineLvl w:val="0"/>
        <w:rPr>
          <w:rFonts w:ascii="Franklin Gothic Book" w:eastAsia="MS Mincho" w:hAnsi="Franklin Gothic Book" w:cs="Calibri"/>
          <w:color w:val="342568"/>
          <w:sz w:val="28"/>
          <w:szCs w:val="28"/>
          <w:lang w:val="en-GB" w:eastAsia="ja-JP"/>
        </w:rPr>
      </w:pPr>
      <w:r w:rsidRPr="006F34AB">
        <w:rPr>
          <w:rFonts w:ascii="Franklin Gothic Book" w:eastAsia="MS Mincho" w:hAnsi="Franklin Gothic Book" w:cs="Calibri"/>
          <w:color w:val="342568"/>
          <w:sz w:val="28"/>
          <w:szCs w:val="28"/>
          <w:lang w:val="en-GB" w:eastAsia="ja-JP"/>
        </w:rPr>
        <w:t xml:space="preserve">Psychology – General Year 12 </w:t>
      </w:r>
    </w:p>
    <w:p w:rsidR="006F34AB" w:rsidRPr="006F34AB" w:rsidRDefault="006F34AB" w:rsidP="006F34AB">
      <w:pPr>
        <w:spacing w:before="120" w:after="240"/>
        <w:outlineLvl w:val="1"/>
        <w:rPr>
          <w:rFonts w:ascii="Franklin Gothic Book" w:eastAsia="MS Mincho" w:hAnsi="Franklin Gothic Book" w:cs="Calibri"/>
          <w:color w:val="342568"/>
          <w:sz w:val="24"/>
          <w:szCs w:val="24"/>
          <w:lang w:val="en-GB" w:eastAsia="ja-JP"/>
        </w:rPr>
      </w:pPr>
      <w:r w:rsidRPr="006F34AB">
        <w:rPr>
          <w:rFonts w:ascii="Franklin Gothic Book" w:eastAsia="MS Mincho" w:hAnsi="Franklin Gothic Book" w:cs="Calibri"/>
          <w:color w:val="342568"/>
          <w:sz w:val="24"/>
          <w:szCs w:val="24"/>
          <w:lang w:val="en-GB" w:eastAsia="ja-JP"/>
        </w:rPr>
        <w:t>Task 2 – Unit 3</w:t>
      </w:r>
    </w:p>
    <w:p w:rsidR="006F34AB" w:rsidRPr="006F34AB" w:rsidRDefault="006F34AB" w:rsidP="00675737">
      <w:pPr>
        <w:tabs>
          <w:tab w:val="left" w:pos="709"/>
        </w:tabs>
        <w:spacing w:line="240" w:lineRule="auto"/>
        <w:ind w:right="-545"/>
        <w:rPr>
          <w:rFonts w:eastAsia="Times New Roman" w:cs="Arial"/>
          <w:bCs/>
          <w:lang w:val="en-GB"/>
        </w:rPr>
      </w:pPr>
      <w:r w:rsidRPr="006F34AB">
        <w:rPr>
          <w:rFonts w:eastAsia="Times New Roman" w:cs="Arial"/>
          <w:b/>
          <w:bCs/>
          <w:lang w:val="en-GB"/>
        </w:rPr>
        <w:t xml:space="preserve">Assessment type: </w:t>
      </w:r>
      <w:r w:rsidRPr="006F34AB">
        <w:rPr>
          <w:rFonts w:eastAsia="Times New Roman" w:cs="Arial"/>
          <w:bCs/>
          <w:lang w:val="en-GB"/>
        </w:rPr>
        <w:t>Investigation</w:t>
      </w:r>
    </w:p>
    <w:p w:rsidR="006F34AB" w:rsidRPr="006F34AB" w:rsidRDefault="006F34AB" w:rsidP="008925ED">
      <w:pPr>
        <w:tabs>
          <w:tab w:val="left" w:pos="-851"/>
          <w:tab w:val="left" w:pos="720"/>
        </w:tabs>
        <w:spacing w:after="0"/>
        <w:ind w:right="-27"/>
        <w:outlineLvl w:val="0"/>
        <w:rPr>
          <w:rFonts w:eastAsia="Times New Roman" w:cs="Arial"/>
          <w:b/>
          <w:bCs/>
          <w:lang w:val="en-GB"/>
        </w:rPr>
      </w:pPr>
      <w:r w:rsidRPr="006F34AB">
        <w:rPr>
          <w:rFonts w:eastAsia="Times New Roman" w:cs="Arial"/>
          <w:b/>
          <w:bCs/>
          <w:lang w:val="en-GB"/>
        </w:rPr>
        <w:t>Conditions</w:t>
      </w:r>
    </w:p>
    <w:p w:rsidR="006F34AB" w:rsidRPr="006F34AB" w:rsidRDefault="006F34AB" w:rsidP="006F34AB">
      <w:pPr>
        <w:tabs>
          <w:tab w:val="left" w:pos="-851"/>
          <w:tab w:val="left" w:pos="720"/>
        </w:tabs>
        <w:spacing w:after="0" w:line="240" w:lineRule="auto"/>
        <w:ind w:right="-27"/>
        <w:outlineLvl w:val="0"/>
        <w:rPr>
          <w:rFonts w:eastAsia="Times New Roman" w:cs="Arial"/>
          <w:lang w:val="en-GB"/>
        </w:rPr>
      </w:pPr>
      <w:r w:rsidRPr="006F34AB">
        <w:rPr>
          <w:rFonts w:eastAsia="Times New Roman" w:cs="Arial"/>
          <w:lang w:val="en-GB"/>
        </w:rPr>
        <w:t xml:space="preserve">Period allowed for completion of the task: </w:t>
      </w:r>
    </w:p>
    <w:p w:rsidR="006F34AB" w:rsidRPr="006F34AB" w:rsidRDefault="006F34AB" w:rsidP="0076745D">
      <w:pPr>
        <w:numPr>
          <w:ilvl w:val="0"/>
          <w:numId w:val="9"/>
        </w:numPr>
        <w:tabs>
          <w:tab w:val="num" w:pos="426"/>
        </w:tabs>
        <w:spacing w:after="0" w:line="240" w:lineRule="auto"/>
        <w:ind w:left="426" w:hanging="426"/>
        <w:contextualSpacing/>
      </w:pPr>
      <w:r w:rsidRPr="006F34AB">
        <w:t>pre-test all participants prior to any information being provided (10 minutes)</w:t>
      </w:r>
    </w:p>
    <w:p w:rsidR="006F34AB" w:rsidRPr="006F34AB" w:rsidRDefault="006F34AB" w:rsidP="0076745D">
      <w:pPr>
        <w:numPr>
          <w:ilvl w:val="0"/>
          <w:numId w:val="9"/>
        </w:numPr>
        <w:tabs>
          <w:tab w:val="num" w:pos="426"/>
        </w:tabs>
        <w:spacing w:after="0" w:line="240" w:lineRule="auto"/>
        <w:ind w:left="426" w:hanging="426"/>
        <w:contextualSpacing/>
      </w:pPr>
      <w:r w:rsidRPr="006F34AB">
        <w:t>research mnemonic devices (30 minutes</w:t>
      </w:r>
      <w:r w:rsidR="003068A0">
        <w:t>,</w:t>
      </w:r>
      <w:r w:rsidRPr="006F34AB">
        <w:t xml:space="preserve"> plus out-of-class time)</w:t>
      </w:r>
    </w:p>
    <w:p w:rsidR="006F34AB" w:rsidRPr="006F34AB" w:rsidRDefault="006F34AB" w:rsidP="0076745D">
      <w:pPr>
        <w:numPr>
          <w:ilvl w:val="0"/>
          <w:numId w:val="9"/>
        </w:numPr>
        <w:tabs>
          <w:tab w:val="num" w:pos="426"/>
        </w:tabs>
        <w:spacing w:after="0" w:line="240" w:lineRule="auto"/>
        <w:ind w:left="426" w:hanging="426"/>
        <w:contextualSpacing/>
      </w:pPr>
      <w:r w:rsidRPr="006F34AB">
        <w:t>planning – group/class discussion (30 minutes)</w:t>
      </w:r>
    </w:p>
    <w:p w:rsidR="006F34AB" w:rsidRPr="006F34AB" w:rsidRDefault="006F34AB" w:rsidP="0076745D">
      <w:pPr>
        <w:numPr>
          <w:ilvl w:val="0"/>
          <w:numId w:val="9"/>
        </w:numPr>
        <w:tabs>
          <w:tab w:val="num" w:pos="426"/>
        </w:tabs>
        <w:spacing w:after="0" w:line="240" w:lineRule="auto"/>
        <w:ind w:left="426" w:hanging="426"/>
        <w:contextualSpacing/>
      </w:pPr>
      <w:r w:rsidRPr="006F34AB">
        <w:t>conducting the ethically approved investigation and collecting the data (20 minutes)</w:t>
      </w:r>
    </w:p>
    <w:p w:rsidR="006F34AB" w:rsidRPr="006F34AB" w:rsidRDefault="006F34AB" w:rsidP="00675737">
      <w:pPr>
        <w:numPr>
          <w:ilvl w:val="0"/>
          <w:numId w:val="9"/>
        </w:numPr>
        <w:tabs>
          <w:tab w:val="num" w:pos="426"/>
        </w:tabs>
        <w:spacing w:line="240" w:lineRule="auto"/>
        <w:ind w:left="425" w:hanging="425"/>
      </w:pPr>
      <w:r w:rsidRPr="006F34AB">
        <w:t>scientific report to be written in class under</w:t>
      </w:r>
      <w:r w:rsidR="005622AB">
        <w:t xml:space="preserve"> supervised conditions (1 hour)</w:t>
      </w:r>
    </w:p>
    <w:p w:rsidR="006F34AB" w:rsidRPr="006F34AB" w:rsidRDefault="006F34AB" w:rsidP="008925ED">
      <w:pPr>
        <w:tabs>
          <w:tab w:val="left" w:pos="-851"/>
          <w:tab w:val="left" w:pos="720"/>
        </w:tabs>
        <w:spacing w:after="0"/>
        <w:ind w:right="-27"/>
        <w:outlineLvl w:val="0"/>
        <w:rPr>
          <w:rFonts w:eastAsia="Times New Roman" w:cs="Arial"/>
          <w:bCs/>
          <w:lang w:val="en-GB"/>
        </w:rPr>
      </w:pPr>
      <w:r w:rsidRPr="006F34AB">
        <w:rPr>
          <w:rFonts w:eastAsia="Times New Roman" w:cs="Arial"/>
          <w:b/>
          <w:bCs/>
          <w:lang w:val="en-GB"/>
        </w:rPr>
        <w:t>Task weighting</w:t>
      </w:r>
    </w:p>
    <w:p w:rsidR="006F34AB" w:rsidRPr="006F34AB" w:rsidRDefault="006F34AB" w:rsidP="006F34AB">
      <w:pPr>
        <w:tabs>
          <w:tab w:val="left" w:pos="-851"/>
          <w:tab w:val="left" w:pos="720"/>
        </w:tabs>
        <w:spacing w:after="0" w:line="240" w:lineRule="auto"/>
        <w:ind w:right="-27"/>
        <w:outlineLvl w:val="0"/>
        <w:rPr>
          <w:rFonts w:eastAsia="Times New Roman" w:cs="Arial"/>
          <w:bCs/>
          <w:lang w:val="en-GB"/>
        </w:rPr>
      </w:pPr>
      <w:r w:rsidRPr="006F34AB">
        <w:rPr>
          <w:rFonts w:eastAsia="Times New Roman" w:cs="Arial"/>
          <w:bCs/>
          <w:lang w:val="en-GB"/>
        </w:rPr>
        <w:t>10% of the school mark for this pair of units</w:t>
      </w:r>
    </w:p>
    <w:p w:rsidR="006F34AB" w:rsidRPr="006F34AB" w:rsidRDefault="006F34AB" w:rsidP="006F34AB">
      <w:pPr>
        <w:spacing w:after="0" w:line="240" w:lineRule="auto"/>
        <w:ind w:right="-27"/>
        <w:rPr>
          <w:rFonts w:eastAsia="Times New Roman" w:cs="Arial"/>
          <w:lang w:val="en-GB"/>
        </w:rPr>
      </w:pPr>
      <w:r w:rsidRPr="006F34AB">
        <w:rPr>
          <w:rFonts w:eastAsia="Times New Roman" w:cs="Arial"/>
          <w:lang w:val="en-GB"/>
        </w:rPr>
        <w:t>__________________________________________________________________________________</w:t>
      </w:r>
    </w:p>
    <w:p w:rsidR="006F34AB" w:rsidRPr="006F34AB" w:rsidRDefault="006F34AB" w:rsidP="007667CE">
      <w:pPr>
        <w:tabs>
          <w:tab w:val="right" w:pos="9026"/>
        </w:tabs>
        <w:spacing w:before="200"/>
        <w:ind w:right="-28"/>
        <w:rPr>
          <w:rFonts w:eastAsia="Times New Roman" w:cs="Arial"/>
          <w:b/>
          <w:lang w:val="en-GB"/>
        </w:rPr>
      </w:pPr>
      <w:r w:rsidRPr="006F34AB">
        <w:rPr>
          <w:rFonts w:cs="Arial"/>
          <w:b/>
        </w:rPr>
        <w:t>Do mnemonic devices improve memory?</w:t>
      </w:r>
      <w:r w:rsidR="002B2BB3">
        <w:rPr>
          <w:rFonts w:eastAsia="Times New Roman" w:cs="Arial"/>
          <w:b/>
          <w:lang w:val="en-GB"/>
        </w:rPr>
        <w:tab/>
        <w:t>(57</w:t>
      </w:r>
      <w:r w:rsidRPr="006F34AB">
        <w:rPr>
          <w:rFonts w:eastAsia="Times New Roman" w:cs="Arial"/>
          <w:b/>
          <w:lang w:val="en-GB"/>
        </w:rPr>
        <w:t xml:space="preserve"> marks)</w:t>
      </w:r>
    </w:p>
    <w:p w:rsidR="006F34AB" w:rsidRPr="006F34AB" w:rsidRDefault="006F34AB" w:rsidP="006F34AB">
      <w:pPr>
        <w:tabs>
          <w:tab w:val="left" w:pos="8364"/>
        </w:tabs>
      </w:pPr>
      <w:r w:rsidRPr="006F34AB">
        <w:t xml:space="preserve">This investigation will focus on whether the use of a mnemonic device (memory aid), in this case narrative chaining, can be used to improve an individual’s ability to recall a list of words. The use of narrative chaining will be compared with the use of maintenance rehearsal (rote learning) to remember a set of words. </w:t>
      </w:r>
    </w:p>
    <w:p w:rsidR="006F34AB" w:rsidRPr="006F34AB" w:rsidRDefault="006F34AB" w:rsidP="00675737">
      <w:pPr>
        <w:spacing w:after="0"/>
        <w:rPr>
          <w:b/>
        </w:rPr>
      </w:pPr>
      <w:r w:rsidRPr="006F34AB">
        <w:rPr>
          <w:b/>
        </w:rPr>
        <w:t>Part 1: Pre-test (conducted prior to the distribution of assessment task)</w:t>
      </w:r>
    </w:p>
    <w:p w:rsidR="006F34AB" w:rsidRPr="006F34AB" w:rsidRDefault="006F34AB" w:rsidP="0076745D">
      <w:pPr>
        <w:numPr>
          <w:ilvl w:val="0"/>
          <w:numId w:val="9"/>
        </w:numPr>
        <w:tabs>
          <w:tab w:val="num" w:pos="426"/>
        </w:tabs>
        <w:spacing w:after="0" w:line="240" w:lineRule="auto"/>
        <w:ind w:left="426" w:hanging="426"/>
        <w:contextualSpacing/>
      </w:pPr>
      <w:r w:rsidRPr="006F34AB">
        <w:t>Students are given a list of 20 words to memorise in two minutes.</w:t>
      </w:r>
    </w:p>
    <w:p w:rsidR="006F34AB" w:rsidRPr="006F34AB" w:rsidRDefault="006F34AB" w:rsidP="0076745D">
      <w:pPr>
        <w:numPr>
          <w:ilvl w:val="0"/>
          <w:numId w:val="9"/>
        </w:numPr>
        <w:tabs>
          <w:tab w:val="num" w:pos="426"/>
        </w:tabs>
        <w:spacing w:after="0" w:line="240" w:lineRule="auto"/>
        <w:ind w:left="426" w:hanging="426"/>
        <w:contextualSpacing/>
      </w:pPr>
      <w:r w:rsidRPr="006F34AB">
        <w:t>A distractor exercise is used to divert attention away from the list of words.</w:t>
      </w:r>
    </w:p>
    <w:p w:rsidR="006F34AB" w:rsidRPr="006F34AB" w:rsidRDefault="006F34AB" w:rsidP="0076745D">
      <w:pPr>
        <w:numPr>
          <w:ilvl w:val="0"/>
          <w:numId w:val="9"/>
        </w:numPr>
        <w:tabs>
          <w:tab w:val="num" w:pos="426"/>
        </w:tabs>
        <w:spacing w:after="0" w:line="240" w:lineRule="auto"/>
        <w:ind w:left="426" w:hanging="426"/>
        <w:contextualSpacing/>
      </w:pPr>
      <w:r w:rsidRPr="006F34AB">
        <w:t>Students recall as many words as possible from the list.</w:t>
      </w:r>
    </w:p>
    <w:p w:rsidR="006F34AB" w:rsidRPr="006F34AB" w:rsidRDefault="006F34AB" w:rsidP="0076745D">
      <w:pPr>
        <w:numPr>
          <w:ilvl w:val="0"/>
          <w:numId w:val="9"/>
        </w:numPr>
        <w:tabs>
          <w:tab w:val="num" w:pos="426"/>
        </w:tabs>
        <w:spacing w:after="0" w:line="240" w:lineRule="auto"/>
        <w:ind w:left="426" w:hanging="426"/>
        <w:contextualSpacing/>
      </w:pPr>
      <w:r w:rsidRPr="006F34AB">
        <w:t>Results are collected anonymously (students could record an identity letter and the number of words recalled on a slip of paper).</w:t>
      </w:r>
    </w:p>
    <w:p w:rsidR="006F34AB" w:rsidRPr="006F34AB" w:rsidRDefault="006F34AB" w:rsidP="00675737">
      <w:pPr>
        <w:spacing w:before="200" w:after="0"/>
        <w:rPr>
          <w:b/>
        </w:rPr>
      </w:pPr>
      <w:r w:rsidRPr="006F34AB">
        <w:rPr>
          <w:b/>
        </w:rPr>
        <w:t>Part 2: Research</w:t>
      </w:r>
    </w:p>
    <w:p w:rsidR="006F34AB" w:rsidRPr="006F34AB" w:rsidRDefault="006F34AB" w:rsidP="00675737">
      <w:pPr>
        <w:spacing w:after="0"/>
      </w:pPr>
      <w:r w:rsidRPr="006F34AB">
        <w:t xml:space="preserve">The assessment task is now distributed. </w:t>
      </w:r>
    </w:p>
    <w:p w:rsidR="006F34AB" w:rsidRPr="006F34AB" w:rsidRDefault="006F34AB" w:rsidP="00D4377E">
      <w:pPr>
        <w:spacing w:after="0"/>
      </w:pPr>
      <w:r w:rsidRPr="006F34AB">
        <w:t>Through class discussion and library research, make notes on the following:</w:t>
      </w:r>
    </w:p>
    <w:p w:rsidR="006F34AB" w:rsidRPr="006F34AB" w:rsidRDefault="006F34AB" w:rsidP="0076745D">
      <w:pPr>
        <w:numPr>
          <w:ilvl w:val="0"/>
          <w:numId w:val="9"/>
        </w:numPr>
        <w:tabs>
          <w:tab w:val="num" w:pos="426"/>
        </w:tabs>
        <w:spacing w:after="0" w:line="240" w:lineRule="auto"/>
        <w:ind w:left="426" w:hanging="426"/>
        <w:contextualSpacing/>
      </w:pPr>
      <w:r w:rsidRPr="006F34AB">
        <w:t>mnemonic devices, including a definition of mnemonic devices, a description of narrative chaining and a description of two other types of devices</w:t>
      </w:r>
    </w:p>
    <w:p w:rsidR="006F34AB" w:rsidRPr="006F34AB" w:rsidRDefault="006F34AB" w:rsidP="0076745D">
      <w:pPr>
        <w:numPr>
          <w:ilvl w:val="0"/>
          <w:numId w:val="9"/>
        </w:numPr>
        <w:tabs>
          <w:tab w:val="num" w:pos="426"/>
        </w:tabs>
        <w:spacing w:after="0" w:line="240" w:lineRule="auto"/>
        <w:ind w:left="426" w:hanging="426"/>
        <w:contextualSpacing/>
      </w:pPr>
      <w:r w:rsidRPr="006F34AB">
        <w:t>how mnemonic devices work in relation to cognition</w:t>
      </w:r>
    </w:p>
    <w:p w:rsidR="006F34AB" w:rsidRPr="006F34AB" w:rsidRDefault="006F34AB" w:rsidP="0076745D">
      <w:pPr>
        <w:numPr>
          <w:ilvl w:val="0"/>
          <w:numId w:val="9"/>
        </w:numPr>
        <w:tabs>
          <w:tab w:val="num" w:pos="426"/>
        </w:tabs>
        <w:spacing w:after="0" w:line="240" w:lineRule="auto"/>
        <w:ind w:left="426" w:hanging="426"/>
        <w:contextualSpacing/>
      </w:pPr>
      <w:r w:rsidRPr="006F34AB">
        <w:rPr>
          <w:b/>
        </w:rPr>
        <w:t>one</w:t>
      </w:r>
      <w:r w:rsidRPr="006F34AB">
        <w:t xml:space="preserve"> research study that has been conducted.</w:t>
      </w:r>
    </w:p>
    <w:p w:rsidR="006F34AB" w:rsidRPr="006F34AB" w:rsidRDefault="006F34AB" w:rsidP="00675737">
      <w:pPr>
        <w:spacing w:before="200" w:after="0"/>
      </w:pPr>
      <w:r w:rsidRPr="006F34AB">
        <w:t>Record your references.</w:t>
      </w:r>
    </w:p>
    <w:p w:rsidR="006F34AB" w:rsidRPr="006F34AB" w:rsidRDefault="006F34AB" w:rsidP="006F34AB">
      <w:pPr>
        <w:rPr>
          <w:b/>
        </w:rPr>
      </w:pPr>
      <w:r w:rsidRPr="006F34AB">
        <w:rPr>
          <w:b/>
        </w:rPr>
        <w:br w:type="page"/>
      </w:r>
    </w:p>
    <w:p w:rsidR="006F34AB" w:rsidRPr="006F34AB" w:rsidRDefault="006F34AB" w:rsidP="00675737">
      <w:pPr>
        <w:spacing w:after="0"/>
        <w:rPr>
          <w:b/>
        </w:rPr>
      </w:pPr>
      <w:r w:rsidRPr="006F34AB">
        <w:rPr>
          <w:b/>
        </w:rPr>
        <w:lastRenderedPageBreak/>
        <w:t>Part 3: Planning</w:t>
      </w:r>
    </w:p>
    <w:p w:rsidR="006F34AB" w:rsidRPr="006F34AB" w:rsidRDefault="006F34AB" w:rsidP="00D4377E">
      <w:pPr>
        <w:spacing w:after="0"/>
      </w:pPr>
      <w:r w:rsidRPr="006F34AB">
        <w:t>You will work in a small group to devise a method to test whether the use of a mnemonic device (memory aid)</w:t>
      </w:r>
      <w:r w:rsidR="003068A0">
        <w:t>,</w:t>
      </w:r>
      <w:r w:rsidRPr="006F34AB">
        <w:t xml:space="preserve"> in this case narrative chaining, can be used to improve an individual's ability to recall a list of words. Consider the following factors:</w:t>
      </w:r>
    </w:p>
    <w:p w:rsidR="006F34AB" w:rsidRPr="006F34AB" w:rsidRDefault="006F34AB" w:rsidP="0076745D">
      <w:pPr>
        <w:numPr>
          <w:ilvl w:val="0"/>
          <w:numId w:val="9"/>
        </w:numPr>
        <w:tabs>
          <w:tab w:val="num" w:pos="426"/>
        </w:tabs>
        <w:spacing w:after="0" w:line="240" w:lineRule="auto"/>
        <w:ind w:left="426" w:hanging="426"/>
        <w:contextualSpacing/>
      </w:pPr>
      <w:r w:rsidRPr="006F34AB">
        <w:t>the participants in the investigation</w:t>
      </w:r>
    </w:p>
    <w:p w:rsidR="006F34AB" w:rsidRPr="006F34AB" w:rsidRDefault="006F34AB" w:rsidP="0076745D">
      <w:pPr>
        <w:numPr>
          <w:ilvl w:val="0"/>
          <w:numId w:val="9"/>
        </w:numPr>
        <w:tabs>
          <w:tab w:val="num" w:pos="426"/>
        </w:tabs>
        <w:spacing w:after="0" w:line="240" w:lineRule="auto"/>
        <w:ind w:left="426" w:hanging="426"/>
        <w:contextualSpacing/>
      </w:pPr>
      <w:r w:rsidRPr="006F34AB">
        <w:t>materials required for the investigation</w:t>
      </w:r>
    </w:p>
    <w:p w:rsidR="00D4377E" w:rsidRPr="006F34AB" w:rsidRDefault="006F34AB" w:rsidP="00675737">
      <w:pPr>
        <w:pStyle w:val="ListBullet3"/>
        <w:numPr>
          <w:ilvl w:val="0"/>
          <w:numId w:val="9"/>
        </w:numPr>
        <w:tabs>
          <w:tab w:val="num" w:pos="426"/>
        </w:tabs>
        <w:spacing w:line="240" w:lineRule="auto"/>
        <w:ind w:left="425" w:hanging="425"/>
      </w:pPr>
      <w:r w:rsidRPr="006F34AB">
        <w:t>procedure to be used.</w:t>
      </w:r>
    </w:p>
    <w:p w:rsidR="006F34AB" w:rsidRPr="006F34AB" w:rsidRDefault="006F34AB" w:rsidP="00675737">
      <w:pPr>
        <w:spacing w:before="200" w:after="0"/>
        <w:rPr>
          <w:b/>
        </w:rPr>
      </w:pPr>
      <w:r w:rsidRPr="006F34AB">
        <w:rPr>
          <w:b/>
        </w:rPr>
        <w:t>Part 4: Conducting</w:t>
      </w:r>
    </w:p>
    <w:p w:rsidR="006F34AB" w:rsidRPr="006F34AB" w:rsidRDefault="006F34AB" w:rsidP="006F34AB">
      <w:pPr>
        <w:tabs>
          <w:tab w:val="left" w:pos="8364"/>
        </w:tabs>
      </w:pPr>
      <w:r w:rsidRPr="006F34AB">
        <w:t>You will be involved in an ethically-approved investigation similar to the one you have planned. Participants will be tested to determine whether narrative chaining allows participants to remember a list of words more effectively than maintenance rehearsal (rote learning).</w:t>
      </w:r>
    </w:p>
    <w:p w:rsidR="006F34AB" w:rsidRPr="006F34AB" w:rsidRDefault="006F34AB" w:rsidP="00571E68">
      <w:pPr>
        <w:tabs>
          <w:tab w:val="left" w:pos="8364"/>
        </w:tabs>
        <w:spacing w:after="0"/>
      </w:pPr>
      <w:r w:rsidRPr="006F34AB">
        <w:t>Data will be collected anonymously from the participants, collated and distributed at the end of the investigation.</w:t>
      </w:r>
    </w:p>
    <w:p w:rsidR="00331C58" w:rsidRDefault="00331C58">
      <w:pPr>
        <w:rPr>
          <w:b/>
        </w:rPr>
      </w:pPr>
      <w:r>
        <w:rPr>
          <w:b/>
        </w:rPr>
        <w:br w:type="page"/>
      </w:r>
    </w:p>
    <w:p w:rsidR="006F34AB" w:rsidRPr="006F34AB" w:rsidRDefault="006F34AB" w:rsidP="007667CE">
      <w:pPr>
        <w:spacing w:after="0"/>
        <w:rPr>
          <w:b/>
        </w:rPr>
      </w:pPr>
      <w:r w:rsidRPr="006F34AB">
        <w:rPr>
          <w:b/>
        </w:rPr>
        <w:lastRenderedPageBreak/>
        <w:t>Part 5: Scientific report</w:t>
      </w:r>
    </w:p>
    <w:p w:rsidR="006F34AB" w:rsidRPr="006F34AB" w:rsidRDefault="006F34AB" w:rsidP="00D4377E">
      <w:pPr>
        <w:spacing w:after="0"/>
        <w:rPr>
          <w:rFonts w:cs="Arial"/>
          <w:bCs/>
        </w:rPr>
      </w:pPr>
      <w:r w:rsidRPr="006F34AB">
        <w:t xml:space="preserve">A scientific report based on this investigation will be written in class under test conditions. </w:t>
      </w:r>
      <w:r w:rsidRPr="006F34AB">
        <w:rPr>
          <w:rFonts w:cs="Arial"/>
        </w:rPr>
        <w:t>Come prepared with:</w:t>
      </w:r>
    </w:p>
    <w:p w:rsidR="006F34AB" w:rsidRPr="006F34AB" w:rsidRDefault="006F34AB" w:rsidP="0076745D">
      <w:pPr>
        <w:numPr>
          <w:ilvl w:val="0"/>
          <w:numId w:val="9"/>
        </w:numPr>
        <w:tabs>
          <w:tab w:val="num" w:pos="426"/>
        </w:tabs>
        <w:spacing w:after="0" w:line="240" w:lineRule="auto"/>
        <w:ind w:left="426" w:hanging="426"/>
        <w:contextualSpacing/>
      </w:pPr>
      <w:r w:rsidRPr="006F34AB">
        <w:t>collated data from the investigation</w:t>
      </w:r>
    </w:p>
    <w:p w:rsidR="006F34AB" w:rsidRPr="006F34AB" w:rsidRDefault="006F34AB" w:rsidP="0076745D">
      <w:pPr>
        <w:numPr>
          <w:ilvl w:val="0"/>
          <w:numId w:val="9"/>
        </w:numPr>
        <w:tabs>
          <w:tab w:val="num" w:pos="426"/>
        </w:tabs>
        <w:spacing w:after="0" w:line="240" w:lineRule="auto"/>
        <w:ind w:left="426" w:hanging="426"/>
        <w:contextualSpacing/>
      </w:pPr>
      <w:r w:rsidRPr="006F34AB">
        <w:t>list of references</w:t>
      </w:r>
    </w:p>
    <w:p w:rsidR="006F34AB" w:rsidRPr="006F34AB" w:rsidRDefault="006F34AB" w:rsidP="0076745D">
      <w:pPr>
        <w:pStyle w:val="ListBullet3"/>
        <w:numPr>
          <w:ilvl w:val="0"/>
          <w:numId w:val="9"/>
        </w:numPr>
        <w:tabs>
          <w:tab w:val="num" w:pos="426"/>
        </w:tabs>
        <w:spacing w:line="240" w:lineRule="auto"/>
        <w:ind w:left="425" w:hanging="425"/>
      </w:pPr>
      <w:r w:rsidRPr="006F34AB">
        <w:t xml:space="preserve">notes from your research (maximum </w:t>
      </w:r>
      <w:r w:rsidR="003068A0">
        <w:t>one</w:t>
      </w:r>
      <w:r w:rsidRPr="006F34AB">
        <w:t xml:space="preserve"> page).</w:t>
      </w:r>
    </w:p>
    <w:p w:rsidR="006F34AB" w:rsidRPr="006F34AB" w:rsidRDefault="006F34AB" w:rsidP="001A2410">
      <w:r w:rsidRPr="006F34AB">
        <w:t xml:space="preserve">Your </w:t>
      </w:r>
      <w:r w:rsidRPr="006F34AB">
        <w:rPr>
          <w:bCs/>
        </w:rPr>
        <w:t xml:space="preserve">scientific report </w:t>
      </w:r>
      <w:r w:rsidRPr="006F34AB">
        <w:t>will need to include:</w:t>
      </w:r>
    </w:p>
    <w:p w:rsidR="006F34AB" w:rsidRPr="006F34AB" w:rsidRDefault="006F34AB" w:rsidP="00D4377E">
      <w:pPr>
        <w:tabs>
          <w:tab w:val="left" w:pos="7938"/>
        </w:tabs>
        <w:spacing w:after="0"/>
        <w:rPr>
          <w:b/>
        </w:rPr>
      </w:pPr>
      <w:r w:rsidRPr="006F34AB">
        <w:rPr>
          <w:b/>
        </w:rPr>
        <w:t>Introduction</w:t>
      </w:r>
      <w:r w:rsidRPr="006F34AB">
        <w:rPr>
          <w:b/>
        </w:rPr>
        <w:tab/>
      </w:r>
      <w:r w:rsidRPr="006F34AB">
        <w:t>(13 marks)</w:t>
      </w:r>
    </w:p>
    <w:p w:rsidR="006F34AB" w:rsidRPr="006F34AB" w:rsidRDefault="006F34AB" w:rsidP="006F34AB">
      <w:pPr>
        <w:spacing w:after="0" w:line="240" w:lineRule="auto"/>
      </w:pPr>
      <w:r w:rsidRPr="006F34AB">
        <w:t>The introduction includes:</w:t>
      </w:r>
    </w:p>
    <w:p w:rsidR="006F34AB" w:rsidRPr="006F34AB" w:rsidRDefault="006F34AB" w:rsidP="0076745D">
      <w:pPr>
        <w:numPr>
          <w:ilvl w:val="0"/>
          <w:numId w:val="9"/>
        </w:numPr>
        <w:tabs>
          <w:tab w:val="num" w:pos="426"/>
        </w:tabs>
        <w:spacing w:after="0" w:line="240" w:lineRule="auto"/>
        <w:ind w:left="426" w:hanging="426"/>
        <w:contextualSpacing/>
      </w:pPr>
      <w:r w:rsidRPr="006F34AB">
        <w:t>background information about mnemonic devices</w:t>
      </w:r>
    </w:p>
    <w:p w:rsidR="006F34AB" w:rsidRPr="006F34AB" w:rsidRDefault="006F34AB" w:rsidP="0076745D">
      <w:pPr>
        <w:numPr>
          <w:ilvl w:val="0"/>
          <w:numId w:val="9"/>
        </w:numPr>
        <w:tabs>
          <w:tab w:val="num" w:pos="426"/>
        </w:tabs>
        <w:spacing w:after="0" w:line="240" w:lineRule="auto"/>
        <w:ind w:left="426" w:hanging="426"/>
        <w:contextualSpacing/>
      </w:pPr>
      <w:r w:rsidRPr="006F34AB">
        <w:t xml:space="preserve">relevant research </w:t>
      </w:r>
    </w:p>
    <w:p w:rsidR="006F34AB" w:rsidRPr="006F34AB" w:rsidRDefault="006F34AB" w:rsidP="0076745D">
      <w:pPr>
        <w:numPr>
          <w:ilvl w:val="0"/>
          <w:numId w:val="9"/>
        </w:numPr>
        <w:tabs>
          <w:tab w:val="num" w:pos="426"/>
        </w:tabs>
        <w:spacing w:after="0" w:line="240" w:lineRule="auto"/>
        <w:ind w:left="426" w:hanging="426"/>
        <w:contextualSpacing/>
      </w:pPr>
      <w:r w:rsidRPr="006F34AB">
        <w:t>the aim of the investigation</w:t>
      </w:r>
    </w:p>
    <w:p w:rsidR="006F34AB" w:rsidRPr="006F34AB" w:rsidRDefault="006F34AB" w:rsidP="0076745D">
      <w:pPr>
        <w:pStyle w:val="ListBullet3"/>
        <w:numPr>
          <w:ilvl w:val="0"/>
          <w:numId w:val="9"/>
        </w:numPr>
        <w:tabs>
          <w:tab w:val="num" w:pos="426"/>
        </w:tabs>
        <w:spacing w:line="240" w:lineRule="auto"/>
        <w:ind w:left="425" w:hanging="425"/>
      </w:pPr>
      <w:r w:rsidRPr="006F34AB">
        <w:t>an operational hypothesis.</w:t>
      </w:r>
    </w:p>
    <w:p w:rsidR="006F34AB" w:rsidRPr="006F34AB" w:rsidRDefault="006F34AB" w:rsidP="0015168F">
      <w:pPr>
        <w:tabs>
          <w:tab w:val="left" w:pos="7938"/>
        </w:tabs>
        <w:spacing w:after="0"/>
        <w:rPr>
          <w:b/>
        </w:rPr>
      </w:pPr>
      <w:r w:rsidRPr="006F34AB">
        <w:rPr>
          <w:b/>
        </w:rPr>
        <w:t>Method</w:t>
      </w:r>
      <w:r w:rsidRPr="006F34AB">
        <w:rPr>
          <w:b/>
        </w:rPr>
        <w:tab/>
      </w:r>
      <w:r w:rsidRPr="006F34AB">
        <w:t>(8 marks)</w:t>
      </w:r>
    </w:p>
    <w:p w:rsidR="006F34AB" w:rsidRPr="006F34AB" w:rsidRDefault="006F34AB" w:rsidP="006F34AB">
      <w:pPr>
        <w:spacing w:after="0" w:line="240" w:lineRule="auto"/>
      </w:pPr>
      <w:r w:rsidRPr="006F34AB">
        <w:t>The method should be written briefly and clearly so that another researcher can follow your procedure. Include:</w:t>
      </w:r>
    </w:p>
    <w:p w:rsidR="006F34AB" w:rsidRPr="006F34AB" w:rsidRDefault="006F34AB" w:rsidP="0076745D">
      <w:pPr>
        <w:numPr>
          <w:ilvl w:val="0"/>
          <w:numId w:val="9"/>
        </w:numPr>
        <w:tabs>
          <w:tab w:val="num" w:pos="426"/>
        </w:tabs>
        <w:spacing w:after="0" w:line="240" w:lineRule="auto"/>
        <w:ind w:left="426" w:hanging="426"/>
        <w:contextualSpacing/>
      </w:pPr>
      <w:r w:rsidRPr="006F34AB">
        <w:t>a description of the participants</w:t>
      </w:r>
    </w:p>
    <w:p w:rsidR="006F34AB" w:rsidRPr="006F34AB" w:rsidRDefault="006F34AB" w:rsidP="0076745D">
      <w:pPr>
        <w:numPr>
          <w:ilvl w:val="0"/>
          <w:numId w:val="9"/>
        </w:numPr>
        <w:tabs>
          <w:tab w:val="num" w:pos="426"/>
        </w:tabs>
        <w:spacing w:after="0" w:line="240" w:lineRule="auto"/>
        <w:ind w:left="426" w:hanging="426"/>
        <w:contextualSpacing/>
      </w:pPr>
      <w:r w:rsidRPr="006F34AB">
        <w:t>materials used</w:t>
      </w:r>
    </w:p>
    <w:p w:rsidR="006F34AB" w:rsidRPr="006F34AB" w:rsidRDefault="006F34AB" w:rsidP="0076745D">
      <w:pPr>
        <w:numPr>
          <w:ilvl w:val="0"/>
          <w:numId w:val="9"/>
        </w:numPr>
        <w:tabs>
          <w:tab w:val="num" w:pos="426"/>
        </w:tabs>
        <w:spacing w:after="0" w:line="240" w:lineRule="auto"/>
        <w:ind w:left="426" w:hanging="426"/>
        <w:contextualSpacing/>
      </w:pPr>
      <w:r w:rsidRPr="006F34AB">
        <w:t>how the data will be collected and recorded</w:t>
      </w:r>
    </w:p>
    <w:p w:rsidR="006F34AB" w:rsidRPr="006F34AB" w:rsidRDefault="006F34AB" w:rsidP="0076745D">
      <w:pPr>
        <w:pStyle w:val="ListBullet3"/>
        <w:numPr>
          <w:ilvl w:val="0"/>
          <w:numId w:val="9"/>
        </w:numPr>
        <w:tabs>
          <w:tab w:val="num" w:pos="426"/>
        </w:tabs>
        <w:spacing w:line="240" w:lineRule="auto"/>
        <w:ind w:left="425" w:hanging="425"/>
      </w:pPr>
      <w:r w:rsidRPr="006F34AB">
        <w:t>important aspects of the procedure</w:t>
      </w:r>
      <w:r w:rsidR="003068A0">
        <w:t>,</w:t>
      </w:r>
      <w:r w:rsidRPr="006F34AB">
        <w:t xml:space="preserve"> such as ethical considerations.</w:t>
      </w:r>
    </w:p>
    <w:p w:rsidR="006F34AB" w:rsidRPr="006F34AB" w:rsidRDefault="006F34AB" w:rsidP="0015168F">
      <w:pPr>
        <w:tabs>
          <w:tab w:val="left" w:pos="7938"/>
        </w:tabs>
        <w:spacing w:after="0"/>
        <w:rPr>
          <w:b/>
        </w:rPr>
      </w:pPr>
      <w:r w:rsidRPr="006F34AB">
        <w:rPr>
          <w:b/>
        </w:rPr>
        <w:t>Results</w:t>
      </w:r>
      <w:r w:rsidRPr="006F34AB">
        <w:rPr>
          <w:b/>
        </w:rPr>
        <w:tab/>
      </w:r>
      <w:r w:rsidRPr="006F34AB">
        <w:t>(8 marks)</w:t>
      </w:r>
    </w:p>
    <w:p w:rsidR="006F34AB" w:rsidRPr="006F34AB" w:rsidRDefault="006F34AB" w:rsidP="006F34AB">
      <w:pPr>
        <w:spacing w:after="0" w:line="240" w:lineRule="auto"/>
        <w:contextualSpacing/>
      </w:pPr>
      <w:r w:rsidRPr="006F34AB">
        <w:t>Results should be collated and represented in tables and graphs that are appropriate to the type of data. Include:</w:t>
      </w:r>
    </w:p>
    <w:p w:rsidR="006F34AB" w:rsidRPr="006F34AB" w:rsidRDefault="006F34AB" w:rsidP="0076745D">
      <w:pPr>
        <w:numPr>
          <w:ilvl w:val="0"/>
          <w:numId w:val="9"/>
        </w:numPr>
        <w:tabs>
          <w:tab w:val="num" w:pos="426"/>
        </w:tabs>
        <w:spacing w:after="0" w:line="240" w:lineRule="auto"/>
        <w:ind w:left="426" w:hanging="426"/>
        <w:contextualSpacing/>
      </w:pPr>
      <w:r w:rsidRPr="006F34AB">
        <w:t>titles and labels for tables and graphs</w:t>
      </w:r>
    </w:p>
    <w:p w:rsidR="006F34AB" w:rsidRPr="006F34AB" w:rsidRDefault="006F34AB" w:rsidP="00331C58">
      <w:pPr>
        <w:numPr>
          <w:ilvl w:val="0"/>
          <w:numId w:val="9"/>
        </w:numPr>
        <w:tabs>
          <w:tab w:val="num" w:pos="426"/>
        </w:tabs>
        <w:spacing w:line="240" w:lineRule="auto"/>
        <w:ind w:left="425" w:hanging="425"/>
        <w:contextualSpacing/>
      </w:pPr>
      <w:r w:rsidRPr="006F34AB">
        <w:t>appropriate data interpretation</w:t>
      </w:r>
      <w:r w:rsidR="00BD1E5C">
        <w:t>, e.g.</w:t>
      </w:r>
      <w:r w:rsidRPr="006F34AB">
        <w:t xml:space="preserve"> mean score.</w:t>
      </w:r>
    </w:p>
    <w:p w:rsidR="0015168F" w:rsidRDefault="006F34AB" w:rsidP="00331C58">
      <w:pPr>
        <w:pStyle w:val="ListBullet3"/>
        <w:spacing w:line="240" w:lineRule="auto"/>
        <w:rPr>
          <w:b/>
        </w:rPr>
      </w:pPr>
      <w:r w:rsidRPr="006F34AB">
        <w:t>Provide an accurate summary of your data to compare the pre-test and post-test data.</w:t>
      </w:r>
    </w:p>
    <w:p w:rsidR="006F34AB" w:rsidRPr="006F34AB" w:rsidRDefault="006F34AB" w:rsidP="00AE0D72">
      <w:pPr>
        <w:tabs>
          <w:tab w:val="left" w:pos="7938"/>
        </w:tabs>
        <w:spacing w:after="0"/>
        <w:rPr>
          <w:b/>
        </w:rPr>
      </w:pPr>
      <w:r w:rsidRPr="006F34AB">
        <w:rPr>
          <w:b/>
        </w:rPr>
        <w:t>Discussion</w:t>
      </w:r>
      <w:r w:rsidRPr="006F34AB">
        <w:rPr>
          <w:b/>
        </w:rPr>
        <w:tab/>
      </w:r>
      <w:r w:rsidRPr="006F34AB">
        <w:t>(25 marks)</w:t>
      </w:r>
    </w:p>
    <w:p w:rsidR="006F34AB" w:rsidRPr="006F34AB" w:rsidRDefault="006F34AB" w:rsidP="006F34AB">
      <w:pPr>
        <w:spacing w:after="0" w:line="240" w:lineRule="auto"/>
        <w:contextualSpacing/>
      </w:pPr>
      <w:r w:rsidRPr="006F34AB">
        <w:t>In your discussion</w:t>
      </w:r>
      <w:r w:rsidR="003068A0">
        <w:t>,</w:t>
      </w:r>
      <w:r w:rsidRPr="006F34AB">
        <w:t xml:space="preserve"> you should:</w:t>
      </w:r>
    </w:p>
    <w:p w:rsidR="006F34AB" w:rsidRPr="006F34AB" w:rsidRDefault="006F34AB" w:rsidP="0076745D">
      <w:pPr>
        <w:numPr>
          <w:ilvl w:val="0"/>
          <w:numId w:val="9"/>
        </w:numPr>
        <w:tabs>
          <w:tab w:val="num" w:pos="426"/>
        </w:tabs>
        <w:spacing w:line="240" w:lineRule="auto"/>
        <w:ind w:left="425" w:hanging="425"/>
        <w:contextualSpacing/>
      </w:pPr>
      <w:r w:rsidRPr="006F34AB">
        <w:t xml:space="preserve">discuss the results of the investigation </w:t>
      </w:r>
    </w:p>
    <w:p w:rsidR="006F34AB" w:rsidRPr="006F34AB" w:rsidRDefault="006F34AB" w:rsidP="0076745D">
      <w:pPr>
        <w:numPr>
          <w:ilvl w:val="0"/>
          <w:numId w:val="9"/>
        </w:numPr>
        <w:tabs>
          <w:tab w:val="num" w:pos="426"/>
        </w:tabs>
        <w:spacing w:line="240" w:lineRule="auto"/>
        <w:ind w:left="425" w:hanging="425"/>
        <w:contextualSpacing/>
      </w:pPr>
      <w:r w:rsidRPr="006F34AB">
        <w:t xml:space="preserve">relate the results to the hypothesis </w:t>
      </w:r>
    </w:p>
    <w:p w:rsidR="006F34AB" w:rsidRPr="006F34AB" w:rsidRDefault="006F34AB" w:rsidP="0076745D">
      <w:pPr>
        <w:numPr>
          <w:ilvl w:val="0"/>
          <w:numId w:val="9"/>
        </w:numPr>
        <w:tabs>
          <w:tab w:val="num" w:pos="426"/>
        </w:tabs>
        <w:spacing w:line="240" w:lineRule="auto"/>
        <w:ind w:left="425" w:hanging="425"/>
        <w:contextualSpacing/>
      </w:pPr>
      <w:r w:rsidRPr="006F34AB">
        <w:t>explain how the results relate to relevant p</w:t>
      </w:r>
      <w:r w:rsidR="009C313F">
        <w:t>sychological research/theories</w:t>
      </w:r>
    </w:p>
    <w:p w:rsidR="006F34AB" w:rsidRPr="006F34AB" w:rsidRDefault="006F34AB" w:rsidP="0076745D">
      <w:pPr>
        <w:numPr>
          <w:ilvl w:val="0"/>
          <w:numId w:val="9"/>
        </w:numPr>
        <w:tabs>
          <w:tab w:val="num" w:pos="426"/>
        </w:tabs>
        <w:spacing w:line="240" w:lineRule="auto"/>
        <w:ind w:left="425" w:hanging="425"/>
        <w:contextualSpacing/>
      </w:pPr>
      <w:r w:rsidRPr="006F34AB">
        <w:t xml:space="preserve">explain how at least </w:t>
      </w:r>
      <w:r w:rsidRPr="006F34AB">
        <w:rPr>
          <w:b/>
        </w:rPr>
        <w:t>three</w:t>
      </w:r>
      <w:r w:rsidRPr="006F34AB">
        <w:t xml:space="preserve"> variables were controlled</w:t>
      </w:r>
    </w:p>
    <w:p w:rsidR="006F34AB" w:rsidRPr="006F34AB" w:rsidRDefault="006F34AB" w:rsidP="0076745D">
      <w:pPr>
        <w:numPr>
          <w:ilvl w:val="0"/>
          <w:numId w:val="9"/>
        </w:numPr>
        <w:tabs>
          <w:tab w:val="num" w:pos="426"/>
        </w:tabs>
        <w:spacing w:line="240" w:lineRule="auto"/>
        <w:ind w:left="425" w:hanging="425"/>
        <w:contextualSpacing/>
      </w:pPr>
      <w:r w:rsidRPr="006F34AB">
        <w:t xml:space="preserve">discuss </w:t>
      </w:r>
      <w:r w:rsidRPr="006F34AB">
        <w:rPr>
          <w:b/>
        </w:rPr>
        <w:t>one</w:t>
      </w:r>
      <w:r w:rsidRPr="006F34AB">
        <w:t xml:space="preserve"> problem with the investigation and </w:t>
      </w:r>
      <w:r w:rsidRPr="006F34AB">
        <w:rPr>
          <w:b/>
        </w:rPr>
        <w:t>one</w:t>
      </w:r>
      <w:r w:rsidRPr="006F34AB">
        <w:t xml:space="preserve"> way it could be overcome</w:t>
      </w:r>
    </w:p>
    <w:p w:rsidR="006F34AB" w:rsidRPr="006F34AB" w:rsidRDefault="006F34AB" w:rsidP="0076745D">
      <w:pPr>
        <w:numPr>
          <w:ilvl w:val="0"/>
          <w:numId w:val="9"/>
        </w:numPr>
        <w:tabs>
          <w:tab w:val="num" w:pos="426"/>
        </w:tabs>
        <w:spacing w:line="240" w:lineRule="auto"/>
        <w:ind w:left="425" w:hanging="425"/>
        <w:contextualSpacing/>
      </w:pPr>
      <w:r w:rsidRPr="006F34AB">
        <w:t>explain how you ensured reliability</w:t>
      </w:r>
    </w:p>
    <w:p w:rsidR="006F34AB" w:rsidRPr="006F34AB" w:rsidRDefault="006F34AB" w:rsidP="0076745D">
      <w:pPr>
        <w:numPr>
          <w:ilvl w:val="0"/>
          <w:numId w:val="9"/>
        </w:numPr>
        <w:tabs>
          <w:tab w:val="num" w:pos="426"/>
        </w:tabs>
        <w:spacing w:line="240" w:lineRule="auto"/>
        <w:ind w:left="425" w:hanging="425"/>
        <w:contextualSpacing/>
      </w:pPr>
      <w:r w:rsidRPr="006F34AB">
        <w:t xml:space="preserve">describe how at least </w:t>
      </w:r>
      <w:r w:rsidRPr="006F34AB">
        <w:rPr>
          <w:b/>
        </w:rPr>
        <w:t>three</w:t>
      </w:r>
      <w:r w:rsidRPr="006F34AB">
        <w:t xml:space="preserve"> ethical issues were addressed</w:t>
      </w:r>
    </w:p>
    <w:p w:rsidR="006F34AB" w:rsidRPr="006F34AB" w:rsidRDefault="006F34AB" w:rsidP="0076745D">
      <w:pPr>
        <w:numPr>
          <w:ilvl w:val="0"/>
          <w:numId w:val="9"/>
        </w:numPr>
        <w:tabs>
          <w:tab w:val="num" w:pos="426"/>
        </w:tabs>
        <w:spacing w:after="0" w:line="240" w:lineRule="auto"/>
        <w:ind w:left="426" w:hanging="426"/>
        <w:contextualSpacing/>
      </w:pPr>
      <w:r w:rsidRPr="006F34AB">
        <w:t>discuss the relevance of the investigation to you, your peers and the community</w:t>
      </w:r>
    </w:p>
    <w:p w:rsidR="006F34AB" w:rsidRPr="006F34AB" w:rsidRDefault="006F34AB" w:rsidP="0076745D">
      <w:pPr>
        <w:pStyle w:val="ListBullet3"/>
        <w:numPr>
          <w:ilvl w:val="0"/>
          <w:numId w:val="9"/>
        </w:numPr>
        <w:tabs>
          <w:tab w:val="num" w:pos="426"/>
        </w:tabs>
        <w:spacing w:line="240" w:lineRule="auto"/>
        <w:ind w:left="425" w:hanging="425"/>
      </w:pPr>
      <w:r w:rsidRPr="006F34AB">
        <w:t>include a conclusion that links your hypothesis and your findings together.</w:t>
      </w:r>
    </w:p>
    <w:p w:rsidR="006F34AB" w:rsidRDefault="006F34AB" w:rsidP="0015168F">
      <w:pPr>
        <w:tabs>
          <w:tab w:val="left" w:pos="7938"/>
        </w:tabs>
        <w:spacing w:after="0"/>
      </w:pPr>
      <w:r w:rsidRPr="006F34AB">
        <w:rPr>
          <w:b/>
        </w:rPr>
        <w:t>References</w:t>
      </w:r>
      <w:r w:rsidRPr="006F34AB">
        <w:rPr>
          <w:b/>
        </w:rPr>
        <w:tab/>
      </w:r>
      <w:r w:rsidRPr="006F34AB">
        <w:t>(3 marks)</w:t>
      </w:r>
    </w:p>
    <w:p w:rsidR="006F34AB" w:rsidRPr="006F34AB" w:rsidRDefault="006F34AB" w:rsidP="0015168F">
      <w:pPr>
        <w:tabs>
          <w:tab w:val="left" w:pos="7938"/>
        </w:tabs>
        <w:rPr>
          <w:b/>
        </w:rPr>
      </w:pPr>
      <w:r w:rsidRPr="006F34AB">
        <w:t xml:space="preserve">Include at least </w:t>
      </w:r>
      <w:r w:rsidRPr="006F34AB">
        <w:rPr>
          <w:b/>
        </w:rPr>
        <w:t>three</w:t>
      </w:r>
      <w:r w:rsidRPr="006F34AB">
        <w:t xml:space="preserve"> relevant </w:t>
      </w:r>
      <w:r w:rsidR="009D6350">
        <w:t>references other than your text</w:t>
      </w:r>
      <w:r w:rsidRPr="006F34AB">
        <w:t>book.</w:t>
      </w:r>
    </w:p>
    <w:p w:rsidR="006F34AB" w:rsidRPr="006F34AB" w:rsidRDefault="006F34AB" w:rsidP="006F34AB">
      <w:pPr>
        <w:rPr>
          <w:rFonts w:eastAsia="Times New Roman" w:cs="Arial"/>
          <w:lang w:val="en-GB"/>
        </w:rPr>
      </w:pPr>
      <w:r w:rsidRPr="006F34AB">
        <w:rPr>
          <w:rFonts w:eastAsia="Times New Roman" w:cs="Arial"/>
          <w:lang w:val="en-GB"/>
        </w:rPr>
        <w:br w:type="page"/>
      </w:r>
    </w:p>
    <w:p w:rsidR="006F34AB" w:rsidRPr="002B2BB3" w:rsidRDefault="006F34AB" w:rsidP="00302880">
      <w:pPr>
        <w:ind w:left="-113"/>
        <w:outlineLvl w:val="0"/>
        <w:rPr>
          <w:rFonts w:ascii="Franklin Gothic Book" w:eastAsia="MS Mincho" w:hAnsi="Franklin Gothic Book" w:cs="Calibri"/>
          <w:color w:val="342568"/>
          <w:sz w:val="28"/>
          <w:szCs w:val="28"/>
          <w:lang w:val="en-GB" w:eastAsia="ja-JP"/>
        </w:rPr>
      </w:pPr>
      <w:r w:rsidRPr="006F34AB">
        <w:rPr>
          <w:rFonts w:ascii="Franklin Gothic Book" w:eastAsia="MS Mincho" w:hAnsi="Franklin Gothic Book" w:cs="Calibri"/>
          <w:color w:val="342568"/>
          <w:sz w:val="28"/>
          <w:szCs w:val="28"/>
          <w:lang w:val="en-GB" w:eastAsia="ja-JP"/>
        </w:rPr>
        <w:lastRenderedPageBreak/>
        <w:t xml:space="preserve">Marking key for </w:t>
      </w:r>
      <w:r w:rsidR="005622AB">
        <w:rPr>
          <w:rFonts w:ascii="Franklin Gothic Book" w:eastAsia="MS Mincho" w:hAnsi="Franklin Gothic Book" w:cs="Calibri"/>
          <w:color w:val="342568"/>
          <w:sz w:val="28"/>
          <w:szCs w:val="28"/>
          <w:lang w:val="en-GB" w:eastAsia="ja-JP"/>
        </w:rPr>
        <w:t xml:space="preserve">sample assessment task </w:t>
      </w:r>
      <w:r w:rsidRPr="006F34AB">
        <w:rPr>
          <w:rFonts w:ascii="Franklin Gothic Book" w:eastAsia="MS Mincho" w:hAnsi="Franklin Gothic Book" w:cs="Calibri"/>
          <w:color w:val="342568"/>
          <w:sz w:val="28"/>
          <w:szCs w:val="28"/>
          <w:lang w:val="en-GB" w:eastAsia="ja-JP"/>
        </w:rPr>
        <w:t>2 – Unit 3</w:t>
      </w:r>
      <w:r w:rsidRPr="006F34AB">
        <w:t xml:space="preserve"> </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939"/>
        <w:gridCol w:w="1417"/>
      </w:tblGrid>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hideMark/>
          </w:tcPr>
          <w:p w:rsidR="006F34AB" w:rsidRPr="006F34AB" w:rsidRDefault="006F34AB" w:rsidP="006F34AB">
            <w:pPr>
              <w:spacing w:after="0" w:line="240" w:lineRule="auto"/>
              <w:ind w:left="360"/>
              <w:jc w:val="center"/>
              <w:rPr>
                <w:rFonts w:ascii="Arial" w:hAnsi="Arial" w:cs="Arial"/>
                <w:b/>
                <w:sz w:val="20"/>
                <w:szCs w:val="20"/>
              </w:rPr>
            </w:pPr>
            <w:r w:rsidRPr="006F34AB">
              <w:rPr>
                <w:b/>
                <w:sz w:val="20"/>
                <w:szCs w:val="20"/>
              </w:rPr>
              <w:t>Description</w:t>
            </w:r>
          </w:p>
        </w:tc>
        <w:tc>
          <w:tcPr>
            <w:tcW w:w="1417" w:type="dxa"/>
            <w:tcBorders>
              <w:top w:val="single" w:sz="6" w:space="0" w:color="000000"/>
              <w:left w:val="single" w:sz="4" w:space="0" w:color="auto"/>
              <w:bottom w:val="single" w:sz="6" w:space="0" w:color="000000"/>
              <w:right w:val="single" w:sz="6" w:space="0" w:color="000000"/>
            </w:tcBorders>
            <w:shd w:val="clear" w:color="auto" w:fill="BD9FCF" w:themeFill="accent4"/>
            <w:vAlign w:val="center"/>
            <w:hideMark/>
          </w:tcPr>
          <w:p w:rsidR="006F34AB" w:rsidRPr="006F34AB" w:rsidRDefault="006F34AB" w:rsidP="006F34AB">
            <w:pPr>
              <w:spacing w:after="0" w:line="240" w:lineRule="auto"/>
              <w:jc w:val="center"/>
              <w:rPr>
                <w:rFonts w:ascii="Arial" w:hAnsi="Arial" w:cs="Arial"/>
                <w:sz w:val="20"/>
                <w:szCs w:val="20"/>
              </w:rPr>
            </w:pPr>
            <w:r w:rsidRPr="006F34AB">
              <w:rPr>
                <w:b/>
                <w:sz w:val="20"/>
                <w:szCs w:val="20"/>
              </w:rPr>
              <w:t>Marks</w:t>
            </w:r>
          </w:p>
        </w:tc>
      </w:tr>
      <w:tr w:rsidR="002B2BB3" w:rsidRPr="006F34AB" w:rsidTr="00302880">
        <w:tc>
          <w:tcPr>
            <w:tcW w:w="7939"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tcPr>
          <w:p w:rsidR="002B2BB3" w:rsidRPr="006F34AB" w:rsidRDefault="002B2BB3" w:rsidP="002B2BB3">
            <w:pPr>
              <w:spacing w:after="0" w:line="240" w:lineRule="auto"/>
              <w:rPr>
                <w:b/>
                <w:sz w:val="20"/>
                <w:szCs w:val="20"/>
              </w:rPr>
            </w:pPr>
            <w:r>
              <w:rPr>
                <w:b/>
                <w:sz w:val="20"/>
                <w:szCs w:val="20"/>
              </w:rPr>
              <w:t>Introduction</w:t>
            </w:r>
          </w:p>
        </w:tc>
        <w:tc>
          <w:tcPr>
            <w:tcW w:w="1417"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tcPr>
          <w:p w:rsidR="002B2BB3" w:rsidRPr="006F34AB" w:rsidRDefault="002B2BB3" w:rsidP="006F34AB">
            <w:pPr>
              <w:spacing w:after="0" w:line="240" w:lineRule="auto"/>
              <w:jc w:val="center"/>
              <w:rPr>
                <w:b/>
                <w:sz w:val="20"/>
                <w:szCs w:val="20"/>
              </w:rPr>
            </w:pPr>
          </w:p>
        </w:tc>
      </w:tr>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302880">
            <w:pPr>
              <w:spacing w:after="0" w:line="240" w:lineRule="auto"/>
              <w:rPr>
                <w:rFonts w:ascii="Arial" w:hAnsi="Arial" w:cs="Arial"/>
                <w:sz w:val="20"/>
                <w:szCs w:val="20"/>
              </w:rPr>
            </w:pPr>
            <w:r w:rsidRPr="006F34AB">
              <w:rPr>
                <w:sz w:val="20"/>
                <w:szCs w:val="20"/>
              </w:rPr>
              <w:t>defines mnemonic devices</w:t>
            </w:r>
          </w:p>
        </w:tc>
        <w:tc>
          <w:tcPr>
            <w:tcW w:w="1417" w:type="dxa"/>
            <w:tcBorders>
              <w:top w:val="single" w:sz="6" w:space="0" w:color="000000"/>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w:t>
            </w:r>
          </w:p>
        </w:tc>
      </w:tr>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vAlign w:val="center"/>
          </w:tcPr>
          <w:p w:rsidR="006F34AB" w:rsidRPr="006F34AB" w:rsidRDefault="006F34AB" w:rsidP="00302880">
            <w:pPr>
              <w:spacing w:after="0" w:line="240" w:lineRule="auto"/>
              <w:rPr>
                <w:sz w:val="20"/>
                <w:szCs w:val="20"/>
              </w:rPr>
            </w:pPr>
            <w:r w:rsidRPr="006F34AB">
              <w:rPr>
                <w:sz w:val="20"/>
                <w:szCs w:val="20"/>
              </w:rPr>
              <w:t>describes narrative chaining as a memory aid</w:t>
            </w:r>
          </w:p>
        </w:tc>
        <w:tc>
          <w:tcPr>
            <w:tcW w:w="1417" w:type="dxa"/>
            <w:tcBorders>
              <w:top w:val="single" w:sz="6" w:space="0" w:color="000000"/>
              <w:left w:val="single" w:sz="4" w:space="0" w:color="auto"/>
              <w:bottom w:val="single" w:sz="6" w:space="0" w:color="000000"/>
              <w:right w:val="single" w:sz="6" w:space="0" w:color="000000"/>
            </w:tcBorders>
            <w:vAlign w:val="center"/>
          </w:tcPr>
          <w:p w:rsidR="006F34AB" w:rsidRPr="006F34AB" w:rsidRDefault="006F34AB" w:rsidP="006F34AB">
            <w:pPr>
              <w:spacing w:after="0" w:line="240" w:lineRule="auto"/>
              <w:jc w:val="center"/>
              <w:rPr>
                <w:sz w:val="20"/>
                <w:szCs w:val="20"/>
              </w:rPr>
            </w:pPr>
            <w:r w:rsidRPr="006F34AB">
              <w:rPr>
                <w:sz w:val="20"/>
                <w:szCs w:val="20"/>
              </w:rPr>
              <w:t>1–2</w:t>
            </w:r>
          </w:p>
        </w:tc>
      </w:tr>
      <w:tr w:rsidR="006F34AB" w:rsidRPr="006F34AB" w:rsidTr="00302880">
        <w:tc>
          <w:tcPr>
            <w:tcW w:w="7939" w:type="dxa"/>
            <w:tcBorders>
              <w:top w:val="single" w:sz="6" w:space="0" w:color="000000"/>
              <w:left w:val="single" w:sz="6" w:space="0" w:color="000000"/>
              <w:bottom w:val="dotted" w:sz="4" w:space="0" w:color="auto"/>
              <w:right w:val="single" w:sz="6" w:space="0" w:color="000000"/>
            </w:tcBorders>
            <w:vAlign w:val="center"/>
            <w:hideMark/>
          </w:tcPr>
          <w:p w:rsidR="006F34AB" w:rsidRPr="006F34AB" w:rsidRDefault="006F34AB" w:rsidP="00302880">
            <w:pPr>
              <w:spacing w:after="0" w:line="240" w:lineRule="auto"/>
              <w:rPr>
                <w:rFonts w:ascii="Arial" w:hAnsi="Arial" w:cs="Arial"/>
                <w:sz w:val="20"/>
                <w:szCs w:val="20"/>
              </w:rPr>
            </w:pPr>
            <w:bookmarkStart w:id="1" w:name="_Hlk223960508"/>
            <w:r w:rsidRPr="006F34AB">
              <w:rPr>
                <w:sz w:val="20"/>
                <w:szCs w:val="20"/>
              </w:rPr>
              <w:t>describes two relevant examples of mnemonic devices used in aiding memory</w:t>
            </w:r>
          </w:p>
        </w:tc>
        <w:tc>
          <w:tcPr>
            <w:tcW w:w="1417" w:type="dxa"/>
            <w:tcBorders>
              <w:top w:val="single" w:sz="6" w:space="0" w:color="000000"/>
              <w:left w:val="single" w:sz="4" w:space="0" w:color="auto"/>
              <w:bottom w:val="dotted" w:sz="4" w:space="0" w:color="auto"/>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1–2</w:t>
            </w:r>
          </w:p>
        </w:tc>
      </w:tr>
      <w:tr w:rsidR="006F34AB" w:rsidRPr="006F34AB" w:rsidTr="00302880">
        <w:tc>
          <w:tcPr>
            <w:tcW w:w="7939" w:type="dxa"/>
            <w:tcBorders>
              <w:top w:val="single" w:sz="6" w:space="0" w:color="000000"/>
              <w:left w:val="single" w:sz="6" w:space="0" w:color="000000"/>
              <w:bottom w:val="dotted" w:sz="4" w:space="0" w:color="auto"/>
              <w:right w:val="single" w:sz="6" w:space="0" w:color="000000"/>
            </w:tcBorders>
            <w:vAlign w:val="center"/>
            <w:hideMark/>
          </w:tcPr>
          <w:p w:rsidR="006F34AB" w:rsidRPr="006F34AB" w:rsidRDefault="006F34AB" w:rsidP="00302880">
            <w:pPr>
              <w:spacing w:after="0" w:line="240" w:lineRule="auto"/>
              <w:rPr>
                <w:rFonts w:ascii="Arial" w:hAnsi="Arial" w:cs="Arial"/>
                <w:sz w:val="20"/>
                <w:szCs w:val="20"/>
              </w:rPr>
            </w:pPr>
            <w:r w:rsidRPr="006F34AB">
              <w:rPr>
                <w:sz w:val="20"/>
                <w:szCs w:val="20"/>
              </w:rPr>
              <w:t>explains how mnemonic devices aid memory</w:t>
            </w:r>
          </w:p>
        </w:tc>
        <w:tc>
          <w:tcPr>
            <w:tcW w:w="1417" w:type="dxa"/>
            <w:tcBorders>
              <w:top w:val="single" w:sz="6" w:space="0" w:color="000000"/>
              <w:left w:val="single" w:sz="4" w:space="0" w:color="auto"/>
              <w:bottom w:val="dotted" w:sz="4" w:space="0" w:color="auto"/>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1–2</w:t>
            </w:r>
          </w:p>
        </w:tc>
      </w:tr>
      <w:tr w:rsidR="006F34AB" w:rsidRPr="006F34AB" w:rsidTr="00302880">
        <w:tc>
          <w:tcPr>
            <w:tcW w:w="7939" w:type="dxa"/>
            <w:tcBorders>
              <w:top w:val="single" w:sz="6" w:space="0" w:color="000000"/>
              <w:left w:val="single" w:sz="6" w:space="0" w:color="000000"/>
              <w:bottom w:val="dotted" w:sz="4" w:space="0" w:color="auto"/>
              <w:right w:val="single" w:sz="6" w:space="0" w:color="000000"/>
            </w:tcBorders>
            <w:vAlign w:val="center"/>
            <w:hideMark/>
          </w:tcPr>
          <w:p w:rsidR="006F34AB" w:rsidRPr="006F34AB" w:rsidRDefault="006F34AB" w:rsidP="00302880">
            <w:pPr>
              <w:spacing w:after="0" w:line="240" w:lineRule="auto"/>
              <w:rPr>
                <w:rFonts w:ascii="Arial" w:hAnsi="Arial" w:cs="Arial"/>
                <w:sz w:val="20"/>
                <w:szCs w:val="20"/>
              </w:rPr>
            </w:pPr>
            <w:r w:rsidRPr="006F34AB">
              <w:rPr>
                <w:sz w:val="20"/>
                <w:szCs w:val="20"/>
              </w:rPr>
              <w:t>describes one relevant research study</w:t>
            </w:r>
          </w:p>
        </w:tc>
        <w:tc>
          <w:tcPr>
            <w:tcW w:w="1417" w:type="dxa"/>
            <w:tcBorders>
              <w:top w:val="single" w:sz="6" w:space="0" w:color="000000"/>
              <w:left w:val="single" w:sz="4" w:space="0" w:color="auto"/>
              <w:bottom w:val="dotted" w:sz="4" w:space="0" w:color="auto"/>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1–2</w:t>
            </w:r>
          </w:p>
        </w:tc>
      </w:tr>
      <w:tr w:rsidR="006F34AB" w:rsidRPr="006F34AB" w:rsidTr="00302880">
        <w:tc>
          <w:tcPr>
            <w:tcW w:w="7939" w:type="dxa"/>
            <w:tcBorders>
              <w:top w:val="single" w:sz="6" w:space="0" w:color="000000"/>
              <w:left w:val="single" w:sz="6" w:space="0" w:color="000000"/>
              <w:bottom w:val="dotted" w:sz="4" w:space="0" w:color="auto"/>
              <w:right w:val="single" w:sz="6" w:space="0" w:color="000000"/>
            </w:tcBorders>
            <w:vAlign w:val="center"/>
          </w:tcPr>
          <w:p w:rsidR="006F34AB" w:rsidRPr="006F34AB" w:rsidRDefault="006F34AB" w:rsidP="00302880">
            <w:pPr>
              <w:spacing w:after="0" w:line="240" w:lineRule="auto"/>
              <w:rPr>
                <w:sz w:val="20"/>
                <w:szCs w:val="20"/>
              </w:rPr>
            </w:pPr>
            <w:r w:rsidRPr="006F34AB">
              <w:rPr>
                <w:sz w:val="20"/>
                <w:szCs w:val="20"/>
              </w:rPr>
              <w:t>describes the aim of the investigation</w:t>
            </w:r>
          </w:p>
        </w:tc>
        <w:tc>
          <w:tcPr>
            <w:tcW w:w="1417" w:type="dxa"/>
            <w:tcBorders>
              <w:top w:val="single" w:sz="6" w:space="0" w:color="000000"/>
              <w:left w:val="single" w:sz="4" w:space="0" w:color="auto"/>
              <w:bottom w:val="dotted" w:sz="4" w:space="0" w:color="auto"/>
              <w:right w:val="single" w:sz="6" w:space="0" w:color="000000"/>
            </w:tcBorders>
            <w:vAlign w:val="center"/>
          </w:tcPr>
          <w:p w:rsidR="006F34AB" w:rsidRPr="006F34AB" w:rsidRDefault="006F34AB" w:rsidP="006F34AB">
            <w:pPr>
              <w:spacing w:after="0" w:line="240" w:lineRule="auto"/>
              <w:jc w:val="center"/>
              <w:rPr>
                <w:sz w:val="20"/>
                <w:szCs w:val="20"/>
              </w:rPr>
            </w:pPr>
            <w:r w:rsidRPr="006F34AB">
              <w:rPr>
                <w:sz w:val="20"/>
                <w:szCs w:val="20"/>
              </w:rPr>
              <w:t>1–2</w:t>
            </w:r>
          </w:p>
        </w:tc>
      </w:tr>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302880">
            <w:pPr>
              <w:spacing w:after="0" w:line="240" w:lineRule="auto"/>
              <w:rPr>
                <w:rFonts w:ascii="Arial" w:hAnsi="Arial" w:cs="Arial"/>
                <w:sz w:val="20"/>
                <w:szCs w:val="20"/>
              </w:rPr>
            </w:pPr>
            <w:r w:rsidRPr="006F34AB">
              <w:rPr>
                <w:sz w:val="20"/>
                <w:szCs w:val="20"/>
              </w:rPr>
              <w:t xml:space="preserve">writes an operational hypothesis that describes a relationship between the independent variable and the dependent variable </w:t>
            </w:r>
          </w:p>
        </w:tc>
        <w:tc>
          <w:tcPr>
            <w:tcW w:w="1417" w:type="dxa"/>
            <w:tcBorders>
              <w:top w:val="single" w:sz="6" w:space="0" w:color="000000"/>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1–2</w:t>
            </w:r>
          </w:p>
        </w:tc>
      </w:tr>
      <w:tr w:rsidR="006F34AB" w:rsidRPr="006F34AB" w:rsidTr="00302880">
        <w:tc>
          <w:tcPr>
            <w:tcW w:w="7939" w:type="dxa"/>
            <w:tcBorders>
              <w:top w:val="single" w:sz="6" w:space="0" w:color="000000"/>
              <w:left w:val="single" w:sz="6" w:space="0" w:color="000000"/>
              <w:bottom w:val="single" w:sz="4" w:space="0" w:color="auto"/>
              <w:right w:val="single" w:sz="6" w:space="0" w:color="000000"/>
            </w:tcBorders>
            <w:shd w:val="clear" w:color="auto" w:fill="auto"/>
            <w:vAlign w:val="center"/>
          </w:tcPr>
          <w:p w:rsidR="006F34AB" w:rsidRPr="006F34AB" w:rsidRDefault="002B2BB3" w:rsidP="002B2BB3">
            <w:pPr>
              <w:spacing w:after="0" w:line="240" w:lineRule="auto"/>
              <w:ind w:left="72"/>
              <w:jc w:val="right"/>
              <w:rPr>
                <w:b/>
                <w:sz w:val="20"/>
                <w:szCs w:val="20"/>
              </w:rPr>
            </w:pPr>
            <w:r>
              <w:rPr>
                <w:b/>
                <w:sz w:val="20"/>
                <w:szCs w:val="20"/>
              </w:rPr>
              <w:t>Subt</w:t>
            </w:r>
            <w:r w:rsidR="006F34AB" w:rsidRPr="006F34AB">
              <w:rPr>
                <w:b/>
                <w:sz w:val="20"/>
                <w:szCs w:val="20"/>
              </w:rPr>
              <w:t>otal</w:t>
            </w:r>
          </w:p>
        </w:tc>
        <w:tc>
          <w:tcPr>
            <w:tcW w:w="1417" w:type="dxa"/>
            <w:tcBorders>
              <w:top w:val="single" w:sz="6" w:space="0" w:color="000000"/>
              <w:left w:val="single" w:sz="4" w:space="0" w:color="auto"/>
              <w:bottom w:val="single" w:sz="4" w:space="0" w:color="auto"/>
              <w:right w:val="single" w:sz="6" w:space="0" w:color="000000"/>
            </w:tcBorders>
            <w:shd w:val="clear" w:color="auto" w:fill="auto"/>
            <w:vAlign w:val="center"/>
          </w:tcPr>
          <w:p w:rsidR="006F34AB" w:rsidRPr="006F34AB" w:rsidRDefault="006F34AB" w:rsidP="002B2BB3">
            <w:pPr>
              <w:spacing w:after="0" w:line="240" w:lineRule="auto"/>
              <w:jc w:val="center"/>
              <w:rPr>
                <w:sz w:val="20"/>
                <w:szCs w:val="20"/>
              </w:rPr>
            </w:pPr>
            <w:r w:rsidRPr="006F34AB">
              <w:rPr>
                <w:b/>
                <w:sz w:val="20"/>
                <w:szCs w:val="20"/>
              </w:rPr>
              <w:t>13</w:t>
            </w:r>
          </w:p>
        </w:tc>
      </w:tr>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tcPr>
          <w:p w:rsidR="006F34AB" w:rsidRPr="002B2BB3" w:rsidRDefault="002B2BB3" w:rsidP="002B2BB3">
            <w:pPr>
              <w:spacing w:after="0" w:line="240" w:lineRule="auto"/>
              <w:rPr>
                <w:rFonts w:cstheme="minorHAnsi"/>
                <w:b/>
                <w:sz w:val="20"/>
                <w:szCs w:val="20"/>
              </w:rPr>
            </w:pPr>
            <w:r w:rsidRPr="002B2BB3">
              <w:rPr>
                <w:rFonts w:cstheme="minorHAnsi"/>
                <w:b/>
                <w:sz w:val="20"/>
                <w:szCs w:val="20"/>
              </w:rPr>
              <w:t>Method</w:t>
            </w:r>
          </w:p>
        </w:tc>
        <w:tc>
          <w:tcPr>
            <w:tcW w:w="1417"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tcPr>
          <w:p w:rsidR="006F34AB" w:rsidRPr="006F34AB" w:rsidRDefault="006F34AB" w:rsidP="006F34AB">
            <w:pPr>
              <w:spacing w:after="0" w:line="240" w:lineRule="auto"/>
              <w:jc w:val="center"/>
              <w:rPr>
                <w:rFonts w:ascii="Arial" w:hAnsi="Arial" w:cs="Arial"/>
                <w:sz w:val="20"/>
                <w:szCs w:val="20"/>
              </w:rPr>
            </w:pPr>
          </w:p>
        </w:tc>
      </w:tr>
      <w:tr w:rsidR="006F34AB" w:rsidRPr="006F34AB" w:rsidTr="00302880">
        <w:tc>
          <w:tcPr>
            <w:tcW w:w="7939" w:type="dxa"/>
            <w:tcBorders>
              <w:top w:val="single" w:sz="6" w:space="0" w:color="000000"/>
              <w:left w:val="single" w:sz="6" w:space="0" w:color="000000"/>
              <w:bottom w:val="dotted" w:sz="4" w:space="0" w:color="auto"/>
              <w:right w:val="single" w:sz="6" w:space="0" w:color="000000"/>
            </w:tcBorders>
            <w:vAlign w:val="center"/>
            <w:hideMark/>
          </w:tcPr>
          <w:p w:rsidR="006F34AB" w:rsidRPr="006F34AB" w:rsidRDefault="006F34AB" w:rsidP="00302880">
            <w:pPr>
              <w:spacing w:after="0" w:line="240" w:lineRule="auto"/>
              <w:rPr>
                <w:rFonts w:ascii="Arial" w:hAnsi="Arial" w:cs="Arial"/>
                <w:sz w:val="20"/>
                <w:szCs w:val="20"/>
              </w:rPr>
            </w:pPr>
            <w:r w:rsidRPr="006F34AB">
              <w:rPr>
                <w:sz w:val="20"/>
                <w:szCs w:val="20"/>
              </w:rPr>
              <w:t>describes participants in sufficient detail to be replicated</w:t>
            </w:r>
            <w:r w:rsidR="00BD1E5C">
              <w:rPr>
                <w:sz w:val="20"/>
                <w:szCs w:val="20"/>
              </w:rPr>
              <w:t>, e.g.</w:t>
            </w:r>
            <w:r w:rsidRPr="006F34AB">
              <w:rPr>
                <w:sz w:val="20"/>
                <w:szCs w:val="20"/>
              </w:rPr>
              <w:t xml:space="preserve"> number, age, gender</w:t>
            </w:r>
          </w:p>
          <w:p w:rsidR="006F34AB" w:rsidRPr="006F34AB" w:rsidRDefault="006F34AB" w:rsidP="00302880">
            <w:pPr>
              <w:spacing w:after="0" w:line="240" w:lineRule="auto"/>
              <w:rPr>
                <w:rFonts w:ascii="Arial" w:hAnsi="Arial" w:cs="Arial"/>
                <w:sz w:val="20"/>
                <w:szCs w:val="20"/>
              </w:rPr>
            </w:pPr>
            <w:r w:rsidRPr="006F34AB">
              <w:rPr>
                <w:sz w:val="20"/>
                <w:szCs w:val="20"/>
              </w:rPr>
              <w:t>describes the selection process</w:t>
            </w:r>
          </w:p>
        </w:tc>
        <w:tc>
          <w:tcPr>
            <w:tcW w:w="1417" w:type="dxa"/>
            <w:tcBorders>
              <w:top w:val="single" w:sz="6" w:space="0" w:color="000000"/>
              <w:left w:val="single" w:sz="4" w:space="0" w:color="auto"/>
              <w:bottom w:val="dotted" w:sz="4" w:space="0" w:color="auto"/>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1–2</w:t>
            </w:r>
          </w:p>
        </w:tc>
      </w:tr>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302880">
            <w:pPr>
              <w:spacing w:after="0" w:line="240" w:lineRule="auto"/>
              <w:rPr>
                <w:rFonts w:ascii="Arial" w:hAnsi="Arial" w:cs="Arial"/>
                <w:sz w:val="20"/>
                <w:szCs w:val="20"/>
              </w:rPr>
            </w:pPr>
            <w:r w:rsidRPr="006F34AB">
              <w:rPr>
                <w:sz w:val="20"/>
                <w:szCs w:val="20"/>
              </w:rPr>
              <w:t xml:space="preserve">describes materials in sufficient detail to be replicated </w:t>
            </w:r>
          </w:p>
          <w:p w:rsidR="006F34AB" w:rsidRPr="006F34AB" w:rsidRDefault="006F34AB" w:rsidP="00302880">
            <w:pPr>
              <w:spacing w:after="0" w:line="240" w:lineRule="auto"/>
              <w:rPr>
                <w:rFonts w:ascii="Arial" w:hAnsi="Arial" w:cs="Arial"/>
                <w:sz w:val="20"/>
                <w:szCs w:val="20"/>
              </w:rPr>
            </w:pPr>
            <w:r w:rsidRPr="006F34AB">
              <w:rPr>
                <w:sz w:val="20"/>
                <w:szCs w:val="20"/>
              </w:rPr>
              <w:t>includes word lists used in the investigation</w:t>
            </w:r>
          </w:p>
        </w:tc>
        <w:tc>
          <w:tcPr>
            <w:tcW w:w="1417" w:type="dxa"/>
            <w:tcBorders>
              <w:top w:val="single" w:sz="6" w:space="0" w:color="000000"/>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1–2</w:t>
            </w:r>
          </w:p>
        </w:tc>
      </w:tr>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302880">
            <w:pPr>
              <w:spacing w:after="0" w:line="240" w:lineRule="auto"/>
              <w:rPr>
                <w:rFonts w:ascii="Arial" w:hAnsi="Arial" w:cs="Arial"/>
                <w:sz w:val="20"/>
                <w:szCs w:val="20"/>
              </w:rPr>
            </w:pPr>
            <w:r w:rsidRPr="006F34AB">
              <w:rPr>
                <w:sz w:val="20"/>
                <w:szCs w:val="20"/>
              </w:rPr>
              <w:t>describes the procedure</w:t>
            </w:r>
            <w:r w:rsidR="003068A0">
              <w:rPr>
                <w:sz w:val="20"/>
                <w:szCs w:val="20"/>
              </w:rPr>
              <w:t>,</w:t>
            </w:r>
            <w:r w:rsidRPr="006F34AB">
              <w:rPr>
                <w:sz w:val="20"/>
                <w:szCs w:val="20"/>
              </w:rPr>
              <w:t xml:space="preserve"> including:</w:t>
            </w:r>
          </w:p>
          <w:p w:rsidR="006F34AB" w:rsidRPr="00302880" w:rsidRDefault="006F34AB" w:rsidP="00302880">
            <w:pPr>
              <w:pStyle w:val="ListParagraph"/>
              <w:numPr>
                <w:ilvl w:val="0"/>
                <w:numId w:val="16"/>
              </w:numPr>
              <w:spacing w:after="0" w:line="240" w:lineRule="auto"/>
              <w:rPr>
                <w:sz w:val="20"/>
                <w:szCs w:val="20"/>
              </w:rPr>
            </w:pPr>
            <w:r w:rsidRPr="00302880">
              <w:rPr>
                <w:sz w:val="20"/>
                <w:szCs w:val="20"/>
              </w:rPr>
              <w:t>addresses anonymity</w:t>
            </w:r>
          </w:p>
          <w:p w:rsidR="006F34AB" w:rsidRPr="00302880" w:rsidRDefault="006F34AB" w:rsidP="00302880">
            <w:pPr>
              <w:pStyle w:val="ListParagraph"/>
              <w:numPr>
                <w:ilvl w:val="0"/>
                <w:numId w:val="16"/>
              </w:numPr>
              <w:spacing w:after="0" w:line="240" w:lineRule="auto"/>
              <w:rPr>
                <w:sz w:val="20"/>
                <w:szCs w:val="20"/>
              </w:rPr>
            </w:pPr>
            <w:r w:rsidRPr="00302880">
              <w:rPr>
                <w:sz w:val="20"/>
                <w:szCs w:val="20"/>
              </w:rPr>
              <w:t>describes the process for allocating participants to groups and roles</w:t>
            </w:r>
          </w:p>
          <w:p w:rsidR="006F34AB" w:rsidRPr="00302880" w:rsidRDefault="006F34AB" w:rsidP="00302880">
            <w:pPr>
              <w:pStyle w:val="ListParagraph"/>
              <w:numPr>
                <w:ilvl w:val="0"/>
                <w:numId w:val="16"/>
              </w:numPr>
              <w:spacing w:after="0" w:line="240" w:lineRule="auto"/>
              <w:rPr>
                <w:sz w:val="20"/>
                <w:szCs w:val="20"/>
              </w:rPr>
            </w:pPr>
            <w:r w:rsidRPr="00302880">
              <w:rPr>
                <w:sz w:val="20"/>
                <w:szCs w:val="20"/>
              </w:rPr>
              <w:t>describes task in sufficient detail to be replicated</w:t>
            </w:r>
          </w:p>
          <w:p w:rsidR="006F34AB" w:rsidRPr="00302880" w:rsidRDefault="006F34AB" w:rsidP="00302880">
            <w:pPr>
              <w:pStyle w:val="ListParagraph"/>
              <w:numPr>
                <w:ilvl w:val="0"/>
                <w:numId w:val="16"/>
              </w:numPr>
              <w:spacing w:after="0" w:line="240" w:lineRule="auto"/>
              <w:rPr>
                <w:rFonts w:ascii="Arial" w:hAnsi="Arial" w:cs="Arial"/>
                <w:sz w:val="20"/>
                <w:szCs w:val="20"/>
              </w:rPr>
            </w:pPr>
            <w:r w:rsidRPr="00302880">
              <w:rPr>
                <w:sz w:val="20"/>
                <w:szCs w:val="20"/>
              </w:rPr>
              <w:t>describes the collection, collation and presentation of recall results</w:t>
            </w:r>
          </w:p>
        </w:tc>
        <w:tc>
          <w:tcPr>
            <w:tcW w:w="1417" w:type="dxa"/>
            <w:tcBorders>
              <w:top w:val="single" w:sz="6" w:space="0" w:color="000000"/>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1–4</w:t>
            </w:r>
          </w:p>
        </w:tc>
      </w:tr>
      <w:tr w:rsidR="006F34AB" w:rsidRPr="006F34AB" w:rsidTr="00302880">
        <w:tc>
          <w:tcPr>
            <w:tcW w:w="7939" w:type="dxa"/>
            <w:tcBorders>
              <w:top w:val="single" w:sz="6" w:space="0" w:color="000000"/>
              <w:left w:val="single" w:sz="6" w:space="0" w:color="000000"/>
              <w:bottom w:val="single" w:sz="4" w:space="0" w:color="auto"/>
              <w:right w:val="single" w:sz="6" w:space="0" w:color="000000"/>
            </w:tcBorders>
            <w:shd w:val="clear" w:color="auto" w:fill="auto"/>
            <w:vAlign w:val="center"/>
          </w:tcPr>
          <w:p w:rsidR="006F34AB" w:rsidRPr="006F34AB" w:rsidRDefault="002B2BB3" w:rsidP="006F34AB">
            <w:pPr>
              <w:spacing w:after="0" w:line="240" w:lineRule="auto"/>
              <w:ind w:left="72"/>
              <w:jc w:val="right"/>
              <w:rPr>
                <w:b/>
                <w:sz w:val="20"/>
                <w:szCs w:val="20"/>
              </w:rPr>
            </w:pPr>
            <w:r>
              <w:rPr>
                <w:b/>
                <w:sz w:val="20"/>
                <w:szCs w:val="20"/>
              </w:rPr>
              <w:t>Subt</w:t>
            </w:r>
            <w:r w:rsidRPr="006F34AB">
              <w:rPr>
                <w:b/>
                <w:sz w:val="20"/>
                <w:szCs w:val="20"/>
              </w:rPr>
              <w:t>otal</w:t>
            </w:r>
          </w:p>
        </w:tc>
        <w:tc>
          <w:tcPr>
            <w:tcW w:w="1417" w:type="dxa"/>
            <w:tcBorders>
              <w:top w:val="single" w:sz="6" w:space="0" w:color="000000"/>
              <w:left w:val="single" w:sz="4" w:space="0" w:color="auto"/>
              <w:bottom w:val="single" w:sz="4" w:space="0" w:color="auto"/>
              <w:right w:val="single" w:sz="6" w:space="0" w:color="000000"/>
            </w:tcBorders>
            <w:shd w:val="clear" w:color="auto" w:fill="auto"/>
            <w:vAlign w:val="center"/>
          </w:tcPr>
          <w:p w:rsidR="006F34AB" w:rsidRPr="006F34AB" w:rsidRDefault="006F34AB" w:rsidP="002B2BB3">
            <w:pPr>
              <w:spacing w:after="0" w:line="240" w:lineRule="auto"/>
              <w:jc w:val="center"/>
              <w:rPr>
                <w:sz w:val="20"/>
                <w:szCs w:val="20"/>
              </w:rPr>
            </w:pPr>
            <w:r w:rsidRPr="006F34AB">
              <w:rPr>
                <w:b/>
                <w:sz w:val="20"/>
                <w:szCs w:val="20"/>
              </w:rPr>
              <w:t>8</w:t>
            </w:r>
          </w:p>
        </w:tc>
      </w:tr>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hideMark/>
          </w:tcPr>
          <w:p w:rsidR="006F34AB" w:rsidRPr="002B2BB3" w:rsidRDefault="002B2BB3" w:rsidP="002B2BB3">
            <w:pPr>
              <w:spacing w:after="0" w:line="240" w:lineRule="auto"/>
              <w:rPr>
                <w:rFonts w:ascii="Arial" w:hAnsi="Arial" w:cs="Arial"/>
                <w:b/>
                <w:sz w:val="20"/>
                <w:szCs w:val="20"/>
              </w:rPr>
            </w:pPr>
            <w:r w:rsidRPr="002B2BB3">
              <w:rPr>
                <w:b/>
                <w:sz w:val="20"/>
                <w:szCs w:val="20"/>
              </w:rPr>
              <w:t>Results</w:t>
            </w:r>
          </w:p>
        </w:tc>
        <w:tc>
          <w:tcPr>
            <w:tcW w:w="1417"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hideMark/>
          </w:tcPr>
          <w:p w:rsidR="006F34AB" w:rsidRPr="006F34AB" w:rsidRDefault="006F34AB" w:rsidP="006F34AB">
            <w:pPr>
              <w:spacing w:after="0" w:line="240" w:lineRule="auto"/>
              <w:jc w:val="center"/>
              <w:rPr>
                <w:rFonts w:ascii="Arial" w:hAnsi="Arial" w:cs="Arial"/>
                <w:sz w:val="20"/>
                <w:szCs w:val="20"/>
              </w:rPr>
            </w:pPr>
          </w:p>
        </w:tc>
      </w:tr>
      <w:tr w:rsidR="006F34AB" w:rsidRPr="006F34AB" w:rsidTr="00302880">
        <w:tc>
          <w:tcPr>
            <w:tcW w:w="7939" w:type="dxa"/>
            <w:tcBorders>
              <w:top w:val="single" w:sz="6" w:space="0" w:color="000000"/>
              <w:left w:val="single" w:sz="6" w:space="0" w:color="000000"/>
              <w:bottom w:val="dotted" w:sz="4" w:space="0" w:color="auto"/>
              <w:right w:val="single" w:sz="6" w:space="0" w:color="000000"/>
            </w:tcBorders>
            <w:vAlign w:val="center"/>
            <w:hideMark/>
          </w:tcPr>
          <w:p w:rsidR="006F34AB" w:rsidRPr="006F34AB" w:rsidRDefault="006F34AB" w:rsidP="008A2FEF">
            <w:pPr>
              <w:spacing w:after="0" w:line="240" w:lineRule="auto"/>
              <w:rPr>
                <w:rFonts w:ascii="Arial" w:hAnsi="Arial" w:cs="Arial"/>
                <w:sz w:val="20"/>
                <w:szCs w:val="20"/>
              </w:rPr>
            </w:pPr>
            <w:r w:rsidRPr="006F34AB">
              <w:rPr>
                <w:sz w:val="20"/>
                <w:szCs w:val="20"/>
              </w:rPr>
              <w:t>organises all relevant data logically in correctly labelled tables</w:t>
            </w:r>
          </w:p>
          <w:p w:rsidR="006F34AB" w:rsidRPr="006F34AB" w:rsidRDefault="006F34AB" w:rsidP="00302880">
            <w:pPr>
              <w:pStyle w:val="ListParagraph"/>
              <w:numPr>
                <w:ilvl w:val="0"/>
                <w:numId w:val="16"/>
              </w:numPr>
              <w:spacing w:after="0" w:line="240" w:lineRule="auto"/>
              <w:rPr>
                <w:sz w:val="20"/>
                <w:szCs w:val="20"/>
              </w:rPr>
            </w:pPr>
            <w:r w:rsidRPr="006F34AB">
              <w:rPr>
                <w:sz w:val="20"/>
                <w:szCs w:val="20"/>
              </w:rPr>
              <w:t>correctly organises table</w:t>
            </w:r>
            <w:r w:rsidR="003068A0">
              <w:rPr>
                <w:sz w:val="20"/>
                <w:szCs w:val="20"/>
              </w:rPr>
              <w:t>s</w:t>
            </w:r>
          </w:p>
          <w:p w:rsidR="006F34AB" w:rsidRPr="006F34AB" w:rsidRDefault="006F34AB" w:rsidP="00302880">
            <w:pPr>
              <w:pStyle w:val="ListParagraph"/>
              <w:numPr>
                <w:ilvl w:val="0"/>
                <w:numId w:val="16"/>
              </w:numPr>
              <w:spacing w:after="0" w:line="240" w:lineRule="auto"/>
              <w:rPr>
                <w:sz w:val="20"/>
                <w:szCs w:val="20"/>
              </w:rPr>
            </w:pPr>
            <w:r w:rsidRPr="006F34AB">
              <w:rPr>
                <w:sz w:val="20"/>
                <w:szCs w:val="20"/>
              </w:rPr>
              <w:t>correctly labels table</w:t>
            </w:r>
            <w:r w:rsidR="003068A0">
              <w:rPr>
                <w:sz w:val="20"/>
                <w:szCs w:val="20"/>
              </w:rPr>
              <w:t>s,</w:t>
            </w:r>
            <w:r w:rsidRPr="006F34AB">
              <w:rPr>
                <w:sz w:val="20"/>
                <w:szCs w:val="20"/>
              </w:rPr>
              <w:t xml:space="preserve"> including units where appropriate</w:t>
            </w:r>
          </w:p>
          <w:p w:rsidR="006F34AB" w:rsidRPr="006F34AB" w:rsidRDefault="006F34AB" w:rsidP="00302880">
            <w:pPr>
              <w:pStyle w:val="ListParagraph"/>
              <w:numPr>
                <w:ilvl w:val="0"/>
                <w:numId w:val="16"/>
              </w:numPr>
              <w:spacing w:after="0" w:line="240" w:lineRule="auto"/>
              <w:rPr>
                <w:rFonts w:ascii="Arial" w:hAnsi="Arial" w:cs="Arial"/>
                <w:sz w:val="20"/>
                <w:szCs w:val="20"/>
              </w:rPr>
            </w:pPr>
            <w:r w:rsidRPr="006F34AB">
              <w:rPr>
                <w:sz w:val="20"/>
                <w:szCs w:val="20"/>
              </w:rPr>
              <w:t xml:space="preserve">includes relevant data </w:t>
            </w:r>
          </w:p>
        </w:tc>
        <w:tc>
          <w:tcPr>
            <w:tcW w:w="1417" w:type="dxa"/>
            <w:tcBorders>
              <w:top w:val="single" w:sz="6" w:space="0" w:color="000000"/>
              <w:left w:val="single" w:sz="4" w:space="0" w:color="auto"/>
              <w:bottom w:val="dotted" w:sz="4" w:space="0" w:color="auto"/>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1–3</w:t>
            </w:r>
          </w:p>
        </w:tc>
      </w:tr>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8A2FEF" w:rsidP="008A2FEF">
            <w:pPr>
              <w:spacing w:after="0" w:line="240" w:lineRule="auto"/>
              <w:rPr>
                <w:rFonts w:ascii="Arial" w:hAnsi="Arial" w:cs="Arial"/>
                <w:sz w:val="20"/>
                <w:szCs w:val="20"/>
              </w:rPr>
            </w:pPr>
            <w:r>
              <w:rPr>
                <w:sz w:val="20"/>
                <w:szCs w:val="20"/>
              </w:rPr>
              <w:t>prese</w:t>
            </w:r>
            <w:r w:rsidR="006F34AB" w:rsidRPr="006F34AB">
              <w:rPr>
                <w:sz w:val="20"/>
                <w:szCs w:val="20"/>
              </w:rPr>
              <w:t>nts data in a graph</w:t>
            </w:r>
          </w:p>
          <w:p w:rsidR="006F34AB" w:rsidRPr="006F34AB" w:rsidRDefault="006F34AB" w:rsidP="00302880">
            <w:pPr>
              <w:pStyle w:val="ListParagraph"/>
              <w:numPr>
                <w:ilvl w:val="0"/>
                <w:numId w:val="16"/>
              </w:numPr>
              <w:spacing w:after="0" w:line="240" w:lineRule="auto"/>
              <w:rPr>
                <w:sz w:val="20"/>
                <w:szCs w:val="20"/>
              </w:rPr>
            </w:pPr>
            <w:r w:rsidRPr="006F34AB">
              <w:rPr>
                <w:sz w:val="20"/>
                <w:szCs w:val="20"/>
              </w:rPr>
              <w:t>correctly graphs data</w:t>
            </w:r>
          </w:p>
          <w:p w:rsidR="006F34AB" w:rsidRPr="006F34AB" w:rsidRDefault="006F34AB" w:rsidP="00302880">
            <w:pPr>
              <w:pStyle w:val="ListParagraph"/>
              <w:numPr>
                <w:ilvl w:val="0"/>
                <w:numId w:val="16"/>
              </w:numPr>
              <w:spacing w:after="0" w:line="240" w:lineRule="auto"/>
              <w:rPr>
                <w:sz w:val="20"/>
                <w:szCs w:val="20"/>
              </w:rPr>
            </w:pPr>
            <w:r w:rsidRPr="006F34AB">
              <w:rPr>
                <w:sz w:val="20"/>
                <w:szCs w:val="20"/>
              </w:rPr>
              <w:t>uses appropriate labelling</w:t>
            </w:r>
          </w:p>
          <w:p w:rsidR="006F34AB" w:rsidRPr="006F34AB" w:rsidRDefault="006F34AB" w:rsidP="00302880">
            <w:pPr>
              <w:pStyle w:val="ListParagraph"/>
              <w:numPr>
                <w:ilvl w:val="0"/>
                <w:numId w:val="16"/>
              </w:numPr>
              <w:spacing w:after="0" w:line="240" w:lineRule="auto"/>
              <w:rPr>
                <w:rFonts w:ascii="Arial" w:hAnsi="Arial" w:cs="Arial"/>
                <w:b/>
                <w:sz w:val="20"/>
                <w:szCs w:val="20"/>
              </w:rPr>
            </w:pPr>
            <w:r w:rsidRPr="006F34AB">
              <w:rPr>
                <w:sz w:val="20"/>
                <w:szCs w:val="20"/>
              </w:rPr>
              <w:t>uses appropriate titles</w:t>
            </w:r>
          </w:p>
        </w:tc>
        <w:tc>
          <w:tcPr>
            <w:tcW w:w="1417" w:type="dxa"/>
            <w:tcBorders>
              <w:top w:val="single" w:sz="6" w:space="0" w:color="000000"/>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1–3</w:t>
            </w:r>
          </w:p>
        </w:tc>
      </w:tr>
      <w:tr w:rsidR="006F34AB" w:rsidRPr="006F34AB" w:rsidTr="00302880">
        <w:tc>
          <w:tcPr>
            <w:tcW w:w="7939"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8A2FEF">
            <w:pPr>
              <w:spacing w:after="0" w:line="240" w:lineRule="auto"/>
              <w:rPr>
                <w:rFonts w:ascii="Arial" w:hAnsi="Arial" w:cs="Arial"/>
                <w:sz w:val="20"/>
                <w:szCs w:val="20"/>
              </w:rPr>
            </w:pPr>
            <w:r w:rsidRPr="006F34AB">
              <w:rPr>
                <w:sz w:val="20"/>
                <w:szCs w:val="20"/>
              </w:rPr>
              <w:t xml:space="preserve">provides an accurate summary of the data </w:t>
            </w:r>
          </w:p>
          <w:p w:rsidR="006F34AB" w:rsidRPr="006F34AB" w:rsidRDefault="006F34AB" w:rsidP="00302880">
            <w:pPr>
              <w:pStyle w:val="ListParagraph"/>
              <w:numPr>
                <w:ilvl w:val="0"/>
                <w:numId w:val="16"/>
              </w:numPr>
              <w:spacing w:after="0" w:line="240" w:lineRule="auto"/>
              <w:rPr>
                <w:sz w:val="20"/>
                <w:szCs w:val="20"/>
              </w:rPr>
            </w:pPr>
            <w:r w:rsidRPr="006F34AB">
              <w:rPr>
                <w:sz w:val="20"/>
                <w:szCs w:val="20"/>
              </w:rPr>
              <w:t>describes pre-test data</w:t>
            </w:r>
          </w:p>
          <w:p w:rsidR="006F34AB" w:rsidRPr="006F34AB" w:rsidRDefault="006F34AB" w:rsidP="00302880">
            <w:pPr>
              <w:pStyle w:val="ListParagraph"/>
              <w:numPr>
                <w:ilvl w:val="0"/>
                <w:numId w:val="16"/>
              </w:numPr>
              <w:spacing w:after="0" w:line="240" w:lineRule="auto"/>
              <w:rPr>
                <w:rFonts w:ascii="Arial" w:hAnsi="Arial" w:cs="Arial"/>
                <w:sz w:val="20"/>
                <w:szCs w:val="20"/>
              </w:rPr>
            </w:pPr>
            <w:r w:rsidRPr="006F34AB">
              <w:rPr>
                <w:sz w:val="20"/>
                <w:szCs w:val="20"/>
              </w:rPr>
              <w:t>describes post-test data</w:t>
            </w:r>
          </w:p>
        </w:tc>
        <w:tc>
          <w:tcPr>
            <w:tcW w:w="1417" w:type="dxa"/>
            <w:tcBorders>
              <w:top w:val="single" w:sz="6" w:space="0" w:color="000000"/>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1–2</w:t>
            </w:r>
          </w:p>
        </w:tc>
      </w:tr>
      <w:tr w:rsidR="006F34AB" w:rsidRPr="006F34AB" w:rsidTr="00302880">
        <w:tc>
          <w:tcPr>
            <w:tcW w:w="7939" w:type="dxa"/>
            <w:tcBorders>
              <w:top w:val="single" w:sz="6" w:space="0" w:color="000000"/>
              <w:left w:val="single" w:sz="6" w:space="0" w:color="000000"/>
              <w:bottom w:val="single" w:sz="4" w:space="0" w:color="auto"/>
              <w:right w:val="single" w:sz="6" w:space="0" w:color="000000"/>
            </w:tcBorders>
            <w:shd w:val="clear" w:color="auto" w:fill="auto"/>
            <w:vAlign w:val="center"/>
          </w:tcPr>
          <w:p w:rsidR="006F34AB" w:rsidRPr="006F34AB" w:rsidRDefault="002B2BB3" w:rsidP="006F34AB">
            <w:pPr>
              <w:spacing w:after="0" w:line="240" w:lineRule="auto"/>
              <w:ind w:left="72"/>
              <w:jc w:val="right"/>
              <w:rPr>
                <w:b/>
                <w:sz w:val="20"/>
                <w:szCs w:val="20"/>
              </w:rPr>
            </w:pPr>
            <w:r>
              <w:rPr>
                <w:b/>
                <w:sz w:val="20"/>
                <w:szCs w:val="20"/>
              </w:rPr>
              <w:t>Subt</w:t>
            </w:r>
            <w:r w:rsidRPr="006F34AB">
              <w:rPr>
                <w:b/>
                <w:sz w:val="20"/>
                <w:szCs w:val="20"/>
              </w:rPr>
              <w:t>otal</w:t>
            </w:r>
          </w:p>
        </w:tc>
        <w:tc>
          <w:tcPr>
            <w:tcW w:w="1417" w:type="dxa"/>
            <w:tcBorders>
              <w:top w:val="single" w:sz="6" w:space="0" w:color="000000"/>
              <w:left w:val="single" w:sz="4" w:space="0" w:color="auto"/>
              <w:bottom w:val="single" w:sz="4" w:space="0" w:color="auto"/>
              <w:right w:val="single" w:sz="6" w:space="0" w:color="000000"/>
            </w:tcBorders>
            <w:shd w:val="clear" w:color="auto" w:fill="auto"/>
            <w:vAlign w:val="center"/>
          </w:tcPr>
          <w:p w:rsidR="006F34AB" w:rsidRPr="006F34AB" w:rsidRDefault="006F34AB" w:rsidP="002B2BB3">
            <w:pPr>
              <w:spacing w:after="0" w:line="240" w:lineRule="auto"/>
              <w:jc w:val="center"/>
              <w:rPr>
                <w:sz w:val="20"/>
                <w:szCs w:val="20"/>
              </w:rPr>
            </w:pPr>
            <w:r w:rsidRPr="006F34AB">
              <w:rPr>
                <w:b/>
                <w:sz w:val="20"/>
                <w:szCs w:val="20"/>
              </w:rPr>
              <w:t>8</w:t>
            </w:r>
          </w:p>
        </w:tc>
      </w:tr>
    </w:tbl>
    <w:p w:rsidR="002B2BB3" w:rsidRDefault="002B2BB3">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40"/>
        <w:gridCol w:w="1402"/>
      </w:tblGrid>
      <w:tr w:rsidR="002B2BB3" w:rsidRPr="006F34AB" w:rsidTr="00302880">
        <w:tc>
          <w:tcPr>
            <w:tcW w:w="7840"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tcPr>
          <w:p w:rsidR="002B2BB3" w:rsidRPr="006F34AB" w:rsidRDefault="002B2BB3" w:rsidP="002B2BB3">
            <w:pPr>
              <w:spacing w:after="0" w:line="240" w:lineRule="auto"/>
              <w:ind w:left="360"/>
              <w:jc w:val="center"/>
              <w:rPr>
                <w:rFonts w:ascii="Arial" w:hAnsi="Arial" w:cs="Arial"/>
                <w:b/>
                <w:sz w:val="20"/>
                <w:szCs w:val="20"/>
              </w:rPr>
            </w:pPr>
            <w:r w:rsidRPr="006F34AB">
              <w:rPr>
                <w:b/>
                <w:sz w:val="20"/>
                <w:szCs w:val="20"/>
              </w:rPr>
              <w:lastRenderedPageBreak/>
              <w:t>Description</w:t>
            </w:r>
          </w:p>
        </w:tc>
        <w:tc>
          <w:tcPr>
            <w:tcW w:w="1402" w:type="dxa"/>
            <w:tcBorders>
              <w:top w:val="single" w:sz="6" w:space="0" w:color="000000"/>
              <w:left w:val="single" w:sz="4" w:space="0" w:color="auto"/>
              <w:bottom w:val="single" w:sz="6" w:space="0" w:color="000000"/>
              <w:right w:val="single" w:sz="6" w:space="0" w:color="000000"/>
            </w:tcBorders>
            <w:shd w:val="clear" w:color="auto" w:fill="BD9FCF" w:themeFill="accent4"/>
            <w:vAlign w:val="center"/>
          </w:tcPr>
          <w:p w:rsidR="002B2BB3" w:rsidRPr="006F34AB" w:rsidRDefault="002B2BB3" w:rsidP="002B2BB3">
            <w:pPr>
              <w:spacing w:after="0" w:line="240" w:lineRule="auto"/>
              <w:jc w:val="center"/>
              <w:rPr>
                <w:rFonts w:ascii="Arial" w:hAnsi="Arial" w:cs="Arial"/>
                <w:sz w:val="20"/>
                <w:szCs w:val="20"/>
              </w:rPr>
            </w:pPr>
            <w:r w:rsidRPr="006F34AB">
              <w:rPr>
                <w:b/>
                <w:sz w:val="20"/>
                <w:szCs w:val="20"/>
              </w:rPr>
              <w:t>Marks</w:t>
            </w:r>
          </w:p>
        </w:tc>
      </w:tr>
      <w:tr w:rsidR="006F34AB" w:rsidRPr="006F34AB" w:rsidTr="00302880">
        <w:tc>
          <w:tcPr>
            <w:tcW w:w="7840"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hideMark/>
          </w:tcPr>
          <w:p w:rsidR="006F34AB" w:rsidRPr="006F34AB" w:rsidRDefault="002B2BB3" w:rsidP="002B2BB3">
            <w:pPr>
              <w:spacing w:after="0" w:line="240" w:lineRule="auto"/>
              <w:rPr>
                <w:rFonts w:ascii="Arial" w:hAnsi="Arial" w:cs="Arial"/>
                <w:b/>
                <w:sz w:val="20"/>
                <w:szCs w:val="20"/>
              </w:rPr>
            </w:pPr>
            <w:r>
              <w:rPr>
                <w:b/>
                <w:sz w:val="20"/>
                <w:szCs w:val="20"/>
              </w:rPr>
              <w:t>Discussion</w:t>
            </w:r>
          </w:p>
        </w:tc>
        <w:tc>
          <w:tcPr>
            <w:tcW w:w="1402"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hideMark/>
          </w:tcPr>
          <w:p w:rsidR="006F34AB" w:rsidRPr="006F34AB" w:rsidRDefault="006F34AB" w:rsidP="006F34AB">
            <w:pPr>
              <w:spacing w:after="0" w:line="240" w:lineRule="auto"/>
              <w:jc w:val="center"/>
              <w:rPr>
                <w:rFonts w:ascii="Arial" w:hAnsi="Arial" w:cs="Arial"/>
                <w:sz w:val="20"/>
                <w:szCs w:val="20"/>
              </w:rPr>
            </w:pPr>
          </w:p>
        </w:tc>
      </w:tr>
      <w:tr w:rsidR="006F34AB" w:rsidRPr="006F34AB" w:rsidTr="00302880">
        <w:tc>
          <w:tcPr>
            <w:tcW w:w="7840" w:type="dxa"/>
            <w:tcBorders>
              <w:top w:val="single" w:sz="6" w:space="0" w:color="000000"/>
              <w:left w:val="single" w:sz="6" w:space="0" w:color="000000"/>
              <w:bottom w:val="single" w:sz="4" w:space="0" w:color="auto"/>
              <w:right w:val="single" w:sz="6" w:space="0" w:color="000000"/>
            </w:tcBorders>
            <w:vAlign w:val="center"/>
            <w:hideMark/>
          </w:tcPr>
          <w:p w:rsidR="006F34AB" w:rsidRPr="006F34AB" w:rsidRDefault="006F34AB" w:rsidP="00F267F7">
            <w:pPr>
              <w:spacing w:after="0" w:line="240" w:lineRule="auto"/>
              <w:rPr>
                <w:rFonts w:cs="Arial"/>
                <w:sz w:val="20"/>
                <w:szCs w:val="20"/>
              </w:rPr>
            </w:pPr>
            <w:r w:rsidRPr="006F34AB">
              <w:rPr>
                <w:sz w:val="20"/>
                <w:szCs w:val="20"/>
              </w:rPr>
              <w:t xml:space="preserve">discusses the results of the investigation </w:t>
            </w:r>
          </w:p>
          <w:p w:rsidR="006F34AB" w:rsidRPr="00571E68" w:rsidRDefault="006F34AB" w:rsidP="00571E68">
            <w:pPr>
              <w:pStyle w:val="ListParagraph"/>
              <w:numPr>
                <w:ilvl w:val="0"/>
                <w:numId w:val="17"/>
              </w:numPr>
              <w:spacing w:after="0" w:line="240" w:lineRule="auto"/>
              <w:rPr>
                <w:sz w:val="20"/>
                <w:szCs w:val="20"/>
              </w:rPr>
            </w:pPr>
            <w:r w:rsidRPr="00571E68">
              <w:rPr>
                <w:sz w:val="20"/>
                <w:szCs w:val="20"/>
              </w:rPr>
              <w:t xml:space="preserve">describes what happened in the investigation </w:t>
            </w:r>
          </w:p>
          <w:p w:rsidR="006F34AB" w:rsidRPr="00571E68" w:rsidRDefault="006F34AB" w:rsidP="00571E68">
            <w:pPr>
              <w:pStyle w:val="ListParagraph"/>
              <w:numPr>
                <w:ilvl w:val="0"/>
                <w:numId w:val="17"/>
              </w:numPr>
              <w:spacing w:after="0" w:line="240" w:lineRule="auto"/>
              <w:rPr>
                <w:sz w:val="20"/>
                <w:szCs w:val="20"/>
              </w:rPr>
            </w:pPr>
            <w:r w:rsidRPr="00571E68">
              <w:rPr>
                <w:sz w:val="20"/>
                <w:szCs w:val="20"/>
              </w:rPr>
              <w:t>explains the difference between the two sets of data</w:t>
            </w:r>
          </w:p>
          <w:p w:rsidR="006F34AB" w:rsidRPr="00571E68" w:rsidRDefault="006F34AB" w:rsidP="00571E68">
            <w:pPr>
              <w:pStyle w:val="ListParagraph"/>
              <w:numPr>
                <w:ilvl w:val="0"/>
                <w:numId w:val="17"/>
              </w:numPr>
              <w:spacing w:after="0" w:line="240" w:lineRule="auto"/>
              <w:rPr>
                <w:rFonts w:cs="Arial"/>
                <w:sz w:val="20"/>
                <w:szCs w:val="20"/>
              </w:rPr>
            </w:pPr>
            <w:r w:rsidRPr="00571E68">
              <w:rPr>
                <w:sz w:val="20"/>
                <w:szCs w:val="20"/>
              </w:rPr>
              <w:t>uses</w:t>
            </w:r>
            <w:r w:rsidRPr="00571E68">
              <w:rPr>
                <w:rFonts w:cs="Arial"/>
                <w:sz w:val="20"/>
                <w:szCs w:val="20"/>
              </w:rPr>
              <w:t xml:space="preserve"> data from the investigation in explanations</w:t>
            </w:r>
          </w:p>
        </w:tc>
        <w:tc>
          <w:tcPr>
            <w:tcW w:w="1402" w:type="dxa"/>
            <w:tcBorders>
              <w:top w:val="single" w:sz="6" w:space="0" w:color="000000"/>
              <w:left w:val="single" w:sz="4" w:space="0" w:color="auto"/>
              <w:bottom w:val="single" w:sz="4" w:space="0" w:color="auto"/>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1–3</w:t>
            </w:r>
          </w:p>
        </w:tc>
      </w:tr>
      <w:tr w:rsidR="006F34AB" w:rsidRPr="006F34AB" w:rsidTr="00302880">
        <w:tc>
          <w:tcPr>
            <w:tcW w:w="7840" w:type="dxa"/>
            <w:tcBorders>
              <w:top w:val="single" w:sz="4" w:space="0" w:color="auto"/>
              <w:left w:val="single" w:sz="6" w:space="0" w:color="000000"/>
              <w:bottom w:val="single" w:sz="6" w:space="0" w:color="000000"/>
              <w:right w:val="single" w:sz="6" w:space="0" w:color="000000"/>
            </w:tcBorders>
            <w:vAlign w:val="center"/>
            <w:hideMark/>
          </w:tcPr>
          <w:p w:rsidR="006F34AB" w:rsidRPr="006F34AB" w:rsidRDefault="006F34AB" w:rsidP="00F267F7">
            <w:pPr>
              <w:spacing w:after="0" w:line="240" w:lineRule="auto"/>
              <w:rPr>
                <w:rFonts w:cs="Arial"/>
                <w:sz w:val="20"/>
                <w:szCs w:val="20"/>
              </w:rPr>
            </w:pPr>
            <w:r w:rsidRPr="006F34AB">
              <w:rPr>
                <w:sz w:val="20"/>
                <w:szCs w:val="20"/>
              </w:rPr>
              <w:t>relates the results to the hypothesis</w:t>
            </w:r>
          </w:p>
          <w:p w:rsidR="006F34AB" w:rsidRPr="00F267F7" w:rsidRDefault="006F34AB" w:rsidP="00571E68">
            <w:pPr>
              <w:pStyle w:val="ListParagraph"/>
              <w:numPr>
                <w:ilvl w:val="0"/>
                <w:numId w:val="17"/>
              </w:numPr>
              <w:spacing w:after="0" w:line="240" w:lineRule="auto"/>
              <w:rPr>
                <w:sz w:val="20"/>
                <w:szCs w:val="20"/>
              </w:rPr>
            </w:pPr>
            <w:r w:rsidRPr="006F34AB">
              <w:rPr>
                <w:sz w:val="20"/>
                <w:szCs w:val="20"/>
              </w:rPr>
              <w:t xml:space="preserve">states whether the data supports </w:t>
            </w:r>
            <w:r w:rsidR="003068A0">
              <w:rPr>
                <w:sz w:val="20"/>
                <w:szCs w:val="20"/>
              </w:rPr>
              <w:t>his/her</w:t>
            </w:r>
            <w:r w:rsidR="003068A0" w:rsidRPr="006F34AB">
              <w:rPr>
                <w:sz w:val="20"/>
                <w:szCs w:val="20"/>
              </w:rPr>
              <w:t xml:space="preserve"> </w:t>
            </w:r>
            <w:r w:rsidRPr="006F34AB">
              <w:rPr>
                <w:sz w:val="20"/>
                <w:szCs w:val="20"/>
              </w:rPr>
              <w:t>hypothesis</w:t>
            </w:r>
          </w:p>
          <w:p w:rsidR="006F34AB" w:rsidRPr="006F34AB" w:rsidRDefault="006F34AB" w:rsidP="00571E68">
            <w:pPr>
              <w:pStyle w:val="ListParagraph"/>
              <w:numPr>
                <w:ilvl w:val="0"/>
                <w:numId w:val="17"/>
              </w:numPr>
              <w:spacing w:after="0" w:line="240" w:lineRule="auto"/>
              <w:rPr>
                <w:rFonts w:cs="Arial"/>
                <w:sz w:val="20"/>
                <w:szCs w:val="20"/>
              </w:rPr>
            </w:pPr>
            <w:r w:rsidRPr="00F267F7">
              <w:rPr>
                <w:sz w:val="20"/>
                <w:szCs w:val="20"/>
              </w:rPr>
              <w:t>provides</w:t>
            </w:r>
            <w:r w:rsidRPr="00571E68">
              <w:rPr>
                <w:sz w:val="20"/>
                <w:szCs w:val="20"/>
              </w:rPr>
              <w:t xml:space="preserve"> evidence using data from the investigation</w:t>
            </w:r>
            <w:r w:rsidRPr="006F34AB">
              <w:rPr>
                <w:rFonts w:cs="Arial"/>
                <w:sz w:val="20"/>
                <w:szCs w:val="20"/>
              </w:rPr>
              <w:t xml:space="preserve"> </w:t>
            </w:r>
          </w:p>
        </w:tc>
        <w:tc>
          <w:tcPr>
            <w:tcW w:w="1402" w:type="dxa"/>
            <w:tcBorders>
              <w:top w:val="single" w:sz="4" w:space="0" w:color="auto"/>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1–2</w:t>
            </w:r>
          </w:p>
        </w:tc>
      </w:tr>
      <w:tr w:rsidR="006F34AB" w:rsidRPr="006F34AB" w:rsidTr="00302880">
        <w:tc>
          <w:tcPr>
            <w:tcW w:w="7840" w:type="dxa"/>
            <w:tcBorders>
              <w:top w:val="dotted" w:sz="4" w:space="0" w:color="auto"/>
              <w:left w:val="single" w:sz="6" w:space="0" w:color="000000"/>
              <w:bottom w:val="single" w:sz="6" w:space="0" w:color="000000"/>
              <w:right w:val="single" w:sz="6" w:space="0" w:color="000000"/>
            </w:tcBorders>
            <w:vAlign w:val="center"/>
            <w:hideMark/>
          </w:tcPr>
          <w:p w:rsidR="006F34AB" w:rsidRPr="006F34AB" w:rsidRDefault="006F34AB" w:rsidP="00F267F7">
            <w:pPr>
              <w:spacing w:after="0" w:line="240" w:lineRule="auto"/>
              <w:rPr>
                <w:sz w:val="20"/>
                <w:szCs w:val="20"/>
              </w:rPr>
            </w:pPr>
            <w:r w:rsidRPr="006F34AB">
              <w:rPr>
                <w:sz w:val="20"/>
                <w:szCs w:val="20"/>
              </w:rPr>
              <w:t>explains how the results relate to relevant p</w:t>
            </w:r>
            <w:r w:rsidR="00571E68">
              <w:rPr>
                <w:sz w:val="20"/>
                <w:szCs w:val="20"/>
              </w:rPr>
              <w:t>sychological research/theories</w:t>
            </w:r>
          </w:p>
          <w:p w:rsidR="006F34AB" w:rsidRPr="00F267F7" w:rsidRDefault="006F34AB" w:rsidP="00571E68">
            <w:pPr>
              <w:pStyle w:val="ListParagraph"/>
              <w:numPr>
                <w:ilvl w:val="0"/>
                <w:numId w:val="17"/>
              </w:numPr>
              <w:spacing w:after="0" w:line="240" w:lineRule="auto"/>
              <w:rPr>
                <w:sz w:val="20"/>
                <w:szCs w:val="20"/>
              </w:rPr>
            </w:pPr>
            <w:r w:rsidRPr="00F267F7">
              <w:rPr>
                <w:sz w:val="20"/>
                <w:szCs w:val="20"/>
              </w:rPr>
              <w:t xml:space="preserve">describes </w:t>
            </w:r>
            <w:r w:rsidRPr="00571E68">
              <w:rPr>
                <w:sz w:val="20"/>
                <w:szCs w:val="20"/>
              </w:rPr>
              <w:t>one</w:t>
            </w:r>
            <w:r w:rsidRPr="00F267F7">
              <w:rPr>
                <w:sz w:val="20"/>
                <w:szCs w:val="20"/>
              </w:rPr>
              <w:t xml:space="preserve"> research study relating to the study</w:t>
            </w:r>
          </w:p>
          <w:p w:rsidR="006F34AB" w:rsidRPr="006F34AB" w:rsidRDefault="006F34AB" w:rsidP="00571E68">
            <w:pPr>
              <w:pStyle w:val="ListParagraph"/>
              <w:numPr>
                <w:ilvl w:val="0"/>
                <w:numId w:val="17"/>
              </w:numPr>
              <w:spacing w:after="0" w:line="240" w:lineRule="auto"/>
              <w:rPr>
                <w:rFonts w:cs="Arial"/>
                <w:sz w:val="20"/>
                <w:szCs w:val="20"/>
              </w:rPr>
            </w:pPr>
            <w:r w:rsidRPr="00F267F7">
              <w:rPr>
                <w:sz w:val="20"/>
                <w:szCs w:val="20"/>
              </w:rPr>
              <w:t>ex</w:t>
            </w:r>
            <w:r w:rsidRPr="00571E68">
              <w:rPr>
                <w:sz w:val="20"/>
                <w:szCs w:val="20"/>
              </w:rPr>
              <w:t>plains how the data from the investigation supports/relates to the study</w:t>
            </w:r>
          </w:p>
        </w:tc>
        <w:tc>
          <w:tcPr>
            <w:tcW w:w="1402" w:type="dxa"/>
            <w:tcBorders>
              <w:top w:val="dotted" w:sz="4" w:space="0" w:color="auto"/>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1–2</w:t>
            </w:r>
          </w:p>
        </w:tc>
      </w:tr>
      <w:tr w:rsidR="006F34AB" w:rsidRPr="006F34AB" w:rsidTr="00302880">
        <w:tc>
          <w:tcPr>
            <w:tcW w:w="7840" w:type="dxa"/>
            <w:tcBorders>
              <w:top w:val="single" w:sz="6" w:space="0" w:color="000000"/>
              <w:left w:val="single" w:sz="6" w:space="0" w:color="000000"/>
              <w:bottom w:val="single" w:sz="4" w:space="0" w:color="auto"/>
              <w:right w:val="single" w:sz="6" w:space="0" w:color="000000"/>
            </w:tcBorders>
            <w:vAlign w:val="center"/>
            <w:hideMark/>
          </w:tcPr>
          <w:p w:rsidR="006F34AB" w:rsidRPr="006F34AB" w:rsidRDefault="006F34AB" w:rsidP="00F267F7">
            <w:pPr>
              <w:spacing w:after="0" w:line="240" w:lineRule="auto"/>
              <w:rPr>
                <w:sz w:val="20"/>
                <w:szCs w:val="20"/>
              </w:rPr>
            </w:pPr>
            <w:r w:rsidRPr="006F34AB">
              <w:rPr>
                <w:sz w:val="20"/>
                <w:szCs w:val="20"/>
              </w:rPr>
              <w:t>explains how the variables were controlled</w:t>
            </w:r>
            <w:r w:rsidR="009C313F">
              <w:rPr>
                <w:sz w:val="20"/>
                <w:szCs w:val="20"/>
              </w:rPr>
              <w:t xml:space="preserve"> </w:t>
            </w:r>
            <w:r w:rsidR="00B53A12">
              <w:rPr>
                <w:sz w:val="20"/>
                <w:szCs w:val="20"/>
              </w:rPr>
              <w:t>(2 marks per variable)</w:t>
            </w:r>
          </w:p>
          <w:p w:rsidR="006F34AB" w:rsidRPr="006F34AB" w:rsidRDefault="006F34AB" w:rsidP="00571E68">
            <w:pPr>
              <w:pStyle w:val="ListParagraph"/>
              <w:numPr>
                <w:ilvl w:val="0"/>
                <w:numId w:val="17"/>
              </w:numPr>
              <w:spacing w:after="0" w:line="240" w:lineRule="auto"/>
              <w:rPr>
                <w:sz w:val="20"/>
                <w:szCs w:val="20"/>
              </w:rPr>
            </w:pPr>
            <w:r w:rsidRPr="006F34AB">
              <w:rPr>
                <w:sz w:val="20"/>
                <w:szCs w:val="20"/>
              </w:rPr>
              <w:t xml:space="preserve">identifies </w:t>
            </w:r>
            <w:r w:rsidRPr="00571E68">
              <w:rPr>
                <w:sz w:val="20"/>
                <w:szCs w:val="20"/>
              </w:rPr>
              <w:t>three</w:t>
            </w:r>
            <w:r w:rsidRPr="006F34AB">
              <w:rPr>
                <w:sz w:val="20"/>
                <w:szCs w:val="20"/>
              </w:rPr>
              <w:t xml:space="preserve"> appropriate variables</w:t>
            </w:r>
          </w:p>
          <w:p w:rsidR="006F34AB" w:rsidRPr="006F34AB" w:rsidRDefault="006F34AB" w:rsidP="00571E68">
            <w:pPr>
              <w:pStyle w:val="ListParagraph"/>
              <w:numPr>
                <w:ilvl w:val="0"/>
                <w:numId w:val="17"/>
              </w:numPr>
              <w:spacing w:after="0" w:line="240" w:lineRule="auto"/>
              <w:rPr>
                <w:sz w:val="20"/>
                <w:szCs w:val="20"/>
              </w:rPr>
            </w:pPr>
            <w:r w:rsidRPr="006F34AB">
              <w:rPr>
                <w:sz w:val="20"/>
                <w:szCs w:val="20"/>
              </w:rPr>
              <w:t>explains how each of these variables is controlled</w:t>
            </w:r>
          </w:p>
        </w:tc>
        <w:tc>
          <w:tcPr>
            <w:tcW w:w="1402" w:type="dxa"/>
            <w:tcBorders>
              <w:top w:val="single" w:sz="6" w:space="0" w:color="000000"/>
              <w:left w:val="single" w:sz="4" w:space="0" w:color="auto"/>
              <w:bottom w:val="single" w:sz="4" w:space="0" w:color="auto"/>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1–6</w:t>
            </w:r>
          </w:p>
        </w:tc>
      </w:tr>
      <w:tr w:rsidR="006F34AB" w:rsidRPr="006F34AB" w:rsidTr="00302880">
        <w:tc>
          <w:tcPr>
            <w:tcW w:w="7840" w:type="dxa"/>
            <w:tcBorders>
              <w:top w:val="single" w:sz="4" w:space="0" w:color="auto"/>
              <w:left w:val="single" w:sz="6" w:space="0" w:color="000000"/>
              <w:bottom w:val="single" w:sz="6" w:space="0" w:color="000000"/>
              <w:right w:val="single" w:sz="6" w:space="0" w:color="000000"/>
            </w:tcBorders>
            <w:vAlign w:val="center"/>
            <w:hideMark/>
          </w:tcPr>
          <w:p w:rsidR="006F34AB" w:rsidRPr="006F34AB" w:rsidRDefault="006F34AB" w:rsidP="00F267F7">
            <w:pPr>
              <w:spacing w:after="0" w:line="240" w:lineRule="auto"/>
              <w:rPr>
                <w:rFonts w:cs="Arial"/>
                <w:sz w:val="20"/>
                <w:szCs w:val="20"/>
              </w:rPr>
            </w:pPr>
            <w:r w:rsidRPr="006F34AB">
              <w:rPr>
                <w:rFonts w:cs="Arial"/>
                <w:sz w:val="20"/>
                <w:szCs w:val="20"/>
              </w:rPr>
              <w:t>discusses one problem with the investigation</w:t>
            </w:r>
          </w:p>
          <w:p w:rsidR="006F34AB" w:rsidRPr="006F34AB" w:rsidRDefault="006F34AB" w:rsidP="00571E68">
            <w:pPr>
              <w:pStyle w:val="ListParagraph"/>
              <w:numPr>
                <w:ilvl w:val="0"/>
                <w:numId w:val="17"/>
              </w:numPr>
              <w:spacing w:after="0" w:line="240" w:lineRule="auto"/>
              <w:rPr>
                <w:sz w:val="20"/>
                <w:szCs w:val="20"/>
              </w:rPr>
            </w:pPr>
            <w:r w:rsidRPr="006F34AB">
              <w:rPr>
                <w:sz w:val="20"/>
                <w:szCs w:val="20"/>
              </w:rPr>
              <w:t>identifies</w:t>
            </w:r>
            <w:r w:rsidRPr="00571E68">
              <w:rPr>
                <w:sz w:val="20"/>
                <w:szCs w:val="20"/>
              </w:rPr>
              <w:t xml:space="preserve"> one</w:t>
            </w:r>
            <w:r w:rsidRPr="006F34AB">
              <w:rPr>
                <w:sz w:val="20"/>
                <w:szCs w:val="20"/>
              </w:rPr>
              <w:t xml:space="preserve"> problem with the investigation</w:t>
            </w:r>
          </w:p>
          <w:p w:rsidR="006F34AB" w:rsidRPr="006F34AB" w:rsidRDefault="006F34AB" w:rsidP="00571E68">
            <w:pPr>
              <w:pStyle w:val="ListParagraph"/>
              <w:numPr>
                <w:ilvl w:val="0"/>
                <w:numId w:val="17"/>
              </w:numPr>
              <w:spacing w:after="0" w:line="240" w:lineRule="auto"/>
              <w:rPr>
                <w:sz w:val="20"/>
                <w:szCs w:val="20"/>
              </w:rPr>
            </w:pPr>
            <w:r w:rsidRPr="006F34AB">
              <w:rPr>
                <w:sz w:val="20"/>
                <w:szCs w:val="20"/>
              </w:rPr>
              <w:t>describes the problem</w:t>
            </w:r>
          </w:p>
          <w:p w:rsidR="006F34AB" w:rsidRPr="006F34AB" w:rsidRDefault="006F34AB" w:rsidP="00571E68">
            <w:pPr>
              <w:pStyle w:val="ListParagraph"/>
              <w:numPr>
                <w:ilvl w:val="0"/>
                <w:numId w:val="17"/>
              </w:numPr>
              <w:spacing w:after="0" w:line="240" w:lineRule="auto"/>
              <w:rPr>
                <w:sz w:val="20"/>
                <w:szCs w:val="20"/>
              </w:rPr>
            </w:pPr>
            <w:r w:rsidRPr="006F34AB">
              <w:rPr>
                <w:sz w:val="20"/>
                <w:szCs w:val="20"/>
              </w:rPr>
              <w:t xml:space="preserve">suggests </w:t>
            </w:r>
            <w:r w:rsidRPr="00571E68">
              <w:rPr>
                <w:sz w:val="20"/>
                <w:szCs w:val="20"/>
              </w:rPr>
              <w:t>one</w:t>
            </w:r>
            <w:r w:rsidRPr="006F34AB">
              <w:rPr>
                <w:sz w:val="20"/>
                <w:szCs w:val="20"/>
              </w:rPr>
              <w:t xml:space="preserve"> way of overcoming the problem</w:t>
            </w:r>
          </w:p>
        </w:tc>
        <w:tc>
          <w:tcPr>
            <w:tcW w:w="1402" w:type="dxa"/>
            <w:tcBorders>
              <w:top w:val="single" w:sz="4" w:space="0" w:color="auto"/>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1–3</w:t>
            </w:r>
          </w:p>
        </w:tc>
      </w:tr>
      <w:tr w:rsidR="006F34AB" w:rsidRPr="006F34AB" w:rsidTr="00302880">
        <w:tc>
          <w:tcPr>
            <w:tcW w:w="7840" w:type="dxa"/>
            <w:tcBorders>
              <w:top w:val="single" w:sz="4" w:space="0" w:color="auto"/>
              <w:left w:val="single" w:sz="6" w:space="0" w:color="000000"/>
              <w:bottom w:val="single" w:sz="6" w:space="0" w:color="000000"/>
              <w:right w:val="single" w:sz="6" w:space="0" w:color="000000"/>
            </w:tcBorders>
            <w:vAlign w:val="center"/>
            <w:hideMark/>
          </w:tcPr>
          <w:p w:rsidR="006F34AB" w:rsidRPr="006F34AB" w:rsidRDefault="006F34AB" w:rsidP="00F267F7">
            <w:pPr>
              <w:spacing w:after="0" w:line="240" w:lineRule="auto"/>
              <w:rPr>
                <w:rFonts w:cs="Arial"/>
                <w:sz w:val="20"/>
                <w:szCs w:val="20"/>
              </w:rPr>
            </w:pPr>
            <w:r w:rsidRPr="006F34AB">
              <w:rPr>
                <w:sz w:val="20"/>
                <w:szCs w:val="20"/>
              </w:rPr>
              <w:t>explains steps taken to ensure reliability and how it could be improved</w:t>
            </w:r>
          </w:p>
          <w:p w:rsidR="006F34AB" w:rsidRPr="00F267F7" w:rsidRDefault="006F34AB" w:rsidP="00571E68">
            <w:pPr>
              <w:pStyle w:val="ListParagraph"/>
              <w:numPr>
                <w:ilvl w:val="0"/>
                <w:numId w:val="17"/>
              </w:numPr>
              <w:spacing w:after="0" w:line="240" w:lineRule="auto"/>
              <w:rPr>
                <w:sz w:val="20"/>
                <w:szCs w:val="20"/>
              </w:rPr>
            </w:pPr>
            <w:r w:rsidRPr="00F267F7">
              <w:rPr>
                <w:sz w:val="20"/>
                <w:szCs w:val="20"/>
              </w:rPr>
              <w:t>explains steps taken to ensure reliability</w:t>
            </w:r>
          </w:p>
          <w:p w:rsidR="006F34AB" w:rsidRPr="006F34AB" w:rsidRDefault="006F34AB" w:rsidP="00571E68">
            <w:pPr>
              <w:pStyle w:val="ListParagraph"/>
              <w:numPr>
                <w:ilvl w:val="0"/>
                <w:numId w:val="17"/>
              </w:numPr>
              <w:spacing w:after="0" w:line="240" w:lineRule="auto"/>
              <w:rPr>
                <w:rFonts w:cs="Arial"/>
                <w:sz w:val="20"/>
                <w:szCs w:val="20"/>
              </w:rPr>
            </w:pPr>
            <w:r w:rsidRPr="00F267F7">
              <w:rPr>
                <w:sz w:val="20"/>
                <w:szCs w:val="20"/>
              </w:rPr>
              <w:t>sug</w:t>
            </w:r>
            <w:r w:rsidRPr="00571E68">
              <w:rPr>
                <w:sz w:val="20"/>
                <w:szCs w:val="20"/>
              </w:rPr>
              <w:t>gests one way that it could be improved</w:t>
            </w:r>
          </w:p>
        </w:tc>
        <w:tc>
          <w:tcPr>
            <w:tcW w:w="1402" w:type="dxa"/>
            <w:tcBorders>
              <w:top w:val="single" w:sz="4" w:space="0" w:color="auto"/>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1–2</w:t>
            </w:r>
          </w:p>
        </w:tc>
      </w:tr>
      <w:tr w:rsidR="006F34AB" w:rsidRPr="006F34AB" w:rsidTr="00302880">
        <w:tc>
          <w:tcPr>
            <w:tcW w:w="7840" w:type="dxa"/>
            <w:tcBorders>
              <w:top w:val="single" w:sz="6" w:space="0" w:color="000000"/>
              <w:left w:val="single" w:sz="6" w:space="0" w:color="000000"/>
              <w:bottom w:val="dotted" w:sz="4" w:space="0" w:color="auto"/>
              <w:right w:val="single" w:sz="6" w:space="0" w:color="000000"/>
            </w:tcBorders>
            <w:hideMark/>
          </w:tcPr>
          <w:p w:rsidR="006F34AB" w:rsidRPr="006F34AB" w:rsidRDefault="006F34AB" w:rsidP="003068A0">
            <w:pPr>
              <w:spacing w:after="0" w:line="240" w:lineRule="auto"/>
              <w:rPr>
                <w:rFonts w:cs="Arial"/>
                <w:sz w:val="20"/>
                <w:szCs w:val="20"/>
              </w:rPr>
            </w:pPr>
            <w:r w:rsidRPr="006F34AB">
              <w:rPr>
                <w:sz w:val="20"/>
                <w:szCs w:val="20"/>
              </w:rPr>
              <w:t xml:space="preserve">describes how </w:t>
            </w:r>
            <w:r w:rsidRPr="006F34AB">
              <w:rPr>
                <w:b/>
                <w:sz w:val="20"/>
                <w:szCs w:val="20"/>
              </w:rPr>
              <w:t>three</w:t>
            </w:r>
            <w:r w:rsidRPr="006F34AB">
              <w:rPr>
                <w:sz w:val="20"/>
                <w:szCs w:val="20"/>
              </w:rPr>
              <w:t xml:space="preserve"> ethical issues were addressed</w:t>
            </w:r>
            <w:r w:rsidRPr="006F34AB">
              <w:rPr>
                <w:rFonts w:cs="Arial"/>
                <w:sz w:val="20"/>
                <w:szCs w:val="20"/>
              </w:rPr>
              <w:t xml:space="preserve"> </w:t>
            </w:r>
            <w:r w:rsidR="00BD1E5C">
              <w:rPr>
                <w:rFonts w:cs="Arial"/>
                <w:sz w:val="20"/>
                <w:szCs w:val="20"/>
              </w:rPr>
              <w:t>(e.g.</w:t>
            </w:r>
            <w:r w:rsidRPr="006F34AB">
              <w:rPr>
                <w:rFonts w:cs="Arial"/>
                <w:sz w:val="20"/>
                <w:szCs w:val="20"/>
              </w:rPr>
              <w:t xml:space="preserve"> confidentiality, voluntary participation, withdrawal rights, informed consent, deception, debriefing) </w:t>
            </w:r>
          </w:p>
        </w:tc>
        <w:tc>
          <w:tcPr>
            <w:tcW w:w="1402" w:type="dxa"/>
            <w:tcBorders>
              <w:top w:val="single" w:sz="6" w:space="0" w:color="000000"/>
              <w:left w:val="single" w:sz="4" w:space="0" w:color="auto"/>
              <w:bottom w:val="dotted" w:sz="4" w:space="0" w:color="auto"/>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1–3</w:t>
            </w:r>
          </w:p>
        </w:tc>
      </w:tr>
      <w:tr w:rsidR="006F34AB" w:rsidRPr="006F34AB" w:rsidTr="00302880">
        <w:tc>
          <w:tcPr>
            <w:tcW w:w="7840"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F267F7">
            <w:pPr>
              <w:spacing w:after="0" w:line="240" w:lineRule="auto"/>
              <w:rPr>
                <w:rFonts w:cs="Arial"/>
                <w:sz w:val="20"/>
                <w:szCs w:val="20"/>
              </w:rPr>
            </w:pPr>
            <w:r w:rsidRPr="006F34AB">
              <w:rPr>
                <w:sz w:val="20"/>
                <w:szCs w:val="20"/>
              </w:rPr>
              <w:t xml:space="preserve">discusses relevance of </w:t>
            </w:r>
            <w:r w:rsidR="005622AB">
              <w:rPr>
                <w:sz w:val="20"/>
                <w:szCs w:val="20"/>
              </w:rPr>
              <w:t xml:space="preserve">the </w:t>
            </w:r>
            <w:r w:rsidRPr="006F34AB">
              <w:rPr>
                <w:sz w:val="20"/>
                <w:szCs w:val="20"/>
              </w:rPr>
              <w:t>results to</w:t>
            </w:r>
          </w:p>
          <w:p w:rsidR="006F34AB" w:rsidRPr="006F34AB" w:rsidRDefault="006F34AB" w:rsidP="00571E68">
            <w:pPr>
              <w:pStyle w:val="ListParagraph"/>
              <w:numPr>
                <w:ilvl w:val="0"/>
                <w:numId w:val="17"/>
              </w:numPr>
              <w:spacing w:after="0" w:line="240" w:lineRule="auto"/>
              <w:rPr>
                <w:sz w:val="20"/>
                <w:szCs w:val="20"/>
              </w:rPr>
            </w:pPr>
            <w:r w:rsidRPr="006F34AB">
              <w:rPr>
                <w:sz w:val="20"/>
                <w:szCs w:val="20"/>
              </w:rPr>
              <w:t xml:space="preserve">the population from which the sample was drawn </w:t>
            </w:r>
          </w:p>
          <w:p w:rsidR="006F34AB" w:rsidRPr="006F34AB" w:rsidRDefault="006F34AB" w:rsidP="00571E68">
            <w:pPr>
              <w:pStyle w:val="ListParagraph"/>
              <w:numPr>
                <w:ilvl w:val="0"/>
                <w:numId w:val="17"/>
              </w:numPr>
              <w:spacing w:after="0" w:line="240" w:lineRule="auto"/>
              <w:rPr>
                <w:sz w:val="20"/>
                <w:szCs w:val="20"/>
              </w:rPr>
            </w:pPr>
            <w:r w:rsidRPr="006F34AB">
              <w:rPr>
                <w:sz w:val="20"/>
                <w:szCs w:val="20"/>
              </w:rPr>
              <w:t>gives example/s</w:t>
            </w:r>
          </w:p>
        </w:tc>
        <w:tc>
          <w:tcPr>
            <w:tcW w:w="1402" w:type="dxa"/>
            <w:tcBorders>
              <w:top w:val="single" w:sz="6" w:space="0" w:color="000000"/>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1–2</w:t>
            </w:r>
          </w:p>
        </w:tc>
      </w:tr>
      <w:tr w:rsidR="006F34AB" w:rsidRPr="006F34AB" w:rsidTr="00302880">
        <w:tc>
          <w:tcPr>
            <w:tcW w:w="7840"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F267F7">
            <w:pPr>
              <w:spacing w:after="0" w:line="240" w:lineRule="auto"/>
              <w:rPr>
                <w:sz w:val="20"/>
                <w:szCs w:val="20"/>
              </w:rPr>
            </w:pPr>
            <w:r w:rsidRPr="006F34AB">
              <w:rPr>
                <w:sz w:val="20"/>
                <w:szCs w:val="20"/>
              </w:rPr>
              <w:t>includes a conclusion</w:t>
            </w:r>
          </w:p>
          <w:p w:rsidR="006F34AB" w:rsidRPr="006F34AB" w:rsidRDefault="006F34AB" w:rsidP="00571E68">
            <w:pPr>
              <w:pStyle w:val="ListParagraph"/>
              <w:numPr>
                <w:ilvl w:val="0"/>
                <w:numId w:val="17"/>
              </w:numPr>
              <w:spacing w:after="0" w:line="240" w:lineRule="auto"/>
              <w:rPr>
                <w:sz w:val="20"/>
                <w:szCs w:val="20"/>
              </w:rPr>
            </w:pPr>
            <w:r w:rsidRPr="006F34AB">
              <w:rPr>
                <w:sz w:val="20"/>
                <w:szCs w:val="20"/>
              </w:rPr>
              <w:t xml:space="preserve">makes accurate conclusion/s </w:t>
            </w:r>
          </w:p>
          <w:p w:rsidR="006F34AB" w:rsidRPr="006F34AB" w:rsidRDefault="006F34AB" w:rsidP="00571E68">
            <w:pPr>
              <w:pStyle w:val="ListParagraph"/>
              <w:numPr>
                <w:ilvl w:val="0"/>
                <w:numId w:val="17"/>
              </w:numPr>
              <w:spacing w:after="0" w:line="240" w:lineRule="auto"/>
              <w:rPr>
                <w:rFonts w:cs="Arial"/>
                <w:sz w:val="20"/>
                <w:szCs w:val="20"/>
              </w:rPr>
            </w:pPr>
            <w:r w:rsidRPr="006F34AB">
              <w:rPr>
                <w:sz w:val="20"/>
                <w:szCs w:val="20"/>
              </w:rPr>
              <w:t xml:space="preserve">relates to the hypothesis or research question </w:t>
            </w:r>
          </w:p>
        </w:tc>
        <w:tc>
          <w:tcPr>
            <w:tcW w:w="1402" w:type="dxa"/>
            <w:tcBorders>
              <w:top w:val="single" w:sz="6" w:space="0" w:color="000000"/>
              <w:left w:val="single" w:sz="4" w:space="0" w:color="auto"/>
              <w:bottom w:val="single" w:sz="6" w:space="0" w:color="000000"/>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1–2</w:t>
            </w:r>
          </w:p>
        </w:tc>
      </w:tr>
      <w:tr w:rsidR="006F34AB" w:rsidRPr="006F34AB" w:rsidTr="00302880">
        <w:tc>
          <w:tcPr>
            <w:tcW w:w="7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F34AB" w:rsidRPr="006F34AB" w:rsidRDefault="002B2BB3" w:rsidP="006F34AB">
            <w:pPr>
              <w:spacing w:after="0" w:line="240" w:lineRule="auto"/>
              <w:ind w:left="72"/>
              <w:jc w:val="right"/>
              <w:rPr>
                <w:b/>
                <w:sz w:val="20"/>
                <w:szCs w:val="20"/>
              </w:rPr>
            </w:pPr>
            <w:r>
              <w:rPr>
                <w:b/>
                <w:sz w:val="20"/>
                <w:szCs w:val="20"/>
              </w:rPr>
              <w:t>Subt</w:t>
            </w:r>
            <w:r w:rsidRPr="006F34AB">
              <w:rPr>
                <w:b/>
                <w:sz w:val="20"/>
                <w:szCs w:val="20"/>
              </w:rPr>
              <w:t>otal</w:t>
            </w:r>
          </w:p>
        </w:tc>
        <w:tc>
          <w:tcPr>
            <w:tcW w:w="1402" w:type="dxa"/>
            <w:tcBorders>
              <w:top w:val="single" w:sz="6" w:space="0" w:color="000000"/>
              <w:left w:val="single" w:sz="4" w:space="0" w:color="auto"/>
              <w:bottom w:val="single" w:sz="6" w:space="0" w:color="000000"/>
              <w:right w:val="single" w:sz="6" w:space="0" w:color="000000"/>
            </w:tcBorders>
            <w:shd w:val="clear" w:color="auto" w:fill="auto"/>
            <w:vAlign w:val="center"/>
          </w:tcPr>
          <w:p w:rsidR="006F34AB" w:rsidRPr="006F34AB" w:rsidRDefault="006F34AB" w:rsidP="002B2BB3">
            <w:pPr>
              <w:spacing w:after="0" w:line="240" w:lineRule="auto"/>
              <w:jc w:val="center"/>
              <w:rPr>
                <w:sz w:val="20"/>
                <w:szCs w:val="20"/>
              </w:rPr>
            </w:pPr>
            <w:r w:rsidRPr="006F34AB">
              <w:rPr>
                <w:b/>
                <w:sz w:val="20"/>
                <w:szCs w:val="20"/>
              </w:rPr>
              <w:t>25</w:t>
            </w:r>
          </w:p>
        </w:tc>
      </w:tr>
      <w:tr w:rsidR="006F34AB" w:rsidRPr="006F34AB" w:rsidTr="00302880">
        <w:tc>
          <w:tcPr>
            <w:tcW w:w="7840"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hideMark/>
          </w:tcPr>
          <w:p w:rsidR="006F34AB" w:rsidRPr="006F34AB" w:rsidRDefault="002B2BB3" w:rsidP="002B2BB3">
            <w:pPr>
              <w:spacing w:after="0" w:line="240" w:lineRule="auto"/>
              <w:rPr>
                <w:rFonts w:ascii="Arial" w:hAnsi="Arial" w:cs="Arial"/>
                <w:b/>
                <w:sz w:val="20"/>
                <w:szCs w:val="20"/>
              </w:rPr>
            </w:pPr>
            <w:r>
              <w:rPr>
                <w:b/>
                <w:sz w:val="20"/>
                <w:szCs w:val="20"/>
              </w:rPr>
              <w:t>References</w:t>
            </w:r>
          </w:p>
        </w:tc>
        <w:tc>
          <w:tcPr>
            <w:tcW w:w="1402"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hideMark/>
          </w:tcPr>
          <w:p w:rsidR="006F34AB" w:rsidRPr="006F34AB" w:rsidRDefault="006F34AB" w:rsidP="006F34AB">
            <w:pPr>
              <w:spacing w:after="0" w:line="240" w:lineRule="auto"/>
              <w:jc w:val="center"/>
              <w:rPr>
                <w:rFonts w:ascii="Arial" w:hAnsi="Arial" w:cs="Arial"/>
                <w:sz w:val="20"/>
                <w:szCs w:val="20"/>
              </w:rPr>
            </w:pPr>
          </w:p>
        </w:tc>
      </w:tr>
      <w:tr w:rsidR="006F34AB" w:rsidRPr="006F34AB" w:rsidTr="00302880">
        <w:tc>
          <w:tcPr>
            <w:tcW w:w="7840" w:type="dxa"/>
            <w:tcBorders>
              <w:top w:val="single" w:sz="6" w:space="0" w:color="000000"/>
              <w:left w:val="single" w:sz="6" w:space="0" w:color="000000"/>
              <w:bottom w:val="single" w:sz="4" w:space="0" w:color="auto"/>
              <w:right w:val="single" w:sz="6" w:space="0" w:color="000000"/>
            </w:tcBorders>
            <w:vAlign w:val="center"/>
            <w:hideMark/>
          </w:tcPr>
          <w:p w:rsidR="006F34AB" w:rsidRPr="006F34AB" w:rsidRDefault="006F34AB" w:rsidP="00EA36AD">
            <w:pPr>
              <w:spacing w:after="0" w:line="240" w:lineRule="auto"/>
              <w:rPr>
                <w:sz w:val="20"/>
                <w:szCs w:val="20"/>
              </w:rPr>
            </w:pPr>
            <w:r w:rsidRPr="006F34AB">
              <w:rPr>
                <w:sz w:val="20"/>
                <w:szCs w:val="20"/>
              </w:rPr>
              <w:t xml:space="preserve">includes at least </w:t>
            </w:r>
            <w:r w:rsidRPr="002F2B09">
              <w:rPr>
                <w:b/>
                <w:sz w:val="20"/>
                <w:szCs w:val="20"/>
              </w:rPr>
              <w:t>three</w:t>
            </w:r>
            <w:r w:rsidRPr="006F34AB">
              <w:rPr>
                <w:sz w:val="20"/>
                <w:szCs w:val="20"/>
              </w:rPr>
              <w:t xml:space="preserve"> relevant references</w:t>
            </w:r>
          </w:p>
        </w:tc>
        <w:tc>
          <w:tcPr>
            <w:tcW w:w="1402" w:type="dxa"/>
            <w:tcBorders>
              <w:top w:val="single" w:sz="6" w:space="0" w:color="000000"/>
              <w:left w:val="single" w:sz="4" w:space="0" w:color="auto"/>
              <w:bottom w:val="single" w:sz="4" w:space="0" w:color="auto"/>
              <w:right w:val="single" w:sz="6" w:space="0" w:color="000000"/>
            </w:tcBorders>
            <w:vAlign w:val="center"/>
            <w:hideMark/>
          </w:tcPr>
          <w:p w:rsidR="006F34AB" w:rsidRPr="006F34AB" w:rsidRDefault="006F34AB" w:rsidP="006F34AB">
            <w:pPr>
              <w:spacing w:after="0" w:line="240" w:lineRule="auto"/>
              <w:jc w:val="center"/>
              <w:rPr>
                <w:rFonts w:ascii="Arial" w:hAnsi="Arial" w:cs="Arial"/>
                <w:sz w:val="20"/>
                <w:szCs w:val="20"/>
              </w:rPr>
            </w:pPr>
            <w:r w:rsidRPr="006F34AB">
              <w:rPr>
                <w:sz w:val="20"/>
                <w:szCs w:val="20"/>
              </w:rPr>
              <w:t>1–3</w:t>
            </w:r>
          </w:p>
        </w:tc>
      </w:tr>
      <w:tr w:rsidR="006F34AB" w:rsidRPr="006F34AB" w:rsidTr="00302880">
        <w:tc>
          <w:tcPr>
            <w:tcW w:w="7840" w:type="dxa"/>
            <w:tcBorders>
              <w:top w:val="single" w:sz="4" w:space="0" w:color="auto"/>
              <w:left w:val="single" w:sz="6" w:space="0" w:color="000000"/>
              <w:bottom w:val="single" w:sz="4" w:space="0" w:color="auto"/>
              <w:right w:val="single" w:sz="6" w:space="0" w:color="000000"/>
            </w:tcBorders>
            <w:shd w:val="clear" w:color="auto" w:fill="auto"/>
            <w:vAlign w:val="center"/>
          </w:tcPr>
          <w:p w:rsidR="006F34AB" w:rsidRPr="006F34AB" w:rsidRDefault="002B2BB3" w:rsidP="006F34AB">
            <w:pPr>
              <w:spacing w:after="0" w:line="240" w:lineRule="auto"/>
              <w:ind w:left="72"/>
              <w:jc w:val="right"/>
              <w:rPr>
                <w:b/>
                <w:sz w:val="20"/>
                <w:szCs w:val="20"/>
              </w:rPr>
            </w:pPr>
            <w:r>
              <w:rPr>
                <w:b/>
                <w:sz w:val="20"/>
                <w:szCs w:val="20"/>
              </w:rPr>
              <w:t>Subt</w:t>
            </w:r>
            <w:r w:rsidRPr="006F34AB">
              <w:rPr>
                <w:b/>
                <w:sz w:val="20"/>
                <w:szCs w:val="20"/>
              </w:rPr>
              <w:t>otal</w:t>
            </w:r>
          </w:p>
        </w:tc>
        <w:tc>
          <w:tcPr>
            <w:tcW w:w="1402" w:type="dxa"/>
            <w:tcBorders>
              <w:top w:val="single" w:sz="4" w:space="0" w:color="auto"/>
              <w:left w:val="single" w:sz="4" w:space="0" w:color="auto"/>
              <w:bottom w:val="single" w:sz="4" w:space="0" w:color="auto"/>
              <w:right w:val="single" w:sz="6" w:space="0" w:color="000000"/>
            </w:tcBorders>
            <w:shd w:val="clear" w:color="auto" w:fill="auto"/>
            <w:vAlign w:val="center"/>
          </w:tcPr>
          <w:p w:rsidR="002B2BB3" w:rsidRPr="002B2BB3" w:rsidRDefault="006F34AB" w:rsidP="002B2BB3">
            <w:pPr>
              <w:spacing w:after="0" w:line="240" w:lineRule="auto"/>
              <w:jc w:val="center"/>
              <w:rPr>
                <w:b/>
                <w:sz w:val="20"/>
                <w:szCs w:val="20"/>
              </w:rPr>
            </w:pPr>
            <w:r w:rsidRPr="006F34AB">
              <w:rPr>
                <w:b/>
                <w:sz w:val="20"/>
                <w:szCs w:val="20"/>
              </w:rPr>
              <w:t>3</w:t>
            </w:r>
          </w:p>
        </w:tc>
      </w:tr>
      <w:tr w:rsidR="002B2BB3" w:rsidRPr="006F34AB" w:rsidTr="00302880">
        <w:tc>
          <w:tcPr>
            <w:tcW w:w="7840" w:type="dxa"/>
            <w:tcBorders>
              <w:top w:val="single" w:sz="4" w:space="0" w:color="auto"/>
              <w:left w:val="single" w:sz="6" w:space="0" w:color="000000"/>
              <w:bottom w:val="single" w:sz="6" w:space="0" w:color="000000"/>
              <w:right w:val="single" w:sz="6" w:space="0" w:color="000000"/>
            </w:tcBorders>
            <w:shd w:val="clear" w:color="auto" w:fill="auto"/>
            <w:vAlign w:val="center"/>
          </w:tcPr>
          <w:p w:rsidR="002B2BB3" w:rsidRDefault="002B2BB3" w:rsidP="006F34AB">
            <w:pPr>
              <w:spacing w:after="0" w:line="240" w:lineRule="auto"/>
              <w:ind w:left="72"/>
              <w:jc w:val="right"/>
              <w:rPr>
                <w:b/>
                <w:sz w:val="20"/>
                <w:szCs w:val="20"/>
              </w:rPr>
            </w:pPr>
            <w:r>
              <w:rPr>
                <w:b/>
                <w:sz w:val="20"/>
                <w:szCs w:val="20"/>
              </w:rPr>
              <w:t>Total</w:t>
            </w:r>
          </w:p>
        </w:tc>
        <w:tc>
          <w:tcPr>
            <w:tcW w:w="1402" w:type="dxa"/>
            <w:tcBorders>
              <w:top w:val="single" w:sz="4" w:space="0" w:color="auto"/>
              <w:left w:val="single" w:sz="4" w:space="0" w:color="auto"/>
              <w:bottom w:val="single" w:sz="6" w:space="0" w:color="000000"/>
              <w:right w:val="single" w:sz="6" w:space="0" w:color="000000"/>
            </w:tcBorders>
            <w:shd w:val="clear" w:color="auto" w:fill="auto"/>
            <w:vAlign w:val="center"/>
          </w:tcPr>
          <w:p w:rsidR="002B2BB3" w:rsidRPr="006F34AB" w:rsidRDefault="00346D4E" w:rsidP="002B2BB3">
            <w:pPr>
              <w:spacing w:after="0" w:line="240" w:lineRule="auto"/>
              <w:jc w:val="center"/>
              <w:rPr>
                <w:b/>
                <w:sz w:val="20"/>
                <w:szCs w:val="20"/>
              </w:rPr>
            </w:pPr>
            <w:r>
              <w:rPr>
                <w:b/>
                <w:sz w:val="20"/>
                <w:szCs w:val="20"/>
              </w:rPr>
              <w:t>57</w:t>
            </w:r>
          </w:p>
        </w:tc>
      </w:tr>
      <w:bookmarkEnd w:id="1"/>
    </w:tbl>
    <w:p w:rsidR="002B2BB3" w:rsidRDefault="002B2BB3">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6F34AB" w:rsidRPr="006F34AB" w:rsidRDefault="006F34AB" w:rsidP="006F34AB">
      <w:pPr>
        <w:spacing w:after="120"/>
        <w:outlineLvl w:val="0"/>
        <w:rPr>
          <w:rFonts w:ascii="Franklin Gothic Book" w:eastAsia="MS Mincho" w:hAnsi="Franklin Gothic Book" w:cs="Calibri"/>
          <w:color w:val="342568"/>
          <w:sz w:val="28"/>
          <w:szCs w:val="28"/>
          <w:lang w:val="en-GB" w:eastAsia="ja-JP"/>
        </w:rPr>
      </w:pPr>
      <w:r w:rsidRPr="006F34AB">
        <w:rPr>
          <w:rFonts w:ascii="Franklin Gothic Book" w:eastAsia="MS Mincho" w:hAnsi="Franklin Gothic Book" w:cs="Calibri"/>
          <w:color w:val="342568"/>
          <w:sz w:val="28"/>
          <w:szCs w:val="28"/>
          <w:lang w:val="en-GB" w:eastAsia="ja-JP"/>
        </w:rPr>
        <w:lastRenderedPageBreak/>
        <w:t>Sample assessment task</w:t>
      </w:r>
    </w:p>
    <w:p w:rsidR="006F34AB" w:rsidRPr="006F34AB" w:rsidRDefault="006F34AB" w:rsidP="006F34AB">
      <w:pPr>
        <w:spacing w:before="120" w:after="120"/>
        <w:outlineLvl w:val="0"/>
        <w:rPr>
          <w:rFonts w:ascii="Franklin Gothic Book" w:eastAsia="MS Mincho" w:hAnsi="Franklin Gothic Book" w:cs="Calibri"/>
          <w:color w:val="342568"/>
          <w:sz w:val="28"/>
          <w:szCs w:val="28"/>
          <w:lang w:val="en-GB" w:eastAsia="ja-JP"/>
        </w:rPr>
      </w:pPr>
      <w:r w:rsidRPr="006F34AB">
        <w:rPr>
          <w:rFonts w:ascii="Franklin Gothic Book" w:eastAsia="MS Mincho" w:hAnsi="Franklin Gothic Book" w:cs="Calibri"/>
          <w:color w:val="342568"/>
          <w:sz w:val="28"/>
          <w:szCs w:val="28"/>
          <w:lang w:val="en-GB" w:eastAsia="ja-JP"/>
        </w:rPr>
        <w:t xml:space="preserve">Psychology – General Year 12 </w:t>
      </w:r>
    </w:p>
    <w:p w:rsidR="006F34AB" w:rsidRPr="006F34AB" w:rsidRDefault="006F34AB" w:rsidP="006F34AB">
      <w:pPr>
        <w:spacing w:before="120" w:after="240"/>
        <w:outlineLvl w:val="1"/>
        <w:rPr>
          <w:rFonts w:ascii="Franklin Gothic Book" w:eastAsia="MS Mincho" w:hAnsi="Franklin Gothic Book" w:cs="Calibri"/>
          <w:color w:val="342568"/>
          <w:sz w:val="24"/>
          <w:szCs w:val="24"/>
          <w:lang w:val="en-GB" w:eastAsia="ja-JP"/>
        </w:rPr>
      </w:pPr>
      <w:r w:rsidRPr="006F34AB">
        <w:rPr>
          <w:rFonts w:ascii="Franklin Gothic Book" w:eastAsia="MS Mincho" w:hAnsi="Franklin Gothic Book" w:cs="Calibri"/>
          <w:color w:val="342568"/>
          <w:sz w:val="24"/>
          <w:szCs w:val="24"/>
          <w:lang w:val="en-GB" w:eastAsia="ja-JP"/>
        </w:rPr>
        <w:t>Task 6 – Unit 3</w:t>
      </w:r>
    </w:p>
    <w:p w:rsidR="006F34AB" w:rsidRPr="006F34AB" w:rsidRDefault="006F34AB" w:rsidP="006F34AB">
      <w:pPr>
        <w:tabs>
          <w:tab w:val="left" w:pos="709"/>
        </w:tabs>
        <w:spacing w:after="0" w:line="240" w:lineRule="auto"/>
        <w:ind w:right="-545"/>
        <w:rPr>
          <w:rFonts w:eastAsia="Times New Roman" w:cs="Arial"/>
          <w:bCs/>
          <w:lang w:val="en-GB"/>
        </w:rPr>
      </w:pPr>
      <w:r w:rsidRPr="006F34AB">
        <w:rPr>
          <w:rFonts w:eastAsia="Times New Roman" w:cs="Arial"/>
          <w:b/>
          <w:bCs/>
          <w:lang w:val="en-GB"/>
        </w:rPr>
        <w:t xml:space="preserve">Assessment type: </w:t>
      </w:r>
      <w:r w:rsidRPr="006F34AB">
        <w:rPr>
          <w:rFonts w:eastAsia="Times New Roman" w:cs="Arial"/>
          <w:bCs/>
          <w:lang w:val="en-GB"/>
        </w:rPr>
        <w:t>Project</w:t>
      </w:r>
    </w:p>
    <w:p w:rsidR="006F34AB" w:rsidRPr="006F34AB" w:rsidRDefault="006F34AB" w:rsidP="0062707D">
      <w:pPr>
        <w:tabs>
          <w:tab w:val="left" w:pos="-851"/>
          <w:tab w:val="left" w:pos="720"/>
        </w:tabs>
        <w:spacing w:before="200" w:after="0"/>
        <w:ind w:right="-27"/>
        <w:outlineLvl w:val="0"/>
        <w:rPr>
          <w:rFonts w:eastAsia="Times New Roman" w:cs="Arial"/>
          <w:b/>
          <w:bCs/>
          <w:lang w:val="en-GB"/>
        </w:rPr>
      </w:pPr>
      <w:r w:rsidRPr="006F34AB">
        <w:rPr>
          <w:rFonts w:eastAsia="Times New Roman" w:cs="Arial"/>
          <w:b/>
          <w:bCs/>
          <w:lang w:val="en-GB"/>
        </w:rPr>
        <w:t>Conditions</w:t>
      </w:r>
    </w:p>
    <w:p w:rsidR="006F34AB" w:rsidRPr="006F34AB" w:rsidRDefault="006F34AB" w:rsidP="006F34AB">
      <w:pPr>
        <w:tabs>
          <w:tab w:val="left" w:pos="-851"/>
          <w:tab w:val="left" w:pos="720"/>
        </w:tabs>
        <w:spacing w:after="0" w:line="240" w:lineRule="auto"/>
        <w:ind w:right="-27"/>
        <w:outlineLvl w:val="0"/>
        <w:rPr>
          <w:rFonts w:eastAsia="Times New Roman" w:cs="Arial"/>
          <w:lang w:val="en-GB"/>
        </w:rPr>
      </w:pPr>
      <w:r w:rsidRPr="006F34AB">
        <w:rPr>
          <w:rFonts w:eastAsia="Times New Roman" w:cs="Arial"/>
          <w:lang w:val="en-GB"/>
        </w:rPr>
        <w:t>Period allowed for completion of the task: two weeks</w:t>
      </w:r>
    </w:p>
    <w:p w:rsidR="006F34AB" w:rsidRPr="006F34AB" w:rsidRDefault="006F34AB" w:rsidP="006F34AB">
      <w:pPr>
        <w:tabs>
          <w:tab w:val="left" w:pos="-851"/>
          <w:tab w:val="left" w:pos="720"/>
        </w:tabs>
        <w:spacing w:after="0" w:line="240" w:lineRule="auto"/>
        <w:ind w:right="-27"/>
        <w:outlineLvl w:val="0"/>
        <w:rPr>
          <w:rFonts w:eastAsia="Times New Roman" w:cs="Arial"/>
          <w:lang w:val="en-GB"/>
        </w:rPr>
      </w:pPr>
      <w:r w:rsidRPr="006F34AB">
        <w:rPr>
          <w:rFonts w:eastAsia="Times New Roman" w:cs="Arial"/>
          <w:lang w:val="en-GB"/>
        </w:rPr>
        <w:t>Time will be allocate</w:t>
      </w:r>
      <w:r w:rsidR="002F2B09">
        <w:rPr>
          <w:rFonts w:eastAsia="Times New Roman" w:cs="Arial"/>
          <w:lang w:val="en-GB"/>
        </w:rPr>
        <w:t>d in class to complete the task</w:t>
      </w:r>
    </w:p>
    <w:p w:rsidR="006F34AB" w:rsidRPr="006F34AB" w:rsidRDefault="006F34AB" w:rsidP="0062707D">
      <w:pPr>
        <w:tabs>
          <w:tab w:val="left" w:pos="-851"/>
          <w:tab w:val="left" w:pos="720"/>
        </w:tabs>
        <w:spacing w:before="200" w:after="0"/>
        <w:ind w:right="-27"/>
        <w:outlineLvl w:val="0"/>
        <w:rPr>
          <w:rFonts w:eastAsia="Times New Roman" w:cs="Arial"/>
          <w:bCs/>
          <w:lang w:val="en-GB"/>
        </w:rPr>
      </w:pPr>
      <w:r w:rsidRPr="006F34AB">
        <w:rPr>
          <w:rFonts w:eastAsia="Times New Roman" w:cs="Arial"/>
          <w:b/>
          <w:bCs/>
          <w:lang w:val="en-GB"/>
        </w:rPr>
        <w:t>Task weighting</w:t>
      </w:r>
    </w:p>
    <w:p w:rsidR="006F34AB" w:rsidRPr="006F34AB" w:rsidRDefault="006F34AB" w:rsidP="006F34AB">
      <w:pPr>
        <w:tabs>
          <w:tab w:val="left" w:pos="-851"/>
          <w:tab w:val="left" w:pos="720"/>
        </w:tabs>
        <w:spacing w:after="0" w:line="240" w:lineRule="auto"/>
        <w:ind w:right="-27"/>
        <w:outlineLvl w:val="0"/>
        <w:rPr>
          <w:rFonts w:eastAsia="Times New Roman" w:cs="Arial"/>
          <w:bCs/>
          <w:lang w:val="en-GB"/>
        </w:rPr>
      </w:pPr>
      <w:r w:rsidRPr="006F34AB">
        <w:rPr>
          <w:rFonts w:eastAsia="Times New Roman" w:cs="Arial"/>
          <w:bCs/>
          <w:lang w:val="en-GB"/>
        </w:rPr>
        <w:t>10% of the school mark for this pair of units</w:t>
      </w:r>
    </w:p>
    <w:p w:rsidR="006F34AB" w:rsidRPr="006F34AB" w:rsidRDefault="006F34AB" w:rsidP="006F34AB">
      <w:pPr>
        <w:spacing w:after="0" w:line="240" w:lineRule="auto"/>
        <w:ind w:right="-27"/>
        <w:rPr>
          <w:rFonts w:eastAsia="Times New Roman" w:cs="Arial"/>
          <w:lang w:val="en-GB"/>
        </w:rPr>
      </w:pPr>
      <w:r w:rsidRPr="006F34AB">
        <w:rPr>
          <w:rFonts w:eastAsia="Times New Roman" w:cs="Arial"/>
          <w:lang w:val="en-GB"/>
        </w:rPr>
        <w:t>__________________________________________________________________________________</w:t>
      </w:r>
    </w:p>
    <w:p w:rsidR="006F34AB" w:rsidRPr="006F34AB" w:rsidRDefault="006F34AB" w:rsidP="00F02DC2">
      <w:pPr>
        <w:tabs>
          <w:tab w:val="right" w:pos="9026"/>
        </w:tabs>
        <w:spacing w:before="200" w:line="264" w:lineRule="auto"/>
        <w:ind w:right="-28"/>
        <w:rPr>
          <w:rFonts w:eastAsia="Times New Roman" w:cs="Arial"/>
          <w:b/>
          <w:lang w:val="en-GB"/>
        </w:rPr>
      </w:pPr>
      <w:r w:rsidRPr="006F34AB">
        <w:rPr>
          <w:rFonts w:cs="Arial"/>
          <w:b/>
          <w:lang w:val="en-GB"/>
        </w:rPr>
        <w:t>Effectiveness of a healthy lifestyle advertisement – Communication</w:t>
      </w:r>
      <w:r w:rsidRPr="006F34AB">
        <w:rPr>
          <w:rFonts w:eastAsia="Times New Roman" w:cs="Arial"/>
          <w:b/>
          <w:lang w:val="en-GB"/>
        </w:rPr>
        <w:tab/>
        <w:t>(</w:t>
      </w:r>
      <w:r w:rsidR="00331C58">
        <w:rPr>
          <w:rFonts w:eastAsia="Times New Roman" w:cs="Arial"/>
          <w:b/>
          <w:lang w:val="en-GB"/>
        </w:rPr>
        <w:t>48</w:t>
      </w:r>
      <w:r w:rsidRPr="006F34AB">
        <w:rPr>
          <w:rFonts w:eastAsia="Times New Roman" w:cs="Arial"/>
          <w:b/>
          <w:lang w:val="en-GB"/>
        </w:rPr>
        <w:t xml:space="preserve"> marks)</w:t>
      </w:r>
    </w:p>
    <w:p w:rsidR="006F34AB" w:rsidRPr="006F34AB" w:rsidRDefault="006F34AB" w:rsidP="006F34AB">
      <w:pPr>
        <w:tabs>
          <w:tab w:val="right" w:pos="9026"/>
        </w:tabs>
        <w:spacing w:line="264" w:lineRule="auto"/>
        <w:ind w:right="-28"/>
        <w:rPr>
          <w:rFonts w:eastAsia="Times New Roman" w:cs="Arial"/>
          <w:lang w:val="en-GB"/>
        </w:rPr>
      </w:pPr>
      <w:r w:rsidRPr="006F34AB">
        <w:rPr>
          <w:rFonts w:eastAsia="Times New Roman" w:cs="Arial"/>
          <w:lang w:val="en-GB"/>
        </w:rPr>
        <w:t>This task requires you to review two advertisements and create a Likert scale that can be used to measure how effective the advertisements are at persuading the viewer. Present your responses in a report.</w:t>
      </w:r>
    </w:p>
    <w:p w:rsidR="006F34AB" w:rsidRPr="006F34AB" w:rsidRDefault="006F34AB" w:rsidP="006F34AB">
      <w:pPr>
        <w:tabs>
          <w:tab w:val="right" w:pos="9026"/>
        </w:tabs>
        <w:spacing w:line="264" w:lineRule="auto"/>
        <w:ind w:right="-28"/>
        <w:rPr>
          <w:rFonts w:eastAsia="Times New Roman" w:cs="Arial"/>
          <w:lang w:val="en-GB"/>
        </w:rPr>
      </w:pPr>
      <w:r w:rsidRPr="006F34AB">
        <w:rPr>
          <w:rFonts w:eastAsia="Times New Roman" w:cs="Arial"/>
          <w:lang w:val="en-GB"/>
        </w:rPr>
        <w:t>To begin, view the two advertisements below. If you wish to review different advertisements, they will need to be approved by the teacher.</w:t>
      </w:r>
    </w:p>
    <w:p w:rsidR="006F34AB" w:rsidRPr="006F34AB" w:rsidRDefault="006F34AB" w:rsidP="0076745D">
      <w:pPr>
        <w:numPr>
          <w:ilvl w:val="0"/>
          <w:numId w:val="9"/>
        </w:numPr>
        <w:tabs>
          <w:tab w:val="num" w:pos="426"/>
        </w:tabs>
        <w:spacing w:after="0" w:line="240" w:lineRule="auto"/>
        <w:ind w:left="425" w:hanging="425"/>
        <w:contextualSpacing/>
        <w:rPr>
          <w:rFonts w:eastAsia="Times New Roman" w:cs="Arial"/>
          <w:lang w:val="en-GB"/>
        </w:rPr>
      </w:pPr>
      <w:r w:rsidRPr="006F34AB">
        <w:rPr>
          <w:rFonts w:eastAsia="Times New Roman" w:cs="Arial"/>
          <w:bCs/>
          <w:lang w:val="en-GB"/>
        </w:rPr>
        <w:t>Make Health Last. What will your last 10 years look like?</w:t>
      </w:r>
    </w:p>
    <w:p w:rsidR="006F34AB" w:rsidRPr="006F34AB" w:rsidRDefault="00627D0A" w:rsidP="006F34AB">
      <w:pPr>
        <w:tabs>
          <w:tab w:val="left" w:pos="-851"/>
          <w:tab w:val="left" w:pos="426"/>
          <w:tab w:val="right" w:pos="9026"/>
        </w:tabs>
        <w:spacing w:after="0" w:line="240" w:lineRule="auto"/>
        <w:ind w:left="426" w:right="-27"/>
        <w:contextualSpacing/>
        <w:outlineLvl w:val="0"/>
        <w:rPr>
          <w:rFonts w:eastAsia="Times New Roman" w:cs="Arial"/>
          <w:bCs/>
          <w:lang w:val="en-GB"/>
        </w:rPr>
      </w:pPr>
      <w:hyperlink r:id="rId16" w:history="1">
        <w:r w:rsidR="006F34AB" w:rsidRPr="006F34AB">
          <w:rPr>
            <w:rFonts w:eastAsia="Times New Roman" w:cs="Arial"/>
            <w:bCs/>
            <w:color w:val="410082" w:themeColor="hyperlink"/>
            <w:u w:val="single"/>
            <w:lang w:val="en-GB"/>
          </w:rPr>
          <w:t>https://www.youtube.com/watch?v=Qo6QNU8kHxI</w:t>
        </w:r>
      </w:hyperlink>
      <w:r w:rsidR="006F34AB" w:rsidRPr="006F34AB">
        <w:rPr>
          <w:rFonts w:eastAsia="Times New Roman" w:cs="Arial"/>
          <w:bCs/>
          <w:lang w:val="en-GB"/>
        </w:rPr>
        <w:t xml:space="preserve"> </w:t>
      </w:r>
    </w:p>
    <w:p w:rsidR="006F34AB" w:rsidRPr="006F34AB" w:rsidRDefault="006F34AB" w:rsidP="0076745D">
      <w:pPr>
        <w:numPr>
          <w:ilvl w:val="0"/>
          <w:numId w:val="9"/>
        </w:numPr>
        <w:tabs>
          <w:tab w:val="num" w:pos="426"/>
        </w:tabs>
        <w:spacing w:after="0" w:line="240" w:lineRule="auto"/>
        <w:ind w:left="425" w:hanging="425"/>
        <w:contextualSpacing/>
        <w:rPr>
          <w:rFonts w:eastAsia="Times New Roman" w:cs="Arial"/>
          <w:bCs/>
          <w:lang w:val="en-GB"/>
        </w:rPr>
      </w:pPr>
      <w:r w:rsidRPr="006F34AB">
        <w:rPr>
          <w:rFonts w:eastAsia="Times New Roman" w:cs="Arial"/>
          <w:bCs/>
          <w:lang w:val="en-GB"/>
        </w:rPr>
        <w:t>Quit smoking</w:t>
      </w:r>
    </w:p>
    <w:p w:rsidR="006F34AB" w:rsidRPr="006F34AB" w:rsidRDefault="00627D0A" w:rsidP="00C02F6E">
      <w:pPr>
        <w:tabs>
          <w:tab w:val="left" w:pos="426"/>
          <w:tab w:val="right" w:pos="9026"/>
        </w:tabs>
        <w:spacing w:line="264" w:lineRule="auto"/>
        <w:ind w:left="425" w:right="-28"/>
        <w:rPr>
          <w:rFonts w:eastAsia="Times New Roman" w:cs="Arial"/>
          <w:bCs/>
          <w:lang w:val="en-GB"/>
        </w:rPr>
      </w:pPr>
      <w:hyperlink r:id="rId17" w:history="1">
        <w:r w:rsidR="006F34AB" w:rsidRPr="006F34AB">
          <w:rPr>
            <w:rFonts w:eastAsia="Times New Roman" w:cs="Arial"/>
            <w:bCs/>
            <w:color w:val="410082" w:themeColor="hyperlink"/>
            <w:u w:val="single"/>
            <w:lang w:val="en-GB"/>
          </w:rPr>
          <w:t>https://www.youtube.com/watch?v=6nuyl6kw6CM</w:t>
        </w:r>
      </w:hyperlink>
    </w:p>
    <w:p w:rsidR="006F34AB" w:rsidRPr="006F34AB" w:rsidRDefault="006F34AB" w:rsidP="0062707D">
      <w:pPr>
        <w:tabs>
          <w:tab w:val="right" w:pos="9026"/>
        </w:tabs>
        <w:spacing w:before="200" w:after="0"/>
        <w:ind w:right="-28"/>
        <w:rPr>
          <w:rFonts w:eastAsia="Times New Roman" w:cs="Arial"/>
          <w:b/>
          <w:lang w:val="en-GB"/>
        </w:rPr>
      </w:pPr>
      <w:r w:rsidRPr="006F34AB">
        <w:rPr>
          <w:rFonts w:eastAsia="Times New Roman" w:cs="Arial"/>
          <w:b/>
          <w:lang w:val="en-GB"/>
        </w:rPr>
        <w:t>Part A</w:t>
      </w:r>
      <w:r w:rsidRPr="006F34AB">
        <w:rPr>
          <w:rFonts w:eastAsia="Times New Roman" w:cs="Arial"/>
          <w:b/>
          <w:lang w:val="en-GB"/>
        </w:rPr>
        <w:tab/>
        <w:t>(</w:t>
      </w:r>
      <w:r w:rsidR="00331C58">
        <w:rPr>
          <w:rFonts w:eastAsia="Times New Roman" w:cs="Arial"/>
          <w:b/>
          <w:lang w:val="en-GB"/>
        </w:rPr>
        <w:t>42</w:t>
      </w:r>
      <w:r w:rsidRPr="006F34AB">
        <w:rPr>
          <w:rFonts w:eastAsia="Times New Roman" w:cs="Arial"/>
          <w:b/>
          <w:lang w:val="en-GB"/>
        </w:rPr>
        <w:t xml:space="preserve"> marks)</w:t>
      </w:r>
    </w:p>
    <w:p w:rsidR="006F34AB" w:rsidRPr="006F34AB" w:rsidRDefault="006F34AB" w:rsidP="006F34AB">
      <w:pPr>
        <w:tabs>
          <w:tab w:val="right" w:pos="9026"/>
        </w:tabs>
        <w:spacing w:line="264" w:lineRule="auto"/>
        <w:ind w:right="-28"/>
        <w:rPr>
          <w:rFonts w:eastAsia="Times New Roman" w:cs="Arial"/>
          <w:lang w:val="en-GB"/>
        </w:rPr>
      </w:pPr>
      <w:r w:rsidRPr="006F34AB">
        <w:rPr>
          <w:rFonts w:eastAsia="Times New Roman" w:cs="Arial"/>
          <w:lang w:val="en-GB"/>
        </w:rPr>
        <w:t>Use the following questions to prepare your response.</w:t>
      </w:r>
    </w:p>
    <w:p w:rsidR="006F34AB" w:rsidRPr="006F34AB" w:rsidRDefault="006F34AB" w:rsidP="006F34AB">
      <w:pPr>
        <w:tabs>
          <w:tab w:val="right" w:pos="9026"/>
        </w:tabs>
        <w:spacing w:after="0" w:line="264" w:lineRule="auto"/>
        <w:ind w:left="425" w:right="-28" w:hanging="425"/>
        <w:rPr>
          <w:rFonts w:eastAsia="Times New Roman" w:cs="Arial"/>
          <w:b/>
          <w:lang w:val="en-GB"/>
        </w:rPr>
      </w:pPr>
      <w:r w:rsidRPr="006F34AB">
        <w:rPr>
          <w:rFonts w:eastAsia="Times New Roman" w:cs="Arial"/>
          <w:lang w:val="en-GB"/>
        </w:rPr>
        <w:t>1.</w:t>
      </w:r>
      <w:r w:rsidRPr="006F34AB">
        <w:rPr>
          <w:rFonts w:eastAsia="Times New Roman" w:cs="Arial"/>
          <w:lang w:val="en-GB"/>
        </w:rPr>
        <w:tab/>
        <w:t>For each of the following factors, explain how the factor is used to persuade an audience and explain how the advertisement was shaped:</w:t>
      </w:r>
      <w:r w:rsidRPr="006F34AB">
        <w:rPr>
          <w:rFonts w:eastAsia="Times New Roman" w:cs="Arial"/>
          <w:b/>
          <w:lang w:val="en-GB"/>
        </w:rPr>
        <w:t xml:space="preserve"> </w:t>
      </w:r>
      <w:r w:rsidRPr="006F34AB">
        <w:rPr>
          <w:rFonts w:eastAsia="Times New Roman" w:cs="Arial"/>
          <w:b/>
          <w:lang w:val="en-GB"/>
        </w:rPr>
        <w:tab/>
      </w:r>
      <w:r w:rsidRPr="006F34AB">
        <w:rPr>
          <w:rFonts w:eastAsia="Times New Roman" w:cs="Arial"/>
          <w:lang w:val="en-GB"/>
        </w:rPr>
        <w:t>(2</w:t>
      </w:r>
      <w:r w:rsidR="00ED79C8">
        <w:rPr>
          <w:rFonts w:eastAsia="Times New Roman" w:cs="Arial"/>
          <w:lang w:val="en-GB"/>
        </w:rPr>
        <w:t xml:space="preserve">7 </w:t>
      </w:r>
      <w:r w:rsidRPr="006F34AB">
        <w:rPr>
          <w:rFonts w:eastAsia="Times New Roman" w:cs="Arial"/>
          <w:lang w:val="en-GB"/>
        </w:rPr>
        <w:t>marks)</w:t>
      </w:r>
    </w:p>
    <w:p w:rsidR="006F34AB" w:rsidRPr="006F34AB" w:rsidRDefault="006F34AB" w:rsidP="0076745D">
      <w:pPr>
        <w:numPr>
          <w:ilvl w:val="0"/>
          <w:numId w:val="5"/>
        </w:numPr>
        <w:ind w:left="851" w:hanging="425"/>
        <w:contextualSpacing/>
        <w:rPr>
          <w:lang w:val="en-GB"/>
        </w:rPr>
      </w:pPr>
      <w:r w:rsidRPr="006F34AB">
        <w:rPr>
          <w:rFonts w:eastAsia="Times New Roman" w:cs="Arial"/>
          <w:lang w:val="en-GB"/>
        </w:rPr>
        <w:t>gaining attention</w:t>
      </w:r>
    </w:p>
    <w:p w:rsidR="006F34AB" w:rsidRPr="006F34AB" w:rsidRDefault="006F34AB" w:rsidP="0076745D">
      <w:pPr>
        <w:numPr>
          <w:ilvl w:val="0"/>
          <w:numId w:val="5"/>
        </w:numPr>
        <w:ind w:left="851" w:hanging="425"/>
        <w:contextualSpacing/>
        <w:rPr>
          <w:lang w:val="en-GB"/>
        </w:rPr>
      </w:pPr>
      <w:r w:rsidRPr="006F34AB">
        <w:rPr>
          <w:rFonts w:eastAsia="Times New Roman" w:cs="Arial"/>
          <w:lang w:val="en-GB"/>
        </w:rPr>
        <w:t>the source of the message</w:t>
      </w:r>
    </w:p>
    <w:p w:rsidR="006F34AB" w:rsidRPr="006F34AB" w:rsidRDefault="006F34AB" w:rsidP="0076745D">
      <w:pPr>
        <w:numPr>
          <w:ilvl w:val="0"/>
          <w:numId w:val="5"/>
        </w:numPr>
        <w:tabs>
          <w:tab w:val="num" w:pos="426"/>
        </w:tabs>
        <w:ind w:left="851" w:hanging="425"/>
        <w:contextualSpacing/>
        <w:rPr>
          <w:lang w:val="en-GB"/>
        </w:rPr>
      </w:pPr>
      <w:r w:rsidRPr="006F34AB">
        <w:rPr>
          <w:rFonts w:eastAsia="Times New Roman" w:cs="Arial"/>
          <w:lang w:val="en-GB"/>
        </w:rPr>
        <w:t>nature of the communication</w:t>
      </w:r>
    </w:p>
    <w:p w:rsidR="006F34AB" w:rsidRPr="006F34AB" w:rsidRDefault="006F34AB" w:rsidP="00ED79C8">
      <w:pPr>
        <w:numPr>
          <w:ilvl w:val="0"/>
          <w:numId w:val="5"/>
        </w:numPr>
        <w:ind w:left="850" w:hanging="425"/>
        <w:rPr>
          <w:lang w:val="en-GB"/>
        </w:rPr>
      </w:pPr>
      <w:r w:rsidRPr="006F34AB">
        <w:rPr>
          <w:rFonts w:eastAsia="Times New Roman" w:cs="Arial"/>
          <w:lang w:val="en-GB"/>
        </w:rPr>
        <w:t>characteristics of the target audience.</w:t>
      </w:r>
    </w:p>
    <w:p w:rsidR="006F34AB" w:rsidRPr="006F34AB" w:rsidRDefault="006F34AB" w:rsidP="00ED79C8">
      <w:pPr>
        <w:tabs>
          <w:tab w:val="right" w:pos="9026"/>
        </w:tabs>
        <w:spacing w:line="264" w:lineRule="auto"/>
        <w:ind w:left="426" w:right="-28" w:hanging="426"/>
        <w:rPr>
          <w:rFonts w:eastAsia="Times New Roman" w:cs="Arial"/>
          <w:lang w:val="en-GB"/>
        </w:rPr>
      </w:pPr>
      <w:r w:rsidRPr="006F34AB">
        <w:rPr>
          <w:rFonts w:eastAsia="Times New Roman" w:cs="Arial"/>
          <w:lang w:val="en-GB"/>
        </w:rPr>
        <w:tab/>
        <w:t>Refer to psychological evidence</w:t>
      </w:r>
      <w:r w:rsidR="003068A0">
        <w:rPr>
          <w:rFonts w:eastAsia="Times New Roman" w:cs="Arial"/>
          <w:lang w:val="en-GB"/>
        </w:rPr>
        <w:t>,</w:t>
      </w:r>
      <w:r w:rsidR="00F02DC2">
        <w:rPr>
          <w:rFonts w:eastAsia="Times New Roman" w:cs="Arial"/>
          <w:lang w:val="en-GB"/>
        </w:rPr>
        <w:t xml:space="preserve"> where applicable.</w:t>
      </w:r>
    </w:p>
    <w:p w:rsidR="006F34AB" w:rsidRPr="006F34AB" w:rsidRDefault="006F34AB" w:rsidP="006F34AB">
      <w:pPr>
        <w:tabs>
          <w:tab w:val="right" w:pos="9026"/>
        </w:tabs>
        <w:spacing w:after="0" w:line="264" w:lineRule="auto"/>
        <w:ind w:left="425" w:right="-28" w:hanging="425"/>
        <w:rPr>
          <w:rFonts w:eastAsia="Times New Roman" w:cs="Arial"/>
          <w:lang w:val="en-GB"/>
        </w:rPr>
      </w:pPr>
      <w:r w:rsidRPr="006F34AB">
        <w:rPr>
          <w:rFonts w:eastAsia="Times New Roman" w:cs="Arial"/>
          <w:lang w:val="en-GB"/>
        </w:rPr>
        <w:t>2.</w:t>
      </w:r>
      <w:r w:rsidRPr="006F34AB">
        <w:rPr>
          <w:rFonts w:eastAsia="Times New Roman" w:cs="Arial"/>
          <w:lang w:val="en-GB"/>
        </w:rPr>
        <w:tab/>
        <w:t xml:space="preserve">Define each of the following methods for data collection and describe </w:t>
      </w:r>
      <w:r w:rsidRPr="006F34AB">
        <w:rPr>
          <w:rFonts w:eastAsia="Times New Roman" w:cs="Arial"/>
          <w:b/>
          <w:lang w:val="en-GB"/>
        </w:rPr>
        <w:t>one</w:t>
      </w:r>
      <w:r w:rsidRPr="006F34AB">
        <w:rPr>
          <w:rFonts w:eastAsia="Times New Roman" w:cs="Arial"/>
          <w:lang w:val="en-GB"/>
        </w:rPr>
        <w:t xml:space="preserve"> advantage and </w:t>
      </w:r>
      <w:r w:rsidRPr="006F34AB">
        <w:rPr>
          <w:rFonts w:eastAsia="Times New Roman" w:cs="Arial"/>
          <w:b/>
          <w:lang w:val="en-GB"/>
        </w:rPr>
        <w:t>one</w:t>
      </w:r>
      <w:r w:rsidRPr="006F34AB">
        <w:rPr>
          <w:rFonts w:eastAsia="Times New Roman" w:cs="Arial"/>
          <w:lang w:val="en-GB"/>
        </w:rPr>
        <w:t xml:space="preserve"> disadvantage of each:</w:t>
      </w:r>
      <w:r w:rsidRPr="006F34AB">
        <w:rPr>
          <w:rFonts w:eastAsia="Times New Roman" w:cs="Arial"/>
          <w:lang w:val="en-GB"/>
        </w:rPr>
        <w:tab/>
        <w:t>(15 marks)</w:t>
      </w:r>
    </w:p>
    <w:p w:rsidR="006F34AB" w:rsidRPr="006F34AB" w:rsidRDefault="006F34AB" w:rsidP="0076745D">
      <w:pPr>
        <w:numPr>
          <w:ilvl w:val="0"/>
          <w:numId w:val="6"/>
        </w:numPr>
        <w:ind w:left="851" w:hanging="425"/>
        <w:contextualSpacing/>
      </w:pPr>
      <w:r w:rsidRPr="006F34AB">
        <w:t>qualitative</w:t>
      </w:r>
    </w:p>
    <w:p w:rsidR="006F34AB" w:rsidRPr="006F34AB" w:rsidRDefault="006F34AB" w:rsidP="0076745D">
      <w:pPr>
        <w:numPr>
          <w:ilvl w:val="0"/>
          <w:numId w:val="6"/>
        </w:numPr>
        <w:ind w:left="851" w:hanging="425"/>
        <w:contextualSpacing/>
      </w:pPr>
      <w:r w:rsidRPr="006F34AB">
        <w:t xml:space="preserve">objective quantitative </w:t>
      </w:r>
    </w:p>
    <w:p w:rsidR="006F34AB" w:rsidRPr="006F34AB" w:rsidRDefault="006F34AB" w:rsidP="0076745D">
      <w:pPr>
        <w:numPr>
          <w:ilvl w:val="0"/>
          <w:numId w:val="6"/>
        </w:numPr>
        <w:ind w:left="851" w:hanging="425"/>
        <w:contextualSpacing/>
      </w:pPr>
      <w:r w:rsidRPr="006F34AB">
        <w:t>subjective quantitative.</w:t>
      </w:r>
    </w:p>
    <w:p w:rsidR="006F34AB" w:rsidRPr="006F34AB" w:rsidRDefault="006F34AB" w:rsidP="006F34AB">
      <w:pPr>
        <w:rPr>
          <w:rFonts w:eastAsia="Times New Roman" w:cs="Arial"/>
          <w:b/>
          <w:lang w:val="en-GB"/>
        </w:rPr>
      </w:pPr>
      <w:r w:rsidRPr="006F34AB">
        <w:rPr>
          <w:rFonts w:eastAsia="Times New Roman" w:cs="Arial"/>
          <w:b/>
          <w:lang w:val="en-GB"/>
        </w:rPr>
        <w:br w:type="page"/>
      </w:r>
    </w:p>
    <w:p w:rsidR="006F34AB" w:rsidRPr="00D77C77" w:rsidRDefault="006F34AB" w:rsidP="0062707D">
      <w:pPr>
        <w:tabs>
          <w:tab w:val="right" w:pos="9026"/>
        </w:tabs>
        <w:spacing w:after="0"/>
        <w:ind w:right="-28"/>
        <w:rPr>
          <w:rFonts w:eastAsia="Times New Roman" w:cs="Arial"/>
          <w:lang w:val="en-GB"/>
        </w:rPr>
      </w:pPr>
      <w:r w:rsidRPr="006F34AB">
        <w:rPr>
          <w:rFonts w:eastAsia="Times New Roman" w:cs="Arial"/>
          <w:b/>
          <w:lang w:val="en-GB"/>
        </w:rPr>
        <w:lastRenderedPageBreak/>
        <w:t>Part B</w:t>
      </w:r>
      <w:r w:rsidRPr="006F34AB">
        <w:rPr>
          <w:rFonts w:eastAsia="Times New Roman" w:cs="Arial"/>
          <w:b/>
          <w:lang w:val="en-GB"/>
        </w:rPr>
        <w:tab/>
      </w:r>
      <w:r w:rsidRPr="00331C58">
        <w:rPr>
          <w:rFonts w:eastAsia="Times New Roman" w:cs="Arial"/>
          <w:b/>
          <w:lang w:val="en-GB"/>
        </w:rPr>
        <w:t>(</w:t>
      </w:r>
      <w:r w:rsidR="002120A8" w:rsidRPr="00331C58">
        <w:rPr>
          <w:rFonts w:eastAsia="Times New Roman" w:cs="Arial"/>
          <w:b/>
          <w:lang w:val="en-GB"/>
        </w:rPr>
        <w:t>6</w:t>
      </w:r>
      <w:r w:rsidRPr="00331C58">
        <w:rPr>
          <w:rFonts w:eastAsia="Times New Roman" w:cs="Arial"/>
          <w:b/>
          <w:lang w:val="en-GB"/>
        </w:rPr>
        <w:t xml:space="preserve"> marks)</w:t>
      </w:r>
    </w:p>
    <w:p w:rsidR="006F34AB" w:rsidRPr="006F34AB" w:rsidRDefault="006F34AB" w:rsidP="006F34AB">
      <w:pPr>
        <w:tabs>
          <w:tab w:val="right" w:pos="9026"/>
        </w:tabs>
        <w:spacing w:after="0" w:line="264" w:lineRule="auto"/>
        <w:ind w:right="-28"/>
      </w:pPr>
      <w:r w:rsidRPr="006F34AB">
        <w:t>Create a Likert scale that can be used to measure the effectiveness of each advertisement. For your scale, make sure you inc</w:t>
      </w:r>
      <w:r w:rsidR="00F863F8">
        <w:t>lude:</w:t>
      </w:r>
    </w:p>
    <w:p w:rsidR="006F34AB" w:rsidRPr="006F34AB" w:rsidRDefault="006F34AB" w:rsidP="0076745D">
      <w:pPr>
        <w:numPr>
          <w:ilvl w:val="0"/>
          <w:numId w:val="9"/>
        </w:numPr>
        <w:tabs>
          <w:tab w:val="num" w:pos="426"/>
        </w:tabs>
        <w:spacing w:after="0" w:line="240" w:lineRule="auto"/>
        <w:ind w:left="425" w:hanging="425"/>
        <w:contextualSpacing/>
        <w:rPr>
          <w:iCs/>
        </w:rPr>
      </w:pPr>
      <w:r w:rsidRPr="006F34AB">
        <w:rPr>
          <w:iCs/>
        </w:rPr>
        <w:t>an appropriate number of points on the scale</w:t>
      </w:r>
    </w:p>
    <w:p w:rsidR="006F34AB" w:rsidRPr="006F34AB" w:rsidRDefault="006F34AB" w:rsidP="0076745D">
      <w:pPr>
        <w:numPr>
          <w:ilvl w:val="0"/>
          <w:numId w:val="9"/>
        </w:numPr>
        <w:tabs>
          <w:tab w:val="num" w:pos="426"/>
        </w:tabs>
        <w:spacing w:after="0" w:line="240" w:lineRule="auto"/>
        <w:ind w:left="425" w:hanging="425"/>
        <w:contextualSpacing/>
        <w:rPr>
          <w:iCs/>
        </w:rPr>
      </w:pPr>
      <w:r w:rsidRPr="006F34AB">
        <w:rPr>
          <w:iCs/>
        </w:rPr>
        <w:t>relevant, clearly worded statements</w:t>
      </w:r>
    </w:p>
    <w:p w:rsidR="006F34AB" w:rsidRPr="006F34AB" w:rsidRDefault="00883456" w:rsidP="0076745D">
      <w:pPr>
        <w:numPr>
          <w:ilvl w:val="0"/>
          <w:numId w:val="9"/>
        </w:numPr>
        <w:tabs>
          <w:tab w:val="num" w:pos="426"/>
        </w:tabs>
        <w:spacing w:after="0" w:line="240" w:lineRule="auto"/>
        <w:ind w:left="425" w:hanging="425"/>
        <w:contextualSpacing/>
        <w:rPr>
          <w:iCs/>
        </w:rPr>
      </w:pPr>
      <w:r>
        <w:rPr>
          <w:iCs/>
        </w:rPr>
        <w:t xml:space="preserve">an </w:t>
      </w:r>
      <w:r w:rsidR="006F34AB" w:rsidRPr="006F34AB">
        <w:rPr>
          <w:iCs/>
        </w:rPr>
        <w:t>appropriate number of positively and negatively worded statements</w:t>
      </w:r>
    </w:p>
    <w:p w:rsidR="006F34AB" w:rsidRPr="006F34AB" w:rsidRDefault="006F34AB" w:rsidP="0076745D">
      <w:pPr>
        <w:numPr>
          <w:ilvl w:val="0"/>
          <w:numId w:val="9"/>
        </w:numPr>
        <w:tabs>
          <w:tab w:val="num" w:pos="426"/>
        </w:tabs>
        <w:spacing w:after="240"/>
        <w:ind w:left="425" w:hanging="425"/>
        <w:contextualSpacing/>
        <w:rPr>
          <w:iCs/>
        </w:rPr>
      </w:pPr>
      <w:r w:rsidRPr="006F34AB">
        <w:rPr>
          <w:iCs/>
        </w:rPr>
        <w:t>appropriate scale descriptions</w:t>
      </w:r>
      <w:r w:rsidR="00BD1E5C">
        <w:rPr>
          <w:iCs/>
        </w:rPr>
        <w:t>, e.g.</w:t>
      </w:r>
      <w:r w:rsidRPr="006F34AB">
        <w:rPr>
          <w:iCs/>
        </w:rPr>
        <w:t xml:space="preserve"> agreement, frequency, importance.</w:t>
      </w:r>
    </w:p>
    <w:p w:rsidR="006F34AB" w:rsidRPr="006F34AB" w:rsidRDefault="006F34AB" w:rsidP="00F863F8">
      <w:pPr>
        <w:tabs>
          <w:tab w:val="right" w:pos="9026"/>
        </w:tabs>
        <w:spacing w:line="264" w:lineRule="auto"/>
        <w:ind w:right="-28"/>
        <w:rPr>
          <w:rFonts w:ascii="Franklin Gothic Book" w:eastAsia="MS Mincho" w:hAnsi="Franklin Gothic Book" w:cs="Calibri"/>
          <w:color w:val="342568"/>
          <w:sz w:val="28"/>
          <w:szCs w:val="28"/>
          <w:lang w:val="en-GB" w:eastAsia="ja-JP"/>
        </w:rPr>
      </w:pPr>
      <w:r w:rsidRPr="006F34AB">
        <w:br w:type="page"/>
      </w:r>
    </w:p>
    <w:p w:rsidR="00C02F6E" w:rsidRDefault="006F34AB" w:rsidP="00F02DC2">
      <w:pPr>
        <w:ind w:left="-113"/>
        <w:outlineLvl w:val="0"/>
        <w:rPr>
          <w:rFonts w:ascii="Franklin Gothic Book" w:eastAsia="MS Mincho" w:hAnsi="Franklin Gothic Book" w:cs="Calibri"/>
          <w:color w:val="342568"/>
          <w:sz w:val="28"/>
          <w:szCs w:val="28"/>
          <w:lang w:val="en-GB" w:eastAsia="ja-JP"/>
        </w:rPr>
      </w:pPr>
      <w:r w:rsidRPr="006F34AB">
        <w:rPr>
          <w:rFonts w:ascii="Franklin Gothic Book" w:eastAsia="MS Mincho" w:hAnsi="Franklin Gothic Book" w:cs="Calibri"/>
          <w:color w:val="342568"/>
          <w:sz w:val="28"/>
          <w:szCs w:val="28"/>
          <w:lang w:val="en-GB" w:eastAsia="ja-JP"/>
        </w:rPr>
        <w:lastRenderedPageBreak/>
        <w:t xml:space="preserve">Marking key for </w:t>
      </w:r>
      <w:r w:rsidR="005622AB">
        <w:rPr>
          <w:rFonts w:ascii="Franklin Gothic Book" w:eastAsia="MS Mincho" w:hAnsi="Franklin Gothic Book" w:cs="Calibri"/>
          <w:color w:val="342568"/>
          <w:sz w:val="28"/>
          <w:szCs w:val="28"/>
          <w:lang w:val="en-GB" w:eastAsia="ja-JP"/>
        </w:rPr>
        <w:t xml:space="preserve">sample assessment task </w:t>
      </w:r>
      <w:r w:rsidRPr="006F34AB">
        <w:rPr>
          <w:rFonts w:ascii="Franklin Gothic Book" w:eastAsia="MS Mincho" w:hAnsi="Franklin Gothic Book" w:cs="Calibri"/>
          <w:color w:val="342568"/>
          <w:sz w:val="28"/>
          <w:szCs w:val="28"/>
          <w:lang w:val="en-GB" w:eastAsia="ja-JP"/>
        </w:rPr>
        <w:t>6 – Unit 3</w:t>
      </w:r>
    </w:p>
    <w:p w:rsidR="00D77C77" w:rsidRPr="00D77C77" w:rsidRDefault="00D77C77" w:rsidP="00F02DC2">
      <w:pPr>
        <w:pStyle w:val="ListParagraph"/>
        <w:numPr>
          <w:ilvl w:val="0"/>
          <w:numId w:val="14"/>
        </w:numPr>
        <w:tabs>
          <w:tab w:val="right" w:pos="9026"/>
        </w:tabs>
        <w:spacing w:line="264" w:lineRule="auto"/>
        <w:ind w:left="313" w:right="-28" w:hanging="426"/>
        <w:rPr>
          <w:rFonts w:eastAsia="Times New Roman" w:cs="Arial"/>
          <w:lang w:val="en-GB"/>
        </w:rPr>
      </w:pPr>
      <w:r w:rsidRPr="00D77C77">
        <w:rPr>
          <w:rFonts w:eastAsia="Times New Roman" w:cs="Arial"/>
          <w:lang w:val="en-GB"/>
        </w:rPr>
        <w:t>For each of the following factors, explain how the factor is used to persuade an audience and explain how the advertisement was shaped:</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655"/>
        <w:gridCol w:w="1701"/>
      </w:tblGrid>
      <w:tr w:rsidR="006F34AB" w:rsidRPr="006F34AB" w:rsidTr="00F02DC2">
        <w:tc>
          <w:tcPr>
            <w:tcW w:w="7655"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hideMark/>
          </w:tcPr>
          <w:p w:rsidR="006F34AB" w:rsidRPr="006F34AB" w:rsidRDefault="006F34AB" w:rsidP="006F34AB">
            <w:pPr>
              <w:spacing w:after="0" w:line="240" w:lineRule="auto"/>
              <w:ind w:left="360"/>
              <w:jc w:val="center"/>
              <w:rPr>
                <w:b/>
                <w:sz w:val="20"/>
                <w:szCs w:val="20"/>
              </w:rPr>
            </w:pPr>
            <w:r w:rsidRPr="006F34AB">
              <w:rPr>
                <w:b/>
                <w:sz w:val="20"/>
                <w:szCs w:val="20"/>
              </w:rPr>
              <w:t>Description</w:t>
            </w:r>
          </w:p>
        </w:tc>
        <w:tc>
          <w:tcPr>
            <w:tcW w:w="1701" w:type="dxa"/>
            <w:tcBorders>
              <w:top w:val="single" w:sz="6" w:space="0" w:color="000000"/>
              <w:left w:val="single" w:sz="4" w:space="0" w:color="auto"/>
              <w:bottom w:val="single" w:sz="6" w:space="0" w:color="000000"/>
              <w:right w:val="single" w:sz="6" w:space="0" w:color="000000"/>
            </w:tcBorders>
            <w:shd w:val="clear" w:color="auto" w:fill="BD9FCF" w:themeFill="accent4"/>
            <w:vAlign w:val="center"/>
            <w:hideMark/>
          </w:tcPr>
          <w:p w:rsidR="006F34AB" w:rsidRPr="006F34AB" w:rsidRDefault="006F34AB" w:rsidP="006F34AB">
            <w:pPr>
              <w:spacing w:after="0" w:line="240" w:lineRule="auto"/>
              <w:jc w:val="center"/>
              <w:rPr>
                <w:b/>
                <w:sz w:val="20"/>
                <w:szCs w:val="20"/>
              </w:rPr>
            </w:pPr>
            <w:r w:rsidRPr="006F34AB">
              <w:rPr>
                <w:b/>
                <w:sz w:val="20"/>
                <w:szCs w:val="20"/>
              </w:rPr>
              <w:t>Marks</w:t>
            </w:r>
          </w:p>
        </w:tc>
      </w:tr>
      <w:tr w:rsidR="00D77C77" w:rsidRPr="006F34AB" w:rsidTr="00F02DC2">
        <w:tc>
          <w:tcPr>
            <w:tcW w:w="7655"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tcPr>
          <w:p w:rsidR="00D77C77" w:rsidRPr="006F34AB" w:rsidRDefault="00D77C77" w:rsidP="00D77C77">
            <w:pPr>
              <w:spacing w:after="0" w:line="240" w:lineRule="auto"/>
              <w:rPr>
                <w:b/>
                <w:sz w:val="20"/>
                <w:szCs w:val="20"/>
              </w:rPr>
            </w:pPr>
            <w:r>
              <w:rPr>
                <w:b/>
                <w:sz w:val="20"/>
                <w:szCs w:val="20"/>
              </w:rPr>
              <w:t>Gaining attention</w:t>
            </w:r>
          </w:p>
        </w:tc>
        <w:tc>
          <w:tcPr>
            <w:tcW w:w="1701"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tcPr>
          <w:p w:rsidR="00D77C77" w:rsidRPr="006F34AB" w:rsidRDefault="00D77C77" w:rsidP="006F34AB">
            <w:pPr>
              <w:spacing w:after="0" w:line="240" w:lineRule="auto"/>
              <w:jc w:val="center"/>
              <w:rPr>
                <w:b/>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explains how the factor is used to persuade an audience</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r>
              <w:rPr>
                <w:sz w:val="20"/>
                <w:szCs w:val="20"/>
              </w:rPr>
              <w:t>1–3</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describes features of the factor used to persuade an audience</w:t>
            </w:r>
          </w:p>
        </w:tc>
        <w:tc>
          <w:tcPr>
            <w:tcW w:w="1701" w:type="dxa"/>
            <w:vMerge/>
            <w:tcBorders>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dotted" w:sz="4" w:space="0" w:color="auto"/>
              <w:left w:val="single" w:sz="6" w:space="0" w:color="000000"/>
              <w:bottom w:val="single" w:sz="6" w:space="0" w:color="000000"/>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briefly comments on some features of the factor used to persuade an audience</w:t>
            </w:r>
          </w:p>
        </w:tc>
        <w:tc>
          <w:tcPr>
            <w:tcW w:w="1701" w:type="dxa"/>
            <w:vMerge/>
            <w:tcBorders>
              <w:left w:val="single" w:sz="6" w:space="0" w:color="000000"/>
              <w:bottom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explains how the advertisement was shaped by the factor </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r>
              <w:rPr>
                <w:sz w:val="20"/>
                <w:szCs w:val="20"/>
              </w:rPr>
              <w:t>1–3</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describes how the advertisement was shaped by the factor </w:t>
            </w:r>
          </w:p>
        </w:tc>
        <w:tc>
          <w:tcPr>
            <w:tcW w:w="1701" w:type="dxa"/>
            <w:vMerge/>
            <w:tcBorders>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dotted" w:sz="4" w:space="0" w:color="auto"/>
              <w:left w:val="single" w:sz="6" w:space="0" w:color="000000"/>
              <w:bottom w:val="single" w:sz="6" w:space="0" w:color="000000"/>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briefly describes some features of the advertisements with no link to the factor </w:t>
            </w:r>
          </w:p>
        </w:tc>
        <w:tc>
          <w:tcPr>
            <w:tcW w:w="1701" w:type="dxa"/>
            <w:vMerge/>
            <w:tcBorders>
              <w:left w:val="single" w:sz="6" w:space="0" w:color="000000"/>
              <w:bottom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ED79C8" w:rsidP="006F34AB">
            <w:pPr>
              <w:spacing w:after="0" w:line="240" w:lineRule="auto"/>
              <w:jc w:val="right"/>
              <w:rPr>
                <w:b/>
                <w:sz w:val="20"/>
                <w:szCs w:val="20"/>
              </w:rPr>
            </w:pPr>
            <w:r>
              <w:rPr>
                <w:b/>
                <w:sz w:val="20"/>
                <w:szCs w:val="20"/>
              </w:rPr>
              <w:t>Subt</w:t>
            </w:r>
            <w:r w:rsidR="006F34AB" w:rsidRPr="006F34AB">
              <w:rPr>
                <w:b/>
                <w:sz w:val="20"/>
                <w:szCs w:val="20"/>
              </w:rPr>
              <w: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D77C77">
            <w:pPr>
              <w:spacing w:after="0" w:line="240" w:lineRule="auto"/>
              <w:jc w:val="center"/>
              <w:rPr>
                <w:b/>
                <w:sz w:val="20"/>
                <w:szCs w:val="20"/>
              </w:rPr>
            </w:pPr>
            <w:r w:rsidRPr="006F34AB">
              <w:rPr>
                <w:b/>
                <w:sz w:val="20"/>
                <w:szCs w:val="20"/>
              </w:rPr>
              <w:t>6</w:t>
            </w:r>
          </w:p>
        </w:tc>
      </w:tr>
      <w:tr w:rsidR="006F34AB" w:rsidRPr="006F34AB" w:rsidTr="00F02DC2">
        <w:tc>
          <w:tcPr>
            <w:tcW w:w="7655"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hideMark/>
          </w:tcPr>
          <w:p w:rsidR="006F34AB" w:rsidRPr="006F34AB" w:rsidRDefault="00D77C77" w:rsidP="00D77C77">
            <w:pPr>
              <w:spacing w:after="0" w:line="240" w:lineRule="auto"/>
              <w:rPr>
                <w:b/>
                <w:sz w:val="20"/>
                <w:szCs w:val="20"/>
              </w:rPr>
            </w:pPr>
            <w:r>
              <w:rPr>
                <w:b/>
                <w:sz w:val="20"/>
                <w:szCs w:val="20"/>
              </w:rPr>
              <w:t>Source of the message</w:t>
            </w:r>
          </w:p>
        </w:tc>
        <w:tc>
          <w:tcPr>
            <w:tcW w:w="1701"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hideMark/>
          </w:tcPr>
          <w:p w:rsidR="006F34AB" w:rsidRPr="006F34AB" w:rsidRDefault="006F34AB" w:rsidP="006F34AB">
            <w:pPr>
              <w:spacing w:after="0" w:line="240" w:lineRule="auto"/>
              <w:jc w:val="center"/>
              <w:rPr>
                <w:b/>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explains how the factor is used to persuade an audience</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r>
              <w:rPr>
                <w:sz w:val="20"/>
                <w:szCs w:val="20"/>
              </w:rPr>
              <w:t>1–3</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describes features of the factor used to persuade an audience</w:t>
            </w:r>
          </w:p>
        </w:tc>
        <w:tc>
          <w:tcPr>
            <w:tcW w:w="1701" w:type="dxa"/>
            <w:vMerge/>
            <w:tcBorders>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dotted" w:sz="4" w:space="0" w:color="auto"/>
              <w:left w:val="single" w:sz="6" w:space="0" w:color="000000"/>
              <w:bottom w:val="single" w:sz="6" w:space="0" w:color="000000"/>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briefly comments on some features of the factor used to persuade an audience</w:t>
            </w:r>
          </w:p>
        </w:tc>
        <w:tc>
          <w:tcPr>
            <w:tcW w:w="1701" w:type="dxa"/>
            <w:vMerge/>
            <w:tcBorders>
              <w:left w:val="single" w:sz="6" w:space="0" w:color="000000"/>
              <w:bottom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explains how the advertisement was shaped by the factor </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r>
              <w:rPr>
                <w:sz w:val="20"/>
                <w:szCs w:val="20"/>
              </w:rPr>
              <w:t>1–3</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describes how the advertisement was shaped by the factor </w:t>
            </w:r>
          </w:p>
        </w:tc>
        <w:tc>
          <w:tcPr>
            <w:tcW w:w="1701" w:type="dxa"/>
            <w:vMerge/>
            <w:tcBorders>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dotted" w:sz="4" w:space="0" w:color="auto"/>
              <w:left w:val="single" w:sz="6" w:space="0" w:color="000000"/>
              <w:bottom w:val="single" w:sz="6" w:space="0" w:color="000000"/>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briefly describes some features of the advertisements with no link to the factor </w:t>
            </w:r>
          </w:p>
        </w:tc>
        <w:tc>
          <w:tcPr>
            <w:tcW w:w="1701" w:type="dxa"/>
            <w:vMerge/>
            <w:tcBorders>
              <w:left w:val="single" w:sz="6" w:space="0" w:color="000000"/>
              <w:bottom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ED79C8" w:rsidP="006F34AB">
            <w:pPr>
              <w:spacing w:after="0" w:line="240" w:lineRule="auto"/>
              <w:jc w:val="right"/>
              <w:rPr>
                <w:b/>
                <w:sz w:val="20"/>
                <w:szCs w:val="20"/>
              </w:rPr>
            </w:pPr>
            <w:r>
              <w:rPr>
                <w:b/>
                <w:sz w:val="20"/>
                <w:szCs w:val="20"/>
              </w:rPr>
              <w:t>Subt</w:t>
            </w:r>
            <w:r w:rsidRPr="006F34AB">
              <w:rPr>
                <w:b/>
                <w:sz w:val="20"/>
                <w:szCs w:val="20"/>
              </w:rPr>
              <w: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D77C77">
            <w:pPr>
              <w:spacing w:after="0" w:line="240" w:lineRule="auto"/>
              <w:jc w:val="center"/>
              <w:rPr>
                <w:b/>
                <w:sz w:val="20"/>
                <w:szCs w:val="20"/>
              </w:rPr>
            </w:pPr>
            <w:r w:rsidRPr="006F34AB">
              <w:rPr>
                <w:b/>
                <w:sz w:val="20"/>
                <w:szCs w:val="20"/>
              </w:rPr>
              <w:t>6</w:t>
            </w:r>
          </w:p>
        </w:tc>
      </w:tr>
      <w:tr w:rsidR="006F34AB" w:rsidRPr="006F34AB" w:rsidTr="00F02DC2">
        <w:tc>
          <w:tcPr>
            <w:tcW w:w="7655"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hideMark/>
          </w:tcPr>
          <w:p w:rsidR="006F34AB" w:rsidRPr="00D77C77" w:rsidRDefault="00D77C77" w:rsidP="00D77C77">
            <w:pPr>
              <w:spacing w:after="0" w:line="240" w:lineRule="auto"/>
              <w:rPr>
                <w:b/>
                <w:sz w:val="20"/>
                <w:szCs w:val="20"/>
              </w:rPr>
            </w:pPr>
            <w:r w:rsidRPr="00D77C77">
              <w:rPr>
                <w:b/>
                <w:sz w:val="20"/>
                <w:szCs w:val="20"/>
              </w:rPr>
              <w:t>Nature of the communication</w:t>
            </w:r>
          </w:p>
        </w:tc>
        <w:tc>
          <w:tcPr>
            <w:tcW w:w="1701"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hideMark/>
          </w:tcPr>
          <w:p w:rsidR="006F34AB" w:rsidRPr="006F34AB" w:rsidRDefault="006F34AB" w:rsidP="00D77C77">
            <w:pPr>
              <w:spacing w:after="0" w:line="240" w:lineRule="auto"/>
              <w:rPr>
                <w:b/>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explains how the factor is used to persuade an audience</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r>
              <w:rPr>
                <w:sz w:val="20"/>
                <w:szCs w:val="20"/>
              </w:rPr>
              <w:t>1–3</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describes features of the factor used to persuade an audience</w:t>
            </w:r>
          </w:p>
        </w:tc>
        <w:tc>
          <w:tcPr>
            <w:tcW w:w="1701" w:type="dxa"/>
            <w:vMerge/>
            <w:tcBorders>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dotted" w:sz="4" w:space="0" w:color="auto"/>
              <w:left w:val="single" w:sz="6" w:space="0" w:color="000000"/>
              <w:bottom w:val="single" w:sz="6" w:space="0" w:color="000000"/>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briefly comments on some features of the factor used to persuade an audience</w:t>
            </w:r>
          </w:p>
        </w:tc>
        <w:tc>
          <w:tcPr>
            <w:tcW w:w="1701" w:type="dxa"/>
            <w:vMerge/>
            <w:tcBorders>
              <w:left w:val="single" w:sz="6" w:space="0" w:color="000000"/>
              <w:bottom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explains how the advertisement was shaped by the factor </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r>
              <w:rPr>
                <w:sz w:val="20"/>
                <w:szCs w:val="20"/>
              </w:rPr>
              <w:t>1–3</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describes how the advertisement was shaped by the factor </w:t>
            </w:r>
          </w:p>
        </w:tc>
        <w:tc>
          <w:tcPr>
            <w:tcW w:w="1701" w:type="dxa"/>
            <w:vMerge/>
            <w:tcBorders>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dotted" w:sz="4" w:space="0" w:color="auto"/>
              <w:left w:val="single" w:sz="6" w:space="0" w:color="000000"/>
              <w:bottom w:val="single" w:sz="6" w:space="0" w:color="000000"/>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briefly describes some features of the advertisements with no link to the factor </w:t>
            </w:r>
          </w:p>
        </w:tc>
        <w:tc>
          <w:tcPr>
            <w:tcW w:w="1701" w:type="dxa"/>
            <w:vMerge/>
            <w:tcBorders>
              <w:left w:val="single" w:sz="6" w:space="0" w:color="000000"/>
              <w:bottom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ED79C8" w:rsidP="006F34AB">
            <w:pPr>
              <w:spacing w:after="0" w:line="240" w:lineRule="auto"/>
              <w:jc w:val="right"/>
              <w:rPr>
                <w:b/>
                <w:sz w:val="20"/>
                <w:szCs w:val="20"/>
              </w:rPr>
            </w:pPr>
            <w:r>
              <w:rPr>
                <w:b/>
                <w:sz w:val="20"/>
                <w:szCs w:val="20"/>
              </w:rPr>
              <w:t>Subt</w:t>
            </w:r>
            <w:r w:rsidRPr="006F34AB">
              <w:rPr>
                <w:b/>
                <w:sz w:val="20"/>
                <w:szCs w:val="20"/>
              </w:rPr>
              <w: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D77C77">
            <w:pPr>
              <w:spacing w:after="0" w:line="240" w:lineRule="auto"/>
              <w:jc w:val="center"/>
              <w:rPr>
                <w:b/>
                <w:sz w:val="20"/>
                <w:szCs w:val="20"/>
              </w:rPr>
            </w:pPr>
            <w:r w:rsidRPr="006F34AB">
              <w:rPr>
                <w:b/>
                <w:sz w:val="20"/>
                <w:szCs w:val="20"/>
              </w:rPr>
              <w:t>6</w:t>
            </w:r>
          </w:p>
        </w:tc>
      </w:tr>
      <w:tr w:rsidR="006F34AB" w:rsidRPr="006F34AB" w:rsidTr="00F02DC2">
        <w:tc>
          <w:tcPr>
            <w:tcW w:w="7655"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hideMark/>
          </w:tcPr>
          <w:p w:rsidR="006F34AB" w:rsidRPr="006F34AB" w:rsidRDefault="00D77C77" w:rsidP="00D77C77">
            <w:pPr>
              <w:spacing w:after="0" w:line="240" w:lineRule="auto"/>
              <w:rPr>
                <w:b/>
                <w:sz w:val="20"/>
                <w:szCs w:val="20"/>
              </w:rPr>
            </w:pPr>
            <w:r w:rsidRPr="00D77C77">
              <w:rPr>
                <w:b/>
                <w:sz w:val="20"/>
                <w:szCs w:val="20"/>
              </w:rPr>
              <w:t>Characteristics of the target audience</w:t>
            </w:r>
          </w:p>
        </w:tc>
        <w:tc>
          <w:tcPr>
            <w:tcW w:w="1701"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hideMark/>
          </w:tcPr>
          <w:p w:rsidR="006F34AB" w:rsidRPr="006F34AB" w:rsidRDefault="006F34AB" w:rsidP="00D77C77">
            <w:pPr>
              <w:spacing w:after="0" w:line="240" w:lineRule="auto"/>
              <w:rPr>
                <w:b/>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explains how the factor is used to persuade an audience</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r>
              <w:rPr>
                <w:sz w:val="20"/>
                <w:szCs w:val="20"/>
              </w:rPr>
              <w:t>1–3</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describes features of the factor used to persuade an audience</w:t>
            </w:r>
          </w:p>
        </w:tc>
        <w:tc>
          <w:tcPr>
            <w:tcW w:w="1701" w:type="dxa"/>
            <w:vMerge/>
            <w:tcBorders>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dotted" w:sz="4" w:space="0" w:color="auto"/>
              <w:left w:val="single" w:sz="6" w:space="0" w:color="000000"/>
              <w:bottom w:val="single" w:sz="6" w:space="0" w:color="000000"/>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briefly comments on some features of the factor used to persuade an audience</w:t>
            </w:r>
          </w:p>
        </w:tc>
        <w:tc>
          <w:tcPr>
            <w:tcW w:w="1701" w:type="dxa"/>
            <w:vMerge/>
            <w:tcBorders>
              <w:left w:val="single" w:sz="6" w:space="0" w:color="000000"/>
              <w:bottom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explains how the advertisement was shaped by the factor </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r>
              <w:rPr>
                <w:sz w:val="20"/>
                <w:szCs w:val="20"/>
              </w:rPr>
              <w:t>1–3</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describes how the advertisement was shaped by the factor </w:t>
            </w:r>
          </w:p>
        </w:tc>
        <w:tc>
          <w:tcPr>
            <w:tcW w:w="1701" w:type="dxa"/>
            <w:vMerge/>
            <w:tcBorders>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dotted" w:sz="4" w:space="0" w:color="auto"/>
              <w:left w:val="single" w:sz="6" w:space="0" w:color="000000"/>
              <w:bottom w:val="single"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briefly describes some features of the advertisements with no link to the factor </w:t>
            </w:r>
          </w:p>
        </w:tc>
        <w:tc>
          <w:tcPr>
            <w:tcW w:w="1701" w:type="dxa"/>
            <w:vMerge/>
            <w:tcBorders>
              <w:left w:val="single" w:sz="6" w:space="0" w:color="000000"/>
              <w:bottom w:val="single" w:sz="4" w:space="0" w:color="auto"/>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6F34AB" w:rsidRPr="006F34AB" w:rsidTr="00F02DC2">
        <w:trPr>
          <w:trHeight w:val="20"/>
        </w:trPr>
        <w:tc>
          <w:tcPr>
            <w:tcW w:w="7655" w:type="dxa"/>
            <w:tcBorders>
              <w:top w:val="single" w:sz="4" w:space="0" w:color="auto"/>
              <w:left w:val="single" w:sz="6" w:space="0" w:color="000000"/>
              <w:bottom w:val="single" w:sz="6" w:space="0" w:color="000000"/>
              <w:right w:val="single" w:sz="6" w:space="0" w:color="000000"/>
            </w:tcBorders>
            <w:shd w:val="clear" w:color="auto" w:fill="auto"/>
            <w:hideMark/>
          </w:tcPr>
          <w:p w:rsidR="006F34AB" w:rsidRPr="006F34AB" w:rsidRDefault="00ED79C8" w:rsidP="006F34AB">
            <w:pPr>
              <w:spacing w:after="0" w:line="240" w:lineRule="auto"/>
              <w:jc w:val="right"/>
              <w:rPr>
                <w:b/>
                <w:sz w:val="20"/>
                <w:szCs w:val="20"/>
              </w:rPr>
            </w:pPr>
            <w:r>
              <w:rPr>
                <w:b/>
                <w:sz w:val="20"/>
                <w:szCs w:val="20"/>
              </w:rPr>
              <w:t>Subt</w:t>
            </w:r>
            <w:r w:rsidRPr="006F34AB">
              <w:rPr>
                <w:b/>
                <w:sz w:val="20"/>
                <w:szCs w:val="20"/>
              </w:rPr>
              <w:t>otal</w:t>
            </w:r>
          </w:p>
        </w:tc>
        <w:tc>
          <w:tcPr>
            <w:tcW w:w="1701" w:type="dxa"/>
            <w:tcBorders>
              <w:top w:val="single" w:sz="4" w:space="0" w:color="auto"/>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ED79C8">
            <w:pPr>
              <w:spacing w:after="0" w:line="240" w:lineRule="auto"/>
              <w:jc w:val="center"/>
              <w:rPr>
                <w:b/>
                <w:sz w:val="20"/>
                <w:szCs w:val="20"/>
              </w:rPr>
            </w:pPr>
            <w:r w:rsidRPr="006F34AB">
              <w:rPr>
                <w:b/>
                <w:sz w:val="20"/>
                <w:szCs w:val="20"/>
              </w:rPr>
              <w:t>6</w:t>
            </w:r>
          </w:p>
        </w:tc>
      </w:tr>
      <w:tr w:rsidR="006F34AB"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shd w:val="clear" w:color="auto" w:fill="F1EBF5" w:themeFill="accent4" w:themeFillTint="33"/>
            <w:vAlign w:val="center"/>
            <w:hideMark/>
          </w:tcPr>
          <w:p w:rsidR="006F34AB" w:rsidRPr="006F34AB" w:rsidRDefault="00ED79C8" w:rsidP="00ED79C8">
            <w:pPr>
              <w:spacing w:after="0" w:line="240" w:lineRule="auto"/>
              <w:rPr>
                <w:b/>
                <w:sz w:val="20"/>
                <w:szCs w:val="20"/>
              </w:rPr>
            </w:pPr>
            <w:r>
              <w:rPr>
                <w:b/>
                <w:sz w:val="20"/>
                <w:szCs w:val="20"/>
              </w:rPr>
              <w:t>Psychological evidence</w:t>
            </w:r>
          </w:p>
        </w:tc>
        <w:tc>
          <w:tcPr>
            <w:tcW w:w="1701" w:type="dxa"/>
            <w:tcBorders>
              <w:top w:val="single" w:sz="6" w:space="0" w:color="000000"/>
              <w:left w:val="single" w:sz="6" w:space="0" w:color="000000"/>
              <w:bottom w:val="dotted" w:sz="4" w:space="0" w:color="auto"/>
              <w:right w:val="single" w:sz="6" w:space="0" w:color="000000"/>
            </w:tcBorders>
            <w:shd w:val="clear" w:color="auto" w:fill="F1EBF5" w:themeFill="accent4" w:themeFillTint="33"/>
            <w:vAlign w:val="center"/>
            <w:hideMark/>
          </w:tcPr>
          <w:p w:rsidR="006F34AB" w:rsidRPr="006F34AB" w:rsidRDefault="006F34AB" w:rsidP="006F34AB">
            <w:pPr>
              <w:spacing w:after="0" w:line="240" w:lineRule="auto"/>
              <w:jc w:val="center"/>
              <w:rPr>
                <w:b/>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detailed description of one or more examples of relevant psychological research</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785C32" w:rsidP="00785C32">
            <w:pPr>
              <w:spacing w:after="0" w:line="240" w:lineRule="auto"/>
              <w:jc w:val="center"/>
              <w:rPr>
                <w:sz w:val="20"/>
                <w:szCs w:val="20"/>
              </w:rPr>
            </w:pPr>
            <w:r>
              <w:rPr>
                <w:sz w:val="20"/>
                <w:szCs w:val="20"/>
              </w:rPr>
              <w:t>1–3</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briefly refers to one or more examples of psychological research</w:t>
            </w:r>
          </w:p>
        </w:tc>
        <w:tc>
          <w:tcPr>
            <w:tcW w:w="1701" w:type="dxa"/>
            <w:vMerge/>
            <w:tcBorders>
              <w:left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dotted" w:sz="4" w:space="0" w:color="auto"/>
              <w:left w:val="single" w:sz="6" w:space="0" w:color="000000"/>
              <w:bottom w:val="single" w:sz="6" w:space="0" w:color="000000"/>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no supporting evidence</w:t>
            </w:r>
          </w:p>
        </w:tc>
        <w:tc>
          <w:tcPr>
            <w:tcW w:w="1701" w:type="dxa"/>
            <w:vMerge/>
            <w:tcBorders>
              <w:left w:val="single" w:sz="6" w:space="0" w:color="000000"/>
              <w:bottom w:val="single" w:sz="6" w:space="0" w:color="000000"/>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ED79C8" w:rsidP="006F34AB">
            <w:pPr>
              <w:spacing w:after="0" w:line="240" w:lineRule="auto"/>
              <w:jc w:val="right"/>
              <w:rPr>
                <w:b/>
                <w:sz w:val="20"/>
                <w:szCs w:val="20"/>
              </w:rPr>
            </w:pPr>
            <w:r>
              <w:rPr>
                <w:b/>
                <w:sz w:val="20"/>
                <w:szCs w:val="20"/>
              </w:rPr>
              <w:t>Subt</w:t>
            </w:r>
            <w:r w:rsidRPr="006F34AB">
              <w:rPr>
                <w:b/>
                <w:sz w:val="20"/>
                <w:szCs w:val="20"/>
              </w:rPr>
              <w: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ED79C8">
            <w:pPr>
              <w:spacing w:after="0" w:line="240" w:lineRule="auto"/>
              <w:jc w:val="center"/>
              <w:rPr>
                <w:b/>
                <w:sz w:val="20"/>
                <w:szCs w:val="20"/>
              </w:rPr>
            </w:pPr>
            <w:r w:rsidRPr="006F34AB">
              <w:rPr>
                <w:b/>
                <w:sz w:val="20"/>
                <w:szCs w:val="20"/>
              </w:rPr>
              <w:t>3</w:t>
            </w:r>
          </w:p>
        </w:tc>
      </w:tr>
      <w:tr w:rsidR="00ED79C8"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ED79C8" w:rsidRDefault="00ED79C8" w:rsidP="006F34AB">
            <w:pPr>
              <w:spacing w:after="0" w:line="240" w:lineRule="auto"/>
              <w:jc w:val="right"/>
              <w:rPr>
                <w:b/>
                <w:sz w:val="20"/>
                <w:szCs w:val="20"/>
              </w:rPr>
            </w:pPr>
            <w:r>
              <w:rPr>
                <w:b/>
                <w:sz w:val="20"/>
                <w:szCs w:val="20"/>
              </w:rPr>
              <w:t>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79C8" w:rsidRPr="006F34AB" w:rsidRDefault="00ED79C8" w:rsidP="00ED79C8">
            <w:pPr>
              <w:spacing w:after="0" w:line="240" w:lineRule="auto"/>
              <w:jc w:val="center"/>
              <w:rPr>
                <w:b/>
                <w:sz w:val="20"/>
                <w:szCs w:val="20"/>
              </w:rPr>
            </w:pPr>
            <w:r>
              <w:rPr>
                <w:b/>
                <w:sz w:val="20"/>
                <w:szCs w:val="20"/>
              </w:rPr>
              <w:t>27</w:t>
            </w:r>
          </w:p>
        </w:tc>
      </w:tr>
    </w:tbl>
    <w:p w:rsidR="00ED79C8" w:rsidRDefault="00ED79C8">
      <w:pPr>
        <w:rPr>
          <w:rFonts w:eastAsia="Times New Roman" w:cs="Arial"/>
          <w:lang w:val="en-GB"/>
        </w:rPr>
      </w:pPr>
      <w:r>
        <w:rPr>
          <w:rFonts w:eastAsia="Times New Roman" w:cs="Arial"/>
          <w:lang w:val="en-GB"/>
        </w:rPr>
        <w:br w:type="page"/>
      </w:r>
    </w:p>
    <w:p w:rsidR="006F34AB" w:rsidRPr="00D77C77" w:rsidRDefault="006F34AB" w:rsidP="00F02DC2">
      <w:pPr>
        <w:tabs>
          <w:tab w:val="right" w:pos="9026"/>
        </w:tabs>
        <w:spacing w:line="264" w:lineRule="auto"/>
        <w:ind w:left="312" w:right="-28" w:hanging="425"/>
        <w:rPr>
          <w:rFonts w:eastAsia="Times New Roman" w:cs="Arial"/>
          <w:lang w:val="en-GB"/>
        </w:rPr>
      </w:pPr>
      <w:r w:rsidRPr="006F34AB">
        <w:rPr>
          <w:rFonts w:eastAsia="Times New Roman" w:cs="Arial"/>
          <w:lang w:val="en-GB"/>
        </w:rPr>
        <w:lastRenderedPageBreak/>
        <w:t>2.</w:t>
      </w:r>
      <w:r w:rsidRPr="006F34AB">
        <w:rPr>
          <w:rFonts w:eastAsia="Times New Roman" w:cs="Arial"/>
          <w:lang w:val="en-GB"/>
        </w:rPr>
        <w:tab/>
        <w:t xml:space="preserve">Define each of the following methods for data collection and describe </w:t>
      </w:r>
      <w:r w:rsidRPr="006F34AB">
        <w:rPr>
          <w:rFonts w:eastAsia="Times New Roman" w:cs="Arial"/>
          <w:b/>
          <w:lang w:val="en-GB"/>
        </w:rPr>
        <w:t>one</w:t>
      </w:r>
      <w:r w:rsidRPr="006F34AB">
        <w:rPr>
          <w:rFonts w:eastAsia="Times New Roman" w:cs="Arial"/>
          <w:lang w:val="en-GB"/>
        </w:rPr>
        <w:t xml:space="preserve"> advantage and </w:t>
      </w:r>
      <w:r w:rsidRPr="006F34AB">
        <w:rPr>
          <w:rFonts w:eastAsia="Times New Roman" w:cs="Arial"/>
          <w:b/>
          <w:lang w:val="en-GB"/>
        </w:rPr>
        <w:t>one</w:t>
      </w:r>
      <w:r w:rsidR="00D77C77">
        <w:rPr>
          <w:rFonts w:eastAsia="Times New Roman" w:cs="Arial"/>
          <w:lang w:val="en-GB"/>
        </w:rPr>
        <w:t xml:space="preserve"> disadvantage of each: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60"/>
        <w:gridCol w:w="1682"/>
      </w:tblGrid>
      <w:tr w:rsidR="00ED79C8"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tcPr>
          <w:p w:rsidR="00ED79C8" w:rsidRPr="006F34AB" w:rsidRDefault="00ED79C8" w:rsidP="00ED79C8">
            <w:pPr>
              <w:spacing w:after="0" w:line="240" w:lineRule="auto"/>
              <w:ind w:left="360"/>
              <w:jc w:val="center"/>
              <w:rPr>
                <w:b/>
                <w:sz w:val="20"/>
                <w:szCs w:val="20"/>
              </w:rPr>
            </w:pPr>
            <w:r w:rsidRPr="006F34AB">
              <w:rPr>
                <w:b/>
                <w:sz w:val="20"/>
                <w:szCs w:val="20"/>
              </w:rPr>
              <w:t>Description</w:t>
            </w:r>
          </w:p>
        </w:tc>
        <w:tc>
          <w:tcPr>
            <w:tcW w:w="1701"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tcPr>
          <w:p w:rsidR="00ED79C8" w:rsidRPr="006F34AB" w:rsidRDefault="00ED79C8" w:rsidP="00ED79C8">
            <w:pPr>
              <w:spacing w:after="0" w:line="240" w:lineRule="auto"/>
              <w:jc w:val="center"/>
              <w:rPr>
                <w:b/>
                <w:sz w:val="20"/>
                <w:szCs w:val="20"/>
              </w:rPr>
            </w:pPr>
            <w:r w:rsidRPr="006F34AB">
              <w:rPr>
                <w:b/>
                <w:sz w:val="20"/>
                <w:szCs w:val="20"/>
              </w:rPr>
              <w:t>Marks</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hideMark/>
          </w:tcPr>
          <w:p w:rsidR="006F34AB" w:rsidRPr="00ED79C8" w:rsidRDefault="00ED79C8" w:rsidP="00ED79C8">
            <w:pPr>
              <w:spacing w:before="200"/>
              <w:contextualSpacing/>
              <w:rPr>
                <w:b/>
                <w:sz w:val="20"/>
                <w:szCs w:val="20"/>
              </w:rPr>
            </w:pPr>
            <w:r w:rsidRPr="00ED79C8">
              <w:rPr>
                <w:b/>
                <w:sz w:val="20"/>
                <w:szCs w:val="20"/>
              </w:rPr>
              <w:t>Q</w:t>
            </w:r>
            <w:r w:rsidR="00D77C77" w:rsidRPr="00ED79C8">
              <w:rPr>
                <w:b/>
                <w:sz w:val="20"/>
                <w:szCs w:val="20"/>
              </w:rPr>
              <w:t xml:space="preserve">ualitative </w:t>
            </w:r>
          </w:p>
        </w:tc>
        <w:tc>
          <w:tcPr>
            <w:tcW w:w="1701"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tcPr>
          <w:p w:rsidR="006F34AB" w:rsidRPr="006F34AB" w:rsidRDefault="006F34AB" w:rsidP="006F34AB">
            <w:pPr>
              <w:spacing w:after="0" w:line="240" w:lineRule="auto"/>
              <w:jc w:val="center"/>
              <w:rPr>
                <w:b/>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hideMark/>
          </w:tcPr>
          <w:p w:rsidR="006F34AB" w:rsidRPr="006F34AB" w:rsidRDefault="002F2B09" w:rsidP="00F863F8">
            <w:pPr>
              <w:spacing w:after="0" w:line="240" w:lineRule="auto"/>
              <w:rPr>
                <w:sz w:val="20"/>
                <w:szCs w:val="20"/>
              </w:rPr>
            </w:pPr>
            <w:r>
              <w:rPr>
                <w:sz w:val="20"/>
                <w:szCs w:val="20"/>
              </w:rPr>
              <w:t xml:space="preserve">defines </w:t>
            </w:r>
            <w:r w:rsidR="006F34AB" w:rsidRPr="006F34AB">
              <w:rPr>
                <w:sz w:val="20"/>
                <w:szCs w:val="20"/>
              </w:rPr>
              <w:t xml:space="preserve">data collection method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w:t>
            </w: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describes </w:t>
            </w:r>
            <w:r w:rsidRPr="006F34AB">
              <w:rPr>
                <w:rFonts w:eastAsia="Times New Roman" w:cs="Arial"/>
                <w:sz w:val="20"/>
                <w:szCs w:val="20"/>
                <w:lang w:val="en-GB"/>
              </w:rPr>
              <w:t xml:space="preserve">one advantage </w:t>
            </w:r>
            <w:r w:rsidRPr="006F34AB">
              <w:rPr>
                <w:sz w:val="20"/>
                <w:szCs w:val="20"/>
              </w:rPr>
              <w:t>of the data collection method</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1D3A11" w:rsidP="006F34AB">
            <w:pPr>
              <w:spacing w:after="0" w:line="240" w:lineRule="auto"/>
              <w:jc w:val="center"/>
              <w:rPr>
                <w:sz w:val="20"/>
                <w:szCs w:val="20"/>
              </w:rPr>
            </w:pPr>
            <w:r>
              <w:rPr>
                <w:sz w:val="20"/>
                <w:szCs w:val="20"/>
              </w:rPr>
              <w:t>1–2</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lists </w:t>
            </w:r>
            <w:r w:rsidRPr="006F34AB">
              <w:rPr>
                <w:rFonts w:eastAsia="Times New Roman" w:cs="Arial"/>
                <w:sz w:val="20"/>
                <w:szCs w:val="20"/>
                <w:lang w:val="en-GB"/>
              </w:rPr>
              <w:t xml:space="preserve">one advantage </w:t>
            </w:r>
            <w:r w:rsidRPr="006F34AB">
              <w:rPr>
                <w:sz w:val="20"/>
                <w:szCs w:val="20"/>
              </w:rPr>
              <w:t>of the data collection method</w:t>
            </w:r>
          </w:p>
        </w:tc>
        <w:tc>
          <w:tcPr>
            <w:tcW w:w="1701" w:type="dxa"/>
            <w:vMerge/>
            <w:tcBorders>
              <w:left w:val="single" w:sz="6" w:space="0" w:color="000000"/>
              <w:bottom w:val="dotted" w:sz="4" w:space="0" w:color="auto"/>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describes </w:t>
            </w:r>
            <w:r w:rsidRPr="006F34AB">
              <w:rPr>
                <w:rFonts w:eastAsia="Times New Roman" w:cs="Arial"/>
                <w:sz w:val="20"/>
                <w:szCs w:val="20"/>
                <w:lang w:val="en-GB"/>
              </w:rPr>
              <w:t xml:space="preserve">one disadvantage </w:t>
            </w:r>
            <w:r w:rsidRPr="006F34AB">
              <w:rPr>
                <w:sz w:val="20"/>
                <w:szCs w:val="20"/>
              </w:rPr>
              <w:t>of the data collection method</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1D3A11" w:rsidP="006F34AB">
            <w:pPr>
              <w:spacing w:after="0" w:line="240" w:lineRule="auto"/>
              <w:jc w:val="center"/>
              <w:rPr>
                <w:sz w:val="20"/>
                <w:szCs w:val="20"/>
              </w:rPr>
            </w:pPr>
            <w:r>
              <w:rPr>
                <w:sz w:val="20"/>
                <w:szCs w:val="20"/>
              </w:rPr>
              <w:t>1–2</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lists </w:t>
            </w:r>
            <w:r w:rsidRPr="006F34AB">
              <w:rPr>
                <w:rFonts w:eastAsia="Times New Roman" w:cs="Arial"/>
                <w:sz w:val="20"/>
                <w:szCs w:val="20"/>
                <w:lang w:val="en-GB"/>
              </w:rPr>
              <w:t xml:space="preserve">one disadvantage </w:t>
            </w:r>
            <w:r w:rsidRPr="006F34AB">
              <w:rPr>
                <w:sz w:val="20"/>
                <w:szCs w:val="20"/>
              </w:rPr>
              <w:t>of the data collection method</w:t>
            </w:r>
          </w:p>
        </w:tc>
        <w:tc>
          <w:tcPr>
            <w:tcW w:w="1701" w:type="dxa"/>
            <w:vMerge/>
            <w:tcBorders>
              <w:left w:val="single" w:sz="6" w:space="0" w:color="000000"/>
              <w:bottom w:val="dotted" w:sz="4" w:space="0" w:color="auto"/>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ED79C8" w:rsidP="006F34AB">
            <w:pPr>
              <w:spacing w:after="0" w:line="240" w:lineRule="auto"/>
              <w:jc w:val="right"/>
              <w:rPr>
                <w:b/>
                <w:sz w:val="20"/>
                <w:szCs w:val="20"/>
              </w:rPr>
            </w:pPr>
            <w:r>
              <w:rPr>
                <w:b/>
                <w:sz w:val="20"/>
                <w:szCs w:val="20"/>
              </w:rPr>
              <w:t>Subt</w:t>
            </w:r>
            <w:r w:rsidRPr="006F34AB">
              <w:rPr>
                <w:b/>
                <w:sz w:val="20"/>
                <w:szCs w:val="20"/>
              </w:rPr>
              <w: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ED79C8">
            <w:pPr>
              <w:spacing w:after="0" w:line="240" w:lineRule="auto"/>
              <w:jc w:val="center"/>
              <w:rPr>
                <w:b/>
                <w:sz w:val="20"/>
                <w:szCs w:val="20"/>
              </w:rPr>
            </w:pPr>
            <w:r w:rsidRPr="006F34AB">
              <w:rPr>
                <w:b/>
                <w:sz w:val="20"/>
                <w:szCs w:val="20"/>
              </w:rPr>
              <w:t>5</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hideMark/>
          </w:tcPr>
          <w:p w:rsidR="006F34AB" w:rsidRPr="00ED79C8" w:rsidRDefault="00ED79C8" w:rsidP="00ED79C8">
            <w:pPr>
              <w:spacing w:before="200"/>
              <w:contextualSpacing/>
            </w:pPr>
            <w:r w:rsidRPr="00ED79C8">
              <w:rPr>
                <w:b/>
                <w:sz w:val="20"/>
                <w:szCs w:val="20"/>
              </w:rPr>
              <w:t>Objective quantitative</w:t>
            </w:r>
          </w:p>
        </w:tc>
        <w:tc>
          <w:tcPr>
            <w:tcW w:w="1701"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tcPr>
          <w:p w:rsidR="006F34AB" w:rsidRPr="006F34AB" w:rsidRDefault="006F34AB" w:rsidP="006F34AB">
            <w:pPr>
              <w:spacing w:after="0" w:line="240" w:lineRule="auto"/>
              <w:jc w:val="center"/>
              <w:rPr>
                <w:b/>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hideMark/>
          </w:tcPr>
          <w:p w:rsidR="006F34AB" w:rsidRPr="006F34AB" w:rsidRDefault="002F2B09" w:rsidP="00F863F8">
            <w:pPr>
              <w:spacing w:after="0" w:line="240" w:lineRule="auto"/>
              <w:rPr>
                <w:sz w:val="20"/>
                <w:szCs w:val="20"/>
              </w:rPr>
            </w:pPr>
            <w:r>
              <w:rPr>
                <w:sz w:val="20"/>
                <w:szCs w:val="20"/>
              </w:rPr>
              <w:t xml:space="preserve">defines </w:t>
            </w:r>
            <w:r w:rsidR="006F34AB" w:rsidRPr="006F34AB">
              <w:rPr>
                <w:sz w:val="20"/>
                <w:szCs w:val="20"/>
              </w:rPr>
              <w:t xml:space="preserve">data collection method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w:t>
            </w: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describes </w:t>
            </w:r>
            <w:r w:rsidRPr="006F34AB">
              <w:rPr>
                <w:rFonts w:eastAsia="Times New Roman" w:cs="Arial"/>
                <w:sz w:val="20"/>
                <w:szCs w:val="20"/>
                <w:lang w:val="en-GB"/>
              </w:rPr>
              <w:t xml:space="preserve">one advantage </w:t>
            </w:r>
            <w:r w:rsidRPr="006F34AB">
              <w:rPr>
                <w:sz w:val="20"/>
                <w:szCs w:val="20"/>
              </w:rPr>
              <w:t>of the data collection method</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1D3A11" w:rsidP="006F34AB">
            <w:pPr>
              <w:spacing w:after="0" w:line="240" w:lineRule="auto"/>
              <w:jc w:val="center"/>
              <w:rPr>
                <w:sz w:val="20"/>
                <w:szCs w:val="20"/>
              </w:rPr>
            </w:pPr>
            <w:r>
              <w:rPr>
                <w:sz w:val="20"/>
                <w:szCs w:val="20"/>
              </w:rPr>
              <w:t>1–2</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lists </w:t>
            </w:r>
            <w:r w:rsidRPr="006F34AB">
              <w:rPr>
                <w:rFonts w:eastAsia="Times New Roman" w:cs="Arial"/>
                <w:sz w:val="20"/>
                <w:szCs w:val="20"/>
                <w:lang w:val="en-GB"/>
              </w:rPr>
              <w:t xml:space="preserve">one advantage </w:t>
            </w:r>
            <w:r w:rsidRPr="006F34AB">
              <w:rPr>
                <w:sz w:val="20"/>
                <w:szCs w:val="20"/>
              </w:rPr>
              <w:t>of the data collection method</w:t>
            </w:r>
          </w:p>
        </w:tc>
        <w:tc>
          <w:tcPr>
            <w:tcW w:w="1701" w:type="dxa"/>
            <w:vMerge/>
            <w:tcBorders>
              <w:left w:val="single" w:sz="6" w:space="0" w:color="000000"/>
              <w:bottom w:val="dotted" w:sz="4" w:space="0" w:color="auto"/>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describes </w:t>
            </w:r>
            <w:r w:rsidRPr="006F34AB">
              <w:rPr>
                <w:rFonts w:eastAsia="Times New Roman" w:cs="Arial"/>
                <w:sz w:val="20"/>
                <w:szCs w:val="20"/>
                <w:lang w:val="en-GB"/>
              </w:rPr>
              <w:t xml:space="preserve">one disadvantage </w:t>
            </w:r>
            <w:r w:rsidRPr="006F34AB">
              <w:rPr>
                <w:sz w:val="20"/>
                <w:szCs w:val="20"/>
              </w:rPr>
              <w:t>of the data collection method</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1D3A11" w:rsidP="006F34AB">
            <w:pPr>
              <w:spacing w:after="0" w:line="240" w:lineRule="auto"/>
              <w:jc w:val="center"/>
              <w:rPr>
                <w:sz w:val="20"/>
                <w:szCs w:val="20"/>
              </w:rPr>
            </w:pPr>
            <w:r>
              <w:rPr>
                <w:sz w:val="20"/>
                <w:szCs w:val="20"/>
              </w:rPr>
              <w:t>1–2</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F863F8">
            <w:pPr>
              <w:spacing w:after="0" w:line="240" w:lineRule="auto"/>
              <w:rPr>
                <w:sz w:val="20"/>
                <w:szCs w:val="20"/>
              </w:rPr>
            </w:pPr>
            <w:r w:rsidRPr="006F34AB">
              <w:rPr>
                <w:sz w:val="20"/>
                <w:szCs w:val="20"/>
              </w:rPr>
              <w:t xml:space="preserve">lists </w:t>
            </w:r>
            <w:r w:rsidRPr="006F34AB">
              <w:rPr>
                <w:rFonts w:eastAsia="Times New Roman" w:cs="Arial"/>
                <w:sz w:val="20"/>
                <w:szCs w:val="20"/>
                <w:lang w:val="en-GB"/>
              </w:rPr>
              <w:t xml:space="preserve">one disadvantage </w:t>
            </w:r>
            <w:r w:rsidRPr="006F34AB">
              <w:rPr>
                <w:sz w:val="20"/>
                <w:szCs w:val="20"/>
              </w:rPr>
              <w:t>of the data collection method</w:t>
            </w:r>
          </w:p>
        </w:tc>
        <w:tc>
          <w:tcPr>
            <w:tcW w:w="1701" w:type="dxa"/>
            <w:vMerge/>
            <w:tcBorders>
              <w:left w:val="single" w:sz="6" w:space="0" w:color="000000"/>
              <w:bottom w:val="dotted" w:sz="4" w:space="0" w:color="auto"/>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ED79C8" w:rsidP="006F34AB">
            <w:pPr>
              <w:spacing w:after="0" w:line="240" w:lineRule="auto"/>
              <w:jc w:val="right"/>
              <w:rPr>
                <w:b/>
                <w:sz w:val="20"/>
                <w:szCs w:val="20"/>
              </w:rPr>
            </w:pPr>
            <w:r>
              <w:rPr>
                <w:b/>
                <w:sz w:val="20"/>
                <w:szCs w:val="20"/>
              </w:rPr>
              <w:t>Subt</w:t>
            </w:r>
            <w:r w:rsidRPr="006F34AB">
              <w:rPr>
                <w:b/>
                <w:sz w:val="20"/>
                <w:szCs w:val="20"/>
              </w:rPr>
              <w: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ED79C8">
            <w:pPr>
              <w:spacing w:after="0" w:line="240" w:lineRule="auto"/>
              <w:jc w:val="center"/>
              <w:rPr>
                <w:b/>
                <w:sz w:val="20"/>
                <w:szCs w:val="20"/>
              </w:rPr>
            </w:pPr>
            <w:r w:rsidRPr="006F34AB">
              <w:rPr>
                <w:b/>
                <w:sz w:val="20"/>
                <w:szCs w:val="20"/>
              </w:rPr>
              <w:t>5</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hideMark/>
          </w:tcPr>
          <w:p w:rsidR="006F34AB" w:rsidRPr="006F34AB" w:rsidRDefault="00ED79C8" w:rsidP="00ED79C8">
            <w:pPr>
              <w:spacing w:before="200"/>
              <w:contextualSpacing/>
              <w:rPr>
                <w:b/>
                <w:sz w:val="20"/>
                <w:szCs w:val="20"/>
              </w:rPr>
            </w:pPr>
            <w:r w:rsidRPr="00ED79C8">
              <w:rPr>
                <w:b/>
                <w:sz w:val="20"/>
                <w:szCs w:val="20"/>
              </w:rPr>
              <w:t>S</w:t>
            </w:r>
            <w:r>
              <w:rPr>
                <w:b/>
                <w:sz w:val="20"/>
                <w:szCs w:val="20"/>
              </w:rPr>
              <w:t>ubjective quantitative</w:t>
            </w:r>
          </w:p>
        </w:tc>
        <w:tc>
          <w:tcPr>
            <w:tcW w:w="1701"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tcPr>
          <w:p w:rsidR="006F34AB" w:rsidRPr="006F34AB" w:rsidRDefault="006F34AB" w:rsidP="006F34AB">
            <w:pPr>
              <w:spacing w:after="0" w:line="240" w:lineRule="auto"/>
              <w:jc w:val="center"/>
              <w:rPr>
                <w:b/>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hideMark/>
          </w:tcPr>
          <w:p w:rsidR="006F34AB" w:rsidRPr="006F34AB" w:rsidRDefault="002F2B09" w:rsidP="00DB3E52">
            <w:pPr>
              <w:spacing w:after="0" w:line="240" w:lineRule="auto"/>
              <w:rPr>
                <w:sz w:val="20"/>
                <w:szCs w:val="20"/>
              </w:rPr>
            </w:pPr>
            <w:r>
              <w:rPr>
                <w:sz w:val="20"/>
                <w:szCs w:val="20"/>
              </w:rPr>
              <w:t xml:space="preserve">defines </w:t>
            </w:r>
            <w:r w:rsidR="006F34AB" w:rsidRPr="006F34AB">
              <w:rPr>
                <w:sz w:val="20"/>
                <w:szCs w:val="20"/>
              </w:rPr>
              <w:t xml:space="preserve">data collection method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w:t>
            </w: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DB3E52">
            <w:pPr>
              <w:spacing w:after="0" w:line="240" w:lineRule="auto"/>
              <w:rPr>
                <w:sz w:val="20"/>
                <w:szCs w:val="20"/>
              </w:rPr>
            </w:pPr>
            <w:r w:rsidRPr="006F34AB">
              <w:rPr>
                <w:sz w:val="20"/>
                <w:szCs w:val="20"/>
              </w:rPr>
              <w:t xml:space="preserve">describes </w:t>
            </w:r>
            <w:r w:rsidRPr="006F34AB">
              <w:rPr>
                <w:rFonts w:eastAsia="Times New Roman" w:cs="Arial"/>
                <w:sz w:val="20"/>
                <w:szCs w:val="20"/>
                <w:lang w:val="en-GB"/>
              </w:rPr>
              <w:t xml:space="preserve">one advantage </w:t>
            </w:r>
            <w:r w:rsidRPr="006F34AB">
              <w:rPr>
                <w:sz w:val="20"/>
                <w:szCs w:val="20"/>
              </w:rPr>
              <w:t>of the data collection method</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1D3A11" w:rsidP="006F34AB">
            <w:pPr>
              <w:spacing w:after="0" w:line="240" w:lineRule="auto"/>
              <w:jc w:val="center"/>
              <w:rPr>
                <w:sz w:val="20"/>
                <w:szCs w:val="20"/>
              </w:rPr>
            </w:pPr>
            <w:r>
              <w:rPr>
                <w:sz w:val="20"/>
                <w:szCs w:val="20"/>
              </w:rPr>
              <w:t>1–2</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DB3E52">
            <w:pPr>
              <w:spacing w:after="0" w:line="240" w:lineRule="auto"/>
              <w:rPr>
                <w:sz w:val="20"/>
                <w:szCs w:val="20"/>
              </w:rPr>
            </w:pPr>
            <w:r w:rsidRPr="006F34AB">
              <w:rPr>
                <w:sz w:val="20"/>
                <w:szCs w:val="20"/>
              </w:rPr>
              <w:t xml:space="preserve">lists </w:t>
            </w:r>
            <w:r w:rsidRPr="006F34AB">
              <w:rPr>
                <w:rFonts w:eastAsia="Times New Roman" w:cs="Arial"/>
                <w:sz w:val="20"/>
                <w:szCs w:val="20"/>
                <w:lang w:val="en-GB"/>
              </w:rPr>
              <w:t xml:space="preserve">one advantage </w:t>
            </w:r>
            <w:r w:rsidRPr="006F34AB">
              <w:rPr>
                <w:sz w:val="20"/>
                <w:szCs w:val="20"/>
              </w:rPr>
              <w:t>of the data collection method</w:t>
            </w:r>
          </w:p>
        </w:tc>
        <w:tc>
          <w:tcPr>
            <w:tcW w:w="1701" w:type="dxa"/>
            <w:vMerge/>
            <w:tcBorders>
              <w:left w:val="single" w:sz="6" w:space="0" w:color="000000"/>
              <w:bottom w:val="dotted" w:sz="4" w:space="0" w:color="auto"/>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785C32" w:rsidRPr="006F34AB" w:rsidTr="00F02DC2">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785C32" w:rsidRPr="006F34AB" w:rsidRDefault="00785C32" w:rsidP="00DB3E52">
            <w:pPr>
              <w:spacing w:after="0" w:line="240" w:lineRule="auto"/>
              <w:rPr>
                <w:sz w:val="20"/>
                <w:szCs w:val="20"/>
              </w:rPr>
            </w:pPr>
            <w:r w:rsidRPr="006F34AB">
              <w:rPr>
                <w:sz w:val="20"/>
                <w:szCs w:val="20"/>
              </w:rPr>
              <w:t xml:space="preserve">describes </w:t>
            </w:r>
            <w:r w:rsidRPr="006F34AB">
              <w:rPr>
                <w:rFonts w:eastAsia="Times New Roman" w:cs="Arial"/>
                <w:sz w:val="20"/>
                <w:szCs w:val="20"/>
                <w:lang w:val="en-GB"/>
              </w:rPr>
              <w:t xml:space="preserve">one disadvantage </w:t>
            </w:r>
            <w:r w:rsidRPr="006F34AB">
              <w:rPr>
                <w:sz w:val="20"/>
                <w:szCs w:val="20"/>
              </w:rPr>
              <w:t>of the data collection method</w:t>
            </w:r>
          </w:p>
        </w:tc>
        <w:tc>
          <w:tcPr>
            <w:tcW w:w="1701" w:type="dxa"/>
            <w:vMerge w:val="restart"/>
            <w:tcBorders>
              <w:top w:val="single" w:sz="6" w:space="0" w:color="000000"/>
              <w:left w:val="single" w:sz="6" w:space="0" w:color="000000"/>
              <w:right w:val="single" w:sz="6" w:space="0" w:color="000000"/>
            </w:tcBorders>
            <w:vAlign w:val="center"/>
            <w:hideMark/>
          </w:tcPr>
          <w:p w:rsidR="00785C32" w:rsidRPr="006F34AB" w:rsidRDefault="001D3A11" w:rsidP="006F34AB">
            <w:pPr>
              <w:spacing w:after="0" w:line="240" w:lineRule="auto"/>
              <w:jc w:val="center"/>
              <w:rPr>
                <w:sz w:val="20"/>
                <w:szCs w:val="20"/>
              </w:rPr>
            </w:pPr>
            <w:r>
              <w:rPr>
                <w:sz w:val="20"/>
                <w:szCs w:val="20"/>
              </w:rPr>
              <w:t>1–2</w:t>
            </w:r>
          </w:p>
        </w:tc>
      </w:tr>
      <w:tr w:rsidR="00785C32" w:rsidRPr="006F34AB" w:rsidTr="00F02DC2">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785C32" w:rsidRPr="006F34AB" w:rsidRDefault="00785C32" w:rsidP="00DB3E52">
            <w:pPr>
              <w:spacing w:after="0" w:line="240" w:lineRule="auto"/>
              <w:rPr>
                <w:sz w:val="20"/>
                <w:szCs w:val="20"/>
              </w:rPr>
            </w:pPr>
            <w:r w:rsidRPr="006F34AB">
              <w:rPr>
                <w:sz w:val="20"/>
                <w:szCs w:val="20"/>
              </w:rPr>
              <w:t xml:space="preserve">lists </w:t>
            </w:r>
            <w:r w:rsidRPr="006F34AB">
              <w:rPr>
                <w:rFonts w:eastAsia="Times New Roman" w:cs="Arial"/>
                <w:sz w:val="20"/>
                <w:szCs w:val="20"/>
                <w:lang w:val="en-GB"/>
              </w:rPr>
              <w:t xml:space="preserve">one disadvantage </w:t>
            </w:r>
            <w:r w:rsidRPr="006F34AB">
              <w:rPr>
                <w:sz w:val="20"/>
                <w:szCs w:val="20"/>
              </w:rPr>
              <w:t>of the data collection method</w:t>
            </w:r>
          </w:p>
        </w:tc>
        <w:tc>
          <w:tcPr>
            <w:tcW w:w="1701" w:type="dxa"/>
            <w:vMerge/>
            <w:tcBorders>
              <w:left w:val="single" w:sz="6" w:space="0" w:color="000000"/>
              <w:bottom w:val="dotted" w:sz="4" w:space="0" w:color="auto"/>
              <w:right w:val="single" w:sz="6" w:space="0" w:color="000000"/>
            </w:tcBorders>
            <w:vAlign w:val="center"/>
            <w:hideMark/>
          </w:tcPr>
          <w:p w:rsidR="00785C32" w:rsidRPr="006F34AB" w:rsidRDefault="00785C32" w:rsidP="006F34AB">
            <w:pPr>
              <w:spacing w:after="0" w:line="240" w:lineRule="auto"/>
              <w:jc w:val="center"/>
              <w:rPr>
                <w:sz w:val="20"/>
                <w:szCs w:val="20"/>
              </w:rPr>
            </w:pP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ED79C8" w:rsidP="006F34AB">
            <w:pPr>
              <w:spacing w:after="0" w:line="240" w:lineRule="auto"/>
              <w:jc w:val="right"/>
              <w:rPr>
                <w:b/>
                <w:sz w:val="20"/>
                <w:szCs w:val="20"/>
              </w:rPr>
            </w:pPr>
            <w:r>
              <w:rPr>
                <w:b/>
                <w:sz w:val="20"/>
                <w:szCs w:val="20"/>
              </w:rPr>
              <w:t>Subt</w:t>
            </w:r>
            <w:r w:rsidRPr="006F34AB">
              <w:rPr>
                <w:b/>
                <w:sz w:val="20"/>
                <w:szCs w:val="20"/>
              </w:rPr>
              <w: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ED79C8">
            <w:pPr>
              <w:spacing w:after="0" w:line="240" w:lineRule="auto"/>
              <w:jc w:val="center"/>
              <w:rPr>
                <w:b/>
                <w:sz w:val="20"/>
                <w:szCs w:val="20"/>
              </w:rPr>
            </w:pPr>
            <w:r w:rsidRPr="006F34AB">
              <w:rPr>
                <w:b/>
                <w:sz w:val="20"/>
                <w:szCs w:val="20"/>
              </w:rPr>
              <w:t>5</w:t>
            </w:r>
          </w:p>
        </w:tc>
      </w:tr>
      <w:tr w:rsidR="00ED79C8"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ED79C8" w:rsidRPr="006F34AB" w:rsidRDefault="00ED79C8" w:rsidP="00ED79C8">
            <w:pPr>
              <w:spacing w:after="0" w:line="240" w:lineRule="auto"/>
              <w:jc w:val="right"/>
              <w:rPr>
                <w:b/>
                <w:sz w:val="20"/>
                <w:szCs w:val="20"/>
              </w:rPr>
            </w:pPr>
            <w:r w:rsidRPr="006F34AB">
              <w:rPr>
                <w:b/>
                <w:sz w:val="20"/>
                <w:szCs w:val="20"/>
              </w:rPr>
              <w:t>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79C8" w:rsidRPr="006F34AB" w:rsidRDefault="00ED79C8" w:rsidP="00ED79C8">
            <w:pPr>
              <w:spacing w:after="0" w:line="240" w:lineRule="auto"/>
              <w:jc w:val="center"/>
              <w:rPr>
                <w:b/>
                <w:sz w:val="20"/>
                <w:szCs w:val="20"/>
              </w:rPr>
            </w:pPr>
            <w:r>
              <w:rPr>
                <w:b/>
                <w:sz w:val="20"/>
                <w:szCs w:val="20"/>
              </w:rPr>
              <w:t>1</w:t>
            </w:r>
            <w:r w:rsidRPr="006F34AB">
              <w:rPr>
                <w:b/>
                <w:sz w:val="20"/>
                <w:szCs w:val="20"/>
              </w:rPr>
              <w:t>5</w:t>
            </w:r>
          </w:p>
        </w:tc>
      </w:tr>
    </w:tbl>
    <w:p w:rsidR="006F34AB" w:rsidRPr="006F34AB" w:rsidRDefault="006F34AB" w:rsidP="00F02DC2">
      <w:pPr>
        <w:spacing w:before="200" w:after="0"/>
        <w:ind w:left="-113"/>
        <w:rPr>
          <w:rFonts w:eastAsia="Times New Roman" w:cs="Arial"/>
          <w:b/>
          <w:lang w:val="en-GB"/>
        </w:rPr>
      </w:pPr>
      <w:r w:rsidRPr="006F34AB">
        <w:rPr>
          <w:rFonts w:eastAsia="Times New Roman" w:cs="Arial"/>
          <w:b/>
          <w:lang w:val="en-GB"/>
        </w:rPr>
        <w:t>Part B</w:t>
      </w:r>
    </w:p>
    <w:p w:rsidR="006F34AB" w:rsidRDefault="006F34AB" w:rsidP="00F02DC2">
      <w:pPr>
        <w:tabs>
          <w:tab w:val="right" w:pos="9026"/>
        </w:tabs>
        <w:spacing w:line="264" w:lineRule="auto"/>
        <w:ind w:left="-113" w:right="-28"/>
        <w:rPr>
          <w:iCs/>
        </w:rPr>
      </w:pPr>
      <w:r w:rsidRPr="006F34AB">
        <w:t xml:space="preserve">Create a Likert scale that can be used to measure the effectiveness of each advertisement.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60"/>
        <w:gridCol w:w="1682"/>
      </w:tblGrid>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hideMark/>
          </w:tcPr>
          <w:p w:rsidR="006F34AB" w:rsidRPr="006F34AB" w:rsidRDefault="006F34AB" w:rsidP="006F34AB">
            <w:pPr>
              <w:spacing w:after="0" w:line="240" w:lineRule="auto"/>
              <w:ind w:left="360"/>
              <w:jc w:val="center"/>
              <w:rPr>
                <w:b/>
                <w:sz w:val="20"/>
                <w:szCs w:val="20"/>
              </w:rPr>
            </w:pPr>
            <w:r w:rsidRPr="006F34AB">
              <w:rPr>
                <w:b/>
                <w:sz w:val="20"/>
                <w:szCs w:val="20"/>
              </w:rPr>
              <w:t>Description</w:t>
            </w:r>
          </w:p>
        </w:tc>
        <w:tc>
          <w:tcPr>
            <w:tcW w:w="1701"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tcPr>
          <w:p w:rsidR="006F34AB" w:rsidRPr="006F34AB" w:rsidRDefault="006F34AB" w:rsidP="006F34AB">
            <w:pPr>
              <w:spacing w:after="0" w:line="240" w:lineRule="auto"/>
              <w:jc w:val="center"/>
              <w:rPr>
                <w:b/>
                <w:sz w:val="20"/>
                <w:szCs w:val="20"/>
              </w:rPr>
            </w:pPr>
            <w:r w:rsidRPr="006F34AB">
              <w:rPr>
                <w:b/>
                <w:sz w:val="20"/>
                <w:szCs w:val="20"/>
              </w:rPr>
              <w:t>Marks</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hideMark/>
          </w:tcPr>
          <w:p w:rsidR="006F34AB" w:rsidRPr="006F34AB" w:rsidRDefault="006F34AB" w:rsidP="00DB3E52">
            <w:pPr>
              <w:spacing w:after="0" w:line="240" w:lineRule="auto"/>
              <w:rPr>
                <w:sz w:val="20"/>
                <w:szCs w:val="20"/>
              </w:rPr>
            </w:pPr>
            <w:r w:rsidRPr="006F34AB">
              <w:rPr>
                <w:sz w:val="20"/>
                <w:szCs w:val="20"/>
              </w:rPr>
              <w:t xml:space="preserve">Likert scale includes </w:t>
            </w:r>
            <w:r w:rsidR="000E4741">
              <w:rPr>
                <w:sz w:val="20"/>
                <w:szCs w:val="20"/>
              </w:rPr>
              <w:t xml:space="preserve">a </w:t>
            </w:r>
            <w:r w:rsidRPr="006F34AB">
              <w:rPr>
                <w:sz w:val="20"/>
                <w:szCs w:val="20"/>
              </w:rPr>
              <w:t>5/7 point scale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hideMark/>
          </w:tcPr>
          <w:p w:rsidR="006F34AB" w:rsidRPr="006F34AB" w:rsidRDefault="006F34AB" w:rsidP="00DB3E52">
            <w:pPr>
              <w:spacing w:after="0" w:line="240" w:lineRule="auto"/>
              <w:rPr>
                <w:sz w:val="20"/>
                <w:szCs w:val="20"/>
              </w:rPr>
            </w:pPr>
            <w:r w:rsidRPr="006F34AB">
              <w:rPr>
                <w:sz w:val="20"/>
                <w:szCs w:val="20"/>
              </w:rPr>
              <w:t>Likert scale includes statements rather than questions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hideMark/>
          </w:tcPr>
          <w:p w:rsidR="006F34AB" w:rsidRPr="006F34AB" w:rsidRDefault="006F34AB" w:rsidP="00DB3E52">
            <w:pPr>
              <w:spacing w:after="0" w:line="240" w:lineRule="auto"/>
              <w:rPr>
                <w:sz w:val="20"/>
                <w:szCs w:val="20"/>
              </w:rPr>
            </w:pPr>
            <w:r w:rsidRPr="006F34AB">
              <w:rPr>
                <w:sz w:val="20"/>
                <w:szCs w:val="20"/>
              </w:rPr>
              <w:t xml:space="preserve">Likert scale includes </w:t>
            </w:r>
            <w:r w:rsidR="000E4741">
              <w:rPr>
                <w:sz w:val="20"/>
                <w:szCs w:val="20"/>
              </w:rPr>
              <w:t xml:space="preserve">an </w:t>
            </w:r>
            <w:r w:rsidRPr="006F34AB">
              <w:rPr>
                <w:sz w:val="20"/>
                <w:szCs w:val="20"/>
              </w:rPr>
              <w:t>equal number of positively and negatively worded statements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hideMark/>
          </w:tcPr>
          <w:p w:rsidR="006F34AB" w:rsidRPr="006F34AB" w:rsidRDefault="006F34AB" w:rsidP="00DB3E52">
            <w:pPr>
              <w:spacing w:after="0" w:line="240" w:lineRule="auto"/>
              <w:rPr>
                <w:sz w:val="20"/>
                <w:szCs w:val="20"/>
              </w:rPr>
            </w:pPr>
            <w:r w:rsidRPr="006F34AB">
              <w:rPr>
                <w:sz w:val="20"/>
                <w:szCs w:val="20"/>
              </w:rPr>
              <w:t>statements are relevant to the topic</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hideMark/>
          </w:tcPr>
          <w:p w:rsidR="006F34AB" w:rsidRPr="006F34AB" w:rsidRDefault="006F34AB" w:rsidP="00DB3E52">
            <w:pPr>
              <w:spacing w:after="0" w:line="240" w:lineRule="auto"/>
              <w:rPr>
                <w:sz w:val="20"/>
                <w:szCs w:val="20"/>
              </w:rPr>
            </w:pPr>
            <w:r w:rsidRPr="006F34AB">
              <w:rPr>
                <w:sz w:val="20"/>
                <w:szCs w:val="20"/>
              </w:rPr>
              <w:t>statements are clearly worded</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hideMark/>
          </w:tcPr>
          <w:p w:rsidR="006F34AB" w:rsidRPr="006F34AB" w:rsidRDefault="006F34AB" w:rsidP="00DB3E52">
            <w:pPr>
              <w:spacing w:after="0" w:line="240" w:lineRule="auto"/>
              <w:rPr>
                <w:sz w:val="20"/>
                <w:szCs w:val="20"/>
              </w:rPr>
            </w:pPr>
            <w:r w:rsidRPr="006F34AB">
              <w:rPr>
                <w:sz w:val="20"/>
                <w:szCs w:val="20"/>
              </w:rPr>
              <w:t xml:space="preserve">the scale reflects the statements </w:t>
            </w:r>
            <w:r w:rsidR="00BD1E5C">
              <w:rPr>
                <w:sz w:val="20"/>
                <w:szCs w:val="20"/>
              </w:rPr>
              <w:t>(e.g.</w:t>
            </w:r>
            <w:r w:rsidRPr="006F34AB">
              <w:rPr>
                <w:sz w:val="20"/>
                <w:szCs w:val="20"/>
              </w:rPr>
              <w:t xml:space="preserve"> agreement, frequency, importance, quality or likelihood)</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F34AB" w:rsidRPr="006F34AB" w:rsidRDefault="006F34AB" w:rsidP="006F34AB">
            <w:pPr>
              <w:spacing w:after="0" w:line="240" w:lineRule="auto"/>
              <w:jc w:val="center"/>
              <w:rPr>
                <w:sz w:val="20"/>
                <w:szCs w:val="20"/>
              </w:rPr>
            </w:pPr>
            <w:r w:rsidRPr="006F34AB">
              <w:rPr>
                <w:sz w:val="20"/>
                <w:szCs w:val="20"/>
              </w:rPr>
              <w:t>1</w:t>
            </w:r>
          </w:p>
        </w:tc>
      </w:tr>
      <w:tr w:rsidR="006F34AB" w:rsidRPr="006F34AB" w:rsidTr="00F02DC2">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6F34AB" w:rsidP="006F34AB">
            <w:pPr>
              <w:spacing w:after="0" w:line="240" w:lineRule="auto"/>
              <w:jc w:val="right"/>
              <w:rPr>
                <w:b/>
                <w:sz w:val="20"/>
                <w:szCs w:val="20"/>
              </w:rPr>
            </w:pPr>
            <w:r w:rsidRPr="006F34AB">
              <w:rPr>
                <w:b/>
                <w:sz w:val="20"/>
                <w:szCs w:val="20"/>
              </w:rPr>
              <w:t>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2120A8" w:rsidP="00ED79C8">
            <w:pPr>
              <w:spacing w:after="0" w:line="240" w:lineRule="auto"/>
              <w:jc w:val="center"/>
              <w:rPr>
                <w:b/>
                <w:sz w:val="20"/>
                <w:szCs w:val="20"/>
              </w:rPr>
            </w:pPr>
            <w:r>
              <w:rPr>
                <w:b/>
                <w:sz w:val="20"/>
                <w:szCs w:val="20"/>
              </w:rPr>
              <w:t>6</w:t>
            </w:r>
          </w:p>
        </w:tc>
      </w:tr>
    </w:tbl>
    <w:p w:rsidR="006F34AB" w:rsidRPr="006F34AB" w:rsidRDefault="006F34AB" w:rsidP="006F34AB">
      <w:pPr>
        <w:rPr>
          <w:rFonts w:eastAsia="Times New Roman" w:cs="Arial"/>
          <w:b/>
          <w:bCs/>
          <w:lang w:val="en-GB"/>
        </w:rPr>
      </w:pPr>
      <w:r w:rsidRPr="006F34AB">
        <w:rPr>
          <w:rFonts w:eastAsia="Times New Roman" w:cs="Arial"/>
          <w:b/>
          <w:bCs/>
          <w:lang w:val="en-GB"/>
        </w:rPr>
        <w:br w:type="page"/>
      </w:r>
    </w:p>
    <w:p w:rsidR="006F34AB" w:rsidRPr="006F34AB" w:rsidRDefault="006F34AB" w:rsidP="006F34AB">
      <w:pPr>
        <w:spacing w:after="120"/>
        <w:outlineLvl w:val="0"/>
        <w:rPr>
          <w:rFonts w:ascii="Franklin Gothic Book" w:eastAsia="MS Mincho" w:hAnsi="Franklin Gothic Book" w:cs="Calibri"/>
          <w:color w:val="342568"/>
          <w:sz w:val="28"/>
          <w:szCs w:val="28"/>
          <w:lang w:val="en-GB" w:eastAsia="ja-JP"/>
        </w:rPr>
      </w:pPr>
      <w:r w:rsidRPr="006F34AB">
        <w:rPr>
          <w:rFonts w:ascii="Franklin Gothic Book" w:eastAsia="MS Mincho" w:hAnsi="Franklin Gothic Book" w:cs="Calibri"/>
          <w:color w:val="342568"/>
          <w:sz w:val="28"/>
          <w:szCs w:val="28"/>
          <w:lang w:val="en-GB" w:eastAsia="ja-JP"/>
        </w:rPr>
        <w:lastRenderedPageBreak/>
        <w:t>Sample assessment task</w:t>
      </w:r>
    </w:p>
    <w:p w:rsidR="006F34AB" w:rsidRPr="006F34AB" w:rsidRDefault="006F34AB" w:rsidP="006F34AB">
      <w:pPr>
        <w:spacing w:before="120" w:after="120"/>
        <w:outlineLvl w:val="0"/>
        <w:rPr>
          <w:rFonts w:ascii="Franklin Gothic Book" w:eastAsia="MS Mincho" w:hAnsi="Franklin Gothic Book" w:cs="Calibri"/>
          <w:color w:val="342568"/>
          <w:sz w:val="28"/>
          <w:szCs w:val="28"/>
          <w:lang w:val="en-GB" w:eastAsia="ja-JP"/>
        </w:rPr>
      </w:pPr>
      <w:r w:rsidRPr="006F34AB">
        <w:rPr>
          <w:rFonts w:ascii="Franklin Gothic Book" w:eastAsia="MS Mincho" w:hAnsi="Franklin Gothic Book" w:cs="Calibri"/>
          <w:color w:val="342568"/>
          <w:sz w:val="28"/>
          <w:szCs w:val="28"/>
          <w:lang w:val="en-GB" w:eastAsia="ja-JP"/>
        </w:rPr>
        <w:t xml:space="preserve">Psychology – General Year 12 </w:t>
      </w:r>
    </w:p>
    <w:p w:rsidR="006F34AB" w:rsidRPr="006F34AB" w:rsidRDefault="006F34AB" w:rsidP="006F34AB">
      <w:pPr>
        <w:spacing w:before="120" w:after="240"/>
        <w:outlineLvl w:val="1"/>
        <w:rPr>
          <w:rFonts w:ascii="Franklin Gothic Book" w:eastAsia="MS Mincho" w:hAnsi="Franklin Gothic Book" w:cs="Calibri"/>
          <w:color w:val="342568"/>
          <w:sz w:val="24"/>
          <w:szCs w:val="24"/>
          <w:lang w:val="en-GB" w:eastAsia="ja-JP"/>
        </w:rPr>
      </w:pPr>
      <w:r w:rsidRPr="006F34AB">
        <w:rPr>
          <w:rFonts w:ascii="Franklin Gothic Book" w:eastAsia="MS Mincho" w:hAnsi="Franklin Gothic Book" w:cs="Calibri"/>
          <w:color w:val="342568"/>
          <w:sz w:val="24"/>
          <w:szCs w:val="24"/>
          <w:lang w:val="en-GB" w:eastAsia="ja-JP"/>
        </w:rPr>
        <w:t>Task 8 – Unit 4</w:t>
      </w:r>
    </w:p>
    <w:p w:rsidR="006F34AB" w:rsidRPr="006F34AB" w:rsidRDefault="006F34AB" w:rsidP="006F34AB">
      <w:pPr>
        <w:tabs>
          <w:tab w:val="left" w:pos="709"/>
        </w:tabs>
        <w:spacing w:after="0" w:line="240" w:lineRule="auto"/>
        <w:ind w:right="-545"/>
        <w:rPr>
          <w:rFonts w:eastAsia="Times New Roman" w:cs="Arial"/>
          <w:bCs/>
          <w:lang w:val="en-GB"/>
        </w:rPr>
      </w:pPr>
      <w:r w:rsidRPr="006F34AB">
        <w:rPr>
          <w:rFonts w:eastAsia="Times New Roman" w:cs="Arial"/>
          <w:b/>
          <w:bCs/>
          <w:lang w:val="en-GB"/>
        </w:rPr>
        <w:t xml:space="preserve">Assessment type: </w:t>
      </w:r>
      <w:r w:rsidRPr="006F34AB">
        <w:rPr>
          <w:rFonts w:eastAsia="Times New Roman" w:cs="Arial"/>
          <w:bCs/>
          <w:lang w:val="en-GB"/>
        </w:rPr>
        <w:t>Response</w:t>
      </w:r>
    </w:p>
    <w:p w:rsidR="006F34AB" w:rsidRPr="006F34AB" w:rsidRDefault="006F34AB" w:rsidP="0002538D">
      <w:pPr>
        <w:tabs>
          <w:tab w:val="left" w:pos="-851"/>
          <w:tab w:val="left" w:pos="720"/>
        </w:tabs>
        <w:spacing w:before="200" w:after="0" w:line="240" w:lineRule="auto"/>
        <w:ind w:right="-27"/>
        <w:outlineLvl w:val="0"/>
        <w:rPr>
          <w:rFonts w:eastAsia="Times New Roman" w:cs="Arial"/>
          <w:b/>
          <w:bCs/>
          <w:lang w:val="en-GB"/>
        </w:rPr>
      </w:pPr>
      <w:r w:rsidRPr="006F34AB">
        <w:rPr>
          <w:rFonts w:eastAsia="Times New Roman" w:cs="Arial"/>
          <w:b/>
          <w:bCs/>
          <w:lang w:val="en-GB"/>
        </w:rPr>
        <w:t>Conditions</w:t>
      </w:r>
    </w:p>
    <w:p w:rsidR="0076745D" w:rsidRDefault="006F34AB" w:rsidP="0076745D">
      <w:pPr>
        <w:tabs>
          <w:tab w:val="left" w:pos="-851"/>
          <w:tab w:val="left" w:pos="720"/>
        </w:tabs>
        <w:spacing w:after="0" w:line="240" w:lineRule="auto"/>
        <w:ind w:right="-27"/>
        <w:outlineLvl w:val="0"/>
        <w:rPr>
          <w:rFonts w:eastAsia="Times New Roman" w:cs="Arial"/>
          <w:bCs/>
          <w:lang w:val="en-GB"/>
        </w:rPr>
      </w:pPr>
      <w:r w:rsidRPr="006F34AB">
        <w:rPr>
          <w:rFonts w:eastAsia="Times New Roman" w:cs="Arial"/>
          <w:lang w:val="en-GB"/>
        </w:rPr>
        <w:t>Period allowed for completion of the task: one hour</w:t>
      </w:r>
    </w:p>
    <w:p w:rsidR="006F34AB" w:rsidRPr="006F34AB" w:rsidRDefault="006F34AB" w:rsidP="0076745D">
      <w:pPr>
        <w:tabs>
          <w:tab w:val="left" w:pos="-851"/>
          <w:tab w:val="num" w:pos="426"/>
          <w:tab w:val="left" w:pos="720"/>
        </w:tabs>
        <w:spacing w:after="0" w:line="240" w:lineRule="auto"/>
        <w:ind w:right="-27"/>
        <w:outlineLvl w:val="0"/>
        <w:rPr>
          <w:rFonts w:eastAsia="Times New Roman" w:cs="Arial"/>
          <w:bCs/>
          <w:lang w:val="en-GB"/>
        </w:rPr>
      </w:pPr>
      <w:r w:rsidRPr="006F34AB">
        <w:rPr>
          <w:rFonts w:eastAsia="Times New Roman" w:cs="Arial"/>
          <w:lang w:val="en-GB"/>
        </w:rPr>
        <w:t xml:space="preserve">In-class </w:t>
      </w:r>
      <w:r w:rsidR="00BD19D0">
        <w:rPr>
          <w:rFonts w:eastAsia="Times New Roman" w:cs="Arial"/>
          <w:lang w:val="en-GB"/>
        </w:rPr>
        <w:t>extended answer</w:t>
      </w:r>
      <w:r w:rsidRPr="006F34AB">
        <w:rPr>
          <w:rFonts w:eastAsia="Times New Roman" w:cs="Arial"/>
          <w:lang w:val="en-GB"/>
        </w:rPr>
        <w:t xml:space="preserve"> under supervised conditions</w:t>
      </w:r>
    </w:p>
    <w:p w:rsidR="006F34AB" w:rsidRPr="006F34AB" w:rsidRDefault="006F34AB" w:rsidP="0002538D">
      <w:pPr>
        <w:tabs>
          <w:tab w:val="left" w:pos="-851"/>
          <w:tab w:val="left" w:pos="720"/>
        </w:tabs>
        <w:spacing w:before="200" w:after="0" w:line="240" w:lineRule="auto"/>
        <w:ind w:right="-27"/>
        <w:outlineLvl w:val="0"/>
        <w:rPr>
          <w:rFonts w:eastAsia="Times New Roman" w:cs="Arial"/>
          <w:bCs/>
          <w:lang w:val="en-GB"/>
        </w:rPr>
      </w:pPr>
      <w:r w:rsidRPr="006F34AB">
        <w:rPr>
          <w:rFonts w:eastAsia="Times New Roman" w:cs="Arial"/>
          <w:b/>
          <w:bCs/>
          <w:lang w:val="en-GB"/>
        </w:rPr>
        <w:t>Task weighting</w:t>
      </w:r>
    </w:p>
    <w:p w:rsidR="006F34AB" w:rsidRPr="006F34AB" w:rsidRDefault="006F34AB" w:rsidP="006F34AB">
      <w:pPr>
        <w:tabs>
          <w:tab w:val="left" w:pos="-851"/>
          <w:tab w:val="left" w:pos="720"/>
        </w:tabs>
        <w:spacing w:after="0" w:line="240" w:lineRule="auto"/>
        <w:ind w:right="-27"/>
        <w:outlineLvl w:val="0"/>
        <w:rPr>
          <w:rFonts w:eastAsia="Times New Roman" w:cs="Arial"/>
          <w:bCs/>
          <w:lang w:val="en-GB"/>
        </w:rPr>
      </w:pPr>
      <w:r w:rsidRPr="006F34AB">
        <w:rPr>
          <w:rFonts w:eastAsia="Times New Roman" w:cs="Arial"/>
          <w:bCs/>
          <w:lang w:val="en-GB"/>
        </w:rPr>
        <w:t>6% of the school mark for this pair of units</w:t>
      </w:r>
    </w:p>
    <w:p w:rsidR="006F34AB" w:rsidRPr="006F34AB" w:rsidRDefault="006F34AB" w:rsidP="006F34AB">
      <w:pPr>
        <w:spacing w:after="0" w:line="240" w:lineRule="auto"/>
        <w:ind w:right="-27"/>
        <w:rPr>
          <w:rFonts w:eastAsia="Times New Roman" w:cs="Arial"/>
          <w:lang w:val="en-GB"/>
        </w:rPr>
      </w:pPr>
      <w:r w:rsidRPr="006F34AB">
        <w:rPr>
          <w:rFonts w:eastAsia="Times New Roman" w:cs="Arial"/>
          <w:lang w:val="en-GB"/>
        </w:rPr>
        <w:t>__________________________________________________________________________________</w:t>
      </w:r>
    </w:p>
    <w:p w:rsidR="006F34AB" w:rsidRPr="006F34AB" w:rsidRDefault="006F34AB" w:rsidP="0002538D">
      <w:pPr>
        <w:tabs>
          <w:tab w:val="right" w:pos="9026"/>
        </w:tabs>
        <w:spacing w:before="200" w:line="264" w:lineRule="auto"/>
        <w:ind w:right="-28"/>
        <w:rPr>
          <w:rFonts w:eastAsia="Times New Roman" w:cs="Arial"/>
          <w:b/>
          <w:lang w:val="en-GB"/>
        </w:rPr>
      </w:pPr>
      <w:r w:rsidRPr="006F34AB">
        <w:rPr>
          <w:rFonts w:eastAsia="Times New Roman" w:cs="Arial"/>
          <w:b/>
          <w:lang w:val="en-GB"/>
        </w:rPr>
        <w:t>Essay – Social psychology</w:t>
      </w:r>
      <w:r w:rsidRPr="006F34AB">
        <w:rPr>
          <w:rFonts w:eastAsia="Times New Roman" w:cs="Arial"/>
          <w:b/>
          <w:lang w:val="en-GB"/>
        </w:rPr>
        <w:tab/>
        <w:t>(2</w:t>
      </w:r>
      <w:r w:rsidR="00785C32">
        <w:rPr>
          <w:rFonts w:eastAsia="Times New Roman" w:cs="Arial"/>
          <w:b/>
          <w:lang w:val="en-GB"/>
        </w:rPr>
        <w:t>1</w:t>
      </w:r>
      <w:r w:rsidRPr="006F34AB">
        <w:rPr>
          <w:rFonts w:eastAsia="Times New Roman" w:cs="Arial"/>
          <w:b/>
          <w:lang w:val="en-GB"/>
        </w:rPr>
        <w:t xml:space="preserve"> marks)</w:t>
      </w:r>
    </w:p>
    <w:p w:rsidR="006F34AB" w:rsidRPr="00261AC3" w:rsidRDefault="006F34AB" w:rsidP="006F34AB">
      <w:pPr>
        <w:spacing w:after="120"/>
      </w:pPr>
      <w:r w:rsidRPr="00261AC3">
        <w:rPr>
          <w:i/>
        </w:rPr>
        <w:t>“If you want to change a person, you've got to change the situation.”</w:t>
      </w:r>
      <w:r w:rsidRPr="00261AC3">
        <w:t xml:space="preserve"> </w:t>
      </w:r>
    </w:p>
    <w:p w:rsidR="006F34AB" w:rsidRPr="00261AC3" w:rsidRDefault="006F34AB" w:rsidP="006F34AB">
      <w:pPr>
        <w:ind w:left="5040" w:firstLine="720"/>
      </w:pPr>
      <w:r w:rsidRPr="00261AC3">
        <w:t>Phillip Zimbardo</w:t>
      </w:r>
    </w:p>
    <w:p w:rsidR="006F34AB" w:rsidRPr="006F34AB" w:rsidRDefault="006F34AB" w:rsidP="006F34AB">
      <w:pPr>
        <w:spacing w:after="0"/>
      </w:pPr>
      <w:r w:rsidRPr="006F34AB">
        <w:t xml:space="preserve">Evaluate Phillip Zimbardo’s quote with reference to group influences on behaviour. Use psychological evidence to support your response and refer to </w:t>
      </w:r>
      <w:r w:rsidRPr="006F34AB">
        <w:rPr>
          <w:b/>
        </w:rPr>
        <w:t>three</w:t>
      </w:r>
      <w:r w:rsidRPr="006F34AB">
        <w:t xml:space="preserve"> of the following:</w:t>
      </w:r>
    </w:p>
    <w:p w:rsidR="006F34AB" w:rsidRPr="006F34AB" w:rsidRDefault="006F34AB" w:rsidP="0076745D">
      <w:pPr>
        <w:numPr>
          <w:ilvl w:val="0"/>
          <w:numId w:val="8"/>
        </w:numPr>
        <w:spacing w:after="0" w:line="240" w:lineRule="auto"/>
        <w:ind w:left="426" w:hanging="426"/>
        <w:contextualSpacing/>
      </w:pPr>
      <w:r w:rsidRPr="006F34AB">
        <w:t>the bystander effect</w:t>
      </w:r>
    </w:p>
    <w:p w:rsidR="006F34AB" w:rsidRPr="006F34AB" w:rsidRDefault="006F34AB" w:rsidP="0076745D">
      <w:pPr>
        <w:numPr>
          <w:ilvl w:val="0"/>
          <w:numId w:val="8"/>
        </w:numPr>
        <w:spacing w:after="0" w:line="240" w:lineRule="auto"/>
        <w:ind w:left="426" w:hanging="426"/>
        <w:contextualSpacing/>
      </w:pPr>
      <w:r w:rsidRPr="006F34AB">
        <w:t>conformity</w:t>
      </w:r>
    </w:p>
    <w:p w:rsidR="006F34AB" w:rsidRPr="006F34AB" w:rsidRDefault="006F34AB" w:rsidP="0076745D">
      <w:pPr>
        <w:numPr>
          <w:ilvl w:val="0"/>
          <w:numId w:val="8"/>
        </w:numPr>
        <w:spacing w:after="0" w:line="240" w:lineRule="auto"/>
        <w:ind w:left="426" w:hanging="426"/>
        <w:contextualSpacing/>
      </w:pPr>
      <w:r w:rsidRPr="006F34AB">
        <w:t>obedience</w:t>
      </w:r>
    </w:p>
    <w:p w:rsidR="006F34AB" w:rsidRPr="006F34AB" w:rsidRDefault="006F34AB" w:rsidP="0076745D">
      <w:pPr>
        <w:numPr>
          <w:ilvl w:val="0"/>
          <w:numId w:val="8"/>
        </w:numPr>
        <w:spacing w:after="0" w:line="240" w:lineRule="auto"/>
        <w:ind w:left="426" w:hanging="426"/>
        <w:contextualSpacing/>
      </w:pPr>
      <w:r w:rsidRPr="006F34AB">
        <w:t>compliance</w:t>
      </w:r>
    </w:p>
    <w:p w:rsidR="006F34AB" w:rsidRPr="006F34AB" w:rsidRDefault="006F34AB" w:rsidP="0076745D">
      <w:pPr>
        <w:numPr>
          <w:ilvl w:val="0"/>
          <w:numId w:val="8"/>
        </w:numPr>
        <w:spacing w:after="0" w:line="240" w:lineRule="auto"/>
        <w:ind w:left="426" w:hanging="426"/>
        <w:contextualSpacing/>
      </w:pPr>
      <w:r w:rsidRPr="006F34AB">
        <w:t>group polarisation.</w:t>
      </w:r>
    </w:p>
    <w:p w:rsidR="006F34AB" w:rsidRPr="006F34AB" w:rsidRDefault="006F34AB" w:rsidP="0002538D">
      <w:pPr>
        <w:spacing w:before="200" w:after="0"/>
      </w:pPr>
      <w:r w:rsidRPr="006F34AB">
        <w:t>In your response, include the following:</w:t>
      </w:r>
    </w:p>
    <w:p w:rsidR="006F34AB" w:rsidRPr="006F34AB" w:rsidRDefault="006F34AB" w:rsidP="0076745D">
      <w:pPr>
        <w:numPr>
          <w:ilvl w:val="0"/>
          <w:numId w:val="10"/>
        </w:numPr>
        <w:tabs>
          <w:tab w:val="right" w:pos="9026"/>
        </w:tabs>
        <w:spacing w:line="264" w:lineRule="auto"/>
        <w:ind w:left="426" w:right="-28" w:hanging="426"/>
        <w:contextualSpacing/>
      </w:pPr>
      <w:r w:rsidRPr="006F34AB">
        <w:t>an introduction to describe your response</w:t>
      </w:r>
      <w:r w:rsidRPr="006F34AB">
        <w:tab/>
        <w:t>(3 marks)</w:t>
      </w:r>
    </w:p>
    <w:p w:rsidR="006F34AB" w:rsidRPr="006F34AB" w:rsidRDefault="006F34AB" w:rsidP="0076745D">
      <w:pPr>
        <w:numPr>
          <w:ilvl w:val="0"/>
          <w:numId w:val="10"/>
        </w:numPr>
        <w:tabs>
          <w:tab w:val="right" w:pos="9026"/>
        </w:tabs>
        <w:spacing w:after="0" w:line="264" w:lineRule="auto"/>
        <w:ind w:left="425" w:right="-28" w:hanging="425"/>
        <w:contextualSpacing/>
        <w:rPr>
          <w:b/>
        </w:rPr>
      </w:pPr>
      <w:r w:rsidRPr="006F34AB">
        <w:t xml:space="preserve">discuss </w:t>
      </w:r>
      <w:r w:rsidRPr="006F34AB">
        <w:rPr>
          <w:b/>
        </w:rPr>
        <w:t>three</w:t>
      </w:r>
      <w:r w:rsidRPr="006F34AB">
        <w:t xml:space="preserve"> group influences on behaviour</w:t>
      </w:r>
      <w:r w:rsidRPr="006F34AB">
        <w:tab/>
        <w:t>(18 marks)</w:t>
      </w:r>
    </w:p>
    <w:p w:rsidR="006F34AB" w:rsidRPr="006F34AB" w:rsidRDefault="006F34AB" w:rsidP="0076745D">
      <w:pPr>
        <w:numPr>
          <w:ilvl w:val="1"/>
          <w:numId w:val="8"/>
        </w:numPr>
        <w:spacing w:after="0" w:line="240" w:lineRule="auto"/>
        <w:ind w:left="851" w:hanging="425"/>
        <w:contextualSpacing/>
      </w:pPr>
      <w:r w:rsidRPr="006F34AB">
        <w:t>identify the group influence and describe its influence on behaviour</w:t>
      </w:r>
    </w:p>
    <w:p w:rsidR="006F34AB" w:rsidRPr="006F34AB" w:rsidRDefault="006F34AB" w:rsidP="0076745D">
      <w:pPr>
        <w:numPr>
          <w:ilvl w:val="1"/>
          <w:numId w:val="8"/>
        </w:numPr>
        <w:tabs>
          <w:tab w:val="left" w:pos="7938"/>
        </w:tabs>
        <w:spacing w:after="0" w:line="240" w:lineRule="auto"/>
        <w:ind w:left="851" w:hanging="425"/>
        <w:contextualSpacing/>
      </w:pPr>
      <w:r w:rsidRPr="006F34AB">
        <w:t>discuss whether the behaviour supports Zimbardo's quote and use psychological evidence to support your argument.</w:t>
      </w:r>
    </w:p>
    <w:p w:rsidR="006F34AB" w:rsidRPr="00261AC3" w:rsidRDefault="006F34AB" w:rsidP="00261AC3">
      <w:pPr>
        <w:spacing w:before="200" w:after="0"/>
        <w:rPr>
          <w:rFonts w:cs="Helvetica"/>
          <w:b/>
          <w:shd w:val="clear" w:color="auto" w:fill="FFFFFF"/>
        </w:rPr>
      </w:pPr>
      <w:r w:rsidRPr="00261AC3">
        <w:rPr>
          <w:rFonts w:cs="Helvetica"/>
          <w:b/>
          <w:shd w:val="clear" w:color="auto" w:fill="FFFFFF"/>
        </w:rPr>
        <w:t>Reference</w:t>
      </w:r>
    </w:p>
    <w:p w:rsidR="006F34AB" w:rsidRPr="006F34AB" w:rsidRDefault="006F34AB" w:rsidP="0002538D">
      <w:pPr>
        <w:spacing w:after="0"/>
        <w:rPr>
          <w:rFonts w:ascii="Helvetica" w:hAnsi="Helvetica" w:cs="Helvetica"/>
          <w:color w:val="111111"/>
        </w:rPr>
      </w:pPr>
      <w:r w:rsidRPr="00261AC3">
        <w:rPr>
          <w:rFonts w:cs="Helvetica"/>
          <w:shd w:val="clear" w:color="auto" w:fill="FFFFFF"/>
        </w:rPr>
        <w:t xml:space="preserve">Zimbardo, P. (2008, February). </w:t>
      </w:r>
      <w:r w:rsidRPr="00261AC3">
        <w:rPr>
          <w:rFonts w:cs="Helvetica"/>
          <w:i/>
          <w:shd w:val="clear" w:color="auto" w:fill="FFFFFF"/>
        </w:rPr>
        <w:t>The Psychology of Evil</w:t>
      </w:r>
      <w:r w:rsidRPr="00261AC3">
        <w:rPr>
          <w:rFonts w:cs="Helvetica"/>
          <w:shd w:val="clear" w:color="auto" w:fill="FFFFFF"/>
        </w:rPr>
        <w:t xml:space="preserve"> [Video file]. Retrieved from </w:t>
      </w:r>
      <w:hyperlink r:id="rId18" w:history="1">
        <w:r w:rsidRPr="006F34AB">
          <w:rPr>
            <w:rFonts w:cs="Calibri"/>
            <w:color w:val="410082" w:themeColor="hyperlink"/>
            <w:u w:val="single"/>
          </w:rPr>
          <w:t>http://www.ted.com/talks/philip_zimbardo_on_the_psychology_of_evil</w:t>
        </w:r>
      </w:hyperlink>
    </w:p>
    <w:p w:rsidR="006F34AB" w:rsidRPr="006F34AB" w:rsidRDefault="006F34AB" w:rsidP="006F34AB">
      <w:pPr>
        <w:rPr>
          <w:rFonts w:ascii="Franklin Gothic Book" w:eastAsia="MS Mincho" w:hAnsi="Franklin Gothic Book" w:cs="Calibri"/>
          <w:color w:val="342568"/>
          <w:sz w:val="28"/>
          <w:szCs w:val="28"/>
          <w:lang w:val="en-GB" w:eastAsia="ja-JP"/>
        </w:rPr>
      </w:pPr>
      <w:r w:rsidRPr="006F34AB">
        <w:br w:type="page"/>
      </w:r>
    </w:p>
    <w:p w:rsidR="006F34AB" w:rsidRPr="00BD19D0" w:rsidRDefault="006F34AB" w:rsidP="0002538D">
      <w:pPr>
        <w:ind w:left="-113"/>
        <w:outlineLvl w:val="0"/>
        <w:rPr>
          <w:rFonts w:ascii="Franklin Gothic Book" w:eastAsia="MS Mincho" w:hAnsi="Franklin Gothic Book" w:cs="Calibri"/>
          <w:color w:val="342568"/>
          <w:sz w:val="28"/>
          <w:szCs w:val="28"/>
          <w:lang w:val="en-GB" w:eastAsia="ja-JP"/>
        </w:rPr>
      </w:pPr>
      <w:r w:rsidRPr="006F34AB">
        <w:rPr>
          <w:rFonts w:ascii="Franklin Gothic Book" w:eastAsia="MS Mincho" w:hAnsi="Franklin Gothic Book" w:cs="Calibri"/>
          <w:color w:val="342568"/>
          <w:sz w:val="28"/>
          <w:szCs w:val="28"/>
          <w:lang w:val="en-GB" w:eastAsia="ja-JP"/>
        </w:rPr>
        <w:lastRenderedPageBreak/>
        <w:t xml:space="preserve">Marking key for </w:t>
      </w:r>
      <w:r w:rsidR="005622AB">
        <w:rPr>
          <w:rFonts w:ascii="Franklin Gothic Book" w:eastAsia="MS Mincho" w:hAnsi="Franklin Gothic Book" w:cs="Calibri"/>
          <w:color w:val="342568"/>
          <w:sz w:val="28"/>
          <w:szCs w:val="28"/>
          <w:lang w:val="en-GB" w:eastAsia="ja-JP"/>
        </w:rPr>
        <w:t xml:space="preserve">sample assessment task </w:t>
      </w:r>
      <w:r w:rsidRPr="006F34AB">
        <w:rPr>
          <w:rFonts w:ascii="Franklin Gothic Book" w:eastAsia="MS Mincho" w:hAnsi="Franklin Gothic Book" w:cs="Calibri"/>
          <w:color w:val="342568"/>
          <w:sz w:val="28"/>
          <w:szCs w:val="28"/>
          <w:lang w:val="en-GB" w:eastAsia="ja-JP"/>
        </w:rPr>
        <w:t>8 – Unit 4</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60"/>
        <w:gridCol w:w="1682"/>
      </w:tblGrid>
      <w:tr w:rsidR="006F34AB" w:rsidRPr="006F34AB" w:rsidTr="0002538D">
        <w:tc>
          <w:tcPr>
            <w:tcW w:w="7655" w:type="dxa"/>
            <w:tcBorders>
              <w:top w:val="single" w:sz="6" w:space="0" w:color="000000"/>
              <w:left w:val="single" w:sz="6" w:space="0" w:color="000000"/>
              <w:bottom w:val="single" w:sz="6" w:space="0" w:color="000000"/>
              <w:right w:val="single" w:sz="6" w:space="0" w:color="000000"/>
            </w:tcBorders>
            <w:shd w:val="clear" w:color="auto" w:fill="BD9FCF" w:themeFill="accent4"/>
            <w:vAlign w:val="center"/>
            <w:hideMark/>
          </w:tcPr>
          <w:p w:rsidR="006F34AB" w:rsidRPr="006F34AB" w:rsidRDefault="006F34AB" w:rsidP="006F34AB">
            <w:pPr>
              <w:spacing w:after="0" w:line="240" w:lineRule="auto"/>
              <w:ind w:left="360"/>
              <w:jc w:val="center"/>
              <w:rPr>
                <w:rFonts w:ascii="Arial" w:hAnsi="Arial" w:cs="Arial"/>
                <w:b/>
                <w:sz w:val="20"/>
                <w:szCs w:val="20"/>
              </w:rPr>
            </w:pPr>
            <w:r w:rsidRPr="006F34AB">
              <w:rPr>
                <w:b/>
                <w:sz w:val="20"/>
                <w:szCs w:val="20"/>
              </w:rPr>
              <w:t>Description</w:t>
            </w:r>
          </w:p>
        </w:tc>
        <w:tc>
          <w:tcPr>
            <w:tcW w:w="1701" w:type="dxa"/>
            <w:tcBorders>
              <w:top w:val="single" w:sz="6" w:space="0" w:color="000000"/>
              <w:left w:val="single" w:sz="4" w:space="0" w:color="auto"/>
              <w:bottom w:val="single" w:sz="6" w:space="0" w:color="000000"/>
              <w:right w:val="single" w:sz="6" w:space="0" w:color="000000"/>
            </w:tcBorders>
            <w:shd w:val="clear" w:color="auto" w:fill="BD9FCF" w:themeFill="accent4"/>
            <w:vAlign w:val="center"/>
            <w:hideMark/>
          </w:tcPr>
          <w:p w:rsidR="006F34AB" w:rsidRPr="006F34AB" w:rsidRDefault="006F34AB" w:rsidP="006F34AB">
            <w:pPr>
              <w:spacing w:after="0" w:line="240" w:lineRule="auto"/>
              <w:jc w:val="center"/>
              <w:rPr>
                <w:rFonts w:ascii="Arial" w:hAnsi="Arial" w:cs="Arial"/>
                <w:sz w:val="20"/>
                <w:szCs w:val="20"/>
              </w:rPr>
            </w:pPr>
            <w:r w:rsidRPr="006F34AB">
              <w:rPr>
                <w:b/>
                <w:sz w:val="20"/>
                <w:szCs w:val="20"/>
              </w:rPr>
              <w:t>Marks</w:t>
            </w:r>
          </w:p>
        </w:tc>
      </w:tr>
      <w:tr w:rsidR="00BD19D0" w:rsidRPr="006F34AB" w:rsidTr="0002538D">
        <w:tc>
          <w:tcPr>
            <w:tcW w:w="7655" w:type="dxa"/>
            <w:tcBorders>
              <w:top w:val="single" w:sz="6" w:space="0" w:color="000000"/>
              <w:left w:val="single" w:sz="6" w:space="0" w:color="000000"/>
              <w:bottom w:val="single" w:sz="6" w:space="0" w:color="000000"/>
              <w:right w:val="single" w:sz="6" w:space="0" w:color="000000"/>
            </w:tcBorders>
            <w:shd w:val="clear" w:color="auto" w:fill="F1EBF5" w:themeFill="accent4" w:themeFillTint="33"/>
            <w:vAlign w:val="center"/>
          </w:tcPr>
          <w:p w:rsidR="00BD19D0" w:rsidRPr="006F34AB" w:rsidRDefault="00BD19D0" w:rsidP="00BD19D0">
            <w:pPr>
              <w:spacing w:after="0" w:line="240" w:lineRule="auto"/>
              <w:rPr>
                <w:b/>
                <w:sz w:val="20"/>
                <w:szCs w:val="20"/>
              </w:rPr>
            </w:pPr>
            <w:r>
              <w:rPr>
                <w:b/>
                <w:sz w:val="20"/>
                <w:szCs w:val="20"/>
              </w:rPr>
              <w:t>Introduction</w:t>
            </w:r>
          </w:p>
        </w:tc>
        <w:tc>
          <w:tcPr>
            <w:tcW w:w="1701" w:type="dxa"/>
            <w:tcBorders>
              <w:top w:val="single" w:sz="6" w:space="0" w:color="000000"/>
              <w:left w:val="single" w:sz="4" w:space="0" w:color="auto"/>
              <w:bottom w:val="single" w:sz="6" w:space="0" w:color="000000"/>
              <w:right w:val="single" w:sz="6" w:space="0" w:color="000000"/>
            </w:tcBorders>
            <w:shd w:val="clear" w:color="auto" w:fill="F1EBF5" w:themeFill="accent4" w:themeFillTint="33"/>
            <w:vAlign w:val="center"/>
          </w:tcPr>
          <w:p w:rsidR="00BD19D0" w:rsidRPr="006F34AB" w:rsidRDefault="00BD19D0" w:rsidP="006F34AB">
            <w:pPr>
              <w:spacing w:after="0" w:line="240" w:lineRule="auto"/>
              <w:jc w:val="center"/>
              <w:rPr>
                <w:b/>
                <w:sz w:val="20"/>
                <w:szCs w:val="20"/>
              </w:rPr>
            </w:pPr>
          </w:p>
        </w:tc>
      </w:tr>
      <w:tr w:rsidR="00BD19D0" w:rsidRPr="006F34AB" w:rsidTr="0002538D">
        <w:trPr>
          <w:trHeight w:val="20"/>
        </w:trPr>
        <w:tc>
          <w:tcPr>
            <w:tcW w:w="7655" w:type="dxa"/>
            <w:tcBorders>
              <w:top w:val="single" w:sz="6" w:space="0" w:color="000000"/>
              <w:left w:val="single" w:sz="6" w:space="0" w:color="000000"/>
              <w:bottom w:val="dotted" w:sz="4" w:space="0" w:color="auto"/>
              <w:right w:val="single" w:sz="6" w:space="0" w:color="000000"/>
            </w:tcBorders>
            <w:vAlign w:val="center"/>
            <w:hideMark/>
          </w:tcPr>
          <w:p w:rsidR="00BD19D0" w:rsidRPr="006F34AB" w:rsidRDefault="00BD19D0" w:rsidP="00261AC3">
            <w:pPr>
              <w:spacing w:after="0" w:line="240" w:lineRule="auto"/>
              <w:rPr>
                <w:rFonts w:ascii="Arial" w:hAnsi="Arial" w:cs="Arial"/>
                <w:sz w:val="20"/>
                <w:szCs w:val="20"/>
              </w:rPr>
            </w:pPr>
            <w:r w:rsidRPr="006F34AB">
              <w:rPr>
                <w:sz w:val="20"/>
                <w:szCs w:val="20"/>
              </w:rPr>
              <w:t xml:space="preserve">clearly outlines the direction of the essay, commenting on the merit of Zimbardo’s quote with reference to the influence of the group on individual behaviour </w:t>
            </w:r>
          </w:p>
        </w:tc>
        <w:tc>
          <w:tcPr>
            <w:tcW w:w="1701" w:type="dxa"/>
            <w:vMerge w:val="restart"/>
            <w:tcBorders>
              <w:top w:val="single" w:sz="6" w:space="0" w:color="000000"/>
              <w:left w:val="single" w:sz="6" w:space="0" w:color="000000"/>
              <w:right w:val="single" w:sz="6" w:space="0" w:color="000000"/>
            </w:tcBorders>
            <w:vAlign w:val="center"/>
            <w:hideMark/>
          </w:tcPr>
          <w:p w:rsidR="00BD19D0" w:rsidRPr="006F34AB" w:rsidRDefault="00BD19D0" w:rsidP="0002538D">
            <w:pPr>
              <w:spacing w:after="0" w:line="240" w:lineRule="auto"/>
              <w:jc w:val="center"/>
              <w:rPr>
                <w:rFonts w:ascii="Arial" w:hAnsi="Arial" w:cs="Arial"/>
                <w:sz w:val="20"/>
                <w:szCs w:val="20"/>
              </w:rPr>
            </w:pPr>
            <w:r>
              <w:rPr>
                <w:sz w:val="20"/>
                <w:szCs w:val="20"/>
              </w:rPr>
              <w:t>1–</w:t>
            </w:r>
            <w:r w:rsidRPr="006F34AB">
              <w:rPr>
                <w:sz w:val="20"/>
                <w:szCs w:val="20"/>
              </w:rPr>
              <w:t>3</w:t>
            </w:r>
          </w:p>
        </w:tc>
      </w:tr>
      <w:tr w:rsidR="00BD19D0" w:rsidRPr="006F34AB" w:rsidTr="0002538D">
        <w:trPr>
          <w:trHeight w:val="20"/>
        </w:trPr>
        <w:tc>
          <w:tcPr>
            <w:tcW w:w="7655" w:type="dxa"/>
            <w:tcBorders>
              <w:top w:val="dotted" w:sz="4" w:space="0" w:color="auto"/>
              <w:left w:val="single" w:sz="6" w:space="0" w:color="000000"/>
              <w:bottom w:val="dotted" w:sz="4" w:space="0" w:color="auto"/>
              <w:right w:val="single" w:sz="6" w:space="0" w:color="000000"/>
            </w:tcBorders>
            <w:vAlign w:val="center"/>
            <w:hideMark/>
          </w:tcPr>
          <w:p w:rsidR="00BD19D0" w:rsidRPr="006F34AB" w:rsidRDefault="00BD19D0" w:rsidP="00261AC3">
            <w:pPr>
              <w:spacing w:after="0" w:line="240" w:lineRule="auto"/>
              <w:rPr>
                <w:rFonts w:ascii="Arial" w:hAnsi="Arial" w:cs="Arial"/>
                <w:sz w:val="20"/>
                <w:szCs w:val="20"/>
              </w:rPr>
            </w:pPr>
            <w:r w:rsidRPr="006F34AB">
              <w:rPr>
                <w:sz w:val="20"/>
                <w:szCs w:val="20"/>
              </w:rPr>
              <w:t>comments on the merit of Zimbardo’s quote with some links to the influence of the group on individual behaviour</w:t>
            </w:r>
          </w:p>
        </w:tc>
        <w:tc>
          <w:tcPr>
            <w:tcW w:w="1701" w:type="dxa"/>
            <w:vMerge/>
            <w:tcBorders>
              <w:left w:val="single" w:sz="6" w:space="0" w:color="000000"/>
              <w:right w:val="single" w:sz="6" w:space="0" w:color="000000"/>
            </w:tcBorders>
            <w:vAlign w:val="center"/>
            <w:hideMark/>
          </w:tcPr>
          <w:p w:rsidR="00BD19D0" w:rsidRPr="006F34AB" w:rsidRDefault="00BD19D0" w:rsidP="006F34AB">
            <w:pPr>
              <w:spacing w:after="0" w:line="240" w:lineRule="auto"/>
              <w:jc w:val="center"/>
              <w:rPr>
                <w:rFonts w:ascii="Arial" w:hAnsi="Arial" w:cs="Arial"/>
                <w:sz w:val="20"/>
                <w:szCs w:val="20"/>
              </w:rPr>
            </w:pPr>
          </w:p>
        </w:tc>
      </w:tr>
      <w:tr w:rsidR="00BD19D0" w:rsidRPr="006F34AB" w:rsidTr="0002538D">
        <w:trPr>
          <w:trHeight w:val="20"/>
        </w:trPr>
        <w:tc>
          <w:tcPr>
            <w:tcW w:w="7655" w:type="dxa"/>
            <w:tcBorders>
              <w:top w:val="dotted" w:sz="4" w:space="0" w:color="auto"/>
              <w:left w:val="single" w:sz="6" w:space="0" w:color="000000"/>
              <w:bottom w:val="dotted" w:sz="4" w:space="0" w:color="auto"/>
              <w:right w:val="single" w:sz="6" w:space="0" w:color="000000"/>
            </w:tcBorders>
            <w:vAlign w:val="center"/>
            <w:hideMark/>
          </w:tcPr>
          <w:p w:rsidR="00BD19D0" w:rsidRPr="006F34AB" w:rsidRDefault="00BD19D0" w:rsidP="00261AC3">
            <w:pPr>
              <w:spacing w:after="0" w:line="240" w:lineRule="auto"/>
              <w:rPr>
                <w:rFonts w:ascii="Arial" w:hAnsi="Arial" w:cs="Arial"/>
                <w:sz w:val="20"/>
                <w:szCs w:val="20"/>
              </w:rPr>
            </w:pPr>
            <w:r w:rsidRPr="006F34AB">
              <w:rPr>
                <w:sz w:val="20"/>
                <w:szCs w:val="20"/>
              </w:rPr>
              <w:t>comments on the merit of Zimbardo’s quote OR introduces the idea that groups have an influence on individual behaviour</w:t>
            </w:r>
          </w:p>
        </w:tc>
        <w:tc>
          <w:tcPr>
            <w:tcW w:w="1701" w:type="dxa"/>
            <w:vMerge/>
            <w:tcBorders>
              <w:left w:val="single" w:sz="6" w:space="0" w:color="000000"/>
              <w:bottom w:val="dotted" w:sz="4" w:space="0" w:color="auto"/>
              <w:right w:val="single" w:sz="6" w:space="0" w:color="000000"/>
            </w:tcBorders>
            <w:vAlign w:val="center"/>
            <w:hideMark/>
          </w:tcPr>
          <w:p w:rsidR="00BD19D0" w:rsidRPr="006F34AB" w:rsidRDefault="00BD19D0" w:rsidP="006F34AB">
            <w:pPr>
              <w:spacing w:after="0" w:line="240" w:lineRule="auto"/>
              <w:jc w:val="center"/>
              <w:rPr>
                <w:rFonts w:ascii="Arial" w:hAnsi="Arial" w:cs="Arial"/>
                <w:sz w:val="20"/>
                <w:szCs w:val="20"/>
              </w:rPr>
            </w:pPr>
          </w:p>
        </w:tc>
      </w:tr>
      <w:tr w:rsidR="006F34AB" w:rsidRPr="006F34AB" w:rsidTr="0002538D">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BD19D0" w:rsidP="006F34AB">
            <w:pPr>
              <w:spacing w:after="0" w:line="240" w:lineRule="auto"/>
              <w:jc w:val="right"/>
              <w:rPr>
                <w:b/>
                <w:sz w:val="20"/>
                <w:szCs w:val="20"/>
              </w:rPr>
            </w:pPr>
            <w:r>
              <w:rPr>
                <w:b/>
                <w:sz w:val="20"/>
                <w:szCs w:val="20"/>
              </w:rPr>
              <w:t>Subtotal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4B65C8">
            <w:pPr>
              <w:spacing w:after="0" w:line="240" w:lineRule="auto"/>
              <w:jc w:val="center"/>
              <w:rPr>
                <w:b/>
                <w:sz w:val="20"/>
                <w:szCs w:val="20"/>
              </w:rPr>
            </w:pPr>
            <w:r w:rsidRPr="006F34AB">
              <w:rPr>
                <w:b/>
                <w:sz w:val="20"/>
                <w:szCs w:val="20"/>
              </w:rPr>
              <w:t>3</w:t>
            </w:r>
          </w:p>
        </w:tc>
      </w:tr>
      <w:tr w:rsidR="006F34AB" w:rsidRPr="006F34AB" w:rsidTr="0002538D">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hideMark/>
          </w:tcPr>
          <w:p w:rsidR="006F34AB" w:rsidRPr="006F34AB" w:rsidRDefault="006F34AB" w:rsidP="00BD19D0">
            <w:pPr>
              <w:spacing w:after="0" w:line="240" w:lineRule="auto"/>
              <w:rPr>
                <w:rFonts w:ascii="Arial" w:hAnsi="Arial" w:cs="Arial"/>
                <w:b/>
                <w:sz w:val="20"/>
                <w:szCs w:val="20"/>
              </w:rPr>
            </w:pPr>
            <w:r w:rsidRPr="006F34AB">
              <w:rPr>
                <w:b/>
                <w:sz w:val="20"/>
                <w:szCs w:val="20"/>
              </w:rPr>
              <w:t xml:space="preserve">For each of the three </w:t>
            </w:r>
            <w:r w:rsidR="00BD19D0">
              <w:rPr>
                <w:b/>
                <w:sz w:val="20"/>
                <w:szCs w:val="20"/>
              </w:rPr>
              <w:t>group influences on behaviour</w:t>
            </w:r>
          </w:p>
        </w:tc>
        <w:tc>
          <w:tcPr>
            <w:tcW w:w="1701" w:type="dxa"/>
            <w:tcBorders>
              <w:top w:val="single" w:sz="6" w:space="0" w:color="000000"/>
              <w:left w:val="single" w:sz="6" w:space="0" w:color="000000"/>
              <w:bottom w:val="single" w:sz="6" w:space="0" w:color="000000"/>
              <w:right w:val="single" w:sz="6" w:space="0" w:color="000000"/>
            </w:tcBorders>
            <w:shd w:val="clear" w:color="auto" w:fill="E4D8EB" w:themeFill="accent4" w:themeFillTint="66"/>
            <w:vAlign w:val="center"/>
          </w:tcPr>
          <w:p w:rsidR="006F34AB" w:rsidRPr="006F34AB" w:rsidRDefault="006F34AB" w:rsidP="006F34AB">
            <w:pPr>
              <w:spacing w:after="0" w:line="240" w:lineRule="auto"/>
              <w:rPr>
                <w:rFonts w:ascii="Arial" w:hAnsi="Arial" w:cs="Arial"/>
                <w:b/>
                <w:sz w:val="20"/>
                <w:szCs w:val="20"/>
              </w:rPr>
            </w:pPr>
          </w:p>
        </w:tc>
      </w:tr>
      <w:tr w:rsidR="00BD19D0" w:rsidRPr="006F34AB" w:rsidTr="0002538D">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BD19D0" w:rsidRPr="006F34AB" w:rsidRDefault="00BD19D0" w:rsidP="00261AC3">
            <w:pPr>
              <w:spacing w:after="0" w:line="240" w:lineRule="auto"/>
              <w:rPr>
                <w:rFonts w:ascii="Arial" w:hAnsi="Arial" w:cs="Arial"/>
                <w:sz w:val="20"/>
                <w:szCs w:val="20"/>
              </w:rPr>
            </w:pPr>
            <w:r w:rsidRPr="006F34AB">
              <w:rPr>
                <w:sz w:val="20"/>
                <w:szCs w:val="20"/>
              </w:rPr>
              <w:t>clearly describes the behaviour or effect</w:t>
            </w:r>
            <w:r w:rsidR="00785C32">
              <w:rPr>
                <w:sz w:val="20"/>
                <w:szCs w:val="20"/>
              </w:rPr>
              <w:t xml:space="preserve"> (up to 2 marks for each group influence)</w:t>
            </w:r>
          </w:p>
        </w:tc>
        <w:tc>
          <w:tcPr>
            <w:tcW w:w="1701" w:type="dxa"/>
            <w:vMerge w:val="restart"/>
            <w:tcBorders>
              <w:top w:val="single" w:sz="6" w:space="0" w:color="000000"/>
              <w:left w:val="single" w:sz="6" w:space="0" w:color="000000"/>
              <w:right w:val="single" w:sz="6" w:space="0" w:color="000000"/>
            </w:tcBorders>
            <w:vAlign w:val="center"/>
            <w:hideMark/>
          </w:tcPr>
          <w:p w:rsidR="00BD19D0" w:rsidRPr="006F34AB" w:rsidRDefault="00785C32" w:rsidP="006F34AB">
            <w:pPr>
              <w:spacing w:after="0" w:line="240" w:lineRule="auto"/>
              <w:jc w:val="center"/>
              <w:rPr>
                <w:rFonts w:ascii="Arial" w:hAnsi="Arial" w:cs="Arial"/>
                <w:sz w:val="20"/>
                <w:szCs w:val="20"/>
              </w:rPr>
            </w:pPr>
            <w:r>
              <w:rPr>
                <w:sz w:val="20"/>
                <w:szCs w:val="20"/>
              </w:rPr>
              <w:t>1–6</w:t>
            </w:r>
          </w:p>
        </w:tc>
      </w:tr>
      <w:tr w:rsidR="00BD19D0" w:rsidRPr="006F34AB" w:rsidTr="0002538D">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BD19D0" w:rsidRPr="006F34AB" w:rsidRDefault="00BD19D0" w:rsidP="00261AC3">
            <w:pPr>
              <w:spacing w:after="0" w:line="240" w:lineRule="auto"/>
              <w:rPr>
                <w:rFonts w:ascii="Arial" w:hAnsi="Arial" w:cs="Arial"/>
                <w:sz w:val="20"/>
                <w:szCs w:val="20"/>
              </w:rPr>
            </w:pPr>
            <w:r w:rsidRPr="006F34AB">
              <w:rPr>
                <w:sz w:val="20"/>
                <w:szCs w:val="20"/>
              </w:rPr>
              <w:t>briefly describes the behaviour or effect</w:t>
            </w:r>
            <w:r w:rsidR="00785C32">
              <w:rPr>
                <w:sz w:val="20"/>
                <w:szCs w:val="20"/>
              </w:rPr>
              <w:t xml:space="preserve"> (1 mark for each group influence)</w:t>
            </w:r>
          </w:p>
        </w:tc>
        <w:tc>
          <w:tcPr>
            <w:tcW w:w="1701" w:type="dxa"/>
            <w:vMerge/>
            <w:tcBorders>
              <w:left w:val="single" w:sz="6" w:space="0" w:color="000000"/>
              <w:bottom w:val="dotted" w:sz="4" w:space="0" w:color="auto"/>
              <w:right w:val="single" w:sz="6" w:space="0" w:color="000000"/>
            </w:tcBorders>
            <w:vAlign w:val="center"/>
            <w:hideMark/>
          </w:tcPr>
          <w:p w:rsidR="00BD19D0" w:rsidRPr="006F34AB" w:rsidRDefault="00BD19D0" w:rsidP="006F34AB">
            <w:pPr>
              <w:spacing w:after="0" w:line="240" w:lineRule="auto"/>
              <w:jc w:val="center"/>
              <w:rPr>
                <w:rFonts w:ascii="Arial" w:hAnsi="Arial" w:cs="Arial"/>
                <w:sz w:val="20"/>
                <w:szCs w:val="20"/>
              </w:rPr>
            </w:pPr>
          </w:p>
        </w:tc>
      </w:tr>
      <w:tr w:rsidR="00BD19D0" w:rsidRPr="006F34AB" w:rsidTr="0002538D">
        <w:trPr>
          <w:trHeight w:val="20"/>
        </w:trPr>
        <w:tc>
          <w:tcPr>
            <w:tcW w:w="7655" w:type="dxa"/>
            <w:tcBorders>
              <w:top w:val="single" w:sz="6" w:space="0" w:color="000000"/>
              <w:left w:val="single" w:sz="6" w:space="0" w:color="000000"/>
              <w:bottom w:val="dotted" w:sz="4" w:space="0" w:color="auto"/>
              <w:right w:val="single" w:sz="6" w:space="0" w:color="000000"/>
            </w:tcBorders>
            <w:hideMark/>
          </w:tcPr>
          <w:p w:rsidR="00BD19D0" w:rsidRPr="006F34AB" w:rsidRDefault="00BD19D0" w:rsidP="00261AC3">
            <w:pPr>
              <w:spacing w:after="0" w:line="240" w:lineRule="auto"/>
              <w:rPr>
                <w:rFonts w:ascii="Arial" w:hAnsi="Arial" w:cs="Arial"/>
                <w:sz w:val="20"/>
                <w:szCs w:val="20"/>
              </w:rPr>
            </w:pPr>
            <w:r w:rsidRPr="006F34AB">
              <w:rPr>
                <w:sz w:val="20"/>
                <w:szCs w:val="20"/>
              </w:rPr>
              <w:t>explains whether the behaviour or effect supports Zimbardo’s quote by referring to detailed description of suppor</w:t>
            </w:r>
            <w:r w:rsidR="00785C32">
              <w:rPr>
                <w:sz w:val="20"/>
                <w:szCs w:val="20"/>
              </w:rPr>
              <w:t>ting evidence (up to 4 marks for each group influence)</w:t>
            </w:r>
          </w:p>
        </w:tc>
        <w:tc>
          <w:tcPr>
            <w:tcW w:w="1701" w:type="dxa"/>
            <w:vMerge w:val="restart"/>
            <w:tcBorders>
              <w:top w:val="single" w:sz="6" w:space="0" w:color="000000"/>
              <w:left w:val="single" w:sz="6" w:space="0" w:color="000000"/>
              <w:right w:val="single" w:sz="6" w:space="0" w:color="000000"/>
            </w:tcBorders>
            <w:vAlign w:val="center"/>
            <w:hideMark/>
          </w:tcPr>
          <w:p w:rsidR="00BD19D0" w:rsidRPr="006F34AB" w:rsidRDefault="00BD19D0" w:rsidP="00785C32">
            <w:pPr>
              <w:spacing w:after="0" w:line="240" w:lineRule="auto"/>
              <w:jc w:val="center"/>
              <w:rPr>
                <w:rFonts w:ascii="Arial" w:hAnsi="Arial" w:cs="Arial"/>
                <w:sz w:val="20"/>
                <w:szCs w:val="20"/>
              </w:rPr>
            </w:pPr>
            <w:r>
              <w:rPr>
                <w:sz w:val="20"/>
                <w:szCs w:val="20"/>
              </w:rPr>
              <w:t>1–</w:t>
            </w:r>
            <w:r w:rsidR="00785C32">
              <w:rPr>
                <w:sz w:val="20"/>
                <w:szCs w:val="20"/>
              </w:rPr>
              <w:t>12</w:t>
            </w:r>
          </w:p>
        </w:tc>
      </w:tr>
      <w:tr w:rsidR="00BD19D0" w:rsidRPr="006F34AB" w:rsidTr="0002538D">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BD19D0" w:rsidRPr="006F34AB" w:rsidRDefault="00BD19D0" w:rsidP="00261AC3">
            <w:pPr>
              <w:spacing w:after="0" w:line="240" w:lineRule="auto"/>
              <w:rPr>
                <w:rFonts w:ascii="Arial" w:hAnsi="Arial" w:cs="Arial"/>
                <w:sz w:val="20"/>
                <w:szCs w:val="20"/>
              </w:rPr>
            </w:pPr>
            <w:r w:rsidRPr="006F34AB">
              <w:rPr>
                <w:sz w:val="20"/>
                <w:szCs w:val="20"/>
              </w:rPr>
              <w:t>explains whether the behaviour or effect supports Zimbardo’s quote by referring to a brief description of supp</w:t>
            </w:r>
            <w:r w:rsidR="00785C32">
              <w:rPr>
                <w:sz w:val="20"/>
                <w:szCs w:val="20"/>
              </w:rPr>
              <w:t>orting evidence (up to 3 marks for each group influence)</w:t>
            </w:r>
          </w:p>
        </w:tc>
        <w:tc>
          <w:tcPr>
            <w:tcW w:w="1701" w:type="dxa"/>
            <w:vMerge/>
            <w:tcBorders>
              <w:left w:val="single" w:sz="6" w:space="0" w:color="000000"/>
              <w:right w:val="single" w:sz="6" w:space="0" w:color="000000"/>
            </w:tcBorders>
            <w:vAlign w:val="center"/>
            <w:hideMark/>
          </w:tcPr>
          <w:p w:rsidR="00BD19D0" w:rsidRPr="006F34AB" w:rsidRDefault="00BD19D0" w:rsidP="006F34AB">
            <w:pPr>
              <w:spacing w:after="0" w:line="240" w:lineRule="auto"/>
              <w:jc w:val="center"/>
              <w:rPr>
                <w:rFonts w:ascii="Arial" w:hAnsi="Arial" w:cs="Arial"/>
                <w:sz w:val="20"/>
                <w:szCs w:val="20"/>
              </w:rPr>
            </w:pPr>
          </w:p>
        </w:tc>
      </w:tr>
      <w:tr w:rsidR="00BD19D0" w:rsidRPr="006F34AB" w:rsidTr="0002538D">
        <w:trPr>
          <w:trHeight w:val="20"/>
        </w:trPr>
        <w:tc>
          <w:tcPr>
            <w:tcW w:w="7655" w:type="dxa"/>
            <w:tcBorders>
              <w:top w:val="dotted" w:sz="4" w:space="0" w:color="auto"/>
              <w:left w:val="single" w:sz="6" w:space="0" w:color="000000"/>
              <w:bottom w:val="dotted" w:sz="4" w:space="0" w:color="auto"/>
              <w:right w:val="single" w:sz="6" w:space="0" w:color="000000"/>
            </w:tcBorders>
            <w:hideMark/>
          </w:tcPr>
          <w:p w:rsidR="00BD19D0" w:rsidRPr="006F34AB" w:rsidRDefault="00BD19D0" w:rsidP="00261AC3">
            <w:pPr>
              <w:spacing w:after="0" w:line="240" w:lineRule="auto"/>
              <w:rPr>
                <w:sz w:val="20"/>
                <w:szCs w:val="20"/>
              </w:rPr>
            </w:pPr>
            <w:r w:rsidRPr="006F34AB">
              <w:rPr>
                <w:sz w:val="20"/>
                <w:szCs w:val="20"/>
              </w:rPr>
              <w:t>clearly describes relevant psychological evidence with no links to whether it supports Zimbardo’s quote</w:t>
            </w:r>
            <w:r w:rsidR="00785C32">
              <w:rPr>
                <w:sz w:val="20"/>
                <w:szCs w:val="20"/>
              </w:rPr>
              <w:t xml:space="preserve"> (up to 2 marks for each group influence)</w:t>
            </w:r>
          </w:p>
        </w:tc>
        <w:tc>
          <w:tcPr>
            <w:tcW w:w="1701" w:type="dxa"/>
            <w:vMerge/>
            <w:tcBorders>
              <w:left w:val="single" w:sz="6" w:space="0" w:color="000000"/>
              <w:right w:val="single" w:sz="6" w:space="0" w:color="000000"/>
            </w:tcBorders>
            <w:vAlign w:val="center"/>
            <w:hideMark/>
          </w:tcPr>
          <w:p w:rsidR="00BD19D0" w:rsidRPr="006F34AB" w:rsidRDefault="00BD19D0" w:rsidP="006F34AB">
            <w:pPr>
              <w:spacing w:after="0" w:line="240" w:lineRule="auto"/>
              <w:jc w:val="center"/>
              <w:rPr>
                <w:sz w:val="20"/>
                <w:szCs w:val="20"/>
              </w:rPr>
            </w:pPr>
          </w:p>
        </w:tc>
      </w:tr>
      <w:tr w:rsidR="00BD19D0" w:rsidRPr="006F34AB" w:rsidTr="0002538D">
        <w:trPr>
          <w:trHeight w:val="20"/>
        </w:trPr>
        <w:tc>
          <w:tcPr>
            <w:tcW w:w="7655" w:type="dxa"/>
            <w:tcBorders>
              <w:top w:val="dotted" w:sz="4" w:space="0" w:color="auto"/>
              <w:left w:val="single" w:sz="6" w:space="0" w:color="000000"/>
              <w:bottom w:val="single" w:sz="6" w:space="0" w:color="000000"/>
              <w:right w:val="single" w:sz="6" w:space="0" w:color="000000"/>
            </w:tcBorders>
            <w:hideMark/>
          </w:tcPr>
          <w:p w:rsidR="00BD19D0" w:rsidRPr="006F34AB" w:rsidRDefault="00BD19D0" w:rsidP="00261AC3">
            <w:pPr>
              <w:spacing w:after="0" w:line="240" w:lineRule="auto"/>
              <w:rPr>
                <w:rFonts w:ascii="Arial" w:hAnsi="Arial" w:cs="Arial"/>
                <w:sz w:val="20"/>
                <w:szCs w:val="20"/>
              </w:rPr>
            </w:pPr>
            <w:r w:rsidRPr="006F34AB">
              <w:rPr>
                <w:sz w:val="20"/>
                <w:szCs w:val="20"/>
              </w:rPr>
              <w:t>brief description of psychological evidence with no links to whether it supports Zimbardo’s quote</w:t>
            </w:r>
            <w:r w:rsidR="00785C32">
              <w:rPr>
                <w:sz w:val="20"/>
                <w:szCs w:val="20"/>
              </w:rPr>
              <w:t xml:space="preserve"> (1 mark for each group influence)</w:t>
            </w:r>
          </w:p>
        </w:tc>
        <w:tc>
          <w:tcPr>
            <w:tcW w:w="1701" w:type="dxa"/>
            <w:vMerge/>
            <w:tcBorders>
              <w:left w:val="single" w:sz="6" w:space="0" w:color="000000"/>
              <w:bottom w:val="single" w:sz="6" w:space="0" w:color="000000"/>
              <w:right w:val="single" w:sz="6" w:space="0" w:color="000000"/>
            </w:tcBorders>
            <w:vAlign w:val="center"/>
            <w:hideMark/>
          </w:tcPr>
          <w:p w:rsidR="00BD19D0" w:rsidRPr="006F34AB" w:rsidRDefault="00BD19D0" w:rsidP="006F34AB">
            <w:pPr>
              <w:spacing w:after="0" w:line="240" w:lineRule="auto"/>
              <w:jc w:val="center"/>
              <w:rPr>
                <w:rFonts w:ascii="Arial" w:hAnsi="Arial" w:cs="Arial"/>
                <w:sz w:val="20"/>
                <w:szCs w:val="20"/>
              </w:rPr>
            </w:pPr>
          </w:p>
        </w:tc>
      </w:tr>
      <w:tr w:rsidR="006F34AB" w:rsidRPr="006F34AB" w:rsidTr="0002538D">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hideMark/>
          </w:tcPr>
          <w:p w:rsidR="006F34AB" w:rsidRPr="006F34AB" w:rsidRDefault="00BD19D0" w:rsidP="006F34AB">
            <w:pPr>
              <w:spacing w:after="0" w:line="240" w:lineRule="auto"/>
              <w:jc w:val="right"/>
              <w:rPr>
                <w:b/>
                <w:sz w:val="20"/>
                <w:szCs w:val="20"/>
              </w:rPr>
            </w:pPr>
            <w:r>
              <w:rPr>
                <w:b/>
                <w:sz w:val="20"/>
                <w:szCs w:val="20"/>
              </w:rPr>
              <w:t>Subtotal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F34AB" w:rsidRPr="006F34AB" w:rsidRDefault="006F34AB" w:rsidP="004B65C8">
            <w:pPr>
              <w:spacing w:after="0" w:line="240" w:lineRule="auto"/>
              <w:jc w:val="center"/>
              <w:rPr>
                <w:b/>
                <w:sz w:val="20"/>
                <w:szCs w:val="20"/>
              </w:rPr>
            </w:pPr>
            <w:r w:rsidRPr="006F34AB">
              <w:rPr>
                <w:b/>
                <w:sz w:val="20"/>
                <w:szCs w:val="20"/>
              </w:rPr>
              <w:t>18</w:t>
            </w:r>
          </w:p>
        </w:tc>
      </w:tr>
      <w:tr w:rsidR="004B65C8" w:rsidRPr="006F34AB" w:rsidTr="0002538D">
        <w:trPr>
          <w:trHeight w:val="20"/>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4B65C8" w:rsidRDefault="004B65C8" w:rsidP="006F34AB">
            <w:pPr>
              <w:spacing w:after="0" w:line="240" w:lineRule="auto"/>
              <w:jc w:val="right"/>
              <w:rPr>
                <w:b/>
                <w:sz w:val="20"/>
                <w:szCs w:val="20"/>
              </w:rPr>
            </w:pPr>
            <w:r>
              <w:rPr>
                <w:b/>
                <w:sz w:val="20"/>
                <w:szCs w:val="20"/>
              </w:rPr>
              <w:t>Total</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65C8" w:rsidRPr="006F34AB" w:rsidRDefault="004B65C8" w:rsidP="004B65C8">
            <w:pPr>
              <w:spacing w:after="0" w:line="240" w:lineRule="auto"/>
              <w:jc w:val="center"/>
              <w:rPr>
                <w:b/>
                <w:sz w:val="20"/>
                <w:szCs w:val="20"/>
              </w:rPr>
            </w:pPr>
            <w:r>
              <w:rPr>
                <w:b/>
                <w:sz w:val="20"/>
                <w:szCs w:val="20"/>
              </w:rPr>
              <w:t>21</w:t>
            </w:r>
          </w:p>
        </w:tc>
      </w:tr>
    </w:tbl>
    <w:p w:rsidR="006F34AB" w:rsidRPr="006F34AB" w:rsidRDefault="006F34AB" w:rsidP="0002538D">
      <w:pPr>
        <w:spacing w:after="120"/>
      </w:pPr>
    </w:p>
    <w:sectPr w:rsidR="006F34AB" w:rsidRPr="006F34AB" w:rsidSect="00191A6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B3" w:rsidRDefault="002B2BB3" w:rsidP="000267E0">
      <w:pPr>
        <w:spacing w:after="0" w:line="240" w:lineRule="auto"/>
      </w:pPr>
      <w:r>
        <w:separator/>
      </w:r>
    </w:p>
  </w:endnote>
  <w:endnote w:type="continuationSeparator" w:id="0">
    <w:p w:rsidR="002B2BB3" w:rsidRDefault="002B2BB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3" w:rsidRPr="00DE34C4" w:rsidRDefault="002B2BB3"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40447v</w:t>
    </w:r>
    <w:r w:rsidR="00627D0A">
      <w:rPr>
        <w:rFonts w:ascii="Franklin Gothic Book" w:hAnsi="Franklin Gothic Book"/>
        <w:noProof/>
        <w:color w:val="342568"/>
        <w:sz w:val="16"/>
        <w:szCs w:val="16"/>
      </w:rPr>
      <w:t>5</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3" w:rsidRPr="00DE34C4" w:rsidRDefault="002B2BB3"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0A" w:rsidRDefault="00627D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3" w:rsidRPr="001C10F0" w:rsidRDefault="002B2BB3" w:rsidP="001C10F0">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3" w:rsidRPr="001C10F0" w:rsidRDefault="002B2BB3" w:rsidP="001C10F0">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3" w:rsidRPr="00DE34C4" w:rsidRDefault="002B2BB3"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Psychology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B3" w:rsidRDefault="002B2BB3" w:rsidP="000267E0">
      <w:pPr>
        <w:spacing w:after="0" w:line="240" w:lineRule="auto"/>
      </w:pPr>
      <w:r>
        <w:separator/>
      </w:r>
    </w:p>
  </w:footnote>
  <w:footnote w:type="continuationSeparator" w:id="0">
    <w:p w:rsidR="002B2BB3" w:rsidRDefault="002B2BB3"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0A" w:rsidRDefault="00627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0A" w:rsidRDefault="00627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3" w:rsidRDefault="002B2BB3" w:rsidP="008240A0">
    <w:pPr>
      <w:pStyle w:val="Header"/>
      <w:ind w:left="-709"/>
    </w:pPr>
    <w:r>
      <w:rPr>
        <w:noProof/>
      </w:rPr>
      <w:drawing>
        <wp:inline distT="0" distB="0" distL="0" distR="0" wp14:anchorId="7123D8F3" wp14:editId="0746D6B8">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3" w:rsidRPr="00D4377E" w:rsidRDefault="002B2BB3" w:rsidP="00D4377E">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27D0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3" w:rsidRPr="00D4377E" w:rsidRDefault="002B2BB3" w:rsidP="00D4377E">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27D0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3" w:rsidRPr="00D4377E" w:rsidRDefault="002B2BB3" w:rsidP="00D4377E">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27D0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996"/>
    <w:multiLevelType w:val="hybridMultilevel"/>
    <w:tmpl w:val="F386F6E8"/>
    <w:lvl w:ilvl="0" w:tplc="FB663108">
      <w:start w:val="1"/>
      <w:numFmt w:val="bullet"/>
      <w:lvlText w:val=""/>
      <w:lvlJc w:val="left"/>
      <w:pPr>
        <w:tabs>
          <w:tab w:val="num" w:pos="113"/>
        </w:tabs>
        <w:ind w:left="113" w:hanging="113"/>
      </w:pPr>
      <w:rPr>
        <w:rFonts w:ascii="Symbol" w:hAnsi="Symbol" w:hint="default"/>
        <w:color w:val="auto"/>
      </w:rPr>
    </w:lvl>
    <w:lvl w:ilvl="1" w:tplc="0C090005">
      <w:start w:val="1"/>
      <w:numFmt w:val="bullet"/>
      <w:lvlText w:val=""/>
      <w:lvlJc w:val="left"/>
      <w:pPr>
        <w:tabs>
          <w:tab w:val="num" w:pos="1440"/>
        </w:tabs>
        <w:ind w:left="1440" w:hanging="360"/>
      </w:pPr>
      <w:rPr>
        <w:rFonts w:ascii="Wingdings" w:hAnsi="Wingdings" w:hint="default"/>
        <w:sz w:val="18"/>
        <w:szCs w:val="18"/>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4608C"/>
    <w:multiLevelType w:val="hybridMultilevel"/>
    <w:tmpl w:val="6EFAD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348EA"/>
    <w:multiLevelType w:val="hybridMultilevel"/>
    <w:tmpl w:val="D478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C261D"/>
    <w:multiLevelType w:val="hybridMultilevel"/>
    <w:tmpl w:val="B20CECE4"/>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1C1FEE"/>
    <w:multiLevelType w:val="hybridMultilevel"/>
    <w:tmpl w:val="D8C0CD0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A0451"/>
    <w:multiLevelType w:val="hybridMultilevel"/>
    <w:tmpl w:val="73BC925A"/>
    <w:lvl w:ilvl="0" w:tplc="85883BBE">
      <w:start w:val="1"/>
      <w:numFmt w:val="bullet"/>
      <w:lvlText w:val=""/>
      <w:lvlJc w:val="left"/>
      <w:pPr>
        <w:tabs>
          <w:tab w:val="num" w:pos="113"/>
        </w:tabs>
        <w:ind w:left="113" w:hanging="113"/>
      </w:pPr>
      <w:rPr>
        <w:rFonts w:ascii="Symbol" w:hAnsi="Symbol" w:hint="default"/>
        <w:b w:val="0"/>
        <w:color w:val="auto"/>
        <w:sz w:val="20"/>
        <w:szCs w:val="20"/>
      </w:rPr>
    </w:lvl>
    <w:lvl w:ilvl="1" w:tplc="0C090001">
      <w:start w:val="1"/>
      <w:numFmt w:val="bullet"/>
      <w:lvlText w:val=""/>
      <w:lvlJc w:val="left"/>
      <w:pPr>
        <w:tabs>
          <w:tab w:val="num" w:pos="1440"/>
        </w:tabs>
        <w:ind w:left="1440" w:hanging="360"/>
      </w:pPr>
      <w:rPr>
        <w:rFonts w:ascii="Symbol" w:hAnsi="Symbol" w:hint="default"/>
        <w:sz w:val="18"/>
        <w:szCs w:val="18"/>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C39C2"/>
    <w:multiLevelType w:val="hybridMultilevel"/>
    <w:tmpl w:val="3D6A8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671975"/>
    <w:multiLevelType w:val="hybridMultilevel"/>
    <w:tmpl w:val="CA16366C"/>
    <w:lvl w:ilvl="0" w:tplc="0C090017">
      <w:start w:val="1"/>
      <w:numFmt w:val="lowerLetter"/>
      <w:lvlText w:val="%1)"/>
      <w:lvlJc w:val="left"/>
      <w:pPr>
        <w:ind w:left="360" w:hanging="360"/>
      </w:p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8" w15:restartNumberingAfterBreak="0">
    <w:nsid w:val="4C162B00"/>
    <w:multiLevelType w:val="singleLevel"/>
    <w:tmpl w:val="FB26AA9E"/>
    <w:lvl w:ilvl="0">
      <w:numFmt w:val="decimal"/>
      <w:pStyle w:val="csbullet"/>
      <w:lvlText w:val=""/>
      <w:lvlJc w:val="left"/>
      <w:pPr>
        <w:ind w:left="0" w:firstLine="0"/>
      </w:pPr>
    </w:lvl>
  </w:abstractNum>
  <w:abstractNum w:abstractNumId="9" w15:restartNumberingAfterBreak="0">
    <w:nsid w:val="5CDE0D2E"/>
    <w:multiLevelType w:val="hybridMultilevel"/>
    <w:tmpl w:val="AD865F82"/>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CEC20AE"/>
    <w:multiLevelType w:val="hybridMultilevel"/>
    <w:tmpl w:val="DDCEE0F8"/>
    <w:lvl w:ilvl="0" w:tplc="723CFA24">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161402"/>
    <w:multiLevelType w:val="hybridMultilevel"/>
    <w:tmpl w:val="8DB4D62E"/>
    <w:lvl w:ilvl="0" w:tplc="200CF69E">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BF2513"/>
    <w:multiLevelType w:val="hybridMultilevel"/>
    <w:tmpl w:val="E99487FA"/>
    <w:lvl w:ilvl="0" w:tplc="C12C6314">
      <w:start w:val="1"/>
      <w:numFmt w:val="bullet"/>
      <w:pStyle w:val="ListItem"/>
      <w:lvlText w:val=""/>
      <w:lvlJc w:val="left"/>
      <w:pPr>
        <w:ind w:left="360" w:hanging="360"/>
      </w:pPr>
      <w:rPr>
        <w:rFonts w:ascii="Symbol" w:hAnsi="Symbol" w:hint="default"/>
      </w:rPr>
    </w:lvl>
    <w:lvl w:ilvl="1" w:tplc="7130CB0A">
      <w:start w:val="1"/>
      <w:numFmt w:val="bullet"/>
      <w:lvlText w:val="o"/>
      <w:lvlJc w:val="left"/>
      <w:pPr>
        <w:ind w:left="1080" w:hanging="360"/>
      </w:pPr>
      <w:rPr>
        <w:rFonts w:ascii="Courier New" w:hAnsi="Courier New" w:cs="Courier New" w:hint="default"/>
      </w:rPr>
    </w:lvl>
    <w:lvl w:ilvl="2" w:tplc="CAFA4E6A">
      <w:start w:val="1"/>
      <w:numFmt w:val="decimal"/>
      <w:lvlText w:val="%3."/>
      <w:lvlJc w:val="left"/>
      <w:pPr>
        <w:tabs>
          <w:tab w:val="num" w:pos="2160"/>
        </w:tabs>
        <w:ind w:left="2160" w:hanging="360"/>
      </w:pPr>
    </w:lvl>
    <w:lvl w:ilvl="3" w:tplc="8F0069F2">
      <w:start w:val="1"/>
      <w:numFmt w:val="decimal"/>
      <w:lvlText w:val="%4."/>
      <w:lvlJc w:val="left"/>
      <w:pPr>
        <w:tabs>
          <w:tab w:val="num" w:pos="2880"/>
        </w:tabs>
        <w:ind w:left="2880" w:hanging="360"/>
      </w:pPr>
    </w:lvl>
    <w:lvl w:ilvl="4" w:tplc="BFD01088">
      <w:start w:val="1"/>
      <w:numFmt w:val="decimal"/>
      <w:lvlText w:val="%5."/>
      <w:lvlJc w:val="left"/>
      <w:pPr>
        <w:tabs>
          <w:tab w:val="num" w:pos="3600"/>
        </w:tabs>
        <w:ind w:left="3600" w:hanging="360"/>
      </w:pPr>
    </w:lvl>
    <w:lvl w:ilvl="5" w:tplc="7526A58A">
      <w:start w:val="1"/>
      <w:numFmt w:val="decimal"/>
      <w:lvlText w:val="%6."/>
      <w:lvlJc w:val="left"/>
      <w:pPr>
        <w:tabs>
          <w:tab w:val="num" w:pos="4320"/>
        </w:tabs>
        <w:ind w:left="4320" w:hanging="360"/>
      </w:pPr>
    </w:lvl>
    <w:lvl w:ilvl="6" w:tplc="417A700E">
      <w:start w:val="1"/>
      <w:numFmt w:val="decimal"/>
      <w:lvlText w:val="%7."/>
      <w:lvlJc w:val="left"/>
      <w:pPr>
        <w:tabs>
          <w:tab w:val="num" w:pos="5040"/>
        </w:tabs>
        <w:ind w:left="5040" w:hanging="360"/>
      </w:pPr>
    </w:lvl>
    <w:lvl w:ilvl="7" w:tplc="28E8D628">
      <w:start w:val="1"/>
      <w:numFmt w:val="decimal"/>
      <w:lvlText w:val="%8."/>
      <w:lvlJc w:val="left"/>
      <w:pPr>
        <w:tabs>
          <w:tab w:val="num" w:pos="5760"/>
        </w:tabs>
        <w:ind w:left="5760" w:hanging="360"/>
      </w:pPr>
    </w:lvl>
    <w:lvl w:ilvl="8" w:tplc="4BE03700">
      <w:start w:val="1"/>
      <w:numFmt w:val="decimal"/>
      <w:lvlText w:val="%9."/>
      <w:lvlJc w:val="left"/>
      <w:pPr>
        <w:tabs>
          <w:tab w:val="num" w:pos="6480"/>
        </w:tabs>
        <w:ind w:left="6480" w:hanging="360"/>
      </w:pPr>
    </w:lvl>
  </w:abstractNum>
  <w:abstractNum w:abstractNumId="13" w15:restartNumberingAfterBreak="0">
    <w:nsid w:val="6DC32CF2"/>
    <w:multiLevelType w:val="hybridMultilevel"/>
    <w:tmpl w:val="D1F4F5D4"/>
    <w:lvl w:ilvl="0" w:tplc="FB663108">
      <w:start w:val="1"/>
      <w:numFmt w:val="bullet"/>
      <w:lvlText w:val=""/>
      <w:lvlJc w:val="left"/>
      <w:pPr>
        <w:tabs>
          <w:tab w:val="num" w:pos="113"/>
        </w:tabs>
        <w:ind w:left="113" w:hanging="113"/>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sz w:val="18"/>
        <w:szCs w:val="18"/>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FF29B7"/>
    <w:multiLevelType w:val="hybridMultilevel"/>
    <w:tmpl w:val="8DB4D62E"/>
    <w:lvl w:ilvl="0" w:tplc="200CF69E">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0002DD"/>
    <w:multiLevelType w:val="hybridMultilevel"/>
    <w:tmpl w:val="FBFEE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571924"/>
    <w:multiLevelType w:val="hybridMultilevel"/>
    <w:tmpl w:val="E340C44E"/>
    <w:lvl w:ilvl="0" w:tplc="F67C97E0">
      <w:start w:val="1"/>
      <w:numFmt w:val="bullet"/>
      <w:lvlText w:val=""/>
      <w:lvlJc w:val="left"/>
      <w:pPr>
        <w:ind w:left="720" w:hanging="360"/>
      </w:pPr>
      <w:rPr>
        <w:rFonts w:ascii="Symbol" w:hAnsi="Symbol" w:hint="default"/>
        <w:sz w:val="18"/>
        <w:szCs w:val="18"/>
      </w:rPr>
    </w:lvl>
    <w:lvl w:ilvl="1" w:tplc="DAF206FE">
      <w:start w:val="1"/>
      <w:numFmt w:val="bullet"/>
      <w:lvlText w:val="o"/>
      <w:lvlJc w:val="left"/>
      <w:pPr>
        <w:ind w:left="1440" w:hanging="360"/>
      </w:pPr>
      <w:rPr>
        <w:rFonts w:ascii="Courier New" w:hAnsi="Courier New" w:cs="Courier New" w:hint="default"/>
      </w:rPr>
    </w:lvl>
    <w:lvl w:ilvl="2" w:tplc="A042AFE4">
      <w:start w:val="1"/>
      <w:numFmt w:val="bullet"/>
      <w:lvlText w:val=""/>
      <w:lvlJc w:val="left"/>
      <w:pPr>
        <w:ind w:left="2160" w:hanging="360"/>
      </w:pPr>
      <w:rPr>
        <w:rFonts w:ascii="Wingdings" w:hAnsi="Wingdings" w:hint="default"/>
      </w:rPr>
    </w:lvl>
    <w:lvl w:ilvl="3" w:tplc="443E54FC">
      <w:start w:val="1"/>
      <w:numFmt w:val="bullet"/>
      <w:lvlText w:val=""/>
      <w:lvlJc w:val="left"/>
      <w:pPr>
        <w:ind w:left="2880" w:hanging="360"/>
      </w:pPr>
      <w:rPr>
        <w:rFonts w:ascii="Symbol" w:hAnsi="Symbol" w:hint="default"/>
      </w:rPr>
    </w:lvl>
    <w:lvl w:ilvl="4" w:tplc="9C90D3FC">
      <w:start w:val="1"/>
      <w:numFmt w:val="bullet"/>
      <w:lvlText w:val="o"/>
      <w:lvlJc w:val="left"/>
      <w:pPr>
        <w:ind w:left="3600" w:hanging="360"/>
      </w:pPr>
      <w:rPr>
        <w:rFonts w:ascii="Courier New" w:hAnsi="Courier New" w:cs="Courier New" w:hint="default"/>
      </w:rPr>
    </w:lvl>
    <w:lvl w:ilvl="5" w:tplc="001ECF68">
      <w:start w:val="1"/>
      <w:numFmt w:val="bullet"/>
      <w:lvlText w:val=""/>
      <w:lvlJc w:val="left"/>
      <w:pPr>
        <w:ind w:left="4320" w:hanging="360"/>
      </w:pPr>
      <w:rPr>
        <w:rFonts w:ascii="Wingdings" w:hAnsi="Wingdings" w:hint="default"/>
      </w:rPr>
    </w:lvl>
    <w:lvl w:ilvl="6" w:tplc="7A161578">
      <w:start w:val="1"/>
      <w:numFmt w:val="bullet"/>
      <w:lvlText w:val=""/>
      <w:lvlJc w:val="left"/>
      <w:pPr>
        <w:ind w:left="5040" w:hanging="360"/>
      </w:pPr>
      <w:rPr>
        <w:rFonts w:ascii="Symbol" w:hAnsi="Symbol" w:hint="default"/>
      </w:rPr>
    </w:lvl>
    <w:lvl w:ilvl="7" w:tplc="E5D226A4">
      <w:start w:val="1"/>
      <w:numFmt w:val="bullet"/>
      <w:lvlText w:val="o"/>
      <w:lvlJc w:val="left"/>
      <w:pPr>
        <w:ind w:left="5760" w:hanging="360"/>
      </w:pPr>
      <w:rPr>
        <w:rFonts w:ascii="Courier New" w:hAnsi="Courier New" w:cs="Courier New" w:hint="default"/>
      </w:rPr>
    </w:lvl>
    <w:lvl w:ilvl="8" w:tplc="D304B5F2">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1"/>
  </w:num>
  <w:num w:numId="7">
    <w:abstractNumId w:val="10"/>
  </w:num>
  <w:num w:numId="8">
    <w:abstractNumId w:val="4"/>
  </w:num>
  <w:num w:numId="9">
    <w:abstractNumId w:val="15"/>
  </w:num>
  <w:num w:numId="10">
    <w:abstractNumId w:val="2"/>
  </w:num>
  <w:num w:numId="11">
    <w:abstractNumId w:val="14"/>
  </w:num>
  <w:num w:numId="12">
    <w:abstractNumId w:val="13"/>
  </w:num>
  <w:num w:numId="13">
    <w:abstractNumId w:val="1"/>
  </w:num>
  <w:num w:numId="14">
    <w:abstractNumId w:val="6"/>
  </w:num>
  <w:num w:numId="15">
    <w:abstractNumId w:val="5"/>
  </w:num>
  <w:num w:numId="16">
    <w:abstractNumId w:val="3"/>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015"/>
    <w:rsid w:val="00024137"/>
    <w:rsid w:val="0002538D"/>
    <w:rsid w:val="000267E0"/>
    <w:rsid w:val="00027014"/>
    <w:rsid w:val="000640CC"/>
    <w:rsid w:val="0008114C"/>
    <w:rsid w:val="00081320"/>
    <w:rsid w:val="00081974"/>
    <w:rsid w:val="000B298E"/>
    <w:rsid w:val="000D343A"/>
    <w:rsid w:val="000E4741"/>
    <w:rsid w:val="000F4DF8"/>
    <w:rsid w:val="001162D9"/>
    <w:rsid w:val="00126835"/>
    <w:rsid w:val="0013468A"/>
    <w:rsid w:val="00146572"/>
    <w:rsid w:val="0015168F"/>
    <w:rsid w:val="00190A43"/>
    <w:rsid w:val="00191A64"/>
    <w:rsid w:val="0019252B"/>
    <w:rsid w:val="001A2410"/>
    <w:rsid w:val="001A67CF"/>
    <w:rsid w:val="001C10F0"/>
    <w:rsid w:val="001C3C6E"/>
    <w:rsid w:val="001D3A11"/>
    <w:rsid w:val="001D64C2"/>
    <w:rsid w:val="001D6C84"/>
    <w:rsid w:val="001F61DE"/>
    <w:rsid w:val="002120A8"/>
    <w:rsid w:val="00222F52"/>
    <w:rsid w:val="00230D4F"/>
    <w:rsid w:val="0026191A"/>
    <w:rsid w:val="00261AC3"/>
    <w:rsid w:val="002728D9"/>
    <w:rsid w:val="0028297B"/>
    <w:rsid w:val="002B0B30"/>
    <w:rsid w:val="002B14DF"/>
    <w:rsid w:val="002B1A40"/>
    <w:rsid w:val="002B2BB3"/>
    <w:rsid w:val="002C607A"/>
    <w:rsid w:val="002D3602"/>
    <w:rsid w:val="002D7309"/>
    <w:rsid w:val="002E1DFB"/>
    <w:rsid w:val="002F2B09"/>
    <w:rsid w:val="002F7B4D"/>
    <w:rsid w:val="00302880"/>
    <w:rsid w:val="003068A0"/>
    <w:rsid w:val="00314D8C"/>
    <w:rsid w:val="00317D18"/>
    <w:rsid w:val="00322335"/>
    <w:rsid w:val="00331C58"/>
    <w:rsid w:val="00346D4E"/>
    <w:rsid w:val="00357518"/>
    <w:rsid w:val="003A124C"/>
    <w:rsid w:val="003A2D39"/>
    <w:rsid w:val="003C792D"/>
    <w:rsid w:val="00401FD7"/>
    <w:rsid w:val="0040483A"/>
    <w:rsid w:val="0041627C"/>
    <w:rsid w:val="0044404A"/>
    <w:rsid w:val="00453A37"/>
    <w:rsid w:val="00470E4D"/>
    <w:rsid w:val="00485633"/>
    <w:rsid w:val="004A3130"/>
    <w:rsid w:val="004B65C8"/>
    <w:rsid w:val="004E6FD6"/>
    <w:rsid w:val="004F117E"/>
    <w:rsid w:val="00503B29"/>
    <w:rsid w:val="005222C6"/>
    <w:rsid w:val="005622AB"/>
    <w:rsid w:val="00571E68"/>
    <w:rsid w:val="0058282B"/>
    <w:rsid w:val="005A6AAA"/>
    <w:rsid w:val="005B629C"/>
    <w:rsid w:val="005E479C"/>
    <w:rsid w:val="005E5E90"/>
    <w:rsid w:val="005F4AD2"/>
    <w:rsid w:val="00601716"/>
    <w:rsid w:val="00622170"/>
    <w:rsid w:val="00626852"/>
    <w:rsid w:val="00626D8A"/>
    <w:rsid w:val="0062707D"/>
    <w:rsid w:val="00627D0A"/>
    <w:rsid w:val="00655EBB"/>
    <w:rsid w:val="00675737"/>
    <w:rsid w:val="006946B3"/>
    <w:rsid w:val="006B208B"/>
    <w:rsid w:val="006B47CE"/>
    <w:rsid w:val="006B600F"/>
    <w:rsid w:val="006C0F15"/>
    <w:rsid w:val="006D4578"/>
    <w:rsid w:val="006F34AB"/>
    <w:rsid w:val="007054D0"/>
    <w:rsid w:val="00705CC1"/>
    <w:rsid w:val="007065E1"/>
    <w:rsid w:val="00724B1E"/>
    <w:rsid w:val="00727F24"/>
    <w:rsid w:val="00731C64"/>
    <w:rsid w:val="00733D6D"/>
    <w:rsid w:val="0073593B"/>
    <w:rsid w:val="00736A3A"/>
    <w:rsid w:val="0075793E"/>
    <w:rsid w:val="00762836"/>
    <w:rsid w:val="00763B89"/>
    <w:rsid w:val="007667CE"/>
    <w:rsid w:val="0076745D"/>
    <w:rsid w:val="0078379B"/>
    <w:rsid w:val="00785C32"/>
    <w:rsid w:val="007B35E6"/>
    <w:rsid w:val="007D6D7E"/>
    <w:rsid w:val="00800B66"/>
    <w:rsid w:val="008010E0"/>
    <w:rsid w:val="00802BB4"/>
    <w:rsid w:val="00812A4E"/>
    <w:rsid w:val="00813A01"/>
    <w:rsid w:val="00823F26"/>
    <w:rsid w:val="008240A0"/>
    <w:rsid w:val="00836DA2"/>
    <w:rsid w:val="00843EF9"/>
    <w:rsid w:val="00861BF0"/>
    <w:rsid w:val="00864485"/>
    <w:rsid w:val="00883456"/>
    <w:rsid w:val="00891E0F"/>
    <w:rsid w:val="008925ED"/>
    <w:rsid w:val="008936EC"/>
    <w:rsid w:val="00893AE5"/>
    <w:rsid w:val="008A2FEF"/>
    <w:rsid w:val="008C5F54"/>
    <w:rsid w:val="008C718C"/>
    <w:rsid w:val="008D082A"/>
    <w:rsid w:val="008D323A"/>
    <w:rsid w:val="008D711F"/>
    <w:rsid w:val="00942188"/>
    <w:rsid w:val="00946AEA"/>
    <w:rsid w:val="0095169F"/>
    <w:rsid w:val="00960050"/>
    <w:rsid w:val="00991CC8"/>
    <w:rsid w:val="00996185"/>
    <w:rsid w:val="00997846"/>
    <w:rsid w:val="009B1B5F"/>
    <w:rsid w:val="009B2A45"/>
    <w:rsid w:val="009B374C"/>
    <w:rsid w:val="009C08B3"/>
    <w:rsid w:val="009C313F"/>
    <w:rsid w:val="009D6350"/>
    <w:rsid w:val="00A15607"/>
    <w:rsid w:val="00A337EA"/>
    <w:rsid w:val="00A33BD1"/>
    <w:rsid w:val="00A5009E"/>
    <w:rsid w:val="00A60354"/>
    <w:rsid w:val="00A71521"/>
    <w:rsid w:val="00AB2B28"/>
    <w:rsid w:val="00AB4650"/>
    <w:rsid w:val="00AB7991"/>
    <w:rsid w:val="00AC3DA5"/>
    <w:rsid w:val="00AD7AD2"/>
    <w:rsid w:val="00AE0D72"/>
    <w:rsid w:val="00B12F8E"/>
    <w:rsid w:val="00B17DA8"/>
    <w:rsid w:val="00B22257"/>
    <w:rsid w:val="00B36505"/>
    <w:rsid w:val="00B53A12"/>
    <w:rsid w:val="00B56F19"/>
    <w:rsid w:val="00B72825"/>
    <w:rsid w:val="00B77F40"/>
    <w:rsid w:val="00BA2030"/>
    <w:rsid w:val="00BD19D0"/>
    <w:rsid w:val="00BD1E5C"/>
    <w:rsid w:val="00C02F6E"/>
    <w:rsid w:val="00C13C42"/>
    <w:rsid w:val="00C1586D"/>
    <w:rsid w:val="00C211ED"/>
    <w:rsid w:val="00C22691"/>
    <w:rsid w:val="00C401D0"/>
    <w:rsid w:val="00C50B72"/>
    <w:rsid w:val="00CA2240"/>
    <w:rsid w:val="00CD6DC9"/>
    <w:rsid w:val="00CE0800"/>
    <w:rsid w:val="00CE4B4F"/>
    <w:rsid w:val="00D04FD4"/>
    <w:rsid w:val="00D16A83"/>
    <w:rsid w:val="00D33571"/>
    <w:rsid w:val="00D35AFD"/>
    <w:rsid w:val="00D42423"/>
    <w:rsid w:val="00D4377E"/>
    <w:rsid w:val="00D56A69"/>
    <w:rsid w:val="00D77C77"/>
    <w:rsid w:val="00D92ED4"/>
    <w:rsid w:val="00DA36A0"/>
    <w:rsid w:val="00DA740E"/>
    <w:rsid w:val="00DB3E52"/>
    <w:rsid w:val="00DC0267"/>
    <w:rsid w:val="00DC0BFF"/>
    <w:rsid w:val="00DC582C"/>
    <w:rsid w:val="00DC5DF8"/>
    <w:rsid w:val="00DD4A03"/>
    <w:rsid w:val="00DD7279"/>
    <w:rsid w:val="00DF3F53"/>
    <w:rsid w:val="00E05C99"/>
    <w:rsid w:val="00E31FA3"/>
    <w:rsid w:val="00E577C0"/>
    <w:rsid w:val="00E80FFF"/>
    <w:rsid w:val="00E822E0"/>
    <w:rsid w:val="00E93984"/>
    <w:rsid w:val="00EA22A8"/>
    <w:rsid w:val="00EA36AD"/>
    <w:rsid w:val="00EB630F"/>
    <w:rsid w:val="00EC7618"/>
    <w:rsid w:val="00ED79C8"/>
    <w:rsid w:val="00EF1E79"/>
    <w:rsid w:val="00F02DC2"/>
    <w:rsid w:val="00F133E5"/>
    <w:rsid w:val="00F267F7"/>
    <w:rsid w:val="00F35060"/>
    <w:rsid w:val="00F45270"/>
    <w:rsid w:val="00F535F7"/>
    <w:rsid w:val="00F541D6"/>
    <w:rsid w:val="00F67459"/>
    <w:rsid w:val="00F67C83"/>
    <w:rsid w:val="00F863F8"/>
    <w:rsid w:val="00F914AA"/>
    <w:rsid w:val="00F97815"/>
    <w:rsid w:val="00FB4513"/>
    <w:rsid w:val="00FB5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133B1AF-0565-4F7E-AAF7-88AEEA90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705CC1"/>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ListBullet3">
    <w:name w:val="List Bullet 3"/>
    <w:basedOn w:val="Normal"/>
    <w:uiPriority w:val="99"/>
    <w:unhideWhenUsed/>
    <w:rsid w:val="00FB53D4"/>
    <w:pPr>
      <w:contextualSpacing/>
    </w:pPr>
  </w:style>
  <w:style w:type="paragraph" w:customStyle="1" w:styleId="csbullet">
    <w:name w:val="csbullet"/>
    <w:basedOn w:val="Normal"/>
    <w:rsid w:val="00FB53D4"/>
    <w:pPr>
      <w:numPr>
        <w:numId w:val="1"/>
      </w:numPr>
      <w:tabs>
        <w:tab w:val="left" w:pos="-851"/>
      </w:tabs>
      <w:spacing w:before="120" w:after="120" w:line="280" w:lineRule="exact"/>
    </w:pPr>
    <w:rPr>
      <w:rFonts w:ascii="Times New Roman" w:eastAsia="Times New Roman" w:hAnsi="Times New Roman" w:cs="Times New Roman"/>
      <w:szCs w:val="20"/>
      <w:lang w:val="en-US"/>
    </w:rPr>
  </w:style>
  <w:style w:type="character" w:customStyle="1" w:styleId="ListItemChar">
    <w:name w:val="List Item Char"/>
    <w:basedOn w:val="DefaultParagraphFont"/>
    <w:link w:val="ListItem"/>
    <w:locked/>
    <w:rsid w:val="006B208B"/>
    <w:rPr>
      <w:rFonts w:ascii="Calibri" w:hAnsi="Calibri" w:cs="Calibri"/>
      <w:iCs/>
      <w:lang w:eastAsia="en-AU"/>
    </w:rPr>
  </w:style>
  <w:style w:type="paragraph" w:customStyle="1" w:styleId="ListItem">
    <w:name w:val="List Item"/>
    <w:basedOn w:val="Normal"/>
    <w:link w:val="ListItemChar"/>
    <w:qFormat/>
    <w:rsid w:val="006B208B"/>
    <w:pPr>
      <w:numPr>
        <w:numId w:val="3"/>
      </w:numPr>
      <w:spacing w:before="120" w:after="120"/>
    </w:pPr>
    <w:rPr>
      <w:rFonts w:ascii="Calibri" w:hAnsi="Calibri" w:cs="Calibri"/>
      <w:iCs/>
    </w:rPr>
  </w:style>
  <w:style w:type="paragraph" w:customStyle="1" w:styleId="Paragraph">
    <w:name w:val="Paragraph"/>
    <w:basedOn w:val="Normal"/>
    <w:link w:val="ParagraphChar"/>
    <w:qFormat/>
    <w:rsid w:val="006B208B"/>
    <w:pPr>
      <w:spacing w:before="120" w:after="120"/>
    </w:pPr>
    <w:rPr>
      <w:rFonts w:ascii="Calibri" w:hAnsi="Calibri" w:cs="Calibri"/>
    </w:rPr>
  </w:style>
  <w:style w:type="character" w:customStyle="1" w:styleId="ParagraphChar">
    <w:name w:val="Paragraph Char"/>
    <w:basedOn w:val="DefaultParagraphFont"/>
    <w:link w:val="Paragraph"/>
    <w:locked/>
    <w:rsid w:val="006B208B"/>
    <w:rPr>
      <w:rFonts w:ascii="Calibri" w:hAnsi="Calibri" w:cs="Calibri"/>
      <w:lang w:eastAsia="en-AU"/>
    </w:rPr>
  </w:style>
  <w:style w:type="character" w:styleId="Hyperlink">
    <w:name w:val="Hyperlink"/>
    <w:basedOn w:val="DefaultParagraphFont"/>
    <w:uiPriority w:val="99"/>
    <w:unhideWhenUsed/>
    <w:rsid w:val="008D082A"/>
    <w:rPr>
      <w:color w:val="410082" w:themeColor="hyperlink"/>
      <w:u w:val="single"/>
    </w:rPr>
  </w:style>
  <w:style w:type="character" w:styleId="FollowedHyperlink">
    <w:name w:val="FollowedHyperlink"/>
    <w:basedOn w:val="DefaultParagraphFont"/>
    <w:uiPriority w:val="99"/>
    <w:semiHidden/>
    <w:unhideWhenUsed/>
    <w:rsid w:val="00942188"/>
    <w:rPr>
      <w:color w:val="932968" w:themeColor="followedHyperlink"/>
      <w:u w:val="single"/>
    </w:rPr>
  </w:style>
  <w:style w:type="character" w:styleId="CommentReference">
    <w:name w:val="annotation reference"/>
    <w:basedOn w:val="DefaultParagraphFont"/>
    <w:uiPriority w:val="99"/>
    <w:semiHidden/>
    <w:unhideWhenUsed/>
    <w:rsid w:val="00470E4D"/>
    <w:rPr>
      <w:sz w:val="16"/>
      <w:szCs w:val="16"/>
    </w:rPr>
  </w:style>
  <w:style w:type="paragraph" w:styleId="CommentText">
    <w:name w:val="annotation text"/>
    <w:basedOn w:val="Normal"/>
    <w:link w:val="CommentTextChar"/>
    <w:uiPriority w:val="99"/>
    <w:semiHidden/>
    <w:unhideWhenUsed/>
    <w:rsid w:val="00470E4D"/>
    <w:pPr>
      <w:spacing w:line="240" w:lineRule="auto"/>
    </w:pPr>
    <w:rPr>
      <w:sz w:val="20"/>
      <w:szCs w:val="20"/>
    </w:rPr>
  </w:style>
  <w:style w:type="character" w:customStyle="1" w:styleId="CommentTextChar">
    <w:name w:val="Comment Text Char"/>
    <w:basedOn w:val="DefaultParagraphFont"/>
    <w:link w:val="CommentText"/>
    <w:uiPriority w:val="99"/>
    <w:semiHidden/>
    <w:rsid w:val="00470E4D"/>
    <w:rPr>
      <w:rFonts w:eastAsiaTheme="minorEastAsia"/>
      <w:sz w:val="20"/>
      <w:szCs w:val="20"/>
      <w:lang w:eastAsia="en-AU"/>
    </w:rPr>
  </w:style>
  <w:style w:type="paragraph" w:customStyle="1" w:styleId="quotation">
    <w:name w:val="quotation"/>
    <w:basedOn w:val="Normal"/>
    <w:rsid w:val="00705C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705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CC1"/>
  </w:style>
  <w:style w:type="character" w:styleId="Emphasis">
    <w:name w:val="Emphasis"/>
    <w:basedOn w:val="DefaultParagraphFont"/>
    <w:uiPriority w:val="20"/>
    <w:qFormat/>
    <w:rsid w:val="00705CC1"/>
    <w:rPr>
      <w:i/>
      <w:iCs/>
    </w:rPr>
  </w:style>
  <w:style w:type="character" w:customStyle="1" w:styleId="Heading3Char">
    <w:name w:val="Heading 3 Char"/>
    <w:basedOn w:val="DefaultParagraphFont"/>
    <w:link w:val="Heading3"/>
    <w:uiPriority w:val="9"/>
    <w:semiHidden/>
    <w:rsid w:val="00705CC1"/>
    <w:rPr>
      <w:rFonts w:asciiTheme="majorHAnsi" w:eastAsiaTheme="majorEastAsia" w:hAnsiTheme="majorHAnsi" w:cstheme="majorBidi"/>
      <w:b/>
      <w:bCs/>
      <w:color w:val="291933" w:themeColor="accent1"/>
    </w:rPr>
  </w:style>
  <w:style w:type="character" w:styleId="Strong">
    <w:name w:val="Strong"/>
    <w:basedOn w:val="DefaultParagraphFont"/>
    <w:uiPriority w:val="22"/>
    <w:qFormat/>
    <w:rsid w:val="00D04FD4"/>
    <w:rPr>
      <w:b/>
      <w:bCs/>
    </w:rPr>
  </w:style>
  <w:style w:type="paragraph" w:customStyle="1" w:styleId="CharCharCharCharCharCharCharCharCharCharCharCharCharCharCharChar">
    <w:name w:val="Char Char Char Char Char Char Char Char Char Char Char Char Char Char Char Char"/>
    <w:basedOn w:val="Normal"/>
    <w:rsid w:val="006F34A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8722">
      <w:bodyDiv w:val="1"/>
      <w:marLeft w:val="0"/>
      <w:marRight w:val="0"/>
      <w:marTop w:val="0"/>
      <w:marBottom w:val="0"/>
      <w:divBdr>
        <w:top w:val="none" w:sz="0" w:space="0" w:color="auto"/>
        <w:left w:val="none" w:sz="0" w:space="0" w:color="auto"/>
        <w:bottom w:val="none" w:sz="0" w:space="0" w:color="auto"/>
        <w:right w:val="none" w:sz="0" w:space="0" w:color="auto"/>
      </w:divBdr>
    </w:div>
    <w:div w:id="790444437">
      <w:bodyDiv w:val="1"/>
      <w:marLeft w:val="0"/>
      <w:marRight w:val="0"/>
      <w:marTop w:val="0"/>
      <w:marBottom w:val="0"/>
      <w:divBdr>
        <w:top w:val="none" w:sz="0" w:space="0" w:color="auto"/>
        <w:left w:val="none" w:sz="0" w:space="0" w:color="auto"/>
        <w:bottom w:val="none" w:sz="0" w:space="0" w:color="auto"/>
        <w:right w:val="none" w:sz="0" w:space="0" w:color="auto"/>
      </w:divBdr>
    </w:div>
    <w:div w:id="1424185579">
      <w:bodyDiv w:val="1"/>
      <w:marLeft w:val="0"/>
      <w:marRight w:val="0"/>
      <w:marTop w:val="0"/>
      <w:marBottom w:val="0"/>
      <w:divBdr>
        <w:top w:val="none" w:sz="0" w:space="0" w:color="auto"/>
        <w:left w:val="none" w:sz="0" w:space="0" w:color="auto"/>
        <w:bottom w:val="none" w:sz="0" w:space="0" w:color="auto"/>
        <w:right w:val="none" w:sz="0" w:space="0" w:color="auto"/>
      </w:divBdr>
    </w:div>
    <w:div w:id="1805734820">
      <w:bodyDiv w:val="1"/>
      <w:marLeft w:val="0"/>
      <w:marRight w:val="0"/>
      <w:marTop w:val="0"/>
      <w:marBottom w:val="0"/>
      <w:divBdr>
        <w:top w:val="none" w:sz="0" w:space="0" w:color="auto"/>
        <w:left w:val="none" w:sz="0" w:space="0" w:color="auto"/>
        <w:bottom w:val="none" w:sz="0" w:space="0" w:color="auto"/>
        <w:right w:val="none" w:sz="0" w:space="0" w:color="auto"/>
      </w:divBdr>
      <w:divsChild>
        <w:div w:id="193759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ted.com/talks/philip_zimbardo_on_the_psychology_of_ev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6nuyl6kw6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Qo6QNU8kHx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59AA-7C72-46FD-926D-083B2C62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Jason Collier</cp:lastModifiedBy>
  <cp:revision>36</cp:revision>
  <cp:lastPrinted>2015-05-25T07:46:00Z</cp:lastPrinted>
  <dcterms:created xsi:type="dcterms:W3CDTF">2015-05-25T03:17:00Z</dcterms:created>
  <dcterms:modified xsi:type="dcterms:W3CDTF">2019-10-22T01:07:00Z</dcterms:modified>
</cp:coreProperties>
</file>