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73" w:rsidRPr="00B55273" w:rsidRDefault="00B55273" w:rsidP="00B55273">
      <w:pPr>
        <w:pBdr>
          <w:bottom w:val="single" w:sz="8" w:space="4" w:color="46328C"/>
        </w:pBdr>
        <w:spacing w:before="11000" w:after="300" w:line="240" w:lineRule="auto"/>
        <w:contextualSpacing/>
        <w:rPr>
          <w:rFonts w:eastAsia="Times New Roman" w:cs="Times New Roman"/>
          <w:smallCaps/>
          <w:color w:val="3C3B42"/>
          <w:spacing w:val="5"/>
          <w:kern w:val="28"/>
          <w:sz w:val="28"/>
          <w:szCs w:val="28"/>
          <w:lang w:val="en-AU" w:eastAsia="en-US"/>
        </w:rPr>
      </w:pPr>
      <w:r w:rsidRPr="00B55273">
        <w:rPr>
          <w:rFonts w:ascii="Franklin Gothic Medium" w:eastAsia="Times New Roman" w:hAnsi="Franklin Gothic Medium" w:cs="Times New Roman"/>
          <w:smallCaps/>
          <w:noProof/>
          <w:color w:val="3C3B42"/>
          <w:spacing w:val="5"/>
          <w:kern w:val="28"/>
          <w:sz w:val="60"/>
          <w:szCs w:val="52"/>
          <w:lang w:val="en-AU" w:eastAsia="en-AU"/>
        </w:rPr>
        <w:drawing>
          <wp:anchor distT="0" distB="0" distL="114300" distR="114300" simplePos="0" relativeHeight="251659264" behindDoc="1" locked="0" layoutInCell="1" allowOverlap="1" wp14:anchorId="06780649" wp14:editId="4595E300">
            <wp:simplePos x="0" y="0"/>
            <wp:positionH relativeFrom="leftMargin">
              <wp:posOffset>-3076575</wp:posOffset>
            </wp:positionH>
            <wp:positionV relativeFrom="margin">
              <wp:align>bottom</wp:align>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7167">
        <w:rPr>
          <w:rFonts w:ascii="Franklin Gothic Medium" w:eastAsia="Times New Roman" w:hAnsi="Franklin Gothic Medium" w:cs="Times New Roman"/>
          <w:smallCaps/>
          <w:color w:val="3C3B42"/>
          <w:spacing w:val="5"/>
          <w:kern w:val="28"/>
          <w:sz w:val="60"/>
          <w:szCs w:val="52"/>
          <w:lang w:val="en-AU" w:eastAsia="en-US"/>
        </w:rPr>
        <w:t>Visual arts</w:t>
      </w:r>
    </w:p>
    <w:p w:rsidR="00B55273" w:rsidRPr="00B55273" w:rsidRDefault="00B55273" w:rsidP="00B55273">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color w:val="3C3B42"/>
          <w:spacing w:val="5"/>
          <w:kern w:val="28"/>
          <w:sz w:val="28"/>
          <w:szCs w:val="28"/>
          <w:lang w:val="en-AU" w:eastAsia="en-US"/>
        </w:rPr>
        <w:t>General course</w:t>
      </w:r>
    </w:p>
    <w:p w:rsidR="00B55273" w:rsidRPr="00B55273" w:rsidRDefault="00B55273" w:rsidP="00B55273">
      <w:pPr>
        <w:keepNext/>
        <w:spacing w:before="0" w:after="0" w:line="264" w:lineRule="auto"/>
        <w:rPr>
          <w:rFonts w:ascii="Franklin Gothic Book" w:eastAsia="Times New Roman" w:hAnsi="Franklin Gothic Book" w:cs="Times New Roman"/>
          <w:b/>
          <w:color w:val="9688BE"/>
          <w:sz w:val="20"/>
          <w:szCs w:val="20"/>
          <w:lang w:val="en-AU" w:eastAsia="en-US"/>
          <w14:textFill>
            <w14:solidFill>
              <w14:srgbClr w14:val="9688BE">
                <w14:lumMod w14:val="75000"/>
                <w14:lumMod w14:val="75000"/>
                <w14:lumMod w14:val="75000"/>
              </w14:srgbClr>
            </w14:solidFill>
          </w14:textFill>
        </w:rPr>
      </w:pPr>
    </w:p>
    <w:p w:rsidR="00B55273" w:rsidRPr="00B55273" w:rsidRDefault="0069107A" w:rsidP="00B55273">
      <w:pPr>
        <w:keepNext/>
        <w:spacing w:before="0" w:after="0" w:line="264" w:lineRule="auto"/>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Externally set task</w:t>
      </w:r>
    </w:p>
    <w:p w:rsidR="00B55273" w:rsidRPr="00B55273" w:rsidRDefault="00B55273" w:rsidP="00B55273">
      <w:pPr>
        <w:keepNext/>
        <w:spacing w:before="0" w:after="0" w:line="264" w:lineRule="auto"/>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pPr>
      <w:r w:rsidRPr="00B55273">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t>Sample 201</w:t>
      </w:r>
      <w:r w:rsidR="002F29B8">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t>6</w:t>
      </w:r>
    </w:p>
    <w:p w:rsidR="00B55273" w:rsidRPr="00B55273" w:rsidRDefault="00B55273" w:rsidP="00B55273">
      <w:pPr>
        <w:spacing w:before="0" w:line="264" w:lineRule="auto"/>
        <w:rPr>
          <w:rFonts w:eastAsia="Times New Roman" w:cs="Times New Roman"/>
          <w:lang w:val="en-AU" w:eastAsia="en-US"/>
        </w:rPr>
      </w:pPr>
      <w:r w:rsidRPr="00B55273">
        <w:rPr>
          <w:rFonts w:eastAsia="Times New Roman" w:cs="Times New Roman"/>
          <w:lang w:val="en-AU" w:eastAsia="en-US"/>
        </w:rPr>
        <w:br w:type="page"/>
      </w:r>
    </w:p>
    <w:p w:rsidR="00813711" w:rsidRPr="00E073EF" w:rsidRDefault="00813711" w:rsidP="00527C82">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lastRenderedPageBreak/>
        <w:t xml:space="preserve">Note: This Externally set task </w:t>
      </w:r>
      <w:r w:rsidR="00E073EF" w:rsidRPr="00E073EF">
        <w:rPr>
          <w:rFonts w:eastAsia="Times New Roman" w:cs="Arial"/>
          <w:bCs/>
          <w:sz w:val="20"/>
          <w:szCs w:val="20"/>
          <w:lang w:eastAsia="en-AU"/>
        </w:rPr>
        <w:t xml:space="preserve">sample </w:t>
      </w:r>
      <w:r w:rsidRPr="00E073EF">
        <w:rPr>
          <w:rFonts w:eastAsia="Times New Roman" w:cs="Arial"/>
          <w:bCs/>
          <w:sz w:val="20"/>
          <w:szCs w:val="20"/>
          <w:lang w:eastAsia="en-AU"/>
        </w:rPr>
        <w:t xml:space="preserve">is based on the following content from Unit 3 </w:t>
      </w:r>
      <w:r w:rsidR="00A17F56" w:rsidRPr="00E073EF">
        <w:rPr>
          <w:rFonts w:eastAsia="Times New Roman" w:cs="Arial"/>
          <w:bCs/>
          <w:sz w:val="20"/>
          <w:szCs w:val="20"/>
          <w:lang w:eastAsia="en-AU"/>
        </w:rPr>
        <w:t xml:space="preserve">of the </w:t>
      </w:r>
      <w:r w:rsidR="00365E33" w:rsidRPr="00E073EF">
        <w:rPr>
          <w:rFonts w:eastAsia="Times New Roman" w:cs="Arial"/>
          <w:bCs/>
          <w:sz w:val="20"/>
          <w:szCs w:val="20"/>
          <w:lang w:eastAsia="en-AU"/>
        </w:rPr>
        <w:t xml:space="preserve">General </w:t>
      </w:r>
      <w:r w:rsidR="00A17F56" w:rsidRPr="00E073EF">
        <w:rPr>
          <w:rFonts w:eastAsia="Times New Roman" w:cs="Arial"/>
          <w:bCs/>
          <w:sz w:val="20"/>
          <w:szCs w:val="20"/>
          <w:lang w:eastAsia="en-AU"/>
        </w:rPr>
        <w:t>Year 12 syllabus.</w:t>
      </w:r>
    </w:p>
    <w:p w:rsidR="004D7167" w:rsidRPr="0023031F" w:rsidRDefault="004B64CC" w:rsidP="002F29B8">
      <w:pPr>
        <w:spacing w:before="80" w:after="0" w:line="240" w:lineRule="auto"/>
        <w:jc w:val="both"/>
        <w:rPr>
          <w:rFonts w:eastAsia="Times New Roman" w:cs="Arial"/>
          <w:b/>
          <w:bCs/>
          <w:lang w:eastAsia="en-AU"/>
        </w:rPr>
      </w:pPr>
      <w:r w:rsidRPr="0023031F">
        <w:rPr>
          <w:rFonts w:eastAsia="Times New Roman" w:cs="Arial"/>
          <w:b/>
          <w:bCs/>
          <w:lang w:eastAsia="en-AU"/>
        </w:rPr>
        <w:t>Art making</w:t>
      </w:r>
    </w:p>
    <w:p w:rsidR="0023031F" w:rsidRPr="0023031F" w:rsidRDefault="004D7167" w:rsidP="002F29B8">
      <w:pPr>
        <w:spacing w:before="80" w:after="0" w:line="240" w:lineRule="auto"/>
        <w:jc w:val="both"/>
        <w:rPr>
          <w:rFonts w:eastAsia="Times New Roman" w:cs="Arial"/>
          <w:b/>
          <w:bCs/>
          <w:sz w:val="20"/>
          <w:szCs w:val="20"/>
          <w:lang w:eastAsia="en-AU"/>
        </w:rPr>
      </w:pPr>
      <w:r w:rsidRPr="0023031F">
        <w:rPr>
          <w:rFonts w:eastAsia="Times New Roman" w:cs="Arial"/>
          <w:b/>
          <w:bCs/>
          <w:sz w:val="20"/>
          <w:szCs w:val="20"/>
          <w:lang w:eastAsia="en-AU"/>
        </w:rPr>
        <w:t>Reflection</w:t>
      </w:r>
    </w:p>
    <w:p w:rsidR="004D7167" w:rsidRPr="004D7167" w:rsidRDefault="004D7167" w:rsidP="002F29B8">
      <w:pPr>
        <w:pStyle w:val="ListParagraph"/>
        <w:numPr>
          <w:ilvl w:val="0"/>
          <w:numId w:val="1"/>
        </w:numPr>
        <w:spacing w:before="80" w:after="0" w:line="240" w:lineRule="auto"/>
        <w:ind w:left="426" w:hanging="426"/>
        <w:jc w:val="both"/>
        <w:rPr>
          <w:rFonts w:eastAsia="Times New Roman" w:cs="Arial"/>
          <w:bCs/>
          <w:sz w:val="20"/>
          <w:szCs w:val="20"/>
          <w:lang w:eastAsia="en-AU"/>
        </w:rPr>
      </w:pPr>
      <w:r w:rsidRPr="004D7167">
        <w:rPr>
          <w:rFonts w:eastAsia="Times New Roman" w:cs="Arial"/>
          <w:bCs/>
          <w:sz w:val="20"/>
          <w:szCs w:val="20"/>
          <w:lang w:eastAsia="en-AU"/>
        </w:rPr>
        <w:t>reflect on and maintain documentation of the development of</w:t>
      </w:r>
      <w:r w:rsidR="0023031F">
        <w:rPr>
          <w:rFonts w:eastAsia="Times New Roman" w:cs="Arial"/>
          <w:bCs/>
          <w:sz w:val="20"/>
          <w:szCs w:val="20"/>
          <w:lang w:eastAsia="en-AU"/>
        </w:rPr>
        <w:t xml:space="preserve"> thinking and working practices</w:t>
      </w:r>
    </w:p>
    <w:p w:rsidR="004D7167" w:rsidRPr="004D7167" w:rsidRDefault="004D7167" w:rsidP="002F29B8">
      <w:pPr>
        <w:pStyle w:val="ListParagraph"/>
        <w:numPr>
          <w:ilvl w:val="0"/>
          <w:numId w:val="1"/>
        </w:numPr>
        <w:spacing w:before="80" w:after="0" w:line="240" w:lineRule="auto"/>
        <w:ind w:left="426" w:hanging="426"/>
        <w:jc w:val="both"/>
        <w:rPr>
          <w:rFonts w:eastAsia="Times New Roman" w:cs="Arial"/>
          <w:bCs/>
          <w:sz w:val="20"/>
          <w:szCs w:val="20"/>
          <w:lang w:eastAsia="en-AU"/>
        </w:rPr>
      </w:pPr>
      <w:r w:rsidRPr="004D7167">
        <w:rPr>
          <w:rFonts w:eastAsia="Times New Roman" w:cs="Arial"/>
          <w:bCs/>
          <w:sz w:val="20"/>
          <w:szCs w:val="20"/>
          <w:lang w:eastAsia="en-AU"/>
        </w:rPr>
        <w:t>describes the ideas, meaning and personal direction taken i</w:t>
      </w:r>
      <w:r w:rsidR="0023031F">
        <w:rPr>
          <w:rFonts w:eastAsia="Times New Roman" w:cs="Arial"/>
          <w:bCs/>
          <w:sz w:val="20"/>
          <w:szCs w:val="20"/>
          <w:lang w:eastAsia="en-AU"/>
        </w:rPr>
        <w:t>n art making (artist statement)</w:t>
      </w:r>
    </w:p>
    <w:p w:rsidR="004D7167" w:rsidRPr="0023031F" w:rsidRDefault="0023031F" w:rsidP="002F29B8">
      <w:pPr>
        <w:spacing w:before="80" w:after="0" w:line="240" w:lineRule="auto"/>
        <w:jc w:val="both"/>
        <w:rPr>
          <w:rFonts w:eastAsia="Times New Roman" w:cs="Arial"/>
          <w:b/>
          <w:bCs/>
          <w:lang w:eastAsia="en-AU"/>
        </w:rPr>
      </w:pPr>
      <w:r>
        <w:rPr>
          <w:rFonts w:eastAsia="Times New Roman" w:cs="Arial"/>
          <w:b/>
          <w:bCs/>
          <w:lang w:eastAsia="en-AU"/>
        </w:rPr>
        <w:t xml:space="preserve">Art </w:t>
      </w:r>
      <w:r w:rsidR="004B64CC" w:rsidRPr="0023031F">
        <w:rPr>
          <w:rFonts w:eastAsia="Times New Roman" w:cs="Arial"/>
          <w:b/>
          <w:bCs/>
          <w:lang w:eastAsia="en-AU"/>
        </w:rPr>
        <w:t>Interpretation</w:t>
      </w:r>
    </w:p>
    <w:p w:rsidR="0023031F" w:rsidRPr="0023031F" w:rsidRDefault="0023031F" w:rsidP="002F29B8">
      <w:pPr>
        <w:spacing w:before="80" w:after="0" w:line="240" w:lineRule="auto"/>
        <w:jc w:val="both"/>
        <w:rPr>
          <w:rFonts w:eastAsia="Times New Roman" w:cs="Arial"/>
          <w:b/>
          <w:bCs/>
          <w:sz w:val="20"/>
          <w:szCs w:val="20"/>
          <w:lang w:eastAsia="en-AU"/>
        </w:rPr>
      </w:pPr>
      <w:r>
        <w:rPr>
          <w:rFonts w:eastAsia="Times New Roman" w:cs="Arial"/>
          <w:b/>
          <w:bCs/>
          <w:sz w:val="20"/>
          <w:szCs w:val="20"/>
          <w:lang w:eastAsia="en-AU"/>
        </w:rPr>
        <w:t>Visual analysis</w:t>
      </w:r>
    </w:p>
    <w:p w:rsidR="004D7167" w:rsidRPr="004D7167" w:rsidRDefault="004D7167" w:rsidP="002F29B8">
      <w:pPr>
        <w:pStyle w:val="ListParagraph"/>
        <w:numPr>
          <w:ilvl w:val="0"/>
          <w:numId w:val="1"/>
        </w:numPr>
        <w:spacing w:before="80" w:after="0" w:line="240" w:lineRule="auto"/>
        <w:ind w:left="426" w:hanging="426"/>
        <w:jc w:val="both"/>
        <w:rPr>
          <w:rFonts w:eastAsia="Times New Roman" w:cs="Arial"/>
          <w:bCs/>
          <w:sz w:val="20"/>
          <w:szCs w:val="20"/>
          <w:lang w:eastAsia="en-AU"/>
        </w:rPr>
      </w:pPr>
      <w:r w:rsidRPr="004D7167">
        <w:rPr>
          <w:rFonts w:eastAsia="Times New Roman" w:cs="Arial"/>
          <w:bCs/>
          <w:sz w:val="20"/>
          <w:szCs w:val="20"/>
          <w:lang w:eastAsia="en-AU"/>
        </w:rPr>
        <w:t>discuss artwork referring to visual lan</w:t>
      </w:r>
      <w:r w:rsidR="0023031F">
        <w:rPr>
          <w:rFonts w:eastAsia="Times New Roman" w:cs="Arial"/>
          <w:bCs/>
          <w:sz w:val="20"/>
          <w:szCs w:val="20"/>
          <w:lang w:eastAsia="en-AU"/>
        </w:rPr>
        <w:t>guage and using art terminology</w:t>
      </w:r>
    </w:p>
    <w:p w:rsidR="0023031F" w:rsidRPr="0023031F" w:rsidRDefault="0023031F" w:rsidP="002F29B8">
      <w:pPr>
        <w:spacing w:before="80" w:after="0" w:line="240" w:lineRule="auto"/>
        <w:jc w:val="both"/>
        <w:rPr>
          <w:rFonts w:eastAsia="Times New Roman" w:cs="Arial"/>
          <w:b/>
          <w:bCs/>
          <w:sz w:val="20"/>
          <w:szCs w:val="20"/>
          <w:lang w:eastAsia="en-AU"/>
        </w:rPr>
      </w:pPr>
      <w:r>
        <w:rPr>
          <w:rFonts w:eastAsia="Times New Roman" w:cs="Arial"/>
          <w:b/>
          <w:bCs/>
          <w:sz w:val="20"/>
          <w:szCs w:val="20"/>
          <w:lang w:eastAsia="en-AU"/>
        </w:rPr>
        <w:t>Personal response</w:t>
      </w:r>
    </w:p>
    <w:p w:rsidR="004D7167" w:rsidRDefault="004D7167" w:rsidP="002F29B8">
      <w:pPr>
        <w:pStyle w:val="ListParagraph"/>
        <w:numPr>
          <w:ilvl w:val="0"/>
          <w:numId w:val="1"/>
        </w:numPr>
        <w:spacing w:before="80" w:after="0" w:line="240" w:lineRule="auto"/>
        <w:ind w:left="426" w:hanging="426"/>
        <w:jc w:val="both"/>
        <w:rPr>
          <w:rFonts w:eastAsia="Times New Roman" w:cs="Arial"/>
          <w:bCs/>
          <w:sz w:val="20"/>
          <w:szCs w:val="20"/>
          <w:lang w:eastAsia="en-AU"/>
        </w:rPr>
      </w:pPr>
      <w:r w:rsidRPr="004D7167">
        <w:rPr>
          <w:rFonts w:eastAsia="Times New Roman" w:cs="Arial"/>
          <w:bCs/>
          <w:sz w:val="20"/>
          <w:szCs w:val="20"/>
          <w:lang w:eastAsia="en-AU"/>
        </w:rPr>
        <w:t>structure responses giving reasons for opinions and interpretations about artworks</w:t>
      </w:r>
    </w:p>
    <w:p w:rsidR="00F629C9" w:rsidRPr="00F629C9" w:rsidRDefault="00F629C9" w:rsidP="00F629C9">
      <w:pPr>
        <w:spacing w:before="80" w:after="80"/>
        <w:jc w:val="both"/>
        <w:rPr>
          <w:rFonts w:eastAsia="Times New Roman" w:cs="Arial"/>
          <w:b/>
          <w:bCs/>
          <w:sz w:val="20"/>
          <w:szCs w:val="20"/>
          <w:lang w:eastAsia="en-AU"/>
        </w:rPr>
      </w:pPr>
      <w:r w:rsidRPr="00F629C9">
        <w:rPr>
          <w:rFonts w:eastAsia="Times New Roman" w:cs="Arial"/>
          <w:b/>
          <w:bCs/>
          <w:sz w:val="20"/>
          <w:szCs w:val="20"/>
          <w:lang w:eastAsia="en-AU"/>
        </w:rPr>
        <w:t>Social, cultural and historical contexts</w:t>
      </w:r>
    </w:p>
    <w:p w:rsidR="00F629C9" w:rsidRDefault="00F629C9" w:rsidP="00F629C9">
      <w:pPr>
        <w:pStyle w:val="ListParagraph"/>
        <w:numPr>
          <w:ilvl w:val="0"/>
          <w:numId w:val="1"/>
        </w:numPr>
        <w:spacing w:before="80" w:after="80"/>
        <w:ind w:hanging="285"/>
        <w:jc w:val="both"/>
        <w:rPr>
          <w:rFonts w:eastAsia="Times New Roman" w:cs="Arial"/>
          <w:bCs/>
          <w:sz w:val="20"/>
          <w:szCs w:val="20"/>
          <w:lang w:eastAsia="en-AU"/>
        </w:rPr>
      </w:pPr>
      <w:r>
        <w:rPr>
          <w:rFonts w:eastAsia="Times New Roman" w:cs="Arial"/>
          <w:bCs/>
          <w:sz w:val="20"/>
          <w:szCs w:val="20"/>
          <w:lang w:eastAsia="en-AU"/>
        </w:rPr>
        <w:t xml:space="preserve">   examine the subject matter of artwork, identifying the stylistic and technical aspects that locate it in a    </w:t>
      </w:r>
    </w:p>
    <w:p w:rsidR="00F629C9" w:rsidRDefault="00F629C9" w:rsidP="00F629C9">
      <w:pPr>
        <w:pStyle w:val="ListParagraph"/>
        <w:spacing w:before="80" w:after="80"/>
        <w:ind w:left="285"/>
        <w:jc w:val="both"/>
        <w:rPr>
          <w:rFonts w:eastAsia="Times New Roman" w:cs="Arial"/>
          <w:bCs/>
          <w:sz w:val="20"/>
          <w:szCs w:val="20"/>
          <w:lang w:eastAsia="en-AU"/>
        </w:rPr>
      </w:pPr>
      <w:r>
        <w:rPr>
          <w:rFonts w:eastAsia="Times New Roman" w:cs="Arial"/>
          <w:bCs/>
          <w:sz w:val="20"/>
          <w:szCs w:val="20"/>
          <w:lang w:eastAsia="en-AU"/>
        </w:rPr>
        <w:t xml:space="preserve">   </w:t>
      </w:r>
      <w:proofErr w:type="gramStart"/>
      <w:r>
        <w:rPr>
          <w:rFonts w:eastAsia="Times New Roman" w:cs="Arial"/>
          <w:bCs/>
          <w:sz w:val="20"/>
          <w:szCs w:val="20"/>
          <w:lang w:eastAsia="en-AU"/>
        </w:rPr>
        <w:t>particular</w:t>
      </w:r>
      <w:proofErr w:type="gramEnd"/>
      <w:r>
        <w:rPr>
          <w:rFonts w:eastAsia="Times New Roman" w:cs="Arial"/>
          <w:bCs/>
          <w:sz w:val="20"/>
          <w:szCs w:val="20"/>
          <w:lang w:eastAsia="en-AU"/>
        </w:rPr>
        <w:t xml:space="preserve"> time, place or culture</w:t>
      </w:r>
    </w:p>
    <w:p w:rsidR="00F629C9" w:rsidRPr="00F629C9" w:rsidRDefault="00F629C9" w:rsidP="00F629C9">
      <w:pPr>
        <w:pStyle w:val="ListParagraph"/>
        <w:spacing w:before="80" w:after="80"/>
        <w:ind w:left="285"/>
        <w:jc w:val="both"/>
        <w:rPr>
          <w:rFonts w:eastAsia="Times New Roman" w:cs="Arial"/>
          <w:bCs/>
          <w:sz w:val="20"/>
          <w:szCs w:val="20"/>
          <w:lang w:eastAsia="en-AU"/>
        </w:rPr>
      </w:pPr>
    </w:p>
    <w:p w:rsidR="00813711" w:rsidRPr="00E073EF" w:rsidRDefault="00813711" w:rsidP="00527C82">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t>In future years</w:t>
      </w:r>
      <w:r w:rsidR="00A17F56" w:rsidRPr="00E073EF">
        <w:rPr>
          <w:rFonts w:eastAsia="Times New Roman" w:cs="Arial"/>
          <w:bCs/>
          <w:sz w:val="20"/>
          <w:szCs w:val="20"/>
          <w:lang w:eastAsia="en-AU"/>
        </w:rPr>
        <w:t>,</w:t>
      </w:r>
      <w:r w:rsidRPr="00E073EF">
        <w:rPr>
          <w:rFonts w:eastAsia="Times New Roman" w:cs="Arial"/>
          <w:bCs/>
          <w:sz w:val="20"/>
          <w:szCs w:val="20"/>
          <w:lang w:eastAsia="en-AU"/>
        </w:rPr>
        <w:t xml:space="preserve"> this information will be provided late in Term 3 of the year prior to the conduct of the </w:t>
      </w:r>
      <w:r w:rsidR="00D73FF4">
        <w:rPr>
          <w:rFonts w:eastAsia="Times New Roman" w:cs="Arial"/>
          <w:bCs/>
          <w:sz w:val="20"/>
          <w:szCs w:val="20"/>
          <w:lang w:eastAsia="en-AU"/>
        </w:rPr>
        <w:br/>
      </w:r>
      <w:proofErr w:type="gramStart"/>
      <w:r w:rsidRPr="00E073EF">
        <w:rPr>
          <w:rFonts w:eastAsia="Times New Roman" w:cs="Arial"/>
          <w:bCs/>
          <w:sz w:val="20"/>
          <w:szCs w:val="20"/>
          <w:lang w:eastAsia="en-AU"/>
        </w:rPr>
        <w:t>Externally</w:t>
      </w:r>
      <w:proofErr w:type="gramEnd"/>
      <w:r w:rsidRPr="00E073EF">
        <w:rPr>
          <w:rFonts w:eastAsia="Times New Roman" w:cs="Arial"/>
          <w:bCs/>
          <w:sz w:val="20"/>
          <w:szCs w:val="20"/>
          <w:lang w:eastAsia="en-AU"/>
        </w:rPr>
        <w:t xml:space="preserve"> set task</w:t>
      </w:r>
      <w:r w:rsidR="00A17F56" w:rsidRPr="00E073EF">
        <w:rPr>
          <w:rFonts w:eastAsia="Times New Roman" w:cs="Arial"/>
          <w:bCs/>
          <w:sz w:val="20"/>
          <w:szCs w:val="20"/>
          <w:lang w:eastAsia="en-AU"/>
        </w:rPr>
        <w:t>. This will</w:t>
      </w:r>
      <w:r w:rsidRPr="00E073EF">
        <w:rPr>
          <w:rFonts w:eastAsia="Times New Roman" w:cs="Arial"/>
          <w:bCs/>
          <w:sz w:val="20"/>
          <w:szCs w:val="20"/>
          <w:lang w:eastAsia="en-AU"/>
        </w:rPr>
        <w:t xml:space="preserve"> enable teachers to tailor their teaching and learning program to ensure that the content is delivered prior to the students undertaking the task in Term 2 of Year 12.</w:t>
      </w: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E851D5" w:rsidRPr="004716FB" w:rsidRDefault="0023031F" w:rsidP="00527C82">
      <w:pPr>
        <w:spacing w:after="80" w:line="264" w:lineRule="auto"/>
        <w:jc w:val="both"/>
        <w:rPr>
          <w:rFonts w:eastAsia="Times New Roman" w:cs="Arial"/>
          <w:bCs/>
          <w:i/>
          <w:sz w:val="20"/>
          <w:szCs w:val="20"/>
          <w:lang w:eastAsia="en-AU"/>
        </w:rPr>
      </w:pPr>
      <w:r>
        <w:rPr>
          <w:b/>
          <w:sz w:val="16"/>
        </w:rPr>
        <w:t>C</w:t>
      </w:r>
      <w:r w:rsidR="00E851D5" w:rsidRPr="009F3825">
        <w:rPr>
          <w:b/>
          <w:sz w:val="16"/>
        </w:rPr>
        <w:t>opyright</w:t>
      </w:r>
    </w:p>
    <w:p w:rsidR="00E851D5" w:rsidRPr="009F3825" w:rsidRDefault="00E851D5" w:rsidP="006D0066">
      <w:pPr>
        <w:spacing w:before="80" w:after="80" w:line="264" w:lineRule="auto"/>
        <w:ind w:right="68"/>
        <w:jc w:val="both"/>
        <w:rPr>
          <w:sz w:val="16"/>
        </w:rPr>
      </w:pPr>
      <w:r w:rsidRPr="009F3825">
        <w:rPr>
          <w:sz w:val="16"/>
        </w:rPr>
        <w:t>© School Curriculum and Standards Author</w:t>
      </w:r>
      <w:r w:rsidR="008F5555">
        <w:rPr>
          <w:sz w:val="16"/>
        </w:rPr>
        <w:t>ity, 2014</w:t>
      </w:r>
    </w:p>
    <w:p w:rsidR="00E851D5" w:rsidRPr="009F3825" w:rsidRDefault="00E851D5" w:rsidP="006D0066">
      <w:pPr>
        <w:spacing w:before="80" w:after="80" w:line="264" w:lineRule="auto"/>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851D5" w:rsidRPr="009F3825" w:rsidRDefault="00E851D5" w:rsidP="006D0066">
      <w:pPr>
        <w:spacing w:before="80" w:after="80" w:line="264" w:lineRule="auto"/>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E851D5" w:rsidRPr="009F3825" w:rsidRDefault="00E851D5" w:rsidP="006D0066">
      <w:pPr>
        <w:spacing w:before="80" w:after="80" w:line="264" w:lineRule="auto"/>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E851D5" w:rsidRPr="009F3825" w:rsidRDefault="00E851D5" w:rsidP="006D0066">
      <w:pPr>
        <w:spacing w:before="0" w:after="0" w:line="264" w:lineRule="auto"/>
        <w:ind w:right="68"/>
        <w:jc w:val="both"/>
        <w:rPr>
          <w:b/>
          <w:sz w:val="16"/>
        </w:rPr>
      </w:pPr>
      <w:r w:rsidRPr="009F3825">
        <w:rPr>
          <w:b/>
          <w:sz w:val="16"/>
        </w:rPr>
        <w:t>Disclaimer</w:t>
      </w:r>
    </w:p>
    <w:p w:rsidR="008824FF" w:rsidRDefault="00E851D5" w:rsidP="006D0066">
      <w:pPr>
        <w:spacing w:before="80" w:after="80" w:line="264" w:lineRule="auto"/>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824FF" w:rsidRDefault="008824FF" w:rsidP="008824FF">
      <w:pPr>
        <w:spacing w:line="264" w:lineRule="auto"/>
        <w:ind w:right="68"/>
        <w:jc w:val="both"/>
        <w:rPr>
          <w:sz w:val="16"/>
        </w:rPr>
        <w:sectPr w:rsidR="008824FF" w:rsidSect="001C7418">
          <w:footerReference w:type="even" r:id="rId11"/>
          <w:footerReference w:type="default" r:id="rId12"/>
          <w:headerReference w:type="first" r:id="rId13"/>
          <w:pgSz w:w="11906" w:h="16838"/>
          <w:pgMar w:top="1534" w:right="1274" w:bottom="1440" w:left="1276" w:header="709" w:footer="709" w:gutter="0"/>
          <w:pgNumType w:start="1"/>
          <w:cols w:space="708"/>
          <w:titlePg/>
          <w:docGrid w:linePitch="360"/>
        </w:sectPr>
      </w:pPr>
    </w:p>
    <w:p w:rsidR="00B238A1" w:rsidRPr="00B619E8" w:rsidRDefault="00E800A5" w:rsidP="00B619E8">
      <w:pPr>
        <w:pStyle w:val="Heading1"/>
      </w:pPr>
      <w:r>
        <w:lastRenderedPageBreak/>
        <w:t>Visual Arts</w:t>
      </w:r>
      <w:bookmarkStart w:id="0" w:name="_GoBack"/>
      <w:bookmarkEnd w:id="0"/>
    </w:p>
    <w:p w:rsidR="008824FF" w:rsidRPr="00B619E8" w:rsidRDefault="009E071D" w:rsidP="002F29B8">
      <w:pPr>
        <w:pStyle w:val="Heading2"/>
        <w:spacing w:before="240"/>
      </w:pPr>
      <w:r w:rsidRPr="00B619E8">
        <w:t xml:space="preserve">Externally set task </w:t>
      </w:r>
    </w:p>
    <w:p w:rsidR="005A1968" w:rsidRPr="00BB1754" w:rsidRDefault="005A1968" w:rsidP="008824FF">
      <w:pPr>
        <w:tabs>
          <w:tab w:val="left" w:pos="2478"/>
        </w:tabs>
        <w:rPr>
          <w:color w:val="000000" w:themeColor="text1"/>
        </w:rPr>
      </w:pPr>
      <w:r w:rsidRPr="00BB1754">
        <w:rPr>
          <w:color w:val="000000" w:themeColor="text1"/>
        </w:rPr>
        <w:t xml:space="preserve">Working time for the task: </w:t>
      </w:r>
      <w:r>
        <w:rPr>
          <w:color w:val="000000" w:themeColor="text1"/>
        </w:rPr>
        <w:tab/>
        <w:t>60</w:t>
      </w:r>
      <w:r w:rsidRPr="00BB1754">
        <w:rPr>
          <w:color w:val="000000" w:themeColor="text1"/>
        </w:rPr>
        <w:t xml:space="preserve"> minutes</w:t>
      </w:r>
    </w:p>
    <w:p w:rsidR="005A1968" w:rsidRPr="00BB1754" w:rsidRDefault="005A1968" w:rsidP="005A1968">
      <w:pPr>
        <w:tabs>
          <w:tab w:val="left" w:pos="2478"/>
        </w:tabs>
        <w:rPr>
          <w:color w:val="000000" w:themeColor="text1"/>
        </w:rPr>
      </w:pPr>
      <w:r w:rsidRPr="00BB1754">
        <w:rPr>
          <w:color w:val="000000" w:themeColor="text1"/>
        </w:rPr>
        <w:t>Total marks:</w:t>
      </w:r>
      <w:r>
        <w:rPr>
          <w:color w:val="000000" w:themeColor="text1"/>
        </w:rPr>
        <w:tab/>
      </w:r>
      <w:r w:rsidR="00E800A5">
        <w:rPr>
          <w:color w:val="000000" w:themeColor="text1"/>
        </w:rPr>
        <w:t>40</w:t>
      </w:r>
      <w:r w:rsidRPr="00BB1754">
        <w:rPr>
          <w:color w:val="000000" w:themeColor="text1"/>
        </w:rPr>
        <w:t xml:space="preserve"> marks</w:t>
      </w:r>
    </w:p>
    <w:p w:rsidR="005A1968" w:rsidRPr="00BB1754" w:rsidRDefault="005A1968" w:rsidP="005A1968">
      <w:pPr>
        <w:tabs>
          <w:tab w:val="left" w:pos="2478"/>
        </w:tabs>
        <w:rPr>
          <w:color w:val="000000" w:themeColor="text1"/>
        </w:rPr>
      </w:pPr>
      <w:r w:rsidRPr="00BB1754">
        <w:rPr>
          <w:color w:val="000000" w:themeColor="text1"/>
        </w:rPr>
        <w:t xml:space="preserve">Weighting: </w:t>
      </w:r>
      <w:r>
        <w:rPr>
          <w:color w:val="000000" w:themeColor="text1"/>
        </w:rPr>
        <w:tab/>
      </w:r>
      <w:r w:rsidRPr="00BB1754">
        <w:rPr>
          <w:color w:val="000000" w:themeColor="text1"/>
        </w:rPr>
        <w:t xml:space="preserve">15% of the school mark </w:t>
      </w:r>
    </w:p>
    <w:p w:rsidR="005A1968" w:rsidRPr="000D0C4F" w:rsidRDefault="007F2FD3" w:rsidP="005A1968">
      <w:pPr>
        <w:spacing w:after="60"/>
        <w:rPr>
          <w:b/>
          <w:color w:val="595959" w:themeColor="text1" w:themeTint="A6"/>
          <w:sz w:val="18"/>
          <w:szCs w:val="18"/>
        </w:rPr>
      </w:pPr>
      <w:r>
        <w:rPr>
          <w:b/>
          <w:color w:val="365F91" w:themeColor="accent1" w:themeShade="BF"/>
          <w:sz w:val="26"/>
          <w:szCs w:val="26"/>
        </w:rPr>
        <w:pict>
          <v:rect id="_x0000_i1025" style="width:467.8pt;height:1pt;mso-position-vertical:absolute" o:hralign="center" o:hrstd="t" o:hrnoshade="t" o:hr="t" fillcolor="#342568" stroked="f"/>
        </w:pict>
      </w:r>
    </w:p>
    <w:p w:rsidR="00CF111E" w:rsidRPr="00CF111E" w:rsidRDefault="00E800A5" w:rsidP="00E800A5">
      <w:pPr>
        <w:pStyle w:val="ListParagraph"/>
        <w:numPr>
          <w:ilvl w:val="0"/>
          <w:numId w:val="2"/>
        </w:numPr>
        <w:tabs>
          <w:tab w:val="left" w:pos="567"/>
          <w:tab w:val="right" w:pos="9356"/>
        </w:tabs>
        <w:spacing w:line="276" w:lineRule="auto"/>
        <w:ind w:left="567" w:hanging="567"/>
        <w:jc w:val="center"/>
      </w:pPr>
      <w:r>
        <w:rPr>
          <w:sz w:val="22"/>
        </w:rPr>
        <w:t xml:space="preserve">Visual </w:t>
      </w:r>
      <w:r w:rsidRPr="00E800A5">
        <w:rPr>
          <w:sz w:val="22"/>
        </w:rPr>
        <w:t>Language (Source 1 and 2)</w:t>
      </w:r>
      <w:r w:rsidR="005A1968" w:rsidRPr="005A1968">
        <w:rPr>
          <w:sz w:val="22"/>
        </w:rPr>
        <w:tab/>
      </w:r>
      <w:r w:rsidR="00CF111E" w:rsidRPr="00CF111E">
        <w:rPr>
          <w:b/>
          <w:sz w:val="22"/>
        </w:rPr>
        <w:t>(20 marks)</w:t>
      </w:r>
      <w:r w:rsidR="0077345C">
        <w:rPr>
          <w:sz w:val="22"/>
        </w:rPr>
        <w:br/>
      </w:r>
    </w:p>
    <w:p w:rsidR="00E800A5" w:rsidRDefault="00E800A5" w:rsidP="00CF111E">
      <w:pPr>
        <w:pStyle w:val="ListParagraph"/>
        <w:tabs>
          <w:tab w:val="left" w:pos="567"/>
          <w:tab w:val="right" w:pos="9356"/>
        </w:tabs>
        <w:spacing w:line="276" w:lineRule="auto"/>
        <w:ind w:left="567"/>
        <w:jc w:val="center"/>
      </w:pPr>
      <w:r w:rsidRPr="00FA44DC">
        <w:rPr>
          <w:b/>
          <w:i/>
          <w:noProof/>
          <w:color w:val="595959" w:themeColor="text1" w:themeTint="A6"/>
          <w:sz w:val="26"/>
          <w:szCs w:val="26"/>
          <w:u w:val="single"/>
          <w:lang w:val="en-AU" w:eastAsia="en-AU"/>
        </w:rPr>
        <mc:AlternateContent>
          <mc:Choice Requires="wps">
            <w:drawing>
              <wp:anchor distT="0" distB="0" distL="114300" distR="114300" simplePos="0" relativeHeight="251661312" behindDoc="1" locked="0" layoutInCell="1" allowOverlap="1" wp14:anchorId="7327C339" wp14:editId="577956F8">
                <wp:simplePos x="0" y="0"/>
                <wp:positionH relativeFrom="column">
                  <wp:posOffset>1856740</wp:posOffset>
                </wp:positionH>
                <wp:positionV relativeFrom="paragraph">
                  <wp:posOffset>3593465</wp:posOffset>
                </wp:positionV>
                <wp:extent cx="2581275" cy="714375"/>
                <wp:effectExtent l="0" t="0" r="28575" b="28575"/>
                <wp:wrapTight wrapText="bothSides">
                  <wp:wrapPolygon edited="0">
                    <wp:start x="0" y="0"/>
                    <wp:lineTo x="0" y="21888"/>
                    <wp:lineTo x="21680" y="21888"/>
                    <wp:lineTo x="2168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714375"/>
                        </a:xfrm>
                        <a:prstGeom prst="rect">
                          <a:avLst/>
                        </a:prstGeom>
                        <a:solidFill>
                          <a:srgbClr val="FFFFFF"/>
                        </a:solidFill>
                        <a:ln w="9525">
                          <a:solidFill>
                            <a:srgbClr val="000000"/>
                          </a:solidFill>
                          <a:miter lim="800000"/>
                          <a:headEnd/>
                          <a:tailEnd/>
                        </a:ln>
                      </wps:spPr>
                      <wps:txbx>
                        <w:txbxContent>
                          <w:p w:rsidR="00E800A5" w:rsidRPr="00FA44DC" w:rsidRDefault="00E800A5" w:rsidP="00E800A5">
                            <w:pPr>
                              <w:spacing w:before="0" w:after="0"/>
                              <w:rPr>
                                <w:b/>
                                <w:sz w:val="16"/>
                                <w:szCs w:val="16"/>
                              </w:rPr>
                            </w:pPr>
                            <w:r w:rsidRPr="00FA44DC">
                              <w:rPr>
                                <w:b/>
                                <w:sz w:val="16"/>
                                <w:szCs w:val="16"/>
                              </w:rPr>
                              <w:t>Source One</w:t>
                            </w:r>
                          </w:p>
                          <w:p w:rsidR="00E800A5" w:rsidRPr="005547E8" w:rsidRDefault="00E800A5" w:rsidP="00E800A5">
                            <w:pPr>
                              <w:spacing w:before="0" w:after="0"/>
                              <w:rPr>
                                <w:b/>
                                <w:color w:val="000000" w:themeColor="text1"/>
                                <w:sz w:val="16"/>
                                <w:szCs w:val="16"/>
                              </w:rPr>
                            </w:pPr>
                            <w:r w:rsidRPr="005547E8">
                              <w:rPr>
                                <w:b/>
                                <w:color w:val="000000" w:themeColor="text1"/>
                                <w:sz w:val="16"/>
                                <w:szCs w:val="16"/>
                              </w:rPr>
                              <w:t>SOPHIA EGARCHOS, Levels #2, 2013</w:t>
                            </w:r>
                          </w:p>
                          <w:p w:rsidR="00E800A5" w:rsidRPr="005547E8" w:rsidRDefault="00E800A5" w:rsidP="00E800A5">
                            <w:pPr>
                              <w:spacing w:before="0" w:after="0"/>
                              <w:rPr>
                                <w:color w:val="000000" w:themeColor="text1"/>
                                <w:sz w:val="16"/>
                                <w:szCs w:val="16"/>
                              </w:rPr>
                            </w:pPr>
                            <w:r w:rsidRPr="005547E8">
                              <w:rPr>
                                <w:color w:val="000000" w:themeColor="text1"/>
                                <w:sz w:val="16"/>
                                <w:szCs w:val="16"/>
                              </w:rPr>
                              <w:t>Acrylic paint on wood pine frame</w:t>
                            </w:r>
                          </w:p>
                          <w:p w:rsidR="00E800A5" w:rsidRDefault="00E800A5" w:rsidP="00E800A5">
                            <w:pPr>
                              <w:spacing w:before="0" w:after="0"/>
                            </w:pPr>
                            <w:r w:rsidRPr="005547E8">
                              <w:rPr>
                                <w:color w:val="000000" w:themeColor="text1"/>
                                <w:sz w:val="16"/>
                                <w:szCs w:val="16"/>
                              </w:rPr>
                              <w:t xml:space="preserve">140 x 140cm ©Sophia </w:t>
                            </w:r>
                            <w:proofErr w:type="spellStart"/>
                            <w:r w:rsidRPr="005547E8">
                              <w:rPr>
                                <w:color w:val="000000" w:themeColor="text1"/>
                                <w:sz w:val="16"/>
                                <w:szCs w:val="16"/>
                              </w:rPr>
                              <w:t>Egarchos</w:t>
                            </w:r>
                            <w:proofErr w:type="spellEnd"/>
                            <w:r w:rsidRPr="005547E8">
                              <w:rPr>
                                <w:color w:val="000000" w:themeColor="text1"/>
                                <w:sz w:val="16"/>
                                <w:szCs w:val="16"/>
                              </w:rPr>
                              <w:t xml:space="preserve">/Licensed by </w:t>
                            </w:r>
                            <w:proofErr w:type="spellStart"/>
                            <w:r w:rsidRPr="005547E8">
                              <w:rPr>
                                <w:color w:val="000000" w:themeColor="text1"/>
                                <w:sz w:val="16"/>
                                <w:szCs w:val="16"/>
                              </w:rPr>
                              <w:t>Viscopy</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146.2pt;margin-top:282.95pt;width:203.25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">
                <v:textbox>
                  <w:txbxContent>
                    <w:p w:rsidR="00E800A5" w:rsidRPr="00FA44DC" w:rsidRDefault="00E800A5" w:rsidP="00E800A5">
                      <w:pPr>
                        <w:spacing w:before="0" w:after="0"/>
                        <w:rPr>
                          <w:b/>
                          <w:sz w:val="16"/>
                          <w:szCs w:val="16"/>
                        </w:rPr>
                      </w:pPr>
                      <w:r w:rsidRPr="00FA44DC">
                        <w:rPr>
                          <w:b/>
                          <w:sz w:val="16"/>
                          <w:szCs w:val="16"/>
                        </w:rPr>
                        <w:t>Source One</w:t>
                      </w:r>
                    </w:p>
                    <w:p w:rsidR="00E800A5" w:rsidRPr="005547E8" w:rsidRDefault="00E800A5" w:rsidP="00E800A5">
                      <w:pPr>
                        <w:spacing w:before="0" w:after="0"/>
                        <w:rPr>
                          <w:b/>
                          <w:color w:val="000000" w:themeColor="text1"/>
                          <w:sz w:val="16"/>
                          <w:szCs w:val="16"/>
                        </w:rPr>
                      </w:pPr>
                      <w:r w:rsidRPr="005547E8">
                        <w:rPr>
                          <w:b/>
                          <w:color w:val="000000" w:themeColor="text1"/>
                          <w:sz w:val="16"/>
                          <w:szCs w:val="16"/>
                        </w:rPr>
                        <w:t>SOPHIA EGARCHOS, Levels #2, 2013</w:t>
                      </w:r>
                    </w:p>
                    <w:p w:rsidR="00E800A5" w:rsidRPr="005547E8" w:rsidRDefault="00E800A5" w:rsidP="00E800A5">
                      <w:pPr>
                        <w:spacing w:before="0" w:after="0"/>
                        <w:rPr>
                          <w:color w:val="000000" w:themeColor="text1"/>
                          <w:sz w:val="16"/>
                          <w:szCs w:val="16"/>
                        </w:rPr>
                      </w:pPr>
                      <w:r w:rsidRPr="005547E8">
                        <w:rPr>
                          <w:color w:val="000000" w:themeColor="text1"/>
                          <w:sz w:val="16"/>
                          <w:szCs w:val="16"/>
                        </w:rPr>
                        <w:t>Acrylic paint on wood pine frame</w:t>
                      </w:r>
                    </w:p>
                    <w:p w:rsidR="00E800A5" w:rsidRDefault="00E800A5" w:rsidP="00E800A5">
                      <w:pPr>
                        <w:spacing w:before="0" w:after="0"/>
                      </w:pPr>
                      <w:r w:rsidRPr="005547E8">
                        <w:rPr>
                          <w:color w:val="000000" w:themeColor="text1"/>
                          <w:sz w:val="16"/>
                          <w:szCs w:val="16"/>
                        </w:rPr>
                        <w:t xml:space="preserve">140 x 140cm ©Sophia </w:t>
                      </w:r>
                      <w:proofErr w:type="spellStart"/>
                      <w:r w:rsidRPr="005547E8">
                        <w:rPr>
                          <w:color w:val="000000" w:themeColor="text1"/>
                          <w:sz w:val="16"/>
                          <w:szCs w:val="16"/>
                        </w:rPr>
                        <w:t>Egarchos</w:t>
                      </w:r>
                      <w:proofErr w:type="spellEnd"/>
                      <w:r w:rsidRPr="005547E8">
                        <w:rPr>
                          <w:color w:val="000000" w:themeColor="text1"/>
                          <w:sz w:val="16"/>
                          <w:szCs w:val="16"/>
                        </w:rPr>
                        <w:t xml:space="preserve">/Licensed by </w:t>
                      </w:r>
                      <w:proofErr w:type="spellStart"/>
                      <w:r w:rsidRPr="005547E8">
                        <w:rPr>
                          <w:color w:val="000000" w:themeColor="text1"/>
                          <w:sz w:val="16"/>
                          <w:szCs w:val="16"/>
                        </w:rPr>
                        <w:t>Viscopy</w:t>
                      </w:r>
                      <w:proofErr w:type="spellEnd"/>
                    </w:p>
                  </w:txbxContent>
                </v:textbox>
                <w10:wrap type="tight"/>
              </v:shape>
            </w:pict>
          </mc:Fallback>
        </mc:AlternateContent>
      </w:r>
      <w:r>
        <w:rPr>
          <w:noProof/>
          <w:lang w:val="en-AU" w:eastAsia="en-AU"/>
        </w:rPr>
        <w:drawing>
          <wp:inline distT="0" distB="0" distL="0" distR="0" wp14:anchorId="650A4C45" wp14:editId="571CEDA6">
            <wp:extent cx="2762250" cy="3530031"/>
            <wp:effectExtent l="0" t="0" r="0" b="0"/>
            <wp:docPr id="3" name="Picture 3" descr="Sophia_egarch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phia_egarcho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7343" cy="3536540"/>
                    </a:xfrm>
                    <a:prstGeom prst="rect">
                      <a:avLst/>
                    </a:prstGeom>
                    <a:noFill/>
                    <a:ln>
                      <a:noFill/>
                    </a:ln>
                  </pic:spPr>
                </pic:pic>
              </a:graphicData>
            </a:graphic>
          </wp:inline>
        </w:drawing>
      </w:r>
    </w:p>
    <w:p w:rsidR="00E800A5" w:rsidRDefault="00E800A5" w:rsidP="00E800A5">
      <w:pPr>
        <w:tabs>
          <w:tab w:val="left" w:pos="567"/>
          <w:tab w:val="right" w:pos="9356"/>
        </w:tabs>
        <w:jc w:val="center"/>
      </w:pPr>
    </w:p>
    <w:p w:rsidR="00E800A5" w:rsidRDefault="00E800A5" w:rsidP="00E800A5">
      <w:pPr>
        <w:tabs>
          <w:tab w:val="left" w:pos="567"/>
          <w:tab w:val="right" w:pos="9356"/>
        </w:tabs>
        <w:jc w:val="center"/>
      </w:pPr>
    </w:p>
    <w:p w:rsidR="00E800A5" w:rsidRPr="00E800A5" w:rsidRDefault="00E800A5" w:rsidP="00E800A5">
      <w:pPr>
        <w:tabs>
          <w:tab w:val="left" w:pos="567"/>
          <w:tab w:val="right" w:pos="9356"/>
        </w:tabs>
        <w:jc w:val="center"/>
      </w:pPr>
    </w:p>
    <w:p w:rsidR="00D73FF4" w:rsidRDefault="00D73FF4" w:rsidP="002F29B8">
      <w:pPr>
        <w:pStyle w:val="ListParagraph"/>
        <w:tabs>
          <w:tab w:val="left" w:pos="567"/>
          <w:tab w:val="right" w:pos="9356"/>
        </w:tabs>
        <w:ind w:left="567" w:hanging="567"/>
        <w:rPr>
          <w:sz w:val="22"/>
        </w:rPr>
      </w:pPr>
    </w:p>
    <w:p w:rsidR="00D84848" w:rsidRDefault="00D84848" w:rsidP="002F29B8">
      <w:pPr>
        <w:pStyle w:val="ListParagraph"/>
        <w:tabs>
          <w:tab w:val="left" w:pos="567"/>
          <w:tab w:val="right" w:pos="9356"/>
        </w:tabs>
        <w:ind w:left="567" w:hanging="567"/>
        <w:rPr>
          <w:sz w:val="22"/>
        </w:rPr>
      </w:pPr>
      <w:r>
        <w:rPr>
          <w:sz w:val="22"/>
        </w:rPr>
        <w:t>(a)</w:t>
      </w:r>
      <w:r w:rsidRPr="00042CFC">
        <w:rPr>
          <w:sz w:val="22"/>
        </w:rPr>
        <w:tab/>
      </w:r>
      <w:r w:rsidR="00E800A5" w:rsidRPr="00AF40C4">
        <w:rPr>
          <w:sz w:val="22"/>
        </w:rPr>
        <w:t xml:space="preserve">Refer to the painting, </w:t>
      </w:r>
      <w:r w:rsidR="00E800A5" w:rsidRPr="00AF40C4">
        <w:rPr>
          <w:i/>
          <w:sz w:val="22"/>
        </w:rPr>
        <w:t xml:space="preserve">Levels #2, (2013) by Sophia </w:t>
      </w:r>
      <w:proofErr w:type="spellStart"/>
      <w:r w:rsidR="00E800A5" w:rsidRPr="00AF40C4">
        <w:rPr>
          <w:i/>
          <w:sz w:val="22"/>
        </w:rPr>
        <w:t>Egarchos</w:t>
      </w:r>
      <w:proofErr w:type="spellEnd"/>
      <w:r w:rsidR="004C6F26">
        <w:rPr>
          <w:sz w:val="22"/>
        </w:rPr>
        <w:t xml:space="preserve"> (</w:t>
      </w:r>
      <w:r w:rsidR="004C6F26" w:rsidRPr="00AF40C4">
        <w:rPr>
          <w:sz w:val="22"/>
        </w:rPr>
        <w:t>Source 1</w:t>
      </w:r>
      <w:r w:rsidR="004C6F26">
        <w:rPr>
          <w:sz w:val="22"/>
        </w:rPr>
        <w:t>).</w:t>
      </w:r>
    </w:p>
    <w:p w:rsidR="00AF40C4" w:rsidRPr="00AF40C4" w:rsidRDefault="00AF40C4" w:rsidP="002F29B8">
      <w:pPr>
        <w:pStyle w:val="ListParagraph"/>
        <w:tabs>
          <w:tab w:val="left" w:pos="567"/>
          <w:tab w:val="right" w:pos="9356"/>
        </w:tabs>
        <w:ind w:left="567"/>
        <w:rPr>
          <w:sz w:val="22"/>
        </w:rPr>
      </w:pPr>
      <w:r w:rsidRPr="00AF40C4">
        <w:rPr>
          <w:sz w:val="22"/>
        </w:rPr>
        <w:t xml:space="preserve">Provide </w:t>
      </w:r>
      <w:r w:rsidRPr="00AF40C4">
        <w:rPr>
          <w:b/>
          <w:sz w:val="22"/>
        </w:rPr>
        <w:t>one</w:t>
      </w:r>
      <w:r w:rsidR="004C6F26">
        <w:rPr>
          <w:b/>
          <w:sz w:val="22"/>
        </w:rPr>
        <w:t xml:space="preserve"> </w:t>
      </w:r>
      <w:r w:rsidRPr="00AF40C4">
        <w:rPr>
          <w:b/>
          <w:sz w:val="22"/>
        </w:rPr>
        <w:t>(1)</w:t>
      </w:r>
      <w:r w:rsidRPr="00AF40C4">
        <w:rPr>
          <w:sz w:val="22"/>
        </w:rPr>
        <w:t xml:space="preserve"> specific example of shape, colour, line, repetition and movement. Use art terminology to explain how they have contributed to the composition in the painting. </w:t>
      </w:r>
      <w:r w:rsidR="002F29B8">
        <w:rPr>
          <w:sz w:val="22"/>
        </w:rPr>
        <w:tab/>
      </w:r>
      <w:r w:rsidR="004C6F26" w:rsidRPr="00AF40C4">
        <w:rPr>
          <w:sz w:val="22"/>
        </w:rPr>
        <w:t>(10 marks)</w:t>
      </w:r>
      <w:r w:rsidRPr="00AF40C4">
        <w:rPr>
          <w:sz w:val="22"/>
        </w:rPr>
        <w:br w:type="page"/>
      </w:r>
    </w:p>
    <w:p w:rsidR="00D84848" w:rsidRPr="00AF40C4" w:rsidRDefault="00D84848" w:rsidP="00AB26F9">
      <w:pPr>
        <w:tabs>
          <w:tab w:val="left" w:pos="567"/>
        </w:tabs>
        <w:spacing w:line="360" w:lineRule="auto"/>
        <w:ind w:left="567" w:hanging="567"/>
        <w:rPr>
          <w:b/>
        </w:rPr>
      </w:pPr>
      <w:r>
        <w:lastRenderedPageBreak/>
        <w:tab/>
      </w:r>
      <w:r w:rsidR="00AF40C4" w:rsidRPr="00AF40C4">
        <w:rPr>
          <w:b/>
        </w:rPr>
        <w:t>Shape</w:t>
      </w:r>
    </w:p>
    <w:p w:rsidR="00D84848" w:rsidRDefault="00D84848" w:rsidP="00AB26F9">
      <w:pPr>
        <w:tabs>
          <w:tab w:val="left" w:pos="567"/>
        </w:tabs>
        <w:spacing w:line="360" w:lineRule="auto"/>
        <w:ind w:left="567" w:hanging="567"/>
      </w:pPr>
      <w:r>
        <w:tab/>
        <w:t>________________________________________________________________________________</w:t>
      </w:r>
    </w:p>
    <w:p w:rsidR="00D84848" w:rsidRDefault="00D84848" w:rsidP="00AB26F9">
      <w:pPr>
        <w:tabs>
          <w:tab w:val="left" w:pos="567"/>
        </w:tabs>
        <w:spacing w:line="360" w:lineRule="auto"/>
        <w:ind w:left="567" w:hanging="567"/>
      </w:pPr>
      <w:r>
        <w:tab/>
        <w:t>________________________________________________________________________________</w:t>
      </w:r>
    </w:p>
    <w:p w:rsidR="00D84848" w:rsidRDefault="00D84848" w:rsidP="00AB26F9">
      <w:pPr>
        <w:tabs>
          <w:tab w:val="left" w:pos="567"/>
        </w:tabs>
        <w:spacing w:line="360" w:lineRule="auto"/>
        <w:ind w:left="567" w:hanging="567"/>
      </w:pPr>
      <w:r>
        <w:tab/>
        <w:t>________________________________________________________________________________</w:t>
      </w:r>
    </w:p>
    <w:p w:rsidR="00AF40C4" w:rsidRDefault="00AF40C4" w:rsidP="00AF40C4">
      <w:pPr>
        <w:tabs>
          <w:tab w:val="left" w:pos="567"/>
        </w:tabs>
        <w:spacing w:line="360" w:lineRule="auto"/>
        <w:ind w:left="567" w:hanging="567"/>
      </w:pPr>
      <w:r>
        <w:tab/>
        <w:t>________________________________________________________________________________</w:t>
      </w:r>
    </w:p>
    <w:p w:rsidR="00AF40C4" w:rsidRDefault="00AF40C4" w:rsidP="00AF40C4">
      <w:pPr>
        <w:tabs>
          <w:tab w:val="left" w:pos="567"/>
        </w:tabs>
        <w:spacing w:line="360" w:lineRule="auto"/>
        <w:ind w:left="567" w:hanging="567"/>
      </w:pPr>
      <w:r>
        <w:tab/>
        <w:t>________________________________________________________________________________</w:t>
      </w:r>
    </w:p>
    <w:p w:rsidR="00AF40C4" w:rsidRDefault="00AF40C4" w:rsidP="00AF40C4">
      <w:pPr>
        <w:tabs>
          <w:tab w:val="left" w:pos="567"/>
        </w:tabs>
        <w:spacing w:line="360" w:lineRule="auto"/>
        <w:ind w:left="567" w:hanging="567"/>
      </w:pPr>
      <w:r>
        <w:tab/>
        <w:t>________________________________________________________________________________</w:t>
      </w:r>
    </w:p>
    <w:p w:rsidR="00AF40C4" w:rsidRPr="00AF40C4" w:rsidRDefault="00AF40C4" w:rsidP="00AF40C4">
      <w:pPr>
        <w:tabs>
          <w:tab w:val="left" w:pos="567"/>
        </w:tabs>
        <w:spacing w:line="360" w:lineRule="auto"/>
        <w:ind w:left="567" w:hanging="567"/>
        <w:rPr>
          <w:b/>
        </w:rPr>
      </w:pPr>
      <w:r>
        <w:tab/>
      </w:r>
      <w:r w:rsidRPr="00AF40C4">
        <w:rPr>
          <w:b/>
        </w:rPr>
        <w:t>Colour</w:t>
      </w:r>
    </w:p>
    <w:p w:rsidR="00AF40C4" w:rsidRDefault="00AF40C4" w:rsidP="00AF40C4">
      <w:pPr>
        <w:tabs>
          <w:tab w:val="left" w:pos="567"/>
        </w:tabs>
        <w:spacing w:line="360" w:lineRule="auto"/>
        <w:ind w:left="567" w:hanging="567"/>
      </w:pPr>
      <w:r>
        <w:tab/>
        <w:t>________________________________________________________________________________</w:t>
      </w:r>
    </w:p>
    <w:p w:rsidR="00AF40C4" w:rsidRDefault="00AF40C4" w:rsidP="00AF40C4">
      <w:pPr>
        <w:tabs>
          <w:tab w:val="left" w:pos="567"/>
        </w:tabs>
        <w:spacing w:line="360" w:lineRule="auto"/>
        <w:ind w:left="567" w:hanging="567"/>
      </w:pPr>
      <w:r>
        <w:tab/>
        <w:t>________________________________________________________________________________</w:t>
      </w:r>
    </w:p>
    <w:p w:rsidR="00AF40C4" w:rsidRDefault="00AF40C4" w:rsidP="00AF40C4">
      <w:pPr>
        <w:tabs>
          <w:tab w:val="left" w:pos="567"/>
        </w:tabs>
        <w:spacing w:line="360" w:lineRule="auto"/>
        <w:ind w:left="567" w:hanging="567"/>
      </w:pPr>
      <w:r>
        <w:tab/>
        <w:t>________________________________________________________________________________</w:t>
      </w:r>
    </w:p>
    <w:p w:rsidR="00AF40C4" w:rsidRDefault="00AF40C4" w:rsidP="00AF40C4">
      <w:pPr>
        <w:tabs>
          <w:tab w:val="left" w:pos="567"/>
        </w:tabs>
        <w:spacing w:line="360" w:lineRule="auto"/>
        <w:ind w:left="567" w:hanging="567"/>
      </w:pPr>
      <w:r>
        <w:tab/>
        <w:t>________________________________________________________________________________</w:t>
      </w:r>
    </w:p>
    <w:p w:rsidR="00AF40C4" w:rsidRDefault="00AF40C4" w:rsidP="00AF40C4">
      <w:pPr>
        <w:tabs>
          <w:tab w:val="left" w:pos="567"/>
        </w:tabs>
        <w:spacing w:line="360" w:lineRule="auto"/>
        <w:ind w:left="567" w:hanging="567"/>
      </w:pPr>
      <w:r>
        <w:tab/>
        <w:t>________________________________________________________________________________</w:t>
      </w:r>
    </w:p>
    <w:p w:rsidR="00AF40C4" w:rsidRDefault="00AF40C4" w:rsidP="00AF40C4">
      <w:pPr>
        <w:tabs>
          <w:tab w:val="left" w:pos="567"/>
        </w:tabs>
        <w:spacing w:line="360" w:lineRule="auto"/>
        <w:ind w:left="567" w:hanging="567"/>
      </w:pPr>
      <w:r>
        <w:tab/>
        <w:t>________________________________________________________________________________</w:t>
      </w:r>
    </w:p>
    <w:p w:rsidR="00AF40C4" w:rsidRPr="00AF40C4" w:rsidRDefault="00AF40C4" w:rsidP="00AF40C4">
      <w:pPr>
        <w:tabs>
          <w:tab w:val="left" w:pos="567"/>
        </w:tabs>
        <w:spacing w:line="360" w:lineRule="auto"/>
        <w:ind w:left="567" w:hanging="567"/>
        <w:rPr>
          <w:b/>
        </w:rPr>
      </w:pPr>
      <w:r>
        <w:tab/>
      </w:r>
      <w:r w:rsidRPr="00AF40C4">
        <w:rPr>
          <w:b/>
        </w:rPr>
        <w:t>Line</w:t>
      </w:r>
    </w:p>
    <w:p w:rsidR="00AF40C4" w:rsidRDefault="00AF40C4" w:rsidP="00AF40C4">
      <w:pPr>
        <w:tabs>
          <w:tab w:val="left" w:pos="567"/>
        </w:tabs>
        <w:spacing w:line="360" w:lineRule="auto"/>
        <w:ind w:left="567" w:hanging="567"/>
      </w:pPr>
      <w:r>
        <w:tab/>
        <w:t>________________________________________________________________________________</w:t>
      </w:r>
    </w:p>
    <w:p w:rsidR="00AF40C4" w:rsidRDefault="00AF40C4" w:rsidP="00AF40C4">
      <w:pPr>
        <w:tabs>
          <w:tab w:val="left" w:pos="567"/>
        </w:tabs>
        <w:spacing w:line="360" w:lineRule="auto"/>
        <w:ind w:left="567" w:hanging="567"/>
      </w:pPr>
      <w:r>
        <w:tab/>
        <w:t>________________________________________________________________________________</w:t>
      </w:r>
    </w:p>
    <w:p w:rsidR="00AF40C4" w:rsidRDefault="00AF40C4" w:rsidP="00AF40C4">
      <w:pPr>
        <w:tabs>
          <w:tab w:val="left" w:pos="567"/>
        </w:tabs>
        <w:spacing w:line="360" w:lineRule="auto"/>
        <w:ind w:left="567" w:hanging="567"/>
      </w:pPr>
      <w:r>
        <w:tab/>
        <w:t>________________________________________________________________________________</w:t>
      </w:r>
    </w:p>
    <w:p w:rsidR="00AF40C4" w:rsidRDefault="00AF40C4" w:rsidP="00AF40C4">
      <w:pPr>
        <w:tabs>
          <w:tab w:val="left" w:pos="567"/>
        </w:tabs>
        <w:spacing w:line="360" w:lineRule="auto"/>
        <w:ind w:left="567" w:hanging="567"/>
      </w:pPr>
      <w:r>
        <w:tab/>
        <w:t>________________________________________________________________________________</w:t>
      </w:r>
    </w:p>
    <w:p w:rsidR="00AF40C4" w:rsidRDefault="00AF40C4" w:rsidP="00AF40C4">
      <w:pPr>
        <w:tabs>
          <w:tab w:val="left" w:pos="567"/>
        </w:tabs>
        <w:spacing w:line="360" w:lineRule="auto"/>
        <w:ind w:left="567" w:hanging="567"/>
      </w:pPr>
      <w:r>
        <w:tab/>
        <w:t>________________________________________________________________________________</w:t>
      </w:r>
    </w:p>
    <w:p w:rsidR="00AF40C4" w:rsidRDefault="00AF40C4" w:rsidP="00AF40C4">
      <w:pPr>
        <w:tabs>
          <w:tab w:val="left" w:pos="567"/>
        </w:tabs>
        <w:spacing w:line="360" w:lineRule="auto"/>
        <w:ind w:left="567" w:hanging="567"/>
      </w:pPr>
      <w:r>
        <w:tab/>
        <w:t>________________________________________________________________________________</w:t>
      </w:r>
    </w:p>
    <w:p w:rsidR="00AF40C4" w:rsidRDefault="00AF40C4" w:rsidP="00AF40C4">
      <w:pPr>
        <w:tabs>
          <w:tab w:val="left" w:pos="567"/>
        </w:tabs>
        <w:spacing w:line="360" w:lineRule="auto"/>
        <w:ind w:left="567" w:hanging="567"/>
      </w:pPr>
      <w:r>
        <w:tab/>
      </w:r>
      <w:r>
        <w:br w:type="page"/>
      </w:r>
    </w:p>
    <w:p w:rsidR="00AF40C4" w:rsidRPr="00AF40C4" w:rsidRDefault="00AF40C4" w:rsidP="00AF40C4">
      <w:pPr>
        <w:tabs>
          <w:tab w:val="left" w:pos="567"/>
        </w:tabs>
        <w:spacing w:line="360" w:lineRule="auto"/>
        <w:ind w:left="567" w:hanging="567"/>
        <w:rPr>
          <w:b/>
        </w:rPr>
      </w:pPr>
      <w:r>
        <w:lastRenderedPageBreak/>
        <w:tab/>
      </w:r>
      <w:r w:rsidRPr="00AF40C4">
        <w:rPr>
          <w:b/>
        </w:rPr>
        <w:t>Repetition</w:t>
      </w:r>
    </w:p>
    <w:p w:rsidR="00AF40C4" w:rsidRDefault="00AF40C4" w:rsidP="00AF40C4">
      <w:pPr>
        <w:tabs>
          <w:tab w:val="left" w:pos="567"/>
        </w:tabs>
        <w:spacing w:line="360" w:lineRule="auto"/>
        <w:ind w:left="567" w:hanging="567"/>
      </w:pPr>
      <w:r>
        <w:tab/>
        <w:t>________________________________________________________________________________</w:t>
      </w:r>
    </w:p>
    <w:p w:rsidR="00AF40C4" w:rsidRDefault="00AF40C4" w:rsidP="00AF40C4">
      <w:pPr>
        <w:tabs>
          <w:tab w:val="left" w:pos="567"/>
        </w:tabs>
        <w:spacing w:line="360" w:lineRule="auto"/>
        <w:ind w:left="567" w:hanging="567"/>
      </w:pPr>
      <w:r>
        <w:tab/>
        <w:t>________________________________________________________________________________</w:t>
      </w:r>
    </w:p>
    <w:p w:rsidR="00AF40C4" w:rsidRDefault="00AF40C4" w:rsidP="00AF40C4">
      <w:pPr>
        <w:tabs>
          <w:tab w:val="left" w:pos="567"/>
        </w:tabs>
        <w:spacing w:line="360" w:lineRule="auto"/>
        <w:ind w:left="567" w:hanging="567"/>
      </w:pPr>
      <w:r>
        <w:tab/>
        <w:t>________________________________________________________________________________</w:t>
      </w:r>
    </w:p>
    <w:p w:rsidR="00AF40C4" w:rsidRDefault="00AF40C4" w:rsidP="00AF40C4">
      <w:pPr>
        <w:tabs>
          <w:tab w:val="left" w:pos="567"/>
        </w:tabs>
        <w:spacing w:line="360" w:lineRule="auto"/>
        <w:ind w:left="567" w:hanging="567"/>
      </w:pPr>
      <w:r>
        <w:tab/>
        <w:t>________________________________________________________________________________</w:t>
      </w:r>
    </w:p>
    <w:p w:rsidR="00AF40C4" w:rsidRDefault="00AF40C4" w:rsidP="00AF40C4">
      <w:pPr>
        <w:tabs>
          <w:tab w:val="left" w:pos="567"/>
        </w:tabs>
        <w:spacing w:line="360" w:lineRule="auto"/>
        <w:ind w:left="567" w:hanging="567"/>
      </w:pPr>
      <w:r>
        <w:tab/>
        <w:t>________________________________________________________________________________</w:t>
      </w:r>
    </w:p>
    <w:p w:rsidR="00AF40C4" w:rsidRPr="00042CFC" w:rsidRDefault="00AF40C4" w:rsidP="00AF40C4">
      <w:pPr>
        <w:tabs>
          <w:tab w:val="left" w:pos="567"/>
        </w:tabs>
        <w:spacing w:line="360" w:lineRule="auto"/>
        <w:ind w:left="567" w:hanging="567"/>
      </w:pPr>
      <w:r>
        <w:tab/>
        <w:t>________________________________________________________________________________</w:t>
      </w:r>
    </w:p>
    <w:p w:rsidR="00AF40C4" w:rsidRPr="00AF40C4" w:rsidRDefault="00AF40C4" w:rsidP="00AF40C4">
      <w:pPr>
        <w:tabs>
          <w:tab w:val="left" w:pos="567"/>
        </w:tabs>
        <w:spacing w:line="360" w:lineRule="auto"/>
        <w:ind w:left="567" w:hanging="567"/>
        <w:rPr>
          <w:b/>
        </w:rPr>
      </w:pPr>
      <w:r>
        <w:tab/>
      </w:r>
      <w:r w:rsidRPr="00AF40C4">
        <w:rPr>
          <w:b/>
        </w:rPr>
        <w:t>Movement</w:t>
      </w:r>
    </w:p>
    <w:p w:rsidR="00AF40C4" w:rsidRDefault="00AF40C4" w:rsidP="00AF40C4">
      <w:pPr>
        <w:tabs>
          <w:tab w:val="left" w:pos="567"/>
        </w:tabs>
        <w:spacing w:line="360" w:lineRule="auto"/>
        <w:ind w:left="567" w:hanging="567"/>
      </w:pPr>
      <w:r>
        <w:tab/>
        <w:t>________________________________________________________________________________</w:t>
      </w:r>
    </w:p>
    <w:p w:rsidR="00AF40C4" w:rsidRDefault="00AF40C4" w:rsidP="00AF40C4">
      <w:pPr>
        <w:tabs>
          <w:tab w:val="left" w:pos="567"/>
        </w:tabs>
        <w:spacing w:line="360" w:lineRule="auto"/>
        <w:ind w:left="567" w:hanging="567"/>
      </w:pPr>
      <w:r>
        <w:tab/>
        <w:t>________________________________________________________________________________</w:t>
      </w:r>
    </w:p>
    <w:p w:rsidR="00AF40C4" w:rsidRDefault="00AF40C4" w:rsidP="00AF40C4">
      <w:pPr>
        <w:tabs>
          <w:tab w:val="left" w:pos="567"/>
        </w:tabs>
        <w:spacing w:line="360" w:lineRule="auto"/>
        <w:ind w:left="567" w:hanging="567"/>
      </w:pPr>
      <w:r>
        <w:tab/>
        <w:t>________________________________________________________________________________</w:t>
      </w:r>
    </w:p>
    <w:p w:rsidR="00AF40C4" w:rsidRDefault="00AF40C4" w:rsidP="00AF40C4">
      <w:pPr>
        <w:tabs>
          <w:tab w:val="left" w:pos="567"/>
        </w:tabs>
        <w:spacing w:line="360" w:lineRule="auto"/>
        <w:ind w:left="567" w:hanging="567"/>
      </w:pPr>
      <w:r>
        <w:tab/>
        <w:t>________________________________________________________________________________</w:t>
      </w:r>
    </w:p>
    <w:p w:rsidR="00AF40C4" w:rsidRDefault="00AF40C4" w:rsidP="00AF40C4">
      <w:pPr>
        <w:tabs>
          <w:tab w:val="left" w:pos="567"/>
        </w:tabs>
        <w:spacing w:line="360" w:lineRule="auto"/>
        <w:ind w:left="567" w:hanging="567"/>
      </w:pPr>
      <w:r>
        <w:tab/>
        <w:t>________________________________________________________________________________</w:t>
      </w:r>
    </w:p>
    <w:p w:rsidR="00AF40C4" w:rsidRPr="00042CFC" w:rsidRDefault="00AF40C4" w:rsidP="00AF40C4">
      <w:pPr>
        <w:tabs>
          <w:tab w:val="left" w:pos="567"/>
        </w:tabs>
        <w:spacing w:line="360" w:lineRule="auto"/>
        <w:ind w:left="567" w:hanging="567"/>
      </w:pPr>
      <w:r>
        <w:tab/>
        <w:t>________________________________________________________________________________</w:t>
      </w:r>
    </w:p>
    <w:p w:rsidR="00AF40C4" w:rsidRDefault="00AF40C4" w:rsidP="00AB26F9">
      <w:pPr>
        <w:tabs>
          <w:tab w:val="left" w:pos="567"/>
        </w:tabs>
        <w:spacing w:line="360" w:lineRule="auto"/>
        <w:ind w:left="567" w:hanging="567"/>
      </w:pPr>
      <w:r>
        <w:br w:type="page"/>
      </w:r>
    </w:p>
    <w:p w:rsidR="00C03998" w:rsidRDefault="00C03998" w:rsidP="00AF40C4">
      <w:pPr>
        <w:tabs>
          <w:tab w:val="left" w:pos="567"/>
        </w:tabs>
        <w:spacing w:line="360" w:lineRule="auto"/>
        <w:ind w:left="567" w:hanging="567"/>
        <w:jc w:val="center"/>
      </w:pPr>
      <w:r w:rsidRPr="00A262D8">
        <w:rPr>
          <w:rFonts w:ascii="Arial" w:eastAsiaTheme="minorHAnsi" w:hAnsi="Arial" w:cstheme="minorBidi"/>
          <w:noProof/>
          <w:lang w:val="en-AU" w:eastAsia="en-AU"/>
        </w:rPr>
        <w:lastRenderedPageBreak/>
        <mc:AlternateContent>
          <mc:Choice Requires="wps">
            <w:drawing>
              <wp:anchor distT="0" distB="0" distL="114300" distR="114300" simplePos="0" relativeHeight="251665408" behindDoc="0" locked="0" layoutInCell="1" allowOverlap="1" wp14:anchorId="3C4A2AD1" wp14:editId="04595531">
                <wp:simplePos x="0" y="0"/>
                <wp:positionH relativeFrom="column">
                  <wp:posOffset>913765</wp:posOffset>
                </wp:positionH>
                <wp:positionV relativeFrom="paragraph">
                  <wp:posOffset>38100</wp:posOffset>
                </wp:positionV>
                <wp:extent cx="3943350" cy="35147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3943350" cy="3514725"/>
                        </a:xfrm>
                        <a:prstGeom prst="rect">
                          <a:avLst/>
                        </a:prstGeom>
                        <a:solidFill>
                          <a:sysClr val="window" lastClr="FFFFFF"/>
                        </a:solidFill>
                        <a:ln w="6350">
                          <a:solidFill>
                            <a:sysClr val="window" lastClr="FFFFFF">
                              <a:lumMod val="50000"/>
                            </a:sysClr>
                          </a:solidFill>
                          <a:prstDash val="sysDot"/>
                        </a:ln>
                        <a:effectLst/>
                      </wps:spPr>
                      <wps:txbx>
                        <w:txbxContent>
                          <w:p w:rsidR="00A262D8" w:rsidRDefault="00A262D8" w:rsidP="00A262D8">
                            <w:pPr>
                              <w:rPr>
                                <w:color w:val="808080" w:themeColor="background1" w:themeShade="80"/>
                                <w:sz w:val="18"/>
                                <w:szCs w:val="18"/>
                              </w:rPr>
                            </w:pPr>
                          </w:p>
                          <w:p w:rsidR="00A262D8" w:rsidRDefault="00A262D8" w:rsidP="00A262D8">
                            <w:pPr>
                              <w:rPr>
                                <w:color w:val="808080" w:themeColor="background1" w:themeShade="80"/>
                                <w:sz w:val="18"/>
                                <w:szCs w:val="18"/>
                              </w:rPr>
                            </w:pPr>
                          </w:p>
                          <w:p w:rsidR="00A262D8" w:rsidRDefault="00A262D8" w:rsidP="00A262D8">
                            <w:pPr>
                              <w:rPr>
                                <w:color w:val="808080" w:themeColor="background1" w:themeShade="80"/>
                                <w:sz w:val="18"/>
                                <w:szCs w:val="18"/>
                              </w:rPr>
                            </w:pPr>
                          </w:p>
                          <w:p w:rsidR="00A262D8" w:rsidRDefault="00A262D8" w:rsidP="00A262D8">
                            <w:pPr>
                              <w:rPr>
                                <w:color w:val="808080" w:themeColor="background1" w:themeShade="80"/>
                                <w:sz w:val="18"/>
                                <w:szCs w:val="18"/>
                              </w:rPr>
                            </w:pPr>
                          </w:p>
                          <w:p w:rsidR="00A262D8" w:rsidRDefault="00A262D8" w:rsidP="00A262D8">
                            <w:pPr>
                              <w:rPr>
                                <w:color w:val="808080" w:themeColor="background1" w:themeShade="80"/>
                                <w:sz w:val="18"/>
                                <w:szCs w:val="18"/>
                              </w:rPr>
                            </w:pPr>
                          </w:p>
                          <w:p w:rsidR="00A262D8" w:rsidRDefault="00A262D8" w:rsidP="00D73FF4">
                            <w:pPr>
                              <w:ind w:left="284" w:right="760"/>
                              <w:jc w:val="center"/>
                              <w:rPr>
                                <w:rStyle w:val="Hyperlink"/>
                                <w:bCs/>
                                <w:color w:val="808080" w:themeColor="background1" w:themeShade="80"/>
                                <w:sz w:val="18"/>
                                <w:szCs w:val="18"/>
                              </w:rPr>
                            </w:pPr>
                            <w:r w:rsidRPr="00E651B8">
                              <w:rPr>
                                <w:color w:val="808080" w:themeColor="background1" w:themeShade="80"/>
                                <w:sz w:val="18"/>
                                <w:szCs w:val="18"/>
                              </w:rPr>
                              <w:t xml:space="preserve">For copyright </w:t>
                            </w:r>
                            <w:r>
                              <w:rPr>
                                <w:color w:val="808080" w:themeColor="background1" w:themeShade="80"/>
                                <w:sz w:val="18"/>
                                <w:szCs w:val="18"/>
                              </w:rPr>
                              <w:t xml:space="preserve">reasons the image of John </w:t>
                            </w:r>
                            <w:proofErr w:type="spellStart"/>
                            <w:r>
                              <w:rPr>
                                <w:color w:val="808080" w:themeColor="background1" w:themeShade="80"/>
                                <w:sz w:val="18"/>
                                <w:szCs w:val="18"/>
                              </w:rPr>
                              <w:t>Brack’s</w:t>
                            </w:r>
                            <w:proofErr w:type="spellEnd"/>
                            <w:r>
                              <w:rPr>
                                <w:color w:val="808080" w:themeColor="background1" w:themeShade="80"/>
                                <w:sz w:val="18"/>
                                <w:szCs w:val="18"/>
                              </w:rPr>
                              <w:t xml:space="preserve"> work </w:t>
                            </w:r>
                            <w:r w:rsidR="00D73FF4">
                              <w:rPr>
                                <w:color w:val="808080" w:themeColor="background1" w:themeShade="80"/>
                                <w:sz w:val="18"/>
                                <w:szCs w:val="18"/>
                              </w:rPr>
                              <w:br/>
                            </w:r>
                            <w:r w:rsidRPr="00350B74">
                              <w:rPr>
                                <w:i/>
                                <w:color w:val="808080" w:themeColor="background1" w:themeShade="80"/>
                                <w:sz w:val="18"/>
                                <w:szCs w:val="18"/>
                              </w:rPr>
                              <w:t xml:space="preserve">The </w:t>
                            </w:r>
                            <w:r>
                              <w:rPr>
                                <w:i/>
                                <w:color w:val="808080" w:themeColor="background1" w:themeShade="80"/>
                                <w:sz w:val="18"/>
                                <w:szCs w:val="18"/>
                              </w:rPr>
                              <w:t>N</w:t>
                            </w:r>
                            <w:r w:rsidRPr="00350B74">
                              <w:rPr>
                                <w:i/>
                                <w:color w:val="808080" w:themeColor="background1" w:themeShade="80"/>
                                <w:sz w:val="18"/>
                                <w:szCs w:val="18"/>
                              </w:rPr>
                              <w:t xml:space="preserve">ew </w:t>
                            </w:r>
                            <w:r>
                              <w:rPr>
                                <w:i/>
                                <w:color w:val="808080" w:themeColor="background1" w:themeShade="80"/>
                                <w:sz w:val="18"/>
                                <w:szCs w:val="18"/>
                              </w:rPr>
                              <w:t>H</w:t>
                            </w:r>
                            <w:r w:rsidRPr="00350B74">
                              <w:rPr>
                                <w:i/>
                                <w:color w:val="808080" w:themeColor="background1" w:themeShade="80"/>
                                <w:sz w:val="18"/>
                                <w:szCs w:val="18"/>
                              </w:rPr>
                              <w:t xml:space="preserve">ouse </w:t>
                            </w:r>
                            <w:r w:rsidRPr="00E651B8">
                              <w:rPr>
                                <w:color w:val="808080" w:themeColor="background1" w:themeShade="80"/>
                                <w:sz w:val="18"/>
                                <w:szCs w:val="18"/>
                              </w:rPr>
                              <w:t xml:space="preserve">cannot be reproduced in the online version </w:t>
                            </w:r>
                            <w:r w:rsidR="00D73FF4">
                              <w:rPr>
                                <w:color w:val="808080" w:themeColor="background1" w:themeShade="80"/>
                                <w:sz w:val="18"/>
                                <w:szCs w:val="18"/>
                              </w:rPr>
                              <w:br/>
                            </w:r>
                            <w:r w:rsidRPr="00E651B8">
                              <w:rPr>
                                <w:color w:val="808080" w:themeColor="background1" w:themeShade="80"/>
                                <w:sz w:val="18"/>
                                <w:szCs w:val="18"/>
                              </w:rPr>
                              <w:t xml:space="preserve">of this document, but may be viewed at </w:t>
                            </w:r>
                            <w:hyperlink r:id="rId15" w:history="1">
                              <w:r w:rsidRPr="00350B74">
                                <w:rPr>
                                  <w:rStyle w:val="Hyperlink"/>
                                  <w:bCs/>
                                  <w:color w:val="808080" w:themeColor="background1" w:themeShade="80"/>
                                  <w:sz w:val="18"/>
                                  <w:szCs w:val="18"/>
                                </w:rPr>
                                <w:t>www.artgallery.nsw.gov.au/collection/works/192.2013/</w:t>
                              </w:r>
                            </w:hyperlink>
                          </w:p>
                          <w:p w:rsidR="00C03998" w:rsidRDefault="00C03998" w:rsidP="00A262D8">
                            <w:pPr>
                              <w:ind w:left="284" w:right="760"/>
                              <w:rPr>
                                <w:bCs/>
                                <w:color w:val="808080" w:themeColor="background1" w:themeShade="80"/>
                                <w:sz w:val="18"/>
                                <w:szCs w:val="18"/>
                              </w:rPr>
                            </w:pPr>
                          </w:p>
                          <w:p w:rsidR="00A262D8" w:rsidRPr="00E651B8" w:rsidRDefault="00A262D8" w:rsidP="00A262D8">
                            <w:pPr>
                              <w:ind w:right="618"/>
                              <w:rPr>
                                <w:color w:val="808080" w:themeColor="background1"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71.95pt;margin-top:3pt;width:310.5pt;height:27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" fillcolor="window" strokecolor="#7f7f7f" strokeweight=".5pt">
                <v:stroke dashstyle="1 1"/>
                <v:textbox>
                  <w:txbxContent>
                    <w:p w:rsidR="00A262D8" w:rsidRDefault="00A262D8" w:rsidP="00A262D8">
                      <w:pPr>
                        <w:rPr>
                          <w:color w:val="808080" w:themeColor="background1" w:themeShade="80"/>
                          <w:sz w:val="18"/>
                          <w:szCs w:val="18"/>
                        </w:rPr>
                      </w:pPr>
                    </w:p>
                    <w:p w:rsidR="00A262D8" w:rsidRDefault="00A262D8" w:rsidP="00A262D8">
                      <w:pPr>
                        <w:rPr>
                          <w:color w:val="808080" w:themeColor="background1" w:themeShade="80"/>
                          <w:sz w:val="18"/>
                          <w:szCs w:val="18"/>
                        </w:rPr>
                      </w:pPr>
                    </w:p>
                    <w:p w:rsidR="00A262D8" w:rsidRDefault="00A262D8" w:rsidP="00A262D8">
                      <w:pPr>
                        <w:rPr>
                          <w:color w:val="808080" w:themeColor="background1" w:themeShade="80"/>
                          <w:sz w:val="18"/>
                          <w:szCs w:val="18"/>
                        </w:rPr>
                      </w:pPr>
                    </w:p>
                    <w:p w:rsidR="00A262D8" w:rsidRDefault="00A262D8" w:rsidP="00A262D8">
                      <w:pPr>
                        <w:rPr>
                          <w:color w:val="808080" w:themeColor="background1" w:themeShade="80"/>
                          <w:sz w:val="18"/>
                          <w:szCs w:val="18"/>
                        </w:rPr>
                      </w:pPr>
                    </w:p>
                    <w:p w:rsidR="00A262D8" w:rsidRDefault="00A262D8" w:rsidP="00A262D8">
                      <w:pPr>
                        <w:rPr>
                          <w:color w:val="808080" w:themeColor="background1" w:themeShade="80"/>
                          <w:sz w:val="18"/>
                          <w:szCs w:val="18"/>
                        </w:rPr>
                      </w:pPr>
                    </w:p>
                    <w:p w:rsidR="00A262D8" w:rsidRDefault="00A262D8" w:rsidP="00D73FF4">
                      <w:pPr>
                        <w:ind w:left="284" w:right="760"/>
                        <w:jc w:val="center"/>
                        <w:rPr>
                          <w:rStyle w:val="Hyperlink"/>
                          <w:bCs/>
                          <w:color w:val="808080" w:themeColor="background1" w:themeShade="80"/>
                          <w:sz w:val="18"/>
                          <w:szCs w:val="18"/>
                        </w:rPr>
                      </w:pPr>
                      <w:r w:rsidRPr="00E651B8">
                        <w:rPr>
                          <w:color w:val="808080" w:themeColor="background1" w:themeShade="80"/>
                          <w:sz w:val="18"/>
                          <w:szCs w:val="18"/>
                        </w:rPr>
                        <w:t xml:space="preserve">For copyright </w:t>
                      </w:r>
                      <w:r>
                        <w:rPr>
                          <w:color w:val="808080" w:themeColor="background1" w:themeShade="80"/>
                          <w:sz w:val="18"/>
                          <w:szCs w:val="18"/>
                        </w:rPr>
                        <w:t xml:space="preserve">reasons the image of John </w:t>
                      </w:r>
                      <w:proofErr w:type="spellStart"/>
                      <w:r>
                        <w:rPr>
                          <w:color w:val="808080" w:themeColor="background1" w:themeShade="80"/>
                          <w:sz w:val="18"/>
                          <w:szCs w:val="18"/>
                        </w:rPr>
                        <w:t>Brack’s</w:t>
                      </w:r>
                      <w:proofErr w:type="spellEnd"/>
                      <w:r>
                        <w:rPr>
                          <w:color w:val="808080" w:themeColor="background1" w:themeShade="80"/>
                          <w:sz w:val="18"/>
                          <w:szCs w:val="18"/>
                        </w:rPr>
                        <w:t xml:space="preserve"> work </w:t>
                      </w:r>
                      <w:r w:rsidR="00D73FF4">
                        <w:rPr>
                          <w:color w:val="808080" w:themeColor="background1" w:themeShade="80"/>
                          <w:sz w:val="18"/>
                          <w:szCs w:val="18"/>
                        </w:rPr>
                        <w:br/>
                      </w:r>
                      <w:r w:rsidRPr="00350B74">
                        <w:rPr>
                          <w:i/>
                          <w:color w:val="808080" w:themeColor="background1" w:themeShade="80"/>
                          <w:sz w:val="18"/>
                          <w:szCs w:val="18"/>
                        </w:rPr>
                        <w:t xml:space="preserve">The </w:t>
                      </w:r>
                      <w:r>
                        <w:rPr>
                          <w:i/>
                          <w:color w:val="808080" w:themeColor="background1" w:themeShade="80"/>
                          <w:sz w:val="18"/>
                          <w:szCs w:val="18"/>
                        </w:rPr>
                        <w:t>N</w:t>
                      </w:r>
                      <w:r w:rsidRPr="00350B74">
                        <w:rPr>
                          <w:i/>
                          <w:color w:val="808080" w:themeColor="background1" w:themeShade="80"/>
                          <w:sz w:val="18"/>
                          <w:szCs w:val="18"/>
                        </w:rPr>
                        <w:t xml:space="preserve">ew </w:t>
                      </w:r>
                      <w:r>
                        <w:rPr>
                          <w:i/>
                          <w:color w:val="808080" w:themeColor="background1" w:themeShade="80"/>
                          <w:sz w:val="18"/>
                          <w:szCs w:val="18"/>
                        </w:rPr>
                        <w:t>H</w:t>
                      </w:r>
                      <w:r w:rsidRPr="00350B74">
                        <w:rPr>
                          <w:i/>
                          <w:color w:val="808080" w:themeColor="background1" w:themeShade="80"/>
                          <w:sz w:val="18"/>
                          <w:szCs w:val="18"/>
                        </w:rPr>
                        <w:t xml:space="preserve">ouse </w:t>
                      </w:r>
                      <w:r w:rsidRPr="00E651B8">
                        <w:rPr>
                          <w:color w:val="808080" w:themeColor="background1" w:themeShade="80"/>
                          <w:sz w:val="18"/>
                          <w:szCs w:val="18"/>
                        </w:rPr>
                        <w:t xml:space="preserve">cannot be reproduced in the online version </w:t>
                      </w:r>
                      <w:r w:rsidR="00D73FF4">
                        <w:rPr>
                          <w:color w:val="808080" w:themeColor="background1" w:themeShade="80"/>
                          <w:sz w:val="18"/>
                          <w:szCs w:val="18"/>
                        </w:rPr>
                        <w:br/>
                      </w:r>
                      <w:r w:rsidRPr="00E651B8">
                        <w:rPr>
                          <w:color w:val="808080" w:themeColor="background1" w:themeShade="80"/>
                          <w:sz w:val="18"/>
                          <w:szCs w:val="18"/>
                        </w:rPr>
                        <w:t xml:space="preserve">of this document, but may be viewed at </w:t>
                      </w:r>
                      <w:hyperlink r:id="rId16" w:history="1">
                        <w:r w:rsidRPr="00350B74">
                          <w:rPr>
                            <w:rStyle w:val="Hyperlink"/>
                            <w:bCs/>
                            <w:color w:val="808080" w:themeColor="background1" w:themeShade="80"/>
                            <w:sz w:val="18"/>
                            <w:szCs w:val="18"/>
                          </w:rPr>
                          <w:t>www.artgallery.nsw.gov.au/collection/works/192.2013/</w:t>
                        </w:r>
                      </w:hyperlink>
                    </w:p>
                    <w:p w:rsidR="00C03998" w:rsidRDefault="00C03998" w:rsidP="00A262D8">
                      <w:pPr>
                        <w:ind w:left="284" w:right="760"/>
                        <w:rPr>
                          <w:bCs/>
                          <w:color w:val="808080" w:themeColor="background1" w:themeShade="80"/>
                          <w:sz w:val="18"/>
                          <w:szCs w:val="18"/>
                        </w:rPr>
                      </w:pPr>
                    </w:p>
                    <w:p w:rsidR="00A262D8" w:rsidRPr="00E651B8" w:rsidRDefault="00A262D8" w:rsidP="00A262D8">
                      <w:pPr>
                        <w:ind w:right="618"/>
                        <w:rPr>
                          <w:color w:val="808080" w:themeColor="background1" w:themeShade="80"/>
                          <w:sz w:val="18"/>
                          <w:szCs w:val="18"/>
                        </w:rPr>
                      </w:pPr>
                    </w:p>
                  </w:txbxContent>
                </v:textbox>
              </v:shape>
            </w:pict>
          </mc:Fallback>
        </mc:AlternateContent>
      </w:r>
    </w:p>
    <w:p w:rsidR="00C03998" w:rsidRDefault="00C03998" w:rsidP="00AF40C4">
      <w:pPr>
        <w:tabs>
          <w:tab w:val="left" w:pos="567"/>
        </w:tabs>
        <w:spacing w:line="360" w:lineRule="auto"/>
        <w:ind w:left="567" w:hanging="567"/>
        <w:jc w:val="center"/>
      </w:pPr>
    </w:p>
    <w:p w:rsidR="00C03998" w:rsidRDefault="00C03998" w:rsidP="00AF40C4">
      <w:pPr>
        <w:tabs>
          <w:tab w:val="left" w:pos="567"/>
        </w:tabs>
        <w:spacing w:line="360" w:lineRule="auto"/>
        <w:ind w:left="567" w:hanging="567"/>
        <w:jc w:val="center"/>
      </w:pPr>
    </w:p>
    <w:p w:rsidR="00C03998" w:rsidRDefault="00C03998" w:rsidP="00AF40C4">
      <w:pPr>
        <w:tabs>
          <w:tab w:val="left" w:pos="567"/>
        </w:tabs>
        <w:spacing w:line="360" w:lineRule="auto"/>
        <w:ind w:left="567" w:hanging="567"/>
        <w:jc w:val="center"/>
      </w:pPr>
    </w:p>
    <w:p w:rsidR="00C03998" w:rsidRDefault="00C03998" w:rsidP="00AF40C4">
      <w:pPr>
        <w:tabs>
          <w:tab w:val="left" w:pos="567"/>
        </w:tabs>
        <w:spacing w:line="360" w:lineRule="auto"/>
        <w:ind w:left="567" w:hanging="567"/>
        <w:jc w:val="center"/>
      </w:pPr>
    </w:p>
    <w:p w:rsidR="00C03998" w:rsidRDefault="00C03998" w:rsidP="00AF40C4">
      <w:pPr>
        <w:tabs>
          <w:tab w:val="left" w:pos="567"/>
        </w:tabs>
        <w:spacing w:line="360" w:lineRule="auto"/>
        <w:ind w:left="567" w:hanging="567"/>
        <w:jc w:val="center"/>
      </w:pPr>
    </w:p>
    <w:p w:rsidR="00C03998" w:rsidRDefault="00C03998" w:rsidP="00AF40C4">
      <w:pPr>
        <w:tabs>
          <w:tab w:val="left" w:pos="567"/>
        </w:tabs>
        <w:spacing w:line="360" w:lineRule="auto"/>
        <w:ind w:left="567" w:hanging="567"/>
        <w:jc w:val="center"/>
      </w:pPr>
    </w:p>
    <w:p w:rsidR="00C03998" w:rsidRDefault="00C03998" w:rsidP="00AF40C4">
      <w:pPr>
        <w:tabs>
          <w:tab w:val="left" w:pos="567"/>
        </w:tabs>
        <w:spacing w:line="360" w:lineRule="auto"/>
        <w:ind w:left="567" w:hanging="567"/>
        <w:jc w:val="center"/>
      </w:pPr>
    </w:p>
    <w:p w:rsidR="00C03998" w:rsidRDefault="00C03998" w:rsidP="00AF40C4">
      <w:pPr>
        <w:tabs>
          <w:tab w:val="left" w:pos="567"/>
        </w:tabs>
        <w:spacing w:line="360" w:lineRule="auto"/>
        <w:ind w:left="567" w:hanging="567"/>
        <w:jc w:val="center"/>
      </w:pPr>
    </w:p>
    <w:p w:rsidR="00C03998" w:rsidRDefault="00C03998" w:rsidP="00AF40C4">
      <w:pPr>
        <w:tabs>
          <w:tab w:val="left" w:pos="567"/>
        </w:tabs>
        <w:spacing w:line="360" w:lineRule="auto"/>
        <w:ind w:left="567" w:hanging="567"/>
        <w:jc w:val="center"/>
      </w:pPr>
    </w:p>
    <w:p w:rsidR="00C03998" w:rsidRDefault="00C03998" w:rsidP="00AF40C4">
      <w:pPr>
        <w:tabs>
          <w:tab w:val="left" w:pos="567"/>
        </w:tabs>
        <w:spacing w:line="360" w:lineRule="auto"/>
        <w:ind w:left="567" w:hanging="567"/>
        <w:jc w:val="center"/>
      </w:pPr>
    </w:p>
    <w:p w:rsidR="00AF40C4" w:rsidRDefault="00AF40C4" w:rsidP="00D73FF4">
      <w:pPr>
        <w:tabs>
          <w:tab w:val="left" w:pos="567"/>
        </w:tabs>
        <w:spacing w:before="0" w:after="0" w:line="240" w:lineRule="auto"/>
        <w:ind w:left="567" w:hanging="567"/>
        <w:jc w:val="center"/>
      </w:pPr>
    </w:p>
    <w:p w:rsidR="00AF40C4" w:rsidRDefault="00AF40C4" w:rsidP="00AF40C4">
      <w:pPr>
        <w:tabs>
          <w:tab w:val="left" w:pos="567"/>
        </w:tabs>
        <w:spacing w:line="360" w:lineRule="auto"/>
        <w:ind w:left="567" w:hanging="567"/>
        <w:jc w:val="center"/>
      </w:pPr>
      <w:r>
        <w:rPr>
          <w:noProof/>
          <w:lang w:val="en-AU" w:eastAsia="en-AU"/>
        </w:rPr>
        <mc:AlternateContent>
          <mc:Choice Requires="wps">
            <w:drawing>
              <wp:inline distT="0" distB="0" distL="0" distR="0">
                <wp:extent cx="2521585" cy="733425"/>
                <wp:effectExtent l="0" t="0" r="12065" b="2857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585" cy="733425"/>
                        </a:xfrm>
                        <a:prstGeom prst="rect">
                          <a:avLst/>
                        </a:prstGeom>
                        <a:solidFill>
                          <a:srgbClr val="FFFFFF"/>
                        </a:solidFill>
                        <a:ln w="9525">
                          <a:solidFill>
                            <a:srgbClr val="000000"/>
                          </a:solidFill>
                          <a:miter lim="800000"/>
                          <a:headEnd/>
                          <a:tailEnd/>
                        </a:ln>
                      </wps:spPr>
                      <wps:txbx>
                        <w:txbxContent>
                          <w:p w:rsidR="00AF40C4" w:rsidRPr="00992B8C" w:rsidRDefault="00AF40C4" w:rsidP="00AF40C4">
                            <w:pPr>
                              <w:spacing w:before="0" w:after="0" w:line="20" w:lineRule="atLeast"/>
                              <w:jc w:val="both"/>
                              <w:rPr>
                                <w:b/>
                                <w:sz w:val="16"/>
                                <w:szCs w:val="16"/>
                              </w:rPr>
                            </w:pPr>
                            <w:r w:rsidRPr="00992B8C">
                              <w:rPr>
                                <w:b/>
                                <w:sz w:val="16"/>
                                <w:szCs w:val="16"/>
                              </w:rPr>
                              <w:t>Source Two</w:t>
                            </w:r>
                          </w:p>
                          <w:p w:rsidR="00AF40C4" w:rsidRPr="00C63BF6" w:rsidRDefault="00AF40C4" w:rsidP="00AF40C4">
                            <w:pPr>
                              <w:spacing w:before="0"/>
                              <w:rPr>
                                <w:sz w:val="16"/>
                                <w:szCs w:val="16"/>
                              </w:rPr>
                            </w:pPr>
                            <w:r w:rsidRPr="00C63BF6">
                              <w:rPr>
                                <w:sz w:val="16"/>
                                <w:szCs w:val="16"/>
                              </w:rPr>
                              <w:t xml:space="preserve">John </w:t>
                            </w:r>
                            <w:proofErr w:type="spellStart"/>
                            <w:r w:rsidRPr="00C63BF6">
                              <w:rPr>
                                <w:sz w:val="16"/>
                                <w:szCs w:val="16"/>
                              </w:rPr>
                              <w:t>Brack</w:t>
                            </w:r>
                            <w:proofErr w:type="spellEnd"/>
                            <w:r w:rsidRPr="00C63BF6">
                              <w:rPr>
                                <w:sz w:val="16"/>
                                <w:szCs w:val="16"/>
                              </w:rPr>
                              <w:t xml:space="preserve"> 1953 </w:t>
                            </w:r>
                            <w:proofErr w:type="gramStart"/>
                            <w:r w:rsidRPr="00C63BF6">
                              <w:rPr>
                                <w:sz w:val="16"/>
                                <w:szCs w:val="16"/>
                              </w:rPr>
                              <w:t>The</w:t>
                            </w:r>
                            <w:proofErr w:type="gramEnd"/>
                            <w:r w:rsidRPr="00C63BF6">
                              <w:rPr>
                                <w:sz w:val="16"/>
                                <w:szCs w:val="16"/>
                              </w:rPr>
                              <w:t xml:space="preserve"> New House</w:t>
                            </w:r>
                          </w:p>
                          <w:p w:rsidR="00AF40C4" w:rsidRPr="00C63BF6" w:rsidRDefault="00AF40C4" w:rsidP="00AF40C4">
                            <w:pPr>
                              <w:spacing w:before="0" w:after="0" w:line="20" w:lineRule="atLeast"/>
                              <w:jc w:val="both"/>
                              <w:rPr>
                                <w:sz w:val="16"/>
                                <w:szCs w:val="16"/>
                              </w:rPr>
                            </w:pPr>
                            <w:r w:rsidRPr="00C63BF6">
                              <w:rPr>
                                <w:sz w:val="16"/>
                                <w:szCs w:val="16"/>
                              </w:rPr>
                              <w:t>Oil on canvas on hardboard</w:t>
                            </w:r>
                          </w:p>
                          <w:p w:rsidR="00AF40C4" w:rsidRPr="00C63BF6" w:rsidRDefault="00AF40C4" w:rsidP="00AF40C4">
                            <w:pPr>
                              <w:spacing w:before="0" w:after="0" w:line="20" w:lineRule="atLeast"/>
                              <w:jc w:val="both"/>
                              <w:rPr>
                                <w:sz w:val="16"/>
                                <w:szCs w:val="16"/>
                              </w:rPr>
                            </w:pPr>
                            <w:r w:rsidRPr="00C63BF6">
                              <w:rPr>
                                <w:sz w:val="16"/>
                                <w:szCs w:val="16"/>
                              </w:rPr>
                              <w:t>142.5 x 71.2cm</w:t>
                            </w:r>
                          </w:p>
                          <w:p w:rsidR="00AF40C4" w:rsidRDefault="00AF40C4" w:rsidP="00AF40C4">
                            <w:pPr>
                              <w:jc w:val="both"/>
                            </w:pPr>
                          </w:p>
                        </w:txbxContent>
                      </wps:txbx>
                      <wps:bodyPr rot="0" vert="horz" wrap="square" lIns="91440" tIns="45720" rIns="91440" bIns="45720" anchor="t" anchorCtr="0">
                        <a:noAutofit/>
                      </wps:bodyPr>
                    </wps:wsp>
                  </a:graphicData>
                </a:graphic>
              </wp:inline>
            </w:drawing>
          </mc:Choice>
          <mc:Fallback>
            <w:pict>
              <v:shape id="Text Box 2" o:spid="_x0000_s1028" type="#_x0000_t202" style="width:198.5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">
                <v:textbox>
                  <w:txbxContent>
                    <w:p w:rsidR="00AF40C4" w:rsidRPr="00992B8C" w:rsidRDefault="00AF40C4" w:rsidP="00AF40C4">
                      <w:pPr>
                        <w:spacing w:before="0" w:after="0" w:line="20" w:lineRule="atLeast"/>
                        <w:jc w:val="both"/>
                        <w:rPr>
                          <w:b/>
                          <w:sz w:val="16"/>
                          <w:szCs w:val="16"/>
                        </w:rPr>
                      </w:pPr>
                      <w:r w:rsidRPr="00992B8C">
                        <w:rPr>
                          <w:b/>
                          <w:sz w:val="16"/>
                          <w:szCs w:val="16"/>
                        </w:rPr>
                        <w:t>Source Two</w:t>
                      </w:r>
                    </w:p>
                    <w:p w:rsidR="00AF40C4" w:rsidRPr="00C63BF6" w:rsidRDefault="00AF40C4" w:rsidP="00AF40C4">
                      <w:pPr>
                        <w:spacing w:before="0"/>
                        <w:rPr>
                          <w:sz w:val="16"/>
                          <w:szCs w:val="16"/>
                        </w:rPr>
                      </w:pPr>
                      <w:r w:rsidRPr="00C63BF6">
                        <w:rPr>
                          <w:sz w:val="16"/>
                          <w:szCs w:val="16"/>
                        </w:rPr>
                        <w:t xml:space="preserve">John </w:t>
                      </w:r>
                      <w:proofErr w:type="spellStart"/>
                      <w:r w:rsidRPr="00C63BF6">
                        <w:rPr>
                          <w:sz w:val="16"/>
                          <w:szCs w:val="16"/>
                        </w:rPr>
                        <w:t>Brack</w:t>
                      </w:r>
                      <w:proofErr w:type="spellEnd"/>
                      <w:r w:rsidRPr="00C63BF6">
                        <w:rPr>
                          <w:sz w:val="16"/>
                          <w:szCs w:val="16"/>
                        </w:rPr>
                        <w:t xml:space="preserve"> 1953 </w:t>
                      </w:r>
                      <w:proofErr w:type="gramStart"/>
                      <w:r w:rsidRPr="00C63BF6">
                        <w:rPr>
                          <w:sz w:val="16"/>
                          <w:szCs w:val="16"/>
                        </w:rPr>
                        <w:t>The</w:t>
                      </w:r>
                      <w:proofErr w:type="gramEnd"/>
                      <w:r w:rsidRPr="00C63BF6">
                        <w:rPr>
                          <w:sz w:val="16"/>
                          <w:szCs w:val="16"/>
                        </w:rPr>
                        <w:t xml:space="preserve"> New House</w:t>
                      </w:r>
                    </w:p>
                    <w:p w:rsidR="00AF40C4" w:rsidRPr="00C63BF6" w:rsidRDefault="00AF40C4" w:rsidP="00AF40C4">
                      <w:pPr>
                        <w:spacing w:before="0" w:after="0" w:line="20" w:lineRule="atLeast"/>
                        <w:jc w:val="both"/>
                        <w:rPr>
                          <w:sz w:val="16"/>
                          <w:szCs w:val="16"/>
                        </w:rPr>
                      </w:pPr>
                      <w:r w:rsidRPr="00C63BF6">
                        <w:rPr>
                          <w:sz w:val="16"/>
                          <w:szCs w:val="16"/>
                        </w:rPr>
                        <w:t>Oil on canvas on hardboard</w:t>
                      </w:r>
                    </w:p>
                    <w:p w:rsidR="00AF40C4" w:rsidRPr="00C63BF6" w:rsidRDefault="00AF40C4" w:rsidP="00AF40C4">
                      <w:pPr>
                        <w:spacing w:before="0" w:after="0" w:line="20" w:lineRule="atLeast"/>
                        <w:jc w:val="both"/>
                        <w:rPr>
                          <w:sz w:val="16"/>
                          <w:szCs w:val="16"/>
                        </w:rPr>
                      </w:pPr>
                      <w:r w:rsidRPr="00C63BF6">
                        <w:rPr>
                          <w:sz w:val="16"/>
                          <w:szCs w:val="16"/>
                        </w:rPr>
                        <w:t>142.5 x 71.2cm</w:t>
                      </w:r>
                    </w:p>
                    <w:p w:rsidR="00AF40C4" w:rsidRDefault="00AF40C4" w:rsidP="00AF40C4">
                      <w:pPr>
                        <w:jc w:val="both"/>
                      </w:pPr>
                    </w:p>
                  </w:txbxContent>
                </v:textbox>
                <w10:anchorlock/>
              </v:shape>
            </w:pict>
          </mc:Fallback>
        </mc:AlternateContent>
      </w:r>
    </w:p>
    <w:p w:rsidR="00AF40C4" w:rsidRDefault="00A900BE" w:rsidP="002F29B8">
      <w:pPr>
        <w:pStyle w:val="ListParagraph"/>
        <w:tabs>
          <w:tab w:val="left" w:pos="567"/>
          <w:tab w:val="right" w:pos="9356"/>
        </w:tabs>
        <w:ind w:left="567" w:hanging="567"/>
        <w:rPr>
          <w:sz w:val="22"/>
        </w:rPr>
      </w:pPr>
      <w:r>
        <w:rPr>
          <w:sz w:val="22"/>
        </w:rPr>
        <w:t>(b)</w:t>
      </w:r>
      <w:r w:rsidRPr="00042CFC">
        <w:rPr>
          <w:sz w:val="22"/>
        </w:rPr>
        <w:tab/>
      </w:r>
      <w:r w:rsidR="00AF40C4" w:rsidRPr="00AF40C4">
        <w:rPr>
          <w:sz w:val="22"/>
        </w:rPr>
        <w:t xml:space="preserve">Refer to </w:t>
      </w:r>
      <w:r w:rsidR="004C6F26">
        <w:rPr>
          <w:sz w:val="22"/>
        </w:rPr>
        <w:t>the painting</w:t>
      </w:r>
      <w:r w:rsidR="00AF40C4" w:rsidRPr="00AF40C4">
        <w:rPr>
          <w:sz w:val="22"/>
        </w:rPr>
        <w:t xml:space="preserve">, </w:t>
      </w:r>
      <w:r w:rsidR="00AF40C4" w:rsidRPr="00AF40C4">
        <w:rPr>
          <w:i/>
          <w:sz w:val="22"/>
        </w:rPr>
        <w:t xml:space="preserve">The New House, (1953) by John </w:t>
      </w:r>
      <w:proofErr w:type="spellStart"/>
      <w:r w:rsidR="00AF40C4" w:rsidRPr="004C6F26">
        <w:rPr>
          <w:i/>
          <w:sz w:val="22"/>
        </w:rPr>
        <w:t>Brack</w:t>
      </w:r>
      <w:proofErr w:type="spellEnd"/>
      <w:r w:rsidR="004C6F26">
        <w:rPr>
          <w:i/>
          <w:sz w:val="22"/>
        </w:rPr>
        <w:t xml:space="preserve"> (</w:t>
      </w:r>
      <w:r w:rsidR="004C6F26" w:rsidRPr="00AF40C4">
        <w:rPr>
          <w:sz w:val="22"/>
        </w:rPr>
        <w:t>Source 2</w:t>
      </w:r>
      <w:r w:rsidR="004C6F26">
        <w:rPr>
          <w:sz w:val="22"/>
        </w:rPr>
        <w:t>).</w:t>
      </w:r>
    </w:p>
    <w:p w:rsidR="00AF40C4" w:rsidRDefault="004C6F26" w:rsidP="002F29B8">
      <w:pPr>
        <w:pStyle w:val="ListParagraph"/>
        <w:tabs>
          <w:tab w:val="left" w:pos="567"/>
          <w:tab w:val="right" w:pos="9356"/>
        </w:tabs>
        <w:ind w:left="567"/>
        <w:rPr>
          <w:sz w:val="22"/>
        </w:rPr>
      </w:pPr>
      <w:r>
        <w:rPr>
          <w:sz w:val="22"/>
        </w:rPr>
        <w:t>U</w:t>
      </w:r>
      <w:r w:rsidR="00AF40C4" w:rsidRPr="00AF40C4">
        <w:rPr>
          <w:sz w:val="22"/>
        </w:rPr>
        <w:t>se art terminology</w:t>
      </w:r>
      <w:r w:rsidR="003F1EB4">
        <w:rPr>
          <w:sz w:val="22"/>
        </w:rPr>
        <w:t>,</w:t>
      </w:r>
      <w:r w:rsidR="00AF40C4" w:rsidRPr="00AF40C4">
        <w:rPr>
          <w:sz w:val="22"/>
        </w:rPr>
        <w:t xml:space="preserve"> where applicable, to describe the compositional techniques used by the artist that contribute to your interpretati</w:t>
      </w:r>
      <w:r>
        <w:rPr>
          <w:sz w:val="22"/>
        </w:rPr>
        <w:t>on of the mood of the artwork.</w:t>
      </w:r>
      <w:r>
        <w:rPr>
          <w:sz w:val="22"/>
        </w:rPr>
        <w:tab/>
        <w:t>(10 marks)</w:t>
      </w:r>
    </w:p>
    <w:p w:rsidR="00A900BE" w:rsidRDefault="00A900BE" w:rsidP="00AB26F9">
      <w:pPr>
        <w:tabs>
          <w:tab w:val="left" w:pos="567"/>
        </w:tabs>
        <w:spacing w:line="360" w:lineRule="auto"/>
        <w:ind w:left="567" w:hanging="567"/>
      </w:pPr>
      <w:r>
        <w:tab/>
        <w:t>________________________________________________________________________________</w:t>
      </w:r>
    </w:p>
    <w:p w:rsidR="00A900BE" w:rsidRDefault="00A900BE" w:rsidP="00AB26F9">
      <w:pPr>
        <w:tabs>
          <w:tab w:val="left" w:pos="567"/>
        </w:tabs>
        <w:spacing w:line="360" w:lineRule="auto"/>
        <w:ind w:left="567" w:hanging="567"/>
      </w:pPr>
      <w:r>
        <w:tab/>
        <w:t>________________________________________________________________________________</w:t>
      </w:r>
    </w:p>
    <w:p w:rsidR="00A900BE" w:rsidRDefault="00A900BE" w:rsidP="00AB26F9">
      <w:pPr>
        <w:tabs>
          <w:tab w:val="left" w:pos="567"/>
        </w:tabs>
        <w:spacing w:line="360" w:lineRule="auto"/>
        <w:ind w:left="567" w:hanging="567"/>
      </w:pPr>
      <w:r>
        <w:tab/>
        <w:t>________________________________________________________________________________</w:t>
      </w:r>
    </w:p>
    <w:p w:rsidR="00A900BE" w:rsidRDefault="00A900BE" w:rsidP="00AB26F9">
      <w:pPr>
        <w:tabs>
          <w:tab w:val="left" w:pos="567"/>
        </w:tabs>
        <w:spacing w:line="360" w:lineRule="auto"/>
        <w:ind w:left="567" w:hanging="567"/>
      </w:pPr>
      <w:r>
        <w:tab/>
        <w:t>________________________________________________________________________________</w:t>
      </w:r>
    </w:p>
    <w:p w:rsidR="00AF40C4" w:rsidRDefault="00AF40C4" w:rsidP="00AF40C4">
      <w:pPr>
        <w:tabs>
          <w:tab w:val="left" w:pos="567"/>
        </w:tabs>
        <w:spacing w:line="360" w:lineRule="auto"/>
        <w:ind w:left="567" w:hanging="567"/>
      </w:pPr>
      <w:r>
        <w:tab/>
        <w:t>________________________________________________________________________________</w:t>
      </w:r>
    </w:p>
    <w:p w:rsidR="00AF40C4" w:rsidRDefault="00AF40C4" w:rsidP="00AF40C4">
      <w:pPr>
        <w:tabs>
          <w:tab w:val="left" w:pos="567"/>
        </w:tabs>
        <w:spacing w:line="360" w:lineRule="auto"/>
        <w:ind w:left="567" w:hanging="567"/>
      </w:pPr>
      <w:r>
        <w:tab/>
        <w:t>________________________________________________________________________________</w:t>
      </w:r>
    </w:p>
    <w:p w:rsidR="00AF40C4" w:rsidRDefault="00AF40C4" w:rsidP="00AF40C4">
      <w:pPr>
        <w:tabs>
          <w:tab w:val="left" w:pos="567"/>
        </w:tabs>
        <w:spacing w:line="360" w:lineRule="auto"/>
        <w:ind w:left="567" w:hanging="567"/>
      </w:pPr>
      <w:r>
        <w:tab/>
        <w:t>________________________________________________________________________________</w:t>
      </w:r>
    </w:p>
    <w:p w:rsidR="00AF40C4" w:rsidRPr="00042CFC" w:rsidRDefault="00AF40C4" w:rsidP="00AF40C4">
      <w:pPr>
        <w:tabs>
          <w:tab w:val="left" w:pos="567"/>
        </w:tabs>
        <w:spacing w:line="360" w:lineRule="auto"/>
        <w:ind w:left="567" w:hanging="567"/>
      </w:pPr>
      <w:r>
        <w:tab/>
        <w:t>________________________________________________________________________________</w:t>
      </w:r>
    </w:p>
    <w:p w:rsidR="00AF40C4" w:rsidRDefault="00AF40C4" w:rsidP="00AF40C4">
      <w:pPr>
        <w:tabs>
          <w:tab w:val="left" w:pos="567"/>
        </w:tabs>
        <w:spacing w:line="360" w:lineRule="auto"/>
        <w:ind w:left="567" w:hanging="567"/>
      </w:pPr>
      <w:r>
        <w:tab/>
        <w:t>________________________________________________________________________________</w:t>
      </w:r>
    </w:p>
    <w:p w:rsidR="00AF40C4" w:rsidRDefault="00AF40C4" w:rsidP="00AF40C4">
      <w:pPr>
        <w:tabs>
          <w:tab w:val="left" w:pos="567"/>
        </w:tabs>
        <w:spacing w:line="360" w:lineRule="auto"/>
        <w:ind w:left="567" w:hanging="567"/>
      </w:pPr>
      <w:r>
        <w:tab/>
        <w:t>________________________________________________________________________________</w:t>
      </w:r>
    </w:p>
    <w:p w:rsidR="00AF40C4" w:rsidRDefault="00AF40C4" w:rsidP="00AF40C4">
      <w:pPr>
        <w:tabs>
          <w:tab w:val="left" w:pos="567"/>
        </w:tabs>
        <w:spacing w:line="360" w:lineRule="auto"/>
        <w:ind w:left="567" w:hanging="567"/>
      </w:pPr>
      <w:r>
        <w:lastRenderedPageBreak/>
        <w:tab/>
        <w:t>________________________________________________________________________________</w:t>
      </w:r>
    </w:p>
    <w:p w:rsidR="00AF40C4" w:rsidRPr="00042CFC" w:rsidRDefault="00AF40C4" w:rsidP="00AF40C4">
      <w:pPr>
        <w:tabs>
          <w:tab w:val="left" w:pos="567"/>
        </w:tabs>
        <w:spacing w:line="360" w:lineRule="auto"/>
        <w:ind w:left="567" w:hanging="567"/>
      </w:pPr>
      <w:r>
        <w:tab/>
        <w:t>________________________________________________________________________________</w:t>
      </w:r>
    </w:p>
    <w:p w:rsidR="00AF40C4" w:rsidRDefault="00AF40C4" w:rsidP="00AF40C4">
      <w:pPr>
        <w:tabs>
          <w:tab w:val="left" w:pos="567"/>
        </w:tabs>
        <w:spacing w:line="360" w:lineRule="auto"/>
        <w:ind w:left="567" w:hanging="567"/>
      </w:pPr>
      <w:r>
        <w:tab/>
        <w:t>________________________________________________________________________________</w:t>
      </w:r>
    </w:p>
    <w:p w:rsidR="00AF40C4" w:rsidRDefault="00AF40C4" w:rsidP="00AF40C4">
      <w:pPr>
        <w:tabs>
          <w:tab w:val="left" w:pos="567"/>
        </w:tabs>
        <w:spacing w:line="360" w:lineRule="auto"/>
        <w:ind w:left="567" w:hanging="567"/>
      </w:pPr>
      <w:r>
        <w:tab/>
        <w:t>________________________________________________________________________________</w:t>
      </w:r>
    </w:p>
    <w:p w:rsidR="00AF40C4" w:rsidRDefault="00AF40C4" w:rsidP="00AF40C4">
      <w:pPr>
        <w:tabs>
          <w:tab w:val="left" w:pos="567"/>
        </w:tabs>
        <w:spacing w:line="360" w:lineRule="auto"/>
        <w:ind w:left="567" w:hanging="567"/>
      </w:pPr>
      <w:r>
        <w:tab/>
        <w:t>________________________________________________________________________________</w:t>
      </w:r>
    </w:p>
    <w:p w:rsidR="00AF40C4" w:rsidRPr="00042CFC" w:rsidRDefault="00AF40C4" w:rsidP="00AF40C4">
      <w:pPr>
        <w:tabs>
          <w:tab w:val="left" w:pos="567"/>
        </w:tabs>
        <w:spacing w:line="360" w:lineRule="auto"/>
        <w:ind w:left="567" w:hanging="567"/>
      </w:pPr>
      <w:r>
        <w:tab/>
        <w:t>________________________________________________________________________________</w:t>
      </w:r>
    </w:p>
    <w:p w:rsidR="00AF40C4" w:rsidRDefault="00AF40C4" w:rsidP="00AF40C4">
      <w:pPr>
        <w:tabs>
          <w:tab w:val="left" w:pos="567"/>
        </w:tabs>
        <w:spacing w:line="360" w:lineRule="auto"/>
        <w:ind w:left="567" w:hanging="567"/>
      </w:pPr>
      <w:r>
        <w:tab/>
        <w:t>________________________________________________________________________________</w:t>
      </w:r>
    </w:p>
    <w:p w:rsidR="00AF40C4" w:rsidRDefault="00AF40C4" w:rsidP="00AF40C4">
      <w:pPr>
        <w:tabs>
          <w:tab w:val="left" w:pos="567"/>
        </w:tabs>
        <w:spacing w:line="360" w:lineRule="auto"/>
        <w:ind w:left="567" w:hanging="567"/>
      </w:pPr>
      <w:r>
        <w:tab/>
        <w:t>________________________________________________________________________________</w:t>
      </w:r>
    </w:p>
    <w:p w:rsidR="00AF40C4" w:rsidRDefault="00AF40C4" w:rsidP="00AF40C4">
      <w:pPr>
        <w:tabs>
          <w:tab w:val="left" w:pos="567"/>
        </w:tabs>
        <w:spacing w:line="360" w:lineRule="auto"/>
        <w:ind w:left="567" w:hanging="567"/>
      </w:pPr>
      <w:r>
        <w:tab/>
        <w:t>________________________________________________________________________________</w:t>
      </w:r>
    </w:p>
    <w:p w:rsidR="00AF40C4" w:rsidRPr="00042CFC" w:rsidRDefault="00AF40C4" w:rsidP="00AF40C4">
      <w:pPr>
        <w:tabs>
          <w:tab w:val="left" w:pos="567"/>
        </w:tabs>
        <w:spacing w:line="360" w:lineRule="auto"/>
        <w:ind w:left="567" w:hanging="567"/>
      </w:pPr>
      <w:r>
        <w:tab/>
        <w:t>________________________________________________________________________________</w:t>
      </w:r>
    </w:p>
    <w:p w:rsidR="00AF40C4" w:rsidRDefault="00AF40C4" w:rsidP="00AF40C4">
      <w:pPr>
        <w:tabs>
          <w:tab w:val="left" w:pos="567"/>
        </w:tabs>
        <w:spacing w:line="360" w:lineRule="auto"/>
        <w:ind w:left="567" w:hanging="567"/>
      </w:pPr>
      <w:r>
        <w:tab/>
        <w:t>________________________________________________________________________________</w:t>
      </w:r>
    </w:p>
    <w:p w:rsidR="00AF40C4" w:rsidRDefault="00AF40C4" w:rsidP="00AF40C4">
      <w:pPr>
        <w:tabs>
          <w:tab w:val="left" w:pos="567"/>
        </w:tabs>
        <w:spacing w:line="360" w:lineRule="auto"/>
        <w:ind w:left="567" w:hanging="567"/>
      </w:pPr>
      <w:r>
        <w:tab/>
        <w:t>________________________________________________________________________________</w:t>
      </w:r>
    </w:p>
    <w:p w:rsidR="004C6F26" w:rsidRDefault="00AF40C4" w:rsidP="00AF40C4">
      <w:pPr>
        <w:tabs>
          <w:tab w:val="left" w:pos="567"/>
        </w:tabs>
        <w:spacing w:line="360" w:lineRule="auto"/>
        <w:ind w:left="567" w:hanging="567"/>
      </w:pPr>
      <w:r>
        <w:tab/>
        <w:t>________________________________________________________________________________</w:t>
      </w:r>
    </w:p>
    <w:p w:rsidR="009119CB" w:rsidRDefault="009119CB" w:rsidP="009119CB">
      <w:pPr>
        <w:tabs>
          <w:tab w:val="left" w:pos="567"/>
        </w:tabs>
        <w:spacing w:line="360" w:lineRule="auto"/>
        <w:ind w:left="567" w:hanging="567"/>
      </w:pPr>
      <w:r>
        <w:tab/>
        <w:t>________________________________________________________________________________</w:t>
      </w:r>
    </w:p>
    <w:p w:rsidR="009119CB" w:rsidRDefault="009119CB" w:rsidP="009119CB">
      <w:pPr>
        <w:tabs>
          <w:tab w:val="left" w:pos="567"/>
        </w:tabs>
        <w:spacing w:line="360" w:lineRule="auto"/>
        <w:ind w:left="567" w:hanging="567"/>
      </w:pPr>
      <w:r>
        <w:tab/>
        <w:t>________________________________________________________________________________</w:t>
      </w:r>
    </w:p>
    <w:p w:rsidR="009119CB" w:rsidRPr="00042CFC" w:rsidRDefault="009119CB" w:rsidP="009119CB">
      <w:pPr>
        <w:tabs>
          <w:tab w:val="left" w:pos="567"/>
        </w:tabs>
        <w:spacing w:line="360" w:lineRule="auto"/>
        <w:ind w:left="567" w:hanging="567"/>
      </w:pPr>
      <w:r>
        <w:tab/>
        <w:t>________________________________________________________________________________</w:t>
      </w:r>
    </w:p>
    <w:p w:rsidR="009119CB" w:rsidRDefault="009119CB" w:rsidP="009119CB">
      <w:pPr>
        <w:tabs>
          <w:tab w:val="left" w:pos="567"/>
        </w:tabs>
        <w:spacing w:line="360" w:lineRule="auto"/>
        <w:ind w:left="567" w:hanging="567"/>
      </w:pPr>
      <w:r>
        <w:tab/>
        <w:t>________________________________________________________________________________</w:t>
      </w:r>
    </w:p>
    <w:p w:rsidR="009119CB" w:rsidRDefault="009119CB" w:rsidP="009119CB">
      <w:pPr>
        <w:tabs>
          <w:tab w:val="left" w:pos="567"/>
        </w:tabs>
        <w:spacing w:line="360" w:lineRule="auto"/>
        <w:ind w:left="567" w:hanging="567"/>
      </w:pPr>
      <w:r>
        <w:tab/>
        <w:t>________________________________________________________________________________</w:t>
      </w:r>
    </w:p>
    <w:p w:rsidR="009119CB" w:rsidRDefault="009119CB" w:rsidP="009119CB">
      <w:pPr>
        <w:tabs>
          <w:tab w:val="left" w:pos="567"/>
        </w:tabs>
        <w:spacing w:line="360" w:lineRule="auto"/>
        <w:ind w:left="567" w:hanging="567"/>
      </w:pPr>
      <w:r>
        <w:tab/>
        <w:t>________________________________________________________________________________</w:t>
      </w:r>
    </w:p>
    <w:p w:rsidR="009119CB" w:rsidRPr="009119CB" w:rsidRDefault="009119CB" w:rsidP="009119CB">
      <w:pPr>
        <w:tabs>
          <w:tab w:val="left" w:pos="567"/>
        </w:tabs>
        <w:spacing w:line="360" w:lineRule="auto"/>
        <w:ind w:left="567" w:hanging="567"/>
      </w:pPr>
      <w:r>
        <w:tab/>
        <w:t>________________________________________________________________________________</w:t>
      </w:r>
      <w:r>
        <w:rPr>
          <w:lang w:val="en-AU"/>
        </w:rPr>
        <w:br w:type="page"/>
      </w:r>
    </w:p>
    <w:p w:rsidR="00A17F56" w:rsidRDefault="00144CA2" w:rsidP="002F29B8">
      <w:pPr>
        <w:pStyle w:val="ListParagraph"/>
        <w:numPr>
          <w:ilvl w:val="0"/>
          <w:numId w:val="2"/>
        </w:numPr>
        <w:tabs>
          <w:tab w:val="left" w:pos="567"/>
        </w:tabs>
        <w:ind w:left="567" w:hanging="567"/>
        <w:rPr>
          <w:sz w:val="22"/>
        </w:rPr>
      </w:pPr>
      <w:r w:rsidRPr="00144CA2">
        <w:rPr>
          <w:sz w:val="22"/>
          <w:lang w:val="en-AU"/>
        </w:rPr>
        <w:lastRenderedPageBreak/>
        <w:t>Reflection – Artist Statement</w:t>
      </w:r>
    </w:p>
    <w:p w:rsidR="00144CA2" w:rsidRPr="00144CA2" w:rsidRDefault="00144CA2" w:rsidP="002F29B8">
      <w:pPr>
        <w:pStyle w:val="ListParagraph"/>
        <w:ind w:left="567"/>
      </w:pPr>
      <w:r w:rsidRPr="00144CA2">
        <w:rPr>
          <w:sz w:val="22"/>
        </w:rPr>
        <w:t>Use the provided headings to write your own artist statement. Discuss the intention behind your work and the process b</w:t>
      </w:r>
      <w:r w:rsidR="004C6F26">
        <w:rPr>
          <w:sz w:val="22"/>
        </w:rPr>
        <w:t xml:space="preserve">ased on the theme INSPIRATION. </w:t>
      </w:r>
      <w:r w:rsidRPr="00144CA2">
        <w:rPr>
          <w:sz w:val="22"/>
        </w:rPr>
        <w:t>Use art language to identify the materials used and the inspirations and artist influences when explaining your intention behind your work.</w:t>
      </w:r>
    </w:p>
    <w:p w:rsidR="00144CA2" w:rsidRDefault="00D73FF4" w:rsidP="002F29B8">
      <w:pPr>
        <w:pStyle w:val="ListParagraph"/>
        <w:tabs>
          <w:tab w:val="left" w:pos="426"/>
          <w:tab w:val="right" w:pos="9356"/>
        </w:tabs>
        <w:ind w:left="425"/>
        <w:jc w:val="right"/>
        <w:rPr>
          <w:b/>
          <w:sz w:val="22"/>
        </w:rPr>
      </w:pPr>
      <w:r w:rsidRPr="00CF111E">
        <w:rPr>
          <w:b/>
          <w:sz w:val="22"/>
        </w:rPr>
        <w:t>(20 marks)</w:t>
      </w:r>
    </w:p>
    <w:p w:rsidR="00D73FF4" w:rsidRPr="00A900BE" w:rsidRDefault="00D73FF4" w:rsidP="002F29B8">
      <w:pPr>
        <w:pStyle w:val="ListParagraph"/>
        <w:tabs>
          <w:tab w:val="left" w:pos="426"/>
          <w:tab w:val="right" w:pos="9356"/>
        </w:tabs>
        <w:ind w:left="425"/>
        <w:jc w:val="right"/>
        <w:rPr>
          <w:b/>
          <w:sz w:val="22"/>
        </w:rPr>
      </w:pPr>
    </w:p>
    <w:p w:rsidR="002F6330" w:rsidRPr="004C6F26" w:rsidRDefault="00144CA2" w:rsidP="002F29B8">
      <w:pPr>
        <w:pStyle w:val="ListParagraph"/>
        <w:tabs>
          <w:tab w:val="left" w:pos="567"/>
          <w:tab w:val="right" w:pos="9356"/>
        </w:tabs>
        <w:ind w:left="567" w:hanging="567"/>
        <w:rPr>
          <w:sz w:val="22"/>
        </w:rPr>
      </w:pPr>
      <w:r>
        <w:rPr>
          <w:sz w:val="22"/>
        </w:rPr>
        <w:t>(a)</w:t>
      </w:r>
      <w:r w:rsidRPr="00042CFC">
        <w:rPr>
          <w:sz w:val="22"/>
        </w:rPr>
        <w:tab/>
      </w:r>
      <w:r>
        <w:rPr>
          <w:sz w:val="22"/>
        </w:rPr>
        <w:t xml:space="preserve">Use </w:t>
      </w:r>
      <w:r w:rsidRPr="00144CA2">
        <w:rPr>
          <w:sz w:val="22"/>
        </w:rPr>
        <w:t xml:space="preserve">art terminology with examples to explain the key themes, ideas and/or questions explored in your work. </w:t>
      </w:r>
      <w:r w:rsidRPr="00144CA2">
        <w:rPr>
          <w:sz w:val="22"/>
        </w:rPr>
        <w:tab/>
      </w:r>
      <w:r w:rsidRPr="004C6F26">
        <w:rPr>
          <w:sz w:val="22"/>
        </w:rPr>
        <w:t>(10 marks)</w:t>
      </w:r>
    </w:p>
    <w:p w:rsidR="00144CA2" w:rsidRPr="00D421FE" w:rsidRDefault="00144CA2" w:rsidP="002F29B8">
      <w:pPr>
        <w:spacing w:after="0" w:line="264" w:lineRule="auto"/>
        <w:ind w:left="567"/>
      </w:pPr>
      <w:r w:rsidRPr="00D421FE">
        <w:t>If relevant</w:t>
      </w:r>
      <w:r w:rsidR="004C6F26">
        <w:t>,</w:t>
      </w:r>
      <w:r w:rsidRPr="00D421FE">
        <w:t xml:space="preserve"> include</w:t>
      </w:r>
      <w:r>
        <w:t xml:space="preserve"> the following headings</w:t>
      </w:r>
      <w:r w:rsidRPr="00D421FE">
        <w:t>:</w:t>
      </w:r>
    </w:p>
    <w:p w:rsidR="00144CA2" w:rsidRPr="00144CA2" w:rsidRDefault="00144CA2" w:rsidP="002F29B8">
      <w:pPr>
        <w:pStyle w:val="ListParagraph"/>
        <w:numPr>
          <w:ilvl w:val="0"/>
          <w:numId w:val="8"/>
        </w:numPr>
        <w:spacing w:before="0"/>
        <w:ind w:left="993" w:hanging="426"/>
        <w:rPr>
          <w:sz w:val="22"/>
        </w:rPr>
      </w:pPr>
      <w:r w:rsidRPr="00144CA2">
        <w:rPr>
          <w:sz w:val="22"/>
        </w:rPr>
        <w:t>cultural background and influences</w:t>
      </w:r>
    </w:p>
    <w:p w:rsidR="00144CA2" w:rsidRPr="00144CA2" w:rsidRDefault="00144CA2" w:rsidP="002F29B8">
      <w:pPr>
        <w:pStyle w:val="ListParagraph"/>
        <w:numPr>
          <w:ilvl w:val="0"/>
          <w:numId w:val="8"/>
        </w:numPr>
        <w:spacing w:before="0"/>
        <w:ind w:left="993" w:hanging="426"/>
        <w:rPr>
          <w:sz w:val="22"/>
        </w:rPr>
      </w:pPr>
      <w:r w:rsidRPr="00144CA2">
        <w:rPr>
          <w:sz w:val="22"/>
        </w:rPr>
        <w:t>world events and relevant social and political issues of the time</w:t>
      </w:r>
    </w:p>
    <w:p w:rsidR="00144CA2" w:rsidRPr="00144CA2" w:rsidRDefault="00144CA2" w:rsidP="002F29B8">
      <w:pPr>
        <w:pStyle w:val="ListParagraph"/>
        <w:numPr>
          <w:ilvl w:val="0"/>
          <w:numId w:val="8"/>
        </w:numPr>
        <w:spacing w:before="0"/>
        <w:ind w:left="993" w:hanging="426"/>
        <w:rPr>
          <w:sz w:val="22"/>
        </w:rPr>
      </w:pPr>
      <w:proofErr w:type="gramStart"/>
      <w:r w:rsidRPr="00144CA2">
        <w:rPr>
          <w:sz w:val="22"/>
        </w:rPr>
        <w:t>how</w:t>
      </w:r>
      <w:proofErr w:type="gramEnd"/>
      <w:r w:rsidRPr="00144CA2">
        <w:rPr>
          <w:sz w:val="22"/>
        </w:rPr>
        <w:t xml:space="preserve"> your work acts conceptually in order to communicate the intention to the viewer.</w:t>
      </w:r>
    </w:p>
    <w:p w:rsidR="00144CA2" w:rsidRDefault="00144CA2" w:rsidP="00144CA2">
      <w:pPr>
        <w:tabs>
          <w:tab w:val="left" w:pos="567"/>
        </w:tabs>
        <w:spacing w:line="360" w:lineRule="auto"/>
        <w:ind w:left="567" w:hanging="567"/>
      </w:pP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144CA2" w:rsidRDefault="00144CA2" w:rsidP="00144CA2">
      <w:pPr>
        <w:tabs>
          <w:tab w:val="left" w:pos="567"/>
        </w:tabs>
        <w:spacing w:line="360" w:lineRule="auto"/>
        <w:ind w:left="567" w:hanging="567"/>
      </w:pPr>
      <w:r>
        <w:tab/>
        <w:t>________________________________________________________________________________</w:t>
      </w:r>
    </w:p>
    <w:p w:rsidR="00144CA2" w:rsidRDefault="00144CA2" w:rsidP="00144CA2">
      <w:pPr>
        <w:tabs>
          <w:tab w:val="left" w:pos="567"/>
        </w:tabs>
        <w:spacing w:line="360" w:lineRule="auto"/>
        <w:ind w:left="567" w:hanging="567"/>
      </w:pPr>
      <w:r>
        <w:tab/>
        <w:t>________________________________________________________________________________</w:t>
      </w:r>
    </w:p>
    <w:p w:rsidR="00144CA2" w:rsidRDefault="00144CA2" w:rsidP="00144CA2">
      <w:pPr>
        <w:tabs>
          <w:tab w:val="left" w:pos="567"/>
        </w:tabs>
        <w:spacing w:line="360" w:lineRule="auto"/>
        <w:ind w:left="567" w:hanging="567"/>
      </w:pPr>
      <w:r>
        <w:tab/>
        <w:t>________________________________________________________________________________</w:t>
      </w:r>
    </w:p>
    <w:p w:rsidR="00144CA2" w:rsidRPr="00042CFC" w:rsidRDefault="00144CA2" w:rsidP="00144CA2">
      <w:pPr>
        <w:tabs>
          <w:tab w:val="left" w:pos="567"/>
        </w:tabs>
        <w:spacing w:line="360" w:lineRule="auto"/>
        <w:ind w:left="567" w:hanging="567"/>
      </w:pPr>
      <w:r>
        <w:tab/>
        <w:t>________________________________________________________________________________</w:t>
      </w:r>
    </w:p>
    <w:p w:rsidR="00144CA2" w:rsidRDefault="00144CA2" w:rsidP="00144CA2">
      <w:pPr>
        <w:tabs>
          <w:tab w:val="left" w:pos="567"/>
        </w:tabs>
        <w:spacing w:line="360" w:lineRule="auto"/>
        <w:ind w:left="567" w:hanging="567"/>
      </w:pPr>
      <w:r>
        <w:tab/>
        <w:t>________________________________________________________________________________</w:t>
      </w:r>
    </w:p>
    <w:p w:rsidR="00144CA2" w:rsidRDefault="00144CA2" w:rsidP="00144CA2">
      <w:pPr>
        <w:tabs>
          <w:tab w:val="left" w:pos="567"/>
        </w:tabs>
        <w:spacing w:line="360" w:lineRule="auto"/>
        <w:ind w:left="567" w:hanging="567"/>
      </w:pPr>
      <w:r>
        <w:tab/>
        <w:t>________________________________________________________________________________</w:t>
      </w:r>
    </w:p>
    <w:p w:rsidR="00144CA2" w:rsidRDefault="00144CA2" w:rsidP="00144CA2">
      <w:pPr>
        <w:tabs>
          <w:tab w:val="left" w:pos="567"/>
        </w:tabs>
        <w:spacing w:line="360" w:lineRule="auto"/>
        <w:ind w:left="567" w:hanging="567"/>
      </w:pPr>
      <w:r>
        <w:tab/>
        <w:t>________________________________________________________________________________</w:t>
      </w:r>
    </w:p>
    <w:p w:rsidR="00144CA2" w:rsidRPr="00042CFC" w:rsidRDefault="00144CA2" w:rsidP="00144CA2">
      <w:pPr>
        <w:tabs>
          <w:tab w:val="left" w:pos="567"/>
        </w:tabs>
        <w:spacing w:line="360" w:lineRule="auto"/>
        <w:ind w:left="567" w:hanging="567"/>
      </w:pPr>
      <w:r>
        <w:tab/>
        <w:t>________________________________________________________________________________</w:t>
      </w:r>
    </w:p>
    <w:p w:rsidR="00144CA2" w:rsidRDefault="00144CA2" w:rsidP="00144CA2">
      <w:pPr>
        <w:tabs>
          <w:tab w:val="left" w:pos="567"/>
        </w:tabs>
        <w:spacing w:line="360" w:lineRule="auto"/>
        <w:ind w:left="567" w:hanging="567"/>
      </w:pPr>
      <w:r>
        <w:tab/>
        <w:t>________________________________________________________________________________</w:t>
      </w:r>
    </w:p>
    <w:p w:rsidR="00144CA2" w:rsidRDefault="00144CA2" w:rsidP="00144CA2">
      <w:pPr>
        <w:tabs>
          <w:tab w:val="left" w:pos="567"/>
        </w:tabs>
        <w:spacing w:line="360" w:lineRule="auto"/>
        <w:ind w:left="567" w:hanging="567"/>
      </w:pPr>
      <w:r>
        <w:tab/>
        <w:t>________________________________________________________________________________</w:t>
      </w:r>
    </w:p>
    <w:p w:rsidR="00144CA2" w:rsidRDefault="00144CA2" w:rsidP="00144CA2">
      <w:pPr>
        <w:tabs>
          <w:tab w:val="left" w:pos="567"/>
        </w:tabs>
        <w:spacing w:line="360" w:lineRule="auto"/>
        <w:ind w:left="567" w:hanging="567"/>
      </w:pPr>
      <w:r>
        <w:tab/>
        <w:t>________________________________________________________________________________</w:t>
      </w:r>
    </w:p>
    <w:p w:rsidR="00144CA2" w:rsidRPr="00042CFC" w:rsidRDefault="00144CA2" w:rsidP="00144CA2">
      <w:pPr>
        <w:tabs>
          <w:tab w:val="left" w:pos="567"/>
        </w:tabs>
        <w:spacing w:line="360" w:lineRule="auto"/>
        <w:ind w:left="567" w:hanging="567"/>
      </w:pPr>
      <w:r>
        <w:tab/>
        <w:t>________________________________________________________________________________</w:t>
      </w:r>
    </w:p>
    <w:p w:rsidR="00144CA2" w:rsidRDefault="00144CA2" w:rsidP="00144CA2">
      <w:pPr>
        <w:tabs>
          <w:tab w:val="left" w:pos="567"/>
        </w:tabs>
        <w:spacing w:line="360" w:lineRule="auto"/>
        <w:ind w:left="567" w:hanging="567"/>
      </w:pPr>
      <w:r>
        <w:tab/>
        <w:t>________________________________________________________________________________</w:t>
      </w:r>
    </w:p>
    <w:p w:rsidR="00144CA2" w:rsidRDefault="00144CA2" w:rsidP="00144CA2">
      <w:pPr>
        <w:tabs>
          <w:tab w:val="left" w:pos="567"/>
        </w:tabs>
        <w:spacing w:line="360" w:lineRule="auto"/>
        <w:ind w:left="567" w:hanging="567"/>
      </w:pPr>
      <w:r>
        <w:tab/>
        <w:t>________________________________________________________________________________</w:t>
      </w:r>
    </w:p>
    <w:p w:rsidR="00144CA2" w:rsidRDefault="00144CA2" w:rsidP="00144CA2">
      <w:pPr>
        <w:tabs>
          <w:tab w:val="left" w:pos="567"/>
        </w:tabs>
        <w:spacing w:line="360" w:lineRule="auto"/>
        <w:ind w:left="567" w:hanging="567"/>
      </w:pPr>
      <w:r>
        <w:lastRenderedPageBreak/>
        <w:tab/>
        <w:t>________________________________________________________________________________</w:t>
      </w:r>
    </w:p>
    <w:p w:rsidR="00144CA2" w:rsidRPr="00042CFC" w:rsidRDefault="00144CA2" w:rsidP="00144CA2">
      <w:pPr>
        <w:tabs>
          <w:tab w:val="left" w:pos="567"/>
        </w:tabs>
        <w:spacing w:line="360" w:lineRule="auto"/>
        <w:ind w:left="567" w:hanging="567"/>
      </w:pPr>
      <w:r>
        <w:tab/>
        <w:t>________________________________________________________________________________</w:t>
      </w:r>
    </w:p>
    <w:p w:rsidR="00144CA2" w:rsidRDefault="00144CA2" w:rsidP="00144CA2">
      <w:pPr>
        <w:tabs>
          <w:tab w:val="left" w:pos="567"/>
        </w:tabs>
        <w:spacing w:line="360" w:lineRule="auto"/>
        <w:ind w:left="567" w:hanging="567"/>
      </w:pPr>
      <w:r>
        <w:tab/>
        <w:t>________________________________________________________________________________</w:t>
      </w:r>
    </w:p>
    <w:p w:rsidR="00144CA2" w:rsidRDefault="00144CA2" w:rsidP="00144CA2">
      <w:pPr>
        <w:tabs>
          <w:tab w:val="left" w:pos="567"/>
        </w:tabs>
        <w:spacing w:line="360" w:lineRule="auto"/>
        <w:ind w:left="567" w:hanging="567"/>
      </w:pPr>
      <w:r>
        <w:tab/>
        <w:t>________________________________________________________________________________</w:t>
      </w:r>
    </w:p>
    <w:p w:rsidR="00144CA2" w:rsidRDefault="00144CA2" w:rsidP="00144CA2">
      <w:pPr>
        <w:tabs>
          <w:tab w:val="left" w:pos="567"/>
        </w:tabs>
        <w:spacing w:line="360" w:lineRule="auto"/>
        <w:ind w:left="567" w:hanging="567"/>
      </w:pPr>
      <w:r>
        <w:tab/>
        <w:t>________________________________________________________________________________</w:t>
      </w:r>
    </w:p>
    <w:p w:rsidR="00144CA2" w:rsidRPr="00042CFC" w:rsidRDefault="00144CA2" w:rsidP="00144CA2">
      <w:pPr>
        <w:tabs>
          <w:tab w:val="left" w:pos="567"/>
        </w:tabs>
        <w:spacing w:line="360" w:lineRule="auto"/>
        <w:ind w:left="567" w:hanging="567"/>
      </w:pPr>
      <w:r>
        <w:tab/>
        <w:t>________________________________________________________________________________</w:t>
      </w:r>
    </w:p>
    <w:p w:rsidR="00144CA2" w:rsidRDefault="00144CA2" w:rsidP="00144CA2">
      <w:pPr>
        <w:tabs>
          <w:tab w:val="left" w:pos="567"/>
        </w:tabs>
        <w:spacing w:line="360" w:lineRule="auto"/>
        <w:ind w:left="567" w:hanging="567"/>
      </w:pPr>
      <w:r>
        <w:tab/>
        <w:t>________________________________________________________________________________</w:t>
      </w:r>
    </w:p>
    <w:p w:rsidR="00144CA2" w:rsidRDefault="00144CA2" w:rsidP="00144CA2">
      <w:pPr>
        <w:tabs>
          <w:tab w:val="left" w:pos="567"/>
        </w:tabs>
        <w:spacing w:line="360" w:lineRule="auto"/>
        <w:ind w:left="567" w:hanging="567"/>
      </w:pPr>
      <w:r>
        <w:tab/>
        <w:t>________________________________________________________________________________</w:t>
      </w:r>
    </w:p>
    <w:p w:rsidR="00144CA2" w:rsidRDefault="00144CA2" w:rsidP="00144CA2">
      <w:pPr>
        <w:tabs>
          <w:tab w:val="left" w:pos="567"/>
        </w:tabs>
        <w:spacing w:line="360" w:lineRule="auto"/>
        <w:ind w:left="567" w:hanging="567"/>
      </w:pPr>
      <w:r>
        <w:tab/>
        <w:t>________________________________________________________________________________</w:t>
      </w:r>
    </w:p>
    <w:p w:rsidR="00144CA2" w:rsidRPr="00042CFC" w:rsidRDefault="00144CA2" w:rsidP="00144CA2">
      <w:pPr>
        <w:tabs>
          <w:tab w:val="left" w:pos="567"/>
        </w:tabs>
        <w:spacing w:line="360" w:lineRule="auto"/>
        <w:ind w:left="567" w:hanging="567"/>
      </w:pPr>
      <w:r>
        <w:tab/>
        <w:t>________________________________________________________________________________</w:t>
      </w:r>
    </w:p>
    <w:p w:rsidR="00144CA2" w:rsidRDefault="00144CA2" w:rsidP="00144CA2">
      <w:pPr>
        <w:tabs>
          <w:tab w:val="left" w:pos="567"/>
        </w:tabs>
        <w:spacing w:line="360" w:lineRule="auto"/>
        <w:ind w:left="567" w:hanging="567"/>
      </w:pPr>
      <w:r>
        <w:tab/>
        <w:t>________________________________________________________________________________</w:t>
      </w:r>
    </w:p>
    <w:p w:rsidR="00144CA2" w:rsidRPr="00042CFC" w:rsidRDefault="00144CA2" w:rsidP="00144CA2">
      <w:pPr>
        <w:tabs>
          <w:tab w:val="left" w:pos="567"/>
        </w:tabs>
        <w:spacing w:line="360" w:lineRule="auto"/>
        <w:ind w:left="567" w:hanging="567"/>
      </w:pPr>
      <w:r>
        <w:tab/>
        <w:t>________________________________________________________________________________</w:t>
      </w:r>
    </w:p>
    <w:p w:rsidR="00144CA2" w:rsidRDefault="00144CA2" w:rsidP="00144CA2">
      <w:pPr>
        <w:tabs>
          <w:tab w:val="left" w:pos="567"/>
        </w:tabs>
        <w:spacing w:line="360" w:lineRule="auto"/>
        <w:ind w:left="567" w:hanging="567"/>
      </w:pPr>
      <w:r>
        <w:tab/>
        <w:t>________________________________________________________________________________</w:t>
      </w:r>
    </w:p>
    <w:p w:rsidR="00144CA2" w:rsidRDefault="00144CA2" w:rsidP="00144CA2">
      <w:pPr>
        <w:tabs>
          <w:tab w:val="left" w:pos="567"/>
        </w:tabs>
        <w:spacing w:line="360" w:lineRule="auto"/>
        <w:ind w:left="567" w:hanging="567"/>
      </w:pPr>
      <w:r>
        <w:tab/>
        <w:t>________________________________________________________________________________</w:t>
      </w:r>
    </w:p>
    <w:p w:rsidR="00144CA2" w:rsidRDefault="00144CA2" w:rsidP="00144CA2">
      <w:pPr>
        <w:tabs>
          <w:tab w:val="left" w:pos="567"/>
        </w:tabs>
        <w:spacing w:line="360" w:lineRule="auto"/>
        <w:ind w:left="567" w:hanging="567"/>
      </w:pPr>
      <w:r>
        <w:tab/>
        <w:t>________________________________________________________________________________</w:t>
      </w:r>
    </w:p>
    <w:p w:rsidR="00144CA2" w:rsidRPr="00042CFC" w:rsidRDefault="00144CA2" w:rsidP="00144CA2">
      <w:pPr>
        <w:tabs>
          <w:tab w:val="left" w:pos="567"/>
        </w:tabs>
        <w:spacing w:line="360" w:lineRule="auto"/>
        <w:ind w:left="567" w:hanging="567"/>
      </w:pPr>
      <w:r>
        <w:tab/>
        <w:t>________________________________________________________________________________</w:t>
      </w:r>
    </w:p>
    <w:p w:rsidR="005C492E" w:rsidRDefault="005C492E" w:rsidP="002F29B8">
      <w:pPr>
        <w:pStyle w:val="ListParagraph"/>
        <w:tabs>
          <w:tab w:val="left" w:pos="426"/>
          <w:tab w:val="right" w:pos="9356"/>
        </w:tabs>
        <w:spacing w:before="0" w:after="0" w:line="240" w:lineRule="auto"/>
        <w:ind w:left="425"/>
        <w:jc w:val="right"/>
        <w:rPr>
          <w:b/>
          <w:sz w:val="22"/>
        </w:rPr>
      </w:pPr>
    </w:p>
    <w:p w:rsidR="005C492E" w:rsidRPr="004C6F26" w:rsidRDefault="005C492E" w:rsidP="002F29B8">
      <w:pPr>
        <w:pStyle w:val="ListParagraph"/>
        <w:tabs>
          <w:tab w:val="left" w:pos="567"/>
          <w:tab w:val="right" w:pos="9356"/>
        </w:tabs>
        <w:ind w:left="567" w:hanging="567"/>
        <w:contextualSpacing w:val="0"/>
        <w:rPr>
          <w:sz w:val="22"/>
        </w:rPr>
      </w:pPr>
      <w:r>
        <w:rPr>
          <w:sz w:val="22"/>
        </w:rPr>
        <w:t>(b)</w:t>
      </w:r>
      <w:r w:rsidRPr="00042CFC">
        <w:rPr>
          <w:sz w:val="22"/>
        </w:rPr>
        <w:tab/>
      </w:r>
      <w:r>
        <w:rPr>
          <w:sz w:val="22"/>
        </w:rPr>
        <w:t>Make reference to artists that have influenced or inspired your work</w:t>
      </w:r>
      <w:r w:rsidRPr="00144CA2">
        <w:rPr>
          <w:sz w:val="22"/>
        </w:rPr>
        <w:t xml:space="preserve">. </w:t>
      </w:r>
      <w:r w:rsidRPr="00144CA2">
        <w:rPr>
          <w:sz w:val="22"/>
        </w:rPr>
        <w:tab/>
      </w:r>
      <w:r w:rsidR="004C6F26" w:rsidRPr="004C6F26">
        <w:rPr>
          <w:sz w:val="22"/>
        </w:rPr>
        <w:t>(10 marks)</w:t>
      </w:r>
    </w:p>
    <w:p w:rsidR="005C492E" w:rsidRDefault="005C492E" w:rsidP="002F29B8">
      <w:pPr>
        <w:pStyle w:val="ListParagraph"/>
        <w:ind w:left="567"/>
        <w:rPr>
          <w:sz w:val="22"/>
        </w:rPr>
      </w:pPr>
      <w:r>
        <w:rPr>
          <w:sz w:val="22"/>
        </w:rPr>
        <w:t>Your case study investigations should be influential in the development of your ideas and visual arts practice. Acknowledge artists by mentioning whether their work led you to:</w:t>
      </w:r>
    </w:p>
    <w:p w:rsidR="005C492E" w:rsidRDefault="005C492E" w:rsidP="002F29B8">
      <w:pPr>
        <w:pStyle w:val="ListParagraph"/>
        <w:numPr>
          <w:ilvl w:val="0"/>
          <w:numId w:val="9"/>
        </w:numPr>
        <w:spacing w:before="0"/>
        <w:ind w:left="993" w:hanging="426"/>
        <w:rPr>
          <w:sz w:val="22"/>
        </w:rPr>
      </w:pPr>
      <w:r>
        <w:rPr>
          <w:sz w:val="22"/>
        </w:rPr>
        <w:t>use particular subject matter, media, skills or processes</w:t>
      </w:r>
    </w:p>
    <w:p w:rsidR="005C492E" w:rsidRDefault="005C492E" w:rsidP="002F29B8">
      <w:pPr>
        <w:pStyle w:val="ListParagraph"/>
        <w:numPr>
          <w:ilvl w:val="0"/>
          <w:numId w:val="9"/>
        </w:numPr>
        <w:spacing w:before="0"/>
        <w:ind w:left="993" w:hanging="426"/>
        <w:rPr>
          <w:sz w:val="22"/>
        </w:rPr>
      </w:pPr>
      <w:r>
        <w:rPr>
          <w:sz w:val="22"/>
        </w:rPr>
        <w:t>develop conceptual strength and meaning in artworks produced</w:t>
      </w:r>
    </w:p>
    <w:p w:rsidR="005C492E" w:rsidRPr="00B71D02" w:rsidRDefault="005C492E" w:rsidP="002F29B8">
      <w:pPr>
        <w:pStyle w:val="ListParagraph"/>
        <w:numPr>
          <w:ilvl w:val="0"/>
          <w:numId w:val="9"/>
        </w:numPr>
        <w:spacing w:before="0"/>
        <w:ind w:left="993" w:hanging="426"/>
        <w:rPr>
          <w:sz w:val="22"/>
        </w:rPr>
      </w:pPr>
      <w:proofErr w:type="gramStart"/>
      <w:r>
        <w:rPr>
          <w:sz w:val="22"/>
        </w:rPr>
        <w:t>resolve</w:t>
      </w:r>
      <w:proofErr w:type="gramEnd"/>
      <w:r>
        <w:rPr>
          <w:sz w:val="22"/>
        </w:rPr>
        <w:t xml:space="preserve"> ideas for the presentation of final artworks.</w:t>
      </w:r>
    </w:p>
    <w:p w:rsidR="005C492E" w:rsidRDefault="005C492E" w:rsidP="005C492E">
      <w:pPr>
        <w:tabs>
          <w:tab w:val="left" w:pos="567"/>
        </w:tabs>
        <w:spacing w:line="360" w:lineRule="auto"/>
        <w:ind w:left="567" w:hanging="567"/>
      </w:pPr>
      <w:r>
        <w:tab/>
        <w:t>________________________________________________________________________________</w:t>
      </w:r>
    </w:p>
    <w:p w:rsidR="005C492E" w:rsidRDefault="005C492E" w:rsidP="005C492E">
      <w:pPr>
        <w:tabs>
          <w:tab w:val="left" w:pos="567"/>
        </w:tabs>
        <w:spacing w:line="360" w:lineRule="auto"/>
        <w:ind w:left="567" w:hanging="567"/>
      </w:pPr>
      <w:r>
        <w:tab/>
        <w:t>________________________________________________________________________________</w:t>
      </w:r>
    </w:p>
    <w:p w:rsidR="005C492E" w:rsidRDefault="005C492E" w:rsidP="005C492E">
      <w:pPr>
        <w:tabs>
          <w:tab w:val="left" w:pos="567"/>
        </w:tabs>
        <w:spacing w:line="360" w:lineRule="auto"/>
        <w:ind w:left="567" w:hanging="567"/>
      </w:pPr>
      <w:r>
        <w:tab/>
        <w:t>________________________________________________________________________________</w:t>
      </w:r>
    </w:p>
    <w:p w:rsidR="005C492E" w:rsidRDefault="005C492E" w:rsidP="005C492E">
      <w:pPr>
        <w:tabs>
          <w:tab w:val="left" w:pos="567"/>
        </w:tabs>
        <w:spacing w:line="360" w:lineRule="auto"/>
        <w:ind w:left="567" w:hanging="567"/>
      </w:pPr>
      <w:r>
        <w:tab/>
        <w:t>________________________________________________________________________________</w:t>
      </w:r>
    </w:p>
    <w:p w:rsidR="005C492E" w:rsidRDefault="005C492E" w:rsidP="005C492E">
      <w:pPr>
        <w:tabs>
          <w:tab w:val="left" w:pos="567"/>
        </w:tabs>
        <w:spacing w:line="360" w:lineRule="auto"/>
        <w:ind w:left="567" w:hanging="567"/>
      </w:pPr>
      <w:r>
        <w:tab/>
        <w:t>________________________________________________________________________________</w:t>
      </w:r>
    </w:p>
    <w:p w:rsidR="005C492E" w:rsidRDefault="005C492E" w:rsidP="005C492E">
      <w:pPr>
        <w:tabs>
          <w:tab w:val="left" w:pos="567"/>
        </w:tabs>
        <w:spacing w:line="360" w:lineRule="auto"/>
        <w:ind w:left="567" w:hanging="567"/>
      </w:pPr>
      <w:r>
        <w:tab/>
        <w:t>________________________________________________________________________________</w:t>
      </w:r>
    </w:p>
    <w:p w:rsidR="005C492E" w:rsidRDefault="005C492E" w:rsidP="005C492E">
      <w:pPr>
        <w:tabs>
          <w:tab w:val="left" w:pos="567"/>
        </w:tabs>
        <w:spacing w:line="360" w:lineRule="auto"/>
        <w:ind w:left="567" w:hanging="567"/>
      </w:pPr>
      <w:r>
        <w:lastRenderedPageBreak/>
        <w:tab/>
        <w:t>________________________________________________________________________________</w:t>
      </w:r>
    </w:p>
    <w:p w:rsidR="005C492E" w:rsidRPr="00042CFC" w:rsidRDefault="005C492E" w:rsidP="005C492E">
      <w:pPr>
        <w:tabs>
          <w:tab w:val="left" w:pos="567"/>
        </w:tabs>
        <w:spacing w:line="360" w:lineRule="auto"/>
        <w:ind w:left="567" w:hanging="567"/>
      </w:pPr>
      <w:r>
        <w:tab/>
        <w:t>________________________________________________________________________________</w:t>
      </w:r>
    </w:p>
    <w:p w:rsidR="005C492E" w:rsidRDefault="005C492E" w:rsidP="005C492E">
      <w:pPr>
        <w:tabs>
          <w:tab w:val="left" w:pos="567"/>
        </w:tabs>
        <w:spacing w:line="360" w:lineRule="auto"/>
        <w:ind w:left="567" w:hanging="567"/>
      </w:pPr>
      <w:r>
        <w:tab/>
        <w:t>________________________________________________________________________________</w:t>
      </w:r>
    </w:p>
    <w:p w:rsidR="005C492E" w:rsidRDefault="005C492E" w:rsidP="005C492E">
      <w:pPr>
        <w:tabs>
          <w:tab w:val="left" w:pos="567"/>
        </w:tabs>
        <w:spacing w:line="360" w:lineRule="auto"/>
        <w:ind w:left="567" w:hanging="567"/>
      </w:pPr>
      <w:r>
        <w:tab/>
        <w:t>________________________________________________________________________________</w:t>
      </w:r>
    </w:p>
    <w:p w:rsidR="005C492E" w:rsidRDefault="005C492E" w:rsidP="005C492E">
      <w:pPr>
        <w:tabs>
          <w:tab w:val="left" w:pos="567"/>
        </w:tabs>
        <w:spacing w:line="360" w:lineRule="auto"/>
        <w:ind w:left="567" w:hanging="567"/>
      </w:pPr>
      <w:r>
        <w:tab/>
        <w:t>________________________________________________________________________________</w:t>
      </w:r>
    </w:p>
    <w:p w:rsidR="005C492E" w:rsidRPr="00042CFC" w:rsidRDefault="005C492E" w:rsidP="005C492E">
      <w:pPr>
        <w:tabs>
          <w:tab w:val="left" w:pos="567"/>
        </w:tabs>
        <w:spacing w:line="360" w:lineRule="auto"/>
        <w:ind w:left="567" w:hanging="567"/>
      </w:pPr>
      <w:r>
        <w:tab/>
        <w:t>________________________________________________________________________________</w:t>
      </w:r>
    </w:p>
    <w:p w:rsidR="005C492E" w:rsidRDefault="005C492E" w:rsidP="005C492E">
      <w:pPr>
        <w:tabs>
          <w:tab w:val="left" w:pos="567"/>
        </w:tabs>
        <w:spacing w:line="360" w:lineRule="auto"/>
        <w:ind w:left="567" w:hanging="567"/>
      </w:pPr>
      <w:r>
        <w:tab/>
        <w:t>________________________________________________________________________________</w:t>
      </w:r>
    </w:p>
    <w:p w:rsidR="005C492E" w:rsidRDefault="005C492E" w:rsidP="005C492E">
      <w:pPr>
        <w:tabs>
          <w:tab w:val="left" w:pos="567"/>
        </w:tabs>
        <w:spacing w:line="360" w:lineRule="auto"/>
        <w:ind w:left="567" w:hanging="567"/>
      </w:pPr>
      <w:r>
        <w:tab/>
        <w:t>________________________________________________________________________________</w:t>
      </w:r>
    </w:p>
    <w:p w:rsidR="005C492E" w:rsidRDefault="005C492E" w:rsidP="005C492E">
      <w:pPr>
        <w:tabs>
          <w:tab w:val="left" w:pos="567"/>
        </w:tabs>
        <w:spacing w:line="360" w:lineRule="auto"/>
        <w:ind w:left="567" w:hanging="567"/>
      </w:pPr>
      <w:r>
        <w:tab/>
        <w:t>________________________________________________________________________________</w:t>
      </w:r>
    </w:p>
    <w:p w:rsidR="005C492E" w:rsidRPr="00042CFC" w:rsidRDefault="005C492E" w:rsidP="005C492E">
      <w:pPr>
        <w:tabs>
          <w:tab w:val="left" w:pos="567"/>
        </w:tabs>
        <w:spacing w:line="360" w:lineRule="auto"/>
        <w:ind w:left="567" w:hanging="567"/>
      </w:pPr>
      <w:r>
        <w:tab/>
        <w:t>________________________________________________________________________________</w:t>
      </w:r>
    </w:p>
    <w:p w:rsidR="005C492E" w:rsidRDefault="005C492E" w:rsidP="005C492E">
      <w:pPr>
        <w:tabs>
          <w:tab w:val="left" w:pos="567"/>
        </w:tabs>
        <w:spacing w:line="360" w:lineRule="auto"/>
        <w:ind w:left="567" w:hanging="567"/>
      </w:pPr>
      <w:r>
        <w:tab/>
        <w:t>________________________________________________________________________________</w:t>
      </w:r>
    </w:p>
    <w:p w:rsidR="005C492E" w:rsidRDefault="005C492E" w:rsidP="005C492E">
      <w:pPr>
        <w:tabs>
          <w:tab w:val="left" w:pos="567"/>
        </w:tabs>
        <w:spacing w:line="360" w:lineRule="auto"/>
        <w:ind w:left="567" w:hanging="567"/>
      </w:pPr>
      <w:r>
        <w:tab/>
        <w:t>________________________________________________________________________________</w:t>
      </w:r>
    </w:p>
    <w:p w:rsidR="005C492E" w:rsidRDefault="005C492E" w:rsidP="005C492E">
      <w:pPr>
        <w:tabs>
          <w:tab w:val="left" w:pos="567"/>
        </w:tabs>
        <w:spacing w:line="360" w:lineRule="auto"/>
        <w:ind w:left="567" w:hanging="567"/>
      </w:pPr>
      <w:r>
        <w:tab/>
        <w:t>________________________________________________________________________________</w:t>
      </w:r>
    </w:p>
    <w:p w:rsidR="005C492E" w:rsidRPr="00042CFC" w:rsidRDefault="005C492E" w:rsidP="005C492E">
      <w:pPr>
        <w:tabs>
          <w:tab w:val="left" w:pos="567"/>
        </w:tabs>
        <w:spacing w:line="360" w:lineRule="auto"/>
        <w:ind w:left="567" w:hanging="567"/>
      </w:pPr>
      <w:r>
        <w:tab/>
        <w:t>________________________________________________________________________________</w:t>
      </w:r>
    </w:p>
    <w:p w:rsidR="005C492E" w:rsidRDefault="005C492E" w:rsidP="005C492E">
      <w:pPr>
        <w:tabs>
          <w:tab w:val="left" w:pos="567"/>
        </w:tabs>
        <w:spacing w:line="360" w:lineRule="auto"/>
        <w:ind w:left="567" w:hanging="567"/>
      </w:pPr>
      <w:r>
        <w:tab/>
        <w:t>________________________________________________________________________________</w:t>
      </w:r>
    </w:p>
    <w:p w:rsidR="005C492E" w:rsidRDefault="005C492E" w:rsidP="005C492E">
      <w:pPr>
        <w:tabs>
          <w:tab w:val="left" w:pos="567"/>
        </w:tabs>
        <w:spacing w:line="360" w:lineRule="auto"/>
        <w:ind w:left="567" w:hanging="567"/>
      </w:pPr>
      <w:r>
        <w:tab/>
        <w:t>________________________________________________________________________________</w:t>
      </w:r>
    </w:p>
    <w:p w:rsidR="005C492E" w:rsidRDefault="005C492E" w:rsidP="005C492E">
      <w:pPr>
        <w:tabs>
          <w:tab w:val="left" w:pos="567"/>
        </w:tabs>
        <w:spacing w:line="360" w:lineRule="auto"/>
        <w:ind w:left="567" w:hanging="567"/>
      </w:pPr>
      <w:r>
        <w:tab/>
        <w:t>________________________________________________________________________________</w:t>
      </w:r>
    </w:p>
    <w:p w:rsidR="005C492E" w:rsidRPr="00042CFC" w:rsidRDefault="005C492E" w:rsidP="005C492E">
      <w:pPr>
        <w:tabs>
          <w:tab w:val="left" w:pos="567"/>
        </w:tabs>
        <w:spacing w:line="360" w:lineRule="auto"/>
        <w:ind w:left="567" w:hanging="567"/>
      </w:pPr>
      <w:r>
        <w:tab/>
        <w:t>________________________________________________________________________________</w:t>
      </w:r>
    </w:p>
    <w:p w:rsidR="005C492E" w:rsidRDefault="005C492E" w:rsidP="005C492E">
      <w:pPr>
        <w:tabs>
          <w:tab w:val="left" w:pos="567"/>
        </w:tabs>
        <w:spacing w:line="360" w:lineRule="auto"/>
        <w:ind w:left="567" w:hanging="567"/>
      </w:pPr>
      <w:r>
        <w:tab/>
        <w:t>________________________________________________________________________________</w:t>
      </w:r>
    </w:p>
    <w:p w:rsidR="005C492E" w:rsidRDefault="005C492E" w:rsidP="005C492E">
      <w:pPr>
        <w:tabs>
          <w:tab w:val="left" w:pos="567"/>
        </w:tabs>
        <w:spacing w:line="360" w:lineRule="auto"/>
        <w:ind w:left="567" w:hanging="567"/>
      </w:pPr>
      <w:r>
        <w:tab/>
        <w:t>________________________________________________________________________________</w:t>
      </w:r>
    </w:p>
    <w:p w:rsidR="005C492E" w:rsidRDefault="005C492E" w:rsidP="005C492E">
      <w:pPr>
        <w:tabs>
          <w:tab w:val="left" w:pos="567"/>
        </w:tabs>
        <w:spacing w:line="360" w:lineRule="auto"/>
        <w:ind w:left="567" w:hanging="567"/>
      </w:pPr>
      <w:r>
        <w:tab/>
        <w:t>________________________________________________________________________________</w:t>
      </w:r>
    </w:p>
    <w:p w:rsidR="005C492E" w:rsidRPr="00042CFC" w:rsidRDefault="005C492E" w:rsidP="005C492E">
      <w:pPr>
        <w:tabs>
          <w:tab w:val="left" w:pos="567"/>
        </w:tabs>
        <w:spacing w:line="360" w:lineRule="auto"/>
        <w:ind w:left="567" w:hanging="567"/>
      </w:pPr>
      <w:r>
        <w:tab/>
        <w:t>________________________________________________________________________________</w:t>
      </w:r>
    </w:p>
    <w:p w:rsidR="005C492E" w:rsidRDefault="005C492E" w:rsidP="005C492E">
      <w:pPr>
        <w:tabs>
          <w:tab w:val="left" w:pos="567"/>
        </w:tabs>
        <w:spacing w:line="360" w:lineRule="auto"/>
        <w:ind w:left="567" w:hanging="567"/>
      </w:pPr>
      <w:r>
        <w:tab/>
        <w:t>________________________________________________________________________________</w:t>
      </w:r>
    </w:p>
    <w:p w:rsidR="005C492E" w:rsidRDefault="005C492E" w:rsidP="005C492E">
      <w:pPr>
        <w:tabs>
          <w:tab w:val="left" w:pos="567"/>
        </w:tabs>
        <w:spacing w:line="360" w:lineRule="auto"/>
        <w:ind w:left="567" w:hanging="567"/>
      </w:pPr>
      <w:r>
        <w:tab/>
        <w:t>________________________________________________________________________________</w:t>
      </w:r>
    </w:p>
    <w:p w:rsidR="005C492E" w:rsidRDefault="005C492E" w:rsidP="005C492E">
      <w:pPr>
        <w:tabs>
          <w:tab w:val="left" w:pos="567"/>
        </w:tabs>
        <w:spacing w:line="360" w:lineRule="auto"/>
        <w:ind w:left="567" w:hanging="567"/>
      </w:pPr>
      <w:r>
        <w:tab/>
        <w:t>________________________________________________________________________________</w:t>
      </w:r>
    </w:p>
    <w:p w:rsidR="00D73FF4" w:rsidRDefault="005C492E" w:rsidP="002F29B8">
      <w:pPr>
        <w:tabs>
          <w:tab w:val="left" w:pos="567"/>
        </w:tabs>
        <w:spacing w:line="360" w:lineRule="auto"/>
        <w:ind w:left="567" w:hanging="567"/>
      </w:pPr>
      <w:r>
        <w:tab/>
      </w:r>
    </w:p>
    <w:p w:rsidR="005C492E" w:rsidRDefault="00D73FF4" w:rsidP="00D73FF4">
      <w:pPr>
        <w:spacing w:before="0" w:after="200"/>
        <w:ind w:left="567"/>
      </w:pPr>
      <w:r>
        <w:br w:type="page"/>
      </w:r>
      <w:r w:rsidR="005C492E">
        <w:rPr>
          <w:noProof/>
          <w:lang w:val="en-AU" w:eastAsia="en-AU"/>
        </w:rPr>
        <w:lastRenderedPageBreak/>
        <mc:AlternateContent>
          <mc:Choice Requires="wps">
            <w:drawing>
              <wp:anchor distT="0" distB="0" distL="114300" distR="114300" simplePos="0" relativeHeight="251663360" behindDoc="0" locked="0" layoutInCell="1" allowOverlap="1" wp14:anchorId="65DC758A" wp14:editId="55961303">
                <wp:simplePos x="0" y="0"/>
                <wp:positionH relativeFrom="column">
                  <wp:posOffset>113030</wp:posOffset>
                </wp:positionH>
                <wp:positionV relativeFrom="paragraph">
                  <wp:posOffset>234315</wp:posOffset>
                </wp:positionV>
                <wp:extent cx="5800725" cy="77247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800725" cy="7724775"/>
                        </a:xfrm>
                        <a:prstGeom prst="rect">
                          <a:avLst/>
                        </a:prstGeom>
                        <a:solidFill>
                          <a:sysClr val="window" lastClr="FFFFFF"/>
                        </a:solidFill>
                        <a:ln w="6350">
                          <a:solidFill>
                            <a:prstClr val="black"/>
                          </a:solidFill>
                        </a:ln>
                        <a:effectLst/>
                      </wps:spPr>
                      <wps:txbx>
                        <w:txbxContent>
                          <w:p w:rsidR="005C492E" w:rsidRDefault="004C6F26" w:rsidP="00D73FF4">
                            <w:r>
                              <w:t xml:space="preserve">Question No. </w:t>
                            </w:r>
                            <w:r w:rsidR="005C492E">
                              <w:t>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8.9pt;margin-top:18.45pt;width:456.75pt;height:60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" fillcolor="window" strokeweight=".5pt">
                <v:textbox>
                  <w:txbxContent>
                    <w:p w:rsidR="005C492E" w:rsidRDefault="004C6F26" w:rsidP="00D73FF4">
                      <w:r>
                        <w:t xml:space="preserve">Question No. </w:t>
                      </w:r>
                      <w:r w:rsidR="005C492E">
                        <w:t>_______________</w:t>
                      </w:r>
                    </w:p>
                  </w:txbxContent>
                </v:textbox>
              </v:shape>
            </w:pict>
          </mc:Fallback>
        </mc:AlternateContent>
      </w:r>
      <w:r w:rsidR="005C492E">
        <w:t>If sketch or diagrams required</w:t>
      </w:r>
      <w:r w:rsidR="004C6F26">
        <w:t>,</w:t>
      </w:r>
      <w:r w:rsidR="005C492E">
        <w:t xml:space="preserve"> identify which sections you are addressing.</w:t>
      </w:r>
    </w:p>
    <w:p w:rsidR="00D73FF4" w:rsidRDefault="00D73FF4" w:rsidP="00D73FF4">
      <w:pPr>
        <w:spacing w:before="0" w:after="200"/>
        <w:sectPr w:rsidR="00D73FF4" w:rsidSect="001C7418">
          <w:headerReference w:type="even" r:id="rId17"/>
          <w:headerReference w:type="default" r:id="rId18"/>
          <w:footerReference w:type="even" r:id="rId19"/>
          <w:headerReference w:type="first" r:id="rId20"/>
          <w:footerReference w:type="first" r:id="rId21"/>
          <w:pgSz w:w="11906" w:h="16838"/>
          <w:pgMar w:top="1534" w:right="1274" w:bottom="1440" w:left="1276" w:header="709" w:footer="709" w:gutter="0"/>
          <w:pgNumType w:start="1"/>
          <w:cols w:space="708"/>
          <w:titlePg/>
          <w:docGrid w:linePitch="360"/>
        </w:sectPr>
      </w:pPr>
    </w:p>
    <w:p w:rsidR="00D73FF4" w:rsidRPr="00F54B38" w:rsidRDefault="00D73FF4" w:rsidP="00D73FF4">
      <w:pPr>
        <w:spacing w:after="480"/>
        <w:jc w:val="center"/>
        <w:rPr>
          <w:b/>
          <w:color w:val="5F497A" w:themeColor="accent4" w:themeShade="BF"/>
          <w:sz w:val="28"/>
          <w:szCs w:val="28"/>
        </w:rPr>
      </w:pPr>
      <w:r w:rsidRPr="00F54B38">
        <w:rPr>
          <w:b/>
          <w:color w:val="5F497A" w:themeColor="accent4" w:themeShade="BF"/>
          <w:sz w:val="28"/>
          <w:szCs w:val="28"/>
        </w:rPr>
        <w:lastRenderedPageBreak/>
        <w:t>Acknowledgement</w:t>
      </w:r>
      <w:r>
        <w:rPr>
          <w:b/>
          <w:color w:val="5F497A" w:themeColor="accent4" w:themeShade="BF"/>
          <w:sz w:val="28"/>
          <w:szCs w:val="28"/>
        </w:rPr>
        <w:t>s</w:t>
      </w:r>
    </w:p>
    <w:p w:rsidR="005C492E" w:rsidRPr="002F29B8" w:rsidRDefault="005C492E" w:rsidP="00D73FF4">
      <w:pPr>
        <w:tabs>
          <w:tab w:val="left" w:pos="1418"/>
        </w:tabs>
        <w:spacing w:line="264" w:lineRule="auto"/>
        <w:ind w:left="1418" w:hanging="1418"/>
        <w:rPr>
          <w:rFonts w:eastAsia="Times New Roman" w:cs="Arial"/>
          <w:bCs/>
          <w:color w:val="7F7F7F" w:themeColor="text1" w:themeTint="80"/>
          <w:lang w:eastAsia="en-AU"/>
        </w:rPr>
      </w:pPr>
      <w:r w:rsidRPr="005C492E">
        <w:rPr>
          <w:rFonts w:eastAsia="Times New Roman" w:cs="Arial"/>
          <w:b/>
          <w:bCs/>
          <w:lang w:eastAsia="en-AU"/>
        </w:rPr>
        <w:t>Source One</w:t>
      </w:r>
      <w:r w:rsidRPr="005C492E">
        <w:rPr>
          <w:rFonts w:eastAsia="Times New Roman" w:cs="Arial"/>
          <w:b/>
          <w:bCs/>
          <w:lang w:eastAsia="en-AU"/>
        </w:rPr>
        <w:tab/>
      </w:r>
      <w:proofErr w:type="spellStart"/>
      <w:r w:rsidRPr="005C492E">
        <w:rPr>
          <w:rFonts w:eastAsia="Times New Roman" w:cs="Arial"/>
          <w:bCs/>
          <w:lang w:eastAsia="en-AU"/>
        </w:rPr>
        <w:t>Egarchos</w:t>
      </w:r>
      <w:proofErr w:type="spellEnd"/>
      <w:r w:rsidRPr="005C492E">
        <w:rPr>
          <w:rFonts w:eastAsia="Times New Roman" w:cs="Arial"/>
          <w:bCs/>
          <w:lang w:eastAsia="en-AU"/>
        </w:rPr>
        <w:t xml:space="preserve">, S. (2012). </w:t>
      </w:r>
      <w:proofErr w:type="gramStart"/>
      <w:r w:rsidRPr="005C492E">
        <w:rPr>
          <w:rFonts w:eastAsia="Times New Roman" w:cs="Arial"/>
          <w:bCs/>
          <w:i/>
          <w:lang w:eastAsia="en-AU"/>
        </w:rPr>
        <w:t xml:space="preserve">Levels #2 </w:t>
      </w:r>
      <w:r w:rsidRPr="005C492E">
        <w:rPr>
          <w:rFonts w:eastAsia="Times New Roman" w:cs="Arial"/>
          <w:bCs/>
          <w:lang w:eastAsia="en-AU"/>
        </w:rPr>
        <w:t>[</w:t>
      </w:r>
      <w:r w:rsidRPr="005C492E">
        <w:rPr>
          <w:rFonts w:eastAsia="Times New Roman" w:cs="Arial"/>
          <w:bCs/>
          <w:lang w:val="en-US" w:eastAsia="en-AU"/>
        </w:rPr>
        <w:t>Acrylic paint on wood pine frames; 50 x 100 cm]</w:t>
      </w:r>
      <w:r w:rsidRPr="005C492E">
        <w:rPr>
          <w:rFonts w:eastAsia="Times New Roman" w:cs="Arial"/>
          <w:bCs/>
          <w:i/>
          <w:lang w:eastAsia="en-AU"/>
        </w:rPr>
        <w:t xml:space="preserve"> </w:t>
      </w:r>
      <w:r w:rsidRPr="005C492E">
        <w:rPr>
          <w:rFonts w:eastAsia="Times New Roman" w:cs="Arial"/>
          <w:bCs/>
          <w:lang w:eastAsia="en-AU"/>
        </w:rPr>
        <w:t>[Image].</w:t>
      </w:r>
      <w:proofErr w:type="gramEnd"/>
      <w:r w:rsidRPr="005C492E">
        <w:rPr>
          <w:rFonts w:eastAsia="Times New Roman" w:cs="Arial"/>
          <w:bCs/>
          <w:lang w:eastAsia="en-AU"/>
        </w:rPr>
        <w:t xml:space="preserve"> Retrieved March, 2014, from </w:t>
      </w:r>
      <w:hyperlink r:id="rId22" w:history="1">
        <w:r w:rsidRPr="002F29B8">
          <w:rPr>
            <w:rStyle w:val="Hyperlink"/>
            <w:rFonts w:eastAsia="Times New Roman" w:cs="Arial"/>
            <w:bCs/>
            <w:color w:val="7F7F7F" w:themeColor="text1" w:themeTint="80"/>
            <w:lang w:eastAsia="en-AU"/>
          </w:rPr>
          <w:t>http://sophiaegarchos.com/new-gallery/</w:t>
        </w:r>
      </w:hyperlink>
    </w:p>
    <w:p w:rsidR="005C492E" w:rsidRPr="005C492E" w:rsidRDefault="005C492E" w:rsidP="00D73FF4">
      <w:pPr>
        <w:tabs>
          <w:tab w:val="left" w:pos="1418"/>
        </w:tabs>
        <w:spacing w:line="264" w:lineRule="auto"/>
        <w:ind w:left="1418" w:hanging="1418"/>
        <w:rPr>
          <w:rFonts w:eastAsia="Times New Roman" w:cs="Arial"/>
          <w:bCs/>
          <w:lang w:eastAsia="en-AU"/>
        </w:rPr>
      </w:pPr>
    </w:p>
    <w:p w:rsidR="005C492E" w:rsidRPr="002F29B8" w:rsidRDefault="005C492E" w:rsidP="00D73FF4">
      <w:pPr>
        <w:tabs>
          <w:tab w:val="left" w:pos="1418"/>
        </w:tabs>
        <w:spacing w:line="264" w:lineRule="auto"/>
        <w:ind w:left="1418" w:hanging="1418"/>
        <w:rPr>
          <w:rFonts w:eastAsia="Times New Roman" w:cs="Arial"/>
          <w:bCs/>
          <w:color w:val="7F7F7F" w:themeColor="text1" w:themeTint="80"/>
          <w:lang w:eastAsia="en-AU"/>
        </w:rPr>
      </w:pPr>
      <w:proofErr w:type="gramStart"/>
      <w:r w:rsidRPr="005C492E">
        <w:rPr>
          <w:rFonts w:eastAsia="Times New Roman" w:cs="Arial"/>
          <w:b/>
          <w:bCs/>
          <w:lang w:eastAsia="en-AU"/>
        </w:rPr>
        <w:t>Source Two</w:t>
      </w:r>
      <w:r w:rsidRPr="005C492E">
        <w:rPr>
          <w:rFonts w:eastAsia="Times New Roman" w:cs="Arial"/>
          <w:b/>
          <w:bCs/>
          <w:lang w:eastAsia="en-AU"/>
        </w:rPr>
        <w:tab/>
      </w:r>
      <w:proofErr w:type="spellStart"/>
      <w:r w:rsidRPr="005C492E">
        <w:rPr>
          <w:rFonts w:eastAsia="Times New Roman" w:cs="Arial"/>
          <w:bCs/>
          <w:lang w:eastAsia="en-AU"/>
        </w:rPr>
        <w:t>Brack</w:t>
      </w:r>
      <w:proofErr w:type="spellEnd"/>
      <w:r w:rsidRPr="005C492E">
        <w:rPr>
          <w:rFonts w:eastAsia="Times New Roman" w:cs="Arial"/>
          <w:bCs/>
          <w:lang w:eastAsia="en-AU"/>
        </w:rPr>
        <w:t>, J. (1953).</w:t>
      </w:r>
      <w:proofErr w:type="gramEnd"/>
      <w:r w:rsidRPr="005C492E">
        <w:rPr>
          <w:rFonts w:eastAsia="Times New Roman" w:cs="Arial"/>
          <w:bCs/>
          <w:lang w:eastAsia="en-AU"/>
        </w:rPr>
        <w:t xml:space="preserve"> </w:t>
      </w:r>
      <w:proofErr w:type="gramStart"/>
      <w:r w:rsidRPr="005C492E">
        <w:rPr>
          <w:rFonts w:eastAsia="Times New Roman" w:cs="Arial"/>
          <w:bCs/>
          <w:i/>
          <w:lang w:eastAsia="en-AU"/>
        </w:rPr>
        <w:t>The new house</w:t>
      </w:r>
      <w:r w:rsidRPr="005C492E">
        <w:rPr>
          <w:rFonts w:eastAsia="Times New Roman" w:cs="Arial"/>
          <w:bCs/>
          <w:lang w:eastAsia="en-AU"/>
        </w:rPr>
        <w:t xml:space="preserve"> [Oil on canvas on hardboard; 142.5 x 71.2 cm frame] [Image].</w:t>
      </w:r>
      <w:proofErr w:type="gramEnd"/>
      <w:r w:rsidRPr="005C492E">
        <w:rPr>
          <w:rFonts w:eastAsia="Times New Roman" w:cs="Arial"/>
          <w:bCs/>
          <w:lang w:eastAsia="en-AU"/>
        </w:rPr>
        <w:t xml:space="preserve"> Retrieved March, 2014, from </w:t>
      </w:r>
      <w:hyperlink r:id="rId23" w:history="1">
        <w:r w:rsidRPr="002F29B8">
          <w:rPr>
            <w:rStyle w:val="Hyperlink"/>
            <w:rFonts w:eastAsia="Times New Roman" w:cs="Arial"/>
            <w:bCs/>
            <w:color w:val="7F7F7F" w:themeColor="text1" w:themeTint="80"/>
            <w:lang w:eastAsia="en-AU"/>
          </w:rPr>
          <w:t>www.artgallery.nsw.gov.au/collection/works/192.2013/</w:t>
        </w:r>
      </w:hyperlink>
    </w:p>
    <w:sectPr w:rsidR="005C492E" w:rsidRPr="002F29B8" w:rsidSect="00D73FF4">
      <w:headerReference w:type="first" r:id="rId24"/>
      <w:footerReference w:type="first" r:id="rId25"/>
      <w:type w:val="evenPage"/>
      <w:pgSz w:w="11906" w:h="16838"/>
      <w:pgMar w:top="1534" w:right="1274" w:bottom="1440"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462" w:rsidRDefault="00C44462" w:rsidP="00E851D5">
      <w:r>
        <w:separator/>
      </w:r>
    </w:p>
  </w:endnote>
  <w:endnote w:type="continuationSeparator" w:id="0">
    <w:p w:rsidR="00C44462" w:rsidRDefault="00C44462" w:rsidP="00E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Pr="00507F00" w:rsidRDefault="00C44462" w:rsidP="001C7418">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sidR="000A762A">
      <w:rPr>
        <w:rFonts w:ascii="Franklin Gothic Book" w:hAnsi="Franklin Gothic Book"/>
        <w:noProof/>
        <w:color w:val="342568"/>
        <w:sz w:val="16"/>
        <w:szCs w:val="16"/>
      </w:rPr>
      <w:t>9859</w:t>
    </w:r>
    <w:r w:rsidR="00832242">
      <w:rPr>
        <w:rFonts w:ascii="Franklin Gothic Book" w:hAnsi="Franklin Gothic Book"/>
        <w:noProof/>
        <w:color w:val="342568"/>
        <w:sz w:val="16"/>
        <w:szCs w:val="16"/>
      </w:rPr>
      <w:t>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Pr="00FD1658" w:rsidRDefault="000A762A" w:rsidP="008824FF">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Visual Arts</w:t>
    </w:r>
    <w:r w:rsidRPr="00D41604">
      <w:rPr>
        <w:rFonts w:ascii="Franklin Gothic Book" w:hAnsi="Franklin Gothic Book"/>
        <w:b/>
        <w:noProof/>
        <w:color w:val="342568"/>
        <w:sz w:val="18"/>
        <w:szCs w:val="18"/>
      </w:rPr>
      <w:t xml:space="preserve"> </w:t>
    </w:r>
    <w:r w:rsidR="00C44462" w:rsidRPr="00FD1658">
      <w:rPr>
        <w:rFonts w:ascii="Franklin Gothic Book" w:hAnsi="Franklin Gothic Book"/>
        <w:b/>
        <w:noProof/>
        <w:color w:val="342568"/>
        <w:sz w:val="18"/>
        <w:szCs w:val="18"/>
      </w:rPr>
      <w:t>| General</w:t>
    </w:r>
    <w:r w:rsidR="00C44462" w:rsidRPr="00FD1658">
      <w:rPr>
        <w:rFonts w:ascii="Franklin Gothic Book" w:hAnsi="Franklin Gothic Book"/>
        <w:b/>
        <w:color w:val="342568"/>
        <w:sz w:val="18"/>
        <w:szCs w:val="18"/>
      </w:rPr>
      <w:t xml:space="preserve"> </w:t>
    </w:r>
    <w:r w:rsidR="00FD1658" w:rsidRPr="00FD1658">
      <w:rPr>
        <w:rFonts w:ascii="Franklin Gothic Book" w:hAnsi="Franklin Gothic Book"/>
        <w:b/>
        <w:noProof/>
        <w:color w:val="342568"/>
        <w:sz w:val="18"/>
        <w:szCs w:val="18"/>
      </w:rPr>
      <w:t xml:space="preserve">| Externally set task </w:t>
    </w:r>
    <w:r w:rsidR="002F29B8">
      <w:rPr>
        <w:rFonts w:ascii="Franklin Gothic Book" w:hAnsi="Franklin Gothic Book"/>
        <w:b/>
        <w:noProof/>
        <w:color w:val="342568"/>
        <w:sz w:val="18"/>
        <w:szCs w:val="18"/>
      </w:rPr>
      <w:t>|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Pr="00D41604" w:rsidRDefault="000A762A" w:rsidP="00EB6169">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Visual Arts</w:t>
    </w:r>
    <w:r w:rsidR="00C44462" w:rsidRPr="00D41604">
      <w:rPr>
        <w:rFonts w:ascii="Franklin Gothic Book" w:hAnsi="Franklin Gothic Book"/>
        <w:b/>
        <w:noProof/>
        <w:color w:val="342568"/>
        <w:sz w:val="18"/>
        <w:szCs w:val="18"/>
      </w:rPr>
      <w:t xml:space="preserve"> | General</w:t>
    </w:r>
    <w:r w:rsidR="00C44462" w:rsidRPr="00D41604">
      <w:rPr>
        <w:rFonts w:ascii="Franklin Gothic Book" w:hAnsi="Franklin Gothic Book"/>
        <w:b/>
        <w:color w:val="342568"/>
        <w:sz w:val="18"/>
        <w:szCs w:val="18"/>
      </w:rPr>
      <w:t xml:space="preserve"> </w:t>
    </w:r>
    <w:r w:rsidR="00C44462" w:rsidRPr="00D41604">
      <w:rPr>
        <w:rFonts w:ascii="Franklin Gothic Book" w:hAnsi="Franklin Gothic Book"/>
        <w:b/>
        <w:noProof/>
        <w:color w:val="342568"/>
        <w:sz w:val="18"/>
        <w:szCs w:val="18"/>
      </w:rPr>
      <w:t>| Externally set task | Sample 201</w:t>
    </w:r>
    <w:r w:rsidR="002F29B8">
      <w:rPr>
        <w:rFonts w:ascii="Franklin Gothic Book" w:hAnsi="Franklin Gothic Book"/>
        <w:b/>
        <w:noProof/>
        <w:color w:val="342568"/>
        <w:sz w:val="18"/>
        <w:szCs w:val="18"/>
      </w:rPr>
      <w:t>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Pr="00D41604" w:rsidRDefault="008408C8" w:rsidP="006D0066">
    <w:pPr>
      <w:pStyle w:val="Footer"/>
      <w:pBdr>
        <w:top w:val="single" w:sz="8" w:space="4" w:color="76923C" w:themeColor="accent3" w:themeShade="BF"/>
      </w:pBdr>
      <w:tabs>
        <w:tab w:val="clear" w:pos="4513"/>
        <w:tab w:val="clear" w:pos="9026"/>
      </w:tabs>
      <w:spacing w:before="0"/>
      <w:jc w:val="right"/>
      <w:rPr>
        <w:rFonts w:ascii="Franklin Gothic Book" w:hAnsi="Franklin Gothic Book"/>
        <w:color w:val="342568"/>
        <w:sz w:val="18"/>
      </w:rPr>
    </w:pPr>
    <w:r>
      <w:rPr>
        <w:rFonts w:ascii="Franklin Gothic Book" w:hAnsi="Franklin Gothic Book"/>
        <w:b/>
        <w:noProof/>
        <w:color w:val="342568"/>
        <w:sz w:val="18"/>
        <w:szCs w:val="18"/>
      </w:rPr>
      <w:t>Visual Arts</w:t>
    </w:r>
    <w:r w:rsidR="00C44462" w:rsidRPr="00D41604">
      <w:rPr>
        <w:rFonts w:ascii="Franklin Gothic Book" w:hAnsi="Franklin Gothic Book"/>
        <w:b/>
        <w:noProof/>
        <w:color w:val="342568"/>
        <w:sz w:val="18"/>
        <w:szCs w:val="18"/>
      </w:rPr>
      <w:t xml:space="preserve"> | General</w:t>
    </w:r>
    <w:r w:rsidR="00C44462" w:rsidRPr="00D41604">
      <w:rPr>
        <w:rFonts w:ascii="Franklin Gothic Book" w:hAnsi="Franklin Gothic Book"/>
        <w:b/>
        <w:color w:val="342568"/>
        <w:sz w:val="18"/>
        <w:szCs w:val="18"/>
      </w:rPr>
      <w:t xml:space="preserve"> </w:t>
    </w:r>
    <w:r w:rsidR="00C44462" w:rsidRPr="00D41604">
      <w:rPr>
        <w:rFonts w:ascii="Franklin Gothic Book" w:hAnsi="Franklin Gothic Book"/>
        <w:b/>
        <w:noProof/>
        <w:color w:val="342568"/>
        <w:sz w:val="18"/>
        <w:szCs w:val="18"/>
      </w:rPr>
      <w:t>| Externally set task | Sample 201</w:t>
    </w:r>
    <w:r w:rsidR="002F29B8">
      <w:rPr>
        <w:rFonts w:ascii="Franklin Gothic Book" w:hAnsi="Franklin Gothic Book"/>
        <w:b/>
        <w:noProof/>
        <w:color w:val="342568"/>
        <w:sz w:val="18"/>
        <w:szCs w:val="18"/>
      </w:rPr>
      <w:t>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FF4" w:rsidRPr="00D73FF4" w:rsidRDefault="00D73FF4" w:rsidP="00D73F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462" w:rsidRDefault="00C44462" w:rsidP="00E851D5">
      <w:r>
        <w:separator/>
      </w:r>
    </w:p>
  </w:footnote>
  <w:footnote w:type="continuationSeparator" w:id="0">
    <w:p w:rsidR="00C44462" w:rsidRDefault="00C44462" w:rsidP="00E8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Default="00C44462" w:rsidP="001C7418">
    <w:pPr>
      <w:pStyle w:val="Header"/>
    </w:pPr>
    <w:r>
      <w:rPr>
        <w:rFonts w:ascii="Arial" w:eastAsia="Times New Roman" w:hAnsi="Arial" w:cs="Arial"/>
        <w:bCs/>
        <w:noProof/>
        <w:kern w:val="28"/>
        <w:sz w:val="20"/>
        <w:szCs w:val="20"/>
        <w:lang w:val="en-AU" w:eastAsia="en-AU"/>
      </w:rPr>
      <w:drawing>
        <wp:inline distT="0" distB="0" distL="0" distR="0" wp14:anchorId="03D8E62D" wp14:editId="3302F975">
          <wp:extent cx="5941060" cy="530343"/>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941060" cy="530343"/>
                  </a:xfrm>
                  <a:prstGeom prst="rect">
                    <a:avLst/>
                  </a:prstGeom>
                </pic:spPr>
              </pic:pic>
            </a:graphicData>
          </a:graphic>
        </wp:inline>
      </w:drawing>
    </w:r>
  </w:p>
  <w:p w:rsidR="00C44462" w:rsidRPr="001C7418" w:rsidRDefault="00C44462" w:rsidP="001C7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Pr="00B676F8" w:rsidRDefault="00C44462" w:rsidP="00B676F8">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F2FD3">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Pr="00B676F8" w:rsidRDefault="009119CB" w:rsidP="00B676F8">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F2FD3">
      <w:rPr>
        <w:rFonts w:ascii="Franklin Gothic Book" w:hAnsi="Franklin Gothic Book"/>
        <w:b/>
        <w:noProof/>
        <w:color w:val="46328C"/>
        <w:sz w:val="32"/>
      </w:rPr>
      <w:t>9</w:t>
    </w:r>
    <w:r w:rsidRPr="001B3981">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Pr="001B3981" w:rsidRDefault="00C44462" w:rsidP="001B3981">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F2FD3">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C44462" w:rsidRPr="001C7418" w:rsidRDefault="00C44462" w:rsidP="001C741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FF4" w:rsidRPr="00B676F8" w:rsidRDefault="00D73FF4" w:rsidP="00B67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8B4"/>
    <w:multiLevelType w:val="hybridMultilevel"/>
    <w:tmpl w:val="687E3E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18AC3460"/>
    <w:multiLevelType w:val="hybridMultilevel"/>
    <w:tmpl w:val="13945AD8"/>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2">
    <w:nsid w:val="264F6ECA"/>
    <w:multiLevelType w:val="hybridMultilevel"/>
    <w:tmpl w:val="253CF8DC"/>
    <w:lvl w:ilvl="0" w:tplc="04090001">
      <w:start w:val="1"/>
      <w:numFmt w:val="bullet"/>
      <w:lvlText w:val=""/>
      <w:lvlJc w:val="left"/>
      <w:pPr>
        <w:tabs>
          <w:tab w:val="num" w:pos="1080"/>
        </w:tabs>
        <w:ind w:left="100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4C162B00"/>
    <w:multiLevelType w:val="singleLevel"/>
    <w:tmpl w:val="FB26AA9E"/>
    <w:lvl w:ilvl="0">
      <w:numFmt w:val="decimal"/>
      <w:pStyle w:val="csbullet"/>
      <w:lvlText w:val=""/>
      <w:lvlJc w:val="left"/>
    </w:lvl>
  </w:abstractNum>
  <w:abstractNum w:abstractNumId="4">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4FBE70A2"/>
    <w:multiLevelType w:val="hybridMultilevel"/>
    <w:tmpl w:val="92E4D9A4"/>
    <w:lvl w:ilvl="0" w:tplc="27707CC6">
      <w:start w:val="1"/>
      <w:numFmt w:val="bullet"/>
      <w:lvlText w:val=""/>
      <w:lvlJc w:val="left"/>
      <w:pPr>
        <w:ind w:left="1425" w:hanging="360"/>
      </w:pPr>
      <w:rPr>
        <w:rFonts w:ascii="Wingdings" w:hAnsi="Wingdings" w:hint="default"/>
        <w:sz w:val="18"/>
        <w:szCs w:val="18"/>
      </w:rPr>
    </w:lvl>
    <w:lvl w:ilvl="1" w:tplc="0C090003" w:tentative="1">
      <w:start w:val="1"/>
      <w:numFmt w:val="bullet"/>
      <w:lvlText w:val="o"/>
      <w:lvlJc w:val="left"/>
      <w:pPr>
        <w:ind w:left="2145" w:hanging="360"/>
      </w:pPr>
      <w:rPr>
        <w:rFonts w:ascii="Courier New" w:hAnsi="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6">
    <w:nsid w:val="70345475"/>
    <w:multiLevelType w:val="hybridMultilevel"/>
    <w:tmpl w:val="AE50B7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7ED043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4"/>
  </w:num>
  <w:num w:numId="3">
    <w:abstractNumId w:val="7"/>
  </w:num>
  <w:num w:numId="4">
    <w:abstractNumId w:val="5"/>
  </w:num>
  <w:num w:numId="5">
    <w:abstractNumId w:val="3"/>
  </w:num>
  <w:num w:numId="6">
    <w:abstractNumId w:val="2"/>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6"/>
    <w:rsid w:val="00004981"/>
    <w:rsid w:val="00046864"/>
    <w:rsid w:val="00091447"/>
    <w:rsid w:val="000957C6"/>
    <w:rsid w:val="000A762A"/>
    <w:rsid w:val="000B1362"/>
    <w:rsid w:val="00144CA2"/>
    <w:rsid w:val="00162AFB"/>
    <w:rsid w:val="001734AE"/>
    <w:rsid w:val="001B3981"/>
    <w:rsid w:val="001C7418"/>
    <w:rsid w:val="001D47F9"/>
    <w:rsid w:val="0023031F"/>
    <w:rsid w:val="00242F9E"/>
    <w:rsid w:val="00244B87"/>
    <w:rsid w:val="002926BA"/>
    <w:rsid w:val="00294035"/>
    <w:rsid w:val="002C5D23"/>
    <w:rsid w:val="002E38D7"/>
    <w:rsid w:val="002F29B8"/>
    <w:rsid w:val="002F6330"/>
    <w:rsid w:val="0031476D"/>
    <w:rsid w:val="00320CB2"/>
    <w:rsid w:val="00332C0F"/>
    <w:rsid w:val="00365E33"/>
    <w:rsid w:val="0038361A"/>
    <w:rsid w:val="00384340"/>
    <w:rsid w:val="003C30BA"/>
    <w:rsid w:val="003C3587"/>
    <w:rsid w:val="003F1EB4"/>
    <w:rsid w:val="00414530"/>
    <w:rsid w:val="004716FB"/>
    <w:rsid w:val="004A6C20"/>
    <w:rsid w:val="004A7C22"/>
    <w:rsid w:val="004B64CC"/>
    <w:rsid w:val="004C6F26"/>
    <w:rsid w:val="004D6804"/>
    <w:rsid w:val="004D7167"/>
    <w:rsid w:val="004F07C5"/>
    <w:rsid w:val="00507F00"/>
    <w:rsid w:val="00527C82"/>
    <w:rsid w:val="00555C29"/>
    <w:rsid w:val="005628FB"/>
    <w:rsid w:val="005A1968"/>
    <w:rsid w:val="005C492E"/>
    <w:rsid w:val="005E6602"/>
    <w:rsid w:val="00604187"/>
    <w:rsid w:val="00623C1E"/>
    <w:rsid w:val="00665A51"/>
    <w:rsid w:val="006773DE"/>
    <w:rsid w:val="0069107A"/>
    <w:rsid w:val="006D0066"/>
    <w:rsid w:val="00700DCB"/>
    <w:rsid w:val="00725C63"/>
    <w:rsid w:val="00732A2C"/>
    <w:rsid w:val="007600D6"/>
    <w:rsid w:val="0077345C"/>
    <w:rsid w:val="0079667B"/>
    <w:rsid w:val="007F2FD3"/>
    <w:rsid w:val="00801AAC"/>
    <w:rsid w:val="00813711"/>
    <w:rsid w:val="00832242"/>
    <w:rsid w:val="008408C8"/>
    <w:rsid w:val="008824FF"/>
    <w:rsid w:val="00890EAA"/>
    <w:rsid w:val="008A1A63"/>
    <w:rsid w:val="008C74B9"/>
    <w:rsid w:val="008D1E31"/>
    <w:rsid w:val="008E35BC"/>
    <w:rsid w:val="008F5555"/>
    <w:rsid w:val="00910DE1"/>
    <w:rsid w:val="009119CB"/>
    <w:rsid w:val="009402DC"/>
    <w:rsid w:val="009D1C81"/>
    <w:rsid w:val="009D22E6"/>
    <w:rsid w:val="009E071D"/>
    <w:rsid w:val="009E4966"/>
    <w:rsid w:val="00A12B8C"/>
    <w:rsid w:val="00A17F56"/>
    <w:rsid w:val="00A262D8"/>
    <w:rsid w:val="00A726B2"/>
    <w:rsid w:val="00A900BE"/>
    <w:rsid w:val="00AB26F9"/>
    <w:rsid w:val="00AB5889"/>
    <w:rsid w:val="00AF40C4"/>
    <w:rsid w:val="00B238A1"/>
    <w:rsid w:val="00B55273"/>
    <w:rsid w:val="00B619E8"/>
    <w:rsid w:val="00B676F8"/>
    <w:rsid w:val="00B802FE"/>
    <w:rsid w:val="00BC1616"/>
    <w:rsid w:val="00BD1FDE"/>
    <w:rsid w:val="00C03998"/>
    <w:rsid w:val="00C100F0"/>
    <w:rsid w:val="00C44462"/>
    <w:rsid w:val="00C5704F"/>
    <w:rsid w:val="00CB1DD9"/>
    <w:rsid w:val="00CC422F"/>
    <w:rsid w:val="00CD5771"/>
    <w:rsid w:val="00CF111E"/>
    <w:rsid w:val="00D051AD"/>
    <w:rsid w:val="00D114EF"/>
    <w:rsid w:val="00D1273B"/>
    <w:rsid w:val="00D17013"/>
    <w:rsid w:val="00D30F6E"/>
    <w:rsid w:val="00D3682B"/>
    <w:rsid w:val="00D41604"/>
    <w:rsid w:val="00D73FF4"/>
    <w:rsid w:val="00D84848"/>
    <w:rsid w:val="00D96E05"/>
    <w:rsid w:val="00E073EF"/>
    <w:rsid w:val="00E07D3B"/>
    <w:rsid w:val="00E24C0C"/>
    <w:rsid w:val="00E45E71"/>
    <w:rsid w:val="00E65199"/>
    <w:rsid w:val="00E800A5"/>
    <w:rsid w:val="00E851D5"/>
    <w:rsid w:val="00EB5D28"/>
    <w:rsid w:val="00EB6169"/>
    <w:rsid w:val="00EE75A6"/>
    <w:rsid w:val="00F15209"/>
    <w:rsid w:val="00F629C9"/>
    <w:rsid w:val="00FD1658"/>
    <w:rsid w:val="00FF628C"/>
    <w:rsid w:val="00FF7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paragraph" w:customStyle="1" w:styleId="csbullet">
    <w:name w:val="csbullet"/>
    <w:basedOn w:val="Normal"/>
    <w:rsid w:val="004D7167"/>
    <w:pPr>
      <w:numPr>
        <w:numId w:val="5"/>
      </w:numPr>
      <w:tabs>
        <w:tab w:val="left" w:pos="-851"/>
      </w:tabs>
      <w:spacing w:line="280" w:lineRule="exact"/>
    </w:pPr>
    <w:rPr>
      <w:rFonts w:ascii="Times New Roman" w:eastAsia="Times New Roman" w:hAnsi="Times New Roman" w:cs="Times New Roman"/>
      <w:szCs w:val="20"/>
      <w:lang w:val="en-AU" w:eastAsia="en-US"/>
    </w:rPr>
  </w:style>
  <w:style w:type="character" w:styleId="FollowedHyperlink">
    <w:name w:val="FollowedHyperlink"/>
    <w:basedOn w:val="DefaultParagraphFont"/>
    <w:uiPriority w:val="99"/>
    <w:semiHidden/>
    <w:unhideWhenUsed/>
    <w:rsid w:val="00C039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paragraph" w:customStyle="1" w:styleId="csbullet">
    <w:name w:val="csbullet"/>
    <w:basedOn w:val="Normal"/>
    <w:rsid w:val="004D7167"/>
    <w:pPr>
      <w:numPr>
        <w:numId w:val="5"/>
      </w:numPr>
      <w:tabs>
        <w:tab w:val="left" w:pos="-851"/>
      </w:tabs>
      <w:spacing w:line="280" w:lineRule="exact"/>
    </w:pPr>
    <w:rPr>
      <w:rFonts w:ascii="Times New Roman" w:eastAsia="Times New Roman" w:hAnsi="Times New Roman" w:cs="Times New Roman"/>
      <w:szCs w:val="20"/>
      <w:lang w:val="en-AU" w:eastAsia="en-US"/>
    </w:rPr>
  </w:style>
  <w:style w:type="character" w:styleId="FollowedHyperlink">
    <w:name w:val="FollowedHyperlink"/>
    <w:basedOn w:val="DefaultParagraphFont"/>
    <w:uiPriority w:val="99"/>
    <w:semiHidden/>
    <w:unhideWhenUsed/>
    <w:rsid w:val="00C039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artgallery.nsw.gov.au/collection/works/192.2013/"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www.artgallery.nsw.gov.au/collection/works/192.2013/" TargetMode="External"/><Relationship Id="rId23" Type="http://schemas.openxmlformats.org/officeDocument/2006/relationships/hyperlink" Target="http://www.artgallery.nsw.gov.au/collection/works/192.2013/" TargetMode="External"/><Relationship Id="rId10" Type="http://schemas.openxmlformats.org/officeDocument/2006/relationships/hyperlink" Target="http://creativecommons.org/licenses/by-nc/3.0/a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3.jpeg"/><Relationship Id="rId22" Type="http://schemas.openxmlformats.org/officeDocument/2006/relationships/hyperlink" Target="http://sophiaegarchos.com/new-gallery/"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25254-5B65-4C2C-AFF3-D33A6561E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2260</Words>
  <Characters>12887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Good</dc:creator>
  <cp:keywords/>
  <dc:description/>
  <cp:lastModifiedBy>Jan Barnett</cp:lastModifiedBy>
  <cp:revision>19</cp:revision>
  <cp:lastPrinted>2015-11-10T07:04:00Z</cp:lastPrinted>
  <dcterms:created xsi:type="dcterms:W3CDTF">2014-03-19T05:35:00Z</dcterms:created>
  <dcterms:modified xsi:type="dcterms:W3CDTF">2016-01-21T01:38:00Z</dcterms:modified>
</cp:coreProperties>
</file>