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05F3" w14:textId="77777777" w:rsidR="005A6B27" w:rsidRPr="00A71521" w:rsidRDefault="005A6B27" w:rsidP="005A6B27">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63360" behindDoc="1" locked="1" layoutInCell="1" allowOverlap="1" wp14:anchorId="61826F5A" wp14:editId="63F6C46F">
            <wp:simplePos x="0" y="0"/>
            <wp:positionH relativeFrom="column">
              <wp:posOffset>-6048375</wp:posOffset>
            </wp:positionH>
            <wp:positionV relativeFrom="paragraph">
              <wp:posOffset>368300</wp:posOffset>
            </wp:positionV>
            <wp:extent cx="11631295" cy="9121775"/>
            <wp:effectExtent l="0" t="0" r="0" b="0"/>
            <wp:wrapNone/>
            <wp:docPr id="8" name="Picture 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14:paraId="27D9EBAF" w14:textId="77777777" w:rsidR="005A6B27" w:rsidRDefault="007E22CE" w:rsidP="005A6B2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Mathematics</w:t>
      </w:r>
      <w:r w:rsidR="005A6B27">
        <w:rPr>
          <w:rFonts w:ascii="Franklin Gothic Medium" w:eastAsia="Times New Roman" w:hAnsi="Franklin Gothic Medium" w:cs="Times New Roman"/>
          <w:smallCaps/>
          <w:color w:val="5F497A"/>
          <w:sz w:val="28"/>
          <w:szCs w:val="28"/>
        </w:rPr>
        <w:t xml:space="preserve"> Applications</w:t>
      </w:r>
    </w:p>
    <w:p w14:paraId="6E335916" w14:textId="77777777" w:rsidR="005A6B27" w:rsidRPr="00891E0F" w:rsidRDefault="005A6B27" w:rsidP="005A6B2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14:paraId="42ED89E4" w14:textId="77777777" w:rsidR="00CE1CB0" w:rsidRDefault="00CE1CB0">
      <w:pPr>
        <w:rPr>
          <w:b/>
          <w:sz w:val="28"/>
          <w:szCs w:val="28"/>
        </w:rPr>
      </w:pPr>
      <w:r>
        <w:rPr>
          <w:b/>
          <w:sz w:val="28"/>
          <w:szCs w:val="28"/>
        </w:rPr>
        <w:br w:type="page"/>
      </w:r>
    </w:p>
    <w:p w14:paraId="2DCFD50F" w14:textId="77777777" w:rsidR="00B765ED" w:rsidRDefault="00B765ED" w:rsidP="00B765ED">
      <w:pPr>
        <w:spacing w:before="600" w:after="80"/>
        <w:rPr>
          <w:rFonts w:cstheme="minorHAnsi"/>
          <w:b/>
        </w:rPr>
      </w:pPr>
      <w:r>
        <w:rPr>
          <w:rFonts w:cstheme="minorHAnsi"/>
          <w:b/>
        </w:rPr>
        <w:lastRenderedPageBreak/>
        <w:t>Acknowledgement of Country</w:t>
      </w:r>
    </w:p>
    <w:p w14:paraId="192D6323" w14:textId="77777777" w:rsidR="00B765ED" w:rsidRDefault="00B765ED" w:rsidP="00B765ED">
      <w:pPr>
        <w:spacing w:before="120" w:after="80"/>
        <w:rPr>
          <w:rFonts w:cstheme="minorHAnsi"/>
        </w:rPr>
      </w:pPr>
      <w:r>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20A62C3" w14:textId="77777777" w:rsidR="00DC12E9" w:rsidRPr="0088676B" w:rsidRDefault="00DC12E9" w:rsidP="0063222D">
      <w:pPr>
        <w:spacing w:before="8280" w:line="264" w:lineRule="auto"/>
        <w:ind w:right="68"/>
        <w:rPr>
          <w:rFonts w:ascii="Calibri" w:hAnsi="Calibri" w:cs="Arial"/>
          <w:b/>
          <w:sz w:val="16"/>
          <w:szCs w:val="16"/>
        </w:rPr>
      </w:pPr>
      <w:r w:rsidRPr="0088676B">
        <w:rPr>
          <w:rFonts w:ascii="Calibri" w:hAnsi="Calibri" w:cs="Arial"/>
          <w:b/>
          <w:sz w:val="16"/>
          <w:szCs w:val="16"/>
        </w:rPr>
        <w:t>Copyright</w:t>
      </w:r>
    </w:p>
    <w:p w14:paraId="237BA065" w14:textId="77777777" w:rsidR="00DC12E9" w:rsidRPr="0088676B" w:rsidRDefault="00DC12E9" w:rsidP="00DC12E9">
      <w:pPr>
        <w:spacing w:after="80" w:line="264" w:lineRule="auto"/>
        <w:ind w:right="68"/>
        <w:rPr>
          <w:rFonts w:ascii="Calibri" w:hAnsi="Calibri" w:cs="Arial"/>
          <w:sz w:val="16"/>
          <w:szCs w:val="16"/>
        </w:rPr>
      </w:pPr>
      <w:r w:rsidRPr="0088676B">
        <w:rPr>
          <w:rFonts w:ascii="Calibri" w:hAnsi="Calibri" w:cs="Arial"/>
          <w:sz w:val="16"/>
          <w:szCs w:val="16"/>
        </w:rPr>
        <w:t>© School Curriculum and Standards Authority, 2018</w:t>
      </w:r>
    </w:p>
    <w:p w14:paraId="58C4F617" w14:textId="77777777" w:rsidR="00DC12E9" w:rsidRPr="0088676B" w:rsidRDefault="00DC12E9" w:rsidP="00DC12E9">
      <w:pPr>
        <w:spacing w:after="80" w:line="264" w:lineRule="auto"/>
        <w:ind w:right="68"/>
        <w:rPr>
          <w:rFonts w:ascii="Calibri" w:hAnsi="Calibri" w:cs="Arial"/>
          <w:sz w:val="16"/>
          <w:szCs w:val="16"/>
        </w:rPr>
      </w:pPr>
      <w:r w:rsidRPr="0088676B">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721C16D" w14:textId="77777777" w:rsidR="00DC12E9" w:rsidRPr="0088676B" w:rsidRDefault="00DC12E9" w:rsidP="00DC12E9">
      <w:pPr>
        <w:spacing w:after="80" w:line="264" w:lineRule="auto"/>
        <w:ind w:right="68"/>
        <w:rPr>
          <w:rFonts w:ascii="Calibri" w:hAnsi="Calibri" w:cs="Arial"/>
          <w:sz w:val="16"/>
          <w:szCs w:val="16"/>
        </w:rPr>
      </w:pPr>
      <w:r w:rsidRPr="0088676B">
        <w:rPr>
          <w:rFonts w:ascii="Calibri" w:hAnsi="Calibri" w:cs="Arial"/>
          <w:sz w:val="16"/>
          <w:szCs w:val="16"/>
        </w:rPr>
        <w:t xml:space="preserve">Copying or communication for any other purpose can be done only within the terms of the </w:t>
      </w:r>
      <w:r w:rsidRPr="0088676B">
        <w:rPr>
          <w:rFonts w:ascii="Calibri" w:hAnsi="Calibri" w:cs="Arial"/>
          <w:i/>
          <w:iCs/>
          <w:sz w:val="16"/>
          <w:szCs w:val="16"/>
        </w:rPr>
        <w:t>Copyright Act 1968</w:t>
      </w:r>
      <w:r w:rsidRPr="0088676B">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8676B">
        <w:rPr>
          <w:rFonts w:ascii="Calibri" w:hAnsi="Calibri" w:cs="Arial"/>
          <w:i/>
          <w:iCs/>
          <w:sz w:val="16"/>
          <w:szCs w:val="16"/>
        </w:rPr>
        <w:t>Copyright Act 1968</w:t>
      </w:r>
      <w:r w:rsidRPr="0088676B">
        <w:rPr>
          <w:rFonts w:ascii="Calibri" w:hAnsi="Calibri" w:cs="Arial"/>
          <w:sz w:val="16"/>
          <w:szCs w:val="16"/>
        </w:rPr>
        <w:t xml:space="preserve"> or with permission of the copyright owners.</w:t>
      </w:r>
    </w:p>
    <w:p w14:paraId="050629C0" w14:textId="77777777" w:rsidR="00DC12E9" w:rsidRPr="0088676B" w:rsidRDefault="00DC12E9" w:rsidP="00DC12E9">
      <w:pPr>
        <w:spacing w:after="80" w:line="264" w:lineRule="auto"/>
        <w:ind w:right="68"/>
        <w:rPr>
          <w:rFonts w:ascii="Calibri" w:hAnsi="Calibri" w:cs="Arial"/>
          <w:b/>
          <w:bCs/>
          <w:sz w:val="16"/>
          <w:szCs w:val="16"/>
        </w:rPr>
      </w:pPr>
      <w:r w:rsidRPr="0088676B">
        <w:rPr>
          <w:rFonts w:ascii="Calibri" w:hAnsi="Calibri" w:cs="Arial"/>
          <w:sz w:val="16"/>
          <w:szCs w:val="16"/>
        </w:rPr>
        <w:t xml:space="preserve">Any content in this document that has been derived from the Australian Curriculum may be used under the terms of the </w:t>
      </w:r>
      <w:r w:rsidRPr="0088676B">
        <w:rPr>
          <w:rFonts w:ascii="Calibri" w:hAnsi="Calibri" w:cs="Arial"/>
          <w:iCs/>
          <w:sz w:val="16"/>
          <w:szCs w:val="16"/>
        </w:rPr>
        <w:t>Creative Commons</w:t>
      </w:r>
      <w:r w:rsidRPr="0088676B">
        <w:rPr>
          <w:rFonts w:ascii="Calibri" w:hAnsi="Calibri" w:cs="Arial"/>
          <w:iCs/>
          <w:color w:val="1F497D"/>
          <w:sz w:val="16"/>
          <w:szCs w:val="16"/>
        </w:rPr>
        <w:t xml:space="preserve"> </w:t>
      </w:r>
      <w:hyperlink r:id="rId9" w:history="1">
        <w:r w:rsidRPr="0088676B">
          <w:rPr>
            <w:rFonts w:ascii="Calibri" w:hAnsi="Calibri" w:cs="Arial"/>
            <w:iCs/>
            <w:color w:val="3333CC"/>
            <w:sz w:val="16"/>
          </w:rPr>
          <w:t>Attribution 4.0 International (CC BY)</w:t>
        </w:r>
      </w:hyperlink>
      <w:r w:rsidRPr="0088676B">
        <w:rPr>
          <w:rFonts w:cs="Arial"/>
          <w:i/>
          <w:iCs/>
          <w:color w:val="1F497D"/>
          <w:sz w:val="16"/>
          <w:szCs w:val="16"/>
        </w:rPr>
        <w:t xml:space="preserve"> </w:t>
      </w:r>
      <w:r w:rsidRPr="0088676B">
        <w:rPr>
          <w:rFonts w:ascii="Calibri" w:hAnsi="Calibri" w:cs="Arial"/>
          <w:iCs/>
          <w:sz w:val="16"/>
          <w:szCs w:val="16"/>
        </w:rPr>
        <w:t>licence.</w:t>
      </w:r>
      <w:r w:rsidRPr="0088676B">
        <w:rPr>
          <w:rFonts w:ascii="Calibri" w:hAnsi="Calibri" w:cs="Arial"/>
          <w:iCs/>
          <w:color w:val="1F497D"/>
          <w:sz w:val="16"/>
          <w:szCs w:val="16"/>
        </w:rPr>
        <w:t> </w:t>
      </w:r>
    </w:p>
    <w:p w14:paraId="587C523C" w14:textId="77777777" w:rsidR="00DC12E9" w:rsidRPr="0088676B" w:rsidRDefault="00DC12E9" w:rsidP="00DC12E9">
      <w:pPr>
        <w:spacing w:after="80" w:line="264" w:lineRule="auto"/>
        <w:ind w:right="68"/>
        <w:rPr>
          <w:rFonts w:ascii="Calibri" w:hAnsi="Calibri" w:cs="Arial"/>
          <w:b/>
          <w:sz w:val="16"/>
          <w:szCs w:val="16"/>
        </w:rPr>
      </w:pPr>
      <w:r w:rsidRPr="0088676B">
        <w:rPr>
          <w:rFonts w:ascii="Calibri" w:hAnsi="Calibri" w:cs="Arial"/>
          <w:b/>
          <w:sz w:val="16"/>
          <w:szCs w:val="16"/>
        </w:rPr>
        <w:t>Disclaimer</w:t>
      </w:r>
    </w:p>
    <w:p w14:paraId="346BBD6F" w14:textId="77777777" w:rsidR="00DC12E9" w:rsidRPr="0088676B" w:rsidRDefault="00DC12E9" w:rsidP="00DC12E9">
      <w:pPr>
        <w:widowControl w:val="0"/>
        <w:tabs>
          <w:tab w:val="left" w:pos="709"/>
        </w:tabs>
        <w:rPr>
          <w:rFonts w:cs="Arial"/>
          <w:b/>
          <w:sz w:val="24"/>
          <w:szCs w:val="24"/>
          <w:highlight w:val="yellow"/>
        </w:rPr>
        <w:sectPr w:rsidR="00DC12E9" w:rsidRPr="0088676B" w:rsidSect="00353D1A">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r w:rsidRPr="0088676B">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44F2BE9" w14:textId="77777777" w:rsidR="00330D0C" w:rsidRPr="00C51426" w:rsidRDefault="00330D0C" w:rsidP="00330D0C">
      <w:pPr>
        <w:spacing w:after="120"/>
        <w:outlineLvl w:val="0"/>
        <w:rPr>
          <w:rFonts w:ascii="Franklin Gothic Book" w:eastAsia="MS Mincho" w:hAnsi="Franklin Gothic Book" w:cs="Calibri"/>
          <w:color w:val="342568"/>
          <w:sz w:val="28"/>
          <w:szCs w:val="28"/>
          <w:lang w:val="en-GB" w:eastAsia="ja-JP"/>
        </w:rPr>
      </w:pPr>
      <w:r w:rsidRPr="00C51426">
        <w:rPr>
          <w:rFonts w:ascii="Franklin Gothic Book" w:eastAsia="MS Mincho" w:hAnsi="Franklin Gothic Book" w:cs="Calibri"/>
          <w:color w:val="342568"/>
          <w:sz w:val="28"/>
          <w:szCs w:val="28"/>
          <w:lang w:val="en-GB" w:eastAsia="ja-JP"/>
        </w:rPr>
        <w:lastRenderedPageBreak/>
        <w:t>Sample assessment task</w:t>
      </w:r>
    </w:p>
    <w:p w14:paraId="0C54424B" w14:textId="77777777" w:rsidR="00330D0C" w:rsidRPr="00C51426" w:rsidRDefault="00330D0C" w:rsidP="00330D0C">
      <w:pPr>
        <w:spacing w:before="120" w:after="120"/>
        <w:outlineLvl w:val="0"/>
        <w:rPr>
          <w:rFonts w:ascii="Franklin Gothic Book" w:eastAsia="MS Mincho" w:hAnsi="Franklin Gothic Book" w:cs="Calibri"/>
          <w:color w:val="342568"/>
          <w:sz w:val="28"/>
          <w:szCs w:val="28"/>
          <w:lang w:val="en-GB" w:eastAsia="ja-JP"/>
        </w:rPr>
      </w:pPr>
      <w:r w:rsidRPr="00C51426">
        <w:rPr>
          <w:rFonts w:ascii="Franklin Gothic Book" w:eastAsia="MS Mincho" w:hAnsi="Franklin Gothic Book" w:cs="Calibri"/>
          <w:color w:val="342568"/>
          <w:sz w:val="28"/>
          <w:szCs w:val="28"/>
          <w:lang w:val="en-GB" w:eastAsia="ja-JP"/>
        </w:rPr>
        <w:t xml:space="preserve">Mathematics Applications – ATAR Year 11 </w:t>
      </w:r>
    </w:p>
    <w:p w14:paraId="177FF703" w14:textId="77777777" w:rsidR="00330D0C" w:rsidRPr="00C51426" w:rsidRDefault="00330D0C" w:rsidP="00330D0C">
      <w:pPr>
        <w:spacing w:before="120" w:after="240"/>
        <w:outlineLvl w:val="1"/>
        <w:rPr>
          <w:rFonts w:ascii="Franklin Gothic Book" w:eastAsia="MS Mincho" w:hAnsi="Franklin Gothic Book" w:cs="Calibri"/>
          <w:color w:val="342568"/>
          <w:sz w:val="24"/>
          <w:szCs w:val="24"/>
          <w:lang w:val="en-GB" w:eastAsia="ja-JP"/>
        </w:rPr>
      </w:pPr>
      <w:r w:rsidRPr="00C51426">
        <w:rPr>
          <w:rFonts w:ascii="Franklin Gothic Book" w:eastAsia="MS Mincho" w:hAnsi="Franklin Gothic Book" w:cs="Calibri"/>
          <w:color w:val="342568"/>
          <w:sz w:val="24"/>
          <w:szCs w:val="24"/>
          <w:lang w:val="en-GB" w:eastAsia="ja-JP"/>
        </w:rPr>
        <w:t xml:space="preserve">Task 1 – </w:t>
      </w:r>
      <w:r>
        <w:rPr>
          <w:rFonts w:ascii="Franklin Gothic Book" w:eastAsia="MS Mincho" w:hAnsi="Franklin Gothic Book" w:cs="Calibri"/>
          <w:color w:val="342568"/>
          <w:sz w:val="24"/>
          <w:szCs w:val="24"/>
          <w:lang w:val="en-GB" w:eastAsia="ja-JP"/>
        </w:rPr>
        <w:t>Investigation</w:t>
      </w:r>
      <w:r w:rsidRPr="00C51426">
        <w:rPr>
          <w:rFonts w:ascii="Franklin Gothic Book" w:eastAsia="MS Mincho" w:hAnsi="Franklin Gothic Book" w:cs="Calibri"/>
          <w:color w:val="342568"/>
          <w:sz w:val="24"/>
          <w:szCs w:val="24"/>
          <w:lang w:val="en-GB" w:eastAsia="ja-JP"/>
        </w:rPr>
        <w:t xml:space="preserve"> 1</w:t>
      </w:r>
    </w:p>
    <w:p w14:paraId="2333F7AC" w14:textId="77777777" w:rsidR="00330D0C" w:rsidRPr="00C51426" w:rsidRDefault="00330D0C" w:rsidP="00A15BF1">
      <w:pPr>
        <w:tabs>
          <w:tab w:val="left" w:pos="709"/>
        </w:tabs>
        <w:spacing w:after="120"/>
        <w:ind w:right="-545"/>
        <w:rPr>
          <w:rFonts w:eastAsia="Times New Roman" w:cs="Arial"/>
          <w:bCs/>
          <w:lang w:val="en-GB"/>
        </w:rPr>
      </w:pPr>
      <w:r w:rsidRPr="00C51426">
        <w:rPr>
          <w:rFonts w:eastAsia="Times New Roman" w:cs="Arial"/>
          <w:b/>
          <w:bCs/>
          <w:lang w:val="en-GB"/>
        </w:rPr>
        <w:t xml:space="preserve">Assessment type: </w:t>
      </w:r>
      <w:r w:rsidRPr="00C51426">
        <w:rPr>
          <w:rFonts w:eastAsia="Times New Roman" w:cs="Arial"/>
          <w:bCs/>
          <w:lang w:val="en-GB"/>
        </w:rPr>
        <w:t xml:space="preserve">Investigation </w:t>
      </w:r>
    </w:p>
    <w:p w14:paraId="7A6BBA77" w14:textId="77777777" w:rsidR="00330D0C" w:rsidRPr="00C51426" w:rsidRDefault="00330D0C" w:rsidP="00A15BF1">
      <w:pPr>
        <w:tabs>
          <w:tab w:val="left" w:pos="-851"/>
          <w:tab w:val="left" w:pos="720"/>
        </w:tabs>
        <w:spacing w:after="0"/>
        <w:ind w:right="-27"/>
        <w:outlineLvl w:val="0"/>
        <w:rPr>
          <w:rFonts w:eastAsia="Times New Roman" w:cs="Arial"/>
          <w:b/>
          <w:bCs/>
          <w:lang w:val="en-GB"/>
        </w:rPr>
      </w:pPr>
      <w:r w:rsidRPr="00C51426">
        <w:rPr>
          <w:rFonts w:eastAsia="Times New Roman" w:cs="Arial"/>
          <w:b/>
          <w:bCs/>
          <w:lang w:val="en-GB"/>
        </w:rPr>
        <w:t>Conditions</w:t>
      </w:r>
    </w:p>
    <w:p w14:paraId="11DD5740" w14:textId="77777777" w:rsidR="00330D0C" w:rsidRPr="00C51426" w:rsidRDefault="00330D0C" w:rsidP="00A15BF1">
      <w:pPr>
        <w:tabs>
          <w:tab w:val="right" w:pos="9026"/>
        </w:tabs>
        <w:ind w:right="-28"/>
        <w:rPr>
          <w:lang w:val="en-GB"/>
        </w:rPr>
      </w:pPr>
      <w:r w:rsidRPr="00C51426">
        <w:rPr>
          <w:lang w:val="en-GB"/>
        </w:rPr>
        <w:t xml:space="preserve">This investigation provides opportunity for students to demonstrate the use of the mathematical thinking process. The task </w:t>
      </w:r>
      <w:r w:rsidR="00757A53">
        <w:rPr>
          <w:lang w:val="en-GB"/>
        </w:rPr>
        <w:t>may</w:t>
      </w:r>
      <w:r w:rsidRPr="00C51426">
        <w:rPr>
          <w:lang w:val="en-GB"/>
        </w:rPr>
        <w:t xml:space="preserve"> be completed </w:t>
      </w:r>
      <w:r w:rsidR="00757A53">
        <w:rPr>
          <w:lang w:val="en-GB"/>
        </w:rPr>
        <w:t xml:space="preserve">in or </w:t>
      </w:r>
      <w:r w:rsidRPr="00C51426">
        <w:rPr>
          <w:lang w:val="en-GB"/>
        </w:rPr>
        <w:t>out of class. Students may use any appropriate technology.</w:t>
      </w:r>
    </w:p>
    <w:p w14:paraId="7368FB01" w14:textId="77777777" w:rsidR="00330D0C" w:rsidRPr="00C51426" w:rsidRDefault="00330D0C" w:rsidP="00A15BF1">
      <w:pPr>
        <w:tabs>
          <w:tab w:val="left" w:pos="-851"/>
          <w:tab w:val="left" w:pos="720"/>
        </w:tabs>
        <w:spacing w:after="120"/>
        <w:ind w:right="-27"/>
        <w:outlineLvl w:val="0"/>
      </w:pPr>
      <w:r w:rsidRPr="00C51426">
        <w:t xml:space="preserve">Note: while the </w:t>
      </w:r>
      <w:r w:rsidR="00B765ED">
        <w:t xml:space="preserve">School Curriculum and Standards Authority (the </w:t>
      </w:r>
      <w:r w:rsidRPr="00C51426">
        <w:t>Authority</w:t>
      </w:r>
      <w:r w:rsidR="00B765ED">
        <w:t>)</w:t>
      </w:r>
      <w:r w:rsidRPr="00C51426">
        <w:t xml:space="preserve"> provides sample assessment tasks for guidance, it is the expectation of the Authority that teachers will develop tasks customised to reflect their school’s context and the needs of the student cohort. </w:t>
      </w:r>
    </w:p>
    <w:p w14:paraId="42AEB703" w14:textId="77777777" w:rsidR="00330D0C" w:rsidRPr="00C51426" w:rsidRDefault="00330D0C" w:rsidP="00A15BF1">
      <w:pPr>
        <w:tabs>
          <w:tab w:val="left" w:pos="-851"/>
          <w:tab w:val="left" w:pos="720"/>
        </w:tabs>
        <w:spacing w:after="0"/>
        <w:ind w:right="-27"/>
        <w:outlineLvl w:val="0"/>
        <w:rPr>
          <w:rFonts w:eastAsia="Times New Roman" w:cs="Arial"/>
          <w:bCs/>
          <w:lang w:val="en-GB"/>
        </w:rPr>
      </w:pPr>
      <w:r w:rsidRPr="00C51426">
        <w:rPr>
          <w:rFonts w:eastAsia="Times New Roman" w:cs="Arial"/>
          <w:b/>
          <w:bCs/>
          <w:lang w:val="en-GB"/>
        </w:rPr>
        <w:t>Task weighting</w:t>
      </w:r>
    </w:p>
    <w:p w14:paraId="43AFC18F" w14:textId="77777777" w:rsidR="00330D0C" w:rsidRPr="00C51426" w:rsidRDefault="00330D0C" w:rsidP="00A15BF1">
      <w:pPr>
        <w:tabs>
          <w:tab w:val="left" w:pos="-851"/>
          <w:tab w:val="left" w:pos="720"/>
        </w:tabs>
        <w:spacing w:after="120"/>
        <w:ind w:right="-27"/>
        <w:outlineLvl w:val="0"/>
        <w:rPr>
          <w:rFonts w:eastAsia="Times New Roman" w:cs="Arial"/>
          <w:bCs/>
          <w:lang w:val="en-GB"/>
        </w:rPr>
      </w:pPr>
      <w:r>
        <w:rPr>
          <w:rFonts w:eastAsia="Times New Roman" w:cs="Arial"/>
          <w:bCs/>
          <w:lang w:val="en-GB"/>
        </w:rPr>
        <w:t>8</w:t>
      </w:r>
      <w:r w:rsidRPr="00C51426">
        <w:rPr>
          <w:rFonts w:eastAsia="Times New Roman" w:cs="Arial"/>
          <w:bCs/>
          <w:lang w:val="en-GB"/>
        </w:rPr>
        <w:t>% of the school mark for this pair of units</w:t>
      </w:r>
    </w:p>
    <w:p w14:paraId="3E0F9E5A" w14:textId="77777777" w:rsidR="00A15BF1" w:rsidRPr="00E5711F" w:rsidRDefault="00A15BF1" w:rsidP="00925C27">
      <w:pPr>
        <w:tabs>
          <w:tab w:val="right" w:leader="underscore" w:pos="9072"/>
        </w:tabs>
      </w:pPr>
      <w:r>
        <w:tab/>
      </w:r>
    </w:p>
    <w:p w14:paraId="55A17203" w14:textId="77777777" w:rsidR="00330D0C" w:rsidRPr="00C51426" w:rsidRDefault="00330D0C" w:rsidP="00A15BF1">
      <w:pPr>
        <w:tabs>
          <w:tab w:val="right" w:pos="9072"/>
        </w:tabs>
        <w:spacing w:after="120"/>
        <w:rPr>
          <w:b/>
          <w:lang w:val="en-GB"/>
        </w:rPr>
      </w:pPr>
      <w:r w:rsidRPr="00C51426">
        <w:rPr>
          <w:b/>
          <w:lang w:val="en-GB"/>
        </w:rPr>
        <w:t>How does your interest grow?</w:t>
      </w:r>
      <w:r w:rsidRPr="00C51426">
        <w:rPr>
          <w:b/>
          <w:lang w:val="en-GB"/>
        </w:rPr>
        <w:tab/>
        <w:t>(</w:t>
      </w:r>
      <w:r>
        <w:rPr>
          <w:b/>
          <w:lang w:val="en-GB"/>
        </w:rPr>
        <w:t>4</w:t>
      </w:r>
      <w:r w:rsidR="00E522FC">
        <w:rPr>
          <w:b/>
          <w:lang w:val="en-GB"/>
        </w:rPr>
        <w:t>8</w:t>
      </w:r>
      <w:r w:rsidRPr="00C51426">
        <w:rPr>
          <w:b/>
          <w:lang w:val="en-GB"/>
        </w:rPr>
        <w:t xml:space="preserve"> marks)</w:t>
      </w:r>
    </w:p>
    <w:p w14:paraId="2D9FC7B7" w14:textId="10BEEC3F" w:rsidR="00330D0C" w:rsidRPr="00A15BF1" w:rsidRDefault="00330D0C" w:rsidP="00A15BF1">
      <w:pPr>
        <w:pStyle w:val="BodyText"/>
      </w:pPr>
      <w:r w:rsidRPr="00A15BF1">
        <w:t>An investment sum gains interest each year. Your task is to investigate how long it will take for an investment amount to double i</w:t>
      </w:r>
      <w:r w:rsidR="007F2AEC" w:rsidRPr="00A15BF1">
        <w:t>n</w:t>
      </w:r>
      <w:r w:rsidR="00A15BF1" w:rsidRPr="00A15BF1">
        <w:t xml:space="preserve"> value?</w:t>
      </w:r>
    </w:p>
    <w:p w14:paraId="65BD7D29" w14:textId="77777777" w:rsidR="00330D0C" w:rsidRPr="00C51426" w:rsidRDefault="000124C4" w:rsidP="00A15BF1">
      <w:pPr>
        <w:pStyle w:val="NoSpacing"/>
        <w:rPr>
          <w:lang w:val="en-GB"/>
        </w:rPr>
      </w:pPr>
      <w:r>
        <w:rPr>
          <w:lang w:val="en-GB"/>
        </w:rPr>
        <w:t>Starting prompts</w:t>
      </w:r>
      <w:r w:rsidR="00330D0C">
        <w:rPr>
          <w:lang w:val="en-GB"/>
        </w:rPr>
        <w:t>:</w:t>
      </w:r>
    </w:p>
    <w:p w14:paraId="31778B40" w14:textId="6D632825" w:rsidR="00330D0C" w:rsidRPr="00A15BF1" w:rsidRDefault="00B765ED" w:rsidP="00A15BF1">
      <w:pPr>
        <w:pStyle w:val="ListBullet"/>
      </w:pPr>
      <w:r w:rsidRPr="00A15BF1">
        <w:t>How long it will take</w:t>
      </w:r>
      <w:r w:rsidR="00757A53" w:rsidRPr="00A15BF1">
        <w:t xml:space="preserve"> </w:t>
      </w:r>
      <w:r w:rsidR="00330D0C" w:rsidRPr="00A15BF1">
        <w:t xml:space="preserve">for a </w:t>
      </w:r>
      <w:r w:rsidR="00757A53" w:rsidRPr="00A15BF1">
        <w:t>fixed</w:t>
      </w:r>
      <w:r w:rsidR="00330D0C" w:rsidRPr="00A15BF1">
        <w:t xml:space="preserve"> investment </w:t>
      </w:r>
      <w:r w:rsidR="00757A53" w:rsidRPr="00A15BF1">
        <w:t xml:space="preserve">amount </w:t>
      </w:r>
      <w:r w:rsidR="00330D0C" w:rsidRPr="00A15BF1">
        <w:t>to double at 10% per annum</w:t>
      </w:r>
      <w:r w:rsidR="000124C4" w:rsidRPr="00A15BF1">
        <w:t xml:space="preserve"> simple interest/compound interest</w:t>
      </w:r>
      <w:r w:rsidRPr="00A15BF1">
        <w:t>.</w:t>
      </w:r>
    </w:p>
    <w:p w14:paraId="5225EBAB" w14:textId="77777777" w:rsidR="00330D0C" w:rsidRPr="00A15BF1" w:rsidRDefault="00330D0C" w:rsidP="00A15BF1">
      <w:pPr>
        <w:pStyle w:val="ListBullet"/>
      </w:pPr>
      <w:r w:rsidRPr="00A15BF1">
        <w:t>Will the length of time change for different interest rates?</w:t>
      </w:r>
    </w:p>
    <w:p w14:paraId="13CEDBA9" w14:textId="77777777" w:rsidR="00330D0C" w:rsidRPr="00A15BF1" w:rsidRDefault="00330D0C" w:rsidP="00A15BF1">
      <w:pPr>
        <w:pStyle w:val="ListBullet"/>
      </w:pPr>
      <w:r w:rsidRPr="00A15BF1">
        <w:t>Will the length of time change for different initial investments?</w:t>
      </w:r>
    </w:p>
    <w:p w14:paraId="01CDA263" w14:textId="77777777" w:rsidR="00AD1AC7" w:rsidRPr="00A15BF1" w:rsidRDefault="00AD1AC7" w:rsidP="00A15BF1">
      <w:pPr>
        <w:pStyle w:val="ListBullet"/>
      </w:pPr>
      <w:r w:rsidRPr="00A15BF1">
        <w:t>Is there a quick method to estimate how long it will take for a simple interest investment to double in value?</w:t>
      </w:r>
    </w:p>
    <w:p w14:paraId="48DB6816" w14:textId="77777777" w:rsidR="00330D0C" w:rsidRPr="00A15BF1" w:rsidRDefault="00330D0C" w:rsidP="00A15BF1">
      <w:pPr>
        <w:pStyle w:val="ListBullet"/>
      </w:pPr>
      <w:r w:rsidRPr="00A15BF1">
        <w:t>The ‘rule of 72’ is often used as a quick method to estim</w:t>
      </w:r>
      <w:r w:rsidR="00AD1AC7" w:rsidRPr="00A15BF1">
        <w:t>ate how long it will take for a compound interest</w:t>
      </w:r>
      <w:r w:rsidRPr="00A15BF1">
        <w:t xml:space="preserve"> investment to double in value. Investigate how this rule works and discuss its accuracy.</w:t>
      </w:r>
    </w:p>
    <w:p w14:paraId="2434EFB5" w14:textId="77777777" w:rsidR="00330D0C" w:rsidRPr="00A15BF1" w:rsidRDefault="00330D0C" w:rsidP="00A15BF1">
      <w:pPr>
        <w:pStyle w:val="ListBullet"/>
      </w:pPr>
      <w:r w:rsidRPr="00A15BF1">
        <w:t>How will the ‘rule’ change if the interest is compounded twice a year? quarterly? monthly? daily?</w:t>
      </w:r>
    </w:p>
    <w:p w14:paraId="3A3759AD" w14:textId="77777777" w:rsidR="00330D0C" w:rsidRPr="00220A2E" w:rsidRDefault="00330D0C" w:rsidP="00A15BF1">
      <w:pPr>
        <w:pStyle w:val="BodyText"/>
      </w:pPr>
      <w:r w:rsidRPr="009055DF">
        <w:t>Write an investigation report presenting your findings. As you write your report, take care to clearly communicate your findings using appropriate mathema</w:t>
      </w:r>
      <w:r w:rsidRPr="00220A2E">
        <w:t>tical statements.</w:t>
      </w:r>
    </w:p>
    <w:p w14:paraId="78781A43" w14:textId="1008076F" w:rsidR="00330D0C" w:rsidRPr="009055DF" w:rsidRDefault="00330D0C" w:rsidP="00A15BF1">
      <w:pPr>
        <w:pStyle w:val="NoSpacing"/>
      </w:pPr>
      <w:r w:rsidRPr="00220A2E">
        <w:t>Your report should include the following</w:t>
      </w:r>
      <w:r w:rsidR="009055DF">
        <w:t>.</w:t>
      </w:r>
    </w:p>
    <w:p w14:paraId="32946311" w14:textId="0CF25E40" w:rsidR="00330D0C" w:rsidRPr="00A15BF1" w:rsidRDefault="00330D0C" w:rsidP="00A15BF1">
      <w:pPr>
        <w:pStyle w:val="ListBullet"/>
        <w:rPr>
          <w:lang w:eastAsia="en-AU"/>
        </w:rPr>
      </w:pPr>
      <w:r w:rsidRPr="00C51426">
        <w:rPr>
          <w:bCs/>
          <w:lang w:eastAsia="en-AU"/>
        </w:rPr>
        <w:t xml:space="preserve">An </w:t>
      </w:r>
      <w:r w:rsidRPr="00C51426">
        <w:rPr>
          <w:b/>
          <w:lang w:eastAsia="en-AU"/>
        </w:rPr>
        <w:t>introduction</w:t>
      </w:r>
      <w:r w:rsidRPr="00C51426">
        <w:rPr>
          <w:lang w:eastAsia="en-AU"/>
        </w:rPr>
        <w:t xml:space="preserve"> that clearly defines the purpose of the task, identifies key information</w:t>
      </w:r>
      <w:r>
        <w:rPr>
          <w:bCs/>
          <w:lang w:eastAsia="en-AU"/>
        </w:rPr>
        <w:t xml:space="preserve">, </w:t>
      </w:r>
      <w:r w:rsidRPr="00C51426">
        <w:rPr>
          <w:bCs/>
          <w:lang w:eastAsia="en-AU"/>
        </w:rPr>
        <w:t>any assumptions made</w:t>
      </w:r>
      <w:r>
        <w:rPr>
          <w:bCs/>
          <w:lang w:eastAsia="en-AU"/>
        </w:rPr>
        <w:t xml:space="preserve"> and an outline of your strategy</w:t>
      </w:r>
      <w:r w:rsidR="009055DF">
        <w:rPr>
          <w:bCs/>
          <w:lang w:eastAsia="en-AU"/>
        </w:rPr>
        <w:t>.</w:t>
      </w:r>
      <w:r w:rsidRPr="00C51426">
        <w:rPr>
          <w:bCs/>
          <w:lang w:eastAsia="en-AU"/>
        </w:rPr>
        <w:tab/>
      </w:r>
      <w:r w:rsidRPr="00A15BF1">
        <w:t>(</w:t>
      </w:r>
      <w:r w:rsidR="00B762AB" w:rsidRPr="00A15BF1">
        <w:t>9</w:t>
      </w:r>
      <w:r w:rsidRPr="00A15BF1">
        <w:t xml:space="preserve"> marks)</w:t>
      </w:r>
    </w:p>
    <w:p w14:paraId="01A95E38" w14:textId="7D8A9A41" w:rsidR="00330D0C" w:rsidRPr="00A15BF1" w:rsidRDefault="00330D0C" w:rsidP="00A15BF1">
      <w:pPr>
        <w:pStyle w:val="ListBullet"/>
        <w:rPr>
          <w:bCs/>
        </w:rPr>
      </w:pPr>
      <w:r w:rsidRPr="0063222D">
        <w:rPr>
          <w:bCs/>
          <w:lang w:eastAsia="en-AU"/>
        </w:rPr>
        <w:t>Evidence</w:t>
      </w:r>
      <w:r w:rsidRPr="00C51426">
        <w:rPr>
          <w:bCs/>
        </w:rPr>
        <w:t xml:space="preserve"> of the </w:t>
      </w:r>
      <w:r w:rsidRPr="00C51426">
        <w:rPr>
          <w:b/>
          <w:bCs/>
        </w:rPr>
        <w:t>application</w:t>
      </w:r>
      <w:r w:rsidRPr="00C51426">
        <w:rPr>
          <w:bCs/>
        </w:rPr>
        <w:t xml:space="preserve"> of mathematical </w:t>
      </w:r>
      <w:r w:rsidRPr="00C51426">
        <w:t>knowledge and strategies</w:t>
      </w:r>
      <w:r w:rsidRPr="00C51426">
        <w:rPr>
          <w:bCs/>
        </w:rPr>
        <w:t>, including calculations and results using appropriate representations (graphs, tables, spreadsheets etc</w:t>
      </w:r>
      <w:r w:rsidR="009055DF">
        <w:rPr>
          <w:bCs/>
        </w:rPr>
        <w:t>.</w:t>
      </w:r>
      <w:r w:rsidRPr="00C51426">
        <w:rPr>
          <w:bCs/>
        </w:rPr>
        <w:t>)</w:t>
      </w:r>
      <w:r w:rsidR="009055DF">
        <w:rPr>
          <w:bCs/>
        </w:rPr>
        <w:t>.</w:t>
      </w:r>
      <w:r w:rsidR="00DD6888">
        <w:rPr>
          <w:bCs/>
        </w:rPr>
        <w:tab/>
      </w:r>
      <w:r w:rsidRPr="00A15BF1">
        <w:t>(1</w:t>
      </w:r>
      <w:r w:rsidR="007E78DC" w:rsidRPr="00A15BF1">
        <w:t>8</w:t>
      </w:r>
      <w:r w:rsidRPr="00A15BF1">
        <w:t xml:space="preserve"> marks)</w:t>
      </w:r>
    </w:p>
    <w:p w14:paraId="5990320E" w14:textId="494CB702" w:rsidR="00330D0C" w:rsidRPr="00C51426" w:rsidRDefault="00330D0C" w:rsidP="00A15BF1">
      <w:pPr>
        <w:pStyle w:val="ListBullet"/>
        <w:rPr>
          <w:bCs/>
        </w:rPr>
      </w:pPr>
      <w:r w:rsidRPr="0063222D">
        <w:rPr>
          <w:bCs/>
          <w:lang w:eastAsia="en-AU"/>
        </w:rPr>
        <w:t>The</w:t>
      </w:r>
      <w:r w:rsidRPr="00C51426">
        <w:rPr>
          <w:bCs/>
        </w:rPr>
        <w:t xml:space="preserve"> </w:t>
      </w:r>
      <w:r w:rsidRPr="00C51426">
        <w:rPr>
          <w:b/>
        </w:rPr>
        <w:t>findings</w:t>
      </w:r>
      <w:r w:rsidRPr="00C51426">
        <w:t xml:space="preserve"> communicated in a systematic and concise manner</w:t>
      </w:r>
      <w:r w:rsidRPr="00C51426">
        <w:rPr>
          <w:bCs/>
        </w:rPr>
        <w:t>, including analysis and interpretation in the context of the problem and consideration of the reasonableness and limitations of the results.</w:t>
      </w:r>
      <w:r w:rsidRPr="00C51426">
        <w:rPr>
          <w:bCs/>
        </w:rPr>
        <w:tab/>
      </w:r>
      <w:r w:rsidRPr="00A15BF1">
        <w:t>(</w:t>
      </w:r>
      <w:r w:rsidR="00E522FC" w:rsidRPr="00A15BF1">
        <w:t>21</w:t>
      </w:r>
      <w:r w:rsidRPr="00A15BF1">
        <w:t xml:space="preserve"> marks)</w:t>
      </w:r>
    </w:p>
    <w:p w14:paraId="0BDD2745" w14:textId="77777777" w:rsidR="009055DF" w:rsidRDefault="009055DF">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br w:type="page"/>
      </w:r>
    </w:p>
    <w:p w14:paraId="3E383B63" w14:textId="77777777" w:rsidR="00330D0C" w:rsidRDefault="00330D0C" w:rsidP="00330D0C">
      <w:pPr>
        <w:spacing w:after="120"/>
        <w:outlineLvl w:val="0"/>
        <w:rPr>
          <w:rFonts w:ascii="Franklin Gothic Book" w:eastAsia="MS Mincho" w:hAnsi="Franklin Gothic Book" w:cs="Calibri"/>
          <w:color w:val="342568"/>
          <w:sz w:val="28"/>
          <w:szCs w:val="28"/>
          <w:lang w:val="en-GB" w:eastAsia="ja-JP"/>
        </w:rPr>
      </w:pPr>
      <w:r w:rsidRPr="00C51426">
        <w:rPr>
          <w:rFonts w:ascii="Franklin Gothic Book" w:eastAsia="MS Mincho" w:hAnsi="Franklin Gothic Book" w:cs="Calibri"/>
          <w:color w:val="342568"/>
          <w:sz w:val="28"/>
          <w:szCs w:val="28"/>
          <w:lang w:val="en-GB" w:eastAsia="ja-JP"/>
        </w:rPr>
        <w:lastRenderedPageBreak/>
        <w:t xml:space="preserve">Marking key for sample assessment </w:t>
      </w:r>
      <w:r w:rsidR="00BE2D79">
        <w:rPr>
          <w:rFonts w:ascii="Franklin Gothic Book" w:eastAsia="MS Mincho" w:hAnsi="Franklin Gothic Book" w:cs="Calibri"/>
          <w:color w:val="342568"/>
          <w:sz w:val="28"/>
          <w:szCs w:val="28"/>
          <w:lang w:val="en-GB" w:eastAsia="ja-JP"/>
        </w:rPr>
        <w:t>T</w:t>
      </w:r>
      <w:r w:rsidRPr="00C51426">
        <w:rPr>
          <w:rFonts w:ascii="Franklin Gothic Book" w:eastAsia="MS Mincho" w:hAnsi="Franklin Gothic Book" w:cs="Calibri"/>
          <w:color w:val="342568"/>
          <w:sz w:val="28"/>
          <w:szCs w:val="28"/>
          <w:lang w:val="en-GB" w:eastAsia="ja-JP"/>
        </w:rPr>
        <w:t xml:space="preserve">ask 1 – </w:t>
      </w:r>
      <w:r w:rsidR="00BE2D79">
        <w:rPr>
          <w:rFonts w:ascii="Franklin Gothic Book" w:eastAsia="MS Mincho" w:hAnsi="Franklin Gothic Book" w:cs="Calibri"/>
          <w:color w:val="342568"/>
          <w:sz w:val="28"/>
          <w:szCs w:val="28"/>
          <w:lang w:val="en-GB" w:eastAsia="ja-JP"/>
        </w:rPr>
        <w:t>Investigation</w:t>
      </w:r>
      <w:r w:rsidRPr="00C51426">
        <w:rPr>
          <w:rFonts w:ascii="Franklin Gothic Book" w:eastAsia="MS Mincho" w:hAnsi="Franklin Gothic Book" w:cs="Calibri"/>
          <w:color w:val="342568"/>
          <w:sz w:val="28"/>
          <w:szCs w:val="28"/>
          <w:lang w:val="en-GB" w:eastAsia="ja-JP"/>
        </w:rPr>
        <w:t xml:space="preserve"> 1</w:t>
      </w:r>
    </w:p>
    <w:p w14:paraId="0E4B1D15" w14:textId="64684049" w:rsidR="00330D0C" w:rsidRPr="0063222D" w:rsidRDefault="00330D0C" w:rsidP="00330D0C">
      <w:pPr>
        <w:spacing w:after="120"/>
        <w:outlineLvl w:val="0"/>
        <w:rPr>
          <w:rFonts w:eastAsia="Times New Roman" w:cs="Times New Roman"/>
          <w:b/>
          <w:sz w:val="24"/>
          <w:szCs w:val="24"/>
          <w:lang w:val="en-GB"/>
        </w:rPr>
      </w:pPr>
      <w:r w:rsidRPr="0063222D">
        <w:rPr>
          <w:rFonts w:eastAsia="MS Mincho" w:cs="Calibri"/>
          <w:b/>
          <w:sz w:val="24"/>
          <w:szCs w:val="24"/>
          <w:lang w:val="en-GB" w:eastAsia="ja-JP"/>
        </w:rPr>
        <w:t>(</w:t>
      </w:r>
      <w:r w:rsidR="009055DF" w:rsidRPr="0063222D">
        <w:rPr>
          <w:rFonts w:eastAsia="MS Mincho" w:cs="Calibri"/>
          <w:b/>
          <w:sz w:val="24"/>
          <w:szCs w:val="24"/>
          <w:lang w:val="en-GB" w:eastAsia="ja-JP"/>
        </w:rPr>
        <w:t>Not to be distributed with the task</w:t>
      </w:r>
      <w:r w:rsidRPr="0063222D">
        <w:rPr>
          <w:rFonts w:eastAsia="MS Mincho" w:cs="Calibri"/>
          <w:b/>
          <w:sz w:val="24"/>
          <w:szCs w:val="24"/>
          <w:lang w:val="en-GB" w:eastAsia="ja-JP"/>
        </w:rPr>
        <w:t>)</w:t>
      </w:r>
    </w:p>
    <w:tbl>
      <w:tblPr>
        <w:tblStyle w:val="TableGrid1"/>
        <w:tblW w:w="5000" w:type="pct"/>
        <w:tblLook w:val="04A0" w:firstRow="1" w:lastRow="0" w:firstColumn="1" w:lastColumn="0" w:noHBand="0" w:noVBand="1"/>
      </w:tblPr>
      <w:tblGrid>
        <w:gridCol w:w="7128"/>
        <w:gridCol w:w="963"/>
        <w:gridCol w:w="949"/>
      </w:tblGrid>
      <w:tr w:rsidR="00330D0C" w14:paraId="7D5FBD21" w14:textId="77777777" w:rsidTr="0070427C">
        <w:tc>
          <w:tcPr>
            <w:tcW w:w="3970" w:type="pct"/>
            <w:shd w:val="clear" w:color="auto" w:fill="BD9FCF" w:themeFill="accent4"/>
            <w:vAlign w:val="center"/>
            <w:hideMark/>
          </w:tcPr>
          <w:p w14:paraId="72A7797B" w14:textId="77777777" w:rsidR="00330D0C" w:rsidRDefault="00330D0C" w:rsidP="0097444A">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525" w:type="pct"/>
            <w:shd w:val="clear" w:color="auto" w:fill="BD9FCF" w:themeFill="accent4"/>
            <w:vAlign w:val="center"/>
            <w:hideMark/>
          </w:tcPr>
          <w:p w14:paraId="1DEC4F22" w14:textId="0A588A35" w:rsidR="00330D0C" w:rsidRDefault="00330D0C" w:rsidP="0097444A">
            <w:pPr>
              <w:spacing w:line="264" w:lineRule="auto"/>
              <w:contextualSpacing/>
              <w:jc w:val="center"/>
              <w:rPr>
                <w:rFonts w:cs="Times New Roman"/>
                <w:b/>
                <w:sz w:val="20"/>
                <w:szCs w:val="20"/>
                <w:lang w:val="en-GB"/>
              </w:rPr>
            </w:pPr>
            <w:r>
              <w:rPr>
                <w:rFonts w:cs="Times New Roman"/>
                <w:b/>
                <w:sz w:val="20"/>
                <w:szCs w:val="20"/>
                <w:lang w:val="en-GB"/>
              </w:rPr>
              <w:t>Marks available</w:t>
            </w:r>
          </w:p>
        </w:tc>
        <w:tc>
          <w:tcPr>
            <w:tcW w:w="504" w:type="pct"/>
            <w:shd w:val="clear" w:color="auto" w:fill="BD9FCF" w:themeFill="accent4"/>
            <w:vAlign w:val="center"/>
            <w:hideMark/>
          </w:tcPr>
          <w:p w14:paraId="0DA4911D" w14:textId="799FA1F1" w:rsidR="00330D0C" w:rsidRDefault="00330D0C" w:rsidP="0097444A">
            <w:pPr>
              <w:spacing w:line="264" w:lineRule="auto"/>
              <w:contextualSpacing/>
              <w:jc w:val="center"/>
              <w:rPr>
                <w:rFonts w:cs="Times New Roman"/>
                <w:b/>
                <w:sz w:val="20"/>
                <w:szCs w:val="20"/>
                <w:lang w:val="en-GB"/>
              </w:rPr>
            </w:pPr>
            <w:r>
              <w:rPr>
                <w:rFonts w:cs="Times New Roman"/>
                <w:b/>
                <w:sz w:val="20"/>
                <w:szCs w:val="20"/>
                <w:lang w:val="en-GB"/>
              </w:rPr>
              <w:t xml:space="preserve">Mark </w:t>
            </w:r>
            <w:r w:rsidR="0097444A">
              <w:rPr>
                <w:rFonts w:cs="Times New Roman"/>
                <w:b/>
                <w:sz w:val="20"/>
                <w:szCs w:val="20"/>
                <w:lang w:val="en-GB"/>
              </w:rPr>
              <w:t>awarded</w:t>
            </w:r>
          </w:p>
        </w:tc>
      </w:tr>
      <w:tr w:rsidR="00330D0C" w14:paraId="3AF1C74B" w14:textId="77777777" w:rsidTr="0070427C">
        <w:tc>
          <w:tcPr>
            <w:tcW w:w="5000" w:type="pct"/>
            <w:gridSpan w:val="3"/>
            <w:shd w:val="clear" w:color="auto" w:fill="F1EBF5" w:themeFill="accent4" w:themeFillTint="33"/>
            <w:hideMark/>
          </w:tcPr>
          <w:p w14:paraId="5CE792A6" w14:textId="182C8875" w:rsidR="00330D0C" w:rsidRPr="0063222D" w:rsidRDefault="00DD263B" w:rsidP="0063222D">
            <w:pPr>
              <w:spacing w:line="264" w:lineRule="auto"/>
              <w:contextualSpacing/>
              <w:rPr>
                <w:rFonts w:cs="Times New Roman"/>
                <w:b/>
                <w:sz w:val="20"/>
                <w:szCs w:val="20"/>
                <w:lang w:val="en-GB"/>
              </w:rPr>
            </w:pPr>
            <w:r>
              <w:rPr>
                <w:rFonts w:cs="Times New Roman"/>
                <w:b/>
                <w:sz w:val="20"/>
                <w:szCs w:val="20"/>
                <w:lang w:val="en-GB"/>
              </w:rPr>
              <w:t>Introduction – i</w:t>
            </w:r>
            <w:r w:rsidR="00330D0C" w:rsidRPr="0063222D">
              <w:rPr>
                <w:rFonts w:cs="Times New Roman"/>
                <w:b/>
                <w:sz w:val="20"/>
                <w:szCs w:val="20"/>
                <w:lang w:val="en-GB"/>
              </w:rPr>
              <w:t>dentifies and organises relevant information</w:t>
            </w:r>
          </w:p>
        </w:tc>
      </w:tr>
      <w:tr w:rsidR="003372CD" w14:paraId="2B23A967" w14:textId="77777777" w:rsidTr="0070427C">
        <w:tc>
          <w:tcPr>
            <w:tcW w:w="3970" w:type="pct"/>
            <w:hideMark/>
          </w:tcPr>
          <w:p w14:paraId="68774BAE" w14:textId="77777777" w:rsidR="003372CD" w:rsidRDefault="003372CD" w:rsidP="00E71B7D">
            <w:pPr>
              <w:spacing w:line="264" w:lineRule="auto"/>
              <w:contextualSpacing/>
              <w:rPr>
                <w:rFonts w:cs="Times New Roman"/>
                <w:sz w:val="20"/>
                <w:szCs w:val="20"/>
                <w:lang w:val="en-GB"/>
              </w:rPr>
            </w:pPr>
            <w:r>
              <w:rPr>
                <w:rFonts w:cs="Times New Roman"/>
                <w:sz w:val="20"/>
                <w:szCs w:val="20"/>
                <w:lang w:val="en-GB"/>
              </w:rPr>
              <w:t>Succinctly writes a general introduction that summarises the aim of the investigation</w:t>
            </w:r>
          </w:p>
        </w:tc>
        <w:tc>
          <w:tcPr>
            <w:tcW w:w="525" w:type="pct"/>
            <w:hideMark/>
          </w:tcPr>
          <w:p w14:paraId="439F3E55"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restart"/>
          </w:tcPr>
          <w:p w14:paraId="4F2720D7" w14:textId="77777777" w:rsidR="003372CD" w:rsidRDefault="003372CD" w:rsidP="00E71B7D">
            <w:pPr>
              <w:spacing w:line="264" w:lineRule="auto"/>
              <w:contextualSpacing/>
              <w:jc w:val="center"/>
              <w:rPr>
                <w:rFonts w:cs="Times New Roman"/>
                <w:sz w:val="20"/>
                <w:szCs w:val="20"/>
                <w:lang w:val="en-GB"/>
              </w:rPr>
            </w:pPr>
          </w:p>
        </w:tc>
      </w:tr>
      <w:tr w:rsidR="003372CD" w14:paraId="28B10B5B" w14:textId="77777777" w:rsidTr="0070427C">
        <w:tc>
          <w:tcPr>
            <w:tcW w:w="3970" w:type="pct"/>
          </w:tcPr>
          <w:p w14:paraId="1226B155" w14:textId="564C7B09" w:rsidR="003372CD" w:rsidRDefault="003372CD" w:rsidP="0060009D">
            <w:pPr>
              <w:spacing w:line="264" w:lineRule="auto"/>
              <w:contextualSpacing/>
              <w:rPr>
                <w:rFonts w:cs="Times New Roman"/>
                <w:sz w:val="20"/>
                <w:szCs w:val="20"/>
                <w:lang w:val="en-GB"/>
              </w:rPr>
            </w:pPr>
            <w:r>
              <w:rPr>
                <w:rFonts w:cs="Times New Roman"/>
                <w:sz w:val="20"/>
                <w:szCs w:val="20"/>
                <w:lang w:val="en-GB"/>
              </w:rPr>
              <w:t xml:space="preserve">Includes at least </w:t>
            </w:r>
            <w:r w:rsidR="0060009D">
              <w:rPr>
                <w:rFonts w:cs="Times New Roman"/>
                <w:sz w:val="20"/>
                <w:szCs w:val="20"/>
                <w:lang w:val="en-GB"/>
              </w:rPr>
              <w:t xml:space="preserve">two </w:t>
            </w:r>
            <w:r>
              <w:rPr>
                <w:rFonts w:cs="Times New Roman"/>
                <w:sz w:val="20"/>
                <w:szCs w:val="20"/>
                <w:lang w:val="en-GB"/>
              </w:rPr>
              <w:t>suitable assumptions relevant to the task</w:t>
            </w:r>
            <w:r w:rsidR="009055DF">
              <w:rPr>
                <w:rFonts w:cs="Times New Roman"/>
                <w:sz w:val="20"/>
                <w:szCs w:val="20"/>
                <w:lang w:val="en-GB"/>
              </w:rPr>
              <w:t>,</w:t>
            </w:r>
            <w:r>
              <w:rPr>
                <w:rFonts w:cs="Times New Roman"/>
                <w:sz w:val="20"/>
                <w:szCs w:val="20"/>
                <w:lang w:val="en-GB"/>
              </w:rPr>
              <w:t xml:space="preserve"> </w:t>
            </w:r>
            <w:r w:rsidR="00A15BF1">
              <w:rPr>
                <w:rFonts w:cs="Times New Roman"/>
                <w:sz w:val="20"/>
                <w:szCs w:val="20"/>
                <w:lang w:val="en-GB"/>
              </w:rPr>
              <w:t>e.g.</w:t>
            </w:r>
            <w:r>
              <w:rPr>
                <w:rFonts w:cs="Times New Roman"/>
                <w:sz w:val="20"/>
                <w:szCs w:val="20"/>
                <w:lang w:val="en-GB"/>
              </w:rPr>
              <w:t xml:space="preserve"> </w:t>
            </w:r>
            <w:r w:rsidR="0060009D">
              <w:rPr>
                <w:rFonts w:cs="Times New Roman"/>
                <w:sz w:val="20"/>
                <w:szCs w:val="20"/>
                <w:lang w:val="en-GB"/>
              </w:rPr>
              <w:t xml:space="preserve">the </w:t>
            </w:r>
            <w:r>
              <w:rPr>
                <w:rFonts w:cs="Times New Roman"/>
                <w:sz w:val="20"/>
                <w:szCs w:val="20"/>
                <w:lang w:val="en-GB"/>
              </w:rPr>
              <w:t>interest rate does not vary for the duration of an investment,</w:t>
            </w:r>
            <w:r w:rsidR="0060009D">
              <w:rPr>
                <w:rFonts w:cs="Times New Roman"/>
                <w:sz w:val="20"/>
                <w:szCs w:val="20"/>
                <w:lang w:val="en-GB"/>
              </w:rPr>
              <w:t xml:space="preserve"> and</w:t>
            </w:r>
            <w:r>
              <w:rPr>
                <w:rFonts w:cs="Times New Roman"/>
                <w:sz w:val="20"/>
                <w:szCs w:val="20"/>
                <w:lang w:val="en-GB"/>
              </w:rPr>
              <w:t xml:space="preserve"> no deposit or withdrawal is made</w:t>
            </w:r>
          </w:p>
        </w:tc>
        <w:tc>
          <w:tcPr>
            <w:tcW w:w="525" w:type="pct"/>
            <w:vAlign w:val="center"/>
          </w:tcPr>
          <w:p w14:paraId="716DC658"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tcPr>
          <w:p w14:paraId="1B5F0E37" w14:textId="77777777" w:rsidR="003372CD" w:rsidRDefault="003372CD" w:rsidP="00E71B7D">
            <w:pPr>
              <w:spacing w:line="264" w:lineRule="auto"/>
              <w:contextualSpacing/>
              <w:jc w:val="center"/>
              <w:rPr>
                <w:rFonts w:cs="Times New Roman"/>
                <w:sz w:val="20"/>
                <w:szCs w:val="20"/>
                <w:lang w:val="en-GB"/>
              </w:rPr>
            </w:pPr>
          </w:p>
        </w:tc>
      </w:tr>
      <w:tr w:rsidR="003372CD" w14:paraId="0CA73769" w14:textId="77777777" w:rsidTr="0070427C">
        <w:tc>
          <w:tcPr>
            <w:tcW w:w="3970" w:type="pct"/>
          </w:tcPr>
          <w:p w14:paraId="2B0D5E74" w14:textId="77777777" w:rsidR="003372CD" w:rsidRDefault="003372CD" w:rsidP="003372CD">
            <w:pPr>
              <w:spacing w:line="264" w:lineRule="auto"/>
              <w:contextualSpacing/>
              <w:rPr>
                <w:rFonts w:cs="Times New Roman"/>
                <w:sz w:val="20"/>
                <w:szCs w:val="20"/>
                <w:lang w:val="en-GB"/>
              </w:rPr>
            </w:pPr>
            <w:r>
              <w:rPr>
                <w:rFonts w:cs="Times New Roman"/>
                <w:sz w:val="20"/>
                <w:szCs w:val="20"/>
                <w:lang w:val="en-GB"/>
              </w:rPr>
              <w:t xml:space="preserve">Identifies the need to consider simple and compound interest </w:t>
            </w:r>
          </w:p>
        </w:tc>
        <w:tc>
          <w:tcPr>
            <w:tcW w:w="525" w:type="pct"/>
            <w:vAlign w:val="center"/>
          </w:tcPr>
          <w:p w14:paraId="3AED4B0D"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tcPr>
          <w:p w14:paraId="3C65136E" w14:textId="77777777" w:rsidR="003372CD" w:rsidRDefault="003372CD" w:rsidP="00E71B7D">
            <w:pPr>
              <w:spacing w:line="264" w:lineRule="auto"/>
              <w:contextualSpacing/>
              <w:jc w:val="center"/>
              <w:rPr>
                <w:rFonts w:cs="Times New Roman"/>
                <w:sz w:val="20"/>
                <w:szCs w:val="20"/>
                <w:lang w:val="en-GB"/>
              </w:rPr>
            </w:pPr>
          </w:p>
        </w:tc>
      </w:tr>
      <w:tr w:rsidR="003372CD" w14:paraId="1936DA7F" w14:textId="77777777" w:rsidTr="0070427C">
        <w:tc>
          <w:tcPr>
            <w:tcW w:w="3970" w:type="pct"/>
            <w:hideMark/>
          </w:tcPr>
          <w:p w14:paraId="06055F76" w14:textId="77777777" w:rsidR="003372CD" w:rsidRDefault="003372CD" w:rsidP="003372CD">
            <w:pPr>
              <w:spacing w:line="264" w:lineRule="auto"/>
              <w:contextualSpacing/>
              <w:rPr>
                <w:rFonts w:cs="Times New Roman"/>
                <w:sz w:val="20"/>
                <w:szCs w:val="20"/>
                <w:lang w:val="en-GB"/>
              </w:rPr>
            </w:pPr>
            <w:r>
              <w:rPr>
                <w:rFonts w:cs="Times New Roman"/>
                <w:sz w:val="20"/>
                <w:szCs w:val="20"/>
                <w:lang w:val="en-GB"/>
              </w:rPr>
              <w:t xml:space="preserve">Identifies that each parameter (investment amount and interest rate) will need to be varied </w:t>
            </w:r>
          </w:p>
        </w:tc>
        <w:tc>
          <w:tcPr>
            <w:tcW w:w="525" w:type="pct"/>
            <w:hideMark/>
          </w:tcPr>
          <w:p w14:paraId="172BDAB5"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ign w:val="center"/>
            <w:hideMark/>
          </w:tcPr>
          <w:p w14:paraId="08720502" w14:textId="77777777" w:rsidR="003372CD" w:rsidRDefault="003372CD" w:rsidP="00E71B7D">
            <w:pPr>
              <w:rPr>
                <w:rFonts w:cs="Times New Roman"/>
                <w:sz w:val="20"/>
                <w:szCs w:val="20"/>
                <w:lang w:val="en-GB"/>
              </w:rPr>
            </w:pPr>
          </w:p>
        </w:tc>
      </w:tr>
      <w:tr w:rsidR="003372CD" w14:paraId="1AA957E9" w14:textId="77777777" w:rsidTr="0070427C">
        <w:tc>
          <w:tcPr>
            <w:tcW w:w="3970" w:type="pct"/>
            <w:hideMark/>
          </w:tcPr>
          <w:p w14:paraId="6868F986" w14:textId="77777777" w:rsidR="003372CD" w:rsidRDefault="003372CD" w:rsidP="00E71B7D">
            <w:pPr>
              <w:spacing w:line="264" w:lineRule="auto"/>
              <w:contextualSpacing/>
              <w:rPr>
                <w:rFonts w:cs="Times New Roman"/>
                <w:sz w:val="20"/>
                <w:szCs w:val="20"/>
                <w:lang w:val="en-GB"/>
              </w:rPr>
            </w:pPr>
            <w:r>
              <w:rPr>
                <w:rFonts w:cs="Times New Roman"/>
                <w:sz w:val="20"/>
                <w:szCs w:val="20"/>
                <w:lang w:val="en-GB"/>
              </w:rPr>
              <w:t xml:space="preserve">Identifies that each parameter will need to be varied independently </w:t>
            </w:r>
          </w:p>
        </w:tc>
        <w:tc>
          <w:tcPr>
            <w:tcW w:w="525" w:type="pct"/>
            <w:hideMark/>
          </w:tcPr>
          <w:p w14:paraId="1E397D26"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hideMark/>
          </w:tcPr>
          <w:p w14:paraId="1E82CAC3" w14:textId="77777777" w:rsidR="003372CD" w:rsidRDefault="003372CD" w:rsidP="00E71B7D">
            <w:pPr>
              <w:rPr>
                <w:rFonts w:cs="Times New Roman"/>
                <w:sz w:val="20"/>
                <w:szCs w:val="20"/>
                <w:lang w:val="en-GB"/>
              </w:rPr>
            </w:pPr>
          </w:p>
        </w:tc>
      </w:tr>
      <w:tr w:rsidR="003372CD" w14:paraId="5E1E64ED" w14:textId="77777777" w:rsidTr="0070427C">
        <w:tc>
          <w:tcPr>
            <w:tcW w:w="3970" w:type="pct"/>
            <w:hideMark/>
          </w:tcPr>
          <w:p w14:paraId="6D9E3A8B" w14:textId="77777777" w:rsidR="003372CD" w:rsidRDefault="003372CD" w:rsidP="00B762AB">
            <w:pPr>
              <w:spacing w:line="264" w:lineRule="auto"/>
              <w:contextualSpacing/>
              <w:rPr>
                <w:rFonts w:cs="Times New Roman"/>
                <w:sz w:val="20"/>
                <w:szCs w:val="20"/>
                <w:lang w:val="en-GB"/>
              </w:rPr>
            </w:pPr>
            <w:r>
              <w:rPr>
                <w:rFonts w:cs="Times New Roman"/>
                <w:sz w:val="20"/>
                <w:szCs w:val="20"/>
                <w:lang w:val="en-GB"/>
              </w:rPr>
              <w:t>Recognises the need to systematically determine at least three values in order to look for patterns</w:t>
            </w:r>
          </w:p>
        </w:tc>
        <w:tc>
          <w:tcPr>
            <w:tcW w:w="525" w:type="pct"/>
            <w:hideMark/>
          </w:tcPr>
          <w:p w14:paraId="6A38C979" w14:textId="77777777" w:rsidR="003372CD" w:rsidRDefault="003372CD"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vAlign w:val="center"/>
            <w:hideMark/>
          </w:tcPr>
          <w:p w14:paraId="1F962537" w14:textId="77777777" w:rsidR="003372CD" w:rsidRDefault="003372CD" w:rsidP="00E71B7D">
            <w:pPr>
              <w:rPr>
                <w:rFonts w:cs="Times New Roman"/>
                <w:sz w:val="20"/>
                <w:szCs w:val="20"/>
                <w:lang w:val="en-GB"/>
              </w:rPr>
            </w:pPr>
          </w:p>
        </w:tc>
      </w:tr>
      <w:tr w:rsidR="003372CD" w14:paraId="0C9B8666" w14:textId="77777777" w:rsidTr="0070427C">
        <w:tc>
          <w:tcPr>
            <w:tcW w:w="3970" w:type="pct"/>
            <w:hideMark/>
          </w:tcPr>
          <w:p w14:paraId="4F12CFE8" w14:textId="77777777" w:rsidR="003372CD" w:rsidRDefault="003372CD" w:rsidP="00E71B7D">
            <w:pPr>
              <w:spacing w:line="264" w:lineRule="auto"/>
              <w:contextualSpacing/>
              <w:jc w:val="right"/>
              <w:rPr>
                <w:rFonts w:cs="Times New Roman"/>
                <w:b/>
                <w:sz w:val="20"/>
                <w:szCs w:val="20"/>
                <w:lang w:val="en-GB"/>
              </w:rPr>
            </w:pPr>
            <w:r>
              <w:rPr>
                <w:rFonts w:cs="Times New Roman"/>
                <w:b/>
                <w:sz w:val="20"/>
                <w:szCs w:val="20"/>
                <w:lang w:val="en-GB"/>
              </w:rPr>
              <w:t>Subtotal</w:t>
            </w:r>
          </w:p>
        </w:tc>
        <w:tc>
          <w:tcPr>
            <w:tcW w:w="525" w:type="pct"/>
            <w:vAlign w:val="center"/>
            <w:hideMark/>
          </w:tcPr>
          <w:p w14:paraId="1FBEE222" w14:textId="26F81F38" w:rsidR="003372CD" w:rsidRDefault="0097444A" w:rsidP="0097444A">
            <w:pPr>
              <w:spacing w:line="264" w:lineRule="auto"/>
              <w:contextualSpacing/>
              <w:jc w:val="right"/>
              <w:rPr>
                <w:rFonts w:cs="Times New Roman"/>
                <w:b/>
                <w:sz w:val="20"/>
                <w:szCs w:val="20"/>
                <w:lang w:val="en-GB"/>
              </w:rPr>
            </w:pPr>
            <w:r>
              <w:rPr>
                <w:rFonts w:cs="Times New Roman"/>
                <w:b/>
                <w:sz w:val="20"/>
                <w:szCs w:val="20"/>
                <w:lang w:val="en-GB"/>
              </w:rPr>
              <w:t>/</w:t>
            </w:r>
            <w:r w:rsidR="003372CD">
              <w:rPr>
                <w:rFonts w:cs="Times New Roman"/>
                <w:b/>
                <w:sz w:val="20"/>
                <w:szCs w:val="20"/>
                <w:lang w:val="en-GB"/>
              </w:rPr>
              <w:t>9</w:t>
            </w:r>
          </w:p>
        </w:tc>
        <w:tc>
          <w:tcPr>
            <w:tcW w:w="504" w:type="pct"/>
            <w:vMerge/>
            <w:vAlign w:val="center"/>
            <w:hideMark/>
          </w:tcPr>
          <w:p w14:paraId="78F5E693" w14:textId="77777777" w:rsidR="003372CD" w:rsidRDefault="003372CD" w:rsidP="00E71B7D">
            <w:pPr>
              <w:rPr>
                <w:rFonts w:cs="Times New Roman"/>
                <w:sz w:val="20"/>
                <w:szCs w:val="20"/>
                <w:lang w:val="en-GB"/>
              </w:rPr>
            </w:pPr>
          </w:p>
        </w:tc>
      </w:tr>
    </w:tbl>
    <w:p w14:paraId="457FA73C" w14:textId="77777777" w:rsidR="00DA511E" w:rsidRDefault="00DA511E" w:rsidP="0097444A">
      <w:pPr>
        <w:pStyle w:val="NoSpacing"/>
        <w:rPr>
          <w:lang w:val="en-GB" w:eastAsia="ja-JP"/>
        </w:rPr>
      </w:pPr>
    </w:p>
    <w:tbl>
      <w:tblPr>
        <w:tblStyle w:val="TableGrid1"/>
        <w:tblW w:w="5000" w:type="pct"/>
        <w:tblLook w:val="04A0" w:firstRow="1" w:lastRow="0" w:firstColumn="1" w:lastColumn="0" w:noHBand="0" w:noVBand="1"/>
      </w:tblPr>
      <w:tblGrid>
        <w:gridCol w:w="7128"/>
        <w:gridCol w:w="963"/>
        <w:gridCol w:w="949"/>
      </w:tblGrid>
      <w:tr w:rsidR="00DA511E" w14:paraId="74A53506" w14:textId="77777777" w:rsidTr="0070427C">
        <w:tc>
          <w:tcPr>
            <w:tcW w:w="3970" w:type="pct"/>
            <w:shd w:val="clear" w:color="auto" w:fill="BD9FCF" w:themeFill="accent4"/>
            <w:vAlign w:val="center"/>
            <w:hideMark/>
          </w:tcPr>
          <w:p w14:paraId="1755A678" w14:textId="77777777"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525" w:type="pct"/>
            <w:shd w:val="clear" w:color="auto" w:fill="BD9FCF" w:themeFill="accent4"/>
            <w:vAlign w:val="center"/>
            <w:hideMark/>
          </w:tcPr>
          <w:p w14:paraId="4BE00756" w14:textId="4774A46D"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Marks available</w:t>
            </w:r>
          </w:p>
        </w:tc>
        <w:tc>
          <w:tcPr>
            <w:tcW w:w="504" w:type="pct"/>
            <w:shd w:val="clear" w:color="auto" w:fill="BD9FCF" w:themeFill="accent4"/>
            <w:vAlign w:val="center"/>
            <w:hideMark/>
          </w:tcPr>
          <w:p w14:paraId="6C863B7E" w14:textId="3D7BF01F"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 xml:space="preserve">Mark </w:t>
            </w:r>
            <w:r w:rsidR="0097444A">
              <w:rPr>
                <w:rFonts w:cs="Times New Roman"/>
                <w:b/>
                <w:sz w:val="20"/>
                <w:szCs w:val="20"/>
                <w:lang w:val="en-GB"/>
              </w:rPr>
              <w:t>awarded</w:t>
            </w:r>
          </w:p>
        </w:tc>
      </w:tr>
      <w:tr w:rsidR="00DA511E" w14:paraId="185D29C4" w14:textId="77777777" w:rsidTr="0070427C">
        <w:tc>
          <w:tcPr>
            <w:tcW w:w="5000" w:type="pct"/>
            <w:gridSpan w:val="3"/>
            <w:shd w:val="clear" w:color="auto" w:fill="F1EBF5" w:themeFill="accent4" w:themeFillTint="33"/>
            <w:hideMark/>
          </w:tcPr>
          <w:p w14:paraId="00F028E2" w14:textId="48766184" w:rsidR="00DA511E" w:rsidRPr="0063222D" w:rsidRDefault="00DD263B" w:rsidP="0063222D">
            <w:pPr>
              <w:spacing w:line="264" w:lineRule="auto"/>
              <w:contextualSpacing/>
              <w:rPr>
                <w:rFonts w:cs="Times New Roman"/>
                <w:b/>
                <w:sz w:val="20"/>
                <w:szCs w:val="20"/>
                <w:lang w:val="en-GB"/>
              </w:rPr>
            </w:pPr>
            <w:r>
              <w:rPr>
                <w:rFonts w:cs="Times New Roman"/>
                <w:b/>
                <w:sz w:val="20"/>
                <w:szCs w:val="20"/>
                <w:lang w:val="en-GB"/>
              </w:rPr>
              <w:t>Application – c</w:t>
            </w:r>
            <w:r w:rsidR="00DA511E" w:rsidRPr="0063222D">
              <w:rPr>
                <w:rFonts w:cs="Times New Roman"/>
                <w:b/>
                <w:sz w:val="20"/>
                <w:szCs w:val="20"/>
                <w:lang w:val="en-GB"/>
              </w:rPr>
              <w:t xml:space="preserve">hooses and applies mathematical knowledge and strategies </w:t>
            </w:r>
          </w:p>
        </w:tc>
      </w:tr>
      <w:tr w:rsidR="00DA511E" w14:paraId="0D106262" w14:textId="77777777" w:rsidTr="0070427C">
        <w:tc>
          <w:tcPr>
            <w:tcW w:w="3970" w:type="pct"/>
            <w:hideMark/>
          </w:tcPr>
          <w:p w14:paraId="4917F881" w14:textId="77777777" w:rsidR="00DA511E" w:rsidRDefault="00DA511E" w:rsidP="00757A53">
            <w:pPr>
              <w:spacing w:line="264" w:lineRule="auto"/>
              <w:contextualSpacing/>
              <w:rPr>
                <w:rFonts w:cs="Times New Roman"/>
                <w:sz w:val="20"/>
                <w:szCs w:val="20"/>
                <w:lang w:val="en-GB"/>
              </w:rPr>
            </w:pPr>
            <w:r>
              <w:rPr>
                <w:rFonts w:cs="Times New Roman"/>
                <w:sz w:val="20"/>
                <w:szCs w:val="20"/>
                <w:lang w:val="en-GB"/>
              </w:rPr>
              <w:t xml:space="preserve">Correctly calculates the time for </w:t>
            </w:r>
            <w:r w:rsidR="00757A53">
              <w:rPr>
                <w:rFonts w:cs="Times New Roman"/>
                <w:sz w:val="20"/>
                <w:szCs w:val="20"/>
                <w:lang w:val="en-GB"/>
              </w:rPr>
              <w:t>a fixed investment amount</w:t>
            </w:r>
            <w:r>
              <w:rPr>
                <w:rFonts w:cs="Times New Roman"/>
                <w:sz w:val="20"/>
                <w:szCs w:val="20"/>
                <w:lang w:val="en-GB"/>
              </w:rPr>
              <w:t xml:space="preserve"> to double at 10% p</w:t>
            </w:r>
            <w:r w:rsidR="004F2FFC">
              <w:rPr>
                <w:rFonts w:cs="Times New Roman"/>
                <w:sz w:val="20"/>
                <w:szCs w:val="20"/>
                <w:lang w:val="en-GB"/>
              </w:rPr>
              <w:t xml:space="preserve">er </w:t>
            </w:r>
            <w:r>
              <w:rPr>
                <w:rFonts w:cs="Times New Roman"/>
                <w:sz w:val="20"/>
                <w:szCs w:val="20"/>
                <w:lang w:val="en-GB"/>
              </w:rPr>
              <w:t>a</w:t>
            </w:r>
            <w:r w:rsidR="004F2FFC">
              <w:rPr>
                <w:rFonts w:cs="Times New Roman"/>
                <w:sz w:val="20"/>
                <w:szCs w:val="20"/>
                <w:lang w:val="en-GB"/>
              </w:rPr>
              <w:t>nnum</w:t>
            </w:r>
            <w:r>
              <w:rPr>
                <w:rFonts w:cs="Times New Roman"/>
                <w:sz w:val="20"/>
                <w:szCs w:val="20"/>
                <w:lang w:val="en-GB"/>
              </w:rPr>
              <w:t xml:space="preserve"> simple interest </w:t>
            </w:r>
          </w:p>
        </w:tc>
        <w:tc>
          <w:tcPr>
            <w:tcW w:w="525" w:type="pct"/>
            <w:vAlign w:val="center"/>
            <w:hideMark/>
          </w:tcPr>
          <w:p w14:paraId="37A549F6"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val="restart"/>
          </w:tcPr>
          <w:p w14:paraId="5B134379" w14:textId="77777777" w:rsidR="00DA511E" w:rsidRDefault="00DA511E" w:rsidP="00E71B7D">
            <w:pPr>
              <w:spacing w:line="264" w:lineRule="auto"/>
              <w:contextualSpacing/>
              <w:jc w:val="center"/>
              <w:rPr>
                <w:rFonts w:cs="Times New Roman"/>
                <w:sz w:val="20"/>
                <w:szCs w:val="20"/>
                <w:lang w:val="en-GB"/>
              </w:rPr>
            </w:pPr>
          </w:p>
        </w:tc>
      </w:tr>
      <w:tr w:rsidR="00DA511E" w14:paraId="1E26F800" w14:textId="77777777" w:rsidTr="0070427C">
        <w:tc>
          <w:tcPr>
            <w:tcW w:w="3970" w:type="pct"/>
          </w:tcPr>
          <w:p w14:paraId="489B12E2" w14:textId="0087D74E" w:rsidR="00DA511E" w:rsidRDefault="00DA511E" w:rsidP="00220A2E">
            <w:pPr>
              <w:spacing w:line="264" w:lineRule="auto"/>
              <w:contextualSpacing/>
              <w:rPr>
                <w:rFonts w:cs="Times New Roman"/>
                <w:sz w:val="20"/>
                <w:szCs w:val="20"/>
                <w:lang w:val="en-GB"/>
              </w:rPr>
            </w:pPr>
            <w:r>
              <w:rPr>
                <w:rFonts w:cs="Times New Roman"/>
                <w:sz w:val="20"/>
                <w:szCs w:val="20"/>
                <w:lang w:val="en-GB"/>
              </w:rPr>
              <w:t xml:space="preserve">Correctly calculates the time for </w:t>
            </w:r>
            <w:r w:rsidR="00757A53">
              <w:rPr>
                <w:rFonts w:cs="Times New Roman"/>
                <w:sz w:val="20"/>
                <w:szCs w:val="20"/>
                <w:lang w:val="en-GB"/>
              </w:rPr>
              <w:t>the same fixed amount</w:t>
            </w:r>
            <w:r>
              <w:rPr>
                <w:rFonts w:cs="Times New Roman"/>
                <w:sz w:val="20"/>
                <w:szCs w:val="20"/>
                <w:lang w:val="en-GB"/>
              </w:rPr>
              <w:t xml:space="preserve"> to double for at least </w:t>
            </w:r>
            <w:r w:rsidR="00220A2E">
              <w:rPr>
                <w:rFonts w:cs="Times New Roman"/>
                <w:sz w:val="20"/>
                <w:szCs w:val="20"/>
                <w:lang w:val="en-GB"/>
              </w:rPr>
              <w:t xml:space="preserve">two </w:t>
            </w:r>
            <w:r>
              <w:rPr>
                <w:rFonts w:cs="Times New Roman"/>
                <w:sz w:val="20"/>
                <w:szCs w:val="20"/>
                <w:lang w:val="en-GB"/>
              </w:rPr>
              <w:t>more rates of simple interest</w:t>
            </w:r>
          </w:p>
        </w:tc>
        <w:tc>
          <w:tcPr>
            <w:tcW w:w="525" w:type="pct"/>
            <w:vAlign w:val="center"/>
          </w:tcPr>
          <w:p w14:paraId="0030344F"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tcPr>
          <w:p w14:paraId="545363C2" w14:textId="77777777" w:rsidR="00DA511E" w:rsidRDefault="00DA511E" w:rsidP="00E71B7D">
            <w:pPr>
              <w:spacing w:line="264" w:lineRule="auto"/>
              <w:contextualSpacing/>
              <w:jc w:val="center"/>
              <w:rPr>
                <w:rFonts w:cs="Times New Roman"/>
                <w:sz w:val="20"/>
                <w:szCs w:val="20"/>
                <w:lang w:val="en-GB"/>
              </w:rPr>
            </w:pPr>
          </w:p>
        </w:tc>
      </w:tr>
      <w:tr w:rsidR="00DA511E" w14:paraId="2CCDD39A" w14:textId="77777777" w:rsidTr="0070427C">
        <w:tc>
          <w:tcPr>
            <w:tcW w:w="3970" w:type="pct"/>
          </w:tcPr>
          <w:p w14:paraId="5804D6CA" w14:textId="765B7059" w:rsidR="00DA511E" w:rsidRDefault="00DA511E" w:rsidP="00220A2E">
            <w:pPr>
              <w:spacing w:line="264" w:lineRule="auto"/>
              <w:contextualSpacing/>
              <w:rPr>
                <w:rFonts w:cs="Times New Roman"/>
                <w:sz w:val="20"/>
                <w:szCs w:val="20"/>
                <w:lang w:val="en-GB"/>
              </w:rPr>
            </w:pPr>
            <w:r>
              <w:rPr>
                <w:rFonts w:cs="Times New Roman"/>
                <w:sz w:val="20"/>
                <w:szCs w:val="20"/>
                <w:lang w:val="en-GB"/>
              </w:rPr>
              <w:t xml:space="preserve">Calculates the time for an investment of at least </w:t>
            </w:r>
            <w:r w:rsidR="00220A2E">
              <w:rPr>
                <w:rFonts w:cs="Times New Roman"/>
                <w:sz w:val="20"/>
                <w:szCs w:val="20"/>
                <w:lang w:val="en-GB"/>
              </w:rPr>
              <w:t xml:space="preserve">two </w:t>
            </w:r>
            <w:r>
              <w:rPr>
                <w:rFonts w:cs="Times New Roman"/>
                <w:sz w:val="20"/>
                <w:szCs w:val="20"/>
                <w:lang w:val="en-GB"/>
              </w:rPr>
              <w:t>other amounts to double using simple interest</w:t>
            </w:r>
          </w:p>
        </w:tc>
        <w:tc>
          <w:tcPr>
            <w:tcW w:w="525" w:type="pct"/>
            <w:vAlign w:val="center"/>
          </w:tcPr>
          <w:p w14:paraId="4CB0E577"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tcPr>
          <w:p w14:paraId="395FD727" w14:textId="77777777" w:rsidR="00DA511E" w:rsidRDefault="00DA511E" w:rsidP="00E71B7D">
            <w:pPr>
              <w:spacing w:line="264" w:lineRule="auto"/>
              <w:contextualSpacing/>
              <w:jc w:val="center"/>
              <w:rPr>
                <w:rFonts w:cs="Times New Roman"/>
                <w:sz w:val="20"/>
                <w:szCs w:val="20"/>
                <w:lang w:val="en-GB"/>
              </w:rPr>
            </w:pPr>
          </w:p>
        </w:tc>
      </w:tr>
      <w:tr w:rsidR="00DA511E" w14:paraId="1A6163AD" w14:textId="77777777" w:rsidTr="0070427C">
        <w:tc>
          <w:tcPr>
            <w:tcW w:w="3970" w:type="pct"/>
          </w:tcPr>
          <w:p w14:paraId="6F3B8C04" w14:textId="5A64E4E7" w:rsidR="00DA511E" w:rsidRDefault="00DA511E" w:rsidP="004F2FFC">
            <w:pPr>
              <w:spacing w:line="264" w:lineRule="auto"/>
              <w:contextualSpacing/>
              <w:rPr>
                <w:rFonts w:cs="Times New Roman"/>
                <w:sz w:val="20"/>
                <w:szCs w:val="20"/>
                <w:lang w:val="en-GB"/>
              </w:rPr>
            </w:pPr>
            <w:r>
              <w:rPr>
                <w:rFonts w:cs="Times New Roman"/>
                <w:sz w:val="20"/>
                <w:szCs w:val="20"/>
                <w:lang w:val="en-GB"/>
              </w:rPr>
              <w:t xml:space="preserve">Demonstrates the use of a suitable and clear method (formula, spreadsheet) to find the time for a simple interest investment to double </w:t>
            </w:r>
            <w:r>
              <w:rPr>
                <w:rFonts w:cs="Calibri"/>
                <w:color w:val="000000"/>
                <w:sz w:val="20"/>
                <w:szCs w:val="18"/>
              </w:rPr>
              <w:t>(sometimes</w:t>
            </w:r>
            <w:r w:rsidR="004F2FFC">
              <w:rPr>
                <w:rFonts w:cs="Calibri"/>
                <w:color w:val="000000"/>
                <w:sz w:val="20"/>
                <w:szCs w:val="18"/>
              </w:rPr>
              <w:t xml:space="preserve"> – </w:t>
            </w:r>
            <w:r>
              <w:rPr>
                <w:rFonts w:cs="Calibri"/>
                <w:color w:val="000000"/>
                <w:sz w:val="20"/>
                <w:szCs w:val="18"/>
              </w:rPr>
              <w:t>1, consistently</w:t>
            </w:r>
            <w:r w:rsidR="004F2FFC">
              <w:rPr>
                <w:rFonts w:cs="Calibri"/>
                <w:color w:val="000000"/>
                <w:sz w:val="20"/>
                <w:szCs w:val="18"/>
              </w:rPr>
              <w:t xml:space="preserve"> – </w:t>
            </w:r>
            <w:r>
              <w:rPr>
                <w:rFonts w:cs="Calibri"/>
                <w:color w:val="000000"/>
                <w:sz w:val="20"/>
                <w:szCs w:val="18"/>
              </w:rPr>
              <w:t>2)</w:t>
            </w:r>
          </w:p>
        </w:tc>
        <w:tc>
          <w:tcPr>
            <w:tcW w:w="525" w:type="pct"/>
            <w:vAlign w:val="center"/>
          </w:tcPr>
          <w:p w14:paraId="5A7763D2"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tcPr>
          <w:p w14:paraId="313D5E8F" w14:textId="77777777" w:rsidR="00DA511E" w:rsidRDefault="00DA511E" w:rsidP="00E71B7D">
            <w:pPr>
              <w:spacing w:line="264" w:lineRule="auto"/>
              <w:contextualSpacing/>
              <w:jc w:val="center"/>
              <w:rPr>
                <w:rFonts w:cs="Times New Roman"/>
                <w:sz w:val="20"/>
                <w:szCs w:val="20"/>
                <w:lang w:val="en-GB"/>
              </w:rPr>
            </w:pPr>
          </w:p>
        </w:tc>
      </w:tr>
      <w:tr w:rsidR="00DA511E" w14:paraId="6C79A3CC" w14:textId="77777777" w:rsidTr="0070427C">
        <w:tc>
          <w:tcPr>
            <w:tcW w:w="3970" w:type="pct"/>
          </w:tcPr>
          <w:p w14:paraId="2539A184" w14:textId="77777777" w:rsidR="00DA511E" w:rsidRDefault="00DA511E" w:rsidP="00757A53">
            <w:pPr>
              <w:spacing w:line="264" w:lineRule="auto"/>
              <w:contextualSpacing/>
              <w:rPr>
                <w:rFonts w:cs="Times New Roman"/>
                <w:sz w:val="20"/>
                <w:szCs w:val="20"/>
                <w:lang w:val="en-GB"/>
              </w:rPr>
            </w:pPr>
            <w:r>
              <w:rPr>
                <w:rFonts w:cs="Times New Roman"/>
                <w:sz w:val="20"/>
                <w:szCs w:val="20"/>
                <w:lang w:val="en-GB"/>
              </w:rPr>
              <w:t xml:space="preserve">Correctly calculates the time for </w:t>
            </w:r>
            <w:r w:rsidR="00757A53">
              <w:rPr>
                <w:rFonts w:cs="Times New Roman"/>
                <w:sz w:val="20"/>
                <w:szCs w:val="20"/>
                <w:lang w:val="en-GB"/>
              </w:rPr>
              <w:t xml:space="preserve">a fixed investment amount </w:t>
            </w:r>
            <w:r>
              <w:rPr>
                <w:rFonts w:cs="Times New Roman"/>
                <w:sz w:val="20"/>
                <w:szCs w:val="20"/>
                <w:lang w:val="en-GB"/>
              </w:rPr>
              <w:t>to double at 10% p</w:t>
            </w:r>
            <w:r w:rsidR="004F2FFC">
              <w:rPr>
                <w:rFonts w:cs="Times New Roman"/>
                <w:sz w:val="20"/>
                <w:szCs w:val="20"/>
                <w:lang w:val="en-GB"/>
              </w:rPr>
              <w:t xml:space="preserve">er </w:t>
            </w:r>
            <w:r>
              <w:rPr>
                <w:rFonts w:cs="Times New Roman"/>
                <w:sz w:val="20"/>
                <w:szCs w:val="20"/>
                <w:lang w:val="en-GB"/>
              </w:rPr>
              <w:t>a</w:t>
            </w:r>
            <w:r w:rsidR="004F2FFC">
              <w:rPr>
                <w:rFonts w:cs="Times New Roman"/>
                <w:sz w:val="20"/>
                <w:szCs w:val="20"/>
                <w:lang w:val="en-GB"/>
              </w:rPr>
              <w:t>nnum</w:t>
            </w:r>
            <w:r>
              <w:rPr>
                <w:rFonts w:cs="Times New Roman"/>
                <w:sz w:val="20"/>
                <w:szCs w:val="20"/>
                <w:lang w:val="en-GB"/>
              </w:rPr>
              <w:t xml:space="preserve"> compound interest</w:t>
            </w:r>
          </w:p>
        </w:tc>
        <w:tc>
          <w:tcPr>
            <w:tcW w:w="525" w:type="pct"/>
            <w:vAlign w:val="center"/>
          </w:tcPr>
          <w:p w14:paraId="2EF60B3D"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tcPr>
          <w:p w14:paraId="3019E52C" w14:textId="77777777" w:rsidR="00DA511E" w:rsidRDefault="00DA511E" w:rsidP="00E71B7D">
            <w:pPr>
              <w:spacing w:line="264" w:lineRule="auto"/>
              <w:contextualSpacing/>
              <w:jc w:val="center"/>
              <w:rPr>
                <w:rFonts w:cs="Times New Roman"/>
                <w:sz w:val="20"/>
                <w:szCs w:val="20"/>
                <w:lang w:val="en-GB"/>
              </w:rPr>
            </w:pPr>
          </w:p>
        </w:tc>
      </w:tr>
      <w:tr w:rsidR="00DA511E" w14:paraId="70767BA6" w14:textId="77777777" w:rsidTr="0070427C">
        <w:tc>
          <w:tcPr>
            <w:tcW w:w="3970" w:type="pct"/>
            <w:hideMark/>
          </w:tcPr>
          <w:p w14:paraId="118DA8A5" w14:textId="6BAE4A7B" w:rsidR="00DA511E" w:rsidRDefault="00DA511E" w:rsidP="00220A2E">
            <w:pPr>
              <w:spacing w:line="264" w:lineRule="auto"/>
              <w:contextualSpacing/>
              <w:rPr>
                <w:rFonts w:cs="Times New Roman"/>
                <w:sz w:val="20"/>
                <w:szCs w:val="20"/>
                <w:lang w:val="en-GB"/>
              </w:rPr>
            </w:pPr>
            <w:r>
              <w:rPr>
                <w:rFonts w:cs="Times New Roman"/>
                <w:sz w:val="20"/>
                <w:szCs w:val="20"/>
                <w:lang w:val="en-GB"/>
              </w:rPr>
              <w:t xml:space="preserve">Correctly calculates the time for </w:t>
            </w:r>
            <w:r w:rsidR="00757A53">
              <w:rPr>
                <w:rFonts w:cs="Times New Roman"/>
                <w:sz w:val="20"/>
                <w:szCs w:val="20"/>
                <w:lang w:val="en-GB"/>
              </w:rPr>
              <w:t xml:space="preserve">the same fixed amount </w:t>
            </w:r>
            <w:r>
              <w:rPr>
                <w:rFonts w:cs="Times New Roman"/>
                <w:sz w:val="20"/>
                <w:szCs w:val="20"/>
                <w:lang w:val="en-GB"/>
              </w:rPr>
              <w:t xml:space="preserve">to double for at least </w:t>
            </w:r>
            <w:r w:rsidR="00220A2E">
              <w:rPr>
                <w:rFonts w:cs="Times New Roman"/>
                <w:sz w:val="20"/>
                <w:szCs w:val="20"/>
                <w:lang w:val="en-GB"/>
              </w:rPr>
              <w:t xml:space="preserve">two </w:t>
            </w:r>
            <w:r>
              <w:rPr>
                <w:rFonts w:cs="Times New Roman"/>
                <w:sz w:val="20"/>
                <w:szCs w:val="20"/>
                <w:lang w:val="en-GB"/>
              </w:rPr>
              <w:t>more rates of compound interest</w:t>
            </w:r>
          </w:p>
        </w:tc>
        <w:tc>
          <w:tcPr>
            <w:tcW w:w="525" w:type="pct"/>
            <w:vAlign w:val="center"/>
            <w:hideMark/>
          </w:tcPr>
          <w:p w14:paraId="028B8C33"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ign w:val="center"/>
            <w:hideMark/>
          </w:tcPr>
          <w:p w14:paraId="3E8E343A" w14:textId="77777777" w:rsidR="00DA511E" w:rsidRDefault="00DA511E" w:rsidP="00E71B7D">
            <w:pPr>
              <w:rPr>
                <w:rFonts w:cs="Times New Roman"/>
                <w:sz w:val="20"/>
                <w:szCs w:val="20"/>
                <w:lang w:val="en-GB"/>
              </w:rPr>
            </w:pPr>
          </w:p>
        </w:tc>
      </w:tr>
      <w:tr w:rsidR="00DA511E" w14:paraId="0ADE36CB" w14:textId="77777777" w:rsidTr="0070427C">
        <w:tc>
          <w:tcPr>
            <w:tcW w:w="3970" w:type="pct"/>
          </w:tcPr>
          <w:p w14:paraId="0C727356" w14:textId="186C455A" w:rsidR="00DA511E" w:rsidRDefault="00DA511E" w:rsidP="00E71B7D">
            <w:pPr>
              <w:spacing w:line="264" w:lineRule="auto"/>
              <w:contextualSpacing/>
              <w:rPr>
                <w:rFonts w:cs="Times New Roman"/>
                <w:sz w:val="20"/>
                <w:szCs w:val="20"/>
                <w:lang w:val="en-GB"/>
              </w:rPr>
            </w:pPr>
            <w:r>
              <w:rPr>
                <w:rFonts w:cs="Times New Roman"/>
                <w:sz w:val="20"/>
                <w:szCs w:val="20"/>
                <w:lang w:val="en-GB"/>
              </w:rPr>
              <w:t xml:space="preserve">Calculates the time for an investment of at least </w:t>
            </w:r>
            <w:r w:rsidR="00220A2E">
              <w:rPr>
                <w:rFonts w:cs="Times New Roman"/>
                <w:sz w:val="20"/>
                <w:szCs w:val="20"/>
                <w:lang w:val="en-GB"/>
              </w:rPr>
              <w:t>two</w:t>
            </w:r>
            <w:r>
              <w:rPr>
                <w:rFonts w:cs="Times New Roman"/>
                <w:sz w:val="20"/>
                <w:szCs w:val="20"/>
                <w:lang w:val="en-GB"/>
              </w:rPr>
              <w:t xml:space="preserve"> other amounts to double using compound interest</w:t>
            </w:r>
          </w:p>
        </w:tc>
        <w:tc>
          <w:tcPr>
            <w:tcW w:w="525" w:type="pct"/>
            <w:vAlign w:val="center"/>
          </w:tcPr>
          <w:p w14:paraId="1DBF709A"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ign w:val="center"/>
          </w:tcPr>
          <w:p w14:paraId="544F8CED" w14:textId="77777777" w:rsidR="00DA511E" w:rsidRDefault="00DA511E" w:rsidP="00E71B7D">
            <w:pPr>
              <w:rPr>
                <w:rFonts w:cs="Times New Roman"/>
                <w:sz w:val="20"/>
                <w:szCs w:val="20"/>
                <w:lang w:val="en-GB"/>
              </w:rPr>
            </w:pPr>
          </w:p>
        </w:tc>
      </w:tr>
      <w:tr w:rsidR="00DA511E" w14:paraId="08ADD624" w14:textId="77777777" w:rsidTr="0070427C">
        <w:tc>
          <w:tcPr>
            <w:tcW w:w="3970" w:type="pct"/>
          </w:tcPr>
          <w:p w14:paraId="09E8C34B" w14:textId="3DD66E8B" w:rsidR="00DA511E" w:rsidRDefault="00DA511E" w:rsidP="00A15BF1">
            <w:pPr>
              <w:spacing w:line="264" w:lineRule="auto"/>
              <w:contextualSpacing/>
              <w:rPr>
                <w:rFonts w:cs="Times New Roman"/>
                <w:sz w:val="20"/>
                <w:szCs w:val="20"/>
                <w:lang w:val="en-GB"/>
              </w:rPr>
            </w:pPr>
            <w:r>
              <w:rPr>
                <w:rFonts w:cs="Times New Roman"/>
                <w:sz w:val="20"/>
                <w:szCs w:val="20"/>
                <w:lang w:val="en-GB"/>
              </w:rPr>
              <w:t xml:space="preserve">Demonstrates the use of a suitable and clear method (formula, spreadsheet) to find the time for a compound interest investment to double </w:t>
            </w:r>
            <w:r>
              <w:rPr>
                <w:rFonts w:cs="Calibri"/>
                <w:color w:val="000000"/>
                <w:sz w:val="20"/>
                <w:szCs w:val="18"/>
              </w:rPr>
              <w:t>(sometimes</w:t>
            </w:r>
            <w:r w:rsidR="004F2FFC">
              <w:rPr>
                <w:rFonts w:cs="Calibri"/>
                <w:color w:val="000000"/>
                <w:sz w:val="20"/>
                <w:szCs w:val="18"/>
              </w:rPr>
              <w:t xml:space="preserve"> – </w:t>
            </w:r>
            <w:r>
              <w:rPr>
                <w:rFonts w:cs="Calibri"/>
                <w:color w:val="000000"/>
                <w:sz w:val="20"/>
                <w:szCs w:val="18"/>
              </w:rPr>
              <w:t>1, consistently</w:t>
            </w:r>
            <w:r w:rsidR="00A15BF1">
              <w:rPr>
                <w:rFonts w:cs="Calibri"/>
                <w:color w:val="000000"/>
                <w:sz w:val="20"/>
                <w:szCs w:val="18"/>
              </w:rPr>
              <w:t> </w:t>
            </w:r>
            <w:r w:rsidR="004F2FFC">
              <w:rPr>
                <w:rFonts w:cs="Calibri"/>
                <w:color w:val="000000"/>
                <w:sz w:val="20"/>
                <w:szCs w:val="18"/>
              </w:rPr>
              <w:t xml:space="preserve">– </w:t>
            </w:r>
            <w:r>
              <w:rPr>
                <w:rFonts w:cs="Calibri"/>
                <w:color w:val="000000"/>
                <w:sz w:val="20"/>
                <w:szCs w:val="18"/>
              </w:rPr>
              <w:t>2)</w:t>
            </w:r>
          </w:p>
        </w:tc>
        <w:tc>
          <w:tcPr>
            <w:tcW w:w="525" w:type="pct"/>
            <w:vAlign w:val="center"/>
          </w:tcPr>
          <w:p w14:paraId="4198DAE7"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tcPr>
          <w:p w14:paraId="2012B4C6" w14:textId="77777777" w:rsidR="00DA511E" w:rsidRDefault="00DA511E" w:rsidP="00E71B7D">
            <w:pPr>
              <w:spacing w:line="264" w:lineRule="auto"/>
              <w:contextualSpacing/>
              <w:jc w:val="center"/>
              <w:rPr>
                <w:rFonts w:cs="Times New Roman"/>
                <w:sz w:val="20"/>
                <w:szCs w:val="20"/>
                <w:lang w:val="en-GB"/>
              </w:rPr>
            </w:pPr>
          </w:p>
        </w:tc>
      </w:tr>
      <w:tr w:rsidR="00DA511E" w14:paraId="79E20100" w14:textId="77777777" w:rsidTr="0070427C">
        <w:tc>
          <w:tcPr>
            <w:tcW w:w="3970" w:type="pct"/>
          </w:tcPr>
          <w:p w14:paraId="0FFCDE20"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Compares the time taken for an investment to double to the ‘rule of 72’</w:t>
            </w:r>
          </w:p>
        </w:tc>
        <w:tc>
          <w:tcPr>
            <w:tcW w:w="525" w:type="pct"/>
            <w:vAlign w:val="center"/>
          </w:tcPr>
          <w:p w14:paraId="72E22A31"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tcPr>
          <w:p w14:paraId="69799F52" w14:textId="77777777" w:rsidR="00DA511E" w:rsidRDefault="00DA511E" w:rsidP="00E71B7D">
            <w:pPr>
              <w:rPr>
                <w:rFonts w:cs="Times New Roman"/>
                <w:sz w:val="20"/>
                <w:szCs w:val="20"/>
                <w:lang w:val="en-GB"/>
              </w:rPr>
            </w:pPr>
          </w:p>
        </w:tc>
      </w:tr>
      <w:tr w:rsidR="00DA511E" w14:paraId="3BE434AE" w14:textId="77777777" w:rsidTr="0070427C">
        <w:tc>
          <w:tcPr>
            <w:tcW w:w="3970" w:type="pct"/>
          </w:tcPr>
          <w:p w14:paraId="6E4D52A3" w14:textId="2106BA51" w:rsidR="00DA511E" w:rsidRDefault="00DA511E" w:rsidP="00A15BF1">
            <w:pPr>
              <w:spacing w:line="264" w:lineRule="auto"/>
              <w:contextualSpacing/>
              <w:rPr>
                <w:rFonts w:eastAsia="MS Mincho" w:cs="Calibri"/>
                <w:sz w:val="20"/>
                <w:szCs w:val="18"/>
                <w:lang w:eastAsia="ja-JP"/>
              </w:rPr>
            </w:pPr>
            <w:r>
              <w:rPr>
                <w:rFonts w:eastAsia="MS Mincho" w:cs="Calibri"/>
                <w:sz w:val="20"/>
                <w:szCs w:val="18"/>
                <w:lang w:eastAsia="ja-JP"/>
              </w:rPr>
              <w:t>Identifies a link between the time taken for an investment to double and the ‘rule of</w:t>
            </w:r>
            <w:r w:rsidR="00A15BF1">
              <w:rPr>
                <w:rFonts w:eastAsia="MS Mincho" w:cs="Calibri"/>
                <w:sz w:val="20"/>
                <w:szCs w:val="18"/>
                <w:lang w:eastAsia="ja-JP"/>
              </w:rPr>
              <w:t> </w:t>
            </w:r>
            <w:r>
              <w:rPr>
                <w:rFonts w:eastAsia="MS Mincho" w:cs="Calibri"/>
                <w:sz w:val="20"/>
                <w:szCs w:val="18"/>
                <w:lang w:eastAsia="ja-JP"/>
              </w:rPr>
              <w:t>72’</w:t>
            </w:r>
          </w:p>
        </w:tc>
        <w:tc>
          <w:tcPr>
            <w:tcW w:w="525" w:type="pct"/>
            <w:vAlign w:val="center"/>
          </w:tcPr>
          <w:p w14:paraId="276817F3"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tcPr>
          <w:p w14:paraId="5F6B8BEF" w14:textId="77777777" w:rsidR="00DA511E" w:rsidRDefault="00DA511E" w:rsidP="00E71B7D">
            <w:pPr>
              <w:rPr>
                <w:rFonts w:cs="Times New Roman"/>
                <w:sz w:val="20"/>
                <w:szCs w:val="20"/>
                <w:lang w:val="en-GB"/>
              </w:rPr>
            </w:pPr>
          </w:p>
        </w:tc>
      </w:tr>
      <w:tr w:rsidR="00DA511E" w14:paraId="1AF963BB" w14:textId="77777777" w:rsidTr="0070427C">
        <w:tc>
          <w:tcPr>
            <w:tcW w:w="3970" w:type="pct"/>
          </w:tcPr>
          <w:p w14:paraId="3CC5BD6B" w14:textId="30F352B3" w:rsidR="00DA511E" w:rsidRDefault="00DA511E" w:rsidP="00E71B7D">
            <w:pPr>
              <w:spacing w:line="264" w:lineRule="auto"/>
              <w:contextualSpacing/>
              <w:rPr>
                <w:rFonts w:cs="Times New Roman"/>
                <w:sz w:val="20"/>
                <w:szCs w:val="20"/>
                <w:lang w:val="en-GB"/>
              </w:rPr>
            </w:pPr>
            <w:r>
              <w:rPr>
                <w:rFonts w:cs="Times New Roman"/>
                <w:sz w:val="20"/>
                <w:szCs w:val="20"/>
                <w:lang w:val="en-GB"/>
              </w:rPr>
              <w:t>Calculates the time taken for an investment to double</w:t>
            </w:r>
            <w:r w:rsidR="00220A2E">
              <w:rPr>
                <w:rFonts w:cs="Times New Roman"/>
                <w:sz w:val="20"/>
                <w:szCs w:val="20"/>
                <w:lang w:val="en-GB"/>
              </w:rPr>
              <w:t>,</w:t>
            </w:r>
            <w:r>
              <w:rPr>
                <w:rFonts w:cs="Times New Roman"/>
                <w:sz w:val="20"/>
                <w:szCs w:val="20"/>
                <w:lang w:val="en-GB"/>
              </w:rPr>
              <w:t xml:space="preserve"> using at least </w:t>
            </w:r>
            <w:r w:rsidR="00220A2E">
              <w:rPr>
                <w:rFonts w:cs="Times New Roman"/>
                <w:sz w:val="20"/>
                <w:szCs w:val="20"/>
                <w:lang w:val="en-GB"/>
              </w:rPr>
              <w:t>two</w:t>
            </w:r>
            <w:r>
              <w:rPr>
                <w:rFonts w:cs="Times New Roman"/>
                <w:sz w:val="20"/>
                <w:szCs w:val="20"/>
                <w:lang w:val="en-GB"/>
              </w:rPr>
              <w:t xml:space="preserve"> other compounding periods (biannually, quarterly, monthly or daily)</w:t>
            </w:r>
          </w:p>
        </w:tc>
        <w:tc>
          <w:tcPr>
            <w:tcW w:w="525" w:type="pct"/>
            <w:vAlign w:val="center"/>
          </w:tcPr>
          <w:p w14:paraId="09009348"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ign w:val="center"/>
          </w:tcPr>
          <w:p w14:paraId="761EE9B9" w14:textId="77777777" w:rsidR="00DA511E" w:rsidRDefault="00DA511E" w:rsidP="00E71B7D">
            <w:pPr>
              <w:rPr>
                <w:rFonts w:cs="Times New Roman"/>
                <w:sz w:val="20"/>
                <w:szCs w:val="20"/>
                <w:lang w:val="en-GB"/>
              </w:rPr>
            </w:pPr>
          </w:p>
        </w:tc>
      </w:tr>
      <w:tr w:rsidR="00DA511E" w14:paraId="31C0BCC4" w14:textId="77777777" w:rsidTr="0070427C">
        <w:tc>
          <w:tcPr>
            <w:tcW w:w="3970" w:type="pct"/>
            <w:hideMark/>
          </w:tcPr>
          <w:p w14:paraId="6C73CAC8" w14:textId="77777777" w:rsidR="00DA511E" w:rsidRDefault="00DA511E" w:rsidP="00E71B7D">
            <w:pPr>
              <w:spacing w:line="264" w:lineRule="auto"/>
              <w:contextualSpacing/>
              <w:jc w:val="right"/>
              <w:rPr>
                <w:rFonts w:cs="Times New Roman"/>
                <w:b/>
                <w:sz w:val="20"/>
                <w:szCs w:val="20"/>
                <w:lang w:val="en-GB"/>
              </w:rPr>
            </w:pPr>
            <w:r>
              <w:rPr>
                <w:rFonts w:cs="Times New Roman"/>
                <w:b/>
                <w:sz w:val="20"/>
                <w:szCs w:val="20"/>
                <w:lang w:val="en-GB"/>
              </w:rPr>
              <w:t>Subtotal</w:t>
            </w:r>
          </w:p>
        </w:tc>
        <w:tc>
          <w:tcPr>
            <w:tcW w:w="525" w:type="pct"/>
            <w:vAlign w:val="center"/>
            <w:hideMark/>
          </w:tcPr>
          <w:p w14:paraId="3137504B" w14:textId="6FECFBD8" w:rsidR="00DA511E" w:rsidRDefault="0097444A" w:rsidP="0097444A">
            <w:pPr>
              <w:spacing w:line="264" w:lineRule="auto"/>
              <w:contextualSpacing/>
              <w:jc w:val="right"/>
              <w:rPr>
                <w:rFonts w:cs="Times New Roman"/>
                <w:b/>
                <w:sz w:val="20"/>
                <w:szCs w:val="20"/>
                <w:lang w:val="en-GB"/>
              </w:rPr>
            </w:pPr>
            <w:r>
              <w:rPr>
                <w:rFonts w:cs="Times New Roman"/>
                <w:b/>
                <w:sz w:val="20"/>
                <w:szCs w:val="20"/>
                <w:lang w:val="en-GB"/>
              </w:rPr>
              <w:t>/</w:t>
            </w:r>
            <w:r w:rsidR="00DA511E">
              <w:rPr>
                <w:rFonts w:cs="Times New Roman"/>
                <w:b/>
                <w:sz w:val="20"/>
                <w:szCs w:val="20"/>
                <w:lang w:val="en-GB"/>
              </w:rPr>
              <w:t>18</w:t>
            </w:r>
          </w:p>
        </w:tc>
        <w:tc>
          <w:tcPr>
            <w:tcW w:w="504" w:type="pct"/>
            <w:vMerge/>
            <w:vAlign w:val="center"/>
            <w:hideMark/>
          </w:tcPr>
          <w:p w14:paraId="32102DFB" w14:textId="77777777" w:rsidR="00DA511E" w:rsidRDefault="00DA511E" w:rsidP="00E71B7D">
            <w:pPr>
              <w:rPr>
                <w:rFonts w:cs="Times New Roman"/>
                <w:sz w:val="20"/>
                <w:szCs w:val="20"/>
                <w:lang w:val="en-GB"/>
              </w:rPr>
            </w:pPr>
          </w:p>
        </w:tc>
      </w:tr>
    </w:tbl>
    <w:p w14:paraId="018085D5" w14:textId="77777777" w:rsidR="009B6EBF" w:rsidRPr="009B6EBF" w:rsidRDefault="009B6EBF" w:rsidP="009B6EBF">
      <w:r w:rsidRPr="009B6EBF">
        <w:br w:type="page"/>
      </w:r>
    </w:p>
    <w:p w14:paraId="4F7454A6" w14:textId="77777777" w:rsidR="00DA511E" w:rsidRDefault="00DA511E">
      <w:pPr>
        <w:rPr>
          <w:rFonts w:ascii="Franklin Gothic Medium" w:eastAsia="MS Mincho" w:hAnsi="Franklin Gothic Medium" w:cs="Arial"/>
          <w:color w:val="342568"/>
          <w:sz w:val="24"/>
          <w:szCs w:val="28"/>
          <w:lang w:val="en-GB" w:eastAsia="ja-JP"/>
        </w:rPr>
      </w:pPr>
    </w:p>
    <w:tbl>
      <w:tblPr>
        <w:tblStyle w:val="TableGrid1"/>
        <w:tblW w:w="5000" w:type="pct"/>
        <w:tblLook w:val="04A0" w:firstRow="1" w:lastRow="0" w:firstColumn="1" w:lastColumn="0" w:noHBand="0" w:noVBand="1"/>
      </w:tblPr>
      <w:tblGrid>
        <w:gridCol w:w="7127"/>
        <w:gridCol w:w="964"/>
        <w:gridCol w:w="949"/>
      </w:tblGrid>
      <w:tr w:rsidR="00DA511E" w14:paraId="3FE4114C" w14:textId="77777777" w:rsidTr="0070427C">
        <w:tc>
          <w:tcPr>
            <w:tcW w:w="3942" w:type="pct"/>
            <w:shd w:val="clear" w:color="auto" w:fill="BD9FCF" w:themeFill="accent4"/>
            <w:vAlign w:val="center"/>
            <w:hideMark/>
          </w:tcPr>
          <w:p w14:paraId="7BF55122" w14:textId="77777777"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533" w:type="pct"/>
            <w:shd w:val="clear" w:color="auto" w:fill="BD9FCF" w:themeFill="accent4"/>
            <w:vAlign w:val="center"/>
            <w:hideMark/>
          </w:tcPr>
          <w:p w14:paraId="0D367EAA" w14:textId="4DD2E8A4"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Marks available</w:t>
            </w:r>
          </w:p>
        </w:tc>
        <w:tc>
          <w:tcPr>
            <w:tcW w:w="525" w:type="pct"/>
            <w:shd w:val="clear" w:color="auto" w:fill="BD9FCF" w:themeFill="accent4"/>
            <w:vAlign w:val="center"/>
            <w:hideMark/>
          </w:tcPr>
          <w:p w14:paraId="7EA5F63A" w14:textId="5C3EB2B9" w:rsidR="00DA511E" w:rsidRDefault="00DA511E" w:rsidP="0097444A">
            <w:pPr>
              <w:spacing w:line="264" w:lineRule="auto"/>
              <w:contextualSpacing/>
              <w:jc w:val="center"/>
              <w:rPr>
                <w:rFonts w:cs="Times New Roman"/>
                <w:b/>
                <w:sz w:val="20"/>
                <w:szCs w:val="20"/>
                <w:lang w:val="en-GB"/>
              </w:rPr>
            </w:pPr>
            <w:r>
              <w:rPr>
                <w:rFonts w:cs="Times New Roman"/>
                <w:b/>
                <w:sz w:val="20"/>
                <w:szCs w:val="20"/>
                <w:lang w:val="en-GB"/>
              </w:rPr>
              <w:t xml:space="preserve">Mark </w:t>
            </w:r>
            <w:r w:rsidR="0097444A">
              <w:rPr>
                <w:rFonts w:cs="Times New Roman"/>
                <w:b/>
                <w:sz w:val="20"/>
                <w:szCs w:val="20"/>
                <w:lang w:val="en-GB"/>
              </w:rPr>
              <w:t>awarded</w:t>
            </w:r>
          </w:p>
        </w:tc>
      </w:tr>
      <w:tr w:rsidR="00DA511E" w14:paraId="43D823A0" w14:textId="77777777" w:rsidTr="0070427C">
        <w:tc>
          <w:tcPr>
            <w:tcW w:w="5000" w:type="pct"/>
            <w:gridSpan w:val="3"/>
            <w:shd w:val="clear" w:color="auto" w:fill="F1EBF5" w:themeFill="accent4" w:themeFillTint="33"/>
            <w:hideMark/>
          </w:tcPr>
          <w:p w14:paraId="2B785EC3" w14:textId="01B86E7B" w:rsidR="00DA511E" w:rsidRPr="0063222D" w:rsidRDefault="00DD263B" w:rsidP="0063222D">
            <w:pPr>
              <w:spacing w:line="264" w:lineRule="auto"/>
              <w:contextualSpacing/>
              <w:rPr>
                <w:rFonts w:cs="Times New Roman"/>
                <w:b/>
                <w:sz w:val="20"/>
                <w:szCs w:val="20"/>
                <w:lang w:val="en-GB"/>
              </w:rPr>
            </w:pPr>
            <w:r>
              <w:rPr>
                <w:rFonts w:cs="Times New Roman"/>
                <w:b/>
                <w:sz w:val="20"/>
                <w:szCs w:val="20"/>
                <w:lang w:val="en-GB"/>
              </w:rPr>
              <w:t>Findings – i</w:t>
            </w:r>
            <w:r w:rsidR="00DA511E" w:rsidRPr="0063222D">
              <w:rPr>
                <w:rFonts w:cs="Times New Roman"/>
                <w:b/>
                <w:sz w:val="20"/>
                <w:szCs w:val="20"/>
                <w:lang w:val="en-GB"/>
              </w:rPr>
              <w:t>nterprets and concludes</w:t>
            </w:r>
          </w:p>
        </w:tc>
      </w:tr>
      <w:tr w:rsidR="00DA511E" w14:paraId="78DC3010" w14:textId="77777777" w:rsidTr="0070427C">
        <w:tc>
          <w:tcPr>
            <w:tcW w:w="3942" w:type="pct"/>
            <w:hideMark/>
          </w:tcPr>
          <w:p w14:paraId="55DB8139" w14:textId="263F736E" w:rsidR="00DA511E" w:rsidRDefault="00DA511E" w:rsidP="004F2FFC">
            <w:pPr>
              <w:spacing w:line="264" w:lineRule="auto"/>
              <w:contextualSpacing/>
              <w:rPr>
                <w:rFonts w:cs="Times New Roman"/>
                <w:sz w:val="20"/>
                <w:szCs w:val="20"/>
                <w:lang w:val="en-GB"/>
              </w:rPr>
            </w:pPr>
            <w:r>
              <w:rPr>
                <w:rFonts w:eastAsia="MS Mincho" w:cs="Calibri"/>
                <w:sz w:val="20"/>
                <w:szCs w:val="18"/>
                <w:lang w:eastAsia="ja-JP"/>
              </w:rPr>
              <w:t>Compares and correctly concludes that the time taken to double any investment amount at a fixed interest rate per annum is the same (simple</w:t>
            </w:r>
            <w:r w:rsidR="004F2FFC">
              <w:rPr>
                <w:rFonts w:eastAsia="MS Mincho" w:cs="Calibri"/>
                <w:sz w:val="20"/>
                <w:szCs w:val="18"/>
                <w:lang w:eastAsia="ja-JP"/>
              </w:rPr>
              <w:t xml:space="preserve"> – </w:t>
            </w:r>
            <w:r>
              <w:rPr>
                <w:rFonts w:eastAsia="MS Mincho" w:cs="Calibri"/>
                <w:sz w:val="20"/>
                <w:szCs w:val="18"/>
                <w:lang w:eastAsia="ja-JP"/>
              </w:rPr>
              <w:t>1, compound</w:t>
            </w:r>
            <w:r w:rsidR="004F2FFC">
              <w:rPr>
                <w:rFonts w:eastAsia="MS Mincho" w:cs="Calibri"/>
                <w:sz w:val="20"/>
                <w:szCs w:val="18"/>
                <w:lang w:eastAsia="ja-JP"/>
              </w:rPr>
              <w:t xml:space="preserve"> – </w:t>
            </w:r>
            <w:r>
              <w:rPr>
                <w:rFonts w:eastAsia="MS Mincho" w:cs="Calibri"/>
                <w:sz w:val="20"/>
                <w:szCs w:val="18"/>
                <w:lang w:eastAsia="ja-JP"/>
              </w:rPr>
              <w:t>1)</w:t>
            </w:r>
          </w:p>
        </w:tc>
        <w:tc>
          <w:tcPr>
            <w:tcW w:w="533" w:type="pct"/>
            <w:vAlign w:val="center"/>
            <w:hideMark/>
          </w:tcPr>
          <w:p w14:paraId="60F94837"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2</w:t>
            </w:r>
          </w:p>
        </w:tc>
        <w:tc>
          <w:tcPr>
            <w:tcW w:w="525" w:type="pct"/>
            <w:vMerge w:val="restart"/>
          </w:tcPr>
          <w:p w14:paraId="56543E05" w14:textId="77777777" w:rsidR="00DA511E" w:rsidRDefault="00DA511E" w:rsidP="00E71B7D">
            <w:pPr>
              <w:spacing w:line="264" w:lineRule="auto"/>
              <w:contextualSpacing/>
              <w:jc w:val="center"/>
              <w:rPr>
                <w:rFonts w:cs="Times New Roman"/>
                <w:sz w:val="20"/>
                <w:szCs w:val="20"/>
                <w:lang w:val="en-GB"/>
              </w:rPr>
            </w:pPr>
          </w:p>
        </w:tc>
      </w:tr>
      <w:tr w:rsidR="00DA511E" w14:paraId="7FA5668D" w14:textId="77777777" w:rsidTr="0070427C">
        <w:tc>
          <w:tcPr>
            <w:tcW w:w="3942" w:type="pct"/>
            <w:hideMark/>
          </w:tcPr>
          <w:p w14:paraId="322CC562" w14:textId="6B3BFE3A"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 xml:space="preserve">Clearly displays the time for an investment to double for at least </w:t>
            </w:r>
            <w:r w:rsidR="00512045">
              <w:rPr>
                <w:rFonts w:eastAsia="MS Mincho" w:cs="Calibri"/>
                <w:sz w:val="20"/>
                <w:szCs w:val="18"/>
                <w:lang w:eastAsia="ja-JP"/>
              </w:rPr>
              <w:t>three</w:t>
            </w:r>
            <w:r>
              <w:rPr>
                <w:rFonts w:eastAsia="MS Mincho" w:cs="Calibri"/>
                <w:sz w:val="20"/>
                <w:szCs w:val="18"/>
                <w:lang w:eastAsia="ja-JP"/>
              </w:rPr>
              <w:t xml:space="preserve"> different rates of simple interest (using fixed investment amount)</w:t>
            </w:r>
          </w:p>
        </w:tc>
        <w:tc>
          <w:tcPr>
            <w:tcW w:w="533" w:type="pct"/>
            <w:vAlign w:val="center"/>
            <w:hideMark/>
          </w:tcPr>
          <w:p w14:paraId="7A9D05E8"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hideMark/>
          </w:tcPr>
          <w:p w14:paraId="74F89628" w14:textId="77777777" w:rsidR="00DA511E" w:rsidRDefault="00DA511E" w:rsidP="00E71B7D">
            <w:pPr>
              <w:rPr>
                <w:rFonts w:cs="Times New Roman"/>
                <w:sz w:val="20"/>
                <w:szCs w:val="20"/>
                <w:lang w:val="en-GB"/>
              </w:rPr>
            </w:pPr>
          </w:p>
        </w:tc>
      </w:tr>
      <w:tr w:rsidR="00DA511E" w14:paraId="48B87D34" w14:textId="77777777" w:rsidTr="0070427C">
        <w:tc>
          <w:tcPr>
            <w:tcW w:w="3942" w:type="pct"/>
            <w:hideMark/>
          </w:tcPr>
          <w:p w14:paraId="075C3054"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Makes some comparison between the time for an investment to double and the simple interest rate (using fixed investment amount)</w:t>
            </w:r>
          </w:p>
        </w:tc>
        <w:tc>
          <w:tcPr>
            <w:tcW w:w="533" w:type="pct"/>
            <w:vAlign w:val="center"/>
            <w:hideMark/>
          </w:tcPr>
          <w:p w14:paraId="76B6B8CA"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hideMark/>
          </w:tcPr>
          <w:p w14:paraId="5ADC1903" w14:textId="77777777" w:rsidR="00DA511E" w:rsidRDefault="00DA511E" w:rsidP="00E71B7D">
            <w:pPr>
              <w:rPr>
                <w:rFonts w:cs="Times New Roman"/>
                <w:sz w:val="20"/>
                <w:szCs w:val="20"/>
                <w:lang w:val="en-GB"/>
              </w:rPr>
            </w:pPr>
          </w:p>
        </w:tc>
      </w:tr>
      <w:tr w:rsidR="00DA511E" w14:paraId="1FB53E52" w14:textId="77777777" w:rsidTr="0070427C">
        <w:tc>
          <w:tcPr>
            <w:tcW w:w="3942" w:type="pct"/>
          </w:tcPr>
          <w:p w14:paraId="68A80A0E"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Defines a rule that relates the time for an investment to double to the simple interest rate</w:t>
            </w:r>
          </w:p>
        </w:tc>
        <w:tc>
          <w:tcPr>
            <w:tcW w:w="533" w:type="pct"/>
            <w:vAlign w:val="center"/>
          </w:tcPr>
          <w:p w14:paraId="1196B6F2"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5DF51F0E" w14:textId="77777777" w:rsidR="00DA511E" w:rsidRDefault="00DA511E" w:rsidP="00E71B7D">
            <w:pPr>
              <w:rPr>
                <w:rFonts w:cs="Times New Roman"/>
                <w:sz w:val="20"/>
                <w:szCs w:val="20"/>
                <w:lang w:val="en-GB"/>
              </w:rPr>
            </w:pPr>
          </w:p>
        </w:tc>
      </w:tr>
      <w:tr w:rsidR="00DA511E" w14:paraId="3E75E984" w14:textId="77777777" w:rsidTr="0070427C">
        <w:tc>
          <w:tcPr>
            <w:tcW w:w="3942" w:type="pct"/>
          </w:tcPr>
          <w:p w14:paraId="0724884A"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Shows evidence of testing the rule</w:t>
            </w:r>
          </w:p>
        </w:tc>
        <w:tc>
          <w:tcPr>
            <w:tcW w:w="533" w:type="pct"/>
            <w:vAlign w:val="center"/>
          </w:tcPr>
          <w:p w14:paraId="1F8D30B6"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069287F1" w14:textId="77777777" w:rsidR="00DA511E" w:rsidRDefault="00DA511E" w:rsidP="00E71B7D">
            <w:pPr>
              <w:rPr>
                <w:rFonts w:cs="Times New Roman"/>
                <w:sz w:val="20"/>
                <w:szCs w:val="20"/>
                <w:lang w:val="en-GB"/>
              </w:rPr>
            </w:pPr>
          </w:p>
        </w:tc>
      </w:tr>
      <w:tr w:rsidR="00DA511E" w14:paraId="5F8B2FD5" w14:textId="77777777" w:rsidTr="0070427C">
        <w:tc>
          <w:tcPr>
            <w:tcW w:w="3942" w:type="pct"/>
          </w:tcPr>
          <w:p w14:paraId="4C8C32F0" w14:textId="7794EAE8" w:rsidR="00DA511E" w:rsidRDefault="00DA511E" w:rsidP="00DD263B">
            <w:pPr>
              <w:spacing w:line="264" w:lineRule="auto"/>
              <w:contextualSpacing/>
              <w:rPr>
                <w:rFonts w:eastAsia="MS Mincho" w:cs="Calibri"/>
                <w:sz w:val="20"/>
                <w:szCs w:val="18"/>
                <w:lang w:eastAsia="ja-JP"/>
              </w:rPr>
            </w:pPr>
            <w:r>
              <w:rPr>
                <w:rFonts w:eastAsia="MS Mincho" w:cs="Calibri"/>
                <w:sz w:val="20"/>
                <w:szCs w:val="18"/>
                <w:lang w:eastAsia="ja-JP"/>
              </w:rPr>
              <w:t xml:space="preserve">Clearly displays the time for an investment to double for at least </w:t>
            </w:r>
            <w:r w:rsidR="00DD263B">
              <w:rPr>
                <w:rFonts w:eastAsia="MS Mincho" w:cs="Calibri"/>
                <w:sz w:val="20"/>
                <w:szCs w:val="18"/>
                <w:lang w:eastAsia="ja-JP"/>
              </w:rPr>
              <w:t>three</w:t>
            </w:r>
            <w:r>
              <w:rPr>
                <w:rFonts w:eastAsia="MS Mincho" w:cs="Calibri"/>
                <w:sz w:val="20"/>
                <w:szCs w:val="18"/>
                <w:lang w:eastAsia="ja-JP"/>
              </w:rPr>
              <w:t xml:space="preserve"> different rates of compound interest (using fixed investment amount)</w:t>
            </w:r>
          </w:p>
        </w:tc>
        <w:tc>
          <w:tcPr>
            <w:tcW w:w="533" w:type="pct"/>
            <w:vAlign w:val="center"/>
          </w:tcPr>
          <w:p w14:paraId="398AEDB1"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21CD643D" w14:textId="77777777" w:rsidR="00DA511E" w:rsidRDefault="00DA511E" w:rsidP="00E71B7D">
            <w:pPr>
              <w:rPr>
                <w:rFonts w:cs="Times New Roman"/>
                <w:sz w:val="20"/>
                <w:szCs w:val="20"/>
                <w:lang w:val="en-GB"/>
              </w:rPr>
            </w:pPr>
          </w:p>
        </w:tc>
      </w:tr>
      <w:tr w:rsidR="00DA511E" w14:paraId="20938062" w14:textId="77777777" w:rsidTr="0070427C">
        <w:tc>
          <w:tcPr>
            <w:tcW w:w="3942" w:type="pct"/>
          </w:tcPr>
          <w:p w14:paraId="79B6D6A4" w14:textId="77777777" w:rsidR="00DA511E" w:rsidRDefault="00DA511E" w:rsidP="00DA511E">
            <w:pPr>
              <w:spacing w:line="264" w:lineRule="auto"/>
              <w:contextualSpacing/>
              <w:rPr>
                <w:rFonts w:eastAsia="MS Mincho" w:cs="Calibri"/>
                <w:sz w:val="20"/>
                <w:szCs w:val="18"/>
                <w:lang w:eastAsia="ja-JP"/>
              </w:rPr>
            </w:pPr>
            <w:r>
              <w:rPr>
                <w:rFonts w:eastAsia="MS Mincho" w:cs="Calibri"/>
                <w:sz w:val="20"/>
                <w:szCs w:val="18"/>
                <w:lang w:eastAsia="ja-JP"/>
              </w:rPr>
              <w:t>Makes some comparison between the time for an investment to double and the compound interest rate (using fixed investment amount)</w:t>
            </w:r>
          </w:p>
        </w:tc>
        <w:tc>
          <w:tcPr>
            <w:tcW w:w="533" w:type="pct"/>
            <w:vAlign w:val="center"/>
          </w:tcPr>
          <w:p w14:paraId="765550BA"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4206F937" w14:textId="77777777" w:rsidR="00DA511E" w:rsidRDefault="00DA511E" w:rsidP="00E71B7D">
            <w:pPr>
              <w:rPr>
                <w:rFonts w:cs="Times New Roman"/>
                <w:sz w:val="20"/>
                <w:szCs w:val="20"/>
                <w:lang w:val="en-GB"/>
              </w:rPr>
            </w:pPr>
          </w:p>
        </w:tc>
      </w:tr>
      <w:tr w:rsidR="00DA511E" w14:paraId="7D671CE4" w14:textId="77777777" w:rsidTr="0070427C">
        <w:tc>
          <w:tcPr>
            <w:tcW w:w="3942" w:type="pct"/>
          </w:tcPr>
          <w:p w14:paraId="55B0FB6E"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 xml:space="preserve">Uses calculated values to </w:t>
            </w:r>
            <w:r w:rsidR="00AD1AC7">
              <w:rPr>
                <w:rFonts w:eastAsia="MS Mincho" w:cs="Calibri"/>
                <w:sz w:val="20"/>
                <w:szCs w:val="18"/>
                <w:lang w:eastAsia="ja-JP"/>
              </w:rPr>
              <w:t xml:space="preserve">compare and </w:t>
            </w:r>
            <w:r>
              <w:rPr>
                <w:rFonts w:eastAsia="MS Mincho" w:cs="Calibri"/>
                <w:sz w:val="20"/>
                <w:szCs w:val="18"/>
                <w:lang w:eastAsia="ja-JP"/>
              </w:rPr>
              <w:t>discuss the accuracy of the ‘rule of 72’</w:t>
            </w:r>
          </w:p>
        </w:tc>
        <w:tc>
          <w:tcPr>
            <w:tcW w:w="533" w:type="pct"/>
            <w:vAlign w:val="center"/>
          </w:tcPr>
          <w:p w14:paraId="01AA7DE9" w14:textId="77777777" w:rsidR="00DA511E" w:rsidRDefault="00AD1AC7" w:rsidP="00AD1AC7">
            <w:pPr>
              <w:spacing w:line="264" w:lineRule="auto"/>
              <w:contextualSpacing/>
              <w:jc w:val="center"/>
              <w:rPr>
                <w:rFonts w:cs="Times New Roman"/>
                <w:sz w:val="20"/>
                <w:szCs w:val="20"/>
                <w:lang w:val="en-GB"/>
              </w:rPr>
            </w:pPr>
            <w:r>
              <w:rPr>
                <w:rFonts w:cs="Times New Roman"/>
                <w:sz w:val="20"/>
                <w:szCs w:val="20"/>
                <w:lang w:val="en-GB"/>
              </w:rPr>
              <w:t>2</w:t>
            </w:r>
          </w:p>
        </w:tc>
        <w:tc>
          <w:tcPr>
            <w:tcW w:w="525" w:type="pct"/>
            <w:vMerge/>
            <w:vAlign w:val="center"/>
          </w:tcPr>
          <w:p w14:paraId="04AD0A0C" w14:textId="77777777" w:rsidR="00DA511E" w:rsidRDefault="00DA511E" w:rsidP="00E71B7D">
            <w:pPr>
              <w:rPr>
                <w:rFonts w:cs="Times New Roman"/>
                <w:sz w:val="20"/>
                <w:szCs w:val="20"/>
                <w:lang w:val="en-GB"/>
              </w:rPr>
            </w:pPr>
          </w:p>
        </w:tc>
      </w:tr>
      <w:tr w:rsidR="00DA511E" w14:paraId="69760867" w14:textId="77777777" w:rsidTr="0070427C">
        <w:tc>
          <w:tcPr>
            <w:tcW w:w="3942" w:type="pct"/>
          </w:tcPr>
          <w:p w14:paraId="77CC3FF1"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Relates the accuracy of the ‘rule of 72’ to high/low interest rates</w:t>
            </w:r>
          </w:p>
        </w:tc>
        <w:tc>
          <w:tcPr>
            <w:tcW w:w="533" w:type="pct"/>
            <w:vAlign w:val="center"/>
          </w:tcPr>
          <w:p w14:paraId="71BDEB79"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1DFF6297" w14:textId="77777777" w:rsidR="00DA511E" w:rsidRDefault="00DA511E" w:rsidP="00E71B7D">
            <w:pPr>
              <w:rPr>
                <w:rFonts w:cs="Times New Roman"/>
                <w:sz w:val="20"/>
                <w:szCs w:val="20"/>
                <w:lang w:val="en-GB"/>
              </w:rPr>
            </w:pPr>
          </w:p>
        </w:tc>
      </w:tr>
      <w:tr w:rsidR="00AD1AC7" w14:paraId="1C47B960" w14:textId="77777777" w:rsidTr="0070427C">
        <w:tc>
          <w:tcPr>
            <w:tcW w:w="3942" w:type="pct"/>
          </w:tcPr>
          <w:p w14:paraId="702D578B" w14:textId="77777777" w:rsidR="00AD1AC7" w:rsidRDefault="00AD1AC7" w:rsidP="00AD1AC7">
            <w:pPr>
              <w:spacing w:line="264" w:lineRule="auto"/>
              <w:contextualSpacing/>
              <w:rPr>
                <w:rFonts w:eastAsia="MS Mincho" w:cs="Calibri"/>
                <w:sz w:val="20"/>
                <w:szCs w:val="18"/>
                <w:lang w:eastAsia="ja-JP"/>
              </w:rPr>
            </w:pPr>
            <w:r>
              <w:rPr>
                <w:rFonts w:eastAsia="MS Mincho" w:cs="Calibri"/>
                <w:sz w:val="20"/>
                <w:szCs w:val="18"/>
                <w:lang w:eastAsia="ja-JP"/>
              </w:rPr>
              <w:t>Indicates possible changes to the rule for different compounding periods</w:t>
            </w:r>
          </w:p>
        </w:tc>
        <w:tc>
          <w:tcPr>
            <w:tcW w:w="533" w:type="pct"/>
            <w:vAlign w:val="center"/>
          </w:tcPr>
          <w:p w14:paraId="16846091" w14:textId="77777777" w:rsidR="00AD1AC7" w:rsidRDefault="00AD1AC7"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6F7951E5" w14:textId="77777777" w:rsidR="00AD1AC7" w:rsidRDefault="00AD1AC7" w:rsidP="00E71B7D">
            <w:pPr>
              <w:rPr>
                <w:rFonts w:cs="Times New Roman"/>
                <w:sz w:val="20"/>
                <w:szCs w:val="20"/>
                <w:lang w:val="en-GB"/>
              </w:rPr>
            </w:pPr>
          </w:p>
        </w:tc>
      </w:tr>
      <w:tr w:rsidR="00DA511E" w14:paraId="4F89046E" w14:textId="77777777" w:rsidTr="0070427C">
        <w:tc>
          <w:tcPr>
            <w:tcW w:w="3942" w:type="pct"/>
          </w:tcPr>
          <w:p w14:paraId="069F6308"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Develops a new rule for time taken to double</w:t>
            </w:r>
            <w:r w:rsidR="00DD263B">
              <w:rPr>
                <w:rFonts w:eastAsia="MS Mincho" w:cs="Calibri"/>
                <w:sz w:val="20"/>
                <w:szCs w:val="18"/>
                <w:lang w:eastAsia="ja-JP"/>
              </w:rPr>
              <w:t>,</w:t>
            </w:r>
            <w:r>
              <w:rPr>
                <w:rFonts w:eastAsia="MS Mincho" w:cs="Calibri"/>
                <w:sz w:val="20"/>
                <w:szCs w:val="18"/>
                <w:lang w:eastAsia="ja-JP"/>
              </w:rPr>
              <w:t xml:space="preserve"> using one other compounding period</w:t>
            </w:r>
          </w:p>
        </w:tc>
        <w:tc>
          <w:tcPr>
            <w:tcW w:w="533" w:type="pct"/>
            <w:vAlign w:val="center"/>
          </w:tcPr>
          <w:p w14:paraId="2BA6E480"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3C98DDFD" w14:textId="77777777" w:rsidR="00DA511E" w:rsidRDefault="00DA511E" w:rsidP="00E71B7D">
            <w:pPr>
              <w:rPr>
                <w:rFonts w:cs="Times New Roman"/>
                <w:sz w:val="20"/>
                <w:szCs w:val="20"/>
                <w:lang w:val="en-GB"/>
              </w:rPr>
            </w:pPr>
          </w:p>
        </w:tc>
      </w:tr>
      <w:tr w:rsidR="00DA511E" w14:paraId="4B9B957D" w14:textId="77777777" w:rsidTr="0070427C">
        <w:tc>
          <w:tcPr>
            <w:tcW w:w="3942" w:type="pct"/>
          </w:tcPr>
          <w:p w14:paraId="567BE1C7"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Demonstrates use of the new rule</w:t>
            </w:r>
          </w:p>
        </w:tc>
        <w:tc>
          <w:tcPr>
            <w:tcW w:w="533" w:type="pct"/>
            <w:vAlign w:val="center"/>
          </w:tcPr>
          <w:p w14:paraId="699165C2"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09F9B4D9" w14:textId="77777777" w:rsidR="00DA511E" w:rsidRDefault="00DA511E" w:rsidP="00E71B7D">
            <w:pPr>
              <w:rPr>
                <w:rFonts w:cs="Times New Roman"/>
                <w:sz w:val="20"/>
                <w:szCs w:val="20"/>
                <w:lang w:val="en-GB"/>
              </w:rPr>
            </w:pPr>
          </w:p>
        </w:tc>
      </w:tr>
      <w:tr w:rsidR="00DA511E" w14:paraId="3476259E" w14:textId="77777777" w:rsidTr="0070427C">
        <w:tc>
          <w:tcPr>
            <w:tcW w:w="3942" w:type="pct"/>
          </w:tcPr>
          <w:p w14:paraId="2AC2C024"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Discusses accuracy of the new rule and adjusts if necessary</w:t>
            </w:r>
          </w:p>
        </w:tc>
        <w:tc>
          <w:tcPr>
            <w:tcW w:w="533" w:type="pct"/>
            <w:vAlign w:val="center"/>
          </w:tcPr>
          <w:p w14:paraId="0C51F5DB"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3F517EB1" w14:textId="77777777" w:rsidR="00DA511E" w:rsidRDefault="00DA511E" w:rsidP="00E71B7D">
            <w:pPr>
              <w:rPr>
                <w:rFonts w:cs="Times New Roman"/>
                <w:sz w:val="20"/>
                <w:szCs w:val="20"/>
                <w:lang w:val="en-GB"/>
              </w:rPr>
            </w:pPr>
          </w:p>
        </w:tc>
      </w:tr>
      <w:tr w:rsidR="00DA511E" w14:paraId="063C0A82" w14:textId="77777777" w:rsidTr="0070427C">
        <w:tc>
          <w:tcPr>
            <w:tcW w:w="3942" w:type="pct"/>
          </w:tcPr>
          <w:p w14:paraId="338DE5A8" w14:textId="77777777" w:rsidR="00DA511E" w:rsidRDefault="00DA511E" w:rsidP="00E71B7D">
            <w:pPr>
              <w:spacing w:line="264" w:lineRule="auto"/>
              <w:contextualSpacing/>
              <w:rPr>
                <w:rFonts w:eastAsia="MS Mincho" w:cs="Calibri"/>
                <w:sz w:val="20"/>
                <w:szCs w:val="18"/>
                <w:lang w:eastAsia="ja-JP"/>
              </w:rPr>
            </w:pPr>
            <w:r>
              <w:rPr>
                <w:rFonts w:eastAsia="MS Mincho" w:cs="Calibri"/>
                <w:sz w:val="20"/>
                <w:szCs w:val="18"/>
                <w:lang w:eastAsia="ja-JP"/>
              </w:rPr>
              <w:t>Summarises all findings in succinct and clear statement(s)</w:t>
            </w:r>
          </w:p>
        </w:tc>
        <w:tc>
          <w:tcPr>
            <w:tcW w:w="533" w:type="pct"/>
            <w:vAlign w:val="center"/>
          </w:tcPr>
          <w:p w14:paraId="65B02DE7" w14:textId="77777777" w:rsidR="00DA511E" w:rsidRDefault="00DA511E" w:rsidP="00AD1AC7">
            <w:pPr>
              <w:spacing w:line="264" w:lineRule="auto"/>
              <w:contextualSpacing/>
              <w:jc w:val="center"/>
              <w:rPr>
                <w:rFonts w:cs="Times New Roman"/>
                <w:sz w:val="20"/>
                <w:szCs w:val="20"/>
                <w:lang w:val="en-GB"/>
              </w:rPr>
            </w:pPr>
            <w:r>
              <w:rPr>
                <w:rFonts w:cs="Times New Roman"/>
                <w:sz w:val="20"/>
                <w:szCs w:val="20"/>
                <w:lang w:val="en-GB"/>
              </w:rPr>
              <w:t>1</w:t>
            </w:r>
          </w:p>
        </w:tc>
        <w:tc>
          <w:tcPr>
            <w:tcW w:w="525" w:type="pct"/>
            <w:vMerge/>
            <w:vAlign w:val="center"/>
          </w:tcPr>
          <w:p w14:paraId="32DDE8E3" w14:textId="77777777" w:rsidR="00DA511E" w:rsidRDefault="00DA511E" w:rsidP="00E71B7D">
            <w:pPr>
              <w:rPr>
                <w:rFonts w:cs="Times New Roman"/>
                <w:sz w:val="20"/>
                <w:szCs w:val="20"/>
                <w:lang w:val="en-GB"/>
              </w:rPr>
            </w:pPr>
          </w:p>
        </w:tc>
      </w:tr>
      <w:tr w:rsidR="00DA511E" w14:paraId="1080D88F" w14:textId="77777777" w:rsidTr="0070427C">
        <w:tc>
          <w:tcPr>
            <w:tcW w:w="3942" w:type="pct"/>
            <w:hideMark/>
          </w:tcPr>
          <w:p w14:paraId="486BDFFD" w14:textId="77777777" w:rsidR="00DA511E" w:rsidRDefault="00DA511E" w:rsidP="00E71B7D">
            <w:pPr>
              <w:spacing w:line="264" w:lineRule="auto"/>
              <w:contextualSpacing/>
              <w:jc w:val="right"/>
              <w:rPr>
                <w:rFonts w:cs="Times New Roman"/>
                <w:b/>
                <w:sz w:val="20"/>
                <w:szCs w:val="20"/>
                <w:lang w:val="en-GB"/>
              </w:rPr>
            </w:pPr>
            <w:r>
              <w:rPr>
                <w:rFonts w:cs="Times New Roman"/>
                <w:b/>
                <w:sz w:val="20"/>
                <w:szCs w:val="20"/>
                <w:lang w:val="en-GB"/>
              </w:rPr>
              <w:t>Subtotal</w:t>
            </w:r>
          </w:p>
        </w:tc>
        <w:tc>
          <w:tcPr>
            <w:tcW w:w="533" w:type="pct"/>
            <w:vAlign w:val="center"/>
            <w:hideMark/>
          </w:tcPr>
          <w:p w14:paraId="6D7CC0AD" w14:textId="179A841B" w:rsidR="00DA511E" w:rsidRDefault="0097444A" w:rsidP="0097444A">
            <w:pPr>
              <w:spacing w:line="264" w:lineRule="auto"/>
              <w:contextualSpacing/>
              <w:jc w:val="right"/>
              <w:rPr>
                <w:rFonts w:cs="Times New Roman"/>
                <w:b/>
                <w:sz w:val="20"/>
                <w:szCs w:val="20"/>
                <w:lang w:val="en-GB"/>
              </w:rPr>
            </w:pPr>
            <w:r>
              <w:rPr>
                <w:rFonts w:cs="Times New Roman"/>
                <w:b/>
                <w:sz w:val="20"/>
                <w:szCs w:val="20"/>
                <w:lang w:val="en-GB"/>
              </w:rPr>
              <w:t>/</w:t>
            </w:r>
            <w:r w:rsidR="00DA511E">
              <w:rPr>
                <w:rFonts w:cs="Times New Roman"/>
                <w:b/>
                <w:sz w:val="20"/>
                <w:szCs w:val="20"/>
                <w:lang w:val="en-GB"/>
              </w:rPr>
              <w:t>1</w:t>
            </w:r>
            <w:r w:rsidR="00E522FC">
              <w:rPr>
                <w:rFonts w:cs="Times New Roman"/>
                <w:b/>
                <w:sz w:val="20"/>
                <w:szCs w:val="20"/>
                <w:lang w:val="en-GB"/>
              </w:rPr>
              <w:t>6</w:t>
            </w:r>
          </w:p>
        </w:tc>
        <w:tc>
          <w:tcPr>
            <w:tcW w:w="525" w:type="pct"/>
            <w:vMerge/>
            <w:vAlign w:val="center"/>
            <w:hideMark/>
          </w:tcPr>
          <w:p w14:paraId="65F8AFE5" w14:textId="77777777" w:rsidR="00DA511E" w:rsidRDefault="00DA511E" w:rsidP="00E71B7D">
            <w:pPr>
              <w:rPr>
                <w:rFonts w:cs="Times New Roman"/>
                <w:sz w:val="20"/>
                <w:szCs w:val="20"/>
                <w:lang w:val="en-GB"/>
              </w:rPr>
            </w:pPr>
          </w:p>
        </w:tc>
      </w:tr>
    </w:tbl>
    <w:p w14:paraId="448C1673" w14:textId="77777777" w:rsidR="007F2AEC" w:rsidRDefault="007F2AEC" w:rsidP="0070427C">
      <w:pPr>
        <w:pStyle w:val="NoSpacing"/>
      </w:pPr>
    </w:p>
    <w:tbl>
      <w:tblPr>
        <w:tblStyle w:val="TableGrid1"/>
        <w:tblW w:w="5000" w:type="pct"/>
        <w:tblLook w:val="04A0" w:firstRow="1" w:lastRow="0" w:firstColumn="1" w:lastColumn="0" w:noHBand="0" w:noVBand="1"/>
      </w:tblPr>
      <w:tblGrid>
        <w:gridCol w:w="7128"/>
        <w:gridCol w:w="963"/>
        <w:gridCol w:w="949"/>
      </w:tblGrid>
      <w:tr w:rsidR="00DA511E" w14:paraId="2FA5CDB5" w14:textId="77777777" w:rsidTr="0070427C">
        <w:tc>
          <w:tcPr>
            <w:tcW w:w="3970" w:type="pct"/>
            <w:shd w:val="clear" w:color="auto" w:fill="BD9FCF" w:themeFill="accent4"/>
            <w:hideMark/>
          </w:tcPr>
          <w:p w14:paraId="4D461989" w14:textId="77777777" w:rsidR="00DA511E" w:rsidRDefault="00DA511E" w:rsidP="00E71B7D">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525" w:type="pct"/>
            <w:shd w:val="clear" w:color="auto" w:fill="BD9FCF" w:themeFill="accent4"/>
            <w:hideMark/>
          </w:tcPr>
          <w:p w14:paraId="154E7BDB" w14:textId="77777777" w:rsidR="00DA511E" w:rsidRDefault="00DA511E" w:rsidP="00E71B7D">
            <w:pPr>
              <w:spacing w:line="264" w:lineRule="auto"/>
              <w:contextualSpacing/>
              <w:jc w:val="center"/>
              <w:rPr>
                <w:rFonts w:cs="Times New Roman"/>
                <w:b/>
                <w:sz w:val="20"/>
                <w:szCs w:val="20"/>
                <w:lang w:val="en-GB"/>
              </w:rPr>
            </w:pPr>
            <w:r>
              <w:rPr>
                <w:rFonts w:cs="Times New Roman"/>
                <w:b/>
                <w:sz w:val="20"/>
                <w:szCs w:val="20"/>
                <w:lang w:val="en-GB"/>
              </w:rPr>
              <w:t xml:space="preserve">Marks available </w:t>
            </w:r>
          </w:p>
        </w:tc>
        <w:tc>
          <w:tcPr>
            <w:tcW w:w="504" w:type="pct"/>
            <w:shd w:val="clear" w:color="auto" w:fill="BD9FCF" w:themeFill="accent4"/>
            <w:hideMark/>
          </w:tcPr>
          <w:p w14:paraId="7EF2474A" w14:textId="07639771" w:rsidR="00DA511E" w:rsidRDefault="00DA511E" w:rsidP="00E71B7D">
            <w:pPr>
              <w:spacing w:line="264" w:lineRule="auto"/>
              <w:contextualSpacing/>
              <w:jc w:val="center"/>
              <w:rPr>
                <w:rFonts w:cs="Times New Roman"/>
                <w:b/>
                <w:sz w:val="20"/>
                <w:szCs w:val="20"/>
                <w:lang w:val="en-GB"/>
              </w:rPr>
            </w:pPr>
            <w:r>
              <w:rPr>
                <w:rFonts w:cs="Times New Roman"/>
                <w:b/>
                <w:sz w:val="20"/>
                <w:szCs w:val="20"/>
                <w:lang w:val="en-GB"/>
              </w:rPr>
              <w:t xml:space="preserve">Mark </w:t>
            </w:r>
            <w:r w:rsidR="0097444A">
              <w:rPr>
                <w:rFonts w:cs="Times New Roman"/>
                <w:b/>
                <w:sz w:val="20"/>
                <w:szCs w:val="20"/>
                <w:lang w:val="en-GB"/>
              </w:rPr>
              <w:t>awarded</w:t>
            </w:r>
          </w:p>
        </w:tc>
      </w:tr>
      <w:tr w:rsidR="00DA511E" w14:paraId="2899ABC2" w14:textId="77777777" w:rsidTr="0070427C">
        <w:tc>
          <w:tcPr>
            <w:tcW w:w="5000" w:type="pct"/>
            <w:gridSpan w:val="3"/>
            <w:shd w:val="clear" w:color="auto" w:fill="F1EBF5" w:themeFill="accent4" w:themeFillTint="33"/>
            <w:hideMark/>
          </w:tcPr>
          <w:p w14:paraId="06D15AEB" w14:textId="77777777" w:rsidR="00DA511E" w:rsidRPr="0063222D" w:rsidRDefault="00DA511E" w:rsidP="0063222D">
            <w:pPr>
              <w:spacing w:line="264" w:lineRule="auto"/>
              <w:contextualSpacing/>
              <w:rPr>
                <w:rFonts w:cs="Times New Roman"/>
                <w:b/>
                <w:sz w:val="20"/>
                <w:szCs w:val="20"/>
                <w:lang w:val="en-GB"/>
              </w:rPr>
            </w:pPr>
            <w:r w:rsidRPr="0063222D">
              <w:rPr>
                <w:rFonts w:cs="Times New Roman"/>
                <w:b/>
                <w:sz w:val="20"/>
                <w:szCs w:val="20"/>
                <w:lang w:val="en-GB"/>
              </w:rPr>
              <w:t>Uses correct mathematical conventions, symbols and terminology</w:t>
            </w:r>
          </w:p>
        </w:tc>
      </w:tr>
      <w:tr w:rsidR="00DA511E" w14:paraId="3EBD8848" w14:textId="77777777" w:rsidTr="0070427C">
        <w:trPr>
          <w:trHeight w:val="272"/>
        </w:trPr>
        <w:tc>
          <w:tcPr>
            <w:tcW w:w="3970" w:type="pct"/>
            <w:hideMark/>
          </w:tcPr>
          <w:p w14:paraId="2A5F08C5" w14:textId="5E8ABF32" w:rsidR="00DA511E" w:rsidRDefault="00416D23" w:rsidP="00E71B7D">
            <w:pPr>
              <w:spacing w:line="264" w:lineRule="auto"/>
              <w:contextualSpacing/>
              <w:rPr>
                <w:rFonts w:cs="Calibri"/>
                <w:color w:val="000000"/>
                <w:sz w:val="20"/>
                <w:szCs w:val="18"/>
              </w:rPr>
            </w:pPr>
            <w:r>
              <w:rPr>
                <w:rFonts w:cs="Calibri"/>
                <w:color w:val="000000"/>
                <w:sz w:val="20"/>
                <w:szCs w:val="18"/>
              </w:rPr>
              <w:t>C</w:t>
            </w:r>
            <w:r w:rsidR="00DA511E">
              <w:rPr>
                <w:rFonts w:cs="Calibri"/>
                <w:color w:val="000000"/>
                <w:sz w:val="20"/>
                <w:szCs w:val="18"/>
              </w:rPr>
              <w:t xml:space="preserve">orrectly </w:t>
            </w:r>
            <w:r>
              <w:rPr>
                <w:rFonts w:cs="Calibri"/>
                <w:color w:val="000000"/>
                <w:sz w:val="20"/>
                <w:szCs w:val="18"/>
              </w:rPr>
              <w:t xml:space="preserve">labels </w:t>
            </w:r>
            <w:r w:rsidR="00DA511E">
              <w:rPr>
                <w:rFonts w:cs="Calibri"/>
                <w:color w:val="000000"/>
                <w:sz w:val="20"/>
                <w:szCs w:val="18"/>
              </w:rPr>
              <w:t xml:space="preserve">and </w:t>
            </w:r>
            <w:r>
              <w:rPr>
                <w:rFonts w:cs="Calibri"/>
                <w:color w:val="000000"/>
                <w:sz w:val="20"/>
                <w:szCs w:val="18"/>
              </w:rPr>
              <w:t>appropriately displays graphs and tables</w:t>
            </w:r>
          </w:p>
          <w:p w14:paraId="1AE0387F" w14:textId="25B27627" w:rsidR="00DA511E" w:rsidRDefault="00DA511E" w:rsidP="00E71B7D">
            <w:pPr>
              <w:spacing w:line="264" w:lineRule="auto"/>
              <w:contextualSpacing/>
              <w:rPr>
                <w:rFonts w:cs="Calibri"/>
                <w:color w:val="000000"/>
                <w:sz w:val="20"/>
                <w:szCs w:val="18"/>
              </w:rPr>
            </w:pPr>
            <w:r>
              <w:rPr>
                <w:rFonts w:cs="Calibri"/>
                <w:color w:val="000000"/>
                <w:sz w:val="20"/>
                <w:szCs w:val="18"/>
              </w:rPr>
              <w:t>(sometimes</w:t>
            </w:r>
            <w:r w:rsidR="004F2FFC">
              <w:rPr>
                <w:rFonts w:cs="Calibri"/>
                <w:color w:val="000000"/>
                <w:sz w:val="20"/>
                <w:szCs w:val="18"/>
              </w:rPr>
              <w:t xml:space="preserve"> – </w:t>
            </w:r>
            <w:r>
              <w:rPr>
                <w:rFonts w:cs="Calibri"/>
                <w:color w:val="000000"/>
                <w:sz w:val="20"/>
                <w:szCs w:val="18"/>
              </w:rPr>
              <w:t>1, consistently</w:t>
            </w:r>
            <w:r w:rsidR="004F2FFC">
              <w:rPr>
                <w:rFonts w:cs="Calibri"/>
                <w:color w:val="000000"/>
                <w:sz w:val="20"/>
                <w:szCs w:val="18"/>
              </w:rPr>
              <w:t xml:space="preserve"> – </w:t>
            </w:r>
            <w:r>
              <w:rPr>
                <w:rFonts w:cs="Calibri"/>
                <w:color w:val="000000"/>
                <w:sz w:val="20"/>
                <w:szCs w:val="18"/>
              </w:rPr>
              <w:t>2)</w:t>
            </w:r>
          </w:p>
        </w:tc>
        <w:tc>
          <w:tcPr>
            <w:tcW w:w="525" w:type="pct"/>
            <w:vAlign w:val="center"/>
            <w:hideMark/>
          </w:tcPr>
          <w:p w14:paraId="26E42C31"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restart"/>
          </w:tcPr>
          <w:p w14:paraId="1A80154A" w14:textId="77777777" w:rsidR="00DA511E" w:rsidRDefault="00DA511E" w:rsidP="00E71B7D">
            <w:pPr>
              <w:spacing w:line="264" w:lineRule="auto"/>
              <w:contextualSpacing/>
              <w:jc w:val="center"/>
              <w:rPr>
                <w:rFonts w:cs="Times New Roman"/>
                <w:sz w:val="20"/>
                <w:szCs w:val="20"/>
                <w:lang w:val="en-GB"/>
              </w:rPr>
            </w:pPr>
          </w:p>
        </w:tc>
      </w:tr>
      <w:tr w:rsidR="00DA511E" w14:paraId="472FB53D" w14:textId="77777777" w:rsidTr="0070427C">
        <w:trPr>
          <w:trHeight w:val="272"/>
        </w:trPr>
        <w:tc>
          <w:tcPr>
            <w:tcW w:w="3970" w:type="pct"/>
            <w:hideMark/>
          </w:tcPr>
          <w:p w14:paraId="0822082D" w14:textId="17F41745" w:rsidR="00DA511E" w:rsidRDefault="00DA511E" w:rsidP="00E71B7D">
            <w:pPr>
              <w:spacing w:line="264" w:lineRule="auto"/>
              <w:contextualSpacing/>
              <w:rPr>
                <w:rFonts w:cs="Calibri"/>
                <w:color w:val="000000"/>
                <w:sz w:val="20"/>
                <w:szCs w:val="18"/>
              </w:rPr>
            </w:pPr>
            <w:r>
              <w:rPr>
                <w:rFonts w:cs="Calibri"/>
                <w:color w:val="000000"/>
                <w:sz w:val="20"/>
                <w:szCs w:val="18"/>
              </w:rPr>
              <w:t>Uses mathematical language throughout the investigation (sometimes</w:t>
            </w:r>
            <w:r w:rsidR="004F2FFC">
              <w:rPr>
                <w:rFonts w:cs="Calibri"/>
                <w:color w:val="000000"/>
                <w:sz w:val="20"/>
                <w:szCs w:val="18"/>
              </w:rPr>
              <w:t xml:space="preserve"> – </w:t>
            </w:r>
            <w:r>
              <w:rPr>
                <w:rFonts w:cs="Calibri"/>
                <w:color w:val="000000"/>
                <w:sz w:val="20"/>
                <w:szCs w:val="18"/>
              </w:rPr>
              <w:t>1, consistently</w:t>
            </w:r>
            <w:r w:rsidR="004F2FFC">
              <w:rPr>
                <w:rFonts w:cs="Calibri"/>
                <w:color w:val="000000"/>
                <w:sz w:val="20"/>
                <w:szCs w:val="18"/>
              </w:rPr>
              <w:t xml:space="preserve"> – </w:t>
            </w:r>
            <w:r>
              <w:rPr>
                <w:rFonts w:cs="Calibri"/>
                <w:color w:val="000000"/>
                <w:sz w:val="20"/>
                <w:szCs w:val="18"/>
              </w:rPr>
              <w:t>2)</w:t>
            </w:r>
          </w:p>
        </w:tc>
        <w:tc>
          <w:tcPr>
            <w:tcW w:w="525" w:type="pct"/>
            <w:hideMark/>
          </w:tcPr>
          <w:p w14:paraId="1CA06DE8"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2</w:t>
            </w:r>
          </w:p>
        </w:tc>
        <w:tc>
          <w:tcPr>
            <w:tcW w:w="504" w:type="pct"/>
            <w:vMerge/>
            <w:vAlign w:val="center"/>
            <w:hideMark/>
          </w:tcPr>
          <w:p w14:paraId="51A522AA" w14:textId="77777777" w:rsidR="00DA511E" w:rsidRDefault="00DA511E" w:rsidP="00E71B7D">
            <w:pPr>
              <w:rPr>
                <w:rFonts w:cs="Times New Roman"/>
                <w:sz w:val="20"/>
                <w:szCs w:val="20"/>
                <w:lang w:val="en-GB"/>
              </w:rPr>
            </w:pPr>
          </w:p>
        </w:tc>
      </w:tr>
      <w:tr w:rsidR="00DA511E" w14:paraId="68CF673E" w14:textId="77777777" w:rsidTr="0070427C">
        <w:trPr>
          <w:trHeight w:val="272"/>
        </w:trPr>
        <w:tc>
          <w:tcPr>
            <w:tcW w:w="3970" w:type="pct"/>
            <w:hideMark/>
          </w:tcPr>
          <w:p w14:paraId="0C48CB11" w14:textId="77777777" w:rsidR="00DA511E" w:rsidRDefault="00DA511E" w:rsidP="00E71B7D">
            <w:pPr>
              <w:spacing w:line="264" w:lineRule="auto"/>
              <w:contextualSpacing/>
              <w:rPr>
                <w:rFonts w:cs="Times New Roman"/>
                <w:sz w:val="20"/>
                <w:szCs w:val="20"/>
                <w:lang w:val="en-GB"/>
              </w:rPr>
            </w:pPr>
            <w:r>
              <w:rPr>
                <w:rFonts w:cs="Calibri"/>
                <w:sz w:val="20"/>
                <w:szCs w:val="18"/>
              </w:rPr>
              <w:t xml:space="preserve">Presents investigation in a systematic and concise way </w:t>
            </w:r>
          </w:p>
        </w:tc>
        <w:tc>
          <w:tcPr>
            <w:tcW w:w="525" w:type="pct"/>
            <w:hideMark/>
          </w:tcPr>
          <w:p w14:paraId="5FA2FFD9" w14:textId="77777777" w:rsidR="00DA511E" w:rsidRDefault="00DA511E" w:rsidP="00E71B7D">
            <w:pPr>
              <w:spacing w:line="264" w:lineRule="auto"/>
              <w:contextualSpacing/>
              <w:jc w:val="center"/>
              <w:rPr>
                <w:rFonts w:cs="Times New Roman"/>
                <w:sz w:val="20"/>
                <w:szCs w:val="20"/>
                <w:lang w:val="en-GB"/>
              </w:rPr>
            </w:pPr>
            <w:r>
              <w:rPr>
                <w:rFonts w:cs="Times New Roman"/>
                <w:sz w:val="20"/>
                <w:szCs w:val="20"/>
                <w:lang w:val="en-GB"/>
              </w:rPr>
              <w:t>1</w:t>
            </w:r>
          </w:p>
        </w:tc>
        <w:tc>
          <w:tcPr>
            <w:tcW w:w="504" w:type="pct"/>
            <w:vMerge/>
            <w:vAlign w:val="center"/>
            <w:hideMark/>
          </w:tcPr>
          <w:p w14:paraId="0B3E1C46" w14:textId="77777777" w:rsidR="00DA511E" w:rsidRDefault="00DA511E" w:rsidP="00E71B7D">
            <w:pPr>
              <w:rPr>
                <w:rFonts w:cs="Times New Roman"/>
                <w:sz w:val="20"/>
                <w:szCs w:val="20"/>
                <w:lang w:val="en-GB"/>
              </w:rPr>
            </w:pPr>
          </w:p>
        </w:tc>
      </w:tr>
      <w:tr w:rsidR="00DA511E" w14:paraId="03B778E7" w14:textId="77777777" w:rsidTr="0070427C">
        <w:trPr>
          <w:trHeight w:val="272"/>
        </w:trPr>
        <w:tc>
          <w:tcPr>
            <w:tcW w:w="3970" w:type="pct"/>
            <w:hideMark/>
          </w:tcPr>
          <w:p w14:paraId="77B8B01A" w14:textId="77777777" w:rsidR="00DA511E" w:rsidRDefault="00DA511E" w:rsidP="00E71B7D">
            <w:pPr>
              <w:spacing w:line="264" w:lineRule="auto"/>
              <w:contextualSpacing/>
              <w:jc w:val="right"/>
              <w:rPr>
                <w:rFonts w:cs="Times New Roman"/>
                <w:b/>
                <w:sz w:val="20"/>
                <w:szCs w:val="20"/>
                <w:lang w:val="en-GB"/>
              </w:rPr>
            </w:pPr>
            <w:r>
              <w:rPr>
                <w:rFonts w:cs="Times New Roman"/>
                <w:b/>
                <w:sz w:val="20"/>
                <w:szCs w:val="20"/>
                <w:lang w:val="en-GB"/>
              </w:rPr>
              <w:t>Subtotal</w:t>
            </w:r>
          </w:p>
        </w:tc>
        <w:tc>
          <w:tcPr>
            <w:tcW w:w="525" w:type="pct"/>
            <w:vAlign w:val="center"/>
            <w:hideMark/>
          </w:tcPr>
          <w:p w14:paraId="0348DBF2" w14:textId="50D68233" w:rsidR="00DA511E" w:rsidRDefault="0097444A" w:rsidP="0097444A">
            <w:pPr>
              <w:spacing w:line="264" w:lineRule="auto"/>
              <w:contextualSpacing/>
              <w:jc w:val="right"/>
              <w:rPr>
                <w:rFonts w:cs="Times New Roman"/>
                <w:b/>
                <w:sz w:val="20"/>
                <w:szCs w:val="20"/>
                <w:lang w:val="en-GB"/>
              </w:rPr>
            </w:pPr>
            <w:r>
              <w:rPr>
                <w:rFonts w:cs="Times New Roman"/>
                <w:b/>
                <w:sz w:val="20"/>
                <w:szCs w:val="20"/>
                <w:lang w:val="en-GB"/>
              </w:rPr>
              <w:t>/</w:t>
            </w:r>
            <w:r w:rsidR="00E522FC">
              <w:rPr>
                <w:rFonts w:cs="Times New Roman"/>
                <w:b/>
                <w:sz w:val="20"/>
                <w:szCs w:val="20"/>
                <w:lang w:val="en-GB"/>
              </w:rPr>
              <w:t>5</w:t>
            </w:r>
          </w:p>
        </w:tc>
        <w:tc>
          <w:tcPr>
            <w:tcW w:w="504" w:type="pct"/>
            <w:vMerge/>
            <w:vAlign w:val="center"/>
            <w:hideMark/>
          </w:tcPr>
          <w:p w14:paraId="1D2A8831" w14:textId="77777777" w:rsidR="00DA511E" w:rsidRDefault="00DA511E" w:rsidP="00E71B7D">
            <w:pPr>
              <w:rPr>
                <w:rFonts w:cs="Times New Roman"/>
                <w:sz w:val="20"/>
                <w:szCs w:val="20"/>
                <w:lang w:val="en-GB"/>
              </w:rPr>
            </w:pPr>
          </w:p>
        </w:tc>
      </w:tr>
      <w:tr w:rsidR="00DA511E" w14:paraId="127E4397" w14:textId="77777777" w:rsidTr="0070427C">
        <w:trPr>
          <w:trHeight w:val="272"/>
        </w:trPr>
        <w:tc>
          <w:tcPr>
            <w:tcW w:w="3970" w:type="pct"/>
            <w:vAlign w:val="center"/>
            <w:hideMark/>
          </w:tcPr>
          <w:p w14:paraId="30A5E9C5" w14:textId="77777777" w:rsidR="00DA511E" w:rsidRDefault="00DA511E" w:rsidP="00E71B7D">
            <w:pPr>
              <w:spacing w:line="264" w:lineRule="auto"/>
              <w:contextualSpacing/>
              <w:jc w:val="right"/>
              <w:rPr>
                <w:rFonts w:cs="Times New Roman"/>
                <w:b/>
                <w:sz w:val="20"/>
                <w:szCs w:val="20"/>
                <w:lang w:val="en-GB"/>
              </w:rPr>
            </w:pPr>
            <w:r>
              <w:rPr>
                <w:rFonts w:cs="Times New Roman"/>
                <w:b/>
                <w:sz w:val="20"/>
                <w:szCs w:val="20"/>
                <w:lang w:val="en-GB"/>
              </w:rPr>
              <w:t>Final total</w:t>
            </w:r>
          </w:p>
        </w:tc>
        <w:tc>
          <w:tcPr>
            <w:tcW w:w="525" w:type="pct"/>
            <w:vAlign w:val="center"/>
            <w:hideMark/>
          </w:tcPr>
          <w:p w14:paraId="6805F8B7" w14:textId="7AA81183" w:rsidR="00DA511E" w:rsidRDefault="0070427C" w:rsidP="0097444A">
            <w:pPr>
              <w:spacing w:line="264" w:lineRule="auto"/>
              <w:contextualSpacing/>
              <w:jc w:val="right"/>
              <w:rPr>
                <w:rFonts w:cs="Times New Roman"/>
                <w:b/>
                <w:sz w:val="20"/>
                <w:szCs w:val="20"/>
                <w:lang w:val="en-GB"/>
              </w:rPr>
            </w:pPr>
            <w:r>
              <w:rPr>
                <w:rFonts w:cs="Times New Roman"/>
                <w:b/>
                <w:sz w:val="20"/>
                <w:szCs w:val="20"/>
                <w:lang w:val="en-GB"/>
              </w:rPr>
              <w:t>/</w:t>
            </w:r>
            <w:r w:rsidR="00DA511E">
              <w:rPr>
                <w:rFonts w:cs="Times New Roman"/>
                <w:b/>
                <w:sz w:val="20"/>
                <w:szCs w:val="20"/>
                <w:lang w:val="en-GB"/>
              </w:rPr>
              <w:t>4</w:t>
            </w:r>
            <w:r w:rsidR="00E522FC">
              <w:rPr>
                <w:rFonts w:cs="Times New Roman"/>
                <w:b/>
                <w:sz w:val="20"/>
                <w:szCs w:val="20"/>
                <w:lang w:val="en-GB"/>
              </w:rPr>
              <w:t>8</w:t>
            </w:r>
          </w:p>
        </w:tc>
        <w:tc>
          <w:tcPr>
            <w:tcW w:w="504" w:type="pct"/>
          </w:tcPr>
          <w:p w14:paraId="48236FA1" w14:textId="77777777" w:rsidR="00DA511E" w:rsidRDefault="00DA511E" w:rsidP="00E71B7D">
            <w:pPr>
              <w:spacing w:line="264" w:lineRule="auto"/>
              <w:contextualSpacing/>
              <w:jc w:val="right"/>
              <w:rPr>
                <w:rFonts w:cs="Times New Roman"/>
                <w:b/>
                <w:sz w:val="20"/>
                <w:szCs w:val="20"/>
                <w:lang w:val="en-GB"/>
              </w:rPr>
            </w:pPr>
          </w:p>
        </w:tc>
      </w:tr>
    </w:tbl>
    <w:p w14:paraId="10F3B201" w14:textId="77777777" w:rsidR="00DA511E" w:rsidRDefault="00DA511E" w:rsidP="0097444A">
      <w:pPr>
        <w:pStyle w:val="NoSpacing"/>
        <w:rPr>
          <w:lang w:val="en-GB" w:eastAsia="ja-JP"/>
        </w:rPr>
      </w:pPr>
    </w:p>
    <w:p w14:paraId="7000820A" w14:textId="4F4178C7" w:rsidR="007E78DC" w:rsidRPr="0063222D" w:rsidRDefault="007E78DC">
      <w:pPr>
        <w:rPr>
          <w:rFonts w:eastAsia="MS Mincho" w:cs="Arial"/>
          <w:b/>
          <w:color w:val="342568"/>
          <w:lang w:val="en-GB" w:eastAsia="ja-JP"/>
        </w:rPr>
      </w:pPr>
      <w:r w:rsidRPr="0063222D">
        <w:rPr>
          <w:rFonts w:eastAsia="MS Mincho" w:cs="Arial"/>
          <w:b/>
          <w:lang w:val="en-GB" w:eastAsia="ja-JP"/>
        </w:rPr>
        <w:t xml:space="preserve">Note: </w:t>
      </w:r>
      <w:r w:rsidR="004F2FFC">
        <w:rPr>
          <w:rFonts w:eastAsia="MS Mincho" w:cs="Arial"/>
          <w:b/>
          <w:lang w:val="en-GB" w:eastAsia="ja-JP"/>
        </w:rPr>
        <w:t>t</w:t>
      </w:r>
      <w:r w:rsidRPr="0063222D">
        <w:rPr>
          <w:rFonts w:eastAsia="MS Mincho" w:cs="Arial"/>
          <w:b/>
          <w:lang w:val="en-GB" w:eastAsia="ja-JP"/>
        </w:rPr>
        <w:t xml:space="preserve">his marking key may vary dependant on the conditions under which the task is </w:t>
      </w:r>
      <w:r w:rsidR="0070427C">
        <w:rPr>
          <w:rFonts w:eastAsia="MS Mincho" w:cs="Arial"/>
          <w:b/>
          <w:lang w:val="en-GB" w:eastAsia="ja-JP"/>
        </w:rPr>
        <w:t>a</w:t>
      </w:r>
      <w:r w:rsidR="009B6EBF">
        <w:rPr>
          <w:rFonts w:eastAsia="MS Mincho" w:cs="Arial"/>
          <w:b/>
          <w:lang w:val="en-GB" w:eastAsia="ja-JP"/>
        </w:rPr>
        <w:t>dministered.</w:t>
      </w:r>
      <w:r w:rsidRPr="0063222D">
        <w:rPr>
          <w:rFonts w:cs="Arial"/>
          <w:b/>
        </w:rPr>
        <w:br w:type="page"/>
      </w:r>
    </w:p>
    <w:p w14:paraId="5E89A3E1" w14:textId="77777777" w:rsidR="00724D15" w:rsidRPr="00724D15" w:rsidRDefault="00724D15" w:rsidP="00724D15">
      <w:pPr>
        <w:pStyle w:val="Heading1"/>
      </w:pPr>
      <w:r w:rsidRPr="00724D15">
        <w:lastRenderedPageBreak/>
        <w:t>Sample assessment task</w:t>
      </w:r>
    </w:p>
    <w:p w14:paraId="6160DE74" w14:textId="77777777" w:rsidR="00724D15" w:rsidRPr="00724D15" w:rsidRDefault="00724D15" w:rsidP="00724D15">
      <w:pPr>
        <w:pStyle w:val="Heading1"/>
      </w:pPr>
      <w:r>
        <w:t>Mathematics Applications</w:t>
      </w:r>
      <w:r w:rsidR="00A320E9">
        <w:t xml:space="preserve"> – ATAR Year 11</w:t>
      </w:r>
    </w:p>
    <w:p w14:paraId="5C4301AC" w14:textId="77777777" w:rsidR="00724D15" w:rsidRPr="00724D15" w:rsidRDefault="00503337" w:rsidP="00724D15">
      <w:pPr>
        <w:pStyle w:val="Heading2"/>
      </w:pPr>
      <w:r>
        <w:t>T</w:t>
      </w:r>
      <w:r w:rsidR="00295B6D">
        <w:t>ask</w:t>
      </w:r>
      <w:r w:rsidR="00724D15">
        <w:t xml:space="preserve"> </w:t>
      </w:r>
      <w:r w:rsidR="00295B6D">
        <w:t>2</w:t>
      </w:r>
      <w:r w:rsidR="00C51426">
        <w:t xml:space="preserve"> </w:t>
      </w:r>
      <w:r w:rsidR="00724D15">
        <w:t xml:space="preserve">– </w:t>
      </w:r>
      <w:r w:rsidR="00295B6D">
        <w:t>Test</w:t>
      </w:r>
      <w:r w:rsidR="00724D15">
        <w:t xml:space="preserve"> 1 </w:t>
      </w:r>
    </w:p>
    <w:p w14:paraId="11A41527" w14:textId="77777777" w:rsidR="00DA36A0" w:rsidRDefault="00DA36A0" w:rsidP="009B6EBF">
      <w:pPr>
        <w:pStyle w:val="BodyText"/>
      </w:pPr>
      <w:r w:rsidRPr="009B6EBF">
        <w:rPr>
          <w:b/>
        </w:rPr>
        <w:t>Assessment type:</w:t>
      </w:r>
      <w:r w:rsidRPr="00970ED3">
        <w:t xml:space="preserve"> </w:t>
      </w:r>
      <w:r w:rsidR="00F21A5E" w:rsidRPr="00970ED3">
        <w:t>Response</w:t>
      </w:r>
    </w:p>
    <w:p w14:paraId="5D014345" w14:textId="77777777" w:rsidR="00F24195" w:rsidRPr="00970ED3" w:rsidRDefault="00F24195" w:rsidP="009B6EBF">
      <w:pPr>
        <w:pStyle w:val="BodyText"/>
        <w:rPr>
          <w:b/>
        </w:rPr>
      </w:pPr>
      <w:r>
        <w:rPr>
          <w:b/>
        </w:rPr>
        <w:t>Content</w:t>
      </w:r>
      <w:r w:rsidRPr="00970ED3">
        <w:rPr>
          <w:b/>
        </w:rPr>
        <w:t xml:space="preserve">: </w:t>
      </w:r>
      <w:r w:rsidRPr="00F24195">
        <w:t>Consumer arithmetic, Algebra and matrices (1.1.1 – 1.1.8, 1.2.1 – 1.2.7)</w:t>
      </w:r>
    </w:p>
    <w:p w14:paraId="59CE0BCD" w14:textId="77777777" w:rsidR="00836DA2" w:rsidRPr="009B6EBF" w:rsidRDefault="00836DA2" w:rsidP="009B6EBF">
      <w:pPr>
        <w:pStyle w:val="NoSpacing"/>
        <w:rPr>
          <w:b/>
        </w:rPr>
      </w:pPr>
      <w:r w:rsidRPr="009B6EBF">
        <w:rPr>
          <w:b/>
        </w:rPr>
        <w:t>Conditions</w:t>
      </w:r>
      <w:r w:rsidR="00F67871" w:rsidRPr="009B6EBF">
        <w:rPr>
          <w:b/>
        </w:rPr>
        <w:t>:</w:t>
      </w:r>
    </w:p>
    <w:p w14:paraId="50A78B18" w14:textId="77777777" w:rsidR="0081539D" w:rsidRPr="005A6B27" w:rsidRDefault="00DA36A0" w:rsidP="009B6EBF">
      <w:pPr>
        <w:pStyle w:val="BodyText"/>
      </w:pPr>
      <w:r w:rsidRPr="005A6B27">
        <w:rPr>
          <w:bCs/>
        </w:rPr>
        <w:t xml:space="preserve">Time for the task: </w:t>
      </w:r>
      <w:r w:rsidR="00353D1A">
        <w:rPr>
          <w:lang w:eastAsia="ar-SA"/>
        </w:rPr>
        <w:t>Up to 5</w:t>
      </w:r>
      <w:r w:rsidR="00503337">
        <w:rPr>
          <w:lang w:eastAsia="ar-SA"/>
        </w:rPr>
        <w:t>5</w:t>
      </w:r>
      <w:r w:rsidR="00353D1A">
        <w:rPr>
          <w:lang w:eastAsia="ar-SA"/>
        </w:rPr>
        <w:t xml:space="preserve"> minutes, in </w:t>
      </w:r>
      <w:r w:rsidR="0081539D" w:rsidRPr="005A6B27">
        <w:rPr>
          <w:lang w:eastAsia="ar-SA"/>
        </w:rPr>
        <w:t>class, under test conditions</w:t>
      </w:r>
      <w:r w:rsidR="0081539D" w:rsidRPr="005A6B27">
        <w:t xml:space="preserve"> </w:t>
      </w:r>
    </w:p>
    <w:p w14:paraId="19895FC4" w14:textId="77777777" w:rsidR="00762E77" w:rsidRPr="00762E77" w:rsidRDefault="00762E77" w:rsidP="009B6EBF">
      <w:pPr>
        <w:pStyle w:val="BodyText"/>
      </w:pPr>
      <w:r w:rsidRPr="00C51426">
        <w:t>Note: while the Authority provides sample assessment tasks for guidance, it is the expectation of the Authority that teachers will develop tasks customised to reflect their school’s context and the needs of the student cohort. This resource is available on a public website and use of the resource without modification may affect the integrity of the assessment.</w:t>
      </w:r>
    </w:p>
    <w:p w14:paraId="10734D63" w14:textId="5606929C" w:rsidR="00E521A0" w:rsidRPr="009B6EBF" w:rsidRDefault="001574E7" w:rsidP="009B6EBF">
      <w:pPr>
        <w:pStyle w:val="NoSpacing"/>
        <w:rPr>
          <w:b/>
          <w:lang w:eastAsia="ar-SA"/>
        </w:rPr>
      </w:pPr>
      <w:r w:rsidRPr="009B6EBF">
        <w:rPr>
          <w:b/>
          <w:lang w:eastAsia="ar-SA"/>
        </w:rPr>
        <w:t>Materials required</w:t>
      </w:r>
      <w:r w:rsidR="00F67871" w:rsidRPr="009B6EBF">
        <w:rPr>
          <w:b/>
          <w:lang w:eastAsia="ar-SA"/>
        </w:rPr>
        <w:t>:</w:t>
      </w:r>
    </w:p>
    <w:p w14:paraId="326C8AD5" w14:textId="77777777" w:rsidR="0081539D" w:rsidRPr="005A6B27" w:rsidRDefault="00D60DA3" w:rsidP="009B6EBF">
      <w:pPr>
        <w:pStyle w:val="NoSpacing"/>
        <w:tabs>
          <w:tab w:val="left" w:pos="3686"/>
        </w:tabs>
        <w:rPr>
          <w:rFonts w:cs="Arial"/>
          <w:lang w:eastAsia="ar-SA"/>
        </w:rPr>
      </w:pPr>
      <w:r>
        <w:rPr>
          <w:lang w:eastAsia="ar-SA"/>
        </w:rPr>
        <w:t xml:space="preserve">Section One: </w:t>
      </w:r>
      <w:r w:rsidR="00F21A5E" w:rsidRPr="005A6B27">
        <w:rPr>
          <w:lang w:eastAsia="ar-SA"/>
        </w:rPr>
        <w:t xml:space="preserve">Calculator-free </w:t>
      </w:r>
      <w:r w:rsidR="00F21A5E" w:rsidRPr="005A6B27">
        <w:rPr>
          <w:lang w:eastAsia="ar-SA"/>
        </w:rPr>
        <w:tab/>
      </w:r>
      <w:r w:rsidR="0081539D" w:rsidRPr="005A6B27">
        <w:rPr>
          <w:rFonts w:cs="Arial"/>
          <w:lang w:eastAsia="ar-SA"/>
        </w:rPr>
        <w:t>Standard writing equipment</w:t>
      </w:r>
    </w:p>
    <w:p w14:paraId="0916EC3E" w14:textId="77777777" w:rsidR="0081539D" w:rsidRPr="005A6B27" w:rsidRDefault="00D60DA3" w:rsidP="009B6EBF">
      <w:pPr>
        <w:pStyle w:val="BodyText"/>
        <w:tabs>
          <w:tab w:val="left" w:pos="3686"/>
        </w:tabs>
        <w:rPr>
          <w:lang w:eastAsia="ar-SA"/>
        </w:rPr>
      </w:pPr>
      <w:r>
        <w:rPr>
          <w:lang w:eastAsia="ar-SA"/>
        </w:rPr>
        <w:t xml:space="preserve">Section Two: </w:t>
      </w:r>
      <w:r w:rsidR="00F21A5E" w:rsidRPr="005A6B27">
        <w:rPr>
          <w:lang w:eastAsia="ar-SA"/>
        </w:rPr>
        <w:t>Calculator-</w:t>
      </w:r>
      <w:r w:rsidR="0081539D" w:rsidRPr="005A6B27">
        <w:rPr>
          <w:lang w:eastAsia="ar-SA"/>
        </w:rPr>
        <w:t>assumed</w:t>
      </w:r>
      <w:r w:rsidR="0081539D" w:rsidRPr="005A6B27">
        <w:rPr>
          <w:lang w:eastAsia="ar-SA"/>
        </w:rPr>
        <w:tab/>
        <w:t>Calculator (to be provided by the student)</w:t>
      </w:r>
    </w:p>
    <w:p w14:paraId="4F71B85A" w14:textId="77777777" w:rsidR="0081539D" w:rsidRPr="005A6B27" w:rsidRDefault="005E68BF" w:rsidP="009B6EBF">
      <w:pPr>
        <w:pStyle w:val="BodyText"/>
        <w:tabs>
          <w:tab w:val="left" w:pos="3686"/>
        </w:tabs>
        <w:rPr>
          <w:b/>
          <w:lang w:eastAsia="ar-SA"/>
        </w:rPr>
      </w:pPr>
      <w:r>
        <w:rPr>
          <w:b/>
          <w:lang w:eastAsia="ar-SA"/>
        </w:rPr>
        <w:t>Other materials allowed</w:t>
      </w:r>
      <w:r w:rsidR="00F67871">
        <w:rPr>
          <w:b/>
          <w:lang w:eastAsia="ar-SA"/>
        </w:rPr>
        <w:t>:</w:t>
      </w:r>
      <w:r w:rsidR="0081539D" w:rsidRPr="005A6B27">
        <w:rPr>
          <w:b/>
          <w:lang w:eastAsia="ar-SA"/>
        </w:rPr>
        <w:tab/>
      </w:r>
      <w:r w:rsidR="0081539D" w:rsidRPr="005A6B27">
        <w:rPr>
          <w:lang w:eastAsia="ar-SA"/>
        </w:rPr>
        <w:t>Drawing templates</w:t>
      </w:r>
      <w:r>
        <w:rPr>
          <w:lang w:eastAsia="ar-SA"/>
        </w:rPr>
        <w:t xml:space="preserve">, one </w:t>
      </w:r>
      <w:r w:rsidR="00353D1A">
        <w:rPr>
          <w:lang w:eastAsia="ar-SA"/>
        </w:rPr>
        <w:t xml:space="preserve">A4 </w:t>
      </w:r>
      <w:r>
        <w:rPr>
          <w:lang w:eastAsia="ar-SA"/>
        </w:rPr>
        <w:t>page of notes in Section Two</w:t>
      </w:r>
    </w:p>
    <w:p w14:paraId="58BA2684" w14:textId="77777777" w:rsidR="0081539D" w:rsidRPr="005A6B27" w:rsidRDefault="005E68BF" w:rsidP="009B6EBF">
      <w:pPr>
        <w:pStyle w:val="BodyText"/>
        <w:tabs>
          <w:tab w:val="left" w:pos="3686"/>
        </w:tabs>
        <w:spacing w:after="0"/>
        <w:rPr>
          <w:b/>
          <w:lang w:eastAsia="ar-SA"/>
        </w:rPr>
      </w:pPr>
      <w:r>
        <w:rPr>
          <w:b/>
          <w:lang w:eastAsia="ar-SA"/>
        </w:rPr>
        <w:t>Marks available</w:t>
      </w:r>
      <w:r w:rsidR="00F67871">
        <w:rPr>
          <w:b/>
          <w:lang w:eastAsia="ar-SA"/>
        </w:rPr>
        <w:t>:</w:t>
      </w:r>
      <w:r w:rsidR="00CC0BF3">
        <w:rPr>
          <w:b/>
          <w:lang w:eastAsia="ar-SA"/>
        </w:rPr>
        <w:tab/>
      </w:r>
      <w:r w:rsidR="002A0E0A">
        <w:rPr>
          <w:b/>
          <w:lang w:eastAsia="ar-SA"/>
        </w:rPr>
        <w:t>6</w:t>
      </w:r>
      <w:r w:rsidR="00E0641C">
        <w:rPr>
          <w:b/>
          <w:lang w:eastAsia="ar-SA"/>
        </w:rPr>
        <w:t>3</w:t>
      </w:r>
      <w:r w:rsidR="0081539D" w:rsidRPr="005A6B27">
        <w:rPr>
          <w:b/>
          <w:lang w:eastAsia="ar-SA"/>
        </w:rPr>
        <w:t xml:space="preserve"> marks</w:t>
      </w:r>
    </w:p>
    <w:p w14:paraId="78647D47" w14:textId="77777777" w:rsidR="0081539D" w:rsidRPr="005A6B27" w:rsidRDefault="00D60DA3" w:rsidP="009B6EBF">
      <w:pPr>
        <w:pStyle w:val="BodyText"/>
        <w:tabs>
          <w:tab w:val="left" w:pos="3686"/>
        </w:tabs>
        <w:spacing w:after="0"/>
        <w:rPr>
          <w:b/>
          <w:lang w:eastAsia="ar-SA"/>
        </w:rPr>
      </w:pPr>
      <w:r>
        <w:rPr>
          <w:lang w:eastAsia="ar-SA"/>
        </w:rPr>
        <w:t xml:space="preserve">Section One: </w:t>
      </w:r>
      <w:r w:rsidR="00F21A5E" w:rsidRPr="005A6B27">
        <w:rPr>
          <w:lang w:eastAsia="ar-SA"/>
        </w:rPr>
        <w:t>Calculator-free</w:t>
      </w:r>
      <w:r w:rsidR="00353D1A">
        <w:rPr>
          <w:lang w:eastAsia="ar-SA"/>
        </w:rPr>
        <w:tab/>
      </w:r>
      <w:r w:rsidR="002A0E0A">
        <w:rPr>
          <w:lang w:eastAsia="ar-SA"/>
        </w:rPr>
        <w:t>2</w:t>
      </w:r>
      <w:r w:rsidR="00E0641C">
        <w:rPr>
          <w:lang w:eastAsia="ar-SA"/>
        </w:rPr>
        <w:t>3</w:t>
      </w:r>
      <w:r w:rsidR="00353D1A">
        <w:rPr>
          <w:lang w:eastAsia="ar-SA"/>
        </w:rPr>
        <w:t xml:space="preserve"> marks</w:t>
      </w:r>
    </w:p>
    <w:p w14:paraId="4226F924" w14:textId="77777777" w:rsidR="00E521A0" w:rsidRPr="005A6B27" w:rsidRDefault="00D60DA3" w:rsidP="009B6EBF">
      <w:pPr>
        <w:pStyle w:val="BodyText"/>
        <w:tabs>
          <w:tab w:val="left" w:pos="3686"/>
        </w:tabs>
        <w:rPr>
          <w:lang w:eastAsia="ar-SA"/>
        </w:rPr>
      </w:pPr>
      <w:r>
        <w:rPr>
          <w:lang w:eastAsia="ar-SA"/>
        </w:rPr>
        <w:t xml:space="preserve">Section Two: </w:t>
      </w:r>
      <w:r w:rsidR="00F21A5E" w:rsidRPr="005A6B27">
        <w:rPr>
          <w:lang w:eastAsia="ar-SA"/>
        </w:rPr>
        <w:t>Calculator-assumed</w:t>
      </w:r>
      <w:r w:rsidR="00353D1A">
        <w:rPr>
          <w:lang w:eastAsia="ar-SA"/>
        </w:rPr>
        <w:tab/>
      </w:r>
      <w:r w:rsidR="002A0E0A">
        <w:rPr>
          <w:lang w:eastAsia="ar-SA"/>
        </w:rPr>
        <w:t>40</w:t>
      </w:r>
      <w:r w:rsidR="00353D1A">
        <w:rPr>
          <w:lang w:eastAsia="ar-SA"/>
        </w:rPr>
        <w:t xml:space="preserve"> marks</w:t>
      </w:r>
    </w:p>
    <w:p w14:paraId="1D50E95C" w14:textId="77777777" w:rsidR="009B6EBF" w:rsidRDefault="005E68BF" w:rsidP="009B6EBF">
      <w:pPr>
        <w:pStyle w:val="NoSpacing"/>
        <w:rPr>
          <w:b/>
          <w:lang w:eastAsia="ar-SA"/>
        </w:rPr>
      </w:pPr>
      <w:r w:rsidRPr="009B6EBF">
        <w:rPr>
          <w:b/>
          <w:lang w:eastAsia="ar-SA"/>
        </w:rPr>
        <w:t>Task weighting</w:t>
      </w:r>
      <w:r w:rsidR="00F67871" w:rsidRPr="009B6EBF">
        <w:rPr>
          <w:b/>
          <w:lang w:eastAsia="ar-SA"/>
        </w:rPr>
        <w:t>:</w:t>
      </w:r>
    </w:p>
    <w:p w14:paraId="3FD282C7" w14:textId="0F286FAD" w:rsidR="005E68BF" w:rsidRPr="009B6EBF" w:rsidRDefault="002A0E0A" w:rsidP="009B6EBF">
      <w:pPr>
        <w:pStyle w:val="BodyText"/>
        <w:tabs>
          <w:tab w:val="left" w:pos="3686"/>
        </w:tabs>
        <w:rPr>
          <w:highlight w:val="yellow"/>
        </w:rPr>
      </w:pPr>
      <w:r w:rsidRPr="009B6EBF">
        <w:rPr>
          <w:lang w:eastAsia="ar-SA"/>
        </w:rPr>
        <w:t>6</w:t>
      </w:r>
      <w:r w:rsidR="0081539D" w:rsidRPr="009B6EBF">
        <w:rPr>
          <w:lang w:eastAsia="ar-SA"/>
        </w:rPr>
        <w:t>%</w:t>
      </w:r>
    </w:p>
    <w:p w14:paraId="55538164" w14:textId="77777777" w:rsidR="00D75959" w:rsidRDefault="0081539D" w:rsidP="0044311D">
      <w:pPr>
        <w:tabs>
          <w:tab w:val="left" w:pos="7797"/>
        </w:tabs>
        <w:spacing w:after="120"/>
      </w:pPr>
      <w:r w:rsidRPr="005A6B27">
        <w:br w:type="page"/>
      </w:r>
    </w:p>
    <w:p w14:paraId="7F97BA6E" w14:textId="77777777" w:rsidR="00D75959" w:rsidRPr="0063222D" w:rsidRDefault="00D75959" w:rsidP="0063222D">
      <w:pPr>
        <w:pStyle w:val="Heading1"/>
      </w:pPr>
      <w:r w:rsidRPr="0063222D">
        <w:lastRenderedPageBreak/>
        <w:t xml:space="preserve">Questions </w:t>
      </w:r>
      <w:r w:rsidR="00ED02A1">
        <w:t>(</w:t>
      </w:r>
      <w:r w:rsidRPr="0063222D">
        <w:t>Task 2 – Test 1</w:t>
      </w:r>
      <w:r w:rsidR="00ED02A1">
        <w:t>)</w:t>
      </w:r>
    </w:p>
    <w:p w14:paraId="7AD81DBF" w14:textId="39385D92" w:rsidR="0044311D" w:rsidRPr="009B6EBF" w:rsidRDefault="00D60DA3" w:rsidP="009B6EBF">
      <w:pPr>
        <w:pStyle w:val="BodyText"/>
        <w:rPr>
          <w:rFonts w:ascii="Franklin Gothic Book" w:eastAsia="MS Mincho" w:hAnsi="Franklin Gothic Book" w:cs="Calibri"/>
          <w:b/>
          <w:color w:val="342568"/>
          <w:szCs w:val="24"/>
          <w:lang w:eastAsia="ja-JP"/>
        </w:rPr>
      </w:pPr>
      <w:r w:rsidRPr="009B6EBF">
        <w:rPr>
          <w:rFonts w:eastAsia="MS Mincho"/>
          <w:b/>
          <w:lang w:eastAsia="ja-JP"/>
        </w:rPr>
        <w:t xml:space="preserve">Section One: </w:t>
      </w:r>
      <w:r w:rsidR="00984713" w:rsidRPr="009B6EBF">
        <w:rPr>
          <w:rFonts w:eastAsia="MS Mincho"/>
          <w:b/>
          <w:lang w:eastAsia="ja-JP"/>
        </w:rPr>
        <w:t>Calculator-</w:t>
      </w:r>
      <w:r w:rsidR="0081539D" w:rsidRPr="009B6EBF">
        <w:rPr>
          <w:rFonts w:eastAsia="MS Mincho"/>
          <w:b/>
          <w:lang w:eastAsia="ja-JP"/>
        </w:rPr>
        <w:t>free</w:t>
      </w:r>
      <w:r w:rsidR="0081539D" w:rsidRPr="009B6EBF">
        <w:rPr>
          <w:rFonts w:ascii="Franklin Gothic Book" w:eastAsia="MS Mincho" w:hAnsi="Franklin Gothic Book" w:cs="Calibri"/>
          <w:b/>
          <w:color w:val="342568"/>
          <w:szCs w:val="24"/>
          <w:lang w:eastAsia="ja-JP"/>
        </w:rPr>
        <w:tab/>
      </w:r>
      <w:r w:rsidR="00F40C17" w:rsidRPr="009B6EBF">
        <w:rPr>
          <w:rFonts w:eastAsia="MS Mincho"/>
          <w:b/>
          <w:szCs w:val="24"/>
          <w:lang w:eastAsia="ja-JP"/>
        </w:rPr>
        <w:t>(</w:t>
      </w:r>
      <w:r w:rsidR="002A0E0A" w:rsidRPr="009B6EBF">
        <w:rPr>
          <w:rFonts w:eastAsia="MS Mincho"/>
          <w:b/>
          <w:szCs w:val="24"/>
          <w:lang w:eastAsia="ja-JP"/>
        </w:rPr>
        <w:t>2</w:t>
      </w:r>
      <w:r w:rsidR="00E0641C" w:rsidRPr="009B6EBF">
        <w:rPr>
          <w:rFonts w:eastAsia="MS Mincho"/>
          <w:b/>
          <w:szCs w:val="24"/>
          <w:lang w:eastAsia="ja-JP"/>
        </w:rPr>
        <w:t>3</w:t>
      </w:r>
      <w:r w:rsidR="00F40C17" w:rsidRPr="009B6EBF">
        <w:rPr>
          <w:rFonts w:eastAsia="MS Mincho"/>
          <w:b/>
          <w:szCs w:val="24"/>
          <w:lang w:eastAsia="ja-JP"/>
        </w:rPr>
        <w:t xml:space="preserve"> marks)</w:t>
      </w:r>
    </w:p>
    <w:p w14:paraId="4FFA181B" w14:textId="77777777" w:rsidR="0081539D" w:rsidRPr="00970ED3" w:rsidRDefault="0044311D" w:rsidP="009B6EBF">
      <w:pPr>
        <w:pStyle w:val="BodyText"/>
        <w:rPr>
          <w:bCs/>
        </w:rPr>
      </w:pPr>
      <w:r w:rsidRPr="0095274D">
        <w:t xml:space="preserve">Suggested time: </w:t>
      </w:r>
      <w:r w:rsidRPr="0095274D">
        <w:rPr>
          <w:color w:val="000000" w:themeColor="text1"/>
        </w:rPr>
        <w:t xml:space="preserve">20 </w:t>
      </w:r>
      <w:r w:rsidRPr="0095274D">
        <w:t>minutes</w:t>
      </w:r>
    </w:p>
    <w:p w14:paraId="485EC65B" w14:textId="77777777" w:rsidR="00F40C17" w:rsidRPr="009B6EBF" w:rsidRDefault="0081539D" w:rsidP="009B6EBF">
      <w:pPr>
        <w:pStyle w:val="BodyText"/>
        <w:rPr>
          <w:b/>
          <w:lang w:eastAsia="ar-SA"/>
        </w:rPr>
      </w:pPr>
      <w:r w:rsidRPr="009B6EBF">
        <w:rPr>
          <w:b/>
          <w:lang w:eastAsia="ar-SA"/>
        </w:rPr>
        <w:t>Question 1</w:t>
      </w:r>
      <w:r w:rsidR="00A07A0C">
        <w:rPr>
          <w:lang w:eastAsia="ar-SA"/>
        </w:rPr>
        <w:t xml:space="preserve"> </w:t>
      </w:r>
      <w:r w:rsidR="002A0E0A">
        <w:rPr>
          <w:lang w:eastAsia="ar-SA"/>
        </w:rPr>
        <w:tab/>
      </w:r>
      <w:r w:rsidRPr="009B6EBF">
        <w:rPr>
          <w:b/>
          <w:lang w:eastAsia="ar-SA"/>
        </w:rPr>
        <w:t>(</w:t>
      </w:r>
      <w:r w:rsidR="002A0E0A" w:rsidRPr="009B6EBF">
        <w:rPr>
          <w:b/>
          <w:lang w:eastAsia="ar-SA"/>
        </w:rPr>
        <w:t>1</w:t>
      </w:r>
      <w:r w:rsidR="00132689" w:rsidRPr="009B6EBF">
        <w:rPr>
          <w:b/>
          <w:lang w:eastAsia="ar-SA"/>
        </w:rPr>
        <w:t>2</w:t>
      </w:r>
      <w:r w:rsidRPr="009B6EBF">
        <w:rPr>
          <w:b/>
          <w:lang w:eastAsia="ar-SA"/>
        </w:rPr>
        <w:t xml:space="preserve"> marks)</w:t>
      </w:r>
    </w:p>
    <w:p w14:paraId="69576DFF" w14:textId="1EDB5BE2" w:rsidR="00844810" w:rsidRPr="00597C4A" w:rsidRDefault="00852AD1" w:rsidP="00852AD1">
      <w:pPr>
        <w:pStyle w:val="BodyText"/>
        <w:spacing w:before="240"/>
      </w:pPr>
      <w:r>
        <w:rPr>
          <w:noProof/>
          <w:lang w:val="en-AU" w:eastAsia="en-AU"/>
        </w:rPr>
        <mc:AlternateContent>
          <mc:Choice Requires="wps">
            <w:drawing>
              <wp:anchor distT="0" distB="0" distL="114300" distR="114300" simplePos="0" relativeHeight="251671552" behindDoc="0" locked="0" layoutInCell="1" allowOverlap="1" wp14:anchorId="0CDAB004" wp14:editId="3476497A">
                <wp:simplePos x="0" y="0"/>
                <wp:positionH relativeFrom="column">
                  <wp:posOffset>762000</wp:posOffset>
                </wp:positionH>
                <wp:positionV relativeFrom="paragraph">
                  <wp:posOffset>828675</wp:posOffset>
                </wp:positionV>
                <wp:extent cx="47625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6250" cy="254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3761D" w14:textId="77777777" w:rsidR="00925C27" w:rsidRPr="00597C4A" w:rsidRDefault="00925C27">
                            <w:pPr>
                              <w:rPr>
                                <w:lang w:val="en-GB"/>
                              </w:rPr>
                            </w:pPr>
                            <w:r>
                              <w:rPr>
                                <w:lang w:val="en-GB"/>
                              </w:rPr>
                              <w:t>S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AB004" id="_x0000_t202" coordsize="21600,21600" o:spt="202" path="m,l,21600r21600,l21600,xe">
                <v:stroke joinstyle="miter"/>
                <v:path gradientshapeok="t" o:connecttype="rect"/>
              </v:shapetype>
              <v:shape id="Text Box 5" o:spid="_x0000_s1026" type="#_x0000_t202" style="position:absolute;margin-left:60pt;margin-top:65.25pt;width:37.5pt;height:2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" fillcolor="white [3201]" stroked="f" strokeweight=".5pt">
                <v:fill opacity="0"/>
                <v:textbox>
                  <w:txbxContent>
                    <w:p w14:paraId="0A23761D" w14:textId="77777777" w:rsidR="00925C27" w:rsidRPr="00597C4A" w:rsidRDefault="00925C27">
                      <w:pPr>
                        <w:rPr>
                          <w:lang w:val="en-GB"/>
                        </w:rPr>
                      </w:pPr>
                      <w:r>
                        <w:rPr>
                          <w:lang w:val="en-GB"/>
                        </w:rPr>
                        <w:t>S    L</w:t>
                      </w:r>
                    </w:p>
                  </w:txbxContent>
                </v:textbox>
              </v:shape>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6610C12" wp14:editId="6060A393">
                <wp:simplePos x="0" y="0"/>
                <wp:positionH relativeFrom="column">
                  <wp:posOffset>3705225</wp:posOffset>
                </wp:positionH>
                <wp:positionV relativeFrom="paragraph">
                  <wp:posOffset>920115</wp:posOffset>
                </wp:positionV>
                <wp:extent cx="47625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6250" cy="254000"/>
                        </a:xfrm>
                        <a:prstGeom prst="rect">
                          <a:avLst/>
                        </a:prstGeom>
                        <a:solidFill>
                          <a:sysClr val="window" lastClr="FFFFFF">
                            <a:alpha val="0"/>
                          </a:sysClr>
                        </a:solidFill>
                        <a:ln w="6350">
                          <a:noFill/>
                        </a:ln>
                        <a:effectLst/>
                      </wps:spPr>
                      <wps:txbx>
                        <w:txbxContent>
                          <w:p w14:paraId="293B0163" w14:textId="77777777" w:rsidR="00925C27" w:rsidRPr="00597C4A" w:rsidRDefault="00925C27" w:rsidP="00346F6C">
                            <w:pPr>
                              <w:rPr>
                                <w:lang w:val="en-GB"/>
                              </w:rPr>
                            </w:pPr>
                            <w:r>
                              <w:rPr>
                                <w:lang w:val="en-GB"/>
                              </w:rPr>
                              <w:t>S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10C12" id="Text Box 10" o:spid="_x0000_s1027" type="#_x0000_t202" style="position:absolute;margin-left:291.75pt;margin-top:72.45pt;width:37.5pt;height: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" fillcolor="window" stroked="f" strokeweight=".5pt">
                <v:fill opacity="0"/>
                <v:textbox>
                  <w:txbxContent>
                    <w:p w14:paraId="293B0163" w14:textId="77777777" w:rsidR="00925C27" w:rsidRPr="00597C4A" w:rsidRDefault="00925C27" w:rsidP="00346F6C">
                      <w:pPr>
                        <w:rPr>
                          <w:lang w:val="en-GB"/>
                        </w:rPr>
                      </w:pPr>
                      <w:r>
                        <w:rPr>
                          <w:lang w:val="en-GB"/>
                        </w:rPr>
                        <w:t>S     L</w:t>
                      </w:r>
                    </w:p>
                  </w:txbxContent>
                </v:textbox>
              </v:shape>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18BD5840" wp14:editId="79C70EE0">
                <wp:simplePos x="0" y="0"/>
                <wp:positionH relativeFrom="column">
                  <wp:posOffset>2177415</wp:posOffset>
                </wp:positionH>
                <wp:positionV relativeFrom="paragraph">
                  <wp:posOffset>911225</wp:posOffset>
                </wp:positionV>
                <wp:extent cx="47625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6250" cy="254000"/>
                        </a:xfrm>
                        <a:prstGeom prst="rect">
                          <a:avLst/>
                        </a:prstGeom>
                        <a:solidFill>
                          <a:sysClr val="window" lastClr="FFFFFF">
                            <a:alpha val="0"/>
                          </a:sysClr>
                        </a:solidFill>
                        <a:ln w="6350">
                          <a:noFill/>
                        </a:ln>
                        <a:effectLst/>
                      </wps:spPr>
                      <wps:txbx>
                        <w:txbxContent>
                          <w:p w14:paraId="3DF1B042" w14:textId="77777777" w:rsidR="00925C27" w:rsidRPr="00597C4A" w:rsidRDefault="00925C27" w:rsidP="00346F6C">
                            <w:pPr>
                              <w:rPr>
                                <w:lang w:val="en-GB"/>
                              </w:rPr>
                            </w:pPr>
                            <w:r>
                              <w:rPr>
                                <w:lang w:val="en-GB"/>
                              </w:rPr>
                              <w:t>S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D5840" id="Text Box 7" o:spid="_x0000_s1028" type="#_x0000_t202" style="position:absolute;margin-left:171.45pt;margin-top:71.75pt;width:37.5pt;height:2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" fillcolor="window" stroked="f" strokeweight=".5pt">
                <v:fill opacity="0"/>
                <v:textbox>
                  <w:txbxContent>
                    <w:p w14:paraId="3DF1B042" w14:textId="77777777" w:rsidR="00925C27" w:rsidRPr="00597C4A" w:rsidRDefault="00925C27" w:rsidP="00346F6C">
                      <w:pPr>
                        <w:rPr>
                          <w:lang w:val="en-GB"/>
                        </w:rPr>
                      </w:pPr>
                      <w:r>
                        <w:rPr>
                          <w:lang w:val="en-GB"/>
                        </w:rPr>
                        <w:t>S    L</w:t>
                      </w:r>
                    </w:p>
                  </w:txbxContent>
                </v:textbox>
              </v:shape>
            </w:pict>
          </mc:Fallback>
        </mc:AlternateContent>
      </w:r>
      <w:r w:rsidR="00844810">
        <w:t xml:space="preserve">The </w:t>
      </w:r>
      <w:r w:rsidR="009B6EBF">
        <w:t>Student Council</w:t>
      </w:r>
      <w:r w:rsidR="00844810">
        <w:t xml:space="preserve"> at Sunset Coast College decided to sell daffodils to raise money for a local charity. The daffodils were sold </w:t>
      </w:r>
      <w:r w:rsidR="00ED1347">
        <w:t>in</w:t>
      </w:r>
      <w:r w:rsidR="00844810">
        <w:t xml:space="preserve"> a </w:t>
      </w:r>
      <w:r w:rsidR="00ED1347">
        <w:t xml:space="preserve">small bunch of </w:t>
      </w:r>
      <w:r w:rsidR="00FA6D96">
        <w:t>three</w:t>
      </w:r>
      <w:r w:rsidR="00844810">
        <w:t xml:space="preserve"> flower</w:t>
      </w:r>
      <w:r w:rsidR="00ED1347">
        <w:t>s</w:t>
      </w:r>
      <w:r w:rsidR="00844810">
        <w:t xml:space="preserve"> for $</w:t>
      </w:r>
      <w:r w:rsidR="00ED1347">
        <w:t>6</w:t>
      </w:r>
      <w:r w:rsidR="00844810">
        <w:t xml:space="preserve"> or a </w:t>
      </w:r>
      <w:r w:rsidR="00ED1347">
        <w:t xml:space="preserve">large </w:t>
      </w:r>
      <w:r w:rsidR="00844810">
        <w:t xml:space="preserve">bunch of </w:t>
      </w:r>
      <w:r w:rsidR="00FA6D96">
        <w:t>eight</w:t>
      </w:r>
      <w:r w:rsidR="00844810">
        <w:t xml:space="preserve"> </w:t>
      </w:r>
      <w:r w:rsidR="002F2966">
        <w:t xml:space="preserve">flowers </w:t>
      </w:r>
      <w:r w:rsidR="00844810">
        <w:t xml:space="preserve">for $10. The number of </w:t>
      </w:r>
      <w:r w:rsidR="00ED1347">
        <w:t>small</w:t>
      </w:r>
      <w:r w:rsidR="00844810">
        <w:t xml:space="preserve"> (S) and</w:t>
      </w:r>
      <w:r w:rsidR="00ED1347">
        <w:t xml:space="preserve"> large</w:t>
      </w:r>
      <w:r w:rsidR="00844810">
        <w:t xml:space="preserve"> (</w:t>
      </w:r>
      <w:r w:rsidR="00597C4A">
        <w:t>L</w:t>
      </w:r>
      <w:r w:rsidR="00844810">
        <w:t xml:space="preserve">) </w:t>
      </w:r>
      <w:r w:rsidR="00ED1347">
        <w:t xml:space="preserve">bunches of flowers </w:t>
      </w:r>
      <w:r w:rsidR="00844810">
        <w:t>sold to each class in Year</w:t>
      </w:r>
      <w:r w:rsidR="00FA6D96">
        <w:t>s</w:t>
      </w:r>
      <w:r w:rsidR="00844810">
        <w:t xml:space="preserve"> 7, 8 and 9 </w:t>
      </w:r>
      <w:r w:rsidR="009B6EBF">
        <w:t>is</w:t>
      </w:r>
      <w:r w:rsidR="00844810">
        <w:t xml:space="preserve"> shown in the </w:t>
      </w:r>
      <w:r w:rsidR="00844810" w:rsidRPr="009819C6">
        <w:t xml:space="preserve">matrices </w:t>
      </w:r>
      <w:r w:rsidR="00844810" w:rsidRPr="0063222D">
        <w:t>X, Y</w:t>
      </w:r>
      <w:r w:rsidR="00844810" w:rsidRPr="009819C6">
        <w:t xml:space="preserve"> and </w:t>
      </w:r>
      <w:r w:rsidR="00844810" w:rsidRPr="0063222D">
        <w:t>Z</w:t>
      </w:r>
      <w:r w:rsidR="00844810" w:rsidRPr="00844810">
        <w:rPr>
          <w:rFonts w:ascii="Times New Roman" w:hAnsi="Times New Roman"/>
          <w:i/>
        </w:rPr>
        <w:t xml:space="preserve"> </w:t>
      </w:r>
      <w:r w:rsidR="00844810">
        <w:t>below.</w:t>
      </w:r>
      <w:r w:rsidR="00346F6C" w:rsidRPr="00346F6C">
        <w:rPr>
          <w:noProof/>
          <w:lang w:eastAsia="en-GB"/>
        </w:rPr>
        <w:t xml:space="preserve"> </w:t>
      </w:r>
    </w:p>
    <w:p w14:paraId="5A23C4C0" w14:textId="47E6A9D5" w:rsidR="0081539D" w:rsidRDefault="009B6EBF" w:rsidP="00852AD1">
      <w:pPr>
        <w:tabs>
          <w:tab w:val="left" w:pos="567"/>
          <w:tab w:val="left" w:pos="2835"/>
          <w:tab w:val="left" w:pos="5103"/>
          <w:tab w:val="left" w:pos="7371"/>
        </w:tabs>
        <w:spacing w:before="240" w:after="240"/>
        <w:rPr>
          <w:rFonts w:cs="Arial"/>
          <w:b/>
        </w:rPr>
      </w:pPr>
      <w:r>
        <w:rPr>
          <w:rFonts w:cs="Arial"/>
          <w:b/>
        </w:rPr>
        <w:tab/>
      </w:r>
      <w:r w:rsidR="00295B6D" w:rsidRPr="00295B6D">
        <w:rPr>
          <w:rFonts w:cs="Arial"/>
          <w:b/>
          <w:position w:val="-46"/>
        </w:rPr>
        <w:object w:dxaOrig="1359" w:dyaOrig="1020" w14:anchorId="23F8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1.75pt" o:ole="">
            <v:imagedata r:id="rId13" o:title=""/>
          </v:shape>
          <o:OLEObject Type="Embed" ProgID="Equation.DSMT4" ShapeID="_x0000_i1025" DrawAspect="Content" ObjectID="_1699270584" r:id="rId14"/>
        </w:object>
      </w:r>
      <w:r>
        <w:rPr>
          <w:rFonts w:cs="Arial"/>
          <w:b/>
        </w:rPr>
        <w:tab/>
      </w:r>
      <w:r w:rsidR="00295B6D" w:rsidRPr="00112648">
        <w:rPr>
          <w:rFonts w:cs="Arial"/>
          <w:b/>
          <w:position w:val="-28"/>
        </w:rPr>
        <w:object w:dxaOrig="1359" w:dyaOrig="680" w14:anchorId="1D1E3D02">
          <v:shape id="_x0000_i1026" type="#_x0000_t75" style="width:63.75pt;height:36pt" o:ole="">
            <v:imagedata r:id="rId15" o:title=""/>
          </v:shape>
          <o:OLEObject Type="Embed" ProgID="Equation.DSMT4" ShapeID="_x0000_i1026" DrawAspect="Content" ObjectID="_1699270585" r:id="rId16"/>
        </w:object>
      </w:r>
      <w:r w:rsidR="00A07A0C">
        <w:rPr>
          <w:rFonts w:cs="Arial"/>
          <w:b/>
        </w:rPr>
        <w:t xml:space="preserve"> </w:t>
      </w:r>
      <w:r>
        <w:rPr>
          <w:rFonts w:cs="Arial"/>
          <w:b/>
        </w:rPr>
        <w:tab/>
      </w:r>
      <w:r w:rsidR="00295B6D" w:rsidRPr="00112648">
        <w:rPr>
          <w:rFonts w:cs="Arial"/>
          <w:b/>
          <w:position w:val="-28"/>
        </w:rPr>
        <w:object w:dxaOrig="1420" w:dyaOrig="680" w14:anchorId="2C17333F">
          <v:shape id="_x0000_i1027" type="#_x0000_t75" style="width:75.75pt;height:36pt" o:ole="">
            <v:imagedata r:id="rId17" o:title=""/>
          </v:shape>
          <o:OLEObject Type="Embed" ProgID="Equation.DSMT4" ShapeID="_x0000_i1027" DrawAspect="Content" ObjectID="_1699270586" r:id="rId18"/>
        </w:object>
      </w:r>
      <w:r w:rsidR="0081539D">
        <w:rPr>
          <w:rFonts w:cs="Arial"/>
          <w:b/>
        </w:rPr>
        <w:t xml:space="preserve"> </w:t>
      </w:r>
    </w:p>
    <w:p w14:paraId="0D56E4CB" w14:textId="6C33E16A" w:rsidR="0081539D" w:rsidRPr="00852AD1" w:rsidRDefault="0081539D" w:rsidP="00044B0F">
      <w:pPr>
        <w:pStyle w:val="ListNumber2"/>
      </w:pPr>
      <w:r>
        <w:t xml:space="preserve">Using the matrices above, calculate the following. </w:t>
      </w:r>
      <w:r w:rsidR="00852AD1">
        <w:br/>
      </w:r>
      <w:r w:rsidRPr="00852AD1">
        <w:t>Where the operation is not pos</w:t>
      </w:r>
      <w:r w:rsidR="00984713" w:rsidRPr="00852AD1">
        <w:t>sible, provide an</w:t>
      </w:r>
      <w:r w:rsidR="00894516" w:rsidRPr="00852AD1">
        <w:t xml:space="preserve"> explanation.</w:t>
      </w:r>
      <w:r w:rsidR="00844810" w:rsidRPr="00852AD1">
        <w:tab/>
        <w:t>(4 marks)</w:t>
      </w:r>
    </w:p>
    <w:tbl>
      <w:tblPr>
        <w:tblStyle w:val="TableGrid"/>
        <w:tblW w:w="0" w:type="auto"/>
        <w:tblLook w:val="04A0" w:firstRow="1" w:lastRow="0" w:firstColumn="1" w:lastColumn="0" w:noHBand="0" w:noVBand="1"/>
      </w:tblPr>
      <w:tblGrid>
        <w:gridCol w:w="4518"/>
        <w:gridCol w:w="4522"/>
      </w:tblGrid>
      <w:tr w:rsidR="00844810" w14:paraId="47FEA1C0" w14:textId="77777777" w:rsidTr="00044B0F">
        <w:trPr>
          <w:trHeight w:val="3118"/>
        </w:trPr>
        <w:tc>
          <w:tcPr>
            <w:tcW w:w="4518" w:type="dxa"/>
          </w:tcPr>
          <w:p w14:paraId="108EA305" w14:textId="57554613" w:rsidR="00844810" w:rsidRPr="00044B0F" w:rsidRDefault="00844810" w:rsidP="00044B0F">
            <w:pPr>
              <w:pStyle w:val="ListNumber3"/>
              <w:rPr>
                <w:rFonts w:cs="Arial"/>
              </w:rPr>
            </w:pPr>
            <w:r w:rsidRPr="00044B0F">
              <w:t>Y + Z</w:t>
            </w:r>
          </w:p>
        </w:tc>
        <w:tc>
          <w:tcPr>
            <w:tcW w:w="4522" w:type="dxa"/>
          </w:tcPr>
          <w:p w14:paraId="17984793" w14:textId="54A9E055" w:rsidR="00844810" w:rsidRPr="00044B0F" w:rsidRDefault="00844810" w:rsidP="003A66BA">
            <w:pPr>
              <w:pStyle w:val="ListParagraph"/>
              <w:numPr>
                <w:ilvl w:val="0"/>
                <w:numId w:val="11"/>
              </w:numPr>
              <w:tabs>
                <w:tab w:val="left" w:pos="4111"/>
                <w:tab w:val="left" w:pos="7371"/>
              </w:tabs>
              <w:spacing w:before="0" w:after="0" w:line="276" w:lineRule="auto"/>
              <w:ind w:left="357" w:hanging="357"/>
              <w:rPr>
                <w:rFonts w:ascii="Times New Roman" w:hAnsi="Times New Roman" w:cstheme="minorBidi"/>
                <w:i/>
              </w:rPr>
            </w:pPr>
            <w:r w:rsidRPr="00295B6D">
              <w:rPr>
                <w:rFonts w:ascii="Times New Roman" w:hAnsi="Times New Roman"/>
              </w:rPr>
              <w:t>X + Y</w:t>
            </w:r>
          </w:p>
        </w:tc>
      </w:tr>
      <w:tr w:rsidR="00844810" w14:paraId="77821B49" w14:textId="77777777" w:rsidTr="00044B0F">
        <w:trPr>
          <w:trHeight w:val="3118"/>
        </w:trPr>
        <w:tc>
          <w:tcPr>
            <w:tcW w:w="4518" w:type="dxa"/>
          </w:tcPr>
          <w:p w14:paraId="4A212CDB" w14:textId="760AEF4B" w:rsidR="00844810" w:rsidRPr="00044B0F" w:rsidRDefault="0076203A" w:rsidP="003A66BA">
            <w:pPr>
              <w:pStyle w:val="ListParagraph"/>
              <w:numPr>
                <w:ilvl w:val="0"/>
                <w:numId w:val="11"/>
              </w:numPr>
              <w:tabs>
                <w:tab w:val="left" w:pos="4111"/>
                <w:tab w:val="left" w:pos="7371"/>
              </w:tabs>
              <w:spacing w:before="0" w:after="0" w:line="276" w:lineRule="auto"/>
              <w:ind w:left="357" w:hanging="357"/>
              <w:rPr>
                <w:rFonts w:ascii="Times New Roman" w:hAnsi="Times New Roman" w:cstheme="minorBidi"/>
              </w:rPr>
            </w:pPr>
            <w:r w:rsidRPr="00295B6D">
              <w:rPr>
                <w:rFonts w:ascii="Times New Roman" w:hAnsi="Times New Roman"/>
              </w:rPr>
              <w:t>Z</w:t>
            </w:r>
            <w:r w:rsidR="00FF4DFC" w:rsidRPr="00295B6D">
              <w:rPr>
                <w:rFonts w:ascii="Times New Roman" w:hAnsi="Times New Roman"/>
              </w:rPr>
              <w:t>X</w:t>
            </w:r>
          </w:p>
        </w:tc>
        <w:tc>
          <w:tcPr>
            <w:tcW w:w="4522" w:type="dxa"/>
          </w:tcPr>
          <w:p w14:paraId="61724306" w14:textId="2C4E70BE" w:rsidR="00844810" w:rsidRPr="00044B0F" w:rsidRDefault="00844810" w:rsidP="003A66BA">
            <w:pPr>
              <w:pStyle w:val="ListParagraph"/>
              <w:numPr>
                <w:ilvl w:val="0"/>
                <w:numId w:val="11"/>
              </w:numPr>
              <w:tabs>
                <w:tab w:val="left" w:pos="4111"/>
                <w:tab w:val="left" w:pos="7371"/>
              </w:tabs>
              <w:spacing w:before="0" w:after="0" w:line="276" w:lineRule="auto"/>
              <w:ind w:left="357" w:hanging="357"/>
              <w:rPr>
                <w:rFonts w:ascii="Times New Roman" w:hAnsi="Times New Roman" w:cstheme="minorBidi"/>
                <w:i/>
              </w:rPr>
            </w:pPr>
            <w:r>
              <w:rPr>
                <w:rFonts w:cs="Arial"/>
              </w:rPr>
              <w:t>3</w:t>
            </w:r>
            <w:r w:rsidRPr="00295B6D">
              <w:rPr>
                <w:rFonts w:ascii="Times New Roman" w:hAnsi="Times New Roman"/>
              </w:rPr>
              <w:t>X</w:t>
            </w:r>
            <w:r>
              <w:rPr>
                <w:rFonts w:ascii="Times New Roman" w:hAnsi="Times New Roman"/>
                <w:i/>
              </w:rPr>
              <w:t xml:space="preserve"> </w:t>
            </w:r>
          </w:p>
        </w:tc>
      </w:tr>
    </w:tbl>
    <w:p w14:paraId="1AFA2E43" w14:textId="77777777" w:rsidR="00044B0F" w:rsidRPr="00044B0F" w:rsidRDefault="00044B0F" w:rsidP="00044B0F"/>
    <w:p w14:paraId="0659D0AE" w14:textId="77777777" w:rsidR="00044B0F" w:rsidRDefault="00044B0F">
      <w:pPr>
        <w:rPr>
          <w:rFonts w:eastAsia="Times New Roman" w:cs="Arial"/>
          <w:lang w:val="en-GB"/>
        </w:rPr>
      </w:pPr>
      <w:r>
        <w:br w:type="page"/>
      </w:r>
    </w:p>
    <w:p w14:paraId="3ED35220" w14:textId="3B7201C3" w:rsidR="00844810" w:rsidRPr="00844810" w:rsidRDefault="00844810" w:rsidP="00044B0F">
      <w:pPr>
        <w:pStyle w:val="ListNumber2"/>
        <w:spacing w:before="120"/>
      </w:pPr>
      <w:r>
        <w:lastRenderedPageBreak/>
        <w:t xml:space="preserve">Use the matrices </w:t>
      </w:r>
      <w:r w:rsidRPr="00295B6D">
        <w:rPr>
          <w:rFonts w:ascii="Times New Roman" w:hAnsi="Times New Roman"/>
        </w:rPr>
        <w:t>X, Y</w:t>
      </w:r>
      <w:r w:rsidRPr="00295B6D">
        <w:t xml:space="preserve"> and </w:t>
      </w:r>
      <w:r w:rsidRPr="00295B6D">
        <w:rPr>
          <w:rFonts w:ascii="Times New Roman" w:hAnsi="Times New Roman"/>
        </w:rPr>
        <w:t>Z</w:t>
      </w:r>
      <w:r>
        <w:t xml:space="preserve"> to find</w:t>
      </w:r>
      <w:r w:rsidRPr="00844810">
        <w:t xml:space="preserve"> the following and explain </w:t>
      </w:r>
      <w:r w:rsidR="00A52689">
        <w:t xml:space="preserve">what </w:t>
      </w:r>
      <w:r>
        <w:t xml:space="preserve">information </w:t>
      </w:r>
      <w:r w:rsidR="00A52689">
        <w:t xml:space="preserve">is </w:t>
      </w:r>
      <w:r>
        <w:t xml:space="preserve">shown in the </w:t>
      </w:r>
      <w:r w:rsidRPr="00844810">
        <w:t>result</w:t>
      </w:r>
      <w:r>
        <w:t>ing matrix</w:t>
      </w:r>
      <w:r w:rsidRPr="00844810">
        <w:t xml:space="preserve">. </w:t>
      </w:r>
      <w:r w:rsidRPr="00844810">
        <w:tab/>
        <w:t>(8 marks)</w:t>
      </w:r>
    </w:p>
    <w:tbl>
      <w:tblPr>
        <w:tblStyle w:val="TableGrid"/>
        <w:tblW w:w="0" w:type="auto"/>
        <w:tblLook w:val="04A0" w:firstRow="1" w:lastRow="0" w:firstColumn="1" w:lastColumn="0" w:noHBand="0" w:noVBand="1"/>
      </w:tblPr>
      <w:tblGrid>
        <w:gridCol w:w="4518"/>
        <w:gridCol w:w="4522"/>
      </w:tblGrid>
      <w:tr w:rsidR="00844810" w14:paraId="0D9A92CA" w14:textId="77777777" w:rsidTr="00044B0F">
        <w:trPr>
          <w:trHeight w:val="5386"/>
        </w:trPr>
        <w:tc>
          <w:tcPr>
            <w:tcW w:w="4518" w:type="dxa"/>
          </w:tcPr>
          <w:p w14:paraId="7138261B" w14:textId="4E450FBD" w:rsidR="00844810" w:rsidRPr="00044B0F" w:rsidRDefault="00FF4DFC" w:rsidP="003A66BA">
            <w:pPr>
              <w:pStyle w:val="ListNumber3"/>
              <w:numPr>
                <w:ilvl w:val="0"/>
                <w:numId w:val="12"/>
              </w:numPr>
              <w:spacing w:before="120"/>
              <w:rPr>
                <w:rFonts w:cstheme="minorBidi"/>
                <w:i/>
                <w:lang w:val="en-GB"/>
              </w:rPr>
            </w:pPr>
            <w:r w:rsidRPr="00295B6D">
              <w:t>X</w:t>
            </w:r>
            <w:r w:rsidR="00844810" w:rsidRPr="00044B0F">
              <w:rPr>
                <w:i/>
                <w:lang w:val="en-GB"/>
              </w:rPr>
              <w:t xml:space="preserve"> </w:t>
            </w:r>
            <w:r w:rsidR="00106318" w:rsidRPr="008060FC">
              <w:object w:dxaOrig="840" w:dyaOrig="720" w14:anchorId="1115B03C">
                <v:shape id="_x0000_i1028" type="#_x0000_t75" style="width:40.5pt;height:36pt" o:ole="">
                  <v:imagedata r:id="rId19" o:title=""/>
                </v:shape>
                <o:OLEObject Type="Embed" ProgID="Equation.DSMT4" ShapeID="_x0000_i1028" DrawAspect="Content" ObjectID="_1699270587" r:id="rId20"/>
              </w:object>
            </w:r>
          </w:p>
        </w:tc>
        <w:tc>
          <w:tcPr>
            <w:tcW w:w="4522" w:type="dxa"/>
          </w:tcPr>
          <w:p w14:paraId="52687D45" w14:textId="357F44C2" w:rsidR="00844810" w:rsidRPr="00044B0F" w:rsidRDefault="0076203A" w:rsidP="003A66BA">
            <w:pPr>
              <w:pStyle w:val="ListNumber3"/>
              <w:numPr>
                <w:ilvl w:val="0"/>
                <w:numId w:val="12"/>
              </w:numPr>
              <w:spacing w:before="120"/>
              <w:rPr>
                <w:rFonts w:cstheme="minorBidi"/>
                <w:lang w:val="en-GB"/>
              </w:rPr>
            </w:pPr>
            <w:r w:rsidRPr="00295B6D">
              <w:rPr>
                <w:lang w:val="en-GB"/>
              </w:rPr>
              <w:t>Z</w:t>
            </w:r>
            <w:r w:rsidR="00844810" w:rsidRPr="00844810">
              <w:rPr>
                <w:i/>
                <w:lang w:val="en-GB"/>
              </w:rPr>
              <w:t xml:space="preserve"> </w:t>
            </w:r>
            <w:r w:rsidR="00106318" w:rsidRPr="008060FC">
              <w:rPr>
                <w:position w:val="-30"/>
              </w:rPr>
              <w:object w:dxaOrig="400" w:dyaOrig="720" w14:anchorId="0816B80E">
                <v:shape id="_x0000_i1029" type="#_x0000_t75" style="width:20.25pt;height:36pt" o:ole="">
                  <v:imagedata r:id="rId21" o:title=""/>
                </v:shape>
                <o:OLEObject Type="Embed" ProgID="Equation.DSMT4" ShapeID="_x0000_i1029" DrawAspect="Content" ObjectID="_1699270588" r:id="rId22"/>
              </w:object>
            </w:r>
          </w:p>
        </w:tc>
      </w:tr>
      <w:tr w:rsidR="00844810" w14:paraId="5598BE9D" w14:textId="77777777" w:rsidTr="00044B0F">
        <w:trPr>
          <w:trHeight w:val="5386"/>
        </w:trPr>
        <w:tc>
          <w:tcPr>
            <w:tcW w:w="4518" w:type="dxa"/>
          </w:tcPr>
          <w:p w14:paraId="0B906CBE" w14:textId="18D97144" w:rsidR="00947806" w:rsidRPr="00044B0F" w:rsidRDefault="00FF4DFC" w:rsidP="003A66BA">
            <w:pPr>
              <w:pStyle w:val="ListNumber3"/>
              <w:numPr>
                <w:ilvl w:val="0"/>
                <w:numId w:val="12"/>
              </w:numPr>
              <w:spacing w:before="120"/>
              <w:rPr>
                <w:rFonts w:cstheme="minorBidi"/>
                <w:i/>
                <w:lang w:val="en-GB"/>
              </w:rPr>
            </w:pPr>
            <w:r w:rsidRPr="00295B6D">
              <w:rPr>
                <w:lang w:val="en-GB"/>
              </w:rPr>
              <w:t>Y</w:t>
            </w:r>
            <w:r w:rsidR="00844810" w:rsidRPr="00844810">
              <w:rPr>
                <w:i/>
                <w:lang w:val="en-GB"/>
              </w:rPr>
              <w:t xml:space="preserve"> </w:t>
            </w:r>
            <w:r w:rsidR="00844810" w:rsidRPr="00844810">
              <w:rPr>
                <w:rFonts w:cstheme="minorHAnsi"/>
                <w:lang w:val="en-GB"/>
              </w:rPr>
              <w:t>pre-multiplied by</w:t>
            </w:r>
            <w:r w:rsidR="00844810" w:rsidRPr="00844810">
              <w:rPr>
                <w:i/>
                <w:lang w:val="en-GB"/>
              </w:rPr>
              <w:t xml:space="preserve"> </w:t>
            </w:r>
            <w:r w:rsidR="00106318" w:rsidRPr="008060FC">
              <w:rPr>
                <w:position w:val="-14"/>
              </w:rPr>
              <w:object w:dxaOrig="600" w:dyaOrig="400" w14:anchorId="6A9FA4C9">
                <v:shape id="_x0000_i1030" type="#_x0000_t75" style="width:31.5pt;height:20.25pt" o:ole="">
                  <v:imagedata r:id="rId23" o:title=""/>
                </v:shape>
                <o:OLEObject Type="Embed" ProgID="Equation.DSMT4" ShapeID="_x0000_i1030" DrawAspect="Content" ObjectID="_1699270589" r:id="rId24"/>
              </w:object>
            </w:r>
          </w:p>
        </w:tc>
        <w:tc>
          <w:tcPr>
            <w:tcW w:w="4522" w:type="dxa"/>
          </w:tcPr>
          <w:p w14:paraId="6477738C" w14:textId="0332718A" w:rsidR="00844810" w:rsidRPr="00044B0F" w:rsidRDefault="00FF4DFC" w:rsidP="003A66BA">
            <w:pPr>
              <w:pStyle w:val="ListNumber3"/>
              <w:numPr>
                <w:ilvl w:val="0"/>
                <w:numId w:val="12"/>
              </w:numPr>
              <w:spacing w:before="120"/>
              <w:rPr>
                <w:rFonts w:ascii="Calibri" w:eastAsia="Calibri" w:hAnsi="Calibri" w:cstheme="minorBidi"/>
                <w:lang w:val="en-GB"/>
              </w:rPr>
            </w:pPr>
            <w:r w:rsidRPr="00295B6D">
              <w:t>Y</w:t>
            </w:r>
            <w:r w:rsidR="00844810" w:rsidRPr="00844810">
              <w:rPr>
                <w:rFonts w:ascii="Calibri" w:eastAsia="Calibri" w:hAnsi="Calibri"/>
                <w:lang w:val="en-GB"/>
              </w:rPr>
              <w:t xml:space="preserve"> post-multiplied by</w:t>
            </w:r>
            <w:r w:rsidR="00106318" w:rsidRPr="008060FC">
              <w:rPr>
                <w:position w:val="-30"/>
              </w:rPr>
              <w:object w:dxaOrig="360" w:dyaOrig="720" w14:anchorId="0981999A">
                <v:shape id="_x0000_i1031" type="#_x0000_t75" style="width:20.25pt;height:36pt" o:ole="">
                  <v:imagedata r:id="rId25" o:title=""/>
                </v:shape>
                <o:OLEObject Type="Embed" ProgID="Equation.DSMT4" ShapeID="_x0000_i1031" DrawAspect="Content" ObjectID="_1699270590" r:id="rId26"/>
              </w:object>
            </w:r>
          </w:p>
        </w:tc>
      </w:tr>
    </w:tbl>
    <w:p w14:paraId="69093E16" w14:textId="77777777" w:rsidR="005D6744" w:rsidRDefault="005D6744" w:rsidP="005D6744">
      <w:pPr>
        <w:pStyle w:val="BodyText"/>
        <w:rPr>
          <w:lang w:eastAsia="ar-SA"/>
        </w:rPr>
      </w:pPr>
      <w:r>
        <w:rPr>
          <w:lang w:eastAsia="ar-SA"/>
        </w:rPr>
        <w:br w:type="page"/>
      </w:r>
    </w:p>
    <w:p w14:paraId="11387ACA" w14:textId="2ABE7E8A" w:rsidR="0081539D" w:rsidRPr="005D6744" w:rsidRDefault="00CB59D3" w:rsidP="005D6744">
      <w:pPr>
        <w:pStyle w:val="BodyText"/>
        <w:rPr>
          <w:b/>
          <w:lang w:eastAsia="ar-SA"/>
        </w:rPr>
      </w:pPr>
      <w:r w:rsidRPr="005D6744">
        <w:rPr>
          <w:b/>
          <w:lang w:eastAsia="ar-SA"/>
        </w:rPr>
        <w:lastRenderedPageBreak/>
        <w:t>Question 2</w:t>
      </w:r>
      <w:r w:rsidR="00E0641C" w:rsidRPr="005D6744">
        <w:rPr>
          <w:b/>
          <w:lang w:eastAsia="ar-SA"/>
        </w:rPr>
        <w:t xml:space="preserve"> </w:t>
      </w:r>
      <w:r w:rsidRPr="005D6744">
        <w:rPr>
          <w:b/>
          <w:lang w:eastAsia="ar-SA"/>
        </w:rPr>
        <w:tab/>
      </w:r>
      <w:r w:rsidR="0081539D" w:rsidRPr="005D6744">
        <w:rPr>
          <w:b/>
          <w:lang w:eastAsia="ar-SA"/>
        </w:rPr>
        <w:t>(</w:t>
      </w:r>
      <w:r w:rsidR="00E0641C" w:rsidRPr="005D6744">
        <w:rPr>
          <w:b/>
          <w:lang w:eastAsia="ar-SA"/>
        </w:rPr>
        <w:t>8</w:t>
      </w:r>
      <w:r w:rsidR="0081539D" w:rsidRPr="005D6744">
        <w:rPr>
          <w:b/>
          <w:lang w:eastAsia="ar-SA"/>
        </w:rPr>
        <w:t xml:space="preserve"> marks)</w:t>
      </w:r>
    </w:p>
    <w:p w14:paraId="3ECB5832" w14:textId="77777777" w:rsidR="00AD2264" w:rsidRDefault="00AD2264" w:rsidP="005D6744">
      <w:pPr>
        <w:pStyle w:val="BodyText"/>
      </w:pPr>
      <w:r>
        <w:t>A section o</w:t>
      </w:r>
      <w:r w:rsidR="0095274D">
        <w:t>f a spreadsheet, provided below</w:t>
      </w:r>
      <w:r>
        <w:t>, shows the number of hours worked by three students during the course of a week. The students are paid time and a half on Saturdays and double time on Sundays.</w:t>
      </w:r>
    </w:p>
    <w:tbl>
      <w:tblPr>
        <w:tblStyle w:val="TableGrid"/>
        <w:tblW w:w="5000" w:type="pct"/>
        <w:tblLook w:val="04A0" w:firstRow="1" w:lastRow="0" w:firstColumn="1" w:lastColumn="0" w:noHBand="0" w:noVBand="1"/>
      </w:tblPr>
      <w:tblGrid>
        <w:gridCol w:w="788"/>
        <w:gridCol w:w="1354"/>
        <w:gridCol w:w="1311"/>
        <w:gridCol w:w="1322"/>
        <w:gridCol w:w="1316"/>
        <w:gridCol w:w="1296"/>
        <w:gridCol w:w="1653"/>
      </w:tblGrid>
      <w:tr w:rsidR="0081539D" w14:paraId="0E2240CD" w14:textId="77777777" w:rsidTr="005D6744">
        <w:tc>
          <w:tcPr>
            <w:tcW w:w="436" w:type="pct"/>
            <w:shd w:val="clear" w:color="auto" w:fill="E4D8EB" w:themeFill="accent4" w:themeFillTint="66"/>
          </w:tcPr>
          <w:p w14:paraId="1A035494" w14:textId="77777777" w:rsidR="0081539D" w:rsidRDefault="0081539D" w:rsidP="0081539D">
            <w:pPr>
              <w:spacing w:line="276" w:lineRule="auto"/>
            </w:pPr>
          </w:p>
        </w:tc>
        <w:tc>
          <w:tcPr>
            <w:tcW w:w="749" w:type="pct"/>
            <w:shd w:val="clear" w:color="auto" w:fill="E4D8EB" w:themeFill="accent4" w:themeFillTint="66"/>
            <w:vAlign w:val="center"/>
          </w:tcPr>
          <w:p w14:paraId="0CD06026" w14:textId="77777777" w:rsidR="0081539D" w:rsidRDefault="0081539D" w:rsidP="00AA45AB">
            <w:pPr>
              <w:spacing w:before="120" w:after="120" w:line="276" w:lineRule="auto"/>
              <w:jc w:val="center"/>
            </w:pPr>
            <w:r>
              <w:t>A</w:t>
            </w:r>
          </w:p>
        </w:tc>
        <w:tc>
          <w:tcPr>
            <w:tcW w:w="725" w:type="pct"/>
            <w:shd w:val="clear" w:color="auto" w:fill="E4D8EB" w:themeFill="accent4" w:themeFillTint="66"/>
            <w:vAlign w:val="center"/>
          </w:tcPr>
          <w:p w14:paraId="310555FE" w14:textId="77777777" w:rsidR="0081539D" w:rsidRDefault="0081539D" w:rsidP="00AA45AB">
            <w:pPr>
              <w:spacing w:before="120" w:after="120" w:line="276" w:lineRule="auto"/>
              <w:jc w:val="center"/>
            </w:pPr>
            <w:r>
              <w:t>B</w:t>
            </w:r>
          </w:p>
        </w:tc>
        <w:tc>
          <w:tcPr>
            <w:tcW w:w="731" w:type="pct"/>
            <w:shd w:val="clear" w:color="auto" w:fill="E4D8EB" w:themeFill="accent4" w:themeFillTint="66"/>
            <w:vAlign w:val="center"/>
          </w:tcPr>
          <w:p w14:paraId="34C0AFFD" w14:textId="77777777" w:rsidR="0081539D" w:rsidRDefault="0081539D" w:rsidP="00AA45AB">
            <w:pPr>
              <w:spacing w:before="120" w:after="120" w:line="276" w:lineRule="auto"/>
              <w:jc w:val="center"/>
            </w:pPr>
            <w:r>
              <w:t>C</w:t>
            </w:r>
          </w:p>
        </w:tc>
        <w:tc>
          <w:tcPr>
            <w:tcW w:w="728" w:type="pct"/>
            <w:shd w:val="clear" w:color="auto" w:fill="E4D8EB" w:themeFill="accent4" w:themeFillTint="66"/>
            <w:vAlign w:val="center"/>
          </w:tcPr>
          <w:p w14:paraId="5F2C5805" w14:textId="77777777" w:rsidR="0081539D" w:rsidRDefault="0081539D" w:rsidP="00AA45AB">
            <w:pPr>
              <w:spacing w:before="120" w:after="120" w:line="276" w:lineRule="auto"/>
              <w:jc w:val="center"/>
            </w:pPr>
            <w:r>
              <w:t>D</w:t>
            </w:r>
          </w:p>
        </w:tc>
        <w:tc>
          <w:tcPr>
            <w:tcW w:w="717" w:type="pct"/>
            <w:shd w:val="clear" w:color="auto" w:fill="E4D8EB" w:themeFill="accent4" w:themeFillTint="66"/>
            <w:vAlign w:val="center"/>
          </w:tcPr>
          <w:p w14:paraId="4339B339" w14:textId="77777777" w:rsidR="0081539D" w:rsidRDefault="0081539D" w:rsidP="00AA45AB">
            <w:pPr>
              <w:spacing w:before="120" w:after="120" w:line="276" w:lineRule="auto"/>
              <w:jc w:val="center"/>
            </w:pPr>
            <w:r>
              <w:t>E</w:t>
            </w:r>
          </w:p>
        </w:tc>
        <w:tc>
          <w:tcPr>
            <w:tcW w:w="915" w:type="pct"/>
            <w:shd w:val="clear" w:color="auto" w:fill="E4D8EB" w:themeFill="accent4" w:themeFillTint="66"/>
            <w:vAlign w:val="center"/>
          </w:tcPr>
          <w:p w14:paraId="179D71C5" w14:textId="77777777" w:rsidR="0081539D" w:rsidRDefault="0081539D" w:rsidP="00AA45AB">
            <w:pPr>
              <w:spacing w:before="120" w:after="120" w:line="276" w:lineRule="auto"/>
              <w:jc w:val="center"/>
            </w:pPr>
            <w:r>
              <w:t>F</w:t>
            </w:r>
          </w:p>
        </w:tc>
      </w:tr>
      <w:tr w:rsidR="0081539D" w14:paraId="421E437F" w14:textId="77777777" w:rsidTr="005D6744">
        <w:tc>
          <w:tcPr>
            <w:tcW w:w="436" w:type="pct"/>
            <w:shd w:val="clear" w:color="auto" w:fill="E4D8EB" w:themeFill="accent4" w:themeFillTint="66"/>
            <w:vAlign w:val="center"/>
          </w:tcPr>
          <w:p w14:paraId="531CAEB8" w14:textId="77777777" w:rsidR="0081539D" w:rsidRDefault="0081539D" w:rsidP="00AA45AB">
            <w:pPr>
              <w:spacing w:line="276" w:lineRule="auto"/>
              <w:jc w:val="center"/>
            </w:pPr>
            <w:r>
              <w:t>1</w:t>
            </w:r>
          </w:p>
        </w:tc>
        <w:tc>
          <w:tcPr>
            <w:tcW w:w="749" w:type="pct"/>
            <w:vAlign w:val="center"/>
          </w:tcPr>
          <w:p w14:paraId="0E67B62B" w14:textId="77777777" w:rsidR="0081539D" w:rsidRPr="00D2556D" w:rsidRDefault="0081539D" w:rsidP="00AA45AB">
            <w:pPr>
              <w:spacing w:line="276" w:lineRule="auto"/>
              <w:jc w:val="center"/>
              <w:rPr>
                <w:b/>
              </w:rPr>
            </w:pPr>
            <w:r w:rsidRPr="00D2556D">
              <w:rPr>
                <w:b/>
              </w:rPr>
              <w:t>Name</w:t>
            </w:r>
          </w:p>
        </w:tc>
        <w:tc>
          <w:tcPr>
            <w:tcW w:w="725" w:type="pct"/>
            <w:vAlign w:val="center"/>
          </w:tcPr>
          <w:p w14:paraId="3BC4439F" w14:textId="77777777" w:rsidR="0081539D" w:rsidRPr="00D2556D" w:rsidRDefault="0081539D" w:rsidP="00AA45AB">
            <w:pPr>
              <w:spacing w:line="276" w:lineRule="auto"/>
              <w:jc w:val="center"/>
              <w:rPr>
                <w:b/>
              </w:rPr>
            </w:pPr>
            <w:r w:rsidRPr="00D2556D">
              <w:rPr>
                <w:b/>
              </w:rPr>
              <w:t>Rate</w:t>
            </w:r>
            <w:r>
              <w:rPr>
                <w:b/>
              </w:rPr>
              <w:t xml:space="preserve"> </w:t>
            </w:r>
            <w:r w:rsidR="0095274D">
              <w:rPr>
                <w:b/>
              </w:rPr>
              <w:br/>
            </w:r>
            <w:r>
              <w:rPr>
                <w:b/>
              </w:rPr>
              <w:t>($/hour)</w:t>
            </w:r>
          </w:p>
        </w:tc>
        <w:tc>
          <w:tcPr>
            <w:tcW w:w="731" w:type="pct"/>
            <w:vAlign w:val="center"/>
          </w:tcPr>
          <w:p w14:paraId="736306D9" w14:textId="77777777" w:rsidR="0081539D" w:rsidRPr="00D2556D" w:rsidRDefault="0081539D" w:rsidP="00AA45AB">
            <w:pPr>
              <w:spacing w:line="276" w:lineRule="auto"/>
              <w:jc w:val="center"/>
              <w:rPr>
                <w:b/>
              </w:rPr>
            </w:pPr>
            <w:r w:rsidRPr="00D2556D">
              <w:rPr>
                <w:b/>
              </w:rPr>
              <w:t>Weekday hours</w:t>
            </w:r>
          </w:p>
        </w:tc>
        <w:tc>
          <w:tcPr>
            <w:tcW w:w="728" w:type="pct"/>
            <w:vAlign w:val="center"/>
          </w:tcPr>
          <w:p w14:paraId="390A95BD" w14:textId="77777777" w:rsidR="0081539D" w:rsidRPr="00D2556D" w:rsidRDefault="0081539D" w:rsidP="00AA45AB">
            <w:pPr>
              <w:spacing w:line="276" w:lineRule="auto"/>
              <w:jc w:val="center"/>
              <w:rPr>
                <w:b/>
              </w:rPr>
            </w:pPr>
            <w:r w:rsidRPr="00D2556D">
              <w:rPr>
                <w:b/>
              </w:rPr>
              <w:t>Saturday hours</w:t>
            </w:r>
          </w:p>
        </w:tc>
        <w:tc>
          <w:tcPr>
            <w:tcW w:w="717" w:type="pct"/>
            <w:vAlign w:val="center"/>
          </w:tcPr>
          <w:p w14:paraId="661F4481" w14:textId="77777777" w:rsidR="0081539D" w:rsidRPr="00D2556D" w:rsidRDefault="0081539D" w:rsidP="00AA45AB">
            <w:pPr>
              <w:spacing w:line="276" w:lineRule="auto"/>
              <w:jc w:val="center"/>
              <w:rPr>
                <w:b/>
              </w:rPr>
            </w:pPr>
            <w:r w:rsidRPr="00D2556D">
              <w:rPr>
                <w:b/>
              </w:rPr>
              <w:t>Sunday hours</w:t>
            </w:r>
          </w:p>
        </w:tc>
        <w:tc>
          <w:tcPr>
            <w:tcW w:w="915" w:type="pct"/>
            <w:vAlign w:val="center"/>
          </w:tcPr>
          <w:p w14:paraId="589408B1" w14:textId="77777777" w:rsidR="0081539D" w:rsidRPr="00D2556D" w:rsidRDefault="0081539D" w:rsidP="00AA45AB">
            <w:pPr>
              <w:spacing w:line="276" w:lineRule="auto"/>
              <w:jc w:val="center"/>
              <w:rPr>
                <w:b/>
              </w:rPr>
            </w:pPr>
            <w:r w:rsidRPr="00D2556D">
              <w:rPr>
                <w:b/>
              </w:rPr>
              <w:t>Total pay</w:t>
            </w:r>
          </w:p>
        </w:tc>
      </w:tr>
      <w:tr w:rsidR="0081539D" w14:paraId="273D6A49" w14:textId="77777777" w:rsidTr="005D6744">
        <w:tc>
          <w:tcPr>
            <w:tcW w:w="436" w:type="pct"/>
            <w:shd w:val="clear" w:color="auto" w:fill="E4D8EB" w:themeFill="accent4" w:themeFillTint="66"/>
            <w:vAlign w:val="center"/>
          </w:tcPr>
          <w:p w14:paraId="1E1026C5" w14:textId="77777777" w:rsidR="0081539D" w:rsidRDefault="0081539D" w:rsidP="00210751">
            <w:pPr>
              <w:spacing w:before="60" w:after="60" w:line="276" w:lineRule="auto"/>
              <w:jc w:val="center"/>
            </w:pPr>
            <w:r>
              <w:t>2</w:t>
            </w:r>
          </w:p>
        </w:tc>
        <w:tc>
          <w:tcPr>
            <w:tcW w:w="749" w:type="pct"/>
            <w:vAlign w:val="center"/>
          </w:tcPr>
          <w:p w14:paraId="6CAC1FEA" w14:textId="77777777" w:rsidR="0081539D" w:rsidRDefault="0081539D" w:rsidP="00210751">
            <w:pPr>
              <w:spacing w:before="60" w:after="60" w:line="276" w:lineRule="auto"/>
            </w:pPr>
            <w:r>
              <w:t>Gen</w:t>
            </w:r>
          </w:p>
        </w:tc>
        <w:tc>
          <w:tcPr>
            <w:tcW w:w="725" w:type="pct"/>
          </w:tcPr>
          <w:p w14:paraId="225157BC" w14:textId="77777777" w:rsidR="0081539D" w:rsidRDefault="0081539D" w:rsidP="00210751">
            <w:pPr>
              <w:spacing w:before="60" w:after="60" w:line="276" w:lineRule="auto"/>
              <w:jc w:val="center"/>
            </w:pPr>
            <w:r>
              <w:t>20</w:t>
            </w:r>
          </w:p>
        </w:tc>
        <w:tc>
          <w:tcPr>
            <w:tcW w:w="731" w:type="pct"/>
          </w:tcPr>
          <w:p w14:paraId="259F875D" w14:textId="77777777" w:rsidR="0081539D" w:rsidRDefault="0081539D" w:rsidP="00210751">
            <w:pPr>
              <w:spacing w:before="60" w:after="60" w:line="276" w:lineRule="auto"/>
              <w:jc w:val="center"/>
            </w:pPr>
            <w:r>
              <w:t>5</w:t>
            </w:r>
          </w:p>
        </w:tc>
        <w:tc>
          <w:tcPr>
            <w:tcW w:w="728" w:type="pct"/>
          </w:tcPr>
          <w:p w14:paraId="7418B9DF" w14:textId="77777777" w:rsidR="0081539D" w:rsidRDefault="0081539D" w:rsidP="00210751">
            <w:pPr>
              <w:spacing w:before="60" w:after="60" w:line="276" w:lineRule="auto"/>
              <w:jc w:val="center"/>
            </w:pPr>
            <w:r>
              <w:t>6</w:t>
            </w:r>
          </w:p>
        </w:tc>
        <w:tc>
          <w:tcPr>
            <w:tcW w:w="717" w:type="pct"/>
          </w:tcPr>
          <w:p w14:paraId="739F9DF7" w14:textId="77777777" w:rsidR="0081539D" w:rsidRDefault="0081539D" w:rsidP="00210751">
            <w:pPr>
              <w:spacing w:before="60" w:after="60" w:line="276" w:lineRule="auto"/>
              <w:jc w:val="center"/>
            </w:pPr>
            <w:r>
              <w:t>3.5</w:t>
            </w:r>
          </w:p>
        </w:tc>
        <w:tc>
          <w:tcPr>
            <w:tcW w:w="915" w:type="pct"/>
          </w:tcPr>
          <w:p w14:paraId="4D7BF39B" w14:textId="77777777" w:rsidR="0081539D" w:rsidRDefault="0081539D" w:rsidP="00210751">
            <w:pPr>
              <w:spacing w:before="60" w:after="60" w:line="276" w:lineRule="auto"/>
              <w:jc w:val="center"/>
            </w:pPr>
          </w:p>
        </w:tc>
      </w:tr>
      <w:tr w:rsidR="0081539D" w14:paraId="2C72BD64" w14:textId="77777777" w:rsidTr="005D6744">
        <w:tc>
          <w:tcPr>
            <w:tcW w:w="436" w:type="pct"/>
            <w:shd w:val="clear" w:color="auto" w:fill="E4D8EB" w:themeFill="accent4" w:themeFillTint="66"/>
            <w:vAlign w:val="center"/>
          </w:tcPr>
          <w:p w14:paraId="7A233859" w14:textId="77777777" w:rsidR="0081539D" w:rsidRDefault="0081539D" w:rsidP="00210751">
            <w:pPr>
              <w:spacing w:before="60" w:after="60" w:line="276" w:lineRule="auto"/>
              <w:jc w:val="center"/>
            </w:pPr>
            <w:r>
              <w:t>3</w:t>
            </w:r>
          </w:p>
        </w:tc>
        <w:tc>
          <w:tcPr>
            <w:tcW w:w="749" w:type="pct"/>
            <w:vAlign w:val="center"/>
          </w:tcPr>
          <w:p w14:paraId="3435B9A0" w14:textId="77777777" w:rsidR="0081539D" w:rsidRDefault="0081539D" w:rsidP="00210751">
            <w:pPr>
              <w:spacing w:before="60" w:after="60" w:line="276" w:lineRule="auto"/>
            </w:pPr>
            <w:r>
              <w:t>Bri</w:t>
            </w:r>
          </w:p>
        </w:tc>
        <w:tc>
          <w:tcPr>
            <w:tcW w:w="725" w:type="pct"/>
          </w:tcPr>
          <w:p w14:paraId="0C1EFC61" w14:textId="77777777" w:rsidR="0081539D" w:rsidRDefault="0081539D" w:rsidP="00F74AB3">
            <w:pPr>
              <w:spacing w:before="60" w:after="60" w:line="276" w:lineRule="auto"/>
              <w:jc w:val="center"/>
            </w:pPr>
            <w:r>
              <w:t>22</w:t>
            </w:r>
          </w:p>
        </w:tc>
        <w:tc>
          <w:tcPr>
            <w:tcW w:w="731" w:type="pct"/>
          </w:tcPr>
          <w:p w14:paraId="1BC4D322" w14:textId="77777777" w:rsidR="0081539D" w:rsidRDefault="0081539D" w:rsidP="00210751">
            <w:pPr>
              <w:spacing w:before="60" w:after="60" w:line="276" w:lineRule="auto"/>
              <w:jc w:val="center"/>
            </w:pPr>
            <w:r>
              <w:t>10</w:t>
            </w:r>
          </w:p>
        </w:tc>
        <w:tc>
          <w:tcPr>
            <w:tcW w:w="728" w:type="pct"/>
          </w:tcPr>
          <w:p w14:paraId="68E4742D" w14:textId="77777777" w:rsidR="0081539D" w:rsidRDefault="00F74AB3" w:rsidP="00210751">
            <w:pPr>
              <w:spacing w:before="60" w:after="60" w:line="276" w:lineRule="auto"/>
              <w:jc w:val="center"/>
            </w:pPr>
            <w:r>
              <w:t>2</w:t>
            </w:r>
          </w:p>
        </w:tc>
        <w:tc>
          <w:tcPr>
            <w:tcW w:w="717" w:type="pct"/>
          </w:tcPr>
          <w:p w14:paraId="1F49BE5D" w14:textId="77777777" w:rsidR="0081539D" w:rsidRDefault="0081539D" w:rsidP="00210751">
            <w:pPr>
              <w:spacing w:before="60" w:after="60" w:line="276" w:lineRule="auto"/>
              <w:jc w:val="center"/>
            </w:pPr>
            <w:r>
              <w:t>3</w:t>
            </w:r>
          </w:p>
        </w:tc>
        <w:tc>
          <w:tcPr>
            <w:tcW w:w="915" w:type="pct"/>
          </w:tcPr>
          <w:p w14:paraId="6B18AB5B" w14:textId="77777777" w:rsidR="0081539D" w:rsidRDefault="0081539D" w:rsidP="00210751">
            <w:pPr>
              <w:spacing w:before="60" w:after="60" w:line="276" w:lineRule="auto"/>
              <w:jc w:val="center"/>
            </w:pPr>
          </w:p>
        </w:tc>
      </w:tr>
      <w:tr w:rsidR="0081539D" w14:paraId="42F3908D" w14:textId="77777777" w:rsidTr="005D6744">
        <w:tc>
          <w:tcPr>
            <w:tcW w:w="436" w:type="pct"/>
            <w:shd w:val="clear" w:color="auto" w:fill="E4D8EB" w:themeFill="accent4" w:themeFillTint="66"/>
            <w:vAlign w:val="center"/>
          </w:tcPr>
          <w:p w14:paraId="48D87E91" w14:textId="77777777" w:rsidR="0081539D" w:rsidRDefault="0081539D" w:rsidP="00210751">
            <w:pPr>
              <w:spacing w:before="60" w:after="60" w:line="276" w:lineRule="auto"/>
              <w:jc w:val="center"/>
            </w:pPr>
            <w:r>
              <w:t>4</w:t>
            </w:r>
          </w:p>
        </w:tc>
        <w:tc>
          <w:tcPr>
            <w:tcW w:w="749" w:type="pct"/>
            <w:vAlign w:val="center"/>
          </w:tcPr>
          <w:p w14:paraId="347C6754" w14:textId="77777777" w:rsidR="0081539D" w:rsidRDefault="0081539D" w:rsidP="00210751">
            <w:pPr>
              <w:spacing w:before="60" w:after="60" w:line="276" w:lineRule="auto"/>
            </w:pPr>
            <w:r>
              <w:t>Ala</w:t>
            </w:r>
          </w:p>
        </w:tc>
        <w:tc>
          <w:tcPr>
            <w:tcW w:w="725" w:type="pct"/>
          </w:tcPr>
          <w:p w14:paraId="2394D583" w14:textId="77777777" w:rsidR="0081539D" w:rsidRDefault="0081539D" w:rsidP="00210751">
            <w:pPr>
              <w:spacing w:before="60" w:after="60" w:line="276" w:lineRule="auto"/>
              <w:jc w:val="center"/>
            </w:pPr>
            <w:r>
              <w:t>23.68</w:t>
            </w:r>
          </w:p>
        </w:tc>
        <w:tc>
          <w:tcPr>
            <w:tcW w:w="731" w:type="pct"/>
          </w:tcPr>
          <w:p w14:paraId="1FCFCDD2" w14:textId="77777777" w:rsidR="0081539D" w:rsidRDefault="0081539D" w:rsidP="00210751">
            <w:pPr>
              <w:spacing w:before="60" w:after="60" w:line="276" w:lineRule="auto"/>
              <w:jc w:val="center"/>
            </w:pPr>
            <w:r>
              <w:t>8</w:t>
            </w:r>
          </w:p>
        </w:tc>
        <w:tc>
          <w:tcPr>
            <w:tcW w:w="728" w:type="pct"/>
          </w:tcPr>
          <w:p w14:paraId="0217B2DB" w14:textId="77777777" w:rsidR="0081539D" w:rsidRDefault="0081539D" w:rsidP="00210751">
            <w:pPr>
              <w:spacing w:before="60" w:after="60" w:line="276" w:lineRule="auto"/>
              <w:jc w:val="center"/>
            </w:pPr>
            <w:r>
              <w:t>4</w:t>
            </w:r>
          </w:p>
        </w:tc>
        <w:tc>
          <w:tcPr>
            <w:tcW w:w="717" w:type="pct"/>
          </w:tcPr>
          <w:p w14:paraId="62352C8F" w14:textId="77777777" w:rsidR="0081539D" w:rsidRDefault="0081539D" w:rsidP="00210751">
            <w:pPr>
              <w:spacing w:before="60" w:after="60" w:line="276" w:lineRule="auto"/>
              <w:jc w:val="center"/>
            </w:pPr>
            <w:r>
              <w:t>6</w:t>
            </w:r>
          </w:p>
        </w:tc>
        <w:tc>
          <w:tcPr>
            <w:tcW w:w="915" w:type="pct"/>
          </w:tcPr>
          <w:p w14:paraId="2CFB6237" w14:textId="77777777" w:rsidR="0081539D" w:rsidRDefault="0081539D" w:rsidP="00210751">
            <w:pPr>
              <w:spacing w:before="60" w:after="60" w:line="276" w:lineRule="auto"/>
              <w:jc w:val="center"/>
            </w:pPr>
          </w:p>
        </w:tc>
      </w:tr>
    </w:tbl>
    <w:p w14:paraId="55018D4D" w14:textId="1B4216AF" w:rsidR="0081539D" w:rsidRDefault="00517BEB" w:rsidP="003A66BA">
      <w:pPr>
        <w:pStyle w:val="ListNumber2"/>
        <w:numPr>
          <w:ilvl w:val="0"/>
          <w:numId w:val="13"/>
        </w:numPr>
        <w:spacing w:before="120" w:after="1200"/>
      </w:pPr>
      <w:r>
        <w:t xml:space="preserve">Create a row and a column matrix </w:t>
      </w:r>
      <w:r w:rsidR="002F2966">
        <w:t>and</w:t>
      </w:r>
      <w:r>
        <w:t xml:space="preserve"> show h</w:t>
      </w:r>
      <w:r w:rsidR="0081539D">
        <w:t xml:space="preserve">ow </w:t>
      </w:r>
      <w:r>
        <w:t xml:space="preserve">matrix multiplication could be used to determine how </w:t>
      </w:r>
      <w:r w:rsidR="0081539D">
        <w:t xml:space="preserve">much </w:t>
      </w:r>
      <w:r>
        <w:t xml:space="preserve">Gen </w:t>
      </w:r>
      <w:r w:rsidR="0081539D">
        <w:t>will earn in a week?</w:t>
      </w:r>
      <w:r w:rsidR="0081539D">
        <w:tab/>
        <w:t>(</w:t>
      </w:r>
      <w:r w:rsidR="00132689">
        <w:t>3</w:t>
      </w:r>
      <w:r w:rsidR="0095274D">
        <w:t xml:space="preserve"> marks</w:t>
      </w:r>
      <w:r w:rsidR="0081539D">
        <w:t>)</w:t>
      </w:r>
    </w:p>
    <w:p w14:paraId="6CEDC1F5" w14:textId="2DB37272" w:rsidR="00393896" w:rsidRDefault="0081539D" w:rsidP="003A66BA">
      <w:pPr>
        <w:pStyle w:val="ListNumber2"/>
        <w:numPr>
          <w:ilvl w:val="0"/>
          <w:numId w:val="13"/>
        </w:numPr>
        <w:spacing w:before="120" w:after="1200"/>
      </w:pPr>
      <w:r>
        <w:t>Using cell references (e.g</w:t>
      </w:r>
      <w:r w:rsidR="0095274D">
        <w:t>.</w:t>
      </w:r>
      <w:r>
        <w:t xml:space="preserve"> A1 for row 1</w:t>
      </w:r>
      <w:r w:rsidR="00686CC0">
        <w:t>,</w:t>
      </w:r>
      <w:r>
        <w:t xml:space="preserve"> column A), state the formula to calculate Ala’s total pay for one week.</w:t>
      </w:r>
      <w:r>
        <w:tab/>
        <w:t>(2</w:t>
      </w:r>
      <w:r w:rsidR="0095274D">
        <w:t xml:space="preserve"> marks</w:t>
      </w:r>
      <w:r w:rsidR="00E0641C">
        <w:t>)</w:t>
      </w:r>
    </w:p>
    <w:p w14:paraId="679DA7D9" w14:textId="325812E3" w:rsidR="00393896" w:rsidRDefault="00393896" w:rsidP="003A66BA">
      <w:pPr>
        <w:pStyle w:val="ListNumber2"/>
        <w:numPr>
          <w:ilvl w:val="0"/>
          <w:numId w:val="13"/>
        </w:numPr>
        <w:spacing w:before="120" w:after="1200"/>
      </w:pPr>
      <w:r>
        <w:t>Bri receives a living away from home allowance of $75 per week. Her allowance is reduced b</w:t>
      </w:r>
      <w:r w:rsidR="00F74AB3">
        <w:t>y 50 cents</w:t>
      </w:r>
      <w:r>
        <w:t xml:space="preserve"> for every dollar earned over </w:t>
      </w:r>
      <w:r w:rsidR="00F74AB3">
        <w:t>$350</w:t>
      </w:r>
      <w:r>
        <w:t>. Assuming she w</w:t>
      </w:r>
      <w:r w:rsidR="00E71B7D">
        <w:t>orks the same hours each week, d</w:t>
      </w:r>
      <w:r>
        <w:t>etermine by how much her allowance is reduced.</w:t>
      </w:r>
      <w:r w:rsidRPr="00393896">
        <w:t xml:space="preserve"> </w:t>
      </w:r>
      <w:r>
        <w:tab/>
        <w:t>(</w:t>
      </w:r>
      <w:r w:rsidR="00E0641C">
        <w:t>3</w:t>
      </w:r>
      <w:r>
        <w:t xml:space="preserve"> marks)</w:t>
      </w:r>
    </w:p>
    <w:p w14:paraId="51721B68" w14:textId="46EE73EF" w:rsidR="0081539D" w:rsidRPr="005D6744" w:rsidRDefault="0081539D" w:rsidP="005D6744">
      <w:pPr>
        <w:pStyle w:val="BodyText"/>
        <w:rPr>
          <w:b/>
          <w:lang w:eastAsia="ar-SA"/>
        </w:rPr>
      </w:pPr>
      <w:r w:rsidRPr="005D6744">
        <w:rPr>
          <w:b/>
          <w:lang w:eastAsia="ar-SA"/>
        </w:rPr>
        <w:t>Question 3</w:t>
      </w:r>
      <w:r w:rsidR="00A07A0C" w:rsidRPr="005D6744">
        <w:rPr>
          <w:b/>
          <w:lang w:eastAsia="ar-SA"/>
        </w:rPr>
        <w:t xml:space="preserve"> </w:t>
      </w:r>
      <w:r w:rsidR="00E0641C" w:rsidRPr="005D6744">
        <w:rPr>
          <w:b/>
          <w:lang w:eastAsia="ar-SA"/>
        </w:rPr>
        <w:tab/>
      </w:r>
      <w:r w:rsidR="005D6744" w:rsidRPr="005D6744">
        <w:rPr>
          <w:b/>
          <w:lang w:eastAsia="ar-SA"/>
        </w:rPr>
        <w:t xml:space="preserve"> </w:t>
      </w:r>
      <w:r w:rsidRPr="005D6744">
        <w:rPr>
          <w:b/>
          <w:lang w:eastAsia="ar-SA"/>
        </w:rPr>
        <w:t>(</w:t>
      </w:r>
      <w:r w:rsidR="00844810" w:rsidRPr="005D6744">
        <w:rPr>
          <w:b/>
          <w:lang w:eastAsia="ar-SA"/>
        </w:rPr>
        <w:t>3</w:t>
      </w:r>
      <w:r w:rsidRPr="005D6744">
        <w:rPr>
          <w:b/>
          <w:lang w:eastAsia="ar-SA"/>
        </w:rPr>
        <w:t xml:space="preserve"> marks)</w:t>
      </w:r>
    </w:p>
    <w:p w14:paraId="21924478" w14:textId="77777777" w:rsidR="00844810" w:rsidRPr="001955E9" w:rsidRDefault="00844810" w:rsidP="005D6744">
      <w:pPr>
        <w:pStyle w:val="BodyText"/>
        <w:rPr>
          <w:lang w:eastAsia="ar-SA"/>
        </w:rPr>
      </w:pPr>
      <w:r>
        <w:rPr>
          <w:lang w:eastAsia="ar-SA"/>
        </w:rPr>
        <w:t xml:space="preserve">Chocolate Easter eggs are on special at a local supermarket. </w:t>
      </w:r>
    </w:p>
    <w:p w14:paraId="0359615A" w14:textId="77777777" w:rsidR="00844810" w:rsidRPr="00EB06BB" w:rsidRDefault="00844810" w:rsidP="005D6744">
      <w:pPr>
        <w:pStyle w:val="BodyText"/>
        <w:rPr>
          <w:lang w:eastAsia="ar-SA"/>
        </w:rPr>
      </w:pPr>
      <w:r>
        <w:rPr>
          <w:lang w:eastAsia="ar-SA"/>
        </w:rPr>
        <w:t>The larger eggs (1</w:t>
      </w:r>
      <w:r w:rsidR="00023D35">
        <w:rPr>
          <w:lang w:eastAsia="ar-SA"/>
        </w:rPr>
        <w:t>2</w:t>
      </w:r>
      <w:r>
        <w:rPr>
          <w:lang w:eastAsia="ar-SA"/>
        </w:rPr>
        <w:t>0</w:t>
      </w:r>
      <w:r w:rsidR="00EC528C">
        <w:rPr>
          <w:lang w:eastAsia="ar-SA"/>
        </w:rPr>
        <w:t xml:space="preserve"> </w:t>
      </w:r>
      <w:r>
        <w:rPr>
          <w:lang w:eastAsia="ar-SA"/>
        </w:rPr>
        <w:t>g each) are advertised at ‘Two for $4’ and the smaller ones (</w:t>
      </w:r>
      <w:r w:rsidR="00023D35">
        <w:rPr>
          <w:lang w:eastAsia="ar-SA"/>
        </w:rPr>
        <w:t>45</w:t>
      </w:r>
      <w:r w:rsidR="00EC528C">
        <w:rPr>
          <w:lang w:eastAsia="ar-SA"/>
        </w:rPr>
        <w:t xml:space="preserve"> </w:t>
      </w:r>
      <w:r w:rsidR="00EB6DEC">
        <w:rPr>
          <w:lang w:eastAsia="ar-SA"/>
        </w:rPr>
        <w:t>g) cost $1 each. C</w:t>
      </w:r>
      <w:r>
        <w:rPr>
          <w:lang w:eastAsia="ar-SA"/>
        </w:rPr>
        <w:t>alculat</w:t>
      </w:r>
      <w:r w:rsidR="005C13B8">
        <w:rPr>
          <w:lang w:eastAsia="ar-SA"/>
        </w:rPr>
        <w:t>e</w:t>
      </w:r>
      <w:r>
        <w:rPr>
          <w:lang w:eastAsia="ar-SA"/>
        </w:rPr>
        <w:t xml:space="preserve"> the cost per gram of chocolate</w:t>
      </w:r>
      <w:r w:rsidR="005C13B8">
        <w:rPr>
          <w:lang w:eastAsia="ar-SA"/>
        </w:rPr>
        <w:t xml:space="preserve"> for each size. </w:t>
      </w:r>
      <w:r w:rsidR="00E71B7D">
        <w:rPr>
          <w:lang w:eastAsia="ar-SA"/>
        </w:rPr>
        <w:t>D</w:t>
      </w:r>
      <w:r>
        <w:rPr>
          <w:lang w:eastAsia="ar-SA"/>
        </w:rPr>
        <w:t xml:space="preserve">etermine which </w:t>
      </w:r>
      <w:r w:rsidR="00E71B7D">
        <w:rPr>
          <w:lang w:eastAsia="ar-SA"/>
        </w:rPr>
        <w:t xml:space="preserve">egg </w:t>
      </w:r>
      <w:r>
        <w:rPr>
          <w:lang w:eastAsia="ar-SA"/>
        </w:rPr>
        <w:t xml:space="preserve">represents </w:t>
      </w:r>
      <w:r w:rsidR="00EB6DEC">
        <w:rPr>
          <w:lang w:eastAsia="ar-SA"/>
        </w:rPr>
        <w:t xml:space="preserve">the </w:t>
      </w:r>
      <w:r>
        <w:rPr>
          <w:lang w:eastAsia="ar-SA"/>
        </w:rPr>
        <w:t>better value for money.</w:t>
      </w:r>
    </w:p>
    <w:p w14:paraId="16F85E30" w14:textId="77777777" w:rsidR="004D7D57" w:rsidRDefault="004D7D57">
      <w:r>
        <w:br w:type="page"/>
      </w:r>
    </w:p>
    <w:p w14:paraId="51421C85" w14:textId="77777777" w:rsidR="003932BE" w:rsidRPr="005D6744" w:rsidRDefault="00D60DA3" w:rsidP="005D6744">
      <w:pPr>
        <w:pStyle w:val="BodyText"/>
        <w:rPr>
          <w:rFonts w:eastAsia="MS Mincho"/>
          <w:b/>
          <w:lang w:eastAsia="ja-JP"/>
        </w:rPr>
      </w:pPr>
      <w:r w:rsidRPr="005D6744">
        <w:rPr>
          <w:rFonts w:eastAsia="MS Mincho"/>
          <w:b/>
          <w:lang w:eastAsia="ja-JP"/>
        </w:rPr>
        <w:lastRenderedPageBreak/>
        <w:t xml:space="preserve">Section Two: </w:t>
      </w:r>
      <w:r w:rsidR="00881C59" w:rsidRPr="005D6744">
        <w:rPr>
          <w:rFonts w:eastAsia="MS Mincho"/>
          <w:b/>
          <w:lang w:eastAsia="ja-JP"/>
        </w:rPr>
        <w:t>Calculator-assumed</w:t>
      </w:r>
      <w:r w:rsidR="00881C59" w:rsidRPr="005D6744">
        <w:rPr>
          <w:rFonts w:eastAsia="MS Mincho"/>
          <w:b/>
          <w:lang w:eastAsia="ja-JP"/>
        </w:rPr>
        <w:tab/>
      </w:r>
      <w:r w:rsidR="003932BE" w:rsidRPr="005D6744">
        <w:rPr>
          <w:rFonts w:eastAsia="MS Mincho"/>
          <w:b/>
          <w:lang w:eastAsia="ja-JP"/>
        </w:rPr>
        <w:t>(</w:t>
      </w:r>
      <w:r w:rsidR="002A0E0A" w:rsidRPr="005D6744">
        <w:rPr>
          <w:rFonts w:eastAsia="MS Mincho"/>
          <w:b/>
          <w:lang w:eastAsia="ja-JP"/>
        </w:rPr>
        <w:t>40</w:t>
      </w:r>
      <w:r w:rsidR="003932BE" w:rsidRPr="005D6744">
        <w:rPr>
          <w:rFonts w:eastAsia="MS Mincho"/>
          <w:b/>
          <w:lang w:eastAsia="ja-JP"/>
        </w:rPr>
        <w:t xml:space="preserve"> marks)</w:t>
      </w:r>
    </w:p>
    <w:p w14:paraId="704D0649" w14:textId="77777777" w:rsidR="00881C59" w:rsidRPr="0095274D" w:rsidRDefault="00881C59" w:rsidP="005D6744">
      <w:pPr>
        <w:pStyle w:val="BodyText"/>
      </w:pPr>
      <w:r w:rsidRPr="0095274D">
        <w:t xml:space="preserve">Suggested time: </w:t>
      </w:r>
      <w:r w:rsidR="00FF7C67">
        <w:rPr>
          <w:color w:val="000000" w:themeColor="text1"/>
        </w:rPr>
        <w:t>35</w:t>
      </w:r>
      <w:r w:rsidRPr="0095274D">
        <w:rPr>
          <w:color w:val="000000" w:themeColor="text1"/>
        </w:rPr>
        <w:t xml:space="preserve"> </w:t>
      </w:r>
      <w:r w:rsidRPr="0095274D">
        <w:t>minutes</w:t>
      </w:r>
    </w:p>
    <w:p w14:paraId="02E9E1D3" w14:textId="51817D26" w:rsidR="00881C59" w:rsidRPr="005D6744" w:rsidRDefault="00881C59" w:rsidP="005D6744">
      <w:pPr>
        <w:pStyle w:val="BodyText"/>
        <w:rPr>
          <w:b/>
          <w:lang w:eastAsia="ar-SA"/>
        </w:rPr>
      </w:pPr>
      <w:r w:rsidRPr="005D6744">
        <w:rPr>
          <w:b/>
          <w:lang w:eastAsia="ar-SA"/>
        </w:rPr>
        <w:t xml:space="preserve">Question </w:t>
      </w:r>
      <w:r w:rsidR="00FA3E7B" w:rsidRPr="005D6744">
        <w:rPr>
          <w:b/>
          <w:lang w:eastAsia="ar-SA"/>
        </w:rPr>
        <w:t>4</w:t>
      </w:r>
      <w:r w:rsidR="00A07A0C" w:rsidRPr="005D6744">
        <w:rPr>
          <w:b/>
          <w:lang w:eastAsia="ar-SA"/>
        </w:rPr>
        <w:t xml:space="preserve"> </w:t>
      </w:r>
      <w:r w:rsidRPr="005D6744">
        <w:rPr>
          <w:b/>
          <w:lang w:eastAsia="ar-SA"/>
        </w:rPr>
        <w:tab/>
        <w:t>(</w:t>
      </w:r>
      <w:r w:rsidR="002A0E0A" w:rsidRPr="005D6744">
        <w:rPr>
          <w:b/>
          <w:lang w:eastAsia="ar-SA"/>
        </w:rPr>
        <w:t>4</w:t>
      </w:r>
      <w:r w:rsidRPr="005D6744">
        <w:rPr>
          <w:b/>
          <w:lang w:eastAsia="ar-SA"/>
        </w:rPr>
        <w:t xml:space="preserve"> marks)</w:t>
      </w:r>
    </w:p>
    <w:p w14:paraId="61891173" w14:textId="77777777" w:rsidR="0081539D" w:rsidRDefault="0081539D" w:rsidP="005D6744">
      <w:pPr>
        <w:pStyle w:val="BodyText"/>
      </w:pPr>
      <w:r>
        <w:t>One formula for calculating the surface area (SA) of a person’s skin is given below.</w:t>
      </w:r>
    </w:p>
    <w:p w14:paraId="626F52A7" w14:textId="7E57ED98" w:rsidR="0081539D" w:rsidRPr="00685D92" w:rsidRDefault="00A07A0C" w:rsidP="0081539D">
      <w:r>
        <w:t xml:space="preserve">  </w:t>
      </w:r>
      <w:r w:rsidR="00881C59" w:rsidRPr="00881C59">
        <w:rPr>
          <w:position w:val="-10"/>
          <w:sz w:val="18"/>
          <w:szCs w:val="18"/>
        </w:rPr>
        <w:object w:dxaOrig="2900" w:dyaOrig="360" w14:anchorId="4BEE4F9C">
          <v:shape id="_x0000_i1032" type="#_x0000_t75" style="width:148.5pt;height:20.25pt" o:ole="">
            <v:imagedata r:id="rId27" o:title=""/>
          </v:shape>
          <o:OLEObject Type="Embed" ProgID="Equation.DSMT4" ShapeID="_x0000_i1032" DrawAspect="Content" ObjectID="_1699270591" r:id="rId28"/>
        </w:object>
      </w:r>
      <w:r w:rsidR="00984713" w:rsidRPr="00881C59">
        <w:rPr>
          <w:sz w:val="18"/>
          <w:szCs w:val="18"/>
        </w:rPr>
        <w:t xml:space="preserve"> </w:t>
      </w:r>
      <w:r w:rsidR="00984713">
        <w:tab/>
      </w:r>
      <w:r>
        <w:t xml:space="preserve">   </w:t>
      </w:r>
      <w:r w:rsidR="00984713">
        <w:t>W = weight (k</w:t>
      </w:r>
      <w:r w:rsidR="0081539D">
        <w:t>g), H = height (cm), SA</w:t>
      </w:r>
      <w:r w:rsidR="005D6744">
        <w:t xml:space="preserve"> </w:t>
      </w:r>
      <w:r w:rsidR="0081539D">
        <w:t>=</w:t>
      </w:r>
      <w:r w:rsidR="005D6744">
        <w:t xml:space="preserve"> </w:t>
      </w:r>
      <w:r w:rsidR="0081539D">
        <w:t>surface area (m</w:t>
      </w:r>
      <w:r w:rsidR="0081539D">
        <w:rPr>
          <w:vertAlign w:val="superscript"/>
        </w:rPr>
        <w:t>2</w:t>
      </w:r>
      <w:r w:rsidR="0081539D">
        <w:t>)</w:t>
      </w:r>
    </w:p>
    <w:p w14:paraId="63C2B465" w14:textId="77777777" w:rsidR="0081539D" w:rsidRDefault="00984713" w:rsidP="005D6744">
      <w:pPr>
        <w:pStyle w:val="BodyText"/>
      </w:pPr>
      <w:r>
        <w:t>Sol is 80 k</w:t>
      </w:r>
      <w:r w:rsidR="0081539D">
        <w:t>g in weight and 1</w:t>
      </w:r>
      <w:r w:rsidR="005C13B8">
        <w:t>59 c</w:t>
      </w:r>
      <w:r w:rsidR="0081539D">
        <w:t>m tall</w:t>
      </w:r>
      <w:r w:rsidR="00881C59">
        <w:t>.</w:t>
      </w:r>
    </w:p>
    <w:p w14:paraId="7EDB0082" w14:textId="18F6BA82" w:rsidR="0081539D" w:rsidRDefault="0081539D" w:rsidP="003A66BA">
      <w:pPr>
        <w:pStyle w:val="ListNumber2"/>
        <w:numPr>
          <w:ilvl w:val="0"/>
          <w:numId w:val="14"/>
        </w:numPr>
        <w:spacing w:after="1800"/>
      </w:pPr>
      <w:r>
        <w:t xml:space="preserve">Write an expression for calculating the </w:t>
      </w:r>
      <w:r w:rsidR="002A0E0A">
        <w:t>surface area</w:t>
      </w:r>
      <w:r>
        <w:t xml:space="preserve"> of Sol’s skin.</w:t>
      </w:r>
      <w:r w:rsidR="007E010D">
        <w:tab/>
      </w:r>
      <w:r w:rsidR="007E010D">
        <w:rPr>
          <w:lang w:eastAsia="ar-SA"/>
        </w:rPr>
        <w:t>(1 mark)</w:t>
      </w:r>
    </w:p>
    <w:p w14:paraId="629B71EB" w14:textId="35B0F877" w:rsidR="0081539D" w:rsidRDefault="0081539D" w:rsidP="005D6744">
      <w:pPr>
        <w:pStyle w:val="ListNumber2"/>
        <w:spacing w:after="1800"/>
      </w:pPr>
      <w:r>
        <w:t xml:space="preserve">Calculate the </w:t>
      </w:r>
      <w:r w:rsidR="002A0E0A">
        <w:t>surface area</w:t>
      </w:r>
      <w:r>
        <w:t xml:space="preserve"> of Sol’s skin</w:t>
      </w:r>
      <w:r w:rsidR="002A0E0A">
        <w:t xml:space="preserve">, correct to </w:t>
      </w:r>
      <w:r w:rsidR="00EC528C">
        <w:t xml:space="preserve">four </w:t>
      </w:r>
      <w:r w:rsidR="002A0E0A">
        <w:t>significant figures</w:t>
      </w:r>
      <w:r>
        <w:t>.</w:t>
      </w:r>
      <w:r w:rsidR="007E010D">
        <w:tab/>
      </w:r>
      <w:r w:rsidR="007E010D">
        <w:rPr>
          <w:lang w:eastAsia="ar-SA"/>
        </w:rPr>
        <w:t>(</w:t>
      </w:r>
      <w:r w:rsidR="002A0E0A">
        <w:rPr>
          <w:lang w:eastAsia="ar-SA"/>
        </w:rPr>
        <w:t>2</w:t>
      </w:r>
      <w:r w:rsidR="007E010D">
        <w:rPr>
          <w:lang w:eastAsia="ar-SA"/>
        </w:rPr>
        <w:t xml:space="preserve"> mark</w:t>
      </w:r>
      <w:r w:rsidR="00E71B7D">
        <w:rPr>
          <w:lang w:eastAsia="ar-SA"/>
        </w:rPr>
        <w:t>s</w:t>
      </w:r>
      <w:r w:rsidR="007E010D">
        <w:rPr>
          <w:lang w:eastAsia="ar-SA"/>
        </w:rPr>
        <w:t>)</w:t>
      </w:r>
    </w:p>
    <w:p w14:paraId="04078E40" w14:textId="020E25E7" w:rsidR="0081539D" w:rsidRPr="00685D92" w:rsidRDefault="0081539D" w:rsidP="005D6744">
      <w:pPr>
        <w:pStyle w:val="ListNumber2"/>
      </w:pPr>
      <w:r>
        <w:t>Express the SA of Sol’s skin in cm</w:t>
      </w:r>
      <w:r>
        <w:rPr>
          <w:vertAlign w:val="superscript"/>
        </w:rPr>
        <w:t>2</w:t>
      </w:r>
      <w:r>
        <w:t>, given</w:t>
      </w:r>
      <w:r w:rsidR="00984713">
        <w:t xml:space="preserve"> that </w:t>
      </w:r>
      <w:r>
        <w:t>there are 10 000 cm</w:t>
      </w:r>
      <w:r>
        <w:rPr>
          <w:vertAlign w:val="superscript"/>
        </w:rPr>
        <w:t>2</w:t>
      </w:r>
      <w:r>
        <w:t xml:space="preserve"> in 1 m</w:t>
      </w:r>
      <w:r>
        <w:rPr>
          <w:vertAlign w:val="superscript"/>
        </w:rPr>
        <w:t>2</w:t>
      </w:r>
      <w:r>
        <w:t>.</w:t>
      </w:r>
      <w:r w:rsidR="007E010D">
        <w:tab/>
      </w:r>
      <w:r w:rsidR="007E010D">
        <w:rPr>
          <w:lang w:eastAsia="ar-SA"/>
        </w:rPr>
        <w:t>(1 mark)</w:t>
      </w:r>
    </w:p>
    <w:p w14:paraId="01844D3F" w14:textId="77777777" w:rsidR="00A55B3E" w:rsidRDefault="00A55B3E" w:rsidP="005D6744">
      <w:pPr>
        <w:pStyle w:val="BodyText"/>
        <w:rPr>
          <w:lang w:eastAsia="ar-SA"/>
        </w:rPr>
      </w:pPr>
      <w:r>
        <w:rPr>
          <w:lang w:eastAsia="ar-SA"/>
        </w:rPr>
        <w:br w:type="page"/>
      </w:r>
    </w:p>
    <w:p w14:paraId="4B94266E" w14:textId="07CB78D5" w:rsidR="000E2C20" w:rsidRPr="005D6744" w:rsidRDefault="00FA3E7B" w:rsidP="005D6744">
      <w:pPr>
        <w:pStyle w:val="BodyText"/>
        <w:rPr>
          <w:b/>
          <w:lang w:eastAsia="ar-SA"/>
        </w:rPr>
      </w:pPr>
      <w:r w:rsidRPr="005D6744">
        <w:rPr>
          <w:b/>
          <w:lang w:eastAsia="ar-SA"/>
        </w:rPr>
        <w:lastRenderedPageBreak/>
        <w:t>Question 5</w:t>
      </w:r>
      <w:r w:rsidR="000E2C20" w:rsidRPr="005D6744">
        <w:rPr>
          <w:b/>
          <w:lang w:eastAsia="ar-SA"/>
        </w:rPr>
        <w:tab/>
        <w:t>(</w:t>
      </w:r>
      <w:r w:rsidR="00FF7C67" w:rsidRPr="005D6744">
        <w:rPr>
          <w:b/>
          <w:lang w:eastAsia="ar-SA"/>
        </w:rPr>
        <w:t>9</w:t>
      </w:r>
      <w:r w:rsidR="000E2C20" w:rsidRPr="005D6744">
        <w:rPr>
          <w:b/>
          <w:lang w:eastAsia="ar-SA"/>
        </w:rPr>
        <w:t xml:space="preserve"> marks)</w:t>
      </w:r>
    </w:p>
    <w:p w14:paraId="0D931AD0" w14:textId="77777777" w:rsidR="007055CB" w:rsidRDefault="000E2C20" w:rsidP="005D6744">
      <w:pPr>
        <w:pStyle w:val="BodyText"/>
      </w:pPr>
      <w:r>
        <w:t xml:space="preserve">Members of </w:t>
      </w:r>
      <w:r w:rsidR="00C05F8E">
        <w:t>the</w:t>
      </w:r>
      <w:r>
        <w:t xml:space="preserve"> school</w:t>
      </w:r>
      <w:r w:rsidR="00C05F8E">
        <w:t xml:space="preserve"> swim squad</w:t>
      </w:r>
      <w:r>
        <w:t xml:space="preserve">, Gino, Cara, Nick and Tina, each have Facebook accounts and can send </w:t>
      </w:r>
      <w:r w:rsidR="00C05F8E">
        <w:t>messages</w:t>
      </w:r>
      <w:r>
        <w:t xml:space="preserve"> to friends </w:t>
      </w:r>
      <w:r w:rsidR="007055CB">
        <w:t xml:space="preserve">on their Facebook </w:t>
      </w:r>
      <w:r w:rsidR="006258D1">
        <w:t>page</w:t>
      </w:r>
      <w:r w:rsidR="007055CB">
        <w:t xml:space="preserve">. </w:t>
      </w:r>
      <w:r>
        <w:t xml:space="preserve">Gino is Facebook friends with Cara and Nick. Gino and Nick are also friends on a second Facebook account. Nick is also friends with Cara and Tina. </w:t>
      </w:r>
    </w:p>
    <w:p w14:paraId="5F785C20" w14:textId="77777777" w:rsidR="005C13B8" w:rsidRDefault="005C13B8" w:rsidP="005D6744">
      <w:pPr>
        <w:pStyle w:val="BodyText"/>
      </w:pPr>
      <w:r>
        <w:t>Assume no-one communicates with themselves.</w:t>
      </w:r>
    </w:p>
    <w:p w14:paraId="084BC78C" w14:textId="47F49FA8" w:rsidR="00FF7C67" w:rsidRPr="005D6744" w:rsidRDefault="005C13B8" w:rsidP="003A66BA">
      <w:pPr>
        <w:pStyle w:val="ListNumber2"/>
        <w:numPr>
          <w:ilvl w:val="0"/>
          <w:numId w:val="15"/>
        </w:numPr>
        <w:spacing w:after="1680"/>
        <w:rPr>
          <w:rFonts w:cstheme="minorHAnsi"/>
        </w:rPr>
      </w:pPr>
      <w:r>
        <w:t>With each row representing a different person, create a labelled matrix</w:t>
      </w:r>
      <w:r w:rsidR="00C05F8E">
        <w:t xml:space="preserve"> (M)</w:t>
      </w:r>
      <w:r>
        <w:t xml:space="preserve"> to represent the </w:t>
      </w:r>
      <w:r w:rsidRPr="005D6744">
        <w:rPr>
          <w:b/>
        </w:rPr>
        <w:t>number of Facebook accounts</w:t>
      </w:r>
      <w:r>
        <w:t xml:space="preserve"> each person has to communicate with each of the others. </w:t>
      </w:r>
      <w:r w:rsidR="005D6744">
        <w:br/>
      </w:r>
      <w:r w:rsidR="005D6744">
        <w:tab/>
      </w:r>
      <w:r w:rsidR="00FF7C67" w:rsidRPr="005D6744">
        <w:rPr>
          <w:rFonts w:cstheme="minorHAnsi"/>
        </w:rPr>
        <w:t>(3 marks)</w:t>
      </w:r>
    </w:p>
    <w:p w14:paraId="754505CA" w14:textId="35CDB043" w:rsidR="00FF7C67" w:rsidRPr="00FF7C67" w:rsidRDefault="0089000E" w:rsidP="00BC7E36">
      <w:pPr>
        <w:pStyle w:val="ListNumber2"/>
        <w:spacing w:after="1680"/>
      </w:pPr>
      <w:r>
        <w:t xml:space="preserve">Who can message only </w:t>
      </w:r>
      <w:r w:rsidR="00EC528C">
        <w:t>one</w:t>
      </w:r>
      <w:r>
        <w:t xml:space="preserve"> person?</w:t>
      </w:r>
      <w:r w:rsidR="00FF7C67">
        <w:tab/>
      </w:r>
      <w:r w:rsidR="00FF7C67" w:rsidRPr="00FF7C67">
        <w:t>(</w:t>
      </w:r>
      <w:r w:rsidR="00FF7C67">
        <w:t>1 mark</w:t>
      </w:r>
      <w:r w:rsidR="00FF7C67" w:rsidRPr="00FF7C67">
        <w:t>)</w:t>
      </w:r>
    </w:p>
    <w:p w14:paraId="39E36A92" w14:textId="58FA9581" w:rsidR="005C13B8" w:rsidRPr="00FA3E7B" w:rsidRDefault="00C05F8E" w:rsidP="00BC7E36">
      <w:pPr>
        <w:pStyle w:val="ListNumber2"/>
        <w:spacing w:after="1680"/>
      </w:pPr>
      <w:r>
        <w:t xml:space="preserve">Calculate </w:t>
      </w:r>
      <w:r w:rsidR="00EB147F">
        <w:t xml:space="preserve">the two-step communication matrix </w:t>
      </w:r>
      <w:r>
        <w:t>M</w:t>
      </w:r>
      <w:r>
        <w:rPr>
          <w:vertAlign w:val="superscript"/>
        </w:rPr>
        <w:t>2</w:t>
      </w:r>
      <w:r w:rsidR="00FA3E7B">
        <w:t>.</w:t>
      </w:r>
      <w:r w:rsidR="00FF7C67">
        <w:tab/>
      </w:r>
      <w:r w:rsidR="00FF7C67" w:rsidRPr="00FF7C67">
        <w:t>(</w:t>
      </w:r>
      <w:r w:rsidR="00FF7C67">
        <w:t>2</w:t>
      </w:r>
      <w:r w:rsidR="00FF7C67" w:rsidRPr="00FF7C67">
        <w:t xml:space="preserve"> mark</w:t>
      </w:r>
      <w:r w:rsidR="00E71B7D">
        <w:t>s</w:t>
      </w:r>
      <w:r w:rsidR="00FF7C67" w:rsidRPr="00FF7C67">
        <w:t>)</w:t>
      </w:r>
    </w:p>
    <w:p w14:paraId="653FF1D8" w14:textId="06891CCA" w:rsidR="00C05F8E" w:rsidRDefault="00817755" w:rsidP="00BC7E36">
      <w:pPr>
        <w:pStyle w:val="ListNumber2"/>
        <w:spacing w:after="1680"/>
      </w:pPr>
      <w:r>
        <w:t xml:space="preserve">Identify the element </w:t>
      </w:r>
      <w:r w:rsidR="0089000E" w:rsidRPr="0089000E">
        <w:rPr>
          <w:i/>
        </w:rPr>
        <w:t>m</w:t>
      </w:r>
      <w:r>
        <w:rPr>
          <w:vertAlign w:val="subscript"/>
        </w:rPr>
        <w:t>43</w:t>
      </w:r>
      <w:r w:rsidR="00FA3E7B">
        <w:t xml:space="preserve"> of the matrix M</w:t>
      </w:r>
      <w:r w:rsidR="00FA3E7B">
        <w:rPr>
          <w:vertAlign w:val="superscript"/>
        </w:rPr>
        <w:t>2</w:t>
      </w:r>
      <w:r w:rsidR="00FA3E7B">
        <w:t xml:space="preserve">. </w:t>
      </w:r>
      <w:r>
        <w:t>Explain the significance of this value.</w:t>
      </w:r>
      <w:r w:rsidR="00FF7C67">
        <w:tab/>
      </w:r>
      <w:r w:rsidR="00FF7C67" w:rsidRPr="00FF7C67">
        <w:t>(</w:t>
      </w:r>
      <w:r w:rsidR="00FF7C67">
        <w:t>2</w:t>
      </w:r>
      <w:r w:rsidR="00FF7C67" w:rsidRPr="00FF7C67">
        <w:t xml:space="preserve"> mark</w:t>
      </w:r>
      <w:r w:rsidR="00E71B7D">
        <w:t>s</w:t>
      </w:r>
      <w:r w:rsidR="00FF7C67" w:rsidRPr="00FF7C67">
        <w:t>)</w:t>
      </w:r>
    </w:p>
    <w:p w14:paraId="297A09B1" w14:textId="3C577A7B" w:rsidR="0089000E" w:rsidRPr="00817755" w:rsidRDefault="0089000E" w:rsidP="00BC7E36">
      <w:pPr>
        <w:pStyle w:val="ListNumber2"/>
      </w:pPr>
      <w:r>
        <w:t xml:space="preserve">Training is cancelled on Friday. The swimmers all receive and pass </w:t>
      </w:r>
      <w:r w:rsidR="00FA3E7B">
        <w:t>on</w:t>
      </w:r>
      <w:r>
        <w:t xml:space="preserve"> </w:t>
      </w:r>
      <w:r w:rsidR="00FA3E7B">
        <w:t xml:space="preserve">the notice. </w:t>
      </w:r>
      <w:r>
        <w:t>How many</w:t>
      </w:r>
      <w:r w:rsidR="00F329B7">
        <w:br/>
      </w:r>
      <w:bookmarkStart w:id="0" w:name="_GoBack"/>
      <w:bookmarkEnd w:id="0"/>
      <w:r w:rsidR="00FA3E7B">
        <w:t xml:space="preserve">two-step </w:t>
      </w:r>
      <w:r>
        <w:t xml:space="preserve">messages will </w:t>
      </w:r>
      <w:r w:rsidR="00FA3E7B">
        <w:t>Nick receive?</w:t>
      </w:r>
      <w:r w:rsidR="00FF7C67">
        <w:tab/>
      </w:r>
      <w:r w:rsidR="00FF7C67" w:rsidRPr="00FF7C67">
        <w:t>(1 mark)</w:t>
      </w:r>
    </w:p>
    <w:p w14:paraId="49D28AFD" w14:textId="58273D46" w:rsidR="00BC7E36" w:rsidRDefault="00BC7E36">
      <w:pPr>
        <w:rPr>
          <w:rFonts w:eastAsia="Times New Roman" w:cs="Arial"/>
          <w:lang w:val="en-GB"/>
        </w:rPr>
      </w:pPr>
      <w:r>
        <w:br w:type="page"/>
      </w:r>
    </w:p>
    <w:p w14:paraId="2D2AF4E3" w14:textId="7C0221DE" w:rsidR="0081539D" w:rsidRPr="00BC7E36" w:rsidRDefault="0081539D" w:rsidP="00BC7E36">
      <w:pPr>
        <w:pStyle w:val="BodyText"/>
        <w:rPr>
          <w:b/>
          <w:lang w:eastAsia="ar-SA"/>
        </w:rPr>
      </w:pPr>
      <w:r w:rsidRPr="00BC7E36">
        <w:rPr>
          <w:b/>
          <w:lang w:eastAsia="ar-SA"/>
        </w:rPr>
        <w:lastRenderedPageBreak/>
        <w:t>Question 6</w:t>
      </w:r>
      <w:r w:rsidR="00BE6E13" w:rsidRPr="00BC7E36">
        <w:rPr>
          <w:b/>
          <w:lang w:eastAsia="ar-SA"/>
        </w:rPr>
        <w:t xml:space="preserve"> </w:t>
      </w:r>
      <w:r w:rsidR="00BE6E13" w:rsidRPr="00BC7E36">
        <w:rPr>
          <w:b/>
          <w:lang w:eastAsia="ar-SA"/>
        </w:rPr>
        <w:tab/>
      </w:r>
      <w:r w:rsidRPr="00BC7E36">
        <w:rPr>
          <w:b/>
          <w:lang w:eastAsia="ar-SA"/>
        </w:rPr>
        <w:t>(</w:t>
      </w:r>
      <w:r w:rsidR="00A55B3E" w:rsidRPr="00BC7E36">
        <w:rPr>
          <w:b/>
          <w:lang w:eastAsia="ar-SA"/>
        </w:rPr>
        <w:t>8</w:t>
      </w:r>
      <w:r w:rsidRPr="00BC7E36">
        <w:rPr>
          <w:b/>
          <w:lang w:eastAsia="ar-SA"/>
        </w:rPr>
        <w:t xml:space="preserve"> marks) </w:t>
      </w:r>
    </w:p>
    <w:p w14:paraId="64016E4C" w14:textId="77777777" w:rsidR="00AE2A27" w:rsidRPr="004B1214" w:rsidRDefault="00AE2A27" w:rsidP="00BC7E36">
      <w:pPr>
        <w:pStyle w:val="BodyText"/>
      </w:pPr>
      <w:r w:rsidRPr="004B1214">
        <w:t xml:space="preserve">John </w:t>
      </w:r>
      <w:r w:rsidR="00757A53">
        <w:t xml:space="preserve">has shares in two banks. He </w:t>
      </w:r>
      <w:r w:rsidRPr="004B1214">
        <w:t xml:space="preserve">wants to </w:t>
      </w:r>
      <w:r w:rsidR="00757A53">
        <w:t>find out</w:t>
      </w:r>
      <w:r w:rsidRPr="004B1214">
        <w:t xml:space="preserve"> which of the two banks in his portfolio of shares is the better performer, and he decides to use the P/E ratio to compare the two banks.</w:t>
      </w:r>
    </w:p>
    <w:p w14:paraId="25F13E8A" w14:textId="77777777" w:rsidR="00AE2A27" w:rsidRPr="00BC7E36" w:rsidRDefault="00DF7A06" w:rsidP="00AE2A27">
      <w:pPr>
        <w:rPr>
          <w:rFonts w:cstheme="minorHAnsi"/>
          <w:i/>
        </w:rPr>
      </w:pPr>
      <m:oMathPara>
        <m:oMathParaPr>
          <m:jc m:val="center"/>
        </m:oMathParaPr>
        <m:oMath>
          <m:f>
            <m:fPr>
              <m:type m:val="lin"/>
              <m:ctrlPr>
                <w:rPr>
                  <w:rFonts w:ascii="Cambria Math" w:hAnsi="Cambria Math" w:cstheme="minorHAnsi"/>
                  <w:i/>
                  <w:noProof/>
                </w:rPr>
              </m:ctrlPr>
            </m:fPr>
            <m:num>
              <m:r>
                <w:rPr>
                  <w:rFonts w:ascii="Cambria Math" w:hAnsi="Cambria Math" w:cstheme="minorHAnsi"/>
                  <w:noProof/>
                </w:rPr>
                <m:t>P</m:t>
              </m:r>
            </m:num>
            <m:den>
              <m:r>
                <w:rPr>
                  <w:rFonts w:ascii="Cambria Math" w:hAnsi="Cambria Math" w:cstheme="minorHAnsi"/>
                  <w:noProof/>
                </w:rPr>
                <m:t>E</m:t>
              </m:r>
            </m:den>
          </m:f>
          <m:r>
            <w:rPr>
              <w:rFonts w:ascii="Cambria Math" w:hAnsi="Cambria Math" w:cstheme="minorHAnsi"/>
              <w:noProof/>
            </w:rPr>
            <m:t>ratio=</m:t>
          </m:r>
          <m:f>
            <m:fPr>
              <m:ctrlPr>
                <w:rPr>
                  <w:rFonts w:ascii="Cambria Math" w:hAnsi="Cambria Math" w:cstheme="minorHAnsi"/>
                  <w:i/>
                  <w:noProof/>
                </w:rPr>
              </m:ctrlPr>
            </m:fPr>
            <m:num>
              <m:r>
                <w:rPr>
                  <w:rFonts w:ascii="Cambria Math" w:hAnsi="Cambria Math" w:cstheme="minorHAnsi"/>
                  <w:noProof/>
                </w:rPr>
                <m:t>Market price per share</m:t>
              </m:r>
            </m:num>
            <m:den>
              <m:r>
                <w:rPr>
                  <w:rFonts w:ascii="Cambria Math" w:hAnsi="Cambria Math" w:cstheme="minorHAnsi"/>
                  <w:noProof/>
                </w:rPr>
                <m:t>Annual earnings per share</m:t>
              </m:r>
            </m:den>
          </m:f>
        </m:oMath>
      </m:oMathPara>
    </w:p>
    <w:p w14:paraId="32F9014F" w14:textId="77777777" w:rsidR="00AE2A27" w:rsidRPr="004B1214" w:rsidRDefault="00AE2A27" w:rsidP="00BC7E36">
      <w:pPr>
        <w:pStyle w:val="BodyText"/>
      </w:pPr>
      <w:r>
        <w:t>AAA B</w:t>
      </w:r>
      <w:r w:rsidRPr="004B1214">
        <w:t xml:space="preserve">ank’s shares are currently $33.65 while ZZZ </w:t>
      </w:r>
      <w:r>
        <w:t>Bank</w:t>
      </w:r>
      <w:r w:rsidRPr="004B1214">
        <w:t>’s shares are currently $32.055.</w:t>
      </w:r>
    </w:p>
    <w:p w14:paraId="15B410FD" w14:textId="77777777" w:rsidR="00AE2A27" w:rsidRPr="004B1214" w:rsidRDefault="00AE2A27" w:rsidP="00BC7E36">
      <w:pPr>
        <w:pStyle w:val="BodyText"/>
      </w:pPr>
      <w:r w:rsidRPr="004B1214">
        <w:t xml:space="preserve">AAA </w:t>
      </w:r>
      <w:r w:rsidR="00375919" w:rsidRPr="004B1214">
        <w:t xml:space="preserve">Bank </w:t>
      </w:r>
      <w:r w:rsidRPr="004B1214">
        <w:t>has annual earnings of 207.5 cents per share.</w:t>
      </w:r>
    </w:p>
    <w:p w14:paraId="37FC72DB" w14:textId="77777777" w:rsidR="00AE2A27" w:rsidRPr="004B1214" w:rsidRDefault="000E116E" w:rsidP="00BC7E36">
      <w:pPr>
        <w:pStyle w:val="BodyText"/>
      </w:pPr>
      <w:r w:rsidRPr="004B1214">
        <w:t xml:space="preserve">ZZZ </w:t>
      </w:r>
      <w:r w:rsidR="00375919" w:rsidRPr="004B1214">
        <w:t xml:space="preserve">Bank </w:t>
      </w:r>
      <w:r w:rsidR="00AE2A27" w:rsidRPr="004B1214">
        <w:t>has annual earnings of 223.1 cents per share.</w:t>
      </w:r>
    </w:p>
    <w:p w14:paraId="25B9B8A0" w14:textId="793A4F27" w:rsidR="00AE2A27" w:rsidRDefault="00AE2A27" w:rsidP="003A66BA">
      <w:pPr>
        <w:pStyle w:val="ListNumber2"/>
        <w:numPr>
          <w:ilvl w:val="0"/>
          <w:numId w:val="16"/>
        </w:numPr>
      </w:pPr>
      <w:r w:rsidRPr="004B1214">
        <w:t xml:space="preserve">Calculate the </w:t>
      </w:r>
      <w:r w:rsidRPr="00BC7E36">
        <w:rPr>
          <w:i/>
        </w:rPr>
        <w:t xml:space="preserve">P/E </w:t>
      </w:r>
      <w:r w:rsidRPr="004B1214">
        <w:t>ratio for each bank and mak</w:t>
      </w:r>
      <w:r>
        <w:t>e a recommendation as to which b</w:t>
      </w:r>
      <w:r w:rsidRPr="004B1214">
        <w:t xml:space="preserve">ank John should buy more of, if the </w:t>
      </w:r>
      <w:r w:rsidRPr="00BC7E36">
        <w:rPr>
          <w:i/>
        </w:rPr>
        <w:t xml:space="preserve">P/E </w:t>
      </w:r>
      <w:r w:rsidRPr="004B1214">
        <w:t>ratio was the only indicator to be used. Justify your recommendation.</w:t>
      </w:r>
      <w:r w:rsidR="00BC7E36">
        <w:br/>
      </w:r>
      <w:r w:rsidRPr="004B1214">
        <w:tab/>
      </w:r>
      <w:r w:rsidR="00BC7E36" w:rsidRPr="004B1214">
        <w:t xml:space="preserve"> </w:t>
      </w:r>
      <w:r w:rsidRPr="004B1214">
        <w:t>(</w:t>
      </w:r>
      <w:r>
        <w:t>4</w:t>
      </w:r>
      <w:r w:rsidRPr="004B1214">
        <w:t xml:space="preserve"> marks)</w:t>
      </w:r>
    </w:p>
    <w:p w14:paraId="01634A53" w14:textId="4C5AE32D" w:rsidR="00AE2A27" w:rsidRPr="004B1214" w:rsidRDefault="00AE2A27" w:rsidP="00BC7E36">
      <w:pPr>
        <w:pStyle w:val="BodyText"/>
        <w:ind w:left="360"/>
      </w:pPr>
      <w:r w:rsidRPr="004B1214">
        <w:t>Dividends from both banks are paid twice a yea</w:t>
      </w:r>
      <w:r>
        <w:t>r and in the last year AAA B</w:t>
      </w:r>
      <w:r w:rsidR="00E32234">
        <w:t>ank gave dividends of</w:t>
      </w:r>
      <w:r w:rsidRPr="004B1214">
        <w:t xml:space="preserve"> </w:t>
      </w:r>
      <w:r w:rsidR="00375919">
        <w:br/>
      </w:r>
      <w:r w:rsidRPr="004B1214">
        <w:t>82c and 84c per share.</w:t>
      </w:r>
    </w:p>
    <w:p w14:paraId="592715D0" w14:textId="0C79B4D6" w:rsidR="00AE2A27" w:rsidRDefault="00AE2A27" w:rsidP="00BC7E36">
      <w:pPr>
        <w:pStyle w:val="ListNumber2"/>
      </w:pPr>
      <w:r w:rsidRPr="004B1214">
        <w:t xml:space="preserve">What percentage of its annual earnings does AAA </w:t>
      </w:r>
      <w:r>
        <w:t>B</w:t>
      </w:r>
      <w:r w:rsidRPr="004B1214">
        <w:t>ank distribute to share</w:t>
      </w:r>
      <w:r>
        <w:t>holders?</w:t>
      </w:r>
      <w:r w:rsidRPr="004B1214">
        <w:tab/>
      </w:r>
      <w:r>
        <w:t>(2</w:t>
      </w:r>
      <w:r w:rsidRPr="004B1214">
        <w:t xml:space="preserve"> mark</w:t>
      </w:r>
      <w:r>
        <w:t>s</w:t>
      </w:r>
      <w:r w:rsidRPr="004B1214">
        <w:t>)</w:t>
      </w:r>
    </w:p>
    <w:p w14:paraId="7E16E2A3" w14:textId="5D182F31" w:rsidR="00AE2A27" w:rsidRPr="00EC573A" w:rsidRDefault="00AE2A27" w:rsidP="00EC573A">
      <w:pPr>
        <w:pStyle w:val="ListNumber2"/>
      </w:pPr>
      <w:r>
        <w:t xml:space="preserve">ZZZ Bank </w:t>
      </w:r>
      <w:r w:rsidR="000A471F">
        <w:t>paid</w:t>
      </w:r>
      <w:r w:rsidRPr="004B1214">
        <w:t xml:space="preserve"> an interim dividend of 66c per share. It has a policy of paying 65% of its annual earnings as dividends. What would you expect its final dividend payout to be?</w:t>
      </w:r>
      <w:r w:rsidR="00EC573A">
        <w:tab/>
      </w:r>
      <w:r w:rsidRPr="00EC573A">
        <w:rPr>
          <w:rFonts w:cstheme="minorHAnsi"/>
        </w:rPr>
        <w:t>(2 marks)</w:t>
      </w:r>
    </w:p>
    <w:p w14:paraId="096CDD58" w14:textId="77777777" w:rsidR="00984713" w:rsidRDefault="00984713">
      <w:pPr>
        <w:rPr>
          <w:b/>
        </w:rPr>
      </w:pPr>
      <w:r>
        <w:rPr>
          <w:b/>
        </w:rPr>
        <w:br w:type="page"/>
      </w:r>
    </w:p>
    <w:p w14:paraId="307437C3" w14:textId="02A11820" w:rsidR="0081539D" w:rsidRPr="00925C27" w:rsidRDefault="0081539D" w:rsidP="00925C27">
      <w:pPr>
        <w:pStyle w:val="BodyText"/>
        <w:rPr>
          <w:b/>
          <w:lang w:eastAsia="ar-SA"/>
        </w:rPr>
      </w:pPr>
      <w:r w:rsidRPr="00925C27">
        <w:rPr>
          <w:b/>
          <w:lang w:eastAsia="ar-SA"/>
        </w:rPr>
        <w:lastRenderedPageBreak/>
        <w:t>Question 7</w:t>
      </w:r>
      <w:r w:rsidR="00BE6E13" w:rsidRPr="00925C27">
        <w:rPr>
          <w:b/>
          <w:lang w:eastAsia="ar-SA"/>
        </w:rPr>
        <w:t xml:space="preserve"> </w:t>
      </w:r>
      <w:r w:rsidR="00BE6E13" w:rsidRPr="00925C27">
        <w:rPr>
          <w:b/>
          <w:lang w:eastAsia="ar-SA"/>
        </w:rPr>
        <w:tab/>
      </w:r>
      <w:r w:rsidR="00925C27" w:rsidRPr="00925C27">
        <w:rPr>
          <w:b/>
          <w:lang w:eastAsia="ar-SA"/>
        </w:rPr>
        <w:t xml:space="preserve"> </w:t>
      </w:r>
      <w:r w:rsidRPr="00925C27">
        <w:rPr>
          <w:b/>
          <w:lang w:eastAsia="ar-SA"/>
        </w:rPr>
        <w:t xml:space="preserve">(6 marks) </w:t>
      </w:r>
    </w:p>
    <w:p w14:paraId="758BEF8E" w14:textId="77777777" w:rsidR="0081539D" w:rsidRPr="00BA3725" w:rsidRDefault="0081539D" w:rsidP="0081539D">
      <w:r w:rsidRPr="00BA3725">
        <w:t>Mary keeps records of her bl</w:t>
      </w:r>
      <w:r>
        <w:t>ood tests and some of the data are</w:t>
      </w:r>
      <w:r w:rsidRPr="00BA3725">
        <w:t xml:space="preserve"> reproduced in the table below.</w:t>
      </w:r>
      <w:r>
        <w:t xml:space="preserve"> </w:t>
      </w:r>
    </w:p>
    <w:tbl>
      <w:tblPr>
        <w:tblW w:w="5780" w:type="dxa"/>
        <w:jc w:val="center"/>
        <w:tblLook w:val="04A0" w:firstRow="1" w:lastRow="0" w:firstColumn="1" w:lastColumn="0" w:noHBand="0" w:noVBand="1"/>
      </w:tblPr>
      <w:tblGrid>
        <w:gridCol w:w="1366"/>
        <w:gridCol w:w="1223"/>
        <w:gridCol w:w="671"/>
        <w:gridCol w:w="840"/>
        <w:gridCol w:w="840"/>
        <w:gridCol w:w="840"/>
      </w:tblGrid>
      <w:tr w:rsidR="002033E4" w:rsidRPr="00066B73" w14:paraId="655A4990" w14:textId="77777777" w:rsidTr="00881C59">
        <w:trPr>
          <w:trHeight w:val="300"/>
          <w:jc w:val="center"/>
        </w:trPr>
        <w:tc>
          <w:tcPr>
            <w:tcW w:w="1366" w:type="dxa"/>
            <w:vMerge w:val="restart"/>
            <w:tcBorders>
              <w:top w:val="single" w:sz="4" w:space="0" w:color="auto"/>
              <w:left w:val="single" w:sz="4" w:space="0" w:color="auto"/>
              <w:right w:val="single" w:sz="4" w:space="0" w:color="auto"/>
            </w:tcBorders>
            <w:shd w:val="clear" w:color="auto" w:fill="auto"/>
            <w:noWrap/>
            <w:vAlign w:val="center"/>
          </w:tcPr>
          <w:p w14:paraId="147211E0" w14:textId="77777777" w:rsidR="002033E4" w:rsidRPr="00066B73" w:rsidRDefault="002033E4" w:rsidP="00984713">
            <w:pPr>
              <w:spacing w:after="0"/>
              <w:jc w:val="center"/>
              <w:rPr>
                <w:rFonts w:cs="Arial"/>
                <w:color w:val="000000"/>
                <w:lang w:eastAsia="en-AU"/>
              </w:rPr>
            </w:pPr>
          </w:p>
        </w:tc>
        <w:tc>
          <w:tcPr>
            <w:tcW w:w="3574" w:type="dxa"/>
            <w:gridSpan w:val="4"/>
            <w:tcBorders>
              <w:top w:val="single" w:sz="4" w:space="0" w:color="auto"/>
              <w:left w:val="nil"/>
              <w:bottom w:val="single" w:sz="4" w:space="0" w:color="auto"/>
              <w:right w:val="single" w:sz="4" w:space="0" w:color="auto"/>
            </w:tcBorders>
            <w:shd w:val="clear" w:color="auto" w:fill="auto"/>
            <w:noWrap/>
            <w:vAlign w:val="center"/>
          </w:tcPr>
          <w:p w14:paraId="77247871" w14:textId="77777777" w:rsidR="002033E4" w:rsidRPr="00066B73" w:rsidRDefault="002033E4" w:rsidP="00984713">
            <w:pPr>
              <w:spacing w:after="0"/>
              <w:jc w:val="center"/>
              <w:rPr>
                <w:rFonts w:cs="Arial"/>
                <w:lang w:eastAsia="en-AU"/>
              </w:rPr>
            </w:pPr>
            <w:r>
              <w:rPr>
                <w:rFonts w:cs="Arial"/>
                <w:lang w:eastAsia="en-AU"/>
              </w:rPr>
              <w:t>Blood test type</w:t>
            </w:r>
          </w:p>
        </w:tc>
        <w:tc>
          <w:tcPr>
            <w:tcW w:w="840" w:type="dxa"/>
            <w:vMerge w:val="restart"/>
            <w:tcBorders>
              <w:top w:val="single" w:sz="4" w:space="0" w:color="auto"/>
              <w:left w:val="nil"/>
              <w:right w:val="single" w:sz="4" w:space="0" w:color="auto"/>
            </w:tcBorders>
            <w:shd w:val="clear" w:color="auto" w:fill="auto"/>
            <w:noWrap/>
            <w:vAlign w:val="center"/>
          </w:tcPr>
          <w:p w14:paraId="4D2D7E7C" w14:textId="77777777" w:rsidR="002033E4" w:rsidRPr="00066B73" w:rsidRDefault="002033E4" w:rsidP="00984713">
            <w:pPr>
              <w:spacing w:after="0"/>
              <w:jc w:val="center"/>
              <w:rPr>
                <w:rFonts w:cs="Arial"/>
                <w:lang w:eastAsia="en-AU"/>
              </w:rPr>
            </w:pPr>
            <w:r w:rsidRPr="00066B73">
              <w:rPr>
                <w:rFonts w:cs="Arial"/>
                <w:lang w:eastAsia="en-AU"/>
              </w:rPr>
              <w:t>Risk</w:t>
            </w:r>
          </w:p>
        </w:tc>
      </w:tr>
      <w:tr w:rsidR="002033E4" w:rsidRPr="00066B73" w14:paraId="3A0EFFCE" w14:textId="77777777" w:rsidTr="00881C59">
        <w:trPr>
          <w:trHeight w:val="300"/>
          <w:jc w:val="center"/>
        </w:trPr>
        <w:tc>
          <w:tcPr>
            <w:tcW w:w="1366" w:type="dxa"/>
            <w:vMerge/>
            <w:tcBorders>
              <w:left w:val="single" w:sz="4" w:space="0" w:color="auto"/>
              <w:bottom w:val="single" w:sz="4" w:space="0" w:color="auto"/>
              <w:right w:val="single" w:sz="4" w:space="0" w:color="auto"/>
            </w:tcBorders>
            <w:shd w:val="clear" w:color="auto" w:fill="auto"/>
            <w:noWrap/>
            <w:vAlign w:val="center"/>
            <w:hideMark/>
          </w:tcPr>
          <w:p w14:paraId="53C51671" w14:textId="77777777" w:rsidR="002033E4" w:rsidRPr="00066B73" w:rsidRDefault="002033E4" w:rsidP="00984713">
            <w:pPr>
              <w:spacing w:after="0"/>
              <w:jc w:val="center"/>
              <w:rPr>
                <w:rFonts w:cs="Arial"/>
                <w:color w:val="000000"/>
                <w:lang w:eastAsia="en-AU"/>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AFAD3ED" w14:textId="77777777" w:rsidR="002033E4" w:rsidRPr="00066B73" w:rsidRDefault="002033E4" w:rsidP="00984713">
            <w:pPr>
              <w:spacing w:after="0"/>
              <w:jc w:val="center"/>
              <w:rPr>
                <w:rFonts w:cs="Arial"/>
                <w:lang w:eastAsia="en-AU"/>
              </w:rPr>
            </w:pPr>
            <w:r w:rsidRPr="00066B73">
              <w:rPr>
                <w:rFonts w:cs="Arial"/>
                <w:lang w:eastAsia="en-AU"/>
              </w:rPr>
              <w:t>HDL</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14:paraId="13A11400" w14:textId="77777777" w:rsidR="002033E4" w:rsidRPr="00066B73" w:rsidRDefault="002033E4" w:rsidP="00984713">
            <w:pPr>
              <w:spacing w:after="0"/>
              <w:jc w:val="center"/>
              <w:rPr>
                <w:rFonts w:cs="Arial"/>
                <w:lang w:eastAsia="en-AU"/>
              </w:rPr>
            </w:pPr>
            <w:r w:rsidRPr="00066B73">
              <w:rPr>
                <w:rFonts w:cs="Arial"/>
                <w:lang w:eastAsia="en-AU"/>
              </w:rPr>
              <w:t>Chol.</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58902DE" w14:textId="77777777" w:rsidR="002033E4" w:rsidRPr="00066B73" w:rsidRDefault="002033E4" w:rsidP="00984713">
            <w:pPr>
              <w:spacing w:after="0"/>
              <w:jc w:val="center"/>
              <w:rPr>
                <w:rFonts w:cs="Arial"/>
                <w:lang w:eastAsia="en-AU"/>
              </w:rPr>
            </w:pPr>
            <w:r w:rsidRPr="00066B73">
              <w:rPr>
                <w:rFonts w:cs="Arial"/>
                <w:lang w:eastAsia="en-AU"/>
              </w:rPr>
              <w:t>LDL</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43FC156" w14:textId="77777777" w:rsidR="002033E4" w:rsidRPr="00066B73" w:rsidRDefault="002033E4" w:rsidP="00984713">
            <w:pPr>
              <w:spacing w:after="0"/>
              <w:jc w:val="center"/>
              <w:rPr>
                <w:rFonts w:cs="Arial"/>
                <w:lang w:eastAsia="en-AU"/>
              </w:rPr>
            </w:pPr>
            <w:r w:rsidRPr="00066B73">
              <w:rPr>
                <w:rFonts w:cs="Arial"/>
                <w:lang w:eastAsia="en-AU"/>
              </w:rPr>
              <w:t>PTRI</w:t>
            </w:r>
          </w:p>
        </w:tc>
        <w:tc>
          <w:tcPr>
            <w:tcW w:w="840" w:type="dxa"/>
            <w:vMerge/>
            <w:tcBorders>
              <w:left w:val="nil"/>
              <w:bottom w:val="single" w:sz="4" w:space="0" w:color="auto"/>
              <w:right w:val="single" w:sz="4" w:space="0" w:color="auto"/>
            </w:tcBorders>
            <w:shd w:val="clear" w:color="auto" w:fill="auto"/>
            <w:noWrap/>
            <w:vAlign w:val="center"/>
            <w:hideMark/>
          </w:tcPr>
          <w:p w14:paraId="6CE8CD0B" w14:textId="77777777" w:rsidR="002033E4" w:rsidRPr="00066B73" w:rsidRDefault="002033E4" w:rsidP="00984713">
            <w:pPr>
              <w:spacing w:after="0"/>
              <w:jc w:val="center"/>
              <w:rPr>
                <w:rFonts w:cs="Arial"/>
                <w:lang w:eastAsia="en-AU"/>
              </w:rPr>
            </w:pPr>
          </w:p>
        </w:tc>
      </w:tr>
      <w:tr w:rsidR="0081539D" w:rsidRPr="00066B73" w14:paraId="1B74F555" w14:textId="77777777" w:rsidTr="00881C59">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4F62" w14:textId="77777777" w:rsidR="0081539D" w:rsidRPr="00066B73" w:rsidRDefault="0081539D" w:rsidP="00984713">
            <w:pPr>
              <w:spacing w:after="0"/>
              <w:ind w:left="49" w:hanging="49"/>
              <w:jc w:val="center"/>
              <w:rPr>
                <w:rFonts w:cs="Arial"/>
                <w:b/>
                <w:bCs/>
                <w:lang w:eastAsia="en-AU"/>
              </w:rPr>
            </w:pPr>
            <w:r w:rsidRPr="00066B73">
              <w:rPr>
                <w:rFonts w:cs="Arial"/>
                <w:b/>
                <w:bCs/>
                <w:lang w:eastAsia="en-AU"/>
              </w:rPr>
              <w:t>Ideal</w:t>
            </w:r>
            <w:r w:rsidRPr="00A05009">
              <w:rPr>
                <w:rFonts w:cs="Arial"/>
                <w:b/>
                <w:bCs/>
                <w:lang w:eastAsia="en-AU"/>
              </w:rPr>
              <w:t xml:space="preserve"> range</w:t>
            </w:r>
          </w:p>
        </w:tc>
        <w:tc>
          <w:tcPr>
            <w:tcW w:w="1223" w:type="dxa"/>
            <w:tcBorders>
              <w:top w:val="nil"/>
              <w:left w:val="nil"/>
              <w:bottom w:val="single" w:sz="4" w:space="0" w:color="auto"/>
              <w:right w:val="single" w:sz="4" w:space="0" w:color="auto"/>
            </w:tcBorders>
            <w:shd w:val="clear" w:color="auto" w:fill="auto"/>
            <w:noWrap/>
            <w:vAlign w:val="center"/>
            <w:hideMark/>
          </w:tcPr>
          <w:p w14:paraId="5E8A62BA" w14:textId="77777777" w:rsidR="0081539D" w:rsidRPr="00066B73" w:rsidRDefault="0081539D" w:rsidP="00984713">
            <w:pPr>
              <w:spacing w:after="0"/>
              <w:jc w:val="center"/>
              <w:rPr>
                <w:rFonts w:cs="Arial"/>
                <w:b/>
                <w:bCs/>
                <w:lang w:eastAsia="en-AU"/>
              </w:rPr>
            </w:pPr>
            <w:r w:rsidRPr="00A05009">
              <w:rPr>
                <w:rFonts w:cs="Arial"/>
                <w:b/>
                <w:bCs/>
                <w:lang w:eastAsia="en-AU"/>
              </w:rPr>
              <w:t xml:space="preserve">1.1 to </w:t>
            </w:r>
            <w:r w:rsidRPr="00066B73">
              <w:rPr>
                <w:rFonts w:cs="Arial"/>
                <w:b/>
                <w:bCs/>
                <w:lang w:eastAsia="en-AU"/>
              </w:rPr>
              <w:t>3.5</w:t>
            </w:r>
          </w:p>
        </w:tc>
        <w:tc>
          <w:tcPr>
            <w:tcW w:w="671" w:type="dxa"/>
            <w:tcBorders>
              <w:top w:val="nil"/>
              <w:left w:val="nil"/>
              <w:bottom w:val="single" w:sz="4" w:space="0" w:color="auto"/>
              <w:right w:val="single" w:sz="4" w:space="0" w:color="auto"/>
            </w:tcBorders>
            <w:shd w:val="clear" w:color="auto" w:fill="auto"/>
            <w:noWrap/>
            <w:vAlign w:val="center"/>
            <w:hideMark/>
          </w:tcPr>
          <w:p w14:paraId="7DFA6AC9" w14:textId="77777777" w:rsidR="0081539D" w:rsidRPr="00066B73" w:rsidRDefault="0081539D" w:rsidP="00984713">
            <w:pPr>
              <w:spacing w:after="0"/>
              <w:jc w:val="center"/>
              <w:rPr>
                <w:rFonts w:cs="Arial"/>
                <w:b/>
                <w:bCs/>
                <w:lang w:eastAsia="en-AU"/>
              </w:rPr>
            </w:pPr>
            <w:r w:rsidRPr="00066B73">
              <w:rPr>
                <w:rFonts w:cs="Arial"/>
                <w:b/>
                <w:bCs/>
                <w:lang w:eastAsia="en-AU"/>
              </w:rPr>
              <w:t>&lt;5.5</w:t>
            </w:r>
          </w:p>
        </w:tc>
        <w:tc>
          <w:tcPr>
            <w:tcW w:w="840" w:type="dxa"/>
            <w:tcBorders>
              <w:top w:val="nil"/>
              <w:left w:val="nil"/>
              <w:bottom w:val="single" w:sz="4" w:space="0" w:color="auto"/>
              <w:right w:val="single" w:sz="4" w:space="0" w:color="auto"/>
            </w:tcBorders>
            <w:shd w:val="clear" w:color="auto" w:fill="auto"/>
            <w:noWrap/>
            <w:vAlign w:val="center"/>
            <w:hideMark/>
          </w:tcPr>
          <w:p w14:paraId="0ADF8C78" w14:textId="77777777" w:rsidR="0081539D" w:rsidRPr="00066B73" w:rsidRDefault="0081539D" w:rsidP="00984713">
            <w:pPr>
              <w:spacing w:after="0"/>
              <w:jc w:val="center"/>
              <w:rPr>
                <w:rFonts w:cs="Arial"/>
                <w:b/>
                <w:bCs/>
                <w:lang w:eastAsia="en-AU"/>
              </w:rPr>
            </w:pPr>
            <w:r w:rsidRPr="00066B73">
              <w:rPr>
                <w:rFonts w:cs="Arial"/>
                <w:b/>
                <w:bCs/>
                <w:lang w:eastAsia="en-AU"/>
              </w:rPr>
              <w:t>&lt;3.5</w:t>
            </w:r>
          </w:p>
        </w:tc>
        <w:tc>
          <w:tcPr>
            <w:tcW w:w="840" w:type="dxa"/>
            <w:tcBorders>
              <w:top w:val="nil"/>
              <w:left w:val="nil"/>
              <w:bottom w:val="single" w:sz="4" w:space="0" w:color="auto"/>
              <w:right w:val="single" w:sz="4" w:space="0" w:color="auto"/>
            </w:tcBorders>
            <w:shd w:val="clear" w:color="auto" w:fill="auto"/>
            <w:noWrap/>
            <w:vAlign w:val="center"/>
            <w:hideMark/>
          </w:tcPr>
          <w:p w14:paraId="3D1C9D5A" w14:textId="77777777" w:rsidR="0081539D" w:rsidRPr="00066B73" w:rsidRDefault="0081539D" w:rsidP="00984713">
            <w:pPr>
              <w:spacing w:after="0"/>
              <w:jc w:val="center"/>
              <w:rPr>
                <w:rFonts w:cs="Arial"/>
                <w:b/>
                <w:bCs/>
                <w:lang w:eastAsia="en-AU"/>
              </w:rPr>
            </w:pPr>
            <w:r w:rsidRPr="00066B73">
              <w:rPr>
                <w:rFonts w:cs="Arial"/>
                <w:b/>
                <w:bCs/>
                <w:lang w:eastAsia="en-AU"/>
              </w:rPr>
              <w:t>&lt;1.5</w:t>
            </w:r>
          </w:p>
        </w:tc>
        <w:tc>
          <w:tcPr>
            <w:tcW w:w="840" w:type="dxa"/>
            <w:tcBorders>
              <w:top w:val="nil"/>
              <w:left w:val="nil"/>
              <w:bottom w:val="single" w:sz="4" w:space="0" w:color="auto"/>
              <w:right w:val="single" w:sz="4" w:space="0" w:color="auto"/>
            </w:tcBorders>
            <w:shd w:val="clear" w:color="auto" w:fill="auto"/>
            <w:noWrap/>
            <w:vAlign w:val="center"/>
            <w:hideMark/>
          </w:tcPr>
          <w:p w14:paraId="0DCD63A9" w14:textId="77777777" w:rsidR="0081539D" w:rsidRPr="00066B73" w:rsidRDefault="0081539D" w:rsidP="00984713">
            <w:pPr>
              <w:spacing w:after="0"/>
              <w:jc w:val="center"/>
              <w:rPr>
                <w:rFonts w:cs="Arial"/>
                <w:b/>
                <w:bCs/>
                <w:lang w:eastAsia="en-AU"/>
              </w:rPr>
            </w:pPr>
            <w:r w:rsidRPr="00066B73">
              <w:rPr>
                <w:rFonts w:cs="Arial"/>
                <w:b/>
                <w:bCs/>
                <w:lang w:eastAsia="en-AU"/>
              </w:rPr>
              <w:t>&lt;3.5</w:t>
            </w:r>
          </w:p>
        </w:tc>
      </w:tr>
      <w:tr w:rsidR="0081539D" w:rsidRPr="00066B73" w14:paraId="7A0AC43F"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70F4746D" w14:textId="77777777" w:rsidR="0081539D" w:rsidRPr="00066B73" w:rsidRDefault="002033E4" w:rsidP="00984713">
            <w:pPr>
              <w:spacing w:after="0"/>
              <w:jc w:val="center"/>
              <w:rPr>
                <w:rFonts w:cs="Arial"/>
                <w:b/>
                <w:bCs/>
                <w:color w:val="00B050"/>
                <w:lang w:eastAsia="en-AU"/>
              </w:rPr>
            </w:pPr>
            <w:r w:rsidRPr="00066B73">
              <w:rPr>
                <w:rFonts w:cs="Arial"/>
                <w:color w:val="000000"/>
                <w:lang w:eastAsia="en-AU"/>
              </w:rPr>
              <w:t>Year</w:t>
            </w:r>
          </w:p>
        </w:tc>
        <w:tc>
          <w:tcPr>
            <w:tcW w:w="1223" w:type="dxa"/>
            <w:tcBorders>
              <w:top w:val="nil"/>
              <w:left w:val="nil"/>
              <w:bottom w:val="single" w:sz="4" w:space="0" w:color="auto"/>
              <w:right w:val="nil"/>
            </w:tcBorders>
            <w:shd w:val="clear" w:color="auto" w:fill="auto"/>
            <w:noWrap/>
            <w:vAlign w:val="center"/>
            <w:hideMark/>
          </w:tcPr>
          <w:p w14:paraId="6D235C6D" w14:textId="77777777" w:rsidR="0081539D" w:rsidRPr="00066B73" w:rsidRDefault="0081539D" w:rsidP="00984713">
            <w:pPr>
              <w:spacing w:after="0"/>
              <w:jc w:val="center"/>
              <w:rPr>
                <w:rFonts w:cs="Arial"/>
                <w:b/>
                <w:bCs/>
                <w:color w:val="3333CC"/>
                <w:lang w:eastAsia="en-AU"/>
              </w:rPr>
            </w:pPr>
          </w:p>
        </w:tc>
        <w:tc>
          <w:tcPr>
            <w:tcW w:w="671" w:type="dxa"/>
            <w:tcBorders>
              <w:top w:val="nil"/>
              <w:left w:val="nil"/>
              <w:bottom w:val="single" w:sz="4" w:space="0" w:color="auto"/>
              <w:right w:val="nil"/>
            </w:tcBorders>
            <w:shd w:val="clear" w:color="auto" w:fill="auto"/>
            <w:noWrap/>
            <w:vAlign w:val="center"/>
            <w:hideMark/>
          </w:tcPr>
          <w:p w14:paraId="009DB1EB" w14:textId="77777777" w:rsidR="0081539D" w:rsidRPr="00066B73" w:rsidRDefault="0081539D" w:rsidP="00984713">
            <w:pPr>
              <w:spacing w:after="0"/>
              <w:jc w:val="center"/>
              <w:rPr>
                <w:rFonts w:cs="Arial"/>
                <w:b/>
                <w:bCs/>
                <w:color w:val="3333CC"/>
                <w:lang w:eastAsia="en-AU"/>
              </w:rPr>
            </w:pPr>
          </w:p>
        </w:tc>
        <w:tc>
          <w:tcPr>
            <w:tcW w:w="840" w:type="dxa"/>
            <w:tcBorders>
              <w:top w:val="nil"/>
              <w:left w:val="nil"/>
              <w:bottom w:val="single" w:sz="4" w:space="0" w:color="auto"/>
              <w:right w:val="nil"/>
            </w:tcBorders>
            <w:shd w:val="clear" w:color="auto" w:fill="auto"/>
            <w:noWrap/>
            <w:vAlign w:val="center"/>
            <w:hideMark/>
          </w:tcPr>
          <w:p w14:paraId="3CBF42A3" w14:textId="77777777" w:rsidR="0081539D" w:rsidRPr="00066B73" w:rsidRDefault="0081539D" w:rsidP="00984713">
            <w:pPr>
              <w:spacing w:after="0"/>
              <w:jc w:val="center"/>
              <w:rPr>
                <w:rFonts w:cs="Arial"/>
                <w:b/>
                <w:bCs/>
                <w:color w:val="3333CC"/>
                <w:lang w:eastAsia="en-AU"/>
              </w:rPr>
            </w:pPr>
          </w:p>
        </w:tc>
        <w:tc>
          <w:tcPr>
            <w:tcW w:w="840" w:type="dxa"/>
            <w:tcBorders>
              <w:top w:val="nil"/>
              <w:left w:val="nil"/>
              <w:bottom w:val="single" w:sz="4" w:space="0" w:color="auto"/>
              <w:right w:val="nil"/>
            </w:tcBorders>
            <w:shd w:val="clear" w:color="auto" w:fill="auto"/>
            <w:noWrap/>
            <w:vAlign w:val="center"/>
            <w:hideMark/>
          </w:tcPr>
          <w:p w14:paraId="106C3EE3" w14:textId="77777777" w:rsidR="0081539D" w:rsidRPr="00066B73" w:rsidRDefault="0081539D" w:rsidP="00984713">
            <w:pPr>
              <w:spacing w:after="0"/>
              <w:jc w:val="center"/>
              <w:rPr>
                <w:rFonts w:cs="Arial"/>
                <w:b/>
                <w:bCs/>
                <w:color w:val="3333CC"/>
                <w:lang w:eastAsia="en-AU"/>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3B536F9" w14:textId="77777777" w:rsidR="0081539D" w:rsidRPr="00066B73" w:rsidRDefault="0081539D" w:rsidP="00984713">
            <w:pPr>
              <w:spacing w:after="0"/>
              <w:jc w:val="center"/>
              <w:rPr>
                <w:rFonts w:cs="Arial"/>
                <w:b/>
                <w:bCs/>
                <w:color w:val="00B050"/>
                <w:lang w:eastAsia="en-AU"/>
              </w:rPr>
            </w:pPr>
          </w:p>
        </w:tc>
      </w:tr>
      <w:tr w:rsidR="0081539D" w:rsidRPr="00066B73" w14:paraId="2D53ACCC"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0A17A445" w14:textId="77777777" w:rsidR="0081539D" w:rsidRPr="00066B73" w:rsidRDefault="0081539D" w:rsidP="00984713">
            <w:pPr>
              <w:spacing w:after="0"/>
              <w:jc w:val="center"/>
              <w:rPr>
                <w:rFonts w:cs="Arial"/>
                <w:color w:val="000000"/>
                <w:lang w:eastAsia="en-AU"/>
              </w:rPr>
            </w:pPr>
            <w:r w:rsidRPr="00066B73">
              <w:rPr>
                <w:rFonts w:cs="Arial"/>
                <w:color w:val="000000"/>
                <w:lang w:eastAsia="en-AU"/>
              </w:rPr>
              <w:t>2009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8059673" w14:textId="77777777" w:rsidR="0081539D" w:rsidRPr="00066B73" w:rsidRDefault="0081539D" w:rsidP="00984713">
            <w:pPr>
              <w:spacing w:after="0"/>
              <w:jc w:val="center"/>
              <w:rPr>
                <w:rFonts w:cs="Arial"/>
                <w:lang w:eastAsia="en-AU"/>
              </w:rPr>
            </w:pPr>
            <w:r w:rsidRPr="00066B73">
              <w:rPr>
                <w:rFonts w:cs="Arial"/>
                <w:lang w:eastAsia="en-AU"/>
              </w:rPr>
              <w:t>1.4</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14:paraId="19699A23" w14:textId="77777777" w:rsidR="0081539D" w:rsidRPr="00066B73" w:rsidRDefault="0081539D" w:rsidP="00984713">
            <w:pPr>
              <w:spacing w:after="0"/>
              <w:jc w:val="center"/>
              <w:rPr>
                <w:rFonts w:cs="Arial"/>
                <w:lang w:eastAsia="en-AU"/>
              </w:rPr>
            </w:pPr>
            <w:r w:rsidRPr="00066B73">
              <w:rPr>
                <w:rFonts w:cs="Arial"/>
                <w:lang w:eastAsia="en-AU"/>
              </w:rPr>
              <w:t>5.7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34AFAD3" w14:textId="77777777" w:rsidR="0081539D" w:rsidRPr="00066B73" w:rsidRDefault="0081539D" w:rsidP="00984713">
            <w:pPr>
              <w:spacing w:after="0"/>
              <w:jc w:val="center"/>
              <w:rPr>
                <w:rFonts w:cs="Arial"/>
                <w:lang w:eastAsia="en-AU"/>
              </w:rPr>
            </w:pPr>
            <w:r w:rsidRPr="00066B73">
              <w:rPr>
                <w:rFonts w:cs="Arial"/>
                <w:lang w:eastAsia="en-AU"/>
              </w:rPr>
              <w:t>3.8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E85166A" w14:textId="77777777" w:rsidR="0081539D" w:rsidRPr="00066B73" w:rsidRDefault="0081539D" w:rsidP="00984713">
            <w:pPr>
              <w:spacing w:after="0"/>
              <w:jc w:val="center"/>
              <w:rPr>
                <w:rFonts w:cs="Arial"/>
                <w:lang w:eastAsia="en-AU"/>
              </w:rPr>
            </w:pPr>
            <w:r w:rsidRPr="00066B73">
              <w:rPr>
                <w:rFonts w:cs="Arial"/>
                <w:lang w:eastAsia="en-AU"/>
              </w:rPr>
              <w:t>1.1</w:t>
            </w:r>
          </w:p>
        </w:tc>
        <w:tc>
          <w:tcPr>
            <w:tcW w:w="840" w:type="dxa"/>
            <w:tcBorders>
              <w:top w:val="nil"/>
              <w:left w:val="nil"/>
              <w:bottom w:val="single" w:sz="4" w:space="0" w:color="auto"/>
              <w:right w:val="single" w:sz="4" w:space="0" w:color="auto"/>
            </w:tcBorders>
            <w:shd w:val="clear" w:color="auto" w:fill="auto"/>
            <w:noWrap/>
            <w:vAlign w:val="center"/>
            <w:hideMark/>
          </w:tcPr>
          <w:p w14:paraId="02B9CF55" w14:textId="77777777" w:rsidR="0081539D" w:rsidRPr="00066B73" w:rsidRDefault="0081539D" w:rsidP="00984713">
            <w:pPr>
              <w:spacing w:after="0"/>
              <w:jc w:val="center"/>
              <w:rPr>
                <w:rFonts w:cs="Arial"/>
                <w:lang w:eastAsia="en-AU"/>
              </w:rPr>
            </w:pPr>
            <w:r w:rsidRPr="00066B73">
              <w:rPr>
                <w:rFonts w:cs="Arial"/>
                <w:lang w:eastAsia="en-AU"/>
              </w:rPr>
              <w:t>4.1</w:t>
            </w:r>
          </w:p>
        </w:tc>
      </w:tr>
      <w:tr w:rsidR="0081539D" w:rsidRPr="00066B73" w14:paraId="73539011"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7E18DB6F" w14:textId="77777777" w:rsidR="0081539D" w:rsidRPr="00066B73" w:rsidRDefault="0081539D" w:rsidP="00984713">
            <w:pPr>
              <w:spacing w:after="0"/>
              <w:jc w:val="center"/>
              <w:rPr>
                <w:rFonts w:cs="Arial"/>
                <w:color w:val="000000"/>
                <w:lang w:eastAsia="en-AU"/>
              </w:rPr>
            </w:pPr>
            <w:r w:rsidRPr="00066B73">
              <w:rPr>
                <w:rFonts w:cs="Arial"/>
                <w:color w:val="000000"/>
                <w:lang w:eastAsia="en-AU"/>
              </w:rPr>
              <w:t>2011</w:t>
            </w:r>
          </w:p>
        </w:tc>
        <w:tc>
          <w:tcPr>
            <w:tcW w:w="1223" w:type="dxa"/>
            <w:tcBorders>
              <w:top w:val="nil"/>
              <w:left w:val="nil"/>
              <w:bottom w:val="single" w:sz="4" w:space="0" w:color="auto"/>
              <w:right w:val="single" w:sz="4" w:space="0" w:color="auto"/>
            </w:tcBorders>
            <w:shd w:val="clear" w:color="auto" w:fill="auto"/>
            <w:noWrap/>
            <w:vAlign w:val="center"/>
            <w:hideMark/>
          </w:tcPr>
          <w:p w14:paraId="1AA7338D" w14:textId="77777777" w:rsidR="0081539D" w:rsidRPr="00066B73" w:rsidRDefault="0081539D" w:rsidP="00984713">
            <w:pPr>
              <w:spacing w:after="0"/>
              <w:jc w:val="center"/>
              <w:rPr>
                <w:rFonts w:cs="Arial"/>
                <w:lang w:eastAsia="en-AU"/>
              </w:rPr>
            </w:pPr>
            <w:r w:rsidRPr="00066B73">
              <w:rPr>
                <w:rFonts w:cs="Arial"/>
                <w:lang w:eastAsia="en-AU"/>
              </w:rPr>
              <w:t>1.6</w:t>
            </w:r>
          </w:p>
        </w:tc>
        <w:tc>
          <w:tcPr>
            <w:tcW w:w="671" w:type="dxa"/>
            <w:tcBorders>
              <w:top w:val="nil"/>
              <w:left w:val="nil"/>
              <w:bottom w:val="single" w:sz="4" w:space="0" w:color="auto"/>
              <w:right w:val="single" w:sz="4" w:space="0" w:color="auto"/>
            </w:tcBorders>
            <w:shd w:val="clear" w:color="auto" w:fill="auto"/>
            <w:noWrap/>
            <w:vAlign w:val="center"/>
            <w:hideMark/>
          </w:tcPr>
          <w:p w14:paraId="1B717660" w14:textId="77777777" w:rsidR="0081539D" w:rsidRPr="00066B73" w:rsidRDefault="0081539D" w:rsidP="00984713">
            <w:pPr>
              <w:spacing w:after="0"/>
              <w:jc w:val="center"/>
              <w:rPr>
                <w:rFonts w:cs="Arial"/>
                <w:lang w:eastAsia="en-AU"/>
              </w:rPr>
            </w:pPr>
            <w:r w:rsidRPr="00066B73">
              <w:rPr>
                <w:rFonts w:cs="Arial"/>
                <w:lang w:eastAsia="en-AU"/>
              </w:rPr>
              <w:t>7.2</w:t>
            </w:r>
          </w:p>
        </w:tc>
        <w:tc>
          <w:tcPr>
            <w:tcW w:w="840" w:type="dxa"/>
            <w:tcBorders>
              <w:top w:val="nil"/>
              <w:left w:val="nil"/>
              <w:bottom w:val="single" w:sz="4" w:space="0" w:color="auto"/>
              <w:right w:val="single" w:sz="4" w:space="0" w:color="auto"/>
            </w:tcBorders>
            <w:shd w:val="clear" w:color="auto" w:fill="auto"/>
            <w:noWrap/>
            <w:vAlign w:val="center"/>
            <w:hideMark/>
          </w:tcPr>
          <w:p w14:paraId="6AD705A8" w14:textId="77777777" w:rsidR="0081539D" w:rsidRPr="00066B73" w:rsidRDefault="0081539D" w:rsidP="00984713">
            <w:pPr>
              <w:spacing w:after="0"/>
              <w:jc w:val="center"/>
              <w:rPr>
                <w:rFonts w:cs="Arial"/>
                <w:lang w:eastAsia="en-AU"/>
              </w:rPr>
            </w:pPr>
            <w:r w:rsidRPr="00066B73">
              <w:rPr>
                <w:rFonts w:cs="Arial"/>
                <w:lang w:eastAsia="en-AU"/>
              </w:rPr>
              <w:t>5</w:t>
            </w:r>
          </w:p>
        </w:tc>
        <w:tc>
          <w:tcPr>
            <w:tcW w:w="840" w:type="dxa"/>
            <w:tcBorders>
              <w:top w:val="nil"/>
              <w:left w:val="nil"/>
              <w:bottom w:val="single" w:sz="4" w:space="0" w:color="auto"/>
              <w:right w:val="single" w:sz="4" w:space="0" w:color="auto"/>
            </w:tcBorders>
            <w:shd w:val="clear" w:color="auto" w:fill="auto"/>
            <w:noWrap/>
            <w:vAlign w:val="center"/>
            <w:hideMark/>
          </w:tcPr>
          <w:p w14:paraId="5600F47E" w14:textId="77777777" w:rsidR="0081539D" w:rsidRPr="00066B73" w:rsidRDefault="0081539D" w:rsidP="00984713">
            <w:pPr>
              <w:spacing w:after="0"/>
              <w:jc w:val="center"/>
              <w:rPr>
                <w:rFonts w:cs="Arial"/>
                <w:lang w:eastAsia="en-AU"/>
              </w:rPr>
            </w:pPr>
            <w:r w:rsidRPr="00066B73">
              <w:rPr>
                <w:rFonts w:cs="Arial"/>
                <w:lang w:eastAsia="en-AU"/>
              </w:rPr>
              <w:t>1.3</w:t>
            </w:r>
          </w:p>
        </w:tc>
        <w:tc>
          <w:tcPr>
            <w:tcW w:w="840" w:type="dxa"/>
            <w:tcBorders>
              <w:top w:val="nil"/>
              <w:left w:val="nil"/>
              <w:bottom w:val="single" w:sz="4" w:space="0" w:color="auto"/>
              <w:right w:val="single" w:sz="4" w:space="0" w:color="auto"/>
            </w:tcBorders>
            <w:shd w:val="clear" w:color="auto" w:fill="auto"/>
            <w:noWrap/>
            <w:vAlign w:val="center"/>
            <w:hideMark/>
          </w:tcPr>
          <w:p w14:paraId="7DB0665A" w14:textId="77777777" w:rsidR="0081539D" w:rsidRPr="00066B73" w:rsidRDefault="0081539D" w:rsidP="00984713">
            <w:pPr>
              <w:spacing w:after="0"/>
              <w:jc w:val="center"/>
              <w:rPr>
                <w:rFonts w:cs="Arial"/>
                <w:lang w:eastAsia="en-AU"/>
              </w:rPr>
            </w:pPr>
          </w:p>
        </w:tc>
      </w:tr>
      <w:tr w:rsidR="0081539D" w:rsidRPr="00A05009" w14:paraId="67BCC30A"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67CAC24D" w14:textId="77777777" w:rsidR="0081539D" w:rsidRPr="00A05009" w:rsidRDefault="0081539D" w:rsidP="00984713">
            <w:pPr>
              <w:spacing w:after="0"/>
              <w:jc w:val="center"/>
              <w:rPr>
                <w:rFonts w:cs="Arial"/>
                <w:color w:val="000000"/>
                <w:lang w:eastAsia="en-AU"/>
              </w:rPr>
            </w:pPr>
            <w:r w:rsidRPr="00A05009">
              <w:rPr>
                <w:rFonts w:cs="Arial"/>
                <w:color w:val="000000"/>
                <w:lang w:eastAsia="en-AU"/>
              </w:rPr>
              <w:t>2012</w:t>
            </w:r>
          </w:p>
        </w:tc>
        <w:tc>
          <w:tcPr>
            <w:tcW w:w="1223" w:type="dxa"/>
            <w:tcBorders>
              <w:top w:val="nil"/>
              <w:left w:val="nil"/>
              <w:bottom w:val="single" w:sz="4" w:space="0" w:color="auto"/>
              <w:right w:val="single" w:sz="4" w:space="0" w:color="auto"/>
            </w:tcBorders>
            <w:shd w:val="clear" w:color="auto" w:fill="auto"/>
            <w:noWrap/>
            <w:vAlign w:val="center"/>
            <w:hideMark/>
          </w:tcPr>
          <w:p w14:paraId="688CF3FD" w14:textId="77777777" w:rsidR="0081539D" w:rsidRPr="006536F3" w:rsidRDefault="0081539D" w:rsidP="00984713">
            <w:pPr>
              <w:spacing w:after="0"/>
              <w:jc w:val="center"/>
              <w:rPr>
                <w:rFonts w:cs="Arial"/>
                <w:lang w:eastAsia="en-AU"/>
              </w:rPr>
            </w:pPr>
            <w:r w:rsidRPr="006536F3">
              <w:rPr>
                <w:rFonts w:cs="Arial"/>
                <w:lang w:eastAsia="en-AU"/>
              </w:rPr>
              <w:t>1.3</w:t>
            </w:r>
          </w:p>
        </w:tc>
        <w:tc>
          <w:tcPr>
            <w:tcW w:w="671" w:type="dxa"/>
            <w:tcBorders>
              <w:top w:val="nil"/>
              <w:left w:val="nil"/>
              <w:bottom w:val="single" w:sz="4" w:space="0" w:color="auto"/>
              <w:right w:val="single" w:sz="4" w:space="0" w:color="auto"/>
            </w:tcBorders>
            <w:shd w:val="clear" w:color="auto" w:fill="auto"/>
            <w:noWrap/>
            <w:vAlign w:val="center"/>
            <w:hideMark/>
          </w:tcPr>
          <w:p w14:paraId="02791FF5" w14:textId="77777777" w:rsidR="0081539D" w:rsidRPr="006536F3" w:rsidRDefault="0081539D" w:rsidP="00984713">
            <w:pPr>
              <w:spacing w:after="0"/>
              <w:jc w:val="center"/>
              <w:rPr>
                <w:rFonts w:cs="Arial"/>
                <w:lang w:eastAsia="en-AU"/>
              </w:rPr>
            </w:pPr>
            <w:r w:rsidRPr="006536F3">
              <w:rPr>
                <w:rFonts w:cs="Arial"/>
                <w:lang w:eastAsia="en-AU"/>
              </w:rPr>
              <w:t>5.2</w:t>
            </w:r>
          </w:p>
        </w:tc>
        <w:tc>
          <w:tcPr>
            <w:tcW w:w="840" w:type="dxa"/>
            <w:tcBorders>
              <w:top w:val="nil"/>
              <w:left w:val="nil"/>
              <w:bottom w:val="single" w:sz="4" w:space="0" w:color="auto"/>
              <w:right w:val="single" w:sz="4" w:space="0" w:color="auto"/>
            </w:tcBorders>
            <w:shd w:val="clear" w:color="auto" w:fill="auto"/>
            <w:noWrap/>
            <w:vAlign w:val="center"/>
            <w:hideMark/>
          </w:tcPr>
          <w:p w14:paraId="7BCBB4D2" w14:textId="77777777" w:rsidR="0081539D" w:rsidRPr="006536F3" w:rsidRDefault="0081539D" w:rsidP="00984713">
            <w:pPr>
              <w:spacing w:after="0"/>
              <w:jc w:val="center"/>
              <w:rPr>
                <w:rFonts w:cs="Arial"/>
                <w:lang w:eastAsia="en-AU"/>
              </w:rPr>
            </w:pPr>
            <w:r w:rsidRPr="006536F3">
              <w:rPr>
                <w:rFonts w:cs="Arial"/>
                <w:lang w:eastAsia="en-AU"/>
              </w:rPr>
              <w:t>3.4</w:t>
            </w:r>
          </w:p>
        </w:tc>
        <w:tc>
          <w:tcPr>
            <w:tcW w:w="840" w:type="dxa"/>
            <w:tcBorders>
              <w:top w:val="nil"/>
              <w:left w:val="nil"/>
              <w:bottom w:val="single" w:sz="4" w:space="0" w:color="auto"/>
              <w:right w:val="single" w:sz="4" w:space="0" w:color="auto"/>
            </w:tcBorders>
            <w:shd w:val="clear" w:color="auto" w:fill="auto"/>
            <w:noWrap/>
            <w:vAlign w:val="center"/>
            <w:hideMark/>
          </w:tcPr>
          <w:p w14:paraId="50E4CCAF" w14:textId="77777777" w:rsidR="0081539D" w:rsidRPr="006536F3" w:rsidRDefault="0081539D" w:rsidP="00984713">
            <w:pPr>
              <w:spacing w:after="0"/>
              <w:jc w:val="center"/>
              <w:rPr>
                <w:rFonts w:cs="Arial"/>
                <w:lang w:eastAsia="en-AU"/>
              </w:rPr>
            </w:pPr>
            <w:r w:rsidRPr="006536F3">
              <w:rPr>
                <w:rFonts w:cs="Arial"/>
                <w:lang w:eastAsia="en-AU"/>
              </w:rPr>
              <w:t>1.1</w:t>
            </w:r>
          </w:p>
        </w:tc>
        <w:tc>
          <w:tcPr>
            <w:tcW w:w="840" w:type="dxa"/>
            <w:tcBorders>
              <w:top w:val="nil"/>
              <w:left w:val="nil"/>
              <w:bottom w:val="single" w:sz="4" w:space="0" w:color="auto"/>
              <w:right w:val="single" w:sz="4" w:space="0" w:color="auto"/>
            </w:tcBorders>
            <w:shd w:val="clear" w:color="auto" w:fill="auto"/>
            <w:noWrap/>
            <w:vAlign w:val="center"/>
            <w:hideMark/>
          </w:tcPr>
          <w:p w14:paraId="748D31CF" w14:textId="77777777" w:rsidR="0081539D" w:rsidRPr="006536F3" w:rsidRDefault="0081539D" w:rsidP="00984713">
            <w:pPr>
              <w:spacing w:after="0"/>
              <w:jc w:val="center"/>
              <w:rPr>
                <w:rFonts w:cs="Arial"/>
                <w:lang w:eastAsia="en-AU"/>
              </w:rPr>
            </w:pPr>
          </w:p>
        </w:tc>
      </w:tr>
      <w:tr w:rsidR="0081539D" w:rsidRPr="00066B73" w14:paraId="2E773FEE"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4F9345C0" w14:textId="77777777" w:rsidR="0081539D" w:rsidRPr="00066B73" w:rsidRDefault="0081539D" w:rsidP="00984713">
            <w:pPr>
              <w:spacing w:after="0"/>
              <w:jc w:val="center"/>
              <w:rPr>
                <w:rFonts w:cs="Arial"/>
                <w:color w:val="000000"/>
                <w:lang w:eastAsia="en-AU"/>
              </w:rPr>
            </w:pPr>
            <w:r w:rsidRPr="00066B73">
              <w:rPr>
                <w:rFonts w:cs="Arial"/>
                <w:color w:val="000000"/>
                <w:lang w:eastAsia="en-AU"/>
              </w:rPr>
              <w:t>2013</w:t>
            </w:r>
          </w:p>
        </w:tc>
        <w:tc>
          <w:tcPr>
            <w:tcW w:w="1223" w:type="dxa"/>
            <w:tcBorders>
              <w:top w:val="nil"/>
              <w:left w:val="nil"/>
              <w:bottom w:val="single" w:sz="4" w:space="0" w:color="auto"/>
              <w:right w:val="single" w:sz="4" w:space="0" w:color="auto"/>
            </w:tcBorders>
            <w:shd w:val="clear" w:color="auto" w:fill="auto"/>
            <w:noWrap/>
            <w:vAlign w:val="center"/>
            <w:hideMark/>
          </w:tcPr>
          <w:p w14:paraId="5FE7BEE6" w14:textId="77777777" w:rsidR="0081539D" w:rsidRPr="00066B73" w:rsidRDefault="0081539D" w:rsidP="00984713">
            <w:pPr>
              <w:spacing w:after="0"/>
              <w:jc w:val="center"/>
              <w:rPr>
                <w:rFonts w:cs="Arial"/>
                <w:lang w:eastAsia="en-AU"/>
              </w:rPr>
            </w:pPr>
            <w:r w:rsidRPr="00066B73">
              <w:rPr>
                <w:rFonts w:cs="Arial"/>
                <w:lang w:eastAsia="en-AU"/>
              </w:rPr>
              <w:t>1.5</w:t>
            </w:r>
          </w:p>
        </w:tc>
        <w:tc>
          <w:tcPr>
            <w:tcW w:w="671" w:type="dxa"/>
            <w:tcBorders>
              <w:top w:val="nil"/>
              <w:left w:val="nil"/>
              <w:bottom w:val="single" w:sz="4" w:space="0" w:color="auto"/>
              <w:right w:val="single" w:sz="4" w:space="0" w:color="auto"/>
            </w:tcBorders>
            <w:shd w:val="clear" w:color="auto" w:fill="auto"/>
            <w:noWrap/>
            <w:vAlign w:val="center"/>
            <w:hideMark/>
          </w:tcPr>
          <w:p w14:paraId="589369D3" w14:textId="77777777" w:rsidR="0081539D" w:rsidRPr="00066B73" w:rsidRDefault="0081539D" w:rsidP="00984713">
            <w:pPr>
              <w:spacing w:after="0"/>
              <w:jc w:val="center"/>
              <w:rPr>
                <w:rFonts w:cs="Arial"/>
                <w:lang w:eastAsia="en-AU"/>
              </w:rPr>
            </w:pPr>
            <w:r w:rsidRPr="00066B73">
              <w:rPr>
                <w:rFonts w:cs="Arial"/>
                <w:lang w:eastAsia="en-AU"/>
              </w:rPr>
              <w:t>5.4</w:t>
            </w:r>
          </w:p>
        </w:tc>
        <w:tc>
          <w:tcPr>
            <w:tcW w:w="840" w:type="dxa"/>
            <w:tcBorders>
              <w:top w:val="nil"/>
              <w:left w:val="nil"/>
              <w:bottom w:val="single" w:sz="4" w:space="0" w:color="auto"/>
              <w:right w:val="single" w:sz="4" w:space="0" w:color="auto"/>
            </w:tcBorders>
            <w:shd w:val="clear" w:color="auto" w:fill="auto"/>
            <w:noWrap/>
            <w:vAlign w:val="center"/>
            <w:hideMark/>
          </w:tcPr>
          <w:p w14:paraId="2A4FAF8D" w14:textId="77777777" w:rsidR="0081539D" w:rsidRPr="00066B73" w:rsidRDefault="0081539D" w:rsidP="00984713">
            <w:pPr>
              <w:spacing w:after="0"/>
              <w:jc w:val="center"/>
              <w:rPr>
                <w:rFonts w:cs="Arial"/>
                <w:lang w:eastAsia="en-AU"/>
              </w:rPr>
            </w:pPr>
            <w:r w:rsidRPr="00066B73">
              <w:rPr>
                <w:rFonts w:cs="Arial"/>
                <w:lang w:eastAsia="en-AU"/>
              </w:rPr>
              <w:t>3.4</w:t>
            </w:r>
          </w:p>
        </w:tc>
        <w:tc>
          <w:tcPr>
            <w:tcW w:w="840" w:type="dxa"/>
            <w:tcBorders>
              <w:top w:val="nil"/>
              <w:left w:val="nil"/>
              <w:bottom w:val="single" w:sz="4" w:space="0" w:color="auto"/>
              <w:right w:val="single" w:sz="4" w:space="0" w:color="auto"/>
            </w:tcBorders>
            <w:shd w:val="clear" w:color="auto" w:fill="auto"/>
            <w:noWrap/>
            <w:vAlign w:val="center"/>
            <w:hideMark/>
          </w:tcPr>
          <w:p w14:paraId="4E0E7D47" w14:textId="77777777" w:rsidR="0081539D" w:rsidRPr="00066B73" w:rsidRDefault="0081539D" w:rsidP="00984713">
            <w:pPr>
              <w:spacing w:after="0"/>
              <w:jc w:val="center"/>
              <w:rPr>
                <w:rFonts w:cs="Arial"/>
                <w:lang w:eastAsia="en-AU"/>
              </w:rPr>
            </w:pPr>
            <w:r w:rsidRPr="00066B73">
              <w:rPr>
                <w:rFonts w:cs="Arial"/>
                <w:lang w:eastAsia="en-AU"/>
              </w:rPr>
              <w:t>1</w:t>
            </w:r>
          </w:p>
        </w:tc>
        <w:tc>
          <w:tcPr>
            <w:tcW w:w="840" w:type="dxa"/>
            <w:tcBorders>
              <w:top w:val="nil"/>
              <w:left w:val="nil"/>
              <w:bottom w:val="single" w:sz="4" w:space="0" w:color="auto"/>
              <w:right w:val="single" w:sz="4" w:space="0" w:color="auto"/>
            </w:tcBorders>
            <w:shd w:val="clear" w:color="auto" w:fill="auto"/>
            <w:noWrap/>
            <w:vAlign w:val="center"/>
            <w:hideMark/>
          </w:tcPr>
          <w:p w14:paraId="1CE8EA75" w14:textId="77777777" w:rsidR="0081539D" w:rsidRPr="00066B73" w:rsidRDefault="0081539D" w:rsidP="00984713">
            <w:pPr>
              <w:spacing w:after="0"/>
              <w:jc w:val="center"/>
              <w:rPr>
                <w:rFonts w:cs="Arial"/>
                <w:lang w:eastAsia="en-AU"/>
              </w:rPr>
            </w:pPr>
          </w:p>
        </w:tc>
      </w:tr>
      <w:tr w:rsidR="0081539D" w:rsidRPr="00066B73" w14:paraId="45F047FF" w14:textId="77777777" w:rsidTr="00881C59">
        <w:trPr>
          <w:trHeight w:val="300"/>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2FDC547F" w14:textId="77777777" w:rsidR="0081539D" w:rsidRPr="00066B73" w:rsidRDefault="0081539D" w:rsidP="00984713">
            <w:pPr>
              <w:spacing w:after="0"/>
              <w:jc w:val="center"/>
              <w:rPr>
                <w:rFonts w:cs="Arial"/>
                <w:color w:val="000000"/>
                <w:lang w:eastAsia="en-AU"/>
              </w:rPr>
            </w:pPr>
            <w:r w:rsidRPr="00066B73">
              <w:rPr>
                <w:rFonts w:cs="Arial"/>
                <w:color w:val="000000"/>
                <w:lang w:eastAsia="en-AU"/>
              </w:rPr>
              <w:t>2014</w:t>
            </w:r>
          </w:p>
        </w:tc>
        <w:tc>
          <w:tcPr>
            <w:tcW w:w="1223" w:type="dxa"/>
            <w:tcBorders>
              <w:top w:val="nil"/>
              <w:left w:val="nil"/>
              <w:bottom w:val="single" w:sz="4" w:space="0" w:color="auto"/>
              <w:right w:val="single" w:sz="4" w:space="0" w:color="auto"/>
            </w:tcBorders>
            <w:shd w:val="clear" w:color="auto" w:fill="auto"/>
            <w:noWrap/>
            <w:vAlign w:val="center"/>
            <w:hideMark/>
          </w:tcPr>
          <w:p w14:paraId="32A2471B" w14:textId="77777777" w:rsidR="0081539D" w:rsidRPr="00066B73" w:rsidRDefault="0081539D" w:rsidP="00984713">
            <w:pPr>
              <w:spacing w:after="0"/>
              <w:jc w:val="center"/>
              <w:rPr>
                <w:rFonts w:cs="Arial"/>
                <w:lang w:eastAsia="en-AU"/>
              </w:rPr>
            </w:pPr>
            <w:r w:rsidRPr="00066B73">
              <w:rPr>
                <w:rFonts w:cs="Arial"/>
                <w:lang w:eastAsia="en-AU"/>
              </w:rPr>
              <w:t>1.7</w:t>
            </w:r>
          </w:p>
        </w:tc>
        <w:tc>
          <w:tcPr>
            <w:tcW w:w="671" w:type="dxa"/>
            <w:tcBorders>
              <w:top w:val="nil"/>
              <w:left w:val="nil"/>
              <w:bottom w:val="single" w:sz="4" w:space="0" w:color="auto"/>
              <w:right w:val="single" w:sz="4" w:space="0" w:color="auto"/>
            </w:tcBorders>
            <w:shd w:val="clear" w:color="auto" w:fill="auto"/>
            <w:noWrap/>
            <w:vAlign w:val="center"/>
            <w:hideMark/>
          </w:tcPr>
          <w:p w14:paraId="168EAEC7" w14:textId="77777777" w:rsidR="0081539D" w:rsidRPr="00066B73" w:rsidRDefault="0081539D" w:rsidP="00984713">
            <w:pPr>
              <w:spacing w:after="0"/>
              <w:jc w:val="center"/>
              <w:rPr>
                <w:rFonts w:cs="Arial"/>
                <w:lang w:eastAsia="en-AU"/>
              </w:rPr>
            </w:pPr>
            <w:r w:rsidRPr="00066B73">
              <w:rPr>
                <w:rFonts w:cs="Arial"/>
                <w:lang w:eastAsia="en-AU"/>
              </w:rPr>
              <w:t>4.9</w:t>
            </w:r>
          </w:p>
        </w:tc>
        <w:tc>
          <w:tcPr>
            <w:tcW w:w="840" w:type="dxa"/>
            <w:tcBorders>
              <w:top w:val="nil"/>
              <w:left w:val="nil"/>
              <w:bottom w:val="single" w:sz="4" w:space="0" w:color="auto"/>
              <w:right w:val="single" w:sz="4" w:space="0" w:color="auto"/>
            </w:tcBorders>
            <w:shd w:val="clear" w:color="auto" w:fill="auto"/>
            <w:noWrap/>
            <w:vAlign w:val="center"/>
            <w:hideMark/>
          </w:tcPr>
          <w:p w14:paraId="7AD3C535" w14:textId="77777777" w:rsidR="0081539D" w:rsidRPr="00066B73" w:rsidRDefault="0081539D" w:rsidP="00984713">
            <w:pPr>
              <w:spacing w:after="0"/>
              <w:jc w:val="center"/>
              <w:rPr>
                <w:rFonts w:cs="Arial"/>
                <w:lang w:eastAsia="en-AU"/>
              </w:rPr>
            </w:pPr>
            <w:r w:rsidRPr="00066B73">
              <w:rPr>
                <w:rFonts w:cs="Arial"/>
                <w:lang w:eastAsia="en-AU"/>
              </w:rPr>
              <w:t>2.8</w:t>
            </w:r>
          </w:p>
        </w:tc>
        <w:tc>
          <w:tcPr>
            <w:tcW w:w="840" w:type="dxa"/>
            <w:tcBorders>
              <w:top w:val="nil"/>
              <w:left w:val="nil"/>
              <w:bottom w:val="single" w:sz="4" w:space="0" w:color="auto"/>
              <w:right w:val="single" w:sz="4" w:space="0" w:color="auto"/>
            </w:tcBorders>
            <w:shd w:val="clear" w:color="auto" w:fill="auto"/>
            <w:noWrap/>
            <w:vAlign w:val="center"/>
            <w:hideMark/>
          </w:tcPr>
          <w:p w14:paraId="294175F2" w14:textId="77777777" w:rsidR="0081539D" w:rsidRPr="00066B73" w:rsidRDefault="0081539D" w:rsidP="00984713">
            <w:pPr>
              <w:spacing w:after="0"/>
              <w:jc w:val="center"/>
              <w:rPr>
                <w:rFonts w:cs="Arial"/>
                <w:lang w:eastAsia="en-AU"/>
              </w:rPr>
            </w:pPr>
            <w:r w:rsidRPr="00066B73">
              <w:rPr>
                <w:rFonts w:cs="Arial"/>
                <w:lang w:eastAsia="en-AU"/>
              </w:rPr>
              <w:t>0.8</w:t>
            </w:r>
          </w:p>
        </w:tc>
        <w:tc>
          <w:tcPr>
            <w:tcW w:w="840" w:type="dxa"/>
            <w:tcBorders>
              <w:top w:val="nil"/>
              <w:left w:val="nil"/>
              <w:bottom w:val="single" w:sz="4" w:space="0" w:color="auto"/>
              <w:right w:val="single" w:sz="4" w:space="0" w:color="auto"/>
            </w:tcBorders>
            <w:shd w:val="clear" w:color="auto" w:fill="auto"/>
            <w:noWrap/>
            <w:vAlign w:val="center"/>
            <w:hideMark/>
          </w:tcPr>
          <w:p w14:paraId="4F5689C6" w14:textId="77777777" w:rsidR="0081539D" w:rsidRPr="00066B73" w:rsidRDefault="0081539D" w:rsidP="00984713">
            <w:pPr>
              <w:spacing w:after="0"/>
              <w:jc w:val="center"/>
              <w:rPr>
                <w:rFonts w:cs="Arial"/>
                <w:lang w:eastAsia="en-AU"/>
              </w:rPr>
            </w:pPr>
          </w:p>
        </w:tc>
      </w:tr>
    </w:tbl>
    <w:p w14:paraId="2E06DE06" w14:textId="77777777" w:rsidR="0081539D" w:rsidRPr="00A05009" w:rsidRDefault="0081539D" w:rsidP="00E32234">
      <w:pPr>
        <w:pStyle w:val="NoSpacing"/>
      </w:pPr>
    </w:p>
    <w:p w14:paraId="50A001F2" w14:textId="02999837" w:rsidR="0081539D" w:rsidRDefault="002033E4" w:rsidP="00BF5818">
      <w:pPr>
        <w:pStyle w:val="ListNumber2"/>
        <w:numPr>
          <w:ilvl w:val="0"/>
          <w:numId w:val="17"/>
        </w:numPr>
        <w:tabs>
          <w:tab w:val="left" w:pos="7938"/>
        </w:tabs>
      </w:pPr>
      <w:r>
        <w:t xml:space="preserve">Circle all </w:t>
      </w:r>
      <w:r w:rsidR="00757A53">
        <w:t>of</w:t>
      </w:r>
      <w:r w:rsidR="0081539D">
        <w:t xml:space="preserve"> </w:t>
      </w:r>
      <w:r>
        <w:t xml:space="preserve">Mary’s test results </w:t>
      </w:r>
      <w:r w:rsidR="00757A53">
        <w:t xml:space="preserve">which </w:t>
      </w:r>
      <w:r w:rsidR="0081539D">
        <w:t>are outsi</w:t>
      </w:r>
      <w:r w:rsidR="00E32234">
        <w:t>de the ideal range of values.</w:t>
      </w:r>
      <w:r w:rsidR="00881C59">
        <w:tab/>
      </w:r>
      <w:r w:rsidR="0081539D">
        <w:t>(2</w:t>
      </w:r>
      <w:r w:rsidR="00881C59">
        <w:t xml:space="preserve"> marks</w:t>
      </w:r>
      <w:r w:rsidR="0081539D">
        <w:t>)</w:t>
      </w:r>
    </w:p>
    <w:p w14:paraId="0CC3F60C" w14:textId="0F08B60B" w:rsidR="00E32234" w:rsidRDefault="0081539D" w:rsidP="00E32234">
      <w:pPr>
        <w:pStyle w:val="ListNumber2"/>
        <w:spacing w:before="2640"/>
      </w:pPr>
      <w:r>
        <w:t xml:space="preserve">Mary knows that the </w:t>
      </w:r>
      <w:r w:rsidR="00D35F3F">
        <w:t>‘</w:t>
      </w:r>
      <w:r>
        <w:t>Risk</w:t>
      </w:r>
      <w:r w:rsidR="00D35F3F">
        <w:t>’</w:t>
      </w:r>
      <w:r>
        <w:t xml:space="preserve"> value is found by dividing one variable by another</w:t>
      </w:r>
      <w:r w:rsidR="00E32234">
        <w:t>,</w:t>
      </w:r>
      <w:r>
        <w:t xml:space="preserve"> but cannot remember the rule and she used a </w:t>
      </w:r>
      <w:r w:rsidR="00D35F3F">
        <w:t>‘</w:t>
      </w:r>
      <w:r>
        <w:t>guess-and-check</w:t>
      </w:r>
      <w:r w:rsidR="00D35F3F">
        <w:t>’</w:t>
      </w:r>
      <w:r>
        <w:t xml:space="preserve"> method to work it out.</w:t>
      </w:r>
    </w:p>
    <w:p w14:paraId="47639FC5" w14:textId="11E3F6EA" w:rsidR="0081539D" w:rsidRDefault="002033E4" w:rsidP="00E32234">
      <w:pPr>
        <w:pStyle w:val="ListNumber2"/>
        <w:numPr>
          <w:ilvl w:val="0"/>
          <w:numId w:val="0"/>
        </w:numPr>
        <w:ind w:left="360"/>
      </w:pPr>
      <w:r>
        <w:t>State a</w:t>
      </w:r>
      <w:r w:rsidR="0081539D">
        <w:t xml:space="preserve"> general expression to calculate the </w:t>
      </w:r>
      <w:r w:rsidR="00D35F3F">
        <w:t>‘</w:t>
      </w:r>
      <w:r w:rsidR="0081539D">
        <w:t>Risk</w:t>
      </w:r>
      <w:r w:rsidR="00D35F3F">
        <w:t>’</w:t>
      </w:r>
      <w:r w:rsidR="00E32234">
        <w:t xml:space="preserve"> value.</w:t>
      </w:r>
      <w:r w:rsidR="00E32234">
        <w:tab/>
      </w:r>
      <w:r w:rsidR="0081539D">
        <w:t>(2</w:t>
      </w:r>
      <w:r w:rsidR="00881C59">
        <w:t xml:space="preserve"> marks</w:t>
      </w:r>
      <w:r w:rsidR="0081539D">
        <w:t>)</w:t>
      </w:r>
    </w:p>
    <w:p w14:paraId="35959088" w14:textId="49BE5ED1" w:rsidR="0081539D" w:rsidRDefault="00636672" w:rsidP="00E32234">
      <w:pPr>
        <w:pStyle w:val="ListNumber2"/>
        <w:spacing w:before="2640"/>
      </w:pPr>
      <w:r>
        <w:t>Mary has been concerned about her risk level, and has monitored her diet and exercise in an attempt to reduce her score to the ideal range. Determine if Mary</w:t>
      </w:r>
      <w:r w:rsidR="00F329B7">
        <w:t>’s ‘Risk’ value is within the ‘i</w:t>
      </w:r>
      <w:r>
        <w:t>deal range’ in 2014.</w:t>
      </w:r>
      <w:r>
        <w:tab/>
      </w:r>
      <w:r w:rsidR="0081539D">
        <w:t>(2</w:t>
      </w:r>
      <w:r w:rsidR="00881C59">
        <w:t xml:space="preserve"> marks</w:t>
      </w:r>
      <w:r w:rsidR="0081539D">
        <w:t>)</w:t>
      </w:r>
    </w:p>
    <w:p w14:paraId="3880FE7C" w14:textId="77777777" w:rsidR="00CC0BF3" w:rsidRDefault="00CB59D3">
      <w:pPr>
        <w:rPr>
          <w:b/>
          <w:lang w:eastAsia="ar-SA"/>
        </w:rPr>
      </w:pPr>
      <w:r>
        <w:rPr>
          <w:b/>
          <w:lang w:eastAsia="ar-SA"/>
        </w:rPr>
        <w:br w:type="page"/>
      </w:r>
    </w:p>
    <w:p w14:paraId="47AFBC14" w14:textId="450E9835" w:rsidR="0081539D" w:rsidRPr="00E32234" w:rsidRDefault="000166C0" w:rsidP="00E32234">
      <w:pPr>
        <w:pStyle w:val="BodyText"/>
        <w:rPr>
          <w:b/>
        </w:rPr>
      </w:pPr>
      <w:r w:rsidRPr="00E32234">
        <w:rPr>
          <w:b/>
        </w:rPr>
        <w:lastRenderedPageBreak/>
        <w:t>Question 8</w:t>
      </w:r>
      <w:r w:rsidR="00BE6E13" w:rsidRPr="00E32234">
        <w:rPr>
          <w:b/>
        </w:rPr>
        <w:t xml:space="preserve"> </w:t>
      </w:r>
      <w:r w:rsidR="00BE6E13" w:rsidRPr="00E32234">
        <w:rPr>
          <w:b/>
        </w:rPr>
        <w:tab/>
      </w:r>
      <w:r w:rsidR="00E32234" w:rsidRPr="00E32234">
        <w:rPr>
          <w:b/>
        </w:rPr>
        <w:t xml:space="preserve"> </w:t>
      </w:r>
      <w:r w:rsidR="0081539D" w:rsidRPr="00E32234">
        <w:rPr>
          <w:b/>
        </w:rPr>
        <w:t xml:space="preserve">(7 marks) </w:t>
      </w:r>
    </w:p>
    <w:p w14:paraId="3BCF2DB9" w14:textId="192805DC" w:rsidR="0081539D" w:rsidRDefault="0081539D" w:rsidP="00E32234">
      <w:pPr>
        <w:pStyle w:val="BodyText"/>
        <w:rPr>
          <w:lang w:eastAsia="ar-SA"/>
        </w:rPr>
      </w:pPr>
      <w:r w:rsidRPr="002B3016">
        <w:rPr>
          <w:lang w:eastAsia="ar-SA"/>
        </w:rPr>
        <w:t xml:space="preserve">Lucy has </w:t>
      </w:r>
      <w:r>
        <w:rPr>
          <w:lang w:eastAsia="ar-SA"/>
        </w:rPr>
        <w:t>invented a new method for scoring points in the game of Tins. Each p</w:t>
      </w:r>
      <w:r w:rsidR="005775BC">
        <w:rPr>
          <w:lang w:eastAsia="ar-SA"/>
        </w:rPr>
        <w:t>articipant can score in any of four</w:t>
      </w:r>
      <w:r>
        <w:rPr>
          <w:lang w:eastAsia="ar-SA"/>
        </w:rPr>
        <w:t xml:space="preserve"> ways (M, S, T </w:t>
      </w:r>
      <w:r w:rsidR="00E00174">
        <w:rPr>
          <w:lang w:eastAsia="ar-SA"/>
        </w:rPr>
        <w:t>and</w:t>
      </w:r>
      <w:r>
        <w:rPr>
          <w:lang w:eastAsia="ar-SA"/>
        </w:rPr>
        <w:t xml:space="preserve"> G) and their scores are added to form a grand total.</w:t>
      </w:r>
    </w:p>
    <w:p w14:paraId="1619DF9C" w14:textId="77777777" w:rsidR="0081539D" w:rsidRDefault="0081539D" w:rsidP="00E32234">
      <w:pPr>
        <w:pStyle w:val="BodyText"/>
        <w:spacing w:after="0"/>
        <w:rPr>
          <w:lang w:eastAsia="ar-SA"/>
        </w:rPr>
      </w:pPr>
      <w:r>
        <w:rPr>
          <w:lang w:eastAsia="ar-SA"/>
        </w:rPr>
        <w:t>The</w:t>
      </w:r>
      <w:r w:rsidR="00947806">
        <w:rPr>
          <w:lang w:eastAsia="ar-SA"/>
        </w:rPr>
        <w:t>y</w:t>
      </w:r>
      <w:r>
        <w:rPr>
          <w:lang w:eastAsia="ar-SA"/>
        </w:rPr>
        <w:t xml:space="preserve"> are as follows</w:t>
      </w:r>
      <w:r w:rsidR="005775BC">
        <w:rPr>
          <w:lang w:eastAsia="ar-SA"/>
        </w:rPr>
        <w:t>:</w:t>
      </w:r>
    </w:p>
    <w:p w14:paraId="2ABF1472" w14:textId="77777777" w:rsidR="0081539D" w:rsidRPr="00881C59" w:rsidRDefault="0081539D" w:rsidP="00E32234">
      <w:pPr>
        <w:pStyle w:val="ListBullet"/>
        <w:rPr>
          <w:lang w:eastAsia="ar-SA"/>
        </w:rPr>
      </w:pPr>
      <w:r w:rsidRPr="00881C59">
        <w:rPr>
          <w:lang w:eastAsia="ar-SA"/>
        </w:rPr>
        <w:t>10 points for a match (M)</w:t>
      </w:r>
    </w:p>
    <w:p w14:paraId="7F80363F" w14:textId="77777777" w:rsidR="0081539D" w:rsidRPr="00881C59" w:rsidRDefault="0081539D" w:rsidP="00E32234">
      <w:pPr>
        <w:pStyle w:val="ListBullet"/>
        <w:rPr>
          <w:lang w:eastAsia="ar-SA"/>
        </w:rPr>
      </w:pPr>
      <w:r w:rsidRPr="00881C59">
        <w:rPr>
          <w:lang w:eastAsia="ar-SA"/>
        </w:rPr>
        <w:t>7 points for a set (S)</w:t>
      </w:r>
    </w:p>
    <w:p w14:paraId="74AE111C" w14:textId="77777777" w:rsidR="0081539D" w:rsidRPr="00881C59" w:rsidRDefault="0081539D" w:rsidP="00E32234">
      <w:pPr>
        <w:pStyle w:val="ListBullet"/>
        <w:rPr>
          <w:lang w:eastAsia="ar-SA"/>
        </w:rPr>
      </w:pPr>
      <w:r w:rsidRPr="00881C59">
        <w:rPr>
          <w:lang w:eastAsia="ar-SA"/>
        </w:rPr>
        <w:t>3 points for a touch (T)</w:t>
      </w:r>
    </w:p>
    <w:p w14:paraId="54D353AF" w14:textId="77777777" w:rsidR="0081539D" w:rsidRPr="00881C59" w:rsidRDefault="0081539D" w:rsidP="00E32234">
      <w:pPr>
        <w:pStyle w:val="ListBullet"/>
        <w:rPr>
          <w:lang w:eastAsia="ar-SA"/>
        </w:rPr>
      </w:pPr>
      <w:r w:rsidRPr="00881C59">
        <w:rPr>
          <w:lang w:eastAsia="ar-SA"/>
        </w:rPr>
        <w:t>1 point for each game (G)</w:t>
      </w:r>
      <w:r w:rsidR="00F40C17">
        <w:rPr>
          <w:lang w:eastAsia="ar-SA"/>
        </w:rPr>
        <w:t>.</w:t>
      </w:r>
    </w:p>
    <w:p w14:paraId="52EEA82D" w14:textId="77777777" w:rsidR="0081539D" w:rsidRDefault="0081539D" w:rsidP="00E32234">
      <w:pPr>
        <w:pStyle w:val="BodyText"/>
        <w:rPr>
          <w:lang w:eastAsia="ar-SA"/>
        </w:rPr>
      </w:pPr>
      <w:r>
        <w:rPr>
          <w:lang w:eastAsia="ar-SA"/>
        </w:rPr>
        <w:t xml:space="preserve">The number of matches, sets, touches and games for 5 different players (P1, P2, P3, P4, P5) are provided in the </w:t>
      </w:r>
      <w:r w:rsidR="007A59FD">
        <w:rPr>
          <w:lang w:eastAsia="ar-SA"/>
        </w:rPr>
        <w:t>matrix</w:t>
      </w:r>
      <w:r w:rsidR="001E094B">
        <w:rPr>
          <w:lang w:eastAsia="ar-SA"/>
        </w:rPr>
        <w:t xml:space="preserve"> below</w:t>
      </w:r>
      <w:r>
        <w:rPr>
          <w:lang w:eastAsia="ar-SA"/>
        </w:rPr>
        <w:t>.</w:t>
      </w:r>
    </w:p>
    <w:p w14:paraId="28B6A2BC" w14:textId="77777777" w:rsidR="007A59FD" w:rsidRDefault="007A59FD" w:rsidP="002E34C7">
      <w:pPr>
        <w:tabs>
          <w:tab w:val="left" w:pos="3402"/>
          <w:tab w:val="left" w:pos="3828"/>
          <w:tab w:val="left" w:pos="4253"/>
          <w:tab w:val="left" w:pos="4678"/>
        </w:tabs>
        <w:spacing w:after="0"/>
        <w:rPr>
          <w:lang w:eastAsia="ar-SA"/>
        </w:rPr>
      </w:pPr>
      <w:r>
        <w:rPr>
          <w:lang w:eastAsia="ar-SA"/>
        </w:rPr>
        <w:tab/>
        <w:t>M</w:t>
      </w:r>
      <w:r w:rsidR="00A07A0C">
        <w:rPr>
          <w:lang w:eastAsia="ar-SA"/>
        </w:rPr>
        <w:t xml:space="preserve">   </w:t>
      </w:r>
      <w:r w:rsidR="002E34C7">
        <w:rPr>
          <w:lang w:eastAsia="ar-SA"/>
        </w:rPr>
        <w:tab/>
      </w:r>
      <w:r>
        <w:rPr>
          <w:lang w:eastAsia="ar-SA"/>
        </w:rPr>
        <w:t>S</w:t>
      </w:r>
      <w:r w:rsidR="00A07A0C">
        <w:rPr>
          <w:lang w:eastAsia="ar-SA"/>
        </w:rPr>
        <w:t xml:space="preserve">   </w:t>
      </w:r>
      <w:r w:rsidR="002E34C7">
        <w:rPr>
          <w:lang w:eastAsia="ar-SA"/>
        </w:rPr>
        <w:tab/>
      </w:r>
      <w:r>
        <w:rPr>
          <w:lang w:eastAsia="ar-SA"/>
        </w:rPr>
        <w:t>T</w:t>
      </w:r>
      <w:r w:rsidR="00A07A0C">
        <w:rPr>
          <w:lang w:eastAsia="ar-SA"/>
        </w:rPr>
        <w:t xml:space="preserve">   </w:t>
      </w:r>
      <w:r w:rsidR="002E34C7">
        <w:rPr>
          <w:lang w:eastAsia="ar-SA"/>
        </w:rPr>
        <w:tab/>
      </w:r>
      <w:r>
        <w:rPr>
          <w:lang w:eastAsia="ar-SA"/>
        </w:rPr>
        <w:t>G</w:t>
      </w:r>
    </w:p>
    <w:p w14:paraId="018DDEB7" w14:textId="115F260C" w:rsidR="005F4541" w:rsidRDefault="007A59FD" w:rsidP="007A59FD">
      <w:pPr>
        <w:spacing w:line="240" w:lineRule="auto"/>
        <w:ind w:left="2160" w:firstLine="720"/>
        <w:rPr>
          <w:lang w:eastAsia="ar-SA"/>
        </w:rPr>
      </w:pPr>
      <w:r w:rsidRPr="007A59FD">
        <w:rPr>
          <w:position w:val="-76"/>
          <w:lang w:eastAsia="ar-SA"/>
        </w:rPr>
        <w:object w:dxaOrig="300" w:dyaOrig="1640" w14:anchorId="1070E306">
          <v:shape id="_x0000_i1033" type="#_x0000_t75" style="width:15pt;height:76.5pt" o:ole="">
            <v:imagedata r:id="rId29" o:title=""/>
          </v:shape>
          <o:OLEObject Type="Embed" ProgID="Equation.DSMT4" ShapeID="_x0000_i1033" DrawAspect="Content" ObjectID="_1699270592" r:id="rId30"/>
        </w:object>
      </w:r>
      <w:r>
        <w:rPr>
          <w:lang w:eastAsia="ar-SA"/>
        </w:rPr>
        <w:t xml:space="preserve"> </w:t>
      </w:r>
      <w:r w:rsidRPr="007A59FD">
        <w:rPr>
          <w:position w:val="-78"/>
          <w:lang w:eastAsia="ar-SA"/>
        </w:rPr>
        <w:object w:dxaOrig="1780" w:dyaOrig="1680" w14:anchorId="55C21E5E">
          <v:shape id="_x0000_i1034" type="#_x0000_t75" style="width:87pt;height:87.75pt" o:ole="">
            <v:imagedata r:id="rId31" o:title=""/>
          </v:shape>
          <o:OLEObject Type="Embed" ProgID="Equation.DSMT4" ShapeID="_x0000_i1034" DrawAspect="Content" ObjectID="_1699270593" r:id="rId32"/>
        </w:object>
      </w:r>
    </w:p>
    <w:p w14:paraId="3AA5D2D8" w14:textId="14975A39" w:rsidR="00F40C17" w:rsidRDefault="0081539D" w:rsidP="00E32234">
      <w:pPr>
        <w:pStyle w:val="ListNumber2"/>
        <w:numPr>
          <w:ilvl w:val="0"/>
          <w:numId w:val="23"/>
        </w:numPr>
        <w:rPr>
          <w:lang w:eastAsia="ar-SA"/>
        </w:rPr>
      </w:pPr>
      <w:r>
        <w:rPr>
          <w:lang w:eastAsia="ar-SA"/>
        </w:rPr>
        <w:t>Write the column matrix, with rows representing in order M, S, T and G</w:t>
      </w:r>
      <w:r w:rsidR="00F40C17">
        <w:rPr>
          <w:lang w:eastAsia="ar-SA"/>
        </w:rPr>
        <w:t>,</w:t>
      </w:r>
      <w:r>
        <w:rPr>
          <w:lang w:eastAsia="ar-SA"/>
        </w:rPr>
        <w:t xml:space="preserve"> that represents the </w:t>
      </w:r>
      <w:r w:rsidR="00E32234">
        <w:rPr>
          <w:lang w:eastAsia="ar-SA"/>
        </w:rPr>
        <w:t>points for each way of scoring.</w:t>
      </w:r>
      <w:r w:rsidR="00FF7C67">
        <w:rPr>
          <w:lang w:eastAsia="ar-SA"/>
        </w:rPr>
        <w:tab/>
      </w:r>
      <w:r>
        <w:rPr>
          <w:lang w:eastAsia="ar-SA"/>
        </w:rPr>
        <w:t>(1</w:t>
      </w:r>
      <w:r w:rsidR="00881C59">
        <w:rPr>
          <w:lang w:eastAsia="ar-SA"/>
        </w:rPr>
        <w:t xml:space="preserve"> mark</w:t>
      </w:r>
      <w:r>
        <w:rPr>
          <w:lang w:eastAsia="ar-SA"/>
        </w:rPr>
        <w:t>)</w:t>
      </w:r>
    </w:p>
    <w:p w14:paraId="41967B75" w14:textId="3622E9F5" w:rsidR="0081539D" w:rsidRDefault="00643791" w:rsidP="00E32234">
      <w:pPr>
        <w:pStyle w:val="ListNumber2"/>
        <w:numPr>
          <w:ilvl w:val="0"/>
          <w:numId w:val="23"/>
        </w:numPr>
        <w:spacing w:before="1320"/>
        <w:rPr>
          <w:lang w:eastAsia="ar-SA"/>
        </w:rPr>
      </w:pPr>
      <w:r>
        <w:rPr>
          <w:lang w:eastAsia="ar-SA"/>
        </w:rPr>
        <w:t>Calculate the product of</w:t>
      </w:r>
      <w:r w:rsidR="0081539D">
        <w:rPr>
          <w:lang w:eastAsia="ar-SA"/>
        </w:rPr>
        <w:t xml:space="preserve"> the matrix </w:t>
      </w:r>
      <w:r>
        <w:rPr>
          <w:lang w:eastAsia="ar-SA"/>
        </w:rPr>
        <w:t xml:space="preserve">given above and the column </w:t>
      </w:r>
      <w:r w:rsidR="0081539D">
        <w:rPr>
          <w:lang w:eastAsia="ar-SA"/>
        </w:rPr>
        <w:t>mat</w:t>
      </w:r>
      <w:r w:rsidR="00EC573A">
        <w:rPr>
          <w:lang w:eastAsia="ar-SA"/>
        </w:rPr>
        <w:t xml:space="preserve">rix </w:t>
      </w:r>
      <w:r w:rsidR="0081539D">
        <w:rPr>
          <w:lang w:eastAsia="ar-SA"/>
        </w:rPr>
        <w:t xml:space="preserve">from </w:t>
      </w:r>
      <w:r w:rsidR="00E32234">
        <w:rPr>
          <w:lang w:eastAsia="ar-SA"/>
        </w:rPr>
        <w:t>8(</w:t>
      </w:r>
      <w:r w:rsidR="0081539D">
        <w:rPr>
          <w:lang w:eastAsia="ar-SA"/>
        </w:rPr>
        <w:t>a</w:t>
      </w:r>
      <w:r w:rsidR="00E32234">
        <w:rPr>
          <w:lang w:eastAsia="ar-SA"/>
        </w:rPr>
        <w:t>)</w:t>
      </w:r>
      <w:r w:rsidR="00ED02A1">
        <w:rPr>
          <w:lang w:eastAsia="ar-SA"/>
        </w:rPr>
        <w:t>.</w:t>
      </w:r>
      <w:r w:rsidR="0081539D">
        <w:rPr>
          <w:lang w:eastAsia="ar-SA"/>
        </w:rPr>
        <w:tab/>
        <w:t>(2</w:t>
      </w:r>
      <w:r w:rsidR="00881C59">
        <w:rPr>
          <w:lang w:eastAsia="ar-SA"/>
        </w:rPr>
        <w:t xml:space="preserve"> marks</w:t>
      </w:r>
      <w:r w:rsidR="0081539D">
        <w:rPr>
          <w:lang w:eastAsia="ar-SA"/>
        </w:rPr>
        <w:t>)</w:t>
      </w:r>
    </w:p>
    <w:p w14:paraId="1A51385E" w14:textId="5A027A36" w:rsidR="0081539D" w:rsidRDefault="0081539D" w:rsidP="00E32234">
      <w:pPr>
        <w:pStyle w:val="ListNumber2"/>
        <w:spacing w:before="1320"/>
        <w:rPr>
          <w:lang w:eastAsia="ar-SA"/>
        </w:rPr>
      </w:pPr>
      <w:r>
        <w:rPr>
          <w:lang w:eastAsia="ar-SA"/>
        </w:rPr>
        <w:t xml:space="preserve">What is the total score for P1? </w:t>
      </w:r>
      <w:r w:rsidR="00FF7C67">
        <w:rPr>
          <w:lang w:eastAsia="ar-SA"/>
        </w:rPr>
        <w:t xml:space="preserve">Where in the matrix from </w:t>
      </w:r>
      <w:r w:rsidR="00E32234">
        <w:rPr>
          <w:lang w:eastAsia="ar-SA"/>
        </w:rPr>
        <w:t>8(</w:t>
      </w:r>
      <w:r w:rsidR="00FF7C67">
        <w:rPr>
          <w:lang w:eastAsia="ar-SA"/>
        </w:rPr>
        <w:t>b</w:t>
      </w:r>
      <w:r w:rsidR="00E32234">
        <w:rPr>
          <w:lang w:eastAsia="ar-SA"/>
        </w:rPr>
        <w:t>)</w:t>
      </w:r>
      <w:r>
        <w:rPr>
          <w:lang w:eastAsia="ar-SA"/>
        </w:rPr>
        <w:t xml:space="preserve"> is this score located?</w:t>
      </w:r>
      <w:r w:rsidR="005775BC">
        <w:rPr>
          <w:lang w:eastAsia="ar-SA"/>
        </w:rPr>
        <w:tab/>
      </w:r>
      <w:r>
        <w:rPr>
          <w:lang w:eastAsia="ar-SA"/>
        </w:rPr>
        <w:t>(2</w:t>
      </w:r>
      <w:r w:rsidR="005775BC">
        <w:rPr>
          <w:lang w:eastAsia="ar-SA"/>
        </w:rPr>
        <w:t xml:space="preserve"> marks</w:t>
      </w:r>
      <w:r>
        <w:rPr>
          <w:lang w:eastAsia="ar-SA"/>
        </w:rPr>
        <w:t>)</w:t>
      </w:r>
    </w:p>
    <w:p w14:paraId="00572613" w14:textId="2D613B62" w:rsidR="0081539D" w:rsidRPr="00193579" w:rsidRDefault="0081539D" w:rsidP="00E32234">
      <w:pPr>
        <w:pStyle w:val="ListNumber2"/>
        <w:spacing w:before="1320"/>
        <w:rPr>
          <w:lang w:eastAsia="ar-SA"/>
        </w:rPr>
      </w:pPr>
      <w:r>
        <w:rPr>
          <w:lang w:eastAsia="ar-SA"/>
        </w:rPr>
        <w:t>Describe the data stored in the matrix generated in</w:t>
      </w:r>
      <w:r w:rsidR="001E094B">
        <w:rPr>
          <w:lang w:eastAsia="ar-SA"/>
        </w:rPr>
        <w:t xml:space="preserve"> </w:t>
      </w:r>
      <w:r w:rsidR="00643791">
        <w:rPr>
          <w:lang w:eastAsia="ar-SA"/>
        </w:rPr>
        <w:t>8(</w:t>
      </w:r>
      <w:r w:rsidR="00FF7C67">
        <w:rPr>
          <w:lang w:eastAsia="ar-SA"/>
        </w:rPr>
        <w:t>b</w:t>
      </w:r>
      <w:r w:rsidR="00643791">
        <w:rPr>
          <w:lang w:eastAsia="ar-SA"/>
        </w:rPr>
        <w:t>)</w:t>
      </w:r>
      <w:r>
        <w:rPr>
          <w:lang w:eastAsia="ar-SA"/>
        </w:rPr>
        <w:t>.</w:t>
      </w:r>
      <w:r>
        <w:rPr>
          <w:lang w:eastAsia="ar-SA"/>
        </w:rPr>
        <w:tab/>
        <w:t>(2</w:t>
      </w:r>
      <w:r w:rsidR="005775BC">
        <w:rPr>
          <w:lang w:eastAsia="ar-SA"/>
        </w:rPr>
        <w:t xml:space="preserve"> marks</w:t>
      </w:r>
      <w:r>
        <w:rPr>
          <w:lang w:eastAsia="ar-SA"/>
        </w:rPr>
        <w:t>)</w:t>
      </w:r>
    </w:p>
    <w:p w14:paraId="2A5C4B78" w14:textId="77777777" w:rsidR="0081539D" w:rsidRDefault="0081539D" w:rsidP="0081539D">
      <w:pPr>
        <w:rPr>
          <w:b/>
          <w:lang w:eastAsia="ar-SA"/>
        </w:rPr>
      </w:pPr>
      <w:r>
        <w:rPr>
          <w:b/>
          <w:lang w:eastAsia="ar-SA"/>
        </w:rPr>
        <w:br w:type="page"/>
      </w:r>
    </w:p>
    <w:p w14:paraId="31C806A6" w14:textId="0DF0FE87" w:rsidR="0081539D" w:rsidRPr="00E32234" w:rsidRDefault="0081539D" w:rsidP="00E32234">
      <w:pPr>
        <w:pStyle w:val="BodyText"/>
        <w:rPr>
          <w:b/>
          <w:lang w:eastAsia="ar-SA"/>
        </w:rPr>
      </w:pPr>
      <w:r w:rsidRPr="00E32234">
        <w:rPr>
          <w:b/>
          <w:lang w:eastAsia="ar-SA"/>
        </w:rPr>
        <w:lastRenderedPageBreak/>
        <w:t xml:space="preserve">Question </w:t>
      </w:r>
      <w:r w:rsidR="00FF7C67" w:rsidRPr="00E32234">
        <w:rPr>
          <w:b/>
          <w:lang w:eastAsia="ar-SA"/>
        </w:rPr>
        <w:t>9</w:t>
      </w:r>
      <w:r w:rsidR="00BE6E13" w:rsidRPr="00E32234">
        <w:rPr>
          <w:b/>
          <w:lang w:eastAsia="ar-SA"/>
        </w:rPr>
        <w:t xml:space="preserve"> </w:t>
      </w:r>
      <w:r w:rsidR="00BE6E13" w:rsidRPr="00E32234">
        <w:rPr>
          <w:b/>
          <w:lang w:eastAsia="ar-SA"/>
        </w:rPr>
        <w:tab/>
      </w:r>
      <w:r w:rsidR="00E32234" w:rsidRPr="00E32234">
        <w:rPr>
          <w:b/>
          <w:lang w:eastAsia="ar-SA"/>
        </w:rPr>
        <w:t xml:space="preserve"> </w:t>
      </w:r>
      <w:r w:rsidRPr="00E32234">
        <w:rPr>
          <w:b/>
          <w:lang w:eastAsia="ar-SA"/>
        </w:rPr>
        <w:t>(6 marks)</w:t>
      </w:r>
    </w:p>
    <w:p w14:paraId="61B3DE2D" w14:textId="77777777" w:rsidR="0081539D" w:rsidRDefault="0081539D" w:rsidP="00E32234">
      <w:pPr>
        <w:pStyle w:val="BodyText"/>
        <w:rPr>
          <w:lang w:eastAsia="ar-SA"/>
        </w:rPr>
      </w:pPr>
      <w:r>
        <w:rPr>
          <w:lang w:eastAsia="ar-SA"/>
        </w:rPr>
        <w:t xml:space="preserve">Three friends </w:t>
      </w:r>
      <w:r w:rsidR="009A2DED">
        <w:rPr>
          <w:lang w:eastAsia="ar-SA"/>
        </w:rPr>
        <w:t>went on</w:t>
      </w:r>
      <w:r>
        <w:rPr>
          <w:lang w:eastAsia="ar-SA"/>
        </w:rPr>
        <w:t xml:space="preserve"> a trip overseas and </w:t>
      </w:r>
      <w:r w:rsidR="009A2DED">
        <w:rPr>
          <w:lang w:eastAsia="ar-SA"/>
        </w:rPr>
        <w:t>brought back</w:t>
      </w:r>
      <w:r>
        <w:rPr>
          <w:lang w:eastAsia="ar-SA"/>
        </w:rPr>
        <w:t xml:space="preserve"> some </w:t>
      </w:r>
      <w:r w:rsidR="009A2DED">
        <w:rPr>
          <w:lang w:eastAsia="ar-SA"/>
        </w:rPr>
        <w:t xml:space="preserve">unspent </w:t>
      </w:r>
      <w:r>
        <w:rPr>
          <w:lang w:eastAsia="ar-SA"/>
        </w:rPr>
        <w:t xml:space="preserve">foreign currency </w:t>
      </w:r>
      <w:r w:rsidR="009A2DED">
        <w:rPr>
          <w:lang w:eastAsia="ar-SA"/>
        </w:rPr>
        <w:t>which they need to exchange back to Australian dollars</w:t>
      </w:r>
      <w:r w:rsidR="00C77A9B">
        <w:rPr>
          <w:lang w:eastAsia="ar-SA"/>
        </w:rPr>
        <w:t xml:space="preserve"> (AUD)</w:t>
      </w:r>
      <w:r>
        <w:rPr>
          <w:lang w:eastAsia="ar-SA"/>
        </w:rPr>
        <w:t>.</w:t>
      </w:r>
    </w:p>
    <w:p w14:paraId="4C5F5650" w14:textId="77777777" w:rsidR="0081539D" w:rsidRDefault="0081539D" w:rsidP="00E32234">
      <w:pPr>
        <w:pStyle w:val="BodyText"/>
        <w:rPr>
          <w:lang w:eastAsia="ar-SA"/>
        </w:rPr>
      </w:pPr>
      <w:r>
        <w:rPr>
          <w:lang w:eastAsia="ar-SA"/>
        </w:rPr>
        <w:t xml:space="preserve">They have made a table showing the </w:t>
      </w:r>
      <w:r w:rsidR="009A2DED">
        <w:rPr>
          <w:lang w:eastAsia="ar-SA"/>
        </w:rPr>
        <w:t>amounts of each currency they each have</w:t>
      </w:r>
      <w:r>
        <w:rPr>
          <w:lang w:eastAsia="ar-SA"/>
        </w:rPr>
        <w:t>.</w:t>
      </w:r>
    </w:p>
    <w:tbl>
      <w:tblPr>
        <w:tblStyle w:val="TableGrid"/>
        <w:tblW w:w="0" w:type="auto"/>
        <w:jc w:val="center"/>
        <w:tblLook w:val="04A0" w:firstRow="1" w:lastRow="0" w:firstColumn="1" w:lastColumn="0" w:noHBand="0" w:noVBand="1"/>
      </w:tblPr>
      <w:tblGrid>
        <w:gridCol w:w="1866"/>
        <w:gridCol w:w="1929"/>
        <w:gridCol w:w="1930"/>
        <w:gridCol w:w="1930"/>
      </w:tblGrid>
      <w:tr w:rsidR="009A2DED" w14:paraId="0A2D2B81" w14:textId="77777777" w:rsidTr="008C3AEF">
        <w:trPr>
          <w:jc w:val="center"/>
        </w:trPr>
        <w:tc>
          <w:tcPr>
            <w:tcW w:w="1866" w:type="dxa"/>
            <w:shd w:val="clear" w:color="auto" w:fill="E4D8EB" w:themeFill="accent4" w:themeFillTint="66"/>
            <w:vAlign w:val="center"/>
          </w:tcPr>
          <w:p w14:paraId="007F1F78" w14:textId="77777777" w:rsidR="009A2DED" w:rsidRPr="005775BC" w:rsidRDefault="009A2DED" w:rsidP="009A2DED">
            <w:pPr>
              <w:spacing w:before="120" w:after="120" w:line="276" w:lineRule="auto"/>
              <w:jc w:val="center"/>
              <w:rPr>
                <w:sz w:val="20"/>
                <w:szCs w:val="20"/>
                <w:lang w:eastAsia="ar-SA"/>
              </w:rPr>
            </w:pPr>
          </w:p>
        </w:tc>
        <w:tc>
          <w:tcPr>
            <w:tcW w:w="1929" w:type="dxa"/>
            <w:shd w:val="clear" w:color="auto" w:fill="E4D8EB" w:themeFill="accent4" w:themeFillTint="66"/>
            <w:vAlign w:val="center"/>
          </w:tcPr>
          <w:p w14:paraId="27E7015B" w14:textId="77777777" w:rsidR="009A2DED" w:rsidRPr="005775BC" w:rsidRDefault="009A2DED" w:rsidP="009A2DED">
            <w:pPr>
              <w:spacing w:before="120" w:after="120" w:line="276" w:lineRule="auto"/>
              <w:jc w:val="center"/>
              <w:rPr>
                <w:sz w:val="20"/>
                <w:szCs w:val="20"/>
                <w:lang w:eastAsia="ar-SA"/>
              </w:rPr>
            </w:pPr>
            <w:r>
              <w:rPr>
                <w:sz w:val="20"/>
                <w:szCs w:val="20"/>
                <w:lang w:eastAsia="ar-SA"/>
              </w:rPr>
              <w:t>Bali (Indonesia)</w:t>
            </w:r>
          </w:p>
        </w:tc>
        <w:tc>
          <w:tcPr>
            <w:tcW w:w="1930" w:type="dxa"/>
            <w:shd w:val="clear" w:color="auto" w:fill="E4D8EB" w:themeFill="accent4" w:themeFillTint="66"/>
            <w:vAlign w:val="center"/>
          </w:tcPr>
          <w:p w14:paraId="642BD3D4" w14:textId="77777777" w:rsidR="009A2DED" w:rsidRPr="005775BC" w:rsidRDefault="009A2DED" w:rsidP="009A2DED">
            <w:pPr>
              <w:spacing w:before="120" w:after="120" w:line="276" w:lineRule="auto"/>
              <w:jc w:val="center"/>
              <w:rPr>
                <w:sz w:val="20"/>
                <w:szCs w:val="20"/>
                <w:lang w:eastAsia="ar-SA"/>
              </w:rPr>
            </w:pPr>
            <w:r>
              <w:rPr>
                <w:sz w:val="20"/>
                <w:szCs w:val="20"/>
                <w:lang w:eastAsia="ar-SA"/>
              </w:rPr>
              <w:t xml:space="preserve">Singapore </w:t>
            </w:r>
          </w:p>
        </w:tc>
        <w:tc>
          <w:tcPr>
            <w:tcW w:w="1930" w:type="dxa"/>
            <w:shd w:val="clear" w:color="auto" w:fill="E4D8EB" w:themeFill="accent4" w:themeFillTint="66"/>
            <w:vAlign w:val="center"/>
          </w:tcPr>
          <w:p w14:paraId="006A5435" w14:textId="77777777" w:rsidR="009A2DED" w:rsidRPr="005775BC" w:rsidRDefault="009A2DED" w:rsidP="009A2DED">
            <w:pPr>
              <w:spacing w:before="120" w:after="120" w:line="276" w:lineRule="auto"/>
              <w:jc w:val="center"/>
              <w:rPr>
                <w:sz w:val="20"/>
                <w:szCs w:val="20"/>
                <w:lang w:eastAsia="ar-SA"/>
              </w:rPr>
            </w:pPr>
            <w:r>
              <w:rPr>
                <w:sz w:val="20"/>
                <w:szCs w:val="20"/>
                <w:lang w:eastAsia="ar-SA"/>
              </w:rPr>
              <w:t xml:space="preserve">Hong Kong </w:t>
            </w:r>
          </w:p>
        </w:tc>
      </w:tr>
      <w:tr w:rsidR="009A2DED" w14:paraId="51AA3916" w14:textId="77777777" w:rsidTr="008C3AEF">
        <w:trPr>
          <w:jc w:val="center"/>
        </w:trPr>
        <w:tc>
          <w:tcPr>
            <w:tcW w:w="1866" w:type="dxa"/>
            <w:vAlign w:val="center"/>
          </w:tcPr>
          <w:p w14:paraId="01EABAD3" w14:textId="77777777" w:rsidR="009A2DED" w:rsidRPr="005775BC" w:rsidRDefault="009A2DED" w:rsidP="009A2DED">
            <w:pPr>
              <w:spacing w:before="60" w:after="60" w:line="276" w:lineRule="auto"/>
              <w:rPr>
                <w:sz w:val="20"/>
                <w:szCs w:val="20"/>
                <w:lang w:eastAsia="ar-SA"/>
              </w:rPr>
            </w:pPr>
            <w:r>
              <w:rPr>
                <w:sz w:val="20"/>
                <w:szCs w:val="20"/>
                <w:lang w:eastAsia="ar-SA"/>
              </w:rPr>
              <w:t>Kate</w:t>
            </w:r>
          </w:p>
        </w:tc>
        <w:tc>
          <w:tcPr>
            <w:tcW w:w="1929" w:type="dxa"/>
            <w:vAlign w:val="center"/>
          </w:tcPr>
          <w:p w14:paraId="250DF028" w14:textId="77777777" w:rsidR="009A2DED" w:rsidRPr="005775BC" w:rsidRDefault="009A2DED" w:rsidP="009A2DED">
            <w:pPr>
              <w:spacing w:before="60" w:after="60" w:line="276" w:lineRule="auto"/>
              <w:jc w:val="center"/>
              <w:rPr>
                <w:sz w:val="20"/>
                <w:szCs w:val="20"/>
                <w:lang w:eastAsia="ar-SA"/>
              </w:rPr>
            </w:pPr>
            <w:r w:rsidRPr="005775BC">
              <w:rPr>
                <w:sz w:val="20"/>
                <w:szCs w:val="20"/>
                <w:lang w:eastAsia="ar-SA"/>
              </w:rPr>
              <w:t>1</w:t>
            </w:r>
            <w:r>
              <w:rPr>
                <w:sz w:val="20"/>
                <w:szCs w:val="20"/>
                <w:lang w:eastAsia="ar-SA"/>
              </w:rPr>
              <w:t xml:space="preserve">90 </w:t>
            </w:r>
            <w:r w:rsidRPr="005775BC">
              <w:rPr>
                <w:sz w:val="20"/>
                <w:szCs w:val="20"/>
                <w:lang w:eastAsia="ar-SA"/>
              </w:rPr>
              <w:t>000</w:t>
            </w:r>
            <w:r>
              <w:rPr>
                <w:sz w:val="20"/>
                <w:szCs w:val="20"/>
                <w:lang w:eastAsia="ar-SA"/>
              </w:rPr>
              <w:t xml:space="preserve"> IDR</w:t>
            </w:r>
          </w:p>
        </w:tc>
        <w:tc>
          <w:tcPr>
            <w:tcW w:w="1930" w:type="dxa"/>
            <w:vAlign w:val="center"/>
          </w:tcPr>
          <w:p w14:paraId="22C2F2E8" w14:textId="77777777" w:rsidR="009A2DED" w:rsidRPr="005775BC" w:rsidRDefault="009A2DED" w:rsidP="009A2DED">
            <w:pPr>
              <w:spacing w:before="60" w:after="60" w:line="276" w:lineRule="auto"/>
              <w:jc w:val="center"/>
              <w:rPr>
                <w:sz w:val="20"/>
                <w:szCs w:val="20"/>
                <w:lang w:eastAsia="ar-SA"/>
              </w:rPr>
            </w:pPr>
            <w:r w:rsidRPr="005775BC">
              <w:rPr>
                <w:sz w:val="20"/>
                <w:szCs w:val="20"/>
                <w:lang w:eastAsia="ar-SA"/>
              </w:rPr>
              <w:t>200</w:t>
            </w:r>
            <w:r>
              <w:rPr>
                <w:sz w:val="20"/>
                <w:szCs w:val="20"/>
                <w:lang w:eastAsia="ar-SA"/>
              </w:rPr>
              <w:t xml:space="preserve"> SGD</w:t>
            </w:r>
          </w:p>
        </w:tc>
        <w:tc>
          <w:tcPr>
            <w:tcW w:w="1930" w:type="dxa"/>
            <w:vAlign w:val="center"/>
          </w:tcPr>
          <w:p w14:paraId="2BED823D" w14:textId="77777777" w:rsidR="009A2DED" w:rsidRPr="005775BC" w:rsidRDefault="009A2DED" w:rsidP="009A2DED">
            <w:pPr>
              <w:spacing w:before="60" w:after="60" w:line="276" w:lineRule="auto"/>
              <w:jc w:val="center"/>
              <w:rPr>
                <w:sz w:val="20"/>
                <w:szCs w:val="20"/>
                <w:lang w:eastAsia="ar-SA"/>
              </w:rPr>
            </w:pPr>
            <w:r w:rsidRPr="005775BC">
              <w:rPr>
                <w:sz w:val="20"/>
                <w:szCs w:val="20"/>
                <w:lang w:eastAsia="ar-SA"/>
              </w:rPr>
              <w:t>500</w:t>
            </w:r>
            <w:r>
              <w:rPr>
                <w:sz w:val="20"/>
                <w:szCs w:val="20"/>
                <w:lang w:eastAsia="ar-SA"/>
              </w:rPr>
              <w:t xml:space="preserve"> HKD</w:t>
            </w:r>
          </w:p>
        </w:tc>
      </w:tr>
      <w:tr w:rsidR="009A2DED" w14:paraId="6482BF40" w14:textId="77777777" w:rsidTr="008C3AEF">
        <w:trPr>
          <w:jc w:val="center"/>
        </w:trPr>
        <w:tc>
          <w:tcPr>
            <w:tcW w:w="1866" w:type="dxa"/>
            <w:vAlign w:val="center"/>
          </w:tcPr>
          <w:p w14:paraId="0A5CD7CD" w14:textId="77777777" w:rsidR="009A2DED" w:rsidRPr="005775BC" w:rsidRDefault="009A2DED" w:rsidP="009A2DED">
            <w:pPr>
              <w:spacing w:before="60" w:after="60" w:line="276" w:lineRule="auto"/>
              <w:rPr>
                <w:sz w:val="20"/>
                <w:szCs w:val="20"/>
                <w:lang w:eastAsia="ar-SA"/>
              </w:rPr>
            </w:pPr>
            <w:r>
              <w:rPr>
                <w:sz w:val="20"/>
                <w:szCs w:val="20"/>
                <w:lang w:eastAsia="ar-SA"/>
              </w:rPr>
              <w:t>Guy</w:t>
            </w:r>
          </w:p>
        </w:tc>
        <w:tc>
          <w:tcPr>
            <w:tcW w:w="1929" w:type="dxa"/>
            <w:vAlign w:val="center"/>
          </w:tcPr>
          <w:p w14:paraId="26CF8454" w14:textId="77777777" w:rsidR="009A2DED" w:rsidRPr="005775BC" w:rsidRDefault="009A2DED" w:rsidP="009A2DED">
            <w:pPr>
              <w:spacing w:before="60" w:after="60" w:line="276" w:lineRule="auto"/>
              <w:jc w:val="center"/>
              <w:rPr>
                <w:sz w:val="20"/>
                <w:szCs w:val="20"/>
                <w:lang w:eastAsia="ar-SA"/>
              </w:rPr>
            </w:pPr>
            <w:r>
              <w:rPr>
                <w:sz w:val="20"/>
                <w:szCs w:val="20"/>
                <w:lang w:eastAsia="ar-SA"/>
              </w:rPr>
              <w:t xml:space="preserve">175 </w:t>
            </w:r>
            <w:r w:rsidRPr="005775BC">
              <w:rPr>
                <w:sz w:val="20"/>
                <w:szCs w:val="20"/>
                <w:lang w:eastAsia="ar-SA"/>
              </w:rPr>
              <w:t>000</w:t>
            </w:r>
            <w:r>
              <w:rPr>
                <w:sz w:val="20"/>
                <w:szCs w:val="20"/>
                <w:lang w:eastAsia="ar-SA"/>
              </w:rPr>
              <w:t xml:space="preserve"> IDR</w:t>
            </w:r>
          </w:p>
        </w:tc>
        <w:tc>
          <w:tcPr>
            <w:tcW w:w="1930" w:type="dxa"/>
            <w:vAlign w:val="center"/>
          </w:tcPr>
          <w:p w14:paraId="02144E7B" w14:textId="77777777" w:rsidR="009A2DED" w:rsidRPr="005775BC" w:rsidRDefault="009A2DED" w:rsidP="009A2DED">
            <w:pPr>
              <w:spacing w:before="60" w:after="60" w:line="276" w:lineRule="auto"/>
              <w:jc w:val="center"/>
              <w:rPr>
                <w:sz w:val="20"/>
                <w:szCs w:val="20"/>
                <w:lang w:eastAsia="ar-SA"/>
              </w:rPr>
            </w:pPr>
            <w:r>
              <w:rPr>
                <w:sz w:val="20"/>
                <w:szCs w:val="20"/>
                <w:lang w:eastAsia="ar-SA"/>
              </w:rPr>
              <w:t>35</w:t>
            </w:r>
            <w:r w:rsidRPr="005775BC">
              <w:rPr>
                <w:sz w:val="20"/>
                <w:szCs w:val="20"/>
                <w:lang w:eastAsia="ar-SA"/>
              </w:rPr>
              <w:t>0</w:t>
            </w:r>
            <w:r>
              <w:rPr>
                <w:sz w:val="20"/>
                <w:szCs w:val="20"/>
                <w:lang w:eastAsia="ar-SA"/>
              </w:rPr>
              <w:t xml:space="preserve"> SGD</w:t>
            </w:r>
          </w:p>
        </w:tc>
        <w:tc>
          <w:tcPr>
            <w:tcW w:w="1930" w:type="dxa"/>
            <w:vAlign w:val="center"/>
          </w:tcPr>
          <w:p w14:paraId="60136E7E" w14:textId="77777777" w:rsidR="009A2DED" w:rsidRPr="005775BC" w:rsidRDefault="009A2DED" w:rsidP="009A2DED">
            <w:pPr>
              <w:spacing w:before="60" w:after="60" w:line="276" w:lineRule="auto"/>
              <w:jc w:val="center"/>
              <w:rPr>
                <w:sz w:val="20"/>
                <w:szCs w:val="20"/>
                <w:lang w:eastAsia="ar-SA"/>
              </w:rPr>
            </w:pPr>
            <w:r>
              <w:rPr>
                <w:sz w:val="20"/>
                <w:szCs w:val="20"/>
                <w:lang w:eastAsia="ar-SA"/>
              </w:rPr>
              <w:t>250 HKD</w:t>
            </w:r>
          </w:p>
        </w:tc>
      </w:tr>
      <w:tr w:rsidR="009A2DED" w14:paraId="6615869B" w14:textId="77777777" w:rsidTr="008C3AEF">
        <w:trPr>
          <w:jc w:val="center"/>
        </w:trPr>
        <w:tc>
          <w:tcPr>
            <w:tcW w:w="1866" w:type="dxa"/>
            <w:vAlign w:val="center"/>
          </w:tcPr>
          <w:p w14:paraId="06EFE52D" w14:textId="77777777" w:rsidR="009A2DED" w:rsidRPr="005775BC" w:rsidRDefault="009A2DED" w:rsidP="009A2DED">
            <w:pPr>
              <w:spacing w:before="60" w:after="60" w:line="276" w:lineRule="auto"/>
              <w:rPr>
                <w:sz w:val="20"/>
                <w:szCs w:val="20"/>
                <w:lang w:eastAsia="ar-SA"/>
              </w:rPr>
            </w:pPr>
            <w:r>
              <w:rPr>
                <w:sz w:val="20"/>
                <w:szCs w:val="20"/>
                <w:lang w:eastAsia="ar-SA"/>
              </w:rPr>
              <w:t>Alex</w:t>
            </w:r>
          </w:p>
        </w:tc>
        <w:tc>
          <w:tcPr>
            <w:tcW w:w="1929" w:type="dxa"/>
            <w:vAlign w:val="center"/>
          </w:tcPr>
          <w:p w14:paraId="3C37AA8B" w14:textId="77777777" w:rsidR="009A2DED" w:rsidRPr="005775BC" w:rsidRDefault="009A2DED" w:rsidP="009A2DED">
            <w:pPr>
              <w:spacing w:before="60" w:after="60" w:line="276" w:lineRule="auto"/>
              <w:jc w:val="center"/>
              <w:rPr>
                <w:sz w:val="20"/>
                <w:szCs w:val="20"/>
                <w:lang w:eastAsia="ar-SA"/>
              </w:rPr>
            </w:pPr>
            <w:r>
              <w:rPr>
                <w:sz w:val="20"/>
                <w:szCs w:val="20"/>
                <w:lang w:eastAsia="ar-SA"/>
              </w:rPr>
              <w:t>8</w:t>
            </w:r>
            <w:r w:rsidRPr="005775BC">
              <w:rPr>
                <w:sz w:val="20"/>
                <w:szCs w:val="20"/>
                <w:lang w:eastAsia="ar-SA"/>
              </w:rPr>
              <w:t>5</w:t>
            </w:r>
            <w:r>
              <w:rPr>
                <w:sz w:val="20"/>
                <w:szCs w:val="20"/>
                <w:lang w:eastAsia="ar-SA"/>
              </w:rPr>
              <w:t xml:space="preserve"> </w:t>
            </w:r>
            <w:r w:rsidRPr="005775BC">
              <w:rPr>
                <w:sz w:val="20"/>
                <w:szCs w:val="20"/>
                <w:lang w:eastAsia="ar-SA"/>
              </w:rPr>
              <w:t>00</w:t>
            </w:r>
            <w:r>
              <w:rPr>
                <w:sz w:val="20"/>
                <w:szCs w:val="20"/>
                <w:lang w:eastAsia="ar-SA"/>
              </w:rPr>
              <w:t>0 IDR</w:t>
            </w:r>
          </w:p>
        </w:tc>
        <w:tc>
          <w:tcPr>
            <w:tcW w:w="1930" w:type="dxa"/>
            <w:vAlign w:val="center"/>
          </w:tcPr>
          <w:p w14:paraId="3E965D01" w14:textId="77777777" w:rsidR="009A2DED" w:rsidRPr="005775BC" w:rsidRDefault="009A2DED" w:rsidP="009A2DED">
            <w:pPr>
              <w:spacing w:before="60" w:after="60" w:line="276" w:lineRule="auto"/>
              <w:jc w:val="center"/>
              <w:rPr>
                <w:sz w:val="20"/>
                <w:szCs w:val="20"/>
                <w:lang w:eastAsia="ar-SA"/>
              </w:rPr>
            </w:pPr>
            <w:r>
              <w:rPr>
                <w:sz w:val="20"/>
                <w:szCs w:val="20"/>
                <w:lang w:eastAsia="ar-SA"/>
              </w:rPr>
              <w:t>75 SGD</w:t>
            </w:r>
          </w:p>
        </w:tc>
        <w:tc>
          <w:tcPr>
            <w:tcW w:w="1930" w:type="dxa"/>
            <w:vAlign w:val="center"/>
          </w:tcPr>
          <w:p w14:paraId="297AC648" w14:textId="77777777" w:rsidR="009A2DED" w:rsidRPr="005775BC" w:rsidRDefault="009A2DED" w:rsidP="009A2DED">
            <w:pPr>
              <w:spacing w:before="60" w:after="60" w:line="276" w:lineRule="auto"/>
              <w:jc w:val="center"/>
              <w:rPr>
                <w:sz w:val="20"/>
                <w:szCs w:val="20"/>
                <w:lang w:eastAsia="ar-SA"/>
              </w:rPr>
            </w:pPr>
            <w:r w:rsidRPr="005775BC">
              <w:rPr>
                <w:sz w:val="20"/>
                <w:szCs w:val="20"/>
                <w:lang w:eastAsia="ar-SA"/>
              </w:rPr>
              <w:t>100</w:t>
            </w:r>
            <w:r>
              <w:rPr>
                <w:sz w:val="20"/>
                <w:szCs w:val="20"/>
                <w:lang w:eastAsia="ar-SA"/>
              </w:rPr>
              <w:t xml:space="preserve"> HKD</w:t>
            </w:r>
          </w:p>
        </w:tc>
      </w:tr>
    </w:tbl>
    <w:p w14:paraId="57FF91B5" w14:textId="583E935F" w:rsidR="0081539D" w:rsidRDefault="0081539D" w:rsidP="00EC573A">
      <w:pPr>
        <w:pStyle w:val="BodyText"/>
        <w:spacing w:before="120" w:after="0"/>
        <w:rPr>
          <w:lang w:eastAsia="ar-SA"/>
        </w:rPr>
      </w:pPr>
      <w:r w:rsidRPr="00BB37E9">
        <w:rPr>
          <w:lang w:eastAsia="ar-SA"/>
        </w:rPr>
        <w:t>The exchange rates when they con</w:t>
      </w:r>
      <w:r w:rsidR="008C3AEF">
        <w:rPr>
          <w:lang w:eastAsia="ar-SA"/>
        </w:rPr>
        <w:t>vert their money are as follows.</w:t>
      </w:r>
    </w:p>
    <w:p w14:paraId="0285AEC4" w14:textId="77777777" w:rsidR="009A2DED" w:rsidRPr="009A2DED" w:rsidRDefault="009A2DED" w:rsidP="00EC573A">
      <w:pPr>
        <w:pStyle w:val="BodyText"/>
        <w:tabs>
          <w:tab w:val="clear" w:pos="9026"/>
          <w:tab w:val="right" w:pos="4536"/>
        </w:tabs>
        <w:spacing w:after="0"/>
        <w:rPr>
          <w:lang w:eastAsia="ar-SA"/>
        </w:rPr>
      </w:pPr>
      <w:r w:rsidRPr="009A2DED">
        <w:rPr>
          <w:lang w:eastAsia="ar-SA"/>
        </w:rPr>
        <w:t xml:space="preserve">10 000 IDR (Indonesian rupiah) </w:t>
      </w:r>
      <w:r w:rsidR="00595C49">
        <w:rPr>
          <w:lang w:eastAsia="ar-SA"/>
        </w:rPr>
        <w:tab/>
      </w:r>
      <w:r w:rsidRPr="009A2DED">
        <w:rPr>
          <w:lang w:eastAsia="ar-SA"/>
        </w:rPr>
        <w:t>= 0.9700 AUD</w:t>
      </w:r>
    </w:p>
    <w:p w14:paraId="5D8E38CB" w14:textId="77777777" w:rsidR="009A2DED" w:rsidRPr="009A2DED" w:rsidRDefault="009A2DED" w:rsidP="00EC573A">
      <w:pPr>
        <w:pStyle w:val="BodyText"/>
        <w:tabs>
          <w:tab w:val="clear" w:pos="9026"/>
          <w:tab w:val="right" w:pos="4536"/>
        </w:tabs>
        <w:spacing w:after="0"/>
        <w:rPr>
          <w:lang w:eastAsia="ar-SA"/>
        </w:rPr>
      </w:pPr>
      <w:r w:rsidRPr="009A2DED">
        <w:rPr>
          <w:lang w:eastAsia="ar-SA"/>
        </w:rPr>
        <w:t>1 SGD (Singapore dollars)</w:t>
      </w:r>
      <w:r w:rsidRPr="009A2DED">
        <w:rPr>
          <w:lang w:eastAsia="ar-SA"/>
        </w:rPr>
        <w:tab/>
        <w:t>= 0.8666 AUD</w:t>
      </w:r>
    </w:p>
    <w:p w14:paraId="3425A84E" w14:textId="77777777" w:rsidR="009A2DED" w:rsidRPr="009A2DED" w:rsidRDefault="009A2DED" w:rsidP="008C3AEF">
      <w:pPr>
        <w:pStyle w:val="BodyText"/>
        <w:tabs>
          <w:tab w:val="clear" w:pos="9026"/>
          <w:tab w:val="right" w:pos="4536"/>
        </w:tabs>
        <w:rPr>
          <w:lang w:eastAsia="ar-SA"/>
        </w:rPr>
      </w:pPr>
      <w:r w:rsidRPr="009A2DED">
        <w:rPr>
          <w:lang w:eastAsia="ar-SA"/>
        </w:rPr>
        <w:t>1 HKD (Hong Kong dollars)</w:t>
      </w:r>
      <w:r w:rsidRPr="009A2DED">
        <w:rPr>
          <w:lang w:eastAsia="ar-SA"/>
        </w:rPr>
        <w:tab/>
        <w:t>= 0.1410 AUD</w:t>
      </w:r>
    </w:p>
    <w:p w14:paraId="2A66A450" w14:textId="1EDB82DE" w:rsidR="0081539D" w:rsidRDefault="0081539D" w:rsidP="008C3AEF">
      <w:pPr>
        <w:pStyle w:val="ListNumber2"/>
        <w:numPr>
          <w:ilvl w:val="0"/>
          <w:numId w:val="25"/>
        </w:numPr>
        <w:rPr>
          <w:lang w:eastAsia="ar-SA"/>
        </w:rPr>
      </w:pPr>
      <w:r>
        <w:rPr>
          <w:lang w:eastAsia="ar-SA"/>
        </w:rPr>
        <w:t xml:space="preserve">How </w:t>
      </w:r>
      <w:r w:rsidR="00757A53">
        <w:rPr>
          <w:lang w:eastAsia="ar-SA"/>
        </w:rPr>
        <w:t>many</w:t>
      </w:r>
      <w:r w:rsidR="00595C49">
        <w:rPr>
          <w:lang w:eastAsia="ar-SA"/>
        </w:rPr>
        <w:t xml:space="preserve"> Australian dollars </w:t>
      </w:r>
      <w:r>
        <w:rPr>
          <w:lang w:eastAsia="ar-SA"/>
        </w:rPr>
        <w:t>will Kate get</w:t>
      </w:r>
      <w:r w:rsidR="0009306B">
        <w:rPr>
          <w:lang w:eastAsia="ar-SA"/>
        </w:rPr>
        <w:t xml:space="preserve"> </w:t>
      </w:r>
      <w:r w:rsidR="00595C49">
        <w:rPr>
          <w:lang w:eastAsia="ar-SA"/>
        </w:rPr>
        <w:t xml:space="preserve">for her Indonesian rupiah </w:t>
      </w:r>
      <w:r w:rsidR="0009306B">
        <w:rPr>
          <w:lang w:eastAsia="ar-SA"/>
        </w:rPr>
        <w:t>(assuming she pays no commission fees)?</w:t>
      </w:r>
      <w:r w:rsidR="0009306B">
        <w:rPr>
          <w:lang w:eastAsia="ar-SA"/>
        </w:rPr>
        <w:tab/>
      </w:r>
      <w:r>
        <w:rPr>
          <w:lang w:eastAsia="ar-SA"/>
        </w:rPr>
        <w:t>(1</w:t>
      </w:r>
      <w:r w:rsidR="005775BC">
        <w:rPr>
          <w:lang w:eastAsia="ar-SA"/>
        </w:rPr>
        <w:t xml:space="preserve"> mark</w:t>
      </w:r>
      <w:r>
        <w:rPr>
          <w:lang w:eastAsia="ar-SA"/>
        </w:rPr>
        <w:t>)</w:t>
      </w:r>
    </w:p>
    <w:p w14:paraId="0B8DCC2E" w14:textId="658CBC4D" w:rsidR="0081539D" w:rsidRDefault="0081539D" w:rsidP="008C3AEF">
      <w:pPr>
        <w:pStyle w:val="ListNumber2"/>
        <w:spacing w:before="840"/>
        <w:rPr>
          <w:lang w:eastAsia="ar-SA"/>
        </w:rPr>
      </w:pPr>
      <w:r>
        <w:rPr>
          <w:lang w:eastAsia="ar-SA"/>
        </w:rPr>
        <w:t xml:space="preserve">How </w:t>
      </w:r>
      <w:r w:rsidR="00757A53">
        <w:rPr>
          <w:lang w:eastAsia="ar-SA"/>
        </w:rPr>
        <w:t>many</w:t>
      </w:r>
      <w:r w:rsidR="00595C49">
        <w:rPr>
          <w:lang w:eastAsia="ar-SA"/>
        </w:rPr>
        <w:t xml:space="preserve"> Australian dollars (to the nearest </w:t>
      </w:r>
      <w:r w:rsidR="00ED02A1">
        <w:rPr>
          <w:lang w:eastAsia="ar-SA"/>
        </w:rPr>
        <w:t xml:space="preserve">10 </w:t>
      </w:r>
      <w:r w:rsidR="00595C49">
        <w:rPr>
          <w:lang w:eastAsia="ar-SA"/>
        </w:rPr>
        <w:t xml:space="preserve">cents) </w:t>
      </w:r>
      <w:r>
        <w:rPr>
          <w:lang w:eastAsia="ar-SA"/>
        </w:rPr>
        <w:t>will Guy get</w:t>
      </w:r>
      <w:r w:rsidR="0009306B">
        <w:rPr>
          <w:lang w:eastAsia="ar-SA"/>
        </w:rPr>
        <w:t xml:space="preserve"> </w:t>
      </w:r>
      <w:r w:rsidR="00595C49">
        <w:rPr>
          <w:lang w:eastAsia="ar-SA"/>
        </w:rPr>
        <w:t xml:space="preserve">for his Singapore dollars </w:t>
      </w:r>
      <w:r w:rsidR="0009306B">
        <w:rPr>
          <w:lang w:eastAsia="ar-SA"/>
        </w:rPr>
        <w:t>(assuming he pays no commission fees)?</w:t>
      </w:r>
      <w:r w:rsidR="005775BC">
        <w:rPr>
          <w:lang w:eastAsia="ar-SA"/>
        </w:rPr>
        <w:tab/>
      </w:r>
      <w:r>
        <w:rPr>
          <w:lang w:eastAsia="ar-SA"/>
        </w:rPr>
        <w:t>(1</w:t>
      </w:r>
      <w:r w:rsidR="005775BC">
        <w:rPr>
          <w:lang w:eastAsia="ar-SA"/>
        </w:rPr>
        <w:t xml:space="preserve"> mark</w:t>
      </w:r>
      <w:r>
        <w:rPr>
          <w:lang w:eastAsia="ar-SA"/>
        </w:rPr>
        <w:t>)</w:t>
      </w:r>
    </w:p>
    <w:p w14:paraId="154B6C23" w14:textId="0DBF2C67" w:rsidR="0081539D" w:rsidRDefault="0081539D" w:rsidP="008C3AEF">
      <w:pPr>
        <w:pStyle w:val="ListNumber2"/>
        <w:spacing w:before="840"/>
        <w:rPr>
          <w:lang w:eastAsia="ar-SA"/>
        </w:rPr>
      </w:pPr>
      <w:r>
        <w:rPr>
          <w:lang w:eastAsia="ar-SA"/>
        </w:rPr>
        <w:t xml:space="preserve">Using the same exchange rates </w:t>
      </w:r>
      <w:r w:rsidR="00595C49">
        <w:rPr>
          <w:lang w:eastAsia="ar-SA"/>
        </w:rPr>
        <w:t>as</w:t>
      </w:r>
      <w:r>
        <w:rPr>
          <w:lang w:eastAsia="ar-SA"/>
        </w:rPr>
        <w:t xml:space="preserve"> given </w:t>
      </w:r>
      <w:r w:rsidR="00F40C17">
        <w:rPr>
          <w:lang w:eastAsia="ar-SA"/>
        </w:rPr>
        <w:t xml:space="preserve">in the table for </w:t>
      </w:r>
      <w:r w:rsidR="002E34C7">
        <w:rPr>
          <w:lang w:eastAsia="ar-SA"/>
        </w:rPr>
        <w:t>Question</w:t>
      </w:r>
      <w:r w:rsidR="00F40C17">
        <w:rPr>
          <w:lang w:eastAsia="ar-SA"/>
        </w:rPr>
        <w:t xml:space="preserve"> </w:t>
      </w:r>
      <w:r w:rsidR="00643791">
        <w:rPr>
          <w:lang w:eastAsia="ar-SA"/>
        </w:rPr>
        <w:t>9</w:t>
      </w:r>
      <w:r>
        <w:rPr>
          <w:lang w:eastAsia="ar-SA"/>
        </w:rPr>
        <w:t xml:space="preserve">, what is </w:t>
      </w:r>
      <w:r w:rsidR="00595C49">
        <w:rPr>
          <w:lang w:eastAsia="ar-SA"/>
        </w:rPr>
        <w:t>one Australian dollar worth (to the nearest cent) in Singapore dollars?</w:t>
      </w:r>
      <w:r>
        <w:rPr>
          <w:lang w:eastAsia="ar-SA"/>
        </w:rPr>
        <w:tab/>
        <w:t>(1</w:t>
      </w:r>
      <w:r w:rsidR="005775BC">
        <w:rPr>
          <w:lang w:eastAsia="ar-SA"/>
        </w:rPr>
        <w:t xml:space="preserve"> mark</w:t>
      </w:r>
      <w:r>
        <w:rPr>
          <w:lang w:eastAsia="ar-SA"/>
        </w:rPr>
        <w:t>)</w:t>
      </w:r>
    </w:p>
    <w:p w14:paraId="25FB3D31" w14:textId="085E5283" w:rsidR="0081539D" w:rsidRDefault="00595C49" w:rsidP="008C3AEF">
      <w:pPr>
        <w:pStyle w:val="ListNumber2"/>
        <w:spacing w:before="840"/>
        <w:rPr>
          <w:lang w:eastAsia="ar-SA"/>
        </w:rPr>
      </w:pPr>
      <w:r>
        <w:rPr>
          <w:lang w:eastAsia="ar-SA"/>
        </w:rPr>
        <w:t xml:space="preserve">Write a matrix operation to calculate the amount of Australian currency that each person will receive when their foreign currencies (as shown in </w:t>
      </w:r>
      <w:r w:rsidR="002E34C7">
        <w:rPr>
          <w:lang w:eastAsia="ar-SA"/>
        </w:rPr>
        <w:t>the table for Q</w:t>
      </w:r>
      <w:r w:rsidR="00F40C17">
        <w:rPr>
          <w:lang w:eastAsia="ar-SA"/>
        </w:rPr>
        <w:t xml:space="preserve">uestion </w:t>
      </w:r>
      <w:r w:rsidR="00947806">
        <w:rPr>
          <w:lang w:eastAsia="ar-SA"/>
        </w:rPr>
        <w:t>9</w:t>
      </w:r>
      <w:r>
        <w:rPr>
          <w:lang w:eastAsia="ar-SA"/>
        </w:rPr>
        <w:t>) are converted</w:t>
      </w:r>
      <w:r w:rsidR="00F40C17">
        <w:rPr>
          <w:lang w:eastAsia="ar-SA"/>
        </w:rPr>
        <w:t>.</w:t>
      </w:r>
      <w:r w:rsidR="0081539D">
        <w:rPr>
          <w:lang w:eastAsia="ar-SA"/>
        </w:rPr>
        <w:tab/>
      </w:r>
      <w:r w:rsidR="008C3AEF">
        <w:rPr>
          <w:lang w:eastAsia="ar-SA"/>
        </w:rPr>
        <w:br/>
      </w:r>
      <w:r w:rsidR="008C3AEF">
        <w:rPr>
          <w:lang w:eastAsia="ar-SA"/>
        </w:rPr>
        <w:tab/>
      </w:r>
      <w:r w:rsidR="0081539D">
        <w:rPr>
          <w:lang w:eastAsia="ar-SA"/>
        </w:rPr>
        <w:t>(3</w:t>
      </w:r>
      <w:r w:rsidR="005775BC">
        <w:rPr>
          <w:lang w:eastAsia="ar-SA"/>
        </w:rPr>
        <w:t xml:space="preserve"> marks</w:t>
      </w:r>
      <w:r w:rsidR="0081539D">
        <w:rPr>
          <w:lang w:eastAsia="ar-SA"/>
        </w:rPr>
        <w:t>)</w:t>
      </w:r>
    </w:p>
    <w:p w14:paraId="3ED9DC1C" w14:textId="77777777" w:rsidR="00FA496D" w:rsidRDefault="00FA496D">
      <w:pPr>
        <w:rPr>
          <w:b/>
          <w:lang w:eastAsia="ar-SA"/>
        </w:rPr>
      </w:pPr>
      <w:r>
        <w:rPr>
          <w:b/>
          <w:lang w:eastAsia="ar-SA"/>
        </w:rPr>
        <w:br w:type="page"/>
      </w:r>
    </w:p>
    <w:p w14:paraId="46DDE8CD" w14:textId="77777777" w:rsidR="006C559A" w:rsidRPr="00A71521" w:rsidRDefault="006C559A" w:rsidP="00277A86">
      <w:pPr>
        <w:pStyle w:val="Heading1"/>
      </w:pPr>
      <w:r>
        <w:lastRenderedPageBreak/>
        <w:t>Solutions and m</w:t>
      </w:r>
      <w:r w:rsidRPr="00A71521">
        <w:t>arking key for sample assessment task</w:t>
      </w:r>
      <w:r>
        <w:t xml:space="preserve"> </w:t>
      </w:r>
      <w:r w:rsidR="005F38CF">
        <w:t>(T</w:t>
      </w:r>
      <w:r w:rsidR="00947806">
        <w:t>ask</w:t>
      </w:r>
      <w:r w:rsidR="005F38CF">
        <w:t xml:space="preserve"> </w:t>
      </w:r>
      <w:r w:rsidR="00947806">
        <w:t>2</w:t>
      </w:r>
      <w:r w:rsidR="00C51426">
        <w:t xml:space="preserve"> </w:t>
      </w:r>
      <w:r w:rsidR="005F38CF" w:rsidRPr="005F38CF">
        <w:t xml:space="preserve">– </w:t>
      </w:r>
      <w:r w:rsidR="00947806">
        <w:t>Test</w:t>
      </w:r>
      <w:r w:rsidR="005F38CF" w:rsidRPr="005F38CF">
        <w:t xml:space="preserve"> 1</w:t>
      </w:r>
      <w:r w:rsidRPr="00277A86">
        <w:t>)</w:t>
      </w:r>
    </w:p>
    <w:p w14:paraId="4A38D704" w14:textId="77777777" w:rsidR="0081539D" w:rsidRPr="008C3AEF" w:rsidRDefault="00D60DA3" w:rsidP="008C3AEF">
      <w:pPr>
        <w:pStyle w:val="BodyText"/>
        <w:rPr>
          <w:b/>
        </w:rPr>
      </w:pPr>
      <w:r w:rsidRPr="008C3AEF">
        <w:rPr>
          <w:b/>
        </w:rPr>
        <w:t xml:space="preserve">Section One: </w:t>
      </w:r>
      <w:r w:rsidR="0013706E" w:rsidRPr="008C3AEF">
        <w:rPr>
          <w:b/>
        </w:rPr>
        <w:t xml:space="preserve">Calculator-free </w:t>
      </w:r>
      <w:r w:rsidR="00F11F87" w:rsidRPr="008C3AEF">
        <w:rPr>
          <w:b/>
        </w:rPr>
        <w:tab/>
        <w:t>(2</w:t>
      </w:r>
      <w:r w:rsidR="00E0641C" w:rsidRPr="008C3AEF">
        <w:rPr>
          <w:b/>
        </w:rPr>
        <w:t>3</w:t>
      </w:r>
      <w:r w:rsidR="00F11F87" w:rsidRPr="008C3AEF">
        <w:rPr>
          <w:b/>
        </w:rPr>
        <w:t xml:space="preserve"> marks)</w:t>
      </w:r>
    </w:p>
    <w:p w14:paraId="133AD280" w14:textId="77777777" w:rsidR="0081539D" w:rsidRPr="008C3AEF" w:rsidRDefault="0081539D" w:rsidP="008C3AEF">
      <w:pPr>
        <w:pStyle w:val="BodyText"/>
        <w:rPr>
          <w:b/>
        </w:rPr>
      </w:pPr>
      <w:r w:rsidRPr="008C3AEF">
        <w:rPr>
          <w:b/>
        </w:rPr>
        <w:t>Question 1</w:t>
      </w:r>
      <w:r w:rsidR="00F11F87" w:rsidRPr="008C3AEF">
        <w:rPr>
          <w:b/>
        </w:rPr>
        <w:tab/>
        <w:t>(</w:t>
      </w:r>
      <w:r w:rsidR="00132689" w:rsidRPr="008C3AEF">
        <w:rPr>
          <w:b/>
        </w:rPr>
        <w:t>12</w:t>
      </w:r>
      <w:r w:rsidR="00F11F87" w:rsidRPr="008C3AEF">
        <w:rPr>
          <w:b/>
        </w:rPr>
        <w:t xml:space="preserve"> marks)</w:t>
      </w:r>
    </w:p>
    <w:tbl>
      <w:tblPr>
        <w:tblStyle w:val="TableGrid"/>
        <w:tblW w:w="8983" w:type="dxa"/>
        <w:tblInd w:w="108" w:type="dxa"/>
        <w:tblLook w:val="04A0" w:firstRow="1" w:lastRow="0" w:firstColumn="1" w:lastColumn="0" w:noHBand="0" w:noVBand="1"/>
      </w:tblPr>
      <w:tblGrid>
        <w:gridCol w:w="454"/>
        <w:gridCol w:w="3993"/>
        <w:gridCol w:w="3804"/>
        <w:gridCol w:w="732"/>
      </w:tblGrid>
      <w:tr w:rsidR="005A2274" w14:paraId="7EAC596B" w14:textId="77777777" w:rsidTr="00100BC1">
        <w:tc>
          <w:tcPr>
            <w:tcW w:w="454" w:type="dxa"/>
            <w:shd w:val="clear" w:color="auto" w:fill="E4D8EB" w:themeFill="accent4" w:themeFillTint="66"/>
          </w:tcPr>
          <w:p w14:paraId="52AA363E" w14:textId="77777777" w:rsidR="003567EB" w:rsidRPr="0059299E" w:rsidRDefault="005E62F3" w:rsidP="00F61F17">
            <w:pPr>
              <w:spacing w:line="276" w:lineRule="auto"/>
              <w:rPr>
                <w:sz w:val="20"/>
                <w:szCs w:val="20"/>
              </w:rPr>
            </w:pPr>
            <w:r>
              <w:rPr>
                <w:b/>
              </w:rPr>
              <w:t>a)</w:t>
            </w:r>
          </w:p>
        </w:tc>
        <w:tc>
          <w:tcPr>
            <w:tcW w:w="3993" w:type="dxa"/>
            <w:shd w:val="clear" w:color="auto" w:fill="E4D8EB" w:themeFill="accent4" w:themeFillTint="66"/>
            <w:vAlign w:val="center"/>
          </w:tcPr>
          <w:p w14:paraId="66EFC146" w14:textId="77777777" w:rsidR="003567EB" w:rsidRPr="0059299E" w:rsidRDefault="003567EB" w:rsidP="00F61F17">
            <w:pPr>
              <w:spacing w:line="276" w:lineRule="auto"/>
              <w:jc w:val="center"/>
              <w:rPr>
                <w:sz w:val="20"/>
                <w:szCs w:val="20"/>
              </w:rPr>
            </w:pPr>
            <w:r w:rsidRPr="0059299E">
              <w:rPr>
                <w:sz w:val="20"/>
                <w:szCs w:val="20"/>
              </w:rPr>
              <w:t>Solution</w:t>
            </w:r>
          </w:p>
        </w:tc>
        <w:tc>
          <w:tcPr>
            <w:tcW w:w="3804" w:type="dxa"/>
            <w:shd w:val="clear" w:color="auto" w:fill="E4D8EB" w:themeFill="accent4" w:themeFillTint="66"/>
            <w:vAlign w:val="center"/>
          </w:tcPr>
          <w:p w14:paraId="16D68D5F" w14:textId="77777777" w:rsidR="003567EB" w:rsidRPr="0059299E" w:rsidRDefault="003567EB" w:rsidP="00F61F17">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3FFA416A" w14:textId="77777777" w:rsidR="003567EB" w:rsidRPr="0059299E" w:rsidRDefault="003567EB" w:rsidP="00F61F17">
            <w:pPr>
              <w:spacing w:line="276" w:lineRule="auto"/>
              <w:jc w:val="center"/>
              <w:rPr>
                <w:sz w:val="20"/>
                <w:szCs w:val="20"/>
              </w:rPr>
            </w:pPr>
            <w:r w:rsidRPr="0059299E">
              <w:rPr>
                <w:sz w:val="20"/>
                <w:szCs w:val="20"/>
              </w:rPr>
              <w:t>Marks</w:t>
            </w:r>
          </w:p>
        </w:tc>
      </w:tr>
      <w:tr w:rsidR="005A2274" w14:paraId="6E34B37F" w14:textId="77777777" w:rsidTr="00100BC1">
        <w:tc>
          <w:tcPr>
            <w:tcW w:w="454" w:type="dxa"/>
          </w:tcPr>
          <w:p w14:paraId="34EF5CE0" w14:textId="77777777" w:rsidR="003567EB" w:rsidRPr="0059299E" w:rsidRDefault="005A2274" w:rsidP="00F61F17">
            <w:pPr>
              <w:spacing w:line="276" w:lineRule="auto"/>
              <w:jc w:val="center"/>
              <w:rPr>
                <w:sz w:val="20"/>
                <w:szCs w:val="20"/>
              </w:rPr>
            </w:pPr>
            <w:r>
              <w:rPr>
                <w:sz w:val="20"/>
                <w:szCs w:val="20"/>
              </w:rPr>
              <w:t>i</w:t>
            </w:r>
            <w:r w:rsidR="003567EB" w:rsidRPr="0059299E">
              <w:rPr>
                <w:sz w:val="20"/>
                <w:szCs w:val="20"/>
              </w:rPr>
              <w:t>)</w:t>
            </w:r>
          </w:p>
        </w:tc>
        <w:tc>
          <w:tcPr>
            <w:tcW w:w="3993" w:type="dxa"/>
          </w:tcPr>
          <w:p w14:paraId="5DCAD2B8" w14:textId="77777777" w:rsidR="002C25D9" w:rsidRDefault="002C25D9" w:rsidP="005C75CD">
            <w:pPr>
              <w:ind w:firstLine="34"/>
              <w:rPr>
                <w:sz w:val="20"/>
                <w:szCs w:val="20"/>
              </w:rPr>
            </w:pPr>
          </w:p>
          <w:p w14:paraId="4902B269" w14:textId="77777777" w:rsidR="005C75CD" w:rsidRDefault="002C25D9" w:rsidP="005C75CD">
            <w:pPr>
              <w:ind w:firstLine="34"/>
              <w:rPr>
                <w:sz w:val="20"/>
                <w:szCs w:val="20"/>
              </w:rPr>
            </w:pPr>
            <w:r w:rsidRPr="002C25D9">
              <w:rPr>
                <w:position w:val="-28"/>
                <w:sz w:val="20"/>
                <w:szCs w:val="20"/>
              </w:rPr>
              <w:object w:dxaOrig="2600" w:dyaOrig="680" w14:anchorId="1313D70A">
                <v:shape id="_x0000_i1035" type="#_x0000_t75" style="width:128.25pt;height:36pt" o:ole="">
                  <v:imagedata r:id="rId33" o:title=""/>
                </v:shape>
                <o:OLEObject Type="Embed" ProgID="Equation.DSMT4" ShapeID="_x0000_i1035" DrawAspect="Content" ObjectID="_1699270594" r:id="rId34"/>
              </w:object>
            </w:r>
          </w:p>
          <w:p w14:paraId="0783509F" w14:textId="77777777" w:rsidR="002C25D9" w:rsidRPr="0059299E" w:rsidRDefault="002C25D9" w:rsidP="005C75CD">
            <w:pPr>
              <w:ind w:firstLine="34"/>
              <w:rPr>
                <w:sz w:val="20"/>
                <w:szCs w:val="20"/>
              </w:rPr>
            </w:pPr>
          </w:p>
        </w:tc>
        <w:tc>
          <w:tcPr>
            <w:tcW w:w="3804" w:type="dxa"/>
          </w:tcPr>
          <w:p w14:paraId="53B89B82" w14:textId="77777777" w:rsidR="002C25D9" w:rsidRDefault="002C25D9" w:rsidP="00F61F17">
            <w:pPr>
              <w:spacing w:line="276" w:lineRule="auto"/>
              <w:rPr>
                <w:sz w:val="20"/>
                <w:szCs w:val="20"/>
              </w:rPr>
            </w:pPr>
          </w:p>
          <w:p w14:paraId="6C32A975" w14:textId="77777777" w:rsidR="003567EB" w:rsidRPr="0059299E" w:rsidRDefault="003567EB" w:rsidP="00F61F17">
            <w:pPr>
              <w:spacing w:line="276" w:lineRule="auto"/>
              <w:rPr>
                <w:sz w:val="20"/>
                <w:szCs w:val="20"/>
              </w:rPr>
            </w:pPr>
            <w:r>
              <w:rPr>
                <w:sz w:val="20"/>
                <w:szCs w:val="20"/>
              </w:rPr>
              <w:t>Adds two matrices correctly</w:t>
            </w:r>
            <w:r w:rsidR="005A2274">
              <w:rPr>
                <w:sz w:val="20"/>
                <w:szCs w:val="20"/>
              </w:rPr>
              <w:t xml:space="preserve"> </w:t>
            </w:r>
          </w:p>
        </w:tc>
        <w:tc>
          <w:tcPr>
            <w:tcW w:w="732" w:type="dxa"/>
            <w:vAlign w:val="center"/>
          </w:tcPr>
          <w:p w14:paraId="6E9BE889" w14:textId="77777777" w:rsidR="003567EB" w:rsidRPr="0059299E" w:rsidRDefault="005A2274" w:rsidP="005A2274">
            <w:pPr>
              <w:spacing w:line="276" w:lineRule="auto"/>
              <w:jc w:val="center"/>
              <w:rPr>
                <w:sz w:val="20"/>
                <w:szCs w:val="20"/>
              </w:rPr>
            </w:pPr>
            <w:r>
              <w:rPr>
                <w:sz w:val="20"/>
                <w:szCs w:val="20"/>
              </w:rPr>
              <w:t>1</w:t>
            </w:r>
          </w:p>
        </w:tc>
      </w:tr>
      <w:tr w:rsidR="005A2274" w14:paraId="41A19B8A" w14:textId="77777777" w:rsidTr="00100BC1">
        <w:tc>
          <w:tcPr>
            <w:tcW w:w="454" w:type="dxa"/>
          </w:tcPr>
          <w:p w14:paraId="76D70658" w14:textId="77777777" w:rsidR="003567EB" w:rsidRPr="0059299E" w:rsidRDefault="005A2274" w:rsidP="00F61F17">
            <w:pPr>
              <w:spacing w:line="276" w:lineRule="auto"/>
              <w:jc w:val="center"/>
              <w:rPr>
                <w:sz w:val="20"/>
                <w:szCs w:val="20"/>
              </w:rPr>
            </w:pPr>
            <w:r>
              <w:rPr>
                <w:sz w:val="20"/>
                <w:szCs w:val="20"/>
              </w:rPr>
              <w:t>ii</w:t>
            </w:r>
            <w:r w:rsidR="003567EB" w:rsidRPr="0059299E">
              <w:rPr>
                <w:sz w:val="20"/>
                <w:szCs w:val="20"/>
              </w:rPr>
              <w:t>)</w:t>
            </w:r>
          </w:p>
        </w:tc>
        <w:tc>
          <w:tcPr>
            <w:tcW w:w="3993" w:type="dxa"/>
          </w:tcPr>
          <w:p w14:paraId="321B5DDF" w14:textId="77777777" w:rsidR="003567EB" w:rsidRPr="0059299E" w:rsidRDefault="005A2274" w:rsidP="00F61F17">
            <w:pPr>
              <w:ind w:firstLine="34"/>
              <w:rPr>
                <w:sz w:val="20"/>
                <w:szCs w:val="20"/>
              </w:rPr>
            </w:pPr>
            <w:r w:rsidRPr="002C50B8">
              <w:rPr>
                <w:sz w:val="20"/>
                <w:szCs w:val="20"/>
              </w:rPr>
              <w:t xml:space="preserve">Not possible </w:t>
            </w:r>
            <w:r>
              <w:rPr>
                <w:sz w:val="20"/>
                <w:szCs w:val="20"/>
              </w:rPr>
              <w:t>as only matrices of the same size can be added</w:t>
            </w:r>
          </w:p>
        </w:tc>
        <w:tc>
          <w:tcPr>
            <w:tcW w:w="3804" w:type="dxa"/>
          </w:tcPr>
          <w:p w14:paraId="5EED103F" w14:textId="77777777" w:rsidR="003567EB" w:rsidRPr="0059299E" w:rsidRDefault="003567EB" w:rsidP="00F61F17">
            <w:pPr>
              <w:spacing w:line="276" w:lineRule="auto"/>
              <w:rPr>
                <w:sz w:val="20"/>
                <w:szCs w:val="20"/>
              </w:rPr>
            </w:pPr>
            <w:r>
              <w:rPr>
                <w:sz w:val="20"/>
                <w:szCs w:val="20"/>
              </w:rPr>
              <w:t xml:space="preserve">States not possible, with correct reasoning </w:t>
            </w:r>
          </w:p>
        </w:tc>
        <w:tc>
          <w:tcPr>
            <w:tcW w:w="732" w:type="dxa"/>
            <w:vAlign w:val="center"/>
          </w:tcPr>
          <w:p w14:paraId="479531BB" w14:textId="77777777" w:rsidR="003567EB" w:rsidRPr="0059299E" w:rsidRDefault="003567EB" w:rsidP="00F61F17">
            <w:pPr>
              <w:spacing w:line="276" w:lineRule="auto"/>
              <w:jc w:val="center"/>
              <w:rPr>
                <w:sz w:val="20"/>
                <w:szCs w:val="20"/>
              </w:rPr>
            </w:pPr>
            <w:r w:rsidRPr="0059299E">
              <w:rPr>
                <w:sz w:val="20"/>
                <w:szCs w:val="20"/>
              </w:rPr>
              <w:t>1</w:t>
            </w:r>
          </w:p>
        </w:tc>
      </w:tr>
      <w:tr w:rsidR="003567EB" w14:paraId="71E77D96" w14:textId="77777777" w:rsidTr="00100BC1">
        <w:tc>
          <w:tcPr>
            <w:tcW w:w="454" w:type="dxa"/>
          </w:tcPr>
          <w:p w14:paraId="6FD8D758" w14:textId="77777777" w:rsidR="003567EB" w:rsidRPr="0059299E" w:rsidRDefault="005A2274" w:rsidP="005A2274">
            <w:pPr>
              <w:jc w:val="center"/>
              <w:rPr>
                <w:sz w:val="20"/>
                <w:szCs w:val="20"/>
              </w:rPr>
            </w:pPr>
            <w:r>
              <w:rPr>
                <w:sz w:val="20"/>
                <w:szCs w:val="20"/>
              </w:rPr>
              <w:t>iii)</w:t>
            </w:r>
          </w:p>
        </w:tc>
        <w:tc>
          <w:tcPr>
            <w:tcW w:w="3993" w:type="dxa"/>
          </w:tcPr>
          <w:p w14:paraId="6CCA3F7B" w14:textId="77777777" w:rsidR="003567EB" w:rsidRPr="0059299E" w:rsidRDefault="005A2274" w:rsidP="00F61F17">
            <w:pPr>
              <w:ind w:firstLine="34"/>
              <w:rPr>
                <w:sz w:val="20"/>
                <w:szCs w:val="20"/>
              </w:rPr>
            </w:pPr>
            <w:r w:rsidRPr="0059299E">
              <w:rPr>
                <w:sz w:val="20"/>
                <w:szCs w:val="20"/>
              </w:rPr>
              <w:t xml:space="preserve">Not possible because the number of columns in </w:t>
            </w:r>
            <w:r w:rsidR="002C25D9" w:rsidRPr="00844810">
              <w:rPr>
                <w:rFonts w:ascii="Times New Roman" w:hAnsi="Times New Roman"/>
                <w:i/>
              </w:rPr>
              <w:t>Z</w:t>
            </w:r>
            <w:r>
              <w:rPr>
                <w:sz w:val="20"/>
                <w:szCs w:val="20"/>
              </w:rPr>
              <w:t xml:space="preserve"> </w:t>
            </w:r>
            <w:r w:rsidRPr="0059299E">
              <w:rPr>
                <w:sz w:val="20"/>
                <w:szCs w:val="20"/>
              </w:rPr>
              <w:t xml:space="preserve">does not equal the number of rows in </w:t>
            </w:r>
            <w:r w:rsidR="005E62F3" w:rsidRPr="00844810">
              <w:rPr>
                <w:rFonts w:ascii="Times New Roman" w:hAnsi="Times New Roman"/>
                <w:i/>
              </w:rPr>
              <w:t>X</w:t>
            </w:r>
          </w:p>
        </w:tc>
        <w:tc>
          <w:tcPr>
            <w:tcW w:w="3804" w:type="dxa"/>
          </w:tcPr>
          <w:p w14:paraId="25F23CE8" w14:textId="77777777" w:rsidR="003567EB" w:rsidRDefault="003567EB" w:rsidP="00F61F17">
            <w:pPr>
              <w:rPr>
                <w:sz w:val="20"/>
                <w:szCs w:val="20"/>
              </w:rPr>
            </w:pPr>
            <w:r>
              <w:rPr>
                <w:sz w:val="20"/>
                <w:szCs w:val="20"/>
              </w:rPr>
              <w:t>States not possible, with correct reasoning</w:t>
            </w:r>
            <w:r w:rsidR="005A2274">
              <w:rPr>
                <w:sz w:val="20"/>
                <w:szCs w:val="20"/>
              </w:rPr>
              <w:t xml:space="preserve"> </w:t>
            </w:r>
          </w:p>
        </w:tc>
        <w:tc>
          <w:tcPr>
            <w:tcW w:w="732" w:type="dxa"/>
            <w:vAlign w:val="center"/>
          </w:tcPr>
          <w:p w14:paraId="5917676C" w14:textId="77777777" w:rsidR="003567EB" w:rsidRPr="0059299E" w:rsidRDefault="005A2274" w:rsidP="00F61F17">
            <w:pPr>
              <w:jc w:val="center"/>
              <w:rPr>
                <w:sz w:val="20"/>
                <w:szCs w:val="20"/>
              </w:rPr>
            </w:pPr>
            <w:r w:rsidRPr="0059299E">
              <w:rPr>
                <w:sz w:val="20"/>
                <w:szCs w:val="20"/>
              </w:rPr>
              <w:t>1</w:t>
            </w:r>
          </w:p>
        </w:tc>
      </w:tr>
      <w:tr w:rsidR="003567EB" w14:paraId="562A4D69" w14:textId="77777777" w:rsidTr="00100BC1">
        <w:tc>
          <w:tcPr>
            <w:tcW w:w="454" w:type="dxa"/>
          </w:tcPr>
          <w:p w14:paraId="58C9DE26" w14:textId="77777777" w:rsidR="003567EB" w:rsidRPr="0059299E" w:rsidRDefault="005A2274" w:rsidP="00F61F17">
            <w:pPr>
              <w:jc w:val="center"/>
              <w:rPr>
                <w:sz w:val="20"/>
                <w:szCs w:val="20"/>
              </w:rPr>
            </w:pPr>
            <w:r>
              <w:rPr>
                <w:sz w:val="20"/>
                <w:szCs w:val="20"/>
              </w:rPr>
              <w:t>iv)</w:t>
            </w:r>
          </w:p>
        </w:tc>
        <w:tc>
          <w:tcPr>
            <w:tcW w:w="3993" w:type="dxa"/>
          </w:tcPr>
          <w:p w14:paraId="535C3EFB" w14:textId="77777777" w:rsidR="003567EB" w:rsidRDefault="003567EB" w:rsidP="00F61F17">
            <w:pPr>
              <w:ind w:firstLine="34"/>
              <w:rPr>
                <w:sz w:val="20"/>
                <w:szCs w:val="20"/>
              </w:rPr>
            </w:pPr>
          </w:p>
          <w:p w14:paraId="14E90199" w14:textId="77777777" w:rsidR="005C75CD" w:rsidRDefault="002C25D9" w:rsidP="00F61F17">
            <w:pPr>
              <w:ind w:firstLine="34"/>
              <w:rPr>
                <w:sz w:val="20"/>
                <w:szCs w:val="20"/>
              </w:rPr>
            </w:pPr>
            <w:r w:rsidRPr="008060FC">
              <w:rPr>
                <w:position w:val="-46"/>
              </w:rPr>
              <w:object w:dxaOrig="1840" w:dyaOrig="1020" w14:anchorId="7B2D5AC5">
                <v:shape id="_x0000_i1036" type="#_x0000_t75" style="width:92.25pt;height:51.75pt" o:ole="">
                  <v:imagedata r:id="rId35" o:title=""/>
                </v:shape>
                <o:OLEObject Type="Embed" ProgID="Equation.DSMT4" ShapeID="_x0000_i1036" DrawAspect="Content" ObjectID="_1699270595" r:id="rId36"/>
              </w:object>
            </w:r>
          </w:p>
          <w:p w14:paraId="49EEF8F6" w14:textId="77777777" w:rsidR="005C75CD" w:rsidRPr="0059299E" w:rsidRDefault="005C75CD" w:rsidP="002C25D9">
            <w:pPr>
              <w:rPr>
                <w:sz w:val="20"/>
                <w:szCs w:val="20"/>
              </w:rPr>
            </w:pPr>
          </w:p>
        </w:tc>
        <w:tc>
          <w:tcPr>
            <w:tcW w:w="3804" w:type="dxa"/>
          </w:tcPr>
          <w:p w14:paraId="6FD1DFEA" w14:textId="77777777" w:rsidR="002C25D9" w:rsidRDefault="002C25D9" w:rsidP="00F61F17">
            <w:pPr>
              <w:rPr>
                <w:sz w:val="20"/>
                <w:szCs w:val="20"/>
              </w:rPr>
            </w:pPr>
          </w:p>
          <w:p w14:paraId="6187F916" w14:textId="77777777" w:rsidR="002C25D9" w:rsidRDefault="002C25D9" w:rsidP="00F61F17">
            <w:pPr>
              <w:rPr>
                <w:sz w:val="20"/>
                <w:szCs w:val="20"/>
              </w:rPr>
            </w:pPr>
          </w:p>
          <w:p w14:paraId="386B9C2E" w14:textId="77777777" w:rsidR="003567EB" w:rsidRDefault="003567EB" w:rsidP="00F61F17">
            <w:pPr>
              <w:rPr>
                <w:sz w:val="20"/>
                <w:szCs w:val="20"/>
              </w:rPr>
            </w:pPr>
            <w:r>
              <w:rPr>
                <w:sz w:val="20"/>
                <w:szCs w:val="20"/>
              </w:rPr>
              <w:t>Multiplies a matrix correctly by a scalar</w:t>
            </w:r>
            <w:r w:rsidR="005A2274">
              <w:rPr>
                <w:sz w:val="20"/>
                <w:szCs w:val="20"/>
              </w:rPr>
              <w:t xml:space="preserve"> </w:t>
            </w:r>
          </w:p>
        </w:tc>
        <w:tc>
          <w:tcPr>
            <w:tcW w:w="732" w:type="dxa"/>
            <w:vAlign w:val="center"/>
          </w:tcPr>
          <w:p w14:paraId="13536CBA" w14:textId="77777777" w:rsidR="005A2274" w:rsidRPr="0059299E" w:rsidRDefault="005A2274" w:rsidP="005A2274">
            <w:pPr>
              <w:spacing w:line="276" w:lineRule="auto"/>
              <w:jc w:val="center"/>
              <w:rPr>
                <w:sz w:val="20"/>
                <w:szCs w:val="20"/>
              </w:rPr>
            </w:pPr>
            <w:r w:rsidRPr="0059299E">
              <w:rPr>
                <w:sz w:val="20"/>
                <w:szCs w:val="20"/>
              </w:rPr>
              <w:t>1</w:t>
            </w:r>
          </w:p>
          <w:p w14:paraId="027ED126" w14:textId="77777777" w:rsidR="003567EB" w:rsidRPr="0059299E" w:rsidRDefault="003567EB" w:rsidP="00F61F17">
            <w:pPr>
              <w:jc w:val="center"/>
              <w:rPr>
                <w:sz w:val="20"/>
                <w:szCs w:val="20"/>
              </w:rPr>
            </w:pPr>
          </w:p>
        </w:tc>
      </w:tr>
    </w:tbl>
    <w:p w14:paraId="2FE88E3D" w14:textId="77777777" w:rsidR="005E1E38" w:rsidRDefault="005E1E38" w:rsidP="00CB59D3">
      <w:pPr>
        <w:spacing w:after="0"/>
        <w:rPr>
          <w:b/>
        </w:rPr>
      </w:pPr>
    </w:p>
    <w:tbl>
      <w:tblPr>
        <w:tblStyle w:val="TableGrid"/>
        <w:tblW w:w="8983" w:type="dxa"/>
        <w:tblInd w:w="108" w:type="dxa"/>
        <w:tblLook w:val="04A0" w:firstRow="1" w:lastRow="0" w:firstColumn="1" w:lastColumn="0" w:noHBand="0" w:noVBand="1"/>
      </w:tblPr>
      <w:tblGrid>
        <w:gridCol w:w="454"/>
        <w:gridCol w:w="3993"/>
        <w:gridCol w:w="3804"/>
        <w:gridCol w:w="732"/>
      </w:tblGrid>
      <w:tr w:rsidR="005A2274" w14:paraId="4AD7ED64" w14:textId="77777777" w:rsidTr="00100BC1">
        <w:tc>
          <w:tcPr>
            <w:tcW w:w="454" w:type="dxa"/>
            <w:shd w:val="clear" w:color="auto" w:fill="E4D8EB" w:themeFill="accent4" w:themeFillTint="66"/>
          </w:tcPr>
          <w:p w14:paraId="07A58385" w14:textId="77777777" w:rsidR="005A2274" w:rsidRPr="0059299E" w:rsidRDefault="005E62F3" w:rsidP="00F61F17">
            <w:pPr>
              <w:spacing w:line="276" w:lineRule="auto"/>
              <w:rPr>
                <w:sz w:val="20"/>
                <w:szCs w:val="20"/>
              </w:rPr>
            </w:pPr>
            <w:r>
              <w:rPr>
                <w:b/>
              </w:rPr>
              <w:t>b)</w:t>
            </w:r>
          </w:p>
        </w:tc>
        <w:tc>
          <w:tcPr>
            <w:tcW w:w="3993" w:type="dxa"/>
            <w:shd w:val="clear" w:color="auto" w:fill="E4D8EB" w:themeFill="accent4" w:themeFillTint="66"/>
            <w:vAlign w:val="center"/>
          </w:tcPr>
          <w:p w14:paraId="73B3321F" w14:textId="77777777" w:rsidR="005A2274" w:rsidRPr="0059299E" w:rsidRDefault="005A2274" w:rsidP="00F61F17">
            <w:pPr>
              <w:spacing w:line="276" w:lineRule="auto"/>
              <w:jc w:val="center"/>
              <w:rPr>
                <w:sz w:val="20"/>
                <w:szCs w:val="20"/>
              </w:rPr>
            </w:pPr>
            <w:r w:rsidRPr="0059299E">
              <w:rPr>
                <w:sz w:val="20"/>
                <w:szCs w:val="20"/>
              </w:rPr>
              <w:t>Solution</w:t>
            </w:r>
          </w:p>
        </w:tc>
        <w:tc>
          <w:tcPr>
            <w:tcW w:w="3804" w:type="dxa"/>
            <w:shd w:val="clear" w:color="auto" w:fill="E4D8EB" w:themeFill="accent4" w:themeFillTint="66"/>
            <w:vAlign w:val="center"/>
          </w:tcPr>
          <w:p w14:paraId="3C96C0EE" w14:textId="77777777" w:rsidR="005A2274" w:rsidRPr="0059299E" w:rsidRDefault="005A2274" w:rsidP="00F61F17">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7E743310" w14:textId="77777777" w:rsidR="005A2274" w:rsidRPr="0059299E" w:rsidRDefault="005A2274" w:rsidP="00F61F17">
            <w:pPr>
              <w:spacing w:line="276" w:lineRule="auto"/>
              <w:jc w:val="center"/>
              <w:rPr>
                <w:sz w:val="20"/>
                <w:szCs w:val="20"/>
              </w:rPr>
            </w:pPr>
            <w:r w:rsidRPr="0059299E">
              <w:rPr>
                <w:sz w:val="20"/>
                <w:szCs w:val="20"/>
              </w:rPr>
              <w:t>Marks</w:t>
            </w:r>
          </w:p>
        </w:tc>
      </w:tr>
      <w:tr w:rsidR="005A2274" w14:paraId="5D9B4311" w14:textId="77777777" w:rsidTr="00100BC1">
        <w:tc>
          <w:tcPr>
            <w:tcW w:w="454" w:type="dxa"/>
          </w:tcPr>
          <w:p w14:paraId="58BAE37A" w14:textId="77777777" w:rsidR="005A2274" w:rsidRPr="0059299E" w:rsidRDefault="005A2274" w:rsidP="00F61F17">
            <w:pPr>
              <w:spacing w:line="276" w:lineRule="auto"/>
              <w:jc w:val="center"/>
              <w:rPr>
                <w:sz w:val="20"/>
                <w:szCs w:val="20"/>
              </w:rPr>
            </w:pPr>
            <w:r>
              <w:rPr>
                <w:sz w:val="20"/>
                <w:szCs w:val="20"/>
              </w:rPr>
              <w:t>i</w:t>
            </w:r>
            <w:r w:rsidRPr="0059299E">
              <w:rPr>
                <w:sz w:val="20"/>
                <w:szCs w:val="20"/>
              </w:rPr>
              <w:t>)</w:t>
            </w:r>
          </w:p>
        </w:tc>
        <w:tc>
          <w:tcPr>
            <w:tcW w:w="3993" w:type="dxa"/>
          </w:tcPr>
          <w:p w14:paraId="14B5AA79" w14:textId="77777777" w:rsidR="005C75CD" w:rsidRDefault="005C75CD" w:rsidP="00ED1347">
            <w:pPr>
              <w:ind w:firstLine="34"/>
              <w:rPr>
                <w:sz w:val="20"/>
                <w:szCs w:val="20"/>
              </w:rPr>
            </w:pPr>
          </w:p>
          <w:p w14:paraId="18598DB2" w14:textId="77777777" w:rsidR="005C75CD" w:rsidRDefault="00D7301A" w:rsidP="00ED1347">
            <w:pPr>
              <w:ind w:firstLine="34"/>
              <w:rPr>
                <w:sz w:val="20"/>
                <w:szCs w:val="20"/>
              </w:rPr>
            </w:pPr>
            <w:r w:rsidRPr="008060FC">
              <w:rPr>
                <w:position w:val="-46"/>
              </w:rPr>
              <w:object w:dxaOrig="2540" w:dyaOrig="1020" w14:anchorId="160023FE">
                <v:shape id="_x0000_i1037" type="#_x0000_t75" style="width:129pt;height:51.75pt" o:ole="">
                  <v:imagedata r:id="rId37" o:title=""/>
                </v:shape>
                <o:OLEObject Type="Embed" ProgID="Equation.DSMT4" ShapeID="_x0000_i1037" DrawAspect="Content" ObjectID="_1699270596" r:id="rId38"/>
              </w:object>
            </w:r>
          </w:p>
          <w:p w14:paraId="3E9D9FCF" w14:textId="77777777" w:rsidR="005C75CD" w:rsidRDefault="005C75CD" w:rsidP="00ED1347">
            <w:pPr>
              <w:ind w:firstLine="34"/>
              <w:rPr>
                <w:sz w:val="20"/>
                <w:szCs w:val="20"/>
              </w:rPr>
            </w:pPr>
          </w:p>
          <w:p w14:paraId="4008A03E" w14:textId="0C580A73" w:rsidR="005A2274" w:rsidRPr="0059299E" w:rsidRDefault="006258D1" w:rsidP="0063222D">
            <w:pPr>
              <w:rPr>
                <w:sz w:val="20"/>
                <w:szCs w:val="20"/>
              </w:rPr>
            </w:pPr>
            <w:r>
              <w:rPr>
                <w:sz w:val="20"/>
                <w:szCs w:val="20"/>
              </w:rPr>
              <w:t>Matrix shows the total mon</w:t>
            </w:r>
            <w:r w:rsidR="00ED1347">
              <w:rPr>
                <w:sz w:val="20"/>
                <w:szCs w:val="20"/>
              </w:rPr>
              <w:t xml:space="preserve">ey received for </w:t>
            </w:r>
            <w:r w:rsidR="00CB10DD">
              <w:rPr>
                <w:sz w:val="20"/>
                <w:szCs w:val="20"/>
              </w:rPr>
              <w:t xml:space="preserve">the </w:t>
            </w:r>
            <w:r w:rsidR="00ED1347">
              <w:rPr>
                <w:sz w:val="20"/>
                <w:szCs w:val="20"/>
              </w:rPr>
              <w:t>sale of small and large</w:t>
            </w:r>
            <w:r>
              <w:rPr>
                <w:sz w:val="20"/>
                <w:szCs w:val="20"/>
              </w:rPr>
              <w:t xml:space="preserve"> </w:t>
            </w:r>
            <w:r w:rsidR="00ED1347">
              <w:rPr>
                <w:sz w:val="20"/>
                <w:szCs w:val="20"/>
              </w:rPr>
              <w:t>bunch</w:t>
            </w:r>
            <w:r w:rsidR="00CB10DD">
              <w:rPr>
                <w:sz w:val="20"/>
                <w:szCs w:val="20"/>
              </w:rPr>
              <w:t>es</w:t>
            </w:r>
            <w:r w:rsidR="00ED1347">
              <w:rPr>
                <w:sz w:val="20"/>
                <w:szCs w:val="20"/>
              </w:rPr>
              <w:t xml:space="preserve"> in each </w:t>
            </w:r>
            <w:r w:rsidR="0014672F">
              <w:rPr>
                <w:sz w:val="20"/>
                <w:szCs w:val="20"/>
              </w:rPr>
              <w:t>Y</w:t>
            </w:r>
            <w:r w:rsidR="00ED1347">
              <w:rPr>
                <w:sz w:val="20"/>
                <w:szCs w:val="20"/>
              </w:rPr>
              <w:t>ear 7 class</w:t>
            </w:r>
          </w:p>
        </w:tc>
        <w:tc>
          <w:tcPr>
            <w:tcW w:w="3804" w:type="dxa"/>
          </w:tcPr>
          <w:p w14:paraId="25F82E69" w14:textId="77777777" w:rsidR="00132689" w:rsidRDefault="00132689" w:rsidP="006258D1">
            <w:pPr>
              <w:spacing w:line="276" w:lineRule="auto"/>
              <w:rPr>
                <w:sz w:val="20"/>
                <w:szCs w:val="20"/>
              </w:rPr>
            </w:pPr>
          </w:p>
          <w:p w14:paraId="3D193B5A" w14:textId="77777777" w:rsidR="005E62F3" w:rsidRDefault="005E62F3" w:rsidP="006258D1">
            <w:pPr>
              <w:spacing w:line="276" w:lineRule="auto"/>
              <w:rPr>
                <w:sz w:val="20"/>
                <w:szCs w:val="20"/>
              </w:rPr>
            </w:pPr>
          </w:p>
          <w:p w14:paraId="0C06B0EF" w14:textId="77777777" w:rsidR="005A2274" w:rsidRDefault="006258D1" w:rsidP="006258D1">
            <w:pPr>
              <w:spacing w:line="276" w:lineRule="auto"/>
              <w:rPr>
                <w:sz w:val="20"/>
                <w:szCs w:val="20"/>
              </w:rPr>
            </w:pPr>
            <w:r>
              <w:rPr>
                <w:sz w:val="20"/>
                <w:szCs w:val="20"/>
              </w:rPr>
              <w:t xml:space="preserve">Multiplies </w:t>
            </w:r>
            <w:r w:rsidR="005A2274">
              <w:rPr>
                <w:sz w:val="20"/>
                <w:szCs w:val="20"/>
              </w:rPr>
              <w:t xml:space="preserve">two matrices </w:t>
            </w:r>
            <w:r>
              <w:rPr>
                <w:sz w:val="20"/>
                <w:szCs w:val="20"/>
              </w:rPr>
              <w:t>correctly</w:t>
            </w:r>
          </w:p>
          <w:p w14:paraId="77BE6E01" w14:textId="77777777" w:rsidR="005C75CD" w:rsidRDefault="005C75CD" w:rsidP="006258D1">
            <w:pPr>
              <w:spacing w:line="276" w:lineRule="auto"/>
              <w:rPr>
                <w:sz w:val="20"/>
                <w:szCs w:val="20"/>
              </w:rPr>
            </w:pPr>
          </w:p>
          <w:p w14:paraId="5F8F0A82" w14:textId="77777777" w:rsidR="00132689" w:rsidRDefault="00132689" w:rsidP="006258D1">
            <w:pPr>
              <w:spacing w:line="276" w:lineRule="auto"/>
              <w:rPr>
                <w:sz w:val="20"/>
                <w:szCs w:val="20"/>
              </w:rPr>
            </w:pPr>
          </w:p>
          <w:p w14:paraId="0D92F7AB" w14:textId="77777777" w:rsidR="00100BC1" w:rsidRPr="0059299E" w:rsidRDefault="00100BC1" w:rsidP="006258D1">
            <w:pPr>
              <w:spacing w:line="276" w:lineRule="auto"/>
              <w:rPr>
                <w:sz w:val="20"/>
                <w:szCs w:val="20"/>
              </w:rPr>
            </w:pPr>
            <w:r>
              <w:rPr>
                <w:sz w:val="20"/>
                <w:szCs w:val="20"/>
              </w:rPr>
              <w:t>Identifies each element as money totals for each class</w:t>
            </w:r>
          </w:p>
        </w:tc>
        <w:tc>
          <w:tcPr>
            <w:tcW w:w="732" w:type="dxa"/>
            <w:vAlign w:val="center"/>
          </w:tcPr>
          <w:p w14:paraId="5A3417D0" w14:textId="77777777" w:rsidR="005A2274" w:rsidRDefault="005A2274" w:rsidP="00F61F17">
            <w:pPr>
              <w:spacing w:line="276" w:lineRule="auto"/>
              <w:jc w:val="center"/>
              <w:rPr>
                <w:sz w:val="20"/>
                <w:szCs w:val="20"/>
              </w:rPr>
            </w:pPr>
            <w:r>
              <w:rPr>
                <w:sz w:val="20"/>
                <w:szCs w:val="20"/>
              </w:rPr>
              <w:t>1</w:t>
            </w:r>
          </w:p>
          <w:p w14:paraId="1B826559" w14:textId="77777777" w:rsidR="00132689" w:rsidRDefault="00132689" w:rsidP="00F61F17">
            <w:pPr>
              <w:spacing w:line="276" w:lineRule="auto"/>
              <w:jc w:val="center"/>
              <w:rPr>
                <w:sz w:val="20"/>
                <w:szCs w:val="20"/>
              </w:rPr>
            </w:pPr>
          </w:p>
          <w:p w14:paraId="7476D88D" w14:textId="77777777" w:rsidR="00132689" w:rsidRDefault="00132689" w:rsidP="00F61F17">
            <w:pPr>
              <w:spacing w:line="276" w:lineRule="auto"/>
              <w:jc w:val="center"/>
              <w:rPr>
                <w:sz w:val="20"/>
                <w:szCs w:val="20"/>
              </w:rPr>
            </w:pPr>
          </w:p>
          <w:p w14:paraId="0E5E9588" w14:textId="77777777" w:rsidR="00100BC1" w:rsidRPr="0059299E" w:rsidRDefault="00100BC1" w:rsidP="00F61F17">
            <w:pPr>
              <w:spacing w:line="276" w:lineRule="auto"/>
              <w:jc w:val="center"/>
              <w:rPr>
                <w:sz w:val="20"/>
                <w:szCs w:val="20"/>
              </w:rPr>
            </w:pPr>
            <w:r>
              <w:rPr>
                <w:sz w:val="20"/>
                <w:szCs w:val="20"/>
              </w:rPr>
              <w:t>1</w:t>
            </w:r>
          </w:p>
        </w:tc>
      </w:tr>
      <w:tr w:rsidR="00100BC1" w14:paraId="0F1EE698" w14:textId="77777777" w:rsidTr="00100BC1">
        <w:tc>
          <w:tcPr>
            <w:tcW w:w="454" w:type="dxa"/>
          </w:tcPr>
          <w:p w14:paraId="2868DA04" w14:textId="77777777" w:rsidR="00100BC1" w:rsidRPr="0059299E" w:rsidRDefault="00100BC1" w:rsidP="00100BC1">
            <w:pPr>
              <w:spacing w:line="276" w:lineRule="auto"/>
              <w:jc w:val="center"/>
              <w:rPr>
                <w:sz w:val="20"/>
                <w:szCs w:val="20"/>
              </w:rPr>
            </w:pPr>
            <w:r>
              <w:rPr>
                <w:sz w:val="20"/>
                <w:szCs w:val="20"/>
              </w:rPr>
              <w:t>ii</w:t>
            </w:r>
            <w:r w:rsidRPr="0059299E">
              <w:rPr>
                <w:sz w:val="20"/>
                <w:szCs w:val="20"/>
              </w:rPr>
              <w:t>)</w:t>
            </w:r>
          </w:p>
        </w:tc>
        <w:tc>
          <w:tcPr>
            <w:tcW w:w="3993" w:type="dxa"/>
          </w:tcPr>
          <w:p w14:paraId="59808213" w14:textId="77777777" w:rsidR="005C75CD" w:rsidRDefault="005C75CD" w:rsidP="00100BC1">
            <w:pPr>
              <w:ind w:firstLine="34"/>
              <w:rPr>
                <w:sz w:val="20"/>
                <w:szCs w:val="20"/>
              </w:rPr>
            </w:pPr>
          </w:p>
          <w:p w14:paraId="320AFCB4" w14:textId="77777777" w:rsidR="005C75CD" w:rsidRDefault="005E62F3" w:rsidP="00100BC1">
            <w:pPr>
              <w:ind w:firstLine="34"/>
              <w:rPr>
                <w:sz w:val="20"/>
                <w:szCs w:val="20"/>
              </w:rPr>
            </w:pPr>
            <w:r w:rsidRPr="008060FC">
              <w:rPr>
                <w:position w:val="-30"/>
              </w:rPr>
              <w:object w:dxaOrig="1880" w:dyaOrig="720" w14:anchorId="1E717475">
                <v:shape id="_x0000_i1038" type="#_x0000_t75" style="width:92.25pt;height:36pt" o:ole="">
                  <v:imagedata r:id="rId39" o:title=""/>
                </v:shape>
                <o:OLEObject Type="Embed" ProgID="Equation.DSMT4" ShapeID="_x0000_i1038" DrawAspect="Content" ObjectID="_1699270597" r:id="rId40"/>
              </w:object>
            </w:r>
          </w:p>
          <w:p w14:paraId="6A8D4B26" w14:textId="77777777" w:rsidR="005C75CD" w:rsidRDefault="005C75CD" w:rsidP="00100BC1">
            <w:pPr>
              <w:ind w:firstLine="34"/>
              <w:rPr>
                <w:sz w:val="20"/>
                <w:szCs w:val="20"/>
              </w:rPr>
            </w:pPr>
          </w:p>
          <w:p w14:paraId="4988CEC4" w14:textId="0C7F4176" w:rsidR="00100BC1" w:rsidRPr="0059299E" w:rsidRDefault="00100BC1" w:rsidP="0063222D">
            <w:pPr>
              <w:rPr>
                <w:sz w:val="20"/>
                <w:szCs w:val="20"/>
              </w:rPr>
            </w:pPr>
            <w:r>
              <w:rPr>
                <w:sz w:val="20"/>
                <w:szCs w:val="20"/>
              </w:rPr>
              <w:t xml:space="preserve">Matrix shows the total number of flowers required to make the bunches for each </w:t>
            </w:r>
            <w:r w:rsidR="0014672F">
              <w:rPr>
                <w:sz w:val="20"/>
                <w:szCs w:val="20"/>
              </w:rPr>
              <w:t>Y</w:t>
            </w:r>
            <w:r>
              <w:rPr>
                <w:sz w:val="20"/>
                <w:szCs w:val="20"/>
              </w:rPr>
              <w:t>ear 9 class</w:t>
            </w:r>
          </w:p>
        </w:tc>
        <w:tc>
          <w:tcPr>
            <w:tcW w:w="3804" w:type="dxa"/>
          </w:tcPr>
          <w:p w14:paraId="20710681" w14:textId="77777777" w:rsidR="00132689" w:rsidRDefault="00132689" w:rsidP="00100BC1">
            <w:pPr>
              <w:spacing w:line="276" w:lineRule="auto"/>
              <w:rPr>
                <w:sz w:val="20"/>
                <w:szCs w:val="20"/>
              </w:rPr>
            </w:pPr>
          </w:p>
          <w:p w14:paraId="2B13396A" w14:textId="77777777" w:rsidR="00100BC1" w:rsidRDefault="00100BC1" w:rsidP="00100BC1">
            <w:pPr>
              <w:spacing w:line="276" w:lineRule="auto"/>
              <w:rPr>
                <w:sz w:val="20"/>
                <w:szCs w:val="20"/>
              </w:rPr>
            </w:pPr>
            <w:r w:rsidRPr="00322933">
              <w:rPr>
                <w:sz w:val="20"/>
                <w:szCs w:val="20"/>
              </w:rPr>
              <w:t>Multiplies two matrices correctly</w:t>
            </w:r>
          </w:p>
          <w:p w14:paraId="1B8E53FA" w14:textId="77777777" w:rsidR="005C75CD" w:rsidRDefault="005C75CD" w:rsidP="00100BC1">
            <w:pPr>
              <w:spacing w:line="276" w:lineRule="auto"/>
              <w:rPr>
                <w:sz w:val="20"/>
                <w:szCs w:val="20"/>
              </w:rPr>
            </w:pPr>
          </w:p>
          <w:p w14:paraId="3E3867B3" w14:textId="77777777" w:rsidR="005C75CD" w:rsidRDefault="005C75CD" w:rsidP="00100BC1">
            <w:pPr>
              <w:spacing w:line="276" w:lineRule="auto"/>
              <w:rPr>
                <w:sz w:val="20"/>
                <w:szCs w:val="20"/>
              </w:rPr>
            </w:pPr>
          </w:p>
          <w:p w14:paraId="14EF1B9E" w14:textId="77777777" w:rsidR="00100BC1" w:rsidRPr="00322933" w:rsidRDefault="00100BC1" w:rsidP="00100BC1">
            <w:pPr>
              <w:spacing w:line="276" w:lineRule="auto"/>
              <w:rPr>
                <w:sz w:val="20"/>
                <w:szCs w:val="20"/>
              </w:rPr>
            </w:pPr>
            <w:r w:rsidRPr="00322933">
              <w:rPr>
                <w:sz w:val="20"/>
                <w:szCs w:val="20"/>
              </w:rPr>
              <w:t>Identifies each element as total</w:t>
            </w:r>
            <w:r>
              <w:rPr>
                <w:sz w:val="20"/>
                <w:szCs w:val="20"/>
              </w:rPr>
              <w:t xml:space="preserve"> number of flowers</w:t>
            </w:r>
            <w:r w:rsidRPr="00322933">
              <w:rPr>
                <w:sz w:val="20"/>
                <w:szCs w:val="20"/>
              </w:rPr>
              <w:t xml:space="preserve"> for each class</w:t>
            </w:r>
          </w:p>
        </w:tc>
        <w:tc>
          <w:tcPr>
            <w:tcW w:w="732" w:type="dxa"/>
            <w:vAlign w:val="center"/>
          </w:tcPr>
          <w:p w14:paraId="34032ADB" w14:textId="77777777" w:rsidR="00100BC1" w:rsidRDefault="00100BC1" w:rsidP="00100BC1">
            <w:pPr>
              <w:spacing w:line="276" w:lineRule="auto"/>
              <w:jc w:val="center"/>
              <w:rPr>
                <w:sz w:val="20"/>
                <w:szCs w:val="20"/>
              </w:rPr>
            </w:pPr>
            <w:r w:rsidRPr="0059299E">
              <w:rPr>
                <w:sz w:val="20"/>
                <w:szCs w:val="20"/>
              </w:rPr>
              <w:t>1</w:t>
            </w:r>
          </w:p>
          <w:p w14:paraId="788FDEB5" w14:textId="77777777" w:rsidR="00132689" w:rsidRDefault="00132689" w:rsidP="00100BC1">
            <w:pPr>
              <w:spacing w:line="276" w:lineRule="auto"/>
              <w:jc w:val="center"/>
              <w:rPr>
                <w:sz w:val="20"/>
                <w:szCs w:val="20"/>
              </w:rPr>
            </w:pPr>
          </w:p>
          <w:p w14:paraId="425FCD13" w14:textId="77777777" w:rsidR="00132689" w:rsidRDefault="00132689" w:rsidP="00100BC1">
            <w:pPr>
              <w:spacing w:line="276" w:lineRule="auto"/>
              <w:jc w:val="center"/>
              <w:rPr>
                <w:sz w:val="20"/>
                <w:szCs w:val="20"/>
              </w:rPr>
            </w:pPr>
          </w:p>
          <w:p w14:paraId="704B2D89" w14:textId="77777777" w:rsidR="00132689" w:rsidRPr="0059299E" w:rsidRDefault="00132689" w:rsidP="00100BC1">
            <w:pPr>
              <w:spacing w:line="276" w:lineRule="auto"/>
              <w:jc w:val="center"/>
              <w:rPr>
                <w:sz w:val="20"/>
                <w:szCs w:val="20"/>
              </w:rPr>
            </w:pPr>
            <w:r>
              <w:rPr>
                <w:sz w:val="20"/>
                <w:szCs w:val="20"/>
              </w:rPr>
              <w:t>1</w:t>
            </w:r>
          </w:p>
        </w:tc>
      </w:tr>
      <w:tr w:rsidR="00100BC1" w14:paraId="09702198" w14:textId="77777777" w:rsidTr="00100BC1">
        <w:tc>
          <w:tcPr>
            <w:tcW w:w="454" w:type="dxa"/>
          </w:tcPr>
          <w:p w14:paraId="2F811895" w14:textId="77777777" w:rsidR="00100BC1" w:rsidRPr="0059299E" w:rsidRDefault="00100BC1" w:rsidP="00100BC1">
            <w:pPr>
              <w:jc w:val="center"/>
              <w:rPr>
                <w:sz w:val="20"/>
                <w:szCs w:val="20"/>
              </w:rPr>
            </w:pPr>
            <w:r>
              <w:rPr>
                <w:sz w:val="20"/>
                <w:szCs w:val="20"/>
              </w:rPr>
              <w:t>iii)</w:t>
            </w:r>
          </w:p>
        </w:tc>
        <w:tc>
          <w:tcPr>
            <w:tcW w:w="3993" w:type="dxa"/>
          </w:tcPr>
          <w:p w14:paraId="0698CAEC" w14:textId="77777777" w:rsidR="005C75CD" w:rsidRDefault="005C75CD" w:rsidP="00100BC1">
            <w:pPr>
              <w:ind w:firstLine="34"/>
              <w:rPr>
                <w:sz w:val="20"/>
                <w:szCs w:val="20"/>
              </w:rPr>
            </w:pPr>
          </w:p>
          <w:p w14:paraId="2EAD7B74" w14:textId="77777777" w:rsidR="005C75CD" w:rsidRDefault="00D7301A" w:rsidP="00100BC1">
            <w:pPr>
              <w:ind w:firstLine="34"/>
              <w:rPr>
                <w:sz w:val="20"/>
                <w:szCs w:val="20"/>
              </w:rPr>
            </w:pPr>
            <w:r w:rsidRPr="008060FC">
              <w:rPr>
                <w:position w:val="-30"/>
              </w:rPr>
              <w:object w:dxaOrig="2260" w:dyaOrig="720" w14:anchorId="018D744A">
                <v:shape id="_x0000_i1039" type="#_x0000_t75" style="width:112.5pt;height:36pt" o:ole="">
                  <v:imagedata r:id="rId41" o:title=""/>
                </v:shape>
                <o:OLEObject Type="Embed" ProgID="Equation.DSMT4" ShapeID="_x0000_i1039" DrawAspect="Content" ObjectID="_1699270598" r:id="rId42"/>
              </w:object>
            </w:r>
          </w:p>
          <w:p w14:paraId="5065E210" w14:textId="77777777" w:rsidR="005C75CD" w:rsidRDefault="005C75CD" w:rsidP="00100BC1">
            <w:pPr>
              <w:ind w:firstLine="34"/>
              <w:rPr>
                <w:sz w:val="20"/>
                <w:szCs w:val="20"/>
              </w:rPr>
            </w:pPr>
          </w:p>
          <w:p w14:paraId="6F9E603E" w14:textId="3B3A51C2" w:rsidR="00100BC1" w:rsidRPr="0059299E" w:rsidRDefault="00100BC1" w:rsidP="0063222D">
            <w:pPr>
              <w:rPr>
                <w:sz w:val="20"/>
                <w:szCs w:val="20"/>
              </w:rPr>
            </w:pPr>
            <w:r>
              <w:rPr>
                <w:sz w:val="20"/>
                <w:szCs w:val="20"/>
              </w:rPr>
              <w:t xml:space="preserve">Matrix shows the total number of small bunches and the total number of large bunches sold to </w:t>
            </w:r>
            <w:r w:rsidR="00746AD1">
              <w:rPr>
                <w:sz w:val="20"/>
                <w:szCs w:val="20"/>
              </w:rPr>
              <w:t>Y</w:t>
            </w:r>
            <w:r>
              <w:rPr>
                <w:sz w:val="20"/>
                <w:szCs w:val="20"/>
              </w:rPr>
              <w:t>ear 8</w:t>
            </w:r>
          </w:p>
        </w:tc>
        <w:tc>
          <w:tcPr>
            <w:tcW w:w="3804" w:type="dxa"/>
          </w:tcPr>
          <w:p w14:paraId="29DF21F6" w14:textId="77777777" w:rsidR="00132689" w:rsidRDefault="00132689" w:rsidP="00100BC1">
            <w:pPr>
              <w:spacing w:line="276" w:lineRule="auto"/>
              <w:rPr>
                <w:sz w:val="20"/>
                <w:szCs w:val="20"/>
              </w:rPr>
            </w:pPr>
          </w:p>
          <w:p w14:paraId="7026A285" w14:textId="77777777" w:rsidR="00100BC1" w:rsidRDefault="00100BC1" w:rsidP="00100BC1">
            <w:pPr>
              <w:spacing w:line="276" w:lineRule="auto"/>
              <w:rPr>
                <w:sz w:val="20"/>
                <w:szCs w:val="20"/>
              </w:rPr>
            </w:pPr>
            <w:r>
              <w:rPr>
                <w:sz w:val="20"/>
                <w:szCs w:val="20"/>
              </w:rPr>
              <w:t>Pre-m</w:t>
            </w:r>
            <w:r w:rsidRPr="00322933">
              <w:rPr>
                <w:sz w:val="20"/>
                <w:szCs w:val="20"/>
              </w:rPr>
              <w:t xml:space="preserve">ultiplies </w:t>
            </w:r>
            <w:r>
              <w:rPr>
                <w:sz w:val="20"/>
                <w:szCs w:val="20"/>
              </w:rPr>
              <w:t>the</w:t>
            </w:r>
            <w:r w:rsidRPr="00322933">
              <w:rPr>
                <w:sz w:val="20"/>
                <w:szCs w:val="20"/>
              </w:rPr>
              <w:t xml:space="preserve"> matri</w:t>
            </w:r>
            <w:r>
              <w:rPr>
                <w:sz w:val="20"/>
                <w:szCs w:val="20"/>
              </w:rPr>
              <w:t>x</w:t>
            </w:r>
            <w:r w:rsidRPr="00322933">
              <w:rPr>
                <w:sz w:val="20"/>
                <w:szCs w:val="20"/>
              </w:rPr>
              <w:t xml:space="preserve"> correctly</w:t>
            </w:r>
          </w:p>
          <w:p w14:paraId="1535C573" w14:textId="77777777" w:rsidR="005C75CD" w:rsidRDefault="005C75CD" w:rsidP="00100BC1">
            <w:pPr>
              <w:rPr>
                <w:sz w:val="20"/>
                <w:szCs w:val="20"/>
              </w:rPr>
            </w:pPr>
          </w:p>
          <w:p w14:paraId="4AE48D71" w14:textId="77777777" w:rsidR="005C75CD" w:rsidRDefault="005C75CD" w:rsidP="00100BC1">
            <w:pPr>
              <w:rPr>
                <w:sz w:val="20"/>
                <w:szCs w:val="20"/>
              </w:rPr>
            </w:pPr>
          </w:p>
          <w:p w14:paraId="3D12F886" w14:textId="77777777" w:rsidR="005E62F3" w:rsidRDefault="005E62F3" w:rsidP="00100BC1">
            <w:pPr>
              <w:rPr>
                <w:sz w:val="20"/>
                <w:szCs w:val="20"/>
              </w:rPr>
            </w:pPr>
          </w:p>
          <w:p w14:paraId="1BD509AB" w14:textId="475F6501" w:rsidR="00100BC1" w:rsidRDefault="007F4741" w:rsidP="00100BC1">
            <w:r w:rsidRPr="00322933">
              <w:rPr>
                <w:sz w:val="20"/>
                <w:szCs w:val="20"/>
              </w:rPr>
              <w:t>Identifies each element</w:t>
            </w:r>
            <w:r>
              <w:rPr>
                <w:sz w:val="20"/>
                <w:szCs w:val="20"/>
              </w:rPr>
              <w:t xml:space="preserve"> as total of each type of bunch for </w:t>
            </w:r>
            <w:r w:rsidR="00746AD1">
              <w:rPr>
                <w:sz w:val="20"/>
                <w:szCs w:val="20"/>
              </w:rPr>
              <w:t>Y</w:t>
            </w:r>
            <w:r>
              <w:rPr>
                <w:sz w:val="20"/>
                <w:szCs w:val="20"/>
              </w:rPr>
              <w:t>ear 8</w:t>
            </w:r>
          </w:p>
        </w:tc>
        <w:tc>
          <w:tcPr>
            <w:tcW w:w="732" w:type="dxa"/>
            <w:vAlign w:val="center"/>
          </w:tcPr>
          <w:p w14:paraId="56E0A88E" w14:textId="77777777" w:rsidR="00100BC1" w:rsidRDefault="00100BC1" w:rsidP="00100BC1">
            <w:pPr>
              <w:jc w:val="center"/>
              <w:rPr>
                <w:sz w:val="20"/>
                <w:szCs w:val="20"/>
              </w:rPr>
            </w:pPr>
            <w:r w:rsidRPr="0059299E">
              <w:rPr>
                <w:sz w:val="20"/>
                <w:szCs w:val="20"/>
              </w:rPr>
              <w:t>1</w:t>
            </w:r>
          </w:p>
          <w:p w14:paraId="03AF3BB6" w14:textId="77777777" w:rsidR="00132689" w:rsidRDefault="00132689" w:rsidP="00100BC1">
            <w:pPr>
              <w:jc w:val="center"/>
              <w:rPr>
                <w:sz w:val="20"/>
                <w:szCs w:val="20"/>
              </w:rPr>
            </w:pPr>
          </w:p>
          <w:p w14:paraId="74926CB6" w14:textId="77777777" w:rsidR="00132689" w:rsidRDefault="00132689" w:rsidP="00100BC1">
            <w:pPr>
              <w:jc w:val="center"/>
              <w:rPr>
                <w:sz w:val="20"/>
                <w:szCs w:val="20"/>
              </w:rPr>
            </w:pPr>
          </w:p>
          <w:p w14:paraId="306179C7" w14:textId="77777777" w:rsidR="00132689" w:rsidRDefault="00132689" w:rsidP="00100BC1">
            <w:pPr>
              <w:jc w:val="center"/>
              <w:rPr>
                <w:sz w:val="20"/>
                <w:szCs w:val="20"/>
              </w:rPr>
            </w:pPr>
          </w:p>
          <w:p w14:paraId="2689A448" w14:textId="77777777" w:rsidR="00132689" w:rsidRPr="0059299E" w:rsidRDefault="00132689" w:rsidP="00100BC1">
            <w:pPr>
              <w:jc w:val="center"/>
              <w:rPr>
                <w:sz w:val="20"/>
                <w:szCs w:val="20"/>
              </w:rPr>
            </w:pPr>
            <w:r>
              <w:rPr>
                <w:sz w:val="20"/>
                <w:szCs w:val="20"/>
              </w:rPr>
              <w:t>1</w:t>
            </w:r>
          </w:p>
        </w:tc>
      </w:tr>
      <w:tr w:rsidR="00100BC1" w14:paraId="3886CE14" w14:textId="77777777" w:rsidTr="00100BC1">
        <w:tc>
          <w:tcPr>
            <w:tcW w:w="454" w:type="dxa"/>
          </w:tcPr>
          <w:p w14:paraId="2DC589FA" w14:textId="77777777" w:rsidR="00100BC1" w:rsidRPr="0059299E" w:rsidRDefault="00100BC1" w:rsidP="00100BC1">
            <w:pPr>
              <w:jc w:val="center"/>
              <w:rPr>
                <w:sz w:val="20"/>
                <w:szCs w:val="20"/>
              </w:rPr>
            </w:pPr>
            <w:r>
              <w:rPr>
                <w:sz w:val="20"/>
                <w:szCs w:val="20"/>
              </w:rPr>
              <w:t>iv)</w:t>
            </w:r>
          </w:p>
        </w:tc>
        <w:tc>
          <w:tcPr>
            <w:tcW w:w="3993" w:type="dxa"/>
          </w:tcPr>
          <w:p w14:paraId="0E4B19C9" w14:textId="77777777" w:rsidR="005C75CD" w:rsidRDefault="005C75CD" w:rsidP="00100BC1">
            <w:pPr>
              <w:ind w:firstLine="34"/>
              <w:rPr>
                <w:sz w:val="20"/>
                <w:szCs w:val="20"/>
              </w:rPr>
            </w:pPr>
          </w:p>
          <w:p w14:paraId="7228DEF3" w14:textId="77777777" w:rsidR="005C75CD" w:rsidRDefault="005E62F3" w:rsidP="00100BC1">
            <w:pPr>
              <w:ind w:firstLine="34"/>
              <w:rPr>
                <w:sz w:val="20"/>
                <w:szCs w:val="20"/>
              </w:rPr>
            </w:pPr>
            <w:r w:rsidRPr="008060FC">
              <w:rPr>
                <w:position w:val="-30"/>
              </w:rPr>
              <w:object w:dxaOrig="1740" w:dyaOrig="720" w14:anchorId="2AB2EECF">
                <v:shape id="_x0000_i1040" type="#_x0000_t75" style="width:87.75pt;height:36pt" o:ole="">
                  <v:imagedata r:id="rId43" o:title=""/>
                </v:shape>
                <o:OLEObject Type="Embed" ProgID="Equation.DSMT4" ShapeID="_x0000_i1040" DrawAspect="Content" ObjectID="_1699270599" r:id="rId44"/>
              </w:object>
            </w:r>
          </w:p>
          <w:p w14:paraId="24FE138E" w14:textId="2FFA016B" w:rsidR="00100BC1" w:rsidRPr="0059299E" w:rsidRDefault="00100BC1" w:rsidP="0063222D">
            <w:pPr>
              <w:rPr>
                <w:sz w:val="20"/>
                <w:szCs w:val="20"/>
              </w:rPr>
            </w:pPr>
            <w:r>
              <w:rPr>
                <w:sz w:val="20"/>
                <w:szCs w:val="20"/>
              </w:rPr>
              <w:t xml:space="preserve">Matrix shows the total number of bunches sold to each </w:t>
            </w:r>
            <w:r w:rsidR="00746AD1">
              <w:rPr>
                <w:sz w:val="20"/>
                <w:szCs w:val="20"/>
              </w:rPr>
              <w:t>Y</w:t>
            </w:r>
            <w:r>
              <w:rPr>
                <w:sz w:val="20"/>
                <w:szCs w:val="20"/>
              </w:rPr>
              <w:t>ear 8 clas</w:t>
            </w:r>
            <w:r w:rsidR="007F4741">
              <w:rPr>
                <w:sz w:val="20"/>
                <w:szCs w:val="20"/>
              </w:rPr>
              <w:t>s</w:t>
            </w:r>
          </w:p>
        </w:tc>
        <w:tc>
          <w:tcPr>
            <w:tcW w:w="3804" w:type="dxa"/>
          </w:tcPr>
          <w:p w14:paraId="4240EB0E" w14:textId="77777777" w:rsidR="00132689" w:rsidRDefault="00132689" w:rsidP="00100BC1">
            <w:pPr>
              <w:spacing w:line="276" w:lineRule="auto"/>
              <w:rPr>
                <w:sz w:val="20"/>
                <w:szCs w:val="20"/>
              </w:rPr>
            </w:pPr>
          </w:p>
          <w:p w14:paraId="4F8641F7" w14:textId="77777777" w:rsidR="00100BC1" w:rsidRDefault="00100BC1" w:rsidP="00100BC1">
            <w:pPr>
              <w:spacing w:line="276" w:lineRule="auto"/>
              <w:rPr>
                <w:sz w:val="20"/>
                <w:szCs w:val="20"/>
              </w:rPr>
            </w:pPr>
            <w:r>
              <w:rPr>
                <w:sz w:val="20"/>
                <w:szCs w:val="20"/>
              </w:rPr>
              <w:t>Post-m</w:t>
            </w:r>
            <w:r w:rsidRPr="00322933">
              <w:rPr>
                <w:sz w:val="20"/>
                <w:szCs w:val="20"/>
              </w:rPr>
              <w:t xml:space="preserve">ultiplies </w:t>
            </w:r>
            <w:r>
              <w:rPr>
                <w:sz w:val="20"/>
                <w:szCs w:val="20"/>
              </w:rPr>
              <w:t>the matrix</w:t>
            </w:r>
            <w:r w:rsidRPr="00322933">
              <w:rPr>
                <w:sz w:val="20"/>
                <w:szCs w:val="20"/>
              </w:rPr>
              <w:t xml:space="preserve"> correctly</w:t>
            </w:r>
          </w:p>
          <w:p w14:paraId="6C9D7E50" w14:textId="77777777" w:rsidR="005C75CD" w:rsidRDefault="005C75CD" w:rsidP="00100BC1">
            <w:pPr>
              <w:spacing w:line="276" w:lineRule="auto"/>
              <w:rPr>
                <w:sz w:val="20"/>
                <w:szCs w:val="20"/>
              </w:rPr>
            </w:pPr>
          </w:p>
          <w:p w14:paraId="7103BE3E" w14:textId="251521D1" w:rsidR="007F4741" w:rsidRPr="00322933" w:rsidRDefault="007F4741" w:rsidP="00100BC1">
            <w:pPr>
              <w:spacing w:line="276" w:lineRule="auto"/>
              <w:rPr>
                <w:sz w:val="20"/>
                <w:szCs w:val="20"/>
              </w:rPr>
            </w:pPr>
            <w:r w:rsidRPr="00322933">
              <w:rPr>
                <w:sz w:val="20"/>
                <w:szCs w:val="20"/>
              </w:rPr>
              <w:t>Identifies each element</w:t>
            </w:r>
            <w:r>
              <w:rPr>
                <w:sz w:val="20"/>
                <w:szCs w:val="20"/>
              </w:rPr>
              <w:t xml:space="preserve"> as total number of bunches for each </w:t>
            </w:r>
            <w:r w:rsidR="00746AD1">
              <w:rPr>
                <w:sz w:val="20"/>
                <w:szCs w:val="20"/>
              </w:rPr>
              <w:t>Y</w:t>
            </w:r>
            <w:r>
              <w:rPr>
                <w:sz w:val="20"/>
                <w:szCs w:val="20"/>
              </w:rPr>
              <w:t>ear 8 class</w:t>
            </w:r>
          </w:p>
        </w:tc>
        <w:tc>
          <w:tcPr>
            <w:tcW w:w="732" w:type="dxa"/>
            <w:vAlign w:val="center"/>
          </w:tcPr>
          <w:p w14:paraId="37A6420A" w14:textId="77777777" w:rsidR="00132689" w:rsidRDefault="00132689" w:rsidP="00100BC1">
            <w:pPr>
              <w:spacing w:line="276" w:lineRule="auto"/>
              <w:jc w:val="center"/>
              <w:rPr>
                <w:sz w:val="20"/>
                <w:szCs w:val="20"/>
              </w:rPr>
            </w:pPr>
          </w:p>
          <w:p w14:paraId="00405AAB" w14:textId="77777777" w:rsidR="00100BC1" w:rsidRDefault="00100BC1" w:rsidP="00100BC1">
            <w:pPr>
              <w:spacing w:line="276" w:lineRule="auto"/>
              <w:jc w:val="center"/>
              <w:rPr>
                <w:sz w:val="20"/>
                <w:szCs w:val="20"/>
              </w:rPr>
            </w:pPr>
            <w:r w:rsidRPr="0059299E">
              <w:rPr>
                <w:sz w:val="20"/>
                <w:szCs w:val="20"/>
              </w:rPr>
              <w:t>1</w:t>
            </w:r>
          </w:p>
          <w:p w14:paraId="3FE30E37" w14:textId="77777777" w:rsidR="00132689" w:rsidRDefault="00132689" w:rsidP="00100BC1">
            <w:pPr>
              <w:spacing w:line="276" w:lineRule="auto"/>
              <w:jc w:val="center"/>
              <w:rPr>
                <w:sz w:val="20"/>
                <w:szCs w:val="20"/>
              </w:rPr>
            </w:pPr>
          </w:p>
          <w:p w14:paraId="04A52163" w14:textId="77777777" w:rsidR="00132689" w:rsidRPr="0059299E" w:rsidRDefault="00132689" w:rsidP="00100BC1">
            <w:pPr>
              <w:spacing w:line="276" w:lineRule="auto"/>
              <w:jc w:val="center"/>
              <w:rPr>
                <w:sz w:val="20"/>
                <w:szCs w:val="20"/>
              </w:rPr>
            </w:pPr>
            <w:r>
              <w:rPr>
                <w:sz w:val="20"/>
                <w:szCs w:val="20"/>
              </w:rPr>
              <w:t>1</w:t>
            </w:r>
          </w:p>
          <w:p w14:paraId="4DFE86D1" w14:textId="77777777" w:rsidR="00100BC1" w:rsidRPr="0059299E" w:rsidRDefault="00100BC1" w:rsidP="00100BC1">
            <w:pPr>
              <w:jc w:val="center"/>
              <w:rPr>
                <w:sz w:val="20"/>
                <w:szCs w:val="20"/>
              </w:rPr>
            </w:pPr>
          </w:p>
        </w:tc>
      </w:tr>
    </w:tbl>
    <w:p w14:paraId="269C9A0D" w14:textId="77777777" w:rsidR="0081539D" w:rsidRPr="008C3AEF" w:rsidRDefault="0081539D" w:rsidP="008C3AEF">
      <w:pPr>
        <w:pStyle w:val="BodyText"/>
        <w:rPr>
          <w:b/>
        </w:rPr>
      </w:pPr>
      <w:r w:rsidRPr="008C3AEF">
        <w:rPr>
          <w:b/>
        </w:rPr>
        <w:lastRenderedPageBreak/>
        <w:t>Question 2</w:t>
      </w:r>
      <w:r w:rsidR="00F11F87" w:rsidRPr="008C3AEF">
        <w:rPr>
          <w:b/>
        </w:rPr>
        <w:tab/>
        <w:t>(</w:t>
      </w:r>
      <w:r w:rsidR="00E0641C" w:rsidRPr="008C3AEF">
        <w:rPr>
          <w:b/>
        </w:rPr>
        <w:t>8</w:t>
      </w:r>
      <w:r w:rsidR="00F11F87" w:rsidRPr="008C3AEF">
        <w:rPr>
          <w:b/>
        </w:rPr>
        <w:t xml:space="preserve"> marks)</w:t>
      </w:r>
    </w:p>
    <w:tbl>
      <w:tblPr>
        <w:tblStyle w:val="TableGrid"/>
        <w:tblW w:w="8983" w:type="dxa"/>
        <w:tblInd w:w="108" w:type="dxa"/>
        <w:tblLook w:val="04A0" w:firstRow="1" w:lastRow="0" w:firstColumn="1" w:lastColumn="0" w:noHBand="0" w:noVBand="1"/>
      </w:tblPr>
      <w:tblGrid>
        <w:gridCol w:w="454"/>
        <w:gridCol w:w="3160"/>
        <w:gridCol w:w="4637"/>
        <w:gridCol w:w="732"/>
      </w:tblGrid>
      <w:tr w:rsidR="00517BEB" w14:paraId="141F543D" w14:textId="77777777" w:rsidTr="007F4741">
        <w:tc>
          <w:tcPr>
            <w:tcW w:w="454" w:type="dxa"/>
            <w:shd w:val="clear" w:color="auto" w:fill="E4D8EB" w:themeFill="accent4" w:themeFillTint="66"/>
          </w:tcPr>
          <w:p w14:paraId="60CEB4D2" w14:textId="77777777" w:rsidR="00517BEB" w:rsidRPr="0059299E" w:rsidRDefault="00517BEB" w:rsidP="00CB59D3">
            <w:pPr>
              <w:spacing w:line="276" w:lineRule="auto"/>
              <w:rPr>
                <w:sz w:val="20"/>
                <w:szCs w:val="20"/>
              </w:rPr>
            </w:pPr>
          </w:p>
        </w:tc>
        <w:tc>
          <w:tcPr>
            <w:tcW w:w="3160" w:type="dxa"/>
            <w:shd w:val="clear" w:color="auto" w:fill="E4D8EB" w:themeFill="accent4" w:themeFillTint="66"/>
            <w:vAlign w:val="center"/>
          </w:tcPr>
          <w:p w14:paraId="74FBBCCB" w14:textId="77777777" w:rsidR="00517BEB" w:rsidRPr="0059299E" w:rsidRDefault="00517BEB" w:rsidP="00F52274">
            <w:pPr>
              <w:spacing w:line="276" w:lineRule="auto"/>
              <w:jc w:val="center"/>
              <w:rPr>
                <w:sz w:val="20"/>
                <w:szCs w:val="20"/>
              </w:rPr>
            </w:pPr>
            <w:r w:rsidRPr="0059299E">
              <w:rPr>
                <w:sz w:val="20"/>
                <w:szCs w:val="20"/>
              </w:rPr>
              <w:t>Solution</w:t>
            </w:r>
          </w:p>
        </w:tc>
        <w:tc>
          <w:tcPr>
            <w:tcW w:w="4637" w:type="dxa"/>
            <w:shd w:val="clear" w:color="auto" w:fill="E4D8EB" w:themeFill="accent4" w:themeFillTint="66"/>
            <w:vAlign w:val="center"/>
          </w:tcPr>
          <w:p w14:paraId="7886B626" w14:textId="77777777" w:rsidR="00517BEB" w:rsidRPr="0059299E" w:rsidRDefault="00517BEB" w:rsidP="00F52274">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6306BA20" w14:textId="77777777" w:rsidR="00517BEB" w:rsidRPr="0059299E" w:rsidRDefault="00517BEB" w:rsidP="00F52274">
            <w:pPr>
              <w:spacing w:line="276" w:lineRule="auto"/>
              <w:jc w:val="center"/>
              <w:rPr>
                <w:sz w:val="20"/>
                <w:szCs w:val="20"/>
              </w:rPr>
            </w:pPr>
            <w:r w:rsidRPr="0059299E">
              <w:rPr>
                <w:sz w:val="20"/>
                <w:szCs w:val="20"/>
              </w:rPr>
              <w:t>Marks</w:t>
            </w:r>
          </w:p>
        </w:tc>
      </w:tr>
      <w:tr w:rsidR="00517BEB" w14:paraId="305B2104" w14:textId="77777777" w:rsidTr="007F4741">
        <w:tc>
          <w:tcPr>
            <w:tcW w:w="454" w:type="dxa"/>
            <w:vAlign w:val="center"/>
          </w:tcPr>
          <w:p w14:paraId="10EF703F" w14:textId="77777777" w:rsidR="00517BEB" w:rsidRPr="0059299E" w:rsidRDefault="00517BEB" w:rsidP="005E1E38">
            <w:pPr>
              <w:spacing w:line="276" w:lineRule="auto"/>
              <w:jc w:val="center"/>
              <w:rPr>
                <w:sz w:val="20"/>
                <w:szCs w:val="20"/>
              </w:rPr>
            </w:pPr>
            <w:r w:rsidRPr="0059299E">
              <w:rPr>
                <w:sz w:val="20"/>
                <w:szCs w:val="20"/>
              </w:rPr>
              <w:t>a)</w:t>
            </w:r>
          </w:p>
        </w:tc>
        <w:tc>
          <w:tcPr>
            <w:tcW w:w="3160" w:type="dxa"/>
          </w:tcPr>
          <w:p w14:paraId="4CB1CA52" w14:textId="77777777" w:rsidR="003B1D23" w:rsidRDefault="003B1D23" w:rsidP="00CB59D3">
            <w:pPr>
              <w:ind w:firstLine="34"/>
              <w:rPr>
                <w:sz w:val="20"/>
                <w:szCs w:val="20"/>
              </w:rPr>
            </w:pPr>
          </w:p>
          <w:p w14:paraId="5BAB96C9" w14:textId="77777777" w:rsidR="0029716D" w:rsidRDefault="0029716D" w:rsidP="00CB59D3">
            <w:pPr>
              <w:ind w:firstLine="34"/>
              <w:rPr>
                <w:sz w:val="20"/>
                <w:szCs w:val="20"/>
              </w:rPr>
            </w:pPr>
          </w:p>
          <w:p w14:paraId="60C4858B" w14:textId="77777777" w:rsidR="0029716D" w:rsidRDefault="00E0641C" w:rsidP="00CB59D3">
            <w:pPr>
              <w:ind w:firstLine="34"/>
            </w:pPr>
            <w:r w:rsidRPr="008060FC">
              <w:rPr>
                <w:position w:val="-50"/>
              </w:rPr>
              <w:object w:dxaOrig="2420" w:dyaOrig="1120" w14:anchorId="2D805052">
                <v:shape id="_x0000_i1041" type="#_x0000_t75" style="width:116.25pt;height:52.5pt" o:ole="">
                  <v:imagedata r:id="rId45" o:title=""/>
                </v:shape>
                <o:OLEObject Type="Embed" ProgID="Equation.DSMT4" ShapeID="_x0000_i1041" DrawAspect="Content" ObjectID="_1699270600" r:id="rId46"/>
              </w:object>
            </w:r>
          </w:p>
          <w:p w14:paraId="6E440E3E" w14:textId="77777777" w:rsidR="0029716D" w:rsidRDefault="00E478ED" w:rsidP="00CB59D3">
            <w:pPr>
              <w:ind w:firstLine="34"/>
              <w:rPr>
                <w:sz w:val="20"/>
                <w:szCs w:val="20"/>
              </w:rPr>
            </w:pPr>
            <w:r>
              <w:rPr>
                <w:sz w:val="20"/>
                <w:szCs w:val="20"/>
              </w:rPr>
              <w:t>or</w:t>
            </w:r>
          </w:p>
          <w:p w14:paraId="43E35E2E" w14:textId="77777777" w:rsidR="003B1D23" w:rsidRDefault="00E0641C" w:rsidP="00CB59D3">
            <w:pPr>
              <w:ind w:firstLine="34"/>
              <w:rPr>
                <w:sz w:val="20"/>
                <w:szCs w:val="20"/>
              </w:rPr>
            </w:pPr>
            <w:r w:rsidRPr="008060FC">
              <w:rPr>
                <w:position w:val="-50"/>
              </w:rPr>
              <w:object w:dxaOrig="2680" w:dyaOrig="1120" w14:anchorId="2E9625F4">
                <v:shape id="_x0000_i1042" type="#_x0000_t75" style="width:120.75pt;height:51pt" o:ole="">
                  <v:imagedata r:id="rId47" o:title=""/>
                </v:shape>
                <o:OLEObject Type="Embed" ProgID="Equation.DSMT4" ShapeID="_x0000_i1042" DrawAspect="Content" ObjectID="_1699270601" r:id="rId48"/>
              </w:object>
            </w:r>
          </w:p>
          <w:p w14:paraId="04A0D5B8" w14:textId="77777777" w:rsidR="003B1D23" w:rsidRDefault="00E478ED" w:rsidP="00CB59D3">
            <w:pPr>
              <w:ind w:firstLine="34"/>
              <w:rPr>
                <w:sz w:val="20"/>
                <w:szCs w:val="20"/>
              </w:rPr>
            </w:pPr>
            <w:r>
              <w:rPr>
                <w:sz w:val="20"/>
                <w:szCs w:val="20"/>
              </w:rPr>
              <w:t>or</w:t>
            </w:r>
          </w:p>
          <w:p w14:paraId="2933A081" w14:textId="77777777" w:rsidR="005C75CD" w:rsidRDefault="00E0641C" w:rsidP="00CB59D3">
            <w:pPr>
              <w:ind w:firstLine="34"/>
            </w:pPr>
            <w:r w:rsidRPr="008060FC">
              <w:rPr>
                <w:position w:val="-50"/>
              </w:rPr>
              <w:object w:dxaOrig="2299" w:dyaOrig="1120" w14:anchorId="513AE0C3">
                <v:shape id="_x0000_i1043" type="#_x0000_t75" style="width:105pt;height:51.75pt" o:ole="">
                  <v:imagedata r:id="rId49" o:title=""/>
                </v:shape>
                <o:OLEObject Type="Embed" ProgID="Equation.DSMT4" ShapeID="_x0000_i1043" DrawAspect="Content" ObjectID="_1699270602" r:id="rId50"/>
              </w:object>
            </w:r>
          </w:p>
          <w:p w14:paraId="3CA1323B" w14:textId="77777777" w:rsidR="00E478ED" w:rsidRDefault="00E0641C" w:rsidP="00CB59D3">
            <w:pPr>
              <w:ind w:firstLine="34"/>
              <w:rPr>
                <w:sz w:val="20"/>
                <w:szCs w:val="20"/>
              </w:rPr>
            </w:pPr>
            <w:r w:rsidRPr="008060FC">
              <w:rPr>
                <w:position w:val="-6"/>
              </w:rPr>
              <w:object w:dxaOrig="1320" w:dyaOrig="279" w14:anchorId="5ACD763D">
                <v:shape id="_x0000_i1044" type="#_x0000_t75" style="width:55.5pt;height:13.5pt" o:ole="">
                  <v:imagedata r:id="rId51" o:title=""/>
                </v:shape>
                <o:OLEObject Type="Embed" ProgID="Equation.DSMT4" ShapeID="_x0000_i1044" DrawAspect="Content" ObjectID="_1699270603" r:id="rId52"/>
              </w:object>
            </w:r>
          </w:p>
          <w:p w14:paraId="0F10D236" w14:textId="77777777" w:rsidR="005C75CD" w:rsidRDefault="005C75CD" w:rsidP="00CB59D3">
            <w:pPr>
              <w:ind w:firstLine="34"/>
              <w:rPr>
                <w:sz w:val="20"/>
                <w:szCs w:val="20"/>
              </w:rPr>
            </w:pPr>
          </w:p>
          <w:p w14:paraId="135D0DC1" w14:textId="77777777" w:rsidR="003B1D23" w:rsidRDefault="003B1D23" w:rsidP="00CB59D3">
            <w:pPr>
              <w:ind w:firstLine="34"/>
              <w:rPr>
                <w:sz w:val="20"/>
                <w:szCs w:val="20"/>
              </w:rPr>
            </w:pPr>
          </w:p>
          <w:p w14:paraId="73E55810" w14:textId="77777777" w:rsidR="00517BEB" w:rsidRPr="0059299E" w:rsidRDefault="003B1D23" w:rsidP="00CB59D3">
            <w:pPr>
              <w:ind w:firstLine="34"/>
              <w:rPr>
                <w:sz w:val="20"/>
                <w:szCs w:val="20"/>
              </w:rPr>
            </w:pPr>
            <w:r>
              <w:rPr>
                <w:sz w:val="20"/>
                <w:szCs w:val="20"/>
              </w:rPr>
              <w:t>Gen will earn $</w:t>
            </w:r>
            <w:r w:rsidR="00517BEB" w:rsidRPr="0059299E">
              <w:rPr>
                <w:sz w:val="20"/>
                <w:szCs w:val="20"/>
              </w:rPr>
              <w:t>420</w:t>
            </w:r>
          </w:p>
        </w:tc>
        <w:tc>
          <w:tcPr>
            <w:tcW w:w="4637" w:type="dxa"/>
          </w:tcPr>
          <w:p w14:paraId="40704B6F" w14:textId="77777777" w:rsidR="00E478ED" w:rsidRDefault="00E478ED" w:rsidP="00CB59D3">
            <w:pPr>
              <w:spacing w:line="276" w:lineRule="auto"/>
              <w:rPr>
                <w:sz w:val="20"/>
                <w:szCs w:val="20"/>
              </w:rPr>
            </w:pPr>
          </w:p>
          <w:p w14:paraId="2F0AB146" w14:textId="77777777" w:rsidR="00E478ED" w:rsidRDefault="00E478ED" w:rsidP="00CB59D3">
            <w:pPr>
              <w:spacing w:line="276" w:lineRule="auto"/>
              <w:rPr>
                <w:sz w:val="20"/>
                <w:szCs w:val="20"/>
              </w:rPr>
            </w:pPr>
          </w:p>
          <w:p w14:paraId="483F9D00" w14:textId="77777777" w:rsidR="00E478ED" w:rsidRDefault="00E478ED" w:rsidP="00CB59D3">
            <w:pPr>
              <w:spacing w:line="276" w:lineRule="auto"/>
              <w:rPr>
                <w:sz w:val="20"/>
                <w:szCs w:val="20"/>
              </w:rPr>
            </w:pPr>
          </w:p>
          <w:p w14:paraId="4B76E948" w14:textId="77777777" w:rsidR="00517BEB" w:rsidRDefault="007F4741" w:rsidP="00CB59D3">
            <w:pPr>
              <w:spacing w:line="276" w:lineRule="auto"/>
              <w:rPr>
                <w:sz w:val="20"/>
                <w:szCs w:val="20"/>
              </w:rPr>
            </w:pPr>
            <w:r>
              <w:rPr>
                <w:sz w:val="20"/>
                <w:szCs w:val="20"/>
              </w:rPr>
              <w:t>Creates a 1x3 row matrix showing hours</w:t>
            </w:r>
            <w:r w:rsidR="003B1D23">
              <w:rPr>
                <w:sz w:val="20"/>
                <w:szCs w:val="20"/>
              </w:rPr>
              <w:t xml:space="preserve"> worked</w:t>
            </w:r>
          </w:p>
          <w:p w14:paraId="2BE058A8" w14:textId="77777777" w:rsidR="007F4741" w:rsidRDefault="007F4741" w:rsidP="00CB59D3">
            <w:pPr>
              <w:spacing w:line="276" w:lineRule="auto"/>
              <w:rPr>
                <w:sz w:val="20"/>
                <w:szCs w:val="20"/>
              </w:rPr>
            </w:pPr>
            <w:r>
              <w:rPr>
                <w:sz w:val="20"/>
                <w:szCs w:val="20"/>
              </w:rPr>
              <w:t>Creates a 3x1 column matrix showing pay rates</w:t>
            </w:r>
            <w:r w:rsidR="003B1D23">
              <w:rPr>
                <w:sz w:val="20"/>
                <w:szCs w:val="20"/>
              </w:rPr>
              <w:t xml:space="preserve"> (or </w:t>
            </w:r>
            <w:r w:rsidR="00E478ED">
              <w:rPr>
                <w:sz w:val="20"/>
                <w:szCs w:val="20"/>
              </w:rPr>
              <w:t>similar combination</w:t>
            </w:r>
            <w:r w:rsidR="003B1D23">
              <w:rPr>
                <w:sz w:val="20"/>
                <w:szCs w:val="20"/>
              </w:rPr>
              <w:t>)</w:t>
            </w:r>
          </w:p>
          <w:p w14:paraId="58B5F547" w14:textId="77777777" w:rsidR="005C75CD" w:rsidRDefault="005C75CD" w:rsidP="00CB59D3">
            <w:pPr>
              <w:spacing w:line="276" w:lineRule="auto"/>
              <w:rPr>
                <w:sz w:val="20"/>
                <w:szCs w:val="20"/>
              </w:rPr>
            </w:pPr>
          </w:p>
          <w:p w14:paraId="578F933C" w14:textId="77777777" w:rsidR="00E478ED" w:rsidRDefault="00E478ED" w:rsidP="00CB59D3">
            <w:pPr>
              <w:spacing w:line="276" w:lineRule="auto"/>
              <w:rPr>
                <w:sz w:val="20"/>
                <w:szCs w:val="20"/>
              </w:rPr>
            </w:pPr>
          </w:p>
          <w:p w14:paraId="3A105AF6" w14:textId="77777777" w:rsidR="00517BEB" w:rsidRPr="0059299E" w:rsidRDefault="007F4741" w:rsidP="00947806">
            <w:pPr>
              <w:spacing w:line="276" w:lineRule="auto"/>
              <w:rPr>
                <w:sz w:val="20"/>
                <w:szCs w:val="20"/>
              </w:rPr>
            </w:pPr>
            <w:r>
              <w:rPr>
                <w:sz w:val="20"/>
                <w:szCs w:val="20"/>
              </w:rPr>
              <w:t xml:space="preserve">Multiplies matrices </w:t>
            </w:r>
            <w:r w:rsidR="00947806">
              <w:rPr>
                <w:sz w:val="20"/>
                <w:szCs w:val="20"/>
              </w:rPr>
              <w:t>in the correct order</w:t>
            </w:r>
          </w:p>
        </w:tc>
        <w:tc>
          <w:tcPr>
            <w:tcW w:w="732" w:type="dxa"/>
          </w:tcPr>
          <w:p w14:paraId="207E5401" w14:textId="77777777" w:rsidR="00E478ED" w:rsidRDefault="00E478ED" w:rsidP="00CB59D3">
            <w:pPr>
              <w:spacing w:line="276" w:lineRule="auto"/>
              <w:jc w:val="center"/>
              <w:rPr>
                <w:sz w:val="20"/>
                <w:szCs w:val="20"/>
              </w:rPr>
            </w:pPr>
          </w:p>
          <w:p w14:paraId="29696C87" w14:textId="77777777" w:rsidR="00E478ED" w:rsidRDefault="00E478ED" w:rsidP="00CB59D3">
            <w:pPr>
              <w:spacing w:line="276" w:lineRule="auto"/>
              <w:jc w:val="center"/>
              <w:rPr>
                <w:sz w:val="20"/>
                <w:szCs w:val="20"/>
              </w:rPr>
            </w:pPr>
          </w:p>
          <w:p w14:paraId="4C75396E" w14:textId="77777777" w:rsidR="00E478ED" w:rsidRDefault="00E478ED" w:rsidP="00CB59D3">
            <w:pPr>
              <w:spacing w:line="276" w:lineRule="auto"/>
              <w:jc w:val="center"/>
              <w:rPr>
                <w:sz w:val="20"/>
                <w:szCs w:val="20"/>
              </w:rPr>
            </w:pPr>
          </w:p>
          <w:p w14:paraId="48290841" w14:textId="77777777" w:rsidR="00517BEB" w:rsidRPr="0059299E" w:rsidRDefault="00517BEB" w:rsidP="00CB59D3">
            <w:pPr>
              <w:spacing w:line="276" w:lineRule="auto"/>
              <w:jc w:val="center"/>
              <w:rPr>
                <w:sz w:val="20"/>
                <w:szCs w:val="20"/>
              </w:rPr>
            </w:pPr>
            <w:r w:rsidRPr="0059299E">
              <w:rPr>
                <w:sz w:val="20"/>
                <w:szCs w:val="20"/>
              </w:rPr>
              <w:t>1</w:t>
            </w:r>
          </w:p>
          <w:p w14:paraId="692E708A" w14:textId="77777777" w:rsidR="00517BEB" w:rsidRDefault="00517BEB" w:rsidP="00CB59D3">
            <w:pPr>
              <w:spacing w:line="276" w:lineRule="auto"/>
              <w:jc w:val="center"/>
              <w:rPr>
                <w:sz w:val="20"/>
                <w:szCs w:val="20"/>
              </w:rPr>
            </w:pPr>
            <w:r w:rsidRPr="0059299E">
              <w:rPr>
                <w:sz w:val="20"/>
                <w:szCs w:val="20"/>
              </w:rPr>
              <w:t>1</w:t>
            </w:r>
          </w:p>
          <w:p w14:paraId="35A0508D" w14:textId="77777777" w:rsidR="00E478ED" w:rsidRDefault="00E478ED" w:rsidP="00947806">
            <w:pPr>
              <w:spacing w:line="276" w:lineRule="auto"/>
              <w:rPr>
                <w:sz w:val="20"/>
                <w:szCs w:val="20"/>
              </w:rPr>
            </w:pPr>
          </w:p>
          <w:p w14:paraId="623EF2B5" w14:textId="77777777" w:rsidR="00E478ED" w:rsidRDefault="00E478ED" w:rsidP="00CB59D3">
            <w:pPr>
              <w:spacing w:line="276" w:lineRule="auto"/>
              <w:jc w:val="center"/>
              <w:rPr>
                <w:sz w:val="20"/>
                <w:szCs w:val="20"/>
              </w:rPr>
            </w:pPr>
          </w:p>
          <w:p w14:paraId="23F20084" w14:textId="77777777" w:rsidR="00132689" w:rsidRDefault="00132689" w:rsidP="00CB59D3">
            <w:pPr>
              <w:spacing w:line="276" w:lineRule="auto"/>
              <w:jc w:val="center"/>
              <w:rPr>
                <w:sz w:val="20"/>
                <w:szCs w:val="20"/>
              </w:rPr>
            </w:pPr>
          </w:p>
          <w:p w14:paraId="160A9DF9" w14:textId="77777777" w:rsidR="003B1D23" w:rsidRPr="0059299E" w:rsidRDefault="003B1D23" w:rsidP="00CB59D3">
            <w:pPr>
              <w:spacing w:line="276" w:lineRule="auto"/>
              <w:jc w:val="center"/>
              <w:rPr>
                <w:sz w:val="20"/>
                <w:szCs w:val="20"/>
              </w:rPr>
            </w:pPr>
            <w:r>
              <w:rPr>
                <w:sz w:val="20"/>
                <w:szCs w:val="20"/>
              </w:rPr>
              <w:t>1</w:t>
            </w:r>
          </w:p>
        </w:tc>
      </w:tr>
      <w:tr w:rsidR="00517BEB" w14:paraId="1B8F208E" w14:textId="77777777" w:rsidTr="007F4741">
        <w:tc>
          <w:tcPr>
            <w:tcW w:w="454" w:type="dxa"/>
            <w:vAlign w:val="center"/>
          </w:tcPr>
          <w:p w14:paraId="330E5BD6" w14:textId="77777777" w:rsidR="00517BEB" w:rsidRPr="0059299E" w:rsidRDefault="00517BEB" w:rsidP="005E1E38">
            <w:pPr>
              <w:spacing w:line="276" w:lineRule="auto"/>
              <w:jc w:val="center"/>
              <w:rPr>
                <w:sz w:val="20"/>
                <w:szCs w:val="20"/>
              </w:rPr>
            </w:pPr>
            <w:r w:rsidRPr="0059299E">
              <w:rPr>
                <w:sz w:val="20"/>
                <w:szCs w:val="20"/>
              </w:rPr>
              <w:t>b)</w:t>
            </w:r>
          </w:p>
        </w:tc>
        <w:tc>
          <w:tcPr>
            <w:tcW w:w="3160" w:type="dxa"/>
          </w:tcPr>
          <w:p w14:paraId="48E60239" w14:textId="77777777" w:rsidR="00517BEB" w:rsidRDefault="003B1D23" w:rsidP="00CB59D3">
            <w:pPr>
              <w:ind w:firstLine="34"/>
              <w:rPr>
                <w:sz w:val="20"/>
                <w:szCs w:val="20"/>
              </w:rPr>
            </w:pPr>
            <w:r>
              <w:rPr>
                <w:sz w:val="20"/>
                <w:szCs w:val="20"/>
              </w:rPr>
              <w:t>=</w:t>
            </w:r>
            <w:r w:rsidR="00517BEB" w:rsidRPr="0059299E">
              <w:rPr>
                <w:sz w:val="20"/>
                <w:szCs w:val="20"/>
              </w:rPr>
              <w:t>B4</w:t>
            </w:r>
            <w:r w:rsidR="00D7301A" w:rsidRPr="0059299E">
              <w:rPr>
                <w:sz w:val="20"/>
                <w:szCs w:val="20"/>
              </w:rPr>
              <w:t xml:space="preserve"> </w:t>
            </w:r>
            <w:r w:rsidR="00CB10DD">
              <w:rPr>
                <w:sz w:val="20"/>
                <w:szCs w:val="20"/>
              </w:rPr>
              <w:t>*</w:t>
            </w:r>
            <w:r w:rsidR="00D7301A" w:rsidRPr="0059299E">
              <w:rPr>
                <w:sz w:val="20"/>
                <w:szCs w:val="20"/>
              </w:rPr>
              <w:t xml:space="preserve"> </w:t>
            </w:r>
            <w:r w:rsidR="00517BEB" w:rsidRPr="0059299E">
              <w:rPr>
                <w:sz w:val="20"/>
                <w:szCs w:val="20"/>
              </w:rPr>
              <w:t xml:space="preserve">(C4 + D4 </w:t>
            </w:r>
            <w:r w:rsidR="00CB10DD">
              <w:rPr>
                <w:sz w:val="20"/>
                <w:szCs w:val="20"/>
              </w:rPr>
              <w:t>*</w:t>
            </w:r>
            <w:r w:rsidR="00517BEB" w:rsidRPr="0059299E">
              <w:rPr>
                <w:sz w:val="20"/>
                <w:szCs w:val="20"/>
              </w:rPr>
              <w:t xml:space="preserve">1.5 + E4 </w:t>
            </w:r>
            <w:r w:rsidR="00CB10DD">
              <w:rPr>
                <w:sz w:val="20"/>
                <w:szCs w:val="20"/>
              </w:rPr>
              <w:t>*</w:t>
            </w:r>
            <w:r w:rsidR="00517BEB" w:rsidRPr="0059299E">
              <w:rPr>
                <w:sz w:val="20"/>
                <w:szCs w:val="20"/>
              </w:rPr>
              <w:t xml:space="preserve"> 2)</w:t>
            </w:r>
          </w:p>
          <w:p w14:paraId="3AF02A9C" w14:textId="77777777" w:rsidR="00D7301A" w:rsidRPr="0059299E" w:rsidRDefault="00D7301A" w:rsidP="00CB59D3">
            <w:pPr>
              <w:ind w:firstLine="34"/>
              <w:rPr>
                <w:sz w:val="20"/>
                <w:szCs w:val="20"/>
              </w:rPr>
            </w:pPr>
            <w:r>
              <w:rPr>
                <w:sz w:val="20"/>
                <w:szCs w:val="20"/>
              </w:rPr>
              <w:t>or similar</w:t>
            </w:r>
          </w:p>
        </w:tc>
        <w:tc>
          <w:tcPr>
            <w:tcW w:w="4637" w:type="dxa"/>
          </w:tcPr>
          <w:p w14:paraId="2A9F7DB6" w14:textId="77777777" w:rsidR="00517BEB" w:rsidRPr="0059299E" w:rsidRDefault="00517BEB" w:rsidP="00CB59D3">
            <w:pPr>
              <w:spacing w:line="276" w:lineRule="auto"/>
              <w:rPr>
                <w:sz w:val="20"/>
                <w:szCs w:val="20"/>
              </w:rPr>
            </w:pPr>
            <w:r w:rsidRPr="0059299E">
              <w:rPr>
                <w:sz w:val="20"/>
                <w:szCs w:val="20"/>
              </w:rPr>
              <w:t>Uses correct cell references throughout</w:t>
            </w:r>
          </w:p>
          <w:p w14:paraId="43A67D31" w14:textId="77777777" w:rsidR="00517BEB" w:rsidRPr="0059299E" w:rsidRDefault="00517BEB" w:rsidP="00CB59D3">
            <w:pPr>
              <w:spacing w:line="276" w:lineRule="auto"/>
              <w:rPr>
                <w:sz w:val="20"/>
                <w:szCs w:val="20"/>
              </w:rPr>
            </w:pPr>
            <w:r w:rsidRPr="0059299E">
              <w:rPr>
                <w:sz w:val="20"/>
                <w:szCs w:val="20"/>
              </w:rPr>
              <w:t>Correctly orders operations</w:t>
            </w:r>
          </w:p>
        </w:tc>
        <w:tc>
          <w:tcPr>
            <w:tcW w:w="732" w:type="dxa"/>
          </w:tcPr>
          <w:p w14:paraId="651DA4FA" w14:textId="77777777" w:rsidR="00517BEB" w:rsidRPr="0059299E" w:rsidRDefault="00517BEB" w:rsidP="00CB59D3">
            <w:pPr>
              <w:spacing w:line="276" w:lineRule="auto"/>
              <w:jc w:val="center"/>
              <w:rPr>
                <w:sz w:val="20"/>
                <w:szCs w:val="20"/>
              </w:rPr>
            </w:pPr>
            <w:r w:rsidRPr="0059299E">
              <w:rPr>
                <w:sz w:val="20"/>
                <w:szCs w:val="20"/>
              </w:rPr>
              <w:t>1</w:t>
            </w:r>
          </w:p>
          <w:p w14:paraId="3D4F0567" w14:textId="77777777" w:rsidR="00517BEB" w:rsidRPr="0059299E" w:rsidRDefault="00517BEB" w:rsidP="00CB59D3">
            <w:pPr>
              <w:spacing w:line="276" w:lineRule="auto"/>
              <w:jc w:val="center"/>
              <w:rPr>
                <w:sz w:val="20"/>
                <w:szCs w:val="20"/>
              </w:rPr>
            </w:pPr>
            <w:r w:rsidRPr="0059299E">
              <w:rPr>
                <w:sz w:val="20"/>
                <w:szCs w:val="20"/>
              </w:rPr>
              <w:t>1</w:t>
            </w:r>
          </w:p>
        </w:tc>
      </w:tr>
      <w:tr w:rsidR="00F74AB3" w14:paraId="714AFE1E" w14:textId="77777777" w:rsidTr="007F4741">
        <w:tc>
          <w:tcPr>
            <w:tcW w:w="454" w:type="dxa"/>
            <w:vAlign w:val="center"/>
          </w:tcPr>
          <w:p w14:paraId="5CE09CC9" w14:textId="77777777" w:rsidR="00F74AB3" w:rsidRPr="0059299E" w:rsidRDefault="00F74AB3" w:rsidP="005E1E38">
            <w:pPr>
              <w:jc w:val="center"/>
              <w:rPr>
                <w:sz w:val="20"/>
                <w:szCs w:val="20"/>
              </w:rPr>
            </w:pPr>
            <w:r>
              <w:rPr>
                <w:sz w:val="20"/>
                <w:szCs w:val="20"/>
              </w:rPr>
              <w:t>c)</w:t>
            </w:r>
          </w:p>
        </w:tc>
        <w:tc>
          <w:tcPr>
            <w:tcW w:w="3160" w:type="dxa"/>
          </w:tcPr>
          <w:p w14:paraId="2FEBA383" w14:textId="77777777" w:rsidR="00F74AB3" w:rsidRDefault="00F74AB3" w:rsidP="00CB59D3">
            <w:pPr>
              <w:ind w:firstLine="34"/>
              <w:rPr>
                <w:sz w:val="20"/>
                <w:szCs w:val="20"/>
              </w:rPr>
            </w:pPr>
            <w:r>
              <w:rPr>
                <w:sz w:val="20"/>
                <w:szCs w:val="20"/>
              </w:rPr>
              <w:t>(22 x 10) + (33 x 2) + (</w:t>
            </w:r>
            <w:r w:rsidR="00947806">
              <w:rPr>
                <w:sz w:val="20"/>
                <w:szCs w:val="20"/>
              </w:rPr>
              <w:t>44</w:t>
            </w:r>
            <w:r>
              <w:rPr>
                <w:sz w:val="20"/>
                <w:szCs w:val="20"/>
              </w:rPr>
              <w:t xml:space="preserve"> x </w:t>
            </w:r>
            <w:r w:rsidR="00947806">
              <w:rPr>
                <w:sz w:val="20"/>
                <w:szCs w:val="20"/>
              </w:rPr>
              <w:t>3</w:t>
            </w:r>
            <w:r>
              <w:rPr>
                <w:sz w:val="20"/>
                <w:szCs w:val="20"/>
              </w:rPr>
              <w:t>)</w:t>
            </w:r>
          </w:p>
          <w:p w14:paraId="7DEC9FEB" w14:textId="77777777" w:rsidR="00F74AB3" w:rsidRDefault="00F74AB3" w:rsidP="00CB59D3">
            <w:pPr>
              <w:ind w:firstLine="34"/>
              <w:rPr>
                <w:sz w:val="20"/>
                <w:szCs w:val="20"/>
              </w:rPr>
            </w:pPr>
            <w:r>
              <w:rPr>
                <w:sz w:val="20"/>
                <w:szCs w:val="20"/>
              </w:rPr>
              <w:t>= 418</w:t>
            </w:r>
          </w:p>
          <w:p w14:paraId="79BFF793" w14:textId="77777777" w:rsidR="00F74AB3" w:rsidRDefault="00B40A0B" w:rsidP="00CB59D3">
            <w:pPr>
              <w:ind w:firstLine="34"/>
              <w:rPr>
                <w:sz w:val="20"/>
                <w:szCs w:val="20"/>
              </w:rPr>
            </w:pPr>
            <w:r>
              <w:rPr>
                <w:sz w:val="20"/>
                <w:szCs w:val="20"/>
              </w:rPr>
              <w:t>418 – 350 = 68</w:t>
            </w:r>
          </w:p>
          <w:p w14:paraId="5489B052" w14:textId="77777777" w:rsidR="00B40A0B" w:rsidRDefault="00B40A0B" w:rsidP="00CB59D3">
            <w:pPr>
              <w:ind w:firstLine="34"/>
              <w:rPr>
                <w:sz w:val="20"/>
                <w:szCs w:val="20"/>
              </w:rPr>
            </w:pPr>
            <w:r>
              <w:rPr>
                <w:sz w:val="20"/>
                <w:szCs w:val="20"/>
              </w:rPr>
              <w:t>68 x 50 cents = $34</w:t>
            </w:r>
          </w:p>
        </w:tc>
        <w:tc>
          <w:tcPr>
            <w:tcW w:w="4637" w:type="dxa"/>
          </w:tcPr>
          <w:p w14:paraId="413E259C" w14:textId="77777777" w:rsidR="00F74AB3" w:rsidRDefault="00B40A0B" w:rsidP="00CB59D3">
            <w:pPr>
              <w:rPr>
                <w:sz w:val="20"/>
                <w:szCs w:val="20"/>
              </w:rPr>
            </w:pPr>
            <w:r>
              <w:rPr>
                <w:sz w:val="20"/>
                <w:szCs w:val="20"/>
              </w:rPr>
              <w:t>Determine</w:t>
            </w:r>
            <w:r w:rsidR="00E0641C">
              <w:rPr>
                <w:sz w:val="20"/>
                <w:szCs w:val="20"/>
              </w:rPr>
              <w:t>s rate for each day correctly</w:t>
            </w:r>
          </w:p>
          <w:p w14:paraId="0835BA20" w14:textId="77777777" w:rsidR="00E0641C" w:rsidRDefault="00E0641C" w:rsidP="00CB59D3">
            <w:pPr>
              <w:rPr>
                <w:sz w:val="20"/>
                <w:szCs w:val="20"/>
              </w:rPr>
            </w:pPr>
          </w:p>
          <w:p w14:paraId="1032190C" w14:textId="77777777" w:rsidR="00E0641C" w:rsidRDefault="00E0641C" w:rsidP="00CB59D3">
            <w:pPr>
              <w:rPr>
                <w:sz w:val="20"/>
                <w:szCs w:val="20"/>
              </w:rPr>
            </w:pPr>
            <w:r>
              <w:rPr>
                <w:sz w:val="20"/>
                <w:szCs w:val="20"/>
              </w:rPr>
              <w:t>Finds difference between earning and base rate</w:t>
            </w:r>
          </w:p>
          <w:p w14:paraId="6CF79668" w14:textId="77777777" w:rsidR="00E0641C" w:rsidRPr="0059299E" w:rsidRDefault="00E0641C" w:rsidP="00CB59D3">
            <w:pPr>
              <w:rPr>
                <w:sz w:val="20"/>
                <w:szCs w:val="20"/>
              </w:rPr>
            </w:pPr>
            <w:r>
              <w:rPr>
                <w:sz w:val="20"/>
                <w:szCs w:val="20"/>
              </w:rPr>
              <w:t>Determines reduction in allowance based on income</w:t>
            </w:r>
          </w:p>
        </w:tc>
        <w:tc>
          <w:tcPr>
            <w:tcW w:w="732" w:type="dxa"/>
          </w:tcPr>
          <w:p w14:paraId="715204B2" w14:textId="77777777" w:rsidR="00F74AB3" w:rsidRDefault="00E0641C" w:rsidP="00E0641C">
            <w:pPr>
              <w:ind w:firstLine="34"/>
              <w:jc w:val="center"/>
              <w:rPr>
                <w:sz w:val="20"/>
                <w:szCs w:val="20"/>
              </w:rPr>
            </w:pPr>
            <w:r>
              <w:rPr>
                <w:sz w:val="20"/>
                <w:szCs w:val="20"/>
              </w:rPr>
              <w:t>1</w:t>
            </w:r>
          </w:p>
          <w:p w14:paraId="728B16AC" w14:textId="77777777" w:rsidR="00E0641C" w:rsidRDefault="00E0641C" w:rsidP="00E0641C">
            <w:pPr>
              <w:ind w:firstLine="34"/>
              <w:jc w:val="center"/>
              <w:rPr>
                <w:sz w:val="20"/>
                <w:szCs w:val="20"/>
              </w:rPr>
            </w:pPr>
          </w:p>
          <w:p w14:paraId="5CF1C7FB" w14:textId="77777777" w:rsidR="00E0641C" w:rsidRDefault="00E0641C" w:rsidP="00E0641C">
            <w:pPr>
              <w:ind w:firstLine="34"/>
              <w:jc w:val="center"/>
              <w:rPr>
                <w:sz w:val="20"/>
                <w:szCs w:val="20"/>
              </w:rPr>
            </w:pPr>
            <w:r>
              <w:rPr>
                <w:sz w:val="20"/>
                <w:szCs w:val="20"/>
              </w:rPr>
              <w:t>1</w:t>
            </w:r>
          </w:p>
          <w:p w14:paraId="4291DFFE" w14:textId="77777777" w:rsidR="00E0641C" w:rsidRPr="0059299E" w:rsidRDefault="00E0641C" w:rsidP="00E0641C">
            <w:pPr>
              <w:ind w:firstLine="34"/>
              <w:jc w:val="center"/>
              <w:rPr>
                <w:sz w:val="20"/>
                <w:szCs w:val="20"/>
              </w:rPr>
            </w:pPr>
            <w:r>
              <w:rPr>
                <w:sz w:val="20"/>
                <w:szCs w:val="20"/>
              </w:rPr>
              <w:t>1</w:t>
            </w:r>
          </w:p>
        </w:tc>
      </w:tr>
    </w:tbl>
    <w:p w14:paraId="5CCA06E6" w14:textId="77777777" w:rsidR="0081539D" w:rsidRPr="008C3AEF" w:rsidRDefault="0081539D" w:rsidP="008C3AEF">
      <w:pPr>
        <w:pStyle w:val="BodyText"/>
        <w:spacing w:before="120"/>
        <w:rPr>
          <w:b/>
        </w:rPr>
      </w:pPr>
      <w:r w:rsidRPr="008C3AEF">
        <w:rPr>
          <w:b/>
        </w:rPr>
        <w:t>Question 3</w:t>
      </w:r>
      <w:r w:rsidR="00670D17" w:rsidRPr="008C3AEF">
        <w:rPr>
          <w:b/>
        </w:rPr>
        <w:tab/>
        <w:t>(</w:t>
      </w:r>
      <w:r w:rsidR="003B1D23" w:rsidRPr="008C3AEF">
        <w:rPr>
          <w:b/>
        </w:rPr>
        <w:t>3</w:t>
      </w:r>
      <w:r w:rsidR="00670D17" w:rsidRPr="008C3AEF">
        <w:rPr>
          <w:b/>
        </w:rPr>
        <w:t xml:space="preserve"> marks)</w:t>
      </w:r>
    </w:p>
    <w:tbl>
      <w:tblPr>
        <w:tblStyle w:val="TableGrid"/>
        <w:tblW w:w="8959" w:type="dxa"/>
        <w:tblInd w:w="108" w:type="dxa"/>
        <w:tblLook w:val="04A0" w:firstRow="1" w:lastRow="0" w:firstColumn="1" w:lastColumn="0" w:noHBand="0" w:noVBand="1"/>
      </w:tblPr>
      <w:tblGrid>
        <w:gridCol w:w="3605"/>
        <w:gridCol w:w="4632"/>
        <w:gridCol w:w="722"/>
      </w:tblGrid>
      <w:tr w:rsidR="003B1D23" w14:paraId="12E3FAA9" w14:textId="77777777" w:rsidTr="0079055B">
        <w:tc>
          <w:tcPr>
            <w:tcW w:w="3605" w:type="dxa"/>
            <w:shd w:val="clear" w:color="auto" w:fill="E4D8EB" w:themeFill="accent4" w:themeFillTint="66"/>
            <w:vAlign w:val="center"/>
          </w:tcPr>
          <w:p w14:paraId="4D778311" w14:textId="77777777" w:rsidR="003B1D23" w:rsidRPr="0059299E" w:rsidRDefault="003B1D23" w:rsidP="00F61F17">
            <w:pPr>
              <w:spacing w:line="276" w:lineRule="auto"/>
              <w:jc w:val="center"/>
              <w:rPr>
                <w:sz w:val="20"/>
                <w:szCs w:val="20"/>
              </w:rPr>
            </w:pPr>
            <w:r w:rsidRPr="0059299E">
              <w:rPr>
                <w:sz w:val="20"/>
                <w:szCs w:val="20"/>
              </w:rPr>
              <w:t>Solution</w:t>
            </w:r>
          </w:p>
        </w:tc>
        <w:tc>
          <w:tcPr>
            <w:tcW w:w="4632" w:type="dxa"/>
            <w:shd w:val="clear" w:color="auto" w:fill="E4D8EB" w:themeFill="accent4" w:themeFillTint="66"/>
            <w:vAlign w:val="center"/>
          </w:tcPr>
          <w:p w14:paraId="7CEBF106" w14:textId="77777777" w:rsidR="003B1D23" w:rsidRPr="0059299E" w:rsidRDefault="003B1D23" w:rsidP="00F61F17">
            <w:pPr>
              <w:spacing w:line="276" w:lineRule="auto"/>
              <w:jc w:val="center"/>
              <w:rPr>
                <w:sz w:val="20"/>
                <w:szCs w:val="20"/>
              </w:rPr>
            </w:pPr>
            <w:r w:rsidRPr="0059299E">
              <w:rPr>
                <w:sz w:val="20"/>
                <w:szCs w:val="20"/>
              </w:rPr>
              <w:t>Behaviours</w:t>
            </w:r>
          </w:p>
        </w:tc>
        <w:tc>
          <w:tcPr>
            <w:tcW w:w="722" w:type="dxa"/>
            <w:shd w:val="clear" w:color="auto" w:fill="E4D8EB" w:themeFill="accent4" w:themeFillTint="66"/>
            <w:vAlign w:val="center"/>
          </w:tcPr>
          <w:p w14:paraId="028A68D2" w14:textId="77777777" w:rsidR="003B1D23" w:rsidRPr="0059299E" w:rsidRDefault="003B1D23" w:rsidP="00F61F17">
            <w:pPr>
              <w:spacing w:line="276" w:lineRule="auto"/>
              <w:jc w:val="center"/>
              <w:rPr>
                <w:sz w:val="20"/>
                <w:szCs w:val="20"/>
              </w:rPr>
            </w:pPr>
            <w:r w:rsidRPr="0059299E">
              <w:rPr>
                <w:sz w:val="20"/>
                <w:szCs w:val="20"/>
              </w:rPr>
              <w:t>Marks</w:t>
            </w:r>
          </w:p>
        </w:tc>
      </w:tr>
      <w:tr w:rsidR="003B1D23" w14:paraId="093F96A8" w14:textId="77777777" w:rsidTr="0079055B">
        <w:tc>
          <w:tcPr>
            <w:tcW w:w="3605" w:type="dxa"/>
          </w:tcPr>
          <w:p w14:paraId="4F13EBFB" w14:textId="368E7A6C" w:rsidR="003B1D23" w:rsidRDefault="003B1D23" w:rsidP="00F61F17">
            <w:pPr>
              <w:spacing w:line="276" w:lineRule="auto"/>
              <w:rPr>
                <w:rFonts w:eastAsiaTheme="minorEastAsia"/>
                <w:sz w:val="20"/>
                <w:szCs w:val="20"/>
              </w:rPr>
            </w:pPr>
            <w:r w:rsidRPr="0059299E">
              <w:rPr>
                <w:sz w:val="20"/>
                <w:szCs w:val="20"/>
              </w:rPr>
              <w:t xml:space="preserve">Large eggs cost </w:t>
            </w:r>
            <w:r>
              <w:rPr>
                <w:sz w:val="20"/>
                <w:szCs w:val="20"/>
              </w:rPr>
              <w:t>2</w:t>
            </w:r>
            <w:r w:rsidRPr="0059299E">
              <w:rPr>
                <w:sz w:val="20"/>
                <w:szCs w:val="20"/>
              </w:rPr>
              <w:t>00</w:t>
            </w:r>
            <w:r>
              <w:rPr>
                <w:sz w:val="20"/>
                <w:szCs w:val="20"/>
              </w:rPr>
              <w:t>c for 120</w:t>
            </w:r>
            <w:r w:rsidR="008C3AEF">
              <w:rPr>
                <w:sz w:val="20"/>
                <w:szCs w:val="20"/>
              </w:rPr>
              <w:t xml:space="preserve"> g</w:t>
            </w:r>
          </w:p>
          <w:p w14:paraId="4A50CAB5" w14:textId="77777777" w:rsidR="005C75CD" w:rsidRPr="005C75CD" w:rsidRDefault="00DF7A06" w:rsidP="00F61F17">
            <w:pPr>
              <w:spacing w:line="276" w:lineRule="auto"/>
              <w:rPr>
                <w:rFonts w:eastAsiaTheme="minorEastAsia"/>
                <w:sz w:val="20"/>
                <w:szCs w:val="20"/>
              </w:rPr>
            </w:pPr>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12</m:t>
                  </m:r>
                </m:den>
              </m:f>
              <m:r>
                <w:rPr>
                  <w:rFonts w:ascii="Cambria Math" w:hAnsi="Cambria Math"/>
                  <w:sz w:val="20"/>
                  <w:szCs w:val="20"/>
                </w:rPr>
                <m:t>≈1.666</m:t>
              </m:r>
            </m:oMath>
            <w:r w:rsidR="003B1D23">
              <w:rPr>
                <w:rFonts w:eastAsiaTheme="minorEastAsia"/>
                <w:sz w:val="20"/>
                <w:szCs w:val="20"/>
              </w:rPr>
              <w:t>, 1.67c/g</w:t>
            </w:r>
          </w:p>
          <w:p w14:paraId="187D6962" w14:textId="107857E8" w:rsidR="003B1D23" w:rsidRDefault="003B1D23" w:rsidP="00F61F17">
            <w:pPr>
              <w:spacing w:line="276" w:lineRule="auto"/>
              <w:rPr>
                <w:sz w:val="20"/>
                <w:szCs w:val="20"/>
              </w:rPr>
            </w:pPr>
            <w:r w:rsidRPr="0059299E">
              <w:rPr>
                <w:sz w:val="20"/>
                <w:szCs w:val="20"/>
              </w:rPr>
              <w:t>Small eggs cost 100</w:t>
            </w:r>
            <w:r>
              <w:rPr>
                <w:sz w:val="20"/>
                <w:szCs w:val="20"/>
              </w:rPr>
              <w:t>c for 45</w:t>
            </w:r>
            <w:r w:rsidR="008C3AEF">
              <w:rPr>
                <w:sz w:val="20"/>
                <w:szCs w:val="20"/>
              </w:rPr>
              <w:t xml:space="preserve"> </w:t>
            </w:r>
            <w:r>
              <w:rPr>
                <w:sz w:val="20"/>
                <w:szCs w:val="20"/>
              </w:rPr>
              <w:t>g</w:t>
            </w:r>
          </w:p>
          <w:p w14:paraId="1E409019" w14:textId="77777777" w:rsidR="003B1D23" w:rsidRPr="0059299E" w:rsidRDefault="00DF7A06" w:rsidP="00F61F17">
            <w:pPr>
              <w:spacing w:line="276" w:lineRule="auto"/>
              <w:rPr>
                <w:sz w:val="20"/>
                <w:szCs w:val="20"/>
              </w:rPr>
            </w:pPr>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9</m:t>
                  </m:r>
                </m:den>
              </m:f>
              <m:r>
                <w:rPr>
                  <w:rFonts w:ascii="Cambria Math" w:hAnsi="Cambria Math"/>
                  <w:sz w:val="20"/>
                  <w:szCs w:val="20"/>
                </w:rPr>
                <m:t>≈2.222</m:t>
              </m:r>
            </m:oMath>
            <w:r w:rsidR="003B1D23">
              <w:rPr>
                <w:rFonts w:eastAsiaTheme="minorEastAsia"/>
                <w:sz w:val="20"/>
                <w:szCs w:val="20"/>
              </w:rPr>
              <w:t xml:space="preserve">, </w:t>
            </w:r>
            <w:r w:rsidR="0079055B">
              <w:rPr>
                <w:rFonts w:eastAsiaTheme="minorEastAsia"/>
                <w:sz w:val="20"/>
                <w:szCs w:val="20"/>
              </w:rPr>
              <w:t>2</w:t>
            </w:r>
            <w:r w:rsidR="003B1D23">
              <w:rPr>
                <w:rFonts w:eastAsiaTheme="minorEastAsia"/>
                <w:sz w:val="20"/>
                <w:szCs w:val="20"/>
              </w:rPr>
              <w:t>.</w:t>
            </w:r>
            <w:r w:rsidR="0079055B">
              <w:rPr>
                <w:rFonts w:eastAsiaTheme="minorEastAsia"/>
                <w:sz w:val="20"/>
                <w:szCs w:val="20"/>
              </w:rPr>
              <w:t>22</w:t>
            </w:r>
            <w:r w:rsidR="003B1D23">
              <w:rPr>
                <w:rFonts w:eastAsiaTheme="minorEastAsia"/>
                <w:sz w:val="20"/>
                <w:szCs w:val="20"/>
              </w:rPr>
              <w:t>c/g</w:t>
            </w:r>
          </w:p>
          <w:p w14:paraId="2DE4CB1A" w14:textId="77777777" w:rsidR="003B1D23" w:rsidRPr="0059299E" w:rsidRDefault="003B1D23" w:rsidP="00F61F17">
            <w:pPr>
              <w:spacing w:line="276" w:lineRule="auto"/>
              <w:rPr>
                <w:sz w:val="20"/>
                <w:szCs w:val="20"/>
              </w:rPr>
            </w:pPr>
            <w:r w:rsidRPr="0059299E">
              <w:rPr>
                <w:sz w:val="20"/>
                <w:szCs w:val="20"/>
              </w:rPr>
              <w:t>The larger eggs are the better value because they cost less per gram.</w:t>
            </w:r>
          </w:p>
        </w:tc>
        <w:tc>
          <w:tcPr>
            <w:tcW w:w="4632" w:type="dxa"/>
          </w:tcPr>
          <w:p w14:paraId="3D506AE1" w14:textId="77777777" w:rsidR="0079055B" w:rsidRDefault="0079055B" w:rsidP="00F61F17">
            <w:pPr>
              <w:spacing w:line="276" w:lineRule="auto"/>
              <w:rPr>
                <w:sz w:val="20"/>
                <w:szCs w:val="20"/>
              </w:rPr>
            </w:pPr>
          </w:p>
          <w:p w14:paraId="512109B0" w14:textId="77777777" w:rsidR="003B1D23" w:rsidRPr="0059299E" w:rsidRDefault="003B1D23" w:rsidP="00F61F17">
            <w:pPr>
              <w:spacing w:line="276" w:lineRule="auto"/>
              <w:rPr>
                <w:sz w:val="20"/>
                <w:szCs w:val="20"/>
              </w:rPr>
            </w:pPr>
            <w:r w:rsidRPr="0059299E">
              <w:rPr>
                <w:sz w:val="20"/>
                <w:szCs w:val="20"/>
              </w:rPr>
              <w:t>Accurately (1) divides number of cents by number of grams (1) for both sizes</w:t>
            </w:r>
          </w:p>
          <w:p w14:paraId="7B7D7781" w14:textId="77777777" w:rsidR="0079055B" w:rsidRDefault="0079055B" w:rsidP="00F61F17">
            <w:pPr>
              <w:spacing w:line="276" w:lineRule="auto"/>
              <w:rPr>
                <w:sz w:val="20"/>
                <w:szCs w:val="20"/>
              </w:rPr>
            </w:pPr>
          </w:p>
          <w:p w14:paraId="175E9683" w14:textId="77777777" w:rsidR="00CB10DD" w:rsidRDefault="00CB10DD" w:rsidP="00F61F17">
            <w:pPr>
              <w:spacing w:line="276" w:lineRule="auto"/>
              <w:rPr>
                <w:sz w:val="20"/>
                <w:szCs w:val="20"/>
              </w:rPr>
            </w:pPr>
          </w:p>
          <w:p w14:paraId="22C0E2CD" w14:textId="77777777" w:rsidR="003B1D23" w:rsidRPr="0059299E" w:rsidRDefault="003B1D23" w:rsidP="00F61F17">
            <w:pPr>
              <w:spacing w:line="276" w:lineRule="auto"/>
              <w:rPr>
                <w:sz w:val="20"/>
                <w:szCs w:val="20"/>
              </w:rPr>
            </w:pPr>
            <w:r w:rsidRPr="0059299E">
              <w:rPr>
                <w:sz w:val="20"/>
                <w:szCs w:val="20"/>
              </w:rPr>
              <w:t>Correctly concludes on the basis of less cost per gram</w:t>
            </w:r>
          </w:p>
        </w:tc>
        <w:tc>
          <w:tcPr>
            <w:tcW w:w="722" w:type="dxa"/>
          </w:tcPr>
          <w:p w14:paraId="5CC9A9B0" w14:textId="77777777" w:rsidR="00CB10DD" w:rsidRDefault="00CB10DD" w:rsidP="00F61F17">
            <w:pPr>
              <w:spacing w:line="276" w:lineRule="auto"/>
              <w:jc w:val="center"/>
              <w:rPr>
                <w:sz w:val="20"/>
                <w:szCs w:val="20"/>
              </w:rPr>
            </w:pPr>
          </w:p>
          <w:p w14:paraId="3F7FAF43" w14:textId="77777777" w:rsidR="003B1D23" w:rsidRPr="0059299E" w:rsidRDefault="003B1D23" w:rsidP="00F61F17">
            <w:pPr>
              <w:spacing w:line="276" w:lineRule="auto"/>
              <w:jc w:val="center"/>
              <w:rPr>
                <w:sz w:val="20"/>
                <w:szCs w:val="20"/>
              </w:rPr>
            </w:pPr>
            <w:r w:rsidRPr="0059299E">
              <w:rPr>
                <w:sz w:val="20"/>
                <w:szCs w:val="20"/>
              </w:rPr>
              <w:t>1</w:t>
            </w:r>
          </w:p>
          <w:p w14:paraId="20736D84" w14:textId="77777777" w:rsidR="003B1D23" w:rsidRPr="0059299E" w:rsidRDefault="003B1D23" w:rsidP="00F61F17">
            <w:pPr>
              <w:spacing w:line="276" w:lineRule="auto"/>
              <w:jc w:val="center"/>
              <w:rPr>
                <w:sz w:val="20"/>
                <w:szCs w:val="20"/>
              </w:rPr>
            </w:pPr>
            <w:r w:rsidRPr="0059299E">
              <w:rPr>
                <w:sz w:val="20"/>
                <w:szCs w:val="20"/>
              </w:rPr>
              <w:t>1</w:t>
            </w:r>
          </w:p>
          <w:p w14:paraId="073D2212" w14:textId="77777777" w:rsidR="003B1D23" w:rsidRDefault="003B1D23" w:rsidP="00F61F17">
            <w:pPr>
              <w:spacing w:line="276" w:lineRule="auto"/>
              <w:jc w:val="center"/>
              <w:rPr>
                <w:sz w:val="20"/>
                <w:szCs w:val="20"/>
              </w:rPr>
            </w:pPr>
          </w:p>
          <w:p w14:paraId="4F50BA18" w14:textId="77777777" w:rsidR="0079055B" w:rsidRDefault="0079055B" w:rsidP="00F61F17">
            <w:pPr>
              <w:spacing w:line="276" w:lineRule="auto"/>
              <w:jc w:val="center"/>
              <w:rPr>
                <w:sz w:val="20"/>
                <w:szCs w:val="20"/>
              </w:rPr>
            </w:pPr>
          </w:p>
          <w:p w14:paraId="67001557" w14:textId="77777777" w:rsidR="003B1D23" w:rsidRPr="0059299E" w:rsidRDefault="003B1D23" w:rsidP="00F61F17">
            <w:pPr>
              <w:spacing w:line="276" w:lineRule="auto"/>
              <w:jc w:val="center"/>
              <w:rPr>
                <w:sz w:val="20"/>
                <w:szCs w:val="20"/>
              </w:rPr>
            </w:pPr>
            <w:r w:rsidRPr="0059299E">
              <w:rPr>
                <w:sz w:val="20"/>
                <w:szCs w:val="20"/>
              </w:rPr>
              <w:t>1</w:t>
            </w:r>
          </w:p>
        </w:tc>
      </w:tr>
    </w:tbl>
    <w:p w14:paraId="2A8FFCFD" w14:textId="77777777" w:rsidR="000A471F" w:rsidRDefault="000A471F">
      <w:pPr>
        <w:rPr>
          <w:b/>
          <w:sz w:val="24"/>
          <w:szCs w:val="24"/>
        </w:rPr>
      </w:pPr>
      <w:r>
        <w:rPr>
          <w:b/>
          <w:sz w:val="24"/>
          <w:szCs w:val="24"/>
        </w:rPr>
        <w:br w:type="page"/>
      </w:r>
    </w:p>
    <w:p w14:paraId="70E93CF1" w14:textId="5DC84FC0" w:rsidR="0081539D" w:rsidRPr="008C3AEF" w:rsidRDefault="0081539D" w:rsidP="008C3AEF">
      <w:pPr>
        <w:pStyle w:val="BodyText"/>
        <w:rPr>
          <w:b/>
        </w:rPr>
      </w:pPr>
      <w:r w:rsidRPr="008C3AEF">
        <w:rPr>
          <w:b/>
        </w:rPr>
        <w:lastRenderedPageBreak/>
        <w:t xml:space="preserve">Section </w:t>
      </w:r>
      <w:r w:rsidR="00147781" w:rsidRPr="008C3AEF">
        <w:rPr>
          <w:b/>
        </w:rPr>
        <w:t>Two</w:t>
      </w:r>
      <w:r w:rsidR="00CB59D3" w:rsidRPr="008C3AEF">
        <w:rPr>
          <w:b/>
        </w:rPr>
        <w:t>:</w:t>
      </w:r>
      <w:r w:rsidR="008C3AEF" w:rsidRPr="008C3AEF">
        <w:rPr>
          <w:b/>
        </w:rPr>
        <w:t xml:space="preserve"> Calculator-</w:t>
      </w:r>
      <w:r w:rsidRPr="008C3AEF">
        <w:rPr>
          <w:b/>
        </w:rPr>
        <w:t xml:space="preserve">assumed section </w:t>
      </w:r>
      <w:r w:rsidR="00670D17" w:rsidRPr="008C3AEF">
        <w:rPr>
          <w:b/>
        </w:rPr>
        <w:tab/>
        <w:t>(</w:t>
      </w:r>
      <w:r w:rsidR="00132689" w:rsidRPr="008C3AEF">
        <w:rPr>
          <w:b/>
        </w:rPr>
        <w:t>40</w:t>
      </w:r>
      <w:r w:rsidR="00670D17" w:rsidRPr="008C3AEF">
        <w:rPr>
          <w:b/>
        </w:rPr>
        <w:t xml:space="preserve"> marks)</w:t>
      </w:r>
    </w:p>
    <w:p w14:paraId="3ED3CAE2" w14:textId="77777777" w:rsidR="005C75CD" w:rsidRPr="008C3AEF" w:rsidRDefault="005C75CD" w:rsidP="008C3AEF">
      <w:pPr>
        <w:pStyle w:val="BodyText"/>
        <w:rPr>
          <w:b/>
        </w:rPr>
      </w:pPr>
      <w:r w:rsidRPr="008C3AEF">
        <w:rPr>
          <w:b/>
        </w:rPr>
        <w:t>Question 4</w:t>
      </w:r>
      <w:r w:rsidRPr="008C3AEF">
        <w:rPr>
          <w:b/>
        </w:rPr>
        <w:tab/>
        <w:t>(4 marks)</w:t>
      </w:r>
    </w:p>
    <w:tbl>
      <w:tblPr>
        <w:tblStyle w:val="TableGrid"/>
        <w:tblW w:w="8983" w:type="dxa"/>
        <w:tblInd w:w="108" w:type="dxa"/>
        <w:tblLook w:val="04A0" w:firstRow="1" w:lastRow="0" w:firstColumn="1" w:lastColumn="0" w:noHBand="0" w:noVBand="1"/>
      </w:tblPr>
      <w:tblGrid>
        <w:gridCol w:w="454"/>
        <w:gridCol w:w="3167"/>
        <w:gridCol w:w="4630"/>
        <w:gridCol w:w="732"/>
      </w:tblGrid>
      <w:tr w:rsidR="00517BEB" w14:paraId="0B704299" w14:textId="77777777" w:rsidTr="005C75CD">
        <w:tc>
          <w:tcPr>
            <w:tcW w:w="454" w:type="dxa"/>
            <w:shd w:val="clear" w:color="auto" w:fill="E4D8EB" w:themeFill="accent4" w:themeFillTint="66"/>
            <w:vAlign w:val="center"/>
          </w:tcPr>
          <w:p w14:paraId="5E1B1824" w14:textId="77777777" w:rsidR="00517BEB" w:rsidRPr="0059299E" w:rsidRDefault="00517BEB" w:rsidP="00F52274">
            <w:pPr>
              <w:spacing w:line="276" w:lineRule="auto"/>
              <w:jc w:val="center"/>
              <w:rPr>
                <w:b/>
                <w:sz w:val="20"/>
                <w:szCs w:val="20"/>
              </w:rPr>
            </w:pPr>
          </w:p>
        </w:tc>
        <w:tc>
          <w:tcPr>
            <w:tcW w:w="3167" w:type="dxa"/>
            <w:shd w:val="clear" w:color="auto" w:fill="E4D8EB" w:themeFill="accent4" w:themeFillTint="66"/>
            <w:vAlign w:val="center"/>
          </w:tcPr>
          <w:p w14:paraId="507A0753" w14:textId="77777777" w:rsidR="00517BEB" w:rsidRPr="0059299E" w:rsidRDefault="00517BEB" w:rsidP="00F52274">
            <w:pPr>
              <w:spacing w:line="276" w:lineRule="auto"/>
              <w:jc w:val="center"/>
              <w:rPr>
                <w:sz w:val="20"/>
                <w:szCs w:val="20"/>
              </w:rPr>
            </w:pPr>
            <w:r w:rsidRPr="0059299E">
              <w:rPr>
                <w:sz w:val="20"/>
                <w:szCs w:val="20"/>
              </w:rPr>
              <w:t>Solution</w:t>
            </w:r>
          </w:p>
        </w:tc>
        <w:tc>
          <w:tcPr>
            <w:tcW w:w="4630" w:type="dxa"/>
            <w:shd w:val="clear" w:color="auto" w:fill="E4D8EB" w:themeFill="accent4" w:themeFillTint="66"/>
            <w:vAlign w:val="center"/>
          </w:tcPr>
          <w:p w14:paraId="7477EAB8" w14:textId="77777777" w:rsidR="00517BEB" w:rsidRPr="0059299E" w:rsidRDefault="00517BEB" w:rsidP="00F52274">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37748071" w14:textId="77777777" w:rsidR="00517BEB" w:rsidRPr="0059299E" w:rsidRDefault="00517BEB" w:rsidP="00F52274">
            <w:pPr>
              <w:spacing w:line="276" w:lineRule="auto"/>
              <w:jc w:val="center"/>
              <w:rPr>
                <w:sz w:val="20"/>
                <w:szCs w:val="20"/>
              </w:rPr>
            </w:pPr>
            <w:r w:rsidRPr="0059299E">
              <w:rPr>
                <w:sz w:val="20"/>
                <w:szCs w:val="20"/>
              </w:rPr>
              <w:t>Marks</w:t>
            </w:r>
          </w:p>
        </w:tc>
      </w:tr>
      <w:tr w:rsidR="00517BEB" w14:paraId="058755D6" w14:textId="77777777" w:rsidTr="00563AB0">
        <w:trPr>
          <w:trHeight w:val="546"/>
        </w:trPr>
        <w:tc>
          <w:tcPr>
            <w:tcW w:w="454" w:type="dxa"/>
            <w:vAlign w:val="center"/>
          </w:tcPr>
          <w:p w14:paraId="6CB7AF5C" w14:textId="77777777" w:rsidR="00517BEB" w:rsidRPr="0059299E" w:rsidRDefault="00517BEB" w:rsidP="005E1E38">
            <w:pPr>
              <w:spacing w:line="276" w:lineRule="auto"/>
              <w:jc w:val="center"/>
              <w:rPr>
                <w:sz w:val="20"/>
                <w:szCs w:val="20"/>
              </w:rPr>
            </w:pPr>
            <w:r w:rsidRPr="0059299E">
              <w:rPr>
                <w:sz w:val="20"/>
                <w:szCs w:val="20"/>
              </w:rPr>
              <w:t>a)</w:t>
            </w:r>
          </w:p>
        </w:tc>
        <w:tc>
          <w:tcPr>
            <w:tcW w:w="3167" w:type="dxa"/>
            <w:vAlign w:val="center"/>
          </w:tcPr>
          <w:p w14:paraId="5DCF5D12" w14:textId="77777777" w:rsidR="00517BEB" w:rsidRPr="0059299E" w:rsidRDefault="00517BEB" w:rsidP="003F7678">
            <w:pPr>
              <w:spacing w:line="276" w:lineRule="auto"/>
              <w:rPr>
                <w:sz w:val="20"/>
                <w:szCs w:val="20"/>
                <w:vertAlign w:val="superscript"/>
              </w:rPr>
            </w:pPr>
            <w:r w:rsidRPr="0059299E">
              <w:rPr>
                <w:sz w:val="20"/>
                <w:szCs w:val="20"/>
              </w:rPr>
              <w:t>0.007184 x 80</w:t>
            </w:r>
            <w:r w:rsidRPr="0059299E">
              <w:rPr>
                <w:sz w:val="20"/>
                <w:szCs w:val="20"/>
                <w:vertAlign w:val="superscript"/>
              </w:rPr>
              <w:t>0.425</w:t>
            </w:r>
            <w:r w:rsidRPr="0059299E">
              <w:rPr>
                <w:sz w:val="20"/>
                <w:szCs w:val="20"/>
              </w:rPr>
              <w:t xml:space="preserve"> x 159</w:t>
            </w:r>
            <w:r w:rsidRPr="0059299E">
              <w:rPr>
                <w:sz w:val="20"/>
                <w:szCs w:val="20"/>
                <w:vertAlign w:val="superscript"/>
              </w:rPr>
              <w:t>0.725</w:t>
            </w:r>
          </w:p>
        </w:tc>
        <w:tc>
          <w:tcPr>
            <w:tcW w:w="4630" w:type="dxa"/>
            <w:vAlign w:val="center"/>
          </w:tcPr>
          <w:p w14:paraId="77327718" w14:textId="77777777" w:rsidR="00517BEB" w:rsidRPr="0059299E" w:rsidRDefault="00517BEB" w:rsidP="00CB59D3">
            <w:pPr>
              <w:spacing w:line="276" w:lineRule="auto"/>
              <w:rPr>
                <w:sz w:val="20"/>
                <w:szCs w:val="20"/>
              </w:rPr>
            </w:pPr>
            <w:r w:rsidRPr="0059299E">
              <w:rPr>
                <w:sz w:val="20"/>
                <w:szCs w:val="20"/>
              </w:rPr>
              <w:t>Correctly substitutes given values for pronumerals</w:t>
            </w:r>
          </w:p>
        </w:tc>
        <w:tc>
          <w:tcPr>
            <w:tcW w:w="732" w:type="dxa"/>
            <w:vAlign w:val="center"/>
          </w:tcPr>
          <w:p w14:paraId="660FC1B6" w14:textId="77777777" w:rsidR="00517BEB" w:rsidRPr="0059299E" w:rsidRDefault="00517BEB" w:rsidP="000A471F">
            <w:pPr>
              <w:spacing w:line="276" w:lineRule="auto"/>
              <w:jc w:val="center"/>
              <w:rPr>
                <w:sz w:val="20"/>
                <w:szCs w:val="20"/>
              </w:rPr>
            </w:pPr>
            <w:r w:rsidRPr="0059299E">
              <w:rPr>
                <w:sz w:val="20"/>
                <w:szCs w:val="20"/>
              </w:rPr>
              <w:t>1</w:t>
            </w:r>
          </w:p>
        </w:tc>
      </w:tr>
      <w:tr w:rsidR="00517BEB" w14:paraId="782DD762" w14:textId="77777777" w:rsidTr="00563AB0">
        <w:tc>
          <w:tcPr>
            <w:tcW w:w="454" w:type="dxa"/>
            <w:vAlign w:val="center"/>
          </w:tcPr>
          <w:p w14:paraId="33F4A9BE" w14:textId="77777777" w:rsidR="00517BEB" w:rsidRDefault="00517BEB" w:rsidP="005E1E38">
            <w:pPr>
              <w:spacing w:line="276" w:lineRule="auto"/>
              <w:jc w:val="center"/>
              <w:rPr>
                <w:sz w:val="20"/>
                <w:szCs w:val="20"/>
              </w:rPr>
            </w:pPr>
            <w:r w:rsidRPr="0059299E">
              <w:rPr>
                <w:sz w:val="20"/>
                <w:szCs w:val="20"/>
              </w:rPr>
              <w:t>b)</w:t>
            </w:r>
          </w:p>
          <w:p w14:paraId="4C209DF0" w14:textId="77777777" w:rsidR="005C75CD" w:rsidRPr="0059299E" w:rsidRDefault="005C75CD" w:rsidP="005E1E38">
            <w:pPr>
              <w:spacing w:line="276" w:lineRule="auto"/>
              <w:jc w:val="center"/>
              <w:rPr>
                <w:sz w:val="20"/>
                <w:szCs w:val="20"/>
              </w:rPr>
            </w:pPr>
          </w:p>
        </w:tc>
        <w:tc>
          <w:tcPr>
            <w:tcW w:w="3167" w:type="dxa"/>
            <w:vAlign w:val="center"/>
          </w:tcPr>
          <w:p w14:paraId="1A57D7B5" w14:textId="77777777" w:rsidR="00517BEB" w:rsidRPr="0059299E" w:rsidRDefault="00517BEB" w:rsidP="005C75CD">
            <w:pPr>
              <w:spacing w:line="276" w:lineRule="auto"/>
              <w:rPr>
                <w:sz w:val="20"/>
                <w:szCs w:val="20"/>
              </w:rPr>
            </w:pPr>
            <w:r w:rsidRPr="0059299E">
              <w:rPr>
                <w:sz w:val="20"/>
                <w:szCs w:val="20"/>
              </w:rPr>
              <w:t>1.82</w:t>
            </w:r>
            <w:r w:rsidR="005C75CD">
              <w:rPr>
                <w:sz w:val="20"/>
                <w:szCs w:val="20"/>
              </w:rPr>
              <w:t>5</w:t>
            </w:r>
            <w:r w:rsidRPr="0059299E">
              <w:rPr>
                <w:sz w:val="20"/>
                <w:szCs w:val="20"/>
              </w:rPr>
              <w:t xml:space="preserve"> m</w:t>
            </w:r>
            <w:r w:rsidRPr="0059299E">
              <w:rPr>
                <w:sz w:val="20"/>
                <w:szCs w:val="20"/>
                <w:vertAlign w:val="superscript"/>
              </w:rPr>
              <w:t>2</w:t>
            </w:r>
          </w:p>
        </w:tc>
        <w:tc>
          <w:tcPr>
            <w:tcW w:w="4630" w:type="dxa"/>
            <w:vAlign w:val="center"/>
          </w:tcPr>
          <w:p w14:paraId="36FAF43A" w14:textId="77777777" w:rsidR="00517BEB" w:rsidRDefault="005C75CD" w:rsidP="00CB59D3">
            <w:pPr>
              <w:spacing w:line="276" w:lineRule="auto"/>
              <w:rPr>
                <w:sz w:val="20"/>
                <w:szCs w:val="20"/>
              </w:rPr>
            </w:pPr>
            <w:r>
              <w:rPr>
                <w:sz w:val="20"/>
                <w:szCs w:val="20"/>
              </w:rPr>
              <w:t>Evaluates</w:t>
            </w:r>
            <w:r w:rsidR="00517BEB" w:rsidRPr="0059299E">
              <w:rPr>
                <w:sz w:val="20"/>
                <w:szCs w:val="20"/>
              </w:rPr>
              <w:t xml:space="preserve"> correctly</w:t>
            </w:r>
          </w:p>
          <w:p w14:paraId="547814C2" w14:textId="36BF0E64" w:rsidR="005C75CD" w:rsidRPr="0059299E" w:rsidRDefault="005C75CD" w:rsidP="00746AD1">
            <w:pPr>
              <w:spacing w:line="276" w:lineRule="auto"/>
              <w:rPr>
                <w:sz w:val="20"/>
                <w:szCs w:val="20"/>
              </w:rPr>
            </w:pPr>
            <w:r>
              <w:rPr>
                <w:sz w:val="20"/>
                <w:szCs w:val="20"/>
              </w:rPr>
              <w:t xml:space="preserve">Expresses answer correct to </w:t>
            </w:r>
            <w:r w:rsidR="00746AD1">
              <w:rPr>
                <w:sz w:val="20"/>
                <w:szCs w:val="20"/>
              </w:rPr>
              <w:t xml:space="preserve">four </w:t>
            </w:r>
            <w:r>
              <w:rPr>
                <w:sz w:val="20"/>
                <w:szCs w:val="20"/>
              </w:rPr>
              <w:t>significant figures and using correct units</w:t>
            </w:r>
          </w:p>
        </w:tc>
        <w:tc>
          <w:tcPr>
            <w:tcW w:w="732" w:type="dxa"/>
          </w:tcPr>
          <w:p w14:paraId="1DC13F74" w14:textId="77777777" w:rsidR="00517BEB" w:rsidRDefault="00517BEB" w:rsidP="00CB59D3">
            <w:pPr>
              <w:spacing w:line="276" w:lineRule="auto"/>
              <w:jc w:val="center"/>
              <w:rPr>
                <w:sz w:val="20"/>
                <w:szCs w:val="20"/>
              </w:rPr>
            </w:pPr>
            <w:r w:rsidRPr="0059299E">
              <w:rPr>
                <w:sz w:val="20"/>
                <w:szCs w:val="20"/>
              </w:rPr>
              <w:t>1</w:t>
            </w:r>
          </w:p>
          <w:p w14:paraId="19AC0AFA" w14:textId="77777777" w:rsidR="005C75CD" w:rsidRPr="0059299E" w:rsidRDefault="005C75CD" w:rsidP="00CB59D3">
            <w:pPr>
              <w:spacing w:line="276" w:lineRule="auto"/>
              <w:jc w:val="center"/>
              <w:rPr>
                <w:sz w:val="20"/>
                <w:szCs w:val="20"/>
              </w:rPr>
            </w:pPr>
            <w:r>
              <w:rPr>
                <w:sz w:val="20"/>
                <w:szCs w:val="20"/>
              </w:rPr>
              <w:t>1</w:t>
            </w:r>
          </w:p>
        </w:tc>
      </w:tr>
      <w:tr w:rsidR="00517BEB" w14:paraId="4B2935EC" w14:textId="77777777" w:rsidTr="00563AB0">
        <w:trPr>
          <w:trHeight w:val="564"/>
        </w:trPr>
        <w:tc>
          <w:tcPr>
            <w:tcW w:w="454" w:type="dxa"/>
            <w:vAlign w:val="center"/>
          </w:tcPr>
          <w:p w14:paraId="11ACBE25" w14:textId="77777777" w:rsidR="00517BEB" w:rsidRPr="0059299E" w:rsidRDefault="00517BEB" w:rsidP="005E1E38">
            <w:pPr>
              <w:spacing w:line="276" w:lineRule="auto"/>
              <w:jc w:val="center"/>
              <w:rPr>
                <w:sz w:val="20"/>
                <w:szCs w:val="20"/>
              </w:rPr>
            </w:pPr>
            <w:r w:rsidRPr="0059299E">
              <w:rPr>
                <w:sz w:val="20"/>
                <w:szCs w:val="20"/>
              </w:rPr>
              <w:t>c)</w:t>
            </w:r>
          </w:p>
        </w:tc>
        <w:tc>
          <w:tcPr>
            <w:tcW w:w="3167" w:type="dxa"/>
            <w:vAlign w:val="center"/>
          </w:tcPr>
          <w:p w14:paraId="2B074884" w14:textId="77777777" w:rsidR="00517BEB" w:rsidRPr="0059299E" w:rsidRDefault="00517BEB" w:rsidP="005C75CD">
            <w:pPr>
              <w:spacing w:line="276" w:lineRule="auto"/>
              <w:rPr>
                <w:sz w:val="20"/>
                <w:szCs w:val="20"/>
              </w:rPr>
            </w:pPr>
            <w:r w:rsidRPr="0059299E">
              <w:rPr>
                <w:sz w:val="20"/>
                <w:szCs w:val="20"/>
              </w:rPr>
              <w:t>182</w:t>
            </w:r>
            <w:r w:rsidR="005C75CD">
              <w:rPr>
                <w:sz w:val="20"/>
                <w:szCs w:val="20"/>
              </w:rPr>
              <w:t>50</w:t>
            </w:r>
            <w:r w:rsidRPr="0059299E">
              <w:rPr>
                <w:sz w:val="20"/>
                <w:szCs w:val="20"/>
              </w:rPr>
              <w:t xml:space="preserve"> cm</w:t>
            </w:r>
            <w:r w:rsidRPr="0059299E">
              <w:rPr>
                <w:sz w:val="20"/>
                <w:szCs w:val="20"/>
                <w:vertAlign w:val="superscript"/>
              </w:rPr>
              <w:t>2</w:t>
            </w:r>
          </w:p>
        </w:tc>
        <w:tc>
          <w:tcPr>
            <w:tcW w:w="4630" w:type="dxa"/>
            <w:vAlign w:val="center"/>
          </w:tcPr>
          <w:p w14:paraId="5175B6D6" w14:textId="77777777" w:rsidR="00517BEB" w:rsidRPr="0059299E" w:rsidRDefault="00517BEB" w:rsidP="00CB59D3">
            <w:pPr>
              <w:spacing w:line="276" w:lineRule="auto"/>
              <w:rPr>
                <w:sz w:val="20"/>
                <w:szCs w:val="20"/>
              </w:rPr>
            </w:pPr>
            <w:r w:rsidRPr="0059299E">
              <w:rPr>
                <w:sz w:val="20"/>
                <w:szCs w:val="20"/>
              </w:rPr>
              <w:t>Multiplies accurately by 10 000</w:t>
            </w:r>
          </w:p>
        </w:tc>
        <w:tc>
          <w:tcPr>
            <w:tcW w:w="732" w:type="dxa"/>
          </w:tcPr>
          <w:p w14:paraId="2BF40324" w14:textId="77777777" w:rsidR="00517BEB" w:rsidRPr="0059299E" w:rsidRDefault="00517BEB" w:rsidP="00CB59D3">
            <w:pPr>
              <w:spacing w:line="276" w:lineRule="auto"/>
              <w:jc w:val="center"/>
              <w:rPr>
                <w:sz w:val="20"/>
                <w:szCs w:val="20"/>
              </w:rPr>
            </w:pPr>
            <w:r w:rsidRPr="0059299E">
              <w:rPr>
                <w:sz w:val="20"/>
                <w:szCs w:val="20"/>
              </w:rPr>
              <w:t>1</w:t>
            </w:r>
          </w:p>
        </w:tc>
      </w:tr>
    </w:tbl>
    <w:p w14:paraId="1F99E213" w14:textId="341251E2" w:rsidR="005E1E38" w:rsidRDefault="005C75CD" w:rsidP="008C3AEF">
      <w:pPr>
        <w:pStyle w:val="BodyText"/>
        <w:spacing w:before="120"/>
        <w:rPr>
          <w:b/>
        </w:rPr>
      </w:pPr>
      <w:r>
        <w:rPr>
          <w:b/>
        </w:rPr>
        <w:t>Question 5</w:t>
      </w:r>
      <w:r>
        <w:rPr>
          <w:b/>
        </w:rPr>
        <w:tab/>
      </w:r>
      <w:r w:rsidR="008C3AEF">
        <w:rPr>
          <w:b/>
        </w:rPr>
        <w:t xml:space="preserve"> </w:t>
      </w:r>
      <w:r>
        <w:rPr>
          <w:b/>
        </w:rPr>
        <w:t>(</w:t>
      </w:r>
      <w:r w:rsidR="00936E93">
        <w:rPr>
          <w:b/>
        </w:rPr>
        <w:t>9</w:t>
      </w:r>
      <w:r>
        <w:rPr>
          <w:b/>
        </w:rPr>
        <w:t xml:space="preserve"> marks)</w:t>
      </w:r>
    </w:p>
    <w:tbl>
      <w:tblPr>
        <w:tblStyle w:val="TableGrid"/>
        <w:tblW w:w="8983" w:type="dxa"/>
        <w:tblInd w:w="108" w:type="dxa"/>
        <w:tblLook w:val="04A0" w:firstRow="1" w:lastRow="0" w:firstColumn="1" w:lastColumn="0" w:noHBand="0" w:noVBand="1"/>
      </w:tblPr>
      <w:tblGrid>
        <w:gridCol w:w="445"/>
        <w:gridCol w:w="3586"/>
        <w:gridCol w:w="4221"/>
        <w:gridCol w:w="731"/>
      </w:tblGrid>
      <w:tr w:rsidR="005C75CD" w14:paraId="2B325085" w14:textId="77777777" w:rsidTr="005C75CD">
        <w:tc>
          <w:tcPr>
            <w:tcW w:w="454" w:type="dxa"/>
            <w:shd w:val="clear" w:color="auto" w:fill="E4D8EB" w:themeFill="accent4" w:themeFillTint="66"/>
            <w:vAlign w:val="center"/>
          </w:tcPr>
          <w:p w14:paraId="6D82BA9B" w14:textId="77777777" w:rsidR="005C75CD" w:rsidRPr="0059299E" w:rsidRDefault="005C75CD" w:rsidP="00F61F17">
            <w:pPr>
              <w:spacing w:line="276" w:lineRule="auto"/>
              <w:jc w:val="center"/>
              <w:rPr>
                <w:b/>
                <w:sz w:val="20"/>
                <w:szCs w:val="20"/>
              </w:rPr>
            </w:pPr>
          </w:p>
        </w:tc>
        <w:tc>
          <w:tcPr>
            <w:tcW w:w="3167" w:type="dxa"/>
            <w:shd w:val="clear" w:color="auto" w:fill="E4D8EB" w:themeFill="accent4" w:themeFillTint="66"/>
            <w:vAlign w:val="center"/>
          </w:tcPr>
          <w:p w14:paraId="4B3DC5FE" w14:textId="77777777" w:rsidR="005C75CD" w:rsidRPr="0059299E" w:rsidRDefault="005C75CD" w:rsidP="00F61F17">
            <w:pPr>
              <w:spacing w:line="276" w:lineRule="auto"/>
              <w:jc w:val="center"/>
              <w:rPr>
                <w:sz w:val="20"/>
                <w:szCs w:val="20"/>
              </w:rPr>
            </w:pPr>
            <w:r w:rsidRPr="0059299E">
              <w:rPr>
                <w:sz w:val="20"/>
                <w:szCs w:val="20"/>
              </w:rPr>
              <w:t>Solution</w:t>
            </w:r>
          </w:p>
        </w:tc>
        <w:tc>
          <w:tcPr>
            <w:tcW w:w="4630" w:type="dxa"/>
            <w:shd w:val="clear" w:color="auto" w:fill="E4D8EB" w:themeFill="accent4" w:themeFillTint="66"/>
            <w:vAlign w:val="center"/>
          </w:tcPr>
          <w:p w14:paraId="1BE17A84" w14:textId="77777777" w:rsidR="005C75CD" w:rsidRPr="0059299E" w:rsidRDefault="005C75CD" w:rsidP="00F61F17">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3425DA3E" w14:textId="77777777" w:rsidR="005C75CD" w:rsidRPr="0059299E" w:rsidRDefault="005C75CD" w:rsidP="00F61F17">
            <w:pPr>
              <w:spacing w:line="276" w:lineRule="auto"/>
              <w:jc w:val="center"/>
              <w:rPr>
                <w:sz w:val="20"/>
                <w:szCs w:val="20"/>
              </w:rPr>
            </w:pPr>
            <w:r w:rsidRPr="0059299E">
              <w:rPr>
                <w:sz w:val="20"/>
                <w:szCs w:val="20"/>
              </w:rPr>
              <w:t>Marks</w:t>
            </w:r>
          </w:p>
        </w:tc>
      </w:tr>
      <w:tr w:rsidR="005C75CD" w14:paraId="300EE252" w14:textId="77777777" w:rsidTr="005C75CD">
        <w:tc>
          <w:tcPr>
            <w:tcW w:w="454" w:type="dxa"/>
            <w:vAlign w:val="center"/>
          </w:tcPr>
          <w:p w14:paraId="4447C98B" w14:textId="77777777" w:rsidR="005C75CD" w:rsidRPr="0059299E" w:rsidRDefault="005C75CD" w:rsidP="00F61F17">
            <w:pPr>
              <w:spacing w:line="276" w:lineRule="auto"/>
              <w:jc w:val="center"/>
              <w:rPr>
                <w:sz w:val="20"/>
                <w:szCs w:val="20"/>
              </w:rPr>
            </w:pPr>
            <w:r w:rsidRPr="0059299E">
              <w:rPr>
                <w:sz w:val="20"/>
                <w:szCs w:val="20"/>
              </w:rPr>
              <w:t>a)</w:t>
            </w:r>
          </w:p>
        </w:tc>
        <w:tc>
          <w:tcPr>
            <w:tcW w:w="3167" w:type="dxa"/>
            <w:vAlign w:val="center"/>
          </w:tcPr>
          <w:p w14:paraId="110BC16D" w14:textId="77777777" w:rsidR="005C75CD" w:rsidRPr="0059299E" w:rsidRDefault="005C75CD" w:rsidP="005C75CD">
            <w:pPr>
              <w:pStyle w:val="ListParagraph"/>
              <w:tabs>
                <w:tab w:val="left" w:pos="483"/>
                <w:tab w:val="left" w:pos="774"/>
                <w:tab w:val="left" w:pos="1083"/>
                <w:tab w:val="left" w:pos="1390"/>
              </w:tabs>
              <w:spacing w:after="0" w:line="276" w:lineRule="auto"/>
              <w:ind w:left="176" w:firstLine="0"/>
              <w:rPr>
                <w:sz w:val="20"/>
                <w:szCs w:val="20"/>
              </w:rPr>
            </w:pPr>
            <w:r>
              <w:rPr>
                <w:noProof/>
                <w:sz w:val="20"/>
                <w:szCs w:val="20"/>
              </w:rPr>
              <mc:AlternateContent>
                <mc:Choice Requires="wps">
                  <w:drawing>
                    <wp:anchor distT="0" distB="0" distL="114300" distR="114300" simplePos="0" relativeHeight="251670528" behindDoc="0" locked="0" layoutInCell="1" allowOverlap="1" wp14:anchorId="173DD8C8" wp14:editId="3AB2233C">
                      <wp:simplePos x="0" y="0"/>
                      <wp:positionH relativeFrom="column">
                        <wp:posOffset>-11430</wp:posOffset>
                      </wp:positionH>
                      <wp:positionV relativeFrom="paragraph">
                        <wp:posOffset>159385</wp:posOffset>
                      </wp:positionV>
                      <wp:extent cx="248920" cy="882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855BF" w14:textId="77777777" w:rsidR="00925C27" w:rsidRDefault="00925C27" w:rsidP="005C75CD">
                                  <w:r>
                                    <w:t>GCNT</w:t>
                                  </w:r>
                                </w:p>
                                <w:p w14:paraId="048E3F41" w14:textId="77777777" w:rsidR="00925C27" w:rsidRDefault="00925C27" w:rsidP="005C75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DD8C8" id="Text Box 2" o:spid="_x0000_s1029" type="#_x0000_t202" style="position:absolute;left:0;text-align:left;margin-left:-.9pt;margin-top:12.55pt;width:19.6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WRhA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" stroked="f">
                      <v:textbox>
                        <w:txbxContent>
                          <w:p w14:paraId="34C855BF" w14:textId="77777777" w:rsidR="00925C27" w:rsidRDefault="00925C27" w:rsidP="005C75CD">
                            <w:r>
                              <w:t>GCNT</w:t>
                            </w:r>
                          </w:p>
                          <w:p w14:paraId="048E3F41" w14:textId="77777777" w:rsidR="00925C27" w:rsidRDefault="00925C27" w:rsidP="005C75CD"/>
                        </w:txbxContent>
                      </v:textbox>
                    </v:shape>
                  </w:pict>
                </mc:Fallback>
              </mc:AlternateContent>
            </w:r>
            <w:r>
              <w:rPr>
                <w:sz w:val="20"/>
                <w:szCs w:val="20"/>
              </w:rPr>
              <w:t xml:space="preserve">     </w:t>
            </w:r>
            <w:r w:rsidRPr="0059299E">
              <w:rPr>
                <w:sz w:val="20"/>
                <w:szCs w:val="20"/>
              </w:rPr>
              <w:t xml:space="preserve"> G</w:t>
            </w:r>
            <w:r>
              <w:rPr>
                <w:sz w:val="20"/>
                <w:szCs w:val="20"/>
              </w:rPr>
              <w:tab/>
            </w:r>
            <w:r w:rsidRPr="0059299E">
              <w:rPr>
                <w:sz w:val="20"/>
                <w:szCs w:val="20"/>
              </w:rPr>
              <w:t>C</w:t>
            </w:r>
            <w:r>
              <w:rPr>
                <w:sz w:val="20"/>
                <w:szCs w:val="20"/>
              </w:rPr>
              <w:t xml:space="preserve"> </w:t>
            </w:r>
            <w:r w:rsidRPr="0059299E">
              <w:rPr>
                <w:sz w:val="20"/>
                <w:szCs w:val="20"/>
              </w:rPr>
              <w:t xml:space="preserve"> </w:t>
            </w:r>
            <w:r>
              <w:rPr>
                <w:sz w:val="20"/>
                <w:szCs w:val="20"/>
              </w:rPr>
              <w:tab/>
            </w:r>
            <w:r w:rsidRPr="0059299E">
              <w:rPr>
                <w:sz w:val="20"/>
                <w:szCs w:val="20"/>
              </w:rPr>
              <w:t>N</w:t>
            </w:r>
            <w:r>
              <w:rPr>
                <w:sz w:val="20"/>
                <w:szCs w:val="20"/>
              </w:rPr>
              <w:t xml:space="preserve"> </w:t>
            </w:r>
            <w:r w:rsidRPr="0059299E">
              <w:rPr>
                <w:sz w:val="20"/>
                <w:szCs w:val="20"/>
              </w:rPr>
              <w:t xml:space="preserve"> </w:t>
            </w:r>
            <w:r>
              <w:rPr>
                <w:sz w:val="20"/>
                <w:szCs w:val="20"/>
              </w:rPr>
              <w:tab/>
            </w:r>
            <w:r w:rsidRPr="0059299E">
              <w:rPr>
                <w:sz w:val="20"/>
                <w:szCs w:val="20"/>
              </w:rPr>
              <w:t>T</w:t>
            </w:r>
          </w:p>
          <w:p w14:paraId="0B08239B" w14:textId="77777777" w:rsidR="005C75CD" w:rsidRPr="0059299E" w:rsidRDefault="005C75CD" w:rsidP="005C75CD">
            <w:pPr>
              <w:spacing w:line="276" w:lineRule="auto"/>
              <w:rPr>
                <w:sz w:val="20"/>
                <w:szCs w:val="20"/>
                <w:vertAlign w:val="superscript"/>
              </w:rPr>
            </w:pPr>
            <w:r>
              <w:rPr>
                <w:sz w:val="20"/>
                <w:szCs w:val="20"/>
              </w:rPr>
              <w:t xml:space="preserve">      </w:t>
            </w:r>
            <w:r w:rsidR="00E478ED" w:rsidRPr="005C75CD">
              <w:rPr>
                <w:color w:val="FF0000"/>
                <w:position w:val="-62"/>
                <w:sz w:val="20"/>
                <w:szCs w:val="20"/>
              </w:rPr>
              <w:object w:dxaOrig="1420" w:dyaOrig="1340" w14:anchorId="5EFE7F93">
                <v:shape id="_x0000_i1045" type="#_x0000_t75" style="width:1in;height:67.5pt" o:ole="">
                  <v:imagedata r:id="rId53" o:title=""/>
                </v:shape>
                <o:OLEObject Type="Embed" ProgID="Equation.DSMT4" ShapeID="_x0000_i1045" DrawAspect="Content" ObjectID="_1699270604" r:id="rId54"/>
              </w:object>
            </w:r>
            <w:r w:rsidRPr="0059299E">
              <w:rPr>
                <w:sz w:val="20"/>
                <w:szCs w:val="20"/>
              </w:rPr>
              <w:t xml:space="preserve"> </w:t>
            </w:r>
          </w:p>
        </w:tc>
        <w:tc>
          <w:tcPr>
            <w:tcW w:w="4630" w:type="dxa"/>
          </w:tcPr>
          <w:p w14:paraId="524A9CD7" w14:textId="77777777" w:rsidR="00936E93" w:rsidRDefault="00936E93" w:rsidP="005C75CD">
            <w:pPr>
              <w:spacing w:line="276" w:lineRule="auto"/>
              <w:rPr>
                <w:sz w:val="20"/>
                <w:szCs w:val="20"/>
              </w:rPr>
            </w:pPr>
          </w:p>
          <w:p w14:paraId="136FD267" w14:textId="77777777" w:rsidR="005C75CD" w:rsidRPr="0059299E" w:rsidRDefault="005C75CD" w:rsidP="005C75CD">
            <w:pPr>
              <w:spacing w:line="276" w:lineRule="auto"/>
              <w:rPr>
                <w:sz w:val="20"/>
                <w:szCs w:val="20"/>
              </w:rPr>
            </w:pPr>
            <w:r w:rsidRPr="0059299E">
              <w:rPr>
                <w:sz w:val="20"/>
                <w:szCs w:val="20"/>
              </w:rPr>
              <w:t>Labels rows and columns</w:t>
            </w:r>
          </w:p>
          <w:p w14:paraId="43E77B48" w14:textId="77777777" w:rsidR="005C75CD" w:rsidRPr="0059299E" w:rsidRDefault="005C75CD" w:rsidP="005C75CD">
            <w:pPr>
              <w:spacing w:line="276" w:lineRule="auto"/>
              <w:rPr>
                <w:sz w:val="20"/>
                <w:szCs w:val="20"/>
              </w:rPr>
            </w:pPr>
            <w:r w:rsidRPr="0059299E">
              <w:rPr>
                <w:sz w:val="20"/>
                <w:szCs w:val="20"/>
              </w:rPr>
              <w:t>Has 0s on the leading diagonal</w:t>
            </w:r>
          </w:p>
          <w:p w14:paraId="22714609" w14:textId="77777777" w:rsidR="005C75CD" w:rsidRPr="0059299E" w:rsidRDefault="005C75CD" w:rsidP="005C75CD">
            <w:pPr>
              <w:spacing w:line="276" w:lineRule="auto"/>
              <w:rPr>
                <w:sz w:val="20"/>
                <w:szCs w:val="20"/>
              </w:rPr>
            </w:pPr>
            <w:r w:rsidRPr="0059299E">
              <w:rPr>
                <w:sz w:val="20"/>
                <w:szCs w:val="20"/>
              </w:rPr>
              <w:t>Enters correct data</w:t>
            </w:r>
          </w:p>
          <w:p w14:paraId="6E9888AE" w14:textId="77777777" w:rsidR="005C75CD" w:rsidRPr="0059299E" w:rsidRDefault="005C75CD" w:rsidP="00F61F17">
            <w:pPr>
              <w:spacing w:line="276" w:lineRule="auto"/>
              <w:rPr>
                <w:sz w:val="20"/>
                <w:szCs w:val="20"/>
              </w:rPr>
            </w:pPr>
          </w:p>
        </w:tc>
        <w:tc>
          <w:tcPr>
            <w:tcW w:w="732" w:type="dxa"/>
            <w:vAlign w:val="center"/>
          </w:tcPr>
          <w:p w14:paraId="6CC06B00" w14:textId="77777777" w:rsidR="005C75CD" w:rsidRPr="0059299E" w:rsidRDefault="005C75CD" w:rsidP="005C75CD">
            <w:pPr>
              <w:spacing w:line="276" w:lineRule="auto"/>
              <w:jc w:val="center"/>
              <w:rPr>
                <w:sz w:val="20"/>
                <w:szCs w:val="20"/>
              </w:rPr>
            </w:pPr>
            <w:r w:rsidRPr="0059299E">
              <w:rPr>
                <w:sz w:val="20"/>
                <w:szCs w:val="20"/>
              </w:rPr>
              <w:t>1</w:t>
            </w:r>
          </w:p>
          <w:p w14:paraId="2CD5DF81" w14:textId="77777777" w:rsidR="005C75CD" w:rsidRPr="0059299E" w:rsidRDefault="005C75CD" w:rsidP="005C75CD">
            <w:pPr>
              <w:spacing w:line="276" w:lineRule="auto"/>
              <w:jc w:val="center"/>
              <w:rPr>
                <w:sz w:val="20"/>
                <w:szCs w:val="20"/>
              </w:rPr>
            </w:pPr>
            <w:r w:rsidRPr="0059299E">
              <w:rPr>
                <w:sz w:val="20"/>
                <w:szCs w:val="20"/>
              </w:rPr>
              <w:t>1</w:t>
            </w:r>
          </w:p>
          <w:p w14:paraId="23EC1F1F" w14:textId="77777777" w:rsidR="005C75CD" w:rsidRPr="0059299E" w:rsidRDefault="005C75CD" w:rsidP="005C75CD">
            <w:pPr>
              <w:spacing w:line="276" w:lineRule="auto"/>
              <w:jc w:val="center"/>
              <w:rPr>
                <w:sz w:val="20"/>
                <w:szCs w:val="20"/>
              </w:rPr>
            </w:pPr>
            <w:r w:rsidRPr="0059299E">
              <w:rPr>
                <w:sz w:val="20"/>
                <w:szCs w:val="20"/>
              </w:rPr>
              <w:t>1</w:t>
            </w:r>
          </w:p>
          <w:p w14:paraId="3472B823" w14:textId="77777777" w:rsidR="005C75CD" w:rsidRPr="0059299E" w:rsidRDefault="005C75CD" w:rsidP="005C75CD">
            <w:pPr>
              <w:spacing w:line="276" w:lineRule="auto"/>
              <w:jc w:val="center"/>
              <w:rPr>
                <w:sz w:val="20"/>
                <w:szCs w:val="20"/>
              </w:rPr>
            </w:pPr>
          </w:p>
        </w:tc>
      </w:tr>
      <w:tr w:rsidR="005C75CD" w14:paraId="267753DC" w14:textId="77777777" w:rsidTr="005C75CD">
        <w:tc>
          <w:tcPr>
            <w:tcW w:w="454" w:type="dxa"/>
            <w:vAlign w:val="center"/>
          </w:tcPr>
          <w:p w14:paraId="460D21D4" w14:textId="77777777" w:rsidR="005C75CD" w:rsidRPr="0059299E" w:rsidRDefault="005C75CD" w:rsidP="00F61F17">
            <w:pPr>
              <w:jc w:val="center"/>
              <w:rPr>
                <w:sz w:val="20"/>
                <w:szCs w:val="20"/>
              </w:rPr>
            </w:pPr>
            <w:r>
              <w:rPr>
                <w:sz w:val="20"/>
                <w:szCs w:val="20"/>
              </w:rPr>
              <w:t>b)</w:t>
            </w:r>
          </w:p>
        </w:tc>
        <w:tc>
          <w:tcPr>
            <w:tcW w:w="3167" w:type="dxa"/>
            <w:vAlign w:val="center"/>
          </w:tcPr>
          <w:p w14:paraId="00D7AB25" w14:textId="77777777" w:rsidR="005C75CD" w:rsidRDefault="00936E93" w:rsidP="005C75CD">
            <w:pPr>
              <w:pStyle w:val="ListParagraph"/>
              <w:tabs>
                <w:tab w:val="left" w:pos="483"/>
                <w:tab w:val="left" w:pos="774"/>
                <w:tab w:val="left" w:pos="1083"/>
                <w:tab w:val="left" w:pos="1390"/>
              </w:tabs>
              <w:spacing w:after="0" w:line="276" w:lineRule="auto"/>
              <w:ind w:left="176" w:firstLine="0"/>
              <w:rPr>
                <w:noProof/>
                <w:sz w:val="20"/>
                <w:szCs w:val="20"/>
                <w:lang w:val="en-GB" w:eastAsia="en-GB"/>
              </w:rPr>
            </w:pPr>
            <w:r>
              <w:rPr>
                <w:noProof/>
                <w:sz w:val="20"/>
                <w:szCs w:val="20"/>
                <w:lang w:val="en-GB" w:eastAsia="en-GB"/>
              </w:rPr>
              <w:t>Tina</w:t>
            </w:r>
          </w:p>
        </w:tc>
        <w:tc>
          <w:tcPr>
            <w:tcW w:w="4630" w:type="dxa"/>
          </w:tcPr>
          <w:p w14:paraId="6CCD57D8" w14:textId="77777777" w:rsidR="005C75CD" w:rsidRPr="0059299E" w:rsidRDefault="00936E93" w:rsidP="005C75CD">
            <w:pPr>
              <w:rPr>
                <w:sz w:val="20"/>
                <w:szCs w:val="20"/>
              </w:rPr>
            </w:pPr>
            <w:r>
              <w:rPr>
                <w:sz w:val="20"/>
                <w:szCs w:val="20"/>
              </w:rPr>
              <w:t>States name of row where sum of elements is one</w:t>
            </w:r>
          </w:p>
        </w:tc>
        <w:tc>
          <w:tcPr>
            <w:tcW w:w="732" w:type="dxa"/>
            <w:vAlign w:val="center"/>
          </w:tcPr>
          <w:p w14:paraId="1CAFFC86" w14:textId="77777777" w:rsidR="005C75CD" w:rsidRPr="0059299E" w:rsidRDefault="00936E93" w:rsidP="005C75CD">
            <w:pPr>
              <w:jc w:val="center"/>
              <w:rPr>
                <w:sz w:val="20"/>
                <w:szCs w:val="20"/>
              </w:rPr>
            </w:pPr>
            <w:r>
              <w:rPr>
                <w:sz w:val="20"/>
                <w:szCs w:val="20"/>
              </w:rPr>
              <w:t>1</w:t>
            </w:r>
          </w:p>
        </w:tc>
      </w:tr>
      <w:tr w:rsidR="005C75CD" w14:paraId="267EE176" w14:textId="77777777" w:rsidTr="005C75CD">
        <w:tc>
          <w:tcPr>
            <w:tcW w:w="454" w:type="dxa"/>
            <w:vAlign w:val="center"/>
          </w:tcPr>
          <w:p w14:paraId="4AD8D4B8" w14:textId="77777777" w:rsidR="005C75CD" w:rsidRPr="0059299E" w:rsidRDefault="005C75CD" w:rsidP="00F61F17">
            <w:pPr>
              <w:jc w:val="center"/>
              <w:rPr>
                <w:sz w:val="20"/>
                <w:szCs w:val="20"/>
              </w:rPr>
            </w:pPr>
            <w:r>
              <w:rPr>
                <w:sz w:val="20"/>
                <w:szCs w:val="20"/>
              </w:rPr>
              <w:t>c)</w:t>
            </w:r>
          </w:p>
        </w:tc>
        <w:tc>
          <w:tcPr>
            <w:tcW w:w="3167" w:type="dxa"/>
            <w:vAlign w:val="center"/>
          </w:tcPr>
          <w:p w14:paraId="7B6580B7" w14:textId="77777777" w:rsidR="005C75CD" w:rsidRDefault="00E478ED" w:rsidP="005C75CD">
            <w:pPr>
              <w:pStyle w:val="ListParagraph"/>
              <w:tabs>
                <w:tab w:val="left" w:pos="483"/>
                <w:tab w:val="left" w:pos="774"/>
                <w:tab w:val="left" w:pos="1083"/>
                <w:tab w:val="left" w:pos="1390"/>
              </w:tabs>
              <w:spacing w:after="0" w:line="276" w:lineRule="auto"/>
              <w:ind w:left="176" w:firstLine="0"/>
              <w:rPr>
                <w:noProof/>
                <w:sz w:val="20"/>
                <w:szCs w:val="20"/>
                <w:lang w:val="en-GB" w:eastAsia="en-GB"/>
              </w:rPr>
            </w:pPr>
            <w:r w:rsidRPr="008060FC">
              <w:rPr>
                <w:position w:val="-66"/>
              </w:rPr>
              <w:object w:dxaOrig="3159" w:dyaOrig="1500" w14:anchorId="64710EE1">
                <v:shape id="_x0000_i1046" type="#_x0000_t75" style="width:159.75pt;height:76.5pt" o:ole="">
                  <v:imagedata r:id="rId55" o:title=""/>
                </v:shape>
                <o:OLEObject Type="Embed" ProgID="Equation.DSMT4" ShapeID="_x0000_i1046" DrawAspect="Content" ObjectID="_1699270605" r:id="rId56"/>
              </w:object>
            </w:r>
          </w:p>
        </w:tc>
        <w:tc>
          <w:tcPr>
            <w:tcW w:w="4630" w:type="dxa"/>
          </w:tcPr>
          <w:p w14:paraId="0007DF93" w14:textId="77777777" w:rsidR="005C75CD" w:rsidRDefault="00936E93" w:rsidP="005C75CD">
            <w:pPr>
              <w:rPr>
                <w:sz w:val="20"/>
                <w:szCs w:val="20"/>
              </w:rPr>
            </w:pPr>
            <w:r>
              <w:rPr>
                <w:sz w:val="20"/>
                <w:szCs w:val="20"/>
              </w:rPr>
              <w:t>Shows original matrix is multiplied by itself</w:t>
            </w:r>
          </w:p>
          <w:p w14:paraId="4918BDE1" w14:textId="77777777" w:rsidR="00936E93" w:rsidRPr="0059299E" w:rsidRDefault="00936E93" w:rsidP="005C75CD">
            <w:pPr>
              <w:rPr>
                <w:sz w:val="20"/>
                <w:szCs w:val="20"/>
              </w:rPr>
            </w:pPr>
            <w:r>
              <w:rPr>
                <w:sz w:val="20"/>
                <w:szCs w:val="20"/>
              </w:rPr>
              <w:t>States resulting 4x4 matrix with all elements correct</w:t>
            </w:r>
          </w:p>
        </w:tc>
        <w:tc>
          <w:tcPr>
            <w:tcW w:w="732" w:type="dxa"/>
            <w:vAlign w:val="center"/>
          </w:tcPr>
          <w:p w14:paraId="55393269" w14:textId="77777777" w:rsidR="005C75CD" w:rsidRDefault="00936E93" w:rsidP="005C75CD">
            <w:pPr>
              <w:jc w:val="center"/>
              <w:rPr>
                <w:sz w:val="20"/>
                <w:szCs w:val="20"/>
              </w:rPr>
            </w:pPr>
            <w:r>
              <w:rPr>
                <w:sz w:val="20"/>
                <w:szCs w:val="20"/>
              </w:rPr>
              <w:t>1</w:t>
            </w:r>
          </w:p>
          <w:p w14:paraId="0E4FCD2D" w14:textId="77777777" w:rsidR="00936E93" w:rsidRPr="0059299E" w:rsidRDefault="00936E93" w:rsidP="005C75CD">
            <w:pPr>
              <w:jc w:val="center"/>
              <w:rPr>
                <w:sz w:val="20"/>
                <w:szCs w:val="20"/>
              </w:rPr>
            </w:pPr>
            <w:r>
              <w:rPr>
                <w:sz w:val="20"/>
                <w:szCs w:val="20"/>
              </w:rPr>
              <w:t>1</w:t>
            </w:r>
          </w:p>
        </w:tc>
      </w:tr>
      <w:tr w:rsidR="005C75CD" w14:paraId="7343B048" w14:textId="77777777" w:rsidTr="005C75CD">
        <w:tc>
          <w:tcPr>
            <w:tcW w:w="454" w:type="dxa"/>
            <w:vAlign w:val="center"/>
          </w:tcPr>
          <w:p w14:paraId="6C9C227D" w14:textId="77777777" w:rsidR="005C75CD" w:rsidRPr="0059299E" w:rsidRDefault="005C75CD" w:rsidP="00F61F17">
            <w:pPr>
              <w:jc w:val="center"/>
              <w:rPr>
                <w:sz w:val="20"/>
                <w:szCs w:val="20"/>
              </w:rPr>
            </w:pPr>
            <w:r>
              <w:rPr>
                <w:sz w:val="20"/>
                <w:szCs w:val="20"/>
              </w:rPr>
              <w:t>d)</w:t>
            </w:r>
          </w:p>
        </w:tc>
        <w:tc>
          <w:tcPr>
            <w:tcW w:w="3167" w:type="dxa"/>
            <w:vAlign w:val="center"/>
          </w:tcPr>
          <w:p w14:paraId="3CE3FF36" w14:textId="77777777" w:rsidR="005C75CD" w:rsidRDefault="00936E93" w:rsidP="0063222D">
            <w:pPr>
              <w:rPr>
                <w:noProof/>
                <w:sz w:val="20"/>
                <w:szCs w:val="20"/>
                <w:lang w:val="en-GB" w:eastAsia="en-GB"/>
              </w:rPr>
            </w:pPr>
            <w:r w:rsidRPr="0063222D">
              <w:rPr>
                <w:sz w:val="20"/>
                <w:szCs w:val="20"/>
              </w:rPr>
              <w:t>0, the value of 0 means that Tina and Nick cannot message each other via another person</w:t>
            </w:r>
          </w:p>
        </w:tc>
        <w:tc>
          <w:tcPr>
            <w:tcW w:w="4630" w:type="dxa"/>
          </w:tcPr>
          <w:p w14:paraId="11C28061" w14:textId="77777777" w:rsidR="005C75CD" w:rsidRDefault="00936E93" w:rsidP="005C75CD">
            <w:pPr>
              <w:rPr>
                <w:sz w:val="20"/>
                <w:szCs w:val="20"/>
              </w:rPr>
            </w:pPr>
            <w:r>
              <w:rPr>
                <w:sz w:val="20"/>
                <w:szCs w:val="20"/>
              </w:rPr>
              <w:t>Identifies element in row 4, column 3 as 0</w:t>
            </w:r>
          </w:p>
          <w:p w14:paraId="6DC3C0D5" w14:textId="77777777" w:rsidR="00936E93" w:rsidRPr="0059299E" w:rsidRDefault="00936E93" w:rsidP="00DD1CC2">
            <w:pPr>
              <w:rPr>
                <w:sz w:val="20"/>
                <w:szCs w:val="20"/>
              </w:rPr>
            </w:pPr>
            <w:r>
              <w:rPr>
                <w:sz w:val="20"/>
                <w:szCs w:val="20"/>
              </w:rPr>
              <w:t xml:space="preserve">Explains that </w:t>
            </w:r>
            <w:r w:rsidR="00DD1CC2">
              <w:rPr>
                <w:sz w:val="20"/>
                <w:szCs w:val="20"/>
              </w:rPr>
              <w:t xml:space="preserve">Nick and Tina </w:t>
            </w:r>
            <w:r>
              <w:rPr>
                <w:sz w:val="20"/>
                <w:szCs w:val="20"/>
              </w:rPr>
              <w:t>cannot communicate via a third person</w:t>
            </w:r>
          </w:p>
        </w:tc>
        <w:tc>
          <w:tcPr>
            <w:tcW w:w="732" w:type="dxa"/>
            <w:vAlign w:val="center"/>
          </w:tcPr>
          <w:p w14:paraId="09C9A30B" w14:textId="77777777" w:rsidR="005C75CD" w:rsidRDefault="00936E93" w:rsidP="005C75CD">
            <w:pPr>
              <w:jc w:val="center"/>
              <w:rPr>
                <w:sz w:val="20"/>
                <w:szCs w:val="20"/>
              </w:rPr>
            </w:pPr>
            <w:r>
              <w:rPr>
                <w:sz w:val="20"/>
                <w:szCs w:val="20"/>
              </w:rPr>
              <w:t>1</w:t>
            </w:r>
          </w:p>
          <w:p w14:paraId="1780939F" w14:textId="77777777" w:rsidR="00DD1CC2" w:rsidRDefault="00DD1CC2" w:rsidP="005C75CD">
            <w:pPr>
              <w:jc w:val="center"/>
              <w:rPr>
                <w:sz w:val="20"/>
                <w:szCs w:val="20"/>
              </w:rPr>
            </w:pPr>
          </w:p>
          <w:p w14:paraId="3AABFE33" w14:textId="77777777" w:rsidR="00936E93" w:rsidRPr="0059299E" w:rsidRDefault="00DD1CC2" w:rsidP="00DD1CC2">
            <w:pPr>
              <w:jc w:val="center"/>
              <w:rPr>
                <w:sz w:val="20"/>
                <w:szCs w:val="20"/>
              </w:rPr>
            </w:pPr>
            <w:r>
              <w:rPr>
                <w:sz w:val="20"/>
                <w:szCs w:val="20"/>
              </w:rPr>
              <w:t>1</w:t>
            </w:r>
          </w:p>
        </w:tc>
      </w:tr>
      <w:tr w:rsidR="005C75CD" w14:paraId="68BC5D81" w14:textId="77777777" w:rsidTr="005C75CD">
        <w:tc>
          <w:tcPr>
            <w:tcW w:w="454" w:type="dxa"/>
            <w:vAlign w:val="center"/>
          </w:tcPr>
          <w:p w14:paraId="06CEBE7C" w14:textId="77777777" w:rsidR="005C75CD" w:rsidRPr="0059299E" w:rsidRDefault="005C75CD" w:rsidP="00F61F17">
            <w:pPr>
              <w:jc w:val="center"/>
              <w:rPr>
                <w:sz w:val="20"/>
                <w:szCs w:val="20"/>
              </w:rPr>
            </w:pPr>
            <w:r>
              <w:rPr>
                <w:sz w:val="20"/>
                <w:szCs w:val="20"/>
              </w:rPr>
              <w:t>e)</w:t>
            </w:r>
          </w:p>
        </w:tc>
        <w:tc>
          <w:tcPr>
            <w:tcW w:w="3167" w:type="dxa"/>
            <w:vAlign w:val="center"/>
          </w:tcPr>
          <w:p w14:paraId="446E4621" w14:textId="77777777" w:rsidR="005C75CD" w:rsidRDefault="00936E93" w:rsidP="005C75CD">
            <w:pPr>
              <w:pStyle w:val="ListParagraph"/>
              <w:tabs>
                <w:tab w:val="left" w:pos="483"/>
                <w:tab w:val="left" w:pos="774"/>
                <w:tab w:val="left" w:pos="1083"/>
                <w:tab w:val="left" w:pos="1390"/>
              </w:tabs>
              <w:spacing w:after="0" w:line="276" w:lineRule="auto"/>
              <w:ind w:left="176" w:firstLine="0"/>
              <w:rPr>
                <w:noProof/>
                <w:sz w:val="20"/>
                <w:szCs w:val="20"/>
                <w:lang w:val="en-GB" w:eastAsia="en-GB"/>
              </w:rPr>
            </w:pPr>
            <w:r>
              <w:rPr>
                <w:noProof/>
                <w:sz w:val="20"/>
                <w:szCs w:val="20"/>
                <w:lang w:val="en-GB" w:eastAsia="en-GB"/>
              </w:rPr>
              <w:t>9</w:t>
            </w:r>
          </w:p>
        </w:tc>
        <w:tc>
          <w:tcPr>
            <w:tcW w:w="4630" w:type="dxa"/>
          </w:tcPr>
          <w:p w14:paraId="55854AD6" w14:textId="77777777" w:rsidR="005C75CD" w:rsidRPr="00936E93" w:rsidRDefault="00936E93" w:rsidP="005C75CD">
            <w:pPr>
              <w:rPr>
                <w:sz w:val="20"/>
                <w:szCs w:val="20"/>
                <w:vertAlign w:val="superscript"/>
              </w:rPr>
            </w:pPr>
            <w:r>
              <w:rPr>
                <w:sz w:val="20"/>
                <w:szCs w:val="20"/>
              </w:rPr>
              <w:t>Determines the sum of the elements in column 3 of M</w:t>
            </w:r>
            <w:r>
              <w:rPr>
                <w:sz w:val="20"/>
                <w:szCs w:val="20"/>
                <w:vertAlign w:val="superscript"/>
              </w:rPr>
              <w:t>2</w:t>
            </w:r>
          </w:p>
        </w:tc>
        <w:tc>
          <w:tcPr>
            <w:tcW w:w="732" w:type="dxa"/>
            <w:vAlign w:val="center"/>
          </w:tcPr>
          <w:p w14:paraId="7594CE54" w14:textId="77777777" w:rsidR="005C75CD" w:rsidRPr="0059299E" w:rsidRDefault="00936E93" w:rsidP="005C75CD">
            <w:pPr>
              <w:jc w:val="center"/>
              <w:rPr>
                <w:sz w:val="20"/>
                <w:szCs w:val="20"/>
              </w:rPr>
            </w:pPr>
            <w:r>
              <w:rPr>
                <w:sz w:val="20"/>
                <w:szCs w:val="20"/>
              </w:rPr>
              <w:t>1</w:t>
            </w:r>
          </w:p>
        </w:tc>
      </w:tr>
    </w:tbl>
    <w:p w14:paraId="1DB5F4FF" w14:textId="77777777" w:rsidR="008C3AEF" w:rsidRDefault="008C3AEF">
      <w:pPr>
        <w:rPr>
          <w:rFonts w:eastAsia="Times New Roman" w:cs="Arial"/>
          <w:b/>
          <w:lang w:val="en-GB"/>
        </w:rPr>
      </w:pPr>
      <w:r>
        <w:rPr>
          <w:b/>
        </w:rPr>
        <w:br w:type="page"/>
      </w:r>
    </w:p>
    <w:p w14:paraId="717BC989" w14:textId="6439EFEB" w:rsidR="0081539D" w:rsidRPr="008C3AEF" w:rsidRDefault="0081539D" w:rsidP="008C3AEF">
      <w:pPr>
        <w:pStyle w:val="BodyText"/>
        <w:spacing w:before="120"/>
        <w:rPr>
          <w:b/>
        </w:rPr>
      </w:pPr>
      <w:r w:rsidRPr="008C3AEF">
        <w:rPr>
          <w:b/>
        </w:rPr>
        <w:lastRenderedPageBreak/>
        <w:t>Question 6</w:t>
      </w:r>
      <w:r w:rsidR="00670D17" w:rsidRPr="008C3AEF">
        <w:rPr>
          <w:b/>
        </w:rPr>
        <w:tab/>
        <w:t>(</w:t>
      </w:r>
      <w:r w:rsidR="0052467C" w:rsidRPr="008C3AEF">
        <w:rPr>
          <w:b/>
        </w:rPr>
        <w:t>8</w:t>
      </w:r>
      <w:r w:rsidR="00670D17" w:rsidRPr="008C3AEF">
        <w:rPr>
          <w:b/>
        </w:rPr>
        <w:t xml:space="preserve"> marks)</w:t>
      </w:r>
    </w:p>
    <w:tbl>
      <w:tblPr>
        <w:tblStyle w:val="TableGrid"/>
        <w:tblW w:w="8983" w:type="dxa"/>
        <w:tblInd w:w="108" w:type="dxa"/>
        <w:tblLook w:val="04A0" w:firstRow="1" w:lastRow="0" w:firstColumn="1" w:lastColumn="0" w:noHBand="0" w:noVBand="1"/>
      </w:tblPr>
      <w:tblGrid>
        <w:gridCol w:w="454"/>
        <w:gridCol w:w="3154"/>
        <w:gridCol w:w="4643"/>
        <w:gridCol w:w="732"/>
      </w:tblGrid>
      <w:tr w:rsidR="00517BEB" w14:paraId="68D0114F" w14:textId="77777777" w:rsidTr="00DD1CC2">
        <w:tc>
          <w:tcPr>
            <w:tcW w:w="454" w:type="dxa"/>
            <w:shd w:val="clear" w:color="auto" w:fill="E4D8EB" w:themeFill="accent4" w:themeFillTint="66"/>
            <w:vAlign w:val="center"/>
          </w:tcPr>
          <w:p w14:paraId="34EF8209" w14:textId="77777777" w:rsidR="00517BEB" w:rsidRPr="0059299E" w:rsidRDefault="00517BEB" w:rsidP="00F52274">
            <w:pPr>
              <w:jc w:val="center"/>
              <w:rPr>
                <w:sz w:val="20"/>
                <w:szCs w:val="20"/>
              </w:rPr>
            </w:pPr>
          </w:p>
        </w:tc>
        <w:tc>
          <w:tcPr>
            <w:tcW w:w="3154" w:type="dxa"/>
            <w:shd w:val="clear" w:color="auto" w:fill="E4D8EB" w:themeFill="accent4" w:themeFillTint="66"/>
            <w:vAlign w:val="center"/>
          </w:tcPr>
          <w:p w14:paraId="635C5115" w14:textId="77777777" w:rsidR="00517BEB" w:rsidRPr="0059299E" w:rsidRDefault="00517BEB" w:rsidP="00670D17">
            <w:pPr>
              <w:jc w:val="center"/>
              <w:rPr>
                <w:sz w:val="20"/>
                <w:szCs w:val="20"/>
              </w:rPr>
            </w:pPr>
            <w:r w:rsidRPr="0059299E">
              <w:rPr>
                <w:sz w:val="20"/>
                <w:szCs w:val="20"/>
              </w:rPr>
              <w:t>Solution</w:t>
            </w:r>
          </w:p>
        </w:tc>
        <w:tc>
          <w:tcPr>
            <w:tcW w:w="4643" w:type="dxa"/>
            <w:shd w:val="clear" w:color="auto" w:fill="E4D8EB" w:themeFill="accent4" w:themeFillTint="66"/>
            <w:vAlign w:val="center"/>
          </w:tcPr>
          <w:p w14:paraId="679F8D36" w14:textId="77777777" w:rsidR="00517BEB" w:rsidRPr="0059299E" w:rsidRDefault="00517BEB" w:rsidP="00F52274">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6EF930BF" w14:textId="77777777" w:rsidR="00517BEB" w:rsidRPr="0059299E" w:rsidRDefault="00517BEB" w:rsidP="00F52274">
            <w:pPr>
              <w:spacing w:line="276" w:lineRule="auto"/>
              <w:jc w:val="center"/>
              <w:rPr>
                <w:sz w:val="20"/>
                <w:szCs w:val="20"/>
              </w:rPr>
            </w:pPr>
            <w:r w:rsidRPr="0059299E">
              <w:rPr>
                <w:sz w:val="20"/>
                <w:szCs w:val="20"/>
              </w:rPr>
              <w:t>Marks</w:t>
            </w:r>
          </w:p>
        </w:tc>
      </w:tr>
      <w:tr w:rsidR="00517BEB" w14:paraId="4139051B" w14:textId="77777777" w:rsidTr="00DD1CC2">
        <w:tc>
          <w:tcPr>
            <w:tcW w:w="454" w:type="dxa"/>
            <w:shd w:val="clear" w:color="auto" w:fill="auto"/>
            <w:vAlign w:val="center"/>
          </w:tcPr>
          <w:p w14:paraId="113502B5" w14:textId="77777777" w:rsidR="00517BEB" w:rsidRDefault="00517BEB" w:rsidP="00670D17">
            <w:pPr>
              <w:jc w:val="center"/>
              <w:rPr>
                <w:sz w:val="20"/>
                <w:szCs w:val="20"/>
              </w:rPr>
            </w:pPr>
            <w:r>
              <w:rPr>
                <w:sz w:val="20"/>
                <w:szCs w:val="20"/>
              </w:rPr>
              <w:t>a)</w:t>
            </w:r>
          </w:p>
        </w:tc>
        <w:tc>
          <w:tcPr>
            <w:tcW w:w="3154" w:type="dxa"/>
            <w:shd w:val="clear" w:color="auto" w:fill="auto"/>
          </w:tcPr>
          <w:p w14:paraId="39B588A9" w14:textId="77777777" w:rsidR="00517BEB" w:rsidRDefault="00517BEB" w:rsidP="00670D17">
            <w:pPr>
              <w:spacing w:before="120" w:line="276" w:lineRule="auto"/>
              <w:rPr>
                <w:sz w:val="20"/>
                <w:szCs w:val="20"/>
              </w:rPr>
            </w:pPr>
            <w:r>
              <w:rPr>
                <w:sz w:val="20"/>
                <w:szCs w:val="20"/>
              </w:rPr>
              <w:t xml:space="preserve">For AAA Bank, </w:t>
            </w:r>
            <w:r>
              <w:rPr>
                <w:i/>
                <w:sz w:val="20"/>
                <w:szCs w:val="20"/>
              </w:rPr>
              <w:t>P/E</w:t>
            </w:r>
            <w:r>
              <w:rPr>
                <w:sz w:val="20"/>
                <w:szCs w:val="20"/>
              </w:rPr>
              <w:t xml:space="preserve"> ratio = </w:t>
            </w:r>
            <m:oMath>
              <m:f>
                <m:fPr>
                  <m:ctrlPr>
                    <w:rPr>
                      <w:rFonts w:ascii="Cambria Math" w:hAnsi="Cambria Math"/>
                      <w:i/>
                      <w:sz w:val="20"/>
                      <w:szCs w:val="20"/>
                    </w:rPr>
                  </m:ctrlPr>
                </m:fPr>
                <m:num>
                  <m:r>
                    <w:rPr>
                      <w:rFonts w:ascii="Cambria Math" w:hAnsi="Cambria Math"/>
                      <w:sz w:val="20"/>
                      <w:szCs w:val="20"/>
                    </w:rPr>
                    <m:t>3365</m:t>
                  </m:r>
                </m:num>
                <m:den>
                  <m:r>
                    <w:rPr>
                      <w:rFonts w:ascii="Cambria Math" w:hAnsi="Cambria Math"/>
                      <w:sz w:val="20"/>
                      <w:szCs w:val="20"/>
                    </w:rPr>
                    <m:t>207.5</m:t>
                  </m:r>
                </m:den>
              </m:f>
            </m:oMath>
            <w:r>
              <w:rPr>
                <w:rFonts w:cstheme="minorHAnsi"/>
                <w:sz w:val="20"/>
                <w:szCs w:val="20"/>
              </w:rPr>
              <w:t>≈</w:t>
            </w:r>
            <w:r>
              <w:rPr>
                <w:sz w:val="20"/>
                <w:szCs w:val="20"/>
              </w:rPr>
              <w:t>16.</w:t>
            </w:r>
            <w:r w:rsidR="00947806">
              <w:rPr>
                <w:sz w:val="20"/>
                <w:szCs w:val="20"/>
              </w:rPr>
              <w:t>2</w:t>
            </w:r>
          </w:p>
          <w:p w14:paraId="04488A00" w14:textId="35E46864" w:rsidR="00517BEB" w:rsidRPr="008E16B3" w:rsidRDefault="00517BEB" w:rsidP="00B25092">
            <w:pPr>
              <w:spacing w:before="120" w:line="276" w:lineRule="auto"/>
              <w:rPr>
                <w:sz w:val="20"/>
                <w:szCs w:val="20"/>
              </w:rPr>
            </w:pPr>
            <w:r>
              <w:rPr>
                <w:sz w:val="20"/>
                <w:szCs w:val="20"/>
              </w:rPr>
              <w:t xml:space="preserve">For ZZZ Bank, </w:t>
            </w:r>
            <w:r>
              <w:rPr>
                <w:i/>
                <w:sz w:val="20"/>
                <w:szCs w:val="20"/>
              </w:rPr>
              <w:t>P/E</w:t>
            </w:r>
            <w:r>
              <w:rPr>
                <w:sz w:val="20"/>
                <w:szCs w:val="20"/>
              </w:rPr>
              <w:t xml:space="preserve"> ratio =</w:t>
            </w:r>
            <w:r w:rsidR="008C3AEF">
              <w:rPr>
                <w:sz w:val="20"/>
                <w:szCs w:val="20"/>
              </w:rPr>
              <w:t xml:space="preserve"> </w:t>
            </w:r>
            <m:oMath>
              <m:f>
                <m:fPr>
                  <m:ctrlPr>
                    <w:rPr>
                      <w:rFonts w:ascii="Cambria Math" w:hAnsi="Cambria Math"/>
                      <w:i/>
                      <w:sz w:val="20"/>
                      <w:szCs w:val="20"/>
                    </w:rPr>
                  </m:ctrlPr>
                </m:fPr>
                <m:num>
                  <m:r>
                    <w:rPr>
                      <w:rFonts w:ascii="Cambria Math" w:hAnsi="Cambria Math"/>
                      <w:sz w:val="20"/>
                      <w:szCs w:val="20"/>
                    </w:rPr>
                    <m:t>32055</m:t>
                  </m:r>
                </m:num>
                <m:den>
                  <m:r>
                    <w:rPr>
                      <w:rFonts w:ascii="Cambria Math" w:hAnsi="Cambria Math"/>
                      <w:sz w:val="20"/>
                      <w:szCs w:val="20"/>
                    </w:rPr>
                    <m:t>223.1</m:t>
                  </m:r>
                </m:den>
              </m:f>
            </m:oMath>
            <w:r>
              <w:rPr>
                <w:rFonts w:cstheme="minorHAnsi"/>
                <w:sz w:val="20"/>
                <w:szCs w:val="20"/>
              </w:rPr>
              <w:t>≈</w:t>
            </w:r>
            <w:r>
              <w:rPr>
                <w:sz w:val="20"/>
                <w:szCs w:val="20"/>
              </w:rPr>
              <w:t>14.4</w:t>
            </w:r>
          </w:p>
          <w:p w14:paraId="6DE2C3DD" w14:textId="5A97E665" w:rsidR="00517BEB" w:rsidRDefault="00517BEB" w:rsidP="00F74015">
            <w:pPr>
              <w:spacing w:before="60" w:line="276" w:lineRule="auto"/>
              <w:rPr>
                <w:sz w:val="20"/>
                <w:szCs w:val="20"/>
              </w:rPr>
            </w:pPr>
            <w:r>
              <w:rPr>
                <w:sz w:val="20"/>
                <w:szCs w:val="20"/>
              </w:rPr>
              <w:t>ZZZ B</w:t>
            </w:r>
            <w:r w:rsidRPr="0059299E">
              <w:rPr>
                <w:sz w:val="20"/>
                <w:szCs w:val="20"/>
              </w:rPr>
              <w:t xml:space="preserve">ank </w:t>
            </w:r>
            <w:r>
              <w:rPr>
                <w:sz w:val="20"/>
                <w:szCs w:val="20"/>
              </w:rPr>
              <w:t xml:space="preserve"> has a lower </w:t>
            </w:r>
            <w:r>
              <w:rPr>
                <w:i/>
                <w:sz w:val="20"/>
                <w:szCs w:val="20"/>
              </w:rPr>
              <w:t>P/E</w:t>
            </w:r>
            <w:r>
              <w:rPr>
                <w:sz w:val="20"/>
                <w:szCs w:val="20"/>
              </w:rPr>
              <w:t xml:space="preserve"> ratio so John would be paying less for every dollar of current earnings in ZZZ Bank than </w:t>
            </w:r>
            <w:r w:rsidR="00746AD1">
              <w:rPr>
                <w:sz w:val="20"/>
                <w:szCs w:val="20"/>
              </w:rPr>
              <w:t xml:space="preserve">in </w:t>
            </w:r>
            <w:r>
              <w:rPr>
                <w:sz w:val="20"/>
                <w:szCs w:val="20"/>
              </w:rPr>
              <w:t xml:space="preserve">AAA Bank </w:t>
            </w:r>
          </w:p>
          <w:p w14:paraId="2F80F963" w14:textId="77777777" w:rsidR="00517BEB" w:rsidRPr="0059299E" w:rsidRDefault="00517BEB" w:rsidP="0052467C">
            <w:pPr>
              <w:spacing w:after="120" w:line="276" w:lineRule="auto"/>
              <w:rPr>
                <w:sz w:val="20"/>
                <w:szCs w:val="20"/>
              </w:rPr>
            </w:pPr>
            <w:r>
              <w:rPr>
                <w:sz w:val="20"/>
                <w:szCs w:val="20"/>
              </w:rPr>
              <w:t>John should buy more of ZZZ Bank (other things being equal)</w:t>
            </w:r>
          </w:p>
        </w:tc>
        <w:tc>
          <w:tcPr>
            <w:tcW w:w="4643" w:type="dxa"/>
          </w:tcPr>
          <w:p w14:paraId="01EC0770" w14:textId="77777777" w:rsidR="00517BEB" w:rsidRDefault="00517BEB" w:rsidP="00670D17">
            <w:pPr>
              <w:spacing w:line="276" w:lineRule="auto"/>
              <w:rPr>
                <w:sz w:val="20"/>
                <w:szCs w:val="20"/>
              </w:rPr>
            </w:pPr>
          </w:p>
          <w:p w14:paraId="56E5F734" w14:textId="77777777" w:rsidR="00517BEB" w:rsidRDefault="00517BEB" w:rsidP="00670D17">
            <w:pPr>
              <w:spacing w:line="276" w:lineRule="auto"/>
              <w:rPr>
                <w:sz w:val="20"/>
                <w:szCs w:val="20"/>
              </w:rPr>
            </w:pPr>
            <w:r w:rsidRPr="0059299E">
              <w:rPr>
                <w:sz w:val="20"/>
                <w:szCs w:val="20"/>
              </w:rPr>
              <w:t xml:space="preserve">Calculates P/E </w:t>
            </w:r>
            <w:r>
              <w:rPr>
                <w:sz w:val="20"/>
                <w:szCs w:val="20"/>
              </w:rPr>
              <w:t>ratios correctly for each bank (1 mark each)</w:t>
            </w:r>
          </w:p>
          <w:p w14:paraId="4F49637A" w14:textId="77777777" w:rsidR="00517BEB" w:rsidRDefault="00517BEB" w:rsidP="00670D17">
            <w:pPr>
              <w:spacing w:line="276" w:lineRule="auto"/>
              <w:rPr>
                <w:sz w:val="20"/>
                <w:szCs w:val="20"/>
              </w:rPr>
            </w:pPr>
          </w:p>
          <w:p w14:paraId="4D7A2B24" w14:textId="77777777" w:rsidR="00517BEB" w:rsidRDefault="00517BEB" w:rsidP="00670D17">
            <w:pPr>
              <w:spacing w:line="276" w:lineRule="auto"/>
              <w:rPr>
                <w:sz w:val="20"/>
                <w:szCs w:val="20"/>
              </w:rPr>
            </w:pPr>
            <w:r>
              <w:rPr>
                <w:sz w:val="20"/>
                <w:szCs w:val="20"/>
              </w:rPr>
              <w:t>S</w:t>
            </w:r>
            <w:r w:rsidRPr="0059299E">
              <w:rPr>
                <w:sz w:val="20"/>
                <w:szCs w:val="20"/>
              </w:rPr>
              <w:t xml:space="preserve">elects bank with the </w:t>
            </w:r>
            <w:r>
              <w:rPr>
                <w:sz w:val="20"/>
                <w:szCs w:val="20"/>
              </w:rPr>
              <w:t>lowest</w:t>
            </w:r>
            <w:r w:rsidRPr="0059299E">
              <w:rPr>
                <w:sz w:val="20"/>
                <w:szCs w:val="20"/>
              </w:rPr>
              <w:t xml:space="preserve"> ratio</w:t>
            </w:r>
          </w:p>
          <w:p w14:paraId="62D5EC87" w14:textId="77777777" w:rsidR="00517BEB" w:rsidRDefault="00517BEB" w:rsidP="00670D17">
            <w:pPr>
              <w:spacing w:line="276" w:lineRule="auto"/>
              <w:rPr>
                <w:sz w:val="20"/>
                <w:szCs w:val="20"/>
              </w:rPr>
            </w:pPr>
          </w:p>
          <w:p w14:paraId="43DFD8D3" w14:textId="77777777" w:rsidR="00517BEB" w:rsidRPr="0059299E" w:rsidRDefault="00517BEB" w:rsidP="00670D17">
            <w:pPr>
              <w:spacing w:line="276" w:lineRule="auto"/>
              <w:rPr>
                <w:sz w:val="20"/>
                <w:szCs w:val="20"/>
              </w:rPr>
            </w:pPr>
            <w:r>
              <w:rPr>
                <w:sz w:val="20"/>
                <w:szCs w:val="20"/>
              </w:rPr>
              <w:t xml:space="preserve">Gives qualified reason/explanation as to why the bank with the lowest </w:t>
            </w:r>
            <w:r>
              <w:rPr>
                <w:i/>
                <w:sz w:val="20"/>
                <w:szCs w:val="20"/>
              </w:rPr>
              <w:t>P/E</w:t>
            </w:r>
            <w:r>
              <w:rPr>
                <w:sz w:val="20"/>
                <w:szCs w:val="20"/>
              </w:rPr>
              <w:t xml:space="preserve"> ratio should be selected</w:t>
            </w:r>
          </w:p>
        </w:tc>
        <w:tc>
          <w:tcPr>
            <w:tcW w:w="732" w:type="dxa"/>
          </w:tcPr>
          <w:p w14:paraId="7D8DF210" w14:textId="77777777" w:rsidR="00517BEB" w:rsidRDefault="00517BEB" w:rsidP="00670D17">
            <w:pPr>
              <w:spacing w:line="276" w:lineRule="auto"/>
              <w:jc w:val="center"/>
              <w:rPr>
                <w:sz w:val="20"/>
                <w:szCs w:val="20"/>
              </w:rPr>
            </w:pPr>
          </w:p>
          <w:p w14:paraId="498C40BB" w14:textId="77777777" w:rsidR="00517BEB" w:rsidRPr="0059299E" w:rsidRDefault="00517BEB" w:rsidP="00670D17">
            <w:pPr>
              <w:spacing w:line="276" w:lineRule="auto"/>
              <w:jc w:val="center"/>
              <w:rPr>
                <w:sz w:val="20"/>
                <w:szCs w:val="20"/>
              </w:rPr>
            </w:pPr>
            <w:r>
              <w:rPr>
                <w:sz w:val="20"/>
                <w:szCs w:val="20"/>
              </w:rPr>
              <w:t>2</w:t>
            </w:r>
          </w:p>
          <w:p w14:paraId="249C1596" w14:textId="77777777" w:rsidR="00517BEB" w:rsidRDefault="00517BEB" w:rsidP="00670D17">
            <w:pPr>
              <w:spacing w:line="276" w:lineRule="auto"/>
              <w:rPr>
                <w:sz w:val="20"/>
                <w:szCs w:val="20"/>
              </w:rPr>
            </w:pPr>
          </w:p>
          <w:p w14:paraId="12F4D231" w14:textId="77777777" w:rsidR="00517BEB" w:rsidRDefault="00517BEB" w:rsidP="00670D17">
            <w:pPr>
              <w:spacing w:line="276" w:lineRule="auto"/>
              <w:jc w:val="center"/>
              <w:rPr>
                <w:sz w:val="20"/>
                <w:szCs w:val="20"/>
              </w:rPr>
            </w:pPr>
          </w:p>
          <w:p w14:paraId="55306C34" w14:textId="77777777" w:rsidR="00517BEB" w:rsidRPr="0059299E" w:rsidRDefault="00517BEB" w:rsidP="00670D17">
            <w:pPr>
              <w:spacing w:line="276" w:lineRule="auto"/>
              <w:jc w:val="center"/>
              <w:rPr>
                <w:sz w:val="20"/>
                <w:szCs w:val="20"/>
              </w:rPr>
            </w:pPr>
            <w:r w:rsidRPr="0059299E">
              <w:rPr>
                <w:sz w:val="20"/>
                <w:szCs w:val="20"/>
              </w:rPr>
              <w:t>1</w:t>
            </w:r>
          </w:p>
          <w:p w14:paraId="3DB3EEE4" w14:textId="77777777" w:rsidR="00517BEB" w:rsidRDefault="00517BEB" w:rsidP="00670D17">
            <w:pPr>
              <w:spacing w:line="276" w:lineRule="auto"/>
              <w:jc w:val="center"/>
              <w:rPr>
                <w:sz w:val="20"/>
                <w:szCs w:val="20"/>
              </w:rPr>
            </w:pPr>
          </w:p>
          <w:p w14:paraId="3AE07F2A" w14:textId="77777777" w:rsidR="00517BEB" w:rsidRDefault="00517BEB" w:rsidP="00670D17">
            <w:pPr>
              <w:spacing w:line="276" w:lineRule="auto"/>
              <w:jc w:val="center"/>
              <w:rPr>
                <w:sz w:val="20"/>
                <w:szCs w:val="20"/>
              </w:rPr>
            </w:pPr>
          </w:p>
          <w:p w14:paraId="517B3C08" w14:textId="77777777" w:rsidR="00517BEB" w:rsidRDefault="00517BEB" w:rsidP="00670D17">
            <w:pPr>
              <w:spacing w:line="276" w:lineRule="auto"/>
              <w:jc w:val="center"/>
              <w:rPr>
                <w:sz w:val="20"/>
                <w:szCs w:val="20"/>
              </w:rPr>
            </w:pPr>
            <w:r w:rsidRPr="0059299E">
              <w:rPr>
                <w:sz w:val="20"/>
                <w:szCs w:val="20"/>
              </w:rPr>
              <w:t>1</w:t>
            </w:r>
          </w:p>
          <w:p w14:paraId="7FBAED92" w14:textId="77777777" w:rsidR="00517BEB" w:rsidRPr="0059299E" w:rsidRDefault="00517BEB" w:rsidP="00670D17">
            <w:pPr>
              <w:spacing w:line="276" w:lineRule="auto"/>
              <w:rPr>
                <w:sz w:val="20"/>
                <w:szCs w:val="20"/>
              </w:rPr>
            </w:pPr>
          </w:p>
        </w:tc>
      </w:tr>
      <w:tr w:rsidR="00517BEB" w14:paraId="42F62322" w14:textId="77777777" w:rsidTr="00DD1CC2">
        <w:tc>
          <w:tcPr>
            <w:tcW w:w="454" w:type="dxa"/>
            <w:shd w:val="clear" w:color="auto" w:fill="auto"/>
            <w:vAlign w:val="center"/>
          </w:tcPr>
          <w:p w14:paraId="4385BB71" w14:textId="77777777" w:rsidR="00517BEB" w:rsidRDefault="00517BEB" w:rsidP="00670D17">
            <w:pPr>
              <w:jc w:val="center"/>
              <w:rPr>
                <w:sz w:val="20"/>
                <w:szCs w:val="20"/>
              </w:rPr>
            </w:pPr>
            <w:r>
              <w:rPr>
                <w:sz w:val="20"/>
                <w:szCs w:val="20"/>
              </w:rPr>
              <w:t>b)</w:t>
            </w:r>
          </w:p>
        </w:tc>
        <w:tc>
          <w:tcPr>
            <w:tcW w:w="3154" w:type="dxa"/>
            <w:shd w:val="clear" w:color="auto" w:fill="auto"/>
          </w:tcPr>
          <w:p w14:paraId="7C74C7B2" w14:textId="77777777" w:rsidR="00517BEB" w:rsidRDefault="00517BEB" w:rsidP="00670D17">
            <w:pPr>
              <w:rPr>
                <w:sz w:val="20"/>
                <w:szCs w:val="20"/>
              </w:rPr>
            </w:pPr>
            <w:r>
              <w:rPr>
                <w:sz w:val="20"/>
                <w:szCs w:val="20"/>
              </w:rPr>
              <w:t>Dividends paid</w:t>
            </w:r>
          </w:p>
          <w:p w14:paraId="271DFC37" w14:textId="77777777" w:rsidR="00517BEB" w:rsidRDefault="00517BEB" w:rsidP="00670D17">
            <w:pPr>
              <w:rPr>
                <w:sz w:val="20"/>
                <w:szCs w:val="20"/>
              </w:rPr>
            </w:pPr>
            <w:r>
              <w:rPr>
                <w:sz w:val="20"/>
                <w:szCs w:val="20"/>
              </w:rPr>
              <w:t xml:space="preserve">= </w:t>
            </w:r>
            <w:r w:rsidRPr="0059299E">
              <w:rPr>
                <w:sz w:val="20"/>
                <w:szCs w:val="20"/>
              </w:rPr>
              <w:t>82+84</w:t>
            </w:r>
            <w:r>
              <w:rPr>
                <w:sz w:val="20"/>
                <w:szCs w:val="20"/>
              </w:rPr>
              <w:t xml:space="preserve"> = 166c per share</w:t>
            </w:r>
          </w:p>
          <w:p w14:paraId="446189E5" w14:textId="77777777" w:rsidR="00563AB0" w:rsidRDefault="00563AB0" w:rsidP="00670D17">
            <w:pPr>
              <w:rPr>
                <w:sz w:val="20"/>
                <w:szCs w:val="20"/>
              </w:rPr>
            </w:pPr>
          </w:p>
          <w:p w14:paraId="64F31896" w14:textId="77777777" w:rsidR="00517BEB" w:rsidRDefault="00517BEB" w:rsidP="00670D17">
            <w:pPr>
              <w:rPr>
                <w:sz w:val="20"/>
                <w:szCs w:val="20"/>
              </w:rPr>
            </w:pPr>
            <w:r>
              <w:rPr>
                <w:sz w:val="20"/>
                <w:szCs w:val="20"/>
              </w:rPr>
              <w:t>Annual earnings per share = 207.5c</w:t>
            </w:r>
          </w:p>
          <w:p w14:paraId="5D03189E" w14:textId="77777777" w:rsidR="00517BEB" w:rsidRDefault="00517BEB" w:rsidP="00F74015">
            <w:pPr>
              <w:spacing w:after="60"/>
              <w:rPr>
                <w:sz w:val="20"/>
                <w:szCs w:val="20"/>
              </w:rPr>
            </w:pPr>
            <w:r>
              <w:rPr>
                <w:sz w:val="20"/>
                <w:szCs w:val="20"/>
              </w:rPr>
              <w:t>percentage of annual earnings distributed</w:t>
            </w:r>
          </w:p>
          <w:p w14:paraId="5AD45557" w14:textId="3A35C290" w:rsidR="00517BEB" w:rsidRDefault="00517BEB" w:rsidP="00670D17">
            <w:pPr>
              <w:spacing w:after="120"/>
              <w:rPr>
                <w:sz w:val="20"/>
                <w:szCs w:val="20"/>
              </w:rPr>
            </w:pPr>
            <w:r>
              <w:rPr>
                <w:sz w:val="20"/>
                <w:szCs w:val="20"/>
              </w:rPr>
              <w:t>=</w:t>
            </w:r>
            <m:oMath>
              <m:r>
                <w:rPr>
                  <w:rFonts w:ascii="Cambria Math" w:hAnsi="Cambria Math"/>
                  <w:sz w:val="20"/>
                  <w:szCs w:val="20"/>
                </w:rPr>
                <m:t xml:space="preserve"> </m:t>
              </m:r>
              <m:f>
                <m:fPr>
                  <m:ctrlPr>
                    <w:rPr>
                      <w:rFonts w:ascii="Cambria Math" w:hAnsi="Cambria Math" w:cstheme="minorHAnsi"/>
                      <w:i/>
                      <w:sz w:val="20"/>
                      <w:szCs w:val="20"/>
                    </w:rPr>
                  </m:ctrlPr>
                </m:fPr>
                <m:num>
                  <m:r>
                    <w:rPr>
                      <w:rFonts w:ascii="Cambria Math" w:hAnsi="Cambria Math" w:cstheme="minorHAnsi"/>
                      <w:sz w:val="20"/>
                      <w:szCs w:val="20"/>
                    </w:rPr>
                    <m:t>166</m:t>
                  </m:r>
                </m:num>
                <m:den>
                  <m:r>
                    <w:rPr>
                      <w:rFonts w:ascii="Cambria Math" w:hAnsi="Cambria Math" w:cstheme="minorHAnsi"/>
                      <w:sz w:val="20"/>
                      <w:szCs w:val="20"/>
                    </w:rPr>
                    <m:t>207.5</m:t>
                  </m:r>
                </m:den>
              </m:f>
              <m:r>
                <w:rPr>
                  <w:rFonts w:ascii="Cambria Math" w:hAnsi="Cambria Math" w:cstheme="minorHAnsi"/>
                  <w:sz w:val="20"/>
                  <w:szCs w:val="20"/>
                </w:rPr>
                <m:t>×100=80%</m:t>
              </m:r>
            </m:oMath>
          </w:p>
        </w:tc>
        <w:tc>
          <w:tcPr>
            <w:tcW w:w="4643" w:type="dxa"/>
          </w:tcPr>
          <w:p w14:paraId="1EDAD2AF" w14:textId="77777777" w:rsidR="00517BEB" w:rsidRDefault="00517BEB" w:rsidP="00670D17">
            <w:pPr>
              <w:rPr>
                <w:sz w:val="20"/>
                <w:szCs w:val="20"/>
              </w:rPr>
            </w:pPr>
            <w:r>
              <w:rPr>
                <w:sz w:val="20"/>
                <w:szCs w:val="20"/>
              </w:rPr>
              <w:t>Calculates the total dividend and divides by the annual earnings</w:t>
            </w:r>
          </w:p>
          <w:p w14:paraId="4BD14283" w14:textId="77777777" w:rsidR="00517BEB" w:rsidRDefault="00517BEB" w:rsidP="00670D17">
            <w:pPr>
              <w:rPr>
                <w:sz w:val="20"/>
                <w:szCs w:val="20"/>
              </w:rPr>
            </w:pPr>
          </w:p>
          <w:p w14:paraId="0E85A85B" w14:textId="77777777" w:rsidR="00563AB0" w:rsidRDefault="00563AB0" w:rsidP="00670D17">
            <w:pPr>
              <w:rPr>
                <w:sz w:val="20"/>
                <w:szCs w:val="20"/>
              </w:rPr>
            </w:pPr>
          </w:p>
          <w:p w14:paraId="389865E1" w14:textId="77777777" w:rsidR="00563AB0" w:rsidRDefault="00563AB0" w:rsidP="00670D17">
            <w:pPr>
              <w:rPr>
                <w:sz w:val="20"/>
                <w:szCs w:val="20"/>
              </w:rPr>
            </w:pPr>
          </w:p>
          <w:p w14:paraId="498932C4" w14:textId="77777777" w:rsidR="00563AB0" w:rsidRDefault="00563AB0" w:rsidP="00670D17">
            <w:pPr>
              <w:rPr>
                <w:sz w:val="20"/>
                <w:szCs w:val="20"/>
              </w:rPr>
            </w:pPr>
          </w:p>
          <w:p w14:paraId="2F6D74BA" w14:textId="77777777" w:rsidR="00517BEB" w:rsidRPr="0059299E" w:rsidRDefault="00517BEB" w:rsidP="00670D17">
            <w:pPr>
              <w:rPr>
                <w:sz w:val="20"/>
                <w:szCs w:val="20"/>
              </w:rPr>
            </w:pPr>
            <w:r>
              <w:rPr>
                <w:sz w:val="20"/>
                <w:szCs w:val="20"/>
              </w:rPr>
              <w:t>Expresses this as a percentage</w:t>
            </w:r>
          </w:p>
        </w:tc>
        <w:tc>
          <w:tcPr>
            <w:tcW w:w="732" w:type="dxa"/>
          </w:tcPr>
          <w:p w14:paraId="1523D026" w14:textId="77777777" w:rsidR="00517BEB" w:rsidRDefault="00517BEB" w:rsidP="00670D17">
            <w:pPr>
              <w:jc w:val="center"/>
              <w:rPr>
                <w:sz w:val="20"/>
                <w:szCs w:val="20"/>
              </w:rPr>
            </w:pPr>
            <w:r>
              <w:rPr>
                <w:sz w:val="20"/>
                <w:szCs w:val="20"/>
              </w:rPr>
              <w:t>1</w:t>
            </w:r>
          </w:p>
          <w:p w14:paraId="19F50DB6" w14:textId="77777777" w:rsidR="00517BEB" w:rsidRDefault="00517BEB" w:rsidP="00670D17">
            <w:pPr>
              <w:jc w:val="center"/>
              <w:rPr>
                <w:sz w:val="20"/>
                <w:szCs w:val="20"/>
              </w:rPr>
            </w:pPr>
          </w:p>
          <w:p w14:paraId="691BB2AA" w14:textId="77777777" w:rsidR="00517BEB" w:rsidRDefault="00517BEB" w:rsidP="00670D17">
            <w:pPr>
              <w:jc w:val="center"/>
              <w:rPr>
                <w:sz w:val="20"/>
                <w:szCs w:val="20"/>
              </w:rPr>
            </w:pPr>
          </w:p>
          <w:p w14:paraId="66A222C2" w14:textId="77777777" w:rsidR="00563AB0" w:rsidRDefault="00563AB0" w:rsidP="00670D17">
            <w:pPr>
              <w:jc w:val="center"/>
              <w:rPr>
                <w:sz w:val="20"/>
                <w:szCs w:val="20"/>
              </w:rPr>
            </w:pPr>
          </w:p>
          <w:p w14:paraId="751C681B" w14:textId="77777777" w:rsidR="00563AB0" w:rsidRDefault="00563AB0" w:rsidP="00670D17">
            <w:pPr>
              <w:jc w:val="center"/>
              <w:rPr>
                <w:sz w:val="20"/>
                <w:szCs w:val="20"/>
              </w:rPr>
            </w:pPr>
          </w:p>
          <w:p w14:paraId="5DD2C8C5" w14:textId="77777777" w:rsidR="00563AB0" w:rsidRDefault="00563AB0" w:rsidP="00670D17">
            <w:pPr>
              <w:jc w:val="center"/>
              <w:rPr>
                <w:sz w:val="20"/>
                <w:szCs w:val="20"/>
              </w:rPr>
            </w:pPr>
          </w:p>
          <w:p w14:paraId="7A6D1C3B" w14:textId="77777777" w:rsidR="00563AB0" w:rsidRDefault="00563AB0" w:rsidP="00670D17">
            <w:pPr>
              <w:jc w:val="center"/>
              <w:rPr>
                <w:sz w:val="20"/>
                <w:szCs w:val="20"/>
              </w:rPr>
            </w:pPr>
          </w:p>
          <w:p w14:paraId="46E10E80" w14:textId="77777777" w:rsidR="00517BEB" w:rsidRPr="0059299E" w:rsidRDefault="00517BEB" w:rsidP="00670D17">
            <w:pPr>
              <w:jc w:val="center"/>
              <w:rPr>
                <w:sz w:val="20"/>
                <w:szCs w:val="20"/>
              </w:rPr>
            </w:pPr>
            <w:r>
              <w:rPr>
                <w:sz w:val="20"/>
                <w:szCs w:val="20"/>
              </w:rPr>
              <w:t>1</w:t>
            </w:r>
          </w:p>
        </w:tc>
      </w:tr>
      <w:tr w:rsidR="00517BEB" w14:paraId="30416CDA" w14:textId="77777777" w:rsidTr="00DD1CC2">
        <w:tc>
          <w:tcPr>
            <w:tcW w:w="454" w:type="dxa"/>
            <w:shd w:val="clear" w:color="auto" w:fill="auto"/>
            <w:vAlign w:val="center"/>
          </w:tcPr>
          <w:p w14:paraId="77AEB8FF" w14:textId="77777777" w:rsidR="00517BEB" w:rsidRDefault="00517BEB" w:rsidP="00670D17">
            <w:pPr>
              <w:jc w:val="center"/>
              <w:rPr>
                <w:sz w:val="20"/>
                <w:szCs w:val="20"/>
              </w:rPr>
            </w:pPr>
            <w:r>
              <w:rPr>
                <w:sz w:val="20"/>
                <w:szCs w:val="20"/>
              </w:rPr>
              <w:t>c)</w:t>
            </w:r>
          </w:p>
        </w:tc>
        <w:tc>
          <w:tcPr>
            <w:tcW w:w="3154" w:type="dxa"/>
            <w:shd w:val="clear" w:color="auto" w:fill="auto"/>
          </w:tcPr>
          <w:p w14:paraId="04FC1330" w14:textId="77777777" w:rsidR="00517BEB" w:rsidRDefault="00517BEB" w:rsidP="00670D17">
            <w:pPr>
              <w:rPr>
                <w:sz w:val="20"/>
                <w:szCs w:val="20"/>
              </w:rPr>
            </w:pPr>
            <w:r>
              <w:rPr>
                <w:sz w:val="20"/>
                <w:szCs w:val="20"/>
              </w:rPr>
              <w:t>65% of 223.1c = 145.015c</w:t>
            </w:r>
          </w:p>
          <w:p w14:paraId="5578D85A" w14:textId="10F82721" w:rsidR="00517BEB" w:rsidRDefault="00517BEB" w:rsidP="00670D17">
            <w:pPr>
              <w:rPr>
                <w:sz w:val="20"/>
                <w:szCs w:val="20"/>
              </w:rPr>
            </w:pPr>
            <w:r>
              <w:rPr>
                <w:sz w:val="20"/>
                <w:szCs w:val="20"/>
              </w:rPr>
              <w:t>145.015</w:t>
            </w:r>
            <w:r w:rsidR="00C10462">
              <w:rPr>
                <w:sz w:val="20"/>
                <w:szCs w:val="20"/>
              </w:rPr>
              <w:t xml:space="preserve"> –</w:t>
            </w:r>
            <w:r>
              <w:rPr>
                <w:sz w:val="20"/>
                <w:szCs w:val="20"/>
              </w:rPr>
              <w:t xml:space="preserve"> 66 = 79.015 </w:t>
            </w:r>
          </w:p>
          <w:p w14:paraId="1810CC37" w14:textId="25B3C882" w:rsidR="00517BEB" w:rsidRDefault="008C3AEF" w:rsidP="00670D17">
            <w:pPr>
              <w:rPr>
                <w:sz w:val="20"/>
                <w:szCs w:val="20"/>
              </w:rPr>
            </w:pPr>
            <w:r>
              <w:rPr>
                <w:sz w:val="20"/>
                <w:szCs w:val="20"/>
              </w:rPr>
              <w:t xml:space="preserve">i.e. expected </w:t>
            </w:r>
            <w:r w:rsidR="00517BEB">
              <w:rPr>
                <w:sz w:val="20"/>
                <w:szCs w:val="20"/>
              </w:rPr>
              <w:t>final dividend will be approximately 79.1 or 79.2 c</w:t>
            </w:r>
          </w:p>
        </w:tc>
        <w:tc>
          <w:tcPr>
            <w:tcW w:w="4643" w:type="dxa"/>
          </w:tcPr>
          <w:p w14:paraId="57771373" w14:textId="77777777" w:rsidR="00517BEB" w:rsidRDefault="00517BEB" w:rsidP="00670D17">
            <w:pPr>
              <w:rPr>
                <w:sz w:val="20"/>
                <w:szCs w:val="20"/>
              </w:rPr>
            </w:pPr>
            <w:r>
              <w:rPr>
                <w:sz w:val="20"/>
                <w:szCs w:val="20"/>
              </w:rPr>
              <w:t>Determines 65% of the annual earnings</w:t>
            </w:r>
          </w:p>
          <w:p w14:paraId="0E3208D5" w14:textId="77777777" w:rsidR="00517BEB" w:rsidRDefault="00517BEB" w:rsidP="00670D17">
            <w:pPr>
              <w:rPr>
                <w:sz w:val="20"/>
                <w:szCs w:val="20"/>
              </w:rPr>
            </w:pPr>
          </w:p>
          <w:p w14:paraId="308995FE" w14:textId="77777777" w:rsidR="00517BEB" w:rsidRPr="0059299E" w:rsidRDefault="00517BEB" w:rsidP="00670D17">
            <w:pPr>
              <w:rPr>
                <w:sz w:val="20"/>
                <w:szCs w:val="20"/>
              </w:rPr>
            </w:pPr>
            <w:r>
              <w:rPr>
                <w:sz w:val="20"/>
                <w:szCs w:val="20"/>
              </w:rPr>
              <w:t>Subtracts the interim dividend to determine the final dividend</w:t>
            </w:r>
          </w:p>
        </w:tc>
        <w:tc>
          <w:tcPr>
            <w:tcW w:w="732" w:type="dxa"/>
          </w:tcPr>
          <w:p w14:paraId="294BF71C" w14:textId="77777777" w:rsidR="00517BEB" w:rsidRDefault="00517BEB" w:rsidP="00670D17">
            <w:pPr>
              <w:jc w:val="center"/>
              <w:rPr>
                <w:sz w:val="20"/>
                <w:szCs w:val="20"/>
              </w:rPr>
            </w:pPr>
            <w:r>
              <w:rPr>
                <w:sz w:val="20"/>
                <w:szCs w:val="20"/>
              </w:rPr>
              <w:t>1</w:t>
            </w:r>
          </w:p>
          <w:p w14:paraId="6253ABBC" w14:textId="77777777" w:rsidR="00517BEB" w:rsidRDefault="00517BEB" w:rsidP="00670D17">
            <w:pPr>
              <w:jc w:val="center"/>
              <w:rPr>
                <w:sz w:val="20"/>
                <w:szCs w:val="20"/>
              </w:rPr>
            </w:pPr>
          </w:p>
          <w:p w14:paraId="3EF03ED6" w14:textId="77777777" w:rsidR="00517BEB" w:rsidRDefault="00517BEB" w:rsidP="00670D17">
            <w:pPr>
              <w:jc w:val="center"/>
              <w:rPr>
                <w:sz w:val="20"/>
                <w:szCs w:val="20"/>
              </w:rPr>
            </w:pPr>
          </w:p>
          <w:p w14:paraId="21A77508" w14:textId="77777777" w:rsidR="00517BEB" w:rsidRPr="0059299E" w:rsidRDefault="00517BEB" w:rsidP="00670D17">
            <w:pPr>
              <w:jc w:val="center"/>
              <w:rPr>
                <w:sz w:val="20"/>
                <w:szCs w:val="20"/>
              </w:rPr>
            </w:pPr>
            <w:r>
              <w:rPr>
                <w:sz w:val="20"/>
                <w:szCs w:val="20"/>
              </w:rPr>
              <w:t>1</w:t>
            </w:r>
          </w:p>
        </w:tc>
      </w:tr>
    </w:tbl>
    <w:p w14:paraId="00B444D7" w14:textId="77777777" w:rsidR="0081539D" w:rsidRDefault="0081539D" w:rsidP="008C3AEF">
      <w:pPr>
        <w:pStyle w:val="BodyText"/>
        <w:spacing w:before="120"/>
        <w:rPr>
          <w:b/>
        </w:rPr>
      </w:pPr>
      <w:r>
        <w:rPr>
          <w:b/>
        </w:rPr>
        <w:t>Question 7</w:t>
      </w:r>
      <w:r w:rsidR="00F74015">
        <w:rPr>
          <w:b/>
        </w:rPr>
        <w:tab/>
        <w:t>(6 marks)</w:t>
      </w:r>
    </w:p>
    <w:tbl>
      <w:tblPr>
        <w:tblStyle w:val="TableGrid"/>
        <w:tblW w:w="8959" w:type="dxa"/>
        <w:tblInd w:w="108" w:type="dxa"/>
        <w:tblLook w:val="04A0" w:firstRow="1" w:lastRow="0" w:firstColumn="1" w:lastColumn="0" w:noHBand="0" w:noVBand="1"/>
      </w:tblPr>
      <w:tblGrid>
        <w:gridCol w:w="568"/>
        <w:gridCol w:w="5155"/>
        <w:gridCol w:w="2514"/>
        <w:gridCol w:w="722"/>
      </w:tblGrid>
      <w:tr w:rsidR="00A6795A" w14:paraId="67E5B402" w14:textId="77777777" w:rsidTr="00DD1CC2">
        <w:tc>
          <w:tcPr>
            <w:tcW w:w="568" w:type="dxa"/>
            <w:shd w:val="clear" w:color="auto" w:fill="E4D8EB" w:themeFill="accent4" w:themeFillTint="66"/>
          </w:tcPr>
          <w:p w14:paraId="1EC1AF52" w14:textId="77777777" w:rsidR="00A6795A" w:rsidRPr="0059299E" w:rsidRDefault="00A6795A" w:rsidP="00CB59D3">
            <w:pPr>
              <w:spacing w:line="276" w:lineRule="auto"/>
              <w:rPr>
                <w:b/>
                <w:sz w:val="20"/>
                <w:szCs w:val="20"/>
              </w:rPr>
            </w:pPr>
          </w:p>
        </w:tc>
        <w:tc>
          <w:tcPr>
            <w:tcW w:w="5155" w:type="dxa"/>
            <w:shd w:val="clear" w:color="auto" w:fill="E4D8EB" w:themeFill="accent4" w:themeFillTint="66"/>
            <w:vAlign w:val="center"/>
          </w:tcPr>
          <w:p w14:paraId="076F8DA6" w14:textId="77777777" w:rsidR="00A6795A" w:rsidRPr="0059299E" w:rsidRDefault="00A6795A" w:rsidP="00F52274">
            <w:pPr>
              <w:spacing w:line="276" w:lineRule="auto"/>
              <w:jc w:val="center"/>
              <w:rPr>
                <w:sz w:val="20"/>
                <w:szCs w:val="20"/>
              </w:rPr>
            </w:pPr>
            <w:r w:rsidRPr="0059299E">
              <w:rPr>
                <w:sz w:val="20"/>
                <w:szCs w:val="20"/>
              </w:rPr>
              <w:t>Solution</w:t>
            </w:r>
          </w:p>
        </w:tc>
        <w:tc>
          <w:tcPr>
            <w:tcW w:w="2514" w:type="dxa"/>
            <w:shd w:val="clear" w:color="auto" w:fill="E4D8EB" w:themeFill="accent4" w:themeFillTint="66"/>
            <w:vAlign w:val="center"/>
          </w:tcPr>
          <w:p w14:paraId="5D99C267" w14:textId="77777777" w:rsidR="00A6795A" w:rsidRPr="0059299E" w:rsidRDefault="00A6795A" w:rsidP="00F52274">
            <w:pPr>
              <w:spacing w:line="276" w:lineRule="auto"/>
              <w:jc w:val="center"/>
              <w:rPr>
                <w:sz w:val="20"/>
                <w:szCs w:val="20"/>
              </w:rPr>
            </w:pPr>
            <w:r w:rsidRPr="0059299E">
              <w:rPr>
                <w:sz w:val="20"/>
                <w:szCs w:val="20"/>
              </w:rPr>
              <w:t>Behaviours</w:t>
            </w:r>
          </w:p>
        </w:tc>
        <w:tc>
          <w:tcPr>
            <w:tcW w:w="722" w:type="dxa"/>
            <w:shd w:val="clear" w:color="auto" w:fill="E4D8EB" w:themeFill="accent4" w:themeFillTint="66"/>
            <w:vAlign w:val="center"/>
          </w:tcPr>
          <w:p w14:paraId="6EC3C83D" w14:textId="77777777" w:rsidR="00A6795A" w:rsidRPr="0059299E" w:rsidRDefault="00A6795A" w:rsidP="00F52274">
            <w:pPr>
              <w:spacing w:line="276" w:lineRule="auto"/>
              <w:jc w:val="center"/>
              <w:rPr>
                <w:sz w:val="20"/>
                <w:szCs w:val="20"/>
              </w:rPr>
            </w:pPr>
            <w:r w:rsidRPr="0059299E">
              <w:rPr>
                <w:sz w:val="20"/>
                <w:szCs w:val="20"/>
              </w:rPr>
              <w:t>Marks</w:t>
            </w:r>
          </w:p>
        </w:tc>
      </w:tr>
      <w:tr w:rsidR="00A6795A" w14:paraId="2B061EDB" w14:textId="77777777" w:rsidTr="00DD1CC2">
        <w:trPr>
          <w:trHeight w:val="3190"/>
        </w:trPr>
        <w:tc>
          <w:tcPr>
            <w:tcW w:w="568" w:type="dxa"/>
            <w:vAlign w:val="center"/>
          </w:tcPr>
          <w:p w14:paraId="7237A7A3" w14:textId="77777777" w:rsidR="00A6795A" w:rsidRPr="0059299E" w:rsidRDefault="00A6795A" w:rsidP="005E1E38">
            <w:pPr>
              <w:spacing w:line="276" w:lineRule="auto"/>
              <w:jc w:val="center"/>
              <w:rPr>
                <w:sz w:val="20"/>
                <w:szCs w:val="20"/>
              </w:rPr>
            </w:pPr>
            <w:r>
              <w:rPr>
                <w:noProof/>
                <w:vertAlign w:val="superscript"/>
                <w:lang w:eastAsia="en-AU"/>
              </w:rPr>
              <mc:AlternateContent>
                <mc:Choice Requires="wps">
                  <w:drawing>
                    <wp:anchor distT="0" distB="0" distL="114300" distR="114300" simplePos="0" relativeHeight="251668480" behindDoc="1" locked="0" layoutInCell="1" allowOverlap="1" wp14:anchorId="6054BDD4" wp14:editId="2E036407">
                      <wp:simplePos x="0" y="0"/>
                      <wp:positionH relativeFrom="column">
                        <wp:posOffset>290195</wp:posOffset>
                      </wp:positionH>
                      <wp:positionV relativeFrom="paragraph">
                        <wp:posOffset>12065</wp:posOffset>
                      </wp:positionV>
                      <wp:extent cx="3190875" cy="1905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905000"/>
                              </a:xfrm>
                              <a:prstGeom prst="rect">
                                <a:avLst/>
                              </a:prstGeom>
                              <a:solidFill>
                                <a:srgbClr val="FFFFFF"/>
                              </a:solidFill>
                              <a:ln w="9525">
                                <a:noFill/>
                                <a:miter lim="800000"/>
                                <a:headEnd/>
                                <a:tailEnd/>
                              </a:ln>
                            </wps:spPr>
                            <wps:txbx>
                              <w:txbxContent>
                                <w:tbl>
                                  <w:tblPr>
                                    <w:tblW w:w="4850" w:type="dxa"/>
                                    <w:tblLook w:val="04A0" w:firstRow="1" w:lastRow="0" w:firstColumn="1" w:lastColumn="0" w:noHBand="0" w:noVBand="1"/>
                                  </w:tblPr>
                                  <w:tblGrid>
                                    <w:gridCol w:w="869"/>
                                    <w:gridCol w:w="995"/>
                                    <w:gridCol w:w="854"/>
                                    <w:gridCol w:w="710"/>
                                    <w:gridCol w:w="720"/>
                                    <w:gridCol w:w="702"/>
                                  </w:tblGrid>
                                  <w:tr w:rsidR="00925C27" w:rsidRPr="00066B73" w14:paraId="09394BB0" w14:textId="77777777" w:rsidTr="00156EA5">
                                    <w:trPr>
                                      <w:trHeight w:val="310"/>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74DC6" w14:textId="77777777" w:rsidR="00925C27" w:rsidRPr="005E1E38" w:rsidRDefault="00925C27" w:rsidP="0081539D">
                                        <w:pPr>
                                          <w:spacing w:after="0"/>
                                          <w:rPr>
                                            <w:rFonts w:cs="Arial"/>
                                            <w:color w:val="000000"/>
                                            <w:sz w:val="18"/>
                                            <w:szCs w:val="18"/>
                                            <w:lang w:eastAsia="en-AU"/>
                                          </w:rPr>
                                        </w:pPr>
                                        <w:r w:rsidRPr="005E1E38">
                                          <w:rPr>
                                            <w:rFonts w:cs="Arial"/>
                                            <w:color w:val="000000"/>
                                            <w:sz w:val="18"/>
                                            <w:szCs w:val="18"/>
                                            <w:lang w:eastAsia="en-A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5EF85BD"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HDL</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20EA713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Chol.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D05FE6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LDL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FCC04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PTRI</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006A4DDA"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Risk</w:t>
                                        </w:r>
                                      </w:p>
                                    </w:tc>
                                  </w:tr>
                                  <w:tr w:rsidR="00925C27" w:rsidRPr="00066B73" w14:paraId="3928C003" w14:textId="77777777" w:rsidTr="00156EA5">
                                    <w:trPr>
                                      <w:trHeight w:val="310"/>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47D9" w14:textId="77777777" w:rsidR="00925C27" w:rsidRPr="005E1E38" w:rsidRDefault="00925C27" w:rsidP="0081539D">
                                        <w:pPr>
                                          <w:spacing w:after="0"/>
                                          <w:ind w:left="49" w:hanging="49"/>
                                          <w:jc w:val="right"/>
                                          <w:rPr>
                                            <w:rFonts w:cs="Arial"/>
                                            <w:b/>
                                            <w:bCs/>
                                            <w:sz w:val="18"/>
                                            <w:szCs w:val="18"/>
                                            <w:lang w:eastAsia="en-AU"/>
                                          </w:rPr>
                                        </w:pPr>
                                        <w:r w:rsidRPr="005E1E38">
                                          <w:rPr>
                                            <w:rFonts w:cs="Arial"/>
                                            <w:b/>
                                            <w:bCs/>
                                            <w:sz w:val="18"/>
                                            <w:szCs w:val="18"/>
                                            <w:lang w:eastAsia="en-AU"/>
                                          </w:rPr>
                                          <w:t>Ideal range</w:t>
                                        </w:r>
                                      </w:p>
                                    </w:tc>
                                    <w:tc>
                                      <w:tcPr>
                                        <w:tcW w:w="995" w:type="dxa"/>
                                        <w:tcBorders>
                                          <w:top w:val="nil"/>
                                          <w:left w:val="nil"/>
                                          <w:bottom w:val="single" w:sz="4" w:space="0" w:color="auto"/>
                                          <w:right w:val="single" w:sz="4" w:space="0" w:color="auto"/>
                                        </w:tcBorders>
                                        <w:shd w:val="clear" w:color="auto" w:fill="auto"/>
                                        <w:noWrap/>
                                        <w:vAlign w:val="bottom"/>
                                        <w:hideMark/>
                                      </w:tcPr>
                                      <w:p w14:paraId="42E63BE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1.1 to 3.5</w:t>
                                        </w:r>
                                      </w:p>
                                    </w:tc>
                                    <w:tc>
                                      <w:tcPr>
                                        <w:tcW w:w="854" w:type="dxa"/>
                                        <w:tcBorders>
                                          <w:top w:val="nil"/>
                                          <w:left w:val="nil"/>
                                          <w:bottom w:val="single" w:sz="4" w:space="0" w:color="auto"/>
                                          <w:right w:val="single" w:sz="4" w:space="0" w:color="auto"/>
                                        </w:tcBorders>
                                        <w:shd w:val="clear" w:color="auto" w:fill="auto"/>
                                        <w:noWrap/>
                                        <w:vAlign w:val="bottom"/>
                                        <w:hideMark/>
                                      </w:tcPr>
                                      <w:p w14:paraId="15956DC8"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&lt;5.5</w:t>
                                        </w:r>
                                      </w:p>
                                    </w:tc>
                                    <w:tc>
                                      <w:tcPr>
                                        <w:tcW w:w="710" w:type="dxa"/>
                                        <w:tcBorders>
                                          <w:top w:val="nil"/>
                                          <w:left w:val="nil"/>
                                          <w:bottom w:val="single" w:sz="4" w:space="0" w:color="auto"/>
                                          <w:right w:val="single" w:sz="4" w:space="0" w:color="auto"/>
                                        </w:tcBorders>
                                        <w:shd w:val="clear" w:color="auto" w:fill="auto"/>
                                        <w:noWrap/>
                                        <w:vAlign w:val="bottom"/>
                                        <w:hideMark/>
                                      </w:tcPr>
                                      <w:p w14:paraId="20A1491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&lt;3.5</w:t>
                                        </w:r>
                                      </w:p>
                                    </w:tc>
                                    <w:tc>
                                      <w:tcPr>
                                        <w:tcW w:w="720" w:type="dxa"/>
                                        <w:tcBorders>
                                          <w:top w:val="nil"/>
                                          <w:left w:val="nil"/>
                                          <w:bottom w:val="single" w:sz="4" w:space="0" w:color="auto"/>
                                          <w:right w:val="single" w:sz="4" w:space="0" w:color="auto"/>
                                        </w:tcBorders>
                                        <w:shd w:val="clear" w:color="auto" w:fill="auto"/>
                                        <w:noWrap/>
                                        <w:vAlign w:val="bottom"/>
                                        <w:hideMark/>
                                      </w:tcPr>
                                      <w:p w14:paraId="667E542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&lt;1.5</w:t>
                                        </w:r>
                                      </w:p>
                                    </w:tc>
                                    <w:tc>
                                      <w:tcPr>
                                        <w:tcW w:w="702" w:type="dxa"/>
                                        <w:tcBorders>
                                          <w:top w:val="nil"/>
                                          <w:left w:val="nil"/>
                                          <w:bottom w:val="single" w:sz="4" w:space="0" w:color="auto"/>
                                          <w:right w:val="single" w:sz="4" w:space="0" w:color="auto"/>
                                        </w:tcBorders>
                                        <w:shd w:val="clear" w:color="auto" w:fill="auto"/>
                                        <w:noWrap/>
                                        <w:vAlign w:val="bottom"/>
                                        <w:hideMark/>
                                      </w:tcPr>
                                      <w:p w14:paraId="176FDAC7"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&lt;3.5</w:t>
                                        </w:r>
                                      </w:p>
                                    </w:tc>
                                  </w:tr>
                                  <w:tr w:rsidR="00925C27" w:rsidRPr="00066B73" w14:paraId="51DA307A"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B5B0403"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Year</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DB5C786"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61B430D3"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8C203FD"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61FEBFC"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02" w:type="dxa"/>
                                        <w:tcBorders>
                                          <w:top w:val="nil"/>
                                          <w:left w:val="nil"/>
                                          <w:bottom w:val="single" w:sz="4" w:space="0" w:color="auto"/>
                                          <w:right w:val="single" w:sz="4" w:space="0" w:color="auto"/>
                                        </w:tcBorders>
                                        <w:shd w:val="clear" w:color="auto" w:fill="auto"/>
                                        <w:noWrap/>
                                        <w:vAlign w:val="bottom"/>
                                        <w:hideMark/>
                                      </w:tcPr>
                                      <w:p w14:paraId="31ACEBAE"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r>
                                  <w:tr w:rsidR="00925C27" w:rsidRPr="00066B73" w14:paraId="2347E53C"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3A828FFD"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2009</w:t>
                                        </w:r>
                                      </w:p>
                                    </w:tc>
                                    <w:tc>
                                      <w:tcPr>
                                        <w:tcW w:w="995" w:type="dxa"/>
                                        <w:tcBorders>
                                          <w:top w:val="nil"/>
                                          <w:left w:val="nil"/>
                                          <w:bottom w:val="single" w:sz="4" w:space="0" w:color="auto"/>
                                          <w:right w:val="single" w:sz="4" w:space="0" w:color="auto"/>
                                        </w:tcBorders>
                                        <w:shd w:val="clear" w:color="auto" w:fill="auto"/>
                                        <w:noWrap/>
                                        <w:vAlign w:val="bottom"/>
                                        <w:hideMark/>
                                      </w:tcPr>
                                      <w:p w14:paraId="3DDAA45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1.4</w:t>
                                        </w:r>
                                      </w:p>
                                    </w:tc>
                                    <w:tc>
                                      <w:tcPr>
                                        <w:tcW w:w="854" w:type="dxa"/>
                                        <w:tcBorders>
                                          <w:top w:val="nil"/>
                                          <w:left w:val="nil"/>
                                          <w:bottom w:val="single" w:sz="4" w:space="0" w:color="auto"/>
                                          <w:right w:val="single" w:sz="4" w:space="0" w:color="auto"/>
                                        </w:tcBorders>
                                        <w:shd w:val="clear" w:color="auto" w:fill="FFFF00"/>
                                        <w:noWrap/>
                                        <w:vAlign w:val="bottom"/>
                                        <w:hideMark/>
                                      </w:tcPr>
                                      <w:p w14:paraId="07DE953D"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5.7</w:t>
                                        </w:r>
                                      </w:p>
                                    </w:tc>
                                    <w:tc>
                                      <w:tcPr>
                                        <w:tcW w:w="710" w:type="dxa"/>
                                        <w:tcBorders>
                                          <w:top w:val="nil"/>
                                          <w:left w:val="nil"/>
                                          <w:bottom w:val="single" w:sz="4" w:space="0" w:color="auto"/>
                                          <w:right w:val="single" w:sz="4" w:space="0" w:color="auto"/>
                                        </w:tcBorders>
                                        <w:shd w:val="clear" w:color="auto" w:fill="FFFF00"/>
                                        <w:noWrap/>
                                        <w:vAlign w:val="bottom"/>
                                        <w:hideMark/>
                                      </w:tcPr>
                                      <w:p w14:paraId="01100886"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3.8</w:t>
                                        </w:r>
                                      </w:p>
                                    </w:tc>
                                    <w:tc>
                                      <w:tcPr>
                                        <w:tcW w:w="720" w:type="dxa"/>
                                        <w:tcBorders>
                                          <w:top w:val="nil"/>
                                          <w:left w:val="nil"/>
                                          <w:bottom w:val="single" w:sz="4" w:space="0" w:color="auto"/>
                                          <w:right w:val="single" w:sz="4" w:space="0" w:color="auto"/>
                                        </w:tcBorders>
                                        <w:shd w:val="clear" w:color="auto" w:fill="auto"/>
                                        <w:noWrap/>
                                        <w:vAlign w:val="bottom"/>
                                        <w:hideMark/>
                                      </w:tcPr>
                                      <w:p w14:paraId="5F23BB78"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1.1</w:t>
                                        </w:r>
                                      </w:p>
                                    </w:tc>
                                    <w:tc>
                                      <w:tcPr>
                                        <w:tcW w:w="702" w:type="dxa"/>
                                        <w:tcBorders>
                                          <w:top w:val="nil"/>
                                          <w:left w:val="nil"/>
                                          <w:bottom w:val="single" w:sz="4" w:space="0" w:color="auto"/>
                                          <w:right w:val="single" w:sz="4" w:space="0" w:color="auto"/>
                                        </w:tcBorders>
                                        <w:shd w:val="clear" w:color="auto" w:fill="FFFF00"/>
                                        <w:noWrap/>
                                        <w:vAlign w:val="bottom"/>
                                        <w:hideMark/>
                                      </w:tcPr>
                                      <w:p w14:paraId="78DBCCAC"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4.1</w:t>
                                        </w:r>
                                      </w:p>
                                    </w:tc>
                                  </w:tr>
                                  <w:tr w:rsidR="00925C27" w:rsidRPr="00066B73" w14:paraId="68F6AD40"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832074A"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2011</w:t>
                                        </w:r>
                                      </w:p>
                                    </w:tc>
                                    <w:tc>
                                      <w:tcPr>
                                        <w:tcW w:w="995" w:type="dxa"/>
                                        <w:tcBorders>
                                          <w:top w:val="nil"/>
                                          <w:left w:val="nil"/>
                                          <w:bottom w:val="single" w:sz="4" w:space="0" w:color="auto"/>
                                          <w:right w:val="single" w:sz="4" w:space="0" w:color="auto"/>
                                        </w:tcBorders>
                                        <w:shd w:val="clear" w:color="auto" w:fill="auto"/>
                                        <w:noWrap/>
                                        <w:vAlign w:val="bottom"/>
                                        <w:hideMark/>
                                      </w:tcPr>
                                      <w:p w14:paraId="524E693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1.6</w:t>
                                        </w:r>
                                      </w:p>
                                    </w:tc>
                                    <w:tc>
                                      <w:tcPr>
                                        <w:tcW w:w="854" w:type="dxa"/>
                                        <w:tcBorders>
                                          <w:top w:val="nil"/>
                                          <w:left w:val="nil"/>
                                          <w:bottom w:val="single" w:sz="4" w:space="0" w:color="auto"/>
                                          <w:right w:val="single" w:sz="4" w:space="0" w:color="auto"/>
                                        </w:tcBorders>
                                        <w:shd w:val="clear" w:color="auto" w:fill="FFFF00"/>
                                        <w:noWrap/>
                                        <w:vAlign w:val="bottom"/>
                                        <w:hideMark/>
                                      </w:tcPr>
                                      <w:p w14:paraId="252739D3"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7.2</w:t>
                                        </w:r>
                                      </w:p>
                                    </w:tc>
                                    <w:tc>
                                      <w:tcPr>
                                        <w:tcW w:w="710" w:type="dxa"/>
                                        <w:tcBorders>
                                          <w:top w:val="nil"/>
                                          <w:left w:val="nil"/>
                                          <w:bottom w:val="single" w:sz="4" w:space="0" w:color="auto"/>
                                          <w:right w:val="single" w:sz="4" w:space="0" w:color="auto"/>
                                        </w:tcBorders>
                                        <w:shd w:val="clear" w:color="auto" w:fill="FFFF00"/>
                                        <w:noWrap/>
                                        <w:vAlign w:val="bottom"/>
                                        <w:hideMark/>
                                      </w:tcPr>
                                      <w:p w14:paraId="6CE21B22"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14:paraId="3937CC22"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1.3</w:t>
                                        </w:r>
                                      </w:p>
                                    </w:tc>
                                    <w:tc>
                                      <w:tcPr>
                                        <w:tcW w:w="702" w:type="dxa"/>
                                        <w:tcBorders>
                                          <w:top w:val="nil"/>
                                          <w:left w:val="nil"/>
                                          <w:bottom w:val="single" w:sz="4" w:space="0" w:color="auto"/>
                                          <w:right w:val="single" w:sz="4" w:space="0" w:color="auto"/>
                                        </w:tcBorders>
                                        <w:shd w:val="clear" w:color="auto" w:fill="auto"/>
                                        <w:noWrap/>
                                        <w:vAlign w:val="bottom"/>
                                        <w:hideMark/>
                                      </w:tcPr>
                                      <w:p w14:paraId="2C9EF3AB"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r w:rsidR="00925C27" w:rsidRPr="00A05009" w14:paraId="5FA224C1"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5A61710D"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2012</w:t>
                                        </w:r>
                                      </w:p>
                                    </w:tc>
                                    <w:tc>
                                      <w:tcPr>
                                        <w:tcW w:w="995" w:type="dxa"/>
                                        <w:tcBorders>
                                          <w:top w:val="nil"/>
                                          <w:left w:val="nil"/>
                                          <w:bottom w:val="single" w:sz="4" w:space="0" w:color="auto"/>
                                          <w:right w:val="single" w:sz="4" w:space="0" w:color="auto"/>
                                        </w:tcBorders>
                                        <w:shd w:val="clear" w:color="auto" w:fill="auto"/>
                                        <w:noWrap/>
                                        <w:vAlign w:val="bottom"/>
                                        <w:hideMark/>
                                      </w:tcPr>
                                      <w:p w14:paraId="673AE2C7"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1.3</w:t>
                                        </w:r>
                                      </w:p>
                                    </w:tc>
                                    <w:tc>
                                      <w:tcPr>
                                        <w:tcW w:w="854" w:type="dxa"/>
                                        <w:tcBorders>
                                          <w:top w:val="nil"/>
                                          <w:left w:val="nil"/>
                                          <w:bottom w:val="single" w:sz="4" w:space="0" w:color="auto"/>
                                          <w:right w:val="single" w:sz="4" w:space="0" w:color="auto"/>
                                        </w:tcBorders>
                                        <w:shd w:val="clear" w:color="auto" w:fill="auto"/>
                                        <w:noWrap/>
                                        <w:vAlign w:val="bottom"/>
                                        <w:hideMark/>
                                      </w:tcPr>
                                      <w:p w14:paraId="591ACB13"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5.2</w:t>
                                        </w:r>
                                      </w:p>
                                    </w:tc>
                                    <w:tc>
                                      <w:tcPr>
                                        <w:tcW w:w="710" w:type="dxa"/>
                                        <w:tcBorders>
                                          <w:top w:val="nil"/>
                                          <w:left w:val="nil"/>
                                          <w:bottom w:val="single" w:sz="4" w:space="0" w:color="auto"/>
                                          <w:right w:val="single" w:sz="4" w:space="0" w:color="auto"/>
                                        </w:tcBorders>
                                        <w:shd w:val="clear" w:color="auto" w:fill="auto"/>
                                        <w:noWrap/>
                                        <w:vAlign w:val="bottom"/>
                                        <w:hideMark/>
                                      </w:tcPr>
                                      <w:p w14:paraId="73ED8F7C"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14:paraId="7BA68459"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1.1</w:t>
                                        </w:r>
                                      </w:p>
                                    </w:tc>
                                    <w:tc>
                                      <w:tcPr>
                                        <w:tcW w:w="702" w:type="dxa"/>
                                        <w:tcBorders>
                                          <w:top w:val="nil"/>
                                          <w:left w:val="nil"/>
                                          <w:bottom w:val="single" w:sz="4" w:space="0" w:color="auto"/>
                                          <w:right w:val="single" w:sz="4" w:space="0" w:color="auto"/>
                                        </w:tcBorders>
                                        <w:shd w:val="clear" w:color="auto" w:fill="auto"/>
                                        <w:noWrap/>
                                        <w:vAlign w:val="bottom"/>
                                        <w:hideMark/>
                                      </w:tcPr>
                                      <w:p w14:paraId="3E3057B9" w14:textId="77777777" w:rsidR="00925C27" w:rsidRPr="005E1E38" w:rsidRDefault="00925C27" w:rsidP="0081539D">
                                        <w:pPr>
                                          <w:spacing w:after="0"/>
                                          <w:jc w:val="right"/>
                                          <w:rPr>
                                            <w:rFonts w:cs="Arial"/>
                                            <w:i/>
                                            <w:sz w:val="18"/>
                                            <w:szCs w:val="18"/>
                                            <w:lang w:eastAsia="en-AU"/>
                                          </w:rPr>
                                        </w:pPr>
                                      </w:p>
                                    </w:tc>
                                  </w:tr>
                                  <w:tr w:rsidR="00925C27" w:rsidRPr="00066B73" w14:paraId="54DBE5ED"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A68E411"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2013</w:t>
                                        </w:r>
                                      </w:p>
                                    </w:tc>
                                    <w:tc>
                                      <w:tcPr>
                                        <w:tcW w:w="995" w:type="dxa"/>
                                        <w:tcBorders>
                                          <w:top w:val="nil"/>
                                          <w:left w:val="nil"/>
                                          <w:bottom w:val="single" w:sz="4" w:space="0" w:color="auto"/>
                                          <w:right w:val="single" w:sz="4" w:space="0" w:color="auto"/>
                                        </w:tcBorders>
                                        <w:shd w:val="clear" w:color="auto" w:fill="auto"/>
                                        <w:noWrap/>
                                        <w:vAlign w:val="bottom"/>
                                        <w:hideMark/>
                                      </w:tcPr>
                                      <w:p w14:paraId="550245DA"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1.5</w:t>
                                        </w:r>
                                      </w:p>
                                    </w:tc>
                                    <w:tc>
                                      <w:tcPr>
                                        <w:tcW w:w="854" w:type="dxa"/>
                                        <w:tcBorders>
                                          <w:top w:val="nil"/>
                                          <w:left w:val="nil"/>
                                          <w:bottom w:val="single" w:sz="4" w:space="0" w:color="auto"/>
                                          <w:right w:val="single" w:sz="4" w:space="0" w:color="auto"/>
                                        </w:tcBorders>
                                        <w:shd w:val="clear" w:color="auto" w:fill="auto"/>
                                        <w:noWrap/>
                                        <w:vAlign w:val="bottom"/>
                                        <w:hideMark/>
                                      </w:tcPr>
                                      <w:p w14:paraId="533EA8B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5.4</w:t>
                                        </w:r>
                                      </w:p>
                                    </w:tc>
                                    <w:tc>
                                      <w:tcPr>
                                        <w:tcW w:w="710" w:type="dxa"/>
                                        <w:tcBorders>
                                          <w:top w:val="nil"/>
                                          <w:left w:val="nil"/>
                                          <w:bottom w:val="single" w:sz="4" w:space="0" w:color="auto"/>
                                          <w:right w:val="single" w:sz="4" w:space="0" w:color="auto"/>
                                        </w:tcBorders>
                                        <w:shd w:val="clear" w:color="auto" w:fill="auto"/>
                                        <w:noWrap/>
                                        <w:vAlign w:val="bottom"/>
                                        <w:hideMark/>
                                      </w:tcPr>
                                      <w:p w14:paraId="25DA68B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14:paraId="46F0FDB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w:t>
                                        </w:r>
                                      </w:p>
                                    </w:tc>
                                    <w:tc>
                                      <w:tcPr>
                                        <w:tcW w:w="702" w:type="dxa"/>
                                        <w:tcBorders>
                                          <w:top w:val="nil"/>
                                          <w:left w:val="nil"/>
                                          <w:bottom w:val="single" w:sz="4" w:space="0" w:color="auto"/>
                                          <w:right w:val="single" w:sz="4" w:space="0" w:color="auto"/>
                                        </w:tcBorders>
                                        <w:shd w:val="clear" w:color="auto" w:fill="auto"/>
                                        <w:noWrap/>
                                        <w:vAlign w:val="bottom"/>
                                        <w:hideMark/>
                                      </w:tcPr>
                                      <w:p w14:paraId="26423444"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r w:rsidR="00925C27" w:rsidRPr="00066B73" w14:paraId="709FAFBE"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3108B0B"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2014</w:t>
                                        </w:r>
                                      </w:p>
                                    </w:tc>
                                    <w:tc>
                                      <w:tcPr>
                                        <w:tcW w:w="995" w:type="dxa"/>
                                        <w:tcBorders>
                                          <w:top w:val="nil"/>
                                          <w:left w:val="nil"/>
                                          <w:bottom w:val="single" w:sz="4" w:space="0" w:color="auto"/>
                                          <w:right w:val="single" w:sz="4" w:space="0" w:color="auto"/>
                                        </w:tcBorders>
                                        <w:shd w:val="clear" w:color="auto" w:fill="auto"/>
                                        <w:noWrap/>
                                        <w:vAlign w:val="bottom"/>
                                        <w:hideMark/>
                                      </w:tcPr>
                                      <w:p w14:paraId="7CB2E595"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1.7</w:t>
                                        </w:r>
                                      </w:p>
                                    </w:tc>
                                    <w:tc>
                                      <w:tcPr>
                                        <w:tcW w:w="854" w:type="dxa"/>
                                        <w:tcBorders>
                                          <w:top w:val="nil"/>
                                          <w:left w:val="nil"/>
                                          <w:bottom w:val="single" w:sz="4" w:space="0" w:color="auto"/>
                                          <w:right w:val="single" w:sz="4" w:space="0" w:color="auto"/>
                                        </w:tcBorders>
                                        <w:shd w:val="clear" w:color="auto" w:fill="auto"/>
                                        <w:noWrap/>
                                        <w:vAlign w:val="bottom"/>
                                        <w:hideMark/>
                                      </w:tcPr>
                                      <w:p w14:paraId="761E74F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4.9</w:t>
                                        </w:r>
                                      </w:p>
                                    </w:tc>
                                    <w:tc>
                                      <w:tcPr>
                                        <w:tcW w:w="710" w:type="dxa"/>
                                        <w:tcBorders>
                                          <w:top w:val="nil"/>
                                          <w:left w:val="nil"/>
                                          <w:bottom w:val="single" w:sz="4" w:space="0" w:color="auto"/>
                                          <w:right w:val="single" w:sz="4" w:space="0" w:color="auto"/>
                                        </w:tcBorders>
                                        <w:shd w:val="clear" w:color="auto" w:fill="auto"/>
                                        <w:noWrap/>
                                        <w:vAlign w:val="bottom"/>
                                        <w:hideMark/>
                                      </w:tcPr>
                                      <w:p w14:paraId="097B3BD3"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2.8</w:t>
                                        </w:r>
                                      </w:p>
                                    </w:tc>
                                    <w:tc>
                                      <w:tcPr>
                                        <w:tcW w:w="720" w:type="dxa"/>
                                        <w:tcBorders>
                                          <w:top w:val="nil"/>
                                          <w:left w:val="nil"/>
                                          <w:bottom w:val="single" w:sz="4" w:space="0" w:color="auto"/>
                                          <w:right w:val="single" w:sz="4" w:space="0" w:color="auto"/>
                                        </w:tcBorders>
                                        <w:shd w:val="clear" w:color="auto" w:fill="auto"/>
                                        <w:noWrap/>
                                        <w:vAlign w:val="bottom"/>
                                        <w:hideMark/>
                                      </w:tcPr>
                                      <w:p w14:paraId="57B2B164"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0.8</w:t>
                                        </w:r>
                                      </w:p>
                                    </w:tc>
                                    <w:tc>
                                      <w:tcPr>
                                        <w:tcW w:w="702" w:type="dxa"/>
                                        <w:tcBorders>
                                          <w:top w:val="nil"/>
                                          <w:left w:val="nil"/>
                                          <w:bottom w:val="single" w:sz="4" w:space="0" w:color="auto"/>
                                          <w:right w:val="single" w:sz="4" w:space="0" w:color="auto"/>
                                        </w:tcBorders>
                                        <w:shd w:val="clear" w:color="auto" w:fill="auto"/>
                                        <w:noWrap/>
                                        <w:vAlign w:val="bottom"/>
                                        <w:hideMark/>
                                      </w:tcPr>
                                      <w:p w14:paraId="7D4C3BD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bl>
                                <w:p w14:paraId="3925FEBD" w14:textId="77777777" w:rsidR="00925C27" w:rsidRPr="00A05009" w:rsidRDefault="00925C27" w:rsidP="0081539D">
                                  <w:pPr>
                                    <w:rPr>
                                      <w:rFonts w:cs="Arial"/>
                                      <w:i/>
                                    </w:rPr>
                                  </w:pPr>
                                </w:p>
                                <w:p w14:paraId="01AA761A" w14:textId="77777777" w:rsidR="00925C27" w:rsidRDefault="00925C27" w:rsidP="00815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4BDD4" id="_x0000_t202" coordsize="21600,21600" o:spt="202" path="m,l,21600r21600,l21600,xe">
                      <v:stroke joinstyle="miter"/>
                      <v:path gradientshapeok="t" o:connecttype="rect"/>
                    </v:shapetype>
                    <v:shape id="Text Box 1" o:spid="_x0000_s1030" type="#_x0000_t202" style="position:absolute;left:0;text-align:left;margin-left:22.85pt;margin-top:.95pt;width:251.25pt;height:15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" stroked="f">
                      <v:textbox>
                        <w:txbxContent>
                          <w:tbl>
                            <w:tblPr>
                              <w:tblW w:w="4850" w:type="dxa"/>
                              <w:tblLook w:val="04A0" w:firstRow="1" w:lastRow="0" w:firstColumn="1" w:lastColumn="0" w:noHBand="0" w:noVBand="1"/>
                            </w:tblPr>
                            <w:tblGrid>
                              <w:gridCol w:w="869"/>
                              <w:gridCol w:w="995"/>
                              <w:gridCol w:w="854"/>
                              <w:gridCol w:w="710"/>
                              <w:gridCol w:w="720"/>
                              <w:gridCol w:w="702"/>
                            </w:tblGrid>
                            <w:tr w:rsidR="00925C27" w:rsidRPr="00066B73" w14:paraId="09394BB0" w14:textId="77777777" w:rsidTr="00156EA5">
                              <w:trPr>
                                <w:trHeight w:val="310"/>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74DC6" w14:textId="77777777" w:rsidR="00925C27" w:rsidRPr="005E1E38" w:rsidRDefault="00925C27" w:rsidP="0081539D">
                                  <w:pPr>
                                    <w:spacing w:after="0"/>
                                    <w:rPr>
                                      <w:rFonts w:cs="Arial"/>
                                      <w:color w:val="000000"/>
                                      <w:sz w:val="18"/>
                                      <w:szCs w:val="18"/>
                                      <w:lang w:eastAsia="en-AU"/>
                                    </w:rPr>
                                  </w:pPr>
                                  <w:r w:rsidRPr="005E1E38">
                                    <w:rPr>
                                      <w:rFonts w:cs="Arial"/>
                                      <w:color w:val="000000"/>
                                      <w:sz w:val="18"/>
                                      <w:szCs w:val="18"/>
                                      <w:lang w:eastAsia="en-A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5EF85BD"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HDL</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20EA713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Chol.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D05FE6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LDL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FCC04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PTRI</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006A4DDA"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Risk</w:t>
                                  </w:r>
                                </w:p>
                              </w:tc>
                            </w:tr>
                            <w:tr w:rsidR="00925C27" w:rsidRPr="00066B73" w14:paraId="3928C003" w14:textId="77777777" w:rsidTr="00156EA5">
                              <w:trPr>
                                <w:trHeight w:val="310"/>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47D9" w14:textId="77777777" w:rsidR="00925C27" w:rsidRPr="005E1E38" w:rsidRDefault="00925C27" w:rsidP="0081539D">
                                  <w:pPr>
                                    <w:spacing w:after="0"/>
                                    <w:ind w:left="49" w:hanging="49"/>
                                    <w:jc w:val="right"/>
                                    <w:rPr>
                                      <w:rFonts w:cs="Arial"/>
                                      <w:b/>
                                      <w:bCs/>
                                      <w:sz w:val="18"/>
                                      <w:szCs w:val="18"/>
                                      <w:lang w:eastAsia="en-AU"/>
                                    </w:rPr>
                                  </w:pPr>
                                  <w:r w:rsidRPr="005E1E38">
                                    <w:rPr>
                                      <w:rFonts w:cs="Arial"/>
                                      <w:b/>
                                      <w:bCs/>
                                      <w:sz w:val="18"/>
                                      <w:szCs w:val="18"/>
                                      <w:lang w:eastAsia="en-AU"/>
                                    </w:rPr>
                                    <w:t>Ideal range</w:t>
                                  </w:r>
                                </w:p>
                              </w:tc>
                              <w:tc>
                                <w:tcPr>
                                  <w:tcW w:w="995" w:type="dxa"/>
                                  <w:tcBorders>
                                    <w:top w:val="nil"/>
                                    <w:left w:val="nil"/>
                                    <w:bottom w:val="single" w:sz="4" w:space="0" w:color="auto"/>
                                    <w:right w:val="single" w:sz="4" w:space="0" w:color="auto"/>
                                  </w:tcBorders>
                                  <w:shd w:val="clear" w:color="auto" w:fill="auto"/>
                                  <w:noWrap/>
                                  <w:vAlign w:val="bottom"/>
                                  <w:hideMark/>
                                </w:tcPr>
                                <w:p w14:paraId="42E63BE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1.1 to 3.5</w:t>
                                  </w:r>
                                </w:p>
                              </w:tc>
                              <w:tc>
                                <w:tcPr>
                                  <w:tcW w:w="854" w:type="dxa"/>
                                  <w:tcBorders>
                                    <w:top w:val="nil"/>
                                    <w:left w:val="nil"/>
                                    <w:bottom w:val="single" w:sz="4" w:space="0" w:color="auto"/>
                                    <w:right w:val="single" w:sz="4" w:space="0" w:color="auto"/>
                                  </w:tcBorders>
                                  <w:shd w:val="clear" w:color="auto" w:fill="auto"/>
                                  <w:noWrap/>
                                  <w:vAlign w:val="bottom"/>
                                  <w:hideMark/>
                                </w:tcPr>
                                <w:p w14:paraId="15956DC8"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&lt;5.5</w:t>
                                  </w:r>
                                </w:p>
                              </w:tc>
                              <w:tc>
                                <w:tcPr>
                                  <w:tcW w:w="710" w:type="dxa"/>
                                  <w:tcBorders>
                                    <w:top w:val="nil"/>
                                    <w:left w:val="nil"/>
                                    <w:bottom w:val="single" w:sz="4" w:space="0" w:color="auto"/>
                                    <w:right w:val="single" w:sz="4" w:space="0" w:color="auto"/>
                                  </w:tcBorders>
                                  <w:shd w:val="clear" w:color="auto" w:fill="auto"/>
                                  <w:noWrap/>
                                  <w:vAlign w:val="bottom"/>
                                  <w:hideMark/>
                                </w:tcPr>
                                <w:p w14:paraId="20A1491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&lt;3.5</w:t>
                                  </w:r>
                                </w:p>
                              </w:tc>
                              <w:tc>
                                <w:tcPr>
                                  <w:tcW w:w="720" w:type="dxa"/>
                                  <w:tcBorders>
                                    <w:top w:val="nil"/>
                                    <w:left w:val="nil"/>
                                    <w:bottom w:val="single" w:sz="4" w:space="0" w:color="auto"/>
                                    <w:right w:val="single" w:sz="4" w:space="0" w:color="auto"/>
                                  </w:tcBorders>
                                  <w:shd w:val="clear" w:color="auto" w:fill="auto"/>
                                  <w:noWrap/>
                                  <w:vAlign w:val="bottom"/>
                                  <w:hideMark/>
                                </w:tcPr>
                                <w:p w14:paraId="667E542B"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&lt;1.5</w:t>
                                  </w:r>
                                </w:p>
                              </w:tc>
                              <w:tc>
                                <w:tcPr>
                                  <w:tcW w:w="702" w:type="dxa"/>
                                  <w:tcBorders>
                                    <w:top w:val="nil"/>
                                    <w:left w:val="nil"/>
                                    <w:bottom w:val="single" w:sz="4" w:space="0" w:color="auto"/>
                                    <w:right w:val="single" w:sz="4" w:space="0" w:color="auto"/>
                                  </w:tcBorders>
                                  <w:shd w:val="clear" w:color="auto" w:fill="auto"/>
                                  <w:noWrap/>
                                  <w:vAlign w:val="bottom"/>
                                  <w:hideMark/>
                                </w:tcPr>
                                <w:p w14:paraId="176FDAC7" w14:textId="77777777" w:rsidR="00925C27" w:rsidRPr="005E1E38" w:rsidRDefault="00925C27" w:rsidP="0081539D">
                                  <w:pPr>
                                    <w:spacing w:after="0"/>
                                    <w:jc w:val="right"/>
                                    <w:rPr>
                                      <w:rFonts w:cs="Arial"/>
                                      <w:b/>
                                      <w:bCs/>
                                      <w:sz w:val="18"/>
                                      <w:szCs w:val="18"/>
                                      <w:lang w:eastAsia="en-AU"/>
                                    </w:rPr>
                                  </w:pPr>
                                  <w:r w:rsidRPr="005E1E38">
                                    <w:rPr>
                                      <w:rFonts w:cs="Arial"/>
                                      <w:b/>
                                      <w:bCs/>
                                      <w:sz w:val="18"/>
                                      <w:szCs w:val="18"/>
                                      <w:lang w:eastAsia="en-AU"/>
                                    </w:rPr>
                                    <w:t>&lt;3.5</w:t>
                                  </w:r>
                                </w:p>
                              </w:tc>
                            </w:tr>
                            <w:tr w:rsidR="00925C27" w:rsidRPr="00066B73" w14:paraId="51DA307A"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B5B0403"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Year</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DB5C786"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61B430D3"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8C203FD"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61FEBFC"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c>
                                <w:tcPr>
                                  <w:tcW w:w="702" w:type="dxa"/>
                                  <w:tcBorders>
                                    <w:top w:val="nil"/>
                                    <w:left w:val="nil"/>
                                    <w:bottom w:val="single" w:sz="4" w:space="0" w:color="auto"/>
                                    <w:right w:val="single" w:sz="4" w:space="0" w:color="auto"/>
                                  </w:tcBorders>
                                  <w:shd w:val="clear" w:color="auto" w:fill="auto"/>
                                  <w:noWrap/>
                                  <w:vAlign w:val="bottom"/>
                                  <w:hideMark/>
                                </w:tcPr>
                                <w:p w14:paraId="31ACEBAE" w14:textId="77777777" w:rsidR="00925C27" w:rsidRPr="005E1E38" w:rsidRDefault="00925C27" w:rsidP="0081539D">
                                  <w:pPr>
                                    <w:spacing w:after="0"/>
                                    <w:jc w:val="right"/>
                                    <w:rPr>
                                      <w:rFonts w:cs="Arial"/>
                                      <w:b/>
                                      <w:bCs/>
                                      <w:color w:val="3333CC"/>
                                      <w:sz w:val="18"/>
                                      <w:szCs w:val="18"/>
                                      <w:lang w:eastAsia="en-AU"/>
                                    </w:rPr>
                                  </w:pPr>
                                  <w:r w:rsidRPr="005E1E38">
                                    <w:rPr>
                                      <w:rFonts w:cs="Arial"/>
                                      <w:b/>
                                      <w:bCs/>
                                      <w:color w:val="3333CC"/>
                                      <w:sz w:val="18"/>
                                      <w:szCs w:val="18"/>
                                      <w:lang w:eastAsia="en-AU"/>
                                    </w:rPr>
                                    <w:t> </w:t>
                                  </w:r>
                                </w:p>
                              </w:tc>
                            </w:tr>
                            <w:tr w:rsidR="00925C27" w:rsidRPr="00066B73" w14:paraId="2347E53C"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3A828FFD"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2009</w:t>
                                  </w:r>
                                </w:p>
                              </w:tc>
                              <w:tc>
                                <w:tcPr>
                                  <w:tcW w:w="995" w:type="dxa"/>
                                  <w:tcBorders>
                                    <w:top w:val="nil"/>
                                    <w:left w:val="nil"/>
                                    <w:bottom w:val="single" w:sz="4" w:space="0" w:color="auto"/>
                                    <w:right w:val="single" w:sz="4" w:space="0" w:color="auto"/>
                                  </w:tcBorders>
                                  <w:shd w:val="clear" w:color="auto" w:fill="auto"/>
                                  <w:noWrap/>
                                  <w:vAlign w:val="bottom"/>
                                  <w:hideMark/>
                                </w:tcPr>
                                <w:p w14:paraId="3DDAA45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1.4</w:t>
                                  </w:r>
                                </w:p>
                              </w:tc>
                              <w:tc>
                                <w:tcPr>
                                  <w:tcW w:w="854" w:type="dxa"/>
                                  <w:tcBorders>
                                    <w:top w:val="nil"/>
                                    <w:left w:val="nil"/>
                                    <w:bottom w:val="single" w:sz="4" w:space="0" w:color="auto"/>
                                    <w:right w:val="single" w:sz="4" w:space="0" w:color="auto"/>
                                  </w:tcBorders>
                                  <w:shd w:val="clear" w:color="auto" w:fill="FFFF00"/>
                                  <w:noWrap/>
                                  <w:vAlign w:val="bottom"/>
                                  <w:hideMark/>
                                </w:tcPr>
                                <w:p w14:paraId="07DE953D"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5.7</w:t>
                                  </w:r>
                                </w:p>
                              </w:tc>
                              <w:tc>
                                <w:tcPr>
                                  <w:tcW w:w="710" w:type="dxa"/>
                                  <w:tcBorders>
                                    <w:top w:val="nil"/>
                                    <w:left w:val="nil"/>
                                    <w:bottom w:val="single" w:sz="4" w:space="0" w:color="auto"/>
                                    <w:right w:val="single" w:sz="4" w:space="0" w:color="auto"/>
                                  </w:tcBorders>
                                  <w:shd w:val="clear" w:color="auto" w:fill="FFFF00"/>
                                  <w:noWrap/>
                                  <w:vAlign w:val="bottom"/>
                                  <w:hideMark/>
                                </w:tcPr>
                                <w:p w14:paraId="01100886"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3.8</w:t>
                                  </w:r>
                                </w:p>
                              </w:tc>
                              <w:tc>
                                <w:tcPr>
                                  <w:tcW w:w="720" w:type="dxa"/>
                                  <w:tcBorders>
                                    <w:top w:val="nil"/>
                                    <w:left w:val="nil"/>
                                    <w:bottom w:val="single" w:sz="4" w:space="0" w:color="auto"/>
                                    <w:right w:val="single" w:sz="4" w:space="0" w:color="auto"/>
                                  </w:tcBorders>
                                  <w:shd w:val="clear" w:color="auto" w:fill="auto"/>
                                  <w:noWrap/>
                                  <w:vAlign w:val="bottom"/>
                                  <w:hideMark/>
                                </w:tcPr>
                                <w:p w14:paraId="5F23BB78"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1.1</w:t>
                                  </w:r>
                                </w:p>
                              </w:tc>
                              <w:tc>
                                <w:tcPr>
                                  <w:tcW w:w="702" w:type="dxa"/>
                                  <w:tcBorders>
                                    <w:top w:val="nil"/>
                                    <w:left w:val="nil"/>
                                    <w:bottom w:val="single" w:sz="4" w:space="0" w:color="auto"/>
                                    <w:right w:val="single" w:sz="4" w:space="0" w:color="auto"/>
                                  </w:tcBorders>
                                  <w:shd w:val="clear" w:color="auto" w:fill="FFFF00"/>
                                  <w:noWrap/>
                                  <w:vAlign w:val="bottom"/>
                                  <w:hideMark/>
                                </w:tcPr>
                                <w:p w14:paraId="78DBCCAC"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4.1</w:t>
                                  </w:r>
                                </w:p>
                              </w:tc>
                            </w:tr>
                            <w:tr w:rsidR="00925C27" w:rsidRPr="00066B73" w14:paraId="68F6AD40"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832074A"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2011</w:t>
                                  </w:r>
                                </w:p>
                              </w:tc>
                              <w:tc>
                                <w:tcPr>
                                  <w:tcW w:w="995" w:type="dxa"/>
                                  <w:tcBorders>
                                    <w:top w:val="nil"/>
                                    <w:left w:val="nil"/>
                                    <w:bottom w:val="single" w:sz="4" w:space="0" w:color="auto"/>
                                    <w:right w:val="single" w:sz="4" w:space="0" w:color="auto"/>
                                  </w:tcBorders>
                                  <w:shd w:val="clear" w:color="auto" w:fill="auto"/>
                                  <w:noWrap/>
                                  <w:vAlign w:val="bottom"/>
                                  <w:hideMark/>
                                </w:tcPr>
                                <w:p w14:paraId="524E693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1.6</w:t>
                                  </w:r>
                                </w:p>
                              </w:tc>
                              <w:tc>
                                <w:tcPr>
                                  <w:tcW w:w="854" w:type="dxa"/>
                                  <w:tcBorders>
                                    <w:top w:val="nil"/>
                                    <w:left w:val="nil"/>
                                    <w:bottom w:val="single" w:sz="4" w:space="0" w:color="auto"/>
                                    <w:right w:val="single" w:sz="4" w:space="0" w:color="auto"/>
                                  </w:tcBorders>
                                  <w:shd w:val="clear" w:color="auto" w:fill="FFFF00"/>
                                  <w:noWrap/>
                                  <w:vAlign w:val="bottom"/>
                                  <w:hideMark/>
                                </w:tcPr>
                                <w:p w14:paraId="252739D3"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7.2</w:t>
                                  </w:r>
                                </w:p>
                              </w:tc>
                              <w:tc>
                                <w:tcPr>
                                  <w:tcW w:w="710" w:type="dxa"/>
                                  <w:tcBorders>
                                    <w:top w:val="nil"/>
                                    <w:left w:val="nil"/>
                                    <w:bottom w:val="single" w:sz="4" w:space="0" w:color="auto"/>
                                    <w:right w:val="single" w:sz="4" w:space="0" w:color="auto"/>
                                  </w:tcBorders>
                                  <w:shd w:val="clear" w:color="auto" w:fill="FFFF00"/>
                                  <w:noWrap/>
                                  <w:vAlign w:val="bottom"/>
                                  <w:hideMark/>
                                </w:tcPr>
                                <w:p w14:paraId="6CE21B22"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14:paraId="3937CC22"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1.3</w:t>
                                  </w:r>
                                </w:p>
                              </w:tc>
                              <w:tc>
                                <w:tcPr>
                                  <w:tcW w:w="702" w:type="dxa"/>
                                  <w:tcBorders>
                                    <w:top w:val="nil"/>
                                    <w:left w:val="nil"/>
                                    <w:bottom w:val="single" w:sz="4" w:space="0" w:color="auto"/>
                                    <w:right w:val="single" w:sz="4" w:space="0" w:color="auto"/>
                                  </w:tcBorders>
                                  <w:shd w:val="clear" w:color="auto" w:fill="auto"/>
                                  <w:noWrap/>
                                  <w:vAlign w:val="bottom"/>
                                  <w:hideMark/>
                                </w:tcPr>
                                <w:p w14:paraId="2C9EF3AB"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r w:rsidR="00925C27" w:rsidRPr="00A05009" w14:paraId="5FA224C1"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5A61710D"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2012</w:t>
                                  </w:r>
                                </w:p>
                              </w:tc>
                              <w:tc>
                                <w:tcPr>
                                  <w:tcW w:w="995" w:type="dxa"/>
                                  <w:tcBorders>
                                    <w:top w:val="nil"/>
                                    <w:left w:val="nil"/>
                                    <w:bottom w:val="single" w:sz="4" w:space="0" w:color="auto"/>
                                    <w:right w:val="single" w:sz="4" w:space="0" w:color="auto"/>
                                  </w:tcBorders>
                                  <w:shd w:val="clear" w:color="auto" w:fill="auto"/>
                                  <w:noWrap/>
                                  <w:vAlign w:val="bottom"/>
                                  <w:hideMark/>
                                </w:tcPr>
                                <w:p w14:paraId="673AE2C7"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1.3</w:t>
                                  </w:r>
                                </w:p>
                              </w:tc>
                              <w:tc>
                                <w:tcPr>
                                  <w:tcW w:w="854" w:type="dxa"/>
                                  <w:tcBorders>
                                    <w:top w:val="nil"/>
                                    <w:left w:val="nil"/>
                                    <w:bottom w:val="single" w:sz="4" w:space="0" w:color="auto"/>
                                    <w:right w:val="single" w:sz="4" w:space="0" w:color="auto"/>
                                  </w:tcBorders>
                                  <w:shd w:val="clear" w:color="auto" w:fill="auto"/>
                                  <w:noWrap/>
                                  <w:vAlign w:val="bottom"/>
                                  <w:hideMark/>
                                </w:tcPr>
                                <w:p w14:paraId="591ACB13"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5.2</w:t>
                                  </w:r>
                                </w:p>
                              </w:tc>
                              <w:tc>
                                <w:tcPr>
                                  <w:tcW w:w="710" w:type="dxa"/>
                                  <w:tcBorders>
                                    <w:top w:val="nil"/>
                                    <w:left w:val="nil"/>
                                    <w:bottom w:val="single" w:sz="4" w:space="0" w:color="auto"/>
                                    <w:right w:val="single" w:sz="4" w:space="0" w:color="auto"/>
                                  </w:tcBorders>
                                  <w:shd w:val="clear" w:color="auto" w:fill="auto"/>
                                  <w:noWrap/>
                                  <w:vAlign w:val="bottom"/>
                                  <w:hideMark/>
                                </w:tcPr>
                                <w:p w14:paraId="73ED8F7C"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14:paraId="7BA68459" w14:textId="77777777" w:rsidR="00925C27" w:rsidRPr="005E1E38" w:rsidRDefault="00925C27" w:rsidP="0081539D">
                                  <w:pPr>
                                    <w:spacing w:after="0"/>
                                    <w:jc w:val="right"/>
                                    <w:rPr>
                                      <w:rFonts w:cs="Arial"/>
                                      <w:i/>
                                      <w:sz w:val="18"/>
                                      <w:szCs w:val="18"/>
                                      <w:lang w:eastAsia="en-AU"/>
                                    </w:rPr>
                                  </w:pPr>
                                  <w:r w:rsidRPr="005E1E38">
                                    <w:rPr>
                                      <w:rFonts w:cs="Arial"/>
                                      <w:i/>
                                      <w:sz w:val="18"/>
                                      <w:szCs w:val="18"/>
                                      <w:lang w:eastAsia="en-AU"/>
                                    </w:rPr>
                                    <w:t>1.1</w:t>
                                  </w:r>
                                </w:p>
                              </w:tc>
                              <w:tc>
                                <w:tcPr>
                                  <w:tcW w:w="702" w:type="dxa"/>
                                  <w:tcBorders>
                                    <w:top w:val="nil"/>
                                    <w:left w:val="nil"/>
                                    <w:bottom w:val="single" w:sz="4" w:space="0" w:color="auto"/>
                                    <w:right w:val="single" w:sz="4" w:space="0" w:color="auto"/>
                                  </w:tcBorders>
                                  <w:shd w:val="clear" w:color="auto" w:fill="auto"/>
                                  <w:noWrap/>
                                  <w:vAlign w:val="bottom"/>
                                  <w:hideMark/>
                                </w:tcPr>
                                <w:p w14:paraId="3E3057B9" w14:textId="77777777" w:rsidR="00925C27" w:rsidRPr="005E1E38" w:rsidRDefault="00925C27" w:rsidP="0081539D">
                                  <w:pPr>
                                    <w:spacing w:after="0"/>
                                    <w:jc w:val="right"/>
                                    <w:rPr>
                                      <w:rFonts w:cs="Arial"/>
                                      <w:i/>
                                      <w:sz w:val="18"/>
                                      <w:szCs w:val="18"/>
                                      <w:lang w:eastAsia="en-AU"/>
                                    </w:rPr>
                                  </w:pPr>
                                </w:p>
                              </w:tc>
                            </w:tr>
                            <w:tr w:rsidR="00925C27" w:rsidRPr="00066B73" w14:paraId="54DBE5ED"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A68E411"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2013</w:t>
                                  </w:r>
                                </w:p>
                              </w:tc>
                              <w:tc>
                                <w:tcPr>
                                  <w:tcW w:w="995" w:type="dxa"/>
                                  <w:tcBorders>
                                    <w:top w:val="nil"/>
                                    <w:left w:val="nil"/>
                                    <w:bottom w:val="single" w:sz="4" w:space="0" w:color="auto"/>
                                    <w:right w:val="single" w:sz="4" w:space="0" w:color="auto"/>
                                  </w:tcBorders>
                                  <w:shd w:val="clear" w:color="auto" w:fill="auto"/>
                                  <w:noWrap/>
                                  <w:vAlign w:val="bottom"/>
                                  <w:hideMark/>
                                </w:tcPr>
                                <w:p w14:paraId="550245DA"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1.5</w:t>
                                  </w:r>
                                </w:p>
                              </w:tc>
                              <w:tc>
                                <w:tcPr>
                                  <w:tcW w:w="854" w:type="dxa"/>
                                  <w:tcBorders>
                                    <w:top w:val="nil"/>
                                    <w:left w:val="nil"/>
                                    <w:bottom w:val="single" w:sz="4" w:space="0" w:color="auto"/>
                                    <w:right w:val="single" w:sz="4" w:space="0" w:color="auto"/>
                                  </w:tcBorders>
                                  <w:shd w:val="clear" w:color="auto" w:fill="auto"/>
                                  <w:noWrap/>
                                  <w:vAlign w:val="bottom"/>
                                  <w:hideMark/>
                                </w:tcPr>
                                <w:p w14:paraId="533EA8B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5.4</w:t>
                                  </w:r>
                                </w:p>
                              </w:tc>
                              <w:tc>
                                <w:tcPr>
                                  <w:tcW w:w="710" w:type="dxa"/>
                                  <w:tcBorders>
                                    <w:top w:val="nil"/>
                                    <w:left w:val="nil"/>
                                    <w:bottom w:val="single" w:sz="4" w:space="0" w:color="auto"/>
                                    <w:right w:val="single" w:sz="4" w:space="0" w:color="auto"/>
                                  </w:tcBorders>
                                  <w:shd w:val="clear" w:color="auto" w:fill="auto"/>
                                  <w:noWrap/>
                                  <w:vAlign w:val="bottom"/>
                                  <w:hideMark/>
                                </w:tcPr>
                                <w:p w14:paraId="25DA68B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14:paraId="46F0FDB7"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w:t>
                                  </w:r>
                                </w:p>
                              </w:tc>
                              <w:tc>
                                <w:tcPr>
                                  <w:tcW w:w="702" w:type="dxa"/>
                                  <w:tcBorders>
                                    <w:top w:val="nil"/>
                                    <w:left w:val="nil"/>
                                    <w:bottom w:val="single" w:sz="4" w:space="0" w:color="auto"/>
                                    <w:right w:val="single" w:sz="4" w:space="0" w:color="auto"/>
                                  </w:tcBorders>
                                  <w:shd w:val="clear" w:color="auto" w:fill="auto"/>
                                  <w:noWrap/>
                                  <w:vAlign w:val="bottom"/>
                                  <w:hideMark/>
                                </w:tcPr>
                                <w:p w14:paraId="26423444"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r w:rsidR="00925C27" w:rsidRPr="00066B73" w14:paraId="709FAFBE" w14:textId="77777777" w:rsidTr="00156EA5">
                              <w:trPr>
                                <w:trHeight w:val="31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3108B0B" w14:textId="77777777" w:rsidR="00925C27" w:rsidRPr="005E1E38" w:rsidRDefault="00925C27" w:rsidP="0081539D">
                                  <w:pPr>
                                    <w:spacing w:after="0"/>
                                    <w:jc w:val="right"/>
                                    <w:rPr>
                                      <w:rFonts w:cs="Arial"/>
                                      <w:color w:val="000000"/>
                                      <w:sz w:val="18"/>
                                      <w:szCs w:val="18"/>
                                      <w:lang w:eastAsia="en-AU"/>
                                    </w:rPr>
                                  </w:pPr>
                                  <w:r w:rsidRPr="005E1E38">
                                    <w:rPr>
                                      <w:rFonts w:cs="Arial"/>
                                      <w:color w:val="000000"/>
                                      <w:sz w:val="18"/>
                                      <w:szCs w:val="18"/>
                                      <w:lang w:eastAsia="en-AU"/>
                                    </w:rPr>
                                    <w:t>2014</w:t>
                                  </w:r>
                                </w:p>
                              </w:tc>
                              <w:tc>
                                <w:tcPr>
                                  <w:tcW w:w="995" w:type="dxa"/>
                                  <w:tcBorders>
                                    <w:top w:val="nil"/>
                                    <w:left w:val="nil"/>
                                    <w:bottom w:val="single" w:sz="4" w:space="0" w:color="auto"/>
                                    <w:right w:val="single" w:sz="4" w:space="0" w:color="auto"/>
                                  </w:tcBorders>
                                  <w:shd w:val="clear" w:color="auto" w:fill="auto"/>
                                  <w:noWrap/>
                                  <w:vAlign w:val="bottom"/>
                                  <w:hideMark/>
                                </w:tcPr>
                                <w:p w14:paraId="7CB2E595"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1.7</w:t>
                                  </w:r>
                                </w:p>
                              </w:tc>
                              <w:tc>
                                <w:tcPr>
                                  <w:tcW w:w="854" w:type="dxa"/>
                                  <w:tcBorders>
                                    <w:top w:val="nil"/>
                                    <w:left w:val="nil"/>
                                    <w:bottom w:val="single" w:sz="4" w:space="0" w:color="auto"/>
                                    <w:right w:val="single" w:sz="4" w:space="0" w:color="auto"/>
                                  </w:tcBorders>
                                  <w:shd w:val="clear" w:color="auto" w:fill="auto"/>
                                  <w:noWrap/>
                                  <w:vAlign w:val="bottom"/>
                                  <w:hideMark/>
                                </w:tcPr>
                                <w:p w14:paraId="761E74FE"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4.9</w:t>
                                  </w:r>
                                </w:p>
                              </w:tc>
                              <w:tc>
                                <w:tcPr>
                                  <w:tcW w:w="710" w:type="dxa"/>
                                  <w:tcBorders>
                                    <w:top w:val="nil"/>
                                    <w:left w:val="nil"/>
                                    <w:bottom w:val="single" w:sz="4" w:space="0" w:color="auto"/>
                                    <w:right w:val="single" w:sz="4" w:space="0" w:color="auto"/>
                                  </w:tcBorders>
                                  <w:shd w:val="clear" w:color="auto" w:fill="auto"/>
                                  <w:noWrap/>
                                  <w:vAlign w:val="bottom"/>
                                  <w:hideMark/>
                                </w:tcPr>
                                <w:p w14:paraId="097B3BD3"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2.8</w:t>
                                  </w:r>
                                </w:p>
                              </w:tc>
                              <w:tc>
                                <w:tcPr>
                                  <w:tcW w:w="720" w:type="dxa"/>
                                  <w:tcBorders>
                                    <w:top w:val="nil"/>
                                    <w:left w:val="nil"/>
                                    <w:bottom w:val="single" w:sz="4" w:space="0" w:color="auto"/>
                                    <w:right w:val="single" w:sz="4" w:space="0" w:color="auto"/>
                                  </w:tcBorders>
                                  <w:shd w:val="clear" w:color="auto" w:fill="auto"/>
                                  <w:noWrap/>
                                  <w:vAlign w:val="bottom"/>
                                  <w:hideMark/>
                                </w:tcPr>
                                <w:p w14:paraId="57B2B164"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0.8</w:t>
                                  </w:r>
                                </w:p>
                              </w:tc>
                              <w:tc>
                                <w:tcPr>
                                  <w:tcW w:w="702" w:type="dxa"/>
                                  <w:tcBorders>
                                    <w:top w:val="nil"/>
                                    <w:left w:val="nil"/>
                                    <w:bottom w:val="single" w:sz="4" w:space="0" w:color="auto"/>
                                    <w:right w:val="single" w:sz="4" w:space="0" w:color="auto"/>
                                  </w:tcBorders>
                                  <w:shd w:val="clear" w:color="auto" w:fill="auto"/>
                                  <w:noWrap/>
                                  <w:vAlign w:val="bottom"/>
                                  <w:hideMark/>
                                </w:tcPr>
                                <w:p w14:paraId="7D4C3BD1" w14:textId="77777777" w:rsidR="00925C27" w:rsidRPr="005E1E38" w:rsidRDefault="00925C27" w:rsidP="0081539D">
                                  <w:pPr>
                                    <w:spacing w:after="0"/>
                                    <w:jc w:val="right"/>
                                    <w:rPr>
                                      <w:rFonts w:cs="Arial"/>
                                      <w:sz w:val="18"/>
                                      <w:szCs w:val="18"/>
                                      <w:lang w:eastAsia="en-AU"/>
                                    </w:rPr>
                                  </w:pPr>
                                  <w:r w:rsidRPr="005E1E38">
                                    <w:rPr>
                                      <w:rFonts w:cs="Arial"/>
                                      <w:sz w:val="18"/>
                                      <w:szCs w:val="18"/>
                                      <w:lang w:eastAsia="en-AU"/>
                                    </w:rPr>
                                    <w:t> </w:t>
                                  </w:r>
                                </w:p>
                              </w:tc>
                            </w:tr>
                          </w:tbl>
                          <w:p w14:paraId="3925FEBD" w14:textId="77777777" w:rsidR="00925C27" w:rsidRPr="00A05009" w:rsidRDefault="00925C27" w:rsidP="0081539D">
                            <w:pPr>
                              <w:rPr>
                                <w:rFonts w:cs="Arial"/>
                                <w:i/>
                              </w:rPr>
                            </w:pPr>
                          </w:p>
                          <w:p w14:paraId="01AA761A" w14:textId="77777777" w:rsidR="00925C27" w:rsidRDefault="00925C27" w:rsidP="0081539D"/>
                        </w:txbxContent>
                      </v:textbox>
                    </v:shape>
                  </w:pict>
                </mc:Fallback>
              </mc:AlternateContent>
            </w:r>
            <w:r w:rsidRPr="0059299E">
              <w:rPr>
                <w:sz w:val="20"/>
                <w:szCs w:val="20"/>
              </w:rPr>
              <w:t>a)</w:t>
            </w:r>
          </w:p>
        </w:tc>
        <w:tc>
          <w:tcPr>
            <w:tcW w:w="5155" w:type="dxa"/>
          </w:tcPr>
          <w:p w14:paraId="5C26FC2B" w14:textId="77777777" w:rsidR="00A6795A" w:rsidRDefault="00A6795A" w:rsidP="00CB59D3">
            <w:pPr>
              <w:spacing w:line="276" w:lineRule="auto"/>
              <w:rPr>
                <w:vertAlign w:val="superscript"/>
              </w:rPr>
            </w:pPr>
          </w:p>
          <w:p w14:paraId="5EA4E372" w14:textId="77777777" w:rsidR="00A6795A" w:rsidRDefault="00A6795A" w:rsidP="00CB59D3">
            <w:pPr>
              <w:spacing w:line="276" w:lineRule="auto"/>
              <w:rPr>
                <w:vertAlign w:val="superscript"/>
              </w:rPr>
            </w:pPr>
          </w:p>
          <w:p w14:paraId="76B686D8" w14:textId="77777777" w:rsidR="00A6795A" w:rsidRDefault="00A6795A" w:rsidP="00CB59D3">
            <w:pPr>
              <w:spacing w:line="276" w:lineRule="auto"/>
              <w:rPr>
                <w:vertAlign w:val="superscript"/>
              </w:rPr>
            </w:pPr>
          </w:p>
          <w:p w14:paraId="53600507" w14:textId="77777777" w:rsidR="00A6795A" w:rsidRDefault="00A6795A" w:rsidP="00CB59D3">
            <w:pPr>
              <w:spacing w:line="276" w:lineRule="auto"/>
              <w:rPr>
                <w:vertAlign w:val="superscript"/>
              </w:rPr>
            </w:pPr>
          </w:p>
          <w:p w14:paraId="25ADC16D" w14:textId="77777777" w:rsidR="00A6795A" w:rsidRDefault="00947806" w:rsidP="00CB59D3">
            <w:pPr>
              <w:spacing w:line="276" w:lineRule="auto"/>
              <w:rPr>
                <w:vertAlign w:val="superscript"/>
              </w:rPr>
            </w:pPr>
            <w:r>
              <w:rPr>
                <w:noProof/>
                <w:vertAlign w:val="superscript"/>
                <w:lang w:eastAsia="en-AU"/>
              </w:rPr>
              <mc:AlternateContent>
                <mc:Choice Requires="wps">
                  <w:drawing>
                    <wp:anchor distT="0" distB="0" distL="114300" distR="114300" simplePos="0" relativeHeight="251676672" behindDoc="0" locked="0" layoutInCell="1" allowOverlap="1" wp14:anchorId="53213D9A" wp14:editId="3D452DB6">
                      <wp:simplePos x="0" y="0"/>
                      <wp:positionH relativeFrom="column">
                        <wp:posOffset>1521344</wp:posOffset>
                      </wp:positionH>
                      <wp:positionV relativeFrom="paragraph">
                        <wp:posOffset>148330</wp:posOffset>
                      </wp:positionV>
                      <wp:extent cx="193054" cy="166370"/>
                      <wp:effectExtent l="0" t="0" r="16510" b="24130"/>
                      <wp:wrapNone/>
                      <wp:docPr id="11" name="Oval 11"/>
                      <wp:cNvGraphicFramePr/>
                      <a:graphic xmlns:a="http://schemas.openxmlformats.org/drawingml/2006/main">
                        <a:graphicData uri="http://schemas.microsoft.com/office/word/2010/wordprocessingShape">
                          <wps:wsp>
                            <wps:cNvSpPr/>
                            <wps:spPr>
                              <a:xfrm>
                                <a:off x="0" y="0"/>
                                <a:ext cx="193054" cy="16637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168D21" id="Oval 11" o:spid="_x0000_s1026" style="position:absolute;margin-left:119.8pt;margin-top:11.7pt;width:15.2pt;height:13.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" filled="f" strokecolor="#140c19 [1604]" strokeweight="1pt"/>
                  </w:pict>
                </mc:Fallback>
              </mc:AlternateContent>
            </w:r>
            <w:r>
              <w:rPr>
                <w:noProof/>
                <w:vertAlign w:val="superscript"/>
                <w:lang w:eastAsia="en-AU"/>
              </w:rPr>
              <mc:AlternateContent>
                <mc:Choice Requires="wps">
                  <w:drawing>
                    <wp:anchor distT="0" distB="0" distL="114300" distR="114300" simplePos="0" relativeHeight="251684864" behindDoc="0" locked="0" layoutInCell="1" allowOverlap="1" wp14:anchorId="21F7871F" wp14:editId="3007683C">
                      <wp:simplePos x="0" y="0"/>
                      <wp:positionH relativeFrom="column">
                        <wp:posOffset>2885199</wp:posOffset>
                      </wp:positionH>
                      <wp:positionV relativeFrom="paragraph">
                        <wp:posOffset>154430</wp:posOffset>
                      </wp:positionV>
                      <wp:extent cx="180210" cy="166861"/>
                      <wp:effectExtent l="0" t="0" r="10795" b="24130"/>
                      <wp:wrapNone/>
                      <wp:docPr id="22" name="Oval 22"/>
                      <wp:cNvGraphicFramePr/>
                      <a:graphic xmlns:a="http://schemas.openxmlformats.org/drawingml/2006/main">
                        <a:graphicData uri="http://schemas.microsoft.com/office/word/2010/wordprocessingShape">
                          <wps:wsp>
                            <wps:cNvSpPr/>
                            <wps:spPr>
                              <a:xfrm>
                                <a:off x="0" y="0"/>
                                <a:ext cx="180210" cy="166861"/>
                              </a:xfrm>
                              <a:prstGeom prst="ellipse">
                                <a:avLst/>
                              </a:prstGeom>
                              <a:noFill/>
                              <a:ln w="12700" cap="flat" cmpd="sng" algn="ctr">
                                <a:solidFill>
                                  <a:srgbClr val="29193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41E55" id="Oval 22" o:spid="_x0000_s1026" style="position:absolute;margin-left:227.2pt;margin-top:12.15pt;width:14.2pt;height:1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" filled="f" strokecolor="#1b0f23" strokeweight="1pt"/>
                  </w:pict>
                </mc:Fallback>
              </mc:AlternateContent>
            </w:r>
            <w:r>
              <w:rPr>
                <w:noProof/>
                <w:vertAlign w:val="superscript"/>
                <w:lang w:eastAsia="en-AU"/>
              </w:rPr>
              <mc:AlternateContent>
                <mc:Choice Requires="wps">
                  <w:drawing>
                    <wp:anchor distT="0" distB="0" distL="114300" distR="114300" simplePos="0" relativeHeight="251680768" behindDoc="0" locked="0" layoutInCell="1" allowOverlap="1" wp14:anchorId="27369393" wp14:editId="73C836B5">
                      <wp:simplePos x="0" y="0"/>
                      <wp:positionH relativeFrom="column">
                        <wp:posOffset>1979698</wp:posOffset>
                      </wp:positionH>
                      <wp:positionV relativeFrom="paragraph">
                        <wp:posOffset>156655</wp:posOffset>
                      </wp:positionV>
                      <wp:extent cx="180210" cy="166861"/>
                      <wp:effectExtent l="0" t="0" r="10795" b="24130"/>
                      <wp:wrapNone/>
                      <wp:docPr id="19" name="Oval 19"/>
                      <wp:cNvGraphicFramePr/>
                      <a:graphic xmlns:a="http://schemas.openxmlformats.org/drawingml/2006/main">
                        <a:graphicData uri="http://schemas.microsoft.com/office/word/2010/wordprocessingShape">
                          <wps:wsp>
                            <wps:cNvSpPr/>
                            <wps:spPr>
                              <a:xfrm>
                                <a:off x="0" y="0"/>
                                <a:ext cx="180210" cy="166861"/>
                              </a:xfrm>
                              <a:prstGeom prst="ellipse">
                                <a:avLst/>
                              </a:prstGeom>
                              <a:noFill/>
                              <a:ln w="12700" cap="flat" cmpd="sng" algn="ctr">
                                <a:solidFill>
                                  <a:srgbClr val="29193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FCB76" id="Oval 19" o:spid="_x0000_s1026" style="position:absolute;margin-left:155.9pt;margin-top:12.35pt;width:14.2pt;height:1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" filled="f" strokecolor="#1b0f23" strokeweight="1pt"/>
                  </w:pict>
                </mc:Fallback>
              </mc:AlternateContent>
            </w:r>
          </w:p>
          <w:p w14:paraId="15E22AF2" w14:textId="77777777" w:rsidR="00A6795A" w:rsidRDefault="00947806" w:rsidP="00CB59D3">
            <w:pPr>
              <w:spacing w:line="276" w:lineRule="auto"/>
              <w:rPr>
                <w:vertAlign w:val="superscript"/>
              </w:rPr>
            </w:pPr>
            <w:r>
              <w:rPr>
                <w:noProof/>
                <w:vertAlign w:val="superscript"/>
                <w:lang w:eastAsia="en-AU"/>
              </w:rPr>
              <mc:AlternateContent>
                <mc:Choice Requires="wps">
                  <w:drawing>
                    <wp:anchor distT="0" distB="0" distL="114300" distR="114300" simplePos="0" relativeHeight="251682816" behindDoc="0" locked="0" layoutInCell="1" allowOverlap="1" wp14:anchorId="62E7A275" wp14:editId="6B504123">
                      <wp:simplePos x="0" y="0"/>
                      <wp:positionH relativeFrom="column">
                        <wp:posOffset>1997386</wp:posOffset>
                      </wp:positionH>
                      <wp:positionV relativeFrom="paragraph">
                        <wp:posOffset>159385</wp:posOffset>
                      </wp:positionV>
                      <wp:extent cx="180210" cy="166861"/>
                      <wp:effectExtent l="0" t="0" r="10795" b="24130"/>
                      <wp:wrapNone/>
                      <wp:docPr id="21" name="Oval 21"/>
                      <wp:cNvGraphicFramePr/>
                      <a:graphic xmlns:a="http://schemas.openxmlformats.org/drawingml/2006/main">
                        <a:graphicData uri="http://schemas.microsoft.com/office/word/2010/wordprocessingShape">
                          <wps:wsp>
                            <wps:cNvSpPr/>
                            <wps:spPr>
                              <a:xfrm>
                                <a:off x="0" y="0"/>
                                <a:ext cx="180210" cy="166861"/>
                              </a:xfrm>
                              <a:prstGeom prst="ellipse">
                                <a:avLst/>
                              </a:prstGeom>
                              <a:noFill/>
                              <a:ln w="12700" cap="flat" cmpd="sng" algn="ctr">
                                <a:solidFill>
                                  <a:srgbClr val="29193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6D122" id="Oval 21" o:spid="_x0000_s1026" style="position:absolute;margin-left:157.25pt;margin-top:12.55pt;width:14.2pt;height:1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" filled="f" strokecolor="#1b0f23" strokeweight="1pt"/>
                  </w:pict>
                </mc:Fallback>
              </mc:AlternateContent>
            </w:r>
            <w:r>
              <w:rPr>
                <w:noProof/>
                <w:vertAlign w:val="superscript"/>
                <w:lang w:eastAsia="en-AU"/>
              </w:rPr>
              <mc:AlternateContent>
                <mc:Choice Requires="wps">
                  <w:drawing>
                    <wp:anchor distT="0" distB="0" distL="114300" distR="114300" simplePos="0" relativeHeight="251678720" behindDoc="0" locked="0" layoutInCell="1" allowOverlap="1" wp14:anchorId="00DFC55E" wp14:editId="23A35F1F">
                      <wp:simplePos x="0" y="0"/>
                      <wp:positionH relativeFrom="column">
                        <wp:posOffset>1533623</wp:posOffset>
                      </wp:positionH>
                      <wp:positionV relativeFrom="paragraph">
                        <wp:posOffset>161786</wp:posOffset>
                      </wp:positionV>
                      <wp:extent cx="180210" cy="166861"/>
                      <wp:effectExtent l="0" t="0" r="10795" b="24130"/>
                      <wp:wrapNone/>
                      <wp:docPr id="17" name="Oval 17"/>
                      <wp:cNvGraphicFramePr/>
                      <a:graphic xmlns:a="http://schemas.openxmlformats.org/drawingml/2006/main">
                        <a:graphicData uri="http://schemas.microsoft.com/office/word/2010/wordprocessingShape">
                          <wps:wsp>
                            <wps:cNvSpPr/>
                            <wps:spPr>
                              <a:xfrm>
                                <a:off x="0" y="0"/>
                                <a:ext cx="180210" cy="166861"/>
                              </a:xfrm>
                              <a:prstGeom prst="ellipse">
                                <a:avLst/>
                              </a:prstGeom>
                              <a:noFill/>
                              <a:ln w="12700" cap="flat" cmpd="sng" algn="ctr">
                                <a:solidFill>
                                  <a:srgbClr val="29193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BEA421" id="Oval 17" o:spid="_x0000_s1026" style="position:absolute;margin-left:120.75pt;margin-top:12.75pt;width:14.2pt;height:1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" filled="f" strokecolor="#1b0f23" strokeweight="1pt"/>
                  </w:pict>
                </mc:Fallback>
              </mc:AlternateContent>
            </w:r>
          </w:p>
          <w:p w14:paraId="2096502C" w14:textId="77777777" w:rsidR="00A6795A" w:rsidRDefault="00A6795A" w:rsidP="00CB59D3">
            <w:pPr>
              <w:spacing w:line="276" w:lineRule="auto"/>
              <w:rPr>
                <w:vertAlign w:val="superscript"/>
              </w:rPr>
            </w:pPr>
          </w:p>
          <w:p w14:paraId="418E5BAF" w14:textId="77777777" w:rsidR="00A6795A" w:rsidRDefault="00A6795A" w:rsidP="00CB59D3">
            <w:pPr>
              <w:spacing w:line="276" w:lineRule="auto"/>
              <w:rPr>
                <w:vertAlign w:val="superscript"/>
              </w:rPr>
            </w:pPr>
          </w:p>
          <w:p w14:paraId="0D602F28" w14:textId="77777777" w:rsidR="00A6795A" w:rsidRDefault="00A6795A" w:rsidP="00CB59D3">
            <w:pPr>
              <w:spacing w:line="276" w:lineRule="auto"/>
              <w:rPr>
                <w:vertAlign w:val="superscript"/>
              </w:rPr>
            </w:pPr>
          </w:p>
          <w:p w14:paraId="3DFDB832" w14:textId="77777777" w:rsidR="00A6795A" w:rsidRDefault="00A6795A" w:rsidP="00CB59D3">
            <w:pPr>
              <w:spacing w:line="276" w:lineRule="auto"/>
              <w:rPr>
                <w:vertAlign w:val="superscript"/>
              </w:rPr>
            </w:pPr>
          </w:p>
          <w:p w14:paraId="49902583" w14:textId="77777777" w:rsidR="00A6795A" w:rsidRPr="003E7CA3" w:rsidRDefault="00A6795A" w:rsidP="00CB59D3">
            <w:pPr>
              <w:spacing w:line="276" w:lineRule="auto"/>
              <w:rPr>
                <w:vertAlign w:val="superscript"/>
              </w:rPr>
            </w:pPr>
          </w:p>
        </w:tc>
        <w:tc>
          <w:tcPr>
            <w:tcW w:w="2514" w:type="dxa"/>
          </w:tcPr>
          <w:p w14:paraId="39FBFA24" w14:textId="77777777" w:rsidR="00A6795A" w:rsidRPr="0059299E" w:rsidRDefault="00A6795A" w:rsidP="00CB59D3">
            <w:pPr>
              <w:spacing w:line="276" w:lineRule="auto"/>
              <w:rPr>
                <w:sz w:val="20"/>
                <w:szCs w:val="20"/>
              </w:rPr>
            </w:pPr>
            <w:r w:rsidRPr="0059299E">
              <w:rPr>
                <w:sz w:val="20"/>
                <w:szCs w:val="20"/>
              </w:rPr>
              <w:t>Identifies all values outside the ranges given as ideal</w:t>
            </w:r>
          </w:p>
          <w:p w14:paraId="12B811F8" w14:textId="77777777" w:rsidR="00A6795A" w:rsidRPr="0059299E" w:rsidRDefault="00A6795A" w:rsidP="00CB59D3">
            <w:pPr>
              <w:spacing w:line="276" w:lineRule="auto"/>
              <w:rPr>
                <w:sz w:val="20"/>
                <w:szCs w:val="20"/>
              </w:rPr>
            </w:pPr>
            <w:r w:rsidRPr="0059299E">
              <w:rPr>
                <w:sz w:val="20"/>
                <w:szCs w:val="20"/>
              </w:rPr>
              <w:t>(1 if at least 3)</w:t>
            </w:r>
          </w:p>
        </w:tc>
        <w:tc>
          <w:tcPr>
            <w:tcW w:w="722" w:type="dxa"/>
          </w:tcPr>
          <w:p w14:paraId="3A96173C" w14:textId="77777777" w:rsidR="00A6795A" w:rsidRPr="0059299E" w:rsidRDefault="00A6795A" w:rsidP="00CB59D3">
            <w:pPr>
              <w:spacing w:line="276" w:lineRule="auto"/>
              <w:jc w:val="center"/>
              <w:rPr>
                <w:sz w:val="20"/>
                <w:szCs w:val="20"/>
              </w:rPr>
            </w:pPr>
            <w:r w:rsidRPr="0059299E">
              <w:rPr>
                <w:sz w:val="20"/>
                <w:szCs w:val="20"/>
              </w:rPr>
              <w:t>2</w:t>
            </w:r>
          </w:p>
        </w:tc>
      </w:tr>
      <w:tr w:rsidR="00A6795A" w14:paraId="639D8AAE" w14:textId="77777777" w:rsidTr="00DD1CC2">
        <w:trPr>
          <w:trHeight w:val="20"/>
        </w:trPr>
        <w:tc>
          <w:tcPr>
            <w:tcW w:w="568" w:type="dxa"/>
            <w:vAlign w:val="center"/>
          </w:tcPr>
          <w:p w14:paraId="24DA8B08" w14:textId="77777777" w:rsidR="00A6795A" w:rsidRPr="0059299E" w:rsidRDefault="00A6795A" w:rsidP="005E1E38">
            <w:pPr>
              <w:spacing w:line="276" w:lineRule="auto"/>
              <w:jc w:val="center"/>
              <w:rPr>
                <w:sz w:val="20"/>
                <w:szCs w:val="20"/>
              </w:rPr>
            </w:pPr>
            <w:r w:rsidRPr="0059299E">
              <w:rPr>
                <w:sz w:val="20"/>
                <w:szCs w:val="20"/>
              </w:rPr>
              <w:t>b)</w:t>
            </w:r>
          </w:p>
        </w:tc>
        <w:tc>
          <w:tcPr>
            <w:tcW w:w="5155" w:type="dxa"/>
          </w:tcPr>
          <w:p w14:paraId="6F1472B7" w14:textId="77777777" w:rsidR="00A6795A" w:rsidRPr="0059299E" w:rsidRDefault="00D47ADC" w:rsidP="00D47ADC">
            <w:pPr>
              <w:spacing w:line="276" w:lineRule="auto"/>
              <w:rPr>
                <w:sz w:val="20"/>
                <w:szCs w:val="20"/>
              </w:rPr>
            </w:pPr>
            <w:r>
              <w:rPr>
                <w:sz w:val="20"/>
                <w:szCs w:val="20"/>
              </w:rPr>
              <w:t xml:space="preserve">Risk = </w:t>
            </w:r>
            <m:oMath>
              <m:f>
                <m:fPr>
                  <m:ctrlPr>
                    <w:rPr>
                      <w:rFonts w:ascii="Cambria Math" w:hAnsi="Cambria Math" w:cstheme="minorHAnsi"/>
                      <w:szCs w:val="20"/>
                    </w:rPr>
                  </m:ctrlPr>
                </m:fPr>
                <m:num>
                  <m:r>
                    <m:rPr>
                      <m:sty m:val="p"/>
                    </m:rPr>
                    <w:rPr>
                      <w:rFonts w:ascii="Cambria Math" w:hAnsi="Cambria Math" w:cstheme="minorHAnsi"/>
                      <w:szCs w:val="20"/>
                    </w:rPr>
                    <m:t>Chol</m:t>
                  </m:r>
                </m:num>
                <m:den>
                  <m:r>
                    <m:rPr>
                      <m:sty m:val="p"/>
                    </m:rPr>
                    <w:rPr>
                      <w:rFonts w:ascii="Cambria Math" w:hAnsi="Cambria Math" w:cstheme="minorHAnsi"/>
                      <w:szCs w:val="20"/>
                    </w:rPr>
                    <m:t>HDL</m:t>
                  </m:r>
                </m:den>
              </m:f>
            </m:oMath>
          </w:p>
        </w:tc>
        <w:tc>
          <w:tcPr>
            <w:tcW w:w="2514" w:type="dxa"/>
          </w:tcPr>
          <w:p w14:paraId="7E81DB40" w14:textId="77777777" w:rsidR="00A6795A" w:rsidRPr="0059299E" w:rsidRDefault="00A6795A" w:rsidP="00CB59D3">
            <w:pPr>
              <w:spacing w:line="276" w:lineRule="auto"/>
              <w:rPr>
                <w:sz w:val="20"/>
                <w:szCs w:val="20"/>
              </w:rPr>
            </w:pPr>
            <w:r w:rsidRPr="0059299E">
              <w:rPr>
                <w:sz w:val="20"/>
                <w:szCs w:val="20"/>
              </w:rPr>
              <w:t>Selects both variables correctly</w:t>
            </w:r>
          </w:p>
        </w:tc>
        <w:tc>
          <w:tcPr>
            <w:tcW w:w="722" w:type="dxa"/>
          </w:tcPr>
          <w:p w14:paraId="56C5215B" w14:textId="77777777" w:rsidR="00A6795A" w:rsidRPr="0059299E" w:rsidRDefault="00A6795A" w:rsidP="00CB59D3">
            <w:pPr>
              <w:spacing w:line="276" w:lineRule="auto"/>
              <w:jc w:val="center"/>
              <w:rPr>
                <w:sz w:val="20"/>
                <w:szCs w:val="20"/>
              </w:rPr>
            </w:pPr>
            <w:r w:rsidRPr="0059299E">
              <w:rPr>
                <w:sz w:val="20"/>
                <w:szCs w:val="20"/>
              </w:rPr>
              <w:t>2</w:t>
            </w:r>
          </w:p>
        </w:tc>
      </w:tr>
      <w:tr w:rsidR="00A6795A" w14:paraId="12D3C076" w14:textId="77777777" w:rsidTr="00DD1CC2">
        <w:trPr>
          <w:trHeight w:val="20"/>
        </w:trPr>
        <w:tc>
          <w:tcPr>
            <w:tcW w:w="568" w:type="dxa"/>
            <w:vAlign w:val="center"/>
          </w:tcPr>
          <w:p w14:paraId="2DDE2142" w14:textId="77777777" w:rsidR="00A6795A" w:rsidRPr="0059299E" w:rsidRDefault="00A6795A" w:rsidP="005E1E38">
            <w:pPr>
              <w:spacing w:line="276" w:lineRule="auto"/>
              <w:jc w:val="center"/>
              <w:rPr>
                <w:sz w:val="20"/>
                <w:szCs w:val="20"/>
              </w:rPr>
            </w:pPr>
            <w:r w:rsidRPr="0059299E">
              <w:rPr>
                <w:sz w:val="20"/>
                <w:szCs w:val="20"/>
              </w:rPr>
              <w:t>c)</w:t>
            </w:r>
          </w:p>
        </w:tc>
        <w:tc>
          <w:tcPr>
            <w:tcW w:w="5155" w:type="dxa"/>
          </w:tcPr>
          <w:p w14:paraId="3DAEB7F8" w14:textId="77777777" w:rsidR="00A6795A" w:rsidRDefault="00D47ADC" w:rsidP="00D47ADC">
            <w:pPr>
              <w:spacing w:line="276" w:lineRule="auto"/>
              <w:rPr>
                <w:rFonts w:eastAsiaTheme="minorEastAsia"/>
                <w:szCs w:val="20"/>
              </w:rPr>
            </w:pPr>
            <w:r>
              <w:rPr>
                <w:sz w:val="20"/>
                <w:szCs w:val="20"/>
              </w:rPr>
              <w:t xml:space="preserve">Risk(2014) = </w:t>
            </w:r>
            <m:oMath>
              <m:f>
                <m:fPr>
                  <m:ctrlPr>
                    <w:rPr>
                      <w:rFonts w:ascii="Cambria Math" w:hAnsi="Cambria Math" w:cstheme="minorHAnsi"/>
                      <w:szCs w:val="20"/>
                    </w:rPr>
                  </m:ctrlPr>
                </m:fPr>
                <m:num>
                  <m:r>
                    <m:rPr>
                      <m:sty m:val="p"/>
                    </m:rPr>
                    <w:rPr>
                      <w:rFonts w:ascii="Cambria Math" w:hAnsi="Cambria Math" w:cstheme="minorHAnsi"/>
                      <w:szCs w:val="20"/>
                    </w:rPr>
                    <m:t>4.9</m:t>
                  </m:r>
                </m:num>
                <m:den>
                  <m:r>
                    <m:rPr>
                      <m:sty m:val="p"/>
                    </m:rPr>
                    <w:rPr>
                      <w:rFonts w:ascii="Cambria Math" w:hAnsi="Cambria Math" w:cstheme="minorHAnsi"/>
                      <w:szCs w:val="20"/>
                    </w:rPr>
                    <m:t>1.7</m:t>
                  </m:r>
                </m:den>
              </m:f>
            </m:oMath>
          </w:p>
          <w:p w14:paraId="72D47A82" w14:textId="77777777" w:rsidR="00D47ADC" w:rsidRDefault="00D47ADC" w:rsidP="00D47ADC">
            <w:pPr>
              <w:spacing w:line="276" w:lineRule="auto"/>
              <w:rPr>
                <w:sz w:val="20"/>
                <w:szCs w:val="20"/>
              </w:rPr>
            </w:pPr>
            <w:r>
              <w:rPr>
                <w:sz w:val="20"/>
                <w:szCs w:val="20"/>
              </w:rPr>
              <w:t xml:space="preserve">                    = 2.9</w:t>
            </w:r>
          </w:p>
          <w:p w14:paraId="5C6CD020" w14:textId="77777777" w:rsidR="00D47ADC" w:rsidRPr="0059299E" w:rsidRDefault="00D47ADC" w:rsidP="00D47ADC">
            <w:pPr>
              <w:spacing w:line="276" w:lineRule="auto"/>
              <w:rPr>
                <w:sz w:val="20"/>
                <w:szCs w:val="20"/>
              </w:rPr>
            </w:pPr>
            <w:r>
              <w:rPr>
                <w:sz w:val="20"/>
                <w:szCs w:val="20"/>
              </w:rPr>
              <w:t xml:space="preserve">Yes, within ideal range </w:t>
            </w:r>
          </w:p>
        </w:tc>
        <w:tc>
          <w:tcPr>
            <w:tcW w:w="2514" w:type="dxa"/>
          </w:tcPr>
          <w:p w14:paraId="5579420D" w14:textId="77777777" w:rsidR="00A6795A" w:rsidRDefault="00A6795A" w:rsidP="00CB59D3">
            <w:pPr>
              <w:spacing w:line="276" w:lineRule="auto"/>
              <w:rPr>
                <w:sz w:val="20"/>
                <w:szCs w:val="20"/>
              </w:rPr>
            </w:pPr>
            <w:r w:rsidRPr="0059299E">
              <w:rPr>
                <w:sz w:val="20"/>
                <w:szCs w:val="20"/>
              </w:rPr>
              <w:t xml:space="preserve">Uses formula created to determine Risk </w:t>
            </w:r>
          </w:p>
          <w:p w14:paraId="27E7D22D" w14:textId="77777777" w:rsidR="00D47ADC" w:rsidRPr="0059299E" w:rsidRDefault="00D47ADC" w:rsidP="00CB59D3">
            <w:pPr>
              <w:spacing w:line="276" w:lineRule="auto"/>
              <w:rPr>
                <w:sz w:val="20"/>
                <w:szCs w:val="20"/>
              </w:rPr>
            </w:pPr>
            <w:r>
              <w:rPr>
                <w:sz w:val="20"/>
                <w:szCs w:val="20"/>
              </w:rPr>
              <w:t>Identifies that result is in ideal range</w:t>
            </w:r>
          </w:p>
        </w:tc>
        <w:tc>
          <w:tcPr>
            <w:tcW w:w="722" w:type="dxa"/>
          </w:tcPr>
          <w:p w14:paraId="0376DFF1" w14:textId="77777777" w:rsidR="00A6795A" w:rsidRPr="0059299E" w:rsidRDefault="00A6795A" w:rsidP="00CB59D3">
            <w:pPr>
              <w:spacing w:line="276" w:lineRule="auto"/>
              <w:jc w:val="center"/>
              <w:rPr>
                <w:sz w:val="20"/>
                <w:szCs w:val="20"/>
              </w:rPr>
            </w:pPr>
            <w:r w:rsidRPr="0059299E">
              <w:rPr>
                <w:sz w:val="20"/>
                <w:szCs w:val="20"/>
              </w:rPr>
              <w:t>1</w:t>
            </w:r>
          </w:p>
          <w:p w14:paraId="0279E0FE" w14:textId="77777777" w:rsidR="00A6795A" w:rsidRPr="0059299E" w:rsidRDefault="00A6795A" w:rsidP="00CB59D3">
            <w:pPr>
              <w:spacing w:line="276" w:lineRule="auto"/>
              <w:jc w:val="center"/>
              <w:rPr>
                <w:sz w:val="20"/>
                <w:szCs w:val="20"/>
              </w:rPr>
            </w:pPr>
          </w:p>
          <w:p w14:paraId="18B92BD8" w14:textId="77777777" w:rsidR="00A6795A" w:rsidRPr="0059299E" w:rsidRDefault="00A6795A" w:rsidP="00CB59D3">
            <w:pPr>
              <w:spacing w:line="276" w:lineRule="auto"/>
              <w:jc w:val="center"/>
              <w:rPr>
                <w:sz w:val="20"/>
                <w:szCs w:val="20"/>
              </w:rPr>
            </w:pPr>
            <w:r w:rsidRPr="0059299E">
              <w:rPr>
                <w:sz w:val="20"/>
                <w:szCs w:val="20"/>
              </w:rPr>
              <w:t>1</w:t>
            </w:r>
          </w:p>
        </w:tc>
      </w:tr>
    </w:tbl>
    <w:p w14:paraId="2A32BDEF" w14:textId="77777777" w:rsidR="008C3AEF" w:rsidRDefault="008C3AEF">
      <w:pPr>
        <w:rPr>
          <w:b/>
        </w:rPr>
      </w:pPr>
      <w:r>
        <w:rPr>
          <w:b/>
        </w:rPr>
        <w:br w:type="page"/>
      </w:r>
    </w:p>
    <w:p w14:paraId="549D3C8C" w14:textId="77777777" w:rsidR="0081539D" w:rsidRPr="00C10462" w:rsidRDefault="0081539D" w:rsidP="00C10462">
      <w:pPr>
        <w:pStyle w:val="BodyText"/>
        <w:rPr>
          <w:b/>
        </w:rPr>
      </w:pPr>
      <w:r w:rsidRPr="00C10462">
        <w:rPr>
          <w:b/>
        </w:rPr>
        <w:lastRenderedPageBreak/>
        <w:t>Question 8</w:t>
      </w:r>
      <w:r w:rsidR="00F74015" w:rsidRPr="00C10462">
        <w:rPr>
          <w:b/>
        </w:rPr>
        <w:tab/>
        <w:t>(</w:t>
      </w:r>
      <w:r w:rsidR="00132689" w:rsidRPr="00C10462">
        <w:rPr>
          <w:b/>
        </w:rPr>
        <w:t>7</w:t>
      </w:r>
      <w:r w:rsidR="00F74015" w:rsidRPr="00C10462">
        <w:rPr>
          <w:b/>
        </w:rPr>
        <w:t xml:space="preserve"> marks)</w:t>
      </w:r>
    </w:p>
    <w:tbl>
      <w:tblPr>
        <w:tblStyle w:val="TableGrid"/>
        <w:tblW w:w="8983" w:type="dxa"/>
        <w:tblInd w:w="108" w:type="dxa"/>
        <w:tblLayout w:type="fixed"/>
        <w:tblLook w:val="04A0" w:firstRow="1" w:lastRow="0" w:firstColumn="1" w:lastColumn="0" w:noHBand="0" w:noVBand="1"/>
      </w:tblPr>
      <w:tblGrid>
        <w:gridCol w:w="567"/>
        <w:gridCol w:w="5156"/>
        <w:gridCol w:w="2410"/>
        <w:gridCol w:w="850"/>
      </w:tblGrid>
      <w:tr w:rsidR="00A6795A" w14:paraId="3F77A1D5" w14:textId="77777777" w:rsidTr="00132689">
        <w:tc>
          <w:tcPr>
            <w:tcW w:w="567" w:type="dxa"/>
            <w:shd w:val="clear" w:color="auto" w:fill="E4D8EB" w:themeFill="accent4" w:themeFillTint="66"/>
          </w:tcPr>
          <w:p w14:paraId="2F2896BC" w14:textId="77777777" w:rsidR="00A6795A" w:rsidRPr="0059299E" w:rsidRDefault="00A6795A" w:rsidP="00CB59D3">
            <w:pPr>
              <w:spacing w:line="276" w:lineRule="auto"/>
              <w:rPr>
                <w:b/>
                <w:sz w:val="20"/>
                <w:szCs w:val="20"/>
              </w:rPr>
            </w:pPr>
          </w:p>
        </w:tc>
        <w:tc>
          <w:tcPr>
            <w:tcW w:w="5156" w:type="dxa"/>
            <w:shd w:val="clear" w:color="auto" w:fill="E4D8EB" w:themeFill="accent4" w:themeFillTint="66"/>
            <w:vAlign w:val="center"/>
          </w:tcPr>
          <w:p w14:paraId="432B75E6" w14:textId="77777777" w:rsidR="00A6795A" w:rsidRPr="0059299E" w:rsidRDefault="00A6795A" w:rsidP="00F52274">
            <w:pPr>
              <w:spacing w:line="276" w:lineRule="auto"/>
              <w:jc w:val="center"/>
              <w:rPr>
                <w:sz w:val="20"/>
                <w:szCs w:val="20"/>
              </w:rPr>
            </w:pPr>
            <w:r w:rsidRPr="0059299E">
              <w:rPr>
                <w:sz w:val="20"/>
                <w:szCs w:val="20"/>
              </w:rPr>
              <w:t>Solution</w:t>
            </w:r>
          </w:p>
        </w:tc>
        <w:tc>
          <w:tcPr>
            <w:tcW w:w="2410" w:type="dxa"/>
            <w:shd w:val="clear" w:color="auto" w:fill="E4D8EB" w:themeFill="accent4" w:themeFillTint="66"/>
            <w:vAlign w:val="center"/>
          </w:tcPr>
          <w:p w14:paraId="7556DCF5" w14:textId="77777777" w:rsidR="00A6795A" w:rsidRPr="0059299E" w:rsidRDefault="00A6795A" w:rsidP="00F52274">
            <w:pPr>
              <w:spacing w:line="276" w:lineRule="auto"/>
              <w:jc w:val="center"/>
              <w:rPr>
                <w:sz w:val="20"/>
                <w:szCs w:val="20"/>
              </w:rPr>
            </w:pPr>
            <w:r w:rsidRPr="0059299E">
              <w:rPr>
                <w:sz w:val="20"/>
                <w:szCs w:val="20"/>
              </w:rPr>
              <w:t>Behaviours</w:t>
            </w:r>
          </w:p>
        </w:tc>
        <w:tc>
          <w:tcPr>
            <w:tcW w:w="850" w:type="dxa"/>
            <w:shd w:val="clear" w:color="auto" w:fill="E4D8EB" w:themeFill="accent4" w:themeFillTint="66"/>
            <w:vAlign w:val="center"/>
          </w:tcPr>
          <w:p w14:paraId="20678C21" w14:textId="77777777" w:rsidR="00A6795A" w:rsidRPr="0059299E" w:rsidRDefault="00A6795A" w:rsidP="00F52274">
            <w:pPr>
              <w:spacing w:line="276" w:lineRule="auto"/>
              <w:jc w:val="center"/>
              <w:rPr>
                <w:sz w:val="20"/>
                <w:szCs w:val="20"/>
              </w:rPr>
            </w:pPr>
            <w:r w:rsidRPr="0059299E">
              <w:rPr>
                <w:sz w:val="20"/>
                <w:szCs w:val="20"/>
              </w:rPr>
              <w:t>Marks</w:t>
            </w:r>
          </w:p>
        </w:tc>
      </w:tr>
      <w:tr w:rsidR="00A6795A" w14:paraId="32CB85A6" w14:textId="77777777" w:rsidTr="00132689">
        <w:tc>
          <w:tcPr>
            <w:tcW w:w="567" w:type="dxa"/>
            <w:vAlign w:val="center"/>
          </w:tcPr>
          <w:p w14:paraId="6B884C08" w14:textId="77777777" w:rsidR="00A6795A" w:rsidRPr="0059299E" w:rsidRDefault="00A6795A" w:rsidP="005E1E38">
            <w:pPr>
              <w:spacing w:line="276" w:lineRule="auto"/>
              <w:jc w:val="center"/>
              <w:rPr>
                <w:sz w:val="20"/>
                <w:szCs w:val="20"/>
              </w:rPr>
            </w:pPr>
            <w:r w:rsidRPr="0059299E">
              <w:rPr>
                <w:sz w:val="20"/>
                <w:szCs w:val="20"/>
              </w:rPr>
              <w:t>a)</w:t>
            </w:r>
          </w:p>
        </w:tc>
        <w:tc>
          <w:tcPr>
            <w:tcW w:w="5156" w:type="dxa"/>
          </w:tcPr>
          <w:p w14:paraId="66D9BF12" w14:textId="77777777" w:rsidR="00A6795A" w:rsidRPr="0059299E" w:rsidRDefault="00A6795A" w:rsidP="00CB59D3">
            <w:pPr>
              <w:spacing w:line="276" w:lineRule="auto"/>
              <w:jc w:val="center"/>
              <w:rPr>
                <w:sz w:val="20"/>
                <w:szCs w:val="20"/>
              </w:rPr>
            </w:pPr>
            <w:r w:rsidRPr="0059299E">
              <w:rPr>
                <w:position w:val="-62"/>
                <w:sz w:val="20"/>
                <w:szCs w:val="20"/>
              </w:rPr>
              <w:object w:dxaOrig="480" w:dyaOrig="1340" w14:anchorId="4D84F60A">
                <v:shape id="_x0000_i1047" type="#_x0000_t75" style="width:20.25pt;height:67.5pt" o:ole="">
                  <v:imagedata r:id="rId57" o:title=""/>
                </v:shape>
                <o:OLEObject Type="Embed" ProgID="Equation.DSMT4" ShapeID="_x0000_i1047" DrawAspect="Content" ObjectID="_1699270606" r:id="rId58"/>
              </w:object>
            </w:r>
          </w:p>
        </w:tc>
        <w:tc>
          <w:tcPr>
            <w:tcW w:w="2410" w:type="dxa"/>
          </w:tcPr>
          <w:p w14:paraId="4A841298" w14:textId="77777777" w:rsidR="00A6795A" w:rsidRPr="0059299E" w:rsidRDefault="00A6795A" w:rsidP="00CB59D3">
            <w:pPr>
              <w:spacing w:line="276" w:lineRule="auto"/>
              <w:rPr>
                <w:sz w:val="20"/>
                <w:szCs w:val="20"/>
              </w:rPr>
            </w:pPr>
            <w:r w:rsidRPr="0059299E">
              <w:rPr>
                <w:sz w:val="20"/>
                <w:szCs w:val="20"/>
              </w:rPr>
              <w:t>Determines correct column matrix</w:t>
            </w:r>
          </w:p>
        </w:tc>
        <w:tc>
          <w:tcPr>
            <w:tcW w:w="850" w:type="dxa"/>
          </w:tcPr>
          <w:p w14:paraId="47CA3120" w14:textId="77777777" w:rsidR="00A6795A" w:rsidRPr="0059299E" w:rsidRDefault="00A6795A" w:rsidP="00CB59D3">
            <w:pPr>
              <w:spacing w:line="276" w:lineRule="auto"/>
              <w:jc w:val="center"/>
              <w:rPr>
                <w:sz w:val="20"/>
                <w:szCs w:val="20"/>
              </w:rPr>
            </w:pPr>
            <w:r w:rsidRPr="0059299E">
              <w:rPr>
                <w:sz w:val="20"/>
                <w:szCs w:val="20"/>
              </w:rPr>
              <w:t>1</w:t>
            </w:r>
          </w:p>
        </w:tc>
      </w:tr>
      <w:tr w:rsidR="00A6795A" w14:paraId="6D3631DA" w14:textId="77777777" w:rsidTr="00132689">
        <w:tc>
          <w:tcPr>
            <w:tcW w:w="567" w:type="dxa"/>
            <w:vAlign w:val="center"/>
          </w:tcPr>
          <w:p w14:paraId="44D2EFCB" w14:textId="77777777" w:rsidR="00A6795A" w:rsidRPr="0059299E" w:rsidRDefault="00A6795A" w:rsidP="005E1E38">
            <w:pPr>
              <w:spacing w:line="276" w:lineRule="auto"/>
              <w:jc w:val="center"/>
              <w:rPr>
                <w:sz w:val="20"/>
                <w:szCs w:val="20"/>
              </w:rPr>
            </w:pPr>
            <w:r w:rsidRPr="0059299E">
              <w:rPr>
                <w:sz w:val="20"/>
                <w:szCs w:val="20"/>
              </w:rPr>
              <w:t>b)</w:t>
            </w:r>
          </w:p>
        </w:tc>
        <w:tc>
          <w:tcPr>
            <w:tcW w:w="5156" w:type="dxa"/>
          </w:tcPr>
          <w:p w14:paraId="6B462B51" w14:textId="77777777" w:rsidR="00A6795A" w:rsidRPr="003E7CA3" w:rsidRDefault="00A6795A" w:rsidP="00C106A3">
            <w:pPr>
              <w:spacing w:line="276" w:lineRule="auto"/>
              <w:ind w:left="-108"/>
            </w:pPr>
            <w:r>
              <w:rPr>
                <w:noProof/>
                <w:lang w:eastAsia="en-AU"/>
              </w:rPr>
              <w:drawing>
                <wp:inline distT="0" distB="0" distL="0" distR="0" wp14:anchorId="00DFB172" wp14:editId="20A70914">
                  <wp:extent cx="3071989" cy="1333500"/>
                  <wp:effectExtent l="19050" t="1905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rotWithShape="1">
                          <a:blip r:embed="rId59" cstate="print"/>
                          <a:srcRect t="7800" b="57655"/>
                          <a:stretch/>
                        </pic:blipFill>
                        <pic:spPr bwMode="auto">
                          <a:xfrm>
                            <a:off x="0" y="0"/>
                            <a:ext cx="3071989" cy="133350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tc>
        <w:tc>
          <w:tcPr>
            <w:tcW w:w="2410" w:type="dxa"/>
          </w:tcPr>
          <w:p w14:paraId="7DF8A3D4" w14:textId="77777777" w:rsidR="00A6795A" w:rsidRPr="0059299E" w:rsidRDefault="00A6795A" w:rsidP="00CB59D3">
            <w:pPr>
              <w:spacing w:line="276" w:lineRule="auto"/>
              <w:rPr>
                <w:sz w:val="20"/>
                <w:szCs w:val="20"/>
              </w:rPr>
            </w:pPr>
            <w:r w:rsidRPr="0059299E">
              <w:rPr>
                <w:sz w:val="20"/>
                <w:szCs w:val="20"/>
              </w:rPr>
              <w:t>Writes down the correct matrix product</w:t>
            </w:r>
          </w:p>
          <w:p w14:paraId="46B20150" w14:textId="77777777" w:rsidR="00A6795A" w:rsidRPr="0059299E" w:rsidRDefault="00A6795A" w:rsidP="00C106A3">
            <w:pPr>
              <w:spacing w:line="276" w:lineRule="auto"/>
              <w:ind w:right="-108"/>
              <w:rPr>
                <w:sz w:val="20"/>
                <w:szCs w:val="20"/>
              </w:rPr>
            </w:pPr>
            <w:r w:rsidRPr="0059299E">
              <w:rPr>
                <w:sz w:val="20"/>
                <w:szCs w:val="20"/>
              </w:rPr>
              <w:t xml:space="preserve">Performs multiplication of matrices </w:t>
            </w:r>
            <w:r w:rsidR="00CB10DD">
              <w:rPr>
                <w:sz w:val="20"/>
                <w:szCs w:val="20"/>
              </w:rPr>
              <w:t>(</w:t>
            </w:r>
            <w:r w:rsidRPr="0059299E">
              <w:rPr>
                <w:sz w:val="20"/>
                <w:szCs w:val="20"/>
              </w:rPr>
              <w:t>using technology</w:t>
            </w:r>
            <w:r w:rsidR="00CB10DD">
              <w:rPr>
                <w:sz w:val="20"/>
                <w:szCs w:val="20"/>
              </w:rPr>
              <w:t>)</w:t>
            </w:r>
          </w:p>
        </w:tc>
        <w:tc>
          <w:tcPr>
            <w:tcW w:w="850" w:type="dxa"/>
          </w:tcPr>
          <w:p w14:paraId="35E9394C" w14:textId="77777777" w:rsidR="00A6795A" w:rsidRPr="0059299E" w:rsidRDefault="00A6795A" w:rsidP="00CB59D3">
            <w:pPr>
              <w:spacing w:line="276" w:lineRule="auto"/>
              <w:jc w:val="center"/>
              <w:rPr>
                <w:sz w:val="20"/>
                <w:szCs w:val="20"/>
              </w:rPr>
            </w:pPr>
            <w:r w:rsidRPr="0059299E">
              <w:rPr>
                <w:sz w:val="20"/>
                <w:szCs w:val="20"/>
              </w:rPr>
              <w:t>1</w:t>
            </w:r>
          </w:p>
          <w:p w14:paraId="4F47ED47" w14:textId="77777777" w:rsidR="00A6795A" w:rsidRPr="0059299E" w:rsidRDefault="00A6795A" w:rsidP="00CB59D3">
            <w:pPr>
              <w:spacing w:line="276" w:lineRule="auto"/>
              <w:jc w:val="center"/>
              <w:rPr>
                <w:sz w:val="20"/>
                <w:szCs w:val="20"/>
              </w:rPr>
            </w:pPr>
          </w:p>
          <w:p w14:paraId="1566A060" w14:textId="77777777" w:rsidR="00A6795A" w:rsidRPr="0059299E" w:rsidRDefault="00A6795A" w:rsidP="00CB59D3">
            <w:pPr>
              <w:spacing w:line="276" w:lineRule="auto"/>
              <w:jc w:val="center"/>
              <w:rPr>
                <w:sz w:val="20"/>
                <w:szCs w:val="20"/>
              </w:rPr>
            </w:pPr>
          </w:p>
          <w:p w14:paraId="1D2345B7" w14:textId="77777777" w:rsidR="00A6795A" w:rsidRPr="0059299E" w:rsidRDefault="00A6795A" w:rsidP="00CB59D3">
            <w:pPr>
              <w:spacing w:line="276" w:lineRule="auto"/>
              <w:jc w:val="center"/>
              <w:rPr>
                <w:sz w:val="20"/>
                <w:szCs w:val="20"/>
              </w:rPr>
            </w:pPr>
            <w:r w:rsidRPr="0059299E">
              <w:rPr>
                <w:sz w:val="20"/>
                <w:szCs w:val="20"/>
              </w:rPr>
              <w:t>1</w:t>
            </w:r>
          </w:p>
        </w:tc>
      </w:tr>
      <w:tr w:rsidR="00A6795A" w14:paraId="5259A3DB" w14:textId="77777777" w:rsidTr="00132689">
        <w:tc>
          <w:tcPr>
            <w:tcW w:w="567" w:type="dxa"/>
            <w:vAlign w:val="center"/>
          </w:tcPr>
          <w:p w14:paraId="5323771F" w14:textId="77777777" w:rsidR="00A6795A" w:rsidRPr="0059299E" w:rsidRDefault="00A6795A" w:rsidP="005E1E38">
            <w:pPr>
              <w:spacing w:line="276" w:lineRule="auto"/>
              <w:jc w:val="center"/>
              <w:rPr>
                <w:sz w:val="20"/>
                <w:szCs w:val="20"/>
              </w:rPr>
            </w:pPr>
            <w:r w:rsidRPr="0059299E">
              <w:rPr>
                <w:sz w:val="20"/>
                <w:szCs w:val="20"/>
              </w:rPr>
              <w:t>c)</w:t>
            </w:r>
          </w:p>
        </w:tc>
        <w:tc>
          <w:tcPr>
            <w:tcW w:w="5156" w:type="dxa"/>
          </w:tcPr>
          <w:p w14:paraId="129DD514" w14:textId="77777777" w:rsidR="00A6795A" w:rsidRPr="0059299E" w:rsidRDefault="00A6795A" w:rsidP="00CB59D3">
            <w:pPr>
              <w:spacing w:line="276" w:lineRule="auto"/>
              <w:rPr>
                <w:sz w:val="20"/>
                <w:szCs w:val="20"/>
              </w:rPr>
            </w:pPr>
            <w:r w:rsidRPr="0059299E">
              <w:rPr>
                <w:sz w:val="20"/>
                <w:szCs w:val="20"/>
              </w:rPr>
              <w:t>125</w:t>
            </w:r>
            <w:r>
              <w:rPr>
                <w:sz w:val="20"/>
                <w:szCs w:val="20"/>
              </w:rPr>
              <w:t xml:space="preserve"> </w:t>
            </w:r>
            <w:r w:rsidRPr="0059299E">
              <w:rPr>
                <w:sz w:val="20"/>
                <w:szCs w:val="20"/>
              </w:rPr>
              <w:t xml:space="preserve"> </w:t>
            </w:r>
          </w:p>
          <w:p w14:paraId="4C041A8F" w14:textId="77777777" w:rsidR="00A6795A" w:rsidRPr="0059299E" w:rsidRDefault="00A6795A" w:rsidP="00CB59D3">
            <w:pPr>
              <w:spacing w:line="276" w:lineRule="auto"/>
              <w:rPr>
                <w:sz w:val="20"/>
                <w:szCs w:val="20"/>
              </w:rPr>
            </w:pPr>
            <w:r w:rsidRPr="0059299E">
              <w:rPr>
                <w:sz w:val="20"/>
                <w:szCs w:val="20"/>
              </w:rPr>
              <w:t>Row 1 column 1</w:t>
            </w:r>
          </w:p>
        </w:tc>
        <w:tc>
          <w:tcPr>
            <w:tcW w:w="2410" w:type="dxa"/>
          </w:tcPr>
          <w:p w14:paraId="547BC5ED" w14:textId="77777777" w:rsidR="00A6795A" w:rsidRPr="0059299E" w:rsidRDefault="00A6795A" w:rsidP="00CB59D3">
            <w:pPr>
              <w:spacing w:line="276" w:lineRule="auto"/>
              <w:rPr>
                <w:sz w:val="20"/>
                <w:szCs w:val="20"/>
              </w:rPr>
            </w:pPr>
            <w:r w:rsidRPr="0059299E">
              <w:rPr>
                <w:sz w:val="20"/>
                <w:szCs w:val="20"/>
              </w:rPr>
              <w:t>Has the correct total for P1</w:t>
            </w:r>
          </w:p>
          <w:p w14:paraId="2B64F71B" w14:textId="77777777" w:rsidR="00A6795A" w:rsidRPr="0059299E" w:rsidRDefault="00A6795A" w:rsidP="00CB59D3">
            <w:pPr>
              <w:spacing w:line="276" w:lineRule="auto"/>
              <w:rPr>
                <w:sz w:val="20"/>
                <w:szCs w:val="20"/>
              </w:rPr>
            </w:pPr>
            <w:r w:rsidRPr="0059299E">
              <w:rPr>
                <w:sz w:val="20"/>
                <w:szCs w:val="20"/>
              </w:rPr>
              <w:t>Locates position of data in the matrix</w:t>
            </w:r>
          </w:p>
        </w:tc>
        <w:tc>
          <w:tcPr>
            <w:tcW w:w="850" w:type="dxa"/>
          </w:tcPr>
          <w:p w14:paraId="5B6890C3" w14:textId="77777777" w:rsidR="00A6795A" w:rsidRPr="0059299E" w:rsidRDefault="00A6795A" w:rsidP="00CB59D3">
            <w:pPr>
              <w:spacing w:line="276" w:lineRule="auto"/>
              <w:jc w:val="center"/>
              <w:rPr>
                <w:sz w:val="20"/>
                <w:szCs w:val="20"/>
              </w:rPr>
            </w:pPr>
            <w:r w:rsidRPr="0059299E">
              <w:rPr>
                <w:sz w:val="20"/>
                <w:szCs w:val="20"/>
              </w:rPr>
              <w:t>1</w:t>
            </w:r>
          </w:p>
          <w:p w14:paraId="55866D65" w14:textId="77777777" w:rsidR="00A6795A" w:rsidRPr="0059299E" w:rsidRDefault="00A6795A" w:rsidP="00CB59D3">
            <w:pPr>
              <w:spacing w:line="276" w:lineRule="auto"/>
              <w:jc w:val="center"/>
              <w:rPr>
                <w:sz w:val="20"/>
                <w:szCs w:val="20"/>
              </w:rPr>
            </w:pPr>
          </w:p>
          <w:p w14:paraId="211F8C64" w14:textId="77777777" w:rsidR="00A6795A" w:rsidRPr="0059299E" w:rsidRDefault="00A6795A" w:rsidP="00CB59D3">
            <w:pPr>
              <w:spacing w:line="276" w:lineRule="auto"/>
              <w:jc w:val="center"/>
              <w:rPr>
                <w:sz w:val="20"/>
                <w:szCs w:val="20"/>
              </w:rPr>
            </w:pPr>
            <w:r w:rsidRPr="0059299E">
              <w:rPr>
                <w:sz w:val="20"/>
                <w:szCs w:val="20"/>
              </w:rPr>
              <w:t>1</w:t>
            </w:r>
          </w:p>
        </w:tc>
      </w:tr>
      <w:tr w:rsidR="00A6795A" w14:paraId="155D67B5" w14:textId="77777777" w:rsidTr="00132689">
        <w:tc>
          <w:tcPr>
            <w:tcW w:w="567" w:type="dxa"/>
            <w:vAlign w:val="center"/>
          </w:tcPr>
          <w:p w14:paraId="53EFE5FE" w14:textId="77777777" w:rsidR="00A6795A" w:rsidRPr="0059299E" w:rsidRDefault="00A6795A" w:rsidP="005E1E38">
            <w:pPr>
              <w:spacing w:line="276" w:lineRule="auto"/>
              <w:jc w:val="center"/>
              <w:rPr>
                <w:sz w:val="20"/>
                <w:szCs w:val="20"/>
              </w:rPr>
            </w:pPr>
            <w:r w:rsidRPr="0059299E">
              <w:rPr>
                <w:sz w:val="20"/>
                <w:szCs w:val="20"/>
              </w:rPr>
              <w:t>d)</w:t>
            </w:r>
          </w:p>
        </w:tc>
        <w:tc>
          <w:tcPr>
            <w:tcW w:w="5156" w:type="dxa"/>
          </w:tcPr>
          <w:p w14:paraId="35572E85" w14:textId="77777777" w:rsidR="00A6795A" w:rsidRPr="0059299E" w:rsidRDefault="00A6795A" w:rsidP="00CB59D3">
            <w:pPr>
              <w:spacing w:line="276" w:lineRule="auto"/>
              <w:rPr>
                <w:sz w:val="20"/>
                <w:szCs w:val="20"/>
              </w:rPr>
            </w:pPr>
            <w:r w:rsidRPr="0059299E">
              <w:rPr>
                <w:sz w:val="20"/>
                <w:szCs w:val="20"/>
              </w:rPr>
              <w:t>Each row represents the total score for the players who are in row order of P1 to P5.</w:t>
            </w:r>
          </w:p>
        </w:tc>
        <w:tc>
          <w:tcPr>
            <w:tcW w:w="2410" w:type="dxa"/>
          </w:tcPr>
          <w:p w14:paraId="6CA077B6" w14:textId="77777777" w:rsidR="00A6795A" w:rsidRPr="0059299E" w:rsidRDefault="00A6795A" w:rsidP="00CB59D3">
            <w:pPr>
              <w:spacing w:line="276" w:lineRule="auto"/>
              <w:rPr>
                <w:sz w:val="20"/>
                <w:szCs w:val="20"/>
              </w:rPr>
            </w:pPr>
            <w:r w:rsidRPr="0059299E">
              <w:rPr>
                <w:sz w:val="20"/>
                <w:szCs w:val="20"/>
              </w:rPr>
              <w:t>Identifies each row as belonging to a different player</w:t>
            </w:r>
          </w:p>
          <w:p w14:paraId="631D6153" w14:textId="77777777" w:rsidR="00A6795A" w:rsidRPr="0059299E" w:rsidRDefault="00A6795A" w:rsidP="00CB59D3">
            <w:pPr>
              <w:spacing w:line="276" w:lineRule="auto"/>
              <w:rPr>
                <w:sz w:val="20"/>
                <w:szCs w:val="20"/>
              </w:rPr>
            </w:pPr>
            <w:r w:rsidRPr="0059299E">
              <w:rPr>
                <w:sz w:val="20"/>
                <w:szCs w:val="20"/>
              </w:rPr>
              <w:t>Nominates data as being the total number of points</w:t>
            </w:r>
          </w:p>
        </w:tc>
        <w:tc>
          <w:tcPr>
            <w:tcW w:w="850" w:type="dxa"/>
          </w:tcPr>
          <w:p w14:paraId="792B8FAE" w14:textId="77777777" w:rsidR="00A6795A" w:rsidRPr="0059299E" w:rsidRDefault="00A6795A" w:rsidP="00CB59D3">
            <w:pPr>
              <w:spacing w:line="276" w:lineRule="auto"/>
              <w:jc w:val="center"/>
              <w:rPr>
                <w:sz w:val="20"/>
                <w:szCs w:val="20"/>
              </w:rPr>
            </w:pPr>
            <w:r w:rsidRPr="0059299E">
              <w:rPr>
                <w:sz w:val="20"/>
                <w:szCs w:val="20"/>
              </w:rPr>
              <w:t>1</w:t>
            </w:r>
          </w:p>
          <w:p w14:paraId="173400F2" w14:textId="77777777" w:rsidR="00A6795A" w:rsidRPr="0059299E" w:rsidRDefault="00A6795A" w:rsidP="00CB59D3">
            <w:pPr>
              <w:spacing w:line="276" w:lineRule="auto"/>
              <w:jc w:val="center"/>
              <w:rPr>
                <w:sz w:val="20"/>
                <w:szCs w:val="20"/>
              </w:rPr>
            </w:pPr>
          </w:p>
          <w:p w14:paraId="41150BC5" w14:textId="77777777" w:rsidR="00A6795A" w:rsidRPr="0059299E" w:rsidRDefault="00A6795A" w:rsidP="00CB59D3">
            <w:pPr>
              <w:spacing w:line="276" w:lineRule="auto"/>
              <w:jc w:val="center"/>
              <w:rPr>
                <w:sz w:val="20"/>
                <w:szCs w:val="20"/>
              </w:rPr>
            </w:pPr>
          </w:p>
          <w:p w14:paraId="5F7165D2" w14:textId="77777777" w:rsidR="00A6795A" w:rsidRPr="0059299E" w:rsidRDefault="00A6795A" w:rsidP="00CB59D3">
            <w:pPr>
              <w:spacing w:line="276" w:lineRule="auto"/>
              <w:jc w:val="center"/>
              <w:rPr>
                <w:sz w:val="20"/>
                <w:szCs w:val="20"/>
              </w:rPr>
            </w:pPr>
          </w:p>
          <w:p w14:paraId="1C5C20A7" w14:textId="77777777" w:rsidR="00A6795A" w:rsidRPr="0059299E" w:rsidRDefault="00A6795A" w:rsidP="00CB59D3">
            <w:pPr>
              <w:spacing w:line="276" w:lineRule="auto"/>
              <w:jc w:val="center"/>
              <w:rPr>
                <w:sz w:val="20"/>
                <w:szCs w:val="20"/>
              </w:rPr>
            </w:pPr>
            <w:r w:rsidRPr="0059299E">
              <w:rPr>
                <w:sz w:val="20"/>
                <w:szCs w:val="20"/>
              </w:rPr>
              <w:t>1</w:t>
            </w:r>
          </w:p>
        </w:tc>
      </w:tr>
    </w:tbl>
    <w:p w14:paraId="7A118322" w14:textId="77777777" w:rsidR="0081539D" w:rsidRDefault="0081539D" w:rsidP="00C10462">
      <w:pPr>
        <w:pStyle w:val="BodyText"/>
        <w:spacing w:before="120"/>
        <w:rPr>
          <w:b/>
        </w:rPr>
      </w:pPr>
      <w:r>
        <w:rPr>
          <w:b/>
        </w:rPr>
        <w:t xml:space="preserve">Question </w:t>
      </w:r>
      <w:r w:rsidR="00DD1CC2">
        <w:rPr>
          <w:b/>
        </w:rPr>
        <w:t>9</w:t>
      </w:r>
      <w:r w:rsidR="002A4CFF">
        <w:rPr>
          <w:b/>
        </w:rPr>
        <w:tab/>
        <w:t>(6 marks)</w:t>
      </w:r>
    </w:p>
    <w:tbl>
      <w:tblPr>
        <w:tblStyle w:val="TableGrid"/>
        <w:tblW w:w="8983" w:type="dxa"/>
        <w:tblInd w:w="108" w:type="dxa"/>
        <w:tblLook w:val="04A0" w:firstRow="1" w:lastRow="0" w:firstColumn="1" w:lastColumn="0" w:noHBand="0" w:noVBand="1"/>
      </w:tblPr>
      <w:tblGrid>
        <w:gridCol w:w="551"/>
        <w:gridCol w:w="5148"/>
        <w:gridCol w:w="2552"/>
        <w:gridCol w:w="732"/>
      </w:tblGrid>
      <w:tr w:rsidR="00A6795A" w14:paraId="7E4B90B9" w14:textId="77777777" w:rsidTr="00DD1CC2">
        <w:tc>
          <w:tcPr>
            <w:tcW w:w="551" w:type="dxa"/>
            <w:shd w:val="clear" w:color="auto" w:fill="E4D8EB" w:themeFill="accent4" w:themeFillTint="66"/>
          </w:tcPr>
          <w:p w14:paraId="0CE09B07" w14:textId="77777777" w:rsidR="00A6795A" w:rsidRPr="0059299E" w:rsidRDefault="00A6795A" w:rsidP="00CB59D3">
            <w:pPr>
              <w:spacing w:line="276" w:lineRule="auto"/>
              <w:rPr>
                <w:b/>
                <w:sz w:val="20"/>
                <w:szCs w:val="20"/>
              </w:rPr>
            </w:pPr>
          </w:p>
        </w:tc>
        <w:tc>
          <w:tcPr>
            <w:tcW w:w="5148" w:type="dxa"/>
            <w:shd w:val="clear" w:color="auto" w:fill="E4D8EB" w:themeFill="accent4" w:themeFillTint="66"/>
            <w:vAlign w:val="center"/>
          </w:tcPr>
          <w:p w14:paraId="1FA80FC5" w14:textId="77777777" w:rsidR="00A6795A" w:rsidRPr="0059299E" w:rsidRDefault="00A6795A" w:rsidP="00F52274">
            <w:pPr>
              <w:spacing w:line="276" w:lineRule="auto"/>
              <w:jc w:val="center"/>
              <w:rPr>
                <w:sz w:val="20"/>
                <w:szCs w:val="20"/>
              </w:rPr>
            </w:pPr>
            <w:r w:rsidRPr="0059299E">
              <w:rPr>
                <w:sz w:val="20"/>
                <w:szCs w:val="20"/>
              </w:rPr>
              <w:t>Solution</w:t>
            </w:r>
          </w:p>
        </w:tc>
        <w:tc>
          <w:tcPr>
            <w:tcW w:w="2552" w:type="dxa"/>
            <w:shd w:val="clear" w:color="auto" w:fill="E4D8EB" w:themeFill="accent4" w:themeFillTint="66"/>
            <w:vAlign w:val="center"/>
          </w:tcPr>
          <w:p w14:paraId="0D71C333" w14:textId="77777777" w:rsidR="00A6795A" w:rsidRPr="0059299E" w:rsidRDefault="00A6795A" w:rsidP="00F52274">
            <w:pPr>
              <w:spacing w:line="276" w:lineRule="auto"/>
              <w:jc w:val="center"/>
              <w:rPr>
                <w:sz w:val="20"/>
                <w:szCs w:val="20"/>
              </w:rPr>
            </w:pPr>
            <w:r w:rsidRPr="0059299E">
              <w:rPr>
                <w:sz w:val="20"/>
                <w:szCs w:val="20"/>
              </w:rPr>
              <w:t>Behaviours</w:t>
            </w:r>
          </w:p>
        </w:tc>
        <w:tc>
          <w:tcPr>
            <w:tcW w:w="732" w:type="dxa"/>
            <w:shd w:val="clear" w:color="auto" w:fill="E4D8EB" w:themeFill="accent4" w:themeFillTint="66"/>
            <w:vAlign w:val="center"/>
          </w:tcPr>
          <w:p w14:paraId="605A2BB4" w14:textId="77777777" w:rsidR="00A6795A" w:rsidRPr="0059299E" w:rsidRDefault="00A6795A" w:rsidP="00F52274">
            <w:pPr>
              <w:spacing w:line="276" w:lineRule="auto"/>
              <w:jc w:val="center"/>
              <w:rPr>
                <w:sz w:val="20"/>
                <w:szCs w:val="20"/>
              </w:rPr>
            </w:pPr>
            <w:r w:rsidRPr="0059299E">
              <w:rPr>
                <w:sz w:val="20"/>
                <w:szCs w:val="20"/>
              </w:rPr>
              <w:t>Marks</w:t>
            </w:r>
          </w:p>
        </w:tc>
      </w:tr>
      <w:tr w:rsidR="00A6795A" w14:paraId="6E12B8BF" w14:textId="77777777" w:rsidTr="00DD1CC2">
        <w:tc>
          <w:tcPr>
            <w:tcW w:w="551" w:type="dxa"/>
            <w:vAlign w:val="center"/>
          </w:tcPr>
          <w:p w14:paraId="33FBFE79" w14:textId="77777777" w:rsidR="00A6795A" w:rsidRPr="0059299E" w:rsidRDefault="00A6795A" w:rsidP="005E1E38">
            <w:pPr>
              <w:spacing w:line="276" w:lineRule="auto"/>
              <w:jc w:val="center"/>
              <w:rPr>
                <w:sz w:val="20"/>
                <w:szCs w:val="20"/>
              </w:rPr>
            </w:pPr>
            <w:r w:rsidRPr="0059299E">
              <w:rPr>
                <w:sz w:val="20"/>
                <w:szCs w:val="20"/>
              </w:rPr>
              <w:t>a)</w:t>
            </w:r>
          </w:p>
        </w:tc>
        <w:tc>
          <w:tcPr>
            <w:tcW w:w="5148" w:type="dxa"/>
          </w:tcPr>
          <w:p w14:paraId="655E25C5" w14:textId="77777777" w:rsidR="00A6795A" w:rsidRPr="0059299E" w:rsidRDefault="00A6795A" w:rsidP="00CB59D3">
            <w:pPr>
              <w:spacing w:line="276" w:lineRule="auto"/>
              <w:rPr>
                <w:sz w:val="20"/>
                <w:szCs w:val="20"/>
              </w:rPr>
            </w:pPr>
            <w:r>
              <w:rPr>
                <w:sz w:val="20"/>
                <w:szCs w:val="20"/>
                <w:lang w:eastAsia="ar-SA"/>
              </w:rPr>
              <w:t>19 x 0.97 = $18.43</w:t>
            </w:r>
          </w:p>
        </w:tc>
        <w:tc>
          <w:tcPr>
            <w:tcW w:w="2552" w:type="dxa"/>
          </w:tcPr>
          <w:p w14:paraId="67DBF126" w14:textId="77777777" w:rsidR="00A6795A" w:rsidRPr="0059299E" w:rsidRDefault="00A6795A" w:rsidP="00CB59D3">
            <w:pPr>
              <w:spacing w:line="276" w:lineRule="auto"/>
              <w:rPr>
                <w:sz w:val="20"/>
                <w:szCs w:val="20"/>
              </w:rPr>
            </w:pPr>
            <w:r>
              <w:rPr>
                <w:sz w:val="20"/>
                <w:szCs w:val="20"/>
              </w:rPr>
              <w:t>Divides by 10 000 and multiplies by 0.97</w:t>
            </w:r>
          </w:p>
        </w:tc>
        <w:tc>
          <w:tcPr>
            <w:tcW w:w="732" w:type="dxa"/>
          </w:tcPr>
          <w:p w14:paraId="7BBF1EEF" w14:textId="77777777" w:rsidR="00A6795A" w:rsidRPr="0059299E" w:rsidRDefault="00A6795A" w:rsidP="00CB59D3">
            <w:pPr>
              <w:spacing w:line="276" w:lineRule="auto"/>
              <w:jc w:val="center"/>
              <w:rPr>
                <w:sz w:val="20"/>
                <w:szCs w:val="20"/>
              </w:rPr>
            </w:pPr>
            <w:r w:rsidRPr="0059299E">
              <w:rPr>
                <w:sz w:val="20"/>
                <w:szCs w:val="20"/>
              </w:rPr>
              <w:t>1</w:t>
            </w:r>
          </w:p>
        </w:tc>
      </w:tr>
      <w:tr w:rsidR="00A6795A" w14:paraId="42988C59" w14:textId="77777777" w:rsidTr="00563AB0">
        <w:trPr>
          <w:trHeight w:val="498"/>
        </w:trPr>
        <w:tc>
          <w:tcPr>
            <w:tcW w:w="551" w:type="dxa"/>
            <w:vAlign w:val="center"/>
          </w:tcPr>
          <w:p w14:paraId="5F467663" w14:textId="77777777" w:rsidR="00A6795A" w:rsidRPr="0059299E" w:rsidRDefault="00A6795A" w:rsidP="005E1E38">
            <w:pPr>
              <w:spacing w:line="276" w:lineRule="auto"/>
              <w:jc w:val="center"/>
              <w:rPr>
                <w:sz w:val="20"/>
                <w:szCs w:val="20"/>
              </w:rPr>
            </w:pPr>
            <w:r w:rsidRPr="0059299E">
              <w:rPr>
                <w:sz w:val="20"/>
                <w:szCs w:val="20"/>
              </w:rPr>
              <w:t>b)</w:t>
            </w:r>
          </w:p>
        </w:tc>
        <w:tc>
          <w:tcPr>
            <w:tcW w:w="5148" w:type="dxa"/>
            <w:vAlign w:val="center"/>
          </w:tcPr>
          <w:p w14:paraId="2D38AFAC" w14:textId="77777777" w:rsidR="00A6795A" w:rsidRPr="0059299E" w:rsidRDefault="00A6795A" w:rsidP="00CB59D3">
            <w:pPr>
              <w:spacing w:line="276" w:lineRule="auto"/>
              <w:rPr>
                <w:sz w:val="20"/>
                <w:szCs w:val="20"/>
                <w:lang w:eastAsia="ar-SA"/>
              </w:rPr>
            </w:pPr>
            <w:r>
              <w:rPr>
                <w:sz w:val="20"/>
                <w:szCs w:val="20"/>
                <w:lang w:eastAsia="ar-SA"/>
              </w:rPr>
              <w:t>350 x 0.8666 = $30</w:t>
            </w:r>
            <w:r w:rsidR="00643791">
              <w:rPr>
                <w:sz w:val="20"/>
                <w:szCs w:val="20"/>
                <w:lang w:eastAsia="ar-SA"/>
              </w:rPr>
              <w:t>3.30</w:t>
            </w:r>
          </w:p>
        </w:tc>
        <w:tc>
          <w:tcPr>
            <w:tcW w:w="2552" w:type="dxa"/>
            <w:vAlign w:val="center"/>
          </w:tcPr>
          <w:p w14:paraId="72B82F0D" w14:textId="77777777" w:rsidR="00A6795A" w:rsidRPr="0059299E" w:rsidRDefault="00A6795A" w:rsidP="00CB59D3">
            <w:pPr>
              <w:spacing w:line="276" w:lineRule="auto"/>
              <w:rPr>
                <w:sz w:val="20"/>
                <w:szCs w:val="20"/>
              </w:rPr>
            </w:pPr>
            <w:r>
              <w:rPr>
                <w:sz w:val="20"/>
                <w:szCs w:val="20"/>
              </w:rPr>
              <w:t>Multiplies by 0.8666</w:t>
            </w:r>
          </w:p>
        </w:tc>
        <w:tc>
          <w:tcPr>
            <w:tcW w:w="732" w:type="dxa"/>
            <w:vAlign w:val="center"/>
          </w:tcPr>
          <w:p w14:paraId="1EF1F033" w14:textId="77777777" w:rsidR="00A6795A" w:rsidRPr="0059299E" w:rsidRDefault="00A6795A" w:rsidP="00CB59D3">
            <w:pPr>
              <w:spacing w:line="276" w:lineRule="auto"/>
              <w:jc w:val="center"/>
              <w:rPr>
                <w:sz w:val="20"/>
                <w:szCs w:val="20"/>
              </w:rPr>
            </w:pPr>
            <w:r w:rsidRPr="0059299E">
              <w:rPr>
                <w:sz w:val="20"/>
                <w:szCs w:val="20"/>
              </w:rPr>
              <w:t>1</w:t>
            </w:r>
          </w:p>
        </w:tc>
      </w:tr>
      <w:tr w:rsidR="00A6795A" w14:paraId="75BDF994" w14:textId="77777777" w:rsidTr="00563AB0">
        <w:tc>
          <w:tcPr>
            <w:tcW w:w="551" w:type="dxa"/>
            <w:vAlign w:val="center"/>
          </w:tcPr>
          <w:p w14:paraId="714D1888" w14:textId="77777777" w:rsidR="00A6795A" w:rsidRPr="0059299E" w:rsidRDefault="00A6795A" w:rsidP="005E1E38">
            <w:pPr>
              <w:spacing w:line="276" w:lineRule="auto"/>
              <w:jc w:val="center"/>
              <w:rPr>
                <w:sz w:val="20"/>
                <w:szCs w:val="20"/>
              </w:rPr>
            </w:pPr>
            <w:r w:rsidRPr="0059299E">
              <w:rPr>
                <w:sz w:val="20"/>
                <w:szCs w:val="20"/>
              </w:rPr>
              <w:t>c)</w:t>
            </w:r>
          </w:p>
        </w:tc>
        <w:tc>
          <w:tcPr>
            <w:tcW w:w="5148" w:type="dxa"/>
            <w:vAlign w:val="center"/>
          </w:tcPr>
          <w:p w14:paraId="35B31052" w14:textId="77777777" w:rsidR="00A6795A" w:rsidRPr="0059299E" w:rsidRDefault="00A6795A" w:rsidP="002E34C7">
            <w:pPr>
              <w:spacing w:line="276" w:lineRule="auto"/>
              <w:rPr>
                <w:sz w:val="20"/>
                <w:szCs w:val="20"/>
                <w:lang w:eastAsia="ar-SA"/>
              </w:rPr>
            </w:pPr>
            <w:r w:rsidRPr="0059299E">
              <w:rPr>
                <w:sz w:val="20"/>
                <w:szCs w:val="20"/>
                <w:lang w:eastAsia="ar-SA"/>
              </w:rPr>
              <w:t xml:space="preserve">1 </w:t>
            </w:r>
            <w:r w:rsidRPr="00563AB0">
              <w:rPr>
                <w:sz w:val="20"/>
                <w:szCs w:val="20"/>
                <w:lang w:eastAsia="ar-SA"/>
              </w:rPr>
              <w:t>÷</w:t>
            </w:r>
            <w:r w:rsidRPr="0059299E">
              <w:rPr>
                <w:sz w:val="20"/>
                <w:szCs w:val="20"/>
                <w:lang w:eastAsia="ar-SA"/>
              </w:rPr>
              <w:t xml:space="preserve"> </w:t>
            </w:r>
            <w:r>
              <w:rPr>
                <w:sz w:val="20"/>
                <w:szCs w:val="20"/>
                <w:lang w:eastAsia="ar-SA"/>
              </w:rPr>
              <w:t>0.8666 = $1.15</w:t>
            </w:r>
          </w:p>
        </w:tc>
        <w:tc>
          <w:tcPr>
            <w:tcW w:w="2552" w:type="dxa"/>
            <w:vAlign w:val="center"/>
          </w:tcPr>
          <w:p w14:paraId="3185D775" w14:textId="77777777" w:rsidR="00A6795A" w:rsidRPr="0059299E" w:rsidRDefault="00A6795A" w:rsidP="00CB59D3">
            <w:pPr>
              <w:spacing w:line="276" w:lineRule="auto"/>
              <w:rPr>
                <w:sz w:val="20"/>
                <w:szCs w:val="20"/>
              </w:rPr>
            </w:pPr>
            <w:r w:rsidRPr="0059299E">
              <w:rPr>
                <w:sz w:val="20"/>
                <w:szCs w:val="20"/>
              </w:rPr>
              <w:t>Chooses division of correct numbers</w:t>
            </w:r>
          </w:p>
        </w:tc>
        <w:tc>
          <w:tcPr>
            <w:tcW w:w="732" w:type="dxa"/>
            <w:vAlign w:val="center"/>
          </w:tcPr>
          <w:p w14:paraId="76A769C9" w14:textId="77777777" w:rsidR="00A6795A" w:rsidRPr="0059299E" w:rsidRDefault="00A6795A" w:rsidP="00CB59D3">
            <w:pPr>
              <w:spacing w:line="276" w:lineRule="auto"/>
              <w:jc w:val="center"/>
              <w:rPr>
                <w:sz w:val="20"/>
                <w:szCs w:val="20"/>
              </w:rPr>
            </w:pPr>
            <w:r w:rsidRPr="0059299E">
              <w:rPr>
                <w:sz w:val="20"/>
                <w:szCs w:val="20"/>
              </w:rPr>
              <w:t>1</w:t>
            </w:r>
          </w:p>
          <w:p w14:paraId="0F922C66" w14:textId="77777777" w:rsidR="00A6795A" w:rsidRPr="0059299E" w:rsidRDefault="00A6795A" w:rsidP="00CB59D3">
            <w:pPr>
              <w:spacing w:line="276" w:lineRule="auto"/>
              <w:jc w:val="center"/>
              <w:rPr>
                <w:sz w:val="20"/>
                <w:szCs w:val="20"/>
              </w:rPr>
            </w:pPr>
          </w:p>
        </w:tc>
      </w:tr>
      <w:tr w:rsidR="00A6795A" w14:paraId="31B07384" w14:textId="77777777" w:rsidTr="00DD1CC2">
        <w:tc>
          <w:tcPr>
            <w:tcW w:w="551" w:type="dxa"/>
            <w:vAlign w:val="center"/>
          </w:tcPr>
          <w:p w14:paraId="141C8945" w14:textId="77777777" w:rsidR="00A6795A" w:rsidRPr="0059299E" w:rsidRDefault="00A6795A" w:rsidP="005E1E38">
            <w:pPr>
              <w:spacing w:line="276" w:lineRule="auto"/>
              <w:jc w:val="center"/>
              <w:rPr>
                <w:sz w:val="20"/>
                <w:szCs w:val="20"/>
              </w:rPr>
            </w:pPr>
            <w:r w:rsidRPr="0059299E">
              <w:rPr>
                <w:sz w:val="20"/>
                <w:szCs w:val="20"/>
              </w:rPr>
              <w:t>d)</w:t>
            </w:r>
          </w:p>
        </w:tc>
        <w:tc>
          <w:tcPr>
            <w:tcW w:w="5148" w:type="dxa"/>
          </w:tcPr>
          <w:p w14:paraId="25CAE220" w14:textId="77777777" w:rsidR="00A6795A" w:rsidRPr="003F7678" w:rsidRDefault="00A6795A" w:rsidP="00CB59D3">
            <w:pPr>
              <w:spacing w:line="276" w:lineRule="auto"/>
              <w:rPr>
                <w:sz w:val="10"/>
                <w:szCs w:val="10"/>
              </w:rPr>
            </w:pPr>
          </w:p>
          <w:p w14:paraId="7351B918" w14:textId="77777777" w:rsidR="00A6795A" w:rsidRDefault="00947806" w:rsidP="00CB59D3">
            <w:pPr>
              <w:spacing w:line="276" w:lineRule="auto"/>
              <w:rPr>
                <w:sz w:val="20"/>
                <w:szCs w:val="20"/>
              </w:rPr>
            </w:pPr>
            <w:r w:rsidRPr="0059299E">
              <w:rPr>
                <w:position w:val="-46"/>
                <w:sz w:val="20"/>
                <w:szCs w:val="20"/>
              </w:rPr>
              <w:object w:dxaOrig="3280" w:dyaOrig="1020" w14:anchorId="4314139E">
                <v:shape id="_x0000_i1048" type="#_x0000_t75" style="width:164.25pt;height:51.75pt" o:ole="">
                  <v:imagedata r:id="rId60" o:title=""/>
                </v:shape>
                <o:OLEObject Type="Embed" ProgID="Equation.DSMT4" ShapeID="_x0000_i1048" DrawAspect="Content" ObjectID="_1699270607" r:id="rId61"/>
              </w:object>
            </w:r>
          </w:p>
          <w:p w14:paraId="2136B4E6" w14:textId="77777777" w:rsidR="00330D0C" w:rsidRDefault="00330D0C" w:rsidP="00CB59D3">
            <w:pPr>
              <w:spacing w:line="276" w:lineRule="auto"/>
              <w:rPr>
                <w:sz w:val="20"/>
                <w:szCs w:val="20"/>
              </w:rPr>
            </w:pPr>
          </w:p>
          <w:p w14:paraId="4AC693AD" w14:textId="77777777" w:rsidR="00330D0C" w:rsidRDefault="00330D0C" w:rsidP="00CB59D3">
            <w:pPr>
              <w:spacing w:line="276" w:lineRule="auto"/>
              <w:rPr>
                <w:sz w:val="20"/>
                <w:szCs w:val="20"/>
              </w:rPr>
            </w:pPr>
            <w:r>
              <w:rPr>
                <w:sz w:val="20"/>
                <w:szCs w:val="20"/>
              </w:rPr>
              <w:t xml:space="preserve">                                     Or</w:t>
            </w:r>
          </w:p>
          <w:p w14:paraId="3F1C2F8F" w14:textId="77777777" w:rsidR="00330D0C" w:rsidRDefault="00330D0C" w:rsidP="00CB59D3">
            <w:pPr>
              <w:spacing w:line="276" w:lineRule="auto"/>
              <w:rPr>
                <w:sz w:val="20"/>
                <w:szCs w:val="20"/>
              </w:rPr>
            </w:pPr>
          </w:p>
          <w:p w14:paraId="37596761" w14:textId="77777777" w:rsidR="00330D0C" w:rsidRPr="0059299E" w:rsidRDefault="00330D0C" w:rsidP="00CB59D3">
            <w:pPr>
              <w:spacing w:line="276" w:lineRule="auto"/>
              <w:rPr>
                <w:sz w:val="20"/>
                <w:szCs w:val="20"/>
              </w:rPr>
            </w:pPr>
            <w:r w:rsidRPr="0059299E">
              <w:rPr>
                <w:position w:val="-46"/>
                <w:sz w:val="20"/>
                <w:szCs w:val="20"/>
              </w:rPr>
              <w:object w:dxaOrig="2799" w:dyaOrig="1020" w14:anchorId="74416116">
                <v:shape id="_x0000_i1049" type="#_x0000_t75" style="width:140.25pt;height:51.75pt" o:ole="">
                  <v:imagedata r:id="rId62" o:title=""/>
                </v:shape>
                <o:OLEObject Type="Embed" ProgID="Equation.DSMT4" ShapeID="_x0000_i1049" DrawAspect="Content" ObjectID="_1699270608" r:id="rId63"/>
              </w:object>
            </w:r>
          </w:p>
          <w:p w14:paraId="7BDFB353" w14:textId="77777777" w:rsidR="00A6795A" w:rsidRPr="0059299E" w:rsidRDefault="00A6795A" w:rsidP="00CB59D3">
            <w:pPr>
              <w:spacing w:line="276" w:lineRule="auto"/>
              <w:rPr>
                <w:sz w:val="20"/>
                <w:szCs w:val="20"/>
              </w:rPr>
            </w:pPr>
          </w:p>
        </w:tc>
        <w:tc>
          <w:tcPr>
            <w:tcW w:w="2552" w:type="dxa"/>
          </w:tcPr>
          <w:p w14:paraId="4FEF751B" w14:textId="77777777" w:rsidR="00A6795A" w:rsidRPr="0059299E" w:rsidRDefault="00A6795A" w:rsidP="00CB59D3">
            <w:pPr>
              <w:spacing w:line="276" w:lineRule="auto"/>
              <w:rPr>
                <w:sz w:val="20"/>
                <w:szCs w:val="20"/>
              </w:rPr>
            </w:pPr>
            <w:r w:rsidRPr="0059299E">
              <w:rPr>
                <w:sz w:val="20"/>
                <w:szCs w:val="20"/>
              </w:rPr>
              <w:t>Establishes correct matrices</w:t>
            </w:r>
          </w:p>
          <w:p w14:paraId="306C73B0" w14:textId="77777777" w:rsidR="00A6795A" w:rsidRPr="0059299E" w:rsidRDefault="00A6795A" w:rsidP="00CB59D3">
            <w:pPr>
              <w:spacing w:line="276" w:lineRule="auto"/>
              <w:rPr>
                <w:sz w:val="20"/>
                <w:szCs w:val="20"/>
              </w:rPr>
            </w:pPr>
            <w:r w:rsidRPr="0059299E">
              <w:rPr>
                <w:sz w:val="20"/>
                <w:szCs w:val="20"/>
              </w:rPr>
              <w:t>Matrices are written in correct order</w:t>
            </w:r>
          </w:p>
          <w:p w14:paraId="4B9EE979" w14:textId="77777777" w:rsidR="00A6795A" w:rsidRDefault="00A6795A" w:rsidP="00CB59D3">
            <w:pPr>
              <w:spacing w:line="276" w:lineRule="auto"/>
              <w:rPr>
                <w:sz w:val="20"/>
                <w:szCs w:val="20"/>
              </w:rPr>
            </w:pPr>
            <w:r w:rsidRPr="0059299E">
              <w:rPr>
                <w:sz w:val="20"/>
                <w:szCs w:val="20"/>
              </w:rPr>
              <w:t>Uses matrix multiplication</w:t>
            </w:r>
          </w:p>
          <w:p w14:paraId="2A6FAC30" w14:textId="77777777" w:rsidR="00330D0C" w:rsidRDefault="00330D0C" w:rsidP="00CB59D3">
            <w:pPr>
              <w:spacing w:line="276" w:lineRule="auto"/>
              <w:rPr>
                <w:sz w:val="20"/>
                <w:szCs w:val="20"/>
              </w:rPr>
            </w:pPr>
          </w:p>
          <w:p w14:paraId="192D7020" w14:textId="77777777" w:rsidR="00330D0C" w:rsidRPr="0059299E" w:rsidRDefault="00330D0C" w:rsidP="00330D0C">
            <w:pPr>
              <w:spacing w:line="276" w:lineRule="auto"/>
              <w:rPr>
                <w:sz w:val="20"/>
                <w:szCs w:val="20"/>
              </w:rPr>
            </w:pPr>
          </w:p>
        </w:tc>
        <w:tc>
          <w:tcPr>
            <w:tcW w:w="732" w:type="dxa"/>
          </w:tcPr>
          <w:p w14:paraId="7F33486C" w14:textId="77777777" w:rsidR="00A6795A" w:rsidRPr="0059299E" w:rsidRDefault="00A6795A" w:rsidP="00CB59D3">
            <w:pPr>
              <w:spacing w:line="276" w:lineRule="auto"/>
              <w:jc w:val="center"/>
              <w:rPr>
                <w:sz w:val="20"/>
                <w:szCs w:val="20"/>
              </w:rPr>
            </w:pPr>
            <w:r w:rsidRPr="0059299E">
              <w:rPr>
                <w:sz w:val="20"/>
                <w:szCs w:val="20"/>
              </w:rPr>
              <w:t>1</w:t>
            </w:r>
          </w:p>
          <w:p w14:paraId="6D6E5E67" w14:textId="77777777" w:rsidR="00A6795A" w:rsidRPr="0059299E" w:rsidRDefault="00A6795A" w:rsidP="00CB59D3">
            <w:pPr>
              <w:spacing w:line="276" w:lineRule="auto"/>
              <w:jc w:val="center"/>
              <w:rPr>
                <w:sz w:val="20"/>
                <w:szCs w:val="20"/>
              </w:rPr>
            </w:pPr>
            <w:r w:rsidRPr="0059299E">
              <w:rPr>
                <w:sz w:val="20"/>
                <w:szCs w:val="20"/>
              </w:rPr>
              <w:t>1</w:t>
            </w:r>
          </w:p>
          <w:p w14:paraId="3E288955" w14:textId="77777777" w:rsidR="00A6795A" w:rsidRPr="0059299E" w:rsidRDefault="00A6795A" w:rsidP="00CB59D3">
            <w:pPr>
              <w:spacing w:line="276" w:lineRule="auto"/>
              <w:jc w:val="center"/>
              <w:rPr>
                <w:sz w:val="20"/>
                <w:szCs w:val="20"/>
              </w:rPr>
            </w:pPr>
          </w:p>
          <w:p w14:paraId="34295BB8" w14:textId="77777777" w:rsidR="00A6795A" w:rsidRPr="0059299E" w:rsidRDefault="00A6795A" w:rsidP="00CB59D3">
            <w:pPr>
              <w:spacing w:line="276" w:lineRule="auto"/>
              <w:jc w:val="center"/>
              <w:rPr>
                <w:sz w:val="20"/>
                <w:szCs w:val="20"/>
              </w:rPr>
            </w:pPr>
            <w:r w:rsidRPr="0059299E">
              <w:rPr>
                <w:sz w:val="20"/>
                <w:szCs w:val="20"/>
              </w:rPr>
              <w:t>1</w:t>
            </w:r>
          </w:p>
        </w:tc>
      </w:tr>
    </w:tbl>
    <w:p w14:paraId="594C6857" w14:textId="77777777" w:rsidR="00063E54" w:rsidRDefault="00063E54">
      <w:pPr>
        <w:rPr>
          <w:rFonts w:ascii="Arial" w:eastAsia="Times New Roman" w:hAnsi="Arial" w:cs="Arial"/>
          <w:b/>
          <w:bCs/>
          <w:sz w:val="24"/>
          <w:szCs w:val="24"/>
          <w:lang w:val="fr-FR"/>
        </w:rPr>
      </w:pPr>
      <w:r>
        <w:rPr>
          <w:rFonts w:ascii="Arial" w:eastAsia="Times New Roman" w:hAnsi="Arial" w:cs="Arial"/>
          <w:b/>
          <w:bCs/>
          <w:sz w:val="24"/>
          <w:szCs w:val="24"/>
          <w:lang w:val="fr-FR"/>
        </w:rPr>
        <w:br w:type="page"/>
      </w:r>
    </w:p>
    <w:p w14:paraId="634BC631" w14:textId="77777777" w:rsidR="00196046" w:rsidRPr="00E11155" w:rsidRDefault="00196046" w:rsidP="00196046">
      <w:pPr>
        <w:pStyle w:val="Heading1"/>
      </w:pPr>
      <w:r w:rsidRPr="00E11155">
        <w:lastRenderedPageBreak/>
        <w:t>Sample assessment task</w:t>
      </w:r>
    </w:p>
    <w:p w14:paraId="6CFF37EA" w14:textId="77777777" w:rsidR="00A320E9" w:rsidRPr="00724D15" w:rsidRDefault="00196046" w:rsidP="00A320E9">
      <w:pPr>
        <w:pStyle w:val="Heading1"/>
      </w:pPr>
      <w:r>
        <w:t>Mathematics Applications</w:t>
      </w:r>
      <w:r w:rsidR="00A320E9">
        <w:t xml:space="preserve"> – ATAR Year 11</w:t>
      </w:r>
    </w:p>
    <w:p w14:paraId="24FA7D5E" w14:textId="77777777" w:rsidR="00196046" w:rsidRPr="009837CA" w:rsidRDefault="00196046" w:rsidP="00196046">
      <w:pPr>
        <w:pStyle w:val="Heading2"/>
      </w:pPr>
      <w:r w:rsidRPr="009837CA">
        <w:t xml:space="preserve">Task </w:t>
      </w:r>
      <w:r w:rsidR="00C51426">
        <w:t>7</w:t>
      </w:r>
      <w:r>
        <w:t xml:space="preserve"> (Investigation </w:t>
      </w:r>
      <w:r w:rsidR="00F61F17">
        <w:t>3</w:t>
      </w:r>
      <w:r>
        <w:t>)</w:t>
      </w:r>
      <w:r w:rsidRPr="009837CA">
        <w:t xml:space="preserve"> – Unit 2</w:t>
      </w:r>
    </w:p>
    <w:p w14:paraId="38A83B3E" w14:textId="77777777" w:rsidR="00196046" w:rsidRPr="00CC7CF9" w:rsidRDefault="00196046" w:rsidP="00252B09">
      <w:pPr>
        <w:pStyle w:val="BodyText"/>
      </w:pPr>
      <w:r w:rsidRPr="00252B09">
        <w:rPr>
          <w:b/>
        </w:rPr>
        <w:t>Assessment type:</w:t>
      </w:r>
      <w:r w:rsidRPr="00CC7CF9">
        <w:t xml:space="preserve"> </w:t>
      </w:r>
      <w:r w:rsidRPr="00CC7CF9">
        <w:rPr>
          <w:rFonts w:cstheme="minorHAnsi"/>
        </w:rPr>
        <w:t>Investigation</w:t>
      </w:r>
    </w:p>
    <w:p w14:paraId="28F586ED" w14:textId="77777777" w:rsidR="00196046" w:rsidRDefault="00196046" w:rsidP="00252B09">
      <w:pPr>
        <w:pStyle w:val="BodyText"/>
        <w:rPr>
          <w:rFonts w:ascii="Calibri" w:hAnsi="Calibri" w:cs="Calibri"/>
          <w:color w:val="000000"/>
        </w:rPr>
      </w:pPr>
      <w:r>
        <w:rPr>
          <w:rFonts w:ascii="Calibri" w:hAnsi="Calibri" w:cs="Calibri"/>
          <w:color w:val="000000"/>
        </w:rPr>
        <w:t xml:space="preserve">This investigation provides opportunity for students to </w:t>
      </w:r>
      <w:r w:rsidR="00A25273">
        <w:rPr>
          <w:rFonts w:ascii="Calibri" w:hAnsi="Calibri" w:cs="Calibri"/>
          <w:color w:val="000000"/>
        </w:rPr>
        <w:t>demonstrate the use of</w:t>
      </w:r>
      <w:r>
        <w:rPr>
          <w:rFonts w:ascii="Calibri" w:hAnsi="Calibri" w:cs="Calibri"/>
          <w:color w:val="000000"/>
        </w:rPr>
        <w:t xml:space="preserve"> the statistical investigative process </w:t>
      </w:r>
      <w:r w:rsidR="00A25273">
        <w:rPr>
          <w:rFonts w:ascii="Calibri" w:hAnsi="Calibri" w:cs="Calibri"/>
          <w:color w:val="000000"/>
        </w:rPr>
        <w:t>using</w:t>
      </w:r>
      <w:r>
        <w:rPr>
          <w:rFonts w:ascii="Calibri" w:hAnsi="Calibri" w:cs="Calibri"/>
          <w:color w:val="000000"/>
        </w:rPr>
        <w:t xml:space="preserve"> univa</w:t>
      </w:r>
      <w:r w:rsidR="00A25273">
        <w:rPr>
          <w:rFonts w:ascii="Calibri" w:hAnsi="Calibri" w:cs="Calibri"/>
          <w:color w:val="000000"/>
        </w:rPr>
        <w:t>riate data</w:t>
      </w:r>
      <w:r>
        <w:rPr>
          <w:rFonts w:ascii="Calibri" w:hAnsi="Calibri" w:cs="Calibri"/>
          <w:color w:val="000000"/>
        </w:rPr>
        <w:t>.</w:t>
      </w:r>
    </w:p>
    <w:p w14:paraId="0E2B400C" w14:textId="77777777" w:rsidR="00196046" w:rsidRDefault="00196046" w:rsidP="00252B09">
      <w:pPr>
        <w:pStyle w:val="BodyText"/>
        <w:rPr>
          <w:rFonts w:ascii="Calibri" w:hAnsi="Calibri" w:cs="Calibri"/>
          <w:color w:val="000000"/>
        </w:rPr>
      </w:pPr>
      <w:r>
        <w:rPr>
          <w:rFonts w:ascii="Calibri" w:hAnsi="Calibri" w:cs="Calibri"/>
          <w:color w:val="000000"/>
        </w:rPr>
        <w:t>Notes for teachers</w:t>
      </w:r>
    </w:p>
    <w:p w14:paraId="64F3413D" w14:textId="7E00A1DD" w:rsidR="00196046" w:rsidRDefault="00F61F17" w:rsidP="00EC573A">
      <w:pPr>
        <w:pStyle w:val="ListBullet"/>
        <w:ind w:left="357" w:hanging="357"/>
      </w:pPr>
      <w:r>
        <w:rPr>
          <w:rFonts w:cstheme="minorHAnsi"/>
        </w:rPr>
        <w:t>Part A</w:t>
      </w:r>
      <w:r w:rsidR="00196046">
        <w:t xml:space="preserve"> could be completed during class time or at home.</w:t>
      </w:r>
    </w:p>
    <w:p w14:paraId="631AB586" w14:textId="293C757F" w:rsidR="00196046" w:rsidRDefault="00196046" w:rsidP="00EC573A">
      <w:pPr>
        <w:pStyle w:val="ListBullet"/>
        <w:ind w:left="357" w:hanging="357"/>
      </w:pPr>
      <w:r>
        <w:t>Part B</w:t>
      </w:r>
      <w:r w:rsidR="00ED6963">
        <w:t xml:space="preserve"> provides validation</w:t>
      </w:r>
      <w:r>
        <w:t xml:space="preserve"> </w:t>
      </w:r>
      <w:r w:rsidR="00ED6963">
        <w:t xml:space="preserve">of the student work </w:t>
      </w:r>
      <w:r w:rsidR="00081FAC">
        <w:t>submitted</w:t>
      </w:r>
      <w:r w:rsidR="00ED6963">
        <w:t xml:space="preserve"> in Part A and should be completed in class under supervised conditions.</w:t>
      </w:r>
    </w:p>
    <w:p w14:paraId="6C85AD2B" w14:textId="77777777" w:rsidR="00CB10DD" w:rsidRDefault="00CB10DD" w:rsidP="00252B09">
      <w:pPr>
        <w:pStyle w:val="BodyText"/>
      </w:pPr>
      <w:r>
        <w:t>While the Authority provides sample assessment tasks for guidance, it is the expectation of the Authority that teachers will develop tasks customised to reflect their school’s context and the needs of the student cohort. This resource is available on a public website and use of the resource without modification may affect the integrity of the assessment.</w:t>
      </w:r>
    </w:p>
    <w:p w14:paraId="47D3AA79" w14:textId="73C15979" w:rsidR="00196046" w:rsidRPr="001E56CB" w:rsidRDefault="00252B09" w:rsidP="00252B09">
      <w:pPr>
        <w:pStyle w:val="Heading2"/>
        <w:spacing w:before="240"/>
      </w:pPr>
      <w:r>
        <w:t>Part A</w:t>
      </w:r>
    </w:p>
    <w:p w14:paraId="1E3FB8A1" w14:textId="77777777" w:rsidR="00196046" w:rsidRPr="00252B09" w:rsidRDefault="0013706E" w:rsidP="00EC573A">
      <w:pPr>
        <w:pStyle w:val="BodyText"/>
        <w:tabs>
          <w:tab w:val="left" w:pos="2552"/>
        </w:tabs>
        <w:spacing w:after="0"/>
        <w:rPr>
          <w:lang w:eastAsia="ar-SA"/>
        </w:rPr>
      </w:pPr>
      <w:r w:rsidRPr="00252B09">
        <w:rPr>
          <w:b/>
          <w:lang w:eastAsia="ar-SA"/>
        </w:rPr>
        <w:t xml:space="preserve">Materials required: </w:t>
      </w:r>
      <w:r w:rsidR="001E56CB" w:rsidRPr="00252B09">
        <w:rPr>
          <w:lang w:eastAsia="ar-SA"/>
        </w:rPr>
        <w:tab/>
      </w:r>
      <w:r w:rsidRPr="00252B09">
        <w:rPr>
          <w:lang w:eastAsia="ar-SA"/>
        </w:rPr>
        <w:t>Standard writing equipment</w:t>
      </w:r>
    </w:p>
    <w:p w14:paraId="0D9AB5B5" w14:textId="77777777" w:rsidR="00196046" w:rsidRPr="00252B09" w:rsidRDefault="001E56CB" w:rsidP="00EC573A">
      <w:pPr>
        <w:pStyle w:val="BodyText"/>
        <w:tabs>
          <w:tab w:val="left" w:pos="2552"/>
        </w:tabs>
        <w:rPr>
          <w:lang w:eastAsia="ar-SA"/>
        </w:rPr>
      </w:pPr>
      <w:r w:rsidRPr="00252B09">
        <w:rPr>
          <w:lang w:eastAsia="ar-SA"/>
        </w:rPr>
        <w:tab/>
      </w:r>
      <w:r w:rsidR="0013706E" w:rsidRPr="00252B09">
        <w:rPr>
          <w:lang w:eastAsia="ar-SA"/>
        </w:rPr>
        <w:t>Calculator with graphing facilities (to be provided by the student)</w:t>
      </w:r>
    </w:p>
    <w:p w14:paraId="5545B298" w14:textId="55413680" w:rsidR="00F40C17" w:rsidRDefault="0013706E" w:rsidP="00EC573A">
      <w:pPr>
        <w:pStyle w:val="BodyText"/>
        <w:tabs>
          <w:tab w:val="left" w:pos="2552"/>
        </w:tabs>
        <w:rPr>
          <w:lang w:eastAsia="ar-SA"/>
        </w:rPr>
      </w:pPr>
      <w:r w:rsidRPr="00252B09">
        <w:rPr>
          <w:b/>
          <w:lang w:eastAsia="ar-SA"/>
        </w:rPr>
        <w:t>Other materials allowed:</w:t>
      </w:r>
      <w:r w:rsidRPr="00252B09">
        <w:rPr>
          <w:lang w:eastAsia="ar-SA"/>
        </w:rPr>
        <w:t xml:space="preserve"> </w:t>
      </w:r>
      <w:r w:rsidR="00856136" w:rsidRPr="00252B09">
        <w:rPr>
          <w:lang w:eastAsia="ar-SA"/>
        </w:rPr>
        <w:tab/>
      </w:r>
      <w:r w:rsidR="001E56CB">
        <w:rPr>
          <w:lang w:eastAsia="ar-SA"/>
        </w:rPr>
        <w:t>In-</w:t>
      </w:r>
      <w:r>
        <w:rPr>
          <w:lang w:eastAsia="ar-SA"/>
        </w:rPr>
        <w:t xml:space="preserve">class technology and/or </w:t>
      </w:r>
      <w:r w:rsidRPr="00252B09">
        <w:rPr>
          <w:lang w:eastAsia="ar-SA"/>
        </w:rPr>
        <w:t xml:space="preserve">calculator with graphic/statistical </w:t>
      </w:r>
      <w:r w:rsidR="00252B09">
        <w:rPr>
          <w:lang w:eastAsia="ar-SA"/>
        </w:rPr>
        <w:tab/>
      </w:r>
      <w:r w:rsidRPr="00252B09">
        <w:rPr>
          <w:lang w:eastAsia="ar-SA"/>
        </w:rPr>
        <w:t>capabilities,</w:t>
      </w:r>
      <w:r>
        <w:rPr>
          <w:lang w:eastAsia="ar-SA"/>
        </w:rPr>
        <w:t xml:space="preserve"> </w:t>
      </w:r>
      <w:r w:rsidR="00EC573A">
        <w:rPr>
          <w:lang w:eastAsia="ar-SA"/>
        </w:rPr>
        <w:tab/>
      </w:r>
      <w:r w:rsidRPr="00252B09">
        <w:rPr>
          <w:lang w:eastAsia="ar-SA"/>
        </w:rPr>
        <w:t>drawing templates</w:t>
      </w:r>
    </w:p>
    <w:p w14:paraId="76D88952" w14:textId="56B803D2" w:rsidR="00F40C17" w:rsidRPr="00252B09" w:rsidRDefault="0013706E" w:rsidP="00EC573A">
      <w:pPr>
        <w:pStyle w:val="BodyText"/>
        <w:tabs>
          <w:tab w:val="left" w:pos="2552"/>
        </w:tabs>
        <w:rPr>
          <w:lang w:eastAsia="ar-SA"/>
        </w:rPr>
      </w:pPr>
      <w:r w:rsidRPr="00252B09">
        <w:rPr>
          <w:b/>
          <w:lang w:eastAsia="ar-SA"/>
        </w:rPr>
        <w:t>Task weighting:</w:t>
      </w:r>
      <w:r w:rsidRPr="00252B09">
        <w:rPr>
          <w:lang w:eastAsia="ar-SA"/>
        </w:rPr>
        <w:t xml:space="preserve"> </w:t>
      </w:r>
      <w:r w:rsidR="001E56CB" w:rsidRPr="00252B09">
        <w:rPr>
          <w:lang w:eastAsia="ar-SA"/>
        </w:rPr>
        <w:tab/>
      </w:r>
      <w:r w:rsidR="00EC4BDF" w:rsidRPr="00252B09">
        <w:rPr>
          <w:lang w:eastAsia="ar-SA"/>
        </w:rPr>
        <w:t>7</w:t>
      </w:r>
      <w:r w:rsidRPr="00252B09">
        <w:rPr>
          <w:lang w:eastAsia="ar-SA"/>
        </w:rPr>
        <w:t>% (</w:t>
      </w:r>
      <w:r w:rsidR="00EC4BDF" w:rsidRPr="00252B09">
        <w:rPr>
          <w:lang w:eastAsia="ar-SA"/>
        </w:rPr>
        <w:t>5</w:t>
      </w:r>
      <w:r w:rsidRPr="00252B09">
        <w:rPr>
          <w:lang w:eastAsia="ar-SA"/>
        </w:rPr>
        <w:t>% from Part A: preparation activity and</w:t>
      </w:r>
      <w:r w:rsidR="00BA6EB6" w:rsidRPr="00252B09">
        <w:rPr>
          <w:lang w:eastAsia="ar-SA"/>
        </w:rPr>
        <w:t xml:space="preserve"> </w:t>
      </w:r>
      <w:r w:rsidR="00F61F17" w:rsidRPr="00252B09">
        <w:rPr>
          <w:lang w:eastAsia="ar-SA"/>
        </w:rPr>
        <w:t>2</w:t>
      </w:r>
      <w:r w:rsidRPr="00252B09">
        <w:rPr>
          <w:lang w:eastAsia="ar-SA"/>
        </w:rPr>
        <w:t xml:space="preserve">% from Part B: in-class </w:t>
      </w:r>
      <w:r w:rsidR="001E56CB" w:rsidRPr="00252B09">
        <w:rPr>
          <w:lang w:eastAsia="ar-SA"/>
        </w:rPr>
        <w:tab/>
      </w:r>
      <w:r w:rsidRPr="00252B09">
        <w:rPr>
          <w:lang w:eastAsia="ar-SA"/>
        </w:rPr>
        <w:t>validation)</w:t>
      </w:r>
    </w:p>
    <w:p w14:paraId="15F413F5" w14:textId="77777777" w:rsidR="00196046" w:rsidRPr="000C7D07" w:rsidRDefault="0013706E" w:rsidP="00252B09">
      <w:pPr>
        <w:pStyle w:val="BodyText"/>
      </w:pPr>
      <w:r w:rsidRPr="00252B09">
        <w:rPr>
          <w:b/>
        </w:rPr>
        <w:t xml:space="preserve">Maximum number of marks for Part A: </w:t>
      </w:r>
      <w:r w:rsidRPr="00252B09">
        <w:t>24 marks</w:t>
      </w:r>
    </w:p>
    <w:p w14:paraId="7B5AD039" w14:textId="77777777" w:rsidR="00252B09" w:rsidRPr="00252B09" w:rsidRDefault="0013706E" w:rsidP="00252B09">
      <w:pPr>
        <w:pStyle w:val="BodyText"/>
        <w:spacing w:after="0"/>
        <w:rPr>
          <w:b/>
          <w:bCs/>
        </w:rPr>
      </w:pPr>
      <w:r w:rsidRPr="00252B09">
        <w:rPr>
          <w:b/>
          <w:bCs/>
        </w:rPr>
        <w:t>Task weighting for Part A:</w:t>
      </w:r>
    </w:p>
    <w:p w14:paraId="7E6EC074" w14:textId="78449D7E" w:rsidR="00196046" w:rsidRPr="00E11155" w:rsidRDefault="00EC4BDF" w:rsidP="00252B09">
      <w:pPr>
        <w:pStyle w:val="BodyText"/>
      </w:pPr>
      <w:r w:rsidRPr="00252B09">
        <w:rPr>
          <w:bCs/>
        </w:rPr>
        <w:t>5</w:t>
      </w:r>
      <w:r w:rsidR="0013706E" w:rsidRPr="00252B09">
        <w:rPr>
          <w:bCs/>
        </w:rPr>
        <w:t>% of the school mark for this pair of units</w:t>
      </w:r>
    </w:p>
    <w:p w14:paraId="79DA1201" w14:textId="0D8C7B7D" w:rsidR="00196046" w:rsidRDefault="00196046" w:rsidP="00196046">
      <w:pPr>
        <w:rPr>
          <w:rFonts w:cs="Arial"/>
          <w:b/>
          <w:bCs/>
          <w:color w:val="000000" w:themeColor="text1"/>
        </w:rPr>
      </w:pPr>
      <w:r>
        <w:rPr>
          <w:rFonts w:cs="Arial"/>
          <w:b/>
          <w:bCs/>
          <w:color w:val="000000" w:themeColor="text1"/>
        </w:rPr>
        <w:br w:type="page"/>
      </w:r>
    </w:p>
    <w:p w14:paraId="3DF1B7E9" w14:textId="77777777" w:rsidR="00196046" w:rsidRPr="00252B09" w:rsidRDefault="00196046" w:rsidP="00252B09">
      <w:pPr>
        <w:pStyle w:val="BodyText"/>
        <w:rPr>
          <w:rFonts w:ascii="Arial" w:hAnsi="Arial"/>
          <w:b/>
        </w:rPr>
      </w:pPr>
      <w:r w:rsidRPr="00252B09">
        <w:rPr>
          <w:b/>
        </w:rPr>
        <w:lastRenderedPageBreak/>
        <w:t>Are males better drivers?</w:t>
      </w:r>
    </w:p>
    <w:p w14:paraId="7D292FBF" w14:textId="5AE0A364" w:rsidR="00196046" w:rsidRPr="00E31343" w:rsidRDefault="00196046" w:rsidP="00252B09">
      <w:pPr>
        <w:pStyle w:val="BodyText"/>
        <w:rPr>
          <w:color w:val="000000"/>
        </w:rPr>
      </w:pPr>
      <w:r w:rsidRPr="00E11155">
        <w:rPr>
          <w:color w:val="000000"/>
        </w:rPr>
        <w:t xml:space="preserve">A student in class has </w:t>
      </w:r>
      <w:r>
        <w:rPr>
          <w:color w:val="000000"/>
        </w:rPr>
        <w:t>suggested</w:t>
      </w:r>
      <w:r w:rsidRPr="00E11155">
        <w:rPr>
          <w:color w:val="000000"/>
        </w:rPr>
        <w:t xml:space="preserve"> that males are better drivers than females. He went on to say that to be a goo</w:t>
      </w:r>
      <w:r>
        <w:rPr>
          <w:color w:val="000000"/>
        </w:rPr>
        <w:t>d driver you need fast reflexes. T</w:t>
      </w:r>
      <w:r w:rsidRPr="00E11155">
        <w:rPr>
          <w:color w:val="000000"/>
        </w:rPr>
        <w:t>his prom</w:t>
      </w:r>
      <w:r w:rsidR="00157FF7">
        <w:rPr>
          <w:color w:val="000000"/>
        </w:rPr>
        <w:t>p</w:t>
      </w:r>
      <w:r>
        <w:rPr>
          <w:color w:val="000000"/>
        </w:rPr>
        <w:t xml:space="preserve">ted some discussion with other students in the class </w:t>
      </w:r>
      <w:r w:rsidRPr="00E11155">
        <w:rPr>
          <w:color w:val="000000"/>
        </w:rPr>
        <w:t xml:space="preserve">saying the ability to concentrate was also very important. </w:t>
      </w:r>
    </w:p>
    <w:p w14:paraId="3019A4E1" w14:textId="77777777" w:rsidR="00196046" w:rsidRPr="00052714" w:rsidRDefault="00196046" w:rsidP="00252B09">
      <w:pPr>
        <w:pStyle w:val="BodyText"/>
        <w:rPr>
          <w:rFonts w:ascii="Arial" w:hAnsi="Arial"/>
          <w:sz w:val="20"/>
          <w:szCs w:val="36"/>
        </w:rPr>
      </w:pPr>
      <w:r>
        <w:rPr>
          <w:lang w:val="en-US"/>
        </w:rPr>
        <w:t xml:space="preserve">Investigate the statements made above and produce a report that justifies your answer to the question </w:t>
      </w:r>
      <w:r w:rsidR="00D35F3F">
        <w:rPr>
          <w:lang w:val="en-US"/>
        </w:rPr>
        <w:t>‘</w:t>
      </w:r>
      <w:r w:rsidRPr="00052714">
        <w:rPr>
          <w:szCs w:val="40"/>
        </w:rPr>
        <w:t>Are males better drivers</w:t>
      </w:r>
      <w:r w:rsidR="00F54F37">
        <w:rPr>
          <w:szCs w:val="40"/>
        </w:rPr>
        <w:t xml:space="preserve"> than female drivers</w:t>
      </w:r>
      <w:r w:rsidRPr="00052714">
        <w:rPr>
          <w:szCs w:val="40"/>
        </w:rPr>
        <w:t>?</w:t>
      </w:r>
      <w:r w:rsidR="00D35F3F">
        <w:rPr>
          <w:szCs w:val="40"/>
        </w:rPr>
        <w:t>’</w:t>
      </w:r>
    </w:p>
    <w:p w14:paraId="62D71431" w14:textId="77777777" w:rsidR="00196046" w:rsidRPr="00E11155" w:rsidRDefault="00196046" w:rsidP="00252B09">
      <w:pPr>
        <w:pStyle w:val="BodyText"/>
        <w:spacing w:after="0"/>
        <w:rPr>
          <w:lang w:val="en-US"/>
        </w:rPr>
      </w:pPr>
      <w:r>
        <w:rPr>
          <w:lang w:val="en-US"/>
        </w:rPr>
        <w:t>A completed s</w:t>
      </w:r>
      <w:r w:rsidRPr="00E11155">
        <w:rPr>
          <w:lang w:val="en-US"/>
        </w:rPr>
        <w:t>tatistical investigation should include:</w:t>
      </w:r>
    </w:p>
    <w:p w14:paraId="702E8E70" w14:textId="77777777" w:rsidR="00196046" w:rsidRPr="004023D9" w:rsidRDefault="00196046" w:rsidP="00252B09">
      <w:pPr>
        <w:pStyle w:val="ListBullet"/>
      </w:pPr>
      <w:r w:rsidRPr="004023D9">
        <w:t>an introduction that outlines the</w:t>
      </w:r>
      <w:r>
        <w:t xml:space="preserve"> question to be answered </w:t>
      </w:r>
      <w:r w:rsidRPr="004023D9">
        <w:t>and any further questions that could be explored</w:t>
      </w:r>
    </w:p>
    <w:p w14:paraId="451B5B71" w14:textId="77777777" w:rsidR="00196046" w:rsidRPr="004023D9" w:rsidRDefault="00196046" w:rsidP="00252B09">
      <w:pPr>
        <w:pStyle w:val="ListBullet"/>
      </w:pPr>
      <w:r w:rsidRPr="004023D9">
        <w:t>selection and application of suitable mathematical and graphical techniques you have studied to analyse the provided data</w:t>
      </w:r>
    </w:p>
    <w:p w14:paraId="458FE886" w14:textId="77777777" w:rsidR="00196046" w:rsidRPr="004023D9" w:rsidRDefault="00196046" w:rsidP="00252B09">
      <w:pPr>
        <w:pStyle w:val="ListBullet"/>
      </w:pPr>
      <w:r w:rsidRPr="004023D9">
        <w:t>interpretation of your results relating your answer to the original problem</w:t>
      </w:r>
    </w:p>
    <w:p w14:paraId="3CD83ACA" w14:textId="77777777" w:rsidR="00196046" w:rsidRPr="004023D9" w:rsidRDefault="00196046" w:rsidP="00252B09">
      <w:pPr>
        <w:pStyle w:val="ListBullet"/>
      </w:pPr>
      <w:r w:rsidRPr="004023D9">
        <w:t>communication of your results and conclusions in a concise systematic manner</w:t>
      </w:r>
      <w:r>
        <w:t>.</w:t>
      </w:r>
      <w:r w:rsidRPr="004023D9">
        <w:t xml:space="preserve"> </w:t>
      </w:r>
    </w:p>
    <w:p w14:paraId="0FC02012" w14:textId="42EA4EF6" w:rsidR="00196046" w:rsidRPr="00E11155" w:rsidRDefault="00196046" w:rsidP="00252B09">
      <w:pPr>
        <w:pStyle w:val="BodyText"/>
      </w:pPr>
      <w:r>
        <w:t>Y</w:t>
      </w:r>
      <w:r w:rsidRPr="00E11155">
        <w:t xml:space="preserve">our investigation report </w:t>
      </w:r>
      <w:r>
        <w:t xml:space="preserve">should </w:t>
      </w:r>
      <w:r w:rsidRPr="00E11155">
        <w:t>includ</w:t>
      </w:r>
      <w:r>
        <w:t>e</w:t>
      </w:r>
      <w:r w:rsidR="00252B09">
        <w:t xml:space="preserve"> the following.</w:t>
      </w:r>
    </w:p>
    <w:p w14:paraId="589B0FC1" w14:textId="77777777" w:rsidR="00196046" w:rsidRPr="00E11155" w:rsidRDefault="00196046" w:rsidP="000107DF">
      <w:pPr>
        <w:tabs>
          <w:tab w:val="right" w:pos="9072"/>
        </w:tabs>
        <w:spacing w:after="120"/>
        <w:ind w:left="357" w:hanging="357"/>
      </w:pPr>
      <w:r w:rsidRPr="00E11155">
        <w:t>1.</w:t>
      </w:r>
      <w:r w:rsidRPr="00E11155">
        <w:tab/>
      </w:r>
      <w:r>
        <w:t>I</w:t>
      </w:r>
      <w:r w:rsidRPr="000B710F">
        <w:t>ntroduction</w:t>
      </w:r>
      <w:r w:rsidRPr="00E11155">
        <w:t xml:space="preserve"> – two or three sentences providing an overview of your investigation</w:t>
      </w:r>
      <w:r>
        <w:t>.</w:t>
      </w:r>
      <w:r>
        <w:tab/>
        <w:t>(3 marks)</w:t>
      </w:r>
    </w:p>
    <w:p w14:paraId="4FB84850" w14:textId="081BD0B0" w:rsidR="00196046" w:rsidRDefault="00196046" w:rsidP="000107DF">
      <w:pPr>
        <w:tabs>
          <w:tab w:val="left" w:pos="7938"/>
          <w:tab w:val="right" w:pos="9026"/>
        </w:tabs>
        <w:spacing w:after="0"/>
        <w:ind w:left="357" w:hanging="357"/>
      </w:pPr>
      <w:r w:rsidRPr="00E11155">
        <w:t>2.</w:t>
      </w:r>
      <w:r w:rsidRPr="00E11155">
        <w:tab/>
      </w:r>
      <w:r>
        <w:t>Nu</w:t>
      </w:r>
      <w:r w:rsidR="00252B09">
        <w:t>merical and graphical analysis</w:t>
      </w:r>
    </w:p>
    <w:p w14:paraId="6BBAFFCC" w14:textId="77777777" w:rsidR="00196046" w:rsidRDefault="00196046" w:rsidP="000107DF">
      <w:pPr>
        <w:pStyle w:val="ListBullet"/>
        <w:ind w:left="714"/>
      </w:pPr>
      <w:r>
        <w:t>choose various statistical measures you have studied to analyse the data</w:t>
      </w:r>
      <w:r>
        <w:tab/>
        <w:t>(5 marks)</w:t>
      </w:r>
    </w:p>
    <w:p w14:paraId="7FF43409" w14:textId="77777777" w:rsidR="00196046" w:rsidRPr="00E11155" w:rsidRDefault="00196046" w:rsidP="00252B09">
      <w:pPr>
        <w:pStyle w:val="ListBullet"/>
        <w:ind w:left="714"/>
      </w:pPr>
      <w:r>
        <w:t>consider the most appropriate graphs which represent the data provided.</w:t>
      </w:r>
      <w:r>
        <w:tab/>
        <w:t>(5 marks)</w:t>
      </w:r>
    </w:p>
    <w:p w14:paraId="567D3215" w14:textId="77777777" w:rsidR="00196046" w:rsidRPr="000B710F" w:rsidRDefault="00196046" w:rsidP="000107DF">
      <w:pPr>
        <w:tabs>
          <w:tab w:val="right" w:pos="9072"/>
        </w:tabs>
        <w:spacing w:after="0"/>
        <w:ind w:left="357" w:hanging="357"/>
      </w:pPr>
      <w:r w:rsidRPr="00E11155">
        <w:t>3.</w:t>
      </w:r>
      <w:r w:rsidRPr="00E11155">
        <w:tab/>
      </w:r>
      <w:r>
        <w:t>I</w:t>
      </w:r>
      <w:r w:rsidRPr="000B710F">
        <w:t>nterpretation of the results of this analysis in relation to the original question</w:t>
      </w:r>
      <w:r>
        <w:tab/>
        <w:t>(7 marks)</w:t>
      </w:r>
    </w:p>
    <w:p w14:paraId="1BF7305D" w14:textId="77777777" w:rsidR="00196046" w:rsidRPr="00E11155" w:rsidRDefault="00196046" w:rsidP="00252B09">
      <w:pPr>
        <w:pStyle w:val="ListBullet"/>
        <w:ind w:left="714"/>
      </w:pPr>
      <w:r>
        <w:t xml:space="preserve">describe any </w:t>
      </w:r>
      <w:r w:rsidRPr="00E11155">
        <w:t>trend and pattern in you</w:t>
      </w:r>
      <w:r>
        <w:t>r data (two to three sentences)</w:t>
      </w:r>
    </w:p>
    <w:p w14:paraId="7507265D" w14:textId="77777777" w:rsidR="00196046" w:rsidRPr="00E11155" w:rsidRDefault="00196046" w:rsidP="00252B09">
      <w:pPr>
        <w:pStyle w:val="ListBullet"/>
        <w:ind w:left="714"/>
      </w:pPr>
      <w:r>
        <w:t>s</w:t>
      </w:r>
      <w:r w:rsidRPr="00E11155">
        <w:t>tate how your data relates to the original p</w:t>
      </w:r>
      <w:r>
        <w:t>roblem (two to three sentences)</w:t>
      </w:r>
    </w:p>
    <w:p w14:paraId="2E57C209" w14:textId="77777777" w:rsidR="00196046" w:rsidRPr="00E11155" w:rsidRDefault="00196046" w:rsidP="00252B09">
      <w:pPr>
        <w:pStyle w:val="ListBullet"/>
        <w:ind w:left="714"/>
      </w:pPr>
      <w:r>
        <w:t>u</w:t>
      </w:r>
      <w:r w:rsidRPr="00E11155">
        <w:t>se your knowledge and understanding gained in this unit to explai</w:t>
      </w:r>
      <w:r>
        <w:t>n your results in one paragraph.</w:t>
      </w:r>
    </w:p>
    <w:p w14:paraId="77BB9DAC" w14:textId="77777777" w:rsidR="00196046" w:rsidRPr="00F15DBA" w:rsidRDefault="00196046" w:rsidP="000107DF">
      <w:pPr>
        <w:tabs>
          <w:tab w:val="right" w:pos="9072"/>
        </w:tabs>
        <w:spacing w:after="0"/>
        <w:ind w:left="357" w:hanging="357"/>
      </w:pPr>
      <w:r w:rsidRPr="00E11155">
        <w:t>4.</w:t>
      </w:r>
      <w:r w:rsidRPr="00E11155">
        <w:tab/>
      </w:r>
      <w:r>
        <w:t>C</w:t>
      </w:r>
      <w:r w:rsidRPr="00F15DBA">
        <w:t xml:space="preserve">onclusion </w:t>
      </w:r>
      <w:r>
        <w:tab/>
        <w:t>(4 marks)</w:t>
      </w:r>
    </w:p>
    <w:p w14:paraId="739CB77B" w14:textId="2835680E" w:rsidR="00196046" w:rsidRPr="006A7BCE" w:rsidRDefault="007C62AC" w:rsidP="00252B09">
      <w:pPr>
        <w:pStyle w:val="ListBullet"/>
        <w:ind w:left="714" w:hanging="357"/>
      </w:pPr>
      <w:r>
        <w:t>s</w:t>
      </w:r>
      <w:r w:rsidR="00196046" w:rsidRPr="00E11155">
        <w:t>ummarise your findings a</w:t>
      </w:r>
      <w:r w:rsidR="00196046">
        <w:t>nd conclusions in one paragraph.</w:t>
      </w:r>
    </w:p>
    <w:p w14:paraId="5E37EE61" w14:textId="77777777" w:rsidR="00196046" w:rsidRDefault="00196046" w:rsidP="00196046">
      <w:pPr>
        <w:rPr>
          <w:rFonts w:cs="Arial"/>
          <w:b/>
          <w:color w:val="000000"/>
        </w:rPr>
      </w:pPr>
      <w:r>
        <w:rPr>
          <w:rFonts w:cs="Arial"/>
          <w:b/>
          <w:color w:val="000000"/>
        </w:rPr>
        <w:br w:type="page"/>
      </w:r>
    </w:p>
    <w:p w14:paraId="22C0F374" w14:textId="76E91B67" w:rsidR="00196046" w:rsidRPr="005B6FF0" w:rsidRDefault="0079659C" w:rsidP="005B6FF0">
      <w:pPr>
        <w:pStyle w:val="BodyText"/>
        <w:rPr>
          <w:b/>
        </w:rPr>
      </w:pPr>
      <w:r w:rsidRPr="005B6FF0">
        <w:rPr>
          <w:b/>
        </w:rPr>
        <w:lastRenderedPageBreak/>
        <w:t>Data</w:t>
      </w:r>
    </w:p>
    <w:p w14:paraId="5F48786A" w14:textId="77777777" w:rsidR="00196046" w:rsidRDefault="00196046" w:rsidP="005B6FF0">
      <w:pPr>
        <w:pStyle w:val="BodyText"/>
      </w:pPr>
      <w:r>
        <w:t>A sample of d</w:t>
      </w:r>
      <w:r w:rsidRPr="00E11155">
        <w:t xml:space="preserve">ata </w:t>
      </w:r>
      <w:r>
        <w:t xml:space="preserve">from the 2013 </w:t>
      </w:r>
      <w:r w:rsidRPr="00344344">
        <w:rPr>
          <w:i/>
        </w:rPr>
        <w:t>Census At School</w:t>
      </w:r>
      <w:r>
        <w:t xml:space="preserve"> survey is provided </w:t>
      </w:r>
      <w:r w:rsidRPr="00E11155">
        <w:t>below</w:t>
      </w:r>
      <w:r>
        <w:t xml:space="preserve">. The data </w:t>
      </w:r>
      <w:r w:rsidR="00355FB9">
        <w:t>were</w:t>
      </w:r>
      <w:r>
        <w:t xml:space="preserve"> generated from</w:t>
      </w:r>
      <w:r w:rsidRPr="00E11155">
        <w:t xml:space="preserve"> </w:t>
      </w:r>
      <w:r>
        <w:t>a random sample of 30 female and 30 male Year 11 and 12 students who provided information on their reaction time using their dominant hand</w:t>
      </w:r>
      <w:r w:rsidR="00355FB9">
        <w:t>,</w:t>
      </w:r>
      <w:r>
        <w:t xml:space="preserve"> and their concentration activity.</w:t>
      </w:r>
      <w:r w:rsidRPr="00E11155">
        <w:t xml:space="preserve"> </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70"/>
        <w:gridCol w:w="1771"/>
        <w:gridCol w:w="310"/>
        <w:gridCol w:w="709"/>
        <w:gridCol w:w="1766"/>
        <w:gridCol w:w="1766"/>
        <w:gridCol w:w="11"/>
      </w:tblGrid>
      <w:tr w:rsidR="00196046" w:rsidRPr="00E11155" w14:paraId="55839B96" w14:textId="77777777" w:rsidTr="005B6FF0">
        <w:trPr>
          <w:trHeight w:val="252"/>
        </w:trPr>
        <w:tc>
          <w:tcPr>
            <w:tcW w:w="4250" w:type="dxa"/>
            <w:gridSpan w:val="3"/>
            <w:shd w:val="clear" w:color="auto" w:fill="E4D8EB" w:themeFill="accent4" w:themeFillTint="66"/>
            <w:vAlign w:val="center"/>
          </w:tcPr>
          <w:p w14:paraId="7A405B16" w14:textId="77777777" w:rsidR="00F40C17" w:rsidRPr="00736479" w:rsidRDefault="0013706E" w:rsidP="005B6FF0">
            <w:pPr>
              <w:spacing w:before="120" w:after="120"/>
              <w:jc w:val="center"/>
              <w:rPr>
                <w:rFonts w:ascii="Arial" w:hAnsi="Arial" w:cs="Arial"/>
                <w:b/>
                <w:sz w:val="20"/>
                <w:szCs w:val="20"/>
              </w:rPr>
            </w:pPr>
            <w:r w:rsidRPr="00736479">
              <w:rPr>
                <w:rFonts w:cs="Arial"/>
                <w:b/>
                <w:sz w:val="20"/>
                <w:szCs w:val="20"/>
              </w:rPr>
              <w:t>Female</w:t>
            </w:r>
          </w:p>
        </w:tc>
        <w:tc>
          <w:tcPr>
            <w:tcW w:w="310" w:type="dxa"/>
            <w:tcBorders>
              <w:top w:val="nil"/>
              <w:bottom w:val="nil"/>
            </w:tcBorders>
          </w:tcPr>
          <w:p w14:paraId="11F3605E" w14:textId="77777777" w:rsidR="00196046" w:rsidRPr="00E11155" w:rsidRDefault="00196046" w:rsidP="005B6FF0">
            <w:pPr>
              <w:rPr>
                <w:rFonts w:ascii="Arial" w:hAnsi="Arial" w:cs="Arial"/>
                <w:sz w:val="20"/>
                <w:szCs w:val="20"/>
              </w:rPr>
            </w:pPr>
          </w:p>
        </w:tc>
        <w:tc>
          <w:tcPr>
            <w:tcW w:w="4252" w:type="dxa"/>
            <w:gridSpan w:val="4"/>
            <w:shd w:val="clear" w:color="auto" w:fill="E4D8EB" w:themeFill="accent4" w:themeFillTint="66"/>
            <w:vAlign w:val="center"/>
          </w:tcPr>
          <w:p w14:paraId="40C4B5EA" w14:textId="77777777" w:rsidR="00F40C17" w:rsidRDefault="0013706E" w:rsidP="005B6FF0">
            <w:pPr>
              <w:spacing w:before="120" w:after="120"/>
              <w:jc w:val="center"/>
              <w:rPr>
                <w:rFonts w:ascii="Arial" w:hAnsi="Arial" w:cs="Arial"/>
                <w:sz w:val="20"/>
                <w:szCs w:val="20"/>
              </w:rPr>
            </w:pPr>
            <w:r w:rsidRPr="00736479">
              <w:rPr>
                <w:rFonts w:cs="Arial"/>
                <w:b/>
                <w:sz w:val="20"/>
                <w:szCs w:val="20"/>
              </w:rPr>
              <w:t>Male</w:t>
            </w:r>
          </w:p>
        </w:tc>
      </w:tr>
      <w:tr w:rsidR="004D53A4" w:rsidRPr="00E11155" w14:paraId="604C47EA" w14:textId="77777777" w:rsidTr="005B6FF0">
        <w:trPr>
          <w:gridAfter w:val="1"/>
          <w:wAfter w:w="11" w:type="dxa"/>
          <w:trHeight w:val="252"/>
        </w:trPr>
        <w:tc>
          <w:tcPr>
            <w:tcW w:w="709" w:type="dxa"/>
          </w:tcPr>
          <w:p w14:paraId="34F4B192" w14:textId="77777777" w:rsidR="00196046" w:rsidRPr="00736479" w:rsidRDefault="00196046" w:rsidP="005B6FF0">
            <w:pPr>
              <w:jc w:val="center"/>
              <w:rPr>
                <w:rFonts w:cs="Arial"/>
                <w:b/>
                <w:sz w:val="20"/>
                <w:szCs w:val="20"/>
              </w:rPr>
            </w:pPr>
          </w:p>
        </w:tc>
        <w:tc>
          <w:tcPr>
            <w:tcW w:w="1770" w:type="dxa"/>
            <w:shd w:val="clear" w:color="auto" w:fill="auto"/>
            <w:noWrap/>
            <w:vAlign w:val="center"/>
            <w:hideMark/>
          </w:tcPr>
          <w:p w14:paraId="2A4CECFB" w14:textId="77777777" w:rsidR="00F40C17" w:rsidRDefault="00355FB9" w:rsidP="005B6FF0">
            <w:pPr>
              <w:spacing w:after="0" w:line="240" w:lineRule="auto"/>
              <w:ind w:left="-107" w:right="-103"/>
              <w:jc w:val="center"/>
              <w:rPr>
                <w:rFonts w:cs="Arial"/>
                <w:b/>
                <w:sz w:val="20"/>
                <w:szCs w:val="20"/>
              </w:rPr>
            </w:pPr>
            <w:r>
              <w:rPr>
                <w:rFonts w:cs="Arial"/>
                <w:b/>
                <w:sz w:val="20"/>
                <w:szCs w:val="20"/>
              </w:rPr>
              <w:t>Reaction t</w:t>
            </w:r>
            <w:r w:rsidR="0013706E">
              <w:rPr>
                <w:rFonts w:cs="Arial"/>
                <w:b/>
                <w:sz w:val="20"/>
                <w:szCs w:val="20"/>
              </w:rPr>
              <w:t>ime (sec)</w:t>
            </w:r>
          </w:p>
          <w:p w14:paraId="642C22D6" w14:textId="77777777" w:rsidR="00F40C17" w:rsidRDefault="0013706E" w:rsidP="005B6FF0">
            <w:pPr>
              <w:spacing w:after="0" w:line="240" w:lineRule="auto"/>
              <w:ind w:left="-107" w:right="-103"/>
              <w:jc w:val="center"/>
              <w:rPr>
                <w:rFonts w:cs="Arial"/>
                <w:b/>
                <w:sz w:val="20"/>
                <w:szCs w:val="20"/>
              </w:rPr>
            </w:pPr>
            <w:r>
              <w:rPr>
                <w:rFonts w:cs="Arial"/>
                <w:b/>
                <w:sz w:val="20"/>
                <w:szCs w:val="20"/>
              </w:rPr>
              <w:t>(dominant hand)</w:t>
            </w:r>
          </w:p>
        </w:tc>
        <w:tc>
          <w:tcPr>
            <w:tcW w:w="1771" w:type="dxa"/>
            <w:shd w:val="clear" w:color="auto" w:fill="auto"/>
            <w:noWrap/>
            <w:vAlign w:val="center"/>
            <w:hideMark/>
          </w:tcPr>
          <w:p w14:paraId="0C415ACA" w14:textId="77777777" w:rsidR="00F40C17" w:rsidRDefault="0013706E" w:rsidP="005B6FF0">
            <w:pPr>
              <w:spacing w:after="0" w:line="240" w:lineRule="auto"/>
              <w:ind w:left="-107" w:right="-103"/>
              <w:jc w:val="center"/>
              <w:rPr>
                <w:rFonts w:cs="Arial"/>
                <w:b/>
                <w:sz w:val="20"/>
                <w:szCs w:val="20"/>
              </w:rPr>
            </w:pPr>
            <w:r>
              <w:rPr>
                <w:rFonts w:cs="Arial"/>
                <w:b/>
                <w:sz w:val="20"/>
                <w:szCs w:val="20"/>
              </w:rPr>
              <w:t>Concentration</w:t>
            </w:r>
          </w:p>
          <w:p w14:paraId="4244B234" w14:textId="77777777" w:rsidR="00F40C17" w:rsidRDefault="00355FB9" w:rsidP="005B6FF0">
            <w:pPr>
              <w:spacing w:after="0" w:line="240" w:lineRule="auto"/>
              <w:ind w:left="-107" w:right="-103"/>
              <w:jc w:val="center"/>
              <w:rPr>
                <w:rFonts w:cs="Arial"/>
                <w:b/>
                <w:sz w:val="20"/>
                <w:szCs w:val="20"/>
              </w:rPr>
            </w:pPr>
            <w:r>
              <w:rPr>
                <w:rFonts w:cs="Arial"/>
                <w:b/>
                <w:sz w:val="20"/>
                <w:szCs w:val="20"/>
              </w:rPr>
              <w:t>a</w:t>
            </w:r>
            <w:r w:rsidR="0013706E">
              <w:rPr>
                <w:rFonts w:cs="Arial"/>
                <w:b/>
                <w:sz w:val="20"/>
                <w:szCs w:val="20"/>
              </w:rPr>
              <w:t>ctivity (secs)</w:t>
            </w:r>
          </w:p>
        </w:tc>
        <w:tc>
          <w:tcPr>
            <w:tcW w:w="310" w:type="dxa"/>
            <w:tcBorders>
              <w:top w:val="nil"/>
              <w:bottom w:val="nil"/>
            </w:tcBorders>
          </w:tcPr>
          <w:p w14:paraId="60753EEB" w14:textId="77777777" w:rsidR="00196046" w:rsidRPr="00E11155" w:rsidRDefault="00196046" w:rsidP="005B6FF0">
            <w:pPr>
              <w:spacing w:after="0"/>
              <w:jc w:val="center"/>
              <w:rPr>
                <w:rFonts w:ascii="Arial" w:hAnsi="Arial" w:cs="Arial"/>
                <w:b/>
                <w:sz w:val="20"/>
                <w:szCs w:val="20"/>
              </w:rPr>
            </w:pPr>
          </w:p>
        </w:tc>
        <w:tc>
          <w:tcPr>
            <w:tcW w:w="709" w:type="dxa"/>
          </w:tcPr>
          <w:p w14:paraId="0CFBA8E6" w14:textId="77777777" w:rsidR="00196046" w:rsidRPr="00736479" w:rsidRDefault="00196046" w:rsidP="005B6FF0">
            <w:pPr>
              <w:jc w:val="center"/>
              <w:rPr>
                <w:rFonts w:cs="Arial"/>
                <w:b/>
                <w:sz w:val="20"/>
                <w:szCs w:val="20"/>
              </w:rPr>
            </w:pPr>
          </w:p>
        </w:tc>
        <w:tc>
          <w:tcPr>
            <w:tcW w:w="1766" w:type="dxa"/>
          </w:tcPr>
          <w:p w14:paraId="2D8B25C5" w14:textId="77777777" w:rsidR="00F40C17" w:rsidRDefault="00355FB9" w:rsidP="005B6FF0">
            <w:pPr>
              <w:spacing w:after="0" w:line="240" w:lineRule="auto"/>
              <w:ind w:left="-103" w:right="-110"/>
              <w:jc w:val="center"/>
              <w:rPr>
                <w:rFonts w:cs="Arial"/>
                <w:b/>
                <w:sz w:val="20"/>
                <w:szCs w:val="20"/>
              </w:rPr>
            </w:pPr>
            <w:r>
              <w:rPr>
                <w:rFonts w:cs="Arial"/>
                <w:b/>
                <w:sz w:val="20"/>
                <w:szCs w:val="20"/>
              </w:rPr>
              <w:t>Reaction t</w:t>
            </w:r>
            <w:r w:rsidR="0013706E">
              <w:rPr>
                <w:rFonts w:cs="Arial"/>
                <w:b/>
                <w:sz w:val="20"/>
                <w:szCs w:val="20"/>
              </w:rPr>
              <w:t>ime (sec)</w:t>
            </w:r>
          </w:p>
          <w:p w14:paraId="4E34C278" w14:textId="77777777" w:rsidR="00F40C17" w:rsidRDefault="0013706E" w:rsidP="005B6FF0">
            <w:pPr>
              <w:spacing w:after="0" w:line="240" w:lineRule="auto"/>
              <w:ind w:left="-103" w:right="-110"/>
              <w:jc w:val="center"/>
              <w:rPr>
                <w:rFonts w:cs="Arial"/>
                <w:b/>
                <w:sz w:val="20"/>
                <w:szCs w:val="20"/>
              </w:rPr>
            </w:pPr>
            <w:r>
              <w:rPr>
                <w:rFonts w:cs="Arial"/>
                <w:b/>
                <w:sz w:val="20"/>
                <w:szCs w:val="20"/>
              </w:rPr>
              <w:t>(dominant hand)</w:t>
            </w:r>
          </w:p>
        </w:tc>
        <w:tc>
          <w:tcPr>
            <w:tcW w:w="1766" w:type="dxa"/>
          </w:tcPr>
          <w:p w14:paraId="59154F82" w14:textId="77777777" w:rsidR="00F40C17" w:rsidRDefault="0013706E" w:rsidP="005B6FF0">
            <w:pPr>
              <w:spacing w:after="0" w:line="240" w:lineRule="auto"/>
              <w:ind w:left="-103" w:right="-110"/>
              <w:jc w:val="center"/>
              <w:rPr>
                <w:rFonts w:cs="Arial"/>
                <w:b/>
                <w:sz w:val="20"/>
                <w:szCs w:val="20"/>
              </w:rPr>
            </w:pPr>
            <w:r>
              <w:rPr>
                <w:rFonts w:cs="Arial"/>
                <w:b/>
                <w:sz w:val="20"/>
                <w:szCs w:val="20"/>
              </w:rPr>
              <w:t>Concentration</w:t>
            </w:r>
          </w:p>
          <w:p w14:paraId="219806DE" w14:textId="77777777" w:rsidR="00F40C17" w:rsidRDefault="00355FB9" w:rsidP="005B6FF0">
            <w:pPr>
              <w:spacing w:after="0" w:line="240" w:lineRule="auto"/>
              <w:ind w:left="-103" w:right="-110"/>
              <w:jc w:val="center"/>
              <w:rPr>
                <w:rFonts w:cs="Arial"/>
                <w:b/>
                <w:sz w:val="20"/>
                <w:szCs w:val="20"/>
              </w:rPr>
            </w:pPr>
            <w:r>
              <w:rPr>
                <w:rFonts w:cs="Arial"/>
                <w:b/>
                <w:sz w:val="20"/>
                <w:szCs w:val="20"/>
              </w:rPr>
              <w:t xml:space="preserve">   a</w:t>
            </w:r>
            <w:r w:rsidR="0013706E">
              <w:rPr>
                <w:rFonts w:cs="Arial"/>
                <w:b/>
                <w:sz w:val="20"/>
                <w:szCs w:val="20"/>
              </w:rPr>
              <w:t>ctivity (secs)</w:t>
            </w:r>
          </w:p>
        </w:tc>
      </w:tr>
      <w:tr w:rsidR="00196046" w:rsidRPr="00E11155" w14:paraId="42B313D2" w14:textId="77777777" w:rsidTr="005B6FF0">
        <w:trPr>
          <w:gridAfter w:val="1"/>
          <w:wAfter w:w="11" w:type="dxa"/>
          <w:trHeight w:hRule="exact" w:val="245"/>
        </w:trPr>
        <w:tc>
          <w:tcPr>
            <w:tcW w:w="709" w:type="dxa"/>
          </w:tcPr>
          <w:p w14:paraId="696FD0F8" w14:textId="77777777" w:rsidR="00196046" w:rsidRPr="00736479" w:rsidRDefault="0013706E" w:rsidP="005B6FF0">
            <w:pPr>
              <w:jc w:val="center"/>
              <w:rPr>
                <w:rFonts w:cs="Arial"/>
                <w:sz w:val="20"/>
                <w:szCs w:val="20"/>
              </w:rPr>
            </w:pPr>
            <w:r w:rsidRPr="00736479">
              <w:rPr>
                <w:rFonts w:cs="Arial"/>
                <w:sz w:val="20"/>
                <w:szCs w:val="20"/>
              </w:rPr>
              <w:t>1</w:t>
            </w:r>
          </w:p>
        </w:tc>
        <w:tc>
          <w:tcPr>
            <w:tcW w:w="1770" w:type="dxa"/>
            <w:shd w:val="clear" w:color="auto" w:fill="auto"/>
            <w:noWrap/>
            <w:hideMark/>
          </w:tcPr>
          <w:p w14:paraId="01B0A8B1" w14:textId="77777777" w:rsidR="00196046" w:rsidRPr="00736479" w:rsidRDefault="0013706E" w:rsidP="005B6FF0">
            <w:pPr>
              <w:jc w:val="center"/>
              <w:rPr>
                <w:rFonts w:cs="Arial"/>
                <w:sz w:val="20"/>
                <w:szCs w:val="20"/>
              </w:rPr>
            </w:pPr>
            <w:r w:rsidRPr="00736479">
              <w:rPr>
                <w:rFonts w:cs="Arial"/>
                <w:sz w:val="20"/>
                <w:szCs w:val="20"/>
              </w:rPr>
              <w:t>0.03</w:t>
            </w:r>
          </w:p>
        </w:tc>
        <w:tc>
          <w:tcPr>
            <w:tcW w:w="1771" w:type="dxa"/>
            <w:shd w:val="clear" w:color="auto" w:fill="auto"/>
            <w:noWrap/>
            <w:hideMark/>
          </w:tcPr>
          <w:p w14:paraId="714445AC" w14:textId="77777777" w:rsidR="00196046" w:rsidRPr="00736479" w:rsidRDefault="0013706E" w:rsidP="005B6FF0">
            <w:pPr>
              <w:jc w:val="center"/>
              <w:rPr>
                <w:rFonts w:cs="Arial"/>
                <w:sz w:val="20"/>
                <w:szCs w:val="20"/>
              </w:rPr>
            </w:pPr>
            <w:r w:rsidRPr="00736479">
              <w:rPr>
                <w:rFonts w:cs="Arial"/>
                <w:sz w:val="20"/>
                <w:szCs w:val="20"/>
              </w:rPr>
              <w:t>52</w:t>
            </w:r>
          </w:p>
        </w:tc>
        <w:tc>
          <w:tcPr>
            <w:tcW w:w="310" w:type="dxa"/>
            <w:tcBorders>
              <w:top w:val="nil"/>
              <w:bottom w:val="nil"/>
            </w:tcBorders>
          </w:tcPr>
          <w:p w14:paraId="6331BA3E" w14:textId="77777777" w:rsidR="00196046" w:rsidRPr="00E11155" w:rsidRDefault="00196046" w:rsidP="005B6FF0">
            <w:pPr>
              <w:jc w:val="center"/>
              <w:rPr>
                <w:rFonts w:ascii="Arial" w:hAnsi="Arial" w:cs="Arial"/>
                <w:sz w:val="20"/>
                <w:szCs w:val="20"/>
              </w:rPr>
            </w:pPr>
          </w:p>
        </w:tc>
        <w:tc>
          <w:tcPr>
            <w:tcW w:w="709" w:type="dxa"/>
          </w:tcPr>
          <w:p w14:paraId="05C2B684" w14:textId="77777777" w:rsidR="00196046" w:rsidRPr="00736479" w:rsidRDefault="0013706E" w:rsidP="005B6FF0">
            <w:pPr>
              <w:jc w:val="center"/>
              <w:rPr>
                <w:rFonts w:cs="Arial"/>
                <w:sz w:val="20"/>
                <w:szCs w:val="20"/>
              </w:rPr>
            </w:pPr>
            <w:r w:rsidRPr="00736479">
              <w:rPr>
                <w:rFonts w:cs="Arial"/>
                <w:sz w:val="20"/>
                <w:szCs w:val="20"/>
              </w:rPr>
              <w:t>1</w:t>
            </w:r>
          </w:p>
        </w:tc>
        <w:tc>
          <w:tcPr>
            <w:tcW w:w="1766" w:type="dxa"/>
          </w:tcPr>
          <w:p w14:paraId="19E09F33" w14:textId="77777777" w:rsidR="00196046" w:rsidRPr="00736479" w:rsidRDefault="0013706E" w:rsidP="005B6FF0">
            <w:pPr>
              <w:jc w:val="center"/>
              <w:rPr>
                <w:rFonts w:cs="Arial"/>
                <w:sz w:val="20"/>
                <w:szCs w:val="20"/>
              </w:rPr>
            </w:pPr>
            <w:r w:rsidRPr="00736479">
              <w:rPr>
                <w:rFonts w:cs="Arial"/>
                <w:sz w:val="20"/>
                <w:szCs w:val="20"/>
              </w:rPr>
              <w:t>0.35</w:t>
            </w:r>
          </w:p>
        </w:tc>
        <w:tc>
          <w:tcPr>
            <w:tcW w:w="1766" w:type="dxa"/>
          </w:tcPr>
          <w:p w14:paraId="594838AC" w14:textId="77777777" w:rsidR="00196046" w:rsidRPr="00736479" w:rsidRDefault="0013706E" w:rsidP="005B6FF0">
            <w:pPr>
              <w:jc w:val="center"/>
              <w:rPr>
                <w:rFonts w:cs="Arial"/>
                <w:sz w:val="20"/>
                <w:szCs w:val="20"/>
              </w:rPr>
            </w:pPr>
            <w:r w:rsidRPr="00736479">
              <w:rPr>
                <w:rFonts w:cs="Arial"/>
                <w:sz w:val="20"/>
                <w:szCs w:val="20"/>
              </w:rPr>
              <w:t>35</w:t>
            </w:r>
          </w:p>
        </w:tc>
      </w:tr>
      <w:tr w:rsidR="00196046" w:rsidRPr="00E11155" w14:paraId="3127686E" w14:textId="77777777" w:rsidTr="005B6FF0">
        <w:trPr>
          <w:gridAfter w:val="1"/>
          <w:wAfter w:w="11" w:type="dxa"/>
          <w:trHeight w:hRule="exact" w:val="245"/>
        </w:trPr>
        <w:tc>
          <w:tcPr>
            <w:tcW w:w="709" w:type="dxa"/>
          </w:tcPr>
          <w:p w14:paraId="6B0C4A5C" w14:textId="77777777" w:rsidR="00196046" w:rsidRPr="00736479" w:rsidRDefault="0013706E" w:rsidP="005B6FF0">
            <w:pPr>
              <w:jc w:val="center"/>
              <w:rPr>
                <w:rFonts w:cs="Arial"/>
                <w:sz w:val="20"/>
                <w:szCs w:val="20"/>
              </w:rPr>
            </w:pPr>
            <w:r w:rsidRPr="00736479">
              <w:rPr>
                <w:rFonts w:cs="Arial"/>
                <w:sz w:val="20"/>
                <w:szCs w:val="20"/>
              </w:rPr>
              <w:t>2</w:t>
            </w:r>
          </w:p>
        </w:tc>
        <w:tc>
          <w:tcPr>
            <w:tcW w:w="1770" w:type="dxa"/>
            <w:shd w:val="clear" w:color="auto" w:fill="auto"/>
            <w:noWrap/>
            <w:hideMark/>
          </w:tcPr>
          <w:p w14:paraId="518D9AEA" w14:textId="77777777" w:rsidR="00196046" w:rsidRPr="00736479" w:rsidRDefault="0013706E" w:rsidP="005B6FF0">
            <w:pPr>
              <w:jc w:val="center"/>
              <w:rPr>
                <w:rFonts w:cs="Arial"/>
                <w:sz w:val="20"/>
                <w:szCs w:val="20"/>
              </w:rPr>
            </w:pPr>
            <w:r w:rsidRPr="00736479">
              <w:rPr>
                <w:rFonts w:cs="Arial"/>
                <w:sz w:val="20"/>
                <w:szCs w:val="20"/>
              </w:rPr>
              <w:t>0.38</w:t>
            </w:r>
          </w:p>
        </w:tc>
        <w:tc>
          <w:tcPr>
            <w:tcW w:w="1771" w:type="dxa"/>
            <w:shd w:val="clear" w:color="auto" w:fill="auto"/>
            <w:noWrap/>
            <w:hideMark/>
          </w:tcPr>
          <w:p w14:paraId="407CE7A3" w14:textId="77777777" w:rsidR="00196046" w:rsidRPr="00736479" w:rsidRDefault="0013706E" w:rsidP="005B6FF0">
            <w:pPr>
              <w:jc w:val="center"/>
              <w:rPr>
                <w:rFonts w:cs="Arial"/>
                <w:sz w:val="20"/>
                <w:szCs w:val="20"/>
              </w:rPr>
            </w:pPr>
            <w:r w:rsidRPr="00736479">
              <w:rPr>
                <w:rFonts w:cs="Arial"/>
                <w:sz w:val="20"/>
                <w:szCs w:val="20"/>
              </w:rPr>
              <w:t>61</w:t>
            </w:r>
          </w:p>
        </w:tc>
        <w:tc>
          <w:tcPr>
            <w:tcW w:w="310" w:type="dxa"/>
            <w:tcBorders>
              <w:top w:val="nil"/>
              <w:bottom w:val="nil"/>
            </w:tcBorders>
          </w:tcPr>
          <w:p w14:paraId="12CF2FE2" w14:textId="77777777" w:rsidR="00196046" w:rsidRPr="00E11155" w:rsidRDefault="00196046" w:rsidP="005B6FF0">
            <w:pPr>
              <w:jc w:val="center"/>
              <w:rPr>
                <w:rFonts w:ascii="Arial" w:hAnsi="Arial" w:cs="Arial"/>
                <w:sz w:val="20"/>
                <w:szCs w:val="20"/>
              </w:rPr>
            </w:pPr>
          </w:p>
        </w:tc>
        <w:tc>
          <w:tcPr>
            <w:tcW w:w="709" w:type="dxa"/>
          </w:tcPr>
          <w:p w14:paraId="316CB882" w14:textId="77777777" w:rsidR="00196046" w:rsidRPr="00736479" w:rsidRDefault="0013706E" w:rsidP="005B6FF0">
            <w:pPr>
              <w:jc w:val="center"/>
              <w:rPr>
                <w:rFonts w:cs="Arial"/>
                <w:sz w:val="20"/>
                <w:szCs w:val="20"/>
              </w:rPr>
            </w:pPr>
            <w:r w:rsidRPr="00736479">
              <w:rPr>
                <w:rFonts w:cs="Arial"/>
                <w:sz w:val="20"/>
                <w:szCs w:val="20"/>
              </w:rPr>
              <w:t>2</w:t>
            </w:r>
          </w:p>
        </w:tc>
        <w:tc>
          <w:tcPr>
            <w:tcW w:w="1766" w:type="dxa"/>
          </w:tcPr>
          <w:p w14:paraId="32EF310A" w14:textId="77777777" w:rsidR="00196046" w:rsidRPr="00736479" w:rsidRDefault="0013706E" w:rsidP="005B6FF0">
            <w:pPr>
              <w:jc w:val="center"/>
              <w:rPr>
                <w:rFonts w:cs="Arial"/>
                <w:sz w:val="20"/>
                <w:szCs w:val="20"/>
              </w:rPr>
            </w:pPr>
            <w:r w:rsidRPr="00736479">
              <w:rPr>
                <w:rFonts w:cs="Arial"/>
                <w:sz w:val="20"/>
                <w:szCs w:val="20"/>
              </w:rPr>
              <w:t>0.51</w:t>
            </w:r>
          </w:p>
        </w:tc>
        <w:tc>
          <w:tcPr>
            <w:tcW w:w="1766" w:type="dxa"/>
          </w:tcPr>
          <w:p w14:paraId="1D390FFF" w14:textId="77777777" w:rsidR="00196046" w:rsidRPr="00736479" w:rsidRDefault="0013706E" w:rsidP="005B6FF0">
            <w:pPr>
              <w:jc w:val="center"/>
              <w:rPr>
                <w:rFonts w:cs="Arial"/>
                <w:sz w:val="20"/>
                <w:szCs w:val="20"/>
              </w:rPr>
            </w:pPr>
            <w:r w:rsidRPr="00736479">
              <w:rPr>
                <w:rFonts w:cs="Arial"/>
                <w:sz w:val="20"/>
                <w:szCs w:val="20"/>
              </w:rPr>
              <w:t>61</w:t>
            </w:r>
          </w:p>
        </w:tc>
      </w:tr>
      <w:tr w:rsidR="00196046" w:rsidRPr="00E11155" w14:paraId="3D83C107" w14:textId="77777777" w:rsidTr="005B6FF0">
        <w:trPr>
          <w:gridAfter w:val="1"/>
          <w:wAfter w:w="11" w:type="dxa"/>
          <w:trHeight w:hRule="exact" w:val="245"/>
        </w:trPr>
        <w:tc>
          <w:tcPr>
            <w:tcW w:w="709" w:type="dxa"/>
          </w:tcPr>
          <w:p w14:paraId="4FDDFFAE" w14:textId="77777777" w:rsidR="00196046" w:rsidRPr="00736479" w:rsidRDefault="0013706E" w:rsidP="005B6FF0">
            <w:pPr>
              <w:jc w:val="center"/>
              <w:rPr>
                <w:rFonts w:cs="Arial"/>
                <w:sz w:val="20"/>
                <w:szCs w:val="20"/>
              </w:rPr>
            </w:pPr>
            <w:r w:rsidRPr="00736479">
              <w:rPr>
                <w:rFonts w:cs="Arial"/>
                <w:sz w:val="20"/>
                <w:szCs w:val="20"/>
              </w:rPr>
              <w:t>3</w:t>
            </w:r>
          </w:p>
        </w:tc>
        <w:tc>
          <w:tcPr>
            <w:tcW w:w="1770" w:type="dxa"/>
            <w:shd w:val="clear" w:color="auto" w:fill="auto"/>
            <w:noWrap/>
            <w:hideMark/>
          </w:tcPr>
          <w:p w14:paraId="12A68723" w14:textId="77777777" w:rsidR="00196046" w:rsidRPr="00736479" w:rsidRDefault="0013706E" w:rsidP="005B6FF0">
            <w:pPr>
              <w:jc w:val="center"/>
              <w:rPr>
                <w:rFonts w:cs="Arial"/>
                <w:sz w:val="20"/>
                <w:szCs w:val="20"/>
              </w:rPr>
            </w:pPr>
            <w:r w:rsidRPr="00736479">
              <w:rPr>
                <w:rFonts w:cs="Arial"/>
                <w:sz w:val="20"/>
                <w:szCs w:val="20"/>
              </w:rPr>
              <w:t>0.39</w:t>
            </w:r>
          </w:p>
        </w:tc>
        <w:tc>
          <w:tcPr>
            <w:tcW w:w="1771" w:type="dxa"/>
            <w:shd w:val="clear" w:color="auto" w:fill="auto"/>
            <w:noWrap/>
            <w:hideMark/>
          </w:tcPr>
          <w:p w14:paraId="199B03C9" w14:textId="77777777" w:rsidR="00196046" w:rsidRPr="00736479" w:rsidRDefault="0013706E" w:rsidP="005B6FF0">
            <w:pPr>
              <w:jc w:val="center"/>
              <w:rPr>
                <w:rFonts w:cs="Arial"/>
                <w:sz w:val="20"/>
                <w:szCs w:val="20"/>
              </w:rPr>
            </w:pPr>
            <w:r w:rsidRPr="00736479">
              <w:rPr>
                <w:rFonts w:cs="Arial"/>
                <w:sz w:val="20"/>
                <w:szCs w:val="20"/>
              </w:rPr>
              <w:t>34</w:t>
            </w:r>
          </w:p>
        </w:tc>
        <w:tc>
          <w:tcPr>
            <w:tcW w:w="310" w:type="dxa"/>
            <w:tcBorders>
              <w:top w:val="nil"/>
              <w:bottom w:val="nil"/>
            </w:tcBorders>
          </w:tcPr>
          <w:p w14:paraId="6AED0717" w14:textId="77777777" w:rsidR="00196046" w:rsidRPr="00E11155" w:rsidRDefault="00196046" w:rsidP="005B6FF0">
            <w:pPr>
              <w:jc w:val="center"/>
              <w:rPr>
                <w:rFonts w:ascii="Arial" w:hAnsi="Arial" w:cs="Arial"/>
                <w:sz w:val="20"/>
                <w:szCs w:val="20"/>
              </w:rPr>
            </w:pPr>
          </w:p>
        </w:tc>
        <w:tc>
          <w:tcPr>
            <w:tcW w:w="709" w:type="dxa"/>
          </w:tcPr>
          <w:p w14:paraId="2235EBBA" w14:textId="77777777" w:rsidR="00196046" w:rsidRPr="00736479" w:rsidRDefault="0013706E" w:rsidP="005B6FF0">
            <w:pPr>
              <w:jc w:val="center"/>
              <w:rPr>
                <w:rFonts w:cs="Arial"/>
                <w:sz w:val="20"/>
                <w:szCs w:val="20"/>
              </w:rPr>
            </w:pPr>
            <w:r w:rsidRPr="00736479">
              <w:rPr>
                <w:rFonts w:cs="Arial"/>
                <w:sz w:val="20"/>
                <w:szCs w:val="20"/>
              </w:rPr>
              <w:t>3</w:t>
            </w:r>
          </w:p>
        </w:tc>
        <w:tc>
          <w:tcPr>
            <w:tcW w:w="1766" w:type="dxa"/>
          </w:tcPr>
          <w:p w14:paraId="09A1077B" w14:textId="77777777" w:rsidR="00196046" w:rsidRPr="00736479" w:rsidRDefault="0013706E" w:rsidP="005B6FF0">
            <w:pPr>
              <w:jc w:val="center"/>
              <w:rPr>
                <w:rFonts w:cs="Arial"/>
                <w:sz w:val="20"/>
                <w:szCs w:val="20"/>
              </w:rPr>
            </w:pPr>
            <w:r w:rsidRPr="00736479">
              <w:rPr>
                <w:rFonts w:cs="Arial"/>
                <w:sz w:val="20"/>
                <w:szCs w:val="20"/>
              </w:rPr>
              <w:t>0.35</w:t>
            </w:r>
          </w:p>
        </w:tc>
        <w:tc>
          <w:tcPr>
            <w:tcW w:w="1766" w:type="dxa"/>
          </w:tcPr>
          <w:p w14:paraId="01A8A30C" w14:textId="77777777" w:rsidR="00196046" w:rsidRPr="00736479" w:rsidRDefault="0013706E" w:rsidP="005B6FF0">
            <w:pPr>
              <w:jc w:val="center"/>
              <w:rPr>
                <w:rFonts w:cs="Arial"/>
                <w:sz w:val="20"/>
                <w:szCs w:val="20"/>
              </w:rPr>
            </w:pPr>
            <w:r w:rsidRPr="00736479">
              <w:rPr>
                <w:rFonts w:cs="Arial"/>
                <w:sz w:val="20"/>
                <w:szCs w:val="20"/>
              </w:rPr>
              <w:t>38</w:t>
            </w:r>
          </w:p>
        </w:tc>
      </w:tr>
      <w:tr w:rsidR="00196046" w:rsidRPr="00E11155" w14:paraId="5F6A1AA2" w14:textId="77777777" w:rsidTr="005B6FF0">
        <w:trPr>
          <w:gridAfter w:val="1"/>
          <w:wAfter w:w="11" w:type="dxa"/>
          <w:trHeight w:hRule="exact" w:val="245"/>
        </w:trPr>
        <w:tc>
          <w:tcPr>
            <w:tcW w:w="709" w:type="dxa"/>
          </w:tcPr>
          <w:p w14:paraId="0290EFD5" w14:textId="77777777" w:rsidR="00196046" w:rsidRPr="00736479" w:rsidRDefault="0013706E" w:rsidP="005B6FF0">
            <w:pPr>
              <w:jc w:val="center"/>
              <w:rPr>
                <w:rFonts w:cs="Arial"/>
                <w:sz w:val="20"/>
                <w:szCs w:val="20"/>
              </w:rPr>
            </w:pPr>
            <w:r w:rsidRPr="00736479">
              <w:rPr>
                <w:rFonts w:cs="Arial"/>
                <w:sz w:val="20"/>
                <w:szCs w:val="20"/>
              </w:rPr>
              <w:t>4</w:t>
            </w:r>
          </w:p>
        </w:tc>
        <w:tc>
          <w:tcPr>
            <w:tcW w:w="1770" w:type="dxa"/>
            <w:shd w:val="clear" w:color="auto" w:fill="auto"/>
            <w:noWrap/>
            <w:hideMark/>
          </w:tcPr>
          <w:p w14:paraId="0D4D657F" w14:textId="77777777" w:rsidR="00196046" w:rsidRPr="00736479" w:rsidRDefault="0013706E" w:rsidP="005B6FF0">
            <w:pPr>
              <w:jc w:val="center"/>
              <w:rPr>
                <w:rFonts w:cs="Arial"/>
                <w:sz w:val="20"/>
                <w:szCs w:val="20"/>
              </w:rPr>
            </w:pPr>
            <w:r w:rsidRPr="00736479">
              <w:rPr>
                <w:rFonts w:cs="Arial"/>
                <w:sz w:val="20"/>
                <w:szCs w:val="20"/>
              </w:rPr>
              <w:t>0.39</w:t>
            </w:r>
          </w:p>
        </w:tc>
        <w:tc>
          <w:tcPr>
            <w:tcW w:w="1771" w:type="dxa"/>
            <w:shd w:val="clear" w:color="auto" w:fill="auto"/>
            <w:noWrap/>
            <w:hideMark/>
          </w:tcPr>
          <w:p w14:paraId="6D3B6592" w14:textId="77777777" w:rsidR="00196046" w:rsidRPr="00736479" w:rsidRDefault="0013706E" w:rsidP="005B6FF0">
            <w:pPr>
              <w:jc w:val="center"/>
              <w:rPr>
                <w:rFonts w:cs="Arial"/>
                <w:sz w:val="20"/>
                <w:szCs w:val="20"/>
              </w:rPr>
            </w:pPr>
            <w:r w:rsidRPr="00736479">
              <w:rPr>
                <w:rFonts w:cs="Arial"/>
                <w:sz w:val="20"/>
                <w:szCs w:val="20"/>
              </w:rPr>
              <w:t>22</w:t>
            </w:r>
          </w:p>
        </w:tc>
        <w:tc>
          <w:tcPr>
            <w:tcW w:w="310" w:type="dxa"/>
            <w:tcBorders>
              <w:top w:val="nil"/>
              <w:bottom w:val="nil"/>
            </w:tcBorders>
          </w:tcPr>
          <w:p w14:paraId="1AB477DC" w14:textId="77777777" w:rsidR="00196046" w:rsidRPr="00E11155" w:rsidRDefault="00196046" w:rsidP="005B6FF0">
            <w:pPr>
              <w:jc w:val="center"/>
              <w:rPr>
                <w:rFonts w:ascii="Arial" w:hAnsi="Arial" w:cs="Arial"/>
                <w:sz w:val="20"/>
                <w:szCs w:val="20"/>
              </w:rPr>
            </w:pPr>
          </w:p>
        </w:tc>
        <w:tc>
          <w:tcPr>
            <w:tcW w:w="709" w:type="dxa"/>
          </w:tcPr>
          <w:p w14:paraId="1866F7C9" w14:textId="77777777" w:rsidR="00196046" w:rsidRPr="00736479" w:rsidRDefault="0013706E" w:rsidP="005B6FF0">
            <w:pPr>
              <w:jc w:val="center"/>
              <w:rPr>
                <w:rFonts w:cs="Arial"/>
                <w:sz w:val="20"/>
                <w:szCs w:val="20"/>
              </w:rPr>
            </w:pPr>
            <w:r w:rsidRPr="00736479">
              <w:rPr>
                <w:rFonts w:cs="Arial"/>
                <w:sz w:val="20"/>
                <w:szCs w:val="20"/>
              </w:rPr>
              <w:t>4</w:t>
            </w:r>
          </w:p>
        </w:tc>
        <w:tc>
          <w:tcPr>
            <w:tcW w:w="1766" w:type="dxa"/>
          </w:tcPr>
          <w:p w14:paraId="413C8AB9" w14:textId="77777777" w:rsidR="00196046" w:rsidRPr="00736479" w:rsidRDefault="0013706E" w:rsidP="005B6FF0">
            <w:pPr>
              <w:jc w:val="center"/>
              <w:rPr>
                <w:rFonts w:cs="Arial"/>
                <w:sz w:val="20"/>
                <w:szCs w:val="20"/>
              </w:rPr>
            </w:pPr>
            <w:r w:rsidRPr="00736479">
              <w:rPr>
                <w:rFonts w:cs="Arial"/>
                <w:sz w:val="20"/>
                <w:szCs w:val="20"/>
              </w:rPr>
              <w:t>0.32</w:t>
            </w:r>
          </w:p>
        </w:tc>
        <w:tc>
          <w:tcPr>
            <w:tcW w:w="1766" w:type="dxa"/>
          </w:tcPr>
          <w:p w14:paraId="4AA2B798" w14:textId="77777777" w:rsidR="00196046" w:rsidRPr="00736479" w:rsidRDefault="0013706E" w:rsidP="005B6FF0">
            <w:pPr>
              <w:jc w:val="center"/>
              <w:rPr>
                <w:rFonts w:cs="Arial"/>
                <w:sz w:val="20"/>
                <w:szCs w:val="20"/>
              </w:rPr>
            </w:pPr>
            <w:r w:rsidRPr="00736479">
              <w:rPr>
                <w:rFonts w:cs="Arial"/>
                <w:sz w:val="20"/>
                <w:szCs w:val="20"/>
              </w:rPr>
              <w:t>43</w:t>
            </w:r>
          </w:p>
        </w:tc>
      </w:tr>
      <w:tr w:rsidR="00196046" w:rsidRPr="00E11155" w14:paraId="3AC503B3" w14:textId="77777777" w:rsidTr="005B6FF0">
        <w:trPr>
          <w:gridAfter w:val="1"/>
          <w:wAfter w:w="11" w:type="dxa"/>
          <w:trHeight w:hRule="exact" w:val="245"/>
        </w:trPr>
        <w:tc>
          <w:tcPr>
            <w:tcW w:w="709" w:type="dxa"/>
          </w:tcPr>
          <w:p w14:paraId="048C9F95" w14:textId="77777777" w:rsidR="00196046" w:rsidRPr="00736479" w:rsidRDefault="0013706E" w:rsidP="005B6FF0">
            <w:pPr>
              <w:jc w:val="center"/>
              <w:rPr>
                <w:rFonts w:cs="Arial"/>
                <w:sz w:val="20"/>
                <w:szCs w:val="20"/>
              </w:rPr>
            </w:pPr>
            <w:r w:rsidRPr="00736479">
              <w:rPr>
                <w:rFonts w:cs="Arial"/>
                <w:sz w:val="20"/>
                <w:szCs w:val="20"/>
              </w:rPr>
              <w:t>5</w:t>
            </w:r>
          </w:p>
        </w:tc>
        <w:tc>
          <w:tcPr>
            <w:tcW w:w="1770" w:type="dxa"/>
            <w:shd w:val="clear" w:color="auto" w:fill="auto"/>
            <w:noWrap/>
            <w:hideMark/>
          </w:tcPr>
          <w:p w14:paraId="21D2CBBB" w14:textId="77777777" w:rsidR="00196046" w:rsidRPr="00736479" w:rsidRDefault="0013706E" w:rsidP="005B6FF0">
            <w:pPr>
              <w:jc w:val="center"/>
              <w:rPr>
                <w:rFonts w:cs="Arial"/>
                <w:sz w:val="20"/>
                <w:szCs w:val="20"/>
              </w:rPr>
            </w:pPr>
            <w:r w:rsidRPr="00736479">
              <w:rPr>
                <w:rFonts w:cs="Arial"/>
                <w:sz w:val="20"/>
                <w:szCs w:val="20"/>
              </w:rPr>
              <w:t>0.44</w:t>
            </w:r>
          </w:p>
        </w:tc>
        <w:tc>
          <w:tcPr>
            <w:tcW w:w="1771" w:type="dxa"/>
            <w:shd w:val="clear" w:color="auto" w:fill="auto"/>
            <w:noWrap/>
            <w:hideMark/>
          </w:tcPr>
          <w:p w14:paraId="2EDE8C0B" w14:textId="77777777" w:rsidR="00196046" w:rsidRPr="00736479" w:rsidRDefault="0013706E" w:rsidP="005B6FF0">
            <w:pPr>
              <w:jc w:val="center"/>
              <w:rPr>
                <w:rFonts w:cs="Arial"/>
                <w:sz w:val="20"/>
                <w:szCs w:val="20"/>
              </w:rPr>
            </w:pPr>
            <w:r w:rsidRPr="00736479">
              <w:rPr>
                <w:rFonts w:cs="Arial"/>
                <w:sz w:val="20"/>
                <w:szCs w:val="20"/>
              </w:rPr>
              <w:t>38</w:t>
            </w:r>
          </w:p>
        </w:tc>
        <w:tc>
          <w:tcPr>
            <w:tcW w:w="310" w:type="dxa"/>
            <w:tcBorders>
              <w:top w:val="nil"/>
              <w:bottom w:val="nil"/>
            </w:tcBorders>
          </w:tcPr>
          <w:p w14:paraId="2AAF43EF" w14:textId="77777777" w:rsidR="00196046" w:rsidRPr="00E11155" w:rsidRDefault="00196046" w:rsidP="005B6FF0">
            <w:pPr>
              <w:jc w:val="center"/>
              <w:rPr>
                <w:rFonts w:ascii="Arial" w:hAnsi="Arial" w:cs="Arial"/>
                <w:sz w:val="20"/>
                <w:szCs w:val="20"/>
              </w:rPr>
            </w:pPr>
          </w:p>
        </w:tc>
        <w:tc>
          <w:tcPr>
            <w:tcW w:w="709" w:type="dxa"/>
          </w:tcPr>
          <w:p w14:paraId="20CDFBAC" w14:textId="77777777" w:rsidR="00196046" w:rsidRPr="00736479" w:rsidRDefault="0013706E" w:rsidP="005B6FF0">
            <w:pPr>
              <w:jc w:val="center"/>
              <w:rPr>
                <w:rFonts w:cs="Arial"/>
                <w:sz w:val="20"/>
                <w:szCs w:val="20"/>
              </w:rPr>
            </w:pPr>
            <w:r w:rsidRPr="00736479">
              <w:rPr>
                <w:rFonts w:cs="Arial"/>
                <w:sz w:val="20"/>
                <w:szCs w:val="20"/>
              </w:rPr>
              <w:t>5</w:t>
            </w:r>
          </w:p>
        </w:tc>
        <w:tc>
          <w:tcPr>
            <w:tcW w:w="1766" w:type="dxa"/>
          </w:tcPr>
          <w:p w14:paraId="193CB2C7" w14:textId="77777777" w:rsidR="00196046" w:rsidRPr="00736479" w:rsidRDefault="0013706E" w:rsidP="005B6FF0">
            <w:pPr>
              <w:jc w:val="center"/>
              <w:rPr>
                <w:rFonts w:cs="Arial"/>
                <w:sz w:val="20"/>
                <w:szCs w:val="20"/>
              </w:rPr>
            </w:pPr>
            <w:r w:rsidRPr="00736479">
              <w:rPr>
                <w:rFonts w:cs="Arial"/>
                <w:sz w:val="20"/>
                <w:szCs w:val="20"/>
              </w:rPr>
              <w:t>0.37</w:t>
            </w:r>
          </w:p>
        </w:tc>
        <w:tc>
          <w:tcPr>
            <w:tcW w:w="1766" w:type="dxa"/>
          </w:tcPr>
          <w:p w14:paraId="48A34619" w14:textId="77777777" w:rsidR="00196046" w:rsidRPr="00736479" w:rsidRDefault="0013706E" w:rsidP="005B6FF0">
            <w:pPr>
              <w:jc w:val="center"/>
              <w:rPr>
                <w:rFonts w:cs="Arial"/>
                <w:sz w:val="20"/>
                <w:szCs w:val="20"/>
              </w:rPr>
            </w:pPr>
            <w:r w:rsidRPr="00736479">
              <w:rPr>
                <w:rFonts w:cs="Arial"/>
                <w:sz w:val="20"/>
                <w:szCs w:val="20"/>
              </w:rPr>
              <w:t>43</w:t>
            </w:r>
          </w:p>
        </w:tc>
      </w:tr>
      <w:tr w:rsidR="00196046" w:rsidRPr="00E11155" w14:paraId="0642655C" w14:textId="77777777" w:rsidTr="005B6FF0">
        <w:trPr>
          <w:gridAfter w:val="1"/>
          <w:wAfter w:w="11" w:type="dxa"/>
          <w:trHeight w:hRule="exact" w:val="245"/>
        </w:trPr>
        <w:tc>
          <w:tcPr>
            <w:tcW w:w="709" w:type="dxa"/>
          </w:tcPr>
          <w:p w14:paraId="332BC2F8" w14:textId="77777777" w:rsidR="00196046" w:rsidRPr="00736479" w:rsidRDefault="0013706E" w:rsidP="005B6FF0">
            <w:pPr>
              <w:jc w:val="center"/>
              <w:rPr>
                <w:rFonts w:cs="Arial"/>
                <w:sz w:val="20"/>
                <w:szCs w:val="20"/>
              </w:rPr>
            </w:pPr>
            <w:r w:rsidRPr="00736479">
              <w:rPr>
                <w:rFonts w:cs="Arial"/>
                <w:sz w:val="20"/>
                <w:szCs w:val="20"/>
              </w:rPr>
              <w:t>6</w:t>
            </w:r>
          </w:p>
        </w:tc>
        <w:tc>
          <w:tcPr>
            <w:tcW w:w="1770" w:type="dxa"/>
            <w:shd w:val="clear" w:color="auto" w:fill="auto"/>
            <w:noWrap/>
            <w:hideMark/>
          </w:tcPr>
          <w:p w14:paraId="30E36EE0" w14:textId="77777777" w:rsidR="00196046" w:rsidRPr="00736479" w:rsidRDefault="0013706E" w:rsidP="005B6FF0">
            <w:pPr>
              <w:jc w:val="center"/>
              <w:rPr>
                <w:rFonts w:cs="Arial"/>
                <w:sz w:val="20"/>
                <w:szCs w:val="20"/>
              </w:rPr>
            </w:pPr>
            <w:r w:rsidRPr="00736479">
              <w:rPr>
                <w:rFonts w:cs="Arial"/>
                <w:sz w:val="20"/>
                <w:szCs w:val="20"/>
              </w:rPr>
              <w:t>0.31</w:t>
            </w:r>
          </w:p>
        </w:tc>
        <w:tc>
          <w:tcPr>
            <w:tcW w:w="1771" w:type="dxa"/>
            <w:shd w:val="clear" w:color="auto" w:fill="auto"/>
            <w:noWrap/>
            <w:hideMark/>
          </w:tcPr>
          <w:p w14:paraId="2021457E" w14:textId="77777777" w:rsidR="00196046" w:rsidRPr="00736479" w:rsidRDefault="0013706E" w:rsidP="005B6FF0">
            <w:pPr>
              <w:jc w:val="center"/>
              <w:rPr>
                <w:rFonts w:cs="Arial"/>
                <w:sz w:val="20"/>
                <w:szCs w:val="20"/>
              </w:rPr>
            </w:pPr>
            <w:r w:rsidRPr="00736479">
              <w:rPr>
                <w:rFonts w:cs="Arial"/>
                <w:sz w:val="20"/>
                <w:szCs w:val="20"/>
              </w:rPr>
              <w:t>24</w:t>
            </w:r>
          </w:p>
        </w:tc>
        <w:tc>
          <w:tcPr>
            <w:tcW w:w="310" w:type="dxa"/>
            <w:tcBorders>
              <w:top w:val="nil"/>
              <w:bottom w:val="nil"/>
            </w:tcBorders>
          </w:tcPr>
          <w:p w14:paraId="3773BC81" w14:textId="77777777" w:rsidR="00196046" w:rsidRPr="00E11155" w:rsidRDefault="00196046" w:rsidP="005B6FF0">
            <w:pPr>
              <w:jc w:val="center"/>
              <w:rPr>
                <w:rFonts w:ascii="Arial" w:hAnsi="Arial" w:cs="Arial"/>
                <w:sz w:val="20"/>
                <w:szCs w:val="20"/>
              </w:rPr>
            </w:pPr>
          </w:p>
        </w:tc>
        <w:tc>
          <w:tcPr>
            <w:tcW w:w="709" w:type="dxa"/>
          </w:tcPr>
          <w:p w14:paraId="6E137082" w14:textId="77777777" w:rsidR="00196046" w:rsidRPr="00736479" w:rsidRDefault="0013706E" w:rsidP="005B6FF0">
            <w:pPr>
              <w:jc w:val="center"/>
              <w:rPr>
                <w:rFonts w:cs="Arial"/>
                <w:sz w:val="20"/>
                <w:szCs w:val="20"/>
              </w:rPr>
            </w:pPr>
            <w:r w:rsidRPr="00736479">
              <w:rPr>
                <w:rFonts w:cs="Arial"/>
                <w:sz w:val="20"/>
                <w:szCs w:val="20"/>
              </w:rPr>
              <w:t>6</w:t>
            </w:r>
          </w:p>
        </w:tc>
        <w:tc>
          <w:tcPr>
            <w:tcW w:w="1766" w:type="dxa"/>
          </w:tcPr>
          <w:p w14:paraId="7AD02EA6" w14:textId="77777777" w:rsidR="00196046" w:rsidRPr="00736479" w:rsidRDefault="0013706E" w:rsidP="005B6FF0">
            <w:pPr>
              <w:jc w:val="center"/>
              <w:rPr>
                <w:rFonts w:cs="Arial"/>
                <w:sz w:val="20"/>
                <w:szCs w:val="20"/>
              </w:rPr>
            </w:pPr>
            <w:r w:rsidRPr="00736479">
              <w:rPr>
                <w:rFonts w:cs="Arial"/>
                <w:sz w:val="20"/>
                <w:szCs w:val="20"/>
              </w:rPr>
              <w:t>0.38</w:t>
            </w:r>
          </w:p>
        </w:tc>
        <w:tc>
          <w:tcPr>
            <w:tcW w:w="1766" w:type="dxa"/>
          </w:tcPr>
          <w:p w14:paraId="1F9A8739" w14:textId="77777777" w:rsidR="00196046" w:rsidRPr="00736479" w:rsidRDefault="0013706E" w:rsidP="005B6FF0">
            <w:pPr>
              <w:jc w:val="center"/>
              <w:rPr>
                <w:rFonts w:cs="Arial"/>
                <w:sz w:val="20"/>
                <w:szCs w:val="20"/>
              </w:rPr>
            </w:pPr>
            <w:r w:rsidRPr="00736479">
              <w:rPr>
                <w:rFonts w:cs="Arial"/>
                <w:sz w:val="20"/>
                <w:szCs w:val="20"/>
              </w:rPr>
              <w:t>47</w:t>
            </w:r>
          </w:p>
        </w:tc>
      </w:tr>
      <w:tr w:rsidR="00196046" w:rsidRPr="00E11155" w14:paraId="3642F6F8" w14:textId="77777777" w:rsidTr="005B6FF0">
        <w:trPr>
          <w:gridAfter w:val="1"/>
          <w:wAfter w:w="11" w:type="dxa"/>
          <w:trHeight w:hRule="exact" w:val="245"/>
        </w:trPr>
        <w:tc>
          <w:tcPr>
            <w:tcW w:w="709" w:type="dxa"/>
          </w:tcPr>
          <w:p w14:paraId="3C37311F" w14:textId="77777777" w:rsidR="00196046" w:rsidRPr="00736479" w:rsidRDefault="0013706E" w:rsidP="005B6FF0">
            <w:pPr>
              <w:jc w:val="center"/>
              <w:rPr>
                <w:rFonts w:cs="Arial"/>
                <w:sz w:val="20"/>
                <w:szCs w:val="20"/>
              </w:rPr>
            </w:pPr>
            <w:r w:rsidRPr="00736479">
              <w:rPr>
                <w:rFonts w:cs="Arial"/>
                <w:sz w:val="20"/>
                <w:szCs w:val="20"/>
              </w:rPr>
              <w:t>7</w:t>
            </w:r>
          </w:p>
        </w:tc>
        <w:tc>
          <w:tcPr>
            <w:tcW w:w="1770" w:type="dxa"/>
            <w:shd w:val="clear" w:color="auto" w:fill="auto"/>
            <w:noWrap/>
            <w:hideMark/>
          </w:tcPr>
          <w:p w14:paraId="2C643CAB" w14:textId="77777777" w:rsidR="00196046" w:rsidRPr="00736479" w:rsidRDefault="0013706E" w:rsidP="005B6FF0">
            <w:pPr>
              <w:jc w:val="center"/>
              <w:rPr>
                <w:rFonts w:cs="Arial"/>
                <w:sz w:val="20"/>
                <w:szCs w:val="20"/>
              </w:rPr>
            </w:pPr>
            <w:r w:rsidRPr="00736479">
              <w:rPr>
                <w:rFonts w:cs="Arial"/>
                <w:sz w:val="20"/>
                <w:szCs w:val="20"/>
              </w:rPr>
              <w:t>0.43</w:t>
            </w:r>
          </w:p>
        </w:tc>
        <w:tc>
          <w:tcPr>
            <w:tcW w:w="1771" w:type="dxa"/>
            <w:shd w:val="clear" w:color="auto" w:fill="auto"/>
            <w:noWrap/>
            <w:hideMark/>
          </w:tcPr>
          <w:p w14:paraId="1C782DC3" w14:textId="77777777" w:rsidR="00196046" w:rsidRPr="00736479" w:rsidRDefault="0013706E" w:rsidP="005B6FF0">
            <w:pPr>
              <w:jc w:val="center"/>
              <w:rPr>
                <w:rFonts w:cs="Arial"/>
                <w:sz w:val="20"/>
                <w:szCs w:val="20"/>
              </w:rPr>
            </w:pPr>
            <w:r w:rsidRPr="00736479">
              <w:rPr>
                <w:rFonts w:cs="Arial"/>
                <w:sz w:val="20"/>
                <w:szCs w:val="20"/>
              </w:rPr>
              <w:t>41</w:t>
            </w:r>
          </w:p>
        </w:tc>
        <w:tc>
          <w:tcPr>
            <w:tcW w:w="310" w:type="dxa"/>
            <w:tcBorders>
              <w:top w:val="nil"/>
              <w:bottom w:val="nil"/>
            </w:tcBorders>
          </w:tcPr>
          <w:p w14:paraId="498049D0" w14:textId="77777777" w:rsidR="00196046" w:rsidRPr="00E11155" w:rsidRDefault="00196046" w:rsidP="005B6FF0">
            <w:pPr>
              <w:jc w:val="center"/>
              <w:rPr>
                <w:rFonts w:ascii="Arial" w:hAnsi="Arial" w:cs="Arial"/>
                <w:sz w:val="20"/>
                <w:szCs w:val="20"/>
              </w:rPr>
            </w:pPr>
          </w:p>
        </w:tc>
        <w:tc>
          <w:tcPr>
            <w:tcW w:w="709" w:type="dxa"/>
          </w:tcPr>
          <w:p w14:paraId="599C7E56" w14:textId="77777777" w:rsidR="00196046" w:rsidRPr="00736479" w:rsidRDefault="0013706E" w:rsidP="005B6FF0">
            <w:pPr>
              <w:jc w:val="center"/>
              <w:rPr>
                <w:rFonts w:cs="Arial"/>
                <w:sz w:val="20"/>
                <w:szCs w:val="20"/>
              </w:rPr>
            </w:pPr>
            <w:r w:rsidRPr="00736479">
              <w:rPr>
                <w:rFonts w:cs="Arial"/>
                <w:sz w:val="20"/>
                <w:szCs w:val="20"/>
              </w:rPr>
              <w:t>7</w:t>
            </w:r>
          </w:p>
        </w:tc>
        <w:tc>
          <w:tcPr>
            <w:tcW w:w="1766" w:type="dxa"/>
          </w:tcPr>
          <w:p w14:paraId="63A797E9" w14:textId="77777777" w:rsidR="00196046" w:rsidRPr="00736479" w:rsidRDefault="0013706E" w:rsidP="005B6FF0">
            <w:pPr>
              <w:jc w:val="center"/>
              <w:rPr>
                <w:rFonts w:cs="Arial"/>
                <w:sz w:val="20"/>
                <w:szCs w:val="20"/>
              </w:rPr>
            </w:pPr>
            <w:r w:rsidRPr="00736479">
              <w:rPr>
                <w:rFonts w:cs="Arial"/>
                <w:sz w:val="20"/>
                <w:szCs w:val="20"/>
              </w:rPr>
              <w:t>0.37</w:t>
            </w:r>
          </w:p>
        </w:tc>
        <w:tc>
          <w:tcPr>
            <w:tcW w:w="1766" w:type="dxa"/>
          </w:tcPr>
          <w:p w14:paraId="2F7BAA59" w14:textId="77777777" w:rsidR="00196046" w:rsidRPr="00736479" w:rsidRDefault="0013706E" w:rsidP="005B6FF0">
            <w:pPr>
              <w:jc w:val="center"/>
              <w:rPr>
                <w:rFonts w:cs="Arial"/>
                <w:sz w:val="20"/>
                <w:szCs w:val="20"/>
              </w:rPr>
            </w:pPr>
            <w:r w:rsidRPr="00736479">
              <w:rPr>
                <w:rFonts w:cs="Arial"/>
                <w:sz w:val="20"/>
                <w:szCs w:val="20"/>
              </w:rPr>
              <w:t>48</w:t>
            </w:r>
          </w:p>
        </w:tc>
      </w:tr>
      <w:tr w:rsidR="00196046" w:rsidRPr="00E11155" w14:paraId="29278C55" w14:textId="77777777" w:rsidTr="005B6FF0">
        <w:trPr>
          <w:gridAfter w:val="1"/>
          <w:wAfter w:w="11" w:type="dxa"/>
          <w:trHeight w:hRule="exact" w:val="245"/>
        </w:trPr>
        <w:tc>
          <w:tcPr>
            <w:tcW w:w="709" w:type="dxa"/>
          </w:tcPr>
          <w:p w14:paraId="42094B61" w14:textId="77777777" w:rsidR="00196046" w:rsidRPr="00736479" w:rsidRDefault="0013706E" w:rsidP="005B6FF0">
            <w:pPr>
              <w:jc w:val="center"/>
              <w:rPr>
                <w:rFonts w:cs="Arial"/>
                <w:sz w:val="20"/>
                <w:szCs w:val="20"/>
              </w:rPr>
            </w:pPr>
            <w:r w:rsidRPr="00736479">
              <w:rPr>
                <w:rFonts w:cs="Arial"/>
                <w:sz w:val="20"/>
                <w:szCs w:val="20"/>
              </w:rPr>
              <w:t>8</w:t>
            </w:r>
          </w:p>
        </w:tc>
        <w:tc>
          <w:tcPr>
            <w:tcW w:w="1770" w:type="dxa"/>
            <w:shd w:val="clear" w:color="auto" w:fill="auto"/>
            <w:noWrap/>
            <w:hideMark/>
          </w:tcPr>
          <w:p w14:paraId="799DA66C" w14:textId="77777777" w:rsidR="00196046" w:rsidRPr="00736479" w:rsidRDefault="0013706E" w:rsidP="005B6FF0">
            <w:pPr>
              <w:jc w:val="center"/>
              <w:rPr>
                <w:rFonts w:cs="Arial"/>
                <w:sz w:val="20"/>
                <w:szCs w:val="20"/>
              </w:rPr>
            </w:pPr>
            <w:r w:rsidRPr="00736479">
              <w:rPr>
                <w:rFonts w:cs="Arial"/>
                <w:sz w:val="20"/>
                <w:szCs w:val="20"/>
              </w:rPr>
              <w:t>0.34</w:t>
            </w:r>
          </w:p>
        </w:tc>
        <w:tc>
          <w:tcPr>
            <w:tcW w:w="1771" w:type="dxa"/>
            <w:shd w:val="clear" w:color="auto" w:fill="auto"/>
            <w:noWrap/>
            <w:hideMark/>
          </w:tcPr>
          <w:p w14:paraId="30066370" w14:textId="77777777" w:rsidR="00196046" w:rsidRPr="00736479" w:rsidRDefault="0013706E" w:rsidP="005B6FF0">
            <w:pPr>
              <w:jc w:val="center"/>
              <w:rPr>
                <w:rFonts w:cs="Arial"/>
                <w:sz w:val="20"/>
                <w:szCs w:val="20"/>
              </w:rPr>
            </w:pPr>
            <w:r w:rsidRPr="00736479">
              <w:rPr>
                <w:rFonts w:cs="Arial"/>
                <w:sz w:val="20"/>
                <w:szCs w:val="20"/>
              </w:rPr>
              <w:t>19</w:t>
            </w:r>
          </w:p>
        </w:tc>
        <w:tc>
          <w:tcPr>
            <w:tcW w:w="310" w:type="dxa"/>
            <w:tcBorders>
              <w:top w:val="nil"/>
              <w:bottom w:val="nil"/>
            </w:tcBorders>
          </w:tcPr>
          <w:p w14:paraId="0021903D" w14:textId="77777777" w:rsidR="00196046" w:rsidRPr="00E11155" w:rsidRDefault="00196046" w:rsidP="005B6FF0">
            <w:pPr>
              <w:jc w:val="center"/>
              <w:rPr>
                <w:rFonts w:ascii="Arial" w:hAnsi="Arial" w:cs="Arial"/>
                <w:sz w:val="20"/>
                <w:szCs w:val="20"/>
              </w:rPr>
            </w:pPr>
          </w:p>
        </w:tc>
        <w:tc>
          <w:tcPr>
            <w:tcW w:w="709" w:type="dxa"/>
          </w:tcPr>
          <w:p w14:paraId="22A731C1" w14:textId="77777777" w:rsidR="00196046" w:rsidRPr="00736479" w:rsidRDefault="0013706E" w:rsidP="005B6FF0">
            <w:pPr>
              <w:jc w:val="center"/>
              <w:rPr>
                <w:rFonts w:cs="Arial"/>
                <w:sz w:val="20"/>
                <w:szCs w:val="20"/>
              </w:rPr>
            </w:pPr>
            <w:r w:rsidRPr="00736479">
              <w:rPr>
                <w:rFonts w:cs="Arial"/>
                <w:sz w:val="20"/>
                <w:szCs w:val="20"/>
              </w:rPr>
              <w:t>8</w:t>
            </w:r>
          </w:p>
        </w:tc>
        <w:tc>
          <w:tcPr>
            <w:tcW w:w="1766" w:type="dxa"/>
          </w:tcPr>
          <w:p w14:paraId="032C786F" w14:textId="77777777" w:rsidR="00196046" w:rsidRPr="00736479" w:rsidRDefault="0013706E" w:rsidP="005B6FF0">
            <w:pPr>
              <w:jc w:val="center"/>
              <w:rPr>
                <w:rFonts w:cs="Arial"/>
                <w:sz w:val="20"/>
                <w:szCs w:val="20"/>
              </w:rPr>
            </w:pPr>
            <w:r w:rsidRPr="00736479">
              <w:rPr>
                <w:rFonts w:cs="Arial"/>
                <w:sz w:val="20"/>
                <w:szCs w:val="20"/>
              </w:rPr>
              <w:t>0.31</w:t>
            </w:r>
          </w:p>
        </w:tc>
        <w:tc>
          <w:tcPr>
            <w:tcW w:w="1766" w:type="dxa"/>
          </w:tcPr>
          <w:p w14:paraId="5C14E87B" w14:textId="77777777" w:rsidR="00196046" w:rsidRPr="00736479" w:rsidRDefault="0013706E" w:rsidP="005B6FF0">
            <w:pPr>
              <w:jc w:val="center"/>
              <w:rPr>
                <w:rFonts w:cs="Arial"/>
                <w:sz w:val="20"/>
                <w:szCs w:val="20"/>
              </w:rPr>
            </w:pPr>
            <w:r w:rsidRPr="00736479">
              <w:rPr>
                <w:rFonts w:cs="Arial"/>
                <w:sz w:val="20"/>
                <w:szCs w:val="20"/>
              </w:rPr>
              <w:t>64</w:t>
            </w:r>
          </w:p>
        </w:tc>
      </w:tr>
      <w:tr w:rsidR="00196046" w:rsidRPr="00E11155" w14:paraId="608673D1" w14:textId="77777777" w:rsidTr="005B6FF0">
        <w:trPr>
          <w:gridAfter w:val="1"/>
          <w:wAfter w:w="11" w:type="dxa"/>
          <w:trHeight w:hRule="exact" w:val="245"/>
        </w:trPr>
        <w:tc>
          <w:tcPr>
            <w:tcW w:w="709" w:type="dxa"/>
          </w:tcPr>
          <w:p w14:paraId="6D3F5498" w14:textId="77777777" w:rsidR="00196046" w:rsidRPr="00736479" w:rsidRDefault="0013706E" w:rsidP="005B6FF0">
            <w:pPr>
              <w:jc w:val="center"/>
              <w:rPr>
                <w:rFonts w:cs="Arial"/>
                <w:sz w:val="20"/>
                <w:szCs w:val="20"/>
              </w:rPr>
            </w:pPr>
            <w:r w:rsidRPr="00736479">
              <w:rPr>
                <w:rFonts w:cs="Arial"/>
                <w:sz w:val="20"/>
                <w:szCs w:val="20"/>
              </w:rPr>
              <w:t>9</w:t>
            </w:r>
          </w:p>
        </w:tc>
        <w:tc>
          <w:tcPr>
            <w:tcW w:w="1770" w:type="dxa"/>
            <w:shd w:val="clear" w:color="auto" w:fill="auto"/>
            <w:noWrap/>
            <w:hideMark/>
          </w:tcPr>
          <w:p w14:paraId="319D4281" w14:textId="77777777" w:rsidR="00196046" w:rsidRPr="00736479" w:rsidRDefault="0013706E" w:rsidP="005B6FF0">
            <w:pPr>
              <w:jc w:val="center"/>
              <w:rPr>
                <w:rFonts w:cs="Arial"/>
                <w:sz w:val="20"/>
                <w:szCs w:val="20"/>
              </w:rPr>
            </w:pPr>
            <w:r w:rsidRPr="00736479">
              <w:rPr>
                <w:rFonts w:cs="Arial"/>
                <w:sz w:val="20"/>
                <w:szCs w:val="20"/>
              </w:rPr>
              <w:t>0.56</w:t>
            </w:r>
          </w:p>
        </w:tc>
        <w:tc>
          <w:tcPr>
            <w:tcW w:w="1771" w:type="dxa"/>
            <w:shd w:val="clear" w:color="auto" w:fill="auto"/>
            <w:noWrap/>
            <w:hideMark/>
          </w:tcPr>
          <w:p w14:paraId="790D2F4B" w14:textId="77777777" w:rsidR="00196046" w:rsidRPr="00736479" w:rsidRDefault="0013706E" w:rsidP="005B6FF0">
            <w:pPr>
              <w:jc w:val="center"/>
              <w:rPr>
                <w:rFonts w:cs="Arial"/>
                <w:sz w:val="20"/>
                <w:szCs w:val="20"/>
              </w:rPr>
            </w:pPr>
            <w:r w:rsidRPr="00736479">
              <w:rPr>
                <w:rFonts w:cs="Arial"/>
                <w:sz w:val="20"/>
                <w:szCs w:val="20"/>
              </w:rPr>
              <w:t>59</w:t>
            </w:r>
          </w:p>
        </w:tc>
        <w:tc>
          <w:tcPr>
            <w:tcW w:w="310" w:type="dxa"/>
            <w:tcBorders>
              <w:top w:val="nil"/>
              <w:bottom w:val="nil"/>
            </w:tcBorders>
          </w:tcPr>
          <w:p w14:paraId="09DC47AF" w14:textId="77777777" w:rsidR="00196046" w:rsidRPr="00E11155" w:rsidRDefault="00196046" w:rsidP="005B6FF0">
            <w:pPr>
              <w:jc w:val="center"/>
              <w:rPr>
                <w:rFonts w:ascii="Arial" w:hAnsi="Arial" w:cs="Arial"/>
                <w:sz w:val="20"/>
                <w:szCs w:val="20"/>
              </w:rPr>
            </w:pPr>
          </w:p>
        </w:tc>
        <w:tc>
          <w:tcPr>
            <w:tcW w:w="709" w:type="dxa"/>
          </w:tcPr>
          <w:p w14:paraId="62B6CCBA" w14:textId="77777777" w:rsidR="00196046" w:rsidRPr="00736479" w:rsidRDefault="0013706E" w:rsidP="005B6FF0">
            <w:pPr>
              <w:jc w:val="center"/>
              <w:rPr>
                <w:rFonts w:cs="Arial"/>
                <w:sz w:val="20"/>
                <w:szCs w:val="20"/>
              </w:rPr>
            </w:pPr>
            <w:r w:rsidRPr="00736479">
              <w:rPr>
                <w:rFonts w:cs="Arial"/>
                <w:sz w:val="20"/>
                <w:szCs w:val="20"/>
              </w:rPr>
              <w:t>9</w:t>
            </w:r>
          </w:p>
        </w:tc>
        <w:tc>
          <w:tcPr>
            <w:tcW w:w="1766" w:type="dxa"/>
          </w:tcPr>
          <w:p w14:paraId="19D8F8B4" w14:textId="77777777" w:rsidR="00196046" w:rsidRPr="00736479" w:rsidRDefault="0013706E" w:rsidP="005B6FF0">
            <w:pPr>
              <w:jc w:val="center"/>
              <w:rPr>
                <w:rFonts w:cs="Arial"/>
                <w:sz w:val="20"/>
                <w:szCs w:val="20"/>
              </w:rPr>
            </w:pPr>
            <w:r w:rsidRPr="00736479">
              <w:rPr>
                <w:rFonts w:cs="Arial"/>
                <w:sz w:val="20"/>
                <w:szCs w:val="20"/>
              </w:rPr>
              <w:t>0.37</w:t>
            </w:r>
          </w:p>
        </w:tc>
        <w:tc>
          <w:tcPr>
            <w:tcW w:w="1766" w:type="dxa"/>
          </w:tcPr>
          <w:p w14:paraId="33C9D1E8" w14:textId="77777777" w:rsidR="00196046" w:rsidRPr="00736479" w:rsidRDefault="0013706E" w:rsidP="005B6FF0">
            <w:pPr>
              <w:jc w:val="center"/>
              <w:rPr>
                <w:rFonts w:cs="Arial"/>
                <w:sz w:val="20"/>
                <w:szCs w:val="20"/>
              </w:rPr>
            </w:pPr>
            <w:r w:rsidRPr="00736479">
              <w:rPr>
                <w:rFonts w:cs="Arial"/>
                <w:sz w:val="20"/>
                <w:szCs w:val="20"/>
              </w:rPr>
              <w:t>38</w:t>
            </w:r>
          </w:p>
        </w:tc>
      </w:tr>
      <w:tr w:rsidR="00196046" w:rsidRPr="00E11155" w14:paraId="2DF656CD" w14:textId="77777777" w:rsidTr="005B6FF0">
        <w:trPr>
          <w:gridAfter w:val="1"/>
          <w:wAfter w:w="11" w:type="dxa"/>
          <w:trHeight w:hRule="exact" w:val="245"/>
        </w:trPr>
        <w:tc>
          <w:tcPr>
            <w:tcW w:w="709" w:type="dxa"/>
          </w:tcPr>
          <w:p w14:paraId="2115FE28" w14:textId="77777777" w:rsidR="00196046" w:rsidRPr="00736479" w:rsidRDefault="0013706E" w:rsidP="005B6FF0">
            <w:pPr>
              <w:jc w:val="center"/>
              <w:rPr>
                <w:rFonts w:cs="Arial"/>
                <w:sz w:val="20"/>
                <w:szCs w:val="20"/>
              </w:rPr>
            </w:pPr>
            <w:r w:rsidRPr="00736479">
              <w:rPr>
                <w:rFonts w:cs="Arial"/>
                <w:sz w:val="20"/>
                <w:szCs w:val="20"/>
              </w:rPr>
              <w:t>10</w:t>
            </w:r>
          </w:p>
        </w:tc>
        <w:tc>
          <w:tcPr>
            <w:tcW w:w="1770" w:type="dxa"/>
            <w:shd w:val="clear" w:color="auto" w:fill="auto"/>
            <w:noWrap/>
            <w:hideMark/>
          </w:tcPr>
          <w:p w14:paraId="63C40737" w14:textId="77777777" w:rsidR="00196046" w:rsidRPr="00736479" w:rsidRDefault="0013706E" w:rsidP="005B6FF0">
            <w:pPr>
              <w:jc w:val="center"/>
              <w:rPr>
                <w:rFonts w:cs="Arial"/>
                <w:sz w:val="20"/>
                <w:szCs w:val="20"/>
              </w:rPr>
            </w:pPr>
            <w:r w:rsidRPr="00736479">
              <w:rPr>
                <w:rFonts w:cs="Arial"/>
                <w:sz w:val="20"/>
                <w:szCs w:val="20"/>
              </w:rPr>
              <w:t>0.34</w:t>
            </w:r>
          </w:p>
        </w:tc>
        <w:tc>
          <w:tcPr>
            <w:tcW w:w="1771" w:type="dxa"/>
            <w:shd w:val="clear" w:color="auto" w:fill="auto"/>
            <w:noWrap/>
            <w:hideMark/>
          </w:tcPr>
          <w:p w14:paraId="7255BC24" w14:textId="77777777" w:rsidR="00196046" w:rsidRPr="00736479" w:rsidRDefault="0013706E" w:rsidP="005B6FF0">
            <w:pPr>
              <w:jc w:val="center"/>
              <w:rPr>
                <w:rFonts w:cs="Arial"/>
                <w:sz w:val="20"/>
                <w:szCs w:val="20"/>
              </w:rPr>
            </w:pPr>
            <w:r w:rsidRPr="00736479">
              <w:rPr>
                <w:rFonts w:cs="Arial"/>
                <w:sz w:val="20"/>
                <w:szCs w:val="20"/>
              </w:rPr>
              <w:t>44</w:t>
            </w:r>
          </w:p>
        </w:tc>
        <w:tc>
          <w:tcPr>
            <w:tcW w:w="310" w:type="dxa"/>
            <w:tcBorders>
              <w:top w:val="nil"/>
              <w:bottom w:val="nil"/>
            </w:tcBorders>
          </w:tcPr>
          <w:p w14:paraId="5E1FB83F" w14:textId="77777777" w:rsidR="00196046" w:rsidRPr="00E11155" w:rsidRDefault="00196046" w:rsidP="005B6FF0">
            <w:pPr>
              <w:jc w:val="center"/>
              <w:rPr>
                <w:rFonts w:ascii="Arial" w:hAnsi="Arial" w:cs="Arial"/>
                <w:sz w:val="20"/>
                <w:szCs w:val="20"/>
              </w:rPr>
            </w:pPr>
          </w:p>
        </w:tc>
        <w:tc>
          <w:tcPr>
            <w:tcW w:w="709" w:type="dxa"/>
          </w:tcPr>
          <w:p w14:paraId="01EC3CCE" w14:textId="77777777" w:rsidR="00196046" w:rsidRPr="00736479" w:rsidRDefault="0013706E" w:rsidP="005B6FF0">
            <w:pPr>
              <w:jc w:val="center"/>
              <w:rPr>
                <w:rFonts w:cs="Arial"/>
                <w:sz w:val="20"/>
                <w:szCs w:val="20"/>
              </w:rPr>
            </w:pPr>
            <w:r w:rsidRPr="00736479">
              <w:rPr>
                <w:rFonts w:cs="Arial"/>
                <w:sz w:val="20"/>
                <w:szCs w:val="20"/>
              </w:rPr>
              <w:t>10</w:t>
            </w:r>
          </w:p>
        </w:tc>
        <w:tc>
          <w:tcPr>
            <w:tcW w:w="1766" w:type="dxa"/>
          </w:tcPr>
          <w:p w14:paraId="5EE55E3C" w14:textId="77777777" w:rsidR="00196046" w:rsidRPr="00736479" w:rsidRDefault="0013706E" w:rsidP="005B6FF0">
            <w:pPr>
              <w:jc w:val="center"/>
              <w:rPr>
                <w:rFonts w:cs="Arial"/>
                <w:sz w:val="20"/>
                <w:szCs w:val="20"/>
              </w:rPr>
            </w:pPr>
            <w:r w:rsidRPr="00736479">
              <w:rPr>
                <w:rFonts w:cs="Arial"/>
                <w:sz w:val="20"/>
                <w:szCs w:val="20"/>
              </w:rPr>
              <w:t>0.31</w:t>
            </w:r>
          </w:p>
        </w:tc>
        <w:tc>
          <w:tcPr>
            <w:tcW w:w="1766" w:type="dxa"/>
          </w:tcPr>
          <w:p w14:paraId="205D14DE" w14:textId="77777777" w:rsidR="00196046" w:rsidRPr="00736479" w:rsidRDefault="0013706E" w:rsidP="005B6FF0">
            <w:pPr>
              <w:jc w:val="center"/>
              <w:rPr>
                <w:rFonts w:cs="Arial"/>
                <w:sz w:val="20"/>
                <w:szCs w:val="20"/>
              </w:rPr>
            </w:pPr>
            <w:r w:rsidRPr="00736479">
              <w:rPr>
                <w:rFonts w:cs="Arial"/>
                <w:sz w:val="20"/>
                <w:szCs w:val="20"/>
              </w:rPr>
              <w:t>43</w:t>
            </w:r>
          </w:p>
        </w:tc>
      </w:tr>
      <w:tr w:rsidR="00196046" w:rsidRPr="00E11155" w14:paraId="40F12494" w14:textId="77777777" w:rsidTr="005B6FF0">
        <w:trPr>
          <w:gridAfter w:val="1"/>
          <w:wAfter w:w="11" w:type="dxa"/>
          <w:trHeight w:hRule="exact" w:val="245"/>
        </w:trPr>
        <w:tc>
          <w:tcPr>
            <w:tcW w:w="709" w:type="dxa"/>
          </w:tcPr>
          <w:p w14:paraId="5E6CBB41" w14:textId="77777777" w:rsidR="00196046" w:rsidRPr="00736479" w:rsidRDefault="0013706E" w:rsidP="005B6FF0">
            <w:pPr>
              <w:jc w:val="center"/>
              <w:rPr>
                <w:rFonts w:cs="Arial"/>
                <w:sz w:val="20"/>
                <w:szCs w:val="20"/>
              </w:rPr>
            </w:pPr>
            <w:r w:rsidRPr="00736479">
              <w:rPr>
                <w:rFonts w:cs="Arial"/>
                <w:sz w:val="20"/>
                <w:szCs w:val="20"/>
              </w:rPr>
              <w:t>11</w:t>
            </w:r>
          </w:p>
        </w:tc>
        <w:tc>
          <w:tcPr>
            <w:tcW w:w="1770" w:type="dxa"/>
            <w:shd w:val="clear" w:color="auto" w:fill="auto"/>
            <w:noWrap/>
            <w:hideMark/>
          </w:tcPr>
          <w:p w14:paraId="0C58A314" w14:textId="77777777" w:rsidR="00196046" w:rsidRPr="00736479" w:rsidRDefault="0013706E" w:rsidP="005B6FF0">
            <w:pPr>
              <w:jc w:val="center"/>
              <w:rPr>
                <w:rFonts w:cs="Arial"/>
                <w:sz w:val="20"/>
                <w:szCs w:val="20"/>
              </w:rPr>
            </w:pPr>
            <w:r w:rsidRPr="00736479">
              <w:rPr>
                <w:rFonts w:cs="Arial"/>
                <w:sz w:val="20"/>
                <w:szCs w:val="20"/>
              </w:rPr>
              <w:t>0.38</w:t>
            </w:r>
          </w:p>
        </w:tc>
        <w:tc>
          <w:tcPr>
            <w:tcW w:w="1771" w:type="dxa"/>
            <w:shd w:val="clear" w:color="auto" w:fill="auto"/>
            <w:noWrap/>
            <w:hideMark/>
          </w:tcPr>
          <w:p w14:paraId="3F74F069" w14:textId="77777777" w:rsidR="00196046" w:rsidRPr="00736479" w:rsidRDefault="0013706E" w:rsidP="005B6FF0">
            <w:pPr>
              <w:jc w:val="center"/>
              <w:rPr>
                <w:rFonts w:cs="Arial"/>
                <w:sz w:val="20"/>
                <w:szCs w:val="20"/>
              </w:rPr>
            </w:pPr>
            <w:r w:rsidRPr="00736479">
              <w:rPr>
                <w:rFonts w:cs="Arial"/>
                <w:sz w:val="20"/>
                <w:szCs w:val="20"/>
              </w:rPr>
              <w:t>40</w:t>
            </w:r>
          </w:p>
        </w:tc>
        <w:tc>
          <w:tcPr>
            <w:tcW w:w="310" w:type="dxa"/>
            <w:tcBorders>
              <w:top w:val="nil"/>
              <w:bottom w:val="nil"/>
            </w:tcBorders>
          </w:tcPr>
          <w:p w14:paraId="0437C430" w14:textId="77777777" w:rsidR="00196046" w:rsidRPr="00E11155" w:rsidRDefault="00196046" w:rsidP="005B6FF0">
            <w:pPr>
              <w:jc w:val="center"/>
              <w:rPr>
                <w:rFonts w:ascii="Arial" w:hAnsi="Arial" w:cs="Arial"/>
                <w:sz w:val="20"/>
                <w:szCs w:val="20"/>
              </w:rPr>
            </w:pPr>
          </w:p>
        </w:tc>
        <w:tc>
          <w:tcPr>
            <w:tcW w:w="709" w:type="dxa"/>
          </w:tcPr>
          <w:p w14:paraId="6A6E2952" w14:textId="77777777" w:rsidR="00196046" w:rsidRPr="00736479" w:rsidRDefault="0013706E" w:rsidP="005B6FF0">
            <w:pPr>
              <w:jc w:val="center"/>
              <w:rPr>
                <w:rFonts w:cs="Arial"/>
                <w:sz w:val="20"/>
                <w:szCs w:val="20"/>
              </w:rPr>
            </w:pPr>
            <w:r w:rsidRPr="00736479">
              <w:rPr>
                <w:rFonts w:cs="Arial"/>
                <w:sz w:val="20"/>
                <w:szCs w:val="20"/>
              </w:rPr>
              <w:t>11</w:t>
            </w:r>
          </w:p>
        </w:tc>
        <w:tc>
          <w:tcPr>
            <w:tcW w:w="1766" w:type="dxa"/>
          </w:tcPr>
          <w:p w14:paraId="1F341E5C" w14:textId="77777777" w:rsidR="00196046" w:rsidRPr="00736479" w:rsidRDefault="0013706E" w:rsidP="005B6FF0">
            <w:pPr>
              <w:jc w:val="center"/>
              <w:rPr>
                <w:rFonts w:cs="Arial"/>
                <w:sz w:val="20"/>
                <w:szCs w:val="20"/>
              </w:rPr>
            </w:pPr>
            <w:r w:rsidRPr="00736479">
              <w:rPr>
                <w:rFonts w:cs="Arial"/>
                <w:sz w:val="20"/>
                <w:szCs w:val="20"/>
              </w:rPr>
              <w:t>0.45</w:t>
            </w:r>
          </w:p>
        </w:tc>
        <w:tc>
          <w:tcPr>
            <w:tcW w:w="1766" w:type="dxa"/>
          </w:tcPr>
          <w:p w14:paraId="2D7D74A8" w14:textId="77777777" w:rsidR="00196046" w:rsidRPr="00736479" w:rsidRDefault="0013706E" w:rsidP="005B6FF0">
            <w:pPr>
              <w:jc w:val="center"/>
              <w:rPr>
                <w:rFonts w:cs="Arial"/>
                <w:sz w:val="20"/>
                <w:szCs w:val="20"/>
              </w:rPr>
            </w:pPr>
            <w:r w:rsidRPr="00736479">
              <w:rPr>
                <w:rFonts w:cs="Arial"/>
                <w:sz w:val="20"/>
                <w:szCs w:val="20"/>
              </w:rPr>
              <w:t>33</w:t>
            </w:r>
          </w:p>
        </w:tc>
      </w:tr>
      <w:tr w:rsidR="00196046" w:rsidRPr="00E11155" w14:paraId="7454BE8E" w14:textId="77777777" w:rsidTr="005B6FF0">
        <w:trPr>
          <w:gridAfter w:val="1"/>
          <w:wAfter w:w="11" w:type="dxa"/>
          <w:trHeight w:hRule="exact" w:val="245"/>
        </w:trPr>
        <w:tc>
          <w:tcPr>
            <w:tcW w:w="709" w:type="dxa"/>
          </w:tcPr>
          <w:p w14:paraId="7E15098B" w14:textId="77777777" w:rsidR="00196046" w:rsidRPr="00736479" w:rsidRDefault="0013706E" w:rsidP="005B6FF0">
            <w:pPr>
              <w:jc w:val="center"/>
              <w:rPr>
                <w:rFonts w:cs="Arial"/>
                <w:sz w:val="20"/>
                <w:szCs w:val="20"/>
              </w:rPr>
            </w:pPr>
            <w:r w:rsidRPr="00736479">
              <w:rPr>
                <w:rFonts w:cs="Arial"/>
                <w:sz w:val="20"/>
                <w:szCs w:val="20"/>
              </w:rPr>
              <w:t>12</w:t>
            </w:r>
          </w:p>
        </w:tc>
        <w:tc>
          <w:tcPr>
            <w:tcW w:w="1770" w:type="dxa"/>
            <w:shd w:val="clear" w:color="auto" w:fill="auto"/>
            <w:noWrap/>
            <w:hideMark/>
          </w:tcPr>
          <w:p w14:paraId="081C1A27" w14:textId="77777777" w:rsidR="00196046" w:rsidRPr="00736479" w:rsidRDefault="0013706E" w:rsidP="005B6FF0">
            <w:pPr>
              <w:jc w:val="center"/>
              <w:rPr>
                <w:rFonts w:cs="Arial"/>
                <w:sz w:val="20"/>
                <w:szCs w:val="20"/>
              </w:rPr>
            </w:pPr>
            <w:r w:rsidRPr="00736479">
              <w:rPr>
                <w:rFonts w:cs="Arial"/>
                <w:sz w:val="20"/>
                <w:szCs w:val="20"/>
              </w:rPr>
              <w:t>0.56</w:t>
            </w:r>
          </w:p>
        </w:tc>
        <w:tc>
          <w:tcPr>
            <w:tcW w:w="1771" w:type="dxa"/>
            <w:shd w:val="clear" w:color="auto" w:fill="auto"/>
            <w:noWrap/>
            <w:hideMark/>
          </w:tcPr>
          <w:p w14:paraId="3923F900" w14:textId="77777777" w:rsidR="00196046" w:rsidRPr="00736479" w:rsidRDefault="0013706E" w:rsidP="005B6FF0">
            <w:pPr>
              <w:jc w:val="center"/>
              <w:rPr>
                <w:rFonts w:cs="Arial"/>
                <w:sz w:val="20"/>
                <w:szCs w:val="20"/>
              </w:rPr>
            </w:pPr>
            <w:r w:rsidRPr="00736479">
              <w:rPr>
                <w:rFonts w:cs="Arial"/>
                <w:sz w:val="20"/>
                <w:szCs w:val="20"/>
              </w:rPr>
              <w:t>41</w:t>
            </w:r>
          </w:p>
        </w:tc>
        <w:tc>
          <w:tcPr>
            <w:tcW w:w="310" w:type="dxa"/>
            <w:tcBorders>
              <w:top w:val="nil"/>
              <w:bottom w:val="nil"/>
            </w:tcBorders>
          </w:tcPr>
          <w:p w14:paraId="34143CA2" w14:textId="77777777" w:rsidR="00196046" w:rsidRPr="00E11155" w:rsidRDefault="00196046" w:rsidP="005B6FF0">
            <w:pPr>
              <w:jc w:val="center"/>
              <w:rPr>
                <w:rFonts w:ascii="Arial" w:hAnsi="Arial" w:cs="Arial"/>
                <w:sz w:val="20"/>
                <w:szCs w:val="20"/>
              </w:rPr>
            </w:pPr>
          </w:p>
        </w:tc>
        <w:tc>
          <w:tcPr>
            <w:tcW w:w="709" w:type="dxa"/>
          </w:tcPr>
          <w:p w14:paraId="0766DF35" w14:textId="77777777" w:rsidR="00196046" w:rsidRPr="00736479" w:rsidRDefault="0013706E" w:rsidP="005B6FF0">
            <w:pPr>
              <w:jc w:val="center"/>
              <w:rPr>
                <w:rFonts w:cs="Arial"/>
                <w:sz w:val="20"/>
                <w:szCs w:val="20"/>
              </w:rPr>
            </w:pPr>
            <w:r w:rsidRPr="00736479">
              <w:rPr>
                <w:rFonts w:cs="Arial"/>
                <w:sz w:val="20"/>
                <w:szCs w:val="20"/>
              </w:rPr>
              <w:t>12</w:t>
            </w:r>
          </w:p>
        </w:tc>
        <w:tc>
          <w:tcPr>
            <w:tcW w:w="1766" w:type="dxa"/>
          </w:tcPr>
          <w:p w14:paraId="108DAB41" w14:textId="77777777" w:rsidR="00196046" w:rsidRPr="00736479" w:rsidRDefault="0013706E" w:rsidP="005B6FF0">
            <w:pPr>
              <w:jc w:val="center"/>
              <w:rPr>
                <w:rFonts w:cs="Arial"/>
                <w:sz w:val="20"/>
                <w:szCs w:val="20"/>
              </w:rPr>
            </w:pPr>
            <w:r w:rsidRPr="00736479">
              <w:rPr>
                <w:rFonts w:cs="Arial"/>
                <w:sz w:val="20"/>
                <w:szCs w:val="20"/>
              </w:rPr>
              <w:t>0.37</w:t>
            </w:r>
          </w:p>
        </w:tc>
        <w:tc>
          <w:tcPr>
            <w:tcW w:w="1766" w:type="dxa"/>
          </w:tcPr>
          <w:p w14:paraId="25EF9C87" w14:textId="77777777" w:rsidR="00196046" w:rsidRPr="00736479" w:rsidRDefault="0013706E" w:rsidP="005B6FF0">
            <w:pPr>
              <w:jc w:val="center"/>
              <w:rPr>
                <w:rFonts w:cs="Arial"/>
                <w:sz w:val="20"/>
                <w:szCs w:val="20"/>
              </w:rPr>
            </w:pPr>
            <w:r w:rsidRPr="00736479">
              <w:rPr>
                <w:rFonts w:cs="Arial"/>
                <w:sz w:val="20"/>
                <w:szCs w:val="20"/>
              </w:rPr>
              <w:t>38</w:t>
            </w:r>
          </w:p>
        </w:tc>
      </w:tr>
      <w:tr w:rsidR="00196046" w:rsidRPr="00E11155" w14:paraId="5D825208" w14:textId="77777777" w:rsidTr="005B6FF0">
        <w:trPr>
          <w:gridAfter w:val="1"/>
          <w:wAfter w:w="11" w:type="dxa"/>
          <w:trHeight w:hRule="exact" w:val="245"/>
        </w:trPr>
        <w:tc>
          <w:tcPr>
            <w:tcW w:w="709" w:type="dxa"/>
          </w:tcPr>
          <w:p w14:paraId="721F53C8" w14:textId="77777777" w:rsidR="00196046" w:rsidRPr="00736479" w:rsidRDefault="0013706E" w:rsidP="005B6FF0">
            <w:pPr>
              <w:jc w:val="center"/>
              <w:rPr>
                <w:rFonts w:cs="Arial"/>
                <w:sz w:val="20"/>
                <w:szCs w:val="20"/>
              </w:rPr>
            </w:pPr>
            <w:r w:rsidRPr="00736479">
              <w:rPr>
                <w:rFonts w:cs="Arial"/>
                <w:sz w:val="20"/>
                <w:szCs w:val="20"/>
              </w:rPr>
              <w:t>13</w:t>
            </w:r>
          </w:p>
        </w:tc>
        <w:tc>
          <w:tcPr>
            <w:tcW w:w="1770" w:type="dxa"/>
            <w:shd w:val="clear" w:color="auto" w:fill="auto"/>
            <w:noWrap/>
            <w:hideMark/>
          </w:tcPr>
          <w:p w14:paraId="36DE05C9" w14:textId="77777777" w:rsidR="00196046" w:rsidRPr="00736479" w:rsidRDefault="0013706E" w:rsidP="005B6FF0">
            <w:pPr>
              <w:jc w:val="center"/>
              <w:rPr>
                <w:rFonts w:cs="Arial"/>
                <w:sz w:val="20"/>
                <w:szCs w:val="20"/>
              </w:rPr>
            </w:pPr>
            <w:r w:rsidRPr="00736479">
              <w:rPr>
                <w:rFonts w:cs="Arial"/>
                <w:sz w:val="20"/>
                <w:szCs w:val="20"/>
              </w:rPr>
              <w:t>0.37</w:t>
            </w:r>
          </w:p>
        </w:tc>
        <w:tc>
          <w:tcPr>
            <w:tcW w:w="1771" w:type="dxa"/>
            <w:shd w:val="clear" w:color="auto" w:fill="auto"/>
            <w:noWrap/>
            <w:hideMark/>
          </w:tcPr>
          <w:p w14:paraId="7E90B9AC" w14:textId="77777777" w:rsidR="00196046" w:rsidRPr="00736479" w:rsidRDefault="0013706E" w:rsidP="005B6FF0">
            <w:pPr>
              <w:jc w:val="center"/>
              <w:rPr>
                <w:rFonts w:cs="Arial"/>
                <w:sz w:val="20"/>
                <w:szCs w:val="20"/>
              </w:rPr>
            </w:pPr>
            <w:r w:rsidRPr="00736479">
              <w:rPr>
                <w:rFonts w:cs="Arial"/>
                <w:sz w:val="20"/>
                <w:szCs w:val="20"/>
              </w:rPr>
              <w:t>56</w:t>
            </w:r>
          </w:p>
        </w:tc>
        <w:tc>
          <w:tcPr>
            <w:tcW w:w="310" w:type="dxa"/>
            <w:tcBorders>
              <w:top w:val="nil"/>
              <w:bottom w:val="nil"/>
            </w:tcBorders>
          </w:tcPr>
          <w:p w14:paraId="112FEA88" w14:textId="77777777" w:rsidR="00196046" w:rsidRPr="00E11155" w:rsidRDefault="00196046" w:rsidP="005B6FF0">
            <w:pPr>
              <w:jc w:val="center"/>
              <w:rPr>
                <w:rFonts w:ascii="Arial" w:hAnsi="Arial" w:cs="Arial"/>
                <w:sz w:val="20"/>
                <w:szCs w:val="20"/>
              </w:rPr>
            </w:pPr>
          </w:p>
        </w:tc>
        <w:tc>
          <w:tcPr>
            <w:tcW w:w="709" w:type="dxa"/>
          </w:tcPr>
          <w:p w14:paraId="76451E5F" w14:textId="77777777" w:rsidR="00196046" w:rsidRPr="00736479" w:rsidRDefault="0013706E" w:rsidP="005B6FF0">
            <w:pPr>
              <w:jc w:val="center"/>
              <w:rPr>
                <w:rFonts w:cs="Arial"/>
                <w:sz w:val="20"/>
                <w:szCs w:val="20"/>
              </w:rPr>
            </w:pPr>
            <w:r w:rsidRPr="00736479">
              <w:rPr>
                <w:rFonts w:cs="Arial"/>
                <w:sz w:val="20"/>
                <w:szCs w:val="20"/>
              </w:rPr>
              <w:t>13</w:t>
            </w:r>
          </w:p>
        </w:tc>
        <w:tc>
          <w:tcPr>
            <w:tcW w:w="1766" w:type="dxa"/>
          </w:tcPr>
          <w:p w14:paraId="54AB20D7" w14:textId="77777777" w:rsidR="00196046" w:rsidRPr="00736479" w:rsidRDefault="0013706E" w:rsidP="005B6FF0">
            <w:pPr>
              <w:jc w:val="center"/>
              <w:rPr>
                <w:rFonts w:cs="Arial"/>
                <w:sz w:val="20"/>
                <w:szCs w:val="20"/>
              </w:rPr>
            </w:pPr>
            <w:r w:rsidRPr="00736479">
              <w:rPr>
                <w:rFonts w:cs="Arial"/>
                <w:sz w:val="20"/>
                <w:szCs w:val="20"/>
              </w:rPr>
              <w:t>0.31</w:t>
            </w:r>
          </w:p>
        </w:tc>
        <w:tc>
          <w:tcPr>
            <w:tcW w:w="1766" w:type="dxa"/>
          </w:tcPr>
          <w:p w14:paraId="4417BB89" w14:textId="77777777" w:rsidR="00196046" w:rsidRPr="00736479" w:rsidRDefault="0013706E" w:rsidP="005B6FF0">
            <w:pPr>
              <w:jc w:val="center"/>
              <w:rPr>
                <w:rFonts w:cs="Arial"/>
                <w:sz w:val="20"/>
                <w:szCs w:val="20"/>
              </w:rPr>
            </w:pPr>
            <w:r w:rsidRPr="00736479">
              <w:rPr>
                <w:rFonts w:cs="Arial"/>
                <w:sz w:val="20"/>
                <w:szCs w:val="20"/>
              </w:rPr>
              <w:t>31</w:t>
            </w:r>
          </w:p>
        </w:tc>
      </w:tr>
      <w:tr w:rsidR="00196046" w:rsidRPr="00E11155" w14:paraId="70BCC519" w14:textId="77777777" w:rsidTr="005B6FF0">
        <w:trPr>
          <w:gridAfter w:val="1"/>
          <w:wAfter w:w="11" w:type="dxa"/>
          <w:trHeight w:hRule="exact" w:val="245"/>
        </w:trPr>
        <w:tc>
          <w:tcPr>
            <w:tcW w:w="709" w:type="dxa"/>
          </w:tcPr>
          <w:p w14:paraId="6B91DFE2" w14:textId="77777777" w:rsidR="00196046" w:rsidRPr="00736479" w:rsidRDefault="0013706E" w:rsidP="005B6FF0">
            <w:pPr>
              <w:jc w:val="center"/>
              <w:rPr>
                <w:rFonts w:cs="Arial"/>
                <w:sz w:val="20"/>
                <w:szCs w:val="20"/>
              </w:rPr>
            </w:pPr>
            <w:r w:rsidRPr="00736479">
              <w:rPr>
                <w:rFonts w:cs="Arial"/>
                <w:sz w:val="20"/>
                <w:szCs w:val="20"/>
              </w:rPr>
              <w:t>14</w:t>
            </w:r>
          </w:p>
        </w:tc>
        <w:tc>
          <w:tcPr>
            <w:tcW w:w="1770" w:type="dxa"/>
            <w:shd w:val="clear" w:color="auto" w:fill="auto"/>
            <w:noWrap/>
            <w:hideMark/>
          </w:tcPr>
          <w:p w14:paraId="5646DF48" w14:textId="77777777" w:rsidR="00196046" w:rsidRPr="00736479" w:rsidRDefault="0013706E" w:rsidP="005B6FF0">
            <w:pPr>
              <w:jc w:val="center"/>
              <w:rPr>
                <w:rFonts w:cs="Arial"/>
                <w:sz w:val="20"/>
                <w:szCs w:val="20"/>
              </w:rPr>
            </w:pPr>
            <w:r w:rsidRPr="00736479">
              <w:rPr>
                <w:rFonts w:cs="Arial"/>
                <w:sz w:val="20"/>
                <w:szCs w:val="20"/>
              </w:rPr>
              <w:t>0.44</w:t>
            </w:r>
          </w:p>
        </w:tc>
        <w:tc>
          <w:tcPr>
            <w:tcW w:w="1771" w:type="dxa"/>
            <w:shd w:val="clear" w:color="auto" w:fill="auto"/>
            <w:noWrap/>
            <w:hideMark/>
          </w:tcPr>
          <w:p w14:paraId="77F0A27F" w14:textId="77777777" w:rsidR="00196046" w:rsidRPr="00736479" w:rsidRDefault="0013706E" w:rsidP="005B6FF0">
            <w:pPr>
              <w:jc w:val="center"/>
              <w:rPr>
                <w:rFonts w:cs="Arial"/>
                <w:sz w:val="20"/>
                <w:szCs w:val="20"/>
              </w:rPr>
            </w:pPr>
            <w:r w:rsidRPr="00736479">
              <w:rPr>
                <w:rFonts w:cs="Arial"/>
                <w:sz w:val="20"/>
                <w:szCs w:val="20"/>
              </w:rPr>
              <w:t>33</w:t>
            </w:r>
          </w:p>
        </w:tc>
        <w:tc>
          <w:tcPr>
            <w:tcW w:w="310" w:type="dxa"/>
            <w:tcBorders>
              <w:top w:val="nil"/>
              <w:bottom w:val="nil"/>
            </w:tcBorders>
          </w:tcPr>
          <w:p w14:paraId="6596DE11" w14:textId="77777777" w:rsidR="00196046" w:rsidRPr="00E11155" w:rsidRDefault="00196046" w:rsidP="005B6FF0">
            <w:pPr>
              <w:jc w:val="center"/>
              <w:rPr>
                <w:rFonts w:ascii="Arial" w:hAnsi="Arial" w:cs="Arial"/>
                <w:sz w:val="20"/>
                <w:szCs w:val="20"/>
              </w:rPr>
            </w:pPr>
          </w:p>
        </w:tc>
        <w:tc>
          <w:tcPr>
            <w:tcW w:w="709" w:type="dxa"/>
          </w:tcPr>
          <w:p w14:paraId="67D21CCC" w14:textId="77777777" w:rsidR="00196046" w:rsidRPr="00736479" w:rsidRDefault="0013706E" w:rsidP="005B6FF0">
            <w:pPr>
              <w:jc w:val="center"/>
              <w:rPr>
                <w:rFonts w:cs="Arial"/>
                <w:sz w:val="20"/>
                <w:szCs w:val="20"/>
              </w:rPr>
            </w:pPr>
            <w:r w:rsidRPr="00736479">
              <w:rPr>
                <w:rFonts w:cs="Arial"/>
                <w:sz w:val="20"/>
                <w:szCs w:val="20"/>
              </w:rPr>
              <w:t>14</w:t>
            </w:r>
          </w:p>
        </w:tc>
        <w:tc>
          <w:tcPr>
            <w:tcW w:w="1766" w:type="dxa"/>
          </w:tcPr>
          <w:p w14:paraId="02A7AA29" w14:textId="77777777" w:rsidR="00196046" w:rsidRPr="00736479" w:rsidRDefault="0013706E" w:rsidP="005B6FF0">
            <w:pPr>
              <w:jc w:val="center"/>
              <w:rPr>
                <w:rFonts w:cs="Arial"/>
                <w:sz w:val="20"/>
                <w:szCs w:val="20"/>
              </w:rPr>
            </w:pPr>
            <w:r w:rsidRPr="00736479">
              <w:rPr>
                <w:rFonts w:cs="Arial"/>
                <w:sz w:val="20"/>
                <w:szCs w:val="20"/>
              </w:rPr>
              <w:t>0.34</w:t>
            </w:r>
          </w:p>
        </w:tc>
        <w:tc>
          <w:tcPr>
            <w:tcW w:w="1766" w:type="dxa"/>
          </w:tcPr>
          <w:p w14:paraId="75379785" w14:textId="77777777" w:rsidR="00196046" w:rsidRPr="00736479" w:rsidRDefault="0013706E" w:rsidP="005B6FF0">
            <w:pPr>
              <w:jc w:val="center"/>
              <w:rPr>
                <w:rFonts w:cs="Arial"/>
                <w:sz w:val="20"/>
                <w:szCs w:val="20"/>
              </w:rPr>
            </w:pPr>
            <w:r w:rsidRPr="00736479">
              <w:rPr>
                <w:rFonts w:cs="Arial"/>
                <w:sz w:val="20"/>
                <w:szCs w:val="20"/>
              </w:rPr>
              <w:t>52</w:t>
            </w:r>
          </w:p>
        </w:tc>
      </w:tr>
      <w:tr w:rsidR="00196046" w:rsidRPr="00E11155" w14:paraId="75956F56" w14:textId="77777777" w:rsidTr="005B6FF0">
        <w:trPr>
          <w:gridAfter w:val="1"/>
          <w:wAfter w:w="11" w:type="dxa"/>
          <w:trHeight w:hRule="exact" w:val="245"/>
        </w:trPr>
        <w:tc>
          <w:tcPr>
            <w:tcW w:w="709" w:type="dxa"/>
          </w:tcPr>
          <w:p w14:paraId="14E243B3" w14:textId="77777777" w:rsidR="00196046" w:rsidRPr="00736479" w:rsidRDefault="0013706E" w:rsidP="005B6FF0">
            <w:pPr>
              <w:jc w:val="center"/>
              <w:rPr>
                <w:rFonts w:cs="Arial"/>
                <w:sz w:val="20"/>
                <w:szCs w:val="20"/>
              </w:rPr>
            </w:pPr>
            <w:r w:rsidRPr="00736479">
              <w:rPr>
                <w:rFonts w:cs="Arial"/>
                <w:sz w:val="20"/>
                <w:szCs w:val="20"/>
              </w:rPr>
              <w:t>15</w:t>
            </w:r>
          </w:p>
        </w:tc>
        <w:tc>
          <w:tcPr>
            <w:tcW w:w="1770" w:type="dxa"/>
            <w:shd w:val="clear" w:color="auto" w:fill="auto"/>
            <w:noWrap/>
            <w:hideMark/>
          </w:tcPr>
          <w:p w14:paraId="474BE7FE" w14:textId="77777777" w:rsidR="00196046" w:rsidRPr="00736479" w:rsidRDefault="0013706E" w:rsidP="005B6FF0">
            <w:pPr>
              <w:jc w:val="center"/>
              <w:rPr>
                <w:rFonts w:cs="Arial"/>
                <w:sz w:val="20"/>
                <w:szCs w:val="20"/>
              </w:rPr>
            </w:pPr>
            <w:r w:rsidRPr="00736479">
              <w:rPr>
                <w:rFonts w:cs="Arial"/>
                <w:sz w:val="20"/>
                <w:szCs w:val="20"/>
              </w:rPr>
              <w:t>0.32</w:t>
            </w:r>
          </w:p>
        </w:tc>
        <w:tc>
          <w:tcPr>
            <w:tcW w:w="1771" w:type="dxa"/>
            <w:shd w:val="clear" w:color="auto" w:fill="auto"/>
            <w:noWrap/>
            <w:hideMark/>
          </w:tcPr>
          <w:p w14:paraId="460FDD6E" w14:textId="77777777" w:rsidR="00196046" w:rsidRPr="00736479" w:rsidRDefault="0013706E" w:rsidP="005B6FF0">
            <w:pPr>
              <w:jc w:val="center"/>
              <w:rPr>
                <w:rFonts w:cs="Arial"/>
                <w:sz w:val="20"/>
                <w:szCs w:val="20"/>
              </w:rPr>
            </w:pPr>
            <w:r w:rsidRPr="00736479">
              <w:rPr>
                <w:rFonts w:cs="Arial"/>
                <w:sz w:val="20"/>
                <w:szCs w:val="20"/>
              </w:rPr>
              <w:t>50</w:t>
            </w:r>
          </w:p>
        </w:tc>
        <w:tc>
          <w:tcPr>
            <w:tcW w:w="310" w:type="dxa"/>
            <w:tcBorders>
              <w:top w:val="nil"/>
              <w:bottom w:val="nil"/>
            </w:tcBorders>
          </w:tcPr>
          <w:p w14:paraId="69AE9CD9" w14:textId="77777777" w:rsidR="00196046" w:rsidRPr="00E11155" w:rsidRDefault="00196046" w:rsidP="005B6FF0">
            <w:pPr>
              <w:jc w:val="center"/>
              <w:rPr>
                <w:rFonts w:ascii="Arial" w:hAnsi="Arial" w:cs="Arial"/>
                <w:sz w:val="20"/>
                <w:szCs w:val="20"/>
              </w:rPr>
            </w:pPr>
          </w:p>
        </w:tc>
        <w:tc>
          <w:tcPr>
            <w:tcW w:w="709" w:type="dxa"/>
          </w:tcPr>
          <w:p w14:paraId="6AC43381" w14:textId="77777777" w:rsidR="00196046" w:rsidRPr="00736479" w:rsidRDefault="0013706E" w:rsidP="005B6FF0">
            <w:pPr>
              <w:jc w:val="center"/>
              <w:rPr>
                <w:rFonts w:cs="Arial"/>
                <w:sz w:val="20"/>
                <w:szCs w:val="20"/>
              </w:rPr>
            </w:pPr>
            <w:r w:rsidRPr="00736479">
              <w:rPr>
                <w:rFonts w:cs="Arial"/>
                <w:sz w:val="20"/>
                <w:szCs w:val="20"/>
              </w:rPr>
              <w:t>15</w:t>
            </w:r>
          </w:p>
        </w:tc>
        <w:tc>
          <w:tcPr>
            <w:tcW w:w="1766" w:type="dxa"/>
          </w:tcPr>
          <w:p w14:paraId="03F8D3AD" w14:textId="77777777" w:rsidR="00196046" w:rsidRPr="00736479" w:rsidRDefault="0013706E" w:rsidP="005B6FF0">
            <w:pPr>
              <w:jc w:val="center"/>
              <w:rPr>
                <w:rFonts w:cs="Arial"/>
                <w:sz w:val="20"/>
                <w:szCs w:val="20"/>
              </w:rPr>
            </w:pPr>
            <w:r w:rsidRPr="00736479">
              <w:rPr>
                <w:rFonts w:cs="Arial"/>
                <w:sz w:val="20"/>
                <w:szCs w:val="20"/>
              </w:rPr>
              <w:t>2.61</w:t>
            </w:r>
          </w:p>
        </w:tc>
        <w:tc>
          <w:tcPr>
            <w:tcW w:w="1766" w:type="dxa"/>
          </w:tcPr>
          <w:p w14:paraId="7BDD5867" w14:textId="77777777" w:rsidR="00196046" w:rsidRPr="00736479" w:rsidRDefault="0013706E" w:rsidP="005B6FF0">
            <w:pPr>
              <w:jc w:val="center"/>
              <w:rPr>
                <w:rFonts w:cs="Arial"/>
                <w:sz w:val="20"/>
                <w:szCs w:val="20"/>
              </w:rPr>
            </w:pPr>
            <w:r w:rsidRPr="00736479">
              <w:rPr>
                <w:rFonts w:cs="Arial"/>
                <w:sz w:val="20"/>
                <w:szCs w:val="20"/>
              </w:rPr>
              <w:t>58</w:t>
            </w:r>
          </w:p>
        </w:tc>
      </w:tr>
      <w:tr w:rsidR="00196046" w:rsidRPr="00E11155" w14:paraId="0C6B5E0F" w14:textId="77777777" w:rsidTr="005B6FF0">
        <w:trPr>
          <w:gridAfter w:val="1"/>
          <w:wAfter w:w="11" w:type="dxa"/>
          <w:trHeight w:hRule="exact" w:val="245"/>
        </w:trPr>
        <w:tc>
          <w:tcPr>
            <w:tcW w:w="709" w:type="dxa"/>
          </w:tcPr>
          <w:p w14:paraId="00DD2344" w14:textId="77777777" w:rsidR="00196046" w:rsidRPr="00736479" w:rsidRDefault="0013706E" w:rsidP="005B6FF0">
            <w:pPr>
              <w:jc w:val="center"/>
              <w:rPr>
                <w:rFonts w:cs="Arial"/>
                <w:sz w:val="20"/>
                <w:szCs w:val="20"/>
              </w:rPr>
            </w:pPr>
            <w:r w:rsidRPr="00736479">
              <w:rPr>
                <w:rFonts w:cs="Arial"/>
                <w:sz w:val="20"/>
                <w:szCs w:val="20"/>
              </w:rPr>
              <w:t>16</w:t>
            </w:r>
          </w:p>
        </w:tc>
        <w:tc>
          <w:tcPr>
            <w:tcW w:w="1770" w:type="dxa"/>
            <w:shd w:val="clear" w:color="auto" w:fill="auto"/>
            <w:noWrap/>
            <w:hideMark/>
          </w:tcPr>
          <w:p w14:paraId="3E9EA645" w14:textId="77777777" w:rsidR="00196046" w:rsidRPr="00736479" w:rsidRDefault="0013706E" w:rsidP="005B6FF0">
            <w:pPr>
              <w:jc w:val="center"/>
              <w:rPr>
                <w:rFonts w:cs="Arial"/>
                <w:sz w:val="20"/>
                <w:szCs w:val="20"/>
              </w:rPr>
            </w:pPr>
            <w:r w:rsidRPr="00736479">
              <w:rPr>
                <w:rFonts w:cs="Arial"/>
                <w:sz w:val="20"/>
                <w:szCs w:val="20"/>
              </w:rPr>
              <w:t>0.31</w:t>
            </w:r>
          </w:p>
        </w:tc>
        <w:tc>
          <w:tcPr>
            <w:tcW w:w="1771" w:type="dxa"/>
            <w:shd w:val="clear" w:color="auto" w:fill="auto"/>
            <w:noWrap/>
            <w:hideMark/>
          </w:tcPr>
          <w:p w14:paraId="675D723E" w14:textId="77777777" w:rsidR="00196046" w:rsidRPr="00736479" w:rsidRDefault="0013706E" w:rsidP="005B6FF0">
            <w:pPr>
              <w:jc w:val="center"/>
              <w:rPr>
                <w:rFonts w:cs="Arial"/>
                <w:sz w:val="20"/>
                <w:szCs w:val="20"/>
              </w:rPr>
            </w:pPr>
            <w:r w:rsidRPr="00736479">
              <w:rPr>
                <w:rFonts w:cs="Arial"/>
                <w:sz w:val="20"/>
                <w:szCs w:val="20"/>
              </w:rPr>
              <w:t>41</w:t>
            </w:r>
          </w:p>
        </w:tc>
        <w:tc>
          <w:tcPr>
            <w:tcW w:w="310" w:type="dxa"/>
            <w:tcBorders>
              <w:top w:val="nil"/>
              <w:bottom w:val="nil"/>
            </w:tcBorders>
          </w:tcPr>
          <w:p w14:paraId="06F49D47" w14:textId="77777777" w:rsidR="00196046" w:rsidRPr="00E11155" w:rsidRDefault="00196046" w:rsidP="005B6FF0">
            <w:pPr>
              <w:jc w:val="center"/>
              <w:rPr>
                <w:rFonts w:ascii="Arial" w:hAnsi="Arial" w:cs="Arial"/>
                <w:sz w:val="20"/>
                <w:szCs w:val="20"/>
              </w:rPr>
            </w:pPr>
          </w:p>
        </w:tc>
        <w:tc>
          <w:tcPr>
            <w:tcW w:w="709" w:type="dxa"/>
          </w:tcPr>
          <w:p w14:paraId="71425DB8" w14:textId="77777777" w:rsidR="00196046" w:rsidRPr="00736479" w:rsidRDefault="0013706E" w:rsidP="005B6FF0">
            <w:pPr>
              <w:jc w:val="center"/>
              <w:rPr>
                <w:rFonts w:cs="Arial"/>
                <w:sz w:val="20"/>
                <w:szCs w:val="20"/>
              </w:rPr>
            </w:pPr>
            <w:r w:rsidRPr="00736479">
              <w:rPr>
                <w:rFonts w:cs="Arial"/>
                <w:sz w:val="20"/>
                <w:szCs w:val="20"/>
              </w:rPr>
              <w:t>16</w:t>
            </w:r>
          </w:p>
        </w:tc>
        <w:tc>
          <w:tcPr>
            <w:tcW w:w="1766" w:type="dxa"/>
          </w:tcPr>
          <w:p w14:paraId="1A124D23" w14:textId="77777777" w:rsidR="00196046" w:rsidRPr="00736479" w:rsidRDefault="0013706E" w:rsidP="005B6FF0">
            <w:pPr>
              <w:jc w:val="center"/>
              <w:rPr>
                <w:rFonts w:cs="Arial"/>
                <w:sz w:val="20"/>
                <w:szCs w:val="20"/>
              </w:rPr>
            </w:pPr>
            <w:r w:rsidRPr="00736479">
              <w:rPr>
                <w:rFonts w:cs="Arial"/>
                <w:sz w:val="20"/>
                <w:szCs w:val="20"/>
              </w:rPr>
              <w:t>0.35</w:t>
            </w:r>
          </w:p>
        </w:tc>
        <w:tc>
          <w:tcPr>
            <w:tcW w:w="1766" w:type="dxa"/>
          </w:tcPr>
          <w:p w14:paraId="4B2603C4" w14:textId="77777777" w:rsidR="00196046" w:rsidRPr="00736479" w:rsidRDefault="0013706E" w:rsidP="005B6FF0">
            <w:pPr>
              <w:jc w:val="center"/>
              <w:rPr>
                <w:rFonts w:cs="Arial"/>
                <w:sz w:val="20"/>
                <w:szCs w:val="20"/>
              </w:rPr>
            </w:pPr>
            <w:r w:rsidRPr="00736479">
              <w:rPr>
                <w:rFonts w:cs="Arial"/>
                <w:sz w:val="20"/>
                <w:szCs w:val="20"/>
              </w:rPr>
              <w:t>34</w:t>
            </w:r>
          </w:p>
        </w:tc>
      </w:tr>
      <w:tr w:rsidR="00196046" w:rsidRPr="00E11155" w14:paraId="3DC03F89" w14:textId="77777777" w:rsidTr="005B6FF0">
        <w:trPr>
          <w:gridAfter w:val="1"/>
          <w:wAfter w:w="11" w:type="dxa"/>
          <w:trHeight w:hRule="exact" w:val="245"/>
        </w:trPr>
        <w:tc>
          <w:tcPr>
            <w:tcW w:w="709" w:type="dxa"/>
          </w:tcPr>
          <w:p w14:paraId="0E040F7D" w14:textId="77777777" w:rsidR="00196046" w:rsidRPr="00736479" w:rsidRDefault="0013706E" w:rsidP="005B6FF0">
            <w:pPr>
              <w:jc w:val="center"/>
              <w:rPr>
                <w:rFonts w:cs="Arial"/>
                <w:sz w:val="20"/>
                <w:szCs w:val="20"/>
              </w:rPr>
            </w:pPr>
            <w:r w:rsidRPr="00736479">
              <w:rPr>
                <w:rFonts w:cs="Arial"/>
                <w:sz w:val="20"/>
                <w:szCs w:val="20"/>
              </w:rPr>
              <w:t>17</w:t>
            </w:r>
          </w:p>
        </w:tc>
        <w:tc>
          <w:tcPr>
            <w:tcW w:w="1770" w:type="dxa"/>
            <w:shd w:val="clear" w:color="auto" w:fill="auto"/>
            <w:noWrap/>
            <w:hideMark/>
          </w:tcPr>
          <w:p w14:paraId="4CD2DE10" w14:textId="77777777" w:rsidR="00196046" w:rsidRPr="00736479" w:rsidRDefault="0013706E" w:rsidP="005B6FF0">
            <w:pPr>
              <w:jc w:val="center"/>
              <w:rPr>
                <w:rFonts w:cs="Arial"/>
                <w:sz w:val="20"/>
                <w:szCs w:val="20"/>
              </w:rPr>
            </w:pPr>
            <w:r w:rsidRPr="00736479">
              <w:rPr>
                <w:rFonts w:cs="Arial"/>
                <w:sz w:val="20"/>
                <w:szCs w:val="20"/>
              </w:rPr>
              <w:t>0.35</w:t>
            </w:r>
          </w:p>
        </w:tc>
        <w:tc>
          <w:tcPr>
            <w:tcW w:w="1771" w:type="dxa"/>
            <w:shd w:val="clear" w:color="auto" w:fill="auto"/>
            <w:noWrap/>
            <w:hideMark/>
          </w:tcPr>
          <w:p w14:paraId="509DF9BB" w14:textId="77777777" w:rsidR="00196046" w:rsidRPr="00736479" w:rsidRDefault="0013706E" w:rsidP="005B6FF0">
            <w:pPr>
              <w:jc w:val="center"/>
              <w:rPr>
                <w:rFonts w:cs="Arial"/>
                <w:sz w:val="20"/>
                <w:szCs w:val="20"/>
              </w:rPr>
            </w:pPr>
            <w:r w:rsidRPr="00736479">
              <w:rPr>
                <w:rFonts w:cs="Arial"/>
                <w:sz w:val="20"/>
                <w:szCs w:val="20"/>
              </w:rPr>
              <w:t>40</w:t>
            </w:r>
          </w:p>
        </w:tc>
        <w:tc>
          <w:tcPr>
            <w:tcW w:w="310" w:type="dxa"/>
            <w:tcBorders>
              <w:top w:val="nil"/>
              <w:bottom w:val="nil"/>
            </w:tcBorders>
          </w:tcPr>
          <w:p w14:paraId="578266AE" w14:textId="77777777" w:rsidR="00196046" w:rsidRPr="00E11155" w:rsidRDefault="00196046" w:rsidP="005B6FF0">
            <w:pPr>
              <w:jc w:val="center"/>
              <w:rPr>
                <w:rFonts w:ascii="Arial" w:hAnsi="Arial" w:cs="Arial"/>
                <w:sz w:val="20"/>
                <w:szCs w:val="20"/>
              </w:rPr>
            </w:pPr>
          </w:p>
        </w:tc>
        <w:tc>
          <w:tcPr>
            <w:tcW w:w="709" w:type="dxa"/>
          </w:tcPr>
          <w:p w14:paraId="40AA02B1" w14:textId="77777777" w:rsidR="00196046" w:rsidRPr="00736479" w:rsidRDefault="0013706E" w:rsidP="005B6FF0">
            <w:pPr>
              <w:jc w:val="center"/>
              <w:rPr>
                <w:rFonts w:cs="Arial"/>
                <w:sz w:val="20"/>
                <w:szCs w:val="20"/>
              </w:rPr>
            </w:pPr>
            <w:r w:rsidRPr="00736479">
              <w:rPr>
                <w:rFonts w:cs="Arial"/>
                <w:sz w:val="20"/>
                <w:szCs w:val="20"/>
              </w:rPr>
              <w:t>17</w:t>
            </w:r>
          </w:p>
        </w:tc>
        <w:tc>
          <w:tcPr>
            <w:tcW w:w="1766" w:type="dxa"/>
          </w:tcPr>
          <w:p w14:paraId="55362634" w14:textId="77777777" w:rsidR="00196046" w:rsidRPr="00736479" w:rsidRDefault="0013706E" w:rsidP="005B6FF0">
            <w:pPr>
              <w:jc w:val="center"/>
              <w:rPr>
                <w:rFonts w:cs="Arial"/>
                <w:sz w:val="20"/>
                <w:szCs w:val="20"/>
              </w:rPr>
            </w:pPr>
            <w:r w:rsidRPr="00736479">
              <w:rPr>
                <w:rFonts w:cs="Arial"/>
                <w:sz w:val="20"/>
                <w:szCs w:val="20"/>
              </w:rPr>
              <w:t>0.4</w:t>
            </w:r>
          </w:p>
        </w:tc>
        <w:tc>
          <w:tcPr>
            <w:tcW w:w="1766" w:type="dxa"/>
          </w:tcPr>
          <w:p w14:paraId="196473EE" w14:textId="77777777" w:rsidR="00196046" w:rsidRPr="00736479" w:rsidRDefault="0013706E" w:rsidP="005B6FF0">
            <w:pPr>
              <w:jc w:val="center"/>
              <w:rPr>
                <w:rFonts w:cs="Arial"/>
                <w:sz w:val="20"/>
                <w:szCs w:val="20"/>
              </w:rPr>
            </w:pPr>
            <w:r w:rsidRPr="00736479">
              <w:rPr>
                <w:rFonts w:cs="Arial"/>
                <w:sz w:val="20"/>
                <w:szCs w:val="20"/>
              </w:rPr>
              <w:t>49</w:t>
            </w:r>
          </w:p>
        </w:tc>
      </w:tr>
      <w:tr w:rsidR="00196046" w:rsidRPr="00E11155" w14:paraId="19E7CA13" w14:textId="77777777" w:rsidTr="005B6FF0">
        <w:trPr>
          <w:gridAfter w:val="1"/>
          <w:wAfter w:w="11" w:type="dxa"/>
          <w:trHeight w:hRule="exact" w:val="245"/>
        </w:trPr>
        <w:tc>
          <w:tcPr>
            <w:tcW w:w="709" w:type="dxa"/>
          </w:tcPr>
          <w:p w14:paraId="13524EF4" w14:textId="77777777" w:rsidR="00196046" w:rsidRPr="00736479" w:rsidRDefault="0013706E" w:rsidP="005B6FF0">
            <w:pPr>
              <w:jc w:val="center"/>
              <w:rPr>
                <w:rFonts w:cs="Arial"/>
                <w:sz w:val="20"/>
                <w:szCs w:val="20"/>
              </w:rPr>
            </w:pPr>
            <w:r w:rsidRPr="00736479">
              <w:rPr>
                <w:rFonts w:cs="Arial"/>
                <w:sz w:val="20"/>
                <w:szCs w:val="20"/>
              </w:rPr>
              <w:t>18</w:t>
            </w:r>
          </w:p>
        </w:tc>
        <w:tc>
          <w:tcPr>
            <w:tcW w:w="1770" w:type="dxa"/>
            <w:shd w:val="clear" w:color="auto" w:fill="auto"/>
            <w:noWrap/>
            <w:hideMark/>
          </w:tcPr>
          <w:p w14:paraId="57AB947F" w14:textId="77777777" w:rsidR="00196046" w:rsidRPr="00736479" w:rsidRDefault="0013706E" w:rsidP="005B6FF0">
            <w:pPr>
              <w:jc w:val="center"/>
              <w:rPr>
                <w:rFonts w:cs="Arial"/>
                <w:sz w:val="20"/>
                <w:szCs w:val="20"/>
              </w:rPr>
            </w:pPr>
            <w:r w:rsidRPr="00736479">
              <w:rPr>
                <w:rFonts w:cs="Arial"/>
                <w:sz w:val="20"/>
                <w:szCs w:val="20"/>
              </w:rPr>
              <w:t>18.62</w:t>
            </w:r>
          </w:p>
        </w:tc>
        <w:tc>
          <w:tcPr>
            <w:tcW w:w="1771" w:type="dxa"/>
            <w:shd w:val="clear" w:color="auto" w:fill="auto"/>
            <w:noWrap/>
            <w:hideMark/>
          </w:tcPr>
          <w:p w14:paraId="6C6CAC44" w14:textId="77777777" w:rsidR="00196046" w:rsidRPr="00736479" w:rsidRDefault="0013706E" w:rsidP="005B6FF0">
            <w:pPr>
              <w:jc w:val="center"/>
              <w:rPr>
                <w:rFonts w:cs="Arial"/>
                <w:sz w:val="20"/>
                <w:szCs w:val="20"/>
              </w:rPr>
            </w:pPr>
            <w:r w:rsidRPr="00736479">
              <w:rPr>
                <w:rFonts w:cs="Arial"/>
                <w:sz w:val="20"/>
                <w:szCs w:val="20"/>
              </w:rPr>
              <w:t>60</w:t>
            </w:r>
          </w:p>
        </w:tc>
        <w:tc>
          <w:tcPr>
            <w:tcW w:w="310" w:type="dxa"/>
            <w:tcBorders>
              <w:top w:val="nil"/>
              <w:bottom w:val="nil"/>
            </w:tcBorders>
          </w:tcPr>
          <w:p w14:paraId="2019AEA2" w14:textId="77777777" w:rsidR="00196046" w:rsidRPr="00E11155" w:rsidRDefault="00196046" w:rsidP="005B6FF0">
            <w:pPr>
              <w:jc w:val="center"/>
              <w:rPr>
                <w:rFonts w:ascii="Arial" w:hAnsi="Arial" w:cs="Arial"/>
                <w:sz w:val="20"/>
                <w:szCs w:val="20"/>
              </w:rPr>
            </w:pPr>
          </w:p>
        </w:tc>
        <w:tc>
          <w:tcPr>
            <w:tcW w:w="709" w:type="dxa"/>
          </w:tcPr>
          <w:p w14:paraId="144D2F22" w14:textId="77777777" w:rsidR="00196046" w:rsidRPr="00736479" w:rsidRDefault="0013706E" w:rsidP="005B6FF0">
            <w:pPr>
              <w:jc w:val="center"/>
              <w:rPr>
                <w:rFonts w:cs="Arial"/>
                <w:sz w:val="20"/>
                <w:szCs w:val="20"/>
              </w:rPr>
            </w:pPr>
            <w:r w:rsidRPr="00736479">
              <w:rPr>
                <w:rFonts w:cs="Arial"/>
                <w:sz w:val="20"/>
                <w:szCs w:val="20"/>
              </w:rPr>
              <w:t>18</w:t>
            </w:r>
          </w:p>
        </w:tc>
        <w:tc>
          <w:tcPr>
            <w:tcW w:w="1766" w:type="dxa"/>
          </w:tcPr>
          <w:p w14:paraId="7015DA41" w14:textId="77777777" w:rsidR="00196046" w:rsidRPr="00736479" w:rsidRDefault="0013706E" w:rsidP="005B6FF0">
            <w:pPr>
              <w:jc w:val="center"/>
              <w:rPr>
                <w:rFonts w:cs="Arial"/>
                <w:sz w:val="20"/>
                <w:szCs w:val="20"/>
              </w:rPr>
            </w:pPr>
            <w:r w:rsidRPr="00736479">
              <w:rPr>
                <w:rFonts w:cs="Arial"/>
                <w:sz w:val="20"/>
                <w:szCs w:val="20"/>
              </w:rPr>
              <w:t>0.31</w:t>
            </w:r>
          </w:p>
        </w:tc>
        <w:tc>
          <w:tcPr>
            <w:tcW w:w="1766" w:type="dxa"/>
          </w:tcPr>
          <w:p w14:paraId="1162E494" w14:textId="77777777" w:rsidR="00196046" w:rsidRPr="00736479" w:rsidRDefault="0013706E" w:rsidP="005B6FF0">
            <w:pPr>
              <w:jc w:val="center"/>
              <w:rPr>
                <w:rFonts w:cs="Arial"/>
                <w:sz w:val="20"/>
                <w:szCs w:val="20"/>
              </w:rPr>
            </w:pPr>
            <w:r w:rsidRPr="00736479">
              <w:rPr>
                <w:rFonts w:cs="Arial"/>
                <w:sz w:val="20"/>
                <w:szCs w:val="20"/>
              </w:rPr>
              <w:t>35</w:t>
            </w:r>
          </w:p>
        </w:tc>
      </w:tr>
      <w:tr w:rsidR="00196046" w:rsidRPr="00E11155" w14:paraId="0229965D" w14:textId="77777777" w:rsidTr="005B6FF0">
        <w:trPr>
          <w:gridAfter w:val="1"/>
          <w:wAfter w:w="11" w:type="dxa"/>
          <w:trHeight w:hRule="exact" w:val="245"/>
        </w:trPr>
        <w:tc>
          <w:tcPr>
            <w:tcW w:w="709" w:type="dxa"/>
          </w:tcPr>
          <w:p w14:paraId="6C3FF93E" w14:textId="77777777" w:rsidR="00196046" w:rsidRPr="00736479" w:rsidRDefault="0013706E" w:rsidP="005B6FF0">
            <w:pPr>
              <w:jc w:val="center"/>
              <w:rPr>
                <w:rFonts w:cs="Arial"/>
                <w:sz w:val="20"/>
                <w:szCs w:val="20"/>
              </w:rPr>
            </w:pPr>
            <w:r w:rsidRPr="00736479">
              <w:rPr>
                <w:rFonts w:cs="Arial"/>
                <w:sz w:val="20"/>
                <w:szCs w:val="20"/>
              </w:rPr>
              <w:t>19</w:t>
            </w:r>
          </w:p>
        </w:tc>
        <w:tc>
          <w:tcPr>
            <w:tcW w:w="1770" w:type="dxa"/>
            <w:shd w:val="clear" w:color="auto" w:fill="auto"/>
            <w:noWrap/>
            <w:hideMark/>
          </w:tcPr>
          <w:p w14:paraId="6D499E28" w14:textId="77777777" w:rsidR="00196046" w:rsidRPr="00736479" w:rsidRDefault="0013706E" w:rsidP="005B6FF0">
            <w:pPr>
              <w:jc w:val="center"/>
              <w:rPr>
                <w:rFonts w:cs="Arial"/>
                <w:sz w:val="20"/>
                <w:szCs w:val="20"/>
              </w:rPr>
            </w:pPr>
            <w:r w:rsidRPr="00736479">
              <w:rPr>
                <w:rFonts w:cs="Arial"/>
                <w:sz w:val="20"/>
                <w:szCs w:val="20"/>
              </w:rPr>
              <w:t>0.35</w:t>
            </w:r>
          </w:p>
        </w:tc>
        <w:tc>
          <w:tcPr>
            <w:tcW w:w="1771" w:type="dxa"/>
            <w:shd w:val="clear" w:color="auto" w:fill="auto"/>
            <w:noWrap/>
            <w:hideMark/>
          </w:tcPr>
          <w:p w14:paraId="3C454E41" w14:textId="77777777" w:rsidR="00196046" w:rsidRPr="00736479" w:rsidRDefault="0013706E" w:rsidP="005B6FF0">
            <w:pPr>
              <w:jc w:val="center"/>
              <w:rPr>
                <w:rFonts w:cs="Arial"/>
                <w:sz w:val="20"/>
                <w:szCs w:val="20"/>
              </w:rPr>
            </w:pPr>
            <w:r w:rsidRPr="00736479">
              <w:rPr>
                <w:rFonts w:cs="Arial"/>
                <w:sz w:val="20"/>
                <w:szCs w:val="20"/>
              </w:rPr>
              <w:t>47</w:t>
            </w:r>
          </w:p>
        </w:tc>
        <w:tc>
          <w:tcPr>
            <w:tcW w:w="310" w:type="dxa"/>
            <w:tcBorders>
              <w:top w:val="nil"/>
              <w:bottom w:val="nil"/>
            </w:tcBorders>
          </w:tcPr>
          <w:p w14:paraId="49D7F8D7" w14:textId="77777777" w:rsidR="00196046" w:rsidRPr="00E11155" w:rsidRDefault="00196046" w:rsidP="005B6FF0">
            <w:pPr>
              <w:jc w:val="center"/>
              <w:rPr>
                <w:rFonts w:ascii="Arial" w:hAnsi="Arial" w:cs="Arial"/>
                <w:sz w:val="20"/>
                <w:szCs w:val="20"/>
              </w:rPr>
            </w:pPr>
          </w:p>
        </w:tc>
        <w:tc>
          <w:tcPr>
            <w:tcW w:w="709" w:type="dxa"/>
          </w:tcPr>
          <w:p w14:paraId="7D723927" w14:textId="77777777" w:rsidR="00196046" w:rsidRPr="00736479" w:rsidRDefault="0013706E" w:rsidP="005B6FF0">
            <w:pPr>
              <w:jc w:val="center"/>
              <w:rPr>
                <w:rFonts w:cs="Arial"/>
                <w:sz w:val="20"/>
                <w:szCs w:val="20"/>
              </w:rPr>
            </w:pPr>
            <w:r w:rsidRPr="00736479">
              <w:rPr>
                <w:rFonts w:cs="Arial"/>
                <w:sz w:val="20"/>
                <w:szCs w:val="20"/>
              </w:rPr>
              <w:t>19</w:t>
            </w:r>
          </w:p>
        </w:tc>
        <w:tc>
          <w:tcPr>
            <w:tcW w:w="1766" w:type="dxa"/>
          </w:tcPr>
          <w:p w14:paraId="22078056" w14:textId="77777777" w:rsidR="00196046" w:rsidRPr="00736479" w:rsidRDefault="0013706E" w:rsidP="005B6FF0">
            <w:pPr>
              <w:jc w:val="center"/>
              <w:rPr>
                <w:rFonts w:cs="Arial"/>
                <w:sz w:val="20"/>
                <w:szCs w:val="20"/>
              </w:rPr>
            </w:pPr>
            <w:r w:rsidRPr="00736479">
              <w:rPr>
                <w:rFonts w:cs="Arial"/>
                <w:sz w:val="20"/>
                <w:szCs w:val="20"/>
              </w:rPr>
              <w:t>0.32</w:t>
            </w:r>
          </w:p>
        </w:tc>
        <w:tc>
          <w:tcPr>
            <w:tcW w:w="1766" w:type="dxa"/>
          </w:tcPr>
          <w:p w14:paraId="14D31DC4" w14:textId="77777777" w:rsidR="00196046" w:rsidRPr="00736479" w:rsidRDefault="0013706E" w:rsidP="005B6FF0">
            <w:pPr>
              <w:jc w:val="center"/>
              <w:rPr>
                <w:rFonts w:cs="Arial"/>
                <w:sz w:val="20"/>
                <w:szCs w:val="20"/>
              </w:rPr>
            </w:pPr>
            <w:r w:rsidRPr="00736479">
              <w:rPr>
                <w:rFonts w:cs="Arial"/>
                <w:sz w:val="20"/>
                <w:szCs w:val="20"/>
              </w:rPr>
              <w:t>47</w:t>
            </w:r>
          </w:p>
        </w:tc>
      </w:tr>
      <w:tr w:rsidR="00196046" w:rsidRPr="00E11155" w14:paraId="197FB795" w14:textId="77777777" w:rsidTr="005B6FF0">
        <w:trPr>
          <w:gridAfter w:val="1"/>
          <w:wAfter w:w="11" w:type="dxa"/>
          <w:trHeight w:hRule="exact" w:val="245"/>
        </w:trPr>
        <w:tc>
          <w:tcPr>
            <w:tcW w:w="709" w:type="dxa"/>
          </w:tcPr>
          <w:p w14:paraId="107A1D11" w14:textId="77777777" w:rsidR="00196046" w:rsidRPr="00736479" w:rsidRDefault="0013706E" w:rsidP="005B6FF0">
            <w:pPr>
              <w:jc w:val="center"/>
              <w:rPr>
                <w:rFonts w:cs="Arial"/>
                <w:sz w:val="20"/>
                <w:szCs w:val="20"/>
              </w:rPr>
            </w:pPr>
            <w:r w:rsidRPr="00736479">
              <w:rPr>
                <w:rFonts w:cs="Arial"/>
                <w:sz w:val="20"/>
                <w:szCs w:val="20"/>
              </w:rPr>
              <w:t>20</w:t>
            </w:r>
          </w:p>
        </w:tc>
        <w:tc>
          <w:tcPr>
            <w:tcW w:w="1770" w:type="dxa"/>
            <w:shd w:val="clear" w:color="auto" w:fill="auto"/>
            <w:noWrap/>
            <w:hideMark/>
          </w:tcPr>
          <w:p w14:paraId="37B9E042" w14:textId="77777777" w:rsidR="00196046" w:rsidRPr="00736479" w:rsidRDefault="0013706E" w:rsidP="005B6FF0">
            <w:pPr>
              <w:jc w:val="center"/>
              <w:rPr>
                <w:rFonts w:cs="Arial"/>
                <w:sz w:val="20"/>
                <w:szCs w:val="20"/>
              </w:rPr>
            </w:pPr>
            <w:r w:rsidRPr="00736479">
              <w:rPr>
                <w:rFonts w:cs="Arial"/>
                <w:sz w:val="20"/>
                <w:szCs w:val="20"/>
              </w:rPr>
              <w:t>0.34</w:t>
            </w:r>
          </w:p>
        </w:tc>
        <w:tc>
          <w:tcPr>
            <w:tcW w:w="1771" w:type="dxa"/>
            <w:shd w:val="clear" w:color="auto" w:fill="auto"/>
            <w:noWrap/>
            <w:hideMark/>
          </w:tcPr>
          <w:p w14:paraId="70DD0E9A" w14:textId="77777777" w:rsidR="00196046" w:rsidRPr="00736479" w:rsidRDefault="0013706E" w:rsidP="005B6FF0">
            <w:pPr>
              <w:jc w:val="center"/>
              <w:rPr>
                <w:rFonts w:cs="Arial"/>
                <w:sz w:val="20"/>
                <w:szCs w:val="20"/>
              </w:rPr>
            </w:pPr>
            <w:r w:rsidRPr="00736479">
              <w:rPr>
                <w:rFonts w:cs="Arial"/>
                <w:sz w:val="20"/>
                <w:szCs w:val="20"/>
              </w:rPr>
              <w:t>47</w:t>
            </w:r>
          </w:p>
        </w:tc>
        <w:tc>
          <w:tcPr>
            <w:tcW w:w="310" w:type="dxa"/>
            <w:tcBorders>
              <w:top w:val="nil"/>
              <w:bottom w:val="nil"/>
            </w:tcBorders>
          </w:tcPr>
          <w:p w14:paraId="6B8626D9" w14:textId="77777777" w:rsidR="00196046" w:rsidRPr="00E11155" w:rsidRDefault="00196046" w:rsidP="005B6FF0">
            <w:pPr>
              <w:jc w:val="center"/>
              <w:rPr>
                <w:rFonts w:ascii="Arial" w:hAnsi="Arial" w:cs="Arial"/>
                <w:sz w:val="20"/>
                <w:szCs w:val="20"/>
              </w:rPr>
            </w:pPr>
          </w:p>
        </w:tc>
        <w:tc>
          <w:tcPr>
            <w:tcW w:w="709" w:type="dxa"/>
          </w:tcPr>
          <w:p w14:paraId="148D4B3F" w14:textId="77777777" w:rsidR="00196046" w:rsidRPr="00736479" w:rsidRDefault="0013706E" w:rsidP="005B6FF0">
            <w:pPr>
              <w:jc w:val="center"/>
              <w:rPr>
                <w:rFonts w:cs="Arial"/>
                <w:sz w:val="20"/>
                <w:szCs w:val="20"/>
              </w:rPr>
            </w:pPr>
            <w:r w:rsidRPr="00736479">
              <w:rPr>
                <w:rFonts w:cs="Arial"/>
                <w:sz w:val="20"/>
                <w:szCs w:val="20"/>
              </w:rPr>
              <w:t>20</w:t>
            </w:r>
          </w:p>
        </w:tc>
        <w:tc>
          <w:tcPr>
            <w:tcW w:w="1766" w:type="dxa"/>
          </w:tcPr>
          <w:p w14:paraId="0B8C5F78" w14:textId="77777777" w:rsidR="00196046" w:rsidRPr="00736479" w:rsidRDefault="0013706E" w:rsidP="005B6FF0">
            <w:pPr>
              <w:jc w:val="center"/>
              <w:rPr>
                <w:rFonts w:cs="Arial"/>
                <w:sz w:val="20"/>
                <w:szCs w:val="20"/>
              </w:rPr>
            </w:pPr>
            <w:r w:rsidRPr="00736479">
              <w:rPr>
                <w:rFonts w:cs="Arial"/>
                <w:sz w:val="20"/>
                <w:szCs w:val="20"/>
              </w:rPr>
              <w:t>0.42</w:t>
            </w:r>
          </w:p>
        </w:tc>
        <w:tc>
          <w:tcPr>
            <w:tcW w:w="1766" w:type="dxa"/>
          </w:tcPr>
          <w:p w14:paraId="23373F2F" w14:textId="77777777" w:rsidR="00196046" w:rsidRPr="00736479" w:rsidRDefault="0013706E" w:rsidP="005B6FF0">
            <w:pPr>
              <w:jc w:val="center"/>
              <w:rPr>
                <w:rFonts w:cs="Arial"/>
                <w:sz w:val="20"/>
                <w:szCs w:val="20"/>
              </w:rPr>
            </w:pPr>
            <w:r w:rsidRPr="00736479">
              <w:rPr>
                <w:rFonts w:cs="Arial"/>
                <w:sz w:val="20"/>
                <w:szCs w:val="20"/>
              </w:rPr>
              <w:t>37</w:t>
            </w:r>
          </w:p>
        </w:tc>
      </w:tr>
      <w:tr w:rsidR="00196046" w:rsidRPr="00E11155" w14:paraId="5F561E88" w14:textId="77777777" w:rsidTr="005B6FF0">
        <w:trPr>
          <w:gridAfter w:val="1"/>
          <w:wAfter w:w="11" w:type="dxa"/>
          <w:trHeight w:hRule="exact" w:val="245"/>
        </w:trPr>
        <w:tc>
          <w:tcPr>
            <w:tcW w:w="709" w:type="dxa"/>
          </w:tcPr>
          <w:p w14:paraId="53B289DF" w14:textId="77777777" w:rsidR="00196046" w:rsidRPr="00736479" w:rsidRDefault="0013706E" w:rsidP="005B6FF0">
            <w:pPr>
              <w:jc w:val="center"/>
              <w:rPr>
                <w:rFonts w:cs="Arial"/>
                <w:sz w:val="20"/>
                <w:szCs w:val="20"/>
              </w:rPr>
            </w:pPr>
            <w:r w:rsidRPr="00736479">
              <w:rPr>
                <w:rFonts w:cs="Arial"/>
                <w:sz w:val="20"/>
                <w:szCs w:val="20"/>
              </w:rPr>
              <w:t>21</w:t>
            </w:r>
          </w:p>
        </w:tc>
        <w:tc>
          <w:tcPr>
            <w:tcW w:w="1770" w:type="dxa"/>
            <w:shd w:val="clear" w:color="auto" w:fill="auto"/>
            <w:noWrap/>
            <w:hideMark/>
          </w:tcPr>
          <w:p w14:paraId="03601971" w14:textId="77777777" w:rsidR="00196046" w:rsidRPr="00736479" w:rsidRDefault="0013706E" w:rsidP="005B6FF0">
            <w:pPr>
              <w:jc w:val="center"/>
              <w:rPr>
                <w:rFonts w:cs="Arial"/>
                <w:sz w:val="20"/>
                <w:szCs w:val="20"/>
              </w:rPr>
            </w:pPr>
            <w:r w:rsidRPr="00736479">
              <w:rPr>
                <w:rFonts w:cs="Arial"/>
                <w:sz w:val="20"/>
                <w:szCs w:val="20"/>
              </w:rPr>
              <w:t>0.94</w:t>
            </w:r>
          </w:p>
        </w:tc>
        <w:tc>
          <w:tcPr>
            <w:tcW w:w="1771" w:type="dxa"/>
            <w:shd w:val="clear" w:color="auto" w:fill="auto"/>
            <w:noWrap/>
            <w:hideMark/>
          </w:tcPr>
          <w:p w14:paraId="18BCA6F8" w14:textId="77777777" w:rsidR="00196046" w:rsidRPr="00736479" w:rsidRDefault="0013706E" w:rsidP="005B6FF0">
            <w:pPr>
              <w:jc w:val="center"/>
              <w:rPr>
                <w:rFonts w:cs="Arial"/>
                <w:sz w:val="20"/>
                <w:szCs w:val="20"/>
              </w:rPr>
            </w:pPr>
            <w:r w:rsidRPr="00736479">
              <w:rPr>
                <w:rFonts w:cs="Arial"/>
                <w:sz w:val="20"/>
                <w:szCs w:val="20"/>
              </w:rPr>
              <w:t>50</w:t>
            </w:r>
          </w:p>
        </w:tc>
        <w:tc>
          <w:tcPr>
            <w:tcW w:w="310" w:type="dxa"/>
            <w:tcBorders>
              <w:top w:val="nil"/>
              <w:bottom w:val="nil"/>
            </w:tcBorders>
          </w:tcPr>
          <w:p w14:paraId="185E444C" w14:textId="77777777" w:rsidR="00196046" w:rsidRPr="00E11155" w:rsidRDefault="00196046" w:rsidP="005B6FF0">
            <w:pPr>
              <w:jc w:val="center"/>
              <w:rPr>
                <w:rFonts w:ascii="Arial" w:hAnsi="Arial" w:cs="Arial"/>
                <w:sz w:val="20"/>
                <w:szCs w:val="20"/>
              </w:rPr>
            </w:pPr>
          </w:p>
        </w:tc>
        <w:tc>
          <w:tcPr>
            <w:tcW w:w="709" w:type="dxa"/>
          </w:tcPr>
          <w:p w14:paraId="736EE708" w14:textId="77777777" w:rsidR="00196046" w:rsidRPr="00736479" w:rsidRDefault="0013706E" w:rsidP="005B6FF0">
            <w:pPr>
              <w:jc w:val="center"/>
              <w:rPr>
                <w:rFonts w:cs="Arial"/>
                <w:sz w:val="20"/>
                <w:szCs w:val="20"/>
              </w:rPr>
            </w:pPr>
            <w:r w:rsidRPr="00736479">
              <w:rPr>
                <w:rFonts w:cs="Arial"/>
                <w:sz w:val="20"/>
                <w:szCs w:val="20"/>
              </w:rPr>
              <w:t>21</w:t>
            </w:r>
          </w:p>
        </w:tc>
        <w:tc>
          <w:tcPr>
            <w:tcW w:w="1766" w:type="dxa"/>
          </w:tcPr>
          <w:p w14:paraId="00A20C6E" w14:textId="77777777" w:rsidR="00196046" w:rsidRPr="00736479" w:rsidRDefault="0013706E" w:rsidP="005B6FF0">
            <w:pPr>
              <w:jc w:val="center"/>
              <w:rPr>
                <w:rFonts w:cs="Arial"/>
                <w:sz w:val="20"/>
                <w:szCs w:val="20"/>
              </w:rPr>
            </w:pPr>
            <w:r w:rsidRPr="00736479">
              <w:rPr>
                <w:rFonts w:cs="Arial"/>
                <w:sz w:val="20"/>
                <w:szCs w:val="20"/>
              </w:rPr>
              <w:t>0.35</w:t>
            </w:r>
          </w:p>
        </w:tc>
        <w:tc>
          <w:tcPr>
            <w:tcW w:w="1766" w:type="dxa"/>
          </w:tcPr>
          <w:p w14:paraId="63C38870" w14:textId="77777777" w:rsidR="00196046" w:rsidRPr="00736479" w:rsidRDefault="0013706E" w:rsidP="005B6FF0">
            <w:pPr>
              <w:jc w:val="center"/>
              <w:rPr>
                <w:rFonts w:cs="Arial"/>
                <w:sz w:val="20"/>
                <w:szCs w:val="20"/>
              </w:rPr>
            </w:pPr>
            <w:r w:rsidRPr="00736479">
              <w:rPr>
                <w:rFonts w:cs="Arial"/>
                <w:sz w:val="20"/>
                <w:szCs w:val="20"/>
              </w:rPr>
              <w:t>36</w:t>
            </w:r>
          </w:p>
        </w:tc>
      </w:tr>
      <w:tr w:rsidR="00196046" w:rsidRPr="00E11155" w14:paraId="433A5095" w14:textId="77777777" w:rsidTr="005B6FF0">
        <w:trPr>
          <w:gridAfter w:val="1"/>
          <w:wAfter w:w="11" w:type="dxa"/>
          <w:trHeight w:hRule="exact" w:val="245"/>
        </w:trPr>
        <w:tc>
          <w:tcPr>
            <w:tcW w:w="709" w:type="dxa"/>
          </w:tcPr>
          <w:p w14:paraId="05DE37A7" w14:textId="77777777" w:rsidR="00196046" w:rsidRPr="00736479" w:rsidRDefault="0013706E" w:rsidP="005B6FF0">
            <w:pPr>
              <w:jc w:val="center"/>
              <w:rPr>
                <w:rFonts w:cs="Arial"/>
                <w:sz w:val="20"/>
                <w:szCs w:val="20"/>
              </w:rPr>
            </w:pPr>
            <w:r w:rsidRPr="00736479">
              <w:rPr>
                <w:rFonts w:cs="Arial"/>
                <w:sz w:val="20"/>
                <w:szCs w:val="20"/>
              </w:rPr>
              <w:t>22</w:t>
            </w:r>
          </w:p>
        </w:tc>
        <w:tc>
          <w:tcPr>
            <w:tcW w:w="1770" w:type="dxa"/>
            <w:shd w:val="clear" w:color="auto" w:fill="auto"/>
            <w:noWrap/>
            <w:hideMark/>
          </w:tcPr>
          <w:p w14:paraId="3909B8E4" w14:textId="77777777" w:rsidR="00196046" w:rsidRPr="00736479" w:rsidRDefault="0013706E" w:rsidP="005B6FF0">
            <w:pPr>
              <w:jc w:val="center"/>
              <w:rPr>
                <w:rFonts w:cs="Arial"/>
                <w:sz w:val="20"/>
                <w:szCs w:val="20"/>
              </w:rPr>
            </w:pPr>
            <w:r w:rsidRPr="00736479">
              <w:rPr>
                <w:rFonts w:cs="Arial"/>
                <w:sz w:val="20"/>
                <w:szCs w:val="20"/>
              </w:rPr>
              <w:t>0.32</w:t>
            </w:r>
          </w:p>
        </w:tc>
        <w:tc>
          <w:tcPr>
            <w:tcW w:w="1771" w:type="dxa"/>
            <w:shd w:val="clear" w:color="auto" w:fill="auto"/>
            <w:noWrap/>
            <w:hideMark/>
          </w:tcPr>
          <w:p w14:paraId="4506D7A6" w14:textId="77777777" w:rsidR="00196046" w:rsidRPr="00736479" w:rsidRDefault="0013706E" w:rsidP="005B6FF0">
            <w:pPr>
              <w:jc w:val="center"/>
              <w:rPr>
                <w:rFonts w:cs="Arial"/>
                <w:sz w:val="20"/>
                <w:szCs w:val="20"/>
              </w:rPr>
            </w:pPr>
            <w:r w:rsidRPr="00736479">
              <w:rPr>
                <w:rFonts w:cs="Arial"/>
                <w:sz w:val="20"/>
                <w:szCs w:val="20"/>
              </w:rPr>
              <w:t>28</w:t>
            </w:r>
          </w:p>
        </w:tc>
        <w:tc>
          <w:tcPr>
            <w:tcW w:w="310" w:type="dxa"/>
            <w:tcBorders>
              <w:top w:val="nil"/>
              <w:bottom w:val="nil"/>
            </w:tcBorders>
          </w:tcPr>
          <w:p w14:paraId="328BC675" w14:textId="77777777" w:rsidR="00196046" w:rsidRPr="00E11155" w:rsidRDefault="00196046" w:rsidP="005B6FF0">
            <w:pPr>
              <w:jc w:val="center"/>
              <w:rPr>
                <w:rFonts w:ascii="Arial" w:hAnsi="Arial" w:cs="Arial"/>
                <w:sz w:val="20"/>
                <w:szCs w:val="20"/>
              </w:rPr>
            </w:pPr>
          </w:p>
        </w:tc>
        <w:tc>
          <w:tcPr>
            <w:tcW w:w="709" w:type="dxa"/>
          </w:tcPr>
          <w:p w14:paraId="37495776" w14:textId="77777777" w:rsidR="00196046" w:rsidRPr="00736479" w:rsidRDefault="0013706E" w:rsidP="005B6FF0">
            <w:pPr>
              <w:jc w:val="center"/>
              <w:rPr>
                <w:rFonts w:cs="Arial"/>
                <w:sz w:val="20"/>
                <w:szCs w:val="20"/>
              </w:rPr>
            </w:pPr>
            <w:r w:rsidRPr="00736479">
              <w:rPr>
                <w:rFonts w:cs="Arial"/>
                <w:sz w:val="20"/>
                <w:szCs w:val="20"/>
              </w:rPr>
              <w:t>22</w:t>
            </w:r>
          </w:p>
        </w:tc>
        <w:tc>
          <w:tcPr>
            <w:tcW w:w="1766" w:type="dxa"/>
          </w:tcPr>
          <w:p w14:paraId="13AD255C" w14:textId="77777777" w:rsidR="00196046" w:rsidRPr="00736479" w:rsidRDefault="0013706E" w:rsidP="005B6FF0">
            <w:pPr>
              <w:jc w:val="center"/>
              <w:rPr>
                <w:rFonts w:cs="Arial"/>
                <w:sz w:val="20"/>
                <w:szCs w:val="20"/>
              </w:rPr>
            </w:pPr>
            <w:r w:rsidRPr="00736479">
              <w:rPr>
                <w:rFonts w:cs="Arial"/>
                <w:sz w:val="20"/>
                <w:szCs w:val="20"/>
              </w:rPr>
              <w:t>0.32</w:t>
            </w:r>
          </w:p>
        </w:tc>
        <w:tc>
          <w:tcPr>
            <w:tcW w:w="1766" w:type="dxa"/>
          </w:tcPr>
          <w:p w14:paraId="747EE594" w14:textId="77777777" w:rsidR="00196046" w:rsidRPr="00736479" w:rsidRDefault="0013706E" w:rsidP="005B6FF0">
            <w:pPr>
              <w:jc w:val="center"/>
              <w:rPr>
                <w:rFonts w:cs="Arial"/>
                <w:sz w:val="20"/>
                <w:szCs w:val="20"/>
              </w:rPr>
            </w:pPr>
            <w:r w:rsidRPr="00736479">
              <w:rPr>
                <w:rFonts w:cs="Arial"/>
                <w:sz w:val="20"/>
                <w:szCs w:val="20"/>
              </w:rPr>
              <w:t>38</w:t>
            </w:r>
          </w:p>
        </w:tc>
      </w:tr>
      <w:tr w:rsidR="00196046" w:rsidRPr="00E11155" w14:paraId="077D1223" w14:textId="77777777" w:rsidTr="005B6FF0">
        <w:trPr>
          <w:gridAfter w:val="1"/>
          <w:wAfter w:w="11" w:type="dxa"/>
          <w:trHeight w:hRule="exact" w:val="245"/>
        </w:trPr>
        <w:tc>
          <w:tcPr>
            <w:tcW w:w="709" w:type="dxa"/>
          </w:tcPr>
          <w:p w14:paraId="2F323AAC" w14:textId="77777777" w:rsidR="00196046" w:rsidRPr="00736479" w:rsidRDefault="0013706E" w:rsidP="005B6FF0">
            <w:pPr>
              <w:jc w:val="center"/>
              <w:rPr>
                <w:rFonts w:cs="Arial"/>
                <w:sz w:val="20"/>
                <w:szCs w:val="20"/>
              </w:rPr>
            </w:pPr>
            <w:r w:rsidRPr="00736479">
              <w:rPr>
                <w:rFonts w:cs="Arial"/>
                <w:sz w:val="20"/>
                <w:szCs w:val="20"/>
              </w:rPr>
              <w:t>23</w:t>
            </w:r>
          </w:p>
        </w:tc>
        <w:tc>
          <w:tcPr>
            <w:tcW w:w="1770" w:type="dxa"/>
            <w:shd w:val="clear" w:color="auto" w:fill="auto"/>
            <w:noWrap/>
            <w:hideMark/>
          </w:tcPr>
          <w:p w14:paraId="3501AA75" w14:textId="77777777" w:rsidR="00196046" w:rsidRPr="00736479" w:rsidRDefault="0013706E" w:rsidP="005B6FF0">
            <w:pPr>
              <w:jc w:val="center"/>
              <w:rPr>
                <w:rFonts w:cs="Arial"/>
                <w:sz w:val="20"/>
                <w:szCs w:val="20"/>
              </w:rPr>
            </w:pPr>
            <w:r w:rsidRPr="00736479">
              <w:rPr>
                <w:rFonts w:cs="Arial"/>
                <w:sz w:val="20"/>
                <w:szCs w:val="20"/>
              </w:rPr>
              <w:t>0.35</w:t>
            </w:r>
          </w:p>
        </w:tc>
        <w:tc>
          <w:tcPr>
            <w:tcW w:w="1771" w:type="dxa"/>
            <w:shd w:val="clear" w:color="auto" w:fill="auto"/>
            <w:noWrap/>
            <w:hideMark/>
          </w:tcPr>
          <w:p w14:paraId="1BF51968" w14:textId="77777777" w:rsidR="00196046" w:rsidRPr="00736479" w:rsidRDefault="0013706E" w:rsidP="005B6FF0">
            <w:pPr>
              <w:jc w:val="center"/>
              <w:rPr>
                <w:rFonts w:cs="Arial"/>
                <w:sz w:val="20"/>
                <w:szCs w:val="20"/>
              </w:rPr>
            </w:pPr>
            <w:r w:rsidRPr="00736479">
              <w:rPr>
                <w:rFonts w:cs="Arial"/>
                <w:sz w:val="20"/>
                <w:szCs w:val="20"/>
              </w:rPr>
              <w:t>38</w:t>
            </w:r>
          </w:p>
        </w:tc>
        <w:tc>
          <w:tcPr>
            <w:tcW w:w="310" w:type="dxa"/>
            <w:tcBorders>
              <w:top w:val="nil"/>
              <w:bottom w:val="nil"/>
            </w:tcBorders>
          </w:tcPr>
          <w:p w14:paraId="24DC6886" w14:textId="77777777" w:rsidR="00196046" w:rsidRPr="00E11155" w:rsidRDefault="00196046" w:rsidP="005B6FF0">
            <w:pPr>
              <w:jc w:val="center"/>
              <w:rPr>
                <w:rFonts w:ascii="Arial" w:hAnsi="Arial" w:cs="Arial"/>
                <w:sz w:val="20"/>
                <w:szCs w:val="20"/>
              </w:rPr>
            </w:pPr>
          </w:p>
        </w:tc>
        <w:tc>
          <w:tcPr>
            <w:tcW w:w="709" w:type="dxa"/>
          </w:tcPr>
          <w:p w14:paraId="36A2A9EF" w14:textId="77777777" w:rsidR="00196046" w:rsidRPr="00736479" w:rsidRDefault="0013706E" w:rsidP="005B6FF0">
            <w:pPr>
              <w:jc w:val="center"/>
              <w:rPr>
                <w:rFonts w:cs="Arial"/>
                <w:sz w:val="20"/>
                <w:szCs w:val="20"/>
              </w:rPr>
            </w:pPr>
            <w:r w:rsidRPr="00736479">
              <w:rPr>
                <w:rFonts w:cs="Arial"/>
                <w:sz w:val="20"/>
                <w:szCs w:val="20"/>
              </w:rPr>
              <w:t>23</w:t>
            </w:r>
          </w:p>
        </w:tc>
        <w:tc>
          <w:tcPr>
            <w:tcW w:w="1766" w:type="dxa"/>
          </w:tcPr>
          <w:p w14:paraId="195DF3B8" w14:textId="77777777" w:rsidR="00196046" w:rsidRPr="00736479" w:rsidRDefault="0013706E" w:rsidP="005B6FF0">
            <w:pPr>
              <w:jc w:val="center"/>
              <w:rPr>
                <w:rFonts w:cs="Arial"/>
                <w:sz w:val="20"/>
                <w:szCs w:val="20"/>
              </w:rPr>
            </w:pPr>
            <w:r w:rsidRPr="00736479">
              <w:rPr>
                <w:rFonts w:cs="Arial"/>
                <w:sz w:val="20"/>
                <w:szCs w:val="20"/>
              </w:rPr>
              <w:t>0.41</w:t>
            </w:r>
          </w:p>
        </w:tc>
        <w:tc>
          <w:tcPr>
            <w:tcW w:w="1766" w:type="dxa"/>
          </w:tcPr>
          <w:p w14:paraId="445B8EAB" w14:textId="77777777" w:rsidR="00196046" w:rsidRPr="00736479" w:rsidRDefault="0013706E" w:rsidP="005B6FF0">
            <w:pPr>
              <w:jc w:val="center"/>
              <w:rPr>
                <w:rFonts w:cs="Arial"/>
                <w:sz w:val="20"/>
                <w:szCs w:val="20"/>
              </w:rPr>
            </w:pPr>
            <w:r w:rsidRPr="00736479">
              <w:rPr>
                <w:rFonts w:cs="Arial"/>
                <w:sz w:val="20"/>
                <w:szCs w:val="20"/>
              </w:rPr>
              <w:t>43</w:t>
            </w:r>
          </w:p>
        </w:tc>
      </w:tr>
      <w:tr w:rsidR="00196046" w:rsidRPr="00E11155" w14:paraId="42356646" w14:textId="77777777" w:rsidTr="005B6FF0">
        <w:trPr>
          <w:gridAfter w:val="1"/>
          <w:wAfter w:w="11" w:type="dxa"/>
          <w:trHeight w:hRule="exact" w:val="245"/>
        </w:trPr>
        <w:tc>
          <w:tcPr>
            <w:tcW w:w="709" w:type="dxa"/>
          </w:tcPr>
          <w:p w14:paraId="642D7E49" w14:textId="77777777" w:rsidR="00196046" w:rsidRPr="00736479" w:rsidRDefault="0013706E" w:rsidP="005B6FF0">
            <w:pPr>
              <w:jc w:val="center"/>
              <w:rPr>
                <w:rFonts w:cs="Arial"/>
                <w:sz w:val="20"/>
                <w:szCs w:val="20"/>
              </w:rPr>
            </w:pPr>
            <w:r w:rsidRPr="00736479">
              <w:rPr>
                <w:rFonts w:cs="Arial"/>
                <w:sz w:val="20"/>
                <w:szCs w:val="20"/>
              </w:rPr>
              <w:t>24</w:t>
            </w:r>
          </w:p>
        </w:tc>
        <w:tc>
          <w:tcPr>
            <w:tcW w:w="1770" w:type="dxa"/>
            <w:shd w:val="clear" w:color="auto" w:fill="auto"/>
            <w:noWrap/>
            <w:hideMark/>
          </w:tcPr>
          <w:p w14:paraId="4052B1DA" w14:textId="77777777" w:rsidR="00196046" w:rsidRPr="00736479" w:rsidRDefault="0013706E" w:rsidP="005B6FF0">
            <w:pPr>
              <w:jc w:val="center"/>
              <w:rPr>
                <w:rFonts w:cs="Arial"/>
                <w:sz w:val="20"/>
                <w:szCs w:val="20"/>
              </w:rPr>
            </w:pPr>
            <w:r w:rsidRPr="00736479">
              <w:rPr>
                <w:rFonts w:cs="Arial"/>
                <w:sz w:val="20"/>
                <w:szCs w:val="20"/>
              </w:rPr>
              <w:t>0.37</w:t>
            </w:r>
          </w:p>
        </w:tc>
        <w:tc>
          <w:tcPr>
            <w:tcW w:w="1771" w:type="dxa"/>
            <w:shd w:val="clear" w:color="auto" w:fill="auto"/>
            <w:noWrap/>
            <w:hideMark/>
          </w:tcPr>
          <w:p w14:paraId="3F7DD149" w14:textId="77777777" w:rsidR="00196046" w:rsidRPr="00736479" w:rsidRDefault="0013706E" w:rsidP="005B6FF0">
            <w:pPr>
              <w:jc w:val="center"/>
              <w:rPr>
                <w:rFonts w:cs="Arial"/>
                <w:sz w:val="20"/>
                <w:szCs w:val="20"/>
              </w:rPr>
            </w:pPr>
            <w:r w:rsidRPr="00736479">
              <w:rPr>
                <w:rFonts w:cs="Arial"/>
                <w:sz w:val="20"/>
                <w:szCs w:val="20"/>
              </w:rPr>
              <w:t>40</w:t>
            </w:r>
          </w:p>
        </w:tc>
        <w:tc>
          <w:tcPr>
            <w:tcW w:w="310" w:type="dxa"/>
            <w:tcBorders>
              <w:top w:val="nil"/>
              <w:bottom w:val="nil"/>
            </w:tcBorders>
          </w:tcPr>
          <w:p w14:paraId="58D2B63C" w14:textId="77777777" w:rsidR="00196046" w:rsidRPr="00E11155" w:rsidRDefault="00196046" w:rsidP="005B6FF0">
            <w:pPr>
              <w:jc w:val="center"/>
              <w:rPr>
                <w:rFonts w:ascii="Arial" w:hAnsi="Arial" w:cs="Arial"/>
                <w:sz w:val="20"/>
                <w:szCs w:val="20"/>
              </w:rPr>
            </w:pPr>
          </w:p>
        </w:tc>
        <w:tc>
          <w:tcPr>
            <w:tcW w:w="709" w:type="dxa"/>
          </w:tcPr>
          <w:p w14:paraId="26A5F809" w14:textId="77777777" w:rsidR="00196046" w:rsidRPr="00736479" w:rsidRDefault="0013706E" w:rsidP="005B6FF0">
            <w:pPr>
              <w:jc w:val="center"/>
              <w:rPr>
                <w:rFonts w:cs="Arial"/>
                <w:sz w:val="20"/>
                <w:szCs w:val="20"/>
              </w:rPr>
            </w:pPr>
            <w:r w:rsidRPr="00736479">
              <w:rPr>
                <w:rFonts w:cs="Arial"/>
                <w:sz w:val="20"/>
                <w:szCs w:val="20"/>
              </w:rPr>
              <w:t>24</w:t>
            </w:r>
          </w:p>
        </w:tc>
        <w:tc>
          <w:tcPr>
            <w:tcW w:w="1766" w:type="dxa"/>
          </w:tcPr>
          <w:p w14:paraId="48293BC0" w14:textId="77777777" w:rsidR="00196046" w:rsidRPr="00736479" w:rsidRDefault="0013706E" w:rsidP="005B6FF0">
            <w:pPr>
              <w:jc w:val="center"/>
              <w:rPr>
                <w:rFonts w:cs="Arial"/>
                <w:sz w:val="20"/>
                <w:szCs w:val="20"/>
              </w:rPr>
            </w:pPr>
            <w:r w:rsidRPr="00736479">
              <w:rPr>
                <w:rFonts w:cs="Arial"/>
                <w:sz w:val="20"/>
                <w:szCs w:val="20"/>
              </w:rPr>
              <w:t>0.31</w:t>
            </w:r>
          </w:p>
        </w:tc>
        <w:tc>
          <w:tcPr>
            <w:tcW w:w="1766" w:type="dxa"/>
          </w:tcPr>
          <w:p w14:paraId="70E5FD5A" w14:textId="77777777" w:rsidR="00196046" w:rsidRPr="00736479" w:rsidRDefault="0013706E" w:rsidP="005B6FF0">
            <w:pPr>
              <w:jc w:val="center"/>
              <w:rPr>
                <w:rFonts w:cs="Arial"/>
                <w:sz w:val="20"/>
                <w:szCs w:val="20"/>
              </w:rPr>
            </w:pPr>
            <w:r w:rsidRPr="00736479">
              <w:rPr>
                <w:rFonts w:cs="Arial"/>
                <w:sz w:val="20"/>
                <w:szCs w:val="20"/>
              </w:rPr>
              <w:t>60</w:t>
            </w:r>
          </w:p>
        </w:tc>
      </w:tr>
      <w:tr w:rsidR="00196046" w:rsidRPr="00E11155" w14:paraId="606626CD" w14:textId="77777777" w:rsidTr="005B6FF0">
        <w:trPr>
          <w:gridAfter w:val="1"/>
          <w:wAfter w:w="11" w:type="dxa"/>
          <w:trHeight w:hRule="exact" w:val="245"/>
        </w:trPr>
        <w:tc>
          <w:tcPr>
            <w:tcW w:w="709" w:type="dxa"/>
          </w:tcPr>
          <w:p w14:paraId="15A15995"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25</w:t>
            </w:r>
          </w:p>
        </w:tc>
        <w:tc>
          <w:tcPr>
            <w:tcW w:w="1770" w:type="dxa"/>
            <w:shd w:val="clear" w:color="auto" w:fill="auto"/>
            <w:noWrap/>
            <w:hideMark/>
          </w:tcPr>
          <w:p w14:paraId="69F66DE9"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0.4</w:t>
            </w:r>
          </w:p>
        </w:tc>
        <w:tc>
          <w:tcPr>
            <w:tcW w:w="1771" w:type="dxa"/>
            <w:shd w:val="clear" w:color="auto" w:fill="auto"/>
            <w:noWrap/>
            <w:hideMark/>
          </w:tcPr>
          <w:p w14:paraId="2DE37A1C"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58</w:t>
            </w:r>
          </w:p>
        </w:tc>
        <w:tc>
          <w:tcPr>
            <w:tcW w:w="310" w:type="dxa"/>
            <w:tcBorders>
              <w:top w:val="nil"/>
              <w:bottom w:val="nil"/>
            </w:tcBorders>
          </w:tcPr>
          <w:p w14:paraId="0AD03E52" w14:textId="77777777" w:rsidR="00196046" w:rsidRPr="00E11155" w:rsidRDefault="00196046" w:rsidP="005B6FF0">
            <w:pPr>
              <w:jc w:val="center"/>
              <w:rPr>
                <w:rFonts w:ascii="Arial" w:hAnsi="Arial" w:cs="Arial"/>
                <w:sz w:val="20"/>
                <w:szCs w:val="20"/>
              </w:rPr>
            </w:pPr>
          </w:p>
        </w:tc>
        <w:tc>
          <w:tcPr>
            <w:tcW w:w="709" w:type="dxa"/>
          </w:tcPr>
          <w:p w14:paraId="71F38177"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25</w:t>
            </w:r>
          </w:p>
        </w:tc>
        <w:tc>
          <w:tcPr>
            <w:tcW w:w="1766" w:type="dxa"/>
          </w:tcPr>
          <w:p w14:paraId="25BA9C7B"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0.32</w:t>
            </w:r>
          </w:p>
        </w:tc>
        <w:tc>
          <w:tcPr>
            <w:tcW w:w="1766" w:type="dxa"/>
          </w:tcPr>
          <w:p w14:paraId="0311E40B" w14:textId="77777777" w:rsidR="00196046" w:rsidRPr="00736479" w:rsidRDefault="0013706E" w:rsidP="005B6FF0">
            <w:pPr>
              <w:tabs>
                <w:tab w:val="center" w:pos="4513"/>
                <w:tab w:val="right" w:pos="9026"/>
              </w:tabs>
              <w:spacing w:after="0" w:line="240" w:lineRule="auto"/>
              <w:jc w:val="center"/>
              <w:rPr>
                <w:rFonts w:cs="Arial"/>
                <w:sz w:val="20"/>
                <w:szCs w:val="20"/>
              </w:rPr>
            </w:pPr>
            <w:r w:rsidRPr="00736479">
              <w:rPr>
                <w:rFonts w:cs="Arial"/>
                <w:sz w:val="20"/>
                <w:szCs w:val="20"/>
              </w:rPr>
              <w:t>36</w:t>
            </w:r>
          </w:p>
        </w:tc>
      </w:tr>
      <w:tr w:rsidR="00196046" w:rsidRPr="00E11155" w14:paraId="5C5300EF" w14:textId="77777777" w:rsidTr="005B6FF0">
        <w:trPr>
          <w:gridAfter w:val="1"/>
          <w:wAfter w:w="11" w:type="dxa"/>
          <w:trHeight w:hRule="exact" w:val="245"/>
        </w:trPr>
        <w:tc>
          <w:tcPr>
            <w:tcW w:w="709" w:type="dxa"/>
          </w:tcPr>
          <w:p w14:paraId="49EB7824" w14:textId="77777777" w:rsidR="00196046" w:rsidRPr="00736479" w:rsidRDefault="0013706E" w:rsidP="005B6FF0">
            <w:pPr>
              <w:jc w:val="center"/>
              <w:rPr>
                <w:rFonts w:cs="Arial"/>
                <w:sz w:val="20"/>
                <w:szCs w:val="20"/>
              </w:rPr>
            </w:pPr>
            <w:r w:rsidRPr="00736479">
              <w:rPr>
                <w:rFonts w:cs="Arial"/>
                <w:sz w:val="20"/>
                <w:szCs w:val="20"/>
              </w:rPr>
              <w:t>26</w:t>
            </w:r>
          </w:p>
        </w:tc>
        <w:tc>
          <w:tcPr>
            <w:tcW w:w="1770" w:type="dxa"/>
            <w:shd w:val="clear" w:color="auto" w:fill="auto"/>
            <w:noWrap/>
            <w:hideMark/>
          </w:tcPr>
          <w:p w14:paraId="696CDC9C" w14:textId="77777777" w:rsidR="00196046" w:rsidRPr="00736479" w:rsidRDefault="0013706E" w:rsidP="005B6FF0">
            <w:pPr>
              <w:jc w:val="center"/>
              <w:rPr>
                <w:rFonts w:cs="Arial"/>
                <w:sz w:val="20"/>
                <w:szCs w:val="20"/>
              </w:rPr>
            </w:pPr>
            <w:r w:rsidRPr="00736479">
              <w:rPr>
                <w:rFonts w:cs="Arial"/>
                <w:sz w:val="20"/>
                <w:szCs w:val="20"/>
              </w:rPr>
              <w:t>0.45</w:t>
            </w:r>
          </w:p>
        </w:tc>
        <w:tc>
          <w:tcPr>
            <w:tcW w:w="1771" w:type="dxa"/>
            <w:shd w:val="clear" w:color="auto" w:fill="auto"/>
            <w:noWrap/>
            <w:hideMark/>
          </w:tcPr>
          <w:p w14:paraId="10583D38" w14:textId="77777777" w:rsidR="00196046" w:rsidRPr="00736479" w:rsidRDefault="0013706E" w:rsidP="005B6FF0">
            <w:pPr>
              <w:jc w:val="center"/>
              <w:rPr>
                <w:rFonts w:cs="Arial"/>
                <w:sz w:val="20"/>
                <w:szCs w:val="20"/>
              </w:rPr>
            </w:pPr>
            <w:r w:rsidRPr="00736479">
              <w:rPr>
                <w:rFonts w:cs="Arial"/>
                <w:sz w:val="20"/>
                <w:szCs w:val="20"/>
              </w:rPr>
              <w:t>43</w:t>
            </w:r>
          </w:p>
        </w:tc>
        <w:tc>
          <w:tcPr>
            <w:tcW w:w="310" w:type="dxa"/>
            <w:tcBorders>
              <w:top w:val="nil"/>
              <w:bottom w:val="nil"/>
            </w:tcBorders>
          </w:tcPr>
          <w:p w14:paraId="24313A14" w14:textId="77777777" w:rsidR="00196046" w:rsidRPr="00E11155" w:rsidRDefault="00196046" w:rsidP="005B6FF0">
            <w:pPr>
              <w:jc w:val="center"/>
              <w:rPr>
                <w:rFonts w:ascii="Arial" w:hAnsi="Arial" w:cs="Arial"/>
                <w:sz w:val="20"/>
                <w:szCs w:val="20"/>
              </w:rPr>
            </w:pPr>
          </w:p>
        </w:tc>
        <w:tc>
          <w:tcPr>
            <w:tcW w:w="709" w:type="dxa"/>
          </w:tcPr>
          <w:p w14:paraId="0F8DD59A" w14:textId="77777777" w:rsidR="00196046" w:rsidRPr="00736479" w:rsidRDefault="0013706E" w:rsidP="005B6FF0">
            <w:pPr>
              <w:jc w:val="center"/>
              <w:rPr>
                <w:rFonts w:cs="Arial"/>
                <w:sz w:val="20"/>
                <w:szCs w:val="20"/>
              </w:rPr>
            </w:pPr>
            <w:r w:rsidRPr="00736479">
              <w:rPr>
                <w:rFonts w:cs="Arial"/>
                <w:sz w:val="20"/>
                <w:szCs w:val="20"/>
              </w:rPr>
              <w:t>26</w:t>
            </w:r>
          </w:p>
        </w:tc>
        <w:tc>
          <w:tcPr>
            <w:tcW w:w="1766" w:type="dxa"/>
          </w:tcPr>
          <w:p w14:paraId="4F484199" w14:textId="77777777" w:rsidR="00196046" w:rsidRPr="00736479" w:rsidRDefault="0013706E" w:rsidP="005B6FF0">
            <w:pPr>
              <w:jc w:val="center"/>
              <w:rPr>
                <w:rFonts w:cs="Arial"/>
                <w:sz w:val="20"/>
                <w:szCs w:val="20"/>
              </w:rPr>
            </w:pPr>
            <w:r w:rsidRPr="00736479">
              <w:rPr>
                <w:rFonts w:cs="Arial"/>
                <w:sz w:val="20"/>
                <w:szCs w:val="20"/>
              </w:rPr>
              <w:t>0.35</w:t>
            </w:r>
          </w:p>
        </w:tc>
        <w:tc>
          <w:tcPr>
            <w:tcW w:w="1766" w:type="dxa"/>
          </w:tcPr>
          <w:p w14:paraId="22095D74" w14:textId="77777777" w:rsidR="00196046" w:rsidRPr="00736479" w:rsidRDefault="0013706E" w:rsidP="005B6FF0">
            <w:pPr>
              <w:jc w:val="center"/>
              <w:rPr>
                <w:rFonts w:cs="Arial"/>
                <w:sz w:val="20"/>
                <w:szCs w:val="20"/>
              </w:rPr>
            </w:pPr>
            <w:r w:rsidRPr="00736479">
              <w:rPr>
                <w:rFonts w:cs="Arial"/>
                <w:sz w:val="20"/>
                <w:szCs w:val="20"/>
              </w:rPr>
              <w:t>47</w:t>
            </w:r>
          </w:p>
        </w:tc>
      </w:tr>
      <w:tr w:rsidR="00196046" w:rsidRPr="00E11155" w14:paraId="56264F79" w14:textId="77777777" w:rsidTr="005B6FF0">
        <w:trPr>
          <w:gridAfter w:val="1"/>
          <w:wAfter w:w="11" w:type="dxa"/>
          <w:trHeight w:hRule="exact" w:val="245"/>
        </w:trPr>
        <w:tc>
          <w:tcPr>
            <w:tcW w:w="709" w:type="dxa"/>
          </w:tcPr>
          <w:p w14:paraId="7757A9D6" w14:textId="77777777" w:rsidR="00196046" w:rsidRPr="00736479" w:rsidRDefault="0013706E" w:rsidP="005B6FF0">
            <w:pPr>
              <w:jc w:val="center"/>
              <w:rPr>
                <w:rFonts w:cs="Arial"/>
                <w:sz w:val="20"/>
                <w:szCs w:val="20"/>
              </w:rPr>
            </w:pPr>
            <w:r w:rsidRPr="00736479">
              <w:rPr>
                <w:rFonts w:cs="Arial"/>
                <w:sz w:val="20"/>
                <w:szCs w:val="20"/>
              </w:rPr>
              <w:t>27</w:t>
            </w:r>
          </w:p>
        </w:tc>
        <w:tc>
          <w:tcPr>
            <w:tcW w:w="1770" w:type="dxa"/>
            <w:shd w:val="clear" w:color="auto" w:fill="auto"/>
            <w:noWrap/>
            <w:hideMark/>
          </w:tcPr>
          <w:p w14:paraId="791B6ED9" w14:textId="77777777" w:rsidR="00196046" w:rsidRPr="00736479" w:rsidRDefault="0013706E" w:rsidP="005B6FF0">
            <w:pPr>
              <w:jc w:val="center"/>
              <w:rPr>
                <w:rFonts w:cs="Arial"/>
                <w:sz w:val="20"/>
                <w:szCs w:val="20"/>
              </w:rPr>
            </w:pPr>
            <w:r w:rsidRPr="00736479">
              <w:rPr>
                <w:rFonts w:cs="Arial"/>
                <w:sz w:val="20"/>
                <w:szCs w:val="20"/>
              </w:rPr>
              <w:t>0.34</w:t>
            </w:r>
          </w:p>
        </w:tc>
        <w:tc>
          <w:tcPr>
            <w:tcW w:w="1771" w:type="dxa"/>
            <w:shd w:val="clear" w:color="auto" w:fill="auto"/>
            <w:noWrap/>
            <w:hideMark/>
          </w:tcPr>
          <w:p w14:paraId="2C7881A1" w14:textId="77777777" w:rsidR="00196046" w:rsidRPr="00736479" w:rsidRDefault="0013706E" w:rsidP="005B6FF0">
            <w:pPr>
              <w:jc w:val="center"/>
              <w:rPr>
                <w:rFonts w:cs="Arial"/>
                <w:sz w:val="20"/>
                <w:szCs w:val="20"/>
              </w:rPr>
            </w:pPr>
            <w:r w:rsidRPr="00736479">
              <w:rPr>
                <w:rFonts w:cs="Arial"/>
                <w:sz w:val="20"/>
                <w:szCs w:val="20"/>
              </w:rPr>
              <w:t>34</w:t>
            </w:r>
          </w:p>
        </w:tc>
        <w:tc>
          <w:tcPr>
            <w:tcW w:w="310" w:type="dxa"/>
            <w:tcBorders>
              <w:top w:val="nil"/>
              <w:bottom w:val="nil"/>
            </w:tcBorders>
          </w:tcPr>
          <w:p w14:paraId="2611CEA3" w14:textId="77777777" w:rsidR="00196046" w:rsidRPr="00E11155" w:rsidRDefault="00196046" w:rsidP="005B6FF0">
            <w:pPr>
              <w:jc w:val="center"/>
              <w:rPr>
                <w:rFonts w:ascii="Arial" w:hAnsi="Arial" w:cs="Arial"/>
                <w:sz w:val="20"/>
                <w:szCs w:val="20"/>
              </w:rPr>
            </w:pPr>
          </w:p>
        </w:tc>
        <w:tc>
          <w:tcPr>
            <w:tcW w:w="709" w:type="dxa"/>
          </w:tcPr>
          <w:p w14:paraId="14311231" w14:textId="77777777" w:rsidR="00196046" w:rsidRPr="00736479" w:rsidRDefault="0013706E" w:rsidP="005B6FF0">
            <w:pPr>
              <w:jc w:val="center"/>
              <w:rPr>
                <w:rFonts w:cs="Arial"/>
                <w:sz w:val="20"/>
                <w:szCs w:val="20"/>
              </w:rPr>
            </w:pPr>
            <w:r w:rsidRPr="00736479">
              <w:rPr>
                <w:rFonts w:cs="Arial"/>
                <w:sz w:val="20"/>
                <w:szCs w:val="20"/>
              </w:rPr>
              <w:t>27</w:t>
            </w:r>
          </w:p>
        </w:tc>
        <w:tc>
          <w:tcPr>
            <w:tcW w:w="1766" w:type="dxa"/>
          </w:tcPr>
          <w:p w14:paraId="3993A683" w14:textId="77777777" w:rsidR="00196046" w:rsidRPr="00736479" w:rsidRDefault="0013706E" w:rsidP="005B6FF0">
            <w:pPr>
              <w:jc w:val="center"/>
              <w:rPr>
                <w:rFonts w:cs="Arial"/>
                <w:sz w:val="20"/>
                <w:szCs w:val="20"/>
              </w:rPr>
            </w:pPr>
            <w:r w:rsidRPr="00736479">
              <w:rPr>
                <w:rFonts w:cs="Arial"/>
                <w:sz w:val="20"/>
                <w:szCs w:val="20"/>
              </w:rPr>
              <w:t>0.3</w:t>
            </w:r>
          </w:p>
        </w:tc>
        <w:tc>
          <w:tcPr>
            <w:tcW w:w="1766" w:type="dxa"/>
          </w:tcPr>
          <w:p w14:paraId="7067B8B8" w14:textId="77777777" w:rsidR="00196046" w:rsidRPr="00736479" w:rsidRDefault="0013706E" w:rsidP="005B6FF0">
            <w:pPr>
              <w:jc w:val="center"/>
              <w:rPr>
                <w:rFonts w:cs="Arial"/>
                <w:sz w:val="20"/>
                <w:szCs w:val="20"/>
              </w:rPr>
            </w:pPr>
            <w:r w:rsidRPr="00736479">
              <w:rPr>
                <w:rFonts w:cs="Arial"/>
                <w:sz w:val="20"/>
                <w:szCs w:val="20"/>
              </w:rPr>
              <w:t>30</w:t>
            </w:r>
          </w:p>
        </w:tc>
      </w:tr>
      <w:tr w:rsidR="00196046" w:rsidRPr="00E11155" w14:paraId="7DD865A9" w14:textId="77777777" w:rsidTr="005B6FF0">
        <w:trPr>
          <w:gridAfter w:val="1"/>
          <w:wAfter w:w="11" w:type="dxa"/>
          <w:trHeight w:hRule="exact" w:val="245"/>
        </w:trPr>
        <w:tc>
          <w:tcPr>
            <w:tcW w:w="709" w:type="dxa"/>
          </w:tcPr>
          <w:p w14:paraId="16C3ACB3" w14:textId="77777777" w:rsidR="00196046" w:rsidRPr="00736479" w:rsidRDefault="0013706E" w:rsidP="005B6FF0">
            <w:pPr>
              <w:jc w:val="center"/>
              <w:rPr>
                <w:rFonts w:cs="Arial"/>
                <w:sz w:val="20"/>
                <w:szCs w:val="20"/>
              </w:rPr>
            </w:pPr>
            <w:r w:rsidRPr="00736479">
              <w:rPr>
                <w:rFonts w:cs="Arial"/>
                <w:sz w:val="20"/>
                <w:szCs w:val="20"/>
              </w:rPr>
              <w:t>28</w:t>
            </w:r>
          </w:p>
        </w:tc>
        <w:tc>
          <w:tcPr>
            <w:tcW w:w="1770" w:type="dxa"/>
            <w:shd w:val="clear" w:color="auto" w:fill="auto"/>
            <w:noWrap/>
            <w:hideMark/>
          </w:tcPr>
          <w:p w14:paraId="6BC51D66" w14:textId="77777777" w:rsidR="00196046" w:rsidRPr="00736479" w:rsidRDefault="0013706E" w:rsidP="005B6FF0">
            <w:pPr>
              <w:jc w:val="center"/>
              <w:rPr>
                <w:rFonts w:cs="Arial"/>
                <w:sz w:val="20"/>
                <w:szCs w:val="20"/>
              </w:rPr>
            </w:pPr>
            <w:r w:rsidRPr="00736479">
              <w:rPr>
                <w:rFonts w:cs="Arial"/>
                <w:sz w:val="20"/>
                <w:szCs w:val="20"/>
              </w:rPr>
              <w:t>0.32</w:t>
            </w:r>
          </w:p>
        </w:tc>
        <w:tc>
          <w:tcPr>
            <w:tcW w:w="1771" w:type="dxa"/>
            <w:shd w:val="clear" w:color="auto" w:fill="auto"/>
            <w:noWrap/>
            <w:hideMark/>
          </w:tcPr>
          <w:p w14:paraId="0405D21C" w14:textId="77777777" w:rsidR="00196046" w:rsidRPr="00736479" w:rsidRDefault="0013706E" w:rsidP="005B6FF0">
            <w:pPr>
              <w:jc w:val="center"/>
              <w:rPr>
                <w:rFonts w:cs="Arial"/>
                <w:sz w:val="20"/>
                <w:szCs w:val="20"/>
              </w:rPr>
            </w:pPr>
            <w:r w:rsidRPr="00736479">
              <w:rPr>
                <w:rFonts w:cs="Arial"/>
                <w:sz w:val="20"/>
                <w:szCs w:val="20"/>
              </w:rPr>
              <w:t>27</w:t>
            </w:r>
          </w:p>
        </w:tc>
        <w:tc>
          <w:tcPr>
            <w:tcW w:w="310" w:type="dxa"/>
            <w:tcBorders>
              <w:top w:val="nil"/>
              <w:bottom w:val="nil"/>
            </w:tcBorders>
          </w:tcPr>
          <w:p w14:paraId="6E5A3FFB" w14:textId="77777777" w:rsidR="00196046" w:rsidRPr="00E11155" w:rsidRDefault="00196046" w:rsidP="005B6FF0">
            <w:pPr>
              <w:jc w:val="center"/>
              <w:rPr>
                <w:rFonts w:ascii="Arial" w:hAnsi="Arial" w:cs="Arial"/>
                <w:sz w:val="20"/>
                <w:szCs w:val="20"/>
              </w:rPr>
            </w:pPr>
          </w:p>
        </w:tc>
        <w:tc>
          <w:tcPr>
            <w:tcW w:w="709" w:type="dxa"/>
          </w:tcPr>
          <w:p w14:paraId="175568C9" w14:textId="77777777" w:rsidR="00196046" w:rsidRPr="00736479" w:rsidRDefault="0013706E" w:rsidP="005B6FF0">
            <w:pPr>
              <w:jc w:val="center"/>
              <w:rPr>
                <w:rFonts w:cs="Arial"/>
                <w:sz w:val="20"/>
                <w:szCs w:val="20"/>
              </w:rPr>
            </w:pPr>
            <w:r w:rsidRPr="00736479">
              <w:rPr>
                <w:rFonts w:cs="Arial"/>
                <w:sz w:val="20"/>
                <w:szCs w:val="20"/>
              </w:rPr>
              <w:t>28</w:t>
            </w:r>
          </w:p>
        </w:tc>
        <w:tc>
          <w:tcPr>
            <w:tcW w:w="1766" w:type="dxa"/>
          </w:tcPr>
          <w:p w14:paraId="42A1B060" w14:textId="77777777" w:rsidR="00196046" w:rsidRPr="00736479" w:rsidRDefault="0013706E" w:rsidP="005B6FF0">
            <w:pPr>
              <w:jc w:val="center"/>
              <w:rPr>
                <w:rFonts w:cs="Arial"/>
                <w:sz w:val="20"/>
                <w:szCs w:val="20"/>
              </w:rPr>
            </w:pPr>
            <w:r w:rsidRPr="00736479">
              <w:rPr>
                <w:rFonts w:cs="Arial"/>
                <w:sz w:val="20"/>
                <w:szCs w:val="20"/>
              </w:rPr>
              <w:t>0.14</w:t>
            </w:r>
          </w:p>
        </w:tc>
        <w:tc>
          <w:tcPr>
            <w:tcW w:w="1766" w:type="dxa"/>
          </w:tcPr>
          <w:p w14:paraId="4FF8260B" w14:textId="77777777" w:rsidR="00196046" w:rsidRPr="00736479" w:rsidRDefault="0013706E" w:rsidP="005B6FF0">
            <w:pPr>
              <w:jc w:val="center"/>
              <w:rPr>
                <w:rFonts w:cs="Arial"/>
                <w:sz w:val="20"/>
                <w:szCs w:val="20"/>
              </w:rPr>
            </w:pPr>
            <w:r w:rsidRPr="00736479">
              <w:rPr>
                <w:rFonts w:cs="Arial"/>
                <w:sz w:val="20"/>
                <w:szCs w:val="20"/>
              </w:rPr>
              <w:t>35</w:t>
            </w:r>
          </w:p>
        </w:tc>
      </w:tr>
      <w:tr w:rsidR="00196046" w:rsidRPr="00E11155" w14:paraId="19F1FEA1" w14:textId="77777777" w:rsidTr="005B6FF0">
        <w:trPr>
          <w:gridAfter w:val="1"/>
          <w:wAfter w:w="11" w:type="dxa"/>
          <w:trHeight w:hRule="exact" w:val="245"/>
        </w:trPr>
        <w:tc>
          <w:tcPr>
            <w:tcW w:w="709" w:type="dxa"/>
            <w:tcBorders>
              <w:bottom w:val="single" w:sz="4" w:space="0" w:color="auto"/>
            </w:tcBorders>
          </w:tcPr>
          <w:p w14:paraId="71C0F349" w14:textId="77777777" w:rsidR="00196046" w:rsidRPr="00736479" w:rsidRDefault="0013706E" w:rsidP="005B6FF0">
            <w:pPr>
              <w:jc w:val="center"/>
              <w:rPr>
                <w:rFonts w:cs="Arial"/>
                <w:sz w:val="20"/>
                <w:szCs w:val="20"/>
              </w:rPr>
            </w:pPr>
            <w:r w:rsidRPr="00736479">
              <w:rPr>
                <w:rFonts w:cs="Arial"/>
                <w:sz w:val="20"/>
                <w:szCs w:val="20"/>
              </w:rPr>
              <w:t>29</w:t>
            </w:r>
          </w:p>
        </w:tc>
        <w:tc>
          <w:tcPr>
            <w:tcW w:w="1770" w:type="dxa"/>
            <w:tcBorders>
              <w:bottom w:val="single" w:sz="4" w:space="0" w:color="auto"/>
            </w:tcBorders>
            <w:shd w:val="clear" w:color="auto" w:fill="auto"/>
            <w:noWrap/>
            <w:hideMark/>
          </w:tcPr>
          <w:p w14:paraId="12423122" w14:textId="77777777" w:rsidR="00196046" w:rsidRPr="00736479" w:rsidRDefault="0013706E" w:rsidP="005B6FF0">
            <w:pPr>
              <w:jc w:val="center"/>
              <w:rPr>
                <w:rFonts w:cs="Arial"/>
                <w:sz w:val="20"/>
                <w:szCs w:val="20"/>
              </w:rPr>
            </w:pPr>
            <w:r w:rsidRPr="00736479">
              <w:rPr>
                <w:rFonts w:cs="Arial"/>
                <w:sz w:val="20"/>
                <w:szCs w:val="20"/>
              </w:rPr>
              <w:t>0.3</w:t>
            </w:r>
          </w:p>
        </w:tc>
        <w:tc>
          <w:tcPr>
            <w:tcW w:w="1771" w:type="dxa"/>
            <w:tcBorders>
              <w:bottom w:val="single" w:sz="4" w:space="0" w:color="auto"/>
            </w:tcBorders>
            <w:shd w:val="clear" w:color="auto" w:fill="auto"/>
            <w:noWrap/>
            <w:hideMark/>
          </w:tcPr>
          <w:p w14:paraId="10639156" w14:textId="77777777" w:rsidR="00196046" w:rsidRPr="00736479" w:rsidRDefault="0013706E" w:rsidP="005B6FF0">
            <w:pPr>
              <w:jc w:val="center"/>
              <w:rPr>
                <w:rFonts w:cs="Arial"/>
                <w:sz w:val="20"/>
                <w:szCs w:val="20"/>
              </w:rPr>
            </w:pPr>
            <w:r w:rsidRPr="00736479">
              <w:rPr>
                <w:rFonts w:cs="Arial"/>
                <w:sz w:val="20"/>
                <w:szCs w:val="20"/>
              </w:rPr>
              <w:t>39</w:t>
            </w:r>
          </w:p>
        </w:tc>
        <w:tc>
          <w:tcPr>
            <w:tcW w:w="310" w:type="dxa"/>
            <w:tcBorders>
              <w:top w:val="nil"/>
              <w:bottom w:val="nil"/>
            </w:tcBorders>
          </w:tcPr>
          <w:p w14:paraId="56CB5B9E" w14:textId="77777777" w:rsidR="00196046" w:rsidRPr="00E11155" w:rsidRDefault="00196046" w:rsidP="005B6FF0">
            <w:pPr>
              <w:jc w:val="center"/>
              <w:rPr>
                <w:rFonts w:ascii="Arial" w:hAnsi="Arial" w:cs="Arial"/>
                <w:sz w:val="20"/>
                <w:szCs w:val="20"/>
              </w:rPr>
            </w:pPr>
          </w:p>
        </w:tc>
        <w:tc>
          <w:tcPr>
            <w:tcW w:w="709" w:type="dxa"/>
            <w:tcBorders>
              <w:bottom w:val="single" w:sz="4" w:space="0" w:color="auto"/>
            </w:tcBorders>
          </w:tcPr>
          <w:p w14:paraId="5286B243" w14:textId="77777777" w:rsidR="00196046" w:rsidRPr="00736479" w:rsidRDefault="0013706E" w:rsidP="005B6FF0">
            <w:pPr>
              <w:jc w:val="center"/>
              <w:rPr>
                <w:rFonts w:cs="Arial"/>
                <w:sz w:val="20"/>
                <w:szCs w:val="20"/>
              </w:rPr>
            </w:pPr>
            <w:r w:rsidRPr="00736479">
              <w:rPr>
                <w:rFonts w:cs="Arial"/>
                <w:sz w:val="20"/>
                <w:szCs w:val="20"/>
              </w:rPr>
              <w:t>29</w:t>
            </w:r>
          </w:p>
        </w:tc>
        <w:tc>
          <w:tcPr>
            <w:tcW w:w="1766" w:type="dxa"/>
            <w:tcBorders>
              <w:bottom w:val="single" w:sz="4" w:space="0" w:color="auto"/>
            </w:tcBorders>
          </w:tcPr>
          <w:p w14:paraId="14718378" w14:textId="77777777" w:rsidR="00196046" w:rsidRPr="00736479" w:rsidRDefault="0013706E" w:rsidP="005B6FF0">
            <w:pPr>
              <w:jc w:val="center"/>
              <w:rPr>
                <w:rFonts w:cs="Arial"/>
                <w:sz w:val="20"/>
                <w:szCs w:val="20"/>
              </w:rPr>
            </w:pPr>
            <w:r w:rsidRPr="00736479">
              <w:rPr>
                <w:rFonts w:cs="Arial"/>
                <w:sz w:val="20"/>
                <w:szCs w:val="20"/>
              </w:rPr>
              <w:t>0.36</w:t>
            </w:r>
          </w:p>
        </w:tc>
        <w:tc>
          <w:tcPr>
            <w:tcW w:w="1766" w:type="dxa"/>
            <w:tcBorders>
              <w:bottom w:val="single" w:sz="4" w:space="0" w:color="auto"/>
            </w:tcBorders>
          </w:tcPr>
          <w:p w14:paraId="61CD3EE0" w14:textId="77777777" w:rsidR="00196046" w:rsidRPr="00736479" w:rsidRDefault="0013706E" w:rsidP="005B6FF0">
            <w:pPr>
              <w:jc w:val="center"/>
              <w:rPr>
                <w:rFonts w:cs="Arial"/>
                <w:sz w:val="20"/>
                <w:szCs w:val="20"/>
              </w:rPr>
            </w:pPr>
            <w:r w:rsidRPr="00736479">
              <w:rPr>
                <w:rFonts w:cs="Arial"/>
                <w:sz w:val="20"/>
                <w:szCs w:val="20"/>
              </w:rPr>
              <w:t>41</w:t>
            </w:r>
          </w:p>
        </w:tc>
      </w:tr>
      <w:tr w:rsidR="00196046" w:rsidRPr="00E11155" w14:paraId="776E6531" w14:textId="77777777" w:rsidTr="005B6FF0">
        <w:trPr>
          <w:gridAfter w:val="1"/>
          <w:wAfter w:w="11" w:type="dxa"/>
          <w:trHeight w:hRule="exact" w:val="288"/>
        </w:trPr>
        <w:tc>
          <w:tcPr>
            <w:tcW w:w="709" w:type="dxa"/>
            <w:tcBorders>
              <w:top w:val="single" w:sz="4" w:space="0" w:color="auto"/>
              <w:bottom w:val="single" w:sz="4" w:space="0" w:color="auto"/>
            </w:tcBorders>
          </w:tcPr>
          <w:p w14:paraId="73C22580" w14:textId="77777777" w:rsidR="00196046" w:rsidRPr="00736479" w:rsidRDefault="0013706E" w:rsidP="005B6FF0">
            <w:pPr>
              <w:jc w:val="center"/>
              <w:rPr>
                <w:rFonts w:cs="Arial"/>
                <w:sz w:val="20"/>
                <w:szCs w:val="20"/>
              </w:rPr>
            </w:pPr>
            <w:r w:rsidRPr="00736479">
              <w:rPr>
                <w:rFonts w:cs="Arial"/>
                <w:sz w:val="20"/>
                <w:szCs w:val="20"/>
              </w:rPr>
              <w:t>30</w:t>
            </w:r>
          </w:p>
        </w:tc>
        <w:tc>
          <w:tcPr>
            <w:tcW w:w="1770" w:type="dxa"/>
            <w:tcBorders>
              <w:top w:val="single" w:sz="4" w:space="0" w:color="auto"/>
              <w:bottom w:val="single" w:sz="4" w:space="0" w:color="auto"/>
            </w:tcBorders>
            <w:shd w:val="clear" w:color="auto" w:fill="auto"/>
            <w:noWrap/>
            <w:hideMark/>
          </w:tcPr>
          <w:p w14:paraId="7A25967C" w14:textId="77777777" w:rsidR="00196046" w:rsidRPr="00736479" w:rsidRDefault="0013706E" w:rsidP="005B6FF0">
            <w:pPr>
              <w:jc w:val="center"/>
              <w:rPr>
                <w:rFonts w:cs="Arial"/>
                <w:sz w:val="20"/>
                <w:szCs w:val="20"/>
              </w:rPr>
            </w:pPr>
            <w:r w:rsidRPr="00736479">
              <w:rPr>
                <w:rFonts w:cs="Arial"/>
                <w:sz w:val="20"/>
                <w:szCs w:val="20"/>
              </w:rPr>
              <w:t>0.67</w:t>
            </w:r>
          </w:p>
        </w:tc>
        <w:tc>
          <w:tcPr>
            <w:tcW w:w="1771" w:type="dxa"/>
            <w:tcBorders>
              <w:top w:val="single" w:sz="4" w:space="0" w:color="auto"/>
              <w:bottom w:val="single" w:sz="4" w:space="0" w:color="auto"/>
            </w:tcBorders>
            <w:shd w:val="clear" w:color="auto" w:fill="auto"/>
            <w:noWrap/>
            <w:hideMark/>
          </w:tcPr>
          <w:p w14:paraId="0F0AFDF9" w14:textId="77777777" w:rsidR="00196046" w:rsidRPr="00736479" w:rsidRDefault="0013706E" w:rsidP="005B6FF0">
            <w:pPr>
              <w:jc w:val="center"/>
              <w:rPr>
                <w:rFonts w:cs="Arial"/>
                <w:sz w:val="20"/>
                <w:szCs w:val="20"/>
              </w:rPr>
            </w:pPr>
            <w:r w:rsidRPr="00736479">
              <w:rPr>
                <w:rFonts w:cs="Arial"/>
                <w:sz w:val="20"/>
                <w:szCs w:val="20"/>
              </w:rPr>
              <w:t>77</w:t>
            </w:r>
          </w:p>
        </w:tc>
        <w:tc>
          <w:tcPr>
            <w:tcW w:w="310" w:type="dxa"/>
            <w:tcBorders>
              <w:top w:val="nil"/>
              <w:bottom w:val="nil"/>
            </w:tcBorders>
          </w:tcPr>
          <w:p w14:paraId="33BDF4BA" w14:textId="77777777" w:rsidR="00196046" w:rsidRPr="00E11155" w:rsidRDefault="00196046" w:rsidP="005B6FF0">
            <w:pPr>
              <w:jc w:val="center"/>
              <w:rPr>
                <w:rFonts w:ascii="Arial" w:hAnsi="Arial" w:cs="Arial"/>
                <w:sz w:val="20"/>
                <w:szCs w:val="20"/>
              </w:rPr>
            </w:pPr>
          </w:p>
        </w:tc>
        <w:tc>
          <w:tcPr>
            <w:tcW w:w="709" w:type="dxa"/>
            <w:tcBorders>
              <w:top w:val="single" w:sz="4" w:space="0" w:color="auto"/>
              <w:bottom w:val="single" w:sz="4" w:space="0" w:color="auto"/>
            </w:tcBorders>
          </w:tcPr>
          <w:p w14:paraId="1962510D" w14:textId="77777777" w:rsidR="00196046" w:rsidRPr="00736479" w:rsidRDefault="0013706E" w:rsidP="005B6FF0">
            <w:pPr>
              <w:jc w:val="center"/>
              <w:rPr>
                <w:rFonts w:cs="Arial"/>
                <w:sz w:val="20"/>
                <w:szCs w:val="20"/>
              </w:rPr>
            </w:pPr>
            <w:r w:rsidRPr="00736479">
              <w:rPr>
                <w:rFonts w:cs="Arial"/>
                <w:sz w:val="20"/>
                <w:szCs w:val="20"/>
              </w:rPr>
              <w:t>30</w:t>
            </w:r>
          </w:p>
        </w:tc>
        <w:tc>
          <w:tcPr>
            <w:tcW w:w="1766" w:type="dxa"/>
            <w:tcBorders>
              <w:top w:val="single" w:sz="4" w:space="0" w:color="auto"/>
              <w:bottom w:val="single" w:sz="4" w:space="0" w:color="auto"/>
            </w:tcBorders>
          </w:tcPr>
          <w:p w14:paraId="6BCC0C27" w14:textId="77777777" w:rsidR="00196046" w:rsidRPr="00736479" w:rsidRDefault="0013706E" w:rsidP="005B6FF0">
            <w:pPr>
              <w:jc w:val="center"/>
              <w:rPr>
                <w:rFonts w:cs="Arial"/>
                <w:sz w:val="20"/>
                <w:szCs w:val="20"/>
              </w:rPr>
            </w:pPr>
            <w:r w:rsidRPr="00736479">
              <w:rPr>
                <w:rFonts w:cs="Arial"/>
                <w:sz w:val="20"/>
                <w:szCs w:val="20"/>
              </w:rPr>
              <w:t>0.27</w:t>
            </w:r>
          </w:p>
        </w:tc>
        <w:tc>
          <w:tcPr>
            <w:tcW w:w="1766" w:type="dxa"/>
            <w:tcBorders>
              <w:top w:val="single" w:sz="4" w:space="0" w:color="auto"/>
              <w:bottom w:val="single" w:sz="4" w:space="0" w:color="auto"/>
            </w:tcBorders>
          </w:tcPr>
          <w:p w14:paraId="0DFB295C" w14:textId="77777777" w:rsidR="00196046" w:rsidRPr="00736479" w:rsidRDefault="000C7D07" w:rsidP="005B6FF0">
            <w:pPr>
              <w:jc w:val="center"/>
              <w:rPr>
                <w:rFonts w:cs="Arial"/>
                <w:sz w:val="20"/>
                <w:szCs w:val="20"/>
              </w:rPr>
            </w:pPr>
            <w:r>
              <w:rPr>
                <w:rFonts w:cs="Arial"/>
                <w:sz w:val="20"/>
                <w:szCs w:val="20"/>
              </w:rPr>
              <w:t>No d</w:t>
            </w:r>
            <w:r w:rsidR="0013706E" w:rsidRPr="00736479">
              <w:rPr>
                <w:rFonts w:cs="Arial"/>
                <w:sz w:val="20"/>
                <w:szCs w:val="20"/>
              </w:rPr>
              <w:t>ata</w:t>
            </w:r>
          </w:p>
        </w:tc>
      </w:tr>
    </w:tbl>
    <w:p w14:paraId="71865DC1" w14:textId="77777777" w:rsidR="00196046" w:rsidRPr="003C6F53" w:rsidRDefault="00196046" w:rsidP="00196046">
      <w:pPr>
        <w:rPr>
          <w:rFonts w:cs="Arial"/>
          <w:b/>
          <w:color w:val="000000"/>
        </w:rPr>
      </w:pPr>
      <w:r>
        <w:br w:type="page"/>
      </w:r>
    </w:p>
    <w:p w14:paraId="4AC79D7D" w14:textId="77777777" w:rsidR="00196046" w:rsidRPr="009837CA" w:rsidRDefault="00196046" w:rsidP="00196046">
      <w:pPr>
        <w:pStyle w:val="Heading1"/>
      </w:pPr>
      <w:r w:rsidRPr="009837CA">
        <w:lastRenderedPageBreak/>
        <w:t xml:space="preserve">Marking key for sample assessment task </w:t>
      </w:r>
      <w:r w:rsidR="00F61F17">
        <w:t>8</w:t>
      </w:r>
      <w:r>
        <w:t xml:space="preserve"> – Part A</w:t>
      </w:r>
    </w:p>
    <w:tbl>
      <w:tblPr>
        <w:tblStyle w:val="TableGrid"/>
        <w:tblW w:w="9072" w:type="dxa"/>
        <w:tblInd w:w="108" w:type="dxa"/>
        <w:tblLook w:val="04A0" w:firstRow="1" w:lastRow="0" w:firstColumn="1" w:lastColumn="0" w:noHBand="0" w:noVBand="1"/>
      </w:tblPr>
      <w:tblGrid>
        <w:gridCol w:w="7797"/>
        <w:gridCol w:w="1275"/>
      </w:tblGrid>
      <w:tr w:rsidR="00196046" w14:paraId="5E790D1C" w14:textId="77777777" w:rsidTr="0041575E">
        <w:tc>
          <w:tcPr>
            <w:tcW w:w="9072" w:type="dxa"/>
            <w:gridSpan w:val="2"/>
            <w:tcBorders>
              <w:bottom w:val="single" w:sz="4" w:space="0" w:color="auto"/>
            </w:tcBorders>
            <w:shd w:val="clear" w:color="auto" w:fill="E4D8EB" w:themeFill="accent4" w:themeFillTint="66"/>
          </w:tcPr>
          <w:p w14:paraId="66F19F4C" w14:textId="77777777" w:rsidR="00196046" w:rsidRPr="00B63254" w:rsidRDefault="0013706E" w:rsidP="00740363">
            <w:pPr>
              <w:pStyle w:val="ListParagraph"/>
              <w:ind w:left="0"/>
              <w:jc w:val="center"/>
              <w:rPr>
                <w:rFonts w:asciiTheme="minorHAnsi" w:hAnsiTheme="minorHAnsi"/>
                <w:b/>
                <w:sz w:val="20"/>
                <w:szCs w:val="20"/>
              </w:rPr>
            </w:pPr>
            <w:r w:rsidRPr="00B63254">
              <w:rPr>
                <w:rFonts w:asciiTheme="minorHAnsi" w:hAnsiTheme="minorHAnsi"/>
                <w:b/>
                <w:sz w:val="20"/>
                <w:szCs w:val="20"/>
              </w:rPr>
              <w:t>Introduction</w:t>
            </w:r>
          </w:p>
        </w:tc>
      </w:tr>
      <w:tr w:rsidR="00196046" w14:paraId="3973B5B1" w14:textId="77777777" w:rsidTr="00740363">
        <w:trPr>
          <w:trHeight w:val="1021"/>
        </w:trPr>
        <w:tc>
          <w:tcPr>
            <w:tcW w:w="9072" w:type="dxa"/>
            <w:gridSpan w:val="2"/>
          </w:tcPr>
          <w:p w14:paraId="64F8D797" w14:textId="0C189BF8" w:rsidR="00196046" w:rsidRPr="00B63254" w:rsidRDefault="0013706E" w:rsidP="0079659C">
            <w:pPr>
              <w:tabs>
                <w:tab w:val="left" w:pos="426"/>
              </w:tabs>
              <w:spacing w:before="120" w:after="120" w:line="276" w:lineRule="auto"/>
              <w:rPr>
                <w:sz w:val="20"/>
                <w:szCs w:val="20"/>
              </w:rPr>
            </w:pPr>
            <w:r w:rsidRPr="00B63254">
              <w:rPr>
                <w:sz w:val="20"/>
                <w:szCs w:val="20"/>
              </w:rPr>
              <w:t>After being posed the question</w:t>
            </w:r>
            <w:r w:rsidR="0079659C">
              <w:rPr>
                <w:sz w:val="20"/>
                <w:szCs w:val="20"/>
              </w:rPr>
              <w:t>,</w:t>
            </w:r>
            <w:r w:rsidRPr="00B63254">
              <w:rPr>
                <w:sz w:val="20"/>
                <w:szCs w:val="20"/>
              </w:rPr>
              <w:t xml:space="preserve"> </w:t>
            </w:r>
            <w:r w:rsidR="0079659C">
              <w:rPr>
                <w:sz w:val="20"/>
                <w:szCs w:val="20"/>
              </w:rPr>
              <w:t>‘A</w:t>
            </w:r>
            <w:r w:rsidRPr="00B63254">
              <w:rPr>
                <w:sz w:val="20"/>
                <w:szCs w:val="20"/>
              </w:rPr>
              <w:t>re male drivers better than female drivers</w:t>
            </w:r>
            <w:r w:rsidR="0079659C">
              <w:rPr>
                <w:sz w:val="20"/>
                <w:szCs w:val="20"/>
              </w:rPr>
              <w:t>?’</w:t>
            </w:r>
            <w:r w:rsidRPr="00B63254">
              <w:rPr>
                <w:sz w:val="20"/>
                <w:szCs w:val="20"/>
              </w:rPr>
              <w:t xml:space="preserve"> I have been asked to investigate this statement. Whil</w:t>
            </w:r>
            <w:r w:rsidR="0079659C">
              <w:rPr>
                <w:sz w:val="20"/>
                <w:szCs w:val="20"/>
              </w:rPr>
              <w:t>e</w:t>
            </w:r>
            <w:r w:rsidRPr="00B63254">
              <w:rPr>
                <w:sz w:val="20"/>
                <w:szCs w:val="20"/>
              </w:rPr>
              <w:t xml:space="preserve"> other factors may affect someone’s ability to drive</w:t>
            </w:r>
            <w:r w:rsidR="0079659C">
              <w:rPr>
                <w:sz w:val="20"/>
                <w:szCs w:val="20"/>
              </w:rPr>
              <w:t>,</w:t>
            </w:r>
            <w:r w:rsidRPr="00B63254">
              <w:rPr>
                <w:sz w:val="20"/>
                <w:szCs w:val="20"/>
              </w:rPr>
              <w:t xml:space="preserve"> I will use the data provided of reflex and concentration times to try to explore this statement.</w:t>
            </w:r>
          </w:p>
        </w:tc>
      </w:tr>
      <w:tr w:rsidR="00196046" w14:paraId="7C61FEA8" w14:textId="77777777" w:rsidTr="0041575E">
        <w:tc>
          <w:tcPr>
            <w:tcW w:w="7797" w:type="dxa"/>
            <w:shd w:val="clear" w:color="auto" w:fill="E4D8EB" w:themeFill="accent4" w:themeFillTint="66"/>
          </w:tcPr>
          <w:p w14:paraId="270E081E" w14:textId="77777777" w:rsidR="00196046" w:rsidRPr="00B63254" w:rsidRDefault="0013706E" w:rsidP="0063222D">
            <w:pPr>
              <w:pStyle w:val="ListParagraph"/>
              <w:ind w:left="0" w:firstLine="0"/>
              <w:jc w:val="center"/>
              <w:rPr>
                <w:rFonts w:asciiTheme="minorHAnsi" w:hAnsiTheme="minorHAnsi"/>
                <w:b/>
                <w:sz w:val="20"/>
                <w:szCs w:val="20"/>
              </w:rPr>
            </w:pPr>
            <w:r w:rsidRPr="00B63254">
              <w:rPr>
                <w:rFonts w:asciiTheme="minorHAnsi" w:hAnsiTheme="minorHAnsi"/>
                <w:b/>
                <w:sz w:val="20"/>
                <w:szCs w:val="20"/>
              </w:rPr>
              <w:t>Specific behaviours</w:t>
            </w:r>
          </w:p>
        </w:tc>
        <w:tc>
          <w:tcPr>
            <w:tcW w:w="1275" w:type="dxa"/>
            <w:shd w:val="clear" w:color="auto" w:fill="E4D8EB" w:themeFill="accent4" w:themeFillTint="66"/>
          </w:tcPr>
          <w:p w14:paraId="605A1EF1" w14:textId="77777777" w:rsidR="00F40C17" w:rsidRPr="00B63254" w:rsidRDefault="0013706E" w:rsidP="00B63254">
            <w:pPr>
              <w:pStyle w:val="ListParagraph"/>
              <w:ind w:left="0" w:right="-108" w:hanging="108"/>
              <w:jc w:val="center"/>
              <w:rPr>
                <w:rFonts w:asciiTheme="minorHAnsi" w:hAnsiTheme="minorHAnsi"/>
                <w:b/>
                <w:sz w:val="20"/>
                <w:szCs w:val="20"/>
              </w:rPr>
            </w:pPr>
            <w:r w:rsidRPr="00B63254">
              <w:rPr>
                <w:rFonts w:asciiTheme="minorHAnsi" w:hAnsiTheme="minorHAnsi"/>
                <w:b/>
                <w:sz w:val="20"/>
                <w:szCs w:val="20"/>
              </w:rPr>
              <w:t>Marks</w:t>
            </w:r>
          </w:p>
        </w:tc>
      </w:tr>
      <w:tr w:rsidR="00196046" w14:paraId="1AD98853" w14:textId="77777777" w:rsidTr="00B63254">
        <w:tc>
          <w:tcPr>
            <w:tcW w:w="7797" w:type="dxa"/>
          </w:tcPr>
          <w:p w14:paraId="56735D94" w14:textId="77777777" w:rsidR="00196046" w:rsidRPr="007924EA" w:rsidRDefault="0013706E" w:rsidP="00FA496D">
            <w:pPr>
              <w:tabs>
                <w:tab w:val="left" w:pos="426"/>
              </w:tabs>
              <w:spacing w:line="276" w:lineRule="auto"/>
              <w:rPr>
                <w:rFonts w:cs="Arial"/>
                <w:sz w:val="20"/>
                <w:szCs w:val="20"/>
              </w:rPr>
            </w:pPr>
            <w:r>
              <w:rPr>
                <w:rFonts w:cs="Arial"/>
                <w:sz w:val="20"/>
                <w:szCs w:val="20"/>
              </w:rPr>
              <w:t>Provides a simple introduction of the question</w:t>
            </w:r>
          </w:p>
        </w:tc>
        <w:tc>
          <w:tcPr>
            <w:tcW w:w="1275" w:type="dxa"/>
          </w:tcPr>
          <w:p w14:paraId="22D9DBFF" w14:textId="77777777" w:rsidR="00F40C17" w:rsidRPr="00B63254" w:rsidRDefault="0013706E" w:rsidP="00FA496D">
            <w:pPr>
              <w:pStyle w:val="ListParagraph"/>
              <w:spacing w:before="0" w:after="0"/>
              <w:ind w:left="0" w:right="-108" w:hanging="108"/>
              <w:jc w:val="center"/>
              <w:rPr>
                <w:rFonts w:asciiTheme="minorHAnsi" w:hAnsiTheme="minorHAnsi"/>
                <w:sz w:val="20"/>
                <w:szCs w:val="20"/>
              </w:rPr>
            </w:pPr>
            <w:r w:rsidRPr="00B63254">
              <w:rPr>
                <w:rFonts w:asciiTheme="minorHAnsi" w:hAnsiTheme="minorHAnsi"/>
                <w:sz w:val="20"/>
                <w:szCs w:val="20"/>
              </w:rPr>
              <w:t>1</w:t>
            </w:r>
          </w:p>
        </w:tc>
      </w:tr>
      <w:tr w:rsidR="00196046" w14:paraId="0F75DA55" w14:textId="77777777" w:rsidTr="00B63254">
        <w:tc>
          <w:tcPr>
            <w:tcW w:w="7797" w:type="dxa"/>
          </w:tcPr>
          <w:p w14:paraId="264FA4F5" w14:textId="77777777" w:rsidR="00196046" w:rsidRPr="007924EA" w:rsidRDefault="0013706E" w:rsidP="002C3640">
            <w:pPr>
              <w:tabs>
                <w:tab w:val="left" w:pos="426"/>
              </w:tabs>
              <w:spacing w:line="276" w:lineRule="auto"/>
              <w:rPr>
                <w:rFonts w:cs="Arial"/>
                <w:sz w:val="20"/>
                <w:szCs w:val="20"/>
              </w:rPr>
            </w:pPr>
            <w:r>
              <w:rPr>
                <w:rFonts w:cs="Arial"/>
                <w:sz w:val="20"/>
                <w:szCs w:val="20"/>
              </w:rPr>
              <w:t>Restates question in own words</w:t>
            </w:r>
          </w:p>
        </w:tc>
        <w:tc>
          <w:tcPr>
            <w:tcW w:w="1275" w:type="dxa"/>
          </w:tcPr>
          <w:p w14:paraId="58780572" w14:textId="77777777" w:rsidR="00F40C17" w:rsidRPr="00B63254" w:rsidRDefault="0013706E" w:rsidP="00FA496D">
            <w:pPr>
              <w:pStyle w:val="ListParagraph"/>
              <w:spacing w:before="0" w:after="0"/>
              <w:ind w:left="0" w:right="-108" w:hanging="108"/>
              <w:jc w:val="center"/>
              <w:rPr>
                <w:rFonts w:asciiTheme="minorHAnsi" w:hAnsiTheme="minorHAnsi"/>
                <w:sz w:val="20"/>
                <w:szCs w:val="20"/>
              </w:rPr>
            </w:pPr>
            <w:r w:rsidRPr="00B63254">
              <w:rPr>
                <w:rFonts w:asciiTheme="minorHAnsi" w:hAnsiTheme="minorHAnsi"/>
                <w:sz w:val="20"/>
                <w:szCs w:val="20"/>
              </w:rPr>
              <w:t>1</w:t>
            </w:r>
          </w:p>
        </w:tc>
      </w:tr>
      <w:tr w:rsidR="00196046" w14:paraId="1EFCCB6F" w14:textId="77777777" w:rsidTr="00B63254">
        <w:tc>
          <w:tcPr>
            <w:tcW w:w="7797" w:type="dxa"/>
          </w:tcPr>
          <w:p w14:paraId="3745A248" w14:textId="77777777" w:rsidR="00196046" w:rsidRPr="007924EA" w:rsidRDefault="0013706E" w:rsidP="00FA496D">
            <w:pPr>
              <w:tabs>
                <w:tab w:val="left" w:pos="426"/>
              </w:tabs>
              <w:spacing w:line="276" w:lineRule="auto"/>
              <w:rPr>
                <w:rFonts w:cs="Arial"/>
                <w:sz w:val="20"/>
                <w:szCs w:val="20"/>
              </w:rPr>
            </w:pPr>
            <w:r>
              <w:rPr>
                <w:rFonts w:cs="Arial"/>
                <w:sz w:val="20"/>
                <w:szCs w:val="20"/>
              </w:rPr>
              <w:t xml:space="preserve">Mentions reflexes and concentration as two measures of driving ability </w:t>
            </w:r>
          </w:p>
        </w:tc>
        <w:tc>
          <w:tcPr>
            <w:tcW w:w="1275" w:type="dxa"/>
          </w:tcPr>
          <w:p w14:paraId="056F6EDD" w14:textId="77777777" w:rsidR="00F40C17" w:rsidRPr="00B63254" w:rsidRDefault="0013706E" w:rsidP="00FA496D">
            <w:pPr>
              <w:pStyle w:val="ListParagraph"/>
              <w:spacing w:before="0" w:after="0"/>
              <w:ind w:left="0" w:right="-108" w:hanging="108"/>
              <w:jc w:val="center"/>
              <w:rPr>
                <w:rFonts w:asciiTheme="minorHAnsi" w:hAnsiTheme="minorHAnsi"/>
                <w:sz w:val="20"/>
                <w:szCs w:val="20"/>
              </w:rPr>
            </w:pPr>
            <w:r w:rsidRPr="00B63254">
              <w:rPr>
                <w:rFonts w:asciiTheme="minorHAnsi" w:hAnsiTheme="minorHAnsi"/>
                <w:sz w:val="20"/>
                <w:szCs w:val="20"/>
              </w:rPr>
              <w:t>1</w:t>
            </w:r>
          </w:p>
        </w:tc>
      </w:tr>
      <w:tr w:rsidR="00196046" w14:paraId="5881D458" w14:textId="77777777" w:rsidTr="00B63254">
        <w:tc>
          <w:tcPr>
            <w:tcW w:w="7797" w:type="dxa"/>
          </w:tcPr>
          <w:p w14:paraId="63152F2C" w14:textId="77777777" w:rsidR="00196046" w:rsidRPr="00B63254" w:rsidRDefault="0013706E" w:rsidP="00740363">
            <w:pPr>
              <w:pStyle w:val="ListParagraph"/>
              <w:ind w:left="0"/>
              <w:jc w:val="right"/>
              <w:rPr>
                <w:rFonts w:asciiTheme="minorHAnsi" w:hAnsiTheme="minorHAnsi"/>
                <w:b/>
                <w:sz w:val="20"/>
                <w:szCs w:val="20"/>
              </w:rPr>
            </w:pPr>
            <w:r w:rsidRPr="00B63254">
              <w:rPr>
                <w:rFonts w:asciiTheme="minorHAnsi" w:hAnsiTheme="minorHAnsi"/>
                <w:b/>
                <w:sz w:val="20"/>
                <w:szCs w:val="20"/>
              </w:rPr>
              <w:t>Total</w:t>
            </w:r>
          </w:p>
        </w:tc>
        <w:tc>
          <w:tcPr>
            <w:tcW w:w="1275" w:type="dxa"/>
            <w:vAlign w:val="center"/>
          </w:tcPr>
          <w:p w14:paraId="3EBFA09F" w14:textId="77777777" w:rsidR="00196046" w:rsidRPr="00B63254" w:rsidRDefault="0013706E" w:rsidP="00740363">
            <w:pPr>
              <w:pStyle w:val="ListParagraph"/>
              <w:ind w:left="0"/>
              <w:jc w:val="right"/>
              <w:rPr>
                <w:rFonts w:asciiTheme="minorHAnsi" w:hAnsiTheme="minorHAnsi"/>
                <w:b/>
                <w:sz w:val="20"/>
                <w:szCs w:val="20"/>
              </w:rPr>
            </w:pPr>
            <w:r w:rsidRPr="00B63254">
              <w:rPr>
                <w:rFonts w:asciiTheme="minorHAnsi" w:hAnsiTheme="minorHAnsi"/>
                <w:b/>
                <w:sz w:val="20"/>
                <w:szCs w:val="20"/>
              </w:rPr>
              <w:t>/3</w:t>
            </w:r>
          </w:p>
        </w:tc>
      </w:tr>
    </w:tbl>
    <w:p w14:paraId="07BC12FB" w14:textId="77777777" w:rsidR="00196046" w:rsidRDefault="00196046" w:rsidP="005B6FF0">
      <w:pPr>
        <w:pStyle w:val="NoSpacing"/>
      </w:pPr>
    </w:p>
    <w:tbl>
      <w:tblPr>
        <w:tblStyle w:val="TableGrid"/>
        <w:tblW w:w="9072" w:type="dxa"/>
        <w:tblInd w:w="108" w:type="dxa"/>
        <w:tblLook w:val="04A0" w:firstRow="1" w:lastRow="0" w:firstColumn="1" w:lastColumn="0" w:noHBand="0" w:noVBand="1"/>
      </w:tblPr>
      <w:tblGrid>
        <w:gridCol w:w="7797"/>
        <w:gridCol w:w="1275"/>
      </w:tblGrid>
      <w:tr w:rsidR="00196046" w14:paraId="5018C1DB" w14:textId="77777777" w:rsidTr="0041575E">
        <w:tc>
          <w:tcPr>
            <w:tcW w:w="9072" w:type="dxa"/>
            <w:gridSpan w:val="2"/>
            <w:tcBorders>
              <w:bottom w:val="single" w:sz="4" w:space="0" w:color="auto"/>
            </w:tcBorders>
            <w:shd w:val="clear" w:color="auto" w:fill="E4D8EB" w:themeFill="accent4" w:themeFillTint="66"/>
          </w:tcPr>
          <w:p w14:paraId="5530E6F2" w14:textId="77777777" w:rsidR="00196046" w:rsidRPr="00B63254" w:rsidRDefault="0013706E" w:rsidP="00740363">
            <w:pPr>
              <w:pStyle w:val="ListParagraph"/>
              <w:ind w:left="0"/>
              <w:jc w:val="center"/>
              <w:rPr>
                <w:rFonts w:asciiTheme="minorHAnsi" w:hAnsiTheme="minorHAnsi"/>
                <w:b/>
                <w:sz w:val="20"/>
                <w:szCs w:val="20"/>
              </w:rPr>
            </w:pPr>
            <w:r w:rsidRPr="00B63254">
              <w:rPr>
                <w:rFonts w:asciiTheme="minorHAnsi" w:hAnsiTheme="minorHAnsi"/>
                <w:b/>
                <w:sz w:val="20"/>
                <w:szCs w:val="20"/>
              </w:rPr>
              <w:t>Numerical analysis</w:t>
            </w:r>
          </w:p>
        </w:tc>
      </w:tr>
      <w:tr w:rsidR="00196046" w14:paraId="2A8F255C" w14:textId="77777777" w:rsidTr="00740363">
        <w:trPr>
          <w:trHeight w:val="1021"/>
        </w:trPr>
        <w:tc>
          <w:tcPr>
            <w:tcW w:w="9072" w:type="dxa"/>
            <w:gridSpan w:val="2"/>
          </w:tcPr>
          <w:p w14:paraId="60D1D6A2" w14:textId="77777777" w:rsidR="00196046" w:rsidRPr="009837CA" w:rsidRDefault="00196046" w:rsidP="00740363">
            <w:pPr>
              <w:tabs>
                <w:tab w:val="left" w:pos="426"/>
              </w:tabs>
              <w:spacing w:before="120" w:after="120"/>
              <w:ind w:left="1559" w:hanging="1559"/>
              <w:rPr>
                <w:sz w:val="8"/>
                <w:szCs w:val="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5"/>
              <w:gridCol w:w="2583"/>
              <w:gridCol w:w="1386"/>
              <w:gridCol w:w="1401"/>
            </w:tblGrid>
            <w:tr w:rsidR="00196046" w:rsidRPr="009837CA" w14:paraId="54D367C1" w14:textId="77777777" w:rsidTr="002C3640">
              <w:tc>
                <w:tcPr>
                  <w:tcW w:w="1355" w:type="dxa"/>
                </w:tcPr>
                <w:p w14:paraId="6D23EA27" w14:textId="77777777" w:rsidR="00196046" w:rsidRPr="009837CA" w:rsidRDefault="00196046" w:rsidP="00740363">
                  <w:pPr>
                    <w:spacing w:line="276" w:lineRule="auto"/>
                    <w:rPr>
                      <w:b/>
                      <w:sz w:val="20"/>
                      <w:szCs w:val="20"/>
                    </w:rPr>
                  </w:pPr>
                </w:p>
              </w:tc>
              <w:tc>
                <w:tcPr>
                  <w:tcW w:w="2583" w:type="dxa"/>
                </w:tcPr>
                <w:p w14:paraId="15DACA30" w14:textId="77777777" w:rsidR="00196046" w:rsidRPr="009837CA" w:rsidRDefault="00196046" w:rsidP="00740363">
                  <w:pPr>
                    <w:spacing w:line="276" w:lineRule="auto"/>
                    <w:rPr>
                      <w:b/>
                      <w:sz w:val="20"/>
                      <w:szCs w:val="20"/>
                    </w:rPr>
                  </w:pPr>
                </w:p>
              </w:tc>
              <w:tc>
                <w:tcPr>
                  <w:tcW w:w="1386" w:type="dxa"/>
                  <w:vAlign w:val="center"/>
                </w:tcPr>
                <w:p w14:paraId="058B5C32" w14:textId="77777777" w:rsidR="00196046" w:rsidRPr="009837CA" w:rsidRDefault="00196046" w:rsidP="002C3640">
                  <w:pPr>
                    <w:spacing w:line="276" w:lineRule="auto"/>
                    <w:jc w:val="center"/>
                    <w:rPr>
                      <w:b/>
                      <w:sz w:val="20"/>
                      <w:szCs w:val="20"/>
                    </w:rPr>
                  </w:pPr>
                  <w:r w:rsidRPr="009837CA">
                    <w:rPr>
                      <w:b/>
                      <w:sz w:val="20"/>
                      <w:szCs w:val="20"/>
                    </w:rPr>
                    <w:t>Dominant</w:t>
                  </w:r>
                </w:p>
                <w:p w14:paraId="4E5CABF3" w14:textId="77777777" w:rsidR="00196046" w:rsidRPr="009837CA" w:rsidRDefault="002C3640" w:rsidP="002C3640">
                  <w:pPr>
                    <w:spacing w:line="276" w:lineRule="auto"/>
                    <w:jc w:val="center"/>
                    <w:rPr>
                      <w:b/>
                      <w:sz w:val="20"/>
                      <w:szCs w:val="20"/>
                    </w:rPr>
                  </w:pPr>
                  <w:r>
                    <w:rPr>
                      <w:b/>
                      <w:sz w:val="20"/>
                      <w:szCs w:val="20"/>
                    </w:rPr>
                    <w:t>h</w:t>
                  </w:r>
                  <w:r w:rsidR="00196046" w:rsidRPr="009837CA">
                    <w:rPr>
                      <w:b/>
                      <w:sz w:val="20"/>
                      <w:szCs w:val="20"/>
                    </w:rPr>
                    <w:t>and</w:t>
                  </w:r>
                </w:p>
              </w:tc>
              <w:tc>
                <w:tcPr>
                  <w:tcW w:w="1401" w:type="dxa"/>
                  <w:vAlign w:val="center"/>
                </w:tcPr>
                <w:p w14:paraId="543D758C" w14:textId="77777777" w:rsidR="00196046" w:rsidRPr="009837CA" w:rsidRDefault="002C3640" w:rsidP="002C3640">
                  <w:pPr>
                    <w:spacing w:line="276" w:lineRule="auto"/>
                    <w:jc w:val="center"/>
                    <w:rPr>
                      <w:b/>
                      <w:sz w:val="20"/>
                      <w:szCs w:val="20"/>
                    </w:rPr>
                  </w:pPr>
                  <w:r>
                    <w:rPr>
                      <w:b/>
                      <w:sz w:val="20"/>
                      <w:szCs w:val="20"/>
                    </w:rPr>
                    <w:t>Concentration a</w:t>
                  </w:r>
                  <w:r w:rsidR="00196046" w:rsidRPr="009837CA">
                    <w:rPr>
                      <w:b/>
                      <w:sz w:val="20"/>
                      <w:szCs w:val="20"/>
                    </w:rPr>
                    <w:t>ctivity</w:t>
                  </w:r>
                </w:p>
              </w:tc>
            </w:tr>
            <w:tr w:rsidR="00196046" w:rsidRPr="009837CA" w14:paraId="72E0BC2B" w14:textId="77777777" w:rsidTr="002C3640">
              <w:tc>
                <w:tcPr>
                  <w:tcW w:w="1355" w:type="dxa"/>
                  <w:shd w:val="clear" w:color="auto" w:fill="EBE2F0" w:themeFill="accent3" w:themeFillTint="33"/>
                </w:tcPr>
                <w:p w14:paraId="4D404688" w14:textId="77777777" w:rsidR="00196046" w:rsidRPr="009837CA" w:rsidRDefault="00196046" w:rsidP="00740363">
                  <w:pPr>
                    <w:spacing w:line="276" w:lineRule="auto"/>
                    <w:rPr>
                      <w:b/>
                      <w:sz w:val="20"/>
                      <w:szCs w:val="20"/>
                    </w:rPr>
                  </w:pPr>
                  <w:r w:rsidRPr="009837CA">
                    <w:rPr>
                      <w:b/>
                      <w:sz w:val="20"/>
                      <w:szCs w:val="20"/>
                    </w:rPr>
                    <w:t>Females</w:t>
                  </w:r>
                </w:p>
              </w:tc>
              <w:tc>
                <w:tcPr>
                  <w:tcW w:w="2583" w:type="dxa"/>
                  <w:shd w:val="clear" w:color="auto" w:fill="EBE2F0" w:themeFill="accent3" w:themeFillTint="33"/>
                </w:tcPr>
                <w:p w14:paraId="35DEAD11" w14:textId="77777777" w:rsidR="00196046" w:rsidRPr="009837CA" w:rsidRDefault="00196046" w:rsidP="00740363">
                  <w:pPr>
                    <w:spacing w:line="276" w:lineRule="auto"/>
                    <w:rPr>
                      <w:b/>
                      <w:sz w:val="20"/>
                      <w:szCs w:val="20"/>
                    </w:rPr>
                  </w:pPr>
                </w:p>
              </w:tc>
              <w:tc>
                <w:tcPr>
                  <w:tcW w:w="1386" w:type="dxa"/>
                  <w:shd w:val="clear" w:color="auto" w:fill="EBE2F0" w:themeFill="accent3" w:themeFillTint="33"/>
                </w:tcPr>
                <w:p w14:paraId="3AA240F7" w14:textId="77777777" w:rsidR="00196046" w:rsidRPr="009837CA" w:rsidRDefault="00196046" w:rsidP="00740363">
                  <w:pPr>
                    <w:spacing w:line="276" w:lineRule="auto"/>
                    <w:rPr>
                      <w:b/>
                      <w:sz w:val="20"/>
                      <w:szCs w:val="20"/>
                    </w:rPr>
                  </w:pPr>
                </w:p>
              </w:tc>
              <w:tc>
                <w:tcPr>
                  <w:tcW w:w="1401" w:type="dxa"/>
                  <w:shd w:val="clear" w:color="auto" w:fill="EBE2F0" w:themeFill="accent3" w:themeFillTint="33"/>
                </w:tcPr>
                <w:p w14:paraId="7DA30AC2" w14:textId="77777777" w:rsidR="00196046" w:rsidRPr="009837CA" w:rsidRDefault="00196046" w:rsidP="00740363">
                  <w:pPr>
                    <w:spacing w:line="276" w:lineRule="auto"/>
                    <w:rPr>
                      <w:b/>
                      <w:sz w:val="20"/>
                      <w:szCs w:val="20"/>
                    </w:rPr>
                  </w:pPr>
                </w:p>
              </w:tc>
            </w:tr>
            <w:tr w:rsidR="00196046" w:rsidRPr="009837CA" w14:paraId="0A364C63" w14:textId="77777777" w:rsidTr="002C3640">
              <w:tc>
                <w:tcPr>
                  <w:tcW w:w="1355" w:type="dxa"/>
                  <w:shd w:val="clear" w:color="auto" w:fill="EBE2F0" w:themeFill="accent3" w:themeFillTint="33"/>
                </w:tcPr>
                <w:p w14:paraId="329FBC07" w14:textId="77777777" w:rsidR="00196046" w:rsidRPr="009837CA" w:rsidRDefault="00196046" w:rsidP="00740363">
                  <w:pPr>
                    <w:spacing w:line="276" w:lineRule="auto"/>
                    <w:rPr>
                      <w:b/>
                      <w:sz w:val="20"/>
                      <w:szCs w:val="20"/>
                    </w:rPr>
                  </w:pPr>
                  <w:r w:rsidRPr="009837CA">
                    <w:rPr>
                      <w:b/>
                      <w:sz w:val="20"/>
                      <w:szCs w:val="20"/>
                    </w:rPr>
                    <w:t>(f)</w:t>
                  </w:r>
                </w:p>
              </w:tc>
              <w:tc>
                <w:tcPr>
                  <w:tcW w:w="2583" w:type="dxa"/>
                  <w:shd w:val="clear" w:color="auto" w:fill="EBE2F0" w:themeFill="accent3" w:themeFillTint="33"/>
                </w:tcPr>
                <w:p w14:paraId="34FD1C81" w14:textId="77777777" w:rsidR="00196046" w:rsidRPr="009837CA" w:rsidRDefault="00196046" w:rsidP="00740363">
                  <w:pPr>
                    <w:spacing w:line="276" w:lineRule="auto"/>
                    <w:rPr>
                      <w:b/>
                      <w:sz w:val="20"/>
                      <w:szCs w:val="20"/>
                    </w:rPr>
                  </w:pPr>
                  <w:r w:rsidRPr="009837CA">
                    <w:rPr>
                      <w:b/>
                      <w:sz w:val="20"/>
                      <w:szCs w:val="20"/>
                    </w:rPr>
                    <w:t>Mean</w:t>
                  </w:r>
                </w:p>
              </w:tc>
              <w:tc>
                <w:tcPr>
                  <w:tcW w:w="1386" w:type="dxa"/>
                  <w:shd w:val="clear" w:color="auto" w:fill="EBE2F0" w:themeFill="accent3" w:themeFillTint="33"/>
                </w:tcPr>
                <w:p w14:paraId="6D3B5109" w14:textId="77777777" w:rsidR="00196046" w:rsidRPr="009837CA" w:rsidRDefault="00196046" w:rsidP="00740363">
                  <w:pPr>
                    <w:spacing w:line="276" w:lineRule="auto"/>
                    <w:jc w:val="center"/>
                    <w:rPr>
                      <w:sz w:val="20"/>
                      <w:szCs w:val="20"/>
                    </w:rPr>
                  </w:pPr>
                  <w:r w:rsidRPr="009837CA">
                    <w:rPr>
                      <w:sz w:val="20"/>
                      <w:szCs w:val="20"/>
                    </w:rPr>
                    <w:t>0.38</w:t>
                  </w:r>
                </w:p>
              </w:tc>
              <w:tc>
                <w:tcPr>
                  <w:tcW w:w="1401" w:type="dxa"/>
                  <w:shd w:val="clear" w:color="auto" w:fill="EBE2F0" w:themeFill="accent3" w:themeFillTint="33"/>
                </w:tcPr>
                <w:p w14:paraId="17A0ADC0" w14:textId="77777777" w:rsidR="00196046" w:rsidRPr="009837CA" w:rsidRDefault="00196046" w:rsidP="00740363">
                  <w:pPr>
                    <w:spacing w:line="276" w:lineRule="auto"/>
                    <w:jc w:val="center"/>
                    <w:rPr>
                      <w:sz w:val="20"/>
                      <w:szCs w:val="20"/>
                    </w:rPr>
                  </w:pPr>
                  <w:r w:rsidRPr="009837CA">
                    <w:rPr>
                      <w:sz w:val="20"/>
                      <w:szCs w:val="20"/>
                    </w:rPr>
                    <w:t>42.77</w:t>
                  </w:r>
                </w:p>
              </w:tc>
            </w:tr>
            <w:tr w:rsidR="00196046" w:rsidRPr="009837CA" w14:paraId="444C4A13" w14:textId="77777777" w:rsidTr="002C3640">
              <w:tc>
                <w:tcPr>
                  <w:tcW w:w="1355" w:type="dxa"/>
                  <w:shd w:val="clear" w:color="auto" w:fill="EBE2F0" w:themeFill="accent3" w:themeFillTint="33"/>
                </w:tcPr>
                <w:p w14:paraId="601D16D4" w14:textId="77777777" w:rsidR="00196046" w:rsidRPr="009837CA" w:rsidRDefault="00196046" w:rsidP="00740363">
                  <w:pPr>
                    <w:spacing w:line="276" w:lineRule="auto"/>
                    <w:rPr>
                      <w:b/>
                      <w:sz w:val="20"/>
                      <w:szCs w:val="20"/>
                    </w:rPr>
                  </w:pPr>
                </w:p>
              </w:tc>
              <w:tc>
                <w:tcPr>
                  <w:tcW w:w="2583" w:type="dxa"/>
                  <w:shd w:val="clear" w:color="auto" w:fill="EBE2F0" w:themeFill="accent3" w:themeFillTint="33"/>
                </w:tcPr>
                <w:p w14:paraId="5701AAF1" w14:textId="77777777" w:rsidR="00196046" w:rsidRPr="009837CA" w:rsidRDefault="00196046" w:rsidP="00740363">
                  <w:pPr>
                    <w:spacing w:line="276" w:lineRule="auto"/>
                    <w:rPr>
                      <w:b/>
                      <w:sz w:val="20"/>
                      <w:szCs w:val="20"/>
                    </w:rPr>
                  </w:pPr>
                  <w:r w:rsidRPr="009837CA">
                    <w:rPr>
                      <w:b/>
                      <w:sz w:val="20"/>
                      <w:szCs w:val="20"/>
                    </w:rPr>
                    <w:t>Median</w:t>
                  </w:r>
                </w:p>
              </w:tc>
              <w:tc>
                <w:tcPr>
                  <w:tcW w:w="1386" w:type="dxa"/>
                  <w:shd w:val="clear" w:color="auto" w:fill="EBE2F0" w:themeFill="accent3" w:themeFillTint="33"/>
                </w:tcPr>
                <w:p w14:paraId="7607B6EA" w14:textId="77777777" w:rsidR="00196046" w:rsidRPr="009837CA" w:rsidRDefault="00196046" w:rsidP="00740363">
                  <w:pPr>
                    <w:spacing w:line="276" w:lineRule="auto"/>
                    <w:jc w:val="center"/>
                    <w:rPr>
                      <w:sz w:val="20"/>
                      <w:szCs w:val="20"/>
                    </w:rPr>
                  </w:pPr>
                  <w:r w:rsidRPr="009837CA">
                    <w:rPr>
                      <w:sz w:val="20"/>
                      <w:szCs w:val="20"/>
                    </w:rPr>
                    <w:t>0.36</w:t>
                  </w:r>
                </w:p>
              </w:tc>
              <w:tc>
                <w:tcPr>
                  <w:tcW w:w="1401" w:type="dxa"/>
                  <w:shd w:val="clear" w:color="auto" w:fill="EBE2F0" w:themeFill="accent3" w:themeFillTint="33"/>
                </w:tcPr>
                <w:p w14:paraId="21012745" w14:textId="77777777" w:rsidR="00196046" w:rsidRPr="009837CA" w:rsidRDefault="00196046" w:rsidP="00740363">
                  <w:pPr>
                    <w:spacing w:line="276" w:lineRule="auto"/>
                    <w:jc w:val="center"/>
                    <w:rPr>
                      <w:sz w:val="20"/>
                      <w:szCs w:val="20"/>
                    </w:rPr>
                  </w:pPr>
                  <w:r w:rsidRPr="009837CA">
                    <w:rPr>
                      <w:sz w:val="20"/>
                      <w:szCs w:val="20"/>
                    </w:rPr>
                    <w:t>41.00</w:t>
                  </w:r>
                </w:p>
              </w:tc>
            </w:tr>
            <w:tr w:rsidR="00196046" w:rsidRPr="009837CA" w14:paraId="3C29370E" w14:textId="77777777" w:rsidTr="002C3640">
              <w:tc>
                <w:tcPr>
                  <w:tcW w:w="1355" w:type="dxa"/>
                  <w:shd w:val="clear" w:color="auto" w:fill="EBE2F0" w:themeFill="accent3" w:themeFillTint="33"/>
                </w:tcPr>
                <w:p w14:paraId="3DC283BC" w14:textId="77777777" w:rsidR="00196046" w:rsidRPr="009837CA" w:rsidRDefault="00196046" w:rsidP="00740363">
                  <w:pPr>
                    <w:spacing w:line="276" w:lineRule="auto"/>
                    <w:rPr>
                      <w:b/>
                      <w:sz w:val="20"/>
                      <w:szCs w:val="20"/>
                    </w:rPr>
                  </w:pPr>
                </w:p>
              </w:tc>
              <w:tc>
                <w:tcPr>
                  <w:tcW w:w="2583" w:type="dxa"/>
                  <w:shd w:val="clear" w:color="auto" w:fill="EBE2F0" w:themeFill="accent3" w:themeFillTint="33"/>
                </w:tcPr>
                <w:p w14:paraId="6A448C0D" w14:textId="08FA5255" w:rsidR="00196046" w:rsidRPr="009837CA" w:rsidRDefault="00196046" w:rsidP="00740363">
                  <w:pPr>
                    <w:spacing w:line="276" w:lineRule="auto"/>
                    <w:rPr>
                      <w:b/>
                      <w:sz w:val="20"/>
                      <w:szCs w:val="20"/>
                    </w:rPr>
                  </w:pPr>
                  <w:r w:rsidRPr="009837CA">
                    <w:rPr>
                      <w:b/>
                      <w:sz w:val="20"/>
                      <w:szCs w:val="20"/>
                    </w:rPr>
                    <w:t xml:space="preserve">Standard </w:t>
                  </w:r>
                  <w:r w:rsidR="005B6FF0" w:rsidRPr="009837CA">
                    <w:rPr>
                      <w:b/>
                      <w:sz w:val="20"/>
                      <w:szCs w:val="20"/>
                    </w:rPr>
                    <w:t>deviation</w:t>
                  </w:r>
                </w:p>
              </w:tc>
              <w:tc>
                <w:tcPr>
                  <w:tcW w:w="1386" w:type="dxa"/>
                  <w:shd w:val="clear" w:color="auto" w:fill="EBE2F0" w:themeFill="accent3" w:themeFillTint="33"/>
                </w:tcPr>
                <w:p w14:paraId="62BDB6DF" w14:textId="77777777" w:rsidR="00196046" w:rsidRPr="009837CA" w:rsidRDefault="00196046" w:rsidP="00740363">
                  <w:pPr>
                    <w:spacing w:line="276" w:lineRule="auto"/>
                    <w:jc w:val="center"/>
                    <w:rPr>
                      <w:sz w:val="20"/>
                      <w:szCs w:val="20"/>
                    </w:rPr>
                  </w:pPr>
                  <w:r w:rsidRPr="009837CA">
                    <w:rPr>
                      <w:sz w:val="20"/>
                      <w:szCs w:val="20"/>
                    </w:rPr>
                    <w:t>0.07</w:t>
                  </w:r>
                </w:p>
              </w:tc>
              <w:tc>
                <w:tcPr>
                  <w:tcW w:w="1401" w:type="dxa"/>
                  <w:shd w:val="clear" w:color="auto" w:fill="EBE2F0" w:themeFill="accent3" w:themeFillTint="33"/>
                </w:tcPr>
                <w:p w14:paraId="231D7549" w14:textId="77777777" w:rsidR="00196046" w:rsidRPr="009837CA" w:rsidRDefault="00196046" w:rsidP="00740363">
                  <w:pPr>
                    <w:spacing w:line="276" w:lineRule="auto"/>
                    <w:jc w:val="center"/>
                    <w:rPr>
                      <w:sz w:val="20"/>
                      <w:szCs w:val="20"/>
                    </w:rPr>
                  </w:pPr>
                  <w:r w:rsidRPr="009837CA">
                    <w:rPr>
                      <w:sz w:val="20"/>
                      <w:szCs w:val="20"/>
                    </w:rPr>
                    <w:t>12.94</w:t>
                  </w:r>
                </w:p>
              </w:tc>
            </w:tr>
            <w:tr w:rsidR="00196046" w:rsidRPr="009837CA" w14:paraId="53357588" w14:textId="77777777" w:rsidTr="002C3640">
              <w:tc>
                <w:tcPr>
                  <w:tcW w:w="1355" w:type="dxa"/>
                  <w:shd w:val="clear" w:color="auto" w:fill="F8F5FA" w:themeFill="accent5" w:themeFillTint="33"/>
                </w:tcPr>
                <w:p w14:paraId="1431DD25" w14:textId="77777777" w:rsidR="00196046" w:rsidRPr="009837CA" w:rsidRDefault="00196046" w:rsidP="00740363">
                  <w:pPr>
                    <w:spacing w:line="276" w:lineRule="auto"/>
                    <w:rPr>
                      <w:b/>
                      <w:sz w:val="20"/>
                      <w:szCs w:val="20"/>
                    </w:rPr>
                  </w:pPr>
                  <w:r w:rsidRPr="009837CA">
                    <w:rPr>
                      <w:b/>
                      <w:sz w:val="20"/>
                      <w:szCs w:val="20"/>
                    </w:rPr>
                    <w:t>Males</w:t>
                  </w:r>
                </w:p>
              </w:tc>
              <w:tc>
                <w:tcPr>
                  <w:tcW w:w="2583" w:type="dxa"/>
                  <w:shd w:val="clear" w:color="auto" w:fill="F8F5FA" w:themeFill="accent5" w:themeFillTint="33"/>
                </w:tcPr>
                <w:p w14:paraId="57FD8BBD" w14:textId="77777777" w:rsidR="00196046" w:rsidRPr="009837CA" w:rsidRDefault="00196046" w:rsidP="00740363">
                  <w:pPr>
                    <w:spacing w:line="276" w:lineRule="auto"/>
                    <w:rPr>
                      <w:b/>
                      <w:sz w:val="20"/>
                      <w:szCs w:val="20"/>
                    </w:rPr>
                  </w:pPr>
                  <w:r w:rsidRPr="009837CA">
                    <w:rPr>
                      <w:b/>
                      <w:sz w:val="20"/>
                      <w:szCs w:val="20"/>
                    </w:rPr>
                    <w:t>Mean</w:t>
                  </w:r>
                </w:p>
              </w:tc>
              <w:tc>
                <w:tcPr>
                  <w:tcW w:w="1386" w:type="dxa"/>
                  <w:shd w:val="clear" w:color="auto" w:fill="F8F5FA" w:themeFill="accent5" w:themeFillTint="33"/>
                </w:tcPr>
                <w:p w14:paraId="34E6AD73" w14:textId="77777777" w:rsidR="00196046" w:rsidRPr="009837CA" w:rsidRDefault="00196046" w:rsidP="00740363">
                  <w:pPr>
                    <w:spacing w:line="276" w:lineRule="auto"/>
                    <w:jc w:val="center"/>
                    <w:rPr>
                      <w:sz w:val="20"/>
                      <w:szCs w:val="20"/>
                    </w:rPr>
                  </w:pPr>
                  <w:r w:rsidRPr="009837CA">
                    <w:rPr>
                      <w:sz w:val="20"/>
                      <w:szCs w:val="20"/>
                    </w:rPr>
                    <w:t>0.35</w:t>
                  </w:r>
                </w:p>
              </w:tc>
              <w:tc>
                <w:tcPr>
                  <w:tcW w:w="1401" w:type="dxa"/>
                  <w:shd w:val="clear" w:color="auto" w:fill="F8F5FA" w:themeFill="accent5" w:themeFillTint="33"/>
                </w:tcPr>
                <w:p w14:paraId="1098DBD0" w14:textId="77777777" w:rsidR="00196046" w:rsidRPr="009837CA" w:rsidRDefault="00196046" w:rsidP="00740363">
                  <w:pPr>
                    <w:spacing w:line="276" w:lineRule="auto"/>
                    <w:jc w:val="center"/>
                    <w:rPr>
                      <w:sz w:val="20"/>
                      <w:szCs w:val="20"/>
                    </w:rPr>
                  </w:pPr>
                  <w:r w:rsidRPr="009837CA">
                    <w:rPr>
                      <w:sz w:val="20"/>
                      <w:szCs w:val="20"/>
                    </w:rPr>
                    <w:t>43.33</w:t>
                  </w:r>
                </w:p>
              </w:tc>
            </w:tr>
            <w:tr w:rsidR="00196046" w:rsidRPr="009837CA" w14:paraId="3F604EE8" w14:textId="77777777" w:rsidTr="002C3640">
              <w:tc>
                <w:tcPr>
                  <w:tcW w:w="1355" w:type="dxa"/>
                  <w:shd w:val="clear" w:color="auto" w:fill="F8F5FA" w:themeFill="accent5" w:themeFillTint="33"/>
                </w:tcPr>
                <w:p w14:paraId="44EABA5F" w14:textId="77777777" w:rsidR="00196046" w:rsidRPr="009837CA" w:rsidRDefault="00196046" w:rsidP="00740363">
                  <w:pPr>
                    <w:spacing w:line="276" w:lineRule="auto"/>
                    <w:rPr>
                      <w:b/>
                      <w:sz w:val="20"/>
                      <w:szCs w:val="20"/>
                    </w:rPr>
                  </w:pPr>
                  <w:r w:rsidRPr="009837CA">
                    <w:rPr>
                      <w:b/>
                      <w:sz w:val="20"/>
                      <w:szCs w:val="20"/>
                    </w:rPr>
                    <w:t>(m)</w:t>
                  </w:r>
                </w:p>
              </w:tc>
              <w:tc>
                <w:tcPr>
                  <w:tcW w:w="2583" w:type="dxa"/>
                  <w:shd w:val="clear" w:color="auto" w:fill="F8F5FA" w:themeFill="accent5" w:themeFillTint="33"/>
                </w:tcPr>
                <w:p w14:paraId="7BFCB1CA" w14:textId="77777777" w:rsidR="00196046" w:rsidRPr="009837CA" w:rsidRDefault="00196046" w:rsidP="00740363">
                  <w:pPr>
                    <w:spacing w:line="276" w:lineRule="auto"/>
                    <w:rPr>
                      <w:b/>
                      <w:sz w:val="20"/>
                      <w:szCs w:val="20"/>
                    </w:rPr>
                  </w:pPr>
                  <w:r w:rsidRPr="009837CA">
                    <w:rPr>
                      <w:b/>
                      <w:sz w:val="20"/>
                      <w:szCs w:val="20"/>
                    </w:rPr>
                    <w:t>Median</w:t>
                  </w:r>
                </w:p>
              </w:tc>
              <w:tc>
                <w:tcPr>
                  <w:tcW w:w="1386" w:type="dxa"/>
                  <w:shd w:val="clear" w:color="auto" w:fill="F8F5FA" w:themeFill="accent5" w:themeFillTint="33"/>
                </w:tcPr>
                <w:p w14:paraId="283D8613" w14:textId="77777777" w:rsidR="00196046" w:rsidRPr="009837CA" w:rsidRDefault="00196046" w:rsidP="00740363">
                  <w:pPr>
                    <w:spacing w:line="276" w:lineRule="auto"/>
                    <w:jc w:val="center"/>
                    <w:rPr>
                      <w:sz w:val="20"/>
                      <w:szCs w:val="20"/>
                    </w:rPr>
                  </w:pPr>
                  <w:r w:rsidRPr="009837CA">
                    <w:rPr>
                      <w:sz w:val="20"/>
                      <w:szCs w:val="20"/>
                    </w:rPr>
                    <w:t>0.35</w:t>
                  </w:r>
                </w:p>
              </w:tc>
              <w:tc>
                <w:tcPr>
                  <w:tcW w:w="1401" w:type="dxa"/>
                  <w:shd w:val="clear" w:color="auto" w:fill="F8F5FA" w:themeFill="accent5" w:themeFillTint="33"/>
                </w:tcPr>
                <w:p w14:paraId="5B4D4BC3" w14:textId="77777777" w:rsidR="00196046" w:rsidRPr="009837CA" w:rsidRDefault="00196046" w:rsidP="00740363">
                  <w:pPr>
                    <w:spacing w:line="276" w:lineRule="auto"/>
                    <w:jc w:val="center"/>
                    <w:rPr>
                      <w:sz w:val="20"/>
                      <w:szCs w:val="20"/>
                    </w:rPr>
                  </w:pPr>
                  <w:r w:rsidRPr="009837CA">
                    <w:rPr>
                      <w:sz w:val="20"/>
                      <w:szCs w:val="20"/>
                    </w:rPr>
                    <w:t>42.00</w:t>
                  </w:r>
                </w:p>
              </w:tc>
            </w:tr>
            <w:tr w:rsidR="00196046" w:rsidRPr="009837CA" w14:paraId="00FFAF8E" w14:textId="77777777" w:rsidTr="002C3640">
              <w:tc>
                <w:tcPr>
                  <w:tcW w:w="1355" w:type="dxa"/>
                  <w:shd w:val="clear" w:color="auto" w:fill="F8F5FA" w:themeFill="accent5" w:themeFillTint="33"/>
                </w:tcPr>
                <w:p w14:paraId="6CBFF6AA" w14:textId="77777777" w:rsidR="00196046" w:rsidRPr="009837CA" w:rsidRDefault="00196046" w:rsidP="00740363">
                  <w:pPr>
                    <w:spacing w:line="276" w:lineRule="auto"/>
                    <w:rPr>
                      <w:b/>
                      <w:sz w:val="20"/>
                      <w:szCs w:val="20"/>
                    </w:rPr>
                  </w:pPr>
                </w:p>
              </w:tc>
              <w:tc>
                <w:tcPr>
                  <w:tcW w:w="2583" w:type="dxa"/>
                  <w:shd w:val="clear" w:color="auto" w:fill="F8F5FA" w:themeFill="accent5" w:themeFillTint="33"/>
                </w:tcPr>
                <w:p w14:paraId="1B66D68A" w14:textId="3C5DC257" w:rsidR="00196046" w:rsidRPr="009837CA" w:rsidRDefault="00196046" w:rsidP="00740363">
                  <w:pPr>
                    <w:spacing w:line="276" w:lineRule="auto"/>
                    <w:rPr>
                      <w:b/>
                      <w:sz w:val="20"/>
                      <w:szCs w:val="20"/>
                    </w:rPr>
                  </w:pPr>
                  <w:r w:rsidRPr="009837CA">
                    <w:rPr>
                      <w:b/>
                      <w:sz w:val="20"/>
                      <w:szCs w:val="20"/>
                    </w:rPr>
                    <w:t xml:space="preserve">Standard </w:t>
                  </w:r>
                  <w:r w:rsidR="005B6FF0" w:rsidRPr="009837CA">
                    <w:rPr>
                      <w:b/>
                      <w:sz w:val="20"/>
                      <w:szCs w:val="20"/>
                    </w:rPr>
                    <w:t>deviation</w:t>
                  </w:r>
                </w:p>
              </w:tc>
              <w:tc>
                <w:tcPr>
                  <w:tcW w:w="1386" w:type="dxa"/>
                  <w:shd w:val="clear" w:color="auto" w:fill="F8F5FA" w:themeFill="accent5" w:themeFillTint="33"/>
                </w:tcPr>
                <w:p w14:paraId="53412C7F" w14:textId="77777777" w:rsidR="00196046" w:rsidRPr="009837CA" w:rsidRDefault="00196046" w:rsidP="00740363">
                  <w:pPr>
                    <w:spacing w:line="276" w:lineRule="auto"/>
                    <w:jc w:val="center"/>
                    <w:rPr>
                      <w:sz w:val="20"/>
                      <w:szCs w:val="20"/>
                    </w:rPr>
                  </w:pPr>
                  <w:r w:rsidRPr="009837CA">
                    <w:rPr>
                      <w:sz w:val="20"/>
                      <w:szCs w:val="20"/>
                    </w:rPr>
                    <w:t>0.06</w:t>
                  </w:r>
                </w:p>
              </w:tc>
              <w:tc>
                <w:tcPr>
                  <w:tcW w:w="1401" w:type="dxa"/>
                  <w:shd w:val="clear" w:color="auto" w:fill="F8F5FA" w:themeFill="accent5" w:themeFillTint="33"/>
                </w:tcPr>
                <w:p w14:paraId="0654DF1A" w14:textId="77777777" w:rsidR="00196046" w:rsidRPr="009837CA" w:rsidRDefault="00196046" w:rsidP="00740363">
                  <w:pPr>
                    <w:spacing w:line="276" w:lineRule="auto"/>
                    <w:jc w:val="center"/>
                    <w:rPr>
                      <w:sz w:val="20"/>
                      <w:szCs w:val="20"/>
                    </w:rPr>
                  </w:pPr>
                  <w:r w:rsidRPr="009837CA">
                    <w:rPr>
                      <w:sz w:val="20"/>
                      <w:szCs w:val="20"/>
                    </w:rPr>
                    <w:t>9.61</w:t>
                  </w:r>
                </w:p>
              </w:tc>
            </w:tr>
          </w:tbl>
          <w:p w14:paraId="6BFE9C85" w14:textId="77777777" w:rsidR="00196046" w:rsidRPr="009837CA" w:rsidRDefault="00196046" w:rsidP="00740363">
            <w:pPr>
              <w:tabs>
                <w:tab w:val="left" w:pos="426"/>
              </w:tabs>
              <w:spacing w:before="120" w:after="120"/>
              <w:ind w:left="1559" w:hanging="1559"/>
              <w:rPr>
                <w:sz w:val="8"/>
                <w:szCs w:val="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0"/>
              <w:gridCol w:w="1248"/>
              <w:gridCol w:w="332"/>
              <w:gridCol w:w="985"/>
              <w:gridCol w:w="596"/>
              <w:gridCol w:w="783"/>
              <w:gridCol w:w="797"/>
              <w:gridCol w:w="1581"/>
            </w:tblGrid>
            <w:tr w:rsidR="00196046" w14:paraId="5B481596" w14:textId="77777777" w:rsidTr="00796E20">
              <w:tc>
                <w:tcPr>
                  <w:tcW w:w="1360" w:type="dxa"/>
                </w:tcPr>
                <w:p w14:paraId="21C79487" w14:textId="77777777" w:rsidR="00196046" w:rsidRPr="009837CA" w:rsidRDefault="00196046" w:rsidP="00740363">
                  <w:pPr>
                    <w:spacing w:line="276" w:lineRule="auto"/>
                    <w:rPr>
                      <w:b/>
                      <w:sz w:val="20"/>
                      <w:szCs w:val="20"/>
                    </w:rPr>
                  </w:pPr>
                </w:p>
              </w:tc>
              <w:tc>
                <w:tcPr>
                  <w:tcW w:w="1580" w:type="dxa"/>
                  <w:gridSpan w:val="2"/>
                  <w:vAlign w:val="center"/>
                </w:tcPr>
                <w:p w14:paraId="0099C7F4" w14:textId="77777777" w:rsidR="00196046" w:rsidRPr="009837CA" w:rsidRDefault="00196046" w:rsidP="00796E20">
                  <w:pPr>
                    <w:jc w:val="center"/>
                    <w:rPr>
                      <w:b/>
                      <w:sz w:val="20"/>
                      <w:szCs w:val="20"/>
                    </w:rPr>
                  </w:pPr>
                  <w:r w:rsidRPr="009837CA">
                    <w:rPr>
                      <w:b/>
                      <w:sz w:val="20"/>
                      <w:szCs w:val="20"/>
                    </w:rPr>
                    <w:t>Female dominant</w:t>
                  </w:r>
                  <w:r w:rsidR="002C3640">
                    <w:rPr>
                      <w:b/>
                      <w:sz w:val="20"/>
                      <w:szCs w:val="20"/>
                    </w:rPr>
                    <w:t xml:space="preserve"> hand</w:t>
                  </w:r>
                </w:p>
              </w:tc>
              <w:tc>
                <w:tcPr>
                  <w:tcW w:w="1581" w:type="dxa"/>
                  <w:gridSpan w:val="2"/>
                  <w:vAlign w:val="center"/>
                </w:tcPr>
                <w:p w14:paraId="26988501" w14:textId="77777777" w:rsidR="00196046" w:rsidRPr="009837CA" w:rsidRDefault="00196046" w:rsidP="00796E20">
                  <w:pPr>
                    <w:jc w:val="center"/>
                    <w:rPr>
                      <w:b/>
                      <w:sz w:val="20"/>
                      <w:szCs w:val="20"/>
                    </w:rPr>
                  </w:pPr>
                  <w:r w:rsidRPr="009837CA">
                    <w:rPr>
                      <w:b/>
                      <w:sz w:val="20"/>
                      <w:szCs w:val="20"/>
                    </w:rPr>
                    <w:t xml:space="preserve">Male </w:t>
                  </w:r>
                  <w:r w:rsidR="002C3640">
                    <w:rPr>
                      <w:b/>
                      <w:sz w:val="20"/>
                      <w:szCs w:val="20"/>
                    </w:rPr>
                    <w:br/>
                  </w:r>
                  <w:r w:rsidRPr="009837CA">
                    <w:rPr>
                      <w:b/>
                      <w:sz w:val="20"/>
                      <w:szCs w:val="20"/>
                    </w:rPr>
                    <w:t>dominant</w:t>
                  </w:r>
                  <w:r w:rsidR="002C3640">
                    <w:rPr>
                      <w:b/>
                      <w:sz w:val="20"/>
                      <w:szCs w:val="20"/>
                    </w:rPr>
                    <w:t xml:space="preserve"> hand</w:t>
                  </w:r>
                </w:p>
              </w:tc>
              <w:tc>
                <w:tcPr>
                  <w:tcW w:w="1580" w:type="dxa"/>
                  <w:gridSpan w:val="2"/>
                  <w:vAlign w:val="center"/>
                </w:tcPr>
                <w:p w14:paraId="44333508" w14:textId="77777777" w:rsidR="00196046" w:rsidRPr="009837CA" w:rsidRDefault="00196046" w:rsidP="00796E20">
                  <w:pPr>
                    <w:jc w:val="center"/>
                    <w:rPr>
                      <w:b/>
                      <w:sz w:val="20"/>
                      <w:szCs w:val="20"/>
                    </w:rPr>
                  </w:pPr>
                  <w:r w:rsidRPr="009837CA">
                    <w:rPr>
                      <w:b/>
                      <w:sz w:val="20"/>
                      <w:szCs w:val="20"/>
                    </w:rPr>
                    <w:t>Female</w:t>
                  </w:r>
                </w:p>
                <w:p w14:paraId="7B8645B0" w14:textId="77777777" w:rsidR="00196046" w:rsidRPr="009837CA" w:rsidRDefault="002C3640" w:rsidP="00796E20">
                  <w:pPr>
                    <w:jc w:val="center"/>
                    <w:rPr>
                      <w:b/>
                      <w:sz w:val="20"/>
                      <w:szCs w:val="20"/>
                    </w:rPr>
                  </w:pPr>
                  <w:r>
                    <w:rPr>
                      <w:b/>
                      <w:sz w:val="20"/>
                      <w:szCs w:val="20"/>
                    </w:rPr>
                    <w:t>c</w:t>
                  </w:r>
                  <w:r w:rsidR="00196046" w:rsidRPr="009837CA">
                    <w:rPr>
                      <w:b/>
                      <w:sz w:val="20"/>
                      <w:szCs w:val="20"/>
                    </w:rPr>
                    <w:t>oncentration</w:t>
                  </w:r>
                  <w:r>
                    <w:rPr>
                      <w:b/>
                      <w:sz w:val="20"/>
                      <w:szCs w:val="20"/>
                    </w:rPr>
                    <w:t xml:space="preserve"> activity</w:t>
                  </w:r>
                </w:p>
              </w:tc>
              <w:tc>
                <w:tcPr>
                  <w:tcW w:w="1581" w:type="dxa"/>
                  <w:vAlign w:val="center"/>
                </w:tcPr>
                <w:p w14:paraId="692C67EC" w14:textId="77777777" w:rsidR="00196046" w:rsidRPr="009837CA" w:rsidRDefault="00196046" w:rsidP="00796E20">
                  <w:pPr>
                    <w:jc w:val="center"/>
                    <w:rPr>
                      <w:b/>
                      <w:sz w:val="20"/>
                      <w:szCs w:val="20"/>
                    </w:rPr>
                  </w:pPr>
                  <w:r w:rsidRPr="009837CA">
                    <w:rPr>
                      <w:b/>
                      <w:sz w:val="20"/>
                      <w:szCs w:val="20"/>
                    </w:rPr>
                    <w:t>Male</w:t>
                  </w:r>
                </w:p>
                <w:p w14:paraId="679BB3A8" w14:textId="77777777" w:rsidR="00196046" w:rsidRPr="009837CA" w:rsidRDefault="002C3640" w:rsidP="00796E20">
                  <w:pPr>
                    <w:jc w:val="center"/>
                    <w:rPr>
                      <w:b/>
                      <w:sz w:val="20"/>
                      <w:szCs w:val="20"/>
                    </w:rPr>
                  </w:pPr>
                  <w:r>
                    <w:rPr>
                      <w:b/>
                      <w:sz w:val="20"/>
                      <w:szCs w:val="20"/>
                    </w:rPr>
                    <w:t>c</w:t>
                  </w:r>
                  <w:r w:rsidR="00196046" w:rsidRPr="009837CA">
                    <w:rPr>
                      <w:b/>
                      <w:sz w:val="20"/>
                      <w:szCs w:val="20"/>
                    </w:rPr>
                    <w:t>oncentration</w:t>
                  </w:r>
                  <w:r>
                    <w:rPr>
                      <w:b/>
                      <w:sz w:val="20"/>
                      <w:szCs w:val="20"/>
                    </w:rPr>
                    <w:t xml:space="preserve"> activity</w:t>
                  </w:r>
                </w:p>
              </w:tc>
            </w:tr>
            <w:tr w:rsidR="00196046" w14:paraId="0F55E2EF" w14:textId="77777777" w:rsidTr="002C3640">
              <w:tc>
                <w:tcPr>
                  <w:tcW w:w="1360" w:type="dxa"/>
                </w:tcPr>
                <w:p w14:paraId="7771085C" w14:textId="77777777" w:rsidR="00196046" w:rsidRPr="009837CA" w:rsidRDefault="00196046" w:rsidP="00740363">
                  <w:pPr>
                    <w:spacing w:line="276" w:lineRule="auto"/>
                    <w:rPr>
                      <w:b/>
                      <w:sz w:val="20"/>
                      <w:szCs w:val="20"/>
                    </w:rPr>
                  </w:pPr>
                  <w:r w:rsidRPr="009837CA">
                    <w:rPr>
                      <w:b/>
                      <w:sz w:val="20"/>
                      <w:szCs w:val="20"/>
                    </w:rPr>
                    <w:t>Minimum</w:t>
                  </w:r>
                </w:p>
              </w:tc>
              <w:tc>
                <w:tcPr>
                  <w:tcW w:w="1580" w:type="dxa"/>
                  <w:gridSpan w:val="2"/>
                </w:tcPr>
                <w:p w14:paraId="465AAEB4" w14:textId="77777777" w:rsidR="00196046" w:rsidRPr="009837CA" w:rsidRDefault="00196046" w:rsidP="00740363">
                  <w:pPr>
                    <w:spacing w:line="276" w:lineRule="auto"/>
                    <w:jc w:val="center"/>
                    <w:rPr>
                      <w:sz w:val="20"/>
                      <w:szCs w:val="20"/>
                    </w:rPr>
                  </w:pPr>
                  <w:r w:rsidRPr="009837CA">
                    <w:rPr>
                      <w:sz w:val="20"/>
                      <w:szCs w:val="20"/>
                    </w:rPr>
                    <w:t>0.3</w:t>
                  </w:r>
                </w:p>
              </w:tc>
              <w:tc>
                <w:tcPr>
                  <w:tcW w:w="1581" w:type="dxa"/>
                  <w:gridSpan w:val="2"/>
                </w:tcPr>
                <w:p w14:paraId="1FECFDD8" w14:textId="77777777" w:rsidR="00196046" w:rsidRPr="009837CA" w:rsidRDefault="00196046" w:rsidP="00740363">
                  <w:pPr>
                    <w:spacing w:line="276" w:lineRule="auto"/>
                    <w:jc w:val="center"/>
                    <w:rPr>
                      <w:sz w:val="20"/>
                      <w:szCs w:val="20"/>
                    </w:rPr>
                  </w:pPr>
                  <w:r w:rsidRPr="009837CA">
                    <w:rPr>
                      <w:sz w:val="20"/>
                      <w:szCs w:val="20"/>
                    </w:rPr>
                    <w:t>0.14</w:t>
                  </w:r>
                </w:p>
              </w:tc>
              <w:tc>
                <w:tcPr>
                  <w:tcW w:w="1580" w:type="dxa"/>
                  <w:gridSpan w:val="2"/>
                </w:tcPr>
                <w:p w14:paraId="61D301C3" w14:textId="77777777" w:rsidR="00196046" w:rsidRPr="009837CA" w:rsidRDefault="00196046" w:rsidP="00740363">
                  <w:pPr>
                    <w:spacing w:line="276" w:lineRule="auto"/>
                    <w:jc w:val="center"/>
                    <w:rPr>
                      <w:sz w:val="20"/>
                      <w:szCs w:val="20"/>
                    </w:rPr>
                  </w:pPr>
                  <w:r w:rsidRPr="009837CA">
                    <w:rPr>
                      <w:sz w:val="20"/>
                      <w:szCs w:val="20"/>
                    </w:rPr>
                    <w:t>19</w:t>
                  </w:r>
                </w:p>
              </w:tc>
              <w:tc>
                <w:tcPr>
                  <w:tcW w:w="1581" w:type="dxa"/>
                </w:tcPr>
                <w:p w14:paraId="76F77BD0" w14:textId="77777777" w:rsidR="00196046" w:rsidRPr="009837CA" w:rsidRDefault="00196046" w:rsidP="00740363">
                  <w:pPr>
                    <w:spacing w:line="276" w:lineRule="auto"/>
                    <w:jc w:val="center"/>
                    <w:rPr>
                      <w:sz w:val="20"/>
                      <w:szCs w:val="20"/>
                    </w:rPr>
                  </w:pPr>
                  <w:r w:rsidRPr="009837CA">
                    <w:rPr>
                      <w:sz w:val="20"/>
                      <w:szCs w:val="20"/>
                    </w:rPr>
                    <w:t>30</w:t>
                  </w:r>
                </w:p>
              </w:tc>
            </w:tr>
            <w:tr w:rsidR="00196046" w14:paraId="333716A1" w14:textId="77777777" w:rsidTr="002C3640">
              <w:tc>
                <w:tcPr>
                  <w:tcW w:w="1360" w:type="dxa"/>
                </w:tcPr>
                <w:p w14:paraId="6CEFB4C7" w14:textId="77777777" w:rsidR="00196046" w:rsidRPr="009837CA" w:rsidRDefault="00196046" w:rsidP="00740363">
                  <w:pPr>
                    <w:spacing w:line="276" w:lineRule="auto"/>
                    <w:rPr>
                      <w:b/>
                      <w:sz w:val="20"/>
                      <w:szCs w:val="20"/>
                    </w:rPr>
                  </w:pPr>
                  <w:r w:rsidRPr="009837CA">
                    <w:rPr>
                      <w:b/>
                      <w:sz w:val="20"/>
                      <w:szCs w:val="20"/>
                    </w:rPr>
                    <w:t>Q1</w:t>
                  </w:r>
                </w:p>
              </w:tc>
              <w:tc>
                <w:tcPr>
                  <w:tcW w:w="1580" w:type="dxa"/>
                  <w:gridSpan w:val="2"/>
                </w:tcPr>
                <w:p w14:paraId="42F71AD9" w14:textId="77777777" w:rsidR="00196046" w:rsidRPr="009837CA" w:rsidRDefault="00196046" w:rsidP="00740363">
                  <w:pPr>
                    <w:spacing w:line="276" w:lineRule="auto"/>
                    <w:jc w:val="center"/>
                    <w:rPr>
                      <w:sz w:val="20"/>
                      <w:szCs w:val="20"/>
                    </w:rPr>
                  </w:pPr>
                  <w:r w:rsidRPr="009837CA">
                    <w:rPr>
                      <w:sz w:val="20"/>
                      <w:szCs w:val="20"/>
                    </w:rPr>
                    <w:t>0.34</w:t>
                  </w:r>
                </w:p>
              </w:tc>
              <w:tc>
                <w:tcPr>
                  <w:tcW w:w="1581" w:type="dxa"/>
                  <w:gridSpan w:val="2"/>
                </w:tcPr>
                <w:p w14:paraId="1CCDC7AF" w14:textId="77777777" w:rsidR="00196046" w:rsidRPr="009837CA" w:rsidRDefault="00196046" w:rsidP="00740363">
                  <w:pPr>
                    <w:spacing w:line="276" w:lineRule="auto"/>
                    <w:jc w:val="center"/>
                    <w:rPr>
                      <w:sz w:val="20"/>
                      <w:szCs w:val="20"/>
                    </w:rPr>
                  </w:pPr>
                  <w:r w:rsidRPr="009837CA">
                    <w:rPr>
                      <w:sz w:val="20"/>
                      <w:szCs w:val="20"/>
                    </w:rPr>
                    <w:t>0.31</w:t>
                  </w:r>
                </w:p>
              </w:tc>
              <w:tc>
                <w:tcPr>
                  <w:tcW w:w="1580" w:type="dxa"/>
                  <w:gridSpan w:val="2"/>
                </w:tcPr>
                <w:p w14:paraId="1D7237AE" w14:textId="77777777" w:rsidR="00196046" w:rsidRPr="009837CA" w:rsidRDefault="00196046" w:rsidP="00740363">
                  <w:pPr>
                    <w:spacing w:line="276" w:lineRule="auto"/>
                    <w:jc w:val="center"/>
                    <w:rPr>
                      <w:sz w:val="20"/>
                      <w:szCs w:val="20"/>
                    </w:rPr>
                  </w:pPr>
                  <w:r w:rsidRPr="009837CA">
                    <w:rPr>
                      <w:sz w:val="20"/>
                      <w:szCs w:val="20"/>
                    </w:rPr>
                    <w:t>34</w:t>
                  </w:r>
                </w:p>
              </w:tc>
              <w:tc>
                <w:tcPr>
                  <w:tcW w:w="1581" w:type="dxa"/>
                </w:tcPr>
                <w:p w14:paraId="41CEBD0B" w14:textId="77777777" w:rsidR="00196046" w:rsidRPr="009837CA" w:rsidRDefault="00196046" w:rsidP="00740363">
                  <w:pPr>
                    <w:spacing w:line="276" w:lineRule="auto"/>
                    <w:jc w:val="center"/>
                    <w:rPr>
                      <w:sz w:val="20"/>
                      <w:szCs w:val="20"/>
                    </w:rPr>
                  </w:pPr>
                  <w:r w:rsidRPr="009837CA">
                    <w:rPr>
                      <w:sz w:val="20"/>
                      <w:szCs w:val="20"/>
                    </w:rPr>
                    <w:t>36</w:t>
                  </w:r>
                </w:p>
              </w:tc>
            </w:tr>
            <w:tr w:rsidR="00196046" w14:paraId="67DF7FAF" w14:textId="77777777" w:rsidTr="002C3640">
              <w:tc>
                <w:tcPr>
                  <w:tcW w:w="1360" w:type="dxa"/>
                </w:tcPr>
                <w:p w14:paraId="636BEAD7" w14:textId="77777777" w:rsidR="00196046" w:rsidRPr="009837CA" w:rsidRDefault="00196046" w:rsidP="00740363">
                  <w:pPr>
                    <w:spacing w:line="276" w:lineRule="auto"/>
                    <w:rPr>
                      <w:b/>
                      <w:sz w:val="20"/>
                      <w:szCs w:val="20"/>
                    </w:rPr>
                  </w:pPr>
                  <w:r w:rsidRPr="009837CA">
                    <w:rPr>
                      <w:b/>
                      <w:sz w:val="20"/>
                      <w:szCs w:val="20"/>
                    </w:rPr>
                    <w:t>Median</w:t>
                  </w:r>
                </w:p>
              </w:tc>
              <w:tc>
                <w:tcPr>
                  <w:tcW w:w="1580" w:type="dxa"/>
                  <w:gridSpan w:val="2"/>
                </w:tcPr>
                <w:p w14:paraId="3E1D1777" w14:textId="77777777" w:rsidR="00196046" w:rsidRPr="009837CA" w:rsidRDefault="00196046" w:rsidP="00740363">
                  <w:pPr>
                    <w:spacing w:line="276" w:lineRule="auto"/>
                    <w:jc w:val="center"/>
                    <w:rPr>
                      <w:sz w:val="20"/>
                      <w:szCs w:val="20"/>
                    </w:rPr>
                  </w:pPr>
                  <w:r w:rsidRPr="009837CA">
                    <w:rPr>
                      <w:sz w:val="20"/>
                      <w:szCs w:val="20"/>
                    </w:rPr>
                    <w:t>0.37</w:t>
                  </w:r>
                </w:p>
              </w:tc>
              <w:tc>
                <w:tcPr>
                  <w:tcW w:w="1581" w:type="dxa"/>
                  <w:gridSpan w:val="2"/>
                </w:tcPr>
                <w:p w14:paraId="7D1A1681" w14:textId="77777777" w:rsidR="00196046" w:rsidRPr="009837CA" w:rsidRDefault="00196046" w:rsidP="00740363">
                  <w:pPr>
                    <w:spacing w:line="276" w:lineRule="auto"/>
                    <w:jc w:val="center"/>
                    <w:rPr>
                      <w:sz w:val="20"/>
                      <w:szCs w:val="20"/>
                    </w:rPr>
                  </w:pPr>
                  <w:r w:rsidRPr="009837CA">
                    <w:rPr>
                      <w:sz w:val="20"/>
                      <w:szCs w:val="20"/>
                    </w:rPr>
                    <w:t>0.35</w:t>
                  </w:r>
                </w:p>
              </w:tc>
              <w:tc>
                <w:tcPr>
                  <w:tcW w:w="1580" w:type="dxa"/>
                  <w:gridSpan w:val="2"/>
                </w:tcPr>
                <w:p w14:paraId="6CDE50BE" w14:textId="77777777" w:rsidR="00196046" w:rsidRPr="009837CA" w:rsidRDefault="00196046" w:rsidP="00740363">
                  <w:pPr>
                    <w:spacing w:line="276" w:lineRule="auto"/>
                    <w:jc w:val="center"/>
                    <w:rPr>
                      <w:sz w:val="20"/>
                      <w:szCs w:val="20"/>
                    </w:rPr>
                  </w:pPr>
                  <w:r w:rsidRPr="009837CA">
                    <w:rPr>
                      <w:sz w:val="20"/>
                      <w:szCs w:val="20"/>
                    </w:rPr>
                    <w:t>40.5</w:t>
                  </w:r>
                </w:p>
              </w:tc>
              <w:tc>
                <w:tcPr>
                  <w:tcW w:w="1581" w:type="dxa"/>
                </w:tcPr>
                <w:p w14:paraId="27CC68DC" w14:textId="77777777" w:rsidR="00196046" w:rsidRPr="009837CA" w:rsidRDefault="00196046" w:rsidP="00740363">
                  <w:pPr>
                    <w:spacing w:line="276" w:lineRule="auto"/>
                    <w:jc w:val="center"/>
                    <w:rPr>
                      <w:sz w:val="20"/>
                      <w:szCs w:val="20"/>
                    </w:rPr>
                  </w:pPr>
                  <w:r w:rsidRPr="009837CA">
                    <w:rPr>
                      <w:sz w:val="20"/>
                      <w:szCs w:val="20"/>
                    </w:rPr>
                    <w:t>42</w:t>
                  </w:r>
                </w:p>
              </w:tc>
            </w:tr>
            <w:tr w:rsidR="00196046" w14:paraId="73B42668" w14:textId="77777777" w:rsidTr="002C3640">
              <w:tc>
                <w:tcPr>
                  <w:tcW w:w="1360" w:type="dxa"/>
                </w:tcPr>
                <w:p w14:paraId="04324C85" w14:textId="77777777" w:rsidR="00196046" w:rsidRPr="009837CA" w:rsidRDefault="00196046" w:rsidP="00740363">
                  <w:pPr>
                    <w:spacing w:line="276" w:lineRule="auto"/>
                    <w:rPr>
                      <w:b/>
                      <w:sz w:val="20"/>
                      <w:szCs w:val="20"/>
                    </w:rPr>
                  </w:pPr>
                  <w:r w:rsidRPr="009837CA">
                    <w:rPr>
                      <w:b/>
                      <w:sz w:val="20"/>
                      <w:szCs w:val="20"/>
                    </w:rPr>
                    <w:t>Q3</w:t>
                  </w:r>
                </w:p>
              </w:tc>
              <w:tc>
                <w:tcPr>
                  <w:tcW w:w="1580" w:type="dxa"/>
                  <w:gridSpan w:val="2"/>
                </w:tcPr>
                <w:p w14:paraId="18AE4C08" w14:textId="77777777" w:rsidR="00196046" w:rsidRPr="009837CA" w:rsidRDefault="00196046" w:rsidP="00740363">
                  <w:pPr>
                    <w:spacing w:line="276" w:lineRule="auto"/>
                    <w:jc w:val="center"/>
                    <w:rPr>
                      <w:sz w:val="20"/>
                      <w:szCs w:val="20"/>
                    </w:rPr>
                  </w:pPr>
                  <w:r w:rsidRPr="009837CA">
                    <w:rPr>
                      <w:sz w:val="20"/>
                      <w:szCs w:val="20"/>
                    </w:rPr>
                    <w:t>0.43</w:t>
                  </w:r>
                </w:p>
              </w:tc>
              <w:tc>
                <w:tcPr>
                  <w:tcW w:w="1581" w:type="dxa"/>
                  <w:gridSpan w:val="2"/>
                </w:tcPr>
                <w:p w14:paraId="71A78DD8" w14:textId="77777777" w:rsidR="00196046" w:rsidRPr="009837CA" w:rsidRDefault="00196046" w:rsidP="00740363">
                  <w:pPr>
                    <w:spacing w:line="276" w:lineRule="auto"/>
                    <w:jc w:val="center"/>
                    <w:rPr>
                      <w:sz w:val="20"/>
                      <w:szCs w:val="20"/>
                    </w:rPr>
                  </w:pPr>
                  <w:r w:rsidRPr="009837CA">
                    <w:rPr>
                      <w:sz w:val="20"/>
                      <w:szCs w:val="20"/>
                    </w:rPr>
                    <w:t>0.37</w:t>
                  </w:r>
                </w:p>
              </w:tc>
              <w:tc>
                <w:tcPr>
                  <w:tcW w:w="1580" w:type="dxa"/>
                  <w:gridSpan w:val="2"/>
                </w:tcPr>
                <w:p w14:paraId="43F9877D" w14:textId="77777777" w:rsidR="00196046" w:rsidRPr="009837CA" w:rsidRDefault="00196046" w:rsidP="00740363">
                  <w:pPr>
                    <w:spacing w:line="276" w:lineRule="auto"/>
                    <w:jc w:val="center"/>
                    <w:rPr>
                      <w:sz w:val="20"/>
                      <w:szCs w:val="20"/>
                    </w:rPr>
                  </w:pPr>
                  <w:r w:rsidRPr="009837CA">
                    <w:rPr>
                      <w:sz w:val="20"/>
                      <w:szCs w:val="20"/>
                    </w:rPr>
                    <w:t>47.75</w:t>
                  </w:r>
                </w:p>
              </w:tc>
              <w:tc>
                <w:tcPr>
                  <w:tcW w:w="1581" w:type="dxa"/>
                </w:tcPr>
                <w:p w14:paraId="56CF8F2A" w14:textId="77777777" w:rsidR="00196046" w:rsidRPr="009837CA" w:rsidRDefault="00196046" w:rsidP="00740363">
                  <w:pPr>
                    <w:spacing w:line="276" w:lineRule="auto"/>
                    <w:jc w:val="center"/>
                    <w:rPr>
                      <w:sz w:val="20"/>
                      <w:szCs w:val="20"/>
                    </w:rPr>
                  </w:pPr>
                  <w:r w:rsidRPr="009837CA">
                    <w:rPr>
                      <w:sz w:val="20"/>
                      <w:szCs w:val="20"/>
                    </w:rPr>
                    <w:t>47.75</w:t>
                  </w:r>
                </w:p>
              </w:tc>
            </w:tr>
            <w:tr w:rsidR="00196046" w14:paraId="1816E78F" w14:textId="77777777" w:rsidTr="002C3640">
              <w:tc>
                <w:tcPr>
                  <w:tcW w:w="1360" w:type="dxa"/>
                  <w:tcBorders>
                    <w:bottom w:val="single" w:sz="2" w:space="0" w:color="auto"/>
                  </w:tcBorders>
                </w:tcPr>
                <w:p w14:paraId="6132500D" w14:textId="77777777" w:rsidR="00196046" w:rsidRPr="009837CA" w:rsidRDefault="00196046" w:rsidP="00740363">
                  <w:pPr>
                    <w:spacing w:line="276" w:lineRule="auto"/>
                    <w:rPr>
                      <w:b/>
                      <w:sz w:val="20"/>
                      <w:szCs w:val="20"/>
                    </w:rPr>
                  </w:pPr>
                  <w:r w:rsidRPr="009837CA">
                    <w:rPr>
                      <w:b/>
                      <w:sz w:val="20"/>
                      <w:szCs w:val="20"/>
                    </w:rPr>
                    <w:t>Maximum</w:t>
                  </w:r>
                </w:p>
              </w:tc>
              <w:tc>
                <w:tcPr>
                  <w:tcW w:w="1580" w:type="dxa"/>
                  <w:gridSpan w:val="2"/>
                  <w:tcBorders>
                    <w:bottom w:val="single" w:sz="2" w:space="0" w:color="auto"/>
                  </w:tcBorders>
                </w:tcPr>
                <w:p w14:paraId="6235EEB1" w14:textId="77777777" w:rsidR="00196046" w:rsidRPr="009837CA" w:rsidRDefault="00196046" w:rsidP="00740363">
                  <w:pPr>
                    <w:spacing w:line="276" w:lineRule="auto"/>
                    <w:jc w:val="center"/>
                    <w:rPr>
                      <w:sz w:val="20"/>
                      <w:szCs w:val="20"/>
                    </w:rPr>
                  </w:pPr>
                  <w:r w:rsidRPr="009837CA">
                    <w:rPr>
                      <w:sz w:val="20"/>
                      <w:szCs w:val="20"/>
                    </w:rPr>
                    <w:t>0.56</w:t>
                  </w:r>
                </w:p>
              </w:tc>
              <w:tc>
                <w:tcPr>
                  <w:tcW w:w="1581" w:type="dxa"/>
                  <w:gridSpan w:val="2"/>
                  <w:tcBorders>
                    <w:bottom w:val="single" w:sz="2" w:space="0" w:color="auto"/>
                  </w:tcBorders>
                </w:tcPr>
                <w:p w14:paraId="4A12F2B0" w14:textId="77777777" w:rsidR="00196046" w:rsidRPr="009837CA" w:rsidRDefault="00196046" w:rsidP="00740363">
                  <w:pPr>
                    <w:spacing w:line="276" w:lineRule="auto"/>
                    <w:jc w:val="center"/>
                    <w:rPr>
                      <w:sz w:val="20"/>
                      <w:szCs w:val="20"/>
                    </w:rPr>
                  </w:pPr>
                  <w:r w:rsidRPr="009837CA">
                    <w:rPr>
                      <w:sz w:val="20"/>
                      <w:szCs w:val="20"/>
                    </w:rPr>
                    <w:t>0.51</w:t>
                  </w:r>
                </w:p>
              </w:tc>
              <w:tc>
                <w:tcPr>
                  <w:tcW w:w="1580" w:type="dxa"/>
                  <w:gridSpan w:val="2"/>
                  <w:tcBorders>
                    <w:bottom w:val="single" w:sz="2" w:space="0" w:color="auto"/>
                  </w:tcBorders>
                </w:tcPr>
                <w:p w14:paraId="53F5237A" w14:textId="77777777" w:rsidR="00196046" w:rsidRPr="009837CA" w:rsidRDefault="00196046" w:rsidP="00740363">
                  <w:pPr>
                    <w:spacing w:line="276" w:lineRule="auto"/>
                    <w:jc w:val="center"/>
                    <w:rPr>
                      <w:sz w:val="20"/>
                      <w:szCs w:val="20"/>
                    </w:rPr>
                  </w:pPr>
                  <w:r w:rsidRPr="009837CA">
                    <w:rPr>
                      <w:sz w:val="20"/>
                      <w:szCs w:val="20"/>
                    </w:rPr>
                    <w:t>61</w:t>
                  </w:r>
                </w:p>
              </w:tc>
              <w:tc>
                <w:tcPr>
                  <w:tcW w:w="1581" w:type="dxa"/>
                  <w:tcBorders>
                    <w:bottom w:val="single" w:sz="2" w:space="0" w:color="auto"/>
                  </w:tcBorders>
                </w:tcPr>
                <w:p w14:paraId="7E5EDB7B" w14:textId="77777777" w:rsidR="00196046" w:rsidRPr="009837CA" w:rsidRDefault="00196046" w:rsidP="00740363">
                  <w:pPr>
                    <w:spacing w:line="276" w:lineRule="auto"/>
                    <w:jc w:val="center"/>
                    <w:rPr>
                      <w:sz w:val="20"/>
                      <w:szCs w:val="20"/>
                    </w:rPr>
                  </w:pPr>
                  <w:r w:rsidRPr="009837CA">
                    <w:rPr>
                      <w:sz w:val="20"/>
                      <w:szCs w:val="20"/>
                    </w:rPr>
                    <w:t>64</w:t>
                  </w:r>
                </w:p>
              </w:tc>
            </w:tr>
            <w:tr w:rsidR="00196046" w14:paraId="0187D84C" w14:textId="77777777" w:rsidTr="002C3640">
              <w:tc>
                <w:tcPr>
                  <w:tcW w:w="1360" w:type="dxa"/>
                  <w:tcBorders>
                    <w:left w:val="nil"/>
                    <w:bottom w:val="nil"/>
                    <w:right w:val="nil"/>
                  </w:tcBorders>
                </w:tcPr>
                <w:p w14:paraId="41BE25C0" w14:textId="77777777" w:rsidR="00196046" w:rsidRPr="009837CA" w:rsidRDefault="00196046" w:rsidP="00740363">
                  <w:pPr>
                    <w:rPr>
                      <w:b/>
                      <w:sz w:val="20"/>
                      <w:szCs w:val="20"/>
                    </w:rPr>
                  </w:pPr>
                </w:p>
              </w:tc>
              <w:tc>
                <w:tcPr>
                  <w:tcW w:w="1248" w:type="dxa"/>
                  <w:tcBorders>
                    <w:left w:val="nil"/>
                    <w:bottom w:val="nil"/>
                    <w:right w:val="nil"/>
                  </w:tcBorders>
                </w:tcPr>
                <w:p w14:paraId="36BB178F" w14:textId="77777777" w:rsidR="00196046" w:rsidRPr="009837CA" w:rsidRDefault="00196046" w:rsidP="00740363">
                  <w:pPr>
                    <w:jc w:val="center"/>
                    <w:rPr>
                      <w:sz w:val="20"/>
                      <w:szCs w:val="20"/>
                    </w:rPr>
                  </w:pPr>
                </w:p>
              </w:tc>
              <w:tc>
                <w:tcPr>
                  <w:tcW w:w="1317" w:type="dxa"/>
                  <w:gridSpan w:val="2"/>
                  <w:tcBorders>
                    <w:left w:val="nil"/>
                    <w:bottom w:val="nil"/>
                    <w:right w:val="nil"/>
                  </w:tcBorders>
                </w:tcPr>
                <w:p w14:paraId="42839680" w14:textId="77777777" w:rsidR="00196046" w:rsidRPr="009837CA" w:rsidRDefault="00196046" w:rsidP="00740363">
                  <w:pPr>
                    <w:jc w:val="center"/>
                    <w:rPr>
                      <w:sz w:val="20"/>
                      <w:szCs w:val="20"/>
                    </w:rPr>
                  </w:pPr>
                </w:p>
              </w:tc>
              <w:tc>
                <w:tcPr>
                  <w:tcW w:w="1379" w:type="dxa"/>
                  <w:gridSpan w:val="2"/>
                  <w:tcBorders>
                    <w:left w:val="nil"/>
                    <w:bottom w:val="nil"/>
                    <w:right w:val="nil"/>
                  </w:tcBorders>
                </w:tcPr>
                <w:p w14:paraId="4D318643" w14:textId="77777777" w:rsidR="00196046" w:rsidRPr="009837CA" w:rsidRDefault="00196046" w:rsidP="00740363">
                  <w:pPr>
                    <w:jc w:val="center"/>
                    <w:rPr>
                      <w:sz w:val="20"/>
                      <w:szCs w:val="20"/>
                    </w:rPr>
                  </w:pPr>
                </w:p>
              </w:tc>
              <w:tc>
                <w:tcPr>
                  <w:tcW w:w="2378" w:type="dxa"/>
                  <w:gridSpan w:val="2"/>
                  <w:tcBorders>
                    <w:left w:val="nil"/>
                    <w:bottom w:val="nil"/>
                    <w:right w:val="nil"/>
                  </w:tcBorders>
                </w:tcPr>
                <w:p w14:paraId="7FF8A967" w14:textId="77777777" w:rsidR="00196046" w:rsidRPr="009837CA" w:rsidRDefault="00196046" w:rsidP="00740363">
                  <w:pPr>
                    <w:jc w:val="center"/>
                    <w:rPr>
                      <w:sz w:val="20"/>
                      <w:szCs w:val="20"/>
                    </w:rPr>
                  </w:pPr>
                </w:p>
              </w:tc>
            </w:tr>
          </w:tbl>
          <w:p w14:paraId="53818319" w14:textId="77777777" w:rsidR="00196046" w:rsidRPr="008B448C" w:rsidRDefault="00196046" w:rsidP="00740363">
            <w:pPr>
              <w:tabs>
                <w:tab w:val="left" w:pos="426"/>
              </w:tabs>
              <w:spacing w:before="120" w:after="120"/>
              <w:ind w:left="1559" w:hanging="1559"/>
            </w:pPr>
          </w:p>
        </w:tc>
      </w:tr>
      <w:tr w:rsidR="00196046" w14:paraId="2EFAA7E4" w14:textId="77777777" w:rsidTr="0041575E">
        <w:tc>
          <w:tcPr>
            <w:tcW w:w="7797" w:type="dxa"/>
            <w:shd w:val="clear" w:color="auto" w:fill="E4D8EB" w:themeFill="accent4" w:themeFillTint="66"/>
          </w:tcPr>
          <w:p w14:paraId="5099001B" w14:textId="77777777" w:rsidR="00196046" w:rsidRPr="00B63254" w:rsidRDefault="0013706E" w:rsidP="00740363">
            <w:pPr>
              <w:pStyle w:val="ListParagraph"/>
              <w:ind w:left="0"/>
              <w:jc w:val="center"/>
              <w:rPr>
                <w:rFonts w:asciiTheme="minorHAnsi" w:hAnsiTheme="minorHAnsi"/>
                <w:b/>
                <w:sz w:val="20"/>
                <w:szCs w:val="20"/>
              </w:rPr>
            </w:pPr>
            <w:r w:rsidRPr="00B63254">
              <w:rPr>
                <w:rFonts w:asciiTheme="minorHAnsi" w:hAnsiTheme="minorHAnsi"/>
                <w:b/>
                <w:sz w:val="20"/>
                <w:szCs w:val="20"/>
              </w:rPr>
              <w:t>Specific behaviours</w:t>
            </w:r>
          </w:p>
        </w:tc>
        <w:tc>
          <w:tcPr>
            <w:tcW w:w="1275" w:type="dxa"/>
            <w:shd w:val="clear" w:color="auto" w:fill="E4D8EB" w:themeFill="accent4" w:themeFillTint="66"/>
          </w:tcPr>
          <w:p w14:paraId="18A5E2CE" w14:textId="77777777" w:rsidR="00F40C17" w:rsidRPr="00B63254" w:rsidRDefault="0013706E" w:rsidP="00B63254">
            <w:pPr>
              <w:pStyle w:val="ListParagraph"/>
              <w:ind w:left="-108" w:right="-108" w:firstLine="0"/>
              <w:jc w:val="center"/>
              <w:rPr>
                <w:rFonts w:asciiTheme="minorHAnsi" w:hAnsiTheme="minorHAnsi"/>
                <w:b/>
                <w:sz w:val="20"/>
                <w:szCs w:val="20"/>
              </w:rPr>
            </w:pPr>
            <w:r w:rsidRPr="00B63254">
              <w:rPr>
                <w:rFonts w:asciiTheme="minorHAnsi" w:hAnsiTheme="minorHAnsi"/>
                <w:b/>
                <w:sz w:val="20"/>
                <w:szCs w:val="20"/>
              </w:rPr>
              <w:t>Marks</w:t>
            </w:r>
          </w:p>
        </w:tc>
      </w:tr>
      <w:tr w:rsidR="00196046" w14:paraId="1B0A9D34" w14:textId="77777777" w:rsidTr="00B63254">
        <w:tc>
          <w:tcPr>
            <w:tcW w:w="7797" w:type="dxa"/>
            <w:vAlign w:val="center"/>
          </w:tcPr>
          <w:p w14:paraId="6107B25D" w14:textId="77777777" w:rsidR="00F40C17" w:rsidRDefault="0013706E" w:rsidP="00C67300">
            <w:pPr>
              <w:tabs>
                <w:tab w:val="left" w:pos="426"/>
              </w:tabs>
              <w:spacing w:line="276" w:lineRule="auto"/>
              <w:rPr>
                <w:rFonts w:cs="Arial"/>
                <w:sz w:val="20"/>
                <w:szCs w:val="20"/>
              </w:rPr>
            </w:pPr>
            <w:r>
              <w:rPr>
                <w:rFonts w:cs="Arial"/>
                <w:sz w:val="20"/>
                <w:szCs w:val="20"/>
              </w:rPr>
              <w:t>Calculates measures of c</w:t>
            </w:r>
            <w:r w:rsidR="002C3640">
              <w:rPr>
                <w:rFonts w:cs="Arial"/>
                <w:sz w:val="20"/>
                <w:szCs w:val="20"/>
              </w:rPr>
              <w:t>entral tendency, including mean and median</w:t>
            </w:r>
          </w:p>
        </w:tc>
        <w:tc>
          <w:tcPr>
            <w:tcW w:w="1275" w:type="dxa"/>
          </w:tcPr>
          <w:p w14:paraId="7F528022" w14:textId="77777777" w:rsidR="00F40C17" w:rsidRPr="00B63254" w:rsidRDefault="0013706E" w:rsidP="00FA496D">
            <w:pPr>
              <w:pStyle w:val="ListParagraph"/>
              <w:spacing w:before="0" w:after="0"/>
              <w:ind w:left="-108" w:right="-108" w:firstLine="0"/>
              <w:jc w:val="center"/>
              <w:rPr>
                <w:rFonts w:asciiTheme="minorHAnsi" w:hAnsiTheme="minorHAnsi"/>
                <w:sz w:val="20"/>
                <w:szCs w:val="20"/>
              </w:rPr>
            </w:pPr>
            <w:r w:rsidRPr="00B63254">
              <w:rPr>
                <w:rFonts w:asciiTheme="minorHAnsi" w:hAnsiTheme="minorHAnsi"/>
                <w:sz w:val="20"/>
                <w:szCs w:val="20"/>
              </w:rPr>
              <w:t>1</w:t>
            </w:r>
          </w:p>
        </w:tc>
      </w:tr>
      <w:tr w:rsidR="00196046" w14:paraId="445CFCD6" w14:textId="77777777" w:rsidTr="00B63254">
        <w:tc>
          <w:tcPr>
            <w:tcW w:w="7797" w:type="dxa"/>
            <w:vAlign w:val="center"/>
          </w:tcPr>
          <w:p w14:paraId="013D8952" w14:textId="77777777" w:rsidR="00F40C17" w:rsidRDefault="0013706E" w:rsidP="00C67300">
            <w:pPr>
              <w:tabs>
                <w:tab w:val="left" w:pos="426"/>
              </w:tabs>
              <w:spacing w:line="276" w:lineRule="auto"/>
              <w:rPr>
                <w:rFonts w:cs="Arial"/>
                <w:sz w:val="20"/>
                <w:szCs w:val="20"/>
              </w:rPr>
            </w:pPr>
            <w:r>
              <w:rPr>
                <w:rFonts w:cs="Arial"/>
                <w:sz w:val="20"/>
                <w:szCs w:val="20"/>
              </w:rPr>
              <w:t>Calculates mean, median with outliers removed</w:t>
            </w:r>
          </w:p>
        </w:tc>
        <w:tc>
          <w:tcPr>
            <w:tcW w:w="1275" w:type="dxa"/>
          </w:tcPr>
          <w:p w14:paraId="30C9AF76" w14:textId="77777777" w:rsidR="00F40C17" w:rsidRPr="00B63254" w:rsidRDefault="0013706E" w:rsidP="00FA496D">
            <w:pPr>
              <w:pStyle w:val="ListParagraph"/>
              <w:spacing w:before="0" w:after="0"/>
              <w:ind w:left="-108" w:right="-108" w:firstLine="0"/>
              <w:jc w:val="center"/>
              <w:rPr>
                <w:rFonts w:asciiTheme="minorHAnsi" w:hAnsiTheme="minorHAnsi"/>
                <w:sz w:val="20"/>
                <w:szCs w:val="20"/>
              </w:rPr>
            </w:pPr>
            <w:r w:rsidRPr="00B63254">
              <w:rPr>
                <w:rFonts w:asciiTheme="minorHAnsi" w:hAnsiTheme="minorHAnsi"/>
                <w:sz w:val="20"/>
                <w:szCs w:val="20"/>
              </w:rPr>
              <w:t>1</w:t>
            </w:r>
          </w:p>
        </w:tc>
      </w:tr>
      <w:tr w:rsidR="00196046" w14:paraId="0C3928E1" w14:textId="77777777" w:rsidTr="00B63254">
        <w:tc>
          <w:tcPr>
            <w:tcW w:w="7797" w:type="dxa"/>
            <w:vAlign w:val="center"/>
          </w:tcPr>
          <w:p w14:paraId="3E5C8136" w14:textId="77777777" w:rsidR="00F40C17" w:rsidRDefault="0013706E" w:rsidP="00C67300">
            <w:pPr>
              <w:tabs>
                <w:tab w:val="left" w:pos="426"/>
              </w:tabs>
              <w:spacing w:line="276" w:lineRule="auto"/>
              <w:rPr>
                <w:rFonts w:cs="Arial"/>
                <w:sz w:val="20"/>
                <w:szCs w:val="20"/>
              </w:rPr>
            </w:pPr>
            <w:r>
              <w:rPr>
                <w:rFonts w:cs="Arial"/>
                <w:sz w:val="20"/>
                <w:szCs w:val="20"/>
              </w:rPr>
              <w:t>Calculates range</w:t>
            </w:r>
          </w:p>
        </w:tc>
        <w:tc>
          <w:tcPr>
            <w:tcW w:w="1275" w:type="dxa"/>
          </w:tcPr>
          <w:p w14:paraId="7DD5C024" w14:textId="77777777" w:rsidR="00F40C17" w:rsidRPr="00B63254" w:rsidRDefault="0013706E" w:rsidP="00FA496D">
            <w:pPr>
              <w:pStyle w:val="ListParagraph"/>
              <w:spacing w:before="0" w:after="0"/>
              <w:ind w:left="-108" w:right="-108" w:firstLine="0"/>
              <w:jc w:val="center"/>
              <w:rPr>
                <w:rFonts w:asciiTheme="minorHAnsi" w:hAnsiTheme="minorHAnsi"/>
                <w:sz w:val="20"/>
                <w:szCs w:val="20"/>
              </w:rPr>
            </w:pPr>
            <w:r w:rsidRPr="00B63254">
              <w:rPr>
                <w:rFonts w:asciiTheme="minorHAnsi" w:hAnsiTheme="minorHAnsi"/>
                <w:sz w:val="20"/>
                <w:szCs w:val="20"/>
              </w:rPr>
              <w:t>1</w:t>
            </w:r>
          </w:p>
        </w:tc>
      </w:tr>
      <w:tr w:rsidR="00196046" w14:paraId="5F58A9A1" w14:textId="77777777" w:rsidTr="00B63254">
        <w:tc>
          <w:tcPr>
            <w:tcW w:w="7797" w:type="dxa"/>
            <w:vAlign w:val="center"/>
          </w:tcPr>
          <w:p w14:paraId="07E206B3" w14:textId="77777777" w:rsidR="00F40C17" w:rsidRDefault="0013706E" w:rsidP="00C67300">
            <w:pPr>
              <w:tabs>
                <w:tab w:val="left" w:pos="426"/>
              </w:tabs>
              <w:spacing w:line="276" w:lineRule="auto"/>
              <w:rPr>
                <w:rFonts w:cs="Arial"/>
                <w:sz w:val="20"/>
                <w:szCs w:val="20"/>
              </w:rPr>
            </w:pPr>
            <w:r>
              <w:rPr>
                <w:rFonts w:cs="Arial"/>
                <w:sz w:val="20"/>
                <w:szCs w:val="20"/>
              </w:rPr>
              <w:t>Ca</w:t>
            </w:r>
            <w:r w:rsidR="002C3640">
              <w:rPr>
                <w:rFonts w:cs="Arial"/>
                <w:sz w:val="20"/>
                <w:szCs w:val="20"/>
              </w:rPr>
              <w:t>lculates standard deviation or inter-quartile r</w:t>
            </w:r>
            <w:r>
              <w:rPr>
                <w:rFonts w:cs="Arial"/>
                <w:sz w:val="20"/>
                <w:szCs w:val="20"/>
              </w:rPr>
              <w:t>ange</w:t>
            </w:r>
          </w:p>
        </w:tc>
        <w:tc>
          <w:tcPr>
            <w:tcW w:w="1275" w:type="dxa"/>
          </w:tcPr>
          <w:p w14:paraId="0527B508" w14:textId="77777777" w:rsidR="00F40C17" w:rsidRPr="00B63254" w:rsidRDefault="0013706E" w:rsidP="00FA496D">
            <w:pPr>
              <w:pStyle w:val="ListParagraph"/>
              <w:spacing w:before="0" w:after="0"/>
              <w:ind w:left="-108" w:right="-108" w:firstLine="0"/>
              <w:jc w:val="center"/>
              <w:rPr>
                <w:rFonts w:asciiTheme="minorHAnsi" w:hAnsiTheme="minorHAnsi"/>
                <w:sz w:val="20"/>
                <w:szCs w:val="20"/>
              </w:rPr>
            </w:pPr>
            <w:r w:rsidRPr="00B63254">
              <w:rPr>
                <w:rFonts w:asciiTheme="minorHAnsi" w:hAnsiTheme="minorHAnsi"/>
                <w:sz w:val="20"/>
                <w:szCs w:val="20"/>
              </w:rPr>
              <w:t>1</w:t>
            </w:r>
          </w:p>
        </w:tc>
      </w:tr>
      <w:tr w:rsidR="00196046" w14:paraId="66647698" w14:textId="77777777" w:rsidTr="00B63254">
        <w:tc>
          <w:tcPr>
            <w:tcW w:w="7797" w:type="dxa"/>
            <w:vAlign w:val="center"/>
          </w:tcPr>
          <w:p w14:paraId="67706864" w14:textId="77777777" w:rsidR="00F40C17" w:rsidRPr="00C67300" w:rsidRDefault="0013706E" w:rsidP="00C67300">
            <w:pPr>
              <w:tabs>
                <w:tab w:val="left" w:pos="426"/>
              </w:tabs>
              <w:spacing w:line="276" w:lineRule="auto"/>
              <w:rPr>
                <w:rFonts w:cs="Arial"/>
                <w:sz w:val="20"/>
                <w:szCs w:val="20"/>
              </w:rPr>
            </w:pPr>
            <w:r w:rsidRPr="00C67300">
              <w:rPr>
                <w:rFonts w:cs="Arial"/>
                <w:sz w:val="20"/>
                <w:szCs w:val="20"/>
              </w:rPr>
              <w:t>Calculates standard deviation and IQR</w:t>
            </w:r>
          </w:p>
        </w:tc>
        <w:tc>
          <w:tcPr>
            <w:tcW w:w="1275" w:type="dxa"/>
          </w:tcPr>
          <w:p w14:paraId="5E61BB8A" w14:textId="77777777" w:rsidR="00F40C17" w:rsidRPr="00B63254" w:rsidRDefault="0013706E" w:rsidP="00FA496D">
            <w:pPr>
              <w:pStyle w:val="ListParagraph"/>
              <w:spacing w:before="0" w:after="0"/>
              <w:ind w:left="-108" w:right="-108" w:firstLine="0"/>
              <w:jc w:val="center"/>
              <w:rPr>
                <w:rFonts w:asciiTheme="minorHAnsi" w:hAnsiTheme="minorHAnsi"/>
                <w:sz w:val="20"/>
                <w:szCs w:val="20"/>
              </w:rPr>
            </w:pPr>
            <w:r w:rsidRPr="00B63254">
              <w:rPr>
                <w:rFonts w:asciiTheme="minorHAnsi" w:hAnsiTheme="minorHAnsi"/>
                <w:sz w:val="20"/>
                <w:szCs w:val="20"/>
              </w:rPr>
              <w:t>1</w:t>
            </w:r>
          </w:p>
        </w:tc>
      </w:tr>
      <w:tr w:rsidR="00196046" w14:paraId="7DD38572" w14:textId="77777777" w:rsidTr="00B63254">
        <w:tc>
          <w:tcPr>
            <w:tcW w:w="7797" w:type="dxa"/>
          </w:tcPr>
          <w:p w14:paraId="3726A0C7" w14:textId="77777777" w:rsidR="00196046" w:rsidRPr="00B63254" w:rsidRDefault="0013706E" w:rsidP="00740363">
            <w:pPr>
              <w:pStyle w:val="ListParagraph"/>
              <w:ind w:left="0"/>
              <w:jc w:val="right"/>
              <w:rPr>
                <w:rFonts w:asciiTheme="minorHAnsi" w:hAnsiTheme="minorHAnsi"/>
                <w:b/>
                <w:sz w:val="20"/>
                <w:szCs w:val="20"/>
              </w:rPr>
            </w:pPr>
            <w:r w:rsidRPr="00B63254">
              <w:rPr>
                <w:rFonts w:asciiTheme="minorHAnsi" w:hAnsiTheme="minorHAnsi"/>
                <w:b/>
                <w:sz w:val="20"/>
                <w:szCs w:val="20"/>
              </w:rPr>
              <w:t>Total</w:t>
            </w:r>
          </w:p>
        </w:tc>
        <w:tc>
          <w:tcPr>
            <w:tcW w:w="1275" w:type="dxa"/>
            <w:vAlign w:val="center"/>
          </w:tcPr>
          <w:p w14:paraId="5FF2B9EC" w14:textId="77777777" w:rsidR="00196046" w:rsidRPr="00B63254" w:rsidRDefault="0013706E" w:rsidP="00740363">
            <w:pPr>
              <w:pStyle w:val="ListParagraph"/>
              <w:ind w:left="0"/>
              <w:jc w:val="right"/>
              <w:rPr>
                <w:rFonts w:asciiTheme="minorHAnsi" w:hAnsiTheme="minorHAnsi"/>
                <w:b/>
                <w:sz w:val="20"/>
                <w:szCs w:val="20"/>
              </w:rPr>
            </w:pPr>
            <w:r w:rsidRPr="00B63254">
              <w:rPr>
                <w:rFonts w:asciiTheme="minorHAnsi" w:hAnsiTheme="minorHAnsi"/>
                <w:b/>
                <w:sz w:val="20"/>
                <w:szCs w:val="20"/>
              </w:rPr>
              <w:t>/5</w:t>
            </w:r>
          </w:p>
        </w:tc>
      </w:tr>
    </w:tbl>
    <w:p w14:paraId="36B36A24" w14:textId="77777777" w:rsidR="00196046" w:rsidRDefault="00196046" w:rsidP="00196046">
      <w:pPr>
        <w:rPr>
          <w:rFonts w:ascii="Calibri" w:eastAsia="Times New Roman" w:hAnsi="Calibri" w:cs="Times New Roman"/>
        </w:rPr>
      </w:pPr>
      <w:r>
        <w:rPr>
          <w:rFonts w:ascii="Calibri" w:eastAsia="Times New Roman" w:hAnsi="Calibri" w:cs="Times New Roman"/>
        </w:rPr>
        <w:br w:type="page"/>
      </w:r>
    </w:p>
    <w:tbl>
      <w:tblPr>
        <w:tblStyle w:val="TableGrid"/>
        <w:tblW w:w="9102" w:type="dxa"/>
        <w:tblInd w:w="102" w:type="dxa"/>
        <w:tblLook w:val="04A0" w:firstRow="1" w:lastRow="0" w:firstColumn="1" w:lastColumn="0" w:noHBand="0" w:noVBand="1"/>
      </w:tblPr>
      <w:tblGrid>
        <w:gridCol w:w="7685"/>
        <w:gridCol w:w="1417"/>
      </w:tblGrid>
      <w:tr w:rsidR="00196046" w14:paraId="2047F589" w14:textId="77777777" w:rsidTr="0041575E">
        <w:trPr>
          <w:tblHeader/>
        </w:trPr>
        <w:tc>
          <w:tcPr>
            <w:tcW w:w="9102" w:type="dxa"/>
            <w:gridSpan w:val="2"/>
            <w:tcBorders>
              <w:bottom w:val="single" w:sz="4" w:space="0" w:color="auto"/>
            </w:tcBorders>
            <w:shd w:val="clear" w:color="auto" w:fill="E4D8EB" w:themeFill="accent4" w:themeFillTint="66"/>
          </w:tcPr>
          <w:p w14:paraId="1BFBA725" w14:textId="77777777" w:rsidR="00196046" w:rsidRPr="00B63254" w:rsidRDefault="0013706E" w:rsidP="00740363">
            <w:pPr>
              <w:pStyle w:val="ListParagraph"/>
              <w:ind w:left="0"/>
              <w:jc w:val="center"/>
              <w:rPr>
                <w:rFonts w:asciiTheme="minorHAnsi" w:hAnsiTheme="minorHAnsi"/>
                <w:b/>
                <w:sz w:val="20"/>
                <w:szCs w:val="20"/>
              </w:rPr>
            </w:pPr>
            <w:r w:rsidRPr="00B63254">
              <w:rPr>
                <w:rFonts w:asciiTheme="minorHAnsi" w:hAnsiTheme="minorHAnsi"/>
                <w:b/>
                <w:sz w:val="20"/>
                <w:szCs w:val="20"/>
              </w:rPr>
              <w:lastRenderedPageBreak/>
              <w:t>Graphical analysis</w:t>
            </w:r>
          </w:p>
        </w:tc>
      </w:tr>
      <w:tr w:rsidR="00196046" w14:paraId="1890698C" w14:textId="77777777" w:rsidTr="00740363">
        <w:trPr>
          <w:trHeight w:val="70"/>
        </w:trPr>
        <w:tc>
          <w:tcPr>
            <w:tcW w:w="9102" w:type="dxa"/>
            <w:gridSpan w:val="2"/>
          </w:tcPr>
          <w:p w14:paraId="03A33A00" w14:textId="77777777" w:rsidR="00196046" w:rsidRDefault="00DF0BC5" w:rsidP="00740363">
            <w:pPr>
              <w:tabs>
                <w:tab w:val="left" w:pos="426"/>
              </w:tabs>
              <w:spacing w:before="120" w:after="120"/>
              <w:ind w:left="1559" w:hanging="1559"/>
              <w:rPr>
                <w:rFonts w:ascii="Calibri" w:hAnsi="Calibri"/>
              </w:rPr>
            </w:pPr>
            <w:r>
              <w:rPr>
                <w:rFonts w:ascii="Calibri" w:hAnsi="Calibri"/>
              </w:rPr>
              <w:t>Box and w</w:t>
            </w:r>
            <w:r w:rsidR="00196046">
              <w:rPr>
                <w:rFonts w:ascii="Calibri" w:hAnsi="Calibri"/>
              </w:rPr>
              <w:t>hisker plots</w:t>
            </w:r>
          </w:p>
          <w:p w14:paraId="27F4D271" w14:textId="77777777" w:rsidR="00196046" w:rsidRDefault="00196046" w:rsidP="00740363">
            <w:pPr>
              <w:tabs>
                <w:tab w:val="left" w:pos="426"/>
              </w:tabs>
              <w:spacing w:before="120" w:after="120"/>
              <w:ind w:left="1559" w:hanging="1559"/>
              <w:rPr>
                <w:rFonts w:ascii="Calibri" w:hAnsi="Calibri"/>
              </w:rPr>
            </w:pPr>
            <w:r>
              <w:rPr>
                <w:noProof/>
                <w:lang w:eastAsia="en-AU"/>
              </w:rPr>
              <w:drawing>
                <wp:inline distT="0" distB="0" distL="0" distR="0" wp14:anchorId="0B36727F" wp14:editId="42D31C06">
                  <wp:extent cx="5353050" cy="1973653"/>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5382818" cy="1984628"/>
                          </a:xfrm>
                          <a:prstGeom prst="rect">
                            <a:avLst/>
                          </a:prstGeom>
                        </pic:spPr>
                      </pic:pic>
                    </a:graphicData>
                  </a:graphic>
                </wp:inline>
              </w:drawing>
            </w:r>
          </w:p>
          <w:p w14:paraId="286A3AC0" w14:textId="77777777" w:rsidR="00196046" w:rsidRDefault="00196046" w:rsidP="00740363">
            <w:pPr>
              <w:tabs>
                <w:tab w:val="left" w:pos="426"/>
              </w:tabs>
              <w:spacing w:before="120" w:after="120"/>
              <w:ind w:left="1559" w:hanging="1559"/>
              <w:rPr>
                <w:rFonts w:ascii="Calibri" w:hAnsi="Calibri"/>
              </w:rPr>
            </w:pPr>
          </w:p>
          <w:p w14:paraId="0E5C9A37" w14:textId="77777777" w:rsidR="00196046" w:rsidRDefault="00196046" w:rsidP="00740363">
            <w:pPr>
              <w:tabs>
                <w:tab w:val="left" w:pos="426"/>
              </w:tabs>
              <w:spacing w:before="120" w:after="120"/>
              <w:ind w:left="1559" w:hanging="1559"/>
              <w:rPr>
                <w:rFonts w:ascii="Calibri" w:hAnsi="Calibri"/>
              </w:rPr>
            </w:pPr>
            <w:r>
              <w:rPr>
                <w:noProof/>
                <w:lang w:eastAsia="en-AU"/>
              </w:rPr>
              <w:drawing>
                <wp:inline distT="0" distB="0" distL="0" distR="0" wp14:anchorId="37E6DA43" wp14:editId="2E500C24">
                  <wp:extent cx="5353050" cy="178263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5373552" cy="1789461"/>
                          </a:xfrm>
                          <a:prstGeom prst="rect">
                            <a:avLst/>
                          </a:prstGeom>
                        </pic:spPr>
                      </pic:pic>
                    </a:graphicData>
                  </a:graphic>
                </wp:inline>
              </w:drawing>
            </w:r>
          </w:p>
          <w:p w14:paraId="1194E7E1" w14:textId="77777777" w:rsidR="00196046" w:rsidRPr="000E62A3" w:rsidRDefault="00196046" w:rsidP="00740363">
            <w:pPr>
              <w:tabs>
                <w:tab w:val="left" w:pos="426"/>
              </w:tabs>
              <w:spacing w:before="120" w:after="120"/>
              <w:rPr>
                <w:b/>
              </w:rPr>
            </w:pPr>
          </w:p>
        </w:tc>
      </w:tr>
      <w:tr w:rsidR="00196046" w14:paraId="7DD44158" w14:textId="77777777" w:rsidTr="00740363">
        <w:trPr>
          <w:cantSplit/>
          <w:trHeight w:val="70"/>
        </w:trPr>
        <w:tc>
          <w:tcPr>
            <w:tcW w:w="9102" w:type="dxa"/>
            <w:gridSpan w:val="2"/>
          </w:tcPr>
          <w:p w14:paraId="772DEC48" w14:textId="77777777" w:rsidR="00196046" w:rsidRDefault="00DF0BC5" w:rsidP="00740363">
            <w:pPr>
              <w:tabs>
                <w:tab w:val="left" w:pos="426"/>
              </w:tabs>
              <w:spacing w:before="240" w:after="120"/>
              <w:ind w:left="1559" w:hanging="1559"/>
              <w:rPr>
                <w:rFonts w:ascii="Calibri" w:hAnsi="Calibri"/>
              </w:rPr>
            </w:pPr>
            <w:r>
              <w:rPr>
                <w:rFonts w:ascii="Calibri" w:hAnsi="Calibri"/>
              </w:rPr>
              <w:lastRenderedPageBreak/>
              <w:t>Back-to-</w:t>
            </w:r>
            <w:r w:rsidR="00196046">
              <w:rPr>
                <w:rFonts w:ascii="Calibri" w:hAnsi="Calibri"/>
              </w:rPr>
              <w:t>back stem and leaf plots</w:t>
            </w:r>
          </w:p>
          <w:tbl>
            <w:tblPr>
              <w:tblStyle w:val="TableGrid"/>
              <w:tblW w:w="0" w:type="auto"/>
              <w:tblInd w:w="177" w:type="dxa"/>
              <w:tblLook w:val="04A0" w:firstRow="1" w:lastRow="0" w:firstColumn="1" w:lastColumn="0" w:noHBand="0" w:noVBand="1"/>
            </w:tblPr>
            <w:tblGrid>
              <w:gridCol w:w="3544"/>
              <w:gridCol w:w="1417"/>
              <w:gridCol w:w="3537"/>
            </w:tblGrid>
            <w:tr w:rsidR="00196046" w14:paraId="100401AE" w14:textId="77777777" w:rsidTr="00740363">
              <w:tc>
                <w:tcPr>
                  <w:tcW w:w="3544" w:type="dxa"/>
                  <w:tcBorders>
                    <w:right w:val="double" w:sz="4" w:space="0" w:color="auto"/>
                  </w:tcBorders>
                  <w:shd w:val="clear" w:color="auto" w:fill="F8F5FA" w:themeFill="accent5" w:themeFillTint="33"/>
                </w:tcPr>
                <w:p w14:paraId="37CE90D9" w14:textId="77777777" w:rsidR="00196046" w:rsidRPr="00593538" w:rsidRDefault="00196046" w:rsidP="00740363">
                  <w:pPr>
                    <w:spacing w:line="276" w:lineRule="auto"/>
                    <w:rPr>
                      <w:b/>
                      <w:sz w:val="20"/>
                      <w:szCs w:val="20"/>
                    </w:rPr>
                  </w:pPr>
                </w:p>
              </w:tc>
              <w:tc>
                <w:tcPr>
                  <w:tcW w:w="1417" w:type="dxa"/>
                  <w:tcBorders>
                    <w:left w:val="double" w:sz="4" w:space="0" w:color="auto"/>
                    <w:right w:val="double" w:sz="4" w:space="0" w:color="auto"/>
                  </w:tcBorders>
                  <w:shd w:val="clear" w:color="auto" w:fill="F8F5FA" w:themeFill="accent5" w:themeFillTint="33"/>
                </w:tcPr>
                <w:p w14:paraId="0A97B711" w14:textId="77777777" w:rsidR="00196046" w:rsidRPr="00593538" w:rsidRDefault="00DF0BC5" w:rsidP="00A946EA">
                  <w:pPr>
                    <w:spacing w:line="276" w:lineRule="auto"/>
                    <w:jc w:val="center"/>
                    <w:rPr>
                      <w:b/>
                      <w:sz w:val="20"/>
                      <w:szCs w:val="20"/>
                    </w:rPr>
                  </w:pPr>
                  <w:r>
                    <w:rPr>
                      <w:b/>
                      <w:sz w:val="20"/>
                      <w:szCs w:val="20"/>
                    </w:rPr>
                    <w:t>Stem a</w:t>
                  </w:r>
                  <w:r w:rsidR="00196046" w:rsidRPr="00593538">
                    <w:rPr>
                      <w:b/>
                      <w:sz w:val="20"/>
                      <w:szCs w:val="20"/>
                    </w:rPr>
                    <w:t xml:space="preserve">nd </w:t>
                  </w:r>
                  <w:r w:rsidR="00A946EA">
                    <w:rPr>
                      <w:b/>
                      <w:sz w:val="20"/>
                      <w:szCs w:val="20"/>
                    </w:rPr>
                    <w:t>leaf</w:t>
                  </w:r>
                </w:p>
              </w:tc>
              <w:tc>
                <w:tcPr>
                  <w:tcW w:w="3537" w:type="dxa"/>
                  <w:tcBorders>
                    <w:left w:val="double" w:sz="4" w:space="0" w:color="auto"/>
                  </w:tcBorders>
                  <w:shd w:val="clear" w:color="auto" w:fill="F8F5FA" w:themeFill="accent5" w:themeFillTint="33"/>
                </w:tcPr>
                <w:p w14:paraId="7956BFAB" w14:textId="77777777" w:rsidR="00196046" w:rsidRPr="00593538" w:rsidRDefault="00196046" w:rsidP="00740363">
                  <w:pPr>
                    <w:spacing w:line="276" w:lineRule="auto"/>
                    <w:rPr>
                      <w:b/>
                      <w:sz w:val="20"/>
                      <w:szCs w:val="20"/>
                    </w:rPr>
                  </w:pPr>
                </w:p>
              </w:tc>
            </w:tr>
            <w:tr w:rsidR="00196046" w14:paraId="1E4B389F" w14:textId="77777777" w:rsidTr="00DF0BC5">
              <w:tc>
                <w:tcPr>
                  <w:tcW w:w="3544" w:type="dxa"/>
                  <w:tcBorders>
                    <w:right w:val="double" w:sz="4" w:space="0" w:color="auto"/>
                  </w:tcBorders>
                  <w:shd w:val="clear" w:color="auto" w:fill="F8F5FA" w:themeFill="accent5" w:themeFillTint="33"/>
                  <w:vAlign w:val="center"/>
                </w:tcPr>
                <w:p w14:paraId="04C11BC0" w14:textId="77777777" w:rsidR="00196046" w:rsidRPr="00593538" w:rsidRDefault="00DF0BC5" w:rsidP="00DF0BC5">
                  <w:pPr>
                    <w:spacing w:line="276" w:lineRule="auto"/>
                    <w:jc w:val="center"/>
                    <w:rPr>
                      <w:b/>
                      <w:sz w:val="20"/>
                      <w:szCs w:val="20"/>
                    </w:rPr>
                  </w:pPr>
                  <w:r>
                    <w:rPr>
                      <w:b/>
                      <w:sz w:val="20"/>
                      <w:szCs w:val="20"/>
                    </w:rPr>
                    <w:t>Female dominant h</w:t>
                  </w:r>
                  <w:r w:rsidR="00196046" w:rsidRPr="00593538">
                    <w:rPr>
                      <w:b/>
                      <w:sz w:val="20"/>
                      <w:szCs w:val="20"/>
                    </w:rPr>
                    <w:t>and</w:t>
                  </w:r>
                </w:p>
              </w:tc>
              <w:tc>
                <w:tcPr>
                  <w:tcW w:w="1417" w:type="dxa"/>
                  <w:tcBorders>
                    <w:left w:val="double" w:sz="4" w:space="0" w:color="auto"/>
                    <w:right w:val="double" w:sz="4" w:space="0" w:color="auto"/>
                  </w:tcBorders>
                  <w:shd w:val="clear" w:color="auto" w:fill="F8F5FA" w:themeFill="accent5" w:themeFillTint="33"/>
                  <w:vAlign w:val="center"/>
                </w:tcPr>
                <w:p w14:paraId="7F523650" w14:textId="77777777" w:rsidR="00196046" w:rsidRPr="00593538" w:rsidRDefault="00DF0BC5" w:rsidP="00DF0BC5">
                  <w:pPr>
                    <w:spacing w:line="276" w:lineRule="auto"/>
                    <w:jc w:val="center"/>
                    <w:rPr>
                      <w:b/>
                      <w:sz w:val="20"/>
                      <w:szCs w:val="20"/>
                    </w:rPr>
                  </w:pPr>
                  <w:r>
                    <w:rPr>
                      <w:b/>
                      <w:sz w:val="20"/>
                      <w:szCs w:val="20"/>
                    </w:rPr>
                    <w:t>S</w:t>
                  </w:r>
                  <w:r w:rsidR="00196046" w:rsidRPr="00593538">
                    <w:rPr>
                      <w:b/>
                      <w:sz w:val="20"/>
                      <w:szCs w:val="20"/>
                    </w:rPr>
                    <w:t>econds</w:t>
                  </w:r>
                </w:p>
              </w:tc>
              <w:tc>
                <w:tcPr>
                  <w:tcW w:w="3537" w:type="dxa"/>
                  <w:tcBorders>
                    <w:left w:val="double" w:sz="4" w:space="0" w:color="auto"/>
                  </w:tcBorders>
                  <w:shd w:val="clear" w:color="auto" w:fill="F8F5FA" w:themeFill="accent5" w:themeFillTint="33"/>
                  <w:vAlign w:val="center"/>
                </w:tcPr>
                <w:p w14:paraId="0FFAA9A8" w14:textId="77777777" w:rsidR="00196046" w:rsidRPr="00593538" w:rsidRDefault="00DF0BC5" w:rsidP="00DF0BC5">
                  <w:pPr>
                    <w:spacing w:line="276" w:lineRule="auto"/>
                    <w:jc w:val="center"/>
                    <w:rPr>
                      <w:b/>
                      <w:sz w:val="20"/>
                      <w:szCs w:val="20"/>
                    </w:rPr>
                  </w:pPr>
                  <w:r>
                    <w:rPr>
                      <w:b/>
                      <w:sz w:val="20"/>
                      <w:szCs w:val="20"/>
                    </w:rPr>
                    <w:t>Male dominant hand</w:t>
                  </w:r>
                </w:p>
              </w:tc>
            </w:tr>
            <w:tr w:rsidR="00196046" w14:paraId="51EEA85D" w14:textId="77777777" w:rsidTr="00740363">
              <w:tc>
                <w:tcPr>
                  <w:tcW w:w="3544" w:type="dxa"/>
                  <w:tcBorders>
                    <w:right w:val="double" w:sz="4" w:space="0" w:color="auto"/>
                  </w:tcBorders>
                </w:tcPr>
                <w:p w14:paraId="46C7F424" w14:textId="77777777" w:rsidR="00196046" w:rsidRPr="00593538" w:rsidRDefault="00196046" w:rsidP="00740363">
                  <w:pPr>
                    <w:spacing w:line="276" w:lineRule="auto"/>
                    <w:jc w:val="right"/>
                    <w:rPr>
                      <w:b/>
                      <w:sz w:val="20"/>
                      <w:szCs w:val="20"/>
                    </w:rPr>
                  </w:pPr>
                  <w:r w:rsidRPr="00593538">
                    <w:rPr>
                      <w:b/>
                      <w:sz w:val="20"/>
                      <w:szCs w:val="20"/>
                    </w:rPr>
                    <w:t xml:space="preserve">                                                           </w:t>
                  </w:r>
                </w:p>
              </w:tc>
              <w:tc>
                <w:tcPr>
                  <w:tcW w:w="1417" w:type="dxa"/>
                  <w:tcBorders>
                    <w:left w:val="double" w:sz="4" w:space="0" w:color="auto"/>
                    <w:right w:val="double" w:sz="4" w:space="0" w:color="auto"/>
                  </w:tcBorders>
                </w:tcPr>
                <w:p w14:paraId="7FEDF4BF" w14:textId="77777777" w:rsidR="00196046" w:rsidRPr="00593538" w:rsidRDefault="00196046" w:rsidP="00740363">
                  <w:pPr>
                    <w:spacing w:line="276" w:lineRule="auto"/>
                    <w:jc w:val="center"/>
                    <w:rPr>
                      <w:b/>
                      <w:sz w:val="20"/>
                      <w:szCs w:val="20"/>
                    </w:rPr>
                  </w:pPr>
                  <w:r w:rsidRPr="00593538">
                    <w:rPr>
                      <w:b/>
                      <w:sz w:val="20"/>
                      <w:szCs w:val="20"/>
                    </w:rPr>
                    <w:t>0.0</w:t>
                  </w:r>
                </w:p>
              </w:tc>
              <w:tc>
                <w:tcPr>
                  <w:tcW w:w="3537" w:type="dxa"/>
                  <w:tcBorders>
                    <w:left w:val="double" w:sz="4" w:space="0" w:color="auto"/>
                  </w:tcBorders>
                </w:tcPr>
                <w:p w14:paraId="66D34443" w14:textId="77777777" w:rsidR="00196046" w:rsidRPr="00593538" w:rsidRDefault="00196046" w:rsidP="00740363">
                  <w:pPr>
                    <w:spacing w:line="276" w:lineRule="auto"/>
                    <w:rPr>
                      <w:b/>
                      <w:sz w:val="20"/>
                      <w:szCs w:val="20"/>
                    </w:rPr>
                  </w:pPr>
                </w:p>
              </w:tc>
            </w:tr>
            <w:tr w:rsidR="00196046" w14:paraId="07CEC5F6" w14:textId="77777777" w:rsidTr="00740363">
              <w:tc>
                <w:tcPr>
                  <w:tcW w:w="3544" w:type="dxa"/>
                  <w:tcBorders>
                    <w:right w:val="double" w:sz="4" w:space="0" w:color="auto"/>
                  </w:tcBorders>
                </w:tcPr>
                <w:p w14:paraId="4BBDD273" w14:textId="77777777" w:rsidR="00196046" w:rsidRPr="00593538" w:rsidRDefault="00196046" w:rsidP="00740363">
                  <w:pPr>
                    <w:spacing w:line="276" w:lineRule="auto"/>
                    <w:jc w:val="right"/>
                    <w:rPr>
                      <w:b/>
                      <w:sz w:val="20"/>
                      <w:szCs w:val="20"/>
                    </w:rPr>
                  </w:pPr>
                </w:p>
              </w:tc>
              <w:tc>
                <w:tcPr>
                  <w:tcW w:w="1417" w:type="dxa"/>
                  <w:tcBorders>
                    <w:left w:val="double" w:sz="4" w:space="0" w:color="auto"/>
                    <w:right w:val="double" w:sz="4" w:space="0" w:color="auto"/>
                  </w:tcBorders>
                </w:tcPr>
                <w:p w14:paraId="4C3F5760" w14:textId="77777777" w:rsidR="00196046" w:rsidRPr="00593538" w:rsidRDefault="00196046" w:rsidP="00740363">
                  <w:pPr>
                    <w:spacing w:line="276" w:lineRule="auto"/>
                    <w:jc w:val="center"/>
                    <w:rPr>
                      <w:b/>
                      <w:sz w:val="20"/>
                      <w:szCs w:val="20"/>
                    </w:rPr>
                  </w:pPr>
                  <w:r w:rsidRPr="00593538">
                    <w:rPr>
                      <w:b/>
                      <w:sz w:val="20"/>
                      <w:szCs w:val="20"/>
                    </w:rPr>
                    <w:t>0.1</w:t>
                  </w:r>
                </w:p>
              </w:tc>
              <w:tc>
                <w:tcPr>
                  <w:tcW w:w="3537" w:type="dxa"/>
                  <w:tcBorders>
                    <w:left w:val="double" w:sz="4" w:space="0" w:color="auto"/>
                  </w:tcBorders>
                </w:tcPr>
                <w:p w14:paraId="3507D04C" w14:textId="77777777" w:rsidR="00196046" w:rsidRPr="00593538" w:rsidRDefault="00196046" w:rsidP="00740363">
                  <w:pPr>
                    <w:spacing w:line="276" w:lineRule="auto"/>
                    <w:rPr>
                      <w:b/>
                      <w:sz w:val="20"/>
                      <w:szCs w:val="20"/>
                    </w:rPr>
                  </w:pPr>
                  <w:r w:rsidRPr="00593538">
                    <w:rPr>
                      <w:b/>
                      <w:sz w:val="20"/>
                      <w:szCs w:val="20"/>
                    </w:rPr>
                    <w:t>4</w:t>
                  </w:r>
                </w:p>
              </w:tc>
            </w:tr>
            <w:tr w:rsidR="00196046" w14:paraId="4DDF2DAF" w14:textId="77777777" w:rsidTr="00740363">
              <w:tc>
                <w:tcPr>
                  <w:tcW w:w="3544" w:type="dxa"/>
                  <w:tcBorders>
                    <w:right w:val="double" w:sz="4" w:space="0" w:color="auto"/>
                  </w:tcBorders>
                </w:tcPr>
                <w:p w14:paraId="228D1362" w14:textId="77777777" w:rsidR="00196046" w:rsidRPr="00593538" w:rsidRDefault="00196046" w:rsidP="00740363">
                  <w:pPr>
                    <w:spacing w:line="276" w:lineRule="auto"/>
                    <w:jc w:val="right"/>
                    <w:rPr>
                      <w:b/>
                      <w:sz w:val="20"/>
                      <w:szCs w:val="20"/>
                    </w:rPr>
                  </w:pPr>
                </w:p>
              </w:tc>
              <w:tc>
                <w:tcPr>
                  <w:tcW w:w="1417" w:type="dxa"/>
                  <w:tcBorders>
                    <w:left w:val="double" w:sz="4" w:space="0" w:color="auto"/>
                    <w:right w:val="double" w:sz="4" w:space="0" w:color="auto"/>
                  </w:tcBorders>
                </w:tcPr>
                <w:p w14:paraId="192D661A" w14:textId="77777777" w:rsidR="00196046" w:rsidRPr="00593538" w:rsidRDefault="00196046" w:rsidP="00740363">
                  <w:pPr>
                    <w:spacing w:line="276" w:lineRule="auto"/>
                    <w:jc w:val="center"/>
                    <w:rPr>
                      <w:b/>
                      <w:sz w:val="20"/>
                      <w:szCs w:val="20"/>
                    </w:rPr>
                  </w:pPr>
                  <w:r w:rsidRPr="00593538">
                    <w:rPr>
                      <w:b/>
                      <w:sz w:val="20"/>
                      <w:szCs w:val="20"/>
                    </w:rPr>
                    <w:t>0.2</w:t>
                  </w:r>
                </w:p>
              </w:tc>
              <w:tc>
                <w:tcPr>
                  <w:tcW w:w="3537" w:type="dxa"/>
                  <w:tcBorders>
                    <w:left w:val="double" w:sz="4" w:space="0" w:color="auto"/>
                  </w:tcBorders>
                </w:tcPr>
                <w:p w14:paraId="7DB2C291" w14:textId="77777777" w:rsidR="00196046" w:rsidRPr="00593538" w:rsidRDefault="00196046" w:rsidP="00740363">
                  <w:pPr>
                    <w:spacing w:line="276" w:lineRule="auto"/>
                    <w:rPr>
                      <w:b/>
                      <w:sz w:val="20"/>
                      <w:szCs w:val="20"/>
                    </w:rPr>
                  </w:pPr>
                  <w:r w:rsidRPr="00593538">
                    <w:rPr>
                      <w:b/>
                      <w:sz w:val="20"/>
                      <w:szCs w:val="20"/>
                    </w:rPr>
                    <w:t>7</w:t>
                  </w:r>
                </w:p>
              </w:tc>
            </w:tr>
            <w:tr w:rsidR="00196046" w14:paraId="2D708E2B" w14:textId="77777777" w:rsidTr="00740363">
              <w:tc>
                <w:tcPr>
                  <w:tcW w:w="3544" w:type="dxa"/>
                  <w:tcBorders>
                    <w:right w:val="double" w:sz="4" w:space="0" w:color="auto"/>
                  </w:tcBorders>
                </w:tcPr>
                <w:p w14:paraId="05E879E7" w14:textId="77777777" w:rsidR="00196046" w:rsidRPr="00593538" w:rsidRDefault="00196046" w:rsidP="00740363">
                  <w:pPr>
                    <w:spacing w:line="276" w:lineRule="auto"/>
                    <w:jc w:val="right"/>
                    <w:rPr>
                      <w:b/>
                      <w:sz w:val="20"/>
                      <w:szCs w:val="20"/>
                    </w:rPr>
                  </w:pPr>
                  <w:r w:rsidRPr="00593538">
                    <w:rPr>
                      <w:b/>
                      <w:sz w:val="20"/>
                      <w:szCs w:val="20"/>
                    </w:rPr>
                    <w:t>9 9 8 8 7 7 5 5 5 4 4 4 4 2 2 2 1 1 0</w:t>
                  </w:r>
                </w:p>
              </w:tc>
              <w:tc>
                <w:tcPr>
                  <w:tcW w:w="1417" w:type="dxa"/>
                  <w:tcBorders>
                    <w:left w:val="double" w:sz="4" w:space="0" w:color="auto"/>
                    <w:right w:val="double" w:sz="4" w:space="0" w:color="auto"/>
                  </w:tcBorders>
                </w:tcPr>
                <w:p w14:paraId="429958E7" w14:textId="77777777" w:rsidR="00196046" w:rsidRPr="00593538" w:rsidRDefault="00196046" w:rsidP="00740363">
                  <w:pPr>
                    <w:spacing w:line="276" w:lineRule="auto"/>
                    <w:jc w:val="center"/>
                    <w:rPr>
                      <w:b/>
                      <w:sz w:val="20"/>
                      <w:szCs w:val="20"/>
                    </w:rPr>
                  </w:pPr>
                  <w:r w:rsidRPr="00593538">
                    <w:rPr>
                      <w:b/>
                      <w:sz w:val="20"/>
                      <w:szCs w:val="20"/>
                    </w:rPr>
                    <w:t>0.3</w:t>
                  </w:r>
                </w:p>
              </w:tc>
              <w:tc>
                <w:tcPr>
                  <w:tcW w:w="3537" w:type="dxa"/>
                  <w:tcBorders>
                    <w:left w:val="double" w:sz="4" w:space="0" w:color="auto"/>
                  </w:tcBorders>
                </w:tcPr>
                <w:p w14:paraId="0FF4626C" w14:textId="77777777" w:rsidR="00196046" w:rsidRPr="00593538" w:rsidRDefault="00196046" w:rsidP="00740363">
                  <w:pPr>
                    <w:spacing w:line="276" w:lineRule="auto"/>
                    <w:rPr>
                      <w:b/>
                      <w:sz w:val="20"/>
                      <w:szCs w:val="20"/>
                    </w:rPr>
                  </w:pPr>
                  <w:r w:rsidRPr="00593538">
                    <w:rPr>
                      <w:b/>
                      <w:sz w:val="20"/>
                      <w:szCs w:val="20"/>
                    </w:rPr>
                    <w:t>0 1 1 1 1 1 2 2 2 2 4 5 5 5 5 5 6 7 7 7 7 8</w:t>
                  </w:r>
                </w:p>
              </w:tc>
            </w:tr>
            <w:tr w:rsidR="00196046" w14:paraId="057B5E43" w14:textId="77777777" w:rsidTr="00740363">
              <w:tc>
                <w:tcPr>
                  <w:tcW w:w="3544" w:type="dxa"/>
                  <w:tcBorders>
                    <w:right w:val="double" w:sz="4" w:space="0" w:color="auto"/>
                  </w:tcBorders>
                </w:tcPr>
                <w:p w14:paraId="520AE5A8" w14:textId="77777777" w:rsidR="00196046" w:rsidRPr="00593538" w:rsidRDefault="00196046" w:rsidP="00740363">
                  <w:pPr>
                    <w:spacing w:line="276" w:lineRule="auto"/>
                    <w:jc w:val="right"/>
                    <w:rPr>
                      <w:b/>
                      <w:sz w:val="20"/>
                      <w:szCs w:val="20"/>
                    </w:rPr>
                  </w:pPr>
                  <w:r w:rsidRPr="00593538">
                    <w:rPr>
                      <w:b/>
                      <w:sz w:val="20"/>
                      <w:szCs w:val="20"/>
                    </w:rPr>
                    <w:t xml:space="preserve">5 4 4 3 0 </w:t>
                  </w:r>
                </w:p>
              </w:tc>
              <w:tc>
                <w:tcPr>
                  <w:tcW w:w="1417" w:type="dxa"/>
                  <w:tcBorders>
                    <w:left w:val="double" w:sz="4" w:space="0" w:color="auto"/>
                    <w:right w:val="double" w:sz="4" w:space="0" w:color="auto"/>
                  </w:tcBorders>
                </w:tcPr>
                <w:p w14:paraId="0719364D" w14:textId="77777777" w:rsidR="00196046" w:rsidRPr="00593538" w:rsidRDefault="00196046" w:rsidP="00740363">
                  <w:pPr>
                    <w:spacing w:line="276" w:lineRule="auto"/>
                    <w:jc w:val="center"/>
                    <w:rPr>
                      <w:b/>
                      <w:sz w:val="20"/>
                      <w:szCs w:val="20"/>
                    </w:rPr>
                  </w:pPr>
                  <w:r w:rsidRPr="00593538">
                    <w:rPr>
                      <w:b/>
                      <w:sz w:val="20"/>
                      <w:szCs w:val="20"/>
                    </w:rPr>
                    <w:t>0.4</w:t>
                  </w:r>
                </w:p>
              </w:tc>
              <w:tc>
                <w:tcPr>
                  <w:tcW w:w="3537" w:type="dxa"/>
                  <w:tcBorders>
                    <w:left w:val="double" w:sz="4" w:space="0" w:color="auto"/>
                  </w:tcBorders>
                </w:tcPr>
                <w:p w14:paraId="6D44DA66" w14:textId="77777777" w:rsidR="00196046" w:rsidRPr="00593538" w:rsidRDefault="00196046" w:rsidP="00740363">
                  <w:pPr>
                    <w:spacing w:line="276" w:lineRule="auto"/>
                    <w:rPr>
                      <w:b/>
                      <w:sz w:val="20"/>
                      <w:szCs w:val="20"/>
                    </w:rPr>
                  </w:pPr>
                  <w:r w:rsidRPr="00593538">
                    <w:rPr>
                      <w:b/>
                      <w:sz w:val="20"/>
                      <w:szCs w:val="20"/>
                    </w:rPr>
                    <w:t xml:space="preserve">0 1 2 5 </w:t>
                  </w:r>
                </w:p>
              </w:tc>
            </w:tr>
            <w:tr w:rsidR="00196046" w14:paraId="7CD5E9C7" w14:textId="77777777" w:rsidTr="00740363">
              <w:tc>
                <w:tcPr>
                  <w:tcW w:w="3544" w:type="dxa"/>
                  <w:tcBorders>
                    <w:right w:val="double" w:sz="4" w:space="0" w:color="auto"/>
                  </w:tcBorders>
                </w:tcPr>
                <w:p w14:paraId="68DBF6B2" w14:textId="77777777" w:rsidR="00196046" w:rsidRPr="00593538" w:rsidRDefault="00196046" w:rsidP="00740363">
                  <w:pPr>
                    <w:spacing w:line="276" w:lineRule="auto"/>
                    <w:jc w:val="right"/>
                    <w:rPr>
                      <w:b/>
                      <w:sz w:val="20"/>
                      <w:szCs w:val="20"/>
                    </w:rPr>
                  </w:pPr>
                  <w:r w:rsidRPr="00593538">
                    <w:rPr>
                      <w:b/>
                      <w:sz w:val="20"/>
                      <w:szCs w:val="20"/>
                    </w:rPr>
                    <w:t>6 6</w:t>
                  </w:r>
                </w:p>
              </w:tc>
              <w:tc>
                <w:tcPr>
                  <w:tcW w:w="1417" w:type="dxa"/>
                  <w:tcBorders>
                    <w:left w:val="double" w:sz="4" w:space="0" w:color="auto"/>
                    <w:right w:val="double" w:sz="4" w:space="0" w:color="auto"/>
                  </w:tcBorders>
                </w:tcPr>
                <w:p w14:paraId="5993FA02" w14:textId="77777777" w:rsidR="00196046" w:rsidRPr="00593538" w:rsidRDefault="00196046" w:rsidP="00740363">
                  <w:pPr>
                    <w:spacing w:line="276" w:lineRule="auto"/>
                    <w:jc w:val="center"/>
                    <w:rPr>
                      <w:b/>
                      <w:sz w:val="20"/>
                      <w:szCs w:val="20"/>
                    </w:rPr>
                  </w:pPr>
                  <w:r w:rsidRPr="00593538">
                    <w:rPr>
                      <w:b/>
                      <w:sz w:val="20"/>
                      <w:szCs w:val="20"/>
                    </w:rPr>
                    <w:t>0.5</w:t>
                  </w:r>
                </w:p>
              </w:tc>
              <w:tc>
                <w:tcPr>
                  <w:tcW w:w="3537" w:type="dxa"/>
                  <w:tcBorders>
                    <w:left w:val="double" w:sz="4" w:space="0" w:color="auto"/>
                  </w:tcBorders>
                </w:tcPr>
                <w:p w14:paraId="1CEAF56C" w14:textId="77777777" w:rsidR="00196046" w:rsidRPr="00593538" w:rsidRDefault="00196046" w:rsidP="00740363">
                  <w:pPr>
                    <w:spacing w:line="276" w:lineRule="auto"/>
                    <w:rPr>
                      <w:b/>
                      <w:sz w:val="20"/>
                      <w:szCs w:val="20"/>
                    </w:rPr>
                  </w:pPr>
                  <w:r w:rsidRPr="00593538">
                    <w:rPr>
                      <w:b/>
                      <w:sz w:val="20"/>
                      <w:szCs w:val="20"/>
                    </w:rPr>
                    <w:t>1</w:t>
                  </w:r>
                </w:p>
              </w:tc>
            </w:tr>
            <w:tr w:rsidR="00196046" w14:paraId="027BFF11" w14:textId="77777777" w:rsidTr="00740363">
              <w:tc>
                <w:tcPr>
                  <w:tcW w:w="3544" w:type="dxa"/>
                  <w:tcBorders>
                    <w:right w:val="double" w:sz="4" w:space="0" w:color="auto"/>
                  </w:tcBorders>
                </w:tcPr>
                <w:p w14:paraId="35766451" w14:textId="77777777" w:rsidR="00196046" w:rsidRPr="00593538" w:rsidRDefault="00196046" w:rsidP="00740363">
                  <w:pPr>
                    <w:spacing w:line="276" w:lineRule="auto"/>
                    <w:jc w:val="right"/>
                    <w:rPr>
                      <w:b/>
                      <w:sz w:val="20"/>
                      <w:szCs w:val="20"/>
                    </w:rPr>
                  </w:pPr>
                  <w:r w:rsidRPr="00593538">
                    <w:rPr>
                      <w:b/>
                      <w:sz w:val="20"/>
                      <w:szCs w:val="20"/>
                    </w:rPr>
                    <w:t>7</w:t>
                  </w:r>
                </w:p>
              </w:tc>
              <w:tc>
                <w:tcPr>
                  <w:tcW w:w="1417" w:type="dxa"/>
                  <w:tcBorders>
                    <w:left w:val="double" w:sz="4" w:space="0" w:color="auto"/>
                    <w:right w:val="double" w:sz="4" w:space="0" w:color="auto"/>
                  </w:tcBorders>
                </w:tcPr>
                <w:p w14:paraId="19F335FE" w14:textId="77777777" w:rsidR="00196046" w:rsidRPr="00593538" w:rsidRDefault="00196046" w:rsidP="00740363">
                  <w:pPr>
                    <w:spacing w:line="276" w:lineRule="auto"/>
                    <w:jc w:val="center"/>
                    <w:rPr>
                      <w:b/>
                      <w:sz w:val="20"/>
                      <w:szCs w:val="20"/>
                    </w:rPr>
                  </w:pPr>
                  <w:r w:rsidRPr="00593538">
                    <w:rPr>
                      <w:b/>
                      <w:sz w:val="20"/>
                      <w:szCs w:val="20"/>
                    </w:rPr>
                    <w:t>0.6</w:t>
                  </w:r>
                </w:p>
              </w:tc>
              <w:tc>
                <w:tcPr>
                  <w:tcW w:w="3537" w:type="dxa"/>
                  <w:tcBorders>
                    <w:left w:val="double" w:sz="4" w:space="0" w:color="auto"/>
                  </w:tcBorders>
                </w:tcPr>
                <w:p w14:paraId="226B1E74" w14:textId="77777777" w:rsidR="00196046" w:rsidRPr="00593538" w:rsidRDefault="00196046" w:rsidP="00740363">
                  <w:pPr>
                    <w:spacing w:line="276" w:lineRule="auto"/>
                    <w:rPr>
                      <w:b/>
                      <w:sz w:val="20"/>
                      <w:szCs w:val="20"/>
                    </w:rPr>
                  </w:pPr>
                </w:p>
              </w:tc>
            </w:tr>
            <w:tr w:rsidR="00196046" w14:paraId="50E27809" w14:textId="77777777" w:rsidTr="00740363">
              <w:tc>
                <w:tcPr>
                  <w:tcW w:w="3544" w:type="dxa"/>
                  <w:tcBorders>
                    <w:right w:val="double" w:sz="4" w:space="0" w:color="auto"/>
                  </w:tcBorders>
                </w:tcPr>
                <w:p w14:paraId="69F4E81E" w14:textId="77777777" w:rsidR="00196046" w:rsidRPr="00593538" w:rsidRDefault="00196046" w:rsidP="00740363">
                  <w:pPr>
                    <w:spacing w:line="276" w:lineRule="auto"/>
                    <w:jc w:val="right"/>
                    <w:rPr>
                      <w:b/>
                      <w:sz w:val="20"/>
                      <w:szCs w:val="20"/>
                    </w:rPr>
                  </w:pPr>
                </w:p>
              </w:tc>
              <w:tc>
                <w:tcPr>
                  <w:tcW w:w="1417" w:type="dxa"/>
                  <w:tcBorders>
                    <w:left w:val="double" w:sz="4" w:space="0" w:color="auto"/>
                    <w:right w:val="double" w:sz="4" w:space="0" w:color="auto"/>
                  </w:tcBorders>
                </w:tcPr>
                <w:p w14:paraId="7379C8E6" w14:textId="77777777" w:rsidR="00196046" w:rsidRPr="00593538" w:rsidRDefault="00196046" w:rsidP="00740363">
                  <w:pPr>
                    <w:spacing w:line="276" w:lineRule="auto"/>
                    <w:jc w:val="center"/>
                    <w:rPr>
                      <w:b/>
                      <w:sz w:val="20"/>
                      <w:szCs w:val="20"/>
                    </w:rPr>
                  </w:pPr>
                  <w:r w:rsidRPr="00593538">
                    <w:rPr>
                      <w:b/>
                      <w:sz w:val="20"/>
                      <w:szCs w:val="20"/>
                    </w:rPr>
                    <w:t>0.8</w:t>
                  </w:r>
                </w:p>
              </w:tc>
              <w:tc>
                <w:tcPr>
                  <w:tcW w:w="3537" w:type="dxa"/>
                  <w:tcBorders>
                    <w:left w:val="double" w:sz="4" w:space="0" w:color="auto"/>
                  </w:tcBorders>
                </w:tcPr>
                <w:p w14:paraId="221D1605" w14:textId="77777777" w:rsidR="00196046" w:rsidRPr="00593538" w:rsidRDefault="00196046" w:rsidP="00740363">
                  <w:pPr>
                    <w:spacing w:line="276" w:lineRule="auto"/>
                    <w:rPr>
                      <w:b/>
                      <w:sz w:val="20"/>
                      <w:szCs w:val="20"/>
                    </w:rPr>
                  </w:pPr>
                </w:p>
              </w:tc>
            </w:tr>
          </w:tbl>
          <w:p w14:paraId="1B23D048" w14:textId="77777777" w:rsidR="00196046" w:rsidRDefault="00196046" w:rsidP="00740363">
            <w:pPr>
              <w:tabs>
                <w:tab w:val="left" w:pos="426"/>
              </w:tabs>
              <w:spacing w:before="120" w:after="120"/>
              <w:ind w:left="1559" w:hanging="1559"/>
              <w:jc w:val="center"/>
              <w:rPr>
                <w:rFonts w:ascii="Calibri" w:hAnsi="Calibri"/>
              </w:rPr>
            </w:pPr>
          </w:p>
          <w:tbl>
            <w:tblPr>
              <w:tblStyle w:val="TableGrid"/>
              <w:tblW w:w="0" w:type="auto"/>
              <w:tblInd w:w="177" w:type="dxa"/>
              <w:tblLook w:val="04A0" w:firstRow="1" w:lastRow="0" w:firstColumn="1" w:lastColumn="0" w:noHBand="0" w:noVBand="1"/>
            </w:tblPr>
            <w:tblGrid>
              <w:gridCol w:w="3544"/>
              <w:gridCol w:w="1417"/>
              <w:gridCol w:w="3537"/>
            </w:tblGrid>
            <w:tr w:rsidR="00196046" w14:paraId="0A1F7106" w14:textId="77777777" w:rsidTr="00740363">
              <w:tc>
                <w:tcPr>
                  <w:tcW w:w="3544" w:type="dxa"/>
                  <w:tcBorders>
                    <w:right w:val="double" w:sz="4" w:space="0" w:color="auto"/>
                  </w:tcBorders>
                  <w:shd w:val="clear" w:color="auto" w:fill="F8F5FA" w:themeFill="accent5" w:themeFillTint="33"/>
                </w:tcPr>
                <w:p w14:paraId="47FA19EC" w14:textId="77777777" w:rsidR="00196046" w:rsidRPr="00593538" w:rsidRDefault="00196046" w:rsidP="00740363">
                  <w:pPr>
                    <w:spacing w:line="276" w:lineRule="auto"/>
                    <w:rPr>
                      <w:b/>
                      <w:sz w:val="20"/>
                      <w:szCs w:val="20"/>
                    </w:rPr>
                  </w:pPr>
                </w:p>
              </w:tc>
              <w:tc>
                <w:tcPr>
                  <w:tcW w:w="1417" w:type="dxa"/>
                  <w:tcBorders>
                    <w:left w:val="double" w:sz="4" w:space="0" w:color="auto"/>
                    <w:right w:val="double" w:sz="4" w:space="0" w:color="auto"/>
                  </w:tcBorders>
                  <w:shd w:val="clear" w:color="auto" w:fill="F8F5FA" w:themeFill="accent5" w:themeFillTint="33"/>
                </w:tcPr>
                <w:p w14:paraId="60C13C50" w14:textId="77777777" w:rsidR="00196046" w:rsidRPr="00593538" w:rsidRDefault="00DF0BC5" w:rsidP="00A946EA">
                  <w:pPr>
                    <w:spacing w:line="276" w:lineRule="auto"/>
                    <w:jc w:val="center"/>
                    <w:rPr>
                      <w:b/>
                      <w:sz w:val="20"/>
                      <w:szCs w:val="20"/>
                    </w:rPr>
                  </w:pPr>
                  <w:r>
                    <w:rPr>
                      <w:b/>
                      <w:sz w:val="20"/>
                      <w:szCs w:val="20"/>
                    </w:rPr>
                    <w:t xml:space="preserve">Stem </w:t>
                  </w:r>
                  <w:r w:rsidR="00A946EA">
                    <w:rPr>
                      <w:b/>
                      <w:sz w:val="20"/>
                      <w:szCs w:val="20"/>
                    </w:rPr>
                    <w:t>and leaf</w:t>
                  </w:r>
                </w:p>
              </w:tc>
              <w:tc>
                <w:tcPr>
                  <w:tcW w:w="3537" w:type="dxa"/>
                  <w:tcBorders>
                    <w:left w:val="double" w:sz="4" w:space="0" w:color="auto"/>
                  </w:tcBorders>
                  <w:shd w:val="clear" w:color="auto" w:fill="F8F5FA" w:themeFill="accent5" w:themeFillTint="33"/>
                </w:tcPr>
                <w:p w14:paraId="7033B123" w14:textId="77777777" w:rsidR="00196046" w:rsidRPr="00593538" w:rsidRDefault="00196046" w:rsidP="00740363">
                  <w:pPr>
                    <w:spacing w:line="276" w:lineRule="auto"/>
                    <w:rPr>
                      <w:b/>
                      <w:sz w:val="20"/>
                      <w:szCs w:val="20"/>
                    </w:rPr>
                  </w:pPr>
                </w:p>
              </w:tc>
            </w:tr>
            <w:tr w:rsidR="00196046" w14:paraId="44B8D0D3" w14:textId="77777777" w:rsidTr="00DF0BC5">
              <w:tc>
                <w:tcPr>
                  <w:tcW w:w="3544" w:type="dxa"/>
                  <w:tcBorders>
                    <w:right w:val="double" w:sz="4" w:space="0" w:color="auto"/>
                  </w:tcBorders>
                  <w:shd w:val="clear" w:color="auto" w:fill="F8F5FA" w:themeFill="accent5" w:themeFillTint="33"/>
                  <w:vAlign w:val="center"/>
                </w:tcPr>
                <w:p w14:paraId="733F9678" w14:textId="77777777" w:rsidR="00196046" w:rsidRPr="00593538" w:rsidRDefault="00DF0BC5" w:rsidP="00C56CC5">
                  <w:pPr>
                    <w:spacing w:line="276" w:lineRule="auto"/>
                    <w:jc w:val="center"/>
                    <w:rPr>
                      <w:b/>
                      <w:sz w:val="20"/>
                      <w:szCs w:val="20"/>
                    </w:rPr>
                  </w:pPr>
                  <w:r>
                    <w:rPr>
                      <w:b/>
                      <w:sz w:val="20"/>
                      <w:szCs w:val="20"/>
                    </w:rPr>
                    <w:t>Female concentration a</w:t>
                  </w:r>
                  <w:r w:rsidR="00196046" w:rsidRPr="00593538">
                    <w:rPr>
                      <w:b/>
                      <w:sz w:val="20"/>
                      <w:szCs w:val="20"/>
                    </w:rPr>
                    <w:t>ctivity</w:t>
                  </w:r>
                </w:p>
              </w:tc>
              <w:tc>
                <w:tcPr>
                  <w:tcW w:w="1417" w:type="dxa"/>
                  <w:tcBorders>
                    <w:left w:val="double" w:sz="4" w:space="0" w:color="auto"/>
                    <w:right w:val="double" w:sz="4" w:space="0" w:color="auto"/>
                  </w:tcBorders>
                  <w:shd w:val="clear" w:color="auto" w:fill="F8F5FA" w:themeFill="accent5" w:themeFillTint="33"/>
                  <w:vAlign w:val="center"/>
                </w:tcPr>
                <w:p w14:paraId="697C68A3" w14:textId="77777777" w:rsidR="00196046" w:rsidRPr="00593538" w:rsidRDefault="00196046" w:rsidP="00DF0BC5">
                  <w:pPr>
                    <w:spacing w:line="276" w:lineRule="auto"/>
                    <w:jc w:val="center"/>
                    <w:rPr>
                      <w:b/>
                      <w:sz w:val="20"/>
                      <w:szCs w:val="20"/>
                    </w:rPr>
                  </w:pPr>
                  <w:r w:rsidRPr="00593538">
                    <w:rPr>
                      <w:b/>
                      <w:sz w:val="20"/>
                      <w:szCs w:val="20"/>
                    </w:rPr>
                    <w:t>Seconds</w:t>
                  </w:r>
                </w:p>
              </w:tc>
              <w:tc>
                <w:tcPr>
                  <w:tcW w:w="3537" w:type="dxa"/>
                  <w:tcBorders>
                    <w:left w:val="double" w:sz="4" w:space="0" w:color="auto"/>
                  </w:tcBorders>
                  <w:shd w:val="clear" w:color="auto" w:fill="F8F5FA" w:themeFill="accent5" w:themeFillTint="33"/>
                  <w:vAlign w:val="center"/>
                </w:tcPr>
                <w:p w14:paraId="64C7168B" w14:textId="77777777" w:rsidR="00196046" w:rsidRPr="00593538" w:rsidRDefault="00DF0BC5" w:rsidP="00DF0BC5">
                  <w:pPr>
                    <w:spacing w:line="276" w:lineRule="auto"/>
                    <w:jc w:val="center"/>
                    <w:rPr>
                      <w:b/>
                      <w:sz w:val="20"/>
                      <w:szCs w:val="20"/>
                    </w:rPr>
                  </w:pPr>
                  <w:r>
                    <w:rPr>
                      <w:b/>
                      <w:sz w:val="20"/>
                      <w:szCs w:val="20"/>
                    </w:rPr>
                    <w:t>Male concentration activity</w:t>
                  </w:r>
                </w:p>
              </w:tc>
            </w:tr>
            <w:tr w:rsidR="00196046" w14:paraId="6A295B1C" w14:textId="77777777" w:rsidTr="00740363">
              <w:tc>
                <w:tcPr>
                  <w:tcW w:w="3544" w:type="dxa"/>
                  <w:tcBorders>
                    <w:right w:val="double" w:sz="4" w:space="0" w:color="auto"/>
                  </w:tcBorders>
                </w:tcPr>
                <w:p w14:paraId="013011F0" w14:textId="77777777" w:rsidR="00196046" w:rsidRPr="00593538" w:rsidRDefault="00196046" w:rsidP="00740363">
                  <w:pPr>
                    <w:spacing w:line="276" w:lineRule="auto"/>
                    <w:rPr>
                      <w:b/>
                      <w:sz w:val="20"/>
                      <w:szCs w:val="20"/>
                    </w:rPr>
                  </w:pPr>
                </w:p>
              </w:tc>
              <w:tc>
                <w:tcPr>
                  <w:tcW w:w="1417" w:type="dxa"/>
                  <w:tcBorders>
                    <w:left w:val="double" w:sz="4" w:space="0" w:color="auto"/>
                    <w:right w:val="double" w:sz="4" w:space="0" w:color="auto"/>
                  </w:tcBorders>
                </w:tcPr>
                <w:p w14:paraId="2C2CCB27" w14:textId="77777777" w:rsidR="00196046" w:rsidRPr="00593538" w:rsidRDefault="00196046" w:rsidP="00740363">
                  <w:pPr>
                    <w:spacing w:line="276" w:lineRule="auto"/>
                    <w:jc w:val="center"/>
                    <w:rPr>
                      <w:b/>
                      <w:sz w:val="20"/>
                      <w:szCs w:val="20"/>
                    </w:rPr>
                  </w:pPr>
                  <w:r w:rsidRPr="00593538">
                    <w:rPr>
                      <w:b/>
                      <w:sz w:val="20"/>
                      <w:szCs w:val="20"/>
                    </w:rPr>
                    <w:t>0</w:t>
                  </w:r>
                </w:p>
              </w:tc>
              <w:tc>
                <w:tcPr>
                  <w:tcW w:w="3537" w:type="dxa"/>
                  <w:tcBorders>
                    <w:left w:val="double" w:sz="4" w:space="0" w:color="auto"/>
                  </w:tcBorders>
                </w:tcPr>
                <w:p w14:paraId="4D7A5C07" w14:textId="77777777" w:rsidR="00196046" w:rsidRPr="00593538" w:rsidRDefault="00196046" w:rsidP="00740363">
                  <w:pPr>
                    <w:spacing w:line="276" w:lineRule="auto"/>
                    <w:rPr>
                      <w:b/>
                      <w:sz w:val="20"/>
                      <w:szCs w:val="20"/>
                    </w:rPr>
                  </w:pPr>
                </w:p>
              </w:tc>
            </w:tr>
            <w:tr w:rsidR="00196046" w:rsidRPr="00B2750A" w14:paraId="5C01D917" w14:textId="77777777" w:rsidTr="00740363">
              <w:tc>
                <w:tcPr>
                  <w:tcW w:w="3544" w:type="dxa"/>
                  <w:tcBorders>
                    <w:right w:val="double" w:sz="4" w:space="0" w:color="auto"/>
                  </w:tcBorders>
                </w:tcPr>
                <w:p w14:paraId="4F992C2B" w14:textId="77777777" w:rsidR="00196046" w:rsidRPr="00593538" w:rsidRDefault="00196046" w:rsidP="00C56CC5">
                  <w:pPr>
                    <w:spacing w:line="276" w:lineRule="auto"/>
                    <w:jc w:val="right"/>
                    <w:rPr>
                      <w:b/>
                      <w:sz w:val="20"/>
                      <w:szCs w:val="20"/>
                    </w:rPr>
                  </w:pPr>
                  <w:r w:rsidRPr="00593538">
                    <w:rPr>
                      <w:b/>
                      <w:sz w:val="20"/>
                      <w:szCs w:val="20"/>
                    </w:rPr>
                    <w:t>9</w:t>
                  </w:r>
                </w:p>
              </w:tc>
              <w:tc>
                <w:tcPr>
                  <w:tcW w:w="1417" w:type="dxa"/>
                  <w:tcBorders>
                    <w:left w:val="double" w:sz="4" w:space="0" w:color="auto"/>
                    <w:right w:val="double" w:sz="4" w:space="0" w:color="auto"/>
                  </w:tcBorders>
                </w:tcPr>
                <w:p w14:paraId="42405625" w14:textId="77777777" w:rsidR="00196046" w:rsidRPr="00593538" w:rsidRDefault="00196046" w:rsidP="00740363">
                  <w:pPr>
                    <w:spacing w:line="276" w:lineRule="auto"/>
                    <w:jc w:val="center"/>
                    <w:rPr>
                      <w:b/>
                      <w:sz w:val="20"/>
                      <w:szCs w:val="20"/>
                    </w:rPr>
                  </w:pPr>
                  <w:r w:rsidRPr="00593538">
                    <w:rPr>
                      <w:b/>
                      <w:sz w:val="20"/>
                      <w:szCs w:val="20"/>
                    </w:rPr>
                    <w:t>10</w:t>
                  </w:r>
                </w:p>
              </w:tc>
              <w:tc>
                <w:tcPr>
                  <w:tcW w:w="3537" w:type="dxa"/>
                  <w:tcBorders>
                    <w:left w:val="double" w:sz="4" w:space="0" w:color="auto"/>
                  </w:tcBorders>
                </w:tcPr>
                <w:p w14:paraId="3935B231" w14:textId="77777777" w:rsidR="00196046" w:rsidRPr="00593538" w:rsidRDefault="00196046" w:rsidP="00740363">
                  <w:pPr>
                    <w:spacing w:line="276" w:lineRule="auto"/>
                    <w:rPr>
                      <w:b/>
                      <w:sz w:val="20"/>
                      <w:szCs w:val="20"/>
                    </w:rPr>
                  </w:pPr>
                </w:p>
              </w:tc>
            </w:tr>
            <w:tr w:rsidR="00196046" w:rsidRPr="00B2750A" w14:paraId="425B010B" w14:textId="77777777" w:rsidTr="00740363">
              <w:tc>
                <w:tcPr>
                  <w:tcW w:w="3544" w:type="dxa"/>
                  <w:tcBorders>
                    <w:right w:val="double" w:sz="4" w:space="0" w:color="auto"/>
                  </w:tcBorders>
                </w:tcPr>
                <w:p w14:paraId="4DF238A6" w14:textId="77777777" w:rsidR="00196046" w:rsidRPr="00593538" w:rsidRDefault="00196046" w:rsidP="00740363">
                  <w:pPr>
                    <w:spacing w:line="276" w:lineRule="auto"/>
                    <w:jc w:val="right"/>
                    <w:rPr>
                      <w:b/>
                      <w:sz w:val="20"/>
                      <w:szCs w:val="20"/>
                    </w:rPr>
                  </w:pPr>
                  <w:r w:rsidRPr="00593538">
                    <w:rPr>
                      <w:b/>
                      <w:sz w:val="20"/>
                      <w:szCs w:val="20"/>
                    </w:rPr>
                    <w:t>8 7 4 2</w:t>
                  </w:r>
                </w:p>
              </w:tc>
              <w:tc>
                <w:tcPr>
                  <w:tcW w:w="1417" w:type="dxa"/>
                  <w:tcBorders>
                    <w:left w:val="double" w:sz="4" w:space="0" w:color="auto"/>
                    <w:right w:val="double" w:sz="4" w:space="0" w:color="auto"/>
                  </w:tcBorders>
                </w:tcPr>
                <w:p w14:paraId="6074045B" w14:textId="77777777" w:rsidR="00196046" w:rsidRPr="00593538" w:rsidRDefault="00196046" w:rsidP="00740363">
                  <w:pPr>
                    <w:spacing w:line="276" w:lineRule="auto"/>
                    <w:jc w:val="center"/>
                    <w:rPr>
                      <w:b/>
                      <w:sz w:val="20"/>
                      <w:szCs w:val="20"/>
                    </w:rPr>
                  </w:pPr>
                  <w:r w:rsidRPr="00593538">
                    <w:rPr>
                      <w:b/>
                      <w:sz w:val="20"/>
                      <w:szCs w:val="20"/>
                    </w:rPr>
                    <w:t>20</w:t>
                  </w:r>
                </w:p>
              </w:tc>
              <w:tc>
                <w:tcPr>
                  <w:tcW w:w="3537" w:type="dxa"/>
                  <w:tcBorders>
                    <w:left w:val="double" w:sz="4" w:space="0" w:color="auto"/>
                  </w:tcBorders>
                </w:tcPr>
                <w:p w14:paraId="5DD7FEE8" w14:textId="77777777" w:rsidR="00196046" w:rsidRPr="00593538" w:rsidRDefault="00196046" w:rsidP="00740363">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p>
              </w:tc>
            </w:tr>
            <w:tr w:rsidR="00196046" w14:paraId="5835C170" w14:textId="77777777" w:rsidTr="00740363">
              <w:tc>
                <w:tcPr>
                  <w:tcW w:w="3544" w:type="dxa"/>
                  <w:tcBorders>
                    <w:right w:val="double" w:sz="4" w:space="0" w:color="auto"/>
                  </w:tcBorders>
                </w:tcPr>
                <w:p w14:paraId="3843D904" w14:textId="77777777" w:rsidR="00196046" w:rsidRPr="00593538" w:rsidRDefault="00196046" w:rsidP="00740363">
                  <w:pPr>
                    <w:spacing w:line="276" w:lineRule="auto"/>
                    <w:jc w:val="right"/>
                    <w:rPr>
                      <w:b/>
                      <w:sz w:val="20"/>
                      <w:szCs w:val="20"/>
                    </w:rPr>
                  </w:pPr>
                  <w:r w:rsidRPr="00593538">
                    <w:rPr>
                      <w:b/>
                      <w:sz w:val="20"/>
                      <w:szCs w:val="20"/>
                    </w:rPr>
                    <w:t>9 8 8 4 4 3</w:t>
                  </w:r>
                </w:p>
              </w:tc>
              <w:tc>
                <w:tcPr>
                  <w:tcW w:w="1417" w:type="dxa"/>
                  <w:tcBorders>
                    <w:left w:val="double" w:sz="4" w:space="0" w:color="auto"/>
                    <w:right w:val="double" w:sz="4" w:space="0" w:color="auto"/>
                  </w:tcBorders>
                </w:tcPr>
                <w:p w14:paraId="1DE93603" w14:textId="77777777" w:rsidR="00196046" w:rsidRPr="00593538" w:rsidRDefault="00196046" w:rsidP="00740363">
                  <w:pPr>
                    <w:spacing w:line="276" w:lineRule="auto"/>
                    <w:jc w:val="center"/>
                    <w:rPr>
                      <w:b/>
                      <w:sz w:val="20"/>
                      <w:szCs w:val="20"/>
                    </w:rPr>
                  </w:pPr>
                  <w:r w:rsidRPr="00593538">
                    <w:rPr>
                      <w:b/>
                      <w:sz w:val="20"/>
                      <w:szCs w:val="20"/>
                    </w:rPr>
                    <w:t>30</w:t>
                  </w:r>
                </w:p>
              </w:tc>
              <w:tc>
                <w:tcPr>
                  <w:tcW w:w="3537" w:type="dxa"/>
                  <w:tcBorders>
                    <w:left w:val="double" w:sz="4" w:space="0" w:color="auto"/>
                  </w:tcBorders>
                </w:tcPr>
                <w:p w14:paraId="16C9D67A" w14:textId="77777777" w:rsidR="00196046" w:rsidRPr="00593538" w:rsidRDefault="00196046" w:rsidP="00740363">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r w:rsidRPr="00593538">
                    <w:rPr>
                      <w:rFonts w:cs="Arial for Autograph Uni"/>
                      <w:b/>
                      <w:sz w:val="20"/>
                      <w:szCs w:val="20"/>
                    </w:rPr>
                    <w:t>0 1 3 4 5 5 5 6 6 7 8 8 8 8</w:t>
                  </w:r>
                </w:p>
              </w:tc>
            </w:tr>
            <w:tr w:rsidR="00196046" w14:paraId="2587E1E2" w14:textId="77777777" w:rsidTr="00740363">
              <w:tc>
                <w:tcPr>
                  <w:tcW w:w="3544" w:type="dxa"/>
                  <w:tcBorders>
                    <w:right w:val="double" w:sz="4" w:space="0" w:color="auto"/>
                  </w:tcBorders>
                </w:tcPr>
                <w:p w14:paraId="214ACB98" w14:textId="77777777" w:rsidR="00196046" w:rsidRPr="00593538" w:rsidRDefault="00196046" w:rsidP="00740363">
                  <w:pPr>
                    <w:spacing w:line="276" w:lineRule="auto"/>
                    <w:jc w:val="right"/>
                    <w:rPr>
                      <w:b/>
                      <w:sz w:val="20"/>
                      <w:szCs w:val="20"/>
                    </w:rPr>
                  </w:pPr>
                  <w:r w:rsidRPr="00593538">
                    <w:rPr>
                      <w:b/>
                      <w:sz w:val="20"/>
                      <w:szCs w:val="20"/>
                    </w:rPr>
                    <w:t xml:space="preserve">7 7 4 3 1 1 1 0 0 0 </w:t>
                  </w:r>
                </w:p>
              </w:tc>
              <w:tc>
                <w:tcPr>
                  <w:tcW w:w="1417" w:type="dxa"/>
                  <w:tcBorders>
                    <w:left w:val="double" w:sz="4" w:space="0" w:color="auto"/>
                    <w:right w:val="double" w:sz="4" w:space="0" w:color="auto"/>
                  </w:tcBorders>
                </w:tcPr>
                <w:p w14:paraId="4D713AE5" w14:textId="77777777" w:rsidR="00196046" w:rsidRPr="00593538" w:rsidRDefault="00196046" w:rsidP="00740363">
                  <w:pPr>
                    <w:spacing w:line="276" w:lineRule="auto"/>
                    <w:jc w:val="center"/>
                    <w:rPr>
                      <w:b/>
                      <w:sz w:val="20"/>
                      <w:szCs w:val="20"/>
                    </w:rPr>
                  </w:pPr>
                  <w:r w:rsidRPr="00593538">
                    <w:rPr>
                      <w:b/>
                      <w:sz w:val="20"/>
                      <w:szCs w:val="20"/>
                    </w:rPr>
                    <w:t>40</w:t>
                  </w:r>
                </w:p>
              </w:tc>
              <w:tc>
                <w:tcPr>
                  <w:tcW w:w="3537" w:type="dxa"/>
                  <w:tcBorders>
                    <w:left w:val="double" w:sz="4" w:space="0" w:color="auto"/>
                  </w:tcBorders>
                </w:tcPr>
                <w:p w14:paraId="0BED3145" w14:textId="77777777" w:rsidR="00196046" w:rsidRPr="00593538" w:rsidRDefault="00196046" w:rsidP="00740363">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r w:rsidRPr="00593538">
                    <w:rPr>
                      <w:rFonts w:cs="Arial for Autograph Uni"/>
                      <w:b/>
                      <w:sz w:val="20"/>
                      <w:szCs w:val="20"/>
                    </w:rPr>
                    <w:t>1 3 3 3 3 7 7 7 8 9</w:t>
                  </w:r>
                </w:p>
              </w:tc>
            </w:tr>
            <w:tr w:rsidR="00196046" w14:paraId="3D884D1A" w14:textId="77777777" w:rsidTr="00740363">
              <w:tc>
                <w:tcPr>
                  <w:tcW w:w="3544" w:type="dxa"/>
                  <w:tcBorders>
                    <w:right w:val="double" w:sz="4" w:space="0" w:color="auto"/>
                  </w:tcBorders>
                </w:tcPr>
                <w:p w14:paraId="68F16F52" w14:textId="77777777" w:rsidR="00196046" w:rsidRPr="00593538" w:rsidRDefault="00196046" w:rsidP="00740363">
                  <w:pPr>
                    <w:spacing w:line="276" w:lineRule="auto"/>
                    <w:jc w:val="right"/>
                    <w:rPr>
                      <w:b/>
                      <w:sz w:val="20"/>
                      <w:szCs w:val="20"/>
                    </w:rPr>
                  </w:pPr>
                  <w:r w:rsidRPr="00593538">
                    <w:rPr>
                      <w:b/>
                      <w:sz w:val="20"/>
                      <w:szCs w:val="20"/>
                    </w:rPr>
                    <w:t xml:space="preserve">9 8 6 2 0 0 </w:t>
                  </w:r>
                </w:p>
              </w:tc>
              <w:tc>
                <w:tcPr>
                  <w:tcW w:w="1417" w:type="dxa"/>
                  <w:tcBorders>
                    <w:left w:val="double" w:sz="4" w:space="0" w:color="auto"/>
                    <w:right w:val="double" w:sz="4" w:space="0" w:color="auto"/>
                  </w:tcBorders>
                </w:tcPr>
                <w:p w14:paraId="11487CED" w14:textId="77777777" w:rsidR="00196046" w:rsidRPr="00593538" w:rsidRDefault="00196046" w:rsidP="00740363">
                  <w:pPr>
                    <w:spacing w:line="276" w:lineRule="auto"/>
                    <w:jc w:val="center"/>
                    <w:rPr>
                      <w:b/>
                      <w:sz w:val="20"/>
                      <w:szCs w:val="20"/>
                    </w:rPr>
                  </w:pPr>
                  <w:r w:rsidRPr="00593538">
                    <w:rPr>
                      <w:b/>
                      <w:sz w:val="20"/>
                      <w:szCs w:val="20"/>
                    </w:rPr>
                    <w:t>50</w:t>
                  </w:r>
                </w:p>
              </w:tc>
              <w:tc>
                <w:tcPr>
                  <w:tcW w:w="3537" w:type="dxa"/>
                  <w:tcBorders>
                    <w:left w:val="double" w:sz="4" w:space="0" w:color="auto"/>
                  </w:tcBorders>
                </w:tcPr>
                <w:p w14:paraId="24ED454C" w14:textId="77777777" w:rsidR="00196046" w:rsidRPr="00593538" w:rsidRDefault="00196046" w:rsidP="00740363">
                  <w:pPr>
                    <w:spacing w:line="276" w:lineRule="auto"/>
                    <w:jc w:val="both"/>
                    <w:rPr>
                      <w:b/>
                      <w:sz w:val="20"/>
                      <w:szCs w:val="20"/>
                    </w:rPr>
                  </w:pPr>
                  <w:r w:rsidRPr="00593538">
                    <w:rPr>
                      <w:rFonts w:cs="Arial for Autograph Uni"/>
                      <w:b/>
                      <w:sz w:val="20"/>
                      <w:szCs w:val="20"/>
                    </w:rPr>
                    <w:t>2 8</w:t>
                  </w:r>
                </w:p>
              </w:tc>
            </w:tr>
            <w:tr w:rsidR="00196046" w14:paraId="0CBD7AF2" w14:textId="77777777" w:rsidTr="00740363">
              <w:tc>
                <w:tcPr>
                  <w:tcW w:w="3544" w:type="dxa"/>
                  <w:tcBorders>
                    <w:right w:val="double" w:sz="4" w:space="0" w:color="auto"/>
                  </w:tcBorders>
                </w:tcPr>
                <w:p w14:paraId="3102A5C7" w14:textId="77777777" w:rsidR="00196046" w:rsidRPr="00593538" w:rsidRDefault="00196046" w:rsidP="00740363">
                  <w:pPr>
                    <w:spacing w:line="276" w:lineRule="auto"/>
                    <w:jc w:val="right"/>
                    <w:rPr>
                      <w:b/>
                      <w:sz w:val="20"/>
                      <w:szCs w:val="20"/>
                    </w:rPr>
                  </w:pPr>
                  <w:r w:rsidRPr="00593538">
                    <w:rPr>
                      <w:b/>
                      <w:sz w:val="20"/>
                      <w:szCs w:val="20"/>
                    </w:rPr>
                    <w:t xml:space="preserve">1 0 </w:t>
                  </w:r>
                </w:p>
              </w:tc>
              <w:tc>
                <w:tcPr>
                  <w:tcW w:w="1417" w:type="dxa"/>
                  <w:tcBorders>
                    <w:left w:val="double" w:sz="4" w:space="0" w:color="auto"/>
                    <w:right w:val="double" w:sz="4" w:space="0" w:color="auto"/>
                  </w:tcBorders>
                </w:tcPr>
                <w:p w14:paraId="4D9E9A22" w14:textId="77777777" w:rsidR="00196046" w:rsidRPr="00593538" w:rsidRDefault="00196046" w:rsidP="00740363">
                  <w:pPr>
                    <w:spacing w:line="276" w:lineRule="auto"/>
                    <w:jc w:val="center"/>
                    <w:rPr>
                      <w:b/>
                      <w:sz w:val="20"/>
                      <w:szCs w:val="20"/>
                    </w:rPr>
                  </w:pPr>
                  <w:r w:rsidRPr="00593538">
                    <w:rPr>
                      <w:b/>
                      <w:sz w:val="20"/>
                      <w:szCs w:val="20"/>
                    </w:rPr>
                    <w:t>60</w:t>
                  </w:r>
                </w:p>
              </w:tc>
              <w:tc>
                <w:tcPr>
                  <w:tcW w:w="3537" w:type="dxa"/>
                  <w:tcBorders>
                    <w:left w:val="double" w:sz="4" w:space="0" w:color="auto"/>
                  </w:tcBorders>
                </w:tcPr>
                <w:p w14:paraId="588BF832" w14:textId="77777777" w:rsidR="00196046" w:rsidRPr="00593538" w:rsidRDefault="00196046" w:rsidP="00740363">
                  <w:pPr>
                    <w:spacing w:line="276" w:lineRule="auto"/>
                    <w:rPr>
                      <w:b/>
                      <w:sz w:val="20"/>
                      <w:szCs w:val="20"/>
                    </w:rPr>
                  </w:pPr>
                  <w:r w:rsidRPr="00593538">
                    <w:rPr>
                      <w:b/>
                      <w:sz w:val="20"/>
                      <w:szCs w:val="20"/>
                    </w:rPr>
                    <w:t>4</w:t>
                  </w:r>
                </w:p>
              </w:tc>
            </w:tr>
            <w:tr w:rsidR="00196046" w14:paraId="1F67FA64" w14:textId="77777777" w:rsidTr="00740363">
              <w:tc>
                <w:tcPr>
                  <w:tcW w:w="3544" w:type="dxa"/>
                  <w:tcBorders>
                    <w:right w:val="double" w:sz="4" w:space="0" w:color="auto"/>
                  </w:tcBorders>
                </w:tcPr>
                <w:p w14:paraId="5C225527" w14:textId="77777777" w:rsidR="00196046" w:rsidRPr="00593538" w:rsidRDefault="00196046" w:rsidP="00740363">
                  <w:pPr>
                    <w:spacing w:line="276" w:lineRule="auto"/>
                    <w:jc w:val="right"/>
                    <w:rPr>
                      <w:b/>
                      <w:sz w:val="20"/>
                      <w:szCs w:val="20"/>
                    </w:rPr>
                  </w:pPr>
                  <w:r w:rsidRPr="00593538">
                    <w:rPr>
                      <w:b/>
                      <w:sz w:val="20"/>
                      <w:szCs w:val="20"/>
                    </w:rPr>
                    <w:t>7</w:t>
                  </w:r>
                </w:p>
              </w:tc>
              <w:tc>
                <w:tcPr>
                  <w:tcW w:w="1417" w:type="dxa"/>
                  <w:tcBorders>
                    <w:left w:val="double" w:sz="4" w:space="0" w:color="auto"/>
                    <w:right w:val="double" w:sz="4" w:space="0" w:color="auto"/>
                  </w:tcBorders>
                </w:tcPr>
                <w:p w14:paraId="2C299EB3" w14:textId="77777777" w:rsidR="00196046" w:rsidRPr="00593538" w:rsidRDefault="00196046" w:rsidP="00740363">
                  <w:pPr>
                    <w:spacing w:line="276" w:lineRule="auto"/>
                    <w:jc w:val="center"/>
                    <w:rPr>
                      <w:b/>
                      <w:sz w:val="20"/>
                      <w:szCs w:val="20"/>
                    </w:rPr>
                  </w:pPr>
                  <w:r w:rsidRPr="00593538">
                    <w:rPr>
                      <w:b/>
                      <w:sz w:val="20"/>
                      <w:szCs w:val="20"/>
                    </w:rPr>
                    <w:t>70</w:t>
                  </w:r>
                </w:p>
              </w:tc>
              <w:tc>
                <w:tcPr>
                  <w:tcW w:w="3537" w:type="dxa"/>
                  <w:tcBorders>
                    <w:left w:val="double" w:sz="4" w:space="0" w:color="auto"/>
                  </w:tcBorders>
                </w:tcPr>
                <w:p w14:paraId="53B9F139" w14:textId="77777777" w:rsidR="00196046" w:rsidRPr="00593538" w:rsidRDefault="00196046" w:rsidP="00740363">
                  <w:pPr>
                    <w:spacing w:line="276" w:lineRule="auto"/>
                    <w:rPr>
                      <w:b/>
                      <w:sz w:val="20"/>
                      <w:szCs w:val="20"/>
                    </w:rPr>
                  </w:pPr>
                </w:p>
              </w:tc>
            </w:tr>
            <w:tr w:rsidR="00196046" w14:paraId="3C05FB68" w14:textId="77777777" w:rsidTr="00740363">
              <w:tc>
                <w:tcPr>
                  <w:tcW w:w="3544" w:type="dxa"/>
                  <w:tcBorders>
                    <w:right w:val="double" w:sz="4" w:space="0" w:color="auto"/>
                  </w:tcBorders>
                </w:tcPr>
                <w:p w14:paraId="72FD8A45" w14:textId="77777777" w:rsidR="00196046" w:rsidRPr="00593538" w:rsidRDefault="00196046" w:rsidP="00740363">
                  <w:pPr>
                    <w:spacing w:line="276" w:lineRule="auto"/>
                    <w:rPr>
                      <w:b/>
                      <w:sz w:val="20"/>
                      <w:szCs w:val="20"/>
                    </w:rPr>
                  </w:pPr>
                </w:p>
              </w:tc>
              <w:tc>
                <w:tcPr>
                  <w:tcW w:w="1417" w:type="dxa"/>
                  <w:tcBorders>
                    <w:left w:val="double" w:sz="4" w:space="0" w:color="auto"/>
                    <w:right w:val="double" w:sz="4" w:space="0" w:color="auto"/>
                  </w:tcBorders>
                </w:tcPr>
                <w:p w14:paraId="03AE5EE6" w14:textId="77777777" w:rsidR="00196046" w:rsidRPr="00593538" w:rsidRDefault="00196046" w:rsidP="00740363">
                  <w:pPr>
                    <w:spacing w:line="276" w:lineRule="auto"/>
                    <w:jc w:val="center"/>
                    <w:rPr>
                      <w:b/>
                      <w:sz w:val="20"/>
                      <w:szCs w:val="20"/>
                    </w:rPr>
                  </w:pPr>
                  <w:r w:rsidRPr="00593538">
                    <w:rPr>
                      <w:b/>
                      <w:sz w:val="20"/>
                      <w:szCs w:val="20"/>
                    </w:rPr>
                    <w:t>80</w:t>
                  </w:r>
                </w:p>
              </w:tc>
              <w:tc>
                <w:tcPr>
                  <w:tcW w:w="3537" w:type="dxa"/>
                  <w:tcBorders>
                    <w:left w:val="double" w:sz="4" w:space="0" w:color="auto"/>
                  </w:tcBorders>
                </w:tcPr>
                <w:p w14:paraId="537B4B56" w14:textId="77777777" w:rsidR="00196046" w:rsidRPr="00593538" w:rsidRDefault="00196046" w:rsidP="00740363">
                  <w:pPr>
                    <w:spacing w:line="276" w:lineRule="auto"/>
                    <w:rPr>
                      <w:b/>
                      <w:sz w:val="20"/>
                      <w:szCs w:val="20"/>
                    </w:rPr>
                  </w:pPr>
                </w:p>
              </w:tc>
            </w:tr>
          </w:tbl>
          <w:p w14:paraId="4C8AA477" w14:textId="77777777" w:rsidR="00196046" w:rsidRDefault="00196046" w:rsidP="00740363">
            <w:pPr>
              <w:tabs>
                <w:tab w:val="left" w:pos="426"/>
              </w:tabs>
              <w:spacing w:before="120" w:after="120"/>
              <w:rPr>
                <w:rFonts w:ascii="Calibri" w:hAnsi="Calibri"/>
              </w:rPr>
            </w:pPr>
          </w:p>
        </w:tc>
      </w:tr>
      <w:tr w:rsidR="00196046" w14:paraId="00330CDD" w14:textId="77777777" w:rsidTr="00B63254">
        <w:trPr>
          <w:cantSplit/>
        </w:trPr>
        <w:tc>
          <w:tcPr>
            <w:tcW w:w="9102" w:type="dxa"/>
            <w:gridSpan w:val="2"/>
            <w:shd w:val="clear" w:color="auto" w:fill="auto"/>
          </w:tcPr>
          <w:p w14:paraId="52DBBE2F" w14:textId="77777777" w:rsidR="00F40C17" w:rsidRPr="00B63254" w:rsidRDefault="0013706E" w:rsidP="00B63254">
            <w:pPr>
              <w:pStyle w:val="ListParagraph"/>
              <w:ind w:left="40" w:firstLine="0"/>
              <w:rPr>
                <w:rFonts w:asciiTheme="minorHAnsi" w:hAnsiTheme="minorHAnsi"/>
                <w:noProof/>
              </w:rPr>
            </w:pPr>
            <w:r w:rsidRPr="00B63254">
              <w:rPr>
                <w:rFonts w:asciiTheme="minorHAnsi" w:hAnsiTheme="minorHAnsi"/>
                <w:b/>
              </w:rPr>
              <w:lastRenderedPageBreak/>
              <w:t>Distributions: Dominant hand</w:t>
            </w:r>
          </w:p>
          <w:p w14:paraId="531BFC98" w14:textId="77777777" w:rsidR="00F40C17" w:rsidRDefault="00196046" w:rsidP="00B63254">
            <w:pPr>
              <w:pStyle w:val="ListParagraph"/>
              <w:ind w:left="0" w:firstLine="40"/>
            </w:pPr>
            <w:r w:rsidRPr="00417160">
              <w:rPr>
                <w:noProof/>
              </w:rPr>
              <w:drawing>
                <wp:inline distT="0" distB="0" distL="0" distR="0" wp14:anchorId="4FEE85B6" wp14:editId="0C8C7FA5">
                  <wp:extent cx="4572000" cy="119722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4634269" cy="1213526"/>
                          </a:xfrm>
                          <a:prstGeom prst="rect">
                            <a:avLst/>
                          </a:prstGeom>
                        </pic:spPr>
                      </pic:pic>
                    </a:graphicData>
                  </a:graphic>
                </wp:inline>
              </w:drawing>
            </w:r>
          </w:p>
          <w:p w14:paraId="73B64628" w14:textId="77777777" w:rsidR="00F40C17" w:rsidRDefault="00196046" w:rsidP="00B63254">
            <w:pPr>
              <w:pStyle w:val="ListParagraph"/>
              <w:ind w:left="0" w:firstLine="0"/>
            </w:pPr>
            <w:r w:rsidRPr="00417160">
              <w:rPr>
                <w:noProof/>
              </w:rPr>
              <w:drawing>
                <wp:inline distT="0" distB="0" distL="0" distR="0" wp14:anchorId="05099F55" wp14:editId="5D3230CE">
                  <wp:extent cx="4533900" cy="15960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4545911" cy="1600296"/>
                          </a:xfrm>
                          <a:prstGeom prst="rect">
                            <a:avLst/>
                          </a:prstGeom>
                        </pic:spPr>
                      </pic:pic>
                    </a:graphicData>
                  </a:graphic>
                </wp:inline>
              </w:drawing>
            </w:r>
          </w:p>
          <w:p w14:paraId="32AE5ECC" w14:textId="77777777" w:rsidR="00F40C17" w:rsidRDefault="00F40C17">
            <w:pPr>
              <w:pStyle w:val="ListParagraph"/>
              <w:ind w:left="0"/>
            </w:pPr>
          </w:p>
          <w:p w14:paraId="66779219" w14:textId="77777777" w:rsidR="00F40C17" w:rsidRPr="00B63254" w:rsidRDefault="0013706E" w:rsidP="00B63254">
            <w:pPr>
              <w:pStyle w:val="ListParagraph"/>
              <w:ind w:left="40" w:firstLine="0"/>
              <w:rPr>
                <w:rFonts w:asciiTheme="minorHAnsi" w:hAnsiTheme="minorHAnsi"/>
                <w:b/>
              </w:rPr>
            </w:pPr>
            <w:r w:rsidRPr="00B63254">
              <w:rPr>
                <w:rFonts w:asciiTheme="minorHAnsi" w:hAnsiTheme="minorHAnsi"/>
                <w:b/>
              </w:rPr>
              <w:t>Distribution: Concentration activities</w:t>
            </w:r>
          </w:p>
          <w:p w14:paraId="142CA8B2" w14:textId="77777777" w:rsidR="00F40C17" w:rsidRDefault="00196046" w:rsidP="00B63254">
            <w:pPr>
              <w:pStyle w:val="ListParagraph"/>
              <w:ind w:left="0" w:firstLine="0"/>
            </w:pPr>
            <w:r w:rsidRPr="00417160">
              <w:rPr>
                <w:noProof/>
              </w:rPr>
              <w:drawing>
                <wp:inline distT="0" distB="0" distL="0" distR="0" wp14:anchorId="69874020" wp14:editId="04B3FE0B">
                  <wp:extent cx="4000500" cy="16138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4024270" cy="1623466"/>
                          </a:xfrm>
                          <a:prstGeom prst="rect">
                            <a:avLst/>
                          </a:prstGeom>
                        </pic:spPr>
                      </pic:pic>
                    </a:graphicData>
                  </a:graphic>
                </wp:inline>
              </w:drawing>
            </w:r>
          </w:p>
          <w:p w14:paraId="10505F74" w14:textId="77777777" w:rsidR="00F40C17" w:rsidRDefault="00F40C17">
            <w:pPr>
              <w:pStyle w:val="ListParagraph"/>
              <w:ind w:left="0"/>
            </w:pPr>
          </w:p>
          <w:p w14:paraId="766A8DC0" w14:textId="77777777" w:rsidR="00F40C17" w:rsidRDefault="00196046" w:rsidP="00B63254">
            <w:pPr>
              <w:pStyle w:val="ListParagraph"/>
              <w:ind w:left="0" w:firstLine="0"/>
            </w:pPr>
            <w:r w:rsidRPr="00417160">
              <w:rPr>
                <w:noProof/>
              </w:rPr>
              <w:drawing>
                <wp:inline distT="0" distB="0" distL="0" distR="0" wp14:anchorId="0825AD7D" wp14:editId="287D3E72">
                  <wp:extent cx="3609975" cy="16634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3627197" cy="1671378"/>
                          </a:xfrm>
                          <a:prstGeom prst="rect">
                            <a:avLst/>
                          </a:prstGeom>
                        </pic:spPr>
                      </pic:pic>
                    </a:graphicData>
                  </a:graphic>
                </wp:inline>
              </w:drawing>
            </w:r>
          </w:p>
          <w:p w14:paraId="70CCE9D2" w14:textId="77777777" w:rsidR="00F40C17" w:rsidRDefault="00F40C17" w:rsidP="00B63254">
            <w:pPr>
              <w:pStyle w:val="ListParagraph"/>
              <w:ind w:left="0"/>
              <w:rPr>
                <w:b/>
              </w:rPr>
            </w:pPr>
          </w:p>
        </w:tc>
      </w:tr>
      <w:tr w:rsidR="00196046" w14:paraId="0F2A2A54" w14:textId="77777777" w:rsidTr="0038127A">
        <w:tc>
          <w:tcPr>
            <w:tcW w:w="7685" w:type="dxa"/>
            <w:shd w:val="clear" w:color="auto" w:fill="ECE4F1" w:themeFill="accent6"/>
          </w:tcPr>
          <w:p w14:paraId="4181193B" w14:textId="77777777" w:rsidR="00196046" w:rsidRPr="00B63254" w:rsidRDefault="0013706E" w:rsidP="00740363">
            <w:pPr>
              <w:pStyle w:val="ListParagraph"/>
              <w:ind w:left="0"/>
              <w:jc w:val="center"/>
              <w:rPr>
                <w:rFonts w:asciiTheme="minorHAnsi" w:hAnsiTheme="minorHAnsi"/>
                <w:b/>
                <w:sz w:val="20"/>
                <w:szCs w:val="20"/>
              </w:rPr>
            </w:pPr>
            <w:r w:rsidRPr="00B63254">
              <w:rPr>
                <w:rFonts w:asciiTheme="minorHAnsi" w:hAnsiTheme="minorHAnsi"/>
                <w:b/>
                <w:sz w:val="20"/>
                <w:szCs w:val="20"/>
              </w:rPr>
              <w:t>Specific behaviours</w:t>
            </w:r>
          </w:p>
        </w:tc>
        <w:tc>
          <w:tcPr>
            <w:tcW w:w="1417" w:type="dxa"/>
            <w:shd w:val="clear" w:color="auto" w:fill="ECE4F1" w:themeFill="accent6"/>
            <w:vAlign w:val="center"/>
          </w:tcPr>
          <w:p w14:paraId="10B1C6F4" w14:textId="77777777" w:rsidR="00F40C17" w:rsidRPr="00B63254" w:rsidRDefault="0013706E" w:rsidP="00B63254">
            <w:pPr>
              <w:pStyle w:val="ListParagraph"/>
              <w:ind w:left="-132" w:right="-84" w:firstLine="0"/>
              <w:jc w:val="center"/>
              <w:rPr>
                <w:rFonts w:asciiTheme="minorHAnsi" w:hAnsiTheme="minorHAnsi"/>
                <w:b/>
                <w:sz w:val="20"/>
                <w:szCs w:val="20"/>
              </w:rPr>
            </w:pPr>
            <w:r w:rsidRPr="00B63254">
              <w:rPr>
                <w:rFonts w:asciiTheme="minorHAnsi" w:hAnsiTheme="minorHAnsi"/>
                <w:b/>
                <w:sz w:val="20"/>
                <w:szCs w:val="20"/>
              </w:rPr>
              <w:t>Marks</w:t>
            </w:r>
          </w:p>
        </w:tc>
      </w:tr>
      <w:tr w:rsidR="00196046" w14:paraId="78E11118" w14:textId="77777777" w:rsidTr="00B63254">
        <w:tc>
          <w:tcPr>
            <w:tcW w:w="7685" w:type="dxa"/>
          </w:tcPr>
          <w:p w14:paraId="5FA68805" w14:textId="77777777" w:rsidR="00F40C17" w:rsidRDefault="0013706E" w:rsidP="00C67300">
            <w:pPr>
              <w:tabs>
                <w:tab w:val="left" w:pos="426"/>
              </w:tabs>
              <w:spacing w:line="276" w:lineRule="auto"/>
              <w:rPr>
                <w:rFonts w:cs="Arial"/>
                <w:sz w:val="20"/>
                <w:szCs w:val="20"/>
              </w:rPr>
            </w:pPr>
            <w:r>
              <w:rPr>
                <w:rFonts w:cs="Arial"/>
                <w:sz w:val="20"/>
                <w:szCs w:val="20"/>
              </w:rPr>
              <w:t>Constructs simple single graphs</w:t>
            </w:r>
          </w:p>
        </w:tc>
        <w:tc>
          <w:tcPr>
            <w:tcW w:w="1417" w:type="dxa"/>
            <w:vAlign w:val="center"/>
          </w:tcPr>
          <w:p w14:paraId="12BD07CD" w14:textId="77777777" w:rsidR="00F40C17" w:rsidRPr="00B63254" w:rsidRDefault="0013706E" w:rsidP="00B63254">
            <w:pPr>
              <w:pStyle w:val="ListParagraph"/>
              <w:spacing w:before="20" w:after="20"/>
              <w:ind w:left="-132" w:right="-84" w:firstLine="0"/>
              <w:jc w:val="center"/>
              <w:rPr>
                <w:rFonts w:asciiTheme="minorHAnsi" w:hAnsiTheme="minorHAnsi"/>
                <w:sz w:val="20"/>
                <w:szCs w:val="20"/>
              </w:rPr>
            </w:pPr>
            <w:r w:rsidRPr="00B63254">
              <w:rPr>
                <w:rFonts w:asciiTheme="minorHAnsi" w:hAnsiTheme="minorHAnsi"/>
                <w:sz w:val="20"/>
                <w:szCs w:val="20"/>
              </w:rPr>
              <w:t>1</w:t>
            </w:r>
          </w:p>
        </w:tc>
      </w:tr>
      <w:tr w:rsidR="00196046" w14:paraId="60D51D0E" w14:textId="77777777" w:rsidTr="00B63254">
        <w:tc>
          <w:tcPr>
            <w:tcW w:w="7685" w:type="dxa"/>
          </w:tcPr>
          <w:p w14:paraId="6D59CCD0" w14:textId="77777777" w:rsidR="00F40C17" w:rsidRDefault="0013706E" w:rsidP="00C67300">
            <w:pPr>
              <w:tabs>
                <w:tab w:val="left" w:pos="426"/>
              </w:tabs>
              <w:spacing w:line="276" w:lineRule="auto"/>
              <w:rPr>
                <w:rFonts w:cs="Arial"/>
                <w:sz w:val="20"/>
                <w:szCs w:val="20"/>
              </w:rPr>
            </w:pPr>
            <w:r>
              <w:rPr>
                <w:rFonts w:cs="Arial"/>
                <w:sz w:val="20"/>
                <w:szCs w:val="20"/>
              </w:rPr>
              <w:t xml:space="preserve">Shows comparative graphs: stem and leaf, histograms or dot frequency </w:t>
            </w:r>
          </w:p>
        </w:tc>
        <w:tc>
          <w:tcPr>
            <w:tcW w:w="1417" w:type="dxa"/>
            <w:vAlign w:val="center"/>
          </w:tcPr>
          <w:p w14:paraId="29133496" w14:textId="77777777" w:rsidR="00F40C17" w:rsidRPr="00B63254" w:rsidRDefault="0013706E" w:rsidP="00B63254">
            <w:pPr>
              <w:pStyle w:val="ListParagraph"/>
              <w:spacing w:before="20" w:after="20"/>
              <w:ind w:left="-132" w:right="-84" w:firstLine="0"/>
              <w:jc w:val="center"/>
              <w:rPr>
                <w:rFonts w:asciiTheme="minorHAnsi" w:hAnsiTheme="minorHAnsi"/>
                <w:sz w:val="20"/>
                <w:szCs w:val="20"/>
              </w:rPr>
            </w:pPr>
            <w:r w:rsidRPr="00B63254">
              <w:rPr>
                <w:rFonts w:asciiTheme="minorHAnsi" w:hAnsiTheme="minorHAnsi"/>
                <w:sz w:val="20"/>
                <w:szCs w:val="20"/>
              </w:rPr>
              <w:t>1</w:t>
            </w:r>
          </w:p>
        </w:tc>
      </w:tr>
      <w:tr w:rsidR="00196046" w14:paraId="07E6B388" w14:textId="77777777" w:rsidTr="00740363">
        <w:tc>
          <w:tcPr>
            <w:tcW w:w="7685" w:type="dxa"/>
          </w:tcPr>
          <w:p w14:paraId="6AC895A0" w14:textId="77777777" w:rsidR="00F40C17" w:rsidRDefault="0013706E" w:rsidP="00C67300">
            <w:pPr>
              <w:tabs>
                <w:tab w:val="left" w:pos="426"/>
              </w:tabs>
              <w:spacing w:line="276" w:lineRule="auto"/>
              <w:rPr>
                <w:rFonts w:cs="Arial"/>
                <w:sz w:val="20"/>
                <w:szCs w:val="20"/>
              </w:rPr>
            </w:pPr>
            <w:r>
              <w:rPr>
                <w:rFonts w:cs="Arial"/>
                <w:sz w:val="20"/>
                <w:szCs w:val="20"/>
              </w:rPr>
              <w:t>Uses box and whisker plots to compare male and female attributes</w:t>
            </w:r>
          </w:p>
        </w:tc>
        <w:tc>
          <w:tcPr>
            <w:tcW w:w="1417" w:type="dxa"/>
          </w:tcPr>
          <w:p w14:paraId="2C20F86A" w14:textId="77777777" w:rsidR="00F40C17" w:rsidRPr="00B63254" w:rsidRDefault="0013706E" w:rsidP="00B63254">
            <w:pPr>
              <w:pStyle w:val="ListParagraph"/>
              <w:spacing w:before="20" w:after="20"/>
              <w:ind w:left="-132" w:right="-84" w:firstLine="0"/>
              <w:jc w:val="center"/>
              <w:rPr>
                <w:rFonts w:asciiTheme="minorHAnsi" w:hAnsiTheme="minorHAnsi"/>
                <w:sz w:val="20"/>
                <w:szCs w:val="20"/>
              </w:rPr>
            </w:pPr>
            <w:r w:rsidRPr="00B63254">
              <w:rPr>
                <w:rFonts w:asciiTheme="minorHAnsi" w:hAnsiTheme="minorHAnsi"/>
                <w:sz w:val="20"/>
                <w:szCs w:val="20"/>
              </w:rPr>
              <w:t>1</w:t>
            </w:r>
          </w:p>
        </w:tc>
      </w:tr>
      <w:tr w:rsidR="00196046" w14:paraId="605EB086" w14:textId="77777777" w:rsidTr="00740363">
        <w:tc>
          <w:tcPr>
            <w:tcW w:w="7685" w:type="dxa"/>
          </w:tcPr>
          <w:p w14:paraId="388224A6" w14:textId="77777777" w:rsidR="00F40C17" w:rsidRDefault="0013706E" w:rsidP="00C67300">
            <w:pPr>
              <w:tabs>
                <w:tab w:val="left" w:pos="426"/>
              </w:tabs>
              <w:spacing w:line="276" w:lineRule="auto"/>
              <w:rPr>
                <w:rFonts w:cs="Arial"/>
                <w:sz w:val="20"/>
                <w:szCs w:val="20"/>
              </w:rPr>
            </w:pPr>
            <w:r>
              <w:rPr>
                <w:rFonts w:cs="Arial"/>
                <w:sz w:val="20"/>
                <w:szCs w:val="20"/>
              </w:rPr>
              <w:t>Presents correct graphs</w:t>
            </w:r>
            <w:r w:rsidR="00756118">
              <w:rPr>
                <w:rFonts w:cs="Arial"/>
                <w:sz w:val="20"/>
                <w:szCs w:val="20"/>
              </w:rPr>
              <w:t>,</w:t>
            </w:r>
            <w:r>
              <w:rPr>
                <w:rFonts w:cs="Arial"/>
                <w:sz w:val="20"/>
                <w:szCs w:val="20"/>
              </w:rPr>
              <w:t xml:space="preserve"> including labelling</w:t>
            </w:r>
          </w:p>
        </w:tc>
        <w:tc>
          <w:tcPr>
            <w:tcW w:w="1417" w:type="dxa"/>
          </w:tcPr>
          <w:p w14:paraId="73C4CFA4" w14:textId="77777777" w:rsidR="00F40C17" w:rsidRPr="00B63254" w:rsidRDefault="0013706E" w:rsidP="00B63254">
            <w:pPr>
              <w:pStyle w:val="ListParagraph"/>
              <w:spacing w:before="20" w:after="20"/>
              <w:ind w:left="-132" w:right="-84" w:firstLine="0"/>
              <w:jc w:val="center"/>
              <w:rPr>
                <w:rFonts w:asciiTheme="minorHAnsi" w:hAnsiTheme="minorHAnsi"/>
                <w:sz w:val="20"/>
                <w:szCs w:val="20"/>
              </w:rPr>
            </w:pPr>
            <w:r w:rsidRPr="00B63254">
              <w:rPr>
                <w:rFonts w:asciiTheme="minorHAnsi" w:hAnsiTheme="minorHAnsi"/>
                <w:sz w:val="20"/>
                <w:szCs w:val="20"/>
              </w:rPr>
              <w:t>2</w:t>
            </w:r>
          </w:p>
        </w:tc>
      </w:tr>
      <w:tr w:rsidR="00196046" w14:paraId="032F2512" w14:textId="77777777" w:rsidTr="00740363">
        <w:tc>
          <w:tcPr>
            <w:tcW w:w="7685" w:type="dxa"/>
          </w:tcPr>
          <w:p w14:paraId="2BA6FEE4" w14:textId="77777777" w:rsidR="00F40C17" w:rsidRPr="00B63254" w:rsidRDefault="0013706E" w:rsidP="00B63254">
            <w:pPr>
              <w:pStyle w:val="ListParagraph"/>
              <w:spacing w:before="20" w:after="20"/>
              <w:ind w:left="0"/>
              <w:jc w:val="right"/>
              <w:rPr>
                <w:rFonts w:asciiTheme="minorHAnsi" w:hAnsiTheme="minorHAnsi"/>
                <w:b/>
                <w:sz w:val="20"/>
                <w:szCs w:val="20"/>
              </w:rPr>
            </w:pPr>
            <w:r w:rsidRPr="00B63254">
              <w:rPr>
                <w:rFonts w:asciiTheme="minorHAnsi" w:hAnsiTheme="minorHAnsi"/>
                <w:b/>
                <w:sz w:val="20"/>
                <w:szCs w:val="20"/>
              </w:rPr>
              <w:t>Total</w:t>
            </w:r>
          </w:p>
        </w:tc>
        <w:tc>
          <w:tcPr>
            <w:tcW w:w="1417" w:type="dxa"/>
          </w:tcPr>
          <w:p w14:paraId="408D2E1F" w14:textId="77777777" w:rsidR="00F40C17" w:rsidRPr="00B63254" w:rsidRDefault="0013706E" w:rsidP="00B63254">
            <w:pPr>
              <w:pStyle w:val="ListParagraph"/>
              <w:spacing w:before="20" w:after="20"/>
              <w:ind w:left="0"/>
              <w:jc w:val="right"/>
              <w:rPr>
                <w:rFonts w:asciiTheme="minorHAnsi" w:hAnsiTheme="minorHAnsi"/>
                <w:b/>
                <w:sz w:val="20"/>
                <w:szCs w:val="20"/>
              </w:rPr>
            </w:pPr>
            <w:r w:rsidRPr="00B63254">
              <w:rPr>
                <w:rFonts w:asciiTheme="minorHAnsi" w:hAnsiTheme="minorHAnsi"/>
                <w:b/>
                <w:sz w:val="20"/>
                <w:szCs w:val="20"/>
              </w:rPr>
              <w:t>/5</w:t>
            </w:r>
          </w:p>
        </w:tc>
      </w:tr>
    </w:tbl>
    <w:p w14:paraId="42ADD3CB" w14:textId="77777777" w:rsidR="002E34C7" w:rsidRPr="002E34C7" w:rsidRDefault="002E34C7">
      <w:pPr>
        <w:rPr>
          <w:sz w:val="2"/>
          <w:szCs w:val="2"/>
        </w:rPr>
      </w:pPr>
    </w:p>
    <w:tbl>
      <w:tblPr>
        <w:tblStyle w:val="TableGrid"/>
        <w:tblW w:w="9102" w:type="dxa"/>
        <w:tblInd w:w="102" w:type="dxa"/>
        <w:tblLook w:val="04A0" w:firstRow="1" w:lastRow="0" w:firstColumn="1" w:lastColumn="0" w:noHBand="0" w:noVBand="1"/>
      </w:tblPr>
      <w:tblGrid>
        <w:gridCol w:w="7513"/>
        <w:gridCol w:w="1589"/>
      </w:tblGrid>
      <w:tr w:rsidR="00196046" w14:paraId="0238A0B9" w14:textId="77777777" w:rsidTr="0041575E">
        <w:trPr>
          <w:trHeight w:val="20"/>
        </w:trPr>
        <w:tc>
          <w:tcPr>
            <w:tcW w:w="9102" w:type="dxa"/>
            <w:gridSpan w:val="2"/>
            <w:tcBorders>
              <w:bottom w:val="single" w:sz="4" w:space="0" w:color="auto"/>
            </w:tcBorders>
            <w:shd w:val="clear" w:color="auto" w:fill="E4D8EB" w:themeFill="accent4" w:themeFillTint="66"/>
          </w:tcPr>
          <w:p w14:paraId="21A2EBB1" w14:textId="77777777" w:rsidR="004E7A40" w:rsidRPr="00695FDD" w:rsidRDefault="0013706E" w:rsidP="00695FDD">
            <w:pPr>
              <w:pStyle w:val="ListParagraph"/>
              <w:ind w:left="0"/>
              <w:jc w:val="center"/>
              <w:rPr>
                <w:rFonts w:asciiTheme="minorHAnsi" w:hAnsiTheme="minorHAnsi"/>
              </w:rPr>
            </w:pPr>
            <w:r w:rsidRPr="00DB18AA">
              <w:rPr>
                <w:rFonts w:asciiTheme="minorHAnsi" w:hAnsiTheme="minorHAnsi"/>
                <w:b/>
                <w:sz w:val="20"/>
                <w:szCs w:val="20"/>
              </w:rPr>
              <w:lastRenderedPageBreak/>
              <w:t>Interpretation</w:t>
            </w:r>
          </w:p>
        </w:tc>
      </w:tr>
      <w:tr w:rsidR="00196046" w14:paraId="46292FA8" w14:textId="77777777" w:rsidTr="002E34C7">
        <w:trPr>
          <w:trHeight w:val="20"/>
        </w:trPr>
        <w:tc>
          <w:tcPr>
            <w:tcW w:w="9102" w:type="dxa"/>
            <w:gridSpan w:val="2"/>
          </w:tcPr>
          <w:p w14:paraId="517A8E41" w14:textId="77777777" w:rsidR="00196046" w:rsidRPr="00DB18AA" w:rsidRDefault="0013706E" w:rsidP="00757A53">
            <w:pPr>
              <w:tabs>
                <w:tab w:val="left" w:pos="426"/>
              </w:tabs>
              <w:spacing w:after="60"/>
              <w:rPr>
                <w:sz w:val="20"/>
                <w:szCs w:val="20"/>
              </w:rPr>
            </w:pPr>
            <w:r w:rsidRPr="00DB18AA">
              <w:rPr>
                <w:sz w:val="20"/>
                <w:szCs w:val="20"/>
              </w:rPr>
              <w:t>Discussion of frequency/proportion, measures of central tendency, removal of outliers and measures of spread</w:t>
            </w:r>
          </w:p>
          <w:p w14:paraId="65B04488" w14:textId="77777777" w:rsidR="00196046" w:rsidRPr="00DB18AA" w:rsidRDefault="0013706E" w:rsidP="00757A53">
            <w:pPr>
              <w:tabs>
                <w:tab w:val="left" w:pos="426"/>
              </w:tabs>
              <w:spacing w:after="60"/>
              <w:rPr>
                <w:sz w:val="20"/>
                <w:szCs w:val="20"/>
              </w:rPr>
            </w:pPr>
            <w:r w:rsidRPr="00DB18AA">
              <w:rPr>
                <w:sz w:val="20"/>
                <w:szCs w:val="20"/>
              </w:rPr>
              <w:t>Sample interpretation:</w:t>
            </w:r>
          </w:p>
          <w:p w14:paraId="3641FBFC" w14:textId="77777777" w:rsidR="00196046" w:rsidRPr="004B3D23" w:rsidRDefault="0013706E" w:rsidP="00757A53">
            <w:pPr>
              <w:tabs>
                <w:tab w:val="left" w:pos="426"/>
              </w:tabs>
              <w:spacing w:after="60"/>
              <w:rPr>
                <w:sz w:val="20"/>
                <w:szCs w:val="20"/>
              </w:rPr>
            </w:pPr>
            <w:r>
              <w:rPr>
                <w:sz w:val="20"/>
                <w:szCs w:val="20"/>
              </w:rPr>
              <w:t>It is clear from looking at measures of central tendency</w:t>
            </w:r>
            <w:r w:rsidR="00756118">
              <w:rPr>
                <w:sz w:val="20"/>
                <w:szCs w:val="20"/>
              </w:rPr>
              <w:t>,</w:t>
            </w:r>
            <w:r>
              <w:rPr>
                <w:sz w:val="20"/>
                <w:szCs w:val="20"/>
              </w:rPr>
              <w:t xml:space="preserve"> such as mean and median</w:t>
            </w:r>
            <w:r w:rsidR="00756118">
              <w:rPr>
                <w:sz w:val="20"/>
                <w:szCs w:val="20"/>
              </w:rPr>
              <w:t>,</w:t>
            </w:r>
            <w:r>
              <w:rPr>
                <w:sz w:val="20"/>
                <w:szCs w:val="20"/>
              </w:rPr>
              <w:t xml:space="preserve"> that males performed faster on the reflex activity.</w:t>
            </w:r>
          </w:p>
          <w:p w14:paraId="1C6CBF93" w14:textId="77777777" w:rsidR="00196046" w:rsidRPr="004B3D23" w:rsidRDefault="0013706E" w:rsidP="00757A53">
            <w:pPr>
              <w:tabs>
                <w:tab w:val="left" w:pos="426"/>
              </w:tabs>
              <w:spacing w:after="60"/>
              <w:rPr>
                <w:sz w:val="20"/>
                <w:szCs w:val="20"/>
              </w:rPr>
            </w:pPr>
            <w:r>
              <w:rPr>
                <w:sz w:val="20"/>
                <w:szCs w:val="20"/>
              </w:rPr>
              <w:t>Outliers have been removed from six data points</w:t>
            </w:r>
            <w:r w:rsidR="00756118">
              <w:rPr>
                <w:sz w:val="20"/>
                <w:szCs w:val="20"/>
              </w:rPr>
              <w:t>,</w:t>
            </w:r>
            <w:r>
              <w:rPr>
                <w:sz w:val="20"/>
                <w:szCs w:val="20"/>
              </w:rPr>
              <w:t xml:space="preserve"> as these would have increased the mean and median for female reflexes.</w:t>
            </w:r>
          </w:p>
          <w:p w14:paraId="12FE39C1" w14:textId="77777777" w:rsidR="00196046" w:rsidRPr="004B3D23" w:rsidRDefault="0013706E" w:rsidP="00757A53">
            <w:pPr>
              <w:tabs>
                <w:tab w:val="left" w:pos="426"/>
              </w:tabs>
              <w:spacing w:after="60"/>
              <w:rPr>
                <w:sz w:val="20"/>
                <w:szCs w:val="20"/>
              </w:rPr>
            </w:pPr>
            <w:r>
              <w:rPr>
                <w:sz w:val="20"/>
                <w:szCs w:val="20"/>
              </w:rPr>
              <w:t>Females produced better results on the concentration activity</w:t>
            </w:r>
            <w:r w:rsidR="00756118">
              <w:rPr>
                <w:sz w:val="20"/>
                <w:szCs w:val="20"/>
              </w:rPr>
              <w:t>,</w:t>
            </w:r>
            <w:r>
              <w:rPr>
                <w:sz w:val="20"/>
                <w:szCs w:val="20"/>
              </w:rPr>
              <w:t xml:space="preserve"> with the mean and median indicating females were faster.</w:t>
            </w:r>
          </w:p>
          <w:p w14:paraId="3DFA624D" w14:textId="77777777" w:rsidR="00196046" w:rsidRPr="004B3D23" w:rsidRDefault="0013706E" w:rsidP="00757A53">
            <w:pPr>
              <w:tabs>
                <w:tab w:val="left" w:pos="426"/>
              </w:tabs>
              <w:spacing w:after="60"/>
              <w:rPr>
                <w:sz w:val="20"/>
                <w:szCs w:val="20"/>
              </w:rPr>
            </w:pPr>
            <w:r>
              <w:rPr>
                <w:sz w:val="20"/>
                <w:szCs w:val="20"/>
              </w:rPr>
              <w:t>The range of scores for males was higher for the reflex activity</w:t>
            </w:r>
            <w:r w:rsidR="00756118">
              <w:rPr>
                <w:sz w:val="20"/>
                <w:szCs w:val="20"/>
              </w:rPr>
              <w:t>,</w:t>
            </w:r>
            <w:r>
              <w:rPr>
                <w:sz w:val="20"/>
                <w:szCs w:val="20"/>
              </w:rPr>
              <w:t xml:space="preserve"> and higher for females on the concentration activity.</w:t>
            </w:r>
          </w:p>
          <w:p w14:paraId="4999FEDC" w14:textId="77777777" w:rsidR="00196046" w:rsidRPr="004B3D23" w:rsidRDefault="0013706E" w:rsidP="00757A53">
            <w:pPr>
              <w:tabs>
                <w:tab w:val="left" w:pos="426"/>
              </w:tabs>
              <w:spacing w:after="60"/>
              <w:rPr>
                <w:sz w:val="20"/>
                <w:szCs w:val="20"/>
              </w:rPr>
            </w:pPr>
            <w:r>
              <w:rPr>
                <w:sz w:val="20"/>
                <w:szCs w:val="20"/>
              </w:rPr>
              <w:t>The inter-quartile ranges are higher for females in both reaction times and also the concentration activity.</w:t>
            </w:r>
          </w:p>
          <w:p w14:paraId="33D3246D" w14:textId="77777777" w:rsidR="00196046" w:rsidRPr="004B3D23" w:rsidRDefault="0013706E" w:rsidP="00757A53">
            <w:pPr>
              <w:tabs>
                <w:tab w:val="left" w:pos="426"/>
              </w:tabs>
              <w:spacing w:after="60"/>
              <w:rPr>
                <w:sz w:val="20"/>
                <w:szCs w:val="20"/>
              </w:rPr>
            </w:pPr>
            <w:r>
              <w:rPr>
                <w:sz w:val="20"/>
                <w:szCs w:val="20"/>
              </w:rPr>
              <w:t>On the concentration task there was a greater range for the female results</w:t>
            </w:r>
            <w:r w:rsidR="00756118">
              <w:rPr>
                <w:sz w:val="20"/>
                <w:szCs w:val="20"/>
              </w:rPr>
              <w:t>,</w:t>
            </w:r>
            <w:r>
              <w:rPr>
                <w:sz w:val="20"/>
                <w:szCs w:val="20"/>
              </w:rPr>
              <w:t xml:space="preserve"> which </w:t>
            </w:r>
            <w:r w:rsidR="00756118">
              <w:rPr>
                <w:sz w:val="20"/>
                <w:szCs w:val="20"/>
              </w:rPr>
              <w:t>is</w:t>
            </w:r>
            <w:r>
              <w:rPr>
                <w:sz w:val="20"/>
                <w:szCs w:val="20"/>
              </w:rPr>
              <w:t xml:space="preserve"> confirmed by the larger standard deviation compared with the males. The distribution for females is symmetrical</w:t>
            </w:r>
            <w:r w:rsidR="00756118">
              <w:rPr>
                <w:sz w:val="20"/>
                <w:szCs w:val="20"/>
              </w:rPr>
              <w:t>,</w:t>
            </w:r>
            <w:r>
              <w:rPr>
                <w:sz w:val="20"/>
                <w:szCs w:val="20"/>
              </w:rPr>
              <w:t xml:space="preserve"> but the male distribution indicates a tail of students with larger times</w:t>
            </w:r>
            <w:r w:rsidR="00756118">
              <w:rPr>
                <w:sz w:val="20"/>
                <w:szCs w:val="20"/>
              </w:rPr>
              <w:t>,</w:t>
            </w:r>
            <w:r>
              <w:rPr>
                <w:sz w:val="20"/>
                <w:szCs w:val="20"/>
              </w:rPr>
              <w:t xml:space="preserve"> indicating a positive skew in the results.</w:t>
            </w:r>
          </w:p>
        </w:tc>
      </w:tr>
      <w:tr w:rsidR="00196046" w14:paraId="60485741" w14:textId="77777777" w:rsidTr="0041575E">
        <w:trPr>
          <w:trHeight w:val="20"/>
        </w:trPr>
        <w:tc>
          <w:tcPr>
            <w:tcW w:w="7513" w:type="dxa"/>
            <w:shd w:val="clear" w:color="auto" w:fill="E4D8EB" w:themeFill="accent4" w:themeFillTint="66"/>
          </w:tcPr>
          <w:p w14:paraId="35161381" w14:textId="77777777" w:rsidR="00196046" w:rsidRPr="00DB18AA" w:rsidRDefault="0013706E" w:rsidP="002E34C7">
            <w:pPr>
              <w:pStyle w:val="ListParagraph"/>
              <w:ind w:left="0" w:firstLine="0"/>
              <w:jc w:val="center"/>
              <w:rPr>
                <w:rFonts w:asciiTheme="minorHAnsi" w:hAnsiTheme="minorHAnsi"/>
                <w:b/>
                <w:sz w:val="20"/>
                <w:szCs w:val="20"/>
              </w:rPr>
            </w:pPr>
            <w:r w:rsidRPr="00DB18AA">
              <w:rPr>
                <w:rFonts w:asciiTheme="minorHAnsi" w:hAnsiTheme="minorHAnsi"/>
                <w:b/>
                <w:sz w:val="20"/>
                <w:szCs w:val="20"/>
              </w:rPr>
              <w:t>Specific behaviours</w:t>
            </w:r>
          </w:p>
        </w:tc>
        <w:tc>
          <w:tcPr>
            <w:tcW w:w="1589" w:type="dxa"/>
            <w:shd w:val="clear" w:color="auto" w:fill="E4D8EB" w:themeFill="accent4" w:themeFillTint="66"/>
          </w:tcPr>
          <w:p w14:paraId="2AF6FCAE" w14:textId="77777777" w:rsidR="00F40C17" w:rsidRPr="00DB18AA" w:rsidRDefault="0013706E" w:rsidP="00DB18AA">
            <w:pPr>
              <w:pStyle w:val="ListParagraph"/>
              <w:ind w:left="0" w:right="-95" w:firstLine="0"/>
              <w:jc w:val="center"/>
              <w:rPr>
                <w:rFonts w:asciiTheme="minorHAnsi" w:hAnsiTheme="minorHAnsi"/>
                <w:b/>
                <w:sz w:val="20"/>
                <w:szCs w:val="20"/>
              </w:rPr>
            </w:pPr>
            <w:r w:rsidRPr="00DB18AA">
              <w:rPr>
                <w:rFonts w:asciiTheme="minorHAnsi" w:hAnsiTheme="minorHAnsi"/>
                <w:b/>
                <w:sz w:val="20"/>
                <w:szCs w:val="20"/>
              </w:rPr>
              <w:t>Marks</w:t>
            </w:r>
          </w:p>
        </w:tc>
      </w:tr>
      <w:tr w:rsidR="00196046" w14:paraId="686F7567" w14:textId="77777777" w:rsidTr="002E34C7">
        <w:trPr>
          <w:trHeight w:val="20"/>
        </w:trPr>
        <w:tc>
          <w:tcPr>
            <w:tcW w:w="7513" w:type="dxa"/>
            <w:tcMar>
              <w:top w:w="0" w:type="dxa"/>
              <w:bottom w:w="0" w:type="dxa"/>
            </w:tcMar>
          </w:tcPr>
          <w:p w14:paraId="524853B8" w14:textId="77777777" w:rsidR="00196046" w:rsidRPr="004B3D23" w:rsidRDefault="0013706E" w:rsidP="00C67300">
            <w:pPr>
              <w:spacing w:line="264" w:lineRule="auto"/>
              <w:contextualSpacing/>
              <w:rPr>
                <w:rFonts w:cs="Arial"/>
                <w:sz w:val="20"/>
                <w:szCs w:val="20"/>
              </w:rPr>
            </w:pPr>
            <w:r>
              <w:rPr>
                <w:rFonts w:cs="Arial"/>
                <w:sz w:val="20"/>
                <w:szCs w:val="20"/>
              </w:rPr>
              <w:t xml:space="preserve">Discusses frequency </w:t>
            </w:r>
          </w:p>
        </w:tc>
        <w:tc>
          <w:tcPr>
            <w:tcW w:w="1589" w:type="dxa"/>
            <w:tcMar>
              <w:top w:w="0" w:type="dxa"/>
              <w:bottom w:w="0" w:type="dxa"/>
            </w:tcMar>
          </w:tcPr>
          <w:p w14:paraId="3BC0A464"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5F73E4DA" w14:textId="77777777" w:rsidTr="002E34C7">
        <w:trPr>
          <w:trHeight w:val="20"/>
        </w:trPr>
        <w:tc>
          <w:tcPr>
            <w:tcW w:w="7513" w:type="dxa"/>
            <w:tcMar>
              <w:top w:w="0" w:type="dxa"/>
              <w:bottom w:w="0" w:type="dxa"/>
            </w:tcMar>
          </w:tcPr>
          <w:p w14:paraId="16F7F1E6" w14:textId="77777777" w:rsidR="00196046" w:rsidRPr="004B3D23" w:rsidRDefault="0013706E" w:rsidP="00C67300">
            <w:pPr>
              <w:spacing w:line="264" w:lineRule="auto"/>
              <w:contextualSpacing/>
              <w:rPr>
                <w:rFonts w:cs="Arial"/>
                <w:sz w:val="20"/>
                <w:szCs w:val="20"/>
              </w:rPr>
            </w:pPr>
            <w:r>
              <w:rPr>
                <w:rFonts w:cs="Arial"/>
                <w:sz w:val="20"/>
                <w:szCs w:val="20"/>
              </w:rPr>
              <w:t>Discusses proportion e.g. median</w:t>
            </w:r>
          </w:p>
        </w:tc>
        <w:tc>
          <w:tcPr>
            <w:tcW w:w="1589" w:type="dxa"/>
            <w:tcMar>
              <w:top w:w="0" w:type="dxa"/>
              <w:bottom w:w="0" w:type="dxa"/>
            </w:tcMar>
          </w:tcPr>
          <w:p w14:paraId="4107B33C"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6F76ED9C" w14:textId="77777777" w:rsidTr="002E34C7">
        <w:trPr>
          <w:trHeight w:val="199"/>
        </w:trPr>
        <w:tc>
          <w:tcPr>
            <w:tcW w:w="7513" w:type="dxa"/>
            <w:tcMar>
              <w:top w:w="0" w:type="dxa"/>
              <w:bottom w:w="0" w:type="dxa"/>
            </w:tcMar>
          </w:tcPr>
          <w:p w14:paraId="7C1F7A26" w14:textId="77777777" w:rsidR="00196046" w:rsidRPr="004B3D23" w:rsidRDefault="0013706E" w:rsidP="00C67300">
            <w:pPr>
              <w:spacing w:line="264" w:lineRule="auto"/>
              <w:contextualSpacing/>
              <w:rPr>
                <w:rFonts w:cs="Arial"/>
                <w:sz w:val="20"/>
                <w:szCs w:val="20"/>
              </w:rPr>
            </w:pPr>
            <w:r>
              <w:rPr>
                <w:rFonts w:cs="Arial"/>
                <w:sz w:val="20"/>
                <w:szCs w:val="20"/>
              </w:rPr>
              <w:t>Discusses removal of outliers and effects on mean, median</w:t>
            </w:r>
          </w:p>
        </w:tc>
        <w:tc>
          <w:tcPr>
            <w:tcW w:w="1589" w:type="dxa"/>
            <w:tcMar>
              <w:top w:w="0" w:type="dxa"/>
              <w:bottom w:w="0" w:type="dxa"/>
            </w:tcMar>
          </w:tcPr>
          <w:p w14:paraId="5E9E06C7"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197742BA" w14:textId="77777777" w:rsidTr="002E34C7">
        <w:trPr>
          <w:trHeight w:val="20"/>
        </w:trPr>
        <w:tc>
          <w:tcPr>
            <w:tcW w:w="7513" w:type="dxa"/>
            <w:tcMar>
              <w:top w:w="0" w:type="dxa"/>
              <w:bottom w:w="0" w:type="dxa"/>
            </w:tcMar>
          </w:tcPr>
          <w:p w14:paraId="40867A66" w14:textId="77777777" w:rsidR="00196046" w:rsidRPr="004B3D23" w:rsidRDefault="0013706E" w:rsidP="00C67300">
            <w:pPr>
              <w:spacing w:line="264" w:lineRule="auto"/>
              <w:contextualSpacing/>
              <w:rPr>
                <w:rFonts w:cs="Arial"/>
                <w:sz w:val="20"/>
                <w:szCs w:val="20"/>
              </w:rPr>
            </w:pPr>
            <w:r>
              <w:rPr>
                <w:rFonts w:cs="Arial"/>
                <w:sz w:val="20"/>
                <w:szCs w:val="20"/>
              </w:rPr>
              <w:t>Makes comparisons using measures of spread e.g. range, IQR</w:t>
            </w:r>
          </w:p>
        </w:tc>
        <w:tc>
          <w:tcPr>
            <w:tcW w:w="1589" w:type="dxa"/>
            <w:tcMar>
              <w:top w:w="0" w:type="dxa"/>
              <w:bottom w:w="0" w:type="dxa"/>
            </w:tcMar>
          </w:tcPr>
          <w:p w14:paraId="0212774C"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1D1B44C3" w14:textId="77777777" w:rsidTr="002E34C7">
        <w:trPr>
          <w:trHeight w:val="20"/>
        </w:trPr>
        <w:tc>
          <w:tcPr>
            <w:tcW w:w="7513" w:type="dxa"/>
            <w:tcMar>
              <w:top w:w="0" w:type="dxa"/>
              <w:bottom w:w="0" w:type="dxa"/>
            </w:tcMar>
          </w:tcPr>
          <w:p w14:paraId="0F47A22E" w14:textId="77777777" w:rsidR="00196046" w:rsidRPr="004B3D23" w:rsidRDefault="0013706E" w:rsidP="00C67300">
            <w:pPr>
              <w:spacing w:line="264" w:lineRule="auto"/>
              <w:contextualSpacing/>
              <w:rPr>
                <w:rFonts w:cs="Arial"/>
                <w:sz w:val="20"/>
                <w:szCs w:val="20"/>
              </w:rPr>
            </w:pPr>
            <w:r>
              <w:rPr>
                <w:rFonts w:cs="Arial"/>
                <w:sz w:val="20"/>
                <w:szCs w:val="20"/>
              </w:rPr>
              <w:t>Makes comparisons  using central tendency measures: mean and median</w:t>
            </w:r>
          </w:p>
        </w:tc>
        <w:tc>
          <w:tcPr>
            <w:tcW w:w="1589" w:type="dxa"/>
            <w:tcMar>
              <w:top w:w="0" w:type="dxa"/>
              <w:bottom w:w="0" w:type="dxa"/>
            </w:tcMar>
          </w:tcPr>
          <w:p w14:paraId="4A258990"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2BDE5303" w14:textId="77777777" w:rsidTr="002E34C7">
        <w:trPr>
          <w:trHeight w:val="20"/>
        </w:trPr>
        <w:tc>
          <w:tcPr>
            <w:tcW w:w="7513" w:type="dxa"/>
            <w:tcMar>
              <w:top w:w="0" w:type="dxa"/>
              <w:bottom w:w="0" w:type="dxa"/>
            </w:tcMar>
          </w:tcPr>
          <w:p w14:paraId="3A29B273" w14:textId="77777777" w:rsidR="00196046" w:rsidRPr="004B3D23" w:rsidRDefault="0013706E" w:rsidP="00C67300">
            <w:pPr>
              <w:spacing w:line="264" w:lineRule="auto"/>
              <w:contextualSpacing/>
              <w:rPr>
                <w:rFonts w:cs="Arial"/>
                <w:sz w:val="20"/>
                <w:szCs w:val="20"/>
              </w:rPr>
            </w:pPr>
            <w:r>
              <w:rPr>
                <w:rFonts w:cs="Arial"/>
                <w:sz w:val="20"/>
                <w:szCs w:val="20"/>
              </w:rPr>
              <w:t>Discusses clusters of results in the data</w:t>
            </w:r>
          </w:p>
        </w:tc>
        <w:tc>
          <w:tcPr>
            <w:tcW w:w="1589" w:type="dxa"/>
            <w:tcMar>
              <w:top w:w="0" w:type="dxa"/>
              <w:bottom w:w="0" w:type="dxa"/>
            </w:tcMar>
          </w:tcPr>
          <w:p w14:paraId="6CAFB5CC"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2EA0853E" w14:textId="77777777" w:rsidTr="002E34C7">
        <w:trPr>
          <w:trHeight w:val="20"/>
        </w:trPr>
        <w:tc>
          <w:tcPr>
            <w:tcW w:w="7513" w:type="dxa"/>
            <w:tcMar>
              <w:top w:w="0" w:type="dxa"/>
              <w:bottom w:w="0" w:type="dxa"/>
            </w:tcMar>
          </w:tcPr>
          <w:p w14:paraId="0B237655" w14:textId="77777777" w:rsidR="00196046" w:rsidRPr="004B3D23" w:rsidRDefault="0013706E" w:rsidP="00C67300">
            <w:pPr>
              <w:spacing w:line="264" w:lineRule="auto"/>
              <w:contextualSpacing/>
              <w:rPr>
                <w:rFonts w:cs="Arial"/>
                <w:sz w:val="20"/>
                <w:szCs w:val="20"/>
              </w:rPr>
            </w:pPr>
            <w:r>
              <w:rPr>
                <w:rFonts w:cs="Arial"/>
                <w:sz w:val="20"/>
                <w:szCs w:val="20"/>
              </w:rPr>
              <w:t>Interpretation linked to numerical and graphical data</w:t>
            </w:r>
          </w:p>
        </w:tc>
        <w:tc>
          <w:tcPr>
            <w:tcW w:w="1589" w:type="dxa"/>
            <w:tcMar>
              <w:top w:w="0" w:type="dxa"/>
              <w:bottom w:w="0" w:type="dxa"/>
            </w:tcMar>
          </w:tcPr>
          <w:p w14:paraId="6A7F3EFE" w14:textId="77777777" w:rsidR="00F40C17" w:rsidRPr="00DB18AA" w:rsidRDefault="0013706E" w:rsidP="00DB18AA">
            <w:pPr>
              <w:pStyle w:val="ListParagraph"/>
              <w:spacing w:before="0" w:after="0"/>
              <w:ind w:left="0" w:right="-95" w:firstLine="0"/>
              <w:jc w:val="center"/>
              <w:rPr>
                <w:rFonts w:asciiTheme="minorHAnsi" w:hAnsiTheme="minorHAnsi"/>
                <w:sz w:val="20"/>
                <w:szCs w:val="20"/>
              </w:rPr>
            </w:pPr>
            <w:r w:rsidRPr="00DB18AA">
              <w:rPr>
                <w:rFonts w:asciiTheme="minorHAnsi" w:hAnsiTheme="minorHAnsi"/>
                <w:sz w:val="20"/>
                <w:szCs w:val="20"/>
              </w:rPr>
              <w:t>1</w:t>
            </w:r>
          </w:p>
        </w:tc>
      </w:tr>
      <w:tr w:rsidR="00196046" w14:paraId="7CDD6D58" w14:textId="77777777" w:rsidTr="002E34C7">
        <w:trPr>
          <w:trHeight w:val="20"/>
        </w:trPr>
        <w:tc>
          <w:tcPr>
            <w:tcW w:w="7513" w:type="dxa"/>
            <w:tcMar>
              <w:top w:w="0" w:type="dxa"/>
              <w:bottom w:w="0" w:type="dxa"/>
            </w:tcMar>
          </w:tcPr>
          <w:p w14:paraId="5F2475BC" w14:textId="77777777" w:rsidR="00196046" w:rsidRPr="00DB18AA" w:rsidRDefault="0013706E" w:rsidP="00740363">
            <w:pPr>
              <w:pStyle w:val="ListParagraph"/>
              <w:ind w:left="0"/>
              <w:jc w:val="right"/>
              <w:rPr>
                <w:rFonts w:asciiTheme="minorHAnsi" w:hAnsiTheme="minorHAnsi"/>
                <w:b/>
                <w:sz w:val="20"/>
                <w:szCs w:val="20"/>
              </w:rPr>
            </w:pPr>
            <w:r w:rsidRPr="00DB18AA">
              <w:rPr>
                <w:rFonts w:asciiTheme="minorHAnsi" w:hAnsiTheme="minorHAnsi"/>
                <w:b/>
                <w:sz w:val="20"/>
                <w:szCs w:val="20"/>
              </w:rPr>
              <w:t>Total</w:t>
            </w:r>
          </w:p>
        </w:tc>
        <w:tc>
          <w:tcPr>
            <w:tcW w:w="1589" w:type="dxa"/>
            <w:tcMar>
              <w:top w:w="0" w:type="dxa"/>
              <w:bottom w:w="0" w:type="dxa"/>
            </w:tcMar>
          </w:tcPr>
          <w:p w14:paraId="14C5A1D0" w14:textId="77777777" w:rsidR="00196046" w:rsidRPr="00DB18AA" w:rsidRDefault="0013706E" w:rsidP="00740363">
            <w:pPr>
              <w:pStyle w:val="ListParagraph"/>
              <w:ind w:left="0"/>
              <w:jc w:val="right"/>
              <w:rPr>
                <w:rFonts w:asciiTheme="minorHAnsi" w:hAnsiTheme="minorHAnsi"/>
                <w:b/>
                <w:sz w:val="20"/>
                <w:szCs w:val="20"/>
              </w:rPr>
            </w:pPr>
            <w:r w:rsidRPr="00DB18AA">
              <w:rPr>
                <w:rFonts w:asciiTheme="minorHAnsi" w:hAnsiTheme="minorHAnsi"/>
                <w:b/>
                <w:sz w:val="20"/>
                <w:szCs w:val="20"/>
              </w:rPr>
              <w:t>/7</w:t>
            </w:r>
          </w:p>
        </w:tc>
      </w:tr>
    </w:tbl>
    <w:p w14:paraId="55B8BF6E" w14:textId="77777777" w:rsidR="00196046" w:rsidRPr="00E11155" w:rsidRDefault="00196046" w:rsidP="00C31088">
      <w:pPr>
        <w:spacing w:after="0"/>
        <w:rPr>
          <w:rFonts w:eastAsia="Times New Roman" w:cs="Arial"/>
          <w:b/>
          <w:bCs/>
          <w:sz w:val="24"/>
          <w:szCs w:val="24"/>
        </w:rPr>
      </w:pPr>
    </w:p>
    <w:tbl>
      <w:tblPr>
        <w:tblStyle w:val="TableGrid1"/>
        <w:tblW w:w="9085" w:type="dxa"/>
        <w:tblInd w:w="108" w:type="dxa"/>
        <w:tblLook w:val="04A0" w:firstRow="1" w:lastRow="0" w:firstColumn="1" w:lastColumn="0" w:noHBand="0" w:noVBand="1"/>
      </w:tblPr>
      <w:tblGrid>
        <w:gridCol w:w="7513"/>
        <w:gridCol w:w="1572"/>
      </w:tblGrid>
      <w:tr w:rsidR="00196046" w:rsidRPr="00E11155" w14:paraId="04851682" w14:textId="77777777" w:rsidTr="0041575E">
        <w:tc>
          <w:tcPr>
            <w:tcW w:w="9085" w:type="dxa"/>
            <w:gridSpan w:val="2"/>
            <w:shd w:val="clear" w:color="auto" w:fill="E4D8EB" w:themeFill="accent4" w:themeFillTint="66"/>
          </w:tcPr>
          <w:p w14:paraId="2B94BF8C" w14:textId="77777777" w:rsidR="00196046" w:rsidRPr="00DD7872" w:rsidRDefault="00196046" w:rsidP="00740363">
            <w:pPr>
              <w:spacing w:line="264" w:lineRule="auto"/>
              <w:contextualSpacing/>
              <w:jc w:val="center"/>
              <w:rPr>
                <w:rFonts w:cs="Times New Roman"/>
                <w:b/>
                <w:sz w:val="20"/>
                <w:szCs w:val="20"/>
              </w:rPr>
            </w:pPr>
            <w:r w:rsidRPr="00DD7872">
              <w:rPr>
                <w:rFonts w:cs="Times New Roman"/>
                <w:b/>
                <w:sz w:val="20"/>
                <w:szCs w:val="20"/>
              </w:rPr>
              <w:t>Conclusion</w:t>
            </w:r>
          </w:p>
        </w:tc>
      </w:tr>
      <w:tr w:rsidR="00196046" w:rsidRPr="00E11155" w14:paraId="6909BE1E" w14:textId="77777777" w:rsidTr="00740363">
        <w:tc>
          <w:tcPr>
            <w:tcW w:w="9085" w:type="dxa"/>
            <w:gridSpan w:val="2"/>
          </w:tcPr>
          <w:p w14:paraId="00BD38FF" w14:textId="77777777" w:rsidR="00196046" w:rsidRPr="00DD7872" w:rsidRDefault="00196046" w:rsidP="00740363">
            <w:pPr>
              <w:tabs>
                <w:tab w:val="left" w:pos="426"/>
              </w:tabs>
              <w:spacing w:after="60"/>
              <w:rPr>
                <w:sz w:val="20"/>
                <w:szCs w:val="20"/>
              </w:rPr>
            </w:pPr>
            <w:r w:rsidRPr="00DD7872">
              <w:rPr>
                <w:sz w:val="20"/>
                <w:szCs w:val="20"/>
              </w:rPr>
              <w:t xml:space="preserve">Short statement outlining summary of findings </w:t>
            </w:r>
          </w:p>
          <w:p w14:paraId="764031DA" w14:textId="77777777" w:rsidR="00196046" w:rsidRPr="00DD7872" w:rsidRDefault="00196046" w:rsidP="00740363">
            <w:pPr>
              <w:tabs>
                <w:tab w:val="left" w:pos="426"/>
              </w:tabs>
              <w:spacing w:after="60"/>
              <w:rPr>
                <w:rFonts w:eastAsiaTheme="minorHAnsi"/>
                <w:sz w:val="20"/>
                <w:szCs w:val="20"/>
              </w:rPr>
            </w:pPr>
            <w:r w:rsidRPr="00DD7872">
              <w:rPr>
                <w:rFonts w:eastAsiaTheme="minorHAnsi"/>
                <w:sz w:val="20"/>
                <w:szCs w:val="20"/>
              </w:rPr>
              <w:t>Sample conclusion:</w:t>
            </w:r>
          </w:p>
          <w:p w14:paraId="17C56046" w14:textId="77777777" w:rsidR="00196046" w:rsidRPr="00DD7872" w:rsidRDefault="00757A53" w:rsidP="00740363">
            <w:pPr>
              <w:tabs>
                <w:tab w:val="left" w:pos="426"/>
              </w:tabs>
              <w:spacing w:after="60"/>
              <w:rPr>
                <w:sz w:val="20"/>
                <w:szCs w:val="20"/>
              </w:rPr>
            </w:pPr>
            <w:r>
              <w:rPr>
                <w:sz w:val="20"/>
                <w:szCs w:val="20"/>
              </w:rPr>
              <w:t>To summarise</w:t>
            </w:r>
            <w:r w:rsidR="00196046" w:rsidRPr="00DD7872">
              <w:rPr>
                <w:sz w:val="20"/>
                <w:szCs w:val="20"/>
              </w:rPr>
              <w:t>, while the mean and medi</w:t>
            </w:r>
            <w:r w:rsidR="00A320E9">
              <w:rPr>
                <w:sz w:val="20"/>
                <w:szCs w:val="20"/>
              </w:rPr>
              <w:t>an scores were better for males</w:t>
            </w:r>
            <w:r w:rsidR="00196046" w:rsidRPr="00DD7872">
              <w:rPr>
                <w:sz w:val="20"/>
                <w:szCs w:val="20"/>
              </w:rPr>
              <w:t xml:space="preserve"> than those for females for the reflex activity, female concentration times were better than males</w:t>
            </w:r>
            <w:r w:rsidR="003D37E8">
              <w:rPr>
                <w:sz w:val="20"/>
                <w:szCs w:val="20"/>
              </w:rPr>
              <w:t>,</w:t>
            </w:r>
            <w:r w:rsidR="00196046" w:rsidRPr="00DD7872">
              <w:rPr>
                <w:sz w:val="20"/>
                <w:szCs w:val="20"/>
              </w:rPr>
              <w:t xml:space="preserve"> with a cluster of males with slower concentration results and a significant number of females with very good concentration results (with the median being lower than the mean). </w:t>
            </w:r>
          </w:p>
          <w:p w14:paraId="0A0B27FD" w14:textId="77777777" w:rsidR="00196046" w:rsidRPr="00DD7872" w:rsidRDefault="00196046" w:rsidP="00740363">
            <w:pPr>
              <w:tabs>
                <w:tab w:val="left" w:pos="426"/>
              </w:tabs>
              <w:spacing w:after="60"/>
              <w:rPr>
                <w:sz w:val="20"/>
                <w:szCs w:val="20"/>
              </w:rPr>
            </w:pPr>
            <w:r w:rsidRPr="00DD7872">
              <w:rPr>
                <w:sz w:val="20"/>
                <w:szCs w:val="20"/>
              </w:rPr>
              <w:t>Reaction times and concentration are important skills for driving</w:t>
            </w:r>
            <w:r w:rsidR="003D37E8">
              <w:rPr>
                <w:sz w:val="20"/>
                <w:szCs w:val="20"/>
              </w:rPr>
              <w:t>,</w:t>
            </w:r>
            <w:r w:rsidRPr="00DD7872">
              <w:rPr>
                <w:sz w:val="20"/>
                <w:szCs w:val="20"/>
              </w:rPr>
              <w:t xml:space="preserve"> but we would need to make a study of other skills or data to answer the question posed. Other skills are important</w:t>
            </w:r>
            <w:r w:rsidR="003D37E8">
              <w:rPr>
                <w:sz w:val="20"/>
                <w:szCs w:val="20"/>
              </w:rPr>
              <w:t>,</w:t>
            </w:r>
            <w:r w:rsidRPr="00DD7872">
              <w:rPr>
                <w:sz w:val="20"/>
                <w:szCs w:val="20"/>
              </w:rPr>
              <w:t xml:space="preserve"> such as general knowledge and adherence to road rules, risk taking behaviour etc. Road accident statistics could also help to answer the question</w:t>
            </w:r>
            <w:r w:rsidR="009F2CC7">
              <w:rPr>
                <w:sz w:val="20"/>
                <w:szCs w:val="20"/>
              </w:rPr>
              <w:t>,</w:t>
            </w:r>
            <w:r w:rsidRPr="00DD7872">
              <w:rPr>
                <w:sz w:val="20"/>
                <w:szCs w:val="20"/>
              </w:rPr>
              <w:t xml:space="preserve"> </w:t>
            </w:r>
            <w:r w:rsidR="00D35F3F">
              <w:rPr>
                <w:sz w:val="20"/>
                <w:szCs w:val="20"/>
              </w:rPr>
              <w:t>‘</w:t>
            </w:r>
            <w:r w:rsidRPr="00DD7872">
              <w:rPr>
                <w:sz w:val="20"/>
                <w:szCs w:val="20"/>
              </w:rPr>
              <w:t>Are males better drivers</w:t>
            </w:r>
            <w:r w:rsidR="009F2CC7">
              <w:rPr>
                <w:sz w:val="20"/>
                <w:szCs w:val="20"/>
              </w:rPr>
              <w:t xml:space="preserve"> than female drivers</w:t>
            </w:r>
            <w:r w:rsidRPr="00DD7872">
              <w:rPr>
                <w:sz w:val="20"/>
                <w:szCs w:val="20"/>
              </w:rPr>
              <w:t>?</w:t>
            </w:r>
            <w:r w:rsidR="00D35F3F">
              <w:rPr>
                <w:sz w:val="20"/>
                <w:szCs w:val="20"/>
              </w:rPr>
              <w:t>’</w:t>
            </w:r>
          </w:p>
        </w:tc>
      </w:tr>
      <w:tr w:rsidR="00196046" w:rsidRPr="00E11155" w14:paraId="11AD91C2" w14:textId="77777777" w:rsidTr="0041575E">
        <w:tc>
          <w:tcPr>
            <w:tcW w:w="7513" w:type="dxa"/>
            <w:shd w:val="clear" w:color="auto" w:fill="E4D8EB" w:themeFill="accent4" w:themeFillTint="66"/>
          </w:tcPr>
          <w:p w14:paraId="35CF815B" w14:textId="77777777" w:rsidR="00196046" w:rsidRPr="0038127A" w:rsidRDefault="00196046" w:rsidP="0038127A">
            <w:pPr>
              <w:pStyle w:val="ListParagraph"/>
              <w:ind w:left="0"/>
              <w:jc w:val="center"/>
              <w:rPr>
                <w:rFonts w:asciiTheme="minorHAnsi" w:hAnsiTheme="minorHAnsi"/>
                <w:b/>
                <w:sz w:val="20"/>
                <w:szCs w:val="20"/>
              </w:rPr>
            </w:pPr>
            <w:r w:rsidRPr="0038127A">
              <w:rPr>
                <w:rFonts w:asciiTheme="minorHAnsi" w:hAnsiTheme="minorHAnsi"/>
                <w:b/>
                <w:sz w:val="20"/>
                <w:szCs w:val="20"/>
              </w:rPr>
              <w:t>Specific behaviours</w:t>
            </w:r>
          </w:p>
        </w:tc>
        <w:tc>
          <w:tcPr>
            <w:tcW w:w="1572" w:type="dxa"/>
            <w:shd w:val="clear" w:color="auto" w:fill="E4D8EB" w:themeFill="accent4" w:themeFillTint="66"/>
          </w:tcPr>
          <w:p w14:paraId="74A24E95" w14:textId="77777777" w:rsidR="00196046" w:rsidRPr="0038127A" w:rsidRDefault="00196046" w:rsidP="0038127A">
            <w:pPr>
              <w:pStyle w:val="ListParagraph"/>
              <w:ind w:left="0"/>
              <w:jc w:val="center"/>
              <w:rPr>
                <w:rFonts w:asciiTheme="minorHAnsi" w:hAnsiTheme="minorHAnsi"/>
                <w:b/>
                <w:sz w:val="20"/>
                <w:szCs w:val="20"/>
              </w:rPr>
            </w:pPr>
            <w:r w:rsidRPr="0038127A">
              <w:rPr>
                <w:rFonts w:asciiTheme="minorHAnsi" w:hAnsiTheme="minorHAnsi"/>
                <w:b/>
                <w:sz w:val="20"/>
                <w:szCs w:val="20"/>
              </w:rPr>
              <w:t>Marks</w:t>
            </w:r>
          </w:p>
        </w:tc>
      </w:tr>
      <w:tr w:rsidR="00196046" w:rsidRPr="00E11155" w14:paraId="70329EA4" w14:textId="77777777" w:rsidTr="00740363">
        <w:tc>
          <w:tcPr>
            <w:tcW w:w="7513" w:type="dxa"/>
          </w:tcPr>
          <w:p w14:paraId="4ABD7B0B" w14:textId="77777777" w:rsidR="00196046" w:rsidRPr="00DD7872" w:rsidRDefault="00196046" w:rsidP="00740363">
            <w:pPr>
              <w:spacing w:line="264" w:lineRule="auto"/>
              <w:contextualSpacing/>
              <w:rPr>
                <w:rFonts w:cs="Times New Roman"/>
                <w:sz w:val="20"/>
                <w:szCs w:val="20"/>
              </w:rPr>
            </w:pPr>
            <w:r w:rsidRPr="00DD7872">
              <w:rPr>
                <w:rFonts w:cs="Arial"/>
                <w:sz w:val="20"/>
                <w:szCs w:val="20"/>
              </w:rPr>
              <w:t xml:space="preserve">Makes a valid </w:t>
            </w:r>
            <w:r w:rsidRPr="00DD7872">
              <w:rPr>
                <w:rFonts w:cs="Times New Roman"/>
                <w:sz w:val="20"/>
                <w:szCs w:val="20"/>
              </w:rPr>
              <w:t>statement about the results</w:t>
            </w:r>
          </w:p>
        </w:tc>
        <w:tc>
          <w:tcPr>
            <w:tcW w:w="1572" w:type="dxa"/>
          </w:tcPr>
          <w:p w14:paraId="62263E58" w14:textId="77777777" w:rsidR="00196046" w:rsidRPr="00DD7872" w:rsidRDefault="00196046" w:rsidP="00740363">
            <w:pPr>
              <w:spacing w:line="264" w:lineRule="auto"/>
              <w:contextualSpacing/>
              <w:jc w:val="center"/>
              <w:rPr>
                <w:rFonts w:cs="Times New Roman"/>
                <w:sz w:val="20"/>
                <w:szCs w:val="20"/>
              </w:rPr>
            </w:pPr>
            <w:r w:rsidRPr="00DD7872">
              <w:rPr>
                <w:rFonts w:cs="Times New Roman"/>
                <w:sz w:val="20"/>
                <w:szCs w:val="20"/>
              </w:rPr>
              <w:t>1</w:t>
            </w:r>
          </w:p>
        </w:tc>
      </w:tr>
      <w:tr w:rsidR="00196046" w:rsidRPr="00E11155" w14:paraId="5026CACA" w14:textId="77777777" w:rsidTr="00740363">
        <w:tc>
          <w:tcPr>
            <w:tcW w:w="7513" w:type="dxa"/>
          </w:tcPr>
          <w:p w14:paraId="60FCF043" w14:textId="77777777" w:rsidR="00196046" w:rsidRPr="00DD7872" w:rsidRDefault="00196046" w:rsidP="00740363">
            <w:pPr>
              <w:spacing w:line="264" w:lineRule="auto"/>
              <w:contextualSpacing/>
              <w:rPr>
                <w:rFonts w:cs="Arial"/>
                <w:sz w:val="20"/>
                <w:szCs w:val="20"/>
              </w:rPr>
            </w:pPr>
            <w:r w:rsidRPr="00DD7872">
              <w:rPr>
                <w:rFonts w:cs="Arial"/>
                <w:sz w:val="20"/>
                <w:szCs w:val="20"/>
              </w:rPr>
              <w:t>Relates conclusion back to the original question</w:t>
            </w:r>
          </w:p>
        </w:tc>
        <w:tc>
          <w:tcPr>
            <w:tcW w:w="1572" w:type="dxa"/>
          </w:tcPr>
          <w:p w14:paraId="629A2FC0" w14:textId="77777777" w:rsidR="00196046" w:rsidRPr="00DD7872" w:rsidRDefault="00196046" w:rsidP="00740363">
            <w:pPr>
              <w:spacing w:line="264" w:lineRule="auto"/>
              <w:contextualSpacing/>
              <w:jc w:val="center"/>
              <w:rPr>
                <w:rFonts w:cs="Times New Roman"/>
                <w:sz w:val="20"/>
                <w:szCs w:val="20"/>
              </w:rPr>
            </w:pPr>
            <w:r w:rsidRPr="00DD7872">
              <w:rPr>
                <w:rFonts w:cs="Times New Roman"/>
                <w:sz w:val="20"/>
                <w:szCs w:val="20"/>
              </w:rPr>
              <w:t>1</w:t>
            </w:r>
          </w:p>
        </w:tc>
      </w:tr>
      <w:tr w:rsidR="00196046" w:rsidRPr="00E11155" w14:paraId="1232E20C" w14:textId="77777777" w:rsidTr="00740363">
        <w:tc>
          <w:tcPr>
            <w:tcW w:w="7513" w:type="dxa"/>
          </w:tcPr>
          <w:p w14:paraId="7B3E92C0" w14:textId="77777777" w:rsidR="00196046" w:rsidRPr="00DD7872" w:rsidRDefault="00196046" w:rsidP="00740363">
            <w:pPr>
              <w:spacing w:line="264" w:lineRule="auto"/>
              <w:contextualSpacing/>
              <w:rPr>
                <w:rFonts w:cs="Times New Roman"/>
                <w:sz w:val="20"/>
                <w:szCs w:val="20"/>
              </w:rPr>
            </w:pPr>
            <w:r w:rsidRPr="00DD7872">
              <w:rPr>
                <w:rFonts w:cs="Times New Roman"/>
                <w:sz w:val="20"/>
                <w:szCs w:val="20"/>
              </w:rPr>
              <w:t>Proposes that other data should be collected to help answer question</w:t>
            </w:r>
          </w:p>
        </w:tc>
        <w:tc>
          <w:tcPr>
            <w:tcW w:w="1572" w:type="dxa"/>
          </w:tcPr>
          <w:p w14:paraId="2A90DB1E" w14:textId="77777777" w:rsidR="00196046" w:rsidRPr="00DD7872" w:rsidRDefault="00196046" w:rsidP="00740363">
            <w:pPr>
              <w:spacing w:line="264" w:lineRule="auto"/>
              <w:contextualSpacing/>
              <w:jc w:val="center"/>
              <w:rPr>
                <w:rFonts w:cs="Times New Roman"/>
                <w:sz w:val="20"/>
                <w:szCs w:val="20"/>
              </w:rPr>
            </w:pPr>
            <w:r w:rsidRPr="00DD7872">
              <w:rPr>
                <w:rFonts w:cs="Times New Roman"/>
                <w:sz w:val="20"/>
                <w:szCs w:val="20"/>
              </w:rPr>
              <w:t>1</w:t>
            </w:r>
          </w:p>
        </w:tc>
      </w:tr>
      <w:tr w:rsidR="00196046" w:rsidRPr="00E11155" w14:paraId="58569AE1" w14:textId="77777777" w:rsidTr="00740363">
        <w:tc>
          <w:tcPr>
            <w:tcW w:w="7513" w:type="dxa"/>
          </w:tcPr>
          <w:p w14:paraId="45169929" w14:textId="77777777" w:rsidR="00196046" w:rsidRPr="00DD7872" w:rsidRDefault="00196046" w:rsidP="00740363">
            <w:pPr>
              <w:spacing w:line="264" w:lineRule="auto"/>
              <w:contextualSpacing/>
              <w:rPr>
                <w:rFonts w:cs="Times New Roman"/>
                <w:sz w:val="20"/>
                <w:szCs w:val="20"/>
              </w:rPr>
            </w:pPr>
            <w:r w:rsidRPr="00DD7872">
              <w:rPr>
                <w:rFonts w:cs="Times New Roman"/>
                <w:sz w:val="20"/>
                <w:szCs w:val="20"/>
              </w:rPr>
              <w:t>Provides a concise and coherent summary of the analysis</w:t>
            </w:r>
          </w:p>
        </w:tc>
        <w:tc>
          <w:tcPr>
            <w:tcW w:w="1572" w:type="dxa"/>
          </w:tcPr>
          <w:p w14:paraId="0EFE9995" w14:textId="77777777" w:rsidR="00196046" w:rsidRPr="00DD7872" w:rsidRDefault="00196046" w:rsidP="00740363">
            <w:pPr>
              <w:spacing w:line="264" w:lineRule="auto"/>
              <w:contextualSpacing/>
              <w:jc w:val="center"/>
              <w:rPr>
                <w:rFonts w:cs="Times New Roman"/>
                <w:sz w:val="20"/>
                <w:szCs w:val="20"/>
              </w:rPr>
            </w:pPr>
            <w:r w:rsidRPr="00DD7872">
              <w:rPr>
                <w:rFonts w:cs="Times New Roman"/>
                <w:sz w:val="20"/>
                <w:szCs w:val="20"/>
              </w:rPr>
              <w:t>1</w:t>
            </w:r>
          </w:p>
        </w:tc>
      </w:tr>
      <w:tr w:rsidR="00196046" w:rsidRPr="00E11155" w14:paraId="461D2DF7" w14:textId="77777777" w:rsidTr="00740363">
        <w:tc>
          <w:tcPr>
            <w:tcW w:w="7513" w:type="dxa"/>
          </w:tcPr>
          <w:p w14:paraId="0D809AF5" w14:textId="77777777" w:rsidR="00196046" w:rsidRPr="00DD7872" w:rsidRDefault="00196046" w:rsidP="00740363">
            <w:pPr>
              <w:spacing w:line="264" w:lineRule="auto"/>
              <w:contextualSpacing/>
              <w:jc w:val="right"/>
              <w:rPr>
                <w:rFonts w:cs="Times New Roman"/>
                <w:b/>
                <w:sz w:val="20"/>
                <w:szCs w:val="20"/>
              </w:rPr>
            </w:pPr>
            <w:r w:rsidRPr="00DD7872">
              <w:rPr>
                <w:rFonts w:cs="Times New Roman"/>
                <w:b/>
                <w:sz w:val="20"/>
                <w:szCs w:val="20"/>
              </w:rPr>
              <w:t>Total</w:t>
            </w:r>
          </w:p>
        </w:tc>
        <w:tc>
          <w:tcPr>
            <w:tcW w:w="1572" w:type="dxa"/>
          </w:tcPr>
          <w:p w14:paraId="19C56E17" w14:textId="77777777" w:rsidR="00196046" w:rsidRPr="00DD7872" w:rsidRDefault="00196046" w:rsidP="00740363">
            <w:pPr>
              <w:spacing w:line="264" w:lineRule="auto"/>
              <w:contextualSpacing/>
              <w:jc w:val="right"/>
              <w:rPr>
                <w:rFonts w:cs="Times New Roman"/>
                <w:b/>
                <w:sz w:val="20"/>
                <w:szCs w:val="20"/>
              </w:rPr>
            </w:pPr>
            <w:r>
              <w:rPr>
                <w:rFonts w:cs="Times New Roman"/>
                <w:b/>
                <w:sz w:val="20"/>
                <w:szCs w:val="20"/>
              </w:rPr>
              <w:t>/</w:t>
            </w:r>
            <w:r w:rsidRPr="00DD7872">
              <w:rPr>
                <w:rFonts w:cs="Times New Roman"/>
                <w:b/>
                <w:sz w:val="20"/>
                <w:szCs w:val="20"/>
              </w:rPr>
              <w:t>4</w:t>
            </w:r>
          </w:p>
        </w:tc>
      </w:tr>
    </w:tbl>
    <w:p w14:paraId="68792CC0" w14:textId="77777777" w:rsidR="00196046" w:rsidRDefault="00196046" w:rsidP="00196046">
      <w:pPr>
        <w:rPr>
          <w:rFonts w:eastAsia="Times New Roman" w:cs="Arial"/>
          <w:b/>
          <w:bCs/>
          <w:sz w:val="24"/>
          <w:szCs w:val="24"/>
        </w:rPr>
      </w:pPr>
    </w:p>
    <w:p w14:paraId="0BB6C1A8" w14:textId="77777777" w:rsidR="0038127A" w:rsidRDefault="0038127A">
      <w:pPr>
        <w:rPr>
          <w:rFonts w:ascii="FranklinGothicBook" w:hAnsi="FranklinGothicBook" w:cs="FranklinGothicBook"/>
          <w:color w:val="342568"/>
          <w:sz w:val="24"/>
          <w:szCs w:val="24"/>
        </w:rPr>
      </w:pPr>
      <w:r>
        <w:rPr>
          <w:rFonts w:ascii="FranklinGothicBook" w:hAnsi="FranklinGothicBook" w:cs="FranklinGothicBook"/>
          <w:color w:val="342568"/>
          <w:sz w:val="24"/>
          <w:szCs w:val="24"/>
        </w:rPr>
        <w:br w:type="page"/>
      </w:r>
    </w:p>
    <w:p w14:paraId="7D2FFFD4" w14:textId="77777777" w:rsidR="00196046" w:rsidRPr="001E56CB" w:rsidRDefault="00196046" w:rsidP="001E56CB">
      <w:pPr>
        <w:pStyle w:val="Heading2"/>
      </w:pPr>
      <w:r w:rsidRPr="001E56CB">
        <w:lastRenderedPageBreak/>
        <w:t>Part B: In-class validation</w:t>
      </w:r>
    </w:p>
    <w:p w14:paraId="357651E4" w14:textId="77777777" w:rsidR="00196046" w:rsidRPr="00404042" w:rsidRDefault="0013706E" w:rsidP="00EC573A">
      <w:pPr>
        <w:pStyle w:val="NoSpacing"/>
        <w:tabs>
          <w:tab w:val="left" w:pos="2552"/>
        </w:tabs>
        <w:spacing w:after="120"/>
      </w:pPr>
      <w:r w:rsidRPr="00404042">
        <w:rPr>
          <w:rFonts w:cs="Calibri,Bold"/>
          <w:b/>
          <w:bCs/>
        </w:rPr>
        <w:t xml:space="preserve">Time allowed for this task: </w:t>
      </w:r>
      <w:r w:rsidR="00200854">
        <w:rPr>
          <w:rFonts w:cs="Calibri,Bold"/>
          <w:b/>
          <w:bCs/>
        </w:rPr>
        <w:tab/>
      </w:r>
      <w:r w:rsidR="00081FAC">
        <w:t xml:space="preserve">Up to 50 minutes, in </w:t>
      </w:r>
      <w:r w:rsidRPr="00404042">
        <w:t xml:space="preserve">class, under </w:t>
      </w:r>
      <w:r w:rsidR="00ED6963">
        <w:t>supervised</w:t>
      </w:r>
      <w:r w:rsidRPr="00404042">
        <w:t xml:space="preserve"> conditions</w:t>
      </w:r>
    </w:p>
    <w:p w14:paraId="3691554C" w14:textId="047C656E" w:rsidR="00196046" w:rsidRPr="001E4BF0" w:rsidRDefault="0013706E" w:rsidP="00EC573A">
      <w:pPr>
        <w:pStyle w:val="NoSpacing"/>
        <w:tabs>
          <w:tab w:val="left" w:pos="2552"/>
        </w:tabs>
        <w:spacing w:after="120"/>
        <w:rPr>
          <w:rFonts w:cs="Arial"/>
        </w:rPr>
      </w:pPr>
      <w:r w:rsidRPr="00404042">
        <w:rPr>
          <w:rFonts w:cs="Calibri,Bold"/>
          <w:b/>
          <w:bCs/>
        </w:rPr>
        <w:t xml:space="preserve">Materials required: </w:t>
      </w:r>
      <w:r w:rsidR="001E4BF0">
        <w:rPr>
          <w:rFonts w:cs="Calibri,Bold"/>
          <w:b/>
          <w:bCs/>
        </w:rPr>
        <w:tab/>
      </w:r>
      <w:r w:rsidRPr="00404042">
        <w:t>Standard writing equipment, calc</w:t>
      </w:r>
      <w:r w:rsidR="00200854">
        <w:t xml:space="preserve">ulator with graphic/statistical </w:t>
      </w:r>
      <w:r w:rsidR="00EC573A">
        <w:tab/>
      </w:r>
      <w:r w:rsidR="00200854">
        <w:t>c</w:t>
      </w:r>
      <w:r w:rsidRPr="00404042">
        <w:t>apabilities,</w:t>
      </w:r>
      <w:r>
        <w:rPr>
          <w:rFonts w:cs="Arial"/>
        </w:rPr>
        <w:t xml:space="preserve"> </w:t>
      </w:r>
      <w:r w:rsidRPr="00404042">
        <w:t>drawing templates</w:t>
      </w:r>
    </w:p>
    <w:p w14:paraId="18FF88A9" w14:textId="432A6239" w:rsidR="00196046" w:rsidRPr="0026071B" w:rsidRDefault="0013706E" w:rsidP="00EC573A">
      <w:pPr>
        <w:pStyle w:val="NoSpacing"/>
        <w:tabs>
          <w:tab w:val="left" w:pos="2552"/>
        </w:tabs>
        <w:spacing w:after="120"/>
        <w:rPr>
          <w:rFonts w:cs="Calibri,Bold"/>
          <w:bCs/>
        </w:rPr>
      </w:pPr>
      <w:r w:rsidRPr="000C7D07">
        <w:rPr>
          <w:rFonts w:cs="Calibri,Bold"/>
          <w:b/>
          <w:bCs/>
        </w:rPr>
        <w:t xml:space="preserve">Marks available: </w:t>
      </w:r>
      <w:r w:rsidR="001E4BF0" w:rsidRPr="000C7D07">
        <w:rPr>
          <w:rFonts w:cs="Calibri,Bold"/>
          <w:b/>
          <w:bCs/>
        </w:rPr>
        <w:tab/>
      </w:r>
      <w:r w:rsidRPr="0026071B">
        <w:rPr>
          <w:rFonts w:cs="Calibri,Bold"/>
          <w:bCs/>
        </w:rPr>
        <w:t>31 marks</w:t>
      </w:r>
    </w:p>
    <w:p w14:paraId="4107B599" w14:textId="3FC39247" w:rsidR="0026071B" w:rsidRDefault="0013706E" w:rsidP="0026071B">
      <w:pPr>
        <w:pStyle w:val="NoSpacing"/>
        <w:tabs>
          <w:tab w:val="left" w:pos="3686"/>
        </w:tabs>
        <w:rPr>
          <w:rFonts w:cs="Calibri,Bold"/>
          <w:b/>
          <w:bCs/>
        </w:rPr>
      </w:pPr>
      <w:r w:rsidRPr="000C7D07">
        <w:rPr>
          <w:rFonts w:cs="Calibri,Bold"/>
          <w:b/>
          <w:bCs/>
        </w:rPr>
        <w:t xml:space="preserve">Task weighting for </w:t>
      </w:r>
      <w:r w:rsidR="001E4BF0" w:rsidRPr="000C7D07">
        <w:rPr>
          <w:rFonts w:cs="Calibri,Bold"/>
          <w:b/>
          <w:bCs/>
        </w:rPr>
        <w:t>P</w:t>
      </w:r>
      <w:r w:rsidRPr="000C7D07">
        <w:rPr>
          <w:rFonts w:cs="Calibri,Bold"/>
          <w:b/>
          <w:bCs/>
        </w:rPr>
        <w:t xml:space="preserve">art B: </w:t>
      </w:r>
    </w:p>
    <w:p w14:paraId="60675618" w14:textId="282F7E29" w:rsidR="00196046" w:rsidRPr="0026071B" w:rsidRDefault="00081FAC" w:rsidP="0026071B">
      <w:pPr>
        <w:pStyle w:val="BodyText"/>
      </w:pPr>
      <w:r w:rsidRPr="0026071B">
        <w:t>2</w:t>
      </w:r>
      <w:r w:rsidR="0013706E" w:rsidRPr="0026071B">
        <w:t>%</w:t>
      </w:r>
    </w:p>
    <w:p w14:paraId="775EB337" w14:textId="77777777" w:rsidR="00196046" w:rsidRPr="004837B4" w:rsidRDefault="00196046" w:rsidP="0026071B">
      <w:pPr>
        <w:pStyle w:val="BodyText"/>
        <w:rPr>
          <w:rFonts w:cstheme="minorHAnsi"/>
        </w:rPr>
      </w:pPr>
      <w:r w:rsidRPr="004837B4">
        <w:rPr>
          <w:rFonts w:cstheme="minorHAnsi"/>
        </w:rPr>
        <w:t xml:space="preserve">Some of the students who completed the activity in Part A thought that the non-dominant hand reaction time could also provide significant evidence in answering the question, </w:t>
      </w:r>
      <w:r w:rsidR="001A2855">
        <w:rPr>
          <w:rFonts w:cstheme="minorHAnsi"/>
        </w:rPr>
        <w:t>‘</w:t>
      </w:r>
      <w:r w:rsidR="0045261D">
        <w:rPr>
          <w:rFonts w:cstheme="minorHAnsi"/>
        </w:rPr>
        <w:t>A</w:t>
      </w:r>
      <w:r w:rsidRPr="004837B4">
        <w:rPr>
          <w:rFonts w:cstheme="minorHAnsi"/>
        </w:rPr>
        <w:t>re males better drivers</w:t>
      </w:r>
      <w:r w:rsidR="009F2CC7">
        <w:rPr>
          <w:rFonts w:cstheme="minorHAnsi"/>
        </w:rPr>
        <w:t xml:space="preserve"> than female drivers</w:t>
      </w:r>
      <w:r w:rsidRPr="004837B4">
        <w:rPr>
          <w:rFonts w:cstheme="minorHAnsi"/>
        </w:rPr>
        <w:t>?</w:t>
      </w:r>
      <w:r w:rsidR="00D35F3F">
        <w:rPr>
          <w:rFonts w:cstheme="minorHAnsi"/>
        </w:rPr>
        <w:t>’</w:t>
      </w:r>
    </w:p>
    <w:p w14:paraId="070E3B12" w14:textId="77777777" w:rsidR="00196046" w:rsidRDefault="00196046" w:rsidP="0026071B">
      <w:pPr>
        <w:pStyle w:val="BodyText"/>
        <w:rPr>
          <w:rFonts w:cstheme="minorHAnsi"/>
        </w:rPr>
      </w:pPr>
      <w:r w:rsidRPr="00F075EF">
        <w:rPr>
          <w:rFonts w:cstheme="minorHAnsi"/>
        </w:rPr>
        <w:t xml:space="preserve">Another sample of data, this time from the 2014 </w:t>
      </w:r>
      <w:r w:rsidRPr="00F075EF">
        <w:rPr>
          <w:rFonts w:cstheme="minorHAnsi"/>
          <w:i/>
        </w:rPr>
        <w:t>Census At School</w:t>
      </w:r>
      <w:r w:rsidRPr="00F075EF">
        <w:rPr>
          <w:rFonts w:cstheme="minorHAnsi"/>
        </w:rPr>
        <w:t xml:space="preserve"> survey</w:t>
      </w:r>
      <w:r w:rsidR="00F233D6">
        <w:rPr>
          <w:rFonts w:cstheme="minorHAnsi"/>
        </w:rPr>
        <w:t>,</w:t>
      </w:r>
      <w:r w:rsidRPr="00F075EF">
        <w:rPr>
          <w:rFonts w:cstheme="minorHAnsi"/>
        </w:rPr>
        <w:t xml:space="preserve"> was extracted and is provided below. </w:t>
      </w:r>
      <w:r w:rsidR="0045261D">
        <w:rPr>
          <w:rFonts w:cstheme="minorHAnsi"/>
        </w:rPr>
        <w:t>The data were</w:t>
      </w:r>
      <w:r w:rsidRPr="00F075EF">
        <w:rPr>
          <w:rFonts w:cstheme="minorHAnsi"/>
        </w:rPr>
        <w:t xml:space="preserve"> generated from a random sample of 25 female and 25 male Year 11 and 12 students who provided </w:t>
      </w:r>
      <w:r w:rsidR="0045261D">
        <w:rPr>
          <w:rFonts w:cstheme="minorHAnsi"/>
        </w:rPr>
        <w:t xml:space="preserve">the </w:t>
      </w:r>
      <w:r w:rsidRPr="00F075EF">
        <w:rPr>
          <w:rFonts w:cstheme="minorHAnsi"/>
        </w:rPr>
        <w:t>information</w:t>
      </w:r>
      <w:r>
        <w:rPr>
          <w:rFonts w:cstheme="minorHAnsi"/>
        </w:rPr>
        <w:t xml:space="preserve">. The </w:t>
      </w:r>
      <w:r w:rsidR="0045261D">
        <w:rPr>
          <w:rFonts w:cstheme="minorHAnsi"/>
        </w:rPr>
        <w:t>tables</w:t>
      </w:r>
      <w:r>
        <w:rPr>
          <w:rFonts w:cstheme="minorHAnsi"/>
        </w:rPr>
        <w:t xml:space="preserve"> below</w:t>
      </w:r>
      <w:r w:rsidRPr="00F075EF">
        <w:rPr>
          <w:rFonts w:cstheme="minorHAnsi"/>
        </w:rPr>
        <w:t xml:space="preserve"> </w:t>
      </w:r>
      <w:r>
        <w:rPr>
          <w:rFonts w:cstheme="minorHAnsi"/>
        </w:rPr>
        <w:t>display</w:t>
      </w:r>
      <w:r w:rsidR="0045261D">
        <w:rPr>
          <w:rFonts w:cstheme="minorHAnsi"/>
        </w:rPr>
        <w:t xml:space="preserve"> the students’</w:t>
      </w:r>
      <w:r>
        <w:rPr>
          <w:rFonts w:cstheme="minorHAnsi"/>
        </w:rPr>
        <w:t xml:space="preserve"> reaction times using their non-dominant hand</w:t>
      </w:r>
      <w:r w:rsidR="0045261D">
        <w:rPr>
          <w:rFonts w:cstheme="minorHAnsi"/>
        </w:rPr>
        <w:t>,</w:t>
      </w:r>
      <w:r>
        <w:rPr>
          <w:rFonts w:cstheme="minorHAnsi"/>
        </w:rPr>
        <w:t xml:space="preserve"> and </w:t>
      </w:r>
      <w:r w:rsidR="0045261D">
        <w:rPr>
          <w:rFonts w:cstheme="minorHAnsi"/>
        </w:rPr>
        <w:t>the results for</w:t>
      </w:r>
      <w:r>
        <w:rPr>
          <w:rFonts w:cstheme="minorHAnsi"/>
        </w:rPr>
        <w:t xml:space="preserve"> the</w:t>
      </w:r>
      <w:r w:rsidRPr="00F075EF">
        <w:rPr>
          <w:rFonts w:cstheme="minorHAnsi"/>
        </w:rPr>
        <w:t xml:space="preserve"> concentration activity. </w:t>
      </w:r>
    </w:p>
    <w:tbl>
      <w:tblPr>
        <w:tblW w:w="9035" w:type="dxa"/>
        <w:tblInd w:w="93" w:type="dxa"/>
        <w:tblLayout w:type="fixed"/>
        <w:tblLook w:val="04A0" w:firstRow="1" w:lastRow="0" w:firstColumn="1" w:lastColumn="0" w:noHBand="0" w:noVBand="1"/>
      </w:tblPr>
      <w:tblGrid>
        <w:gridCol w:w="708"/>
        <w:gridCol w:w="1805"/>
        <w:gridCol w:w="13"/>
        <w:gridCol w:w="1819"/>
        <w:gridCol w:w="437"/>
        <w:gridCol w:w="703"/>
        <w:gridCol w:w="6"/>
        <w:gridCol w:w="1765"/>
        <w:gridCol w:w="1770"/>
        <w:gridCol w:w="9"/>
      </w:tblGrid>
      <w:tr w:rsidR="00A148B2" w:rsidRPr="001E4BF0" w14:paraId="475F2041" w14:textId="77777777" w:rsidTr="00420E19">
        <w:trPr>
          <w:trHeight w:val="255"/>
        </w:trPr>
        <w:tc>
          <w:tcPr>
            <w:tcW w:w="4345" w:type="dxa"/>
            <w:gridSpan w:val="4"/>
            <w:tcBorders>
              <w:top w:val="single" w:sz="4" w:space="0" w:color="auto"/>
              <w:left w:val="single" w:sz="4" w:space="0" w:color="auto"/>
              <w:bottom w:val="single" w:sz="4" w:space="0" w:color="auto"/>
              <w:right w:val="single" w:sz="4" w:space="0" w:color="auto"/>
            </w:tcBorders>
            <w:shd w:val="clear" w:color="auto" w:fill="E4D8EB" w:themeFill="accent4" w:themeFillTint="66"/>
          </w:tcPr>
          <w:p w14:paraId="47FCDF34" w14:textId="77777777" w:rsidR="00F40C17" w:rsidRPr="00404042" w:rsidRDefault="0013706E" w:rsidP="00404042">
            <w:pPr>
              <w:spacing w:before="120" w:after="12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Female</w:t>
            </w:r>
          </w:p>
        </w:tc>
        <w:tc>
          <w:tcPr>
            <w:tcW w:w="437" w:type="dxa"/>
            <w:tcBorders>
              <w:top w:val="nil"/>
              <w:left w:val="nil"/>
              <w:bottom w:val="nil"/>
              <w:right w:val="single" w:sz="4" w:space="0" w:color="auto"/>
            </w:tcBorders>
            <w:shd w:val="clear" w:color="auto" w:fill="auto"/>
            <w:noWrap/>
            <w:vAlign w:val="bottom"/>
            <w:hideMark/>
          </w:tcPr>
          <w:p w14:paraId="4B0BBA89"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4253" w:type="dxa"/>
            <w:gridSpan w:val="5"/>
            <w:tcBorders>
              <w:top w:val="single" w:sz="4" w:space="0" w:color="auto"/>
              <w:left w:val="nil"/>
              <w:bottom w:val="single" w:sz="4" w:space="0" w:color="auto"/>
              <w:right w:val="single" w:sz="4" w:space="0" w:color="auto"/>
            </w:tcBorders>
            <w:shd w:val="clear" w:color="auto" w:fill="E4D8EB" w:themeFill="accent4" w:themeFillTint="66"/>
          </w:tcPr>
          <w:p w14:paraId="1C000226" w14:textId="77777777" w:rsidR="00F40C17" w:rsidRPr="00404042" w:rsidRDefault="0013706E" w:rsidP="00404042">
            <w:pPr>
              <w:spacing w:before="120" w:after="12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Male</w:t>
            </w:r>
          </w:p>
        </w:tc>
      </w:tr>
      <w:tr w:rsidR="001E4BF0" w:rsidRPr="001E4BF0" w14:paraId="51911CF9" w14:textId="77777777" w:rsidTr="00D07718">
        <w:trPr>
          <w:gridAfter w:val="1"/>
          <w:wAfter w:w="9" w:type="dxa"/>
        </w:trPr>
        <w:tc>
          <w:tcPr>
            <w:tcW w:w="708" w:type="dxa"/>
            <w:tcBorders>
              <w:top w:val="single" w:sz="4" w:space="0" w:color="auto"/>
              <w:left w:val="single" w:sz="4" w:space="0" w:color="auto"/>
              <w:bottom w:val="single" w:sz="4" w:space="0" w:color="auto"/>
              <w:right w:val="single" w:sz="4" w:space="0" w:color="auto"/>
            </w:tcBorders>
          </w:tcPr>
          <w:p w14:paraId="27653D26" w14:textId="77777777" w:rsidR="00196046" w:rsidRPr="00404042" w:rsidRDefault="00196046" w:rsidP="00740363">
            <w:pPr>
              <w:spacing w:after="0" w:line="240" w:lineRule="auto"/>
              <w:jc w:val="center"/>
              <w:rPr>
                <w:rFonts w:eastAsia="Times New Roman" w:cstheme="minorHAnsi"/>
                <w:sz w:val="20"/>
                <w:szCs w:val="20"/>
                <w:lang w:eastAsia="en-AU"/>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7A4FB" w14:textId="77777777" w:rsidR="00196046" w:rsidRPr="00404042" w:rsidRDefault="0013706E" w:rsidP="00D07718">
            <w:pPr>
              <w:spacing w:after="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Reaction time (sec)</w:t>
            </w:r>
          </w:p>
          <w:p w14:paraId="5EB12AA4" w14:textId="77777777" w:rsidR="00196046" w:rsidRPr="00404042" w:rsidRDefault="000E2F3F" w:rsidP="00D07718">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(n</w:t>
            </w:r>
            <w:r w:rsidR="0013706E" w:rsidRPr="00404042">
              <w:rPr>
                <w:rFonts w:eastAsia="Times New Roman" w:cstheme="minorHAnsi"/>
                <w:b/>
                <w:sz w:val="20"/>
                <w:szCs w:val="20"/>
                <w:lang w:eastAsia="en-AU"/>
              </w:rPr>
              <w:t>on-dominant hand)</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BDC05A" w14:textId="77777777" w:rsidR="00F40C17" w:rsidRPr="00404042" w:rsidRDefault="0013706E" w:rsidP="00D07718">
            <w:pPr>
              <w:spacing w:after="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Concentration</w:t>
            </w:r>
          </w:p>
          <w:p w14:paraId="03891052" w14:textId="77777777" w:rsidR="00F40C17" w:rsidRPr="00404042" w:rsidRDefault="000E2F3F" w:rsidP="00D07718">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a</w:t>
            </w:r>
            <w:r w:rsidR="0013706E" w:rsidRPr="00404042">
              <w:rPr>
                <w:rFonts w:eastAsia="Times New Roman" w:cstheme="minorHAnsi"/>
                <w:b/>
                <w:sz w:val="20"/>
                <w:szCs w:val="20"/>
                <w:lang w:eastAsia="en-AU"/>
              </w:rPr>
              <w:t>ctivity (sec)</w:t>
            </w:r>
          </w:p>
        </w:tc>
        <w:tc>
          <w:tcPr>
            <w:tcW w:w="437" w:type="dxa"/>
            <w:tcBorders>
              <w:top w:val="nil"/>
              <w:left w:val="nil"/>
              <w:bottom w:val="nil"/>
              <w:right w:val="single" w:sz="4" w:space="0" w:color="auto"/>
            </w:tcBorders>
            <w:shd w:val="clear" w:color="auto" w:fill="auto"/>
            <w:noWrap/>
            <w:vAlign w:val="bottom"/>
            <w:hideMark/>
          </w:tcPr>
          <w:p w14:paraId="3C43C22D"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9" w:type="dxa"/>
            <w:gridSpan w:val="2"/>
            <w:tcBorders>
              <w:left w:val="nil"/>
              <w:bottom w:val="single" w:sz="4" w:space="0" w:color="auto"/>
              <w:right w:val="single" w:sz="4" w:space="0" w:color="auto"/>
            </w:tcBorders>
          </w:tcPr>
          <w:p w14:paraId="0E7D0E85" w14:textId="77777777" w:rsidR="00196046" w:rsidRPr="00404042" w:rsidRDefault="00196046" w:rsidP="00740363">
            <w:pPr>
              <w:spacing w:after="0" w:line="240" w:lineRule="auto"/>
              <w:jc w:val="center"/>
              <w:rPr>
                <w:rFonts w:eastAsia="Times New Roman" w:cstheme="minorHAnsi"/>
                <w:sz w:val="20"/>
                <w:szCs w:val="20"/>
                <w:lang w:eastAsia="en-AU"/>
              </w:rPr>
            </w:pPr>
          </w:p>
        </w:tc>
        <w:tc>
          <w:tcPr>
            <w:tcW w:w="1765" w:type="dxa"/>
            <w:tcBorders>
              <w:left w:val="single" w:sz="4" w:space="0" w:color="auto"/>
              <w:bottom w:val="single" w:sz="4" w:space="0" w:color="auto"/>
              <w:right w:val="single" w:sz="4" w:space="0" w:color="auto"/>
            </w:tcBorders>
            <w:shd w:val="clear" w:color="auto" w:fill="auto"/>
            <w:noWrap/>
            <w:vAlign w:val="center"/>
            <w:hideMark/>
          </w:tcPr>
          <w:p w14:paraId="6EA2B372" w14:textId="77777777" w:rsidR="00F40C17" w:rsidRPr="00404042" w:rsidRDefault="0013706E" w:rsidP="00FE712E">
            <w:pPr>
              <w:spacing w:after="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Reaction time (sec)</w:t>
            </w:r>
          </w:p>
          <w:p w14:paraId="72CAFFEB" w14:textId="77777777" w:rsidR="00F40C17" w:rsidRPr="00404042" w:rsidRDefault="000E2F3F" w:rsidP="00FE712E">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(n</w:t>
            </w:r>
            <w:r w:rsidR="0013706E" w:rsidRPr="00404042">
              <w:rPr>
                <w:rFonts w:eastAsia="Times New Roman" w:cstheme="minorHAnsi"/>
                <w:b/>
                <w:sz w:val="20"/>
                <w:szCs w:val="20"/>
                <w:lang w:eastAsia="en-AU"/>
              </w:rPr>
              <w:t>on-dominant hand)</w:t>
            </w:r>
          </w:p>
        </w:tc>
        <w:tc>
          <w:tcPr>
            <w:tcW w:w="1770" w:type="dxa"/>
            <w:tcBorders>
              <w:left w:val="nil"/>
              <w:bottom w:val="single" w:sz="4" w:space="0" w:color="auto"/>
              <w:right w:val="single" w:sz="4" w:space="0" w:color="auto"/>
            </w:tcBorders>
            <w:shd w:val="clear" w:color="auto" w:fill="auto"/>
            <w:noWrap/>
            <w:vAlign w:val="center"/>
            <w:hideMark/>
          </w:tcPr>
          <w:p w14:paraId="70C8BC99" w14:textId="77777777" w:rsidR="00F40C17" w:rsidRPr="00404042" w:rsidRDefault="0013706E" w:rsidP="00FE712E">
            <w:pPr>
              <w:spacing w:after="0" w:line="240" w:lineRule="auto"/>
              <w:jc w:val="center"/>
              <w:rPr>
                <w:rFonts w:eastAsia="Times New Roman" w:cstheme="minorHAnsi"/>
                <w:b/>
                <w:sz w:val="20"/>
                <w:szCs w:val="20"/>
                <w:lang w:eastAsia="en-AU"/>
              </w:rPr>
            </w:pPr>
            <w:r w:rsidRPr="00404042">
              <w:rPr>
                <w:rFonts w:eastAsia="Times New Roman" w:cstheme="minorHAnsi"/>
                <w:b/>
                <w:sz w:val="20"/>
                <w:szCs w:val="20"/>
                <w:lang w:eastAsia="en-AU"/>
              </w:rPr>
              <w:t>Concentration</w:t>
            </w:r>
          </w:p>
          <w:p w14:paraId="5FF83EE1" w14:textId="77777777" w:rsidR="00F40C17" w:rsidRPr="00404042" w:rsidRDefault="000E2F3F" w:rsidP="00FE712E">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a</w:t>
            </w:r>
            <w:r w:rsidR="0013706E" w:rsidRPr="00404042">
              <w:rPr>
                <w:rFonts w:eastAsia="Times New Roman" w:cstheme="minorHAnsi"/>
                <w:b/>
                <w:sz w:val="20"/>
                <w:szCs w:val="20"/>
                <w:lang w:eastAsia="en-AU"/>
              </w:rPr>
              <w:t>ctivity (sec)</w:t>
            </w:r>
          </w:p>
        </w:tc>
      </w:tr>
      <w:tr w:rsidR="001E4BF0" w:rsidRPr="001E4BF0" w14:paraId="1EC419F3" w14:textId="77777777" w:rsidTr="00420E19">
        <w:trPr>
          <w:gridAfter w:val="1"/>
          <w:wAfter w:w="9" w:type="dxa"/>
          <w:trHeight w:val="255"/>
        </w:trPr>
        <w:tc>
          <w:tcPr>
            <w:tcW w:w="708" w:type="dxa"/>
            <w:tcBorders>
              <w:top w:val="single" w:sz="4" w:space="0" w:color="auto"/>
              <w:left w:val="single" w:sz="4" w:space="0" w:color="auto"/>
              <w:bottom w:val="single" w:sz="4" w:space="0" w:color="auto"/>
              <w:right w:val="single" w:sz="4" w:space="0" w:color="auto"/>
            </w:tcBorders>
          </w:tcPr>
          <w:p w14:paraId="4711512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1C3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0.42</w:t>
            </w:r>
          </w:p>
        </w:tc>
        <w:tc>
          <w:tcPr>
            <w:tcW w:w="18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0E018"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69</w:t>
            </w:r>
          </w:p>
        </w:tc>
        <w:tc>
          <w:tcPr>
            <w:tcW w:w="437" w:type="dxa"/>
            <w:tcBorders>
              <w:top w:val="nil"/>
              <w:left w:val="nil"/>
              <w:bottom w:val="nil"/>
              <w:right w:val="single" w:sz="4" w:space="0" w:color="auto"/>
            </w:tcBorders>
            <w:shd w:val="clear" w:color="auto" w:fill="auto"/>
            <w:noWrap/>
            <w:vAlign w:val="bottom"/>
            <w:hideMark/>
          </w:tcPr>
          <w:p w14:paraId="1201AD19"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655A4A48"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A0D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0.33</w:t>
            </w:r>
          </w:p>
        </w:tc>
        <w:tc>
          <w:tcPr>
            <w:tcW w:w="1770" w:type="dxa"/>
            <w:tcBorders>
              <w:top w:val="nil"/>
              <w:left w:val="nil"/>
              <w:bottom w:val="single" w:sz="4" w:space="0" w:color="auto"/>
              <w:right w:val="single" w:sz="4" w:space="0" w:color="auto"/>
            </w:tcBorders>
            <w:shd w:val="clear" w:color="auto" w:fill="auto"/>
            <w:noWrap/>
            <w:vAlign w:val="bottom"/>
            <w:hideMark/>
          </w:tcPr>
          <w:p w14:paraId="6B866B0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r>
      <w:tr w:rsidR="001E4BF0" w:rsidRPr="001E4BF0" w14:paraId="5831729F"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64243A3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5CDB5AD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0.35</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6639407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36</w:t>
            </w:r>
          </w:p>
        </w:tc>
        <w:tc>
          <w:tcPr>
            <w:tcW w:w="437" w:type="dxa"/>
            <w:tcBorders>
              <w:top w:val="nil"/>
              <w:left w:val="nil"/>
              <w:bottom w:val="nil"/>
              <w:right w:val="single" w:sz="4" w:space="0" w:color="auto"/>
            </w:tcBorders>
            <w:shd w:val="clear" w:color="auto" w:fill="auto"/>
            <w:noWrap/>
            <w:vAlign w:val="bottom"/>
            <w:hideMark/>
          </w:tcPr>
          <w:p w14:paraId="3D6B55A6"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59C1862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D05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0.38</w:t>
            </w:r>
          </w:p>
        </w:tc>
        <w:tc>
          <w:tcPr>
            <w:tcW w:w="1770" w:type="dxa"/>
            <w:tcBorders>
              <w:top w:val="nil"/>
              <w:left w:val="nil"/>
              <w:bottom w:val="single" w:sz="4" w:space="0" w:color="auto"/>
              <w:right w:val="single" w:sz="4" w:space="0" w:color="auto"/>
            </w:tcBorders>
            <w:shd w:val="clear" w:color="auto" w:fill="auto"/>
            <w:noWrap/>
            <w:vAlign w:val="bottom"/>
            <w:hideMark/>
          </w:tcPr>
          <w:p w14:paraId="1AF8DC8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r>
      <w:tr w:rsidR="001E4BF0" w:rsidRPr="001E4BF0" w14:paraId="296DE6A5"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C072B7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3A1AFE5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0.97</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389C63E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66</w:t>
            </w:r>
          </w:p>
        </w:tc>
        <w:tc>
          <w:tcPr>
            <w:tcW w:w="437" w:type="dxa"/>
            <w:tcBorders>
              <w:top w:val="nil"/>
              <w:left w:val="nil"/>
              <w:bottom w:val="nil"/>
              <w:right w:val="single" w:sz="4" w:space="0" w:color="auto"/>
            </w:tcBorders>
            <w:shd w:val="clear" w:color="auto" w:fill="auto"/>
            <w:noWrap/>
            <w:vAlign w:val="bottom"/>
            <w:hideMark/>
          </w:tcPr>
          <w:p w14:paraId="62B0E736"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37A2E41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78F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0.37</w:t>
            </w:r>
          </w:p>
        </w:tc>
        <w:tc>
          <w:tcPr>
            <w:tcW w:w="1770" w:type="dxa"/>
            <w:tcBorders>
              <w:top w:val="nil"/>
              <w:left w:val="nil"/>
              <w:bottom w:val="single" w:sz="4" w:space="0" w:color="auto"/>
              <w:right w:val="single" w:sz="4" w:space="0" w:color="auto"/>
            </w:tcBorders>
            <w:shd w:val="clear" w:color="auto" w:fill="auto"/>
            <w:noWrap/>
            <w:vAlign w:val="bottom"/>
            <w:hideMark/>
          </w:tcPr>
          <w:p w14:paraId="75CF369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60</w:t>
            </w:r>
          </w:p>
        </w:tc>
      </w:tr>
      <w:tr w:rsidR="001E4BF0" w:rsidRPr="001E4BF0" w14:paraId="4E750E3B"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8360CC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4C95EB8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0.33</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2E79E9A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49</w:t>
            </w:r>
          </w:p>
        </w:tc>
        <w:tc>
          <w:tcPr>
            <w:tcW w:w="437" w:type="dxa"/>
            <w:tcBorders>
              <w:top w:val="nil"/>
              <w:left w:val="nil"/>
              <w:bottom w:val="nil"/>
              <w:right w:val="single" w:sz="4" w:space="0" w:color="auto"/>
            </w:tcBorders>
            <w:shd w:val="clear" w:color="auto" w:fill="auto"/>
            <w:noWrap/>
            <w:vAlign w:val="bottom"/>
            <w:hideMark/>
          </w:tcPr>
          <w:p w14:paraId="16062B7A"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05BE9F7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78DC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3.3</w:t>
            </w:r>
          </w:p>
        </w:tc>
        <w:tc>
          <w:tcPr>
            <w:tcW w:w="1770" w:type="dxa"/>
            <w:tcBorders>
              <w:top w:val="nil"/>
              <w:left w:val="nil"/>
              <w:bottom w:val="single" w:sz="4" w:space="0" w:color="auto"/>
              <w:right w:val="single" w:sz="4" w:space="0" w:color="auto"/>
            </w:tcBorders>
            <w:shd w:val="clear" w:color="auto" w:fill="auto"/>
            <w:noWrap/>
            <w:vAlign w:val="bottom"/>
            <w:hideMark/>
          </w:tcPr>
          <w:p w14:paraId="4006584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15</w:t>
            </w:r>
          </w:p>
        </w:tc>
      </w:tr>
      <w:tr w:rsidR="001E4BF0" w:rsidRPr="001E4BF0" w14:paraId="46653AF9"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BAFCBF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2231B1F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0.37</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6784C00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54</w:t>
            </w:r>
          </w:p>
        </w:tc>
        <w:tc>
          <w:tcPr>
            <w:tcW w:w="437" w:type="dxa"/>
            <w:tcBorders>
              <w:top w:val="nil"/>
              <w:left w:val="nil"/>
              <w:bottom w:val="nil"/>
              <w:right w:val="single" w:sz="4" w:space="0" w:color="auto"/>
            </w:tcBorders>
            <w:shd w:val="clear" w:color="auto" w:fill="auto"/>
            <w:noWrap/>
            <w:vAlign w:val="bottom"/>
            <w:hideMark/>
          </w:tcPr>
          <w:p w14:paraId="6AC76C9C"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7F9E92F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9A03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0.35</w:t>
            </w:r>
          </w:p>
        </w:tc>
        <w:tc>
          <w:tcPr>
            <w:tcW w:w="1770" w:type="dxa"/>
            <w:tcBorders>
              <w:top w:val="nil"/>
              <w:left w:val="nil"/>
              <w:bottom w:val="single" w:sz="4" w:space="0" w:color="auto"/>
              <w:right w:val="single" w:sz="4" w:space="0" w:color="auto"/>
            </w:tcBorders>
            <w:shd w:val="clear" w:color="auto" w:fill="auto"/>
            <w:noWrap/>
            <w:vAlign w:val="bottom"/>
            <w:hideMark/>
          </w:tcPr>
          <w:p w14:paraId="32035F2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r>
      <w:tr w:rsidR="001E4BF0" w:rsidRPr="001E4BF0" w14:paraId="0FD78783"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34943A7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3593947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0.38</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79B44E28"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31</w:t>
            </w:r>
          </w:p>
        </w:tc>
        <w:tc>
          <w:tcPr>
            <w:tcW w:w="437" w:type="dxa"/>
            <w:tcBorders>
              <w:top w:val="nil"/>
              <w:left w:val="nil"/>
              <w:bottom w:val="nil"/>
              <w:right w:val="single" w:sz="4" w:space="0" w:color="auto"/>
            </w:tcBorders>
            <w:shd w:val="clear" w:color="auto" w:fill="auto"/>
            <w:noWrap/>
            <w:vAlign w:val="bottom"/>
            <w:hideMark/>
          </w:tcPr>
          <w:p w14:paraId="15275111"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205DA87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5B9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0.29</w:t>
            </w:r>
          </w:p>
        </w:tc>
        <w:tc>
          <w:tcPr>
            <w:tcW w:w="1770" w:type="dxa"/>
            <w:tcBorders>
              <w:top w:val="nil"/>
              <w:left w:val="nil"/>
              <w:bottom w:val="single" w:sz="4" w:space="0" w:color="auto"/>
              <w:right w:val="single" w:sz="4" w:space="0" w:color="auto"/>
            </w:tcBorders>
            <w:shd w:val="clear" w:color="auto" w:fill="auto"/>
            <w:noWrap/>
            <w:vAlign w:val="bottom"/>
            <w:hideMark/>
          </w:tcPr>
          <w:p w14:paraId="5C0A3D1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w:t>
            </w:r>
          </w:p>
        </w:tc>
      </w:tr>
      <w:tr w:rsidR="001E4BF0" w:rsidRPr="001E4BF0" w14:paraId="0BB0F2B9"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5A76575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7</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0902CCD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0.37</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4B798BE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36</w:t>
            </w:r>
          </w:p>
        </w:tc>
        <w:tc>
          <w:tcPr>
            <w:tcW w:w="437" w:type="dxa"/>
            <w:tcBorders>
              <w:top w:val="nil"/>
              <w:left w:val="nil"/>
              <w:bottom w:val="nil"/>
              <w:right w:val="single" w:sz="4" w:space="0" w:color="auto"/>
            </w:tcBorders>
            <w:shd w:val="clear" w:color="auto" w:fill="auto"/>
            <w:noWrap/>
            <w:vAlign w:val="bottom"/>
            <w:hideMark/>
          </w:tcPr>
          <w:p w14:paraId="10F90C6A"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3D5DFCC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7</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0F98"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0.32</w:t>
            </w:r>
          </w:p>
        </w:tc>
        <w:tc>
          <w:tcPr>
            <w:tcW w:w="1770" w:type="dxa"/>
            <w:tcBorders>
              <w:top w:val="nil"/>
              <w:left w:val="nil"/>
              <w:bottom w:val="single" w:sz="4" w:space="0" w:color="auto"/>
              <w:right w:val="single" w:sz="4" w:space="0" w:color="auto"/>
            </w:tcBorders>
            <w:shd w:val="clear" w:color="auto" w:fill="auto"/>
            <w:noWrap/>
            <w:vAlign w:val="bottom"/>
            <w:hideMark/>
          </w:tcPr>
          <w:p w14:paraId="5EDE27F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w:t>
            </w:r>
          </w:p>
        </w:tc>
      </w:tr>
      <w:tr w:rsidR="001E4BF0" w:rsidRPr="001E4BF0" w14:paraId="4C04E859"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1E5C669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8</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59D7ADD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0.44</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4234801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31</w:t>
            </w:r>
          </w:p>
        </w:tc>
        <w:tc>
          <w:tcPr>
            <w:tcW w:w="437" w:type="dxa"/>
            <w:tcBorders>
              <w:top w:val="nil"/>
              <w:left w:val="nil"/>
              <w:bottom w:val="nil"/>
              <w:right w:val="single" w:sz="4" w:space="0" w:color="auto"/>
            </w:tcBorders>
            <w:shd w:val="clear" w:color="auto" w:fill="auto"/>
            <w:noWrap/>
            <w:vAlign w:val="bottom"/>
            <w:hideMark/>
          </w:tcPr>
          <w:p w14:paraId="73231000"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2329D6C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8</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214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0.32</w:t>
            </w:r>
          </w:p>
        </w:tc>
        <w:tc>
          <w:tcPr>
            <w:tcW w:w="1770" w:type="dxa"/>
            <w:tcBorders>
              <w:top w:val="nil"/>
              <w:left w:val="nil"/>
              <w:bottom w:val="single" w:sz="4" w:space="0" w:color="auto"/>
              <w:right w:val="single" w:sz="4" w:space="0" w:color="auto"/>
            </w:tcBorders>
            <w:shd w:val="clear" w:color="auto" w:fill="auto"/>
            <w:noWrap/>
            <w:vAlign w:val="bottom"/>
            <w:hideMark/>
          </w:tcPr>
          <w:p w14:paraId="1362AFF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r>
      <w:tr w:rsidR="001E4BF0" w:rsidRPr="001E4BF0" w14:paraId="69E216B2"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3528DD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9</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4117BC48"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0.47</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469EEDE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51</w:t>
            </w:r>
          </w:p>
        </w:tc>
        <w:tc>
          <w:tcPr>
            <w:tcW w:w="437" w:type="dxa"/>
            <w:tcBorders>
              <w:top w:val="nil"/>
              <w:left w:val="nil"/>
              <w:bottom w:val="nil"/>
              <w:right w:val="single" w:sz="4" w:space="0" w:color="auto"/>
            </w:tcBorders>
            <w:shd w:val="clear" w:color="auto" w:fill="auto"/>
            <w:noWrap/>
            <w:vAlign w:val="bottom"/>
            <w:hideMark/>
          </w:tcPr>
          <w:p w14:paraId="5A195EEE"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1A5BAA2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9</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5DE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0.28</w:t>
            </w:r>
          </w:p>
        </w:tc>
        <w:tc>
          <w:tcPr>
            <w:tcW w:w="1770" w:type="dxa"/>
            <w:tcBorders>
              <w:top w:val="nil"/>
              <w:left w:val="nil"/>
              <w:bottom w:val="single" w:sz="4" w:space="0" w:color="auto"/>
              <w:right w:val="single" w:sz="4" w:space="0" w:color="auto"/>
            </w:tcBorders>
            <w:shd w:val="clear" w:color="auto" w:fill="auto"/>
            <w:noWrap/>
            <w:vAlign w:val="bottom"/>
            <w:hideMark/>
          </w:tcPr>
          <w:p w14:paraId="686E488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w:t>
            </w:r>
          </w:p>
        </w:tc>
      </w:tr>
      <w:tr w:rsidR="001E4BF0" w:rsidRPr="001E4BF0" w14:paraId="3F8834D8"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218DA3D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51D2A47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18FCB97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50</w:t>
            </w:r>
          </w:p>
        </w:tc>
        <w:tc>
          <w:tcPr>
            <w:tcW w:w="437" w:type="dxa"/>
            <w:tcBorders>
              <w:top w:val="nil"/>
              <w:left w:val="nil"/>
              <w:bottom w:val="nil"/>
              <w:right w:val="single" w:sz="4" w:space="0" w:color="auto"/>
            </w:tcBorders>
            <w:shd w:val="clear" w:color="auto" w:fill="auto"/>
            <w:noWrap/>
            <w:vAlign w:val="bottom"/>
            <w:hideMark/>
          </w:tcPr>
          <w:p w14:paraId="32638EE1"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306D0B4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9B5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0.45</w:t>
            </w:r>
          </w:p>
        </w:tc>
        <w:tc>
          <w:tcPr>
            <w:tcW w:w="1770" w:type="dxa"/>
            <w:tcBorders>
              <w:top w:val="nil"/>
              <w:left w:val="nil"/>
              <w:bottom w:val="single" w:sz="4" w:space="0" w:color="auto"/>
              <w:right w:val="single" w:sz="4" w:space="0" w:color="auto"/>
            </w:tcBorders>
            <w:shd w:val="clear" w:color="auto" w:fill="auto"/>
            <w:noWrap/>
            <w:vAlign w:val="bottom"/>
            <w:hideMark/>
          </w:tcPr>
          <w:p w14:paraId="0934896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25</w:t>
            </w:r>
          </w:p>
        </w:tc>
      </w:tr>
      <w:tr w:rsidR="001E4BF0" w:rsidRPr="001E4BF0" w14:paraId="2B188D2F"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6760290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11</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6F137E6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1.6</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59E46B5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35</w:t>
            </w:r>
          </w:p>
        </w:tc>
        <w:tc>
          <w:tcPr>
            <w:tcW w:w="437" w:type="dxa"/>
            <w:tcBorders>
              <w:top w:val="nil"/>
              <w:left w:val="nil"/>
              <w:bottom w:val="nil"/>
              <w:right w:val="single" w:sz="4" w:space="0" w:color="auto"/>
            </w:tcBorders>
            <w:shd w:val="clear" w:color="auto" w:fill="auto"/>
            <w:noWrap/>
            <w:vAlign w:val="bottom"/>
            <w:hideMark/>
          </w:tcPr>
          <w:p w14:paraId="2AF5C3B1"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316118C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11</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062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0.39</w:t>
            </w:r>
          </w:p>
        </w:tc>
        <w:tc>
          <w:tcPr>
            <w:tcW w:w="1770" w:type="dxa"/>
            <w:tcBorders>
              <w:top w:val="nil"/>
              <w:left w:val="nil"/>
              <w:bottom w:val="single" w:sz="4" w:space="0" w:color="auto"/>
              <w:right w:val="single" w:sz="4" w:space="0" w:color="auto"/>
            </w:tcBorders>
            <w:shd w:val="clear" w:color="auto" w:fill="auto"/>
            <w:noWrap/>
            <w:vAlign w:val="bottom"/>
            <w:hideMark/>
          </w:tcPr>
          <w:p w14:paraId="4354E66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30</w:t>
            </w:r>
          </w:p>
        </w:tc>
      </w:tr>
      <w:tr w:rsidR="001E4BF0" w:rsidRPr="001E4BF0" w14:paraId="673E05B6"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67ED16A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12</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0D8A983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0.36</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18FEAC3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50</w:t>
            </w:r>
          </w:p>
        </w:tc>
        <w:tc>
          <w:tcPr>
            <w:tcW w:w="437" w:type="dxa"/>
            <w:tcBorders>
              <w:top w:val="nil"/>
              <w:left w:val="nil"/>
              <w:bottom w:val="nil"/>
              <w:right w:val="single" w:sz="4" w:space="0" w:color="auto"/>
            </w:tcBorders>
            <w:shd w:val="clear" w:color="auto" w:fill="auto"/>
            <w:noWrap/>
            <w:vAlign w:val="bottom"/>
            <w:hideMark/>
          </w:tcPr>
          <w:p w14:paraId="7D213D80"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7F4145F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12</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524D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0.36</w:t>
            </w:r>
          </w:p>
        </w:tc>
        <w:tc>
          <w:tcPr>
            <w:tcW w:w="1770" w:type="dxa"/>
            <w:tcBorders>
              <w:top w:val="nil"/>
              <w:left w:val="nil"/>
              <w:bottom w:val="single" w:sz="4" w:space="0" w:color="auto"/>
              <w:right w:val="single" w:sz="4" w:space="0" w:color="auto"/>
            </w:tcBorders>
            <w:shd w:val="clear" w:color="auto" w:fill="auto"/>
            <w:noWrap/>
            <w:vAlign w:val="bottom"/>
            <w:hideMark/>
          </w:tcPr>
          <w:p w14:paraId="5A0404E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6</w:t>
            </w:r>
          </w:p>
        </w:tc>
      </w:tr>
      <w:tr w:rsidR="001E4BF0" w:rsidRPr="001E4BF0" w14:paraId="543E92A9"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516DFC7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13</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037C64C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0.45</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5632516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30</w:t>
            </w:r>
          </w:p>
        </w:tc>
        <w:tc>
          <w:tcPr>
            <w:tcW w:w="437" w:type="dxa"/>
            <w:tcBorders>
              <w:top w:val="nil"/>
              <w:left w:val="nil"/>
              <w:bottom w:val="nil"/>
              <w:right w:val="single" w:sz="4" w:space="0" w:color="auto"/>
            </w:tcBorders>
            <w:shd w:val="clear" w:color="auto" w:fill="auto"/>
            <w:noWrap/>
            <w:vAlign w:val="bottom"/>
            <w:hideMark/>
          </w:tcPr>
          <w:p w14:paraId="6369979C"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64EA288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2336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w:t>
            </w:r>
          </w:p>
        </w:tc>
        <w:tc>
          <w:tcPr>
            <w:tcW w:w="1770" w:type="dxa"/>
            <w:tcBorders>
              <w:top w:val="nil"/>
              <w:left w:val="nil"/>
              <w:bottom w:val="single" w:sz="4" w:space="0" w:color="auto"/>
              <w:right w:val="single" w:sz="4" w:space="0" w:color="auto"/>
            </w:tcBorders>
            <w:shd w:val="clear" w:color="auto" w:fill="auto"/>
            <w:noWrap/>
            <w:vAlign w:val="bottom"/>
            <w:hideMark/>
          </w:tcPr>
          <w:p w14:paraId="691B37F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30</w:t>
            </w:r>
          </w:p>
        </w:tc>
      </w:tr>
      <w:tr w:rsidR="001E4BF0" w:rsidRPr="001E4BF0" w14:paraId="1E7CA6DF"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F8D435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14</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695E758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0.29</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67CF394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41</w:t>
            </w:r>
          </w:p>
        </w:tc>
        <w:tc>
          <w:tcPr>
            <w:tcW w:w="437" w:type="dxa"/>
            <w:tcBorders>
              <w:top w:val="nil"/>
              <w:left w:val="nil"/>
              <w:bottom w:val="nil"/>
              <w:right w:val="single" w:sz="4" w:space="0" w:color="auto"/>
            </w:tcBorders>
            <w:shd w:val="clear" w:color="auto" w:fill="auto"/>
            <w:noWrap/>
            <w:vAlign w:val="bottom"/>
            <w:hideMark/>
          </w:tcPr>
          <w:p w14:paraId="13D4F0A0"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6B1FD47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7E6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0.47</w:t>
            </w:r>
          </w:p>
        </w:tc>
        <w:tc>
          <w:tcPr>
            <w:tcW w:w="1770" w:type="dxa"/>
            <w:tcBorders>
              <w:top w:val="nil"/>
              <w:left w:val="nil"/>
              <w:bottom w:val="single" w:sz="4" w:space="0" w:color="auto"/>
              <w:right w:val="single" w:sz="4" w:space="0" w:color="auto"/>
            </w:tcBorders>
            <w:shd w:val="clear" w:color="auto" w:fill="auto"/>
            <w:noWrap/>
            <w:vAlign w:val="bottom"/>
            <w:hideMark/>
          </w:tcPr>
          <w:p w14:paraId="42CBC62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w:t>
            </w:r>
          </w:p>
        </w:tc>
      </w:tr>
      <w:tr w:rsidR="001E4BF0" w:rsidRPr="001E4BF0" w14:paraId="0A2B67E8"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2F1A8C6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15</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288951F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371B397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33</w:t>
            </w:r>
          </w:p>
        </w:tc>
        <w:tc>
          <w:tcPr>
            <w:tcW w:w="437" w:type="dxa"/>
            <w:tcBorders>
              <w:top w:val="nil"/>
              <w:left w:val="nil"/>
              <w:bottom w:val="nil"/>
              <w:right w:val="single" w:sz="4" w:space="0" w:color="auto"/>
            </w:tcBorders>
            <w:shd w:val="clear" w:color="auto" w:fill="auto"/>
            <w:noWrap/>
            <w:vAlign w:val="bottom"/>
            <w:hideMark/>
          </w:tcPr>
          <w:p w14:paraId="2A77786C"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44538EF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15</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86D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0.38</w:t>
            </w:r>
          </w:p>
        </w:tc>
        <w:tc>
          <w:tcPr>
            <w:tcW w:w="1770" w:type="dxa"/>
            <w:tcBorders>
              <w:top w:val="nil"/>
              <w:left w:val="nil"/>
              <w:bottom w:val="single" w:sz="4" w:space="0" w:color="auto"/>
              <w:right w:val="single" w:sz="4" w:space="0" w:color="auto"/>
            </w:tcBorders>
            <w:shd w:val="clear" w:color="auto" w:fill="auto"/>
            <w:noWrap/>
            <w:vAlign w:val="bottom"/>
            <w:hideMark/>
          </w:tcPr>
          <w:p w14:paraId="0705F24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17</w:t>
            </w:r>
          </w:p>
        </w:tc>
      </w:tr>
      <w:tr w:rsidR="001E4BF0" w:rsidRPr="001E4BF0" w14:paraId="2236F552"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3E3DDCE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16</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6650C83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441E8DB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28</w:t>
            </w:r>
          </w:p>
        </w:tc>
        <w:tc>
          <w:tcPr>
            <w:tcW w:w="437" w:type="dxa"/>
            <w:tcBorders>
              <w:top w:val="nil"/>
              <w:left w:val="nil"/>
              <w:bottom w:val="nil"/>
              <w:right w:val="single" w:sz="4" w:space="0" w:color="auto"/>
            </w:tcBorders>
            <w:shd w:val="clear" w:color="auto" w:fill="auto"/>
            <w:noWrap/>
            <w:vAlign w:val="bottom"/>
            <w:hideMark/>
          </w:tcPr>
          <w:p w14:paraId="632FC992"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3B54DE4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16</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F7E7" w14:textId="77777777" w:rsidR="00196046" w:rsidRPr="00404042" w:rsidRDefault="0013706E" w:rsidP="00740363">
            <w:pPr>
              <w:tabs>
                <w:tab w:val="center" w:pos="4513"/>
                <w:tab w:val="right" w:pos="9026"/>
              </w:tabs>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0.34</w:t>
            </w:r>
          </w:p>
        </w:tc>
        <w:tc>
          <w:tcPr>
            <w:tcW w:w="1770" w:type="dxa"/>
            <w:tcBorders>
              <w:top w:val="nil"/>
              <w:left w:val="nil"/>
              <w:bottom w:val="single" w:sz="4" w:space="0" w:color="auto"/>
              <w:right w:val="single" w:sz="4" w:space="0" w:color="auto"/>
            </w:tcBorders>
            <w:shd w:val="clear" w:color="auto" w:fill="auto"/>
            <w:noWrap/>
            <w:vAlign w:val="bottom"/>
            <w:hideMark/>
          </w:tcPr>
          <w:p w14:paraId="6E934124" w14:textId="77777777" w:rsidR="00196046" w:rsidRPr="00404042" w:rsidRDefault="0013706E" w:rsidP="00740363">
            <w:pPr>
              <w:tabs>
                <w:tab w:val="center" w:pos="4513"/>
                <w:tab w:val="right" w:pos="9026"/>
              </w:tabs>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20</w:t>
            </w:r>
          </w:p>
        </w:tc>
      </w:tr>
      <w:tr w:rsidR="001E4BF0" w:rsidRPr="001E4BF0" w14:paraId="7EF00286"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316E0C5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17</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65DCB00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0.18</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5E5B27B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46</w:t>
            </w:r>
          </w:p>
        </w:tc>
        <w:tc>
          <w:tcPr>
            <w:tcW w:w="437" w:type="dxa"/>
            <w:tcBorders>
              <w:top w:val="nil"/>
              <w:left w:val="nil"/>
              <w:bottom w:val="nil"/>
              <w:right w:val="single" w:sz="4" w:space="0" w:color="auto"/>
            </w:tcBorders>
            <w:shd w:val="clear" w:color="auto" w:fill="auto"/>
            <w:noWrap/>
            <w:vAlign w:val="bottom"/>
            <w:hideMark/>
          </w:tcPr>
          <w:p w14:paraId="6A0F390C"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650C699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17</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B6C5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0.37</w:t>
            </w:r>
          </w:p>
        </w:tc>
        <w:tc>
          <w:tcPr>
            <w:tcW w:w="1770" w:type="dxa"/>
            <w:tcBorders>
              <w:top w:val="nil"/>
              <w:left w:val="nil"/>
              <w:bottom w:val="single" w:sz="4" w:space="0" w:color="auto"/>
              <w:right w:val="single" w:sz="4" w:space="0" w:color="auto"/>
            </w:tcBorders>
            <w:shd w:val="clear" w:color="auto" w:fill="auto"/>
            <w:noWrap/>
            <w:vAlign w:val="bottom"/>
            <w:hideMark/>
          </w:tcPr>
          <w:p w14:paraId="0AB939E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8</w:t>
            </w:r>
          </w:p>
        </w:tc>
      </w:tr>
      <w:tr w:rsidR="001E4BF0" w:rsidRPr="001E4BF0" w14:paraId="1C0D57F2"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589DCF2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18</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3922055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0.32</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69335DC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32</w:t>
            </w:r>
          </w:p>
        </w:tc>
        <w:tc>
          <w:tcPr>
            <w:tcW w:w="437" w:type="dxa"/>
            <w:tcBorders>
              <w:top w:val="nil"/>
              <w:left w:val="nil"/>
              <w:bottom w:val="nil"/>
              <w:right w:val="single" w:sz="4" w:space="0" w:color="auto"/>
            </w:tcBorders>
            <w:shd w:val="clear" w:color="auto" w:fill="auto"/>
            <w:noWrap/>
            <w:vAlign w:val="bottom"/>
            <w:hideMark/>
          </w:tcPr>
          <w:p w14:paraId="72A080B7"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1276D0E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18</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573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0.33</w:t>
            </w:r>
          </w:p>
        </w:tc>
        <w:tc>
          <w:tcPr>
            <w:tcW w:w="1770" w:type="dxa"/>
            <w:tcBorders>
              <w:top w:val="nil"/>
              <w:left w:val="nil"/>
              <w:bottom w:val="single" w:sz="4" w:space="0" w:color="auto"/>
              <w:right w:val="single" w:sz="4" w:space="0" w:color="auto"/>
            </w:tcBorders>
            <w:shd w:val="clear" w:color="auto" w:fill="auto"/>
            <w:noWrap/>
            <w:vAlign w:val="bottom"/>
            <w:hideMark/>
          </w:tcPr>
          <w:p w14:paraId="53771FD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r>
      <w:tr w:rsidR="001E4BF0" w:rsidRPr="001E4BF0" w14:paraId="76BF4888"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46F3946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19</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0991748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2C2F7C7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28</w:t>
            </w:r>
          </w:p>
        </w:tc>
        <w:tc>
          <w:tcPr>
            <w:tcW w:w="437" w:type="dxa"/>
            <w:tcBorders>
              <w:top w:val="nil"/>
              <w:left w:val="nil"/>
              <w:bottom w:val="nil"/>
              <w:right w:val="single" w:sz="4" w:space="0" w:color="auto"/>
            </w:tcBorders>
            <w:shd w:val="clear" w:color="auto" w:fill="auto"/>
            <w:noWrap/>
            <w:vAlign w:val="bottom"/>
            <w:hideMark/>
          </w:tcPr>
          <w:p w14:paraId="34C5AD07"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1E8BC54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19</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FA0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0.42</w:t>
            </w:r>
          </w:p>
        </w:tc>
        <w:tc>
          <w:tcPr>
            <w:tcW w:w="1770" w:type="dxa"/>
            <w:tcBorders>
              <w:top w:val="nil"/>
              <w:left w:val="nil"/>
              <w:bottom w:val="single" w:sz="4" w:space="0" w:color="auto"/>
              <w:right w:val="single" w:sz="4" w:space="0" w:color="auto"/>
            </w:tcBorders>
            <w:shd w:val="clear" w:color="auto" w:fill="auto"/>
            <w:noWrap/>
            <w:vAlign w:val="bottom"/>
            <w:hideMark/>
          </w:tcPr>
          <w:p w14:paraId="39B1D82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20</w:t>
            </w:r>
          </w:p>
        </w:tc>
      </w:tr>
      <w:tr w:rsidR="001E4BF0" w:rsidRPr="001E4BF0" w14:paraId="499BDAC2"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234E71D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1372C07E"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0.35</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344F64C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56</w:t>
            </w:r>
          </w:p>
        </w:tc>
        <w:tc>
          <w:tcPr>
            <w:tcW w:w="437" w:type="dxa"/>
            <w:tcBorders>
              <w:top w:val="nil"/>
              <w:left w:val="nil"/>
              <w:bottom w:val="nil"/>
              <w:right w:val="single" w:sz="4" w:space="0" w:color="auto"/>
            </w:tcBorders>
            <w:shd w:val="clear" w:color="auto" w:fill="auto"/>
            <w:noWrap/>
            <w:vAlign w:val="bottom"/>
            <w:hideMark/>
          </w:tcPr>
          <w:p w14:paraId="64D94F26"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7FBE5B7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8BFD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2.4</w:t>
            </w:r>
          </w:p>
        </w:tc>
        <w:tc>
          <w:tcPr>
            <w:tcW w:w="1770" w:type="dxa"/>
            <w:tcBorders>
              <w:top w:val="nil"/>
              <w:left w:val="nil"/>
              <w:bottom w:val="single" w:sz="4" w:space="0" w:color="auto"/>
              <w:right w:val="single" w:sz="4" w:space="0" w:color="auto"/>
            </w:tcBorders>
            <w:shd w:val="clear" w:color="auto" w:fill="auto"/>
            <w:noWrap/>
            <w:vAlign w:val="bottom"/>
            <w:hideMark/>
          </w:tcPr>
          <w:p w14:paraId="6473CD6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r>
      <w:tr w:rsidR="001E4BF0" w:rsidRPr="001E4BF0" w14:paraId="38C991B7"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7B24255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21</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34BA0EF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0.42</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60DC093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33</w:t>
            </w:r>
          </w:p>
        </w:tc>
        <w:tc>
          <w:tcPr>
            <w:tcW w:w="437" w:type="dxa"/>
            <w:tcBorders>
              <w:top w:val="nil"/>
              <w:left w:val="nil"/>
              <w:bottom w:val="nil"/>
              <w:right w:val="single" w:sz="4" w:space="0" w:color="auto"/>
            </w:tcBorders>
            <w:shd w:val="clear" w:color="auto" w:fill="auto"/>
            <w:noWrap/>
            <w:vAlign w:val="bottom"/>
            <w:hideMark/>
          </w:tcPr>
          <w:p w14:paraId="74598E3D"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2AB2BA84"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21</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A134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w:t>
            </w:r>
          </w:p>
        </w:tc>
        <w:tc>
          <w:tcPr>
            <w:tcW w:w="1770" w:type="dxa"/>
            <w:tcBorders>
              <w:top w:val="nil"/>
              <w:left w:val="nil"/>
              <w:bottom w:val="single" w:sz="4" w:space="0" w:color="auto"/>
              <w:right w:val="single" w:sz="4" w:space="0" w:color="auto"/>
            </w:tcBorders>
            <w:shd w:val="clear" w:color="auto" w:fill="auto"/>
            <w:noWrap/>
            <w:vAlign w:val="bottom"/>
            <w:hideMark/>
          </w:tcPr>
          <w:p w14:paraId="08B23C8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r>
      <w:tr w:rsidR="001E4BF0" w:rsidRPr="001E4BF0" w14:paraId="4717556F"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27E7DE91"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22</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0552264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0.39</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3B938E8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24</w:t>
            </w:r>
          </w:p>
        </w:tc>
        <w:tc>
          <w:tcPr>
            <w:tcW w:w="437" w:type="dxa"/>
            <w:tcBorders>
              <w:top w:val="nil"/>
              <w:left w:val="nil"/>
              <w:bottom w:val="nil"/>
              <w:right w:val="single" w:sz="4" w:space="0" w:color="auto"/>
            </w:tcBorders>
            <w:shd w:val="clear" w:color="auto" w:fill="auto"/>
            <w:noWrap/>
            <w:vAlign w:val="bottom"/>
            <w:hideMark/>
          </w:tcPr>
          <w:p w14:paraId="26D0440A"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1ECEE96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22</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E0AD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0.29</w:t>
            </w:r>
          </w:p>
        </w:tc>
        <w:tc>
          <w:tcPr>
            <w:tcW w:w="1770" w:type="dxa"/>
            <w:tcBorders>
              <w:top w:val="nil"/>
              <w:left w:val="nil"/>
              <w:bottom w:val="single" w:sz="4" w:space="0" w:color="auto"/>
              <w:right w:val="single" w:sz="4" w:space="0" w:color="auto"/>
            </w:tcBorders>
            <w:shd w:val="clear" w:color="auto" w:fill="auto"/>
            <w:noWrap/>
            <w:vAlign w:val="bottom"/>
            <w:hideMark/>
          </w:tcPr>
          <w:p w14:paraId="1B528079"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10</w:t>
            </w:r>
          </w:p>
        </w:tc>
      </w:tr>
      <w:tr w:rsidR="001E4BF0" w:rsidRPr="001E4BF0" w14:paraId="7C30869F" w14:textId="77777777" w:rsidTr="00404042">
        <w:trPr>
          <w:gridAfter w:val="1"/>
          <w:wAfter w:w="9" w:type="dxa"/>
          <w:trHeight w:val="255"/>
        </w:trPr>
        <w:tc>
          <w:tcPr>
            <w:tcW w:w="708" w:type="dxa"/>
            <w:tcBorders>
              <w:top w:val="nil"/>
              <w:left w:val="single" w:sz="4" w:space="0" w:color="auto"/>
              <w:bottom w:val="single" w:sz="4" w:space="0" w:color="auto"/>
              <w:right w:val="single" w:sz="4" w:space="0" w:color="auto"/>
            </w:tcBorders>
          </w:tcPr>
          <w:p w14:paraId="65356BFF"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23</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4D7D0C5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0.42</w:t>
            </w:r>
          </w:p>
        </w:tc>
        <w:tc>
          <w:tcPr>
            <w:tcW w:w="1832" w:type="dxa"/>
            <w:gridSpan w:val="2"/>
            <w:tcBorders>
              <w:top w:val="nil"/>
              <w:left w:val="nil"/>
              <w:bottom w:val="single" w:sz="4" w:space="0" w:color="auto"/>
              <w:right w:val="single" w:sz="4" w:space="0" w:color="auto"/>
            </w:tcBorders>
            <w:shd w:val="clear" w:color="auto" w:fill="auto"/>
            <w:noWrap/>
            <w:vAlign w:val="bottom"/>
            <w:hideMark/>
          </w:tcPr>
          <w:p w14:paraId="514E9B3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34</w:t>
            </w:r>
          </w:p>
        </w:tc>
        <w:tc>
          <w:tcPr>
            <w:tcW w:w="437" w:type="dxa"/>
            <w:tcBorders>
              <w:top w:val="nil"/>
              <w:left w:val="nil"/>
              <w:bottom w:val="nil"/>
              <w:right w:val="single" w:sz="4" w:space="0" w:color="auto"/>
            </w:tcBorders>
            <w:shd w:val="clear" w:color="auto" w:fill="auto"/>
            <w:noWrap/>
            <w:vAlign w:val="bottom"/>
            <w:hideMark/>
          </w:tcPr>
          <w:p w14:paraId="4FA4E591"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nil"/>
              <w:left w:val="nil"/>
              <w:bottom w:val="single" w:sz="4" w:space="0" w:color="auto"/>
              <w:right w:val="single" w:sz="4" w:space="0" w:color="auto"/>
            </w:tcBorders>
          </w:tcPr>
          <w:p w14:paraId="0407D70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CC5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0.37</w:t>
            </w:r>
          </w:p>
        </w:tc>
        <w:tc>
          <w:tcPr>
            <w:tcW w:w="1770" w:type="dxa"/>
            <w:tcBorders>
              <w:top w:val="nil"/>
              <w:left w:val="nil"/>
              <w:bottom w:val="single" w:sz="4" w:space="0" w:color="auto"/>
              <w:right w:val="single" w:sz="4" w:space="0" w:color="auto"/>
            </w:tcBorders>
            <w:shd w:val="clear" w:color="auto" w:fill="auto"/>
            <w:noWrap/>
            <w:vAlign w:val="bottom"/>
            <w:hideMark/>
          </w:tcPr>
          <w:p w14:paraId="7A99DFED"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25</w:t>
            </w:r>
          </w:p>
        </w:tc>
      </w:tr>
      <w:tr w:rsidR="001E4BF0" w:rsidRPr="001E4BF0" w14:paraId="55D41C93" w14:textId="77777777" w:rsidTr="00404042">
        <w:trPr>
          <w:gridAfter w:val="1"/>
          <w:wAfter w:w="9" w:type="dxa"/>
          <w:trHeight w:val="189"/>
        </w:trPr>
        <w:tc>
          <w:tcPr>
            <w:tcW w:w="708" w:type="dxa"/>
            <w:tcBorders>
              <w:top w:val="single" w:sz="4" w:space="0" w:color="auto"/>
              <w:left w:val="single" w:sz="4" w:space="0" w:color="auto"/>
              <w:bottom w:val="single" w:sz="4" w:space="0" w:color="auto"/>
              <w:right w:val="single" w:sz="4" w:space="0" w:color="auto"/>
            </w:tcBorders>
          </w:tcPr>
          <w:p w14:paraId="6CA987F5"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24</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A82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0.4</w:t>
            </w:r>
          </w:p>
        </w:tc>
        <w:tc>
          <w:tcPr>
            <w:tcW w:w="18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2BEA02"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36</w:t>
            </w:r>
          </w:p>
        </w:tc>
        <w:tc>
          <w:tcPr>
            <w:tcW w:w="437" w:type="dxa"/>
            <w:tcBorders>
              <w:top w:val="nil"/>
              <w:left w:val="nil"/>
              <w:bottom w:val="nil"/>
              <w:right w:val="single" w:sz="4" w:space="0" w:color="auto"/>
            </w:tcBorders>
            <w:shd w:val="clear" w:color="auto" w:fill="auto"/>
            <w:noWrap/>
            <w:vAlign w:val="bottom"/>
            <w:hideMark/>
          </w:tcPr>
          <w:p w14:paraId="0BBD1769" w14:textId="77777777" w:rsidR="00196046" w:rsidRPr="00404042" w:rsidRDefault="0013706E" w:rsidP="00740363">
            <w:pPr>
              <w:spacing w:after="0" w:line="240" w:lineRule="auto"/>
              <w:rPr>
                <w:rFonts w:eastAsia="Times New Roman" w:cstheme="minorHAnsi"/>
                <w:sz w:val="20"/>
                <w:szCs w:val="20"/>
                <w:lang w:eastAsia="en-AU"/>
              </w:rPr>
            </w:pPr>
            <w:r w:rsidRPr="00404042">
              <w:rPr>
                <w:rFonts w:eastAsia="Times New Roman" w:cstheme="minorHAnsi"/>
                <w:sz w:val="20"/>
                <w:szCs w:val="20"/>
                <w:lang w:eastAsia="en-AU"/>
              </w:rPr>
              <w:t> </w:t>
            </w:r>
          </w:p>
        </w:tc>
        <w:tc>
          <w:tcPr>
            <w:tcW w:w="703" w:type="dxa"/>
            <w:tcBorders>
              <w:top w:val="single" w:sz="4" w:space="0" w:color="auto"/>
              <w:left w:val="nil"/>
              <w:bottom w:val="single" w:sz="4" w:space="0" w:color="auto"/>
              <w:right w:val="single" w:sz="4" w:space="0" w:color="auto"/>
            </w:tcBorders>
          </w:tcPr>
          <w:p w14:paraId="7037D1F6"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BAC3"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0.38</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20CF9000"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45</w:t>
            </w:r>
          </w:p>
        </w:tc>
      </w:tr>
      <w:tr w:rsidR="001E4BF0" w:rsidRPr="001E4BF0" w14:paraId="284A9A6D" w14:textId="77777777" w:rsidTr="00404042">
        <w:trPr>
          <w:gridAfter w:val="1"/>
          <w:wAfter w:w="9" w:type="dxa"/>
          <w:trHeight w:val="255"/>
        </w:trPr>
        <w:tc>
          <w:tcPr>
            <w:tcW w:w="708" w:type="dxa"/>
            <w:tcBorders>
              <w:top w:val="single" w:sz="4" w:space="0" w:color="auto"/>
              <w:left w:val="single" w:sz="4" w:space="0" w:color="auto"/>
              <w:bottom w:val="single" w:sz="4" w:space="0" w:color="auto"/>
              <w:right w:val="single" w:sz="4" w:space="0" w:color="auto"/>
            </w:tcBorders>
          </w:tcPr>
          <w:p w14:paraId="455925AB"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25</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6EB0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0.32</w:t>
            </w:r>
          </w:p>
        </w:tc>
        <w:tc>
          <w:tcPr>
            <w:tcW w:w="1832" w:type="dxa"/>
            <w:gridSpan w:val="2"/>
            <w:tcBorders>
              <w:top w:val="single" w:sz="4" w:space="0" w:color="auto"/>
              <w:left w:val="nil"/>
              <w:bottom w:val="single" w:sz="4" w:space="0" w:color="auto"/>
              <w:right w:val="single" w:sz="4" w:space="0" w:color="auto"/>
            </w:tcBorders>
            <w:shd w:val="clear" w:color="auto" w:fill="auto"/>
            <w:noWrap/>
            <w:vAlign w:val="bottom"/>
          </w:tcPr>
          <w:p w14:paraId="0C7390EA"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33</w:t>
            </w:r>
          </w:p>
        </w:tc>
        <w:tc>
          <w:tcPr>
            <w:tcW w:w="437" w:type="dxa"/>
            <w:tcBorders>
              <w:top w:val="nil"/>
              <w:left w:val="nil"/>
              <w:bottom w:val="nil"/>
              <w:right w:val="single" w:sz="4" w:space="0" w:color="auto"/>
            </w:tcBorders>
            <w:shd w:val="clear" w:color="auto" w:fill="auto"/>
            <w:noWrap/>
            <w:vAlign w:val="bottom"/>
          </w:tcPr>
          <w:p w14:paraId="488B0FEA" w14:textId="77777777" w:rsidR="00196046" w:rsidRPr="00404042" w:rsidRDefault="00196046" w:rsidP="00740363">
            <w:pPr>
              <w:spacing w:after="0" w:line="240" w:lineRule="auto"/>
              <w:rPr>
                <w:rFonts w:eastAsia="Times New Roman" w:cstheme="minorHAnsi"/>
                <w:sz w:val="20"/>
                <w:szCs w:val="20"/>
                <w:lang w:eastAsia="en-AU"/>
              </w:rPr>
            </w:pPr>
          </w:p>
        </w:tc>
        <w:tc>
          <w:tcPr>
            <w:tcW w:w="703" w:type="dxa"/>
            <w:tcBorders>
              <w:top w:val="single" w:sz="4" w:space="0" w:color="auto"/>
              <w:left w:val="nil"/>
              <w:bottom w:val="single" w:sz="4" w:space="0" w:color="auto"/>
              <w:right w:val="single" w:sz="4" w:space="0" w:color="auto"/>
            </w:tcBorders>
          </w:tcPr>
          <w:p w14:paraId="19EE529C"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25</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E3F2E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0.31</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51EA65A7" w14:textId="77777777" w:rsidR="00196046" w:rsidRPr="00404042" w:rsidRDefault="0013706E" w:rsidP="00740363">
            <w:pPr>
              <w:spacing w:after="0" w:line="240" w:lineRule="auto"/>
              <w:jc w:val="center"/>
              <w:rPr>
                <w:rFonts w:eastAsia="Times New Roman" w:cstheme="minorHAnsi"/>
                <w:sz w:val="20"/>
                <w:szCs w:val="20"/>
                <w:lang w:eastAsia="en-AU"/>
              </w:rPr>
            </w:pPr>
            <w:r w:rsidRPr="00404042">
              <w:rPr>
                <w:rFonts w:eastAsia="Times New Roman" w:cstheme="minorHAnsi"/>
                <w:sz w:val="20"/>
                <w:szCs w:val="20"/>
                <w:lang w:eastAsia="en-AU"/>
              </w:rPr>
              <w:t>11</w:t>
            </w:r>
          </w:p>
        </w:tc>
      </w:tr>
    </w:tbl>
    <w:p w14:paraId="51130A82" w14:textId="77777777" w:rsidR="00196046" w:rsidRPr="00F075EF" w:rsidRDefault="00196046" w:rsidP="00196046">
      <w:pPr>
        <w:rPr>
          <w:rFonts w:eastAsia="Times New Roman" w:cstheme="minorHAnsi"/>
          <w:b/>
          <w:bCs/>
        </w:rPr>
      </w:pPr>
    </w:p>
    <w:p w14:paraId="6286FEEE" w14:textId="77777777" w:rsidR="00196046" w:rsidRPr="00647B82" w:rsidRDefault="00196046" w:rsidP="00647B82">
      <w:pPr>
        <w:pStyle w:val="BodyText"/>
        <w:rPr>
          <w:b/>
        </w:rPr>
      </w:pPr>
      <w:r w:rsidRPr="00647B82">
        <w:rPr>
          <w:b/>
        </w:rPr>
        <w:lastRenderedPageBreak/>
        <w:t>Question 1</w:t>
      </w:r>
      <w:r w:rsidRPr="00647B82">
        <w:rPr>
          <w:b/>
        </w:rPr>
        <w:tab/>
      </w:r>
      <w:r w:rsidR="00666779" w:rsidRPr="00647B82">
        <w:rPr>
          <w:b/>
        </w:rPr>
        <w:t>(</w:t>
      </w:r>
      <w:r w:rsidRPr="00647B82">
        <w:rPr>
          <w:b/>
        </w:rPr>
        <w:t>12 marks</w:t>
      </w:r>
      <w:r w:rsidR="00666779" w:rsidRPr="00647B82">
        <w:rPr>
          <w:b/>
        </w:rPr>
        <w:t>)</w:t>
      </w:r>
    </w:p>
    <w:p w14:paraId="6FEEEB44" w14:textId="77777777" w:rsidR="00196046" w:rsidRPr="009D09E7" w:rsidRDefault="00196046" w:rsidP="00647B82">
      <w:pPr>
        <w:pStyle w:val="BodyText"/>
      </w:pPr>
      <w:r w:rsidRPr="009D09E7">
        <w:t>One of the class members conducted a numerical analysis of the data</w:t>
      </w:r>
      <w:r>
        <w:t>,</w:t>
      </w:r>
      <w:r w:rsidRPr="009D09E7">
        <w:t xml:space="preserve"> producing the following results.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2852"/>
        <w:gridCol w:w="2420"/>
        <w:gridCol w:w="2422"/>
      </w:tblGrid>
      <w:tr w:rsidR="00196046" w:rsidRPr="00D152FE" w14:paraId="09FD2066" w14:textId="77777777" w:rsidTr="00647B82">
        <w:trPr>
          <w:jc w:val="center"/>
        </w:trPr>
        <w:tc>
          <w:tcPr>
            <w:tcW w:w="746" w:type="pct"/>
          </w:tcPr>
          <w:p w14:paraId="3BC484BE" w14:textId="77777777" w:rsidR="00196046" w:rsidRPr="00D152FE" w:rsidRDefault="00196046" w:rsidP="00740363">
            <w:pPr>
              <w:spacing w:line="276" w:lineRule="auto"/>
              <w:rPr>
                <w:sz w:val="20"/>
                <w:szCs w:val="20"/>
              </w:rPr>
            </w:pPr>
          </w:p>
        </w:tc>
        <w:tc>
          <w:tcPr>
            <w:tcW w:w="1577" w:type="pct"/>
          </w:tcPr>
          <w:p w14:paraId="7D253C5E" w14:textId="77777777" w:rsidR="00196046" w:rsidRPr="00D152FE" w:rsidRDefault="00196046" w:rsidP="00740363">
            <w:pPr>
              <w:spacing w:line="276" w:lineRule="auto"/>
              <w:rPr>
                <w:sz w:val="20"/>
                <w:szCs w:val="20"/>
              </w:rPr>
            </w:pPr>
          </w:p>
        </w:tc>
        <w:tc>
          <w:tcPr>
            <w:tcW w:w="1338" w:type="pct"/>
            <w:vAlign w:val="center"/>
          </w:tcPr>
          <w:p w14:paraId="1889F011" w14:textId="77777777" w:rsidR="00F40C17" w:rsidRPr="003200F9" w:rsidRDefault="00196046" w:rsidP="00FE712E">
            <w:pPr>
              <w:jc w:val="center"/>
              <w:rPr>
                <w:b/>
                <w:sz w:val="20"/>
                <w:szCs w:val="20"/>
              </w:rPr>
            </w:pPr>
            <w:r w:rsidRPr="003200F9">
              <w:rPr>
                <w:b/>
                <w:sz w:val="20"/>
                <w:szCs w:val="20"/>
              </w:rPr>
              <w:t>Non-</w:t>
            </w:r>
            <w:r w:rsidR="00E54DF8" w:rsidRPr="003200F9">
              <w:rPr>
                <w:b/>
                <w:sz w:val="20"/>
                <w:szCs w:val="20"/>
              </w:rPr>
              <w:t>d</w:t>
            </w:r>
            <w:r w:rsidRPr="003200F9">
              <w:rPr>
                <w:b/>
                <w:sz w:val="20"/>
                <w:szCs w:val="20"/>
              </w:rPr>
              <w:t>ominant</w:t>
            </w:r>
          </w:p>
          <w:p w14:paraId="7ECB70D9" w14:textId="77777777" w:rsidR="00F40C17" w:rsidRPr="003200F9" w:rsidRDefault="003200F9" w:rsidP="00D07718">
            <w:pPr>
              <w:jc w:val="center"/>
              <w:rPr>
                <w:b/>
                <w:sz w:val="20"/>
                <w:szCs w:val="20"/>
              </w:rPr>
            </w:pPr>
            <w:r>
              <w:rPr>
                <w:b/>
                <w:sz w:val="20"/>
                <w:szCs w:val="20"/>
              </w:rPr>
              <w:t>h</w:t>
            </w:r>
            <w:r w:rsidR="00196046" w:rsidRPr="003200F9">
              <w:rPr>
                <w:b/>
                <w:sz w:val="20"/>
                <w:szCs w:val="20"/>
              </w:rPr>
              <w:t>and</w:t>
            </w:r>
            <w:r>
              <w:rPr>
                <w:b/>
                <w:sz w:val="20"/>
                <w:szCs w:val="20"/>
              </w:rPr>
              <w:t xml:space="preserve"> </w:t>
            </w:r>
          </w:p>
        </w:tc>
        <w:tc>
          <w:tcPr>
            <w:tcW w:w="1339" w:type="pct"/>
            <w:vAlign w:val="center"/>
          </w:tcPr>
          <w:p w14:paraId="5DB52945" w14:textId="77777777" w:rsidR="00F40C17" w:rsidRPr="003200F9" w:rsidRDefault="00196046" w:rsidP="00D07718">
            <w:pPr>
              <w:jc w:val="center"/>
              <w:rPr>
                <w:b/>
                <w:sz w:val="20"/>
                <w:szCs w:val="20"/>
              </w:rPr>
            </w:pPr>
            <w:r w:rsidRPr="003200F9">
              <w:rPr>
                <w:b/>
                <w:sz w:val="20"/>
                <w:szCs w:val="20"/>
              </w:rPr>
              <w:t xml:space="preserve">Concentration </w:t>
            </w:r>
            <w:r w:rsidR="003200F9">
              <w:rPr>
                <w:b/>
                <w:sz w:val="20"/>
                <w:szCs w:val="20"/>
              </w:rPr>
              <w:br/>
            </w:r>
            <w:r w:rsidR="00E54DF8" w:rsidRPr="003200F9">
              <w:rPr>
                <w:b/>
                <w:sz w:val="20"/>
                <w:szCs w:val="20"/>
              </w:rPr>
              <w:t>a</w:t>
            </w:r>
            <w:r w:rsidRPr="003200F9">
              <w:rPr>
                <w:b/>
                <w:sz w:val="20"/>
                <w:szCs w:val="20"/>
              </w:rPr>
              <w:t>ctivity</w:t>
            </w:r>
            <w:r w:rsidR="003200F9">
              <w:rPr>
                <w:b/>
                <w:sz w:val="20"/>
                <w:szCs w:val="20"/>
              </w:rPr>
              <w:t xml:space="preserve"> </w:t>
            </w:r>
          </w:p>
        </w:tc>
      </w:tr>
      <w:tr w:rsidR="00196046" w:rsidRPr="00D152FE" w14:paraId="5C5C33C3" w14:textId="77777777" w:rsidTr="00647B82">
        <w:trPr>
          <w:jc w:val="center"/>
        </w:trPr>
        <w:tc>
          <w:tcPr>
            <w:tcW w:w="746" w:type="pct"/>
            <w:shd w:val="clear" w:color="auto" w:fill="EBE2F0" w:themeFill="accent3" w:themeFillTint="33"/>
          </w:tcPr>
          <w:p w14:paraId="4ED0A4D9" w14:textId="77777777" w:rsidR="00196046" w:rsidRPr="00D152FE" w:rsidRDefault="00196046" w:rsidP="00740363">
            <w:pPr>
              <w:spacing w:line="276" w:lineRule="auto"/>
              <w:rPr>
                <w:sz w:val="20"/>
                <w:szCs w:val="20"/>
              </w:rPr>
            </w:pPr>
            <w:r w:rsidRPr="00D152FE">
              <w:rPr>
                <w:sz w:val="20"/>
                <w:szCs w:val="20"/>
              </w:rPr>
              <w:t>Females</w:t>
            </w:r>
          </w:p>
        </w:tc>
        <w:tc>
          <w:tcPr>
            <w:tcW w:w="1577" w:type="pct"/>
            <w:shd w:val="clear" w:color="auto" w:fill="EBE2F0" w:themeFill="accent3" w:themeFillTint="33"/>
          </w:tcPr>
          <w:p w14:paraId="3550F0B9" w14:textId="77777777" w:rsidR="00196046" w:rsidRPr="00D152FE" w:rsidRDefault="00196046" w:rsidP="00740363">
            <w:pPr>
              <w:spacing w:line="276" w:lineRule="auto"/>
              <w:rPr>
                <w:sz w:val="20"/>
                <w:szCs w:val="20"/>
              </w:rPr>
            </w:pPr>
            <w:r w:rsidRPr="00D152FE">
              <w:rPr>
                <w:sz w:val="20"/>
                <w:szCs w:val="20"/>
              </w:rPr>
              <w:t>Mean</w:t>
            </w:r>
          </w:p>
        </w:tc>
        <w:tc>
          <w:tcPr>
            <w:tcW w:w="1338" w:type="pct"/>
            <w:shd w:val="clear" w:color="auto" w:fill="EBE2F0" w:themeFill="accent3" w:themeFillTint="33"/>
          </w:tcPr>
          <w:p w14:paraId="7D2FC584" w14:textId="77777777" w:rsidR="00196046" w:rsidRPr="00D152FE" w:rsidRDefault="00196046" w:rsidP="00740363">
            <w:pPr>
              <w:spacing w:line="276" w:lineRule="auto"/>
              <w:jc w:val="center"/>
              <w:rPr>
                <w:sz w:val="20"/>
                <w:szCs w:val="20"/>
              </w:rPr>
            </w:pPr>
            <w:r w:rsidRPr="00D152FE">
              <w:rPr>
                <w:sz w:val="20"/>
                <w:szCs w:val="20"/>
              </w:rPr>
              <w:t>0.512</w:t>
            </w:r>
          </w:p>
        </w:tc>
        <w:tc>
          <w:tcPr>
            <w:tcW w:w="1339" w:type="pct"/>
            <w:shd w:val="clear" w:color="auto" w:fill="EBE2F0" w:themeFill="accent3" w:themeFillTint="33"/>
          </w:tcPr>
          <w:p w14:paraId="2CB950C4" w14:textId="77777777" w:rsidR="00196046" w:rsidRPr="00D152FE" w:rsidRDefault="00196046" w:rsidP="00740363">
            <w:pPr>
              <w:spacing w:line="276" w:lineRule="auto"/>
              <w:jc w:val="center"/>
              <w:rPr>
                <w:sz w:val="20"/>
                <w:szCs w:val="20"/>
              </w:rPr>
            </w:pPr>
            <w:r w:rsidRPr="00D152FE">
              <w:rPr>
                <w:sz w:val="20"/>
                <w:szCs w:val="20"/>
              </w:rPr>
              <w:t>40.48</w:t>
            </w:r>
          </w:p>
        </w:tc>
      </w:tr>
      <w:tr w:rsidR="00196046" w:rsidRPr="00D152FE" w14:paraId="43776EC2" w14:textId="77777777" w:rsidTr="00647B82">
        <w:trPr>
          <w:jc w:val="center"/>
        </w:trPr>
        <w:tc>
          <w:tcPr>
            <w:tcW w:w="746" w:type="pct"/>
            <w:shd w:val="clear" w:color="auto" w:fill="EBE2F0" w:themeFill="accent3" w:themeFillTint="33"/>
          </w:tcPr>
          <w:p w14:paraId="583AA165" w14:textId="77777777" w:rsidR="00196046" w:rsidRPr="00D152FE" w:rsidRDefault="00196046" w:rsidP="00740363">
            <w:pPr>
              <w:spacing w:line="276" w:lineRule="auto"/>
              <w:rPr>
                <w:sz w:val="20"/>
                <w:szCs w:val="20"/>
              </w:rPr>
            </w:pPr>
            <w:r w:rsidRPr="00D152FE">
              <w:rPr>
                <w:sz w:val="20"/>
                <w:szCs w:val="20"/>
              </w:rPr>
              <w:t>(f)</w:t>
            </w:r>
          </w:p>
        </w:tc>
        <w:tc>
          <w:tcPr>
            <w:tcW w:w="1577" w:type="pct"/>
            <w:shd w:val="clear" w:color="auto" w:fill="EBE2F0" w:themeFill="accent3" w:themeFillTint="33"/>
          </w:tcPr>
          <w:p w14:paraId="5C4E8C90" w14:textId="77777777" w:rsidR="00196046" w:rsidRPr="00D152FE" w:rsidRDefault="00196046" w:rsidP="00740363">
            <w:pPr>
              <w:spacing w:line="276" w:lineRule="auto"/>
              <w:rPr>
                <w:sz w:val="20"/>
                <w:szCs w:val="20"/>
              </w:rPr>
            </w:pPr>
            <w:r w:rsidRPr="00D152FE">
              <w:rPr>
                <w:sz w:val="20"/>
                <w:szCs w:val="20"/>
              </w:rPr>
              <w:t>Median</w:t>
            </w:r>
          </w:p>
        </w:tc>
        <w:tc>
          <w:tcPr>
            <w:tcW w:w="1338" w:type="pct"/>
            <w:shd w:val="clear" w:color="auto" w:fill="EBE2F0" w:themeFill="accent3" w:themeFillTint="33"/>
          </w:tcPr>
          <w:p w14:paraId="4C73473B" w14:textId="77777777" w:rsidR="00196046" w:rsidRPr="00D152FE" w:rsidRDefault="00196046" w:rsidP="00740363">
            <w:pPr>
              <w:spacing w:line="276" w:lineRule="auto"/>
              <w:jc w:val="center"/>
              <w:rPr>
                <w:sz w:val="20"/>
                <w:szCs w:val="20"/>
              </w:rPr>
            </w:pPr>
            <w:r w:rsidRPr="00D152FE">
              <w:rPr>
                <w:sz w:val="20"/>
                <w:szCs w:val="20"/>
              </w:rPr>
              <w:t>0.4</w:t>
            </w:r>
          </w:p>
        </w:tc>
        <w:tc>
          <w:tcPr>
            <w:tcW w:w="1339" w:type="pct"/>
            <w:shd w:val="clear" w:color="auto" w:fill="EBE2F0" w:themeFill="accent3" w:themeFillTint="33"/>
          </w:tcPr>
          <w:p w14:paraId="7D8070E1" w14:textId="77777777" w:rsidR="00196046" w:rsidRPr="00D152FE" w:rsidRDefault="00196046" w:rsidP="00740363">
            <w:pPr>
              <w:spacing w:line="276" w:lineRule="auto"/>
              <w:jc w:val="center"/>
              <w:rPr>
                <w:sz w:val="20"/>
                <w:szCs w:val="20"/>
              </w:rPr>
            </w:pPr>
            <w:r w:rsidRPr="00D152FE">
              <w:rPr>
                <w:sz w:val="20"/>
                <w:szCs w:val="20"/>
              </w:rPr>
              <w:t>36</w:t>
            </w:r>
          </w:p>
        </w:tc>
      </w:tr>
      <w:tr w:rsidR="00196046" w:rsidRPr="00D152FE" w14:paraId="23A8824A" w14:textId="77777777" w:rsidTr="00647B82">
        <w:trPr>
          <w:jc w:val="center"/>
        </w:trPr>
        <w:tc>
          <w:tcPr>
            <w:tcW w:w="746" w:type="pct"/>
            <w:shd w:val="clear" w:color="auto" w:fill="EBE2F0" w:themeFill="accent3" w:themeFillTint="33"/>
          </w:tcPr>
          <w:p w14:paraId="57E0EE9A" w14:textId="77777777" w:rsidR="00196046" w:rsidRPr="00D152FE" w:rsidRDefault="00196046" w:rsidP="00740363">
            <w:pPr>
              <w:spacing w:line="276" w:lineRule="auto"/>
              <w:rPr>
                <w:sz w:val="20"/>
                <w:szCs w:val="20"/>
              </w:rPr>
            </w:pPr>
          </w:p>
        </w:tc>
        <w:tc>
          <w:tcPr>
            <w:tcW w:w="1577" w:type="pct"/>
            <w:shd w:val="clear" w:color="auto" w:fill="EBE2F0" w:themeFill="accent3" w:themeFillTint="33"/>
          </w:tcPr>
          <w:p w14:paraId="6B2E79E3" w14:textId="5805F4F3"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338" w:type="pct"/>
            <w:shd w:val="clear" w:color="auto" w:fill="EBE2F0" w:themeFill="accent3" w:themeFillTint="33"/>
          </w:tcPr>
          <w:p w14:paraId="7106E18A" w14:textId="77777777" w:rsidR="00196046" w:rsidRPr="00D152FE" w:rsidRDefault="00196046" w:rsidP="00740363">
            <w:pPr>
              <w:spacing w:line="276" w:lineRule="auto"/>
              <w:jc w:val="center"/>
              <w:rPr>
                <w:sz w:val="20"/>
                <w:szCs w:val="20"/>
              </w:rPr>
            </w:pPr>
            <w:r w:rsidRPr="00D152FE">
              <w:rPr>
                <w:sz w:val="20"/>
                <w:szCs w:val="20"/>
              </w:rPr>
              <w:t>0.405</w:t>
            </w:r>
          </w:p>
        </w:tc>
        <w:tc>
          <w:tcPr>
            <w:tcW w:w="1339" w:type="pct"/>
            <w:shd w:val="clear" w:color="auto" w:fill="EBE2F0" w:themeFill="accent3" w:themeFillTint="33"/>
          </w:tcPr>
          <w:p w14:paraId="30075083" w14:textId="77777777" w:rsidR="00196046" w:rsidRPr="00D152FE" w:rsidRDefault="00196046" w:rsidP="00740363">
            <w:pPr>
              <w:spacing w:line="276" w:lineRule="auto"/>
              <w:jc w:val="center"/>
              <w:rPr>
                <w:sz w:val="20"/>
                <w:szCs w:val="20"/>
              </w:rPr>
            </w:pPr>
            <w:r w:rsidRPr="00D152FE">
              <w:rPr>
                <w:sz w:val="20"/>
                <w:szCs w:val="20"/>
              </w:rPr>
              <w:t>11.88</w:t>
            </w:r>
          </w:p>
        </w:tc>
      </w:tr>
      <w:tr w:rsidR="00196046" w:rsidRPr="00D152FE" w14:paraId="58D1EF41" w14:textId="77777777" w:rsidTr="00647B82">
        <w:trPr>
          <w:jc w:val="center"/>
        </w:trPr>
        <w:tc>
          <w:tcPr>
            <w:tcW w:w="746" w:type="pct"/>
            <w:shd w:val="clear" w:color="auto" w:fill="F8F5FA" w:themeFill="accent5" w:themeFillTint="33"/>
          </w:tcPr>
          <w:p w14:paraId="129B1C6A" w14:textId="77777777" w:rsidR="00196046" w:rsidRPr="00D152FE" w:rsidRDefault="00196046" w:rsidP="00740363">
            <w:pPr>
              <w:spacing w:line="276" w:lineRule="auto"/>
              <w:rPr>
                <w:sz w:val="20"/>
                <w:szCs w:val="20"/>
              </w:rPr>
            </w:pPr>
            <w:r w:rsidRPr="00D152FE">
              <w:rPr>
                <w:sz w:val="20"/>
                <w:szCs w:val="20"/>
              </w:rPr>
              <w:t>Males</w:t>
            </w:r>
          </w:p>
        </w:tc>
        <w:tc>
          <w:tcPr>
            <w:tcW w:w="1577" w:type="pct"/>
            <w:shd w:val="clear" w:color="auto" w:fill="F8F5FA" w:themeFill="accent5" w:themeFillTint="33"/>
          </w:tcPr>
          <w:p w14:paraId="639DC594" w14:textId="77777777" w:rsidR="00196046" w:rsidRPr="00D152FE" w:rsidRDefault="00196046" w:rsidP="00740363">
            <w:pPr>
              <w:spacing w:line="276" w:lineRule="auto"/>
              <w:rPr>
                <w:sz w:val="20"/>
                <w:szCs w:val="20"/>
              </w:rPr>
            </w:pPr>
            <w:r w:rsidRPr="00D152FE">
              <w:rPr>
                <w:sz w:val="20"/>
                <w:szCs w:val="20"/>
              </w:rPr>
              <w:t>Mean</w:t>
            </w:r>
          </w:p>
        </w:tc>
        <w:tc>
          <w:tcPr>
            <w:tcW w:w="1338" w:type="pct"/>
            <w:shd w:val="clear" w:color="auto" w:fill="F8F5FA" w:themeFill="accent5" w:themeFillTint="33"/>
          </w:tcPr>
          <w:p w14:paraId="36B1AC03" w14:textId="77777777" w:rsidR="00196046" w:rsidRPr="00D152FE" w:rsidRDefault="00196046" w:rsidP="00740363">
            <w:pPr>
              <w:spacing w:line="276" w:lineRule="auto"/>
              <w:jc w:val="center"/>
              <w:rPr>
                <w:sz w:val="20"/>
                <w:szCs w:val="20"/>
              </w:rPr>
            </w:pPr>
            <w:r w:rsidRPr="00D152FE">
              <w:rPr>
                <w:sz w:val="20"/>
                <w:szCs w:val="20"/>
              </w:rPr>
              <w:t>0.556</w:t>
            </w:r>
          </w:p>
        </w:tc>
        <w:tc>
          <w:tcPr>
            <w:tcW w:w="1339" w:type="pct"/>
            <w:shd w:val="clear" w:color="auto" w:fill="F8F5FA" w:themeFill="accent5" w:themeFillTint="33"/>
          </w:tcPr>
          <w:p w14:paraId="5920C27C" w14:textId="77777777" w:rsidR="00196046" w:rsidRPr="00D152FE" w:rsidRDefault="00196046" w:rsidP="00740363">
            <w:pPr>
              <w:spacing w:line="276" w:lineRule="auto"/>
              <w:jc w:val="center"/>
              <w:rPr>
                <w:sz w:val="20"/>
                <w:szCs w:val="20"/>
              </w:rPr>
            </w:pPr>
            <w:r w:rsidRPr="00D152FE">
              <w:rPr>
                <w:sz w:val="20"/>
                <w:szCs w:val="20"/>
              </w:rPr>
              <w:t>15.56</w:t>
            </w:r>
          </w:p>
        </w:tc>
      </w:tr>
      <w:tr w:rsidR="00196046" w:rsidRPr="00D152FE" w14:paraId="35F57A35" w14:textId="77777777" w:rsidTr="00647B82">
        <w:trPr>
          <w:jc w:val="center"/>
        </w:trPr>
        <w:tc>
          <w:tcPr>
            <w:tcW w:w="746" w:type="pct"/>
            <w:shd w:val="clear" w:color="auto" w:fill="F8F5FA" w:themeFill="accent5" w:themeFillTint="33"/>
          </w:tcPr>
          <w:p w14:paraId="08D47326" w14:textId="77777777" w:rsidR="00196046" w:rsidRPr="00D152FE" w:rsidRDefault="00196046" w:rsidP="00740363">
            <w:pPr>
              <w:spacing w:line="276" w:lineRule="auto"/>
              <w:rPr>
                <w:sz w:val="20"/>
                <w:szCs w:val="20"/>
              </w:rPr>
            </w:pPr>
            <w:r w:rsidRPr="00D152FE">
              <w:rPr>
                <w:sz w:val="20"/>
                <w:szCs w:val="20"/>
              </w:rPr>
              <w:t>(m)</w:t>
            </w:r>
          </w:p>
        </w:tc>
        <w:tc>
          <w:tcPr>
            <w:tcW w:w="1577" w:type="pct"/>
            <w:shd w:val="clear" w:color="auto" w:fill="F8F5FA" w:themeFill="accent5" w:themeFillTint="33"/>
          </w:tcPr>
          <w:p w14:paraId="595226CF" w14:textId="77777777" w:rsidR="00196046" w:rsidRPr="00D152FE" w:rsidRDefault="00196046" w:rsidP="00740363">
            <w:pPr>
              <w:spacing w:line="276" w:lineRule="auto"/>
              <w:rPr>
                <w:sz w:val="20"/>
                <w:szCs w:val="20"/>
              </w:rPr>
            </w:pPr>
            <w:r w:rsidRPr="00D152FE">
              <w:rPr>
                <w:sz w:val="20"/>
                <w:szCs w:val="20"/>
              </w:rPr>
              <w:t>Median</w:t>
            </w:r>
          </w:p>
        </w:tc>
        <w:tc>
          <w:tcPr>
            <w:tcW w:w="1338" w:type="pct"/>
            <w:shd w:val="clear" w:color="auto" w:fill="F8F5FA" w:themeFill="accent5" w:themeFillTint="33"/>
          </w:tcPr>
          <w:p w14:paraId="3FA7C145" w14:textId="77777777" w:rsidR="00196046" w:rsidRPr="00D152FE" w:rsidRDefault="00196046" w:rsidP="00740363">
            <w:pPr>
              <w:spacing w:line="276" w:lineRule="auto"/>
              <w:jc w:val="center"/>
              <w:rPr>
                <w:sz w:val="20"/>
                <w:szCs w:val="20"/>
              </w:rPr>
            </w:pPr>
            <w:r w:rsidRPr="00D152FE">
              <w:rPr>
                <w:sz w:val="20"/>
                <w:szCs w:val="20"/>
              </w:rPr>
              <w:t>0.37</w:t>
            </w:r>
          </w:p>
        </w:tc>
        <w:tc>
          <w:tcPr>
            <w:tcW w:w="1339" w:type="pct"/>
            <w:shd w:val="clear" w:color="auto" w:fill="F8F5FA" w:themeFill="accent5" w:themeFillTint="33"/>
          </w:tcPr>
          <w:p w14:paraId="21AE4764" w14:textId="77777777" w:rsidR="00196046" w:rsidRPr="00D152FE" w:rsidRDefault="00196046" w:rsidP="00740363">
            <w:pPr>
              <w:spacing w:line="276" w:lineRule="auto"/>
              <w:jc w:val="center"/>
              <w:rPr>
                <w:sz w:val="20"/>
                <w:szCs w:val="20"/>
              </w:rPr>
            </w:pPr>
            <w:r w:rsidRPr="00D152FE">
              <w:rPr>
                <w:sz w:val="20"/>
                <w:szCs w:val="20"/>
              </w:rPr>
              <w:t>10</w:t>
            </w:r>
          </w:p>
        </w:tc>
      </w:tr>
      <w:tr w:rsidR="00196046" w:rsidRPr="00D152FE" w14:paraId="1A9FD68B" w14:textId="77777777" w:rsidTr="00647B82">
        <w:trPr>
          <w:jc w:val="center"/>
        </w:trPr>
        <w:tc>
          <w:tcPr>
            <w:tcW w:w="746" w:type="pct"/>
            <w:shd w:val="clear" w:color="auto" w:fill="F8F5FA" w:themeFill="accent5" w:themeFillTint="33"/>
          </w:tcPr>
          <w:p w14:paraId="255E038B" w14:textId="77777777" w:rsidR="00196046" w:rsidRPr="00D152FE" w:rsidRDefault="00196046" w:rsidP="00740363">
            <w:pPr>
              <w:spacing w:line="276" w:lineRule="auto"/>
              <w:rPr>
                <w:sz w:val="20"/>
                <w:szCs w:val="20"/>
              </w:rPr>
            </w:pPr>
          </w:p>
        </w:tc>
        <w:tc>
          <w:tcPr>
            <w:tcW w:w="1577" w:type="pct"/>
            <w:shd w:val="clear" w:color="auto" w:fill="F8F5FA" w:themeFill="accent5" w:themeFillTint="33"/>
          </w:tcPr>
          <w:p w14:paraId="22BABF7E" w14:textId="6EB38E2C"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338" w:type="pct"/>
            <w:shd w:val="clear" w:color="auto" w:fill="F8F5FA" w:themeFill="accent5" w:themeFillTint="33"/>
          </w:tcPr>
          <w:p w14:paraId="71511000" w14:textId="77777777" w:rsidR="00196046" w:rsidRPr="00D152FE" w:rsidRDefault="00196046" w:rsidP="00740363">
            <w:pPr>
              <w:spacing w:line="276" w:lineRule="auto"/>
              <w:jc w:val="center"/>
              <w:rPr>
                <w:sz w:val="20"/>
                <w:szCs w:val="20"/>
              </w:rPr>
            </w:pPr>
            <w:r w:rsidRPr="00D152FE">
              <w:rPr>
                <w:sz w:val="20"/>
                <w:szCs w:val="20"/>
              </w:rPr>
              <w:t>0.69</w:t>
            </w:r>
          </w:p>
        </w:tc>
        <w:tc>
          <w:tcPr>
            <w:tcW w:w="1339" w:type="pct"/>
            <w:shd w:val="clear" w:color="auto" w:fill="F8F5FA" w:themeFill="accent5" w:themeFillTint="33"/>
          </w:tcPr>
          <w:p w14:paraId="4DDFB7ED" w14:textId="77777777" w:rsidR="00196046" w:rsidRPr="00D152FE" w:rsidRDefault="00196046" w:rsidP="00740363">
            <w:pPr>
              <w:spacing w:line="276" w:lineRule="auto"/>
              <w:jc w:val="center"/>
              <w:rPr>
                <w:sz w:val="20"/>
                <w:szCs w:val="20"/>
              </w:rPr>
            </w:pPr>
            <w:r w:rsidRPr="00D152FE">
              <w:rPr>
                <w:sz w:val="20"/>
                <w:szCs w:val="20"/>
              </w:rPr>
              <w:t>13.82</w:t>
            </w:r>
          </w:p>
        </w:tc>
      </w:tr>
    </w:tbl>
    <w:p w14:paraId="00F64500" w14:textId="77777777" w:rsidR="00196046" w:rsidRDefault="00196046" w:rsidP="00647B82">
      <w:pPr>
        <w:pStyle w:val="BodyText"/>
      </w:pP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4"/>
        <w:gridCol w:w="1919"/>
        <w:gridCol w:w="1921"/>
        <w:gridCol w:w="1919"/>
        <w:gridCol w:w="1921"/>
      </w:tblGrid>
      <w:tr w:rsidR="00196046" w:rsidRPr="00D152FE" w14:paraId="41423726" w14:textId="77777777" w:rsidTr="00647B82">
        <w:trPr>
          <w:jc w:val="center"/>
        </w:trPr>
        <w:tc>
          <w:tcPr>
            <w:tcW w:w="754" w:type="pct"/>
          </w:tcPr>
          <w:p w14:paraId="02C1D4D0" w14:textId="77777777" w:rsidR="00196046" w:rsidRPr="00D152FE" w:rsidRDefault="00196046" w:rsidP="00740363">
            <w:pPr>
              <w:spacing w:line="276" w:lineRule="auto"/>
              <w:rPr>
                <w:sz w:val="20"/>
                <w:szCs w:val="20"/>
              </w:rPr>
            </w:pPr>
          </w:p>
        </w:tc>
        <w:tc>
          <w:tcPr>
            <w:tcW w:w="1061" w:type="pct"/>
          </w:tcPr>
          <w:p w14:paraId="610DF1CC" w14:textId="77777777" w:rsidR="00196046" w:rsidRPr="003200F9" w:rsidRDefault="00196046" w:rsidP="00FE712E">
            <w:pPr>
              <w:jc w:val="center"/>
              <w:rPr>
                <w:b/>
                <w:sz w:val="20"/>
                <w:szCs w:val="20"/>
              </w:rPr>
            </w:pPr>
            <w:r w:rsidRPr="003200F9">
              <w:rPr>
                <w:b/>
                <w:sz w:val="20"/>
                <w:szCs w:val="20"/>
              </w:rPr>
              <w:t xml:space="preserve">Female </w:t>
            </w:r>
          </w:p>
          <w:p w14:paraId="6F021A53" w14:textId="77777777" w:rsidR="00196046" w:rsidRPr="003200F9" w:rsidRDefault="00E54DF8" w:rsidP="00D07718">
            <w:pPr>
              <w:jc w:val="center"/>
              <w:rPr>
                <w:b/>
                <w:sz w:val="20"/>
                <w:szCs w:val="20"/>
              </w:rPr>
            </w:pPr>
            <w:r w:rsidRPr="003200F9">
              <w:rPr>
                <w:b/>
                <w:sz w:val="20"/>
                <w:szCs w:val="20"/>
              </w:rPr>
              <w:t>n</w:t>
            </w:r>
            <w:r w:rsidR="00196046" w:rsidRPr="003200F9">
              <w:rPr>
                <w:b/>
                <w:sz w:val="20"/>
                <w:szCs w:val="20"/>
              </w:rPr>
              <w:t>on-dominant</w:t>
            </w:r>
            <w:r w:rsidR="003200F9">
              <w:rPr>
                <w:b/>
                <w:sz w:val="20"/>
                <w:szCs w:val="20"/>
              </w:rPr>
              <w:t xml:space="preserve"> </w:t>
            </w:r>
          </w:p>
        </w:tc>
        <w:tc>
          <w:tcPr>
            <w:tcW w:w="1062" w:type="pct"/>
          </w:tcPr>
          <w:p w14:paraId="3EB8D35F" w14:textId="77777777" w:rsidR="00196046" w:rsidRPr="003200F9" w:rsidRDefault="00196046" w:rsidP="00FE712E">
            <w:pPr>
              <w:jc w:val="center"/>
              <w:rPr>
                <w:b/>
                <w:sz w:val="20"/>
                <w:szCs w:val="20"/>
              </w:rPr>
            </w:pPr>
            <w:r w:rsidRPr="003200F9">
              <w:rPr>
                <w:b/>
                <w:sz w:val="20"/>
                <w:szCs w:val="20"/>
              </w:rPr>
              <w:t xml:space="preserve">Male </w:t>
            </w:r>
          </w:p>
          <w:p w14:paraId="5391A8AB" w14:textId="77777777" w:rsidR="00196046" w:rsidRPr="003200F9" w:rsidRDefault="00196046" w:rsidP="00D07718">
            <w:pPr>
              <w:jc w:val="center"/>
              <w:rPr>
                <w:b/>
                <w:sz w:val="20"/>
                <w:szCs w:val="20"/>
              </w:rPr>
            </w:pPr>
            <w:r w:rsidRPr="003200F9">
              <w:rPr>
                <w:b/>
                <w:sz w:val="20"/>
                <w:szCs w:val="20"/>
              </w:rPr>
              <w:t>non-dominant</w:t>
            </w:r>
            <w:r w:rsidR="00D07718">
              <w:rPr>
                <w:b/>
                <w:sz w:val="20"/>
                <w:szCs w:val="20"/>
              </w:rPr>
              <w:t xml:space="preserve"> </w:t>
            </w:r>
          </w:p>
        </w:tc>
        <w:tc>
          <w:tcPr>
            <w:tcW w:w="1061" w:type="pct"/>
          </w:tcPr>
          <w:p w14:paraId="16009B10" w14:textId="77777777" w:rsidR="00196046" w:rsidRPr="003200F9" w:rsidRDefault="00196046" w:rsidP="00FE712E">
            <w:pPr>
              <w:jc w:val="center"/>
              <w:rPr>
                <w:b/>
                <w:sz w:val="20"/>
                <w:szCs w:val="20"/>
              </w:rPr>
            </w:pPr>
            <w:r w:rsidRPr="003200F9">
              <w:rPr>
                <w:b/>
                <w:sz w:val="20"/>
                <w:szCs w:val="20"/>
              </w:rPr>
              <w:t>Female</w:t>
            </w:r>
          </w:p>
          <w:p w14:paraId="304980B7" w14:textId="77777777" w:rsidR="00196046" w:rsidRPr="003200F9" w:rsidRDefault="00196046" w:rsidP="00D07718">
            <w:pPr>
              <w:jc w:val="center"/>
              <w:rPr>
                <w:b/>
                <w:sz w:val="20"/>
                <w:szCs w:val="20"/>
              </w:rPr>
            </w:pPr>
            <w:r w:rsidRPr="003200F9">
              <w:rPr>
                <w:b/>
                <w:sz w:val="20"/>
                <w:szCs w:val="20"/>
              </w:rPr>
              <w:t>concentration</w:t>
            </w:r>
            <w:r w:rsidR="003200F9">
              <w:rPr>
                <w:b/>
                <w:sz w:val="20"/>
                <w:szCs w:val="20"/>
              </w:rPr>
              <w:t xml:space="preserve"> </w:t>
            </w:r>
          </w:p>
        </w:tc>
        <w:tc>
          <w:tcPr>
            <w:tcW w:w="1062" w:type="pct"/>
          </w:tcPr>
          <w:p w14:paraId="0EDBC666" w14:textId="77777777" w:rsidR="00196046" w:rsidRPr="003200F9" w:rsidRDefault="00196046" w:rsidP="00FE712E">
            <w:pPr>
              <w:jc w:val="center"/>
              <w:rPr>
                <w:b/>
                <w:sz w:val="20"/>
                <w:szCs w:val="20"/>
              </w:rPr>
            </w:pPr>
            <w:r w:rsidRPr="003200F9">
              <w:rPr>
                <w:b/>
                <w:sz w:val="20"/>
                <w:szCs w:val="20"/>
              </w:rPr>
              <w:t>Male</w:t>
            </w:r>
          </w:p>
          <w:p w14:paraId="2056E955" w14:textId="77777777" w:rsidR="00196046" w:rsidRPr="003200F9" w:rsidRDefault="00196046" w:rsidP="00D07718">
            <w:pPr>
              <w:jc w:val="center"/>
              <w:rPr>
                <w:b/>
                <w:sz w:val="20"/>
                <w:szCs w:val="20"/>
              </w:rPr>
            </w:pPr>
            <w:r w:rsidRPr="003200F9">
              <w:rPr>
                <w:b/>
                <w:sz w:val="20"/>
                <w:szCs w:val="20"/>
              </w:rPr>
              <w:t>concentration</w:t>
            </w:r>
            <w:r w:rsidR="003200F9">
              <w:rPr>
                <w:b/>
                <w:sz w:val="20"/>
                <w:szCs w:val="20"/>
              </w:rPr>
              <w:t xml:space="preserve"> </w:t>
            </w:r>
          </w:p>
        </w:tc>
      </w:tr>
      <w:tr w:rsidR="00196046" w:rsidRPr="00D152FE" w14:paraId="2E7693CB" w14:textId="77777777" w:rsidTr="00647B82">
        <w:trPr>
          <w:jc w:val="center"/>
        </w:trPr>
        <w:tc>
          <w:tcPr>
            <w:tcW w:w="754" w:type="pct"/>
          </w:tcPr>
          <w:p w14:paraId="244A7B68" w14:textId="77777777" w:rsidR="00196046" w:rsidRPr="00D152FE" w:rsidRDefault="00196046" w:rsidP="00740363">
            <w:pPr>
              <w:spacing w:line="276" w:lineRule="auto"/>
              <w:rPr>
                <w:sz w:val="20"/>
                <w:szCs w:val="20"/>
              </w:rPr>
            </w:pPr>
            <w:r w:rsidRPr="00D152FE">
              <w:rPr>
                <w:sz w:val="20"/>
                <w:szCs w:val="20"/>
              </w:rPr>
              <w:t>Minimum</w:t>
            </w:r>
          </w:p>
        </w:tc>
        <w:tc>
          <w:tcPr>
            <w:tcW w:w="1061" w:type="pct"/>
          </w:tcPr>
          <w:p w14:paraId="586D0D03" w14:textId="77777777" w:rsidR="00196046" w:rsidRPr="00D152FE" w:rsidRDefault="00196046" w:rsidP="00740363">
            <w:pPr>
              <w:spacing w:line="276" w:lineRule="auto"/>
              <w:jc w:val="center"/>
              <w:rPr>
                <w:sz w:val="20"/>
                <w:szCs w:val="20"/>
              </w:rPr>
            </w:pPr>
            <w:r w:rsidRPr="00D152FE">
              <w:rPr>
                <w:sz w:val="20"/>
                <w:szCs w:val="20"/>
              </w:rPr>
              <w:t>0.18</w:t>
            </w:r>
          </w:p>
        </w:tc>
        <w:tc>
          <w:tcPr>
            <w:tcW w:w="1062" w:type="pct"/>
          </w:tcPr>
          <w:p w14:paraId="6A9909D3" w14:textId="77777777" w:rsidR="00196046" w:rsidRPr="00D152FE" w:rsidRDefault="00196046" w:rsidP="00740363">
            <w:pPr>
              <w:spacing w:line="276" w:lineRule="auto"/>
              <w:jc w:val="center"/>
              <w:rPr>
                <w:sz w:val="20"/>
                <w:szCs w:val="20"/>
              </w:rPr>
            </w:pPr>
            <w:r w:rsidRPr="00D152FE">
              <w:rPr>
                <w:sz w:val="20"/>
                <w:szCs w:val="20"/>
              </w:rPr>
              <w:t>0.28</w:t>
            </w:r>
          </w:p>
        </w:tc>
        <w:tc>
          <w:tcPr>
            <w:tcW w:w="1061" w:type="pct"/>
          </w:tcPr>
          <w:p w14:paraId="0C1AC669" w14:textId="77777777" w:rsidR="00196046" w:rsidRPr="00D152FE" w:rsidRDefault="00196046" w:rsidP="00740363">
            <w:pPr>
              <w:spacing w:line="276" w:lineRule="auto"/>
              <w:jc w:val="center"/>
              <w:rPr>
                <w:sz w:val="20"/>
                <w:szCs w:val="20"/>
              </w:rPr>
            </w:pPr>
            <w:r w:rsidRPr="00D152FE">
              <w:rPr>
                <w:sz w:val="20"/>
                <w:szCs w:val="20"/>
              </w:rPr>
              <w:t>28</w:t>
            </w:r>
          </w:p>
        </w:tc>
        <w:tc>
          <w:tcPr>
            <w:tcW w:w="1062" w:type="pct"/>
          </w:tcPr>
          <w:p w14:paraId="7A3A6D0D" w14:textId="77777777" w:rsidR="00196046" w:rsidRPr="00D152FE" w:rsidRDefault="00196046" w:rsidP="00740363">
            <w:pPr>
              <w:spacing w:line="276" w:lineRule="auto"/>
              <w:jc w:val="center"/>
              <w:rPr>
                <w:sz w:val="20"/>
                <w:szCs w:val="20"/>
              </w:rPr>
            </w:pPr>
            <w:r w:rsidRPr="00D152FE">
              <w:rPr>
                <w:sz w:val="20"/>
                <w:szCs w:val="20"/>
              </w:rPr>
              <w:t>2</w:t>
            </w:r>
          </w:p>
        </w:tc>
      </w:tr>
      <w:tr w:rsidR="00196046" w:rsidRPr="00D152FE" w14:paraId="10BB129C" w14:textId="77777777" w:rsidTr="00647B82">
        <w:trPr>
          <w:jc w:val="center"/>
        </w:trPr>
        <w:tc>
          <w:tcPr>
            <w:tcW w:w="754" w:type="pct"/>
          </w:tcPr>
          <w:p w14:paraId="1610A731" w14:textId="77777777" w:rsidR="00196046" w:rsidRPr="00D152FE" w:rsidRDefault="00196046" w:rsidP="00740363">
            <w:pPr>
              <w:spacing w:line="276" w:lineRule="auto"/>
              <w:rPr>
                <w:sz w:val="20"/>
                <w:szCs w:val="20"/>
              </w:rPr>
            </w:pPr>
            <w:r w:rsidRPr="00D152FE">
              <w:rPr>
                <w:sz w:val="20"/>
                <w:szCs w:val="20"/>
              </w:rPr>
              <w:t>Q1</w:t>
            </w:r>
          </w:p>
        </w:tc>
        <w:tc>
          <w:tcPr>
            <w:tcW w:w="1061" w:type="pct"/>
          </w:tcPr>
          <w:p w14:paraId="17EAD17A" w14:textId="77777777" w:rsidR="00196046" w:rsidRPr="00D152FE" w:rsidRDefault="00196046" w:rsidP="00740363">
            <w:pPr>
              <w:spacing w:line="276" w:lineRule="auto"/>
              <w:jc w:val="center"/>
              <w:rPr>
                <w:sz w:val="20"/>
                <w:szCs w:val="20"/>
              </w:rPr>
            </w:pPr>
            <w:r w:rsidRPr="00D152FE">
              <w:rPr>
                <w:sz w:val="20"/>
                <w:szCs w:val="20"/>
              </w:rPr>
              <w:t>0.35</w:t>
            </w:r>
          </w:p>
        </w:tc>
        <w:tc>
          <w:tcPr>
            <w:tcW w:w="1062" w:type="pct"/>
          </w:tcPr>
          <w:p w14:paraId="26730485" w14:textId="77777777" w:rsidR="00196046" w:rsidRPr="00D152FE" w:rsidRDefault="00196046" w:rsidP="00740363">
            <w:pPr>
              <w:spacing w:line="276" w:lineRule="auto"/>
              <w:jc w:val="center"/>
              <w:rPr>
                <w:sz w:val="20"/>
                <w:szCs w:val="20"/>
              </w:rPr>
            </w:pPr>
            <w:r w:rsidRPr="00D152FE">
              <w:rPr>
                <w:sz w:val="20"/>
                <w:szCs w:val="20"/>
              </w:rPr>
              <w:t>0.32</w:t>
            </w:r>
          </w:p>
        </w:tc>
        <w:tc>
          <w:tcPr>
            <w:tcW w:w="1061" w:type="pct"/>
          </w:tcPr>
          <w:p w14:paraId="25813BEF" w14:textId="77777777" w:rsidR="00196046" w:rsidRPr="00D152FE" w:rsidRDefault="00196046" w:rsidP="00740363">
            <w:pPr>
              <w:spacing w:line="276" w:lineRule="auto"/>
              <w:jc w:val="center"/>
              <w:rPr>
                <w:sz w:val="20"/>
                <w:szCs w:val="20"/>
              </w:rPr>
            </w:pPr>
            <w:r w:rsidRPr="00D152FE">
              <w:rPr>
                <w:sz w:val="20"/>
                <w:szCs w:val="20"/>
              </w:rPr>
              <w:t>31.5</w:t>
            </w:r>
          </w:p>
        </w:tc>
        <w:tc>
          <w:tcPr>
            <w:tcW w:w="1062" w:type="pct"/>
          </w:tcPr>
          <w:p w14:paraId="69E4FC97" w14:textId="77777777" w:rsidR="00196046" w:rsidRPr="00D152FE" w:rsidRDefault="00196046" w:rsidP="00740363">
            <w:pPr>
              <w:spacing w:line="276" w:lineRule="auto"/>
              <w:jc w:val="center"/>
              <w:rPr>
                <w:sz w:val="20"/>
                <w:szCs w:val="20"/>
              </w:rPr>
            </w:pPr>
            <w:r w:rsidRPr="00D152FE">
              <w:rPr>
                <w:sz w:val="20"/>
                <w:szCs w:val="20"/>
              </w:rPr>
              <w:t>5</w:t>
            </w:r>
          </w:p>
        </w:tc>
      </w:tr>
      <w:tr w:rsidR="00196046" w:rsidRPr="00D152FE" w14:paraId="0B57207D" w14:textId="77777777" w:rsidTr="00647B82">
        <w:trPr>
          <w:jc w:val="center"/>
        </w:trPr>
        <w:tc>
          <w:tcPr>
            <w:tcW w:w="754" w:type="pct"/>
          </w:tcPr>
          <w:p w14:paraId="73C5B7C5" w14:textId="77777777" w:rsidR="00196046" w:rsidRPr="00D152FE" w:rsidRDefault="00196046" w:rsidP="00740363">
            <w:pPr>
              <w:spacing w:line="276" w:lineRule="auto"/>
              <w:rPr>
                <w:sz w:val="20"/>
                <w:szCs w:val="20"/>
              </w:rPr>
            </w:pPr>
            <w:r w:rsidRPr="00D152FE">
              <w:rPr>
                <w:sz w:val="20"/>
                <w:szCs w:val="20"/>
              </w:rPr>
              <w:t>Median</w:t>
            </w:r>
          </w:p>
        </w:tc>
        <w:tc>
          <w:tcPr>
            <w:tcW w:w="1061" w:type="pct"/>
          </w:tcPr>
          <w:p w14:paraId="0327FD40" w14:textId="77777777" w:rsidR="00196046" w:rsidRPr="00D152FE" w:rsidRDefault="00196046" w:rsidP="00740363">
            <w:pPr>
              <w:spacing w:line="276" w:lineRule="auto"/>
              <w:jc w:val="center"/>
              <w:rPr>
                <w:sz w:val="20"/>
                <w:szCs w:val="20"/>
              </w:rPr>
            </w:pPr>
            <w:r w:rsidRPr="00D152FE">
              <w:rPr>
                <w:sz w:val="20"/>
                <w:szCs w:val="20"/>
              </w:rPr>
              <w:t>0.4</w:t>
            </w:r>
          </w:p>
        </w:tc>
        <w:tc>
          <w:tcPr>
            <w:tcW w:w="1062" w:type="pct"/>
          </w:tcPr>
          <w:p w14:paraId="302B3D51" w14:textId="77777777" w:rsidR="00196046" w:rsidRPr="00D152FE" w:rsidRDefault="00196046" w:rsidP="00740363">
            <w:pPr>
              <w:spacing w:line="276" w:lineRule="auto"/>
              <w:jc w:val="center"/>
              <w:rPr>
                <w:sz w:val="20"/>
                <w:szCs w:val="20"/>
              </w:rPr>
            </w:pPr>
            <w:r w:rsidRPr="00D152FE">
              <w:rPr>
                <w:sz w:val="20"/>
                <w:szCs w:val="20"/>
              </w:rPr>
              <w:t>0.37</w:t>
            </w:r>
          </w:p>
        </w:tc>
        <w:tc>
          <w:tcPr>
            <w:tcW w:w="1061" w:type="pct"/>
          </w:tcPr>
          <w:p w14:paraId="05DC27B2" w14:textId="77777777" w:rsidR="00196046" w:rsidRPr="00D152FE" w:rsidRDefault="00196046" w:rsidP="00740363">
            <w:pPr>
              <w:spacing w:line="276" w:lineRule="auto"/>
              <w:jc w:val="center"/>
              <w:rPr>
                <w:sz w:val="20"/>
                <w:szCs w:val="20"/>
              </w:rPr>
            </w:pPr>
            <w:r w:rsidRPr="00D152FE">
              <w:rPr>
                <w:sz w:val="20"/>
                <w:szCs w:val="20"/>
              </w:rPr>
              <w:t>36</w:t>
            </w:r>
          </w:p>
        </w:tc>
        <w:tc>
          <w:tcPr>
            <w:tcW w:w="1062" w:type="pct"/>
          </w:tcPr>
          <w:p w14:paraId="69EB84EB" w14:textId="77777777" w:rsidR="00196046" w:rsidRPr="00D152FE" w:rsidRDefault="00196046" w:rsidP="00740363">
            <w:pPr>
              <w:spacing w:line="276" w:lineRule="auto"/>
              <w:jc w:val="center"/>
              <w:rPr>
                <w:sz w:val="20"/>
                <w:szCs w:val="20"/>
              </w:rPr>
            </w:pPr>
            <w:r w:rsidRPr="00D152FE">
              <w:rPr>
                <w:sz w:val="20"/>
                <w:szCs w:val="20"/>
              </w:rPr>
              <w:t>10</w:t>
            </w:r>
          </w:p>
        </w:tc>
      </w:tr>
      <w:tr w:rsidR="00196046" w:rsidRPr="00D152FE" w14:paraId="3A1DA2BE" w14:textId="77777777" w:rsidTr="00647B82">
        <w:trPr>
          <w:jc w:val="center"/>
        </w:trPr>
        <w:tc>
          <w:tcPr>
            <w:tcW w:w="754" w:type="pct"/>
          </w:tcPr>
          <w:p w14:paraId="28860B37" w14:textId="77777777" w:rsidR="00196046" w:rsidRPr="00D152FE" w:rsidRDefault="00196046" w:rsidP="00740363">
            <w:pPr>
              <w:spacing w:line="276" w:lineRule="auto"/>
              <w:rPr>
                <w:sz w:val="20"/>
                <w:szCs w:val="20"/>
              </w:rPr>
            </w:pPr>
            <w:r w:rsidRPr="00D152FE">
              <w:rPr>
                <w:sz w:val="20"/>
                <w:szCs w:val="20"/>
              </w:rPr>
              <w:t>Q3</w:t>
            </w:r>
          </w:p>
        </w:tc>
        <w:tc>
          <w:tcPr>
            <w:tcW w:w="1061" w:type="pct"/>
          </w:tcPr>
          <w:p w14:paraId="39691279" w14:textId="77777777" w:rsidR="00196046" w:rsidRPr="00D152FE" w:rsidRDefault="00196046" w:rsidP="00740363">
            <w:pPr>
              <w:spacing w:line="276" w:lineRule="auto"/>
              <w:jc w:val="center"/>
              <w:rPr>
                <w:sz w:val="20"/>
                <w:szCs w:val="20"/>
              </w:rPr>
            </w:pPr>
            <w:r w:rsidRPr="00D152FE">
              <w:rPr>
                <w:sz w:val="20"/>
                <w:szCs w:val="20"/>
              </w:rPr>
              <w:t>0.43</w:t>
            </w:r>
          </w:p>
        </w:tc>
        <w:tc>
          <w:tcPr>
            <w:tcW w:w="1062" w:type="pct"/>
          </w:tcPr>
          <w:p w14:paraId="0EF68F77" w14:textId="77777777" w:rsidR="00196046" w:rsidRPr="00D152FE" w:rsidRDefault="00196046" w:rsidP="00740363">
            <w:pPr>
              <w:spacing w:line="276" w:lineRule="auto"/>
              <w:jc w:val="center"/>
              <w:rPr>
                <w:sz w:val="20"/>
                <w:szCs w:val="20"/>
              </w:rPr>
            </w:pPr>
            <w:r w:rsidRPr="00D152FE">
              <w:rPr>
                <w:sz w:val="20"/>
                <w:szCs w:val="20"/>
              </w:rPr>
              <w:t>0.395</w:t>
            </w:r>
          </w:p>
        </w:tc>
        <w:tc>
          <w:tcPr>
            <w:tcW w:w="1061" w:type="pct"/>
          </w:tcPr>
          <w:p w14:paraId="23EA841A" w14:textId="77777777" w:rsidR="00196046" w:rsidRPr="00D152FE" w:rsidRDefault="00196046" w:rsidP="00740363">
            <w:pPr>
              <w:spacing w:line="276" w:lineRule="auto"/>
              <w:jc w:val="center"/>
              <w:rPr>
                <w:sz w:val="20"/>
                <w:szCs w:val="20"/>
              </w:rPr>
            </w:pPr>
            <w:r w:rsidRPr="00D152FE">
              <w:rPr>
                <w:sz w:val="20"/>
                <w:szCs w:val="20"/>
              </w:rPr>
              <w:t>50</w:t>
            </w:r>
          </w:p>
        </w:tc>
        <w:tc>
          <w:tcPr>
            <w:tcW w:w="1062" w:type="pct"/>
          </w:tcPr>
          <w:p w14:paraId="76DA91F0" w14:textId="77777777" w:rsidR="00196046" w:rsidRPr="00D152FE" w:rsidRDefault="00196046" w:rsidP="00740363">
            <w:pPr>
              <w:spacing w:line="276" w:lineRule="auto"/>
              <w:jc w:val="center"/>
              <w:rPr>
                <w:sz w:val="20"/>
                <w:szCs w:val="20"/>
              </w:rPr>
            </w:pPr>
            <w:r w:rsidRPr="00D152FE">
              <w:rPr>
                <w:sz w:val="20"/>
                <w:szCs w:val="20"/>
              </w:rPr>
              <w:t>22.5</w:t>
            </w:r>
          </w:p>
        </w:tc>
      </w:tr>
      <w:tr w:rsidR="00196046" w:rsidRPr="00D152FE" w14:paraId="29245F48" w14:textId="77777777" w:rsidTr="00647B82">
        <w:trPr>
          <w:jc w:val="center"/>
        </w:trPr>
        <w:tc>
          <w:tcPr>
            <w:tcW w:w="754" w:type="pct"/>
            <w:tcBorders>
              <w:bottom w:val="single" w:sz="2" w:space="0" w:color="auto"/>
            </w:tcBorders>
          </w:tcPr>
          <w:p w14:paraId="1DF924EC" w14:textId="77777777" w:rsidR="00196046" w:rsidRPr="00D152FE" w:rsidRDefault="00196046" w:rsidP="00740363">
            <w:pPr>
              <w:spacing w:line="276" w:lineRule="auto"/>
              <w:rPr>
                <w:sz w:val="20"/>
                <w:szCs w:val="20"/>
              </w:rPr>
            </w:pPr>
            <w:r w:rsidRPr="00D152FE">
              <w:rPr>
                <w:sz w:val="20"/>
                <w:szCs w:val="20"/>
              </w:rPr>
              <w:t>Maximum</w:t>
            </w:r>
          </w:p>
        </w:tc>
        <w:tc>
          <w:tcPr>
            <w:tcW w:w="1061" w:type="pct"/>
            <w:tcBorders>
              <w:bottom w:val="single" w:sz="2" w:space="0" w:color="auto"/>
            </w:tcBorders>
          </w:tcPr>
          <w:p w14:paraId="7A0A39AA" w14:textId="77777777" w:rsidR="00196046" w:rsidRPr="00D152FE" w:rsidRDefault="00196046" w:rsidP="00740363">
            <w:pPr>
              <w:spacing w:line="276" w:lineRule="auto"/>
              <w:jc w:val="center"/>
              <w:rPr>
                <w:sz w:val="20"/>
                <w:szCs w:val="20"/>
              </w:rPr>
            </w:pPr>
            <w:r w:rsidRPr="00D152FE">
              <w:rPr>
                <w:sz w:val="20"/>
                <w:szCs w:val="20"/>
              </w:rPr>
              <w:t>2</w:t>
            </w:r>
          </w:p>
        </w:tc>
        <w:tc>
          <w:tcPr>
            <w:tcW w:w="1062" w:type="pct"/>
            <w:tcBorders>
              <w:bottom w:val="single" w:sz="2" w:space="0" w:color="auto"/>
            </w:tcBorders>
          </w:tcPr>
          <w:p w14:paraId="755316FB" w14:textId="77777777" w:rsidR="00196046" w:rsidRPr="00D152FE" w:rsidRDefault="00196046" w:rsidP="00740363">
            <w:pPr>
              <w:spacing w:line="276" w:lineRule="auto"/>
              <w:jc w:val="center"/>
              <w:rPr>
                <w:sz w:val="20"/>
                <w:szCs w:val="20"/>
              </w:rPr>
            </w:pPr>
            <w:r w:rsidRPr="00D152FE">
              <w:rPr>
                <w:sz w:val="20"/>
                <w:szCs w:val="20"/>
              </w:rPr>
              <w:t>3.3</w:t>
            </w:r>
          </w:p>
        </w:tc>
        <w:tc>
          <w:tcPr>
            <w:tcW w:w="1061" w:type="pct"/>
            <w:tcBorders>
              <w:bottom w:val="single" w:sz="2" w:space="0" w:color="auto"/>
            </w:tcBorders>
          </w:tcPr>
          <w:p w14:paraId="0FA58E80" w14:textId="77777777" w:rsidR="00196046" w:rsidRPr="00D152FE" w:rsidRDefault="00196046" w:rsidP="00740363">
            <w:pPr>
              <w:spacing w:line="276" w:lineRule="auto"/>
              <w:jc w:val="center"/>
              <w:rPr>
                <w:sz w:val="20"/>
                <w:szCs w:val="20"/>
              </w:rPr>
            </w:pPr>
            <w:r w:rsidRPr="00D152FE">
              <w:rPr>
                <w:sz w:val="20"/>
                <w:szCs w:val="20"/>
              </w:rPr>
              <w:t>69</w:t>
            </w:r>
          </w:p>
        </w:tc>
        <w:tc>
          <w:tcPr>
            <w:tcW w:w="1062" w:type="pct"/>
            <w:tcBorders>
              <w:bottom w:val="single" w:sz="2" w:space="0" w:color="auto"/>
            </w:tcBorders>
          </w:tcPr>
          <w:p w14:paraId="5D588CF4" w14:textId="77777777" w:rsidR="00196046" w:rsidRPr="00D152FE" w:rsidRDefault="00196046" w:rsidP="00740363">
            <w:pPr>
              <w:spacing w:line="276" w:lineRule="auto"/>
              <w:jc w:val="center"/>
              <w:rPr>
                <w:sz w:val="20"/>
                <w:szCs w:val="20"/>
              </w:rPr>
            </w:pPr>
            <w:r w:rsidRPr="00D152FE">
              <w:rPr>
                <w:sz w:val="20"/>
                <w:szCs w:val="20"/>
              </w:rPr>
              <w:t>60</w:t>
            </w:r>
          </w:p>
        </w:tc>
      </w:tr>
    </w:tbl>
    <w:p w14:paraId="7368238C" w14:textId="77777777" w:rsidR="00196046" w:rsidRDefault="00196046" w:rsidP="00647B82">
      <w:pPr>
        <w:pStyle w:val="BodyText"/>
      </w:pPr>
    </w:p>
    <w:p w14:paraId="7D289C41" w14:textId="77777777" w:rsidR="00196046" w:rsidRPr="009D09E7" w:rsidRDefault="00FE712E" w:rsidP="00647B82">
      <w:pPr>
        <w:pStyle w:val="BodyText"/>
      </w:pPr>
      <w:r>
        <w:t>She</w:t>
      </w:r>
      <w:r w:rsidR="00196046" w:rsidRPr="009D09E7">
        <w:t xml:space="preserve"> also provided the following graphical display of the data</w:t>
      </w:r>
      <w:r w:rsidR="00196046">
        <w:t xml:space="preserve"> on </w:t>
      </w:r>
      <w:r w:rsidR="00196046">
        <w:rPr>
          <w:rFonts w:ascii="Calibri" w:hAnsi="Calibri"/>
        </w:rPr>
        <w:t>reaction time.</w:t>
      </w:r>
    </w:p>
    <w:p w14:paraId="19FF671F" w14:textId="77777777" w:rsidR="00196046" w:rsidRDefault="00196046" w:rsidP="00196046">
      <w:pPr>
        <w:tabs>
          <w:tab w:val="left" w:pos="426"/>
        </w:tabs>
        <w:spacing w:before="120" w:after="120"/>
        <w:ind w:left="1559" w:hanging="1559"/>
        <w:rPr>
          <w:rFonts w:ascii="Calibri" w:hAnsi="Calibri"/>
        </w:rPr>
      </w:pPr>
      <w:r>
        <w:rPr>
          <w:noProof/>
          <w:lang w:eastAsia="en-AU"/>
        </w:rPr>
        <w:drawing>
          <wp:inline distT="0" distB="0" distL="0" distR="0" wp14:anchorId="67D1716E" wp14:editId="68F976E1">
            <wp:extent cx="5481888" cy="2057400"/>
            <wp:effectExtent l="19050" t="19050" r="2413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0" cstate="print"/>
                    <a:srcRect l="4274" t="24928" r="52456" b="20940"/>
                    <a:stretch/>
                  </pic:blipFill>
                  <pic:spPr bwMode="auto">
                    <a:xfrm>
                      <a:off x="0" y="0"/>
                      <a:ext cx="5481888" cy="205740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7623CD53" w14:textId="77777777" w:rsidR="00196046" w:rsidRPr="00FD023C" w:rsidRDefault="00196046" w:rsidP="00196046">
      <w:pPr>
        <w:tabs>
          <w:tab w:val="left" w:pos="426"/>
        </w:tabs>
        <w:spacing w:before="120" w:after="120"/>
        <w:ind w:left="1559" w:hanging="1559"/>
        <w:rPr>
          <w:rFonts w:ascii="Calibri" w:hAnsi="Calibri"/>
          <w:b/>
        </w:rPr>
      </w:pPr>
      <w:r>
        <w:rPr>
          <w:noProof/>
          <w:lang w:eastAsia="en-AU"/>
        </w:rPr>
        <w:drawing>
          <wp:inline distT="0" distB="0" distL="0" distR="0" wp14:anchorId="4552817C" wp14:editId="093E5388">
            <wp:extent cx="5499100" cy="1637897"/>
            <wp:effectExtent l="19050" t="19050" r="2540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cstate="print"/>
                    <a:srcRect t="24196" r="5662" b="14024"/>
                    <a:stretch/>
                  </pic:blipFill>
                  <pic:spPr bwMode="auto">
                    <a:xfrm>
                      <a:off x="0" y="0"/>
                      <a:ext cx="5499100" cy="1637897"/>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5688EAC7" w14:textId="77777777" w:rsidR="00A52291" w:rsidRDefault="00A52291">
      <w:pPr>
        <w:rPr>
          <w:rFonts w:eastAsia="Times New Roman" w:cstheme="minorHAnsi"/>
          <w:bCs/>
        </w:rPr>
      </w:pPr>
      <w:r>
        <w:rPr>
          <w:rFonts w:eastAsia="Times New Roman" w:cstheme="minorHAnsi"/>
          <w:bCs/>
        </w:rPr>
        <w:br w:type="page"/>
      </w:r>
    </w:p>
    <w:p w14:paraId="5DA3B76C" w14:textId="77777777" w:rsidR="00196046" w:rsidRPr="009D09E7" w:rsidRDefault="00196046" w:rsidP="00647B82">
      <w:pPr>
        <w:pStyle w:val="BodyText"/>
      </w:pPr>
      <w:r>
        <w:lastRenderedPageBreak/>
        <w:t xml:space="preserve">Another class member argued that this was misleading as the data obviously included outliers and these should be removed before drawing conclusions. She provided the following alternative, but incomplete analysis, after </w:t>
      </w:r>
      <w:r w:rsidR="00403B32">
        <w:t xml:space="preserve">the </w:t>
      </w:r>
      <w:r>
        <w:t>removal of outliers.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350"/>
        <w:gridCol w:w="2681"/>
        <w:gridCol w:w="2688"/>
      </w:tblGrid>
      <w:tr w:rsidR="00FE712E" w:rsidRPr="00D152FE" w14:paraId="7F4E0CEB" w14:textId="77777777" w:rsidTr="00647B82">
        <w:tc>
          <w:tcPr>
            <w:tcW w:w="733" w:type="pct"/>
          </w:tcPr>
          <w:p w14:paraId="6CC08FFC" w14:textId="77777777" w:rsidR="00FE712E" w:rsidRPr="00D152FE" w:rsidRDefault="00FE712E" w:rsidP="00740363">
            <w:pPr>
              <w:spacing w:line="276" w:lineRule="auto"/>
              <w:rPr>
                <w:sz w:val="20"/>
                <w:szCs w:val="20"/>
              </w:rPr>
            </w:pPr>
          </w:p>
        </w:tc>
        <w:tc>
          <w:tcPr>
            <w:tcW w:w="1299" w:type="pct"/>
          </w:tcPr>
          <w:p w14:paraId="3260AA03" w14:textId="77777777" w:rsidR="00FE712E" w:rsidRPr="00D152FE" w:rsidRDefault="00FE712E" w:rsidP="00740363">
            <w:pPr>
              <w:spacing w:line="276" w:lineRule="auto"/>
              <w:rPr>
                <w:sz w:val="20"/>
                <w:szCs w:val="20"/>
              </w:rPr>
            </w:pPr>
          </w:p>
        </w:tc>
        <w:tc>
          <w:tcPr>
            <w:tcW w:w="1482" w:type="pct"/>
            <w:vAlign w:val="center"/>
          </w:tcPr>
          <w:p w14:paraId="41670B7B" w14:textId="77777777" w:rsidR="00FE712E" w:rsidRPr="003200F9" w:rsidRDefault="00FE712E" w:rsidP="00FE712E">
            <w:pPr>
              <w:jc w:val="center"/>
              <w:rPr>
                <w:b/>
                <w:sz w:val="20"/>
                <w:szCs w:val="20"/>
              </w:rPr>
            </w:pPr>
            <w:r w:rsidRPr="003200F9">
              <w:rPr>
                <w:b/>
                <w:sz w:val="20"/>
                <w:szCs w:val="20"/>
              </w:rPr>
              <w:t>Non-dominant</w:t>
            </w:r>
          </w:p>
          <w:p w14:paraId="29305815" w14:textId="77777777" w:rsidR="00FE712E" w:rsidRPr="003200F9" w:rsidRDefault="00FE712E" w:rsidP="00D07718">
            <w:pPr>
              <w:jc w:val="center"/>
              <w:rPr>
                <w:b/>
                <w:sz w:val="20"/>
                <w:szCs w:val="20"/>
              </w:rPr>
            </w:pPr>
            <w:r>
              <w:rPr>
                <w:b/>
                <w:sz w:val="20"/>
                <w:szCs w:val="20"/>
              </w:rPr>
              <w:t>h</w:t>
            </w:r>
            <w:r w:rsidRPr="003200F9">
              <w:rPr>
                <w:b/>
                <w:sz w:val="20"/>
                <w:szCs w:val="20"/>
              </w:rPr>
              <w:t>and</w:t>
            </w:r>
            <w:r>
              <w:rPr>
                <w:b/>
                <w:sz w:val="20"/>
                <w:szCs w:val="20"/>
              </w:rPr>
              <w:t xml:space="preserve"> </w:t>
            </w:r>
          </w:p>
        </w:tc>
        <w:tc>
          <w:tcPr>
            <w:tcW w:w="1486" w:type="pct"/>
            <w:vAlign w:val="center"/>
          </w:tcPr>
          <w:p w14:paraId="3EAFF4C5" w14:textId="77777777" w:rsidR="00FE712E" w:rsidRPr="003200F9" w:rsidRDefault="00FE712E" w:rsidP="00D07718">
            <w:pPr>
              <w:jc w:val="center"/>
              <w:rPr>
                <w:b/>
                <w:sz w:val="20"/>
                <w:szCs w:val="20"/>
              </w:rPr>
            </w:pPr>
            <w:r w:rsidRPr="003200F9">
              <w:rPr>
                <w:b/>
                <w:sz w:val="20"/>
                <w:szCs w:val="20"/>
              </w:rPr>
              <w:t xml:space="preserve">Concentration </w:t>
            </w:r>
            <w:r>
              <w:rPr>
                <w:b/>
                <w:sz w:val="20"/>
                <w:szCs w:val="20"/>
              </w:rPr>
              <w:br/>
            </w:r>
            <w:r w:rsidRPr="003200F9">
              <w:rPr>
                <w:b/>
                <w:sz w:val="20"/>
                <w:szCs w:val="20"/>
              </w:rPr>
              <w:t>activity</w:t>
            </w:r>
            <w:r>
              <w:rPr>
                <w:b/>
                <w:sz w:val="20"/>
                <w:szCs w:val="20"/>
              </w:rPr>
              <w:t xml:space="preserve"> </w:t>
            </w:r>
          </w:p>
        </w:tc>
      </w:tr>
      <w:tr w:rsidR="00196046" w:rsidRPr="00D152FE" w14:paraId="18136780" w14:textId="77777777" w:rsidTr="00647B82">
        <w:tc>
          <w:tcPr>
            <w:tcW w:w="733" w:type="pct"/>
            <w:shd w:val="clear" w:color="auto" w:fill="EBE2F0" w:themeFill="accent3" w:themeFillTint="33"/>
          </w:tcPr>
          <w:p w14:paraId="70528E07" w14:textId="77777777" w:rsidR="00196046" w:rsidRPr="00D152FE" w:rsidRDefault="00196046" w:rsidP="00740363">
            <w:pPr>
              <w:spacing w:line="276" w:lineRule="auto"/>
              <w:rPr>
                <w:sz w:val="20"/>
                <w:szCs w:val="20"/>
              </w:rPr>
            </w:pPr>
            <w:r w:rsidRPr="00D152FE">
              <w:rPr>
                <w:sz w:val="20"/>
                <w:szCs w:val="20"/>
              </w:rPr>
              <w:t>Females</w:t>
            </w:r>
          </w:p>
        </w:tc>
        <w:tc>
          <w:tcPr>
            <w:tcW w:w="1299" w:type="pct"/>
            <w:shd w:val="clear" w:color="auto" w:fill="EBE2F0" w:themeFill="accent3" w:themeFillTint="33"/>
          </w:tcPr>
          <w:p w14:paraId="2A1F89B9" w14:textId="77777777" w:rsidR="00196046" w:rsidRPr="00D152FE" w:rsidRDefault="00196046" w:rsidP="00740363">
            <w:pPr>
              <w:spacing w:line="276" w:lineRule="auto"/>
              <w:rPr>
                <w:sz w:val="20"/>
                <w:szCs w:val="20"/>
              </w:rPr>
            </w:pPr>
            <w:r w:rsidRPr="00D152FE">
              <w:rPr>
                <w:sz w:val="20"/>
                <w:szCs w:val="20"/>
              </w:rPr>
              <w:t>Mean</w:t>
            </w:r>
          </w:p>
        </w:tc>
        <w:tc>
          <w:tcPr>
            <w:tcW w:w="1482" w:type="pct"/>
            <w:shd w:val="clear" w:color="auto" w:fill="EBE2F0" w:themeFill="accent3" w:themeFillTint="33"/>
          </w:tcPr>
          <w:p w14:paraId="16F33655" w14:textId="77777777" w:rsidR="00196046" w:rsidRPr="00D152FE" w:rsidRDefault="00196046" w:rsidP="00740363">
            <w:pPr>
              <w:spacing w:line="276" w:lineRule="auto"/>
              <w:jc w:val="center"/>
              <w:rPr>
                <w:sz w:val="20"/>
                <w:szCs w:val="20"/>
              </w:rPr>
            </w:pPr>
            <w:r w:rsidRPr="00D152FE">
              <w:rPr>
                <w:sz w:val="20"/>
                <w:szCs w:val="20"/>
              </w:rPr>
              <w:t>0.38</w:t>
            </w:r>
          </w:p>
        </w:tc>
        <w:tc>
          <w:tcPr>
            <w:tcW w:w="1486" w:type="pct"/>
            <w:shd w:val="clear" w:color="auto" w:fill="EBE2F0" w:themeFill="accent3" w:themeFillTint="33"/>
          </w:tcPr>
          <w:p w14:paraId="0B78103B" w14:textId="77777777" w:rsidR="00196046" w:rsidRPr="00D152FE" w:rsidRDefault="00196046" w:rsidP="00740363">
            <w:pPr>
              <w:spacing w:line="276" w:lineRule="auto"/>
              <w:jc w:val="center"/>
              <w:rPr>
                <w:sz w:val="20"/>
                <w:szCs w:val="20"/>
              </w:rPr>
            </w:pPr>
          </w:p>
        </w:tc>
      </w:tr>
      <w:tr w:rsidR="00196046" w:rsidRPr="00D152FE" w14:paraId="54842311" w14:textId="77777777" w:rsidTr="00647B82">
        <w:tc>
          <w:tcPr>
            <w:tcW w:w="733" w:type="pct"/>
            <w:shd w:val="clear" w:color="auto" w:fill="EBE2F0" w:themeFill="accent3" w:themeFillTint="33"/>
          </w:tcPr>
          <w:p w14:paraId="3B765897" w14:textId="77777777" w:rsidR="00196046" w:rsidRPr="00D152FE" w:rsidRDefault="00196046" w:rsidP="00740363">
            <w:pPr>
              <w:spacing w:line="276" w:lineRule="auto"/>
              <w:rPr>
                <w:sz w:val="20"/>
                <w:szCs w:val="20"/>
              </w:rPr>
            </w:pPr>
            <w:r w:rsidRPr="00D152FE">
              <w:rPr>
                <w:sz w:val="20"/>
                <w:szCs w:val="20"/>
              </w:rPr>
              <w:t>(f)</w:t>
            </w:r>
          </w:p>
        </w:tc>
        <w:tc>
          <w:tcPr>
            <w:tcW w:w="1299" w:type="pct"/>
            <w:shd w:val="clear" w:color="auto" w:fill="EBE2F0" w:themeFill="accent3" w:themeFillTint="33"/>
          </w:tcPr>
          <w:p w14:paraId="46317072" w14:textId="77777777" w:rsidR="00196046" w:rsidRPr="00D152FE" w:rsidRDefault="00196046" w:rsidP="00740363">
            <w:pPr>
              <w:spacing w:line="276" w:lineRule="auto"/>
              <w:rPr>
                <w:sz w:val="20"/>
                <w:szCs w:val="20"/>
              </w:rPr>
            </w:pPr>
            <w:r w:rsidRPr="00D152FE">
              <w:rPr>
                <w:sz w:val="20"/>
                <w:szCs w:val="20"/>
              </w:rPr>
              <w:t>Median</w:t>
            </w:r>
          </w:p>
        </w:tc>
        <w:tc>
          <w:tcPr>
            <w:tcW w:w="1482" w:type="pct"/>
            <w:shd w:val="clear" w:color="auto" w:fill="EBE2F0" w:themeFill="accent3" w:themeFillTint="33"/>
          </w:tcPr>
          <w:p w14:paraId="71B3AC37" w14:textId="77777777" w:rsidR="00196046" w:rsidRPr="00D152FE" w:rsidRDefault="00196046" w:rsidP="00740363">
            <w:pPr>
              <w:spacing w:line="276" w:lineRule="auto"/>
              <w:jc w:val="center"/>
              <w:rPr>
                <w:sz w:val="20"/>
                <w:szCs w:val="20"/>
              </w:rPr>
            </w:pPr>
            <w:r w:rsidRPr="00D152FE">
              <w:rPr>
                <w:sz w:val="20"/>
                <w:szCs w:val="20"/>
              </w:rPr>
              <w:t>0.38</w:t>
            </w:r>
          </w:p>
        </w:tc>
        <w:tc>
          <w:tcPr>
            <w:tcW w:w="1486" w:type="pct"/>
            <w:shd w:val="clear" w:color="auto" w:fill="EBE2F0" w:themeFill="accent3" w:themeFillTint="33"/>
          </w:tcPr>
          <w:p w14:paraId="14E29BEA" w14:textId="77777777" w:rsidR="00196046" w:rsidRPr="00D152FE" w:rsidRDefault="00196046" w:rsidP="00740363">
            <w:pPr>
              <w:spacing w:line="276" w:lineRule="auto"/>
              <w:jc w:val="center"/>
              <w:rPr>
                <w:sz w:val="20"/>
                <w:szCs w:val="20"/>
              </w:rPr>
            </w:pPr>
          </w:p>
        </w:tc>
      </w:tr>
      <w:tr w:rsidR="00196046" w:rsidRPr="00D152FE" w14:paraId="1595D53C" w14:textId="77777777" w:rsidTr="00647B82">
        <w:tc>
          <w:tcPr>
            <w:tcW w:w="733" w:type="pct"/>
            <w:shd w:val="clear" w:color="auto" w:fill="EBE2F0" w:themeFill="accent3" w:themeFillTint="33"/>
          </w:tcPr>
          <w:p w14:paraId="6C4232D1" w14:textId="77777777" w:rsidR="00196046" w:rsidRPr="00D152FE" w:rsidRDefault="00196046" w:rsidP="00740363">
            <w:pPr>
              <w:spacing w:line="276" w:lineRule="auto"/>
              <w:rPr>
                <w:sz w:val="20"/>
                <w:szCs w:val="20"/>
              </w:rPr>
            </w:pPr>
          </w:p>
        </w:tc>
        <w:tc>
          <w:tcPr>
            <w:tcW w:w="1299" w:type="pct"/>
            <w:shd w:val="clear" w:color="auto" w:fill="EBE2F0" w:themeFill="accent3" w:themeFillTint="33"/>
          </w:tcPr>
          <w:p w14:paraId="42A46E7E" w14:textId="5F87BC26"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482" w:type="pct"/>
            <w:shd w:val="clear" w:color="auto" w:fill="EBE2F0" w:themeFill="accent3" w:themeFillTint="33"/>
          </w:tcPr>
          <w:p w14:paraId="392FA746" w14:textId="77777777" w:rsidR="00196046" w:rsidRPr="00D152FE" w:rsidRDefault="00196046" w:rsidP="00740363">
            <w:pPr>
              <w:spacing w:line="276" w:lineRule="auto"/>
              <w:jc w:val="center"/>
              <w:rPr>
                <w:sz w:val="20"/>
                <w:szCs w:val="20"/>
              </w:rPr>
            </w:pPr>
            <w:r w:rsidRPr="00D152FE">
              <w:rPr>
                <w:sz w:val="20"/>
                <w:szCs w:val="20"/>
              </w:rPr>
              <w:t>0.045</w:t>
            </w:r>
          </w:p>
        </w:tc>
        <w:tc>
          <w:tcPr>
            <w:tcW w:w="1486" w:type="pct"/>
            <w:shd w:val="clear" w:color="auto" w:fill="EBE2F0" w:themeFill="accent3" w:themeFillTint="33"/>
          </w:tcPr>
          <w:p w14:paraId="7430F78D" w14:textId="77777777" w:rsidR="00196046" w:rsidRPr="00D152FE" w:rsidRDefault="00196046" w:rsidP="00740363">
            <w:pPr>
              <w:spacing w:line="276" w:lineRule="auto"/>
              <w:jc w:val="center"/>
              <w:rPr>
                <w:sz w:val="20"/>
                <w:szCs w:val="20"/>
              </w:rPr>
            </w:pPr>
          </w:p>
        </w:tc>
      </w:tr>
      <w:tr w:rsidR="00196046" w:rsidRPr="00D152FE" w14:paraId="4656D244" w14:textId="77777777" w:rsidTr="00647B82">
        <w:tc>
          <w:tcPr>
            <w:tcW w:w="733" w:type="pct"/>
            <w:shd w:val="clear" w:color="auto" w:fill="F8F5FA" w:themeFill="accent5" w:themeFillTint="33"/>
          </w:tcPr>
          <w:p w14:paraId="30221FC3" w14:textId="77777777" w:rsidR="00196046" w:rsidRPr="00D152FE" w:rsidRDefault="00196046" w:rsidP="00740363">
            <w:pPr>
              <w:spacing w:line="276" w:lineRule="auto"/>
              <w:rPr>
                <w:sz w:val="20"/>
                <w:szCs w:val="20"/>
              </w:rPr>
            </w:pPr>
            <w:r w:rsidRPr="00D152FE">
              <w:rPr>
                <w:sz w:val="20"/>
                <w:szCs w:val="20"/>
              </w:rPr>
              <w:t>Males</w:t>
            </w:r>
          </w:p>
        </w:tc>
        <w:tc>
          <w:tcPr>
            <w:tcW w:w="1299" w:type="pct"/>
            <w:shd w:val="clear" w:color="auto" w:fill="F8F5FA" w:themeFill="accent5" w:themeFillTint="33"/>
          </w:tcPr>
          <w:p w14:paraId="282941D3" w14:textId="77777777" w:rsidR="00196046" w:rsidRPr="00D152FE" w:rsidRDefault="00196046" w:rsidP="00740363">
            <w:pPr>
              <w:spacing w:line="276" w:lineRule="auto"/>
              <w:rPr>
                <w:sz w:val="20"/>
                <w:szCs w:val="20"/>
              </w:rPr>
            </w:pPr>
            <w:r w:rsidRPr="00D152FE">
              <w:rPr>
                <w:sz w:val="20"/>
                <w:szCs w:val="20"/>
              </w:rPr>
              <w:t>Mean</w:t>
            </w:r>
          </w:p>
        </w:tc>
        <w:tc>
          <w:tcPr>
            <w:tcW w:w="1482" w:type="pct"/>
            <w:shd w:val="clear" w:color="auto" w:fill="F8F5FA" w:themeFill="accent5" w:themeFillTint="33"/>
          </w:tcPr>
          <w:p w14:paraId="51CF0827" w14:textId="77777777" w:rsidR="00196046" w:rsidRPr="00D152FE" w:rsidRDefault="00196046" w:rsidP="00740363">
            <w:pPr>
              <w:spacing w:line="276" w:lineRule="auto"/>
              <w:jc w:val="center"/>
              <w:rPr>
                <w:sz w:val="20"/>
                <w:szCs w:val="20"/>
              </w:rPr>
            </w:pPr>
            <w:r w:rsidRPr="00D152FE">
              <w:rPr>
                <w:sz w:val="20"/>
                <w:szCs w:val="20"/>
              </w:rPr>
              <w:t>0.36</w:t>
            </w:r>
          </w:p>
        </w:tc>
        <w:tc>
          <w:tcPr>
            <w:tcW w:w="1486" w:type="pct"/>
            <w:shd w:val="clear" w:color="auto" w:fill="F8F5FA" w:themeFill="accent5" w:themeFillTint="33"/>
          </w:tcPr>
          <w:p w14:paraId="0E78AB78" w14:textId="77777777" w:rsidR="00196046" w:rsidRPr="00D152FE" w:rsidRDefault="00196046" w:rsidP="00740363">
            <w:pPr>
              <w:spacing w:line="276" w:lineRule="auto"/>
              <w:jc w:val="center"/>
              <w:rPr>
                <w:sz w:val="20"/>
                <w:szCs w:val="20"/>
              </w:rPr>
            </w:pPr>
          </w:p>
        </w:tc>
      </w:tr>
      <w:tr w:rsidR="00196046" w:rsidRPr="00D152FE" w14:paraId="33A89681" w14:textId="77777777" w:rsidTr="00647B82">
        <w:tc>
          <w:tcPr>
            <w:tcW w:w="733" w:type="pct"/>
            <w:shd w:val="clear" w:color="auto" w:fill="F8F5FA" w:themeFill="accent5" w:themeFillTint="33"/>
          </w:tcPr>
          <w:p w14:paraId="0BCD52F9" w14:textId="77777777" w:rsidR="00196046" w:rsidRPr="00D152FE" w:rsidRDefault="00196046" w:rsidP="00740363">
            <w:pPr>
              <w:spacing w:line="276" w:lineRule="auto"/>
              <w:rPr>
                <w:sz w:val="20"/>
                <w:szCs w:val="20"/>
              </w:rPr>
            </w:pPr>
            <w:r w:rsidRPr="00D152FE">
              <w:rPr>
                <w:sz w:val="20"/>
                <w:szCs w:val="20"/>
              </w:rPr>
              <w:t>(m)</w:t>
            </w:r>
          </w:p>
        </w:tc>
        <w:tc>
          <w:tcPr>
            <w:tcW w:w="1299" w:type="pct"/>
            <w:shd w:val="clear" w:color="auto" w:fill="F8F5FA" w:themeFill="accent5" w:themeFillTint="33"/>
          </w:tcPr>
          <w:p w14:paraId="5EF4CCE2" w14:textId="77777777" w:rsidR="00196046" w:rsidRPr="00D152FE" w:rsidRDefault="00196046" w:rsidP="00740363">
            <w:pPr>
              <w:spacing w:line="276" w:lineRule="auto"/>
              <w:rPr>
                <w:sz w:val="20"/>
                <w:szCs w:val="20"/>
              </w:rPr>
            </w:pPr>
            <w:r w:rsidRPr="00D152FE">
              <w:rPr>
                <w:sz w:val="20"/>
                <w:szCs w:val="20"/>
              </w:rPr>
              <w:t>Median</w:t>
            </w:r>
          </w:p>
        </w:tc>
        <w:tc>
          <w:tcPr>
            <w:tcW w:w="1482" w:type="pct"/>
            <w:shd w:val="clear" w:color="auto" w:fill="F8F5FA" w:themeFill="accent5" w:themeFillTint="33"/>
          </w:tcPr>
          <w:p w14:paraId="7064DD4E" w14:textId="77777777" w:rsidR="00196046" w:rsidRPr="00D152FE" w:rsidRDefault="00196046" w:rsidP="00740363">
            <w:pPr>
              <w:spacing w:line="276" w:lineRule="auto"/>
              <w:jc w:val="center"/>
              <w:rPr>
                <w:sz w:val="20"/>
                <w:szCs w:val="20"/>
              </w:rPr>
            </w:pPr>
            <w:r w:rsidRPr="00D152FE">
              <w:rPr>
                <w:sz w:val="20"/>
                <w:szCs w:val="20"/>
              </w:rPr>
              <w:t>0.36</w:t>
            </w:r>
          </w:p>
        </w:tc>
        <w:tc>
          <w:tcPr>
            <w:tcW w:w="1486" w:type="pct"/>
            <w:shd w:val="clear" w:color="auto" w:fill="F8F5FA" w:themeFill="accent5" w:themeFillTint="33"/>
          </w:tcPr>
          <w:p w14:paraId="688AE60E" w14:textId="77777777" w:rsidR="00196046" w:rsidRPr="00D152FE" w:rsidRDefault="00196046" w:rsidP="00740363">
            <w:pPr>
              <w:spacing w:line="276" w:lineRule="auto"/>
              <w:jc w:val="center"/>
              <w:rPr>
                <w:sz w:val="20"/>
                <w:szCs w:val="20"/>
              </w:rPr>
            </w:pPr>
          </w:p>
        </w:tc>
      </w:tr>
      <w:tr w:rsidR="00196046" w:rsidRPr="00D152FE" w14:paraId="302AA179" w14:textId="77777777" w:rsidTr="00647B82">
        <w:tc>
          <w:tcPr>
            <w:tcW w:w="733" w:type="pct"/>
            <w:shd w:val="clear" w:color="auto" w:fill="F8F5FA" w:themeFill="accent5" w:themeFillTint="33"/>
          </w:tcPr>
          <w:p w14:paraId="65A2B086" w14:textId="77777777" w:rsidR="00196046" w:rsidRPr="00D152FE" w:rsidRDefault="00196046" w:rsidP="00740363">
            <w:pPr>
              <w:spacing w:line="276" w:lineRule="auto"/>
              <w:rPr>
                <w:sz w:val="20"/>
                <w:szCs w:val="20"/>
              </w:rPr>
            </w:pPr>
          </w:p>
        </w:tc>
        <w:tc>
          <w:tcPr>
            <w:tcW w:w="1299" w:type="pct"/>
            <w:shd w:val="clear" w:color="auto" w:fill="F8F5FA" w:themeFill="accent5" w:themeFillTint="33"/>
          </w:tcPr>
          <w:p w14:paraId="2D5AE078" w14:textId="1CA1E8EB"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482" w:type="pct"/>
            <w:shd w:val="clear" w:color="auto" w:fill="F8F5FA" w:themeFill="accent5" w:themeFillTint="33"/>
          </w:tcPr>
          <w:p w14:paraId="126222A1" w14:textId="77777777" w:rsidR="00196046" w:rsidRPr="00D152FE" w:rsidRDefault="00196046" w:rsidP="00740363">
            <w:pPr>
              <w:spacing w:line="276" w:lineRule="auto"/>
              <w:jc w:val="center"/>
              <w:rPr>
                <w:sz w:val="20"/>
                <w:szCs w:val="20"/>
              </w:rPr>
            </w:pPr>
            <w:r w:rsidRPr="00D152FE">
              <w:rPr>
                <w:sz w:val="20"/>
                <w:szCs w:val="20"/>
              </w:rPr>
              <w:t>0.049</w:t>
            </w:r>
          </w:p>
        </w:tc>
        <w:tc>
          <w:tcPr>
            <w:tcW w:w="1486" w:type="pct"/>
            <w:shd w:val="clear" w:color="auto" w:fill="F8F5FA" w:themeFill="accent5" w:themeFillTint="33"/>
          </w:tcPr>
          <w:p w14:paraId="59D73575" w14:textId="77777777" w:rsidR="00196046" w:rsidRPr="00D152FE" w:rsidRDefault="00196046" w:rsidP="00740363">
            <w:pPr>
              <w:spacing w:line="276" w:lineRule="auto"/>
              <w:jc w:val="center"/>
              <w:rPr>
                <w:sz w:val="20"/>
                <w:szCs w:val="20"/>
              </w:rPr>
            </w:pPr>
          </w:p>
        </w:tc>
      </w:tr>
    </w:tbl>
    <w:p w14:paraId="6E815BDF" w14:textId="77777777" w:rsidR="00196046" w:rsidRPr="009837CA" w:rsidRDefault="00196046" w:rsidP="00647B82">
      <w:pPr>
        <w:pStyle w:val="BodyText"/>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2"/>
        <w:gridCol w:w="1921"/>
        <w:gridCol w:w="1921"/>
        <w:gridCol w:w="1941"/>
        <w:gridCol w:w="1939"/>
      </w:tblGrid>
      <w:tr w:rsidR="00FE712E" w:rsidRPr="00D152FE" w14:paraId="522AF30F" w14:textId="77777777" w:rsidTr="00647B82">
        <w:tc>
          <w:tcPr>
            <w:tcW w:w="731" w:type="pct"/>
          </w:tcPr>
          <w:p w14:paraId="73AE6DB3" w14:textId="77777777" w:rsidR="00FE712E" w:rsidRPr="00D152FE" w:rsidRDefault="00FE712E" w:rsidP="00740363">
            <w:pPr>
              <w:spacing w:line="276" w:lineRule="auto"/>
              <w:rPr>
                <w:sz w:val="20"/>
                <w:szCs w:val="20"/>
              </w:rPr>
            </w:pPr>
          </w:p>
        </w:tc>
        <w:tc>
          <w:tcPr>
            <w:tcW w:w="1062" w:type="pct"/>
          </w:tcPr>
          <w:p w14:paraId="05B35741" w14:textId="77777777" w:rsidR="00FE712E" w:rsidRPr="003200F9" w:rsidRDefault="00FE712E" w:rsidP="00FE712E">
            <w:pPr>
              <w:jc w:val="center"/>
              <w:rPr>
                <w:b/>
                <w:sz w:val="20"/>
                <w:szCs w:val="20"/>
              </w:rPr>
            </w:pPr>
            <w:r w:rsidRPr="003200F9">
              <w:rPr>
                <w:b/>
                <w:sz w:val="20"/>
                <w:szCs w:val="20"/>
              </w:rPr>
              <w:t xml:space="preserve">Female </w:t>
            </w:r>
          </w:p>
          <w:p w14:paraId="4C270964" w14:textId="77777777" w:rsidR="00FE712E" w:rsidRPr="003200F9" w:rsidRDefault="00FE712E" w:rsidP="00D07718">
            <w:pPr>
              <w:jc w:val="center"/>
              <w:rPr>
                <w:b/>
                <w:sz w:val="20"/>
                <w:szCs w:val="20"/>
              </w:rPr>
            </w:pPr>
            <w:r w:rsidRPr="003200F9">
              <w:rPr>
                <w:b/>
                <w:sz w:val="20"/>
                <w:szCs w:val="20"/>
              </w:rPr>
              <w:t>non-dominant</w:t>
            </w:r>
            <w:r>
              <w:rPr>
                <w:b/>
                <w:sz w:val="20"/>
                <w:szCs w:val="20"/>
              </w:rPr>
              <w:t xml:space="preserve"> </w:t>
            </w:r>
          </w:p>
        </w:tc>
        <w:tc>
          <w:tcPr>
            <w:tcW w:w="1062" w:type="pct"/>
          </w:tcPr>
          <w:p w14:paraId="10A024B0" w14:textId="77777777" w:rsidR="00FE712E" w:rsidRPr="003200F9" w:rsidRDefault="00FE712E" w:rsidP="00FE712E">
            <w:pPr>
              <w:jc w:val="center"/>
              <w:rPr>
                <w:b/>
                <w:sz w:val="20"/>
                <w:szCs w:val="20"/>
              </w:rPr>
            </w:pPr>
            <w:r w:rsidRPr="003200F9">
              <w:rPr>
                <w:b/>
                <w:sz w:val="20"/>
                <w:szCs w:val="20"/>
              </w:rPr>
              <w:t xml:space="preserve">Male </w:t>
            </w:r>
          </w:p>
          <w:p w14:paraId="6AAC21DE" w14:textId="77777777" w:rsidR="00FE712E" w:rsidRPr="003200F9" w:rsidRDefault="00FE712E" w:rsidP="00D07718">
            <w:pPr>
              <w:jc w:val="center"/>
              <w:rPr>
                <w:b/>
                <w:sz w:val="20"/>
                <w:szCs w:val="20"/>
              </w:rPr>
            </w:pPr>
            <w:r w:rsidRPr="003200F9">
              <w:rPr>
                <w:b/>
                <w:sz w:val="20"/>
                <w:szCs w:val="20"/>
              </w:rPr>
              <w:t>non-dominant</w:t>
            </w:r>
            <w:r>
              <w:rPr>
                <w:b/>
                <w:sz w:val="20"/>
                <w:szCs w:val="20"/>
              </w:rPr>
              <w:t xml:space="preserve"> </w:t>
            </w:r>
          </w:p>
        </w:tc>
        <w:tc>
          <w:tcPr>
            <w:tcW w:w="1073" w:type="pct"/>
          </w:tcPr>
          <w:p w14:paraId="689C28BF" w14:textId="77777777" w:rsidR="00FE712E" w:rsidRPr="003200F9" w:rsidRDefault="00FE712E" w:rsidP="00FE712E">
            <w:pPr>
              <w:jc w:val="center"/>
              <w:rPr>
                <w:b/>
                <w:sz w:val="20"/>
                <w:szCs w:val="20"/>
              </w:rPr>
            </w:pPr>
            <w:r w:rsidRPr="003200F9">
              <w:rPr>
                <w:b/>
                <w:sz w:val="20"/>
                <w:szCs w:val="20"/>
              </w:rPr>
              <w:t>Female</w:t>
            </w:r>
          </w:p>
          <w:p w14:paraId="49D42531" w14:textId="77777777" w:rsidR="00FE712E" w:rsidRPr="003200F9" w:rsidRDefault="00FE712E" w:rsidP="00D07718">
            <w:pPr>
              <w:jc w:val="center"/>
              <w:rPr>
                <w:b/>
                <w:sz w:val="20"/>
                <w:szCs w:val="20"/>
              </w:rPr>
            </w:pPr>
            <w:r w:rsidRPr="003200F9">
              <w:rPr>
                <w:b/>
                <w:sz w:val="20"/>
                <w:szCs w:val="20"/>
              </w:rPr>
              <w:t>concentration</w:t>
            </w:r>
            <w:r>
              <w:rPr>
                <w:b/>
                <w:sz w:val="20"/>
                <w:szCs w:val="20"/>
              </w:rPr>
              <w:t xml:space="preserve"> </w:t>
            </w:r>
          </w:p>
        </w:tc>
        <w:tc>
          <w:tcPr>
            <w:tcW w:w="1073" w:type="pct"/>
          </w:tcPr>
          <w:p w14:paraId="6AA3A1AA" w14:textId="77777777" w:rsidR="00FE712E" w:rsidRPr="003200F9" w:rsidRDefault="00FE712E" w:rsidP="00FE712E">
            <w:pPr>
              <w:jc w:val="center"/>
              <w:rPr>
                <w:b/>
                <w:sz w:val="20"/>
                <w:szCs w:val="20"/>
              </w:rPr>
            </w:pPr>
            <w:r w:rsidRPr="003200F9">
              <w:rPr>
                <w:b/>
                <w:sz w:val="20"/>
                <w:szCs w:val="20"/>
              </w:rPr>
              <w:t>Male</w:t>
            </w:r>
          </w:p>
          <w:p w14:paraId="227DE0EF" w14:textId="77777777" w:rsidR="00FE712E" w:rsidRPr="003200F9" w:rsidRDefault="00FE712E" w:rsidP="00D07718">
            <w:pPr>
              <w:jc w:val="center"/>
              <w:rPr>
                <w:b/>
                <w:sz w:val="20"/>
                <w:szCs w:val="20"/>
              </w:rPr>
            </w:pPr>
            <w:r w:rsidRPr="003200F9">
              <w:rPr>
                <w:b/>
                <w:sz w:val="20"/>
                <w:szCs w:val="20"/>
              </w:rPr>
              <w:t>concentration</w:t>
            </w:r>
            <w:r>
              <w:rPr>
                <w:b/>
                <w:sz w:val="20"/>
                <w:szCs w:val="20"/>
              </w:rPr>
              <w:t xml:space="preserve"> </w:t>
            </w:r>
          </w:p>
        </w:tc>
      </w:tr>
      <w:tr w:rsidR="00196046" w:rsidRPr="00D152FE" w14:paraId="3A7AC245" w14:textId="77777777" w:rsidTr="00647B82">
        <w:tc>
          <w:tcPr>
            <w:tcW w:w="731" w:type="pct"/>
          </w:tcPr>
          <w:p w14:paraId="54BB762B" w14:textId="77777777" w:rsidR="00196046" w:rsidRPr="00D152FE" w:rsidRDefault="00196046" w:rsidP="00740363">
            <w:pPr>
              <w:spacing w:line="276" w:lineRule="auto"/>
              <w:rPr>
                <w:sz w:val="20"/>
                <w:szCs w:val="20"/>
              </w:rPr>
            </w:pPr>
            <w:r w:rsidRPr="00D152FE">
              <w:rPr>
                <w:sz w:val="20"/>
                <w:szCs w:val="20"/>
              </w:rPr>
              <w:t>Minimum</w:t>
            </w:r>
          </w:p>
        </w:tc>
        <w:tc>
          <w:tcPr>
            <w:tcW w:w="1062" w:type="pct"/>
          </w:tcPr>
          <w:p w14:paraId="36B122CB" w14:textId="77777777" w:rsidR="00196046" w:rsidRPr="00D152FE" w:rsidRDefault="00196046" w:rsidP="00740363">
            <w:pPr>
              <w:spacing w:line="276" w:lineRule="auto"/>
              <w:jc w:val="center"/>
              <w:rPr>
                <w:sz w:val="20"/>
                <w:szCs w:val="20"/>
              </w:rPr>
            </w:pPr>
            <w:r w:rsidRPr="00D152FE">
              <w:rPr>
                <w:sz w:val="20"/>
                <w:szCs w:val="20"/>
              </w:rPr>
              <w:t>0.29</w:t>
            </w:r>
          </w:p>
        </w:tc>
        <w:tc>
          <w:tcPr>
            <w:tcW w:w="1062" w:type="pct"/>
          </w:tcPr>
          <w:p w14:paraId="4490910D" w14:textId="77777777" w:rsidR="00196046" w:rsidRPr="00D152FE" w:rsidRDefault="00196046" w:rsidP="00740363">
            <w:pPr>
              <w:spacing w:line="276" w:lineRule="auto"/>
              <w:jc w:val="center"/>
              <w:rPr>
                <w:sz w:val="20"/>
                <w:szCs w:val="20"/>
              </w:rPr>
            </w:pPr>
            <w:r w:rsidRPr="00D152FE">
              <w:rPr>
                <w:sz w:val="20"/>
                <w:szCs w:val="20"/>
              </w:rPr>
              <w:t>0.28</w:t>
            </w:r>
          </w:p>
        </w:tc>
        <w:tc>
          <w:tcPr>
            <w:tcW w:w="1073" w:type="pct"/>
          </w:tcPr>
          <w:p w14:paraId="79196840" w14:textId="77777777" w:rsidR="00196046" w:rsidRPr="00D152FE" w:rsidRDefault="00196046" w:rsidP="00740363">
            <w:pPr>
              <w:spacing w:line="276" w:lineRule="auto"/>
              <w:jc w:val="center"/>
              <w:rPr>
                <w:sz w:val="20"/>
                <w:szCs w:val="20"/>
              </w:rPr>
            </w:pPr>
          </w:p>
        </w:tc>
        <w:tc>
          <w:tcPr>
            <w:tcW w:w="1073" w:type="pct"/>
          </w:tcPr>
          <w:p w14:paraId="5EC158DB" w14:textId="77777777" w:rsidR="00196046" w:rsidRPr="00D152FE" w:rsidRDefault="00196046" w:rsidP="00740363">
            <w:pPr>
              <w:spacing w:line="276" w:lineRule="auto"/>
              <w:jc w:val="center"/>
              <w:rPr>
                <w:sz w:val="20"/>
                <w:szCs w:val="20"/>
              </w:rPr>
            </w:pPr>
          </w:p>
        </w:tc>
      </w:tr>
      <w:tr w:rsidR="00196046" w:rsidRPr="00D152FE" w14:paraId="47F31CD8" w14:textId="77777777" w:rsidTr="00647B82">
        <w:tc>
          <w:tcPr>
            <w:tcW w:w="731" w:type="pct"/>
          </w:tcPr>
          <w:p w14:paraId="127B9C73" w14:textId="77777777" w:rsidR="00196046" w:rsidRPr="00D152FE" w:rsidRDefault="00196046" w:rsidP="00740363">
            <w:pPr>
              <w:spacing w:line="276" w:lineRule="auto"/>
              <w:rPr>
                <w:sz w:val="20"/>
                <w:szCs w:val="20"/>
              </w:rPr>
            </w:pPr>
            <w:r w:rsidRPr="00D152FE">
              <w:rPr>
                <w:sz w:val="20"/>
                <w:szCs w:val="20"/>
              </w:rPr>
              <w:t>Q1</w:t>
            </w:r>
          </w:p>
        </w:tc>
        <w:tc>
          <w:tcPr>
            <w:tcW w:w="1062" w:type="pct"/>
          </w:tcPr>
          <w:p w14:paraId="2B2D90EA" w14:textId="77777777" w:rsidR="00196046" w:rsidRPr="00D152FE" w:rsidRDefault="00196046" w:rsidP="00740363">
            <w:pPr>
              <w:spacing w:line="276" w:lineRule="auto"/>
              <w:jc w:val="center"/>
              <w:rPr>
                <w:sz w:val="20"/>
                <w:szCs w:val="20"/>
              </w:rPr>
            </w:pPr>
            <w:r w:rsidRPr="00D152FE">
              <w:rPr>
                <w:sz w:val="20"/>
                <w:szCs w:val="20"/>
              </w:rPr>
              <w:t>0.35</w:t>
            </w:r>
          </w:p>
        </w:tc>
        <w:tc>
          <w:tcPr>
            <w:tcW w:w="1062" w:type="pct"/>
          </w:tcPr>
          <w:p w14:paraId="0E1D3023" w14:textId="77777777" w:rsidR="00196046" w:rsidRPr="00D152FE" w:rsidRDefault="00196046" w:rsidP="00740363">
            <w:pPr>
              <w:spacing w:line="276" w:lineRule="auto"/>
              <w:jc w:val="center"/>
              <w:rPr>
                <w:sz w:val="20"/>
                <w:szCs w:val="20"/>
              </w:rPr>
            </w:pPr>
            <w:r w:rsidRPr="00D152FE">
              <w:rPr>
                <w:sz w:val="20"/>
                <w:szCs w:val="20"/>
              </w:rPr>
              <w:t>0.32</w:t>
            </w:r>
          </w:p>
        </w:tc>
        <w:tc>
          <w:tcPr>
            <w:tcW w:w="1073" w:type="pct"/>
          </w:tcPr>
          <w:p w14:paraId="10CC5B00" w14:textId="77777777" w:rsidR="00196046" w:rsidRPr="00D152FE" w:rsidRDefault="00196046" w:rsidP="00740363">
            <w:pPr>
              <w:spacing w:line="276" w:lineRule="auto"/>
              <w:jc w:val="center"/>
              <w:rPr>
                <w:sz w:val="20"/>
                <w:szCs w:val="20"/>
              </w:rPr>
            </w:pPr>
          </w:p>
        </w:tc>
        <w:tc>
          <w:tcPr>
            <w:tcW w:w="1073" w:type="pct"/>
          </w:tcPr>
          <w:p w14:paraId="0ACBCFE4" w14:textId="77777777" w:rsidR="00196046" w:rsidRPr="00D152FE" w:rsidRDefault="00196046" w:rsidP="00740363">
            <w:pPr>
              <w:spacing w:line="276" w:lineRule="auto"/>
              <w:jc w:val="center"/>
              <w:rPr>
                <w:sz w:val="20"/>
                <w:szCs w:val="20"/>
              </w:rPr>
            </w:pPr>
          </w:p>
        </w:tc>
      </w:tr>
      <w:tr w:rsidR="00196046" w:rsidRPr="00D152FE" w14:paraId="60A0B0A6" w14:textId="77777777" w:rsidTr="00647B82">
        <w:tc>
          <w:tcPr>
            <w:tcW w:w="731" w:type="pct"/>
          </w:tcPr>
          <w:p w14:paraId="54A65B17" w14:textId="77777777" w:rsidR="00196046" w:rsidRPr="00D152FE" w:rsidRDefault="00196046" w:rsidP="00740363">
            <w:pPr>
              <w:spacing w:line="276" w:lineRule="auto"/>
              <w:rPr>
                <w:sz w:val="20"/>
                <w:szCs w:val="20"/>
              </w:rPr>
            </w:pPr>
            <w:r w:rsidRPr="00D152FE">
              <w:rPr>
                <w:sz w:val="20"/>
                <w:szCs w:val="20"/>
              </w:rPr>
              <w:t>Median</w:t>
            </w:r>
          </w:p>
        </w:tc>
        <w:tc>
          <w:tcPr>
            <w:tcW w:w="1062" w:type="pct"/>
          </w:tcPr>
          <w:p w14:paraId="0D016C48" w14:textId="77777777" w:rsidR="00196046" w:rsidRPr="00D152FE" w:rsidRDefault="00196046" w:rsidP="00740363">
            <w:pPr>
              <w:spacing w:line="276" w:lineRule="auto"/>
              <w:jc w:val="center"/>
              <w:rPr>
                <w:sz w:val="20"/>
                <w:szCs w:val="20"/>
              </w:rPr>
            </w:pPr>
            <w:r w:rsidRPr="00D152FE">
              <w:rPr>
                <w:sz w:val="20"/>
                <w:szCs w:val="20"/>
              </w:rPr>
              <w:t>0.39</w:t>
            </w:r>
          </w:p>
        </w:tc>
        <w:tc>
          <w:tcPr>
            <w:tcW w:w="1062" w:type="pct"/>
          </w:tcPr>
          <w:p w14:paraId="0AA3C15A" w14:textId="77777777" w:rsidR="00196046" w:rsidRPr="00D152FE" w:rsidRDefault="00196046" w:rsidP="00740363">
            <w:pPr>
              <w:spacing w:line="276" w:lineRule="auto"/>
              <w:jc w:val="center"/>
              <w:rPr>
                <w:sz w:val="20"/>
                <w:szCs w:val="20"/>
              </w:rPr>
            </w:pPr>
            <w:r>
              <w:rPr>
                <w:sz w:val="20"/>
                <w:szCs w:val="20"/>
              </w:rPr>
              <w:t>0.36</w:t>
            </w:r>
          </w:p>
        </w:tc>
        <w:tc>
          <w:tcPr>
            <w:tcW w:w="1073" w:type="pct"/>
          </w:tcPr>
          <w:p w14:paraId="473D6034" w14:textId="77777777" w:rsidR="00196046" w:rsidRPr="00D152FE" w:rsidRDefault="00196046" w:rsidP="00740363">
            <w:pPr>
              <w:spacing w:line="276" w:lineRule="auto"/>
              <w:jc w:val="center"/>
              <w:rPr>
                <w:sz w:val="20"/>
                <w:szCs w:val="20"/>
              </w:rPr>
            </w:pPr>
          </w:p>
        </w:tc>
        <w:tc>
          <w:tcPr>
            <w:tcW w:w="1073" w:type="pct"/>
          </w:tcPr>
          <w:p w14:paraId="18A081CF" w14:textId="77777777" w:rsidR="00196046" w:rsidRPr="00D152FE" w:rsidRDefault="00196046" w:rsidP="00740363">
            <w:pPr>
              <w:spacing w:line="276" w:lineRule="auto"/>
              <w:jc w:val="center"/>
              <w:rPr>
                <w:sz w:val="20"/>
                <w:szCs w:val="20"/>
              </w:rPr>
            </w:pPr>
          </w:p>
        </w:tc>
      </w:tr>
      <w:tr w:rsidR="00196046" w:rsidRPr="00D152FE" w14:paraId="492D6DBF" w14:textId="77777777" w:rsidTr="00647B82">
        <w:tc>
          <w:tcPr>
            <w:tcW w:w="731" w:type="pct"/>
          </w:tcPr>
          <w:p w14:paraId="0FA5B0F7" w14:textId="77777777" w:rsidR="00196046" w:rsidRPr="00D152FE" w:rsidRDefault="00196046" w:rsidP="00740363">
            <w:pPr>
              <w:spacing w:line="276" w:lineRule="auto"/>
              <w:rPr>
                <w:sz w:val="20"/>
                <w:szCs w:val="20"/>
              </w:rPr>
            </w:pPr>
            <w:r w:rsidRPr="00D152FE">
              <w:rPr>
                <w:sz w:val="20"/>
                <w:szCs w:val="20"/>
              </w:rPr>
              <w:t>Q3</w:t>
            </w:r>
          </w:p>
        </w:tc>
        <w:tc>
          <w:tcPr>
            <w:tcW w:w="1062" w:type="pct"/>
          </w:tcPr>
          <w:p w14:paraId="6282B358" w14:textId="77777777" w:rsidR="00196046" w:rsidRPr="00D152FE" w:rsidRDefault="00196046" w:rsidP="00740363">
            <w:pPr>
              <w:spacing w:line="276" w:lineRule="auto"/>
              <w:jc w:val="center"/>
              <w:rPr>
                <w:sz w:val="20"/>
                <w:szCs w:val="20"/>
              </w:rPr>
            </w:pPr>
            <w:r w:rsidRPr="00D152FE">
              <w:rPr>
                <w:sz w:val="20"/>
                <w:szCs w:val="20"/>
              </w:rPr>
              <w:t>0.42</w:t>
            </w:r>
          </w:p>
        </w:tc>
        <w:tc>
          <w:tcPr>
            <w:tcW w:w="1062" w:type="pct"/>
          </w:tcPr>
          <w:p w14:paraId="4B2718F9" w14:textId="77777777" w:rsidR="00196046" w:rsidRPr="00D152FE" w:rsidRDefault="00196046" w:rsidP="00740363">
            <w:pPr>
              <w:spacing w:line="276" w:lineRule="auto"/>
              <w:jc w:val="center"/>
              <w:rPr>
                <w:sz w:val="20"/>
                <w:szCs w:val="20"/>
              </w:rPr>
            </w:pPr>
            <w:r w:rsidRPr="00D152FE">
              <w:rPr>
                <w:sz w:val="20"/>
                <w:szCs w:val="20"/>
              </w:rPr>
              <w:t>0.38</w:t>
            </w:r>
          </w:p>
        </w:tc>
        <w:tc>
          <w:tcPr>
            <w:tcW w:w="1073" w:type="pct"/>
          </w:tcPr>
          <w:p w14:paraId="35F5F8C7" w14:textId="77777777" w:rsidR="00196046" w:rsidRPr="00D152FE" w:rsidRDefault="00196046" w:rsidP="00740363">
            <w:pPr>
              <w:spacing w:line="276" w:lineRule="auto"/>
              <w:jc w:val="center"/>
              <w:rPr>
                <w:sz w:val="20"/>
                <w:szCs w:val="20"/>
              </w:rPr>
            </w:pPr>
          </w:p>
        </w:tc>
        <w:tc>
          <w:tcPr>
            <w:tcW w:w="1073" w:type="pct"/>
          </w:tcPr>
          <w:p w14:paraId="3855A87C" w14:textId="77777777" w:rsidR="00196046" w:rsidRPr="00D152FE" w:rsidRDefault="00196046" w:rsidP="00740363">
            <w:pPr>
              <w:spacing w:line="276" w:lineRule="auto"/>
              <w:jc w:val="center"/>
              <w:rPr>
                <w:sz w:val="20"/>
                <w:szCs w:val="20"/>
              </w:rPr>
            </w:pPr>
          </w:p>
        </w:tc>
      </w:tr>
      <w:tr w:rsidR="00196046" w:rsidRPr="00D152FE" w14:paraId="337A3BAA" w14:textId="77777777" w:rsidTr="00647B82">
        <w:tc>
          <w:tcPr>
            <w:tcW w:w="731" w:type="pct"/>
            <w:tcBorders>
              <w:bottom w:val="single" w:sz="2" w:space="0" w:color="auto"/>
            </w:tcBorders>
          </w:tcPr>
          <w:p w14:paraId="6ED803E9" w14:textId="77777777" w:rsidR="00196046" w:rsidRPr="00D152FE" w:rsidRDefault="00196046" w:rsidP="00740363">
            <w:pPr>
              <w:spacing w:line="276" w:lineRule="auto"/>
              <w:rPr>
                <w:sz w:val="20"/>
                <w:szCs w:val="20"/>
              </w:rPr>
            </w:pPr>
            <w:r w:rsidRPr="00D152FE">
              <w:rPr>
                <w:sz w:val="20"/>
                <w:szCs w:val="20"/>
              </w:rPr>
              <w:t>Maximum</w:t>
            </w:r>
          </w:p>
        </w:tc>
        <w:tc>
          <w:tcPr>
            <w:tcW w:w="1062" w:type="pct"/>
            <w:tcBorders>
              <w:bottom w:val="single" w:sz="2" w:space="0" w:color="auto"/>
            </w:tcBorders>
          </w:tcPr>
          <w:p w14:paraId="701B0571" w14:textId="77777777" w:rsidR="00196046" w:rsidRPr="00D152FE" w:rsidRDefault="00196046" w:rsidP="00740363">
            <w:pPr>
              <w:spacing w:line="276" w:lineRule="auto"/>
              <w:jc w:val="center"/>
              <w:rPr>
                <w:sz w:val="20"/>
                <w:szCs w:val="20"/>
              </w:rPr>
            </w:pPr>
            <w:r w:rsidRPr="00D152FE">
              <w:rPr>
                <w:sz w:val="20"/>
                <w:szCs w:val="20"/>
              </w:rPr>
              <w:t>0.47</w:t>
            </w:r>
          </w:p>
        </w:tc>
        <w:tc>
          <w:tcPr>
            <w:tcW w:w="1062" w:type="pct"/>
            <w:tcBorders>
              <w:bottom w:val="single" w:sz="2" w:space="0" w:color="auto"/>
            </w:tcBorders>
          </w:tcPr>
          <w:p w14:paraId="57ACAD5F" w14:textId="77777777" w:rsidR="00196046" w:rsidRPr="00D152FE" w:rsidRDefault="00196046" w:rsidP="00740363">
            <w:pPr>
              <w:spacing w:line="276" w:lineRule="auto"/>
              <w:jc w:val="center"/>
              <w:rPr>
                <w:sz w:val="20"/>
                <w:szCs w:val="20"/>
              </w:rPr>
            </w:pPr>
            <w:r w:rsidRPr="00D152FE">
              <w:rPr>
                <w:sz w:val="20"/>
                <w:szCs w:val="20"/>
              </w:rPr>
              <w:t>0.47</w:t>
            </w:r>
          </w:p>
        </w:tc>
        <w:tc>
          <w:tcPr>
            <w:tcW w:w="1073" w:type="pct"/>
            <w:tcBorders>
              <w:bottom w:val="single" w:sz="2" w:space="0" w:color="auto"/>
            </w:tcBorders>
          </w:tcPr>
          <w:p w14:paraId="1683EFF4" w14:textId="77777777" w:rsidR="00196046" w:rsidRPr="00D152FE" w:rsidRDefault="00196046" w:rsidP="00740363">
            <w:pPr>
              <w:spacing w:line="276" w:lineRule="auto"/>
              <w:jc w:val="center"/>
              <w:rPr>
                <w:sz w:val="20"/>
                <w:szCs w:val="20"/>
              </w:rPr>
            </w:pPr>
          </w:p>
        </w:tc>
        <w:tc>
          <w:tcPr>
            <w:tcW w:w="1073" w:type="pct"/>
            <w:tcBorders>
              <w:bottom w:val="single" w:sz="2" w:space="0" w:color="auto"/>
            </w:tcBorders>
          </w:tcPr>
          <w:p w14:paraId="5E992055" w14:textId="77777777" w:rsidR="00196046" w:rsidRPr="00D152FE" w:rsidRDefault="00196046" w:rsidP="00740363">
            <w:pPr>
              <w:spacing w:line="276" w:lineRule="auto"/>
              <w:jc w:val="center"/>
              <w:rPr>
                <w:sz w:val="20"/>
                <w:szCs w:val="20"/>
              </w:rPr>
            </w:pPr>
          </w:p>
        </w:tc>
      </w:tr>
    </w:tbl>
    <w:p w14:paraId="734FB9FA" w14:textId="77777777" w:rsidR="00196046" w:rsidRDefault="00196046" w:rsidP="00647B82">
      <w:pPr>
        <w:pStyle w:val="BodyText"/>
      </w:pPr>
    </w:p>
    <w:p w14:paraId="7E87BEA9" w14:textId="39A5EFAB" w:rsidR="00196046" w:rsidRPr="00647B82" w:rsidRDefault="0013706E" w:rsidP="00647B82">
      <w:pPr>
        <w:pStyle w:val="ListNumber2"/>
        <w:numPr>
          <w:ilvl w:val="0"/>
          <w:numId w:val="28"/>
        </w:numPr>
      </w:pPr>
      <w:r w:rsidRPr="00647B82">
        <w:t>Remove any outliers from the data, providing evidence of how you decided</w:t>
      </w:r>
      <w:r w:rsidR="00403B32" w:rsidRPr="00647B82">
        <w:t xml:space="preserve"> which data were outliers</w:t>
      </w:r>
      <w:r w:rsidRPr="00647B82">
        <w:t xml:space="preserve">, </w:t>
      </w:r>
      <w:r w:rsidR="00647B82">
        <w:t>and complete the tables above.</w:t>
      </w:r>
      <w:r w:rsidR="00647B82">
        <w:tab/>
      </w:r>
      <w:r w:rsidR="00403B32" w:rsidRPr="00647B82">
        <w:t>(6 marks)</w:t>
      </w:r>
    </w:p>
    <w:p w14:paraId="38AA5999" w14:textId="77777777" w:rsidR="00196046" w:rsidRDefault="00196046" w:rsidP="00196046">
      <w:pPr>
        <w:rPr>
          <w:rFonts w:eastAsia="Times New Roman" w:cstheme="minorHAnsi"/>
          <w:bCs/>
        </w:rPr>
      </w:pPr>
      <w:r>
        <w:rPr>
          <w:rFonts w:eastAsia="Times New Roman" w:cstheme="minorHAnsi"/>
          <w:bCs/>
        </w:rPr>
        <w:br w:type="page"/>
      </w:r>
    </w:p>
    <w:p w14:paraId="7A3C1453" w14:textId="77777777" w:rsidR="00196046" w:rsidRPr="00753538" w:rsidRDefault="00196046" w:rsidP="00647B82">
      <w:pPr>
        <w:pStyle w:val="BodyText"/>
      </w:pPr>
      <w:r w:rsidRPr="00753538">
        <w:lastRenderedPageBreak/>
        <w:t>The distributions of the reaction times for males and females, with outliers removed, are displayed below.</w:t>
      </w:r>
    </w:p>
    <w:p w14:paraId="6DE4BADF" w14:textId="77777777" w:rsidR="00196046" w:rsidRDefault="00196046" w:rsidP="00196046">
      <w:pPr>
        <w:tabs>
          <w:tab w:val="left" w:pos="426"/>
        </w:tabs>
        <w:spacing w:before="120" w:after="120"/>
        <w:ind w:left="1559" w:hanging="1559"/>
        <w:jc w:val="center"/>
        <w:rPr>
          <w:rFonts w:ascii="Calibri" w:hAnsi="Calibri"/>
        </w:rPr>
      </w:pPr>
      <w:r>
        <w:rPr>
          <w:noProof/>
          <w:lang w:eastAsia="en-AU"/>
        </w:rPr>
        <w:drawing>
          <wp:inline distT="0" distB="0" distL="0" distR="0" wp14:anchorId="371747F2" wp14:editId="132FE9F4">
            <wp:extent cx="3028950" cy="1740449"/>
            <wp:effectExtent l="19050" t="1905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2" cstate="print"/>
                    <a:srcRect l="25749" t="21475" r="29967" b="20000"/>
                    <a:stretch/>
                  </pic:blipFill>
                  <pic:spPr bwMode="auto">
                    <a:xfrm>
                      <a:off x="0" y="0"/>
                      <a:ext cx="3042342" cy="174814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r>
        <w:rPr>
          <w:rFonts w:ascii="Calibri" w:hAnsi="Calibri"/>
        </w:rPr>
        <w:t xml:space="preserve">  </w:t>
      </w:r>
    </w:p>
    <w:p w14:paraId="7AE1EDA0" w14:textId="77777777" w:rsidR="00196046" w:rsidRDefault="00196046" w:rsidP="00196046">
      <w:pPr>
        <w:tabs>
          <w:tab w:val="left" w:pos="426"/>
        </w:tabs>
        <w:spacing w:before="120" w:after="120"/>
        <w:ind w:left="1559" w:hanging="1559"/>
        <w:jc w:val="center"/>
        <w:rPr>
          <w:rFonts w:ascii="Calibri" w:hAnsi="Calibri"/>
        </w:rPr>
      </w:pPr>
      <w:r>
        <w:rPr>
          <w:noProof/>
          <w:lang w:eastAsia="en-AU"/>
        </w:rPr>
        <w:drawing>
          <wp:inline distT="0" distB="0" distL="0" distR="0" wp14:anchorId="302F03B8" wp14:editId="16AE67AA">
            <wp:extent cx="3009900" cy="152400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3" cstate="print"/>
                    <a:srcRect l="14420" t="24883" r="12210" b="12873"/>
                    <a:stretch/>
                  </pic:blipFill>
                  <pic:spPr bwMode="auto">
                    <a:xfrm>
                      <a:off x="0" y="0"/>
                      <a:ext cx="3024811" cy="153155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86613A0" w14:textId="77777777" w:rsidR="00AF0060" w:rsidRDefault="00AF0060" w:rsidP="00647B82">
      <w:pPr>
        <w:pStyle w:val="BodyText"/>
      </w:pPr>
    </w:p>
    <w:p w14:paraId="0F0BCEC0" w14:textId="4235F197" w:rsidR="00196046" w:rsidRPr="00753538" w:rsidRDefault="00196046" w:rsidP="00647B82">
      <w:pPr>
        <w:pStyle w:val="ListNumber2"/>
        <w:numPr>
          <w:ilvl w:val="0"/>
          <w:numId w:val="28"/>
        </w:numPr>
        <w:rPr>
          <w:rFonts w:ascii="Calibri" w:hAnsi="Calibri"/>
        </w:rPr>
      </w:pPr>
      <w:r w:rsidRPr="00753538">
        <w:rPr>
          <w:rFonts w:ascii="Calibri" w:hAnsi="Calibri"/>
        </w:rPr>
        <w:t xml:space="preserve">Interpret these displays and state any conclusions that you think can be drawn from the data relating </w:t>
      </w:r>
      <w:r w:rsidRPr="00647B82">
        <w:t>to</w:t>
      </w:r>
      <w:r w:rsidRPr="00753538">
        <w:rPr>
          <w:rFonts w:ascii="Calibri" w:hAnsi="Calibri"/>
        </w:rPr>
        <w:t xml:space="preserve"> the non-dominant hand reaction times of </w:t>
      </w:r>
      <w:r w:rsidR="00647B82">
        <w:rPr>
          <w:rFonts w:ascii="Calibri" w:hAnsi="Calibri"/>
        </w:rPr>
        <w:t>males and females.</w:t>
      </w:r>
      <w:r>
        <w:rPr>
          <w:rFonts w:ascii="Calibri" w:hAnsi="Calibri"/>
        </w:rPr>
        <w:tab/>
      </w:r>
      <w:r w:rsidR="00647B82">
        <w:rPr>
          <w:rFonts w:ascii="Calibri" w:hAnsi="Calibri"/>
        </w:rPr>
        <w:t>(6 marks)</w:t>
      </w:r>
    </w:p>
    <w:p w14:paraId="53074542" w14:textId="77777777" w:rsidR="00196046" w:rsidRDefault="00196046" w:rsidP="00196046">
      <w:pPr>
        <w:rPr>
          <w:rFonts w:eastAsia="Times New Roman" w:cstheme="minorHAnsi"/>
          <w:bCs/>
        </w:rPr>
      </w:pPr>
      <w:r>
        <w:rPr>
          <w:rFonts w:eastAsia="Times New Roman" w:cstheme="minorHAnsi"/>
          <w:bCs/>
        </w:rPr>
        <w:br w:type="page"/>
      </w:r>
    </w:p>
    <w:p w14:paraId="58F8E6F1" w14:textId="77777777" w:rsidR="00196046" w:rsidRPr="00647B82" w:rsidRDefault="00196046" w:rsidP="00647B82">
      <w:pPr>
        <w:pStyle w:val="BodyText"/>
        <w:rPr>
          <w:b/>
        </w:rPr>
      </w:pPr>
      <w:r w:rsidRPr="00647B82">
        <w:rPr>
          <w:b/>
        </w:rPr>
        <w:lastRenderedPageBreak/>
        <w:t>Question 2</w:t>
      </w:r>
      <w:r w:rsidRPr="00647B82">
        <w:rPr>
          <w:b/>
        </w:rPr>
        <w:tab/>
      </w:r>
      <w:r w:rsidR="00666779" w:rsidRPr="00647B82">
        <w:rPr>
          <w:b/>
        </w:rPr>
        <w:t>(</w:t>
      </w:r>
      <w:r w:rsidRPr="00647B82">
        <w:rPr>
          <w:b/>
        </w:rPr>
        <w:t>12 marks</w:t>
      </w:r>
      <w:r w:rsidR="00666779" w:rsidRPr="00647B82">
        <w:rPr>
          <w:b/>
        </w:rPr>
        <w:t>)</w:t>
      </w:r>
    </w:p>
    <w:p w14:paraId="5FC08FF4" w14:textId="45FC9787" w:rsidR="00196046" w:rsidRPr="00466A3C" w:rsidRDefault="0013706E" w:rsidP="00647B82">
      <w:pPr>
        <w:pStyle w:val="ListNumber2"/>
        <w:numPr>
          <w:ilvl w:val="0"/>
          <w:numId w:val="30"/>
        </w:numPr>
        <w:spacing w:after="5520"/>
      </w:pPr>
      <w:r w:rsidRPr="00466A3C">
        <w:t>Provide a suitable graphical display for the comparison of the data relating to the concentration activity.</w:t>
      </w:r>
      <w:r w:rsidR="00647B82">
        <w:tab/>
      </w:r>
      <w:r w:rsidRPr="00466A3C">
        <w:t>(6 marks)</w:t>
      </w:r>
    </w:p>
    <w:p w14:paraId="4B76983B" w14:textId="5B979900" w:rsidR="00196046" w:rsidRDefault="00196046" w:rsidP="00647B82">
      <w:pPr>
        <w:pStyle w:val="ListNumber2"/>
        <w:rPr>
          <w:rFonts w:cstheme="minorHAnsi"/>
          <w:bCs/>
        </w:rPr>
      </w:pPr>
      <w:r>
        <w:t>Interpret your graphical displays and state any conclusions that you think can be drawn from the data relating to the concentration activ</w:t>
      </w:r>
      <w:r w:rsidR="00647B82">
        <w:t>ity times of males and females.</w:t>
      </w:r>
      <w:r>
        <w:tab/>
        <w:t>(6 marks)</w:t>
      </w:r>
    </w:p>
    <w:p w14:paraId="4BCBD841" w14:textId="77777777" w:rsidR="00F233D6" w:rsidRDefault="00F233D6">
      <w:pPr>
        <w:rPr>
          <w:rFonts w:eastAsia="Times New Roman" w:cstheme="minorHAnsi"/>
          <w:bCs/>
        </w:rPr>
      </w:pPr>
      <w:r>
        <w:rPr>
          <w:rFonts w:eastAsia="Times New Roman" w:cstheme="minorHAnsi"/>
          <w:bCs/>
        </w:rPr>
        <w:br w:type="page"/>
      </w:r>
    </w:p>
    <w:p w14:paraId="66341538" w14:textId="77777777" w:rsidR="00196046" w:rsidRPr="00647B82" w:rsidRDefault="00196046" w:rsidP="00647B82">
      <w:pPr>
        <w:pStyle w:val="BodyText"/>
        <w:rPr>
          <w:b/>
        </w:rPr>
      </w:pPr>
      <w:r w:rsidRPr="00647B82">
        <w:rPr>
          <w:b/>
        </w:rPr>
        <w:lastRenderedPageBreak/>
        <w:t>Question 3</w:t>
      </w:r>
      <w:r w:rsidRPr="00647B82">
        <w:rPr>
          <w:b/>
        </w:rPr>
        <w:tab/>
      </w:r>
      <w:r w:rsidR="00666779" w:rsidRPr="00647B82">
        <w:rPr>
          <w:b/>
        </w:rPr>
        <w:t>(</w:t>
      </w:r>
      <w:r w:rsidRPr="00647B82">
        <w:rPr>
          <w:b/>
        </w:rPr>
        <w:t>7 marks</w:t>
      </w:r>
      <w:r w:rsidR="00666779" w:rsidRPr="00647B82">
        <w:rPr>
          <w:b/>
        </w:rPr>
        <w:t>)</w:t>
      </w:r>
    </w:p>
    <w:p w14:paraId="771EFCDA" w14:textId="77777777" w:rsidR="00196046" w:rsidRPr="00611E00" w:rsidRDefault="00196046" w:rsidP="00647B82">
      <w:pPr>
        <w:pStyle w:val="BodyText"/>
      </w:pPr>
      <w:r>
        <w:t xml:space="preserve">Summarise your overall findings and conclusions, based on analysis of the data provided, in relation to the question </w:t>
      </w:r>
      <w:r w:rsidR="0045261D">
        <w:t>‘Are males</w:t>
      </w:r>
      <w:r>
        <w:t xml:space="preserve"> better drivers</w:t>
      </w:r>
      <w:r w:rsidR="004D30F2">
        <w:t xml:space="preserve"> than female drivers</w:t>
      </w:r>
      <w:r>
        <w:t>?</w:t>
      </w:r>
      <w:r w:rsidR="00D35F3F">
        <w:t>’</w:t>
      </w:r>
    </w:p>
    <w:p w14:paraId="2BD448A1" w14:textId="77777777" w:rsidR="00196046" w:rsidRDefault="00196046" w:rsidP="00196046">
      <w:pPr>
        <w:rPr>
          <w:rFonts w:eastAsia="Times New Roman" w:cstheme="minorHAnsi"/>
          <w:b/>
          <w:bCs/>
        </w:rPr>
      </w:pPr>
      <w:r w:rsidRPr="00F075EF">
        <w:rPr>
          <w:rFonts w:eastAsia="Times New Roman" w:cstheme="minorHAnsi"/>
          <w:b/>
          <w:bCs/>
        </w:rPr>
        <w:br w:type="page"/>
      </w:r>
    </w:p>
    <w:p w14:paraId="09F31FA2" w14:textId="77777777" w:rsidR="00F40C17" w:rsidRDefault="00196046" w:rsidP="00566745">
      <w:pPr>
        <w:pStyle w:val="Heading1"/>
      </w:pPr>
      <w:r w:rsidRPr="009837CA">
        <w:lastRenderedPageBreak/>
        <w:t>Marking key for sample assessment task 9</w:t>
      </w:r>
      <w:r>
        <w:t xml:space="preserve"> – Part B</w:t>
      </w:r>
    </w:p>
    <w:p w14:paraId="4F1146D8" w14:textId="4120C1B4" w:rsidR="00F40C17" w:rsidRPr="00647B82" w:rsidRDefault="0013706E" w:rsidP="00647B82">
      <w:pPr>
        <w:pStyle w:val="BodyText"/>
        <w:rPr>
          <w:b/>
        </w:rPr>
      </w:pPr>
      <w:r w:rsidRPr="00647B82">
        <w:rPr>
          <w:b/>
        </w:rPr>
        <w:t>Question 1</w:t>
      </w:r>
    </w:p>
    <w:tbl>
      <w:tblPr>
        <w:tblStyle w:val="TableGrid"/>
        <w:tblW w:w="9057" w:type="dxa"/>
        <w:tblInd w:w="108" w:type="dxa"/>
        <w:tblLook w:val="04A0" w:firstRow="1" w:lastRow="0" w:firstColumn="1" w:lastColumn="0" w:noHBand="0" w:noVBand="1"/>
      </w:tblPr>
      <w:tblGrid>
        <w:gridCol w:w="7662"/>
        <w:gridCol w:w="1395"/>
      </w:tblGrid>
      <w:tr w:rsidR="00196046" w14:paraId="450D2FEB" w14:textId="77777777" w:rsidTr="00566745">
        <w:trPr>
          <w:trHeight w:val="1021"/>
        </w:trPr>
        <w:tc>
          <w:tcPr>
            <w:tcW w:w="9057" w:type="dxa"/>
            <w:gridSpan w:val="2"/>
          </w:tcPr>
          <w:p w14:paraId="64D7A0C3" w14:textId="77777777" w:rsidR="00F40C17" w:rsidRDefault="0013706E" w:rsidP="00647B82">
            <w:pPr>
              <w:pStyle w:val="ListParagraph"/>
              <w:numPr>
                <w:ilvl w:val="0"/>
                <w:numId w:val="7"/>
              </w:numPr>
              <w:spacing w:before="0" w:after="120"/>
              <w:ind w:left="357" w:hanging="357"/>
              <w:contextualSpacing/>
              <w:rPr>
                <w:rFonts w:asciiTheme="minorHAnsi" w:eastAsia="Times New Roman" w:hAnsiTheme="minorHAnsi" w:cstheme="minorHAnsi"/>
                <w:bCs/>
              </w:rPr>
            </w:pPr>
            <w:r w:rsidRPr="00566745">
              <w:rPr>
                <w:rFonts w:asciiTheme="minorHAnsi" w:eastAsia="Times New Roman" w:hAnsiTheme="minorHAnsi" w:cstheme="minorHAnsi"/>
                <w:bCs/>
              </w:rPr>
              <w:t>Using data from calculator for</w:t>
            </w:r>
          </w:p>
          <w:p w14:paraId="7884D7FD" w14:textId="77777777" w:rsidR="00196046" w:rsidRDefault="00196046" w:rsidP="00647B82">
            <w:pPr>
              <w:spacing w:after="120"/>
              <w:rPr>
                <w:rFonts w:eastAsia="Times New Roman" w:cstheme="minorHAnsi"/>
                <w:bCs/>
              </w:rPr>
            </w:pPr>
            <w:r w:rsidRPr="00E14FB0">
              <w:rPr>
                <w:rFonts w:eastAsia="Times New Roman" w:cstheme="minorHAnsi"/>
                <w:b/>
                <w:bCs/>
              </w:rPr>
              <w:t>Females:</w:t>
            </w:r>
            <w:r w:rsidRPr="001C1CC7">
              <w:rPr>
                <w:rFonts w:eastAsia="Times New Roman" w:cstheme="minorHAnsi"/>
                <w:bCs/>
              </w:rPr>
              <w:t xml:space="preserve"> </w:t>
            </w:r>
            <w:r w:rsidRPr="001C1CC7">
              <w:rPr>
                <w:sz w:val="20"/>
                <w:szCs w:val="20"/>
              </w:rPr>
              <w:t>Q</w:t>
            </w:r>
            <w:r w:rsidRPr="001C1CC7">
              <w:rPr>
                <w:sz w:val="20"/>
                <w:szCs w:val="20"/>
                <w:vertAlign w:val="subscript"/>
              </w:rPr>
              <w:t>3</w:t>
            </w:r>
            <w:r w:rsidRPr="001C1CC7">
              <w:rPr>
                <w:sz w:val="20"/>
                <w:szCs w:val="20"/>
              </w:rPr>
              <w:t xml:space="preserve"> – Q</w:t>
            </w:r>
            <w:r w:rsidRPr="001C1CC7">
              <w:rPr>
                <w:sz w:val="20"/>
                <w:szCs w:val="20"/>
                <w:vertAlign w:val="subscript"/>
              </w:rPr>
              <w:t>1</w:t>
            </w:r>
            <w:r w:rsidRPr="001C1CC7">
              <w:rPr>
                <w:rFonts w:eastAsia="Times New Roman" w:cstheme="minorHAnsi"/>
                <w:bCs/>
              </w:rPr>
              <w:t xml:space="preserve"> =18.5</w:t>
            </w:r>
            <w:r>
              <w:rPr>
                <w:rFonts w:eastAsia="Times New Roman" w:cstheme="minorHAnsi"/>
                <w:bCs/>
              </w:rPr>
              <w:t xml:space="preserve">, so for outliers, the concentration time needs to be less than 3.75 </w:t>
            </w:r>
            <w:r w:rsidR="00666779">
              <w:rPr>
                <w:rFonts w:eastAsia="Times New Roman" w:cstheme="minorHAnsi"/>
                <w:bCs/>
              </w:rPr>
              <w:br/>
            </w:r>
            <w:r>
              <w:rPr>
                <w:rFonts w:eastAsia="Times New Roman" w:cstheme="minorHAnsi"/>
                <w:bCs/>
              </w:rPr>
              <w:t xml:space="preserve">(= </w:t>
            </w:r>
            <w:r w:rsidRPr="001C1CC7">
              <w:rPr>
                <w:sz w:val="20"/>
                <w:szCs w:val="20"/>
              </w:rPr>
              <w:t>Q</w:t>
            </w:r>
            <w:r w:rsidRPr="001C1CC7">
              <w:rPr>
                <w:sz w:val="20"/>
                <w:szCs w:val="20"/>
                <w:vertAlign w:val="subscript"/>
              </w:rPr>
              <w:t>1</w:t>
            </w:r>
            <w:r>
              <w:rPr>
                <w:sz w:val="20"/>
                <w:szCs w:val="20"/>
                <w:vertAlign w:val="subscript"/>
              </w:rPr>
              <w:t xml:space="preserve"> </w:t>
            </w:r>
            <w:r>
              <w:rPr>
                <w:sz w:val="20"/>
                <w:szCs w:val="20"/>
              </w:rPr>
              <w:t>-1.5</w:t>
            </w:r>
            <w:r>
              <w:rPr>
                <w:sz w:val="20"/>
                <w:szCs w:val="20"/>
              </w:rPr>
              <w:sym w:font="Wingdings 2" w:char="F0CD"/>
            </w:r>
            <w:r>
              <w:rPr>
                <w:sz w:val="20"/>
                <w:szCs w:val="20"/>
              </w:rPr>
              <w:t xml:space="preserve">18.5) </w:t>
            </w:r>
            <w:r>
              <w:rPr>
                <w:rFonts w:eastAsia="Times New Roman" w:cstheme="minorHAnsi"/>
                <w:bCs/>
              </w:rPr>
              <w:t xml:space="preserve">or greater than 81.5 (= </w:t>
            </w:r>
            <w:r w:rsidRPr="001C1CC7">
              <w:rPr>
                <w:sz w:val="20"/>
                <w:szCs w:val="20"/>
              </w:rPr>
              <w:t>Q</w:t>
            </w:r>
            <w:r>
              <w:rPr>
                <w:sz w:val="20"/>
                <w:szCs w:val="20"/>
                <w:vertAlign w:val="subscript"/>
              </w:rPr>
              <w:t xml:space="preserve">3 </w:t>
            </w:r>
            <w:r>
              <w:rPr>
                <w:sz w:val="20"/>
                <w:szCs w:val="20"/>
              </w:rPr>
              <w:t>+1.5</w:t>
            </w:r>
            <w:r>
              <w:rPr>
                <w:sz w:val="20"/>
                <w:szCs w:val="20"/>
              </w:rPr>
              <w:sym w:font="Wingdings 2" w:char="F0CD"/>
            </w:r>
            <w:r>
              <w:rPr>
                <w:sz w:val="20"/>
                <w:szCs w:val="20"/>
              </w:rPr>
              <w:t>18.5)</w:t>
            </w:r>
            <w:r>
              <w:rPr>
                <w:rFonts w:eastAsia="Times New Roman" w:cstheme="minorHAnsi"/>
                <w:bCs/>
              </w:rPr>
              <w:t>. Hence no outliers in the data.</w:t>
            </w:r>
          </w:p>
          <w:p w14:paraId="1B5F0424" w14:textId="77777777" w:rsidR="00196046" w:rsidRPr="00E14FB0" w:rsidRDefault="00196046" w:rsidP="00740363">
            <w:pPr>
              <w:spacing w:after="200"/>
              <w:rPr>
                <w:rFonts w:eastAsia="Times New Roman" w:cstheme="minorHAnsi"/>
                <w:bCs/>
              </w:rPr>
            </w:pPr>
            <w:r w:rsidRPr="00E14FB0">
              <w:rPr>
                <w:rFonts w:eastAsia="Times New Roman" w:cstheme="minorHAnsi"/>
                <w:b/>
                <w:bCs/>
              </w:rPr>
              <w:t>Males:</w:t>
            </w:r>
            <w:r>
              <w:rPr>
                <w:rFonts w:eastAsia="Times New Roman" w:cstheme="minorHAnsi"/>
                <w:bCs/>
              </w:rPr>
              <w:t xml:space="preserve"> </w:t>
            </w:r>
            <w:r w:rsidRPr="001C1CC7">
              <w:rPr>
                <w:sz w:val="20"/>
                <w:szCs w:val="20"/>
              </w:rPr>
              <w:t>Q</w:t>
            </w:r>
            <w:r w:rsidRPr="001C1CC7">
              <w:rPr>
                <w:sz w:val="20"/>
                <w:szCs w:val="20"/>
                <w:vertAlign w:val="subscript"/>
              </w:rPr>
              <w:t>3</w:t>
            </w:r>
            <w:r w:rsidRPr="001C1CC7">
              <w:rPr>
                <w:sz w:val="20"/>
                <w:szCs w:val="20"/>
              </w:rPr>
              <w:t xml:space="preserve"> – Q</w:t>
            </w:r>
            <w:r w:rsidRPr="001C1CC7">
              <w:rPr>
                <w:sz w:val="20"/>
                <w:szCs w:val="20"/>
                <w:vertAlign w:val="subscript"/>
              </w:rPr>
              <w:t>1</w:t>
            </w:r>
            <w:r>
              <w:rPr>
                <w:rFonts w:eastAsia="Times New Roman" w:cstheme="minorHAnsi"/>
                <w:bCs/>
              </w:rPr>
              <w:t xml:space="preserve"> =17</w:t>
            </w:r>
            <w:r w:rsidRPr="001C1CC7">
              <w:rPr>
                <w:rFonts w:eastAsia="Times New Roman" w:cstheme="minorHAnsi"/>
                <w:bCs/>
              </w:rPr>
              <w:t>.5</w:t>
            </w:r>
            <w:r>
              <w:rPr>
                <w:rFonts w:eastAsia="Times New Roman" w:cstheme="minorHAnsi"/>
                <w:bCs/>
              </w:rPr>
              <w:t>, so for outliers, the concentration time needs to be less than 0 or greater than 48.75. Hence no outliers below Q</w:t>
            </w:r>
            <w:r>
              <w:rPr>
                <w:rFonts w:eastAsia="Times New Roman" w:cstheme="minorHAnsi"/>
                <w:bCs/>
                <w:vertAlign w:val="subscript"/>
              </w:rPr>
              <w:t>1</w:t>
            </w:r>
            <w:r>
              <w:rPr>
                <w:rFonts w:eastAsia="Times New Roman" w:cstheme="minorHAnsi"/>
                <w:bCs/>
              </w:rPr>
              <w:t xml:space="preserve"> but the 60 needs to be removed as an outlier above </w:t>
            </w:r>
            <w:r w:rsidRPr="001C1CC7">
              <w:rPr>
                <w:sz w:val="20"/>
                <w:szCs w:val="20"/>
              </w:rPr>
              <w:t>Q</w:t>
            </w:r>
            <w:r w:rsidRPr="001C1CC7">
              <w:rPr>
                <w:sz w:val="20"/>
                <w:szCs w:val="20"/>
                <w:vertAlign w:val="subscript"/>
              </w:rPr>
              <w:t>3</w:t>
            </w:r>
            <w:r>
              <w:rPr>
                <w:rFonts w:eastAsia="Times New Roman" w:cstheme="minorHAnsi"/>
                <w:bCs/>
              </w:rPr>
              <w:t>.</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93"/>
              <w:gridCol w:w="2745"/>
              <w:gridCol w:w="1763"/>
              <w:gridCol w:w="1843"/>
            </w:tblGrid>
            <w:tr w:rsidR="00196046" w:rsidRPr="00D152FE" w14:paraId="2111DBE2" w14:textId="77777777" w:rsidTr="00566745">
              <w:trPr>
                <w:jc w:val="center"/>
              </w:trPr>
              <w:tc>
                <w:tcPr>
                  <w:tcW w:w="1193" w:type="dxa"/>
                </w:tcPr>
                <w:p w14:paraId="272E9D0A" w14:textId="77777777" w:rsidR="00196046" w:rsidRPr="00D152FE" w:rsidRDefault="00196046" w:rsidP="00740363">
                  <w:pPr>
                    <w:spacing w:line="276" w:lineRule="auto"/>
                    <w:rPr>
                      <w:sz w:val="20"/>
                      <w:szCs w:val="20"/>
                    </w:rPr>
                  </w:pPr>
                </w:p>
              </w:tc>
              <w:tc>
                <w:tcPr>
                  <w:tcW w:w="2745" w:type="dxa"/>
                </w:tcPr>
                <w:p w14:paraId="424B58CE" w14:textId="77777777" w:rsidR="00196046" w:rsidRPr="00D152FE" w:rsidRDefault="00196046" w:rsidP="00740363">
                  <w:pPr>
                    <w:spacing w:line="276" w:lineRule="auto"/>
                    <w:rPr>
                      <w:sz w:val="20"/>
                      <w:szCs w:val="20"/>
                    </w:rPr>
                  </w:pPr>
                </w:p>
              </w:tc>
              <w:tc>
                <w:tcPr>
                  <w:tcW w:w="1763" w:type="dxa"/>
                  <w:vAlign w:val="center"/>
                </w:tcPr>
                <w:p w14:paraId="5F9ABE4F" w14:textId="77777777" w:rsidR="00F40C17" w:rsidRPr="00D07718" w:rsidRDefault="00196046" w:rsidP="00566745">
                  <w:pPr>
                    <w:spacing w:line="276" w:lineRule="auto"/>
                    <w:jc w:val="center"/>
                    <w:rPr>
                      <w:b/>
                      <w:sz w:val="20"/>
                      <w:szCs w:val="20"/>
                    </w:rPr>
                  </w:pPr>
                  <w:r w:rsidRPr="00D07718">
                    <w:rPr>
                      <w:b/>
                      <w:sz w:val="20"/>
                      <w:szCs w:val="20"/>
                    </w:rPr>
                    <w:t>Non-</w:t>
                  </w:r>
                  <w:r w:rsidR="00666779" w:rsidRPr="00D07718">
                    <w:rPr>
                      <w:b/>
                      <w:sz w:val="20"/>
                      <w:szCs w:val="20"/>
                    </w:rPr>
                    <w:t>d</w:t>
                  </w:r>
                  <w:r w:rsidRPr="00D07718">
                    <w:rPr>
                      <w:b/>
                      <w:sz w:val="20"/>
                      <w:szCs w:val="20"/>
                    </w:rPr>
                    <w:t>ominant</w:t>
                  </w:r>
                </w:p>
                <w:p w14:paraId="4E83D6FB" w14:textId="77777777" w:rsidR="00F40C17" w:rsidRPr="00D07718" w:rsidRDefault="00666779" w:rsidP="00566745">
                  <w:pPr>
                    <w:spacing w:line="276" w:lineRule="auto"/>
                    <w:jc w:val="center"/>
                    <w:rPr>
                      <w:b/>
                      <w:sz w:val="20"/>
                      <w:szCs w:val="20"/>
                    </w:rPr>
                  </w:pPr>
                  <w:r w:rsidRPr="00D07718">
                    <w:rPr>
                      <w:b/>
                      <w:sz w:val="20"/>
                      <w:szCs w:val="20"/>
                    </w:rPr>
                    <w:t>h</w:t>
                  </w:r>
                  <w:r w:rsidR="00196046" w:rsidRPr="00D07718">
                    <w:rPr>
                      <w:b/>
                      <w:sz w:val="20"/>
                      <w:szCs w:val="20"/>
                    </w:rPr>
                    <w:t>and</w:t>
                  </w:r>
                </w:p>
              </w:tc>
              <w:tc>
                <w:tcPr>
                  <w:tcW w:w="1843" w:type="dxa"/>
                  <w:vAlign w:val="center"/>
                </w:tcPr>
                <w:p w14:paraId="32DB45CF" w14:textId="77777777" w:rsidR="00F40C17" w:rsidRPr="00D07718" w:rsidRDefault="00196046" w:rsidP="00566745">
                  <w:pPr>
                    <w:spacing w:line="276" w:lineRule="auto"/>
                    <w:jc w:val="center"/>
                    <w:rPr>
                      <w:b/>
                      <w:sz w:val="20"/>
                      <w:szCs w:val="20"/>
                    </w:rPr>
                  </w:pPr>
                  <w:r w:rsidRPr="00D07718">
                    <w:rPr>
                      <w:b/>
                      <w:sz w:val="20"/>
                      <w:szCs w:val="20"/>
                    </w:rPr>
                    <w:t xml:space="preserve">Concentration </w:t>
                  </w:r>
                  <w:r w:rsidR="00666779" w:rsidRPr="00D07718">
                    <w:rPr>
                      <w:b/>
                      <w:sz w:val="20"/>
                      <w:szCs w:val="20"/>
                    </w:rPr>
                    <w:t>a</w:t>
                  </w:r>
                  <w:r w:rsidRPr="00D07718">
                    <w:rPr>
                      <w:b/>
                      <w:sz w:val="20"/>
                      <w:szCs w:val="20"/>
                    </w:rPr>
                    <w:t>ctivity</w:t>
                  </w:r>
                </w:p>
              </w:tc>
            </w:tr>
            <w:tr w:rsidR="00196046" w:rsidRPr="00D152FE" w14:paraId="4499184D" w14:textId="77777777" w:rsidTr="00740363">
              <w:trPr>
                <w:jc w:val="center"/>
              </w:trPr>
              <w:tc>
                <w:tcPr>
                  <w:tcW w:w="1193" w:type="dxa"/>
                  <w:shd w:val="clear" w:color="auto" w:fill="EBE2F0" w:themeFill="accent3" w:themeFillTint="33"/>
                </w:tcPr>
                <w:p w14:paraId="452D4418" w14:textId="77777777" w:rsidR="00196046" w:rsidRPr="00D152FE" w:rsidRDefault="00196046" w:rsidP="00740363">
                  <w:pPr>
                    <w:spacing w:line="276" w:lineRule="auto"/>
                    <w:rPr>
                      <w:sz w:val="20"/>
                      <w:szCs w:val="20"/>
                    </w:rPr>
                  </w:pPr>
                  <w:r w:rsidRPr="00D152FE">
                    <w:rPr>
                      <w:sz w:val="20"/>
                      <w:szCs w:val="20"/>
                    </w:rPr>
                    <w:t>Females</w:t>
                  </w:r>
                </w:p>
              </w:tc>
              <w:tc>
                <w:tcPr>
                  <w:tcW w:w="2745" w:type="dxa"/>
                  <w:shd w:val="clear" w:color="auto" w:fill="EBE2F0" w:themeFill="accent3" w:themeFillTint="33"/>
                </w:tcPr>
                <w:p w14:paraId="749A2222" w14:textId="77777777" w:rsidR="00196046" w:rsidRPr="00D152FE" w:rsidRDefault="00196046" w:rsidP="00740363">
                  <w:pPr>
                    <w:spacing w:line="276" w:lineRule="auto"/>
                    <w:rPr>
                      <w:sz w:val="20"/>
                      <w:szCs w:val="20"/>
                    </w:rPr>
                  </w:pPr>
                  <w:r w:rsidRPr="00D152FE">
                    <w:rPr>
                      <w:sz w:val="20"/>
                      <w:szCs w:val="20"/>
                    </w:rPr>
                    <w:t>Mean</w:t>
                  </w:r>
                </w:p>
              </w:tc>
              <w:tc>
                <w:tcPr>
                  <w:tcW w:w="1763" w:type="dxa"/>
                  <w:shd w:val="clear" w:color="auto" w:fill="EBE2F0" w:themeFill="accent3" w:themeFillTint="33"/>
                </w:tcPr>
                <w:p w14:paraId="581C7540" w14:textId="77777777" w:rsidR="00196046" w:rsidRPr="00D152FE" w:rsidRDefault="00196046" w:rsidP="00740363">
                  <w:pPr>
                    <w:spacing w:line="276" w:lineRule="auto"/>
                    <w:jc w:val="center"/>
                    <w:rPr>
                      <w:sz w:val="20"/>
                      <w:szCs w:val="20"/>
                    </w:rPr>
                  </w:pPr>
                  <w:r w:rsidRPr="00D152FE">
                    <w:rPr>
                      <w:sz w:val="20"/>
                      <w:szCs w:val="20"/>
                    </w:rPr>
                    <w:t>0.38</w:t>
                  </w:r>
                </w:p>
              </w:tc>
              <w:tc>
                <w:tcPr>
                  <w:tcW w:w="1843" w:type="dxa"/>
                  <w:shd w:val="clear" w:color="auto" w:fill="EBE2F0" w:themeFill="accent3" w:themeFillTint="33"/>
                </w:tcPr>
                <w:p w14:paraId="56CAFEAD" w14:textId="77777777" w:rsidR="00196046" w:rsidRPr="001C1CC7" w:rsidRDefault="00196046" w:rsidP="00740363">
                  <w:pPr>
                    <w:spacing w:line="276" w:lineRule="auto"/>
                    <w:jc w:val="center"/>
                    <w:rPr>
                      <w:b/>
                      <w:color w:val="69676D" w:themeColor="text2"/>
                      <w:sz w:val="20"/>
                      <w:szCs w:val="20"/>
                    </w:rPr>
                  </w:pPr>
                  <w:r w:rsidRPr="0063222D">
                    <w:rPr>
                      <w:b/>
                      <w:sz w:val="20"/>
                      <w:szCs w:val="20"/>
                    </w:rPr>
                    <w:t>40.48</w:t>
                  </w:r>
                </w:p>
              </w:tc>
            </w:tr>
            <w:tr w:rsidR="00196046" w:rsidRPr="00D152FE" w14:paraId="69E87697" w14:textId="77777777" w:rsidTr="00740363">
              <w:trPr>
                <w:jc w:val="center"/>
              </w:trPr>
              <w:tc>
                <w:tcPr>
                  <w:tcW w:w="1193" w:type="dxa"/>
                  <w:shd w:val="clear" w:color="auto" w:fill="EBE2F0" w:themeFill="accent3" w:themeFillTint="33"/>
                </w:tcPr>
                <w:p w14:paraId="40461990" w14:textId="77777777" w:rsidR="00196046" w:rsidRPr="00D152FE" w:rsidRDefault="00196046" w:rsidP="00740363">
                  <w:pPr>
                    <w:spacing w:line="276" w:lineRule="auto"/>
                    <w:rPr>
                      <w:sz w:val="20"/>
                      <w:szCs w:val="20"/>
                    </w:rPr>
                  </w:pPr>
                  <w:r w:rsidRPr="00D152FE">
                    <w:rPr>
                      <w:sz w:val="20"/>
                      <w:szCs w:val="20"/>
                    </w:rPr>
                    <w:t>(f)</w:t>
                  </w:r>
                </w:p>
              </w:tc>
              <w:tc>
                <w:tcPr>
                  <w:tcW w:w="2745" w:type="dxa"/>
                  <w:shd w:val="clear" w:color="auto" w:fill="EBE2F0" w:themeFill="accent3" w:themeFillTint="33"/>
                </w:tcPr>
                <w:p w14:paraId="5C4F901D" w14:textId="77777777" w:rsidR="00196046" w:rsidRPr="00D152FE" w:rsidRDefault="00196046" w:rsidP="00740363">
                  <w:pPr>
                    <w:spacing w:line="276" w:lineRule="auto"/>
                    <w:rPr>
                      <w:sz w:val="20"/>
                      <w:szCs w:val="20"/>
                    </w:rPr>
                  </w:pPr>
                  <w:r w:rsidRPr="00D152FE">
                    <w:rPr>
                      <w:sz w:val="20"/>
                      <w:szCs w:val="20"/>
                    </w:rPr>
                    <w:t>Median</w:t>
                  </w:r>
                </w:p>
              </w:tc>
              <w:tc>
                <w:tcPr>
                  <w:tcW w:w="1763" w:type="dxa"/>
                  <w:shd w:val="clear" w:color="auto" w:fill="EBE2F0" w:themeFill="accent3" w:themeFillTint="33"/>
                </w:tcPr>
                <w:p w14:paraId="73588A77" w14:textId="77777777" w:rsidR="00196046" w:rsidRPr="00D152FE" w:rsidRDefault="00196046" w:rsidP="00740363">
                  <w:pPr>
                    <w:spacing w:line="276" w:lineRule="auto"/>
                    <w:jc w:val="center"/>
                    <w:rPr>
                      <w:sz w:val="20"/>
                      <w:szCs w:val="20"/>
                    </w:rPr>
                  </w:pPr>
                  <w:r w:rsidRPr="00D152FE">
                    <w:rPr>
                      <w:sz w:val="20"/>
                      <w:szCs w:val="20"/>
                    </w:rPr>
                    <w:t>0.38</w:t>
                  </w:r>
                </w:p>
              </w:tc>
              <w:tc>
                <w:tcPr>
                  <w:tcW w:w="1843" w:type="dxa"/>
                  <w:shd w:val="clear" w:color="auto" w:fill="EBE2F0" w:themeFill="accent3" w:themeFillTint="33"/>
                </w:tcPr>
                <w:p w14:paraId="26C4E095" w14:textId="77777777" w:rsidR="00196046" w:rsidRPr="00D152FE" w:rsidRDefault="00196046" w:rsidP="00740363">
                  <w:pPr>
                    <w:spacing w:line="276" w:lineRule="auto"/>
                    <w:jc w:val="center"/>
                    <w:rPr>
                      <w:sz w:val="20"/>
                      <w:szCs w:val="20"/>
                    </w:rPr>
                  </w:pPr>
                  <w:r w:rsidRPr="0063222D">
                    <w:rPr>
                      <w:b/>
                      <w:sz w:val="20"/>
                      <w:szCs w:val="20"/>
                    </w:rPr>
                    <w:t>36</w:t>
                  </w:r>
                </w:p>
              </w:tc>
            </w:tr>
            <w:tr w:rsidR="00196046" w:rsidRPr="00D152FE" w14:paraId="6BD7F8C9" w14:textId="77777777" w:rsidTr="00740363">
              <w:trPr>
                <w:jc w:val="center"/>
              </w:trPr>
              <w:tc>
                <w:tcPr>
                  <w:tcW w:w="1193" w:type="dxa"/>
                  <w:shd w:val="clear" w:color="auto" w:fill="EBE2F0" w:themeFill="accent3" w:themeFillTint="33"/>
                </w:tcPr>
                <w:p w14:paraId="161A5D1E" w14:textId="77777777" w:rsidR="00196046" w:rsidRPr="00D152FE" w:rsidRDefault="00196046" w:rsidP="00740363">
                  <w:pPr>
                    <w:spacing w:line="276" w:lineRule="auto"/>
                    <w:rPr>
                      <w:sz w:val="20"/>
                      <w:szCs w:val="20"/>
                    </w:rPr>
                  </w:pPr>
                </w:p>
              </w:tc>
              <w:tc>
                <w:tcPr>
                  <w:tcW w:w="2745" w:type="dxa"/>
                  <w:shd w:val="clear" w:color="auto" w:fill="EBE2F0" w:themeFill="accent3" w:themeFillTint="33"/>
                </w:tcPr>
                <w:p w14:paraId="0C730EB6" w14:textId="01B0168B"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763" w:type="dxa"/>
                  <w:shd w:val="clear" w:color="auto" w:fill="EBE2F0" w:themeFill="accent3" w:themeFillTint="33"/>
                </w:tcPr>
                <w:p w14:paraId="3508022F" w14:textId="77777777" w:rsidR="00196046" w:rsidRPr="00D152FE" w:rsidRDefault="00196046" w:rsidP="00740363">
                  <w:pPr>
                    <w:spacing w:line="276" w:lineRule="auto"/>
                    <w:jc w:val="center"/>
                    <w:rPr>
                      <w:sz w:val="20"/>
                      <w:szCs w:val="20"/>
                    </w:rPr>
                  </w:pPr>
                  <w:r w:rsidRPr="00D152FE">
                    <w:rPr>
                      <w:sz w:val="20"/>
                      <w:szCs w:val="20"/>
                    </w:rPr>
                    <w:t>0.045</w:t>
                  </w:r>
                </w:p>
              </w:tc>
              <w:tc>
                <w:tcPr>
                  <w:tcW w:w="1843" w:type="dxa"/>
                  <w:shd w:val="clear" w:color="auto" w:fill="EBE2F0" w:themeFill="accent3" w:themeFillTint="33"/>
                </w:tcPr>
                <w:p w14:paraId="0F48830B" w14:textId="77777777" w:rsidR="00196046" w:rsidRPr="00D152FE" w:rsidRDefault="00196046" w:rsidP="00740363">
                  <w:pPr>
                    <w:spacing w:line="276" w:lineRule="auto"/>
                    <w:jc w:val="center"/>
                    <w:rPr>
                      <w:sz w:val="20"/>
                      <w:szCs w:val="20"/>
                    </w:rPr>
                  </w:pPr>
                  <w:r w:rsidRPr="0063222D">
                    <w:rPr>
                      <w:b/>
                      <w:sz w:val="20"/>
                      <w:szCs w:val="20"/>
                    </w:rPr>
                    <w:t>11.88</w:t>
                  </w:r>
                </w:p>
              </w:tc>
            </w:tr>
            <w:tr w:rsidR="00196046" w:rsidRPr="00D152FE" w14:paraId="5BBFC3EA" w14:textId="77777777" w:rsidTr="00740363">
              <w:trPr>
                <w:jc w:val="center"/>
              </w:trPr>
              <w:tc>
                <w:tcPr>
                  <w:tcW w:w="1193" w:type="dxa"/>
                  <w:shd w:val="clear" w:color="auto" w:fill="F8F5FA" w:themeFill="accent5" w:themeFillTint="33"/>
                </w:tcPr>
                <w:p w14:paraId="57703546" w14:textId="77777777" w:rsidR="00196046" w:rsidRPr="00D152FE" w:rsidRDefault="00196046" w:rsidP="00740363">
                  <w:pPr>
                    <w:spacing w:line="276" w:lineRule="auto"/>
                    <w:rPr>
                      <w:sz w:val="20"/>
                      <w:szCs w:val="20"/>
                    </w:rPr>
                  </w:pPr>
                  <w:r w:rsidRPr="00D152FE">
                    <w:rPr>
                      <w:sz w:val="20"/>
                      <w:szCs w:val="20"/>
                    </w:rPr>
                    <w:t>Males</w:t>
                  </w:r>
                </w:p>
              </w:tc>
              <w:tc>
                <w:tcPr>
                  <w:tcW w:w="2745" w:type="dxa"/>
                  <w:shd w:val="clear" w:color="auto" w:fill="F8F5FA" w:themeFill="accent5" w:themeFillTint="33"/>
                </w:tcPr>
                <w:p w14:paraId="06B89AD2" w14:textId="77777777" w:rsidR="00196046" w:rsidRPr="00D152FE" w:rsidRDefault="00196046" w:rsidP="00740363">
                  <w:pPr>
                    <w:spacing w:line="276" w:lineRule="auto"/>
                    <w:rPr>
                      <w:sz w:val="20"/>
                      <w:szCs w:val="20"/>
                    </w:rPr>
                  </w:pPr>
                  <w:r w:rsidRPr="00D152FE">
                    <w:rPr>
                      <w:sz w:val="20"/>
                      <w:szCs w:val="20"/>
                    </w:rPr>
                    <w:t>Mean</w:t>
                  </w:r>
                </w:p>
              </w:tc>
              <w:tc>
                <w:tcPr>
                  <w:tcW w:w="1763" w:type="dxa"/>
                  <w:shd w:val="clear" w:color="auto" w:fill="F8F5FA" w:themeFill="accent5" w:themeFillTint="33"/>
                </w:tcPr>
                <w:p w14:paraId="73181C57" w14:textId="77777777" w:rsidR="00196046" w:rsidRPr="00D152FE" w:rsidRDefault="00196046" w:rsidP="00740363">
                  <w:pPr>
                    <w:spacing w:line="276" w:lineRule="auto"/>
                    <w:jc w:val="center"/>
                    <w:rPr>
                      <w:sz w:val="20"/>
                      <w:szCs w:val="20"/>
                    </w:rPr>
                  </w:pPr>
                  <w:r w:rsidRPr="00D152FE">
                    <w:rPr>
                      <w:sz w:val="20"/>
                      <w:szCs w:val="20"/>
                    </w:rPr>
                    <w:t>0.36</w:t>
                  </w:r>
                </w:p>
              </w:tc>
              <w:tc>
                <w:tcPr>
                  <w:tcW w:w="1843" w:type="dxa"/>
                  <w:shd w:val="clear" w:color="auto" w:fill="F8F5FA" w:themeFill="accent5" w:themeFillTint="33"/>
                </w:tcPr>
                <w:p w14:paraId="7F041C54" w14:textId="77777777" w:rsidR="00196046" w:rsidRPr="00E14FB0" w:rsidRDefault="00196046" w:rsidP="00740363">
                  <w:pPr>
                    <w:spacing w:line="276" w:lineRule="auto"/>
                    <w:jc w:val="center"/>
                    <w:rPr>
                      <w:b/>
                      <w:color w:val="69676D" w:themeColor="text2"/>
                      <w:sz w:val="20"/>
                      <w:szCs w:val="20"/>
                    </w:rPr>
                  </w:pPr>
                  <w:r w:rsidRPr="0063222D">
                    <w:rPr>
                      <w:b/>
                      <w:sz w:val="20"/>
                      <w:szCs w:val="20"/>
                    </w:rPr>
                    <w:t>13.75</w:t>
                  </w:r>
                </w:p>
              </w:tc>
            </w:tr>
            <w:tr w:rsidR="00196046" w:rsidRPr="00D152FE" w14:paraId="3EF75F39" w14:textId="77777777" w:rsidTr="00740363">
              <w:trPr>
                <w:jc w:val="center"/>
              </w:trPr>
              <w:tc>
                <w:tcPr>
                  <w:tcW w:w="1193" w:type="dxa"/>
                  <w:shd w:val="clear" w:color="auto" w:fill="F8F5FA" w:themeFill="accent5" w:themeFillTint="33"/>
                </w:tcPr>
                <w:p w14:paraId="66CBDC85" w14:textId="77777777" w:rsidR="00196046" w:rsidRPr="00D152FE" w:rsidRDefault="00196046" w:rsidP="00740363">
                  <w:pPr>
                    <w:spacing w:line="276" w:lineRule="auto"/>
                    <w:rPr>
                      <w:sz w:val="20"/>
                      <w:szCs w:val="20"/>
                    </w:rPr>
                  </w:pPr>
                  <w:r w:rsidRPr="00D152FE">
                    <w:rPr>
                      <w:sz w:val="20"/>
                      <w:szCs w:val="20"/>
                    </w:rPr>
                    <w:t>(m)</w:t>
                  </w:r>
                </w:p>
              </w:tc>
              <w:tc>
                <w:tcPr>
                  <w:tcW w:w="2745" w:type="dxa"/>
                  <w:shd w:val="clear" w:color="auto" w:fill="F8F5FA" w:themeFill="accent5" w:themeFillTint="33"/>
                </w:tcPr>
                <w:p w14:paraId="35D7C577" w14:textId="77777777" w:rsidR="00196046" w:rsidRPr="00D152FE" w:rsidRDefault="00196046" w:rsidP="00740363">
                  <w:pPr>
                    <w:spacing w:line="276" w:lineRule="auto"/>
                    <w:rPr>
                      <w:sz w:val="20"/>
                      <w:szCs w:val="20"/>
                    </w:rPr>
                  </w:pPr>
                  <w:r w:rsidRPr="00D152FE">
                    <w:rPr>
                      <w:sz w:val="20"/>
                      <w:szCs w:val="20"/>
                    </w:rPr>
                    <w:t>Median</w:t>
                  </w:r>
                </w:p>
              </w:tc>
              <w:tc>
                <w:tcPr>
                  <w:tcW w:w="1763" w:type="dxa"/>
                  <w:shd w:val="clear" w:color="auto" w:fill="F8F5FA" w:themeFill="accent5" w:themeFillTint="33"/>
                </w:tcPr>
                <w:p w14:paraId="31BF3654" w14:textId="77777777" w:rsidR="00196046" w:rsidRPr="00D152FE" w:rsidRDefault="00196046" w:rsidP="00740363">
                  <w:pPr>
                    <w:spacing w:line="276" w:lineRule="auto"/>
                    <w:jc w:val="center"/>
                    <w:rPr>
                      <w:sz w:val="20"/>
                      <w:szCs w:val="20"/>
                    </w:rPr>
                  </w:pPr>
                  <w:r w:rsidRPr="00D152FE">
                    <w:rPr>
                      <w:sz w:val="20"/>
                      <w:szCs w:val="20"/>
                    </w:rPr>
                    <w:t>0.36</w:t>
                  </w:r>
                </w:p>
              </w:tc>
              <w:tc>
                <w:tcPr>
                  <w:tcW w:w="1843" w:type="dxa"/>
                  <w:shd w:val="clear" w:color="auto" w:fill="F8F5FA" w:themeFill="accent5" w:themeFillTint="33"/>
                </w:tcPr>
                <w:p w14:paraId="0F941507" w14:textId="77777777" w:rsidR="00196046" w:rsidRPr="00E14FB0" w:rsidRDefault="00196046" w:rsidP="00740363">
                  <w:pPr>
                    <w:spacing w:line="276" w:lineRule="auto"/>
                    <w:jc w:val="center"/>
                    <w:rPr>
                      <w:b/>
                      <w:color w:val="69676D" w:themeColor="text2"/>
                      <w:sz w:val="20"/>
                      <w:szCs w:val="20"/>
                    </w:rPr>
                  </w:pPr>
                  <w:r w:rsidRPr="0063222D">
                    <w:rPr>
                      <w:b/>
                      <w:sz w:val="20"/>
                      <w:szCs w:val="20"/>
                    </w:rPr>
                    <w:t>10</w:t>
                  </w:r>
                </w:p>
              </w:tc>
            </w:tr>
            <w:tr w:rsidR="00196046" w:rsidRPr="00D152FE" w14:paraId="40702CE1" w14:textId="77777777" w:rsidTr="00740363">
              <w:trPr>
                <w:jc w:val="center"/>
              </w:trPr>
              <w:tc>
                <w:tcPr>
                  <w:tcW w:w="1193" w:type="dxa"/>
                  <w:shd w:val="clear" w:color="auto" w:fill="F8F5FA" w:themeFill="accent5" w:themeFillTint="33"/>
                </w:tcPr>
                <w:p w14:paraId="330CD198" w14:textId="77777777" w:rsidR="00196046" w:rsidRPr="00D152FE" w:rsidRDefault="00196046" w:rsidP="00740363">
                  <w:pPr>
                    <w:spacing w:line="276" w:lineRule="auto"/>
                    <w:rPr>
                      <w:sz w:val="20"/>
                      <w:szCs w:val="20"/>
                    </w:rPr>
                  </w:pPr>
                </w:p>
              </w:tc>
              <w:tc>
                <w:tcPr>
                  <w:tcW w:w="2745" w:type="dxa"/>
                  <w:shd w:val="clear" w:color="auto" w:fill="F8F5FA" w:themeFill="accent5" w:themeFillTint="33"/>
                </w:tcPr>
                <w:p w14:paraId="0DD17D6D" w14:textId="587D33D5" w:rsidR="00196046" w:rsidRPr="00D152FE" w:rsidRDefault="00196046" w:rsidP="00740363">
                  <w:pPr>
                    <w:spacing w:line="276" w:lineRule="auto"/>
                    <w:rPr>
                      <w:sz w:val="20"/>
                      <w:szCs w:val="20"/>
                    </w:rPr>
                  </w:pPr>
                  <w:r w:rsidRPr="00D152FE">
                    <w:rPr>
                      <w:sz w:val="20"/>
                      <w:szCs w:val="20"/>
                    </w:rPr>
                    <w:t xml:space="preserve">Standard </w:t>
                  </w:r>
                  <w:r w:rsidR="00647B82" w:rsidRPr="00D152FE">
                    <w:rPr>
                      <w:sz w:val="20"/>
                      <w:szCs w:val="20"/>
                    </w:rPr>
                    <w:t>deviation</w:t>
                  </w:r>
                </w:p>
              </w:tc>
              <w:tc>
                <w:tcPr>
                  <w:tcW w:w="1763" w:type="dxa"/>
                  <w:shd w:val="clear" w:color="auto" w:fill="F8F5FA" w:themeFill="accent5" w:themeFillTint="33"/>
                </w:tcPr>
                <w:p w14:paraId="38C583D5" w14:textId="77777777" w:rsidR="00196046" w:rsidRPr="00D152FE" w:rsidRDefault="00196046" w:rsidP="00740363">
                  <w:pPr>
                    <w:spacing w:line="276" w:lineRule="auto"/>
                    <w:jc w:val="center"/>
                    <w:rPr>
                      <w:sz w:val="20"/>
                      <w:szCs w:val="20"/>
                    </w:rPr>
                  </w:pPr>
                  <w:r w:rsidRPr="00D152FE">
                    <w:rPr>
                      <w:sz w:val="20"/>
                      <w:szCs w:val="20"/>
                    </w:rPr>
                    <w:t>0.049</w:t>
                  </w:r>
                </w:p>
              </w:tc>
              <w:tc>
                <w:tcPr>
                  <w:tcW w:w="1843" w:type="dxa"/>
                  <w:shd w:val="clear" w:color="auto" w:fill="F8F5FA" w:themeFill="accent5" w:themeFillTint="33"/>
                </w:tcPr>
                <w:p w14:paraId="0C5F55ED" w14:textId="77777777" w:rsidR="00196046" w:rsidRPr="00E14FB0" w:rsidRDefault="00196046" w:rsidP="00740363">
                  <w:pPr>
                    <w:spacing w:line="276" w:lineRule="auto"/>
                    <w:jc w:val="center"/>
                    <w:rPr>
                      <w:b/>
                      <w:color w:val="69676D" w:themeColor="text2"/>
                      <w:sz w:val="20"/>
                      <w:szCs w:val="20"/>
                    </w:rPr>
                  </w:pPr>
                  <w:r w:rsidRPr="0063222D">
                    <w:rPr>
                      <w:b/>
                      <w:sz w:val="20"/>
                      <w:szCs w:val="20"/>
                    </w:rPr>
                    <w:t>10.64</w:t>
                  </w:r>
                </w:p>
              </w:tc>
            </w:tr>
          </w:tbl>
          <w:p w14:paraId="2A768E07" w14:textId="77777777" w:rsidR="00196046" w:rsidRPr="009837CA" w:rsidRDefault="00196046" w:rsidP="00740363">
            <w:pPr>
              <w:tabs>
                <w:tab w:val="left" w:pos="426"/>
              </w:tabs>
              <w:spacing w:before="120" w:after="120"/>
              <w:ind w:left="1559" w:hanging="1559"/>
              <w:rPr>
                <w:sz w:val="8"/>
                <w:szCs w:val="8"/>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0"/>
              <w:gridCol w:w="1506"/>
              <w:gridCol w:w="1489"/>
              <w:gridCol w:w="1379"/>
              <w:gridCol w:w="1810"/>
            </w:tblGrid>
            <w:tr w:rsidR="00196046" w:rsidRPr="00D152FE" w14:paraId="53A55FBB" w14:textId="77777777" w:rsidTr="00740363">
              <w:trPr>
                <w:jc w:val="center"/>
              </w:trPr>
              <w:tc>
                <w:tcPr>
                  <w:tcW w:w="1360" w:type="dxa"/>
                </w:tcPr>
                <w:p w14:paraId="213377AA" w14:textId="77777777" w:rsidR="00196046" w:rsidRPr="00D152FE" w:rsidRDefault="00196046" w:rsidP="00740363">
                  <w:pPr>
                    <w:spacing w:line="276" w:lineRule="auto"/>
                    <w:rPr>
                      <w:sz w:val="20"/>
                      <w:szCs w:val="20"/>
                    </w:rPr>
                  </w:pPr>
                </w:p>
              </w:tc>
              <w:tc>
                <w:tcPr>
                  <w:tcW w:w="1506" w:type="dxa"/>
                </w:tcPr>
                <w:p w14:paraId="4E82756C" w14:textId="77777777" w:rsidR="00196046" w:rsidRPr="00D07718" w:rsidRDefault="00196046" w:rsidP="00740363">
                  <w:pPr>
                    <w:spacing w:line="276" w:lineRule="auto"/>
                    <w:jc w:val="center"/>
                    <w:rPr>
                      <w:b/>
                      <w:sz w:val="20"/>
                      <w:szCs w:val="20"/>
                    </w:rPr>
                  </w:pPr>
                  <w:r w:rsidRPr="00D07718">
                    <w:rPr>
                      <w:b/>
                      <w:sz w:val="20"/>
                      <w:szCs w:val="20"/>
                    </w:rPr>
                    <w:t xml:space="preserve">Female </w:t>
                  </w:r>
                </w:p>
                <w:p w14:paraId="7DDF80B4" w14:textId="77777777" w:rsidR="00196046" w:rsidRPr="00D07718" w:rsidRDefault="00666779" w:rsidP="00740363">
                  <w:pPr>
                    <w:spacing w:line="276" w:lineRule="auto"/>
                    <w:jc w:val="center"/>
                    <w:rPr>
                      <w:b/>
                      <w:sz w:val="20"/>
                      <w:szCs w:val="20"/>
                    </w:rPr>
                  </w:pPr>
                  <w:r w:rsidRPr="00D07718">
                    <w:rPr>
                      <w:b/>
                      <w:sz w:val="20"/>
                      <w:szCs w:val="20"/>
                    </w:rPr>
                    <w:t>n</w:t>
                  </w:r>
                  <w:r w:rsidR="00196046" w:rsidRPr="00D07718">
                    <w:rPr>
                      <w:b/>
                      <w:sz w:val="20"/>
                      <w:szCs w:val="20"/>
                    </w:rPr>
                    <w:t>on-dominant</w:t>
                  </w:r>
                </w:p>
              </w:tc>
              <w:tc>
                <w:tcPr>
                  <w:tcW w:w="1489" w:type="dxa"/>
                </w:tcPr>
                <w:p w14:paraId="02597CBE" w14:textId="77777777" w:rsidR="00196046" w:rsidRPr="00D07718" w:rsidRDefault="00196046" w:rsidP="00740363">
                  <w:pPr>
                    <w:spacing w:line="276" w:lineRule="auto"/>
                    <w:jc w:val="center"/>
                    <w:rPr>
                      <w:b/>
                      <w:sz w:val="20"/>
                      <w:szCs w:val="20"/>
                    </w:rPr>
                  </w:pPr>
                  <w:r w:rsidRPr="00D07718">
                    <w:rPr>
                      <w:b/>
                      <w:sz w:val="20"/>
                      <w:szCs w:val="20"/>
                    </w:rPr>
                    <w:t xml:space="preserve">Male </w:t>
                  </w:r>
                </w:p>
                <w:p w14:paraId="3E134889" w14:textId="77777777" w:rsidR="00196046" w:rsidRPr="00D07718" w:rsidRDefault="00196046" w:rsidP="00740363">
                  <w:pPr>
                    <w:spacing w:line="276" w:lineRule="auto"/>
                    <w:jc w:val="center"/>
                    <w:rPr>
                      <w:b/>
                      <w:sz w:val="20"/>
                      <w:szCs w:val="20"/>
                    </w:rPr>
                  </w:pPr>
                  <w:r w:rsidRPr="00D07718">
                    <w:rPr>
                      <w:b/>
                      <w:sz w:val="20"/>
                      <w:szCs w:val="20"/>
                    </w:rPr>
                    <w:t>non-dominant</w:t>
                  </w:r>
                </w:p>
              </w:tc>
              <w:tc>
                <w:tcPr>
                  <w:tcW w:w="1379" w:type="dxa"/>
                </w:tcPr>
                <w:p w14:paraId="04D27C81" w14:textId="77777777" w:rsidR="00196046" w:rsidRPr="00D07718" w:rsidRDefault="00196046" w:rsidP="00740363">
                  <w:pPr>
                    <w:spacing w:line="276" w:lineRule="auto"/>
                    <w:jc w:val="center"/>
                    <w:rPr>
                      <w:b/>
                      <w:sz w:val="20"/>
                      <w:szCs w:val="20"/>
                    </w:rPr>
                  </w:pPr>
                  <w:r w:rsidRPr="00D07718">
                    <w:rPr>
                      <w:b/>
                      <w:sz w:val="20"/>
                      <w:szCs w:val="20"/>
                    </w:rPr>
                    <w:t>Female</w:t>
                  </w:r>
                </w:p>
                <w:p w14:paraId="19FF04FB" w14:textId="77777777" w:rsidR="00196046" w:rsidRPr="00D07718" w:rsidRDefault="00196046" w:rsidP="00740363">
                  <w:pPr>
                    <w:spacing w:line="276" w:lineRule="auto"/>
                    <w:jc w:val="center"/>
                    <w:rPr>
                      <w:b/>
                      <w:sz w:val="20"/>
                      <w:szCs w:val="20"/>
                    </w:rPr>
                  </w:pPr>
                  <w:r w:rsidRPr="00D07718">
                    <w:rPr>
                      <w:b/>
                      <w:sz w:val="20"/>
                      <w:szCs w:val="20"/>
                    </w:rPr>
                    <w:t>concentration</w:t>
                  </w:r>
                </w:p>
              </w:tc>
              <w:tc>
                <w:tcPr>
                  <w:tcW w:w="1810" w:type="dxa"/>
                </w:tcPr>
                <w:p w14:paraId="676ED9C9" w14:textId="77777777" w:rsidR="00196046" w:rsidRPr="00D07718" w:rsidRDefault="00196046" w:rsidP="00740363">
                  <w:pPr>
                    <w:spacing w:line="276" w:lineRule="auto"/>
                    <w:jc w:val="center"/>
                    <w:rPr>
                      <w:b/>
                      <w:sz w:val="20"/>
                      <w:szCs w:val="20"/>
                    </w:rPr>
                  </w:pPr>
                  <w:r w:rsidRPr="00D07718">
                    <w:rPr>
                      <w:b/>
                      <w:sz w:val="20"/>
                      <w:szCs w:val="20"/>
                    </w:rPr>
                    <w:t>Male</w:t>
                  </w:r>
                </w:p>
                <w:p w14:paraId="22A5F499" w14:textId="77777777" w:rsidR="00196046" w:rsidRPr="00D07718" w:rsidRDefault="00196046" w:rsidP="00740363">
                  <w:pPr>
                    <w:spacing w:line="276" w:lineRule="auto"/>
                    <w:jc w:val="center"/>
                    <w:rPr>
                      <w:b/>
                      <w:sz w:val="20"/>
                      <w:szCs w:val="20"/>
                    </w:rPr>
                  </w:pPr>
                  <w:r w:rsidRPr="00D07718">
                    <w:rPr>
                      <w:b/>
                      <w:sz w:val="20"/>
                      <w:szCs w:val="20"/>
                    </w:rPr>
                    <w:t>concentration</w:t>
                  </w:r>
                </w:p>
              </w:tc>
            </w:tr>
            <w:tr w:rsidR="00196046" w:rsidRPr="00D152FE" w14:paraId="1CB92DB3" w14:textId="77777777" w:rsidTr="00740363">
              <w:trPr>
                <w:jc w:val="center"/>
              </w:trPr>
              <w:tc>
                <w:tcPr>
                  <w:tcW w:w="1360" w:type="dxa"/>
                </w:tcPr>
                <w:p w14:paraId="0A567416" w14:textId="77777777" w:rsidR="00196046" w:rsidRPr="00D152FE" w:rsidRDefault="00196046" w:rsidP="00740363">
                  <w:pPr>
                    <w:spacing w:line="276" w:lineRule="auto"/>
                    <w:rPr>
                      <w:sz w:val="20"/>
                      <w:szCs w:val="20"/>
                    </w:rPr>
                  </w:pPr>
                  <w:r w:rsidRPr="00D152FE">
                    <w:rPr>
                      <w:sz w:val="20"/>
                      <w:szCs w:val="20"/>
                    </w:rPr>
                    <w:t>Minimum</w:t>
                  </w:r>
                </w:p>
              </w:tc>
              <w:tc>
                <w:tcPr>
                  <w:tcW w:w="1506" w:type="dxa"/>
                </w:tcPr>
                <w:p w14:paraId="31B019BA" w14:textId="77777777" w:rsidR="00196046" w:rsidRPr="00D152FE" w:rsidRDefault="00196046" w:rsidP="00740363">
                  <w:pPr>
                    <w:spacing w:line="276" w:lineRule="auto"/>
                    <w:jc w:val="center"/>
                    <w:rPr>
                      <w:sz w:val="20"/>
                      <w:szCs w:val="20"/>
                    </w:rPr>
                  </w:pPr>
                  <w:r w:rsidRPr="00D152FE">
                    <w:rPr>
                      <w:sz w:val="20"/>
                      <w:szCs w:val="20"/>
                    </w:rPr>
                    <w:t>0.29</w:t>
                  </w:r>
                </w:p>
              </w:tc>
              <w:tc>
                <w:tcPr>
                  <w:tcW w:w="1489" w:type="dxa"/>
                </w:tcPr>
                <w:p w14:paraId="4BD7D514" w14:textId="77777777" w:rsidR="00196046" w:rsidRPr="00D152FE" w:rsidRDefault="00196046" w:rsidP="00740363">
                  <w:pPr>
                    <w:spacing w:line="276" w:lineRule="auto"/>
                    <w:jc w:val="center"/>
                    <w:rPr>
                      <w:sz w:val="20"/>
                      <w:szCs w:val="20"/>
                    </w:rPr>
                  </w:pPr>
                  <w:r w:rsidRPr="00D152FE">
                    <w:rPr>
                      <w:sz w:val="20"/>
                      <w:szCs w:val="20"/>
                    </w:rPr>
                    <w:t>0.28</w:t>
                  </w:r>
                </w:p>
              </w:tc>
              <w:tc>
                <w:tcPr>
                  <w:tcW w:w="1379" w:type="dxa"/>
                </w:tcPr>
                <w:p w14:paraId="3216384F" w14:textId="77777777" w:rsidR="00196046" w:rsidRPr="001C1CC7" w:rsidRDefault="00196046" w:rsidP="00740363">
                  <w:pPr>
                    <w:spacing w:line="276" w:lineRule="auto"/>
                    <w:jc w:val="center"/>
                    <w:rPr>
                      <w:b/>
                      <w:color w:val="69676D" w:themeColor="text2"/>
                      <w:sz w:val="20"/>
                      <w:szCs w:val="20"/>
                    </w:rPr>
                  </w:pPr>
                  <w:r w:rsidRPr="0063222D">
                    <w:rPr>
                      <w:b/>
                      <w:sz w:val="20"/>
                      <w:szCs w:val="20"/>
                    </w:rPr>
                    <w:t>28</w:t>
                  </w:r>
                </w:p>
              </w:tc>
              <w:tc>
                <w:tcPr>
                  <w:tcW w:w="1810" w:type="dxa"/>
                </w:tcPr>
                <w:p w14:paraId="197AF296" w14:textId="77777777" w:rsidR="00196046" w:rsidRPr="00E14FB0" w:rsidRDefault="00196046" w:rsidP="00740363">
                  <w:pPr>
                    <w:spacing w:line="276" w:lineRule="auto"/>
                    <w:jc w:val="center"/>
                    <w:rPr>
                      <w:b/>
                      <w:color w:val="69676D" w:themeColor="text2"/>
                      <w:sz w:val="20"/>
                      <w:szCs w:val="20"/>
                    </w:rPr>
                  </w:pPr>
                  <w:r w:rsidRPr="0063222D">
                    <w:rPr>
                      <w:b/>
                      <w:sz w:val="20"/>
                      <w:szCs w:val="20"/>
                    </w:rPr>
                    <w:t>2</w:t>
                  </w:r>
                </w:p>
              </w:tc>
            </w:tr>
            <w:tr w:rsidR="00196046" w:rsidRPr="00D152FE" w14:paraId="5EB98C41" w14:textId="77777777" w:rsidTr="00740363">
              <w:trPr>
                <w:jc w:val="center"/>
              </w:trPr>
              <w:tc>
                <w:tcPr>
                  <w:tcW w:w="1360" w:type="dxa"/>
                </w:tcPr>
                <w:p w14:paraId="071AF144" w14:textId="77777777" w:rsidR="00196046" w:rsidRPr="00D152FE" w:rsidRDefault="00196046" w:rsidP="00740363">
                  <w:pPr>
                    <w:spacing w:line="276" w:lineRule="auto"/>
                    <w:rPr>
                      <w:sz w:val="20"/>
                      <w:szCs w:val="20"/>
                    </w:rPr>
                  </w:pPr>
                  <w:r w:rsidRPr="00D152FE">
                    <w:rPr>
                      <w:sz w:val="20"/>
                      <w:szCs w:val="20"/>
                    </w:rPr>
                    <w:t>Q1</w:t>
                  </w:r>
                </w:p>
              </w:tc>
              <w:tc>
                <w:tcPr>
                  <w:tcW w:w="1506" w:type="dxa"/>
                </w:tcPr>
                <w:p w14:paraId="2FA66AE3" w14:textId="77777777" w:rsidR="00196046" w:rsidRPr="00D152FE" w:rsidRDefault="00196046" w:rsidP="00740363">
                  <w:pPr>
                    <w:spacing w:line="276" w:lineRule="auto"/>
                    <w:jc w:val="center"/>
                    <w:rPr>
                      <w:sz w:val="20"/>
                      <w:szCs w:val="20"/>
                    </w:rPr>
                  </w:pPr>
                  <w:r w:rsidRPr="00D152FE">
                    <w:rPr>
                      <w:sz w:val="20"/>
                      <w:szCs w:val="20"/>
                    </w:rPr>
                    <w:t>0.35</w:t>
                  </w:r>
                </w:p>
              </w:tc>
              <w:tc>
                <w:tcPr>
                  <w:tcW w:w="1489" w:type="dxa"/>
                </w:tcPr>
                <w:p w14:paraId="1E5F4E40" w14:textId="77777777" w:rsidR="00196046" w:rsidRPr="00D152FE" w:rsidRDefault="00196046" w:rsidP="00740363">
                  <w:pPr>
                    <w:spacing w:line="276" w:lineRule="auto"/>
                    <w:jc w:val="center"/>
                    <w:rPr>
                      <w:sz w:val="20"/>
                      <w:szCs w:val="20"/>
                    </w:rPr>
                  </w:pPr>
                  <w:r w:rsidRPr="00D152FE">
                    <w:rPr>
                      <w:sz w:val="20"/>
                      <w:szCs w:val="20"/>
                    </w:rPr>
                    <w:t>0.32</w:t>
                  </w:r>
                </w:p>
              </w:tc>
              <w:tc>
                <w:tcPr>
                  <w:tcW w:w="1379" w:type="dxa"/>
                </w:tcPr>
                <w:p w14:paraId="4949A12D" w14:textId="77777777" w:rsidR="00196046" w:rsidRPr="001C1CC7" w:rsidRDefault="00196046" w:rsidP="00740363">
                  <w:pPr>
                    <w:spacing w:line="276" w:lineRule="auto"/>
                    <w:jc w:val="center"/>
                    <w:rPr>
                      <w:b/>
                      <w:color w:val="69676D" w:themeColor="text2"/>
                      <w:sz w:val="20"/>
                      <w:szCs w:val="20"/>
                    </w:rPr>
                  </w:pPr>
                  <w:r w:rsidRPr="0063222D">
                    <w:rPr>
                      <w:b/>
                      <w:sz w:val="20"/>
                      <w:szCs w:val="20"/>
                    </w:rPr>
                    <w:t>31.5</w:t>
                  </w:r>
                </w:p>
              </w:tc>
              <w:tc>
                <w:tcPr>
                  <w:tcW w:w="1810" w:type="dxa"/>
                </w:tcPr>
                <w:p w14:paraId="28B91078" w14:textId="77777777" w:rsidR="00196046" w:rsidRPr="00E14FB0" w:rsidRDefault="00196046" w:rsidP="00740363">
                  <w:pPr>
                    <w:spacing w:line="276" w:lineRule="auto"/>
                    <w:jc w:val="center"/>
                    <w:rPr>
                      <w:b/>
                      <w:color w:val="69676D" w:themeColor="text2"/>
                      <w:sz w:val="20"/>
                      <w:szCs w:val="20"/>
                    </w:rPr>
                  </w:pPr>
                  <w:r w:rsidRPr="0063222D">
                    <w:rPr>
                      <w:b/>
                      <w:sz w:val="20"/>
                      <w:szCs w:val="20"/>
                    </w:rPr>
                    <w:t>5</w:t>
                  </w:r>
                </w:p>
              </w:tc>
            </w:tr>
            <w:tr w:rsidR="00196046" w:rsidRPr="00D152FE" w14:paraId="1DD00C10" w14:textId="77777777" w:rsidTr="00740363">
              <w:trPr>
                <w:jc w:val="center"/>
              </w:trPr>
              <w:tc>
                <w:tcPr>
                  <w:tcW w:w="1360" w:type="dxa"/>
                </w:tcPr>
                <w:p w14:paraId="0F469074" w14:textId="77777777" w:rsidR="00196046" w:rsidRPr="00D152FE" w:rsidRDefault="00196046" w:rsidP="00740363">
                  <w:pPr>
                    <w:spacing w:line="276" w:lineRule="auto"/>
                    <w:rPr>
                      <w:sz w:val="20"/>
                      <w:szCs w:val="20"/>
                    </w:rPr>
                  </w:pPr>
                  <w:r w:rsidRPr="00D152FE">
                    <w:rPr>
                      <w:sz w:val="20"/>
                      <w:szCs w:val="20"/>
                    </w:rPr>
                    <w:t>Median</w:t>
                  </w:r>
                </w:p>
              </w:tc>
              <w:tc>
                <w:tcPr>
                  <w:tcW w:w="1506" w:type="dxa"/>
                </w:tcPr>
                <w:p w14:paraId="212068C4" w14:textId="77777777" w:rsidR="00196046" w:rsidRPr="00D152FE" w:rsidRDefault="00196046" w:rsidP="00740363">
                  <w:pPr>
                    <w:spacing w:line="276" w:lineRule="auto"/>
                    <w:jc w:val="center"/>
                    <w:rPr>
                      <w:sz w:val="20"/>
                      <w:szCs w:val="20"/>
                    </w:rPr>
                  </w:pPr>
                  <w:r w:rsidRPr="00D152FE">
                    <w:rPr>
                      <w:sz w:val="20"/>
                      <w:szCs w:val="20"/>
                    </w:rPr>
                    <w:t>0.39</w:t>
                  </w:r>
                </w:p>
              </w:tc>
              <w:tc>
                <w:tcPr>
                  <w:tcW w:w="1489" w:type="dxa"/>
                </w:tcPr>
                <w:p w14:paraId="735FEAA3" w14:textId="77777777" w:rsidR="00196046" w:rsidRPr="00D152FE" w:rsidRDefault="00196046" w:rsidP="00740363">
                  <w:pPr>
                    <w:spacing w:line="276" w:lineRule="auto"/>
                    <w:jc w:val="center"/>
                    <w:rPr>
                      <w:sz w:val="20"/>
                      <w:szCs w:val="20"/>
                    </w:rPr>
                  </w:pPr>
                  <w:r>
                    <w:rPr>
                      <w:sz w:val="20"/>
                      <w:szCs w:val="20"/>
                    </w:rPr>
                    <w:t>0.36</w:t>
                  </w:r>
                </w:p>
              </w:tc>
              <w:tc>
                <w:tcPr>
                  <w:tcW w:w="1379" w:type="dxa"/>
                </w:tcPr>
                <w:p w14:paraId="41B95B56" w14:textId="77777777" w:rsidR="00196046" w:rsidRPr="001C1CC7" w:rsidRDefault="00196046" w:rsidP="00740363">
                  <w:pPr>
                    <w:spacing w:line="276" w:lineRule="auto"/>
                    <w:jc w:val="center"/>
                    <w:rPr>
                      <w:b/>
                      <w:color w:val="69676D" w:themeColor="text2"/>
                      <w:sz w:val="20"/>
                      <w:szCs w:val="20"/>
                    </w:rPr>
                  </w:pPr>
                  <w:r w:rsidRPr="0063222D">
                    <w:rPr>
                      <w:b/>
                      <w:sz w:val="20"/>
                      <w:szCs w:val="20"/>
                    </w:rPr>
                    <w:t>36</w:t>
                  </w:r>
                </w:p>
              </w:tc>
              <w:tc>
                <w:tcPr>
                  <w:tcW w:w="1810" w:type="dxa"/>
                </w:tcPr>
                <w:p w14:paraId="7EF1D046" w14:textId="77777777" w:rsidR="00196046" w:rsidRPr="00E14FB0" w:rsidRDefault="00196046" w:rsidP="00740363">
                  <w:pPr>
                    <w:spacing w:line="276" w:lineRule="auto"/>
                    <w:jc w:val="center"/>
                    <w:rPr>
                      <w:b/>
                      <w:color w:val="69676D" w:themeColor="text2"/>
                      <w:sz w:val="20"/>
                      <w:szCs w:val="20"/>
                    </w:rPr>
                  </w:pPr>
                  <w:r w:rsidRPr="0063222D">
                    <w:rPr>
                      <w:b/>
                      <w:sz w:val="20"/>
                      <w:szCs w:val="20"/>
                    </w:rPr>
                    <w:t>10</w:t>
                  </w:r>
                </w:p>
              </w:tc>
            </w:tr>
            <w:tr w:rsidR="00196046" w:rsidRPr="00D152FE" w14:paraId="457ABFA3" w14:textId="77777777" w:rsidTr="00740363">
              <w:trPr>
                <w:jc w:val="center"/>
              </w:trPr>
              <w:tc>
                <w:tcPr>
                  <w:tcW w:w="1360" w:type="dxa"/>
                </w:tcPr>
                <w:p w14:paraId="516B7463" w14:textId="77777777" w:rsidR="00196046" w:rsidRPr="00D152FE" w:rsidRDefault="00196046" w:rsidP="00740363">
                  <w:pPr>
                    <w:spacing w:line="276" w:lineRule="auto"/>
                    <w:rPr>
                      <w:sz w:val="20"/>
                      <w:szCs w:val="20"/>
                    </w:rPr>
                  </w:pPr>
                  <w:r w:rsidRPr="00D152FE">
                    <w:rPr>
                      <w:sz w:val="20"/>
                      <w:szCs w:val="20"/>
                    </w:rPr>
                    <w:t>Q3</w:t>
                  </w:r>
                </w:p>
              </w:tc>
              <w:tc>
                <w:tcPr>
                  <w:tcW w:w="1506" w:type="dxa"/>
                </w:tcPr>
                <w:p w14:paraId="225CEB1C" w14:textId="77777777" w:rsidR="00196046" w:rsidRPr="00D152FE" w:rsidRDefault="00196046" w:rsidP="00740363">
                  <w:pPr>
                    <w:spacing w:line="276" w:lineRule="auto"/>
                    <w:jc w:val="center"/>
                    <w:rPr>
                      <w:sz w:val="20"/>
                      <w:szCs w:val="20"/>
                    </w:rPr>
                  </w:pPr>
                  <w:r w:rsidRPr="00D152FE">
                    <w:rPr>
                      <w:sz w:val="20"/>
                      <w:szCs w:val="20"/>
                    </w:rPr>
                    <w:t>0.42</w:t>
                  </w:r>
                </w:p>
              </w:tc>
              <w:tc>
                <w:tcPr>
                  <w:tcW w:w="1489" w:type="dxa"/>
                </w:tcPr>
                <w:p w14:paraId="61B44F49" w14:textId="77777777" w:rsidR="00196046" w:rsidRPr="00D152FE" w:rsidRDefault="00196046" w:rsidP="00740363">
                  <w:pPr>
                    <w:spacing w:line="276" w:lineRule="auto"/>
                    <w:jc w:val="center"/>
                    <w:rPr>
                      <w:sz w:val="20"/>
                      <w:szCs w:val="20"/>
                    </w:rPr>
                  </w:pPr>
                  <w:r w:rsidRPr="00D152FE">
                    <w:rPr>
                      <w:sz w:val="20"/>
                      <w:szCs w:val="20"/>
                    </w:rPr>
                    <w:t>0.38</w:t>
                  </w:r>
                </w:p>
              </w:tc>
              <w:tc>
                <w:tcPr>
                  <w:tcW w:w="1379" w:type="dxa"/>
                </w:tcPr>
                <w:p w14:paraId="5D52939C" w14:textId="77777777" w:rsidR="00196046" w:rsidRPr="001C1CC7" w:rsidRDefault="00196046" w:rsidP="00740363">
                  <w:pPr>
                    <w:spacing w:line="276" w:lineRule="auto"/>
                    <w:jc w:val="center"/>
                    <w:rPr>
                      <w:b/>
                      <w:color w:val="69676D" w:themeColor="text2"/>
                      <w:sz w:val="20"/>
                      <w:szCs w:val="20"/>
                    </w:rPr>
                  </w:pPr>
                  <w:r w:rsidRPr="0063222D">
                    <w:rPr>
                      <w:b/>
                      <w:sz w:val="20"/>
                      <w:szCs w:val="20"/>
                    </w:rPr>
                    <w:t>50</w:t>
                  </w:r>
                </w:p>
              </w:tc>
              <w:tc>
                <w:tcPr>
                  <w:tcW w:w="1810" w:type="dxa"/>
                </w:tcPr>
                <w:p w14:paraId="43F5BDAF" w14:textId="77777777" w:rsidR="00196046" w:rsidRPr="00E14FB0" w:rsidRDefault="00196046" w:rsidP="00740363">
                  <w:pPr>
                    <w:spacing w:line="276" w:lineRule="auto"/>
                    <w:jc w:val="center"/>
                    <w:rPr>
                      <w:b/>
                      <w:color w:val="69676D" w:themeColor="text2"/>
                      <w:sz w:val="20"/>
                      <w:szCs w:val="20"/>
                    </w:rPr>
                  </w:pPr>
                  <w:r w:rsidRPr="0063222D">
                    <w:rPr>
                      <w:b/>
                      <w:sz w:val="20"/>
                      <w:szCs w:val="20"/>
                    </w:rPr>
                    <w:t>20</w:t>
                  </w:r>
                </w:p>
              </w:tc>
            </w:tr>
            <w:tr w:rsidR="00196046" w:rsidRPr="00D152FE" w14:paraId="3573D53D" w14:textId="77777777" w:rsidTr="00566745">
              <w:trPr>
                <w:jc w:val="center"/>
              </w:trPr>
              <w:tc>
                <w:tcPr>
                  <w:tcW w:w="1360" w:type="dxa"/>
                  <w:tcBorders>
                    <w:bottom w:val="single" w:sz="2" w:space="0" w:color="auto"/>
                  </w:tcBorders>
                </w:tcPr>
                <w:p w14:paraId="11169A9F" w14:textId="77777777" w:rsidR="00196046" w:rsidRPr="00D152FE" w:rsidRDefault="00196046" w:rsidP="00740363">
                  <w:pPr>
                    <w:spacing w:line="276" w:lineRule="auto"/>
                    <w:rPr>
                      <w:sz w:val="20"/>
                      <w:szCs w:val="20"/>
                    </w:rPr>
                  </w:pPr>
                  <w:r w:rsidRPr="00D152FE">
                    <w:rPr>
                      <w:sz w:val="20"/>
                      <w:szCs w:val="20"/>
                    </w:rPr>
                    <w:t>Maximum</w:t>
                  </w:r>
                </w:p>
              </w:tc>
              <w:tc>
                <w:tcPr>
                  <w:tcW w:w="1506" w:type="dxa"/>
                  <w:tcBorders>
                    <w:bottom w:val="single" w:sz="2" w:space="0" w:color="auto"/>
                  </w:tcBorders>
                </w:tcPr>
                <w:p w14:paraId="2B368767" w14:textId="77777777" w:rsidR="00196046" w:rsidRPr="00D152FE" w:rsidRDefault="00196046" w:rsidP="00740363">
                  <w:pPr>
                    <w:spacing w:line="276" w:lineRule="auto"/>
                    <w:jc w:val="center"/>
                    <w:rPr>
                      <w:sz w:val="20"/>
                      <w:szCs w:val="20"/>
                    </w:rPr>
                  </w:pPr>
                  <w:r w:rsidRPr="00D152FE">
                    <w:rPr>
                      <w:sz w:val="20"/>
                      <w:szCs w:val="20"/>
                    </w:rPr>
                    <w:t>0.47</w:t>
                  </w:r>
                </w:p>
              </w:tc>
              <w:tc>
                <w:tcPr>
                  <w:tcW w:w="1489" w:type="dxa"/>
                  <w:tcBorders>
                    <w:bottom w:val="single" w:sz="2" w:space="0" w:color="auto"/>
                  </w:tcBorders>
                </w:tcPr>
                <w:p w14:paraId="65F53263" w14:textId="77777777" w:rsidR="00196046" w:rsidRPr="00D152FE" w:rsidRDefault="00196046" w:rsidP="00740363">
                  <w:pPr>
                    <w:spacing w:line="276" w:lineRule="auto"/>
                    <w:jc w:val="center"/>
                    <w:rPr>
                      <w:sz w:val="20"/>
                      <w:szCs w:val="20"/>
                    </w:rPr>
                  </w:pPr>
                  <w:r w:rsidRPr="00D152FE">
                    <w:rPr>
                      <w:sz w:val="20"/>
                      <w:szCs w:val="20"/>
                    </w:rPr>
                    <w:t>0.47</w:t>
                  </w:r>
                </w:p>
              </w:tc>
              <w:tc>
                <w:tcPr>
                  <w:tcW w:w="1379" w:type="dxa"/>
                  <w:tcBorders>
                    <w:bottom w:val="single" w:sz="2" w:space="0" w:color="auto"/>
                  </w:tcBorders>
                </w:tcPr>
                <w:p w14:paraId="0A9AF41B" w14:textId="77777777" w:rsidR="00196046" w:rsidRPr="001C1CC7" w:rsidRDefault="00196046" w:rsidP="00740363">
                  <w:pPr>
                    <w:spacing w:line="276" w:lineRule="auto"/>
                    <w:jc w:val="center"/>
                    <w:rPr>
                      <w:b/>
                      <w:color w:val="69676D" w:themeColor="text2"/>
                      <w:sz w:val="20"/>
                      <w:szCs w:val="20"/>
                    </w:rPr>
                  </w:pPr>
                  <w:r w:rsidRPr="0063222D">
                    <w:rPr>
                      <w:b/>
                      <w:sz w:val="20"/>
                      <w:szCs w:val="20"/>
                    </w:rPr>
                    <w:t>69</w:t>
                  </w:r>
                </w:p>
              </w:tc>
              <w:tc>
                <w:tcPr>
                  <w:tcW w:w="1810" w:type="dxa"/>
                  <w:tcBorders>
                    <w:bottom w:val="single" w:sz="2" w:space="0" w:color="auto"/>
                  </w:tcBorders>
                </w:tcPr>
                <w:p w14:paraId="7593781D" w14:textId="77777777" w:rsidR="00196046" w:rsidRPr="00E14FB0" w:rsidRDefault="00196046" w:rsidP="00740363">
                  <w:pPr>
                    <w:spacing w:line="276" w:lineRule="auto"/>
                    <w:jc w:val="center"/>
                    <w:rPr>
                      <w:b/>
                      <w:color w:val="69676D" w:themeColor="text2"/>
                      <w:sz w:val="20"/>
                      <w:szCs w:val="20"/>
                    </w:rPr>
                  </w:pPr>
                  <w:r w:rsidRPr="0063222D">
                    <w:rPr>
                      <w:b/>
                      <w:sz w:val="20"/>
                      <w:szCs w:val="20"/>
                    </w:rPr>
                    <w:t>45</w:t>
                  </w:r>
                </w:p>
              </w:tc>
            </w:tr>
            <w:tr w:rsidR="00666779" w:rsidRPr="00D152FE" w14:paraId="5330B905" w14:textId="77777777" w:rsidTr="00566745">
              <w:trPr>
                <w:jc w:val="center"/>
              </w:trPr>
              <w:tc>
                <w:tcPr>
                  <w:tcW w:w="1360" w:type="dxa"/>
                  <w:tcBorders>
                    <w:left w:val="nil"/>
                    <w:bottom w:val="nil"/>
                    <w:right w:val="nil"/>
                  </w:tcBorders>
                </w:tcPr>
                <w:p w14:paraId="37C863CC" w14:textId="77777777" w:rsidR="00666779" w:rsidRPr="00D152FE" w:rsidRDefault="00666779" w:rsidP="00740363">
                  <w:pPr>
                    <w:rPr>
                      <w:sz w:val="20"/>
                      <w:szCs w:val="20"/>
                    </w:rPr>
                  </w:pPr>
                </w:p>
              </w:tc>
              <w:tc>
                <w:tcPr>
                  <w:tcW w:w="1506" w:type="dxa"/>
                  <w:tcBorders>
                    <w:left w:val="nil"/>
                    <w:bottom w:val="nil"/>
                    <w:right w:val="nil"/>
                  </w:tcBorders>
                </w:tcPr>
                <w:p w14:paraId="1DA94C66" w14:textId="77777777" w:rsidR="00666779" w:rsidRPr="00D152FE" w:rsidRDefault="00666779" w:rsidP="00740363">
                  <w:pPr>
                    <w:jc w:val="center"/>
                    <w:rPr>
                      <w:sz w:val="20"/>
                      <w:szCs w:val="20"/>
                    </w:rPr>
                  </w:pPr>
                </w:p>
              </w:tc>
              <w:tc>
                <w:tcPr>
                  <w:tcW w:w="1489" w:type="dxa"/>
                  <w:tcBorders>
                    <w:left w:val="nil"/>
                    <w:bottom w:val="nil"/>
                    <w:right w:val="nil"/>
                  </w:tcBorders>
                </w:tcPr>
                <w:p w14:paraId="02E49CE1" w14:textId="77777777" w:rsidR="00666779" w:rsidRPr="00D152FE" w:rsidRDefault="00666779" w:rsidP="00740363">
                  <w:pPr>
                    <w:jc w:val="center"/>
                    <w:rPr>
                      <w:sz w:val="20"/>
                      <w:szCs w:val="20"/>
                    </w:rPr>
                  </w:pPr>
                </w:p>
              </w:tc>
              <w:tc>
                <w:tcPr>
                  <w:tcW w:w="1379" w:type="dxa"/>
                  <w:tcBorders>
                    <w:left w:val="nil"/>
                    <w:bottom w:val="nil"/>
                    <w:right w:val="nil"/>
                  </w:tcBorders>
                </w:tcPr>
                <w:p w14:paraId="17632394" w14:textId="77777777" w:rsidR="00666779" w:rsidRPr="001C1CC7" w:rsidRDefault="00666779" w:rsidP="00740363">
                  <w:pPr>
                    <w:jc w:val="center"/>
                    <w:rPr>
                      <w:b/>
                      <w:color w:val="69676D" w:themeColor="text2"/>
                      <w:sz w:val="20"/>
                      <w:szCs w:val="20"/>
                    </w:rPr>
                  </w:pPr>
                </w:p>
              </w:tc>
              <w:tc>
                <w:tcPr>
                  <w:tcW w:w="1810" w:type="dxa"/>
                  <w:tcBorders>
                    <w:left w:val="nil"/>
                    <w:bottom w:val="nil"/>
                    <w:right w:val="nil"/>
                  </w:tcBorders>
                </w:tcPr>
                <w:p w14:paraId="5158B551" w14:textId="77777777" w:rsidR="00666779" w:rsidRPr="00E14FB0" w:rsidRDefault="00666779" w:rsidP="00740363">
                  <w:pPr>
                    <w:jc w:val="center"/>
                    <w:rPr>
                      <w:b/>
                      <w:color w:val="69676D" w:themeColor="text2"/>
                      <w:sz w:val="20"/>
                      <w:szCs w:val="20"/>
                    </w:rPr>
                  </w:pPr>
                </w:p>
              </w:tc>
            </w:tr>
          </w:tbl>
          <w:p w14:paraId="0F36D16E" w14:textId="77777777" w:rsidR="00196046" w:rsidRPr="008B448C" w:rsidRDefault="00196046" w:rsidP="00740363">
            <w:pPr>
              <w:tabs>
                <w:tab w:val="left" w:pos="426"/>
              </w:tabs>
              <w:spacing w:before="120" w:after="120"/>
            </w:pPr>
          </w:p>
        </w:tc>
      </w:tr>
      <w:tr w:rsidR="00196046" w14:paraId="7777BE81" w14:textId="77777777" w:rsidTr="0041575E">
        <w:tc>
          <w:tcPr>
            <w:tcW w:w="7662" w:type="dxa"/>
            <w:shd w:val="clear" w:color="auto" w:fill="E4D8EB" w:themeFill="accent4" w:themeFillTint="66"/>
          </w:tcPr>
          <w:p w14:paraId="25F424BD" w14:textId="77777777" w:rsidR="00196046" w:rsidRPr="00566745" w:rsidRDefault="0013706E" w:rsidP="00740363">
            <w:pPr>
              <w:pStyle w:val="ListParagraph"/>
              <w:ind w:left="0"/>
              <w:jc w:val="center"/>
              <w:rPr>
                <w:rFonts w:asciiTheme="minorHAnsi" w:hAnsiTheme="minorHAnsi"/>
                <w:b/>
                <w:sz w:val="20"/>
                <w:szCs w:val="20"/>
              </w:rPr>
            </w:pPr>
            <w:r w:rsidRPr="00566745">
              <w:rPr>
                <w:rFonts w:asciiTheme="minorHAnsi" w:hAnsiTheme="minorHAnsi"/>
                <w:b/>
                <w:sz w:val="20"/>
                <w:szCs w:val="20"/>
              </w:rPr>
              <w:t>Specific behaviours</w:t>
            </w:r>
          </w:p>
        </w:tc>
        <w:tc>
          <w:tcPr>
            <w:tcW w:w="1395" w:type="dxa"/>
            <w:shd w:val="clear" w:color="auto" w:fill="E4D8EB" w:themeFill="accent4" w:themeFillTint="66"/>
            <w:vAlign w:val="center"/>
          </w:tcPr>
          <w:p w14:paraId="22321C63" w14:textId="77777777" w:rsidR="00F40C17" w:rsidRPr="00566745" w:rsidRDefault="0013706E" w:rsidP="00566745">
            <w:pPr>
              <w:pStyle w:val="ListParagraph"/>
              <w:ind w:left="-108" w:right="-108" w:firstLine="0"/>
              <w:jc w:val="center"/>
              <w:rPr>
                <w:rFonts w:asciiTheme="minorHAnsi" w:hAnsiTheme="minorHAnsi"/>
                <w:b/>
                <w:sz w:val="20"/>
                <w:szCs w:val="20"/>
              </w:rPr>
            </w:pPr>
            <w:r w:rsidRPr="00566745">
              <w:rPr>
                <w:rFonts w:asciiTheme="minorHAnsi" w:hAnsiTheme="minorHAnsi"/>
                <w:b/>
                <w:sz w:val="20"/>
                <w:szCs w:val="20"/>
              </w:rPr>
              <w:t>Marks</w:t>
            </w:r>
          </w:p>
        </w:tc>
      </w:tr>
      <w:tr w:rsidR="00196046" w14:paraId="187BD737" w14:textId="77777777" w:rsidTr="00566745">
        <w:tc>
          <w:tcPr>
            <w:tcW w:w="7662" w:type="dxa"/>
          </w:tcPr>
          <w:p w14:paraId="47D45213" w14:textId="77777777" w:rsidR="00196046" w:rsidRPr="00666779" w:rsidRDefault="0013706E" w:rsidP="00DA4C3F">
            <w:pPr>
              <w:tabs>
                <w:tab w:val="left" w:pos="426"/>
              </w:tabs>
              <w:spacing w:line="276" w:lineRule="auto"/>
              <w:rPr>
                <w:rFonts w:cs="Arial"/>
                <w:sz w:val="20"/>
                <w:szCs w:val="20"/>
              </w:rPr>
            </w:pPr>
            <w:r>
              <w:rPr>
                <w:rFonts w:cs="Arial"/>
                <w:sz w:val="20"/>
                <w:szCs w:val="20"/>
              </w:rPr>
              <w:t xml:space="preserve">Calculates </w:t>
            </w:r>
            <w:r>
              <w:rPr>
                <w:sz w:val="20"/>
                <w:szCs w:val="20"/>
              </w:rPr>
              <w:t>Q</w:t>
            </w:r>
            <w:r>
              <w:rPr>
                <w:sz w:val="20"/>
                <w:szCs w:val="20"/>
                <w:vertAlign w:val="subscript"/>
              </w:rPr>
              <w:t>3</w:t>
            </w:r>
            <w:r>
              <w:rPr>
                <w:sz w:val="20"/>
                <w:szCs w:val="20"/>
              </w:rPr>
              <w:t xml:space="preserve"> – Q</w:t>
            </w:r>
            <w:r>
              <w:rPr>
                <w:sz w:val="20"/>
                <w:szCs w:val="20"/>
                <w:vertAlign w:val="subscript"/>
              </w:rPr>
              <w:t>1</w:t>
            </w:r>
          </w:p>
        </w:tc>
        <w:tc>
          <w:tcPr>
            <w:tcW w:w="1395" w:type="dxa"/>
            <w:vAlign w:val="center"/>
          </w:tcPr>
          <w:p w14:paraId="375D7C71" w14:textId="77777777" w:rsidR="00F40C17" w:rsidRPr="00566745" w:rsidRDefault="0013706E" w:rsidP="00DA4C3F">
            <w:pPr>
              <w:pStyle w:val="ListParagraph"/>
              <w:spacing w:before="0" w:after="0"/>
              <w:ind w:left="-108" w:right="-108" w:firstLine="0"/>
              <w:jc w:val="center"/>
              <w:rPr>
                <w:rFonts w:asciiTheme="minorHAnsi" w:hAnsiTheme="minorHAnsi"/>
                <w:sz w:val="20"/>
                <w:szCs w:val="20"/>
              </w:rPr>
            </w:pPr>
            <w:r w:rsidRPr="00566745">
              <w:rPr>
                <w:rFonts w:asciiTheme="minorHAnsi" w:hAnsiTheme="minorHAnsi"/>
                <w:sz w:val="20"/>
                <w:szCs w:val="20"/>
              </w:rPr>
              <w:t>1</w:t>
            </w:r>
          </w:p>
        </w:tc>
      </w:tr>
      <w:tr w:rsidR="00196046" w14:paraId="1D143A57" w14:textId="77777777" w:rsidTr="00566745">
        <w:tc>
          <w:tcPr>
            <w:tcW w:w="7662" w:type="dxa"/>
          </w:tcPr>
          <w:p w14:paraId="61FC1C7D" w14:textId="77777777" w:rsidR="00196046" w:rsidRPr="00666779" w:rsidRDefault="0013706E" w:rsidP="00DA4C3F">
            <w:pPr>
              <w:tabs>
                <w:tab w:val="left" w:pos="426"/>
              </w:tabs>
              <w:spacing w:line="276" w:lineRule="auto"/>
              <w:rPr>
                <w:rFonts w:cs="Arial"/>
                <w:sz w:val="20"/>
                <w:szCs w:val="20"/>
              </w:rPr>
            </w:pPr>
            <w:r>
              <w:rPr>
                <w:rFonts w:cs="Arial"/>
                <w:sz w:val="20"/>
                <w:szCs w:val="20"/>
              </w:rPr>
              <w:t>Calculates the correct ‘boundaries’ to identify outliers</w:t>
            </w:r>
          </w:p>
        </w:tc>
        <w:tc>
          <w:tcPr>
            <w:tcW w:w="1395" w:type="dxa"/>
            <w:vAlign w:val="center"/>
          </w:tcPr>
          <w:p w14:paraId="1FDDDA81" w14:textId="77777777" w:rsidR="00F40C17" w:rsidRPr="00566745" w:rsidRDefault="0013706E" w:rsidP="00DA4C3F">
            <w:pPr>
              <w:pStyle w:val="ListParagraph"/>
              <w:spacing w:before="0" w:after="0"/>
              <w:ind w:left="-108" w:right="-108" w:firstLine="0"/>
              <w:jc w:val="center"/>
              <w:rPr>
                <w:rFonts w:asciiTheme="minorHAnsi" w:hAnsiTheme="minorHAnsi"/>
                <w:sz w:val="20"/>
                <w:szCs w:val="20"/>
              </w:rPr>
            </w:pPr>
            <w:r w:rsidRPr="00566745">
              <w:rPr>
                <w:rFonts w:asciiTheme="minorHAnsi" w:hAnsiTheme="minorHAnsi"/>
                <w:sz w:val="20"/>
                <w:szCs w:val="20"/>
              </w:rPr>
              <w:t>1</w:t>
            </w:r>
          </w:p>
        </w:tc>
      </w:tr>
      <w:tr w:rsidR="00196046" w14:paraId="5EDB574C" w14:textId="77777777" w:rsidTr="00566745">
        <w:tc>
          <w:tcPr>
            <w:tcW w:w="7662" w:type="dxa"/>
          </w:tcPr>
          <w:p w14:paraId="2C0EED47" w14:textId="272433EA" w:rsidR="00196046" w:rsidRPr="00666779" w:rsidRDefault="0013706E" w:rsidP="00DA4C3F">
            <w:pPr>
              <w:tabs>
                <w:tab w:val="left" w:pos="426"/>
              </w:tabs>
              <w:spacing w:line="276" w:lineRule="auto"/>
              <w:rPr>
                <w:rFonts w:cs="Arial"/>
                <w:sz w:val="20"/>
                <w:szCs w:val="20"/>
              </w:rPr>
            </w:pPr>
            <w:r>
              <w:rPr>
                <w:rFonts w:cs="Arial"/>
                <w:sz w:val="20"/>
                <w:szCs w:val="20"/>
              </w:rPr>
              <w:t>Identifies no outliers for the females and enters the required statistics correctly</w:t>
            </w:r>
          </w:p>
        </w:tc>
        <w:tc>
          <w:tcPr>
            <w:tcW w:w="1395" w:type="dxa"/>
            <w:vAlign w:val="center"/>
          </w:tcPr>
          <w:p w14:paraId="53B1962E" w14:textId="77777777" w:rsidR="00F40C17" w:rsidRPr="00566745" w:rsidRDefault="0013706E" w:rsidP="00DA4C3F">
            <w:pPr>
              <w:pStyle w:val="ListParagraph"/>
              <w:spacing w:before="0" w:after="0"/>
              <w:ind w:left="-108" w:right="-108" w:firstLine="0"/>
              <w:jc w:val="center"/>
              <w:rPr>
                <w:rFonts w:asciiTheme="minorHAnsi" w:hAnsiTheme="minorHAnsi"/>
                <w:sz w:val="20"/>
                <w:szCs w:val="20"/>
              </w:rPr>
            </w:pPr>
            <w:r w:rsidRPr="00566745">
              <w:rPr>
                <w:rFonts w:asciiTheme="minorHAnsi" w:hAnsiTheme="minorHAnsi"/>
                <w:sz w:val="20"/>
                <w:szCs w:val="20"/>
              </w:rPr>
              <w:t>1</w:t>
            </w:r>
          </w:p>
        </w:tc>
      </w:tr>
      <w:tr w:rsidR="00196046" w14:paraId="15666ABF" w14:textId="77777777" w:rsidTr="00566745">
        <w:tc>
          <w:tcPr>
            <w:tcW w:w="7662" w:type="dxa"/>
          </w:tcPr>
          <w:p w14:paraId="1FB0F0BA" w14:textId="77777777" w:rsidR="00196046" w:rsidRPr="00666779" w:rsidRDefault="0013706E" w:rsidP="00DA4C3F">
            <w:pPr>
              <w:tabs>
                <w:tab w:val="left" w:pos="426"/>
              </w:tabs>
              <w:spacing w:line="276" w:lineRule="auto"/>
              <w:rPr>
                <w:rFonts w:cs="Arial"/>
                <w:sz w:val="20"/>
                <w:szCs w:val="20"/>
              </w:rPr>
            </w:pPr>
            <w:r>
              <w:rPr>
                <w:rFonts w:cs="Arial"/>
                <w:sz w:val="20"/>
                <w:szCs w:val="20"/>
              </w:rPr>
              <w:t>Identifies the need to remove the 60 from the male data</w:t>
            </w:r>
          </w:p>
        </w:tc>
        <w:tc>
          <w:tcPr>
            <w:tcW w:w="1395" w:type="dxa"/>
            <w:vAlign w:val="center"/>
          </w:tcPr>
          <w:p w14:paraId="620FDB8C" w14:textId="77777777" w:rsidR="00F40C17" w:rsidRPr="00566745" w:rsidRDefault="0013706E" w:rsidP="00DA4C3F">
            <w:pPr>
              <w:pStyle w:val="ListParagraph"/>
              <w:spacing w:before="0" w:after="0"/>
              <w:ind w:left="-108" w:right="-108" w:firstLine="0"/>
              <w:jc w:val="center"/>
              <w:rPr>
                <w:rFonts w:asciiTheme="minorHAnsi" w:hAnsiTheme="minorHAnsi"/>
                <w:sz w:val="20"/>
                <w:szCs w:val="20"/>
              </w:rPr>
            </w:pPr>
            <w:r w:rsidRPr="00566745">
              <w:rPr>
                <w:rFonts w:asciiTheme="minorHAnsi" w:hAnsiTheme="minorHAnsi"/>
                <w:sz w:val="20"/>
                <w:szCs w:val="20"/>
              </w:rPr>
              <w:t>1</w:t>
            </w:r>
          </w:p>
        </w:tc>
      </w:tr>
      <w:tr w:rsidR="00196046" w14:paraId="059F7929" w14:textId="77777777" w:rsidTr="00566745">
        <w:tc>
          <w:tcPr>
            <w:tcW w:w="7662" w:type="dxa"/>
          </w:tcPr>
          <w:p w14:paraId="1519CF8C" w14:textId="77777777" w:rsidR="00196046" w:rsidRPr="00666779" w:rsidRDefault="0013706E" w:rsidP="00DA4C3F">
            <w:pPr>
              <w:tabs>
                <w:tab w:val="left" w:pos="426"/>
              </w:tabs>
              <w:spacing w:line="276" w:lineRule="auto"/>
              <w:rPr>
                <w:sz w:val="20"/>
                <w:szCs w:val="20"/>
              </w:rPr>
            </w:pPr>
            <w:r>
              <w:rPr>
                <w:sz w:val="20"/>
                <w:szCs w:val="20"/>
              </w:rPr>
              <w:t>Calculates and enters the required new statistics for males correctly</w:t>
            </w:r>
          </w:p>
        </w:tc>
        <w:tc>
          <w:tcPr>
            <w:tcW w:w="1395" w:type="dxa"/>
            <w:vAlign w:val="center"/>
          </w:tcPr>
          <w:p w14:paraId="1A3BDD24" w14:textId="77777777" w:rsidR="00F40C17" w:rsidRPr="00566745" w:rsidRDefault="0013706E" w:rsidP="00DA4C3F">
            <w:pPr>
              <w:pStyle w:val="ListParagraph"/>
              <w:spacing w:before="0" w:after="0"/>
              <w:ind w:left="-108" w:right="-108" w:firstLine="0"/>
              <w:jc w:val="center"/>
              <w:rPr>
                <w:rFonts w:asciiTheme="minorHAnsi" w:hAnsiTheme="minorHAnsi"/>
                <w:sz w:val="20"/>
                <w:szCs w:val="20"/>
              </w:rPr>
            </w:pPr>
            <w:r w:rsidRPr="00566745">
              <w:rPr>
                <w:rFonts w:asciiTheme="minorHAnsi" w:hAnsiTheme="minorHAnsi"/>
                <w:sz w:val="20"/>
                <w:szCs w:val="20"/>
              </w:rPr>
              <w:t>2</w:t>
            </w:r>
          </w:p>
        </w:tc>
      </w:tr>
      <w:tr w:rsidR="00196046" w14:paraId="1571C33F" w14:textId="77777777" w:rsidTr="00566745">
        <w:tc>
          <w:tcPr>
            <w:tcW w:w="7662" w:type="dxa"/>
          </w:tcPr>
          <w:p w14:paraId="51F7CD85" w14:textId="77777777" w:rsidR="00196046" w:rsidRPr="00566745" w:rsidRDefault="0013706E" w:rsidP="00740363">
            <w:pPr>
              <w:pStyle w:val="ListParagraph"/>
              <w:ind w:left="0"/>
              <w:jc w:val="right"/>
              <w:rPr>
                <w:rFonts w:asciiTheme="minorHAnsi" w:hAnsiTheme="minorHAnsi"/>
                <w:b/>
                <w:sz w:val="20"/>
                <w:szCs w:val="20"/>
              </w:rPr>
            </w:pPr>
            <w:r w:rsidRPr="00566745">
              <w:rPr>
                <w:rFonts w:asciiTheme="minorHAnsi" w:hAnsiTheme="minorHAnsi"/>
                <w:b/>
                <w:sz w:val="20"/>
                <w:szCs w:val="20"/>
              </w:rPr>
              <w:t>Total</w:t>
            </w:r>
          </w:p>
        </w:tc>
        <w:tc>
          <w:tcPr>
            <w:tcW w:w="1395" w:type="dxa"/>
            <w:vAlign w:val="center"/>
          </w:tcPr>
          <w:p w14:paraId="2A9446ED" w14:textId="77777777" w:rsidR="00196046" w:rsidRPr="00566745" w:rsidRDefault="0013706E" w:rsidP="00740363">
            <w:pPr>
              <w:pStyle w:val="ListParagraph"/>
              <w:ind w:left="0"/>
              <w:jc w:val="right"/>
              <w:rPr>
                <w:rFonts w:asciiTheme="minorHAnsi" w:hAnsiTheme="minorHAnsi"/>
                <w:b/>
                <w:sz w:val="20"/>
                <w:szCs w:val="20"/>
              </w:rPr>
            </w:pPr>
            <w:r w:rsidRPr="00566745">
              <w:rPr>
                <w:rFonts w:asciiTheme="minorHAnsi" w:hAnsiTheme="minorHAnsi"/>
                <w:b/>
                <w:sz w:val="20"/>
                <w:szCs w:val="20"/>
              </w:rPr>
              <w:t>/6</w:t>
            </w:r>
          </w:p>
        </w:tc>
      </w:tr>
      <w:tr w:rsidR="00196046" w14:paraId="00F55FC5" w14:textId="77777777" w:rsidTr="00566745">
        <w:tblPrEx>
          <w:tblBorders>
            <w:top w:val="none" w:sz="0" w:space="0" w:color="auto"/>
          </w:tblBorders>
        </w:tblPrEx>
        <w:tc>
          <w:tcPr>
            <w:tcW w:w="9057" w:type="dxa"/>
            <w:gridSpan w:val="2"/>
          </w:tcPr>
          <w:p w14:paraId="485C16DC" w14:textId="77777777" w:rsidR="00196046" w:rsidRPr="00566745" w:rsidRDefault="0013706E" w:rsidP="00647B82">
            <w:pPr>
              <w:pStyle w:val="ListParagraph"/>
              <w:numPr>
                <w:ilvl w:val="0"/>
                <w:numId w:val="7"/>
              </w:numPr>
              <w:spacing w:before="0" w:after="120"/>
              <w:ind w:left="357" w:hanging="357"/>
              <w:rPr>
                <w:rFonts w:asciiTheme="minorHAnsi" w:hAnsiTheme="minorHAnsi"/>
                <w:szCs w:val="22"/>
              </w:rPr>
            </w:pPr>
            <w:r w:rsidRPr="00566745">
              <w:rPr>
                <w:rFonts w:asciiTheme="minorHAnsi" w:hAnsiTheme="minorHAnsi"/>
                <w:szCs w:val="22"/>
              </w:rPr>
              <w:t>Reaction time comparisons</w:t>
            </w:r>
          </w:p>
          <w:p w14:paraId="0FE5E0FF" w14:textId="77777777" w:rsidR="00196046" w:rsidRPr="00566745" w:rsidRDefault="0013706E" w:rsidP="00647B82">
            <w:pPr>
              <w:pStyle w:val="ListParagraph"/>
              <w:tabs>
                <w:tab w:val="left" w:pos="426"/>
              </w:tabs>
              <w:spacing w:before="0" w:after="120"/>
              <w:ind w:left="10" w:firstLine="0"/>
              <w:rPr>
                <w:rFonts w:asciiTheme="minorHAnsi" w:hAnsiTheme="minorHAnsi" w:cstheme="minorHAnsi"/>
                <w:szCs w:val="22"/>
              </w:rPr>
            </w:pPr>
            <w:r>
              <w:rPr>
                <w:rFonts w:asciiTheme="minorHAnsi" w:hAnsiTheme="minorHAnsi" w:cstheme="minorHAnsi"/>
                <w:szCs w:val="22"/>
              </w:rPr>
              <w:t>After the removal of outliers, the median reaction time for males is slightly less than for females (0.36 compared with 0.39 seconds) and while there is not much difference in the range between the two data sets (min: 0.28 (M) 0.29(F) and max: 0.47(M and F)</w:t>
            </w:r>
            <w:r w:rsidR="0090620F">
              <w:rPr>
                <w:rFonts w:asciiTheme="minorHAnsi" w:hAnsiTheme="minorHAnsi" w:cstheme="minorHAnsi"/>
                <w:szCs w:val="22"/>
              </w:rPr>
              <w:t>)</w:t>
            </w:r>
            <w:r>
              <w:rPr>
                <w:rFonts w:asciiTheme="minorHAnsi" w:hAnsiTheme="minorHAnsi" w:cstheme="minorHAnsi"/>
                <w:szCs w:val="22"/>
              </w:rPr>
              <w:t>, Q</w:t>
            </w:r>
            <w:r>
              <w:rPr>
                <w:rFonts w:asciiTheme="minorHAnsi" w:hAnsiTheme="minorHAnsi" w:cstheme="minorHAnsi"/>
                <w:szCs w:val="22"/>
                <w:vertAlign w:val="subscript"/>
              </w:rPr>
              <w:t xml:space="preserve">3 </w:t>
            </w:r>
            <w:r>
              <w:rPr>
                <w:rFonts w:asciiTheme="minorHAnsi" w:hAnsiTheme="minorHAnsi" w:cstheme="minorHAnsi"/>
                <w:szCs w:val="22"/>
              </w:rPr>
              <w:t>is higher for females than males (0.42 compared with 0.38). The distribution for females is skewed towards higher reaction times compared with the distribution for males</w:t>
            </w:r>
            <w:r w:rsidR="00CE6EE2">
              <w:rPr>
                <w:rFonts w:asciiTheme="minorHAnsi" w:hAnsiTheme="minorHAnsi" w:cstheme="minorHAnsi"/>
                <w:szCs w:val="22"/>
              </w:rPr>
              <w:t>,</w:t>
            </w:r>
            <w:r>
              <w:rPr>
                <w:rFonts w:asciiTheme="minorHAnsi" w:hAnsiTheme="minorHAnsi" w:cstheme="minorHAnsi"/>
                <w:szCs w:val="22"/>
              </w:rPr>
              <w:t xml:space="preserve"> which is skewed towards lower reaction times. Overall this tends to suggest that m</w:t>
            </w:r>
            <w:r w:rsidR="00CE6EE2">
              <w:rPr>
                <w:rFonts w:asciiTheme="minorHAnsi" w:hAnsiTheme="minorHAnsi" w:cstheme="minorHAnsi"/>
                <w:szCs w:val="22"/>
              </w:rPr>
              <w:t>ales have lower reaction times (</w:t>
            </w:r>
            <w:r>
              <w:rPr>
                <w:rFonts w:asciiTheme="minorHAnsi" w:hAnsiTheme="minorHAnsi" w:cstheme="minorHAnsi"/>
                <w:szCs w:val="22"/>
              </w:rPr>
              <w:t>although it is only a small sample</w:t>
            </w:r>
            <w:r w:rsidR="00CE6EE2">
              <w:rPr>
                <w:rFonts w:asciiTheme="minorHAnsi" w:hAnsiTheme="minorHAnsi" w:cstheme="minorHAnsi"/>
                <w:szCs w:val="22"/>
              </w:rPr>
              <w:t>)</w:t>
            </w:r>
            <w:r>
              <w:rPr>
                <w:rFonts w:asciiTheme="minorHAnsi" w:hAnsiTheme="minorHAnsi" w:cstheme="minorHAnsi"/>
                <w:szCs w:val="22"/>
              </w:rPr>
              <w:t>.</w:t>
            </w:r>
          </w:p>
        </w:tc>
      </w:tr>
    </w:tbl>
    <w:p w14:paraId="0843B10D" w14:textId="77777777" w:rsidR="00332FBA" w:rsidRDefault="00332FBA">
      <w:r>
        <w:br w:type="page"/>
      </w:r>
    </w:p>
    <w:tbl>
      <w:tblPr>
        <w:tblStyle w:val="TableGrid"/>
        <w:tblW w:w="9081" w:type="dxa"/>
        <w:tblInd w:w="108" w:type="dxa"/>
        <w:tblBorders>
          <w:top w:val="none" w:sz="0" w:space="0" w:color="auto"/>
        </w:tblBorders>
        <w:tblLook w:val="04A0" w:firstRow="1" w:lastRow="0" w:firstColumn="1" w:lastColumn="0" w:noHBand="0" w:noVBand="1"/>
      </w:tblPr>
      <w:tblGrid>
        <w:gridCol w:w="7679"/>
        <w:gridCol w:w="1402"/>
      </w:tblGrid>
      <w:tr w:rsidR="00196046" w14:paraId="431BAF16" w14:textId="77777777" w:rsidTr="00647B82">
        <w:tc>
          <w:tcPr>
            <w:tcW w:w="7679" w:type="dxa"/>
            <w:tcBorders>
              <w:top w:val="single" w:sz="4" w:space="0" w:color="auto"/>
            </w:tcBorders>
            <w:shd w:val="clear" w:color="auto" w:fill="E4D8EB" w:themeFill="accent4" w:themeFillTint="66"/>
          </w:tcPr>
          <w:p w14:paraId="27EBEC3B" w14:textId="77777777" w:rsidR="00196046" w:rsidRPr="003C509C" w:rsidRDefault="0013706E" w:rsidP="00740363">
            <w:pPr>
              <w:pStyle w:val="ListParagraph"/>
              <w:ind w:left="0"/>
              <w:jc w:val="center"/>
              <w:rPr>
                <w:rFonts w:asciiTheme="minorHAnsi" w:hAnsiTheme="minorHAnsi"/>
                <w:b/>
                <w:sz w:val="20"/>
                <w:szCs w:val="20"/>
              </w:rPr>
            </w:pPr>
            <w:r w:rsidRPr="003C509C">
              <w:rPr>
                <w:rFonts w:asciiTheme="minorHAnsi" w:hAnsiTheme="minorHAnsi"/>
                <w:b/>
                <w:sz w:val="20"/>
                <w:szCs w:val="20"/>
              </w:rPr>
              <w:lastRenderedPageBreak/>
              <w:t>Specific behaviours</w:t>
            </w:r>
          </w:p>
        </w:tc>
        <w:tc>
          <w:tcPr>
            <w:tcW w:w="1402" w:type="dxa"/>
            <w:tcBorders>
              <w:top w:val="single" w:sz="4" w:space="0" w:color="auto"/>
            </w:tcBorders>
            <w:shd w:val="clear" w:color="auto" w:fill="E4D8EB" w:themeFill="accent4" w:themeFillTint="66"/>
            <w:vAlign w:val="center"/>
          </w:tcPr>
          <w:p w14:paraId="20D2693B" w14:textId="77777777" w:rsidR="00F40C17" w:rsidRPr="003C509C" w:rsidRDefault="0013706E" w:rsidP="003C509C">
            <w:pPr>
              <w:pStyle w:val="ListParagraph"/>
              <w:ind w:left="-132" w:right="-99" w:firstLine="0"/>
              <w:jc w:val="center"/>
              <w:rPr>
                <w:rFonts w:asciiTheme="minorHAnsi" w:hAnsiTheme="minorHAnsi"/>
                <w:b/>
                <w:sz w:val="20"/>
                <w:szCs w:val="20"/>
              </w:rPr>
            </w:pPr>
            <w:r w:rsidRPr="003C509C">
              <w:rPr>
                <w:rFonts w:asciiTheme="minorHAnsi" w:hAnsiTheme="minorHAnsi"/>
                <w:b/>
                <w:sz w:val="20"/>
                <w:szCs w:val="20"/>
              </w:rPr>
              <w:t>Marks</w:t>
            </w:r>
          </w:p>
        </w:tc>
      </w:tr>
      <w:tr w:rsidR="00196046" w14:paraId="0BE940ED" w14:textId="77777777" w:rsidTr="00647B82">
        <w:tc>
          <w:tcPr>
            <w:tcW w:w="7679" w:type="dxa"/>
          </w:tcPr>
          <w:p w14:paraId="1818B0BE" w14:textId="77777777" w:rsidR="00196046" w:rsidRPr="00666779" w:rsidRDefault="0013706E" w:rsidP="003C509C">
            <w:pPr>
              <w:tabs>
                <w:tab w:val="left" w:pos="426"/>
              </w:tabs>
              <w:spacing w:line="276" w:lineRule="auto"/>
              <w:rPr>
                <w:rFonts w:cs="Arial"/>
                <w:sz w:val="20"/>
                <w:szCs w:val="20"/>
              </w:rPr>
            </w:pPr>
            <w:r>
              <w:rPr>
                <w:rFonts w:cs="Arial"/>
                <w:sz w:val="20"/>
                <w:szCs w:val="20"/>
              </w:rPr>
              <w:t>Discusses proportion e.g. median</w:t>
            </w:r>
          </w:p>
        </w:tc>
        <w:tc>
          <w:tcPr>
            <w:tcW w:w="1402" w:type="dxa"/>
            <w:vAlign w:val="center"/>
          </w:tcPr>
          <w:p w14:paraId="06412306" w14:textId="77777777" w:rsidR="00F40C17" w:rsidRPr="003C509C" w:rsidRDefault="0013706E" w:rsidP="003C509C">
            <w:pPr>
              <w:pStyle w:val="ListParagraph"/>
              <w:spacing w:before="0" w:after="0"/>
              <w:ind w:left="-102" w:right="-99" w:firstLine="0"/>
              <w:jc w:val="center"/>
              <w:rPr>
                <w:rFonts w:asciiTheme="minorHAnsi" w:hAnsiTheme="minorHAnsi"/>
                <w:sz w:val="20"/>
                <w:szCs w:val="20"/>
              </w:rPr>
            </w:pPr>
            <w:r w:rsidRPr="003C509C">
              <w:rPr>
                <w:rFonts w:asciiTheme="minorHAnsi" w:hAnsiTheme="minorHAnsi"/>
                <w:sz w:val="20"/>
                <w:szCs w:val="20"/>
              </w:rPr>
              <w:t>1</w:t>
            </w:r>
          </w:p>
        </w:tc>
      </w:tr>
      <w:tr w:rsidR="00196046" w14:paraId="7E9D444C" w14:textId="77777777" w:rsidTr="00647B82">
        <w:tc>
          <w:tcPr>
            <w:tcW w:w="7679" w:type="dxa"/>
          </w:tcPr>
          <w:p w14:paraId="0E6C69DD" w14:textId="77777777" w:rsidR="00196046" w:rsidRPr="00666779" w:rsidRDefault="0013706E" w:rsidP="003C509C">
            <w:pPr>
              <w:tabs>
                <w:tab w:val="left" w:pos="426"/>
              </w:tabs>
              <w:spacing w:line="276" w:lineRule="auto"/>
              <w:rPr>
                <w:rFonts w:cs="Arial"/>
                <w:sz w:val="20"/>
                <w:szCs w:val="20"/>
              </w:rPr>
            </w:pPr>
            <w:r>
              <w:rPr>
                <w:rFonts w:cs="Arial"/>
                <w:sz w:val="20"/>
                <w:szCs w:val="20"/>
              </w:rPr>
              <w:t>Makes comparisons using measures of spread e.g. range, IQR</w:t>
            </w:r>
          </w:p>
        </w:tc>
        <w:tc>
          <w:tcPr>
            <w:tcW w:w="1402" w:type="dxa"/>
            <w:vAlign w:val="center"/>
          </w:tcPr>
          <w:p w14:paraId="70260BBD" w14:textId="77777777" w:rsidR="00F40C17" w:rsidRPr="003C509C" w:rsidRDefault="0013706E" w:rsidP="003C509C">
            <w:pPr>
              <w:pStyle w:val="ListParagraph"/>
              <w:spacing w:before="0" w:after="0"/>
              <w:ind w:left="-102" w:right="-99" w:firstLine="0"/>
              <w:jc w:val="center"/>
              <w:rPr>
                <w:rFonts w:asciiTheme="minorHAnsi" w:hAnsiTheme="minorHAnsi"/>
                <w:sz w:val="20"/>
                <w:szCs w:val="20"/>
              </w:rPr>
            </w:pPr>
            <w:r w:rsidRPr="003C509C">
              <w:rPr>
                <w:rFonts w:asciiTheme="minorHAnsi" w:hAnsiTheme="minorHAnsi"/>
                <w:sz w:val="20"/>
                <w:szCs w:val="20"/>
              </w:rPr>
              <w:t>1</w:t>
            </w:r>
          </w:p>
        </w:tc>
      </w:tr>
      <w:tr w:rsidR="00196046" w14:paraId="13F67BF2" w14:textId="77777777" w:rsidTr="00647B82">
        <w:tc>
          <w:tcPr>
            <w:tcW w:w="7679" w:type="dxa"/>
          </w:tcPr>
          <w:p w14:paraId="72521483" w14:textId="32E8620A" w:rsidR="00196046" w:rsidRPr="00666779" w:rsidRDefault="0013706E" w:rsidP="003C509C">
            <w:pPr>
              <w:tabs>
                <w:tab w:val="left" w:pos="426"/>
              </w:tabs>
              <w:spacing w:line="276" w:lineRule="auto"/>
              <w:rPr>
                <w:rFonts w:cs="Arial"/>
                <w:sz w:val="20"/>
                <w:szCs w:val="20"/>
              </w:rPr>
            </w:pPr>
            <w:r>
              <w:rPr>
                <w:rFonts w:cs="Arial"/>
                <w:sz w:val="20"/>
                <w:szCs w:val="20"/>
              </w:rPr>
              <w:t>Makes comparisons using central tendency measures: mean and median</w:t>
            </w:r>
          </w:p>
        </w:tc>
        <w:tc>
          <w:tcPr>
            <w:tcW w:w="1402" w:type="dxa"/>
            <w:vAlign w:val="center"/>
          </w:tcPr>
          <w:p w14:paraId="51E9DE00" w14:textId="77777777" w:rsidR="00F40C17" w:rsidRPr="003C509C" w:rsidRDefault="0013706E" w:rsidP="003C509C">
            <w:pPr>
              <w:pStyle w:val="ListParagraph"/>
              <w:spacing w:before="0" w:after="0"/>
              <w:ind w:left="-102" w:right="-99" w:firstLine="0"/>
              <w:jc w:val="center"/>
              <w:rPr>
                <w:rFonts w:asciiTheme="minorHAnsi" w:hAnsiTheme="minorHAnsi"/>
                <w:sz w:val="20"/>
                <w:szCs w:val="20"/>
              </w:rPr>
            </w:pPr>
            <w:r w:rsidRPr="003C509C">
              <w:rPr>
                <w:rFonts w:asciiTheme="minorHAnsi" w:hAnsiTheme="minorHAnsi"/>
                <w:sz w:val="20"/>
                <w:szCs w:val="20"/>
              </w:rPr>
              <w:t>1</w:t>
            </w:r>
          </w:p>
        </w:tc>
      </w:tr>
      <w:tr w:rsidR="00196046" w14:paraId="14926855" w14:textId="77777777" w:rsidTr="00647B82">
        <w:tc>
          <w:tcPr>
            <w:tcW w:w="7679" w:type="dxa"/>
          </w:tcPr>
          <w:p w14:paraId="71FDB380" w14:textId="77777777" w:rsidR="00196046" w:rsidRPr="00666779" w:rsidRDefault="0013706E" w:rsidP="003C509C">
            <w:pPr>
              <w:tabs>
                <w:tab w:val="left" w:pos="426"/>
              </w:tabs>
              <w:spacing w:line="276" w:lineRule="auto"/>
              <w:rPr>
                <w:rFonts w:cs="Arial"/>
                <w:sz w:val="20"/>
                <w:szCs w:val="20"/>
              </w:rPr>
            </w:pPr>
            <w:r>
              <w:rPr>
                <w:rFonts w:cs="Arial"/>
                <w:sz w:val="20"/>
                <w:szCs w:val="20"/>
              </w:rPr>
              <w:t xml:space="preserve">Discusses clusters of results or </w:t>
            </w:r>
            <w:r w:rsidR="00CE6EE2">
              <w:rPr>
                <w:rFonts w:cs="Arial"/>
                <w:sz w:val="20"/>
                <w:szCs w:val="20"/>
              </w:rPr>
              <w:t>‘</w:t>
            </w:r>
            <w:r>
              <w:rPr>
                <w:rFonts w:cs="Arial"/>
                <w:sz w:val="20"/>
                <w:szCs w:val="20"/>
              </w:rPr>
              <w:t>skewness</w:t>
            </w:r>
            <w:r w:rsidR="00CE6EE2">
              <w:rPr>
                <w:rFonts w:cs="Arial"/>
                <w:sz w:val="20"/>
                <w:szCs w:val="20"/>
              </w:rPr>
              <w:t>’</w:t>
            </w:r>
            <w:r>
              <w:rPr>
                <w:rFonts w:cs="Arial"/>
                <w:sz w:val="20"/>
                <w:szCs w:val="20"/>
              </w:rPr>
              <w:t xml:space="preserve"> in the data</w:t>
            </w:r>
          </w:p>
        </w:tc>
        <w:tc>
          <w:tcPr>
            <w:tcW w:w="1402" w:type="dxa"/>
            <w:vAlign w:val="center"/>
          </w:tcPr>
          <w:p w14:paraId="2CDC255F" w14:textId="77777777" w:rsidR="00F40C17" w:rsidRPr="003C509C" w:rsidRDefault="0013706E" w:rsidP="003C509C">
            <w:pPr>
              <w:pStyle w:val="ListParagraph"/>
              <w:spacing w:before="0" w:after="0"/>
              <w:ind w:left="-102" w:right="-99" w:firstLine="0"/>
              <w:jc w:val="center"/>
              <w:rPr>
                <w:rFonts w:asciiTheme="minorHAnsi" w:hAnsiTheme="minorHAnsi"/>
                <w:sz w:val="20"/>
                <w:szCs w:val="20"/>
              </w:rPr>
            </w:pPr>
            <w:r w:rsidRPr="003C509C">
              <w:rPr>
                <w:rFonts w:asciiTheme="minorHAnsi" w:hAnsiTheme="minorHAnsi"/>
                <w:sz w:val="20"/>
                <w:szCs w:val="20"/>
              </w:rPr>
              <w:t>2</w:t>
            </w:r>
          </w:p>
        </w:tc>
      </w:tr>
      <w:tr w:rsidR="00196046" w14:paraId="288C7C6A" w14:textId="77777777" w:rsidTr="00647B82">
        <w:tc>
          <w:tcPr>
            <w:tcW w:w="7679" w:type="dxa"/>
          </w:tcPr>
          <w:p w14:paraId="4FB94EE8" w14:textId="77777777" w:rsidR="00196046" w:rsidRPr="00666779" w:rsidRDefault="0013706E" w:rsidP="00CE6EE2">
            <w:pPr>
              <w:tabs>
                <w:tab w:val="left" w:pos="426"/>
              </w:tabs>
              <w:spacing w:line="276" w:lineRule="auto"/>
              <w:rPr>
                <w:rFonts w:cs="Arial"/>
                <w:sz w:val="20"/>
                <w:szCs w:val="20"/>
              </w:rPr>
            </w:pPr>
            <w:r>
              <w:rPr>
                <w:rFonts w:cs="Arial"/>
                <w:sz w:val="20"/>
                <w:szCs w:val="20"/>
              </w:rPr>
              <w:t xml:space="preserve">Links results and </w:t>
            </w:r>
            <w:r w:rsidR="00CE6EE2">
              <w:rPr>
                <w:rFonts w:cs="Arial"/>
                <w:sz w:val="20"/>
                <w:szCs w:val="20"/>
              </w:rPr>
              <w:t>draws</w:t>
            </w:r>
            <w:r>
              <w:rPr>
                <w:rFonts w:cs="Arial"/>
                <w:sz w:val="20"/>
                <w:szCs w:val="20"/>
              </w:rPr>
              <w:t xml:space="preserve"> inference</w:t>
            </w:r>
            <w:r w:rsidR="00CE6EE2">
              <w:rPr>
                <w:rFonts w:cs="Arial"/>
                <w:sz w:val="20"/>
                <w:szCs w:val="20"/>
              </w:rPr>
              <w:t>s</w:t>
            </w:r>
            <w:r>
              <w:rPr>
                <w:rFonts w:cs="Arial"/>
                <w:sz w:val="20"/>
                <w:szCs w:val="20"/>
              </w:rPr>
              <w:t xml:space="preserve"> relating to original question</w:t>
            </w:r>
          </w:p>
        </w:tc>
        <w:tc>
          <w:tcPr>
            <w:tcW w:w="1402" w:type="dxa"/>
            <w:vAlign w:val="center"/>
          </w:tcPr>
          <w:p w14:paraId="131505CE" w14:textId="77777777" w:rsidR="00F40C17" w:rsidRPr="003C509C" w:rsidRDefault="0013706E" w:rsidP="003C509C">
            <w:pPr>
              <w:pStyle w:val="ListParagraph"/>
              <w:spacing w:before="0" w:after="0"/>
              <w:ind w:left="-102" w:right="-99" w:firstLine="0"/>
              <w:jc w:val="center"/>
              <w:rPr>
                <w:rFonts w:asciiTheme="minorHAnsi" w:hAnsiTheme="minorHAnsi"/>
                <w:sz w:val="20"/>
                <w:szCs w:val="20"/>
              </w:rPr>
            </w:pPr>
            <w:r w:rsidRPr="003C509C">
              <w:rPr>
                <w:rFonts w:asciiTheme="minorHAnsi" w:hAnsiTheme="minorHAnsi"/>
                <w:sz w:val="20"/>
                <w:szCs w:val="20"/>
              </w:rPr>
              <w:t>1</w:t>
            </w:r>
          </w:p>
        </w:tc>
      </w:tr>
      <w:tr w:rsidR="00196046" w14:paraId="3A4EA017" w14:textId="77777777" w:rsidTr="00647B82">
        <w:tc>
          <w:tcPr>
            <w:tcW w:w="7679" w:type="dxa"/>
          </w:tcPr>
          <w:p w14:paraId="308DBA69" w14:textId="77777777" w:rsidR="00196046" w:rsidRPr="003C509C" w:rsidRDefault="0013706E" w:rsidP="00740363">
            <w:pPr>
              <w:pStyle w:val="ListParagraph"/>
              <w:ind w:left="0"/>
              <w:jc w:val="right"/>
              <w:rPr>
                <w:rFonts w:asciiTheme="minorHAnsi" w:hAnsiTheme="minorHAnsi"/>
                <w:b/>
                <w:sz w:val="20"/>
                <w:szCs w:val="20"/>
              </w:rPr>
            </w:pPr>
            <w:r w:rsidRPr="003C509C">
              <w:rPr>
                <w:rFonts w:asciiTheme="minorHAnsi" w:hAnsiTheme="minorHAnsi"/>
                <w:b/>
                <w:sz w:val="20"/>
                <w:szCs w:val="20"/>
              </w:rPr>
              <w:t>Total</w:t>
            </w:r>
          </w:p>
        </w:tc>
        <w:tc>
          <w:tcPr>
            <w:tcW w:w="1402" w:type="dxa"/>
            <w:vAlign w:val="center"/>
          </w:tcPr>
          <w:p w14:paraId="4835280F" w14:textId="77777777" w:rsidR="00196046" w:rsidRPr="003C509C" w:rsidRDefault="0013706E" w:rsidP="00740363">
            <w:pPr>
              <w:pStyle w:val="ListParagraph"/>
              <w:ind w:left="0"/>
              <w:jc w:val="right"/>
              <w:rPr>
                <w:rFonts w:asciiTheme="minorHAnsi" w:hAnsiTheme="minorHAnsi"/>
                <w:b/>
                <w:sz w:val="20"/>
                <w:szCs w:val="20"/>
              </w:rPr>
            </w:pPr>
            <w:r w:rsidRPr="003C509C">
              <w:rPr>
                <w:rFonts w:asciiTheme="minorHAnsi" w:hAnsiTheme="minorHAnsi"/>
                <w:b/>
                <w:sz w:val="20"/>
                <w:szCs w:val="20"/>
              </w:rPr>
              <w:t>/6</w:t>
            </w:r>
          </w:p>
        </w:tc>
      </w:tr>
    </w:tbl>
    <w:p w14:paraId="0E7433BA" w14:textId="77777777" w:rsidR="00F40C17" w:rsidRPr="00647B82" w:rsidRDefault="0013706E" w:rsidP="00647B82">
      <w:pPr>
        <w:pStyle w:val="BodyText"/>
        <w:spacing w:before="120"/>
        <w:rPr>
          <w:b/>
        </w:rPr>
      </w:pPr>
      <w:r w:rsidRPr="00647B82">
        <w:rPr>
          <w:b/>
        </w:rPr>
        <w:t>Question 2</w:t>
      </w:r>
    </w:p>
    <w:tbl>
      <w:tblPr>
        <w:tblStyle w:val="TableGrid"/>
        <w:tblW w:w="9072" w:type="dxa"/>
        <w:tblInd w:w="108" w:type="dxa"/>
        <w:tblLook w:val="04A0" w:firstRow="1" w:lastRow="0" w:firstColumn="1" w:lastColumn="0" w:noHBand="0" w:noVBand="1"/>
      </w:tblPr>
      <w:tblGrid>
        <w:gridCol w:w="7655"/>
        <w:gridCol w:w="1417"/>
      </w:tblGrid>
      <w:tr w:rsidR="00196046" w14:paraId="55FF3634" w14:textId="77777777" w:rsidTr="00740363">
        <w:trPr>
          <w:trHeight w:val="1021"/>
        </w:trPr>
        <w:tc>
          <w:tcPr>
            <w:tcW w:w="9072" w:type="dxa"/>
            <w:gridSpan w:val="2"/>
          </w:tcPr>
          <w:p w14:paraId="1AF12EE1" w14:textId="77777777" w:rsidR="00F40C17" w:rsidRPr="003C509C" w:rsidRDefault="0013706E" w:rsidP="00647B82">
            <w:pPr>
              <w:pStyle w:val="ListParagraph"/>
              <w:numPr>
                <w:ilvl w:val="0"/>
                <w:numId w:val="31"/>
              </w:numPr>
              <w:spacing w:before="0" w:after="120"/>
              <w:ind w:left="360"/>
              <w:rPr>
                <w:rFonts w:asciiTheme="minorHAnsi" w:hAnsiTheme="minorHAnsi"/>
              </w:rPr>
            </w:pPr>
            <w:r w:rsidRPr="003C509C">
              <w:rPr>
                <w:rFonts w:asciiTheme="minorHAnsi" w:hAnsiTheme="minorHAnsi"/>
              </w:rPr>
              <w:t>Graphical displays</w:t>
            </w:r>
          </w:p>
          <w:p w14:paraId="31A02C14" w14:textId="77777777" w:rsidR="00196046" w:rsidRDefault="00196046" w:rsidP="00740363">
            <w:pPr>
              <w:tabs>
                <w:tab w:val="left" w:pos="426"/>
              </w:tabs>
              <w:spacing w:before="120" w:after="120"/>
              <w:jc w:val="center"/>
            </w:pPr>
            <w:r>
              <w:rPr>
                <w:noProof/>
                <w:lang w:eastAsia="en-AU"/>
              </w:rPr>
              <w:drawing>
                <wp:inline distT="0" distB="0" distL="0" distR="0" wp14:anchorId="3BCB929D" wp14:editId="0BC4712C">
                  <wp:extent cx="4330700" cy="1847850"/>
                  <wp:effectExtent l="19050" t="19050" r="1270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cstate="print"/>
                          <a:srcRect l="2990" t="17149" r="24146" b="14494"/>
                          <a:stretch/>
                        </pic:blipFill>
                        <pic:spPr bwMode="auto">
                          <a:xfrm>
                            <a:off x="0" y="0"/>
                            <a:ext cx="4330700" cy="184785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68C7D9E6" w14:textId="77777777" w:rsidR="00196046" w:rsidRPr="008B448C" w:rsidRDefault="00196046" w:rsidP="00740363">
            <w:pPr>
              <w:tabs>
                <w:tab w:val="left" w:pos="426"/>
              </w:tabs>
              <w:spacing w:before="120" w:after="120"/>
              <w:jc w:val="center"/>
            </w:pPr>
            <w:r>
              <w:rPr>
                <w:noProof/>
                <w:lang w:eastAsia="en-AU"/>
              </w:rPr>
              <w:drawing>
                <wp:inline distT="0" distB="0" distL="0" distR="0" wp14:anchorId="0A365A30" wp14:editId="622E9590">
                  <wp:extent cx="4368800" cy="1790700"/>
                  <wp:effectExtent l="19050" t="19050" r="1270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5" cstate="print"/>
                          <a:srcRect l="4380" t="19263" r="22116" b="14493"/>
                          <a:stretch/>
                        </pic:blipFill>
                        <pic:spPr bwMode="auto">
                          <a:xfrm>
                            <a:off x="0" y="0"/>
                            <a:ext cx="4368800" cy="179070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tc>
      </w:tr>
      <w:tr w:rsidR="00196046" w14:paraId="734CFE5B" w14:textId="77777777" w:rsidTr="0041575E">
        <w:tc>
          <w:tcPr>
            <w:tcW w:w="7655" w:type="dxa"/>
            <w:shd w:val="clear" w:color="auto" w:fill="E4D8EB" w:themeFill="accent4" w:themeFillTint="66"/>
          </w:tcPr>
          <w:p w14:paraId="3ACF4713" w14:textId="77777777" w:rsidR="00196046" w:rsidRPr="001944C2" w:rsidRDefault="0013706E" w:rsidP="00740363">
            <w:pPr>
              <w:pStyle w:val="ListParagraph"/>
              <w:ind w:left="0"/>
              <w:jc w:val="center"/>
              <w:rPr>
                <w:rFonts w:asciiTheme="minorHAnsi" w:hAnsiTheme="minorHAnsi"/>
                <w:b/>
                <w:sz w:val="20"/>
                <w:szCs w:val="20"/>
              </w:rPr>
            </w:pPr>
            <w:r w:rsidRPr="001944C2">
              <w:rPr>
                <w:rFonts w:asciiTheme="minorHAnsi" w:hAnsiTheme="minorHAnsi"/>
                <w:b/>
                <w:sz w:val="20"/>
                <w:szCs w:val="20"/>
              </w:rPr>
              <w:t>Specific behaviours</w:t>
            </w:r>
          </w:p>
        </w:tc>
        <w:tc>
          <w:tcPr>
            <w:tcW w:w="1417" w:type="dxa"/>
            <w:shd w:val="clear" w:color="auto" w:fill="E4D8EB" w:themeFill="accent4" w:themeFillTint="66"/>
            <w:vAlign w:val="center"/>
          </w:tcPr>
          <w:p w14:paraId="3CE68A1B" w14:textId="77777777" w:rsidR="00F40C17" w:rsidRPr="001944C2" w:rsidRDefault="0013706E" w:rsidP="001944C2">
            <w:pPr>
              <w:pStyle w:val="ListParagraph"/>
              <w:ind w:left="-108" w:right="-108" w:firstLine="0"/>
              <w:jc w:val="center"/>
              <w:rPr>
                <w:rFonts w:asciiTheme="minorHAnsi" w:hAnsiTheme="minorHAnsi"/>
                <w:b/>
                <w:sz w:val="20"/>
                <w:szCs w:val="20"/>
              </w:rPr>
            </w:pPr>
            <w:r w:rsidRPr="001944C2">
              <w:rPr>
                <w:rFonts w:asciiTheme="minorHAnsi" w:hAnsiTheme="minorHAnsi"/>
                <w:b/>
                <w:sz w:val="20"/>
                <w:szCs w:val="20"/>
              </w:rPr>
              <w:t>Marks</w:t>
            </w:r>
          </w:p>
        </w:tc>
      </w:tr>
      <w:tr w:rsidR="00196046" w14:paraId="4188F884" w14:textId="77777777" w:rsidTr="001944C2">
        <w:tc>
          <w:tcPr>
            <w:tcW w:w="7655" w:type="dxa"/>
          </w:tcPr>
          <w:p w14:paraId="6BC6CD03" w14:textId="77777777" w:rsidR="00196046" w:rsidRPr="001F42EC" w:rsidRDefault="0013706E" w:rsidP="001944C2">
            <w:pPr>
              <w:tabs>
                <w:tab w:val="left" w:pos="426"/>
              </w:tabs>
              <w:spacing w:line="276" w:lineRule="auto"/>
              <w:rPr>
                <w:rFonts w:cs="Arial"/>
                <w:sz w:val="20"/>
                <w:szCs w:val="20"/>
              </w:rPr>
            </w:pPr>
            <w:r>
              <w:rPr>
                <w:rFonts w:cs="Arial"/>
                <w:sz w:val="20"/>
                <w:szCs w:val="20"/>
              </w:rPr>
              <w:t>Constructs simple single graphs</w:t>
            </w:r>
          </w:p>
        </w:tc>
        <w:tc>
          <w:tcPr>
            <w:tcW w:w="1417" w:type="dxa"/>
            <w:vAlign w:val="center"/>
          </w:tcPr>
          <w:p w14:paraId="44B3D1EB" w14:textId="77777777" w:rsidR="00F40C17" w:rsidRPr="001944C2" w:rsidRDefault="0013706E" w:rsidP="001944C2">
            <w:pPr>
              <w:pStyle w:val="ListParagraph"/>
              <w:spacing w:before="0" w:after="0"/>
              <w:ind w:left="-108" w:right="-108" w:firstLine="0"/>
              <w:jc w:val="center"/>
              <w:rPr>
                <w:rFonts w:asciiTheme="minorHAnsi" w:hAnsiTheme="minorHAnsi"/>
                <w:sz w:val="20"/>
                <w:szCs w:val="20"/>
              </w:rPr>
            </w:pPr>
            <w:r w:rsidRPr="001944C2">
              <w:rPr>
                <w:rFonts w:asciiTheme="minorHAnsi" w:hAnsiTheme="minorHAnsi"/>
                <w:sz w:val="20"/>
                <w:szCs w:val="20"/>
              </w:rPr>
              <w:t>1</w:t>
            </w:r>
          </w:p>
        </w:tc>
      </w:tr>
      <w:tr w:rsidR="00196046" w14:paraId="384E933F" w14:textId="77777777" w:rsidTr="001944C2">
        <w:tc>
          <w:tcPr>
            <w:tcW w:w="7655" w:type="dxa"/>
          </w:tcPr>
          <w:p w14:paraId="3EB2B91E" w14:textId="77777777" w:rsidR="00196046" w:rsidRPr="001F42EC" w:rsidRDefault="0013706E" w:rsidP="001944C2">
            <w:pPr>
              <w:tabs>
                <w:tab w:val="left" w:pos="426"/>
              </w:tabs>
              <w:spacing w:line="276" w:lineRule="auto"/>
              <w:rPr>
                <w:rFonts w:cs="Arial"/>
                <w:sz w:val="20"/>
                <w:szCs w:val="20"/>
              </w:rPr>
            </w:pPr>
            <w:r>
              <w:rPr>
                <w:rFonts w:cs="Arial"/>
                <w:sz w:val="20"/>
                <w:szCs w:val="20"/>
              </w:rPr>
              <w:t xml:space="preserve">Shows comparative graphs: stem and leaf, dot frequency etc. </w:t>
            </w:r>
          </w:p>
        </w:tc>
        <w:tc>
          <w:tcPr>
            <w:tcW w:w="1417" w:type="dxa"/>
            <w:vAlign w:val="center"/>
          </w:tcPr>
          <w:p w14:paraId="69749394" w14:textId="77777777" w:rsidR="00F40C17" w:rsidRPr="001944C2" w:rsidRDefault="0013706E" w:rsidP="001944C2">
            <w:pPr>
              <w:pStyle w:val="ListParagraph"/>
              <w:spacing w:before="0" w:after="0"/>
              <w:ind w:left="-108" w:right="-108" w:firstLine="0"/>
              <w:jc w:val="center"/>
              <w:rPr>
                <w:rFonts w:asciiTheme="minorHAnsi" w:hAnsiTheme="minorHAnsi"/>
                <w:sz w:val="20"/>
                <w:szCs w:val="20"/>
              </w:rPr>
            </w:pPr>
            <w:r w:rsidRPr="001944C2">
              <w:rPr>
                <w:rFonts w:asciiTheme="minorHAnsi" w:hAnsiTheme="minorHAnsi"/>
                <w:sz w:val="20"/>
                <w:szCs w:val="20"/>
              </w:rPr>
              <w:t>1</w:t>
            </w:r>
          </w:p>
        </w:tc>
      </w:tr>
      <w:tr w:rsidR="00196046" w14:paraId="70A4AFC7" w14:textId="77777777" w:rsidTr="001944C2">
        <w:tc>
          <w:tcPr>
            <w:tcW w:w="7655" w:type="dxa"/>
          </w:tcPr>
          <w:p w14:paraId="3973A2BE" w14:textId="77777777" w:rsidR="00196046" w:rsidRPr="001F42EC" w:rsidRDefault="0013706E" w:rsidP="001944C2">
            <w:pPr>
              <w:tabs>
                <w:tab w:val="left" w:pos="426"/>
              </w:tabs>
              <w:spacing w:line="276" w:lineRule="auto"/>
              <w:rPr>
                <w:rFonts w:cs="Arial"/>
                <w:sz w:val="20"/>
                <w:szCs w:val="20"/>
              </w:rPr>
            </w:pPr>
            <w:r>
              <w:rPr>
                <w:rFonts w:cs="Arial"/>
                <w:sz w:val="20"/>
                <w:szCs w:val="20"/>
              </w:rPr>
              <w:t>Uses box and whisker plots to compare male and female attributes</w:t>
            </w:r>
          </w:p>
        </w:tc>
        <w:tc>
          <w:tcPr>
            <w:tcW w:w="1417" w:type="dxa"/>
            <w:vAlign w:val="center"/>
          </w:tcPr>
          <w:p w14:paraId="2437181C" w14:textId="77777777" w:rsidR="00F40C17" w:rsidRPr="001944C2" w:rsidRDefault="0013706E" w:rsidP="001944C2">
            <w:pPr>
              <w:pStyle w:val="ListParagraph"/>
              <w:spacing w:before="0" w:after="0"/>
              <w:ind w:left="-108" w:right="-108" w:firstLine="0"/>
              <w:jc w:val="center"/>
              <w:rPr>
                <w:rFonts w:asciiTheme="minorHAnsi" w:hAnsiTheme="minorHAnsi"/>
                <w:sz w:val="20"/>
                <w:szCs w:val="20"/>
              </w:rPr>
            </w:pPr>
            <w:r w:rsidRPr="001944C2">
              <w:rPr>
                <w:rFonts w:asciiTheme="minorHAnsi" w:hAnsiTheme="minorHAnsi"/>
                <w:sz w:val="20"/>
                <w:szCs w:val="20"/>
              </w:rPr>
              <w:t>1</w:t>
            </w:r>
          </w:p>
        </w:tc>
      </w:tr>
      <w:tr w:rsidR="00196046" w14:paraId="7A83D0FC" w14:textId="77777777" w:rsidTr="001944C2">
        <w:tc>
          <w:tcPr>
            <w:tcW w:w="7655" w:type="dxa"/>
          </w:tcPr>
          <w:p w14:paraId="78F85BAD" w14:textId="77777777" w:rsidR="00196046" w:rsidRPr="001F42EC" w:rsidRDefault="0013706E" w:rsidP="001944C2">
            <w:pPr>
              <w:tabs>
                <w:tab w:val="left" w:pos="426"/>
              </w:tabs>
              <w:spacing w:line="276" w:lineRule="auto"/>
              <w:rPr>
                <w:rFonts w:cs="Arial"/>
                <w:sz w:val="20"/>
                <w:szCs w:val="20"/>
              </w:rPr>
            </w:pPr>
            <w:r>
              <w:rPr>
                <w:rFonts w:cs="Arial"/>
                <w:sz w:val="20"/>
                <w:szCs w:val="20"/>
              </w:rPr>
              <w:t>Presents correct graphs</w:t>
            </w:r>
            <w:r w:rsidR="00CE6EE2">
              <w:rPr>
                <w:rFonts w:cs="Arial"/>
                <w:sz w:val="20"/>
                <w:szCs w:val="20"/>
              </w:rPr>
              <w:t>,</w:t>
            </w:r>
            <w:r>
              <w:rPr>
                <w:rFonts w:cs="Arial"/>
                <w:sz w:val="20"/>
                <w:szCs w:val="20"/>
              </w:rPr>
              <w:t xml:space="preserve"> including labelling</w:t>
            </w:r>
          </w:p>
        </w:tc>
        <w:tc>
          <w:tcPr>
            <w:tcW w:w="1417" w:type="dxa"/>
            <w:vAlign w:val="center"/>
          </w:tcPr>
          <w:p w14:paraId="6AE1FBBF" w14:textId="77777777" w:rsidR="00F40C17" w:rsidRPr="001944C2" w:rsidRDefault="0013706E" w:rsidP="001944C2">
            <w:pPr>
              <w:pStyle w:val="ListParagraph"/>
              <w:spacing w:before="0" w:after="0"/>
              <w:ind w:left="-108" w:right="-108" w:firstLine="0"/>
              <w:jc w:val="center"/>
              <w:rPr>
                <w:rFonts w:asciiTheme="minorHAnsi" w:hAnsiTheme="minorHAnsi"/>
                <w:sz w:val="20"/>
                <w:szCs w:val="20"/>
              </w:rPr>
            </w:pPr>
            <w:r w:rsidRPr="001944C2">
              <w:rPr>
                <w:rFonts w:asciiTheme="minorHAnsi" w:hAnsiTheme="minorHAnsi"/>
                <w:sz w:val="20"/>
                <w:szCs w:val="20"/>
              </w:rPr>
              <w:t>2</w:t>
            </w:r>
          </w:p>
        </w:tc>
      </w:tr>
      <w:tr w:rsidR="00196046" w14:paraId="666E8CCC" w14:textId="77777777" w:rsidTr="001944C2">
        <w:tc>
          <w:tcPr>
            <w:tcW w:w="7655" w:type="dxa"/>
          </w:tcPr>
          <w:p w14:paraId="2DF54477" w14:textId="77777777" w:rsidR="00196046" w:rsidRPr="001F42EC" w:rsidRDefault="0013706E" w:rsidP="001944C2">
            <w:pPr>
              <w:tabs>
                <w:tab w:val="left" w:pos="426"/>
              </w:tabs>
              <w:spacing w:line="276" w:lineRule="auto"/>
              <w:rPr>
                <w:rFonts w:cs="Arial"/>
                <w:sz w:val="20"/>
                <w:szCs w:val="20"/>
              </w:rPr>
            </w:pPr>
            <w:r>
              <w:rPr>
                <w:rFonts w:cs="Arial"/>
                <w:sz w:val="20"/>
                <w:szCs w:val="20"/>
              </w:rPr>
              <w:t>Graphs reflect use of data with outliers removed</w:t>
            </w:r>
          </w:p>
        </w:tc>
        <w:tc>
          <w:tcPr>
            <w:tcW w:w="1417" w:type="dxa"/>
            <w:vAlign w:val="center"/>
          </w:tcPr>
          <w:p w14:paraId="355058E1" w14:textId="77777777" w:rsidR="00F40C17" w:rsidRPr="001944C2" w:rsidRDefault="0013706E" w:rsidP="001944C2">
            <w:pPr>
              <w:pStyle w:val="ListParagraph"/>
              <w:spacing w:before="0" w:after="0"/>
              <w:ind w:left="-108" w:right="-108" w:firstLine="0"/>
              <w:jc w:val="center"/>
              <w:rPr>
                <w:rFonts w:asciiTheme="minorHAnsi" w:hAnsiTheme="minorHAnsi"/>
                <w:sz w:val="20"/>
                <w:szCs w:val="20"/>
              </w:rPr>
            </w:pPr>
            <w:r w:rsidRPr="001944C2">
              <w:rPr>
                <w:rFonts w:asciiTheme="minorHAnsi" w:hAnsiTheme="minorHAnsi"/>
                <w:sz w:val="20"/>
                <w:szCs w:val="20"/>
              </w:rPr>
              <w:t>1</w:t>
            </w:r>
          </w:p>
        </w:tc>
      </w:tr>
      <w:tr w:rsidR="00196046" w14:paraId="149F0436" w14:textId="77777777" w:rsidTr="001944C2">
        <w:tc>
          <w:tcPr>
            <w:tcW w:w="7655" w:type="dxa"/>
          </w:tcPr>
          <w:p w14:paraId="3A1C5EE1" w14:textId="77777777" w:rsidR="00196046" w:rsidRPr="001944C2" w:rsidRDefault="0013706E" w:rsidP="00740363">
            <w:pPr>
              <w:pStyle w:val="ListParagraph"/>
              <w:ind w:left="0"/>
              <w:jc w:val="right"/>
              <w:rPr>
                <w:rFonts w:asciiTheme="minorHAnsi" w:hAnsiTheme="minorHAnsi"/>
                <w:b/>
                <w:sz w:val="20"/>
                <w:szCs w:val="20"/>
              </w:rPr>
            </w:pPr>
            <w:r w:rsidRPr="001944C2">
              <w:rPr>
                <w:rFonts w:asciiTheme="minorHAnsi" w:hAnsiTheme="minorHAnsi"/>
                <w:b/>
                <w:sz w:val="20"/>
                <w:szCs w:val="20"/>
              </w:rPr>
              <w:t>Total</w:t>
            </w:r>
          </w:p>
        </w:tc>
        <w:tc>
          <w:tcPr>
            <w:tcW w:w="1417" w:type="dxa"/>
            <w:vAlign w:val="center"/>
          </w:tcPr>
          <w:p w14:paraId="6D709F5F" w14:textId="77777777" w:rsidR="00196046" w:rsidRPr="001944C2" w:rsidRDefault="0013706E" w:rsidP="00740363">
            <w:pPr>
              <w:pStyle w:val="ListParagraph"/>
              <w:ind w:left="0"/>
              <w:jc w:val="right"/>
              <w:rPr>
                <w:rFonts w:asciiTheme="minorHAnsi" w:hAnsiTheme="minorHAnsi"/>
                <w:b/>
                <w:sz w:val="20"/>
                <w:szCs w:val="20"/>
              </w:rPr>
            </w:pPr>
            <w:r w:rsidRPr="001944C2">
              <w:rPr>
                <w:rFonts w:asciiTheme="minorHAnsi" w:hAnsiTheme="minorHAnsi"/>
                <w:b/>
                <w:sz w:val="20"/>
                <w:szCs w:val="20"/>
              </w:rPr>
              <w:t>/6</w:t>
            </w:r>
          </w:p>
        </w:tc>
      </w:tr>
    </w:tbl>
    <w:p w14:paraId="33715978" w14:textId="77777777" w:rsidR="00196046" w:rsidRDefault="00196046" w:rsidP="001944C2">
      <w:pPr>
        <w:spacing w:after="0"/>
        <w:rPr>
          <w:rFonts w:ascii="Calibri" w:eastAsia="Times New Roman" w:hAnsi="Calibri" w:cs="Times New Roman"/>
        </w:rPr>
      </w:pPr>
    </w:p>
    <w:tbl>
      <w:tblPr>
        <w:tblStyle w:val="TableGrid"/>
        <w:tblW w:w="9096" w:type="dxa"/>
        <w:tblInd w:w="108" w:type="dxa"/>
        <w:tblLook w:val="04A0" w:firstRow="1" w:lastRow="0" w:firstColumn="1" w:lastColumn="0" w:noHBand="0" w:noVBand="1"/>
      </w:tblPr>
      <w:tblGrid>
        <w:gridCol w:w="7679"/>
        <w:gridCol w:w="1417"/>
      </w:tblGrid>
      <w:tr w:rsidR="00196046" w14:paraId="2E7508E8" w14:textId="77777777" w:rsidTr="004D0312">
        <w:trPr>
          <w:trHeight w:val="2324"/>
        </w:trPr>
        <w:tc>
          <w:tcPr>
            <w:tcW w:w="9096" w:type="dxa"/>
            <w:gridSpan w:val="2"/>
          </w:tcPr>
          <w:p w14:paraId="1E821FDF" w14:textId="77777777" w:rsidR="00F40C17" w:rsidRPr="00B8768E" w:rsidRDefault="0013706E" w:rsidP="00647B82">
            <w:pPr>
              <w:pStyle w:val="ListParagraph"/>
              <w:numPr>
                <w:ilvl w:val="0"/>
                <w:numId w:val="31"/>
              </w:numPr>
              <w:spacing w:before="0" w:after="120"/>
              <w:ind w:left="360"/>
              <w:rPr>
                <w:rFonts w:asciiTheme="minorHAnsi" w:hAnsiTheme="minorHAnsi"/>
                <w:szCs w:val="22"/>
              </w:rPr>
            </w:pPr>
            <w:r w:rsidRPr="00B8768E">
              <w:rPr>
                <w:rFonts w:ascii="Calibri" w:hAnsi="Calibri"/>
                <w:szCs w:val="22"/>
              </w:rPr>
              <w:lastRenderedPageBreak/>
              <w:t>Discussion of frequency/proportion, measures of central tendency and measures of spread.</w:t>
            </w:r>
          </w:p>
          <w:p w14:paraId="010D683C" w14:textId="77777777" w:rsidR="00F40C17" w:rsidRPr="00B8768E" w:rsidRDefault="0013706E" w:rsidP="004D0312">
            <w:pPr>
              <w:spacing w:after="120"/>
              <w:ind w:left="-4"/>
              <w:rPr>
                <w:rFonts w:ascii="Calibri" w:hAnsi="Calibri"/>
              </w:rPr>
            </w:pPr>
            <w:r w:rsidRPr="00B8768E">
              <w:rPr>
                <w:rFonts w:ascii="Calibri" w:hAnsi="Calibri"/>
              </w:rPr>
              <w:t>Sample interpretation:</w:t>
            </w:r>
          </w:p>
          <w:p w14:paraId="7A647E70" w14:textId="77777777" w:rsidR="00F40C17" w:rsidRPr="00B8768E" w:rsidRDefault="0013706E" w:rsidP="004D0312">
            <w:pPr>
              <w:spacing w:after="120"/>
              <w:ind w:left="-4"/>
            </w:pPr>
            <w:r w:rsidRPr="00B8768E">
              <w:t>Females produced far better results on the concentration activity</w:t>
            </w:r>
            <w:r w:rsidR="00CE6EE2">
              <w:t>,</w:t>
            </w:r>
            <w:r w:rsidRPr="00B8768E">
              <w:t xml:space="preserve"> with the mean and median indicating females concentrate for longer. The inter-quartile range for both males and females is roughly the same</w:t>
            </w:r>
            <w:r w:rsidR="00E917BB">
              <w:t>, but</w:t>
            </w:r>
            <w:r w:rsidRPr="00B8768E">
              <w:t xml:space="preserve"> the standard deviation of the females was higher than for the males. 75% of the males surveyed had a lower concentration time than the female with the lowest time.</w:t>
            </w:r>
          </w:p>
          <w:p w14:paraId="7C539B2D" w14:textId="77777777" w:rsidR="00F40C17" w:rsidRPr="00B8768E" w:rsidRDefault="0013706E" w:rsidP="004D0312">
            <w:pPr>
              <w:spacing w:after="120"/>
              <w:ind w:left="-4"/>
            </w:pPr>
            <w:r w:rsidRPr="00B8768E">
              <w:t>The distribution for females is more symmetrical</w:t>
            </w:r>
            <w:r w:rsidR="00E917BB">
              <w:t>,</w:t>
            </w:r>
            <w:r w:rsidRPr="00B8768E">
              <w:t xml:space="preserve"> although both distributions indicate a close ‘clumping’ of students at the lower end of the data. However, </w:t>
            </w:r>
            <w:r w:rsidR="00E917BB">
              <w:t>there is more ‘clumping’ of males</w:t>
            </w:r>
            <w:r w:rsidRPr="00B8768E">
              <w:t xml:space="preserve"> in the lower half. </w:t>
            </w:r>
          </w:p>
        </w:tc>
      </w:tr>
      <w:tr w:rsidR="00196046" w14:paraId="1A0EA4AD" w14:textId="77777777" w:rsidTr="004D0312">
        <w:tc>
          <w:tcPr>
            <w:tcW w:w="7679" w:type="dxa"/>
            <w:shd w:val="clear" w:color="auto" w:fill="E4D8EB" w:themeFill="accent4" w:themeFillTint="66"/>
          </w:tcPr>
          <w:p w14:paraId="5AE373FC" w14:textId="77777777" w:rsidR="00196046" w:rsidRPr="00B8768E" w:rsidRDefault="0013706E" w:rsidP="00740363">
            <w:pPr>
              <w:pStyle w:val="ListParagraph"/>
              <w:ind w:left="0"/>
              <w:jc w:val="center"/>
              <w:rPr>
                <w:rFonts w:asciiTheme="minorHAnsi" w:hAnsiTheme="minorHAnsi"/>
                <w:b/>
                <w:sz w:val="20"/>
                <w:szCs w:val="20"/>
              </w:rPr>
            </w:pPr>
            <w:r w:rsidRPr="00B8768E">
              <w:rPr>
                <w:rFonts w:asciiTheme="minorHAnsi" w:hAnsiTheme="minorHAnsi"/>
                <w:b/>
                <w:sz w:val="20"/>
                <w:szCs w:val="20"/>
              </w:rPr>
              <w:t>Specific behaviours</w:t>
            </w:r>
          </w:p>
        </w:tc>
        <w:tc>
          <w:tcPr>
            <w:tcW w:w="1417" w:type="dxa"/>
            <w:shd w:val="clear" w:color="auto" w:fill="E4D8EB" w:themeFill="accent4" w:themeFillTint="66"/>
          </w:tcPr>
          <w:p w14:paraId="62E5843B" w14:textId="77777777" w:rsidR="00F40C17" w:rsidRPr="00B8768E" w:rsidRDefault="0013706E" w:rsidP="00B8768E">
            <w:pPr>
              <w:pStyle w:val="ListParagraph"/>
              <w:ind w:left="-132" w:right="-84" w:firstLine="0"/>
              <w:jc w:val="center"/>
              <w:rPr>
                <w:rFonts w:asciiTheme="minorHAnsi" w:hAnsiTheme="minorHAnsi"/>
                <w:b/>
                <w:sz w:val="20"/>
                <w:szCs w:val="20"/>
              </w:rPr>
            </w:pPr>
            <w:r w:rsidRPr="00B8768E">
              <w:rPr>
                <w:rFonts w:asciiTheme="minorHAnsi" w:hAnsiTheme="minorHAnsi"/>
                <w:b/>
                <w:sz w:val="20"/>
                <w:szCs w:val="20"/>
              </w:rPr>
              <w:t>Marks</w:t>
            </w:r>
          </w:p>
        </w:tc>
      </w:tr>
      <w:tr w:rsidR="00196046" w14:paraId="2FE4A459" w14:textId="77777777" w:rsidTr="004D0312">
        <w:tc>
          <w:tcPr>
            <w:tcW w:w="7679" w:type="dxa"/>
          </w:tcPr>
          <w:p w14:paraId="3ED04123" w14:textId="77777777" w:rsidR="00196046" w:rsidRPr="000C4342" w:rsidRDefault="0013706E" w:rsidP="00B8768E">
            <w:pPr>
              <w:tabs>
                <w:tab w:val="left" w:pos="426"/>
              </w:tabs>
              <w:spacing w:line="276" w:lineRule="auto"/>
              <w:rPr>
                <w:rFonts w:cs="Arial"/>
                <w:sz w:val="20"/>
                <w:szCs w:val="20"/>
              </w:rPr>
            </w:pPr>
            <w:r>
              <w:rPr>
                <w:rFonts w:cs="Arial"/>
                <w:sz w:val="20"/>
                <w:szCs w:val="20"/>
              </w:rPr>
              <w:t xml:space="preserve">Discusses frequency </w:t>
            </w:r>
          </w:p>
        </w:tc>
        <w:tc>
          <w:tcPr>
            <w:tcW w:w="1417" w:type="dxa"/>
          </w:tcPr>
          <w:p w14:paraId="565FAFB5"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6A420AFE" w14:textId="77777777" w:rsidTr="004D0312">
        <w:tc>
          <w:tcPr>
            <w:tcW w:w="7679" w:type="dxa"/>
          </w:tcPr>
          <w:p w14:paraId="7181ABE4" w14:textId="77777777" w:rsidR="00196046" w:rsidRPr="000C4342" w:rsidRDefault="0013706E" w:rsidP="00B8768E">
            <w:pPr>
              <w:tabs>
                <w:tab w:val="left" w:pos="426"/>
              </w:tabs>
              <w:spacing w:line="276" w:lineRule="auto"/>
              <w:rPr>
                <w:rFonts w:cs="Arial"/>
                <w:sz w:val="20"/>
                <w:szCs w:val="20"/>
              </w:rPr>
            </w:pPr>
            <w:r>
              <w:rPr>
                <w:rFonts w:cs="Arial"/>
                <w:sz w:val="20"/>
                <w:szCs w:val="20"/>
              </w:rPr>
              <w:t>Discusses proportion</w:t>
            </w:r>
            <w:r w:rsidR="004D30F2">
              <w:rPr>
                <w:rFonts w:cs="Arial"/>
                <w:sz w:val="20"/>
                <w:szCs w:val="20"/>
              </w:rPr>
              <w:t>,</w:t>
            </w:r>
            <w:r>
              <w:rPr>
                <w:rFonts w:cs="Arial"/>
                <w:sz w:val="20"/>
                <w:szCs w:val="20"/>
              </w:rPr>
              <w:t xml:space="preserve"> e.g. median</w:t>
            </w:r>
          </w:p>
        </w:tc>
        <w:tc>
          <w:tcPr>
            <w:tcW w:w="1417" w:type="dxa"/>
          </w:tcPr>
          <w:p w14:paraId="16AC4790"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25A2D476" w14:textId="77777777" w:rsidTr="004D0312">
        <w:tc>
          <w:tcPr>
            <w:tcW w:w="7679" w:type="dxa"/>
          </w:tcPr>
          <w:p w14:paraId="02ACAE82" w14:textId="77777777" w:rsidR="00196046" w:rsidRPr="000C4342" w:rsidRDefault="0013706E" w:rsidP="00B8768E">
            <w:pPr>
              <w:tabs>
                <w:tab w:val="left" w:pos="426"/>
              </w:tabs>
              <w:spacing w:line="276" w:lineRule="auto"/>
              <w:rPr>
                <w:rFonts w:cs="Arial"/>
                <w:sz w:val="20"/>
                <w:szCs w:val="20"/>
              </w:rPr>
            </w:pPr>
            <w:r>
              <w:rPr>
                <w:rFonts w:cs="Arial"/>
                <w:sz w:val="20"/>
                <w:szCs w:val="20"/>
              </w:rPr>
              <w:t>Makes comparisons using measures of spread</w:t>
            </w:r>
            <w:r w:rsidR="004D30F2">
              <w:rPr>
                <w:rFonts w:cs="Arial"/>
                <w:sz w:val="20"/>
                <w:szCs w:val="20"/>
              </w:rPr>
              <w:t>,</w:t>
            </w:r>
            <w:r>
              <w:rPr>
                <w:rFonts w:cs="Arial"/>
                <w:sz w:val="20"/>
                <w:szCs w:val="20"/>
              </w:rPr>
              <w:t xml:space="preserve"> e.g. range, IQR</w:t>
            </w:r>
          </w:p>
        </w:tc>
        <w:tc>
          <w:tcPr>
            <w:tcW w:w="1417" w:type="dxa"/>
          </w:tcPr>
          <w:p w14:paraId="35AF6AD9"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347FEA6B" w14:textId="77777777" w:rsidTr="004D0312">
        <w:tc>
          <w:tcPr>
            <w:tcW w:w="7679" w:type="dxa"/>
          </w:tcPr>
          <w:p w14:paraId="72BD843D" w14:textId="77777777" w:rsidR="00196046" w:rsidRPr="000C4342" w:rsidRDefault="00A320E9" w:rsidP="00B8768E">
            <w:pPr>
              <w:tabs>
                <w:tab w:val="left" w:pos="426"/>
              </w:tabs>
              <w:spacing w:line="276" w:lineRule="auto"/>
              <w:rPr>
                <w:rFonts w:cs="Arial"/>
                <w:sz w:val="20"/>
                <w:szCs w:val="20"/>
              </w:rPr>
            </w:pPr>
            <w:r>
              <w:rPr>
                <w:rFonts w:cs="Arial"/>
                <w:sz w:val="20"/>
                <w:szCs w:val="20"/>
              </w:rPr>
              <w:t>Makes comparisons</w:t>
            </w:r>
            <w:r w:rsidR="0013706E">
              <w:rPr>
                <w:rFonts w:cs="Arial"/>
                <w:sz w:val="20"/>
                <w:szCs w:val="20"/>
              </w:rPr>
              <w:t xml:space="preserve"> using central tendency measures: mean and median</w:t>
            </w:r>
          </w:p>
        </w:tc>
        <w:tc>
          <w:tcPr>
            <w:tcW w:w="1417" w:type="dxa"/>
          </w:tcPr>
          <w:p w14:paraId="6B86FC0A"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5EA1563C" w14:textId="77777777" w:rsidTr="004D0312">
        <w:tc>
          <w:tcPr>
            <w:tcW w:w="7679" w:type="dxa"/>
          </w:tcPr>
          <w:p w14:paraId="2A50DC2C" w14:textId="77777777" w:rsidR="00196046" w:rsidRPr="000C4342" w:rsidRDefault="0013706E" w:rsidP="00B8768E">
            <w:pPr>
              <w:tabs>
                <w:tab w:val="left" w:pos="426"/>
              </w:tabs>
              <w:spacing w:line="276" w:lineRule="auto"/>
              <w:rPr>
                <w:rFonts w:cs="Arial"/>
                <w:sz w:val="20"/>
                <w:szCs w:val="20"/>
              </w:rPr>
            </w:pPr>
            <w:r>
              <w:rPr>
                <w:rFonts w:cs="Arial"/>
                <w:sz w:val="20"/>
                <w:szCs w:val="20"/>
              </w:rPr>
              <w:t>Makes comment about the ‘skewness’ or symmetry of the distributions</w:t>
            </w:r>
          </w:p>
        </w:tc>
        <w:tc>
          <w:tcPr>
            <w:tcW w:w="1417" w:type="dxa"/>
          </w:tcPr>
          <w:p w14:paraId="7B1B3A87"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4CA5F834" w14:textId="77777777" w:rsidTr="004D0312">
        <w:tc>
          <w:tcPr>
            <w:tcW w:w="7679" w:type="dxa"/>
          </w:tcPr>
          <w:p w14:paraId="6E762C1D" w14:textId="77777777" w:rsidR="00196046" w:rsidRPr="000C4342" w:rsidRDefault="0013706E" w:rsidP="00B8768E">
            <w:pPr>
              <w:tabs>
                <w:tab w:val="left" w:pos="426"/>
              </w:tabs>
              <w:spacing w:line="276" w:lineRule="auto"/>
              <w:rPr>
                <w:rFonts w:cs="Arial"/>
                <w:sz w:val="20"/>
                <w:szCs w:val="20"/>
              </w:rPr>
            </w:pPr>
            <w:r>
              <w:rPr>
                <w:rFonts w:cs="Arial"/>
                <w:sz w:val="20"/>
                <w:szCs w:val="20"/>
              </w:rPr>
              <w:t>Draws an appropriate conclusion(s)</w:t>
            </w:r>
          </w:p>
        </w:tc>
        <w:tc>
          <w:tcPr>
            <w:tcW w:w="1417" w:type="dxa"/>
          </w:tcPr>
          <w:p w14:paraId="46873917" w14:textId="77777777" w:rsidR="00F40C17" w:rsidRPr="00B8768E" w:rsidRDefault="0013706E" w:rsidP="00B8768E">
            <w:pPr>
              <w:pStyle w:val="ListParagraph"/>
              <w:spacing w:before="0" w:after="0"/>
              <w:ind w:left="-132" w:right="-84" w:firstLine="0"/>
              <w:jc w:val="center"/>
              <w:rPr>
                <w:rFonts w:asciiTheme="minorHAnsi" w:hAnsiTheme="minorHAnsi"/>
                <w:sz w:val="20"/>
                <w:szCs w:val="20"/>
              </w:rPr>
            </w:pPr>
            <w:r w:rsidRPr="00B8768E">
              <w:rPr>
                <w:rFonts w:asciiTheme="minorHAnsi" w:hAnsiTheme="minorHAnsi"/>
                <w:sz w:val="20"/>
                <w:szCs w:val="20"/>
              </w:rPr>
              <w:t>1</w:t>
            </w:r>
          </w:p>
        </w:tc>
      </w:tr>
      <w:tr w:rsidR="00196046" w14:paraId="4ECAB93F" w14:textId="77777777" w:rsidTr="004D0312">
        <w:tc>
          <w:tcPr>
            <w:tcW w:w="7679" w:type="dxa"/>
          </w:tcPr>
          <w:p w14:paraId="162FBC5C" w14:textId="77777777" w:rsidR="00196046" w:rsidRPr="00B8768E" w:rsidRDefault="0013706E" w:rsidP="00740363">
            <w:pPr>
              <w:pStyle w:val="ListParagraph"/>
              <w:ind w:left="0"/>
              <w:jc w:val="right"/>
              <w:rPr>
                <w:rFonts w:asciiTheme="minorHAnsi" w:hAnsiTheme="minorHAnsi"/>
                <w:b/>
                <w:sz w:val="20"/>
                <w:szCs w:val="20"/>
              </w:rPr>
            </w:pPr>
            <w:r w:rsidRPr="00B8768E">
              <w:rPr>
                <w:rFonts w:asciiTheme="minorHAnsi" w:hAnsiTheme="minorHAnsi"/>
                <w:b/>
                <w:sz w:val="20"/>
                <w:szCs w:val="20"/>
              </w:rPr>
              <w:t>Total</w:t>
            </w:r>
          </w:p>
        </w:tc>
        <w:tc>
          <w:tcPr>
            <w:tcW w:w="1417" w:type="dxa"/>
            <w:vAlign w:val="center"/>
          </w:tcPr>
          <w:p w14:paraId="4059C441" w14:textId="77777777" w:rsidR="00196046" w:rsidRPr="00B8768E" w:rsidRDefault="0013706E" w:rsidP="00740363">
            <w:pPr>
              <w:pStyle w:val="ListParagraph"/>
              <w:ind w:left="0"/>
              <w:jc w:val="right"/>
              <w:rPr>
                <w:rFonts w:asciiTheme="minorHAnsi" w:hAnsiTheme="minorHAnsi"/>
                <w:b/>
                <w:sz w:val="20"/>
                <w:szCs w:val="20"/>
              </w:rPr>
            </w:pPr>
            <w:r w:rsidRPr="00B8768E">
              <w:rPr>
                <w:rFonts w:asciiTheme="minorHAnsi" w:hAnsiTheme="minorHAnsi"/>
                <w:b/>
                <w:sz w:val="20"/>
                <w:szCs w:val="20"/>
              </w:rPr>
              <w:t>/6</w:t>
            </w:r>
          </w:p>
        </w:tc>
      </w:tr>
    </w:tbl>
    <w:p w14:paraId="4DF86B85" w14:textId="77777777" w:rsidR="00F40C17" w:rsidRPr="004D0312" w:rsidRDefault="0013706E" w:rsidP="004D0312">
      <w:pPr>
        <w:pStyle w:val="BodyText"/>
        <w:spacing w:before="120"/>
        <w:rPr>
          <w:b/>
        </w:rPr>
      </w:pPr>
      <w:r w:rsidRPr="004D0312">
        <w:rPr>
          <w:b/>
        </w:rPr>
        <w:t>Question 3</w:t>
      </w:r>
    </w:p>
    <w:tbl>
      <w:tblPr>
        <w:tblStyle w:val="TableGrid"/>
        <w:tblW w:w="9072" w:type="dxa"/>
        <w:tblInd w:w="108" w:type="dxa"/>
        <w:tblLook w:val="04A0" w:firstRow="1" w:lastRow="0" w:firstColumn="1" w:lastColumn="0" w:noHBand="0" w:noVBand="1"/>
      </w:tblPr>
      <w:tblGrid>
        <w:gridCol w:w="7679"/>
        <w:gridCol w:w="1393"/>
      </w:tblGrid>
      <w:tr w:rsidR="00196046" w14:paraId="3E647795" w14:textId="77777777" w:rsidTr="00740363">
        <w:trPr>
          <w:trHeight w:val="1021"/>
        </w:trPr>
        <w:tc>
          <w:tcPr>
            <w:tcW w:w="9072" w:type="dxa"/>
            <w:gridSpan w:val="2"/>
          </w:tcPr>
          <w:p w14:paraId="4993A5BC" w14:textId="77777777" w:rsidR="00196046" w:rsidRPr="00B8768E" w:rsidRDefault="0013706E" w:rsidP="004D0312">
            <w:pPr>
              <w:tabs>
                <w:tab w:val="left" w:pos="426"/>
              </w:tabs>
              <w:spacing w:after="120" w:line="276" w:lineRule="auto"/>
            </w:pPr>
            <w:r w:rsidRPr="00B8768E">
              <w:t>Statement outlining summary of findings and any conclusions drawn.</w:t>
            </w:r>
          </w:p>
          <w:p w14:paraId="4049FD21" w14:textId="77777777" w:rsidR="00196046" w:rsidRPr="00B8768E" w:rsidRDefault="0013706E" w:rsidP="004D0312">
            <w:pPr>
              <w:tabs>
                <w:tab w:val="left" w:pos="426"/>
              </w:tabs>
              <w:spacing w:after="120" w:line="276" w:lineRule="auto"/>
            </w:pPr>
            <w:r w:rsidRPr="00B8768E">
              <w:t>Sample:</w:t>
            </w:r>
          </w:p>
          <w:p w14:paraId="7180C10A" w14:textId="77777777" w:rsidR="00196046" w:rsidRPr="00B8768E" w:rsidRDefault="0013706E" w:rsidP="004D0312">
            <w:pPr>
              <w:spacing w:after="120"/>
              <w:ind w:left="-4"/>
            </w:pPr>
            <w:r w:rsidRPr="00B8768E">
              <w:t xml:space="preserve">To summarise, while the mean and median scores </w:t>
            </w:r>
            <w:r w:rsidR="00E917BB">
              <w:t xml:space="preserve">were slightly better for males </w:t>
            </w:r>
            <w:r w:rsidRPr="00B8768E">
              <w:t xml:space="preserve">than those for females for the </w:t>
            </w:r>
            <w:r w:rsidR="00E917BB">
              <w:t xml:space="preserve">non-dominant hand </w:t>
            </w:r>
            <w:r w:rsidRPr="00B8768E">
              <w:t>reaction time activity, female concentration times were far better than males</w:t>
            </w:r>
            <w:r w:rsidR="00E917BB">
              <w:t>,</w:t>
            </w:r>
            <w:r w:rsidRPr="00B8768E">
              <w:t xml:space="preserve"> with all the females showing a better concentration time than 75% of the males</w:t>
            </w:r>
            <w:r w:rsidR="00E917BB">
              <w:t>.</w:t>
            </w:r>
            <w:r w:rsidRPr="00B8768E">
              <w:t xml:space="preserve"> </w:t>
            </w:r>
          </w:p>
          <w:p w14:paraId="737A859B" w14:textId="77777777" w:rsidR="00196046" w:rsidRPr="000C4342" w:rsidRDefault="0013706E" w:rsidP="004D0312">
            <w:pPr>
              <w:spacing w:after="120"/>
              <w:ind w:left="-4"/>
            </w:pPr>
            <w:r w:rsidRPr="00B8768E">
              <w:t>Reaction times and concentration are important skills for driving and if they were the only factors</w:t>
            </w:r>
            <w:r w:rsidR="00E917BB">
              <w:t>,</w:t>
            </w:r>
            <w:r w:rsidRPr="00B8768E">
              <w:t xml:space="preserve"> then it could be conclude</w:t>
            </w:r>
            <w:r w:rsidR="00E917BB">
              <w:t>d</w:t>
            </w:r>
            <w:r w:rsidRPr="00B8768E">
              <w:t xml:space="preserve"> that </w:t>
            </w:r>
            <w:r w:rsidR="00D35F3F">
              <w:t>‘</w:t>
            </w:r>
            <w:r w:rsidRPr="00B8768E">
              <w:t>females are better drivers than males</w:t>
            </w:r>
            <w:r w:rsidR="00D35F3F">
              <w:t>’</w:t>
            </w:r>
            <w:r w:rsidRPr="00B8768E">
              <w:t>. However, there is a need to make a study of other skills or data to answer the question posed. Other skills are important</w:t>
            </w:r>
            <w:r w:rsidR="00E917BB">
              <w:t>,</w:t>
            </w:r>
            <w:r w:rsidRPr="00B8768E">
              <w:t xml:space="preserve"> such as general knowledge and adherence to road rules, risk taking behaviour etc. Road accident statistics could also help to answer the question.</w:t>
            </w:r>
          </w:p>
        </w:tc>
      </w:tr>
      <w:tr w:rsidR="00196046" w14:paraId="3D16611D" w14:textId="77777777" w:rsidTr="0041575E">
        <w:tc>
          <w:tcPr>
            <w:tcW w:w="7679" w:type="dxa"/>
            <w:shd w:val="clear" w:color="auto" w:fill="E4D8EB" w:themeFill="accent4" w:themeFillTint="66"/>
          </w:tcPr>
          <w:p w14:paraId="2F4C54BD" w14:textId="77777777" w:rsidR="00196046" w:rsidRPr="00B8768E" w:rsidRDefault="0013706E" w:rsidP="00740363">
            <w:pPr>
              <w:pStyle w:val="ListParagraph"/>
              <w:ind w:left="0"/>
              <w:jc w:val="center"/>
              <w:rPr>
                <w:rFonts w:asciiTheme="minorHAnsi" w:hAnsiTheme="minorHAnsi"/>
                <w:b/>
                <w:sz w:val="20"/>
                <w:szCs w:val="20"/>
              </w:rPr>
            </w:pPr>
            <w:r w:rsidRPr="00B8768E">
              <w:rPr>
                <w:rFonts w:asciiTheme="minorHAnsi" w:hAnsiTheme="minorHAnsi"/>
                <w:b/>
                <w:sz w:val="20"/>
                <w:szCs w:val="20"/>
              </w:rPr>
              <w:t>Specific behaviours</w:t>
            </w:r>
          </w:p>
        </w:tc>
        <w:tc>
          <w:tcPr>
            <w:tcW w:w="1393" w:type="dxa"/>
            <w:shd w:val="clear" w:color="auto" w:fill="E4D8EB" w:themeFill="accent4" w:themeFillTint="66"/>
          </w:tcPr>
          <w:p w14:paraId="1E5BA6B0" w14:textId="77777777" w:rsidR="00F40C17" w:rsidRPr="00B8768E" w:rsidRDefault="0013706E" w:rsidP="00B8768E">
            <w:pPr>
              <w:pStyle w:val="ListParagraph"/>
              <w:ind w:left="-132" w:right="-93" w:firstLine="0"/>
              <w:jc w:val="center"/>
              <w:rPr>
                <w:rFonts w:asciiTheme="minorHAnsi" w:hAnsiTheme="minorHAnsi"/>
                <w:b/>
                <w:sz w:val="20"/>
                <w:szCs w:val="20"/>
              </w:rPr>
            </w:pPr>
            <w:r w:rsidRPr="00B8768E">
              <w:rPr>
                <w:rFonts w:asciiTheme="minorHAnsi" w:hAnsiTheme="minorHAnsi"/>
                <w:b/>
                <w:sz w:val="20"/>
                <w:szCs w:val="20"/>
              </w:rPr>
              <w:t>Marks</w:t>
            </w:r>
          </w:p>
        </w:tc>
      </w:tr>
      <w:tr w:rsidR="00196046" w14:paraId="38E4B1DC" w14:textId="77777777" w:rsidTr="00B8768E">
        <w:tc>
          <w:tcPr>
            <w:tcW w:w="7679" w:type="dxa"/>
          </w:tcPr>
          <w:p w14:paraId="1E9871B3" w14:textId="77777777" w:rsidR="00196046" w:rsidRPr="00DB41DD" w:rsidRDefault="0013706E" w:rsidP="00DB41DD">
            <w:pPr>
              <w:tabs>
                <w:tab w:val="left" w:pos="426"/>
              </w:tabs>
              <w:spacing w:line="276" w:lineRule="auto"/>
              <w:rPr>
                <w:rFonts w:cs="Arial"/>
                <w:sz w:val="20"/>
                <w:szCs w:val="20"/>
              </w:rPr>
            </w:pPr>
            <w:r>
              <w:rPr>
                <w:rFonts w:cs="Arial"/>
                <w:sz w:val="20"/>
                <w:szCs w:val="20"/>
              </w:rPr>
              <w:t xml:space="preserve">Makes valid </w:t>
            </w:r>
            <w:r w:rsidRPr="00DB41DD">
              <w:rPr>
                <w:rFonts w:cs="Arial"/>
                <w:sz w:val="20"/>
                <w:szCs w:val="20"/>
              </w:rPr>
              <w:t>statement(s) about the results</w:t>
            </w:r>
          </w:p>
        </w:tc>
        <w:tc>
          <w:tcPr>
            <w:tcW w:w="1393" w:type="dxa"/>
          </w:tcPr>
          <w:p w14:paraId="594EA389" w14:textId="77777777" w:rsidR="00F40C17" w:rsidRPr="00B8768E" w:rsidRDefault="0013706E" w:rsidP="00B8768E">
            <w:pPr>
              <w:pStyle w:val="ListParagraph"/>
              <w:spacing w:before="0" w:after="0"/>
              <w:ind w:left="-132" w:right="-93" w:firstLine="0"/>
              <w:jc w:val="center"/>
              <w:rPr>
                <w:rFonts w:asciiTheme="minorHAnsi" w:hAnsiTheme="minorHAnsi"/>
                <w:sz w:val="20"/>
                <w:szCs w:val="20"/>
              </w:rPr>
            </w:pPr>
            <w:r w:rsidRPr="00B8768E">
              <w:rPr>
                <w:rFonts w:asciiTheme="minorHAnsi" w:hAnsiTheme="minorHAnsi"/>
                <w:sz w:val="20"/>
                <w:szCs w:val="20"/>
              </w:rPr>
              <w:t>2</w:t>
            </w:r>
          </w:p>
        </w:tc>
      </w:tr>
      <w:tr w:rsidR="00196046" w14:paraId="79E7AAFA" w14:textId="77777777" w:rsidTr="00B8768E">
        <w:tc>
          <w:tcPr>
            <w:tcW w:w="7679" w:type="dxa"/>
          </w:tcPr>
          <w:p w14:paraId="38881EC3" w14:textId="77777777" w:rsidR="00196046" w:rsidRPr="000C4342" w:rsidRDefault="0013706E" w:rsidP="00DB41DD">
            <w:pPr>
              <w:tabs>
                <w:tab w:val="left" w:pos="426"/>
              </w:tabs>
              <w:spacing w:line="276" w:lineRule="auto"/>
              <w:rPr>
                <w:rFonts w:cs="Arial"/>
                <w:sz w:val="20"/>
                <w:szCs w:val="20"/>
              </w:rPr>
            </w:pPr>
            <w:r w:rsidRPr="00DB41DD">
              <w:rPr>
                <w:rFonts w:cs="Arial"/>
                <w:sz w:val="20"/>
                <w:szCs w:val="20"/>
              </w:rPr>
              <w:t>Provides a concise and coherent summary of the analysis</w:t>
            </w:r>
          </w:p>
        </w:tc>
        <w:tc>
          <w:tcPr>
            <w:tcW w:w="1393" w:type="dxa"/>
          </w:tcPr>
          <w:p w14:paraId="5910F083" w14:textId="77777777" w:rsidR="00F40C17" w:rsidRPr="00B8768E" w:rsidRDefault="0013706E" w:rsidP="00B8768E">
            <w:pPr>
              <w:pStyle w:val="ListParagraph"/>
              <w:spacing w:before="0" w:after="0"/>
              <w:ind w:left="-132" w:right="-93" w:firstLine="0"/>
              <w:jc w:val="center"/>
              <w:rPr>
                <w:rFonts w:asciiTheme="minorHAnsi" w:hAnsiTheme="minorHAnsi"/>
                <w:sz w:val="20"/>
                <w:szCs w:val="20"/>
              </w:rPr>
            </w:pPr>
            <w:r w:rsidRPr="00B8768E">
              <w:rPr>
                <w:rFonts w:asciiTheme="minorHAnsi" w:hAnsiTheme="minorHAnsi"/>
                <w:sz w:val="20"/>
                <w:szCs w:val="20"/>
              </w:rPr>
              <w:t>2</w:t>
            </w:r>
          </w:p>
        </w:tc>
      </w:tr>
      <w:tr w:rsidR="00196046" w14:paraId="1581A389" w14:textId="77777777" w:rsidTr="00B8768E">
        <w:tc>
          <w:tcPr>
            <w:tcW w:w="7679" w:type="dxa"/>
          </w:tcPr>
          <w:p w14:paraId="47972D69" w14:textId="77777777" w:rsidR="00196046" w:rsidRPr="00DB41DD" w:rsidRDefault="0013706E" w:rsidP="00DB41DD">
            <w:pPr>
              <w:tabs>
                <w:tab w:val="left" w:pos="426"/>
              </w:tabs>
              <w:spacing w:line="276" w:lineRule="auto"/>
              <w:rPr>
                <w:rFonts w:cs="Arial"/>
                <w:sz w:val="20"/>
                <w:szCs w:val="20"/>
              </w:rPr>
            </w:pPr>
            <w:r>
              <w:rPr>
                <w:rFonts w:cs="Arial"/>
                <w:sz w:val="20"/>
                <w:szCs w:val="20"/>
              </w:rPr>
              <w:t>Relates conclusion back to the original question</w:t>
            </w:r>
          </w:p>
        </w:tc>
        <w:tc>
          <w:tcPr>
            <w:tcW w:w="1393" w:type="dxa"/>
          </w:tcPr>
          <w:p w14:paraId="0DB5E0E7" w14:textId="77777777" w:rsidR="00F40C17" w:rsidRPr="00B8768E" w:rsidRDefault="0013706E" w:rsidP="00B8768E">
            <w:pPr>
              <w:pStyle w:val="ListParagraph"/>
              <w:spacing w:before="0" w:after="0"/>
              <w:ind w:left="-132" w:right="-93" w:firstLine="0"/>
              <w:jc w:val="center"/>
              <w:rPr>
                <w:rFonts w:asciiTheme="minorHAnsi" w:hAnsiTheme="minorHAnsi"/>
                <w:sz w:val="20"/>
                <w:szCs w:val="20"/>
              </w:rPr>
            </w:pPr>
            <w:r w:rsidRPr="00B8768E">
              <w:rPr>
                <w:rFonts w:asciiTheme="minorHAnsi" w:hAnsiTheme="minorHAnsi"/>
                <w:sz w:val="20"/>
                <w:szCs w:val="20"/>
              </w:rPr>
              <w:t>1</w:t>
            </w:r>
          </w:p>
        </w:tc>
      </w:tr>
      <w:tr w:rsidR="00196046" w14:paraId="2465A510" w14:textId="77777777" w:rsidTr="00B8768E">
        <w:tc>
          <w:tcPr>
            <w:tcW w:w="7679" w:type="dxa"/>
          </w:tcPr>
          <w:p w14:paraId="296B794A" w14:textId="77777777" w:rsidR="00196046" w:rsidRPr="00DB41DD" w:rsidRDefault="0013706E" w:rsidP="00DB41DD">
            <w:pPr>
              <w:tabs>
                <w:tab w:val="left" w:pos="426"/>
              </w:tabs>
              <w:spacing w:line="276" w:lineRule="auto"/>
              <w:rPr>
                <w:rFonts w:cs="Arial"/>
                <w:sz w:val="20"/>
                <w:szCs w:val="20"/>
              </w:rPr>
            </w:pPr>
            <w:r w:rsidRPr="00DB41DD">
              <w:rPr>
                <w:rFonts w:cs="Arial"/>
                <w:sz w:val="20"/>
                <w:szCs w:val="20"/>
              </w:rPr>
              <w:t>Proposes that other data should be collected to help answer question</w:t>
            </w:r>
          </w:p>
        </w:tc>
        <w:tc>
          <w:tcPr>
            <w:tcW w:w="1393" w:type="dxa"/>
          </w:tcPr>
          <w:p w14:paraId="1B18E068" w14:textId="77777777" w:rsidR="00F40C17" w:rsidRPr="00B8768E" w:rsidRDefault="0013706E" w:rsidP="00B8768E">
            <w:pPr>
              <w:pStyle w:val="ListParagraph"/>
              <w:spacing w:before="0" w:after="0"/>
              <w:ind w:left="-132" w:right="-93" w:firstLine="0"/>
              <w:jc w:val="center"/>
              <w:rPr>
                <w:rFonts w:asciiTheme="minorHAnsi" w:hAnsiTheme="minorHAnsi"/>
                <w:sz w:val="20"/>
                <w:szCs w:val="20"/>
              </w:rPr>
            </w:pPr>
            <w:r w:rsidRPr="00B8768E">
              <w:rPr>
                <w:rFonts w:asciiTheme="minorHAnsi" w:hAnsiTheme="minorHAnsi"/>
                <w:sz w:val="20"/>
                <w:szCs w:val="20"/>
              </w:rPr>
              <w:t>2</w:t>
            </w:r>
          </w:p>
        </w:tc>
      </w:tr>
      <w:tr w:rsidR="00196046" w14:paraId="59198E88" w14:textId="77777777" w:rsidTr="00B8768E">
        <w:tc>
          <w:tcPr>
            <w:tcW w:w="7679" w:type="dxa"/>
          </w:tcPr>
          <w:p w14:paraId="6A7A21E3" w14:textId="77777777" w:rsidR="00196046" w:rsidRPr="00B8768E" w:rsidRDefault="0013706E" w:rsidP="00740363">
            <w:pPr>
              <w:pStyle w:val="ListParagraph"/>
              <w:ind w:left="0"/>
              <w:jc w:val="right"/>
              <w:rPr>
                <w:rFonts w:asciiTheme="minorHAnsi" w:hAnsiTheme="minorHAnsi"/>
                <w:b/>
                <w:sz w:val="20"/>
                <w:szCs w:val="20"/>
              </w:rPr>
            </w:pPr>
            <w:r w:rsidRPr="00B8768E">
              <w:rPr>
                <w:rFonts w:asciiTheme="minorHAnsi" w:hAnsiTheme="minorHAnsi"/>
                <w:b/>
                <w:sz w:val="20"/>
                <w:szCs w:val="20"/>
              </w:rPr>
              <w:t>Total</w:t>
            </w:r>
          </w:p>
        </w:tc>
        <w:tc>
          <w:tcPr>
            <w:tcW w:w="1393" w:type="dxa"/>
            <w:vAlign w:val="center"/>
          </w:tcPr>
          <w:p w14:paraId="6A7301D1" w14:textId="77777777" w:rsidR="00196046" w:rsidRPr="00B8768E" w:rsidRDefault="0013706E" w:rsidP="00740363">
            <w:pPr>
              <w:pStyle w:val="ListParagraph"/>
              <w:ind w:left="0"/>
              <w:jc w:val="right"/>
              <w:rPr>
                <w:rFonts w:asciiTheme="minorHAnsi" w:hAnsiTheme="minorHAnsi"/>
                <w:b/>
                <w:sz w:val="20"/>
                <w:szCs w:val="20"/>
              </w:rPr>
            </w:pPr>
            <w:r w:rsidRPr="00B8768E">
              <w:rPr>
                <w:rFonts w:asciiTheme="minorHAnsi" w:hAnsiTheme="minorHAnsi"/>
                <w:b/>
                <w:sz w:val="20"/>
                <w:szCs w:val="20"/>
              </w:rPr>
              <w:t>/7</w:t>
            </w:r>
          </w:p>
        </w:tc>
      </w:tr>
    </w:tbl>
    <w:p w14:paraId="445ABB6B" w14:textId="77777777" w:rsidR="004D0312" w:rsidRPr="004D0312" w:rsidRDefault="004D0312" w:rsidP="004D0312">
      <w:r w:rsidRPr="004D0312">
        <w:br w:type="page"/>
      </w:r>
    </w:p>
    <w:p w14:paraId="2E437C59" w14:textId="77777777" w:rsidR="00196046" w:rsidRPr="00B446F4" w:rsidRDefault="00CB10DD" w:rsidP="00CB10DD">
      <w:pPr>
        <w:rPr>
          <w:rFonts w:ascii="Franklin Gothic Book" w:eastAsia="Times New Roman" w:hAnsi="Franklin Gothic Book" w:cstheme="minorHAnsi"/>
          <w:b/>
          <w:bCs/>
          <w:color w:val="764992" w:themeColor="accent5" w:themeShade="80"/>
          <w:sz w:val="28"/>
          <w:szCs w:val="28"/>
          <w:lang w:val="fr-FR"/>
        </w:rPr>
      </w:pPr>
      <w:r>
        <w:rPr>
          <w:rFonts w:ascii="Franklin Gothic Book" w:eastAsia="Times New Roman" w:hAnsi="Franklin Gothic Book" w:cstheme="minorHAnsi"/>
          <w:b/>
          <w:bCs/>
          <w:color w:val="9261B0" w:themeColor="accent4" w:themeShade="BF"/>
          <w:sz w:val="28"/>
          <w:szCs w:val="28"/>
          <w:lang w:val="fr-FR"/>
        </w:rPr>
        <w:lastRenderedPageBreak/>
        <w:t>A</w:t>
      </w:r>
      <w:r w:rsidR="00196046" w:rsidRPr="00B446F4">
        <w:rPr>
          <w:rFonts w:ascii="Franklin Gothic Book" w:eastAsia="Times New Roman" w:hAnsi="Franklin Gothic Book" w:cstheme="minorHAnsi"/>
          <w:b/>
          <w:bCs/>
          <w:color w:val="764992" w:themeColor="accent5" w:themeShade="80"/>
          <w:sz w:val="28"/>
          <w:szCs w:val="28"/>
          <w:lang w:val="fr-FR"/>
        </w:rPr>
        <w:t>CKNOWLEDGEMENTS</w:t>
      </w:r>
    </w:p>
    <w:p w14:paraId="7D149A1F" w14:textId="77777777" w:rsidR="00196046" w:rsidRDefault="00196046" w:rsidP="00D636AE">
      <w:pPr>
        <w:spacing w:after="0" w:line="240" w:lineRule="auto"/>
        <w:ind w:right="-22"/>
        <w:rPr>
          <w:rFonts w:cs="Arial"/>
          <w:color w:val="000000"/>
        </w:rPr>
      </w:pPr>
      <w:r>
        <w:rPr>
          <w:rFonts w:eastAsia="Times New Roman" w:cstheme="minorHAnsi"/>
          <w:bCs/>
        </w:rPr>
        <w:t xml:space="preserve">Data from: Australian Bureau of Statistics. (2013). </w:t>
      </w:r>
      <w:r>
        <w:rPr>
          <w:rFonts w:cs="Arial"/>
          <w:color w:val="000000"/>
        </w:rPr>
        <w:t xml:space="preserve">[Driver reaction time and concentration activity data]. Retrieved May, 2014, from </w:t>
      </w:r>
      <w:hyperlink r:id="rId76" w:anchor="hello" w:history="1">
        <w:r w:rsidRPr="00C41CBD">
          <w:rPr>
            <w:rStyle w:val="Hyperlink"/>
            <w:rFonts w:cs="Arial"/>
          </w:rPr>
          <w:t>www.abs.gov.au/websitedbs/CaSHome.nsf/Home/CaSMa06+ARE+MALES+BETTER+DRIVERS#hello</w:t>
        </w:r>
      </w:hyperlink>
    </w:p>
    <w:p w14:paraId="1A69A242" w14:textId="77777777" w:rsidR="00196046" w:rsidRDefault="00196046" w:rsidP="00D636AE">
      <w:pPr>
        <w:spacing w:after="0" w:line="240" w:lineRule="auto"/>
        <w:ind w:right="-22"/>
      </w:pPr>
      <w:r>
        <w:rPr>
          <w:rFonts w:cs="Arial"/>
          <w:color w:val="000000"/>
        </w:rPr>
        <w:t xml:space="preserve">Used under Creative Commons </w:t>
      </w:r>
      <w:hyperlink r:id="rId77" w:history="1">
        <w:r w:rsidRPr="00065C84">
          <w:rPr>
            <w:rStyle w:val="Hyperlink"/>
          </w:rPr>
          <w:t>Attribution 2.5 Australia</w:t>
        </w:r>
      </w:hyperlink>
      <w:r>
        <w:t xml:space="preserve"> licence.</w:t>
      </w:r>
    </w:p>
    <w:sectPr w:rsidR="00196046" w:rsidSect="00970ED3">
      <w:headerReference w:type="even" r:id="rId78"/>
      <w:headerReference w:type="default" r:id="rId79"/>
      <w:footerReference w:type="even" r:id="rId80"/>
      <w:footerReference w:type="default" r:id="rId81"/>
      <w:headerReference w:type="first" r:id="rId82"/>
      <w:footerReference w:type="first" r:id="rId83"/>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4D69" w14:textId="77777777" w:rsidR="00925C27" w:rsidRDefault="00925C27" w:rsidP="000267E0">
      <w:pPr>
        <w:spacing w:after="0" w:line="240" w:lineRule="auto"/>
      </w:pPr>
      <w:r>
        <w:separator/>
      </w:r>
    </w:p>
  </w:endnote>
  <w:endnote w:type="continuationSeparator" w:id="0">
    <w:p w14:paraId="56B291D0" w14:textId="77777777" w:rsidR="00925C27" w:rsidRDefault="00925C2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for Autograph Uni">
    <w:altName w:val="Arial"/>
    <w:charset w:val="00"/>
    <w:family w:val="swiss"/>
    <w:pitch w:val="variable"/>
    <w:sig w:usb0="A00020BF" w:usb1="9000E0FF" w:usb2="00000000" w:usb3="00000000" w:csb0="00000049" w:csb1="00000000"/>
  </w:font>
  <w:font w:name="FranklinGothic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EC2F" w14:textId="1805DECB" w:rsidR="00925C27" w:rsidRPr="0095050C" w:rsidRDefault="00925C27" w:rsidP="00353D1A">
    <w:pPr>
      <w:pBdr>
        <w:top w:val="single" w:sz="4" w:space="4" w:color="5C815C"/>
      </w:pBdr>
      <w:tabs>
        <w:tab w:val="center" w:pos="4153"/>
        <w:tab w:val="right" w:pos="8306"/>
      </w:tabs>
      <w:spacing w:after="0" w:line="240" w:lineRule="auto"/>
      <w:rPr>
        <w:rFonts w:ascii="Franklin Gothic Book" w:eastAsia="Times New Roman" w:hAnsi="Franklin Gothic Book" w:cs="Arial"/>
        <w:color w:val="342568"/>
        <w:sz w:val="16"/>
        <w:szCs w:val="16"/>
      </w:rPr>
    </w:pPr>
    <w:r>
      <w:rPr>
        <w:rFonts w:ascii="Franklin Gothic Book" w:eastAsia="Times New Roman" w:hAnsi="Franklin Gothic Book" w:cs="Arial"/>
        <w:noProof/>
        <w:color w:val="342568"/>
        <w:sz w:val="16"/>
        <w:szCs w:val="16"/>
      </w:rPr>
      <w:t>2014/11910v11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1012" w14:textId="77777777" w:rsidR="00925C27" w:rsidRPr="00DE34C4" w:rsidRDefault="00925C27" w:rsidP="00AA45A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6E8C" w14:textId="77777777" w:rsidR="00925C27" w:rsidRPr="005A6B27" w:rsidRDefault="00925C27" w:rsidP="00D35F3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82F7" w14:textId="77777777" w:rsidR="00925C27" w:rsidRPr="005A6B27" w:rsidRDefault="00925C27" w:rsidP="00D35F3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4F88" w14:textId="77777777" w:rsidR="00925C27" w:rsidRPr="005A6B27" w:rsidRDefault="00925C27" w:rsidP="00D35F3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3515" w14:textId="77777777" w:rsidR="00925C27" w:rsidRDefault="00925C27" w:rsidP="000267E0">
      <w:pPr>
        <w:spacing w:after="0" w:line="240" w:lineRule="auto"/>
      </w:pPr>
      <w:r>
        <w:separator/>
      </w:r>
    </w:p>
  </w:footnote>
  <w:footnote w:type="continuationSeparator" w:id="0">
    <w:p w14:paraId="5674C4C9" w14:textId="77777777" w:rsidR="00925C27" w:rsidRDefault="00925C27"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900" w14:textId="77777777" w:rsidR="00925C27" w:rsidRDefault="00925C27" w:rsidP="003F1E01">
    <w:pPr>
      <w:pStyle w:val="Header"/>
      <w:ind w:left="-709"/>
    </w:pPr>
    <w:r>
      <w:rPr>
        <w:noProof/>
        <w:lang w:eastAsia="en-AU"/>
      </w:rPr>
      <w:drawing>
        <wp:inline distT="0" distB="0" distL="0" distR="0" wp14:anchorId="1910E66D" wp14:editId="3864B293">
          <wp:extent cx="4533900" cy="704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9CA8939" w14:textId="77777777" w:rsidR="00925C27" w:rsidRDefault="00925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68E3" w14:textId="013FDA95" w:rsidR="00925C27" w:rsidRPr="009727F3" w:rsidRDefault="00925C27" w:rsidP="00D35F3F">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A06">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6E937E97" w14:textId="77777777" w:rsidR="00925C27" w:rsidRDefault="00925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7C10" w14:textId="6F7FFB08" w:rsidR="00925C27" w:rsidRPr="001B3981" w:rsidRDefault="00925C27" w:rsidP="00D35F3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A06">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3F485FA8" w14:textId="77777777" w:rsidR="00925C27" w:rsidRDefault="00925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A9B" w14:textId="7B058F86" w:rsidR="00925C27" w:rsidRPr="001B3981" w:rsidRDefault="00925C27" w:rsidP="00D35F3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A0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C39C609" w14:textId="77777777" w:rsidR="00925C27" w:rsidRPr="005A6B27" w:rsidRDefault="00925C27" w:rsidP="005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0C6308A"/>
    <w:lvl w:ilvl="0">
      <w:start w:val="1"/>
      <w:numFmt w:val="decimal"/>
      <w:lvlText w:val="%1."/>
      <w:lvlJc w:val="left"/>
      <w:pPr>
        <w:tabs>
          <w:tab w:val="num" w:pos="1209"/>
        </w:tabs>
        <w:ind w:left="1209" w:hanging="360"/>
      </w:pPr>
    </w:lvl>
  </w:abstractNum>
  <w:abstractNum w:abstractNumId="1" w15:restartNumberingAfterBreak="0">
    <w:nsid w:val="FFFFFF80"/>
    <w:multiLevelType w:val="singleLevel"/>
    <w:tmpl w:val="FA5405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9C8687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29456D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988360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35929A5"/>
    <w:multiLevelType w:val="multilevel"/>
    <w:tmpl w:val="47C25B90"/>
    <w:lvl w:ilvl="0">
      <w:start w:val="1"/>
      <w:numFmt w:val="decimal"/>
      <w:pStyle w:val="ListNumber"/>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0F846A38"/>
    <w:multiLevelType w:val="hybridMultilevel"/>
    <w:tmpl w:val="1BF258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C505B"/>
    <w:multiLevelType w:val="hybridMultilevel"/>
    <w:tmpl w:val="A612A13C"/>
    <w:lvl w:ilvl="0" w:tplc="447A92BC">
      <w:start w:val="1"/>
      <w:numFmt w:val="lowerLetter"/>
      <w:pStyle w:val="E-mailSignature"/>
      <w:lvlText w:val="(%1)"/>
      <w:lvlJc w:val="left"/>
      <w:pPr>
        <w:tabs>
          <w:tab w:val="num" w:pos="794"/>
        </w:tabs>
        <w:ind w:left="794" w:hanging="340"/>
      </w:pPr>
      <w:rPr>
        <w:rFonts w:ascii="Arial" w:hAnsi="Arial" w:hint="default"/>
        <w:b w:val="0"/>
        <w:i w:val="0"/>
        <w:sz w:val="22"/>
        <w:szCs w:val="22"/>
      </w:rPr>
    </w:lvl>
    <w:lvl w:ilvl="1" w:tplc="8138BF44">
      <w:start w:val="1"/>
      <w:numFmt w:val="lowerRoman"/>
      <w:pStyle w:val="EnvelopeAddress"/>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65F33"/>
    <w:multiLevelType w:val="hybridMultilevel"/>
    <w:tmpl w:val="D2DA78D0"/>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9" w15:restartNumberingAfterBreak="0">
    <w:nsid w:val="30AA3275"/>
    <w:multiLevelType w:val="hybridMultilevel"/>
    <w:tmpl w:val="A7A0137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D163D3"/>
    <w:multiLevelType w:val="hybridMultilevel"/>
    <w:tmpl w:val="7DF6E81A"/>
    <w:lvl w:ilvl="0" w:tplc="F1920474">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63584"/>
    <w:multiLevelType w:val="hybridMultilevel"/>
    <w:tmpl w:val="AEAC97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16221B"/>
    <w:multiLevelType w:val="hybridMultilevel"/>
    <w:tmpl w:val="53F0A820"/>
    <w:lvl w:ilvl="0" w:tplc="B19AF98C">
      <w:start w:val="1"/>
      <w:numFmt w:val="bullet"/>
      <w:lvlText w:val=""/>
      <w:lvlJc w:val="left"/>
      <w:pPr>
        <w:tabs>
          <w:tab w:val="num" w:pos="737"/>
        </w:tabs>
        <w:ind w:left="737" w:hanging="283"/>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4A207FEC"/>
    <w:multiLevelType w:val="hybridMultilevel"/>
    <w:tmpl w:val="0922C0CC"/>
    <w:lvl w:ilvl="0" w:tplc="D7E29A1E">
      <w:start w:val="1"/>
      <w:numFmt w:val="lowerLetter"/>
      <w:pStyle w:val="ListNumber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831F87"/>
    <w:multiLevelType w:val="hybridMultilevel"/>
    <w:tmpl w:val="428C3FE2"/>
    <w:lvl w:ilvl="0" w:tplc="23C0EDF0">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C5B2B"/>
    <w:multiLevelType w:val="hybridMultilevel"/>
    <w:tmpl w:val="B06A7B2C"/>
    <w:lvl w:ilvl="0" w:tplc="57E69A58">
      <w:start w:val="1"/>
      <w:numFmt w:val="lowerRoman"/>
      <w:pStyle w:val="ListNumber3"/>
      <w:lvlText w:val="%1)"/>
      <w:lvlJc w:val="left"/>
      <w:pPr>
        <w:ind w:left="360" w:hanging="360"/>
      </w:pPr>
      <w:rPr>
        <w:rFonts w:asciiTheme="minorHAnsi" w:hAnsiTheme="minorHAnsi" w:cstheme="minorHAnsi"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90A455A"/>
    <w:multiLevelType w:val="hybridMultilevel"/>
    <w:tmpl w:val="A7A0137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14"/>
  </w:num>
  <w:num w:numId="6">
    <w:abstractNumId w:val="6"/>
  </w:num>
  <w:num w:numId="7">
    <w:abstractNumId w:val="16"/>
  </w:num>
  <w:num w:numId="8">
    <w:abstractNumId w:val="11"/>
  </w:num>
  <w:num w:numId="9">
    <w:abstractNumId w:val="10"/>
  </w:num>
  <w:num w:numId="10">
    <w:abstractNumId w:val="13"/>
  </w:num>
  <w:num w:numId="11">
    <w:abstractNumId w:val="15"/>
  </w:num>
  <w:num w:numId="12">
    <w:abstractNumId w:val="15"/>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4"/>
  </w:num>
  <w:num w:numId="19">
    <w:abstractNumId w:val="3"/>
  </w:num>
  <w:num w:numId="20">
    <w:abstractNumId w:val="2"/>
  </w:num>
  <w:num w:numId="21">
    <w:abstractNumId w:val="1"/>
  </w:num>
  <w:num w:numId="22">
    <w:abstractNumId w:val="0"/>
  </w:num>
  <w:num w:numId="23">
    <w:abstractNumId w:val="13"/>
    <w:lvlOverride w:ilvl="0">
      <w:startOverride w:val="1"/>
    </w:lvlOverride>
  </w:num>
  <w:num w:numId="24">
    <w:abstractNumId w:val="13"/>
  </w:num>
  <w:num w:numId="25">
    <w:abstractNumId w:val="13"/>
    <w:lvlOverride w:ilvl="0">
      <w:startOverride w:val="1"/>
    </w:lvlOverride>
  </w:num>
  <w:num w:numId="26">
    <w:abstractNumId w:val="10"/>
  </w:num>
  <w:num w:numId="27">
    <w:abstractNumId w:val="10"/>
  </w:num>
  <w:num w:numId="28">
    <w:abstractNumId w:val="13"/>
    <w:lvlOverride w:ilvl="0">
      <w:startOverride w:val="1"/>
    </w:lvlOverride>
  </w:num>
  <w:num w:numId="29">
    <w:abstractNumId w:val="13"/>
  </w:num>
  <w:num w:numId="30">
    <w:abstractNumId w:val="13"/>
    <w:lvlOverride w:ilvl="0">
      <w:startOverride w:val="1"/>
    </w:lvlOverride>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07DF"/>
    <w:rsid w:val="000124C4"/>
    <w:rsid w:val="000166C0"/>
    <w:rsid w:val="00023D35"/>
    <w:rsid w:val="00024137"/>
    <w:rsid w:val="000267E0"/>
    <w:rsid w:val="00033983"/>
    <w:rsid w:val="00037EF8"/>
    <w:rsid w:val="00044A67"/>
    <w:rsid w:val="00044B0F"/>
    <w:rsid w:val="00053FE5"/>
    <w:rsid w:val="00063E54"/>
    <w:rsid w:val="00066A15"/>
    <w:rsid w:val="00081FAC"/>
    <w:rsid w:val="00092C0D"/>
    <w:rsid w:val="0009306B"/>
    <w:rsid w:val="00095C49"/>
    <w:rsid w:val="000A471F"/>
    <w:rsid w:val="000A5A52"/>
    <w:rsid w:val="000C4342"/>
    <w:rsid w:val="000C7D07"/>
    <w:rsid w:val="000E116E"/>
    <w:rsid w:val="000E2C20"/>
    <w:rsid w:val="000E2F3F"/>
    <w:rsid w:val="000E383E"/>
    <w:rsid w:val="000E4E1E"/>
    <w:rsid w:val="000F31E4"/>
    <w:rsid w:val="000F3DE3"/>
    <w:rsid w:val="000F4DF8"/>
    <w:rsid w:val="000F5365"/>
    <w:rsid w:val="000F5829"/>
    <w:rsid w:val="00100BC1"/>
    <w:rsid w:val="00101E17"/>
    <w:rsid w:val="00101EB6"/>
    <w:rsid w:val="00106318"/>
    <w:rsid w:val="00107EBD"/>
    <w:rsid w:val="00114E47"/>
    <w:rsid w:val="00115A4B"/>
    <w:rsid w:val="00132689"/>
    <w:rsid w:val="001360DB"/>
    <w:rsid w:val="0013706E"/>
    <w:rsid w:val="0014672F"/>
    <w:rsid w:val="00147781"/>
    <w:rsid w:val="00156EA5"/>
    <w:rsid w:val="001574E7"/>
    <w:rsid w:val="00157FF7"/>
    <w:rsid w:val="00167ACD"/>
    <w:rsid w:val="00191C60"/>
    <w:rsid w:val="001944C2"/>
    <w:rsid w:val="00196046"/>
    <w:rsid w:val="001A0408"/>
    <w:rsid w:val="001A2855"/>
    <w:rsid w:val="001B3B64"/>
    <w:rsid w:val="001B6CB0"/>
    <w:rsid w:val="001C101F"/>
    <w:rsid w:val="001C383A"/>
    <w:rsid w:val="001C4949"/>
    <w:rsid w:val="001C61B0"/>
    <w:rsid w:val="001E094B"/>
    <w:rsid w:val="001E349F"/>
    <w:rsid w:val="001E4BF0"/>
    <w:rsid w:val="001E56CB"/>
    <w:rsid w:val="001F42EC"/>
    <w:rsid w:val="00200854"/>
    <w:rsid w:val="00202A5E"/>
    <w:rsid w:val="002033E4"/>
    <w:rsid w:val="00204AB3"/>
    <w:rsid w:val="00210751"/>
    <w:rsid w:val="00216099"/>
    <w:rsid w:val="00220A2E"/>
    <w:rsid w:val="002214D3"/>
    <w:rsid w:val="00226650"/>
    <w:rsid w:val="00230A85"/>
    <w:rsid w:val="00233239"/>
    <w:rsid w:val="0024265F"/>
    <w:rsid w:val="00252B09"/>
    <w:rsid w:val="00253692"/>
    <w:rsid w:val="0026071B"/>
    <w:rsid w:val="00277A86"/>
    <w:rsid w:val="00291EA5"/>
    <w:rsid w:val="00295B6D"/>
    <w:rsid w:val="0029716D"/>
    <w:rsid w:val="002A0E0A"/>
    <w:rsid w:val="002A26E1"/>
    <w:rsid w:val="002A4CFF"/>
    <w:rsid w:val="002B1312"/>
    <w:rsid w:val="002B214B"/>
    <w:rsid w:val="002C1798"/>
    <w:rsid w:val="002C25D9"/>
    <w:rsid w:val="002C3640"/>
    <w:rsid w:val="002C49BE"/>
    <w:rsid w:val="002C50B8"/>
    <w:rsid w:val="002D62C0"/>
    <w:rsid w:val="002E34C7"/>
    <w:rsid w:val="002F1C45"/>
    <w:rsid w:val="002F2966"/>
    <w:rsid w:val="00303679"/>
    <w:rsid w:val="00317D18"/>
    <w:rsid w:val="003200F9"/>
    <w:rsid w:val="00330D0C"/>
    <w:rsid w:val="00332265"/>
    <w:rsid w:val="00332FBA"/>
    <w:rsid w:val="00335A2F"/>
    <w:rsid w:val="003372CD"/>
    <w:rsid w:val="00346F6C"/>
    <w:rsid w:val="00353D1A"/>
    <w:rsid w:val="00355FB9"/>
    <w:rsid w:val="003567EB"/>
    <w:rsid w:val="00372601"/>
    <w:rsid w:val="0037427B"/>
    <w:rsid w:val="00375919"/>
    <w:rsid w:val="00377D35"/>
    <w:rsid w:val="0038127A"/>
    <w:rsid w:val="00381FCC"/>
    <w:rsid w:val="003932BE"/>
    <w:rsid w:val="00393896"/>
    <w:rsid w:val="003A3685"/>
    <w:rsid w:val="003A66BA"/>
    <w:rsid w:val="003B1D23"/>
    <w:rsid w:val="003C509C"/>
    <w:rsid w:val="003C50F6"/>
    <w:rsid w:val="003D37E8"/>
    <w:rsid w:val="003D3F6E"/>
    <w:rsid w:val="003E4BF1"/>
    <w:rsid w:val="003E5DFF"/>
    <w:rsid w:val="003F1E01"/>
    <w:rsid w:val="003F330B"/>
    <w:rsid w:val="003F7678"/>
    <w:rsid w:val="00403B32"/>
    <w:rsid w:val="00404042"/>
    <w:rsid w:val="0041105E"/>
    <w:rsid w:val="00415586"/>
    <w:rsid w:val="0041575E"/>
    <w:rsid w:val="004164FC"/>
    <w:rsid w:val="00416D23"/>
    <w:rsid w:val="00417160"/>
    <w:rsid w:val="00420E19"/>
    <w:rsid w:val="00433F42"/>
    <w:rsid w:val="0044247A"/>
    <w:rsid w:val="0044311D"/>
    <w:rsid w:val="00446148"/>
    <w:rsid w:val="0045261D"/>
    <w:rsid w:val="0046526C"/>
    <w:rsid w:val="00466A3C"/>
    <w:rsid w:val="00474B7F"/>
    <w:rsid w:val="00474F2B"/>
    <w:rsid w:val="00477F20"/>
    <w:rsid w:val="004837B4"/>
    <w:rsid w:val="004841E1"/>
    <w:rsid w:val="0048479C"/>
    <w:rsid w:val="00485D15"/>
    <w:rsid w:val="004941F9"/>
    <w:rsid w:val="00497D44"/>
    <w:rsid w:val="004A3E9F"/>
    <w:rsid w:val="004A4B01"/>
    <w:rsid w:val="004B33C6"/>
    <w:rsid w:val="004B3D23"/>
    <w:rsid w:val="004B7DAB"/>
    <w:rsid w:val="004C0B02"/>
    <w:rsid w:val="004D0312"/>
    <w:rsid w:val="004D30F2"/>
    <w:rsid w:val="004D53A4"/>
    <w:rsid w:val="004D6C34"/>
    <w:rsid w:val="004D7D57"/>
    <w:rsid w:val="004E7A40"/>
    <w:rsid w:val="004F2FFC"/>
    <w:rsid w:val="004F3CC9"/>
    <w:rsid w:val="004F48E6"/>
    <w:rsid w:val="004F4B31"/>
    <w:rsid w:val="005025F8"/>
    <w:rsid w:val="00503337"/>
    <w:rsid w:val="00503514"/>
    <w:rsid w:val="00512045"/>
    <w:rsid w:val="00516387"/>
    <w:rsid w:val="00517A33"/>
    <w:rsid w:val="00517BEB"/>
    <w:rsid w:val="0052467C"/>
    <w:rsid w:val="0054139E"/>
    <w:rsid w:val="00541572"/>
    <w:rsid w:val="005519B9"/>
    <w:rsid w:val="0055352D"/>
    <w:rsid w:val="00563AB0"/>
    <w:rsid w:val="00566745"/>
    <w:rsid w:val="00575F00"/>
    <w:rsid w:val="005775BC"/>
    <w:rsid w:val="00585D29"/>
    <w:rsid w:val="0059299E"/>
    <w:rsid w:val="00595C49"/>
    <w:rsid w:val="00597C4A"/>
    <w:rsid w:val="005A2274"/>
    <w:rsid w:val="005A3272"/>
    <w:rsid w:val="005A6B27"/>
    <w:rsid w:val="005A76CE"/>
    <w:rsid w:val="005A799B"/>
    <w:rsid w:val="005B2640"/>
    <w:rsid w:val="005B6FF0"/>
    <w:rsid w:val="005C13B8"/>
    <w:rsid w:val="005C5E9E"/>
    <w:rsid w:val="005C75CD"/>
    <w:rsid w:val="005D0F7F"/>
    <w:rsid w:val="005D6744"/>
    <w:rsid w:val="005E10DD"/>
    <w:rsid w:val="005E1E38"/>
    <w:rsid w:val="005E62F3"/>
    <w:rsid w:val="005E68BF"/>
    <w:rsid w:val="005F38CF"/>
    <w:rsid w:val="005F4541"/>
    <w:rsid w:val="0060009D"/>
    <w:rsid w:val="006258D1"/>
    <w:rsid w:val="00626D8A"/>
    <w:rsid w:val="0063222D"/>
    <w:rsid w:val="00636672"/>
    <w:rsid w:val="006372ED"/>
    <w:rsid w:val="00643791"/>
    <w:rsid w:val="00647B82"/>
    <w:rsid w:val="00647D5E"/>
    <w:rsid w:val="00652F94"/>
    <w:rsid w:val="00656C0F"/>
    <w:rsid w:val="00657CD3"/>
    <w:rsid w:val="00666779"/>
    <w:rsid w:val="00670D17"/>
    <w:rsid w:val="00673D71"/>
    <w:rsid w:val="00686CC0"/>
    <w:rsid w:val="00687ECB"/>
    <w:rsid w:val="00695FDD"/>
    <w:rsid w:val="006A36C5"/>
    <w:rsid w:val="006A7729"/>
    <w:rsid w:val="006C559A"/>
    <w:rsid w:val="006D4C94"/>
    <w:rsid w:val="006F0D0C"/>
    <w:rsid w:val="006F31A3"/>
    <w:rsid w:val="006F3B09"/>
    <w:rsid w:val="006F5890"/>
    <w:rsid w:val="0070427C"/>
    <w:rsid w:val="007055CB"/>
    <w:rsid w:val="007065E1"/>
    <w:rsid w:val="007072BF"/>
    <w:rsid w:val="00716703"/>
    <w:rsid w:val="0071793A"/>
    <w:rsid w:val="00724D15"/>
    <w:rsid w:val="00736479"/>
    <w:rsid w:val="00740363"/>
    <w:rsid w:val="00745D71"/>
    <w:rsid w:val="00746AD1"/>
    <w:rsid w:val="00750255"/>
    <w:rsid w:val="00756118"/>
    <w:rsid w:val="00757A53"/>
    <w:rsid w:val="0076203A"/>
    <w:rsid w:val="00762E77"/>
    <w:rsid w:val="0079055B"/>
    <w:rsid w:val="007924EA"/>
    <w:rsid w:val="0079659C"/>
    <w:rsid w:val="007965B6"/>
    <w:rsid w:val="00796E20"/>
    <w:rsid w:val="007A4F75"/>
    <w:rsid w:val="007A59FD"/>
    <w:rsid w:val="007A6A80"/>
    <w:rsid w:val="007C2F4C"/>
    <w:rsid w:val="007C62AC"/>
    <w:rsid w:val="007D59FB"/>
    <w:rsid w:val="007E010D"/>
    <w:rsid w:val="007E123B"/>
    <w:rsid w:val="007E22CE"/>
    <w:rsid w:val="007E78DC"/>
    <w:rsid w:val="007F2558"/>
    <w:rsid w:val="007F2AEC"/>
    <w:rsid w:val="007F4741"/>
    <w:rsid w:val="007F5050"/>
    <w:rsid w:val="00802BB4"/>
    <w:rsid w:val="008062BE"/>
    <w:rsid w:val="0081539D"/>
    <w:rsid w:val="008158AD"/>
    <w:rsid w:val="008172CB"/>
    <w:rsid w:val="00817755"/>
    <w:rsid w:val="0082490A"/>
    <w:rsid w:val="00834AE3"/>
    <w:rsid w:val="00836DA2"/>
    <w:rsid w:val="00844810"/>
    <w:rsid w:val="00852AD1"/>
    <w:rsid w:val="00856136"/>
    <w:rsid w:val="008679E4"/>
    <w:rsid w:val="00881C59"/>
    <w:rsid w:val="0089000E"/>
    <w:rsid w:val="00891984"/>
    <w:rsid w:val="00894516"/>
    <w:rsid w:val="008C3AEF"/>
    <w:rsid w:val="008C6097"/>
    <w:rsid w:val="008D6972"/>
    <w:rsid w:val="008D7227"/>
    <w:rsid w:val="008E16B3"/>
    <w:rsid w:val="008F74D8"/>
    <w:rsid w:val="00903C5C"/>
    <w:rsid w:val="009055DF"/>
    <w:rsid w:val="0090620F"/>
    <w:rsid w:val="009145BA"/>
    <w:rsid w:val="00925C27"/>
    <w:rsid w:val="00936E93"/>
    <w:rsid w:val="009416DA"/>
    <w:rsid w:val="00941AE6"/>
    <w:rsid w:val="00942A60"/>
    <w:rsid w:val="00946AEA"/>
    <w:rsid w:val="00947806"/>
    <w:rsid w:val="0095274D"/>
    <w:rsid w:val="00962908"/>
    <w:rsid w:val="00965DCE"/>
    <w:rsid w:val="00970ED3"/>
    <w:rsid w:val="00971CFE"/>
    <w:rsid w:val="00973CAF"/>
    <w:rsid w:val="0097444A"/>
    <w:rsid w:val="00976560"/>
    <w:rsid w:val="009819C6"/>
    <w:rsid w:val="00984713"/>
    <w:rsid w:val="00996AAB"/>
    <w:rsid w:val="009A2DED"/>
    <w:rsid w:val="009B1B5F"/>
    <w:rsid w:val="009B6C98"/>
    <w:rsid w:val="009B6EBF"/>
    <w:rsid w:val="009C7034"/>
    <w:rsid w:val="009D2E11"/>
    <w:rsid w:val="009D6BEE"/>
    <w:rsid w:val="009F1EA9"/>
    <w:rsid w:val="009F2CC7"/>
    <w:rsid w:val="00A07A0C"/>
    <w:rsid w:val="00A13D97"/>
    <w:rsid w:val="00A148B2"/>
    <w:rsid w:val="00A15BF1"/>
    <w:rsid w:val="00A25273"/>
    <w:rsid w:val="00A25718"/>
    <w:rsid w:val="00A30754"/>
    <w:rsid w:val="00A320E9"/>
    <w:rsid w:val="00A35E76"/>
    <w:rsid w:val="00A4229D"/>
    <w:rsid w:val="00A46928"/>
    <w:rsid w:val="00A52291"/>
    <w:rsid w:val="00A52689"/>
    <w:rsid w:val="00A541F8"/>
    <w:rsid w:val="00A55B3E"/>
    <w:rsid w:val="00A63E32"/>
    <w:rsid w:val="00A66AAB"/>
    <w:rsid w:val="00A6795A"/>
    <w:rsid w:val="00A714DE"/>
    <w:rsid w:val="00A80574"/>
    <w:rsid w:val="00A808DB"/>
    <w:rsid w:val="00A8636A"/>
    <w:rsid w:val="00A946EA"/>
    <w:rsid w:val="00AA45AB"/>
    <w:rsid w:val="00AA67AA"/>
    <w:rsid w:val="00AB1F5F"/>
    <w:rsid w:val="00AB5F63"/>
    <w:rsid w:val="00AC2F3E"/>
    <w:rsid w:val="00AC5854"/>
    <w:rsid w:val="00AD198C"/>
    <w:rsid w:val="00AD1AC7"/>
    <w:rsid w:val="00AD2264"/>
    <w:rsid w:val="00AE2A27"/>
    <w:rsid w:val="00AE40B5"/>
    <w:rsid w:val="00AE5AE1"/>
    <w:rsid w:val="00AE7B5B"/>
    <w:rsid w:val="00AF0060"/>
    <w:rsid w:val="00AF3A26"/>
    <w:rsid w:val="00B00147"/>
    <w:rsid w:val="00B04949"/>
    <w:rsid w:val="00B0704C"/>
    <w:rsid w:val="00B11665"/>
    <w:rsid w:val="00B20CEC"/>
    <w:rsid w:val="00B20EEF"/>
    <w:rsid w:val="00B25092"/>
    <w:rsid w:val="00B2600A"/>
    <w:rsid w:val="00B33A69"/>
    <w:rsid w:val="00B408A0"/>
    <w:rsid w:val="00B40A0B"/>
    <w:rsid w:val="00B446F4"/>
    <w:rsid w:val="00B50178"/>
    <w:rsid w:val="00B63254"/>
    <w:rsid w:val="00B6725B"/>
    <w:rsid w:val="00B67306"/>
    <w:rsid w:val="00B703D8"/>
    <w:rsid w:val="00B762AB"/>
    <w:rsid w:val="00B765ED"/>
    <w:rsid w:val="00B80699"/>
    <w:rsid w:val="00B8483B"/>
    <w:rsid w:val="00B85028"/>
    <w:rsid w:val="00B8768E"/>
    <w:rsid w:val="00BA4DAF"/>
    <w:rsid w:val="00BA6697"/>
    <w:rsid w:val="00BA6EB6"/>
    <w:rsid w:val="00BB644E"/>
    <w:rsid w:val="00BC7E36"/>
    <w:rsid w:val="00BD3AA4"/>
    <w:rsid w:val="00BE2D79"/>
    <w:rsid w:val="00BE3D45"/>
    <w:rsid w:val="00BE6E13"/>
    <w:rsid w:val="00BF6C34"/>
    <w:rsid w:val="00BF7D50"/>
    <w:rsid w:val="00C05F8E"/>
    <w:rsid w:val="00C06639"/>
    <w:rsid w:val="00C10462"/>
    <w:rsid w:val="00C106A3"/>
    <w:rsid w:val="00C16CB3"/>
    <w:rsid w:val="00C20B0F"/>
    <w:rsid w:val="00C31088"/>
    <w:rsid w:val="00C36C8B"/>
    <w:rsid w:val="00C43868"/>
    <w:rsid w:val="00C51426"/>
    <w:rsid w:val="00C53BD2"/>
    <w:rsid w:val="00C54AA0"/>
    <w:rsid w:val="00C5575A"/>
    <w:rsid w:val="00C56CC5"/>
    <w:rsid w:val="00C611D7"/>
    <w:rsid w:val="00C61360"/>
    <w:rsid w:val="00C67300"/>
    <w:rsid w:val="00C67910"/>
    <w:rsid w:val="00C77A9B"/>
    <w:rsid w:val="00C91263"/>
    <w:rsid w:val="00C9420D"/>
    <w:rsid w:val="00C963CF"/>
    <w:rsid w:val="00CA1C67"/>
    <w:rsid w:val="00CA2B67"/>
    <w:rsid w:val="00CB10DD"/>
    <w:rsid w:val="00CB59D3"/>
    <w:rsid w:val="00CC0BF3"/>
    <w:rsid w:val="00CE0CCE"/>
    <w:rsid w:val="00CE1CB0"/>
    <w:rsid w:val="00CE52E9"/>
    <w:rsid w:val="00CE6B32"/>
    <w:rsid w:val="00CE6EE2"/>
    <w:rsid w:val="00CF4931"/>
    <w:rsid w:val="00CF7847"/>
    <w:rsid w:val="00D07718"/>
    <w:rsid w:val="00D1366A"/>
    <w:rsid w:val="00D27EFD"/>
    <w:rsid w:val="00D31EE0"/>
    <w:rsid w:val="00D34F4F"/>
    <w:rsid w:val="00D35F3F"/>
    <w:rsid w:val="00D3744D"/>
    <w:rsid w:val="00D40D6D"/>
    <w:rsid w:val="00D4713B"/>
    <w:rsid w:val="00D47ADC"/>
    <w:rsid w:val="00D60DA3"/>
    <w:rsid w:val="00D636AE"/>
    <w:rsid w:val="00D67447"/>
    <w:rsid w:val="00D67B6B"/>
    <w:rsid w:val="00D7301A"/>
    <w:rsid w:val="00D755A9"/>
    <w:rsid w:val="00D75959"/>
    <w:rsid w:val="00D800B5"/>
    <w:rsid w:val="00D92E21"/>
    <w:rsid w:val="00DA36A0"/>
    <w:rsid w:val="00DA4C3F"/>
    <w:rsid w:val="00DA511E"/>
    <w:rsid w:val="00DB18AA"/>
    <w:rsid w:val="00DB41DD"/>
    <w:rsid w:val="00DB4321"/>
    <w:rsid w:val="00DB72A9"/>
    <w:rsid w:val="00DC12E9"/>
    <w:rsid w:val="00DD0227"/>
    <w:rsid w:val="00DD160D"/>
    <w:rsid w:val="00DD1CC2"/>
    <w:rsid w:val="00DD263B"/>
    <w:rsid w:val="00DD3537"/>
    <w:rsid w:val="00DD360B"/>
    <w:rsid w:val="00DD6888"/>
    <w:rsid w:val="00DE7CFC"/>
    <w:rsid w:val="00DF0BC5"/>
    <w:rsid w:val="00DF7A06"/>
    <w:rsid w:val="00DF7C00"/>
    <w:rsid w:val="00E00174"/>
    <w:rsid w:val="00E007E8"/>
    <w:rsid w:val="00E05578"/>
    <w:rsid w:val="00E0641C"/>
    <w:rsid w:val="00E16710"/>
    <w:rsid w:val="00E255EE"/>
    <w:rsid w:val="00E26A28"/>
    <w:rsid w:val="00E32234"/>
    <w:rsid w:val="00E40A9B"/>
    <w:rsid w:val="00E41DF9"/>
    <w:rsid w:val="00E478ED"/>
    <w:rsid w:val="00E521A0"/>
    <w:rsid w:val="00E522FC"/>
    <w:rsid w:val="00E53749"/>
    <w:rsid w:val="00E54DF8"/>
    <w:rsid w:val="00E57186"/>
    <w:rsid w:val="00E62AEB"/>
    <w:rsid w:val="00E71B7D"/>
    <w:rsid w:val="00E80163"/>
    <w:rsid w:val="00E8125B"/>
    <w:rsid w:val="00E82667"/>
    <w:rsid w:val="00E917BB"/>
    <w:rsid w:val="00E95318"/>
    <w:rsid w:val="00EA22A8"/>
    <w:rsid w:val="00EA67CE"/>
    <w:rsid w:val="00EB147F"/>
    <w:rsid w:val="00EB6DEC"/>
    <w:rsid w:val="00EC4BDF"/>
    <w:rsid w:val="00EC528C"/>
    <w:rsid w:val="00EC573A"/>
    <w:rsid w:val="00ED02A1"/>
    <w:rsid w:val="00ED1347"/>
    <w:rsid w:val="00ED6963"/>
    <w:rsid w:val="00EF6469"/>
    <w:rsid w:val="00F0083E"/>
    <w:rsid w:val="00F04279"/>
    <w:rsid w:val="00F04AE1"/>
    <w:rsid w:val="00F11F87"/>
    <w:rsid w:val="00F16B50"/>
    <w:rsid w:val="00F20D90"/>
    <w:rsid w:val="00F21A5E"/>
    <w:rsid w:val="00F233D6"/>
    <w:rsid w:val="00F24195"/>
    <w:rsid w:val="00F329B7"/>
    <w:rsid w:val="00F366BB"/>
    <w:rsid w:val="00F40C17"/>
    <w:rsid w:val="00F41ED6"/>
    <w:rsid w:val="00F52274"/>
    <w:rsid w:val="00F54F37"/>
    <w:rsid w:val="00F61F17"/>
    <w:rsid w:val="00F67871"/>
    <w:rsid w:val="00F73912"/>
    <w:rsid w:val="00F74015"/>
    <w:rsid w:val="00F74AB3"/>
    <w:rsid w:val="00F81FE8"/>
    <w:rsid w:val="00F84DD6"/>
    <w:rsid w:val="00F85E54"/>
    <w:rsid w:val="00F8790A"/>
    <w:rsid w:val="00F91540"/>
    <w:rsid w:val="00F91E08"/>
    <w:rsid w:val="00FA2588"/>
    <w:rsid w:val="00FA3E7B"/>
    <w:rsid w:val="00FA496D"/>
    <w:rsid w:val="00FA6D96"/>
    <w:rsid w:val="00FD53AD"/>
    <w:rsid w:val="00FE15AA"/>
    <w:rsid w:val="00FE712E"/>
    <w:rsid w:val="00FF4DFC"/>
    <w:rsid w:val="00FF7C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72AA6"/>
  <w15:docId w15:val="{A248029B-7D4C-46B0-A815-0C583DED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F1"/>
  </w:style>
  <w:style w:type="paragraph" w:styleId="Heading1">
    <w:name w:val="heading 1"/>
    <w:basedOn w:val="Normal"/>
    <w:next w:val="Normal"/>
    <w:link w:val="Heading1Char"/>
    <w:uiPriority w:val="9"/>
    <w:qFormat/>
    <w:rsid w:val="00724D15"/>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4D15"/>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rsid w:val="00196046"/>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aliases w:val="Footer1"/>
    <w:basedOn w:val="Normal"/>
    <w:link w:val="FooterChar"/>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PageNumber">
    <w:name w:val="page number"/>
    <w:aliases w:val="Page,Number"/>
    <w:basedOn w:val="DefaultParagraphFont"/>
    <w:rsid w:val="0081539D"/>
  </w:style>
  <w:style w:type="character" w:styleId="Hyperlink">
    <w:name w:val="Hyperlink"/>
    <w:uiPriority w:val="99"/>
    <w:rsid w:val="004F2FFC"/>
    <w:rPr>
      <w:color w:val="580F8B"/>
      <w:u w:val="single"/>
    </w:rPr>
  </w:style>
  <w:style w:type="paragraph" w:styleId="ListParagraph">
    <w:name w:val="List Paragraph"/>
    <w:basedOn w:val="Normal"/>
    <w:link w:val="ListParagraphChar"/>
    <w:qFormat/>
    <w:rsid w:val="0081539D"/>
    <w:pPr>
      <w:spacing w:before="60" w:after="60" w:line="240" w:lineRule="auto"/>
      <w:ind w:left="720" w:hanging="425"/>
    </w:pPr>
    <w:rPr>
      <w:rFonts w:ascii="Arial" w:eastAsia="Cambria" w:hAnsi="Arial" w:cs="Times New Roman"/>
      <w:szCs w:val="24"/>
      <w:lang w:eastAsia="en-AU"/>
    </w:rPr>
  </w:style>
  <w:style w:type="paragraph" w:customStyle="1" w:styleId="TableTextCenter">
    <w:name w:val="TableTextCenter"/>
    <w:basedOn w:val="Normal"/>
    <w:qFormat/>
    <w:rsid w:val="0081539D"/>
    <w:pPr>
      <w:framePr w:hSpace="180" w:wrap="around" w:vAnchor="text" w:hAnchor="margin" w:y="123"/>
      <w:suppressAutoHyphens/>
      <w:autoSpaceDE w:val="0"/>
      <w:autoSpaceDN w:val="0"/>
      <w:adjustRightInd w:val="0"/>
      <w:spacing w:before="60" w:after="60" w:line="240" w:lineRule="auto"/>
      <w:ind w:left="425" w:hanging="425"/>
      <w:jc w:val="center"/>
    </w:pPr>
    <w:rPr>
      <w:rFonts w:ascii="Arial" w:eastAsia="Times New Roman" w:hAnsi="Arial" w:cs="Arial"/>
      <w:sz w:val="20"/>
      <w:szCs w:val="20"/>
      <w:lang w:val="en-US" w:eastAsia="ar-SA"/>
    </w:rPr>
  </w:style>
  <w:style w:type="character" w:customStyle="1" w:styleId="Heading1Char">
    <w:name w:val="Heading 1 Char"/>
    <w:basedOn w:val="DefaultParagraphFont"/>
    <w:link w:val="Heading1"/>
    <w:uiPriority w:val="9"/>
    <w:rsid w:val="00724D1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4D15"/>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196046"/>
    <w:rPr>
      <w:rFonts w:asciiTheme="majorHAnsi" w:eastAsiaTheme="majorEastAsia" w:hAnsiTheme="majorHAnsi" w:cstheme="majorBidi"/>
      <w:b/>
      <w:bCs/>
      <w:color w:val="291933" w:themeColor="accent1"/>
    </w:rPr>
  </w:style>
  <w:style w:type="table" w:customStyle="1" w:styleId="TableGrid1">
    <w:name w:val="Table Grid1"/>
    <w:basedOn w:val="TableNormal"/>
    <w:next w:val="TableGrid"/>
    <w:uiPriority w:val="59"/>
    <w:rsid w:val="0019604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96046"/>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196046"/>
    <w:rPr>
      <w:rFonts w:ascii="Calibri" w:eastAsiaTheme="minorEastAsia" w:hAnsi="Calibri"/>
    </w:rPr>
  </w:style>
  <w:style w:type="character" w:customStyle="1" w:styleId="ListParagraphChar">
    <w:name w:val="List Paragraph Char"/>
    <w:basedOn w:val="DefaultParagraphFont"/>
    <w:link w:val="ListParagraph"/>
    <w:rsid w:val="00196046"/>
    <w:rPr>
      <w:rFonts w:ascii="Arial" w:eastAsia="Cambria" w:hAnsi="Arial" w:cs="Times New Roman"/>
      <w:szCs w:val="24"/>
      <w:lang w:eastAsia="en-AU"/>
    </w:rPr>
  </w:style>
  <w:style w:type="table" w:customStyle="1" w:styleId="TableGrid2">
    <w:name w:val="Table Grid2"/>
    <w:basedOn w:val="TableNormal"/>
    <w:next w:val="TableGrid"/>
    <w:uiPriority w:val="59"/>
    <w:rsid w:val="0019604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046"/>
    <w:rPr>
      <w:color w:val="808080"/>
    </w:rPr>
  </w:style>
  <w:style w:type="character" w:styleId="FollowedHyperlink">
    <w:name w:val="FollowedHyperlink"/>
    <w:basedOn w:val="DefaultParagraphFont"/>
    <w:uiPriority w:val="99"/>
    <w:unhideWhenUsed/>
    <w:rsid w:val="004F2FFC"/>
    <w:rPr>
      <w:color w:val="646464"/>
      <w:u w:val="single"/>
    </w:rPr>
  </w:style>
  <w:style w:type="paragraph" w:styleId="ListNumber5">
    <w:name w:val="List Number 5"/>
    <w:basedOn w:val="Normal"/>
    <w:link w:val="ListNumber5Char"/>
    <w:rsid w:val="00196046"/>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196046"/>
    <w:pPr>
      <w:numPr>
        <w:numId w:val="3"/>
      </w:numPr>
      <w:spacing w:line="240" w:lineRule="auto"/>
    </w:pPr>
    <w:rPr>
      <w:rFonts w:ascii="Arial" w:eastAsia="Times New Roman" w:hAnsi="Arial"/>
    </w:rPr>
  </w:style>
  <w:style w:type="character" w:customStyle="1" w:styleId="ListNumber5Char">
    <w:name w:val="List Number 5 Char"/>
    <w:basedOn w:val="DefaultParagraphFont"/>
    <w:link w:val="ListNumber5"/>
    <w:rsid w:val="00196046"/>
    <w:rPr>
      <w:rFonts w:ascii="Arial" w:eastAsia="Times New Roman" w:hAnsi="Arial" w:cs="Times New Roman"/>
      <w:szCs w:val="24"/>
      <w:lang w:eastAsia="en-AU"/>
    </w:rPr>
  </w:style>
  <w:style w:type="paragraph" w:styleId="NormalIndent">
    <w:name w:val="Normal Indent"/>
    <w:basedOn w:val="ListNumber3"/>
    <w:link w:val="NormalIndentChar"/>
    <w:rsid w:val="00196046"/>
    <w:pPr>
      <w:spacing w:line="240" w:lineRule="auto"/>
      <w:ind w:left="340" w:firstLine="0"/>
    </w:pPr>
    <w:rPr>
      <w:rFonts w:ascii="Arial" w:eastAsia="Times New Roman" w:hAnsi="Arial"/>
    </w:rPr>
  </w:style>
  <w:style w:type="character" w:customStyle="1" w:styleId="ListNumberChar">
    <w:name w:val="List Number Char"/>
    <w:aliases w:val="List MY NUM Char"/>
    <w:basedOn w:val="DefaultParagraphFont"/>
    <w:link w:val="ListNumber"/>
    <w:rsid w:val="00196046"/>
    <w:rPr>
      <w:rFonts w:ascii="Arial" w:eastAsia="Times New Roman" w:hAnsi="Arial" w:cs="Times New Roman"/>
      <w:szCs w:val="24"/>
      <w:lang w:eastAsia="en-AU"/>
    </w:rPr>
  </w:style>
  <w:style w:type="paragraph" w:styleId="E-mailSignature">
    <w:name w:val="E-mail Signature"/>
    <w:basedOn w:val="NormalIndent"/>
    <w:link w:val="E-mailSignatureChar"/>
    <w:rsid w:val="00196046"/>
    <w:pPr>
      <w:numPr>
        <w:numId w:val="4"/>
      </w:numPr>
      <w:tabs>
        <w:tab w:val="clear" w:pos="794"/>
        <w:tab w:val="num" w:pos="360"/>
      </w:tabs>
      <w:ind w:left="340" w:firstLine="0"/>
    </w:pPr>
  </w:style>
  <w:style w:type="character" w:customStyle="1" w:styleId="E-mailSignatureChar">
    <w:name w:val="E-mail Signature Char"/>
    <w:basedOn w:val="DefaultParagraphFont"/>
    <w:link w:val="E-mailSignature"/>
    <w:rsid w:val="00196046"/>
    <w:rPr>
      <w:rFonts w:ascii="Arial" w:eastAsia="Times New Roman" w:hAnsi="Arial" w:cs="Times New Roman"/>
      <w:szCs w:val="24"/>
      <w:lang w:eastAsia="en-AU"/>
    </w:rPr>
  </w:style>
  <w:style w:type="paragraph" w:styleId="EnvelopeAddress">
    <w:name w:val="envelope address"/>
    <w:basedOn w:val="NormalIndent"/>
    <w:rsid w:val="00196046"/>
    <w:pPr>
      <w:numPr>
        <w:ilvl w:val="1"/>
        <w:numId w:val="4"/>
      </w:numPr>
      <w:tabs>
        <w:tab w:val="clear" w:pos="1361"/>
        <w:tab w:val="num" w:pos="360"/>
      </w:tabs>
      <w:ind w:left="340" w:firstLine="0"/>
    </w:pPr>
  </w:style>
  <w:style w:type="character" w:customStyle="1" w:styleId="NormalIndentChar">
    <w:name w:val="Normal Indent Char"/>
    <w:basedOn w:val="DefaultParagraphFont"/>
    <w:link w:val="NormalIndent"/>
    <w:rsid w:val="00196046"/>
    <w:rPr>
      <w:rFonts w:ascii="Arial" w:eastAsia="Times New Roman" w:hAnsi="Arial" w:cs="Times New Roman"/>
      <w:szCs w:val="24"/>
      <w:lang w:eastAsia="en-AU"/>
    </w:rPr>
  </w:style>
  <w:style w:type="paragraph" w:styleId="ListNumber3">
    <w:name w:val="List Number 3"/>
    <w:basedOn w:val="ListParagraph"/>
    <w:uiPriority w:val="99"/>
    <w:unhideWhenUsed/>
    <w:qFormat/>
    <w:rsid w:val="00044B0F"/>
    <w:pPr>
      <w:numPr>
        <w:numId w:val="11"/>
      </w:numPr>
      <w:tabs>
        <w:tab w:val="left" w:pos="4111"/>
        <w:tab w:val="left" w:pos="7371"/>
      </w:tabs>
      <w:spacing w:before="0" w:after="0" w:line="276" w:lineRule="auto"/>
    </w:pPr>
    <w:rPr>
      <w:rFonts w:ascii="Times New Roman" w:hAnsi="Times New Roman"/>
    </w:rPr>
  </w:style>
  <w:style w:type="character" w:styleId="CommentReference">
    <w:name w:val="annotation reference"/>
    <w:basedOn w:val="DefaultParagraphFont"/>
    <w:uiPriority w:val="99"/>
    <w:semiHidden/>
    <w:unhideWhenUsed/>
    <w:rsid w:val="00196046"/>
    <w:rPr>
      <w:sz w:val="16"/>
      <w:szCs w:val="16"/>
    </w:rPr>
  </w:style>
  <w:style w:type="paragraph" w:styleId="CommentText">
    <w:name w:val="annotation text"/>
    <w:basedOn w:val="Normal"/>
    <w:link w:val="CommentTextChar"/>
    <w:uiPriority w:val="99"/>
    <w:semiHidden/>
    <w:unhideWhenUsed/>
    <w:rsid w:val="00196046"/>
    <w:pPr>
      <w:spacing w:line="240" w:lineRule="auto"/>
    </w:pPr>
    <w:rPr>
      <w:sz w:val="20"/>
      <w:szCs w:val="20"/>
    </w:rPr>
  </w:style>
  <w:style w:type="character" w:customStyle="1" w:styleId="CommentTextChar">
    <w:name w:val="Comment Text Char"/>
    <w:basedOn w:val="DefaultParagraphFont"/>
    <w:link w:val="CommentText"/>
    <w:uiPriority w:val="99"/>
    <w:semiHidden/>
    <w:rsid w:val="00196046"/>
    <w:rPr>
      <w:sz w:val="20"/>
      <w:szCs w:val="20"/>
    </w:rPr>
  </w:style>
  <w:style w:type="paragraph" w:styleId="CommentSubject">
    <w:name w:val="annotation subject"/>
    <w:basedOn w:val="CommentText"/>
    <w:next w:val="CommentText"/>
    <w:link w:val="CommentSubjectChar"/>
    <w:uiPriority w:val="99"/>
    <w:semiHidden/>
    <w:unhideWhenUsed/>
    <w:rsid w:val="00196046"/>
    <w:rPr>
      <w:b/>
      <w:bCs/>
    </w:rPr>
  </w:style>
  <w:style w:type="character" w:customStyle="1" w:styleId="CommentSubjectChar">
    <w:name w:val="Comment Subject Char"/>
    <w:basedOn w:val="CommentTextChar"/>
    <w:link w:val="CommentSubject"/>
    <w:uiPriority w:val="99"/>
    <w:semiHidden/>
    <w:rsid w:val="00196046"/>
    <w:rPr>
      <w:b/>
      <w:bCs/>
      <w:sz w:val="20"/>
      <w:szCs w:val="20"/>
    </w:rPr>
  </w:style>
  <w:style w:type="table" w:customStyle="1" w:styleId="TableGrid21">
    <w:name w:val="Table Grid21"/>
    <w:basedOn w:val="TableNormal"/>
    <w:next w:val="TableGrid"/>
    <w:uiPriority w:val="59"/>
    <w:rsid w:val="00D800B5"/>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725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A2E"/>
    <w:pPr>
      <w:spacing w:after="0" w:line="240" w:lineRule="auto"/>
    </w:pPr>
  </w:style>
  <w:style w:type="paragraph" w:styleId="NoSpacing">
    <w:name w:val="No Spacing"/>
    <w:uiPriority w:val="1"/>
    <w:qFormat/>
    <w:rsid w:val="00A15BF1"/>
    <w:pPr>
      <w:spacing w:after="0"/>
    </w:pPr>
  </w:style>
  <w:style w:type="paragraph" w:styleId="BodyText">
    <w:name w:val="Body Text"/>
    <w:basedOn w:val="Normal"/>
    <w:link w:val="BodyTextChar"/>
    <w:uiPriority w:val="99"/>
    <w:unhideWhenUsed/>
    <w:qFormat/>
    <w:rsid w:val="00A15BF1"/>
    <w:pPr>
      <w:tabs>
        <w:tab w:val="right" w:pos="9026"/>
      </w:tabs>
      <w:spacing w:after="120"/>
    </w:pPr>
    <w:rPr>
      <w:rFonts w:eastAsia="Times New Roman" w:cs="Arial"/>
      <w:lang w:val="en-GB"/>
    </w:rPr>
  </w:style>
  <w:style w:type="character" w:customStyle="1" w:styleId="BodyTextChar">
    <w:name w:val="Body Text Char"/>
    <w:basedOn w:val="DefaultParagraphFont"/>
    <w:link w:val="BodyText"/>
    <w:uiPriority w:val="99"/>
    <w:rsid w:val="00A15BF1"/>
    <w:rPr>
      <w:rFonts w:eastAsia="Times New Roman" w:cs="Arial"/>
      <w:lang w:val="en-GB"/>
    </w:rPr>
  </w:style>
  <w:style w:type="paragraph" w:styleId="ListBullet">
    <w:name w:val="List Bullet"/>
    <w:basedOn w:val="Normal"/>
    <w:uiPriority w:val="99"/>
    <w:unhideWhenUsed/>
    <w:qFormat/>
    <w:rsid w:val="00A15BF1"/>
    <w:pPr>
      <w:numPr>
        <w:numId w:val="9"/>
      </w:numPr>
      <w:tabs>
        <w:tab w:val="right" w:pos="9072"/>
      </w:tabs>
      <w:spacing w:after="120"/>
      <w:contextualSpacing/>
    </w:pPr>
    <w:rPr>
      <w:rFonts w:eastAsia="Times New Roman" w:cs="Arial"/>
      <w:lang w:val="en-GB"/>
    </w:rPr>
  </w:style>
  <w:style w:type="paragraph" w:styleId="ListNumber2">
    <w:name w:val="List Number 2"/>
    <w:basedOn w:val="BodyText"/>
    <w:uiPriority w:val="99"/>
    <w:unhideWhenUsed/>
    <w:qFormat/>
    <w:rsid w:val="00044B0F"/>
    <w:pPr>
      <w:numPr>
        <w:numId w:val="10"/>
      </w:numPr>
      <w:tabs>
        <w:tab w:val="clear" w:pos="902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8547">
      <w:bodyDiv w:val="1"/>
      <w:marLeft w:val="0"/>
      <w:marRight w:val="0"/>
      <w:marTop w:val="0"/>
      <w:marBottom w:val="0"/>
      <w:divBdr>
        <w:top w:val="none" w:sz="0" w:space="0" w:color="auto"/>
        <w:left w:val="none" w:sz="0" w:space="0" w:color="auto"/>
        <w:bottom w:val="none" w:sz="0" w:space="0" w:color="auto"/>
        <w:right w:val="none" w:sz="0" w:space="0" w:color="auto"/>
      </w:divBdr>
    </w:div>
    <w:div w:id="1370372709">
      <w:bodyDiv w:val="1"/>
      <w:marLeft w:val="0"/>
      <w:marRight w:val="0"/>
      <w:marTop w:val="0"/>
      <w:marBottom w:val="0"/>
      <w:divBdr>
        <w:top w:val="none" w:sz="0" w:space="0" w:color="auto"/>
        <w:left w:val="none" w:sz="0" w:space="0" w:color="auto"/>
        <w:bottom w:val="none" w:sz="0" w:space="0" w:color="auto"/>
        <w:right w:val="none" w:sz="0" w:space="0" w:color="auto"/>
      </w:divBdr>
    </w:div>
    <w:div w:id="13710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oleObject" Target="embeddings/oleObject25.bin"/><Relationship Id="rId68" Type="http://schemas.openxmlformats.org/officeDocument/2006/relationships/image" Target="media/image33.png"/><Relationship Id="rId76" Type="http://schemas.openxmlformats.org/officeDocument/2006/relationships/hyperlink" Target="http://www.abs.gov.au/websitedbs/CaSHome.nsf/Home/CaSMa06+ARE+MALES+BETTER+DRIVER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image" Target="media/image31.png"/><Relationship Id="rId74" Type="http://schemas.openxmlformats.org/officeDocument/2006/relationships/image" Target="media/image39.png"/><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header" Target="header4.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9.png"/><Relationship Id="rId69" Type="http://schemas.openxmlformats.org/officeDocument/2006/relationships/image" Target="media/image34.png"/><Relationship Id="rId77" Type="http://schemas.openxmlformats.org/officeDocument/2006/relationships/hyperlink" Target="http://creativecommons.org/licenses/by/2.5/au/" TargetMode="Externa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7.png"/><Relationship Id="rId80" Type="http://schemas.openxmlformats.org/officeDocument/2006/relationships/footer" Target="footer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png"/><Relationship Id="rId67" Type="http://schemas.openxmlformats.org/officeDocument/2006/relationships/image" Target="media/image32.png"/><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image" Target="media/image28.wmf"/><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header" Target="header2.xml"/><Relationship Id="rId8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D750-4E44-4499-B41F-8F992116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Iyleen Vickers</cp:lastModifiedBy>
  <cp:revision>3</cp:revision>
  <cp:lastPrinted>2020-05-20T05:33:00Z</cp:lastPrinted>
  <dcterms:created xsi:type="dcterms:W3CDTF">2021-11-24T06:49:00Z</dcterms:created>
  <dcterms:modified xsi:type="dcterms:W3CDTF">2021-11-24T06:50:00Z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