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05AE" w14:textId="26A0FC4E" w:rsidR="00945B8D" w:rsidRDefault="00DB46D0" w:rsidP="00945B8D">
      <w:pPr>
        <w:pStyle w:val="Title"/>
        <w:rPr>
          <w:color w:val="7030A0"/>
        </w:rPr>
      </w:pPr>
      <w:r>
        <w:rPr>
          <w:color w:val="7030A0"/>
        </w:rPr>
        <w:t>Engineering Studies</w:t>
      </w:r>
      <w:r w:rsidR="006F29BC">
        <w:rPr>
          <w:color w:val="7030A0"/>
        </w:rPr>
        <w:t xml:space="preserve"> ATAR </w:t>
      </w:r>
      <w:r w:rsidR="00944D3B">
        <w:rPr>
          <w:color w:val="7030A0"/>
        </w:rPr>
        <w:t>–</w:t>
      </w:r>
      <w:r w:rsidR="006F29BC">
        <w:rPr>
          <w:color w:val="7030A0"/>
        </w:rPr>
        <w:t xml:space="preserve"> Su</w:t>
      </w:r>
      <w:r w:rsidR="00945B8D">
        <w:rPr>
          <w:color w:val="7030A0"/>
        </w:rPr>
        <w:t>mmary of syllabus changes</w:t>
      </w:r>
    </w:p>
    <w:p w14:paraId="6918A519" w14:textId="22463D85" w:rsidR="00945B8D" w:rsidRDefault="00B1341B" w:rsidP="00945B8D">
      <w:pPr>
        <w:spacing w:before="240"/>
      </w:pPr>
      <w:r>
        <w:t xml:space="preserve">As a result of the review, </w:t>
      </w:r>
      <w:r w:rsidR="00B4706F">
        <w:t xml:space="preserve">teacher feedback from the consultation survey, and the </w:t>
      </w:r>
      <w:r w:rsidR="003B477F">
        <w:t>advice</w:t>
      </w:r>
      <w:r w:rsidR="00B4706F">
        <w:t xml:space="preserve"> of the Curriculum Advisory Committee, </w:t>
      </w:r>
      <w:r>
        <w:t xml:space="preserve">the main differences between the current Years 11 and 12 ATAR course syllabuses and the </w:t>
      </w:r>
      <w:r w:rsidR="00B4706F">
        <w:t xml:space="preserve">revised </w:t>
      </w:r>
      <w:r>
        <w:t>Years 11 and 12 ATAR syllabuses are summarised below.</w:t>
      </w:r>
    </w:p>
    <w:p w14:paraId="71829575" w14:textId="77777777" w:rsidR="00945B8D" w:rsidRDefault="00945B8D" w:rsidP="00945B8D">
      <w:pPr>
        <w:pStyle w:val="Heading1"/>
      </w:pPr>
      <w:r>
        <w:t>Content changes</w:t>
      </w:r>
    </w:p>
    <w:p w14:paraId="39ACA07E" w14:textId="77777777" w:rsidR="00945B8D" w:rsidRDefault="00945B8D" w:rsidP="00945B8D">
      <w:pPr>
        <w:pStyle w:val="Heading2"/>
      </w:pPr>
      <w:r>
        <w:t>Overall</w:t>
      </w:r>
    </w:p>
    <w:p w14:paraId="2E95C656" w14:textId="77777777" w:rsidR="00945B8D" w:rsidRPr="006D3251" w:rsidRDefault="00945B8D" w:rsidP="00312F12">
      <w:pPr>
        <w:pStyle w:val="ListParagraph"/>
        <w:numPr>
          <w:ilvl w:val="0"/>
          <w:numId w:val="22"/>
        </w:numPr>
        <w:spacing w:after="0"/>
      </w:pPr>
      <w:r w:rsidRPr="006D3251">
        <w:t xml:space="preserve">The Rationale has </w:t>
      </w:r>
      <w:r w:rsidR="00DB46D0">
        <w:t>undergone minor edits t</w:t>
      </w:r>
      <w:r w:rsidR="00312F12" w:rsidRPr="006D3251">
        <w:t xml:space="preserve">o better reflect the </w:t>
      </w:r>
      <w:r w:rsidR="00DB46D0">
        <w:t xml:space="preserve">core content of the </w:t>
      </w:r>
      <w:r w:rsidR="00312F12" w:rsidRPr="006D3251">
        <w:t>syllabus.</w:t>
      </w:r>
    </w:p>
    <w:p w14:paraId="42E68C70" w14:textId="37852787" w:rsidR="00945B8D" w:rsidRPr="006D3251" w:rsidRDefault="000F1024" w:rsidP="006D3251">
      <w:pPr>
        <w:pStyle w:val="ListParagraph"/>
        <w:numPr>
          <w:ilvl w:val="0"/>
          <w:numId w:val="22"/>
        </w:numPr>
        <w:spacing w:after="0"/>
      </w:pPr>
      <w:r>
        <w:t xml:space="preserve">The </w:t>
      </w:r>
      <w:r w:rsidR="00DB46D0">
        <w:t>course o</w:t>
      </w:r>
      <w:r w:rsidR="00945B8D" w:rsidRPr="006D3251">
        <w:t>utcomes</w:t>
      </w:r>
      <w:r w:rsidR="00DB46D0">
        <w:t xml:space="preserve"> </w:t>
      </w:r>
      <w:r w:rsidR="00855493">
        <w:t>have</w:t>
      </w:r>
      <w:r w:rsidR="008F1419">
        <w:t xml:space="preserve"> been </w:t>
      </w:r>
      <w:r w:rsidR="00AA211E">
        <w:t>removed and</w:t>
      </w:r>
      <w:r w:rsidR="00855493">
        <w:t xml:space="preserve"> replaced with </w:t>
      </w:r>
      <w:r w:rsidR="00AA211E">
        <w:t>the course a</w:t>
      </w:r>
      <w:r w:rsidR="00855493">
        <w:t>ims</w:t>
      </w:r>
      <w:r w:rsidR="00945B8D" w:rsidRPr="006D3251">
        <w:t>.</w:t>
      </w:r>
    </w:p>
    <w:p w14:paraId="0EEF0109" w14:textId="21C079DD" w:rsidR="007F455E" w:rsidRDefault="007F455E" w:rsidP="007F455E">
      <w:pPr>
        <w:pStyle w:val="ListParagraph"/>
        <w:numPr>
          <w:ilvl w:val="0"/>
          <w:numId w:val="22"/>
        </w:numPr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section titled </w:t>
      </w:r>
      <w:r w:rsidRPr="00245D39">
        <w:rPr>
          <w:rFonts w:ascii="Calibri" w:hAnsi="Calibri" w:cs="Calibri"/>
          <w:i/>
        </w:rPr>
        <w:t>Organisation of content</w:t>
      </w:r>
      <w:r w:rsidRPr="0064526D">
        <w:rPr>
          <w:rFonts w:ascii="Calibri" w:hAnsi="Calibri" w:cs="Calibri"/>
        </w:rPr>
        <w:t xml:space="preserve"> has </w:t>
      </w:r>
      <w:r>
        <w:rPr>
          <w:rFonts w:ascii="Calibri" w:hAnsi="Calibri" w:cs="Calibri"/>
        </w:rPr>
        <w:t xml:space="preserve">had </w:t>
      </w:r>
      <w:r w:rsidR="00B4706F">
        <w:rPr>
          <w:rFonts w:ascii="Calibri" w:hAnsi="Calibri" w:cs="Calibri"/>
        </w:rPr>
        <w:t xml:space="preserve">the unit descriptions refreshed to reflect the sequential delivery of the unit content, including </w:t>
      </w:r>
      <w:r>
        <w:rPr>
          <w:rFonts w:ascii="Calibri" w:hAnsi="Calibri" w:cs="Calibri"/>
        </w:rPr>
        <w:t xml:space="preserve">a detailed description of the study of fundamental mechanisms common to both specialist </w:t>
      </w:r>
      <w:r w:rsidRPr="000D7DE6">
        <w:rPr>
          <w:rFonts w:ascii="Calibri" w:hAnsi="Calibri" w:cs="Calibri"/>
        </w:rPr>
        <w:t>fields</w:t>
      </w:r>
      <w:r>
        <w:rPr>
          <w:rFonts w:ascii="Calibri" w:hAnsi="Calibri" w:cs="Calibri"/>
        </w:rPr>
        <w:t>, now placed into the core content</w:t>
      </w:r>
      <w:r w:rsidR="00614AAF">
        <w:rPr>
          <w:rFonts w:ascii="Calibri" w:hAnsi="Calibri" w:cs="Calibri"/>
        </w:rPr>
        <w:t>, with the unit content titles revised</w:t>
      </w:r>
      <w:r w:rsidRPr="000D7DE6">
        <w:rPr>
          <w:rFonts w:ascii="Calibri" w:hAnsi="Calibri" w:cs="Calibri"/>
        </w:rPr>
        <w:t>.</w:t>
      </w:r>
    </w:p>
    <w:p w14:paraId="5E9E25F8" w14:textId="77777777" w:rsidR="00AA211E" w:rsidRDefault="00AA211E" w:rsidP="00AA211E">
      <w:pPr>
        <w:pStyle w:val="ListParagraph"/>
        <w:numPr>
          <w:ilvl w:val="0"/>
          <w:numId w:val="22"/>
        </w:numPr>
        <w:spacing w:after="0"/>
      </w:pPr>
      <w:r w:rsidRPr="006D3251">
        <w:t xml:space="preserve">The information related to the </w:t>
      </w:r>
      <w:r w:rsidRPr="00061F57">
        <w:rPr>
          <w:i/>
        </w:rPr>
        <w:t>Representation of the general capabilities and cross-curriculum priorities</w:t>
      </w:r>
      <w:r w:rsidRPr="006D3251">
        <w:t xml:space="preserve"> has been </w:t>
      </w:r>
      <w:r>
        <w:t>retained</w:t>
      </w:r>
      <w:r w:rsidRPr="006D3251">
        <w:t>.</w:t>
      </w:r>
    </w:p>
    <w:p w14:paraId="21A66B32" w14:textId="2F382A27" w:rsidR="00945B8D" w:rsidRDefault="00B4706F" w:rsidP="008F1419">
      <w:pPr>
        <w:pStyle w:val="ListParagraph"/>
        <w:numPr>
          <w:ilvl w:val="0"/>
          <w:numId w:val="22"/>
        </w:numPr>
        <w:spacing w:after="0"/>
      </w:pPr>
      <w:r>
        <w:t>Each</w:t>
      </w:r>
      <w:r w:rsidR="00312F12" w:rsidRPr="006D3251">
        <w:t xml:space="preserve"> </w:t>
      </w:r>
      <w:r>
        <w:t>u</w:t>
      </w:r>
      <w:r w:rsidR="00312F12" w:rsidRPr="006D3251">
        <w:t>nit description ha</w:t>
      </w:r>
      <w:r>
        <w:t>s</w:t>
      </w:r>
      <w:r w:rsidR="00312F12" w:rsidRPr="006D3251">
        <w:t xml:space="preserve"> </w:t>
      </w:r>
      <w:r w:rsidR="003C006C">
        <w:t xml:space="preserve">had </w:t>
      </w:r>
      <w:r>
        <w:t>u</w:t>
      </w:r>
      <w:r w:rsidR="00312F12" w:rsidRPr="006D3251">
        <w:t>pdate</w:t>
      </w:r>
      <w:r w:rsidR="003C006C">
        <w:t>s</w:t>
      </w:r>
      <w:r w:rsidR="00312F12" w:rsidRPr="006D3251">
        <w:t xml:space="preserve"> to better reflect the revised content for each unit.</w:t>
      </w:r>
    </w:p>
    <w:p w14:paraId="086B3416" w14:textId="7A5581CE" w:rsidR="00DB46D0" w:rsidRDefault="00DB46D0" w:rsidP="00DB46D0">
      <w:pPr>
        <w:numPr>
          <w:ilvl w:val="0"/>
          <w:numId w:val="22"/>
        </w:numPr>
        <w:tabs>
          <w:tab w:val="left" w:pos="360"/>
          <w:tab w:val="left" w:pos="705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Content within the core sections of each unit require</w:t>
      </w:r>
      <w:r w:rsidR="00301F82">
        <w:rPr>
          <w:rFonts w:eastAsia="Times New Roman" w:cstheme="minorHAnsi"/>
        </w:rPr>
        <w:t>d</w:t>
      </w:r>
      <w:r>
        <w:rPr>
          <w:rFonts w:eastAsia="Times New Roman" w:cstheme="minorHAnsi"/>
        </w:rPr>
        <w:t xml:space="preserve"> </w:t>
      </w:r>
      <w:r w:rsidR="00B4706F">
        <w:rPr>
          <w:rFonts w:eastAsia="Times New Roman" w:cstheme="minorHAnsi"/>
        </w:rPr>
        <w:t xml:space="preserve">moderate </w:t>
      </w:r>
      <w:r>
        <w:rPr>
          <w:rFonts w:eastAsia="Times New Roman" w:cstheme="minorHAnsi"/>
        </w:rPr>
        <w:t xml:space="preserve">revisions to make the content </w:t>
      </w:r>
      <w:r w:rsidR="00B4706F">
        <w:rPr>
          <w:rFonts w:eastAsia="Times New Roman" w:cstheme="minorHAnsi"/>
        </w:rPr>
        <w:t xml:space="preserve">broader and </w:t>
      </w:r>
      <w:r>
        <w:rPr>
          <w:rFonts w:eastAsia="Times New Roman" w:cstheme="minorHAnsi"/>
        </w:rPr>
        <w:t xml:space="preserve">more relevant to the study of </w:t>
      </w:r>
      <w:r w:rsidR="00B4706F">
        <w:rPr>
          <w:rFonts w:eastAsia="Times New Roman" w:cstheme="minorHAnsi"/>
        </w:rPr>
        <w:t>fundamental e</w:t>
      </w:r>
      <w:r>
        <w:rPr>
          <w:rFonts w:eastAsia="Times New Roman" w:cstheme="minorHAnsi"/>
        </w:rPr>
        <w:t xml:space="preserve">ngineering principles. </w:t>
      </w:r>
    </w:p>
    <w:p w14:paraId="13B9D815" w14:textId="77777777" w:rsidR="00301F82" w:rsidRDefault="00301F82" w:rsidP="00DB46D0">
      <w:pPr>
        <w:pStyle w:val="ListParagraph"/>
        <w:numPr>
          <w:ilvl w:val="0"/>
          <w:numId w:val="22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Clarification of </w:t>
      </w:r>
      <w:r w:rsidR="00DB46D0">
        <w:rPr>
          <w:rFonts w:eastAsia="Times New Roman" w:cstheme="minorHAnsi"/>
        </w:rPr>
        <w:t>the study of the practical application energy and energy transference in the core content.</w:t>
      </w:r>
      <w:r>
        <w:rPr>
          <w:rFonts w:eastAsia="Times New Roman" w:cstheme="minorHAnsi"/>
        </w:rPr>
        <w:t xml:space="preserve"> </w:t>
      </w:r>
    </w:p>
    <w:p w14:paraId="5BA357EC" w14:textId="1FE002D4" w:rsidR="00DB46D0" w:rsidRDefault="00C26A7A" w:rsidP="00DB46D0">
      <w:pPr>
        <w:pStyle w:val="ListParagraph"/>
        <w:numPr>
          <w:ilvl w:val="0"/>
          <w:numId w:val="22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Clarification of the </w:t>
      </w:r>
      <w:r w:rsidR="00301F82">
        <w:rPr>
          <w:rFonts w:eastAsia="Times New Roman" w:cstheme="minorHAnsi"/>
        </w:rPr>
        <w:t xml:space="preserve">defined differences between </w:t>
      </w:r>
      <w:r>
        <w:rPr>
          <w:rFonts w:eastAsia="Times New Roman" w:cstheme="minorHAnsi"/>
        </w:rPr>
        <w:t xml:space="preserve">the type and classifications of materials, </w:t>
      </w:r>
      <w:r w:rsidR="00301F82">
        <w:rPr>
          <w:rFonts w:eastAsia="Times New Roman" w:cstheme="minorHAnsi"/>
        </w:rPr>
        <w:t xml:space="preserve">renewable and non-renewable, and sustainable forms of energy sources. </w:t>
      </w:r>
    </w:p>
    <w:p w14:paraId="2470DEB7" w14:textId="5A463CE1" w:rsidR="00DB46D0" w:rsidRPr="00A630DB" w:rsidRDefault="00301F82" w:rsidP="00DB46D0">
      <w:pPr>
        <w:numPr>
          <w:ilvl w:val="0"/>
          <w:numId w:val="22"/>
        </w:numPr>
        <w:tabs>
          <w:tab w:val="left" w:pos="360"/>
          <w:tab w:val="left" w:pos="705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Removal of duplicated content in each of the specialist </w:t>
      </w:r>
      <w:r w:rsidR="00AA211E">
        <w:rPr>
          <w:rFonts w:eastAsia="Times New Roman" w:cstheme="minorHAnsi"/>
        </w:rPr>
        <w:t>fields</w:t>
      </w:r>
      <w:r w:rsidR="00B4706F">
        <w:rPr>
          <w:rFonts w:eastAsia="Times New Roman" w:cstheme="minorHAnsi"/>
        </w:rPr>
        <w:t>, with</w:t>
      </w:r>
      <w:r>
        <w:rPr>
          <w:rFonts w:eastAsia="Times New Roman" w:cstheme="minorHAnsi"/>
        </w:rPr>
        <w:t xml:space="preserve"> place</w:t>
      </w:r>
      <w:r w:rsidR="00B4706F">
        <w:rPr>
          <w:rFonts w:eastAsia="Times New Roman" w:cstheme="minorHAnsi"/>
        </w:rPr>
        <w:t>ment</w:t>
      </w:r>
      <w:r w:rsidR="00DB46D0" w:rsidRPr="00A630DB">
        <w:rPr>
          <w:rFonts w:eastAsia="Times New Roman" w:cstheme="minorHAnsi"/>
        </w:rPr>
        <w:t xml:space="preserve"> </w:t>
      </w:r>
      <w:r w:rsidR="00DB46D0">
        <w:rPr>
          <w:rFonts w:eastAsia="Times New Roman" w:cstheme="minorHAnsi"/>
        </w:rPr>
        <w:t>in</w:t>
      </w:r>
      <w:r w:rsidR="00DB46D0" w:rsidRPr="00A630DB">
        <w:rPr>
          <w:rFonts w:eastAsia="Times New Roman" w:cstheme="minorHAnsi"/>
        </w:rPr>
        <w:t>to the core content with</w:t>
      </w:r>
      <w:r w:rsidR="00DB46D0">
        <w:rPr>
          <w:rFonts w:eastAsia="Times New Roman" w:cstheme="minorHAnsi"/>
        </w:rPr>
        <w:t xml:space="preserve">in each </w:t>
      </w:r>
      <w:r w:rsidR="00DB46D0" w:rsidRPr="00A630DB">
        <w:rPr>
          <w:rFonts w:eastAsia="Times New Roman" w:cstheme="minorHAnsi"/>
        </w:rPr>
        <w:t>unit</w:t>
      </w:r>
      <w:r w:rsidR="00DB46D0">
        <w:rPr>
          <w:rFonts w:eastAsia="Times New Roman" w:cstheme="minorHAnsi"/>
        </w:rPr>
        <w:t>.</w:t>
      </w:r>
    </w:p>
    <w:p w14:paraId="191CCE20" w14:textId="1CF274A9" w:rsidR="00DB46D0" w:rsidRPr="00DA784D" w:rsidRDefault="00AA211E" w:rsidP="00DB46D0">
      <w:pPr>
        <w:pStyle w:val="ListParagraph"/>
        <w:numPr>
          <w:ilvl w:val="0"/>
          <w:numId w:val="22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New content in </w:t>
      </w:r>
      <w:r w:rsidR="00DB46D0" w:rsidRPr="00DA784D">
        <w:rPr>
          <w:rFonts w:eastAsia="Times New Roman" w:cstheme="minorHAnsi"/>
        </w:rPr>
        <w:t>Mechatronics to deliver content that will keep up with new technology</w:t>
      </w:r>
      <w:r w:rsidR="00DB46D0">
        <w:rPr>
          <w:rFonts w:eastAsia="Times New Roman" w:cstheme="minorHAnsi"/>
        </w:rPr>
        <w:t xml:space="preserve"> in programming and control.</w:t>
      </w:r>
    </w:p>
    <w:p w14:paraId="76021EFC" w14:textId="15901FC4" w:rsidR="00AA211E" w:rsidRPr="00AA211E" w:rsidRDefault="00AA211E" w:rsidP="00AA211E">
      <w:pPr>
        <w:pStyle w:val="ListParagraph"/>
        <w:numPr>
          <w:ilvl w:val="0"/>
          <w:numId w:val="22"/>
        </w:numPr>
      </w:pPr>
      <w:r>
        <w:rPr>
          <w:rFonts w:eastAsia="Times New Roman" w:cstheme="minorHAnsi"/>
        </w:rPr>
        <w:t xml:space="preserve">Formulas reviewed in each specialist field of both Year 11 and 12 content </w:t>
      </w:r>
      <w:r w:rsidRPr="00AA211E">
        <w:rPr>
          <w:rFonts w:eastAsia="Times New Roman" w:cstheme="minorHAnsi"/>
        </w:rPr>
        <w:t xml:space="preserve">to accurately reflect </w:t>
      </w:r>
      <w:r>
        <w:rPr>
          <w:rFonts w:eastAsia="Times New Roman" w:cstheme="minorHAnsi"/>
        </w:rPr>
        <w:t>the c</w:t>
      </w:r>
      <w:r w:rsidR="00301F82" w:rsidRPr="00AA211E">
        <w:rPr>
          <w:rFonts w:eastAsia="Times New Roman" w:cstheme="minorHAnsi"/>
        </w:rPr>
        <w:t>ontents of the Data Book</w:t>
      </w:r>
      <w:r w:rsidR="00B4706F">
        <w:rPr>
          <w:rFonts w:eastAsia="Times New Roman" w:cstheme="minorHAnsi"/>
        </w:rPr>
        <w:t>, and formulas with a closer alignment to the Physics course</w:t>
      </w:r>
      <w:r>
        <w:rPr>
          <w:rFonts w:eastAsia="Times New Roman" w:cstheme="minorHAnsi"/>
        </w:rPr>
        <w:t>.</w:t>
      </w:r>
    </w:p>
    <w:p w14:paraId="24074627" w14:textId="6507A92A" w:rsidR="00AA211E" w:rsidRPr="00AA211E" w:rsidRDefault="00AA211E" w:rsidP="00AA211E">
      <w:pPr>
        <w:pStyle w:val="ListParagraph"/>
        <w:numPr>
          <w:ilvl w:val="0"/>
          <w:numId w:val="22"/>
        </w:numPr>
        <w:spacing w:after="0"/>
      </w:pPr>
      <w:r>
        <w:t xml:space="preserve">Content, particularly in </w:t>
      </w:r>
      <w:r w:rsidR="0013414E">
        <w:t>Y</w:t>
      </w:r>
      <w:r>
        <w:t>ear 11,</w:t>
      </w:r>
      <w:r w:rsidR="0089083C">
        <w:t xml:space="preserve"> advances the content and progress</w:t>
      </w:r>
      <w:r w:rsidR="00B4706F">
        <w:t>ion,</w:t>
      </w:r>
      <w:r w:rsidR="0089083C">
        <w:t xml:space="preserve"> logically </w:t>
      </w:r>
      <w:r w:rsidR="00B4706F">
        <w:t xml:space="preserve">from </w:t>
      </w:r>
      <w:r>
        <w:t>the Engineering context of De</w:t>
      </w:r>
      <w:r w:rsidR="0089083C">
        <w:t xml:space="preserve">sign and </w:t>
      </w:r>
      <w:r>
        <w:t>Technolog</w:t>
      </w:r>
      <w:r w:rsidR="0089083C">
        <w:t>y in</w:t>
      </w:r>
      <w:r>
        <w:t xml:space="preserve"> </w:t>
      </w:r>
      <w:r w:rsidR="00C26A7A">
        <w:t xml:space="preserve">the </w:t>
      </w:r>
      <w:r>
        <w:t>Year 7</w:t>
      </w:r>
      <w:r w:rsidR="00944D3B">
        <w:t>–</w:t>
      </w:r>
      <w:r>
        <w:t xml:space="preserve">-10 </w:t>
      </w:r>
      <w:r w:rsidR="0089083C">
        <w:t>Technologies Learning area.</w:t>
      </w:r>
    </w:p>
    <w:p w14:paraId="07F6C2D5" w14:textId="2FF50953" w:rsidR="00A71677" w:rsidRDefault="00301F82" w:rsidP="00944D3B">
      <w:pPr>
        <w:spacing w:after="0"/>
        <w:rPr>
          <w:rFonts w:eastAsia="Times New Roman" w:cstheme="minorHAnsi"/>
        </w:rPr>
      </w:pPr>
      <w:r w:rsidRPr="00AA211E">
        <w:rPr>
          <w:rFonts w:eastAsia="Times New Roman" w:cstheme="minorHAnsi"/>
        </w:rPr>
        <w:t xml:space="preserve"> </w:t>
      </w:r>
    </w:p>
    <w:p w14:paraId="78530E30" w14:textId="7F9DD020" w:rsidR="007F455E" w:rsidRDefault="007F455E" w:rsidP="007F455E">
      <w:pPr>
        <w:pStyle w:val="Heading2"/>
      </w:pPr>
      <w:r>
        <w:t xml:space="preserve">Year 11 specific  </w:t>
      </w:r>
    </w:p>
    <w:p w14:paraId="209D1EED" w14:textId="3043D851" w:rsidR="00A71677" w:rsidRDefault="00A71677" w:rsidP="00066DE0">
      <w:pPr>
        <w:tabs>
          <w:tab w:val="left" w:pos="284"/>
        </w:tabs>
        <w:spacing w:after="0"/>
      </w:pPr>
      <w:r w:rsidRPr="00066DE0">
        <w:rPr>
          <w:b/>
        </w:rPr>
        <w:t>Unit 1 has been modified in the following ways</w:t>
      </w:r>
      <w:r w:rsidRPr="00061F57">
        <w:t>:</w:t>
      </w:r>
    </w:p>
    <w:p w14:paraId="35CE5A97" w14:textId="6DE4003E" w:rsidR="00066DE0" w:rsidRPr="00066DE0" w:rsidRDefault="00066DE0" w:rsidP="00A71677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b/>
          <w:bCs/>
        </w:rPr>
      </w:pPr>
      <w:r w:rsidRPr="00066DE0">
        <w:rPr>
          <w:b/>
          <w:bCs/>
        </w:rPr>
        <w:t>Core Content</w:t>
      </w:r>
    </w:p>
    <w:p w14:paraId="28BBF9A3" w14:textId="3C8B7BCF" w:rsidR="00CE2F94" w:rsidRPr="00CE2F94" w:rsidRDefault="00CE2F94" w:rsidP="00CE2F94">
      <w:pPr>
        <w:pStyle w:val="ListParagraph"/>
        <w:numPr>
          <w:ilvl w:val="0"/>
          <w:numId w:val="23"/>
        </w:numPr>
      </w:pPr>
      <w:r>
        <w:t xml:space="preserve">Revised list of the </w:t>
      </w:r>
      <w:r w:rsidRPr="00CE2F94">
        <w:t>type</w:t>
      </w:r>
      <w:r>
        <w:t>s</w:t>
      </w:r>
      <w:r w:rsidRPr="00CE2F94">
        <w:t xml:space="preserve"> of materials, </w:t>
      </w:r>
      <w:r>
        <w:t>including defining and classification of materials</w:t>
      </w:r>
      <w:r w:rsidRPr="00CE2F94">
        <w:t>.</w:t>
      </w:r>
    </w:p>
    <w:p w14:paraId="233340F8" w14:textId="10A24706" w:rsidR="00A71677" w:rsidRDefault="00CE2F94" w:rsidP="008A7C8A">
      <w:pPr>
        <w:pStyle w:val="ListParagraph"/>
        <w:numPr>
          <w:ilvl w:val="0"/>
          <w:numId w:val="23"/>
        </w:numPr>
        <w:spacing w:after="0" w:line="254" w:lineRule="auto"/>
      </w:pPr>
      <w:r>
        <w:t>Minor edits to formula, with the inclusion of tables of units of measurement, and prefixes for quantities</w:t>
      </w:r>
    </w:p>
    <w:p w14:paraId="48282235" w14:textId="77777777" w:rsidR="00FB560D" w:rsidRDefault="00CE2F94" w:rsidP="00FB560D">
      <w:pPr>
        <w:pStyle w:val="ListParagraph"/>
        <w:numPr>
          <w:ilvl w:val="0"/>
          <w:numId w:val="23"/>
        </w:numPr>
        <w:spacing w:after="120" w:line="254" w:lineRule="auto"/>
      </w:pPr>
      <w:r>
        <w:t xml:space="preserve">Study of Mechanisms </w:t>
      </w:r>
      <w:r w:rsidR="00A71677">
        <w:t xml:space="preserve">content </w:t>
      </w:r>
      <w:r>
        <w:t>introduced</w:t>
      </w:r>
    </w:p>
    <w:p w14:paraId="185F180C" w14:textId="6E37E19D" w:rsidR="008A7C8A" w:rsidRDefault="008A7C8A" w:rsidP="00FB560D">
      <w:pPr>
        <w:pStyle w:val="ListParagraph"/>
        <w:numPr>
          <w:ilvl w:val="0"/>
          <w:numId w:val="23"/>
        </w:numPr>
        <w:spacing w:after="120" w:line="254" w:lineRule="auto"/>
      </w:pPr>
      <w:r>
        <w:rPr>
          <w:rFonts w:eastAsia="Times New Roman" w:cstheme="minorHAnsi"/>
        </w:rPr>
        <w:t>Minor changes to formula, including corrected speed/velocity, work, and different power formula</w:t>
      </w:r>
    </w:p>
    <w:p w14:paraId="253298D4" w14:textId="0837B623" w:rsidR="008A7C8A" w:rsidRPr="00535E8C" w:rsidRDefault="00FB560D" w:rsidP="008A7C8A">
      <w:pPr>
        <w:pStyle w:val="ListParagraph"/>
        <w:numPr>
          <w:ilvl w:val="0"/>
          <w:numId w:val="23"/>
        </w:numPr>
        <w:spacing w:after="120" w:line="254" w:lineRule="auto"/>
        <w:rPr>
          <w:rFonts w:ascii="Calibri" w:eastAsia="Times New Roman" w:hAnsi="Calibri" w:cs="Calibri"/>
        </w:rPr>
      </w:pPr>
      <w:r>
        <w:t xml:space="preserve">Additional dot points </w:t>
      </w:r>
      <w:r w:rsidR="00A71677">
        <w:t xml:space="preserve">given </w:t>
      </w:r>
      <w:r w:rsidR="008A7C8A">
        <w:t xml:space="preserve">to </w:t>
      </w:r>
      <w:r>
        <w:t xml:space="preserve">Engineering in society, </w:t>
      </w:r>
      <w:r w:rsidR="008A7C8A">
        <w:t xml:space="preserve">with this being re-titled; </w:t>
      </w:r>
      <w:r w:rsidR="008A7C8A" w:rsidRPr="00535E8C">
        <w:rPr>
          <w:rFonts w:ascii="Calibri" w:eastAsia="Franklin Gothic Book" w:hAnsi="Calibri" w:cs="Arial"/>
          <w:iCs/>
          <w:lang w:eastAsia="en-AU"/>
        </w:rPr>
        <w:t>Effects on society, the environment and industry</w:t>
      </w:r>
      <w:r w:rsidR="008A7C8A">
        <w:rPr>
          <w:rFonts w:ascii="Calibri" w:eastAsia="Franklin Gothic Book" w:hAnsi="Calibri" w:cs="Arial"/>
          <w:iCs/>
          <w:lang w:eastAsia="en-AU"/>
        </w:rPr>
        <w:t>.</w:t>
      </w:r>
    </w:p>
    <w:p w14:paraId="10B0FE80" w14:textId="211DC4B9" w:rsidR="00FB560D" w:rsidRPr="00FB560D" w:rsidRDefault="00FB560D" w:rsidP="00FB560D">
      <w:pPr>
        <w:pStyle w:val="ListParagraph"/>
        <w:numPr>
          <w:ilvl w:val="0"/>
          <w:numId w:val="23"/>
        </w:numPr>
        <w:spacing w:after="120" w:line="254" w:lineRule="auto"/>
      </w:pPr>
      <w:r>
        <w:t xml:space="preserve">with </w:t>
      </w:r>
      <w:r w:rsidR="00A71677">
        <w:t>each content description to aid teachers in the depth and breadth expected</w:t>
      </w:r>
      <w:r w:rsidRPr="00FB560D">
        <w:rPr>
          <w:rFonts w:eastAsia="Times New Roman" w:cstheme="minorHAnsi"/>
        </w:rPr>
        <w:t xml:space="preserve"> when teaching the practical application of energy and energy transference in the core content. </w:t>
      </w:r>
    </w:p>
    <w:p w14:paraId="7B478675" w14:textId="77777777" w:rsidR="008A7C8A" w:rsidRPr="008A7C8A" w:rsidRDefault="008A7C8A" w:rsidP="008A7C8A">
      <w:pPr>
        <w:tabs>
          <w:tab w:val="left" w:pos="284"/>
        </w:tabs>
        <w:spacing w:after="0"/>
        <w:rPr>
          <w:rFonts w:ascii="Calibri" w:hAnsi="Calibri" w:cs="Calibri"/>
          <w:b/>
        </w:rPr>
      </w:pPr>
    </w:p>
    <w:p w14:paraId="3A4F0B6E" w14:textId="5C531B34" w:rsidR="00FB560D" w:rsidRDefault="00FB560D" w:rsidP="00FB560D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Calibri" w:hAnsi="Calibri" w:cs="Calibri"/>
          <w:b/>
        </w:rPr>
      </w:pPr>
      <w:r w:rsidRPr="002A09D8">
        <w:rPr>
          <w:rFonts w:ascii="Calibri" w:hAnsi="Calibri" w:cs="Calibri"/>
          <w:b/>
        </w:rPr>
        <w:t>Specialist field of Mechanical</w:t>
      </w:r>
    </w:p>
    <w:p w14:paraId="58169F4D" w14:textId="681E7B75" w:rsidR="00FB560D" w:rsidRPr="00FB560D" w:rsidRDefault="00FB560D" w:rsidP="00FB560D">
      <w:pPr>
        <w:pStyle w:val="ListParagraph"/>
        <w:numPr>
          <w:ilvl w:val="0"/>
          <w:numId w:val="23"/>
        </w:numPr>
        <w:spacing w:after="120" w:line="254" w:lineRule="auto"/>
      </w:pPr>
      <w:r>
        <w:t>Minor changes to testing the characteristics of materials, with the inclusion of tables of units of measurement</w:t>
      </w:r>
    </w:p>
    <w:p w14:paraId="0F69A4BB" w14:textId="4688C37D" w:rsidR="00944D3B" w:rsidRDefault="00FB560D" w:rsidP="008A7C8A">
      <w:pPr>
        <w:pStyle w:val="ListParagraph"/>
        <w:numPr>
          <w:ilvl w:val="0"/>
          <w:numId w:val="30"/>
        </w:numPr>
        <w:spacing w:after="0"/>
        <w:ind w:left="709" w:right="34"/>
        <w:rPr>
          <w:rFonts w:eastAsia="Times New Roman" w:cstheme="minorHAnsi"/>
        </w:rPr>
      </w:pPr>
      <w:r>
        <w:rPr>
          <w:rFonts w:eastAsia="Times New Roman" w:cstheme="minorHAnsi"/>
        </w:rPr>
        <w:t>Mechanisms content moved to core.</w:t>
      </w:r>
    </w:p>
    <w:p w14:paraId="7C1CA3E2" w14:textId="77777777" w:rsidR="008A7C8A" w:rsidRPr="008A7C8A" w:rsidRDefault="008A7C8A" w:rsidP="008A7C8A">
      <w:pPr>
        <w:spacing w:after="0"/>
        <w:ind w:left="349" w:right="34"/>
        <w:rPr>
          <w:rFonts w:eastAsia="Times New Roman" w:cstheme="minorHAnsi"/>
        </w:rPr>
      </w:pPr>
    </w:p>
    <w:p w14:paraId="27666041" w14:textId="4D4FF4A8" w:rsidR="00FB560D" w:rsidRPr="002A09D8" w:rsidRDefault="00FB560D" w:rsidP="00944D3B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Calibri" w:hAnsi="Calibri" w:cs="Calibri"/>
          <w:b/>
        </w:rPr>
      </w:pPr>
      <w:r w:rsidRPr="00944D3B">
        <w:rPr>
          <w:rFonts w:ascii="Calibri" w:hAnsi="Calibri" w:cs="Calibri"/>
          <w:b/>
        </w:rPr>
        <w:t xml:space="preserve"> </w:t>
      </w:r>
      <w:r w:rsidRPr="002A09D8">
        <w:rPr>
          <w:rFonts w:ascii="Calibri" w:hAnsi="Calibri" w:cs="Calibri"/>
          <w:b/>
        </w:rPr>
        <w:t>Specialist field of Mechatronics</w:t>
      </w:r>
    </w:p>
    <w:p w14:paraId="0C482D4D" w14:textId="2A7DA767" w:rsidR="000958F5" w:rsidRPr="000958F5" w:rsidRDefault="00FB560D" w:rsidP="00F779E7">
      <w:pPr>
        <w:numPr>
          <w:ilvl w:val="0"/>
          <w:numId w:val="29"/>
        </w:numPr>
        <w:spacing w:after="0"/>
        <w:ind w:right="34"/>
        <w:contextualSpacing/>
        <w:rPr>
          <w:rFonts w:ascii="Calibri" w:eastAsia="Calibri" w:hAnsi="Calibri" w:cs="Calibri"/>
        </w:rPr>
      </w:pPr>
      <w:r w:rsidRPr="000958F5">
        <w:rPr>
          <w:rFonts w:ascii="Calibri" w:eastAsia="Times New Roman" w:hAnsi="Calibri" w:cs="Calibri"/>
        </w:rPr>
        <w:t>Repositioning</w:t>
      </w:r>
      <w:r w:rsidR="0013414E">
        <w:rPr>
          <w:rFonts w:ascii="Calibri" w:eastAsia="Times New Roman" w:hAnsi="Calibri" w:cs="Calibri"/>
        </w:rPr>
        <w:t xml:space="preserve"> of mechatronics content</w:t>
      </w:r>
      <w:r w:rsidRPr="000958F5">
        <w:rPr>
          <w:rFonts w:ascii="Calibri" w:eastAsia="Times New Roman" w:hAnsi="Calibri" w:cs="Calibri"/>
        </w:rPr>
        <w:t xml:space="preserve">, in </w:t>
      </w:r>
      <w:r w:rsidR="0013414E">
        <w:rPr>
          <w:rFonts w:ascii="Calibri" w:eastAsia="Times New Roman" w:hAnsi="Calibri" w:cs="Calibri"/>
        </w:rPr>
        <w:t>U</w:t>
      </w:r>
      <w:r w:rsidRPr="000958F5">
        <w:rPr>
          <w:rFonts w:ascii="Calibri" w:eastAsia="Times New Roman" w:hAnsi="Calibri" w:cs="Calibri"/>
        </w:rPr>
        <w:t>nit 1 to better align the teaching of components and equipment</w:t>
      </w:r>
      <w:r w:rsidR="000958F5">
        <w:rPr>
          <w:rFonts w:ascii="Calibri" w:eastAsia="Times New Roman" w:hAnsi="Calibri" w:cs="Calibri"/>
        </w:rPr>
        <w:t xml:space="preserve">, removing redundant terminology, and rearrangement of processes into a more sequential list for teaching   </w:t>
      </w:r>
      <w:r w:rsidRPr="000958F5">
        <w:rPr>
          <w:rFonts w:ascii="Calibri" w:eastAsia="Times New Roman" w:hAnsi="Calibri" w:cs="Calibri"/>
        </w:rPr>
        <w:t xml:space="preserve"> </w:t>
      </w:r>
    </w:p>
    <w:p w14:paraId="6BE289A7" w14:textId="081A1379" w:rsidR="00FB560D" w:rsidRPr="000958F5" w:rsidRDefault="000958F5" w:rsidP="00F779E7">
      <w:pPr>
        <w:numPr>
          <w:ilvl w:val="0"/>
          <w:numId w:val="29"/>
        </w:numPr>
        <w:spacing w:after="0"/>
        <w:ind w:right="34"/>
        <w:contextualSpacing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</w:rPr>
        <w:t>N</w:t>
      </w:r>
      <w:r w:rsidR="00FB560D" w:rsidRPr="000958F5">
        <w:rPr>
          <w:rFonts w:ascii="Calibri" w:eastAsia="Times New Roman" w:hAnsi="Calibri" w:cs="Calibri"/>
        </w:rPr>
        <w:t xml:space="preserve">ew formula </w:t>
      </w:r>
      <w:r w:rsidR="00E35562" w:rsidRPr="000958F5">
        <w:rPr>
          <w:rFonts w:ascii="Calibri" w:eastAsia="Times New Roman" w:hAnsi="Calibri" w:cs="Calibri"/>
        </w:rPr>
        <w:t>included</w:t>
      </w:r>
      <w:r w:rsidR="0013414E">
        <w:rPr>
          <w:rFonts w:ascii="Calibri" w:eastAsia="Times New Roman" w:hAnsi="Calibri" w:cs="Calibri"/>
        </w:rPr>
        <w:t xml:space="preserve"> </w:t>
      </w:r>
      <w:r w:rsidR="00944D3B">
        <w:rPr>
          <w:rFonts w:ascii="Calibri" w:eastAsia="Times New Roman" w:hAnsi="Calibri" w:cs="Calibri"/>
        </w:rPr>
        <w:t>–</w:t>
      </w:r>
      <w:r w:rsidR="00FB560D" w:rsidRPr="000958F5">
        <w:rPr>
          <w:rFonts w:ascii="Calibri" w:eastAsia="Times New Roman" w:hAnsi="Calibri" w:cs="Calibri"/>
        </w:rPr>
        <w:t xml:space="preserve"> Charge - </w:t>
      </w:r>
      <w:r w:rsidR="00FB560D" w:rsidRPr="000958F5">
        <w:rPr>
          <w:rFonts w:ascii="Times New Roman" w:eastAsia="Calibri" w:hAnsi="Times New Roman" w:cs="Times New Roman"/>
          <w:i/>
          <w:iCs/>
          <w:sz w:val="24"/>
          <w:szCs w:val="24"/>
        </w:rPr>
        <w:t>Q</w:t>
      </w:r>
      <w:r w:rsidR="00FB560D" w:rsidRPr="000958F5">
        <w:rPr>
          <w:rFonts w:ascii="Calibri" w:eastAsia="Calibri" w:hAnsi="Calibri" w:cs="Calibri"/>
        </w:rPr>
        <w:t xml:space="preserve"> = </w:t>
      </w:r>
      <w:r w:rsidR="00FB560D" w:rsidRPr="000958F5">
        <w:rPr>
          <w:rFonts w:ascii="Times New Roman" w:eastAsia="Calibri" w:hAnsi="Times New Roman" w:cs="Times New Roman"/>
          <w:i/>
          <w:iCs/>
          <w:sz w:val="24"/>
          <w:szCs w:val="24"/>
        </w:rPr>
        <w:t>It</w:t>
      </w:r>
    </w:p>
    <w:p w14:paraId="6CC7C6B3" w14:textId="5F8AFBC8" w:rsidR="00FB560D" w:rsidRDefault="000958F5" w:rsidP="00FB560D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Production section removed</w:t>
      </w:r>
    </w:p>
    <w:p w14:paraId="471EA4C2" w14:textId="62E14949" w:rsidR="00FB560D" w:rsidRDefault="000958F5" w:rsidP="00FB560D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Clarified content for the study of voltage dividers</w:t>
      </w:r>
    </w:p>
    <w:p w14:paraId="347E7540" w14:textId="2FB54BD7" w:rsidR="000958F5" w:rsidRDefault="000958F5" w:rsidP="00FB560D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Clarified content for flowcharting and introducing programming</w:t>
      </w:r>
    </w:p>
    <w:p w14:paraId="6424D7DC" w14:textId="77C56DED" w:rsidR="00FB560D" w:rsidRDefault="000958F5" w:rsidP="00944D3B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Removal of logic gates</w:t>
      </w:r>
    </w:p>
    <w:p w14:paraId="1BFC85CD" w14:textId="77777777" w:rsidR="00944D3B" w:rsidRPr="00944D3B" w:rsidRDefault="00944D3B" w:rsidP="00944D3B">
      <w:pPr>
        <w:pStyle w:val="ListParagraph"/>
        <w:rPr>
          <w:rFonts w:ascii="Calibri" w:eastAsia="Times New Roman" w:hAnsi="Calibri" w:cs="Calibri"/>
        </w:rPr>
      </w:pPr>
    </w:p>
    <w:p w14:paraId="2C06590D" w14:textId="591FC2E8" w:rsidR="00A71677" w:rsidRDefault="00A71677" w:rsidP="00066DE0">
      <w:pPr>
        <w:pStyle w:val="ListParagraph"/>
        <w:tabs>
          <w:tab w:val="left" w:pos="284"/>
        </w:tabs>
        <w:spacing w:after="0"/>
        <w:ind w:left="0"/>
        <w:rPr>
          <w:b/>
        </w:rPr>
      </w:pPr>
      <w:r w:rsidRPr="00491CAD">
        <w:rPr>
          <w:b/>
        </w:rPr>
        <w:t>Unit 2 has been modified in the following ways:</w:t>
      </w:r>
    </w:p>
    <w:p w14:paraId="32853305" w14:textId="193934C7" w:rsidR="00066DE0" w:rsidRPr="00066DE0" w:rsidRDefault="00066DE0" w:rsidP="00066DE0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b/>
          <w:bCs/>
        </w:rPr>
      </w:pPr>
      <w:r w:rsidRPr="00066DE0">
        <w:rPr>
          <w:b/>
          <w:bCs/>
        </w:rPr>
        <w:t>Core Content</w:t>
      </w:r>
    </w:p>
    <w:p w14:paraId="0A930E02" w14:textId="41A98F46" w:rsidR="00A71677" w:rsidRDefault="000958F5" w:rsidP="00A71677">
      <w:pPr>
        <w:pStyle w:val="ListParagraph"/>
        <w:numPr>
          <w:ilvl w:val="0"/>
          <w:numId w:val="23"/>
        </w:numPr>
        <w:spacing w:after="120" w:line="254" w:lineRule="auto"/>
      </w:pPr>
      <w:r>
        <w:t xml:space="preserve">Minor edits to Engineering design process, with rewording of evaluating dot points </w:t>
      </w:r>
    </w:p>
    <w:p w14:paraId="0A279E7F" w14:textId="0F569B97" w:rsidR="00A71677" w:rsidRDefault="000958F5" w:rsidP="00A71677">
      <w:pPr>
        <w:pStyle w:val="ListParagraph"/>
        <w:numPr>
          <w:ilvl w:val="0"/>
          <w:numId w:val="23"/>
        </w:numPr>
        <w:spacing w:after="120" w:line="254" w:lineRule="auto"/>
      </w:pPr>
      <w:r>
        <w:t xml:space="preserve">Volume calculations moved to </w:t>
      </w:r>
      <w:r w:rsidR="0013414E">
        <w:t>U</w:t>
      </w:r>
      <w:r w:rsidR="00066DE0">
        <w:t>nit 1</w:t>
      </w:r>
      <w:r>
        <w:t xml:space="preserve"> core content</w:t>
      </w:r>
    </w:p>
    <w:p w14:paraId="6E72F6B7" w14:textId="54715596" w:rsidR="000958F5" w:rsidRDefault="000958F5" w:rsidP="00A71677">
      <w:pPr>
        <w:pStyle w:val="ListParagraph"/>
        <w:numPr>
          <w:ilvl w:val="0"/>
          <w:numId w:val="23"/>
        </w:numPr>
        <w:spacing w:after="120" w:line="254" w:lineRule="auto"/>
      </w:pPr>
      <w:r>
        <w:t xml:space="preserve">Energy calculations moved to </w:t>
      </w:r>
      <w:r w:rsidR="0013414E">
        <w:t>U</w:t>
      </w:r>
      <w:r w:rsidR="00066DE0">
        <w:t xml:space="preserve">nit 1 </w:t>
      </w:r>
      <w:r>
        <w:t>core content</w:t>
      </w:r>
    </w:p>
    <w:p w14:paraId="1B601E8B" w14:textId="42AA8797" w:rsidR="000958F5" w:rsidRDefault="000958F5" w:rsidP="00A71677">
      <w:pPr>
        <w:pStyle w:val="ListParagraph"/>
        <w:numPr>
          <w:ilvl w:val="0"/>
          <w:numId w:val="23"/>
        </w:numPr>
        <w:spacing w:after="120" w:line="254" w:lineRule="auto"/>
      </w:pPr>
      <w:r>
        <w:t xml:space="preserve">Table of units of measurement included for </w:t>
      </w:r>
      <w:r w:rsidR="00066DE0">
        <w:t xml:space="preserve">Fundamental Engineering calculations of density, and efficiency </w:t>
      </w:r>
      <w:r>
        <w:t xml:space="preserve"> </w:t>
      </w:r>
    </w:p>
    <w:p w14:paraId="69AC618D" w14:textId="1D2E4087" w:rsidR="00066DE0" w:rsidRDefault="00066DE0" w:rsidP="00A71677">
      <w:pPr>
        <w:pStyle w:val="ListParagraph"/>
        <w:numPr>
          <w:ilvl w:val="0"/>
          <w:numId w:val="23"/>
        </w:numPr>
        <w:spacing w:after="120" w:line="254" w:lineRule="auto"/>
      </w:pPr>
      <w:r>
        <w:t>Formulas for study of Mechanisms</w:t>
      </w:r>
      <w:r w:rsidR="00AC0961">
        <w:t xml:space="preserve"> moved</w:t>
      </w:r>
      <w:r>
        <w:t>, and calculating forces within mechanisms, including table of units of measurements</w:t>
      </w:r>
      <w:r w:rsidR="00AC0961">
        <w:t xml:space="preserve"> </w:t>
      </w:r>
      <w:bookmarkStart w:id="0" w:name="_Hlk119922582"/>
      <w:r w:rsidR="00AC0961">
        <w:t>moved to core to save duplication</w:t>
      </w:r>
      <w:bookmarkEnd w:id="0"/>
    </w:p>
    <w:p w14:paraId="7177CEB3" w14:textId="41A5D66D" w:rsidR="00066DE0" w:rsidRDefault="00066DE0" w:rsidP="00A71677">
      <w:pPr>
        <w:pStyle w:val="ListParagraph"/>
        <w:numPr>
          <w:ilvl w:val="0"/>
          <w:numId w:val="23"/>
        </w:numPr>
        <w:spacing w:after="120" w:line="254" w:lineRule="auto"/>
      </w:pPr>
      <w:r>
        <w:t>Formulas for calculation Energy, Work and Power</w:t>
      </w:r>
      <w:r w:rsidR="00AC0961">
        <w:t xml:space="preserve"> moved to core to save duplication</w:t>
      </w:r>
    </w:p>
    <w:p w14:paraId="121FDBFB" w14:textId="77777777" w:rsidR="00944D3B" w:rsidRDefault="00944D3B" w:rsidP="00944D3B">
      <w:pPr>
        <w:pStyle w:val="ListParagraph"/>
        <w:spacing w:after="120" w:line="254" w:lineRule="auto"/>
      </w:pPr>
    </w:p>
    <w:p w14:paraId="7C241362" w14:textId="07AAB225" w:rsidR="00066DE0" w:rsidRDefault="00066DE0" w:rsidP="00066DE0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Calibri" w:hAnsi="Calibri" w:cs="Calibri"/>
          <w:b/>
        </w:rPr>
      </w:pPr>
      <w:r>
        <w:t xml:space="preserve"> </w:t>
      </w:r>
      <w:r w:rsidRPr="002A09D8">
        <w:rPr>
          <w:rFonts w:ascii="Calibri" w:hAnsi="Calibri" w:cs="Calibri"/>
          <w:b/>
        </w:rPr>
        <w:t>Specialist field of Mechanical</w:t>
      </w:r>
    </w:p>
    <w:p w14:paraId="13A0380E" w14:textId="6B46F17D" w:rsidR="00066DE0" w:rsidRDefault="00066DE0" w:rsidP="00066DE0">
      <w:pPr>
        <w:pStyle w:val="ListParagraph"/>
        <w:numPr>
          <w:ilvl w:val="0"/>
          <w:numId w:val="23"/>
        </w:numPr>
        <w:spacing w:after="120" w:line="254" w:lineRule="auto"/>
      </w:pPr>
      <w:r>
        <w:t>Clarification of the methods of testing materials, with more detailed content of tests and outcomes</w:t>
      </w:r>
    </w:p>
    <w:p w14:paraId="7B188778" w14:textId="77777777" w:rsidR="00066DE0" w:rsidRDefault="00066DE0" w:rsidP="00066DE0">
      <w:pPr>
        <w:pStyle w:val="ListParagraph"/>
        <w:numPr>
          <w:ilvl w:val="0"/>
          <w:numId w:val="23"/>
        </w:numPr>
        <w:spacing w:after="120" w:line="254" w:lineRule="auto"/>
      </w:pPr>
      <w:r>
        <w:t>Table of units of measurement included</w:t>
      </w:r>
    </w:p>
    <w:p w14:paraId="566EBB84" w14:textId="6C171954" w:rsidR="00066DE0" w:rsidRDefault="00066DE0" w:rsidP="00ED2D6F">
      <w:pPr>
        <w:pStyle w:val="ListParagraph"/>
        <w:numPr>
          <w:ilvl w:val="0"/>
          <w:numId w:val="30"/>
        </w:numPr>
        <w:spacing w:after="0" w:line="254" w:lineRule="auto"/>
        <w:ind w:left="709" w:right="34"/>
        <w:rPr>
          <w:rFonts w:eastAsia="Times New Roman" w:cstheme="minorHAnsi"/>
        </w:rPr>
      </w:pPr>
      <w:r>
        <w:t xml:space="preserve"> </w:t>
      </w:r>
      <w:r w:rsidRPr="009E36EA">
        <w:rPr>
          <w:rFonts w:eastAsia="Times New Roman" w:cstheme="minorHAnsi"/>
        </w:rPr>
        <w:t xml:space="preserve">Mechanisms content moved to </w:t>
      </w:r>
      <w:r w:rsidR="009E36EA">
        <w:rPr>
          <w:rFonts w:eastAsia="Times New Roman" w:cstheme="minorHAnsi"/>
        </w:rPr>
        <w:t xml:space="preserve">Unit 2 </w:t>
      </w:r>
      <w:r w:rsidRPr="009E36EA">
        <w:rPr>
          <w:rFonts w:eastAsia="Times New Roman" w:cstheme="minorHAnsi"/>
        </w:rPr>
        <w:t>core</w:t>
      </w:r>
      <w:r w:rsidR="009E36EA">
        <w:rPr>
          <w:rFonts w:eastAsia="Times New Roman" w:cstheme="minorHAnsi"/>
        </w:rPr>
        <w:t xml:space="preserve"> content</w:t>
      </w:r>
    </w:p>
    <w:p w14:paraId="711C8D6B" w14:textId="74F8842C" w:rsidR="00066DE0" w:rsidRPr="00FB560D" w:rsidRDefault="00066DE0" w:rsidP="00066DE0">
      <w:pPr>
        <w:spacing w:after="0"/>
        <w:ind w:left="349" w:right="34"/>
        <w:rPr>
          <w:rFonts w:eastAsia="Times New Roman" w:cstheme="minorHAnsi"/>
        </w:rPr>
      </w:pPr>
    </w:p>
    <w:p w14:paraId="6F6A333C" w14:textId="77777777" w:rsidR="00066DE0" w:rsidRPr="002A09D8" w:rsidRDefault="00066DE0" w:rsidP="00066DE0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Calibri" w:hAnsi="Calibri" w:cs="Calibri"/>
          <w:b/>
        </w:rPr>
      </w:pPr>
      <w:r w:rsidRPr="002A09D8">
        <w:rPr>
          <w:rFonts w:ascii="Calibri" w:hAnsi="Calibri" w:cs="Calibri"/>
          <w:b/>
        </w:rPr>
        <w:t>Specialist field of Mechatronics</w:t>
      </w:r>
    </w:p>
    <w:p w14:paraId="13BCC321" w14:textId="77777777" w:rsidR="009E36EA" w:rsidRDefault="009E36EA" w:rsidP="00066DE0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</w:rPr>
      </w:pPr>
      <w:r w:rsidRPr="009E36EA">
        <w:rPr>
          <w:rFonts w:ascii="Calibri" w:eastAsia="Times New Roman" w:hAnsi="Calibri" w:cs="Calibri"/>
        </w:rPr>
        <w:t>Re-arranged and expanded dot point contents to Mechatronics</w:t>
      </w:r>
    </w:p>
    <w:p w14:paraId="3BB60C3E" w14:textId="68A3A44E" w:rsidR="00066DE0" w:rsidRPr="009E36EA" w:rsidRDefault="009E36EA" w:rsidP="009E36EA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</w:rPr>
      </w:pPr>
      <w:r w:rsidRPr="009E36EA">
        <w:rPr>
          <w:rFonts w:eastAsia="Times New Roman" w:cstheme="minorHAnsi"/>
        </w:rPr>
        <w:t xml:space="preserve">Mechanisms content moved to </w:t>
      </w:r>
      <w:r>
        <w:rPr>
          <w:rFonts w:eastAsia="Times New Roman" w:cstheme="minorHAnsi"/>
        </w:rPr>
        <w:t xml:space="preserve">Unit 2 </w:t>
      </w:r>
      <w:r w:rsidRPr="009E36EA">
        <w:rPr>
          <w:rFonts w:eastAsia="Times New Roman" w:cstheme="minorHAnsi"/>
        </w:rPr>
        <w:t>core</w:t>
      </w:r>
      <w:r>
        <w:rPr>
          <w:rFonts w:eastAsia="Times New Roman" w:cstheme="minorHAnsi"/>
        </w:rPr>
        <w:t xml:space="preserve"> content</w:t>
      </w:r>
    </w:p>
    <w:p w14:paraId="52007CB1" w14:textId="40763C99" w:rsidR="00066DE0" w:rsidRDefault="00066DE0" w:rsidP="00944D3B">
      <w:pPr>
        <w:pStyle w:val="ListParagraph"/>
        <w:numPr>
          <w:ilvl w:val="0"/>
          <w:numId w:val="29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Clarified content </w:t>
      </w:r>
      <w:r w:rsidR="009E36EA">
        <w:rPr>
          <w:rFonts w:ascii="Calibri" w:eastAsia="Times New Roman" w:hAnsi="Calibri" w:cs="Calibri"/>
        </w:rPr>
        <w:t xml:space="preserve">into a more sequential way of teaching the continued methods of </w:t>
      </w:r>
      <w:r>
        <w:rPr>
          <w:rFonts w:ascii="Calibri" w:eastAsia="Times New Roman" w:hAnsi="Calibri" w:cs="Calibri"/>
        </w:rPr>
        <w:t>flowcharting and introducing programming</w:t>
      </w:r>
    </w:p>
    <w:p w14:paraId="107C3480" w14:textId="77777777" w:rsidR="00A71677" w:rsidRDefault="00A71677" w:rsidP="00944D3B">
      <w:pPr>
        <w:pStyle w:val="Heading2"/>
        <w:spacing w:before="0"/>
        <w:rPr>
          <w:b/>
        </w:rPr>
      </w:pPr>
    </w:p>
    <w:p w14:paraId="013680F8" w14:textId="4E80044A" w:rsidR="007F455E" w:rsidRDefault="007F455E" w:rsidP="00944D3B">
      <w:pPr>
        <w:pStyle w:val="Heading2"/>
        <w:spacing w:before="0"/>
      </w:pPr>
      <w:r>
        <w:t xml:space="preserve">Year 12 specific – </w:t>
      </w:r>
    </w:p>
    <w:p w14:paraId="5AD1A77D" w14:textId="77777777" w:rsidR="004E0DFE" w:rsidRPr="00057617" w:rsidRDefault="004E0DFE" w:rsidP="00035BB4">
      <w:pPr>
        <w:pStyle w:val="ListParagraph"/>
        <w:tabs>
          <w:tab w:val="left" w:pos="284"/>
        </w:tabs>
        <w:spacing w:after="0"/>
        <w:ind w:left="0"/>
      </w:pPr>
      <w:r w:rsidRPr="002A09D8">
        <w:rPr>
          <w:b/>
        </w:rPr>
        <w:t>Unit 3</w:t>
      </w:r>
      <w:r w:rsidRPr="00057617">
        <w:t xml:space="preserve"> </w:t>
      </w:r>
      <w:r w:rsidRPr="00B33760">
        <w:rPr>
          <w:b/>
          <w:bCs/>
        </w:rPr>
        <w:t>has been modified in the following ways:</w:t>
      </w:r>
    </w:p>
    <w:p w14:paraId="55276DD6" w14:textId="2A296D3E" w:rsidR="002A09D8" w:rsidRPr="002A09D8" w:rsidRDefault="002A09D8" w:rsidP="002A09D8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Calibri" w:hAnsi="Calibri" w:cs="Calibri"/>
          <w:b/>
        </w:rPr>
      </w:pPr>
      <w:r w:rsidRPr="002A09D8">
        <w:rPr>
          <w:rFonts w:ascii="Calibri" w:hAnsi="Calibri" w:cs="Calibri"/>
          <w:b/>
        </w:rPr>
        <w:t xml:space="preserve">Core content </w:t>
      </w:r>
    </w:p>
    <w:p w14:paraId="76814A35" w14:textId="41E749C9" w:rsidR="00E35562" w:rsidRDefault="00E35562" w:rsidP="0064526D">
      <w:pPr>
        <w:pStyle w:val="ListParagraph"/>
        <w:numPr>
          <w:ilvl w:val="0"/>
          <w:numId w:val="30"/>
        </w:numPr>
        <w:ind w:left="709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Minor changes to the dot points in Investigating, and producing </w:t>
      </w:r>
    </w:p>
    <w:p w14:paraId="64AD8747" w14:textId="4C91CE11" w:rsidR="0064526D" w:rsidRPr="000D7DE6" w:rsidRDefault="00245D39" w:rsidP="0064526D">
      <w:pPr>
        <w:pStyle w:val="ListParagraph"/>
        <w:numPr>
          <w:ilvl w:val="0"/>
          <w:numId w:val="30"/>
        </w:numPr>
        <w:ind w:left="709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Elements of production management and production tasks and evaluation of the finished project have been moved to </w:t>
      </w:r>
      <w:r w:rsidR="00E35562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nit </w:t>
      </w:r>
      <w:r w:rsidRPr="000D7DE6">
        <w:rPr>
          <w:rFonts w:ascii="Calibri" w:hAnsi="Calibri" w:cs="Calibri"/>
        </w:rPr>
        <w:t>four</w:t>
      </w:r>
    </w:p>
    <w:p w14:paraId="702B9524" w14:textId="10E0DC48" w:rsidR="00F34FE2" w:rsidRDefault="00932AFC" w:rsidP="000F1024">
      <w:pPr>
        <w:pStyle w:val="ListParagraph"/>
        <w:numPr>
          <w:ilvl w:val="0"/>
          <w:numId w:val="30"/>
        </w:numPr>
        <w:ind w:left="709" w:right="34"/>
        <w:rPr>
          <w:rFonts w:ascii="Calibri" w:hAnsi="Calibri" w:cs="Calibri"/>
        </w:rPr>
      </w:pPr>
      <w:r w:rsidRPr="000D7DE6">
        <w:rPr>
          <w:rFonts w:ascii="Calibri" w:hAnsi="Calibri" w:cs="Calibri"/>
        </w:rPr>
        <w:t>Clarification, and better detail</w:t>
      </w:r>
      <w:r w:rsidR="00245D39" w:rsidRPr="000D7DE6">
        <w:rPr>
          <w:rFonts w:ascii="Calibri" w:hAnsi="Calibri" w:cs="Calibri"/>
        </w:rPr>
        <w:t xml:space="preserve">, in the form of added </w:t>
      </w:r>
      <w:r w:rsidR="00E35562">
        <w:rPr>
          <w:rFonts w:ascii="Calibri" w:hAnsi="Calibri" w:cs="Calibri"/>
        </w:rPr>
        <w:t>dot points</w:t>
      </w:r>
      <w:r w:rsidR="00245D39" w:rsidRPr="000D7DE6">
        <w:rPr>
          <w:rFonts w:ascii="Calibri" w:hAnsi="Calibri" w:cs="Calibri"/>
        </w:rPr>
        <w:t xml:space="preserve"> have been included in the materials</w:t>
      </w:r>
      <w:r w:rsidRPr="000D7DE6">
        <w:rPr>
          <w:rFonts w:ascii="Calibri" w:hAnsi="Calibri" w:cs="Calibri"/>
        </w:rPr>
        <w:t>, types,</w:t>
      </w:r>
      <w:r w:rsidR="00245D39" w:rsidRPr="000D7DE6">
        <w:rPr>
          <w:rFonts w:ascii="Calibri" w:hAnsi="Calibri" w:cs="Calibri"/>
        </w:rPr>
        <w:t xml:space="preserve"> definitions and classifications of materials</w:t>
      </w:r>
    </w:p>
    <w:p w14:paraId="1D6F6A75" w14:textId="6B72A762" w:rsidR="001D6DB3" w:rsidRPr="000D7DE6" w:rsidRDefault="001D6DB3" w:rsidP="000F1024">
      <w:pPr>
        <w:pStyle w:val="ListParagraph"/>
        <w:numPr>
          <w:ilvl w:val="0"/>
          <w:numId w:val="30"/>
        </w:numPr>
        <w:ind w:left="709" w:right="3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Estimating quantities and volume calculations moved to Core content from Unit 4</w:t>
      </w:r>
    </w:p>
    <w:p w14:paraId="53058AED" w14:textId="2B92C1DD" w:rsidR="00FA743B" w:rsidRPr="000D7DE6" w:rsidRDefault="00FA743B" w:rsidP="00FA743B">
      <w:pPr>
        <w:pStyle w:val="ListParagraph"/>
        <w:numPr>
          <w:ilvl w:val="0"/>
          <w:numId w:val="30"/>
        </w:numPr>
        <w:ind w:left="709" w:right="34"/>
        <w:rPr>
          <w:rFonts w:ascii="Calibri" w:hAnsi="Calibri" w:cs="Calibri"/>
        </w:rPr>
      </w:pPr>
      <w:r w:rsidRPr="000D7DE6">
        <w:rPr>
          <w:rFonts w:ascii="Calibri" w:hAnsi="Calibri" w:cs="Calibri"/>
        </w:rPr>
        <w:t xml:space="preserve">Simple machines and mechanisms, their application of formulas to prove functional design ideas has been added to the </w:t>
      </w:r>
      <w:r w:rsidR="001D6DB3">
        <w:rPr>
          <w:rFonts w:ascii="Calibri" w:hAnsi="Calibri" w:cs="Calibri"/>
        </w:rPr>
        <w:t>C</w:t>
      </w:r>
      <w:r w:rsidRPr="000D7DE6">
        <w:rPr>
          <w:rFonts w:ascii="Calibri" w:hAnsi="Calibri" w:cs="Calibri"/>
        </w:rPr>
        <w:t>ore content</w:t>
      </w:r>
    </w:p>
    <w:p w14:paraId="16AF81E3" w14:textId="7974CC3B" w:rsidR="00FA743B" w:rsidRPr="000D7DE6" w:rsidRDefault="00FA743B" w:rsidP="00FA743B">
      <w:pPr>
        <w:pStyle w:val="ListParagraph"/>
        <w:numPr>
          <w:ilvl w:val="0"/>
          <w:numId w:val="30"/>
        </w:numPr>
        <w:ind w:left="709" w:right="34"/>
        <w:rPr>
          <w:rFonts w:ascii="Calibri" w:hAnsi="Calibri" w:cs="Calibri"/>
        </w:rPr>
      </w:pPr>
      <w:r w:rsidRPr="000D7DE6">
        <w:rPr>
          <w:rFonts w:eastAsia="Times New Roman" w:cstheme="minorHAnsi"/>
        </w:rPr>
        <w:t xml:space="preserve">Understanding and selecting energy sources suited to a designed propose and the transfer of energy through a designed project is added to the core content </w:t>
      </w:r>
    </w:p>
    <w:p w14:paraId="6616A87F" w14:textId="4D338BA6" w:rsidR="00AC12A6" w:rsidRPr="00944D3B" w:rsidRDefault="00FA743B" w:rsidP="00FA743B">
      <w:pPr>
        <w:pStyle w:val="ListParagraph"/>
        <w:numPr>
          <w:ilvl w:val="0"/>
          <w:numId w:val="30"/>
        </w:numPr>
        <w:ind w:left="709" w:right="34"/>
        <w:rPr>
          <w:rFonts w:ascii="Calibri" w:hAnsi="Calibri" w:cs="Calibri"/>
        </w:rPr>
      </w:pPr>
      <w:r w:rsidRPr="000D7DE6">
        <w:rPr>
          <w:rFonts w:eastAsia="Times New Roman" w:cstheme="minorHAnsi"/>
        </w:rPr>
        <w:t>Dot points included to define differences between renewable and non-renewable, and sustainable forms of energy sources.</w:t>
      </w:r>
    </w:p>
    <w:p w14:paraId="4D813AF1" w14:textId="77777777" w:rsidR="00944D3B" w:rsidRPr="000D7DE6" w:rsidRDefault="00944D3B" w:rsidP="00944D3B">
      <w:pPr>
        <w:pStyle w:val="ListParagraph"/>
        <w:spacing w:after="0"/>
        <w:ind w:left="709" w:right="34"/>
        <w:rPr>
          <w:rFonts w:ascii="Calibri" w:hAnsi="Calibri" w:cs="Calibri"/>
        </w:rPr>
      </w:pPr>
    </w:p>
    <w:p w14:paraId="0E4AF179" w14:textId="77777777" w:rsidR="00AC12A6" w:rsidRPr="002A09D8" w:rsidRDefault="00AC12A6" w:rsidP="00AC12A6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Calibri" w:hAnsi="Calibri" w:cs="Calibri"/>
          <w:b/>
        </w:rPr>
      </w:pPr>
      <w:r w:rsidRPr="002A09D8">
        <w:rPr>
          <w:rFonts w:ascii="Calibri" w:hAnsi="Calibri" w:cs="Calibri"/>
          <w:b/>
        </w:rPr>
        <w:t>Specialist field of Mechanical</w:t>
      </w:r>
    </w:p>
    <w:p w14:paraId="6C1E608F" w14:textId="49AFA94D" w:rsidR="004C7027" w:rsidRPr="004C7027" w:rsidRDefault="0074193B" w:rsidP="004C7027">
      <w:pPr>
        <w:pStyle w:val="ListParagraph"/>
        <w:numPr>
          <w:ilvl w:val="0"/>
          <w:numId w:val="30"/>
        </w:numPr>
        <w:spacing w:after="0"/>
        <w:ind w:left="709" w:right="3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Moved to </w:t>
      </w:r>
      <w:r w:rsidR="00AC0961">
        <w:rPr>
          <w:rFonts w:eastAsia="Times New Roman" w:cstheme="minorHAnsi"/>
        </w:rPr>
        <w:t>U</w:t>
      </w:r>
      <w:r>
        <w:rPr>
          <w:rFonts w:eastAsia="Times New Roman" w:cstheme="minorHAnsi"/>
        </w:rPr>
        <w:t xml:space="preserve">nit 4 </w:t>
      </w:r>
      <w:r w:rsidR="00944D3B">
        <w:rPr>
          <w:rFonts w:eastAsia="Times New Roman" w:cstheme="minorHAnsi"/>
        </w:rPr>
        <w:t>–</w:t>
      </w:r>
      <w:r w:rsidR="004C7027" w:rsidRPr="004C7027">
        <w:rPr>
          <w:rFonts w:eastAsia="Times New Roman" w:cstheme="minorHAnsi"/>
        </w:rPr>
        <w:t xml:space="preserve"> the processes of manufacturing steel </w:t>
      </w:r>
      <w:r w:rsidR="00AC0961" w:rsidRPr="004C7027">
        <w:rPr>
          <w:rFonts w:eastAsia="Times New Roman" w:cstheme="minorHAnsi"/>
        </w:rPr>
        <w:t>alloys</w:t>
      </w:r>
      <w:r w:rsidR="00AC0961">
        <w:rPr>
          <w:rFonts w:eastAsia="Times New Roman" w:cstheme="minorHAnsi"/>
        </w:rPr>
        <w:t>,</w:t>
      </w:r>
      <w:r w:rsidR="004C7027" w:rsidRPr="004C7027">
        <w:rPr>
          <w:rFonts w:eastAsia="Times New Roman" w:cstheme="minorHAnsi"/>
        </w:rPr>
        <w:t xml:space="preserve"> in its different form</w:t>
      </w:r>
      <w:r w:rsidR="00AC0961">
        <w:rPr>
          <w:rFonts w:eastAsia="Times New Roman" w:cstheme="minorHAnsi"/>
        </w:rPr>
        <w:t>s</w:t>
      </w:r>
      <w:r w:rsidR="004C7027" w:rsidRPr="004C7027">
        <w:rPr>
          <w:rFonts w:eastAsia="Times New Roman" w:cstheme="minorHAnsi"/>
        </w:rPr>
        <w:t xml:space="preserve"> in materials in the mechanical specialist field</w:t>
      </w:r>
    </w:p>
    <w:p w14:paraId="646B313A" w14:textId="3308E9A2" w:rsidR="004C7027" w:rsidRDefault="0074193B" w:rsidP="0076650B">
      <w:pPr>
        <w:pStyle w:val="ListParagraph"/>
        <w:numPr>
          <w:ilvl w:val="0"/>
          <w:numId w:val="30"/>
        </w:numPr>
        <w:spacing w:after="0"/>
        <w:ind w:left="709" w:right="34"/>
        <w:rPr>
          <w:rFonts w:ascii="Calibri" w:hAnsi="Calibri" w:cs="Calibri"/>
        </w:rPr>
      </w:pPr>
      <w:r>
        <w:rPr>
          <w:rFonts w:eastAsia="Times New Roman" w:cstheme="minorHAnsi"/>
        </w:rPr>
        <w:t xml:space="preserve">Moved to </w:t>
      </w:r>
      <w:r w:rsidR="00AC0961">
        <w:rPr>
          <w:rFonts w:eastAsia="Times New Roman" w:cstheme="minorHAnsi"/>
        </w:rPr>
        <w:t>U</w:t>
      </w:r>
      <w:r>
        <w:rPr>
          <w:rFonts w:eastAsia="Times New Roman" w:cstheme="minorHAnsi"/>
        </w:rPr>
        <w:t xml:space="preserve">nit 4 </w:t>
      </w:r>
      <w:r w:rsidR="00944D3B">
        <w:rPr>
          <w:rFonts w:eastAsia="Times New Roman" w:cstheme="minorHAnsi"/>
        </w:rPr>
        <w:t>–</w:t>
      </w:r>
      <w:r w:rsidR="004C7027" w:rsidRPr="004C7027">
        <w:rPr>
          <w:rFonts w:eastAsia="Times New Roman" w:cstheme="minorHAnsi"/>
        </w:rPr>
        <w:t xml:space="preserve"> more</w:t>
      </w:r>
      <w:r w:rsidR="004C7027" w:rsidRPr="004C7027">
        <w:rPr>
          <w:rFonts w:ascii="Calibri" w:hAnsi="Calibri" w:cs="Calibri"/>
        </w:rPr>
        <w:t xml:space="preserve"> detailed descriptions of defining and calculating toughness and resilience in materials</w:t>
      </w:r>
    </w:p>
    <w:p w14:paraId="7F4C71D5" w14:textId="71F0ECDF" w:rsidR="00AC12A6" w:rsidRPr="004C7027" w:rsidRDefault="0074193B" w:rsidP="0076650B">
      <w:pPr>
        <w:pStyle w:val="ListParagraph"/>
        <w:numPr>
          <w:ilvl w:val="0"/>
          <w:numId w:val="30"/>
        </w:numPr>
        <w:spacing w:after="0"/>
        <w:ind w:left="709" w:right="34"/>
        <w:rPr>
          <w:rFonts w:ascii="Calibri" w:hAnsi="Calibri" w:cs="Calibri"/>
        </w:rPr>
      </w:pPr>
      <w:r>
        <w:rPr>
          <w:rFonts w:eastAsia="Times New Roman" w:cstheme="minorHAnsi"/>
        </w:rPr>
        <w:t xml:space="preserve">Include </w:t>
      </w:r>
      <w:r w:rsidR="00AC0961">
        <w:rPr>
          <w:rFonts w:eastAsia="Times New Roman" w:cstheme="minorHAnsi"/>
        </w:rPr>
        <w:t xml:space="preserve">statements </w:t>
      </w:r>
      <w:r>
        <w:rPr>
          <w:rFonts w:eastAsia="Times New Roman" w:cstheme="minorHAnsi"/>
        </w:rPr>
        <w:t>to c</w:t>
      </w:r>
      <w:r w:rsidR="00AC12A6" w:rsidRPr="004C7027">
        <w:rPr>
          <w:rFonts w:eastAsia="Times New Roman" w:cstheme="minorHAnsi"/>
        </w:rPr>
        <w:t>larify the use of formula to calculate the second moment of area for material cross sections</w:t>
      </w:r>
    </w:p>
    <w:p w14:paraId="54AEB5FC" w14:textId="45D4CAC3" w:rsidR="00AC12A6" w:rsidRDefault="00AC12A6" w:rsidP="00AC12A6">
      <w:pPr>
        <w:pStyle w:val="ListParagraph"/>
        <w:numPr>
          <w:ilvl w:val="0"/>
          <w:numId w:val="30"/>
        </w:numPr>
        <w:spacing w:after="0"/>
        <w:ind w:left="709" w:right="34"/>
        <w:rPr>
          <w:rFonts w:ascii="Calibri" w:eastAsia="Times New Roman" w:hAnsi="Calibri" w:cs="Calibri"/>
        </w:rPr>
      </w:pPr>
      <w:r w:rsidRPr="000D7DE6">
        <w:rPr>
          <w:rFonts w:ascii="Calibri" w:eastAsia="Times New Roman" w:hAnsi="Calibri" w:cs="Calibri"/>
        </w:rPr>
        <w:t>Clarification of the formulas to calculate the method of sections in</w:t>
      </w:r>
      <w:r w:rsidRPr="000D7DE6">
        <w:t xml:space="preserve"> </w:t>
      </w:r>
      <w:r w:rsidRPr="000D7DE6">
        <w:rPr>
          <w:rFonts w:ascii="Calibri" w:eastAsia="Times New Roman" w:hAnsi="Calibri" w:cs="Calibri"/>
        </w:rPr>
        <w:t>simply supported pin-jointed, parallel chord trusses</w:t>
      </w:r>
    </w:p>
    <w:p w14:paraId="54CCA2F9" w14:textId="755700C4" w:rsidR="00360C83" w:rsidRDefault="00AC0961" w:rsidP="00AC12A6">
      <w:pPr>
        <w:pStyle w:val="ListParagraph"/>
        <w:numPr>
          <w:ilvl w:val="0"/>
          <w:numId w:val="30"/>
        </w:numPr>
        <w:spacing w:after="0"/>
        <w:ind w:left="709" w:right="3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Inclusion of n</w:t>
      </w:r>
      <w:r w:rsidR="00360C83">
        <w:rPr>
          <w:rFonts w:ascii="Calibri" w:eastAsia="Times New Roman" w:hAnsi="Calibri" w:cs="Calibri"/>
        </w:rPr>
        <w:t>ew tables of units of measurement</w:t>
      </w:r>
    </w:p>
    <w:p w14:paraId="25C5561E" w14:textId="77777777" w:rsidR="00944D3B" w:rsidRDefault="00944D3B" w:rsidP="00944D3B">
      <w:pPr>
        <w:pStyle w:val="ListParagraph"/>
        <w:spacing w:after="0"/>
        <w:ind w:left="709" w:right="34"/>
        <w:rPr>
          <w:rFonts w:ascii="Calibri" w:eastAsia="Times New Roman" w:hAnsi="Calibri" w:cs="Calibri"/>
        </w:rPr>
      </w:pPr>
    </w:p>
    <w:p w14:paraId="4D88614F" w14:textId="77777777" w:rsidR="002A09D8" w:rsidRPr="002A09D8" w:rsidRDefault="002A09D8" w:rsidP="002A09D8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Calibri" w:hAnsi="Calibri" w:cs="Calibri"/>
          <w:b/>
        </w:rPr>
      </w:pPr>
      <w:r w:rsidRPr="002A09D8">
        <w:rPr>
          <w:rFonts w:ascii="Calibri" w:hAnsi="Calibri" w:cs="Calibri"/>
          <w:b/>
        </w:rPr>
        <w:t>Specialist field of Mechatronics</w:t>
      </w:r>
    </w:p>
    <w:p w14:paraId="0409E899" w14:textId="3B934C45" w:rsidR="002A09D8" w:rsidRDefault="002A09D8" w:rsidP="002A09D8">
      <w:pPr>
        <w:numPr>
          <w:ilvl w:val="0"/>
          <w:numId w:val="29"/>
        </w:numPr>
        <w:spacing w:after="0"/>
        <w:ind w:right="34"/>
        <w:contextualSpacing/>
        <w:rPr>
          <w:rFonts w:ascii="Calibri" w:eastAsia="Times New Roman" w:hAnsi="Calibri" w:cs="Calibri"/>
        </w:rPr>
      </w:pPr>
      <w:r w:rsidRPr="002A09D8">
        <w:rPr>
          <w:rFonts w:ascii="Calibri" w:eastAsia="Times New Roman" w:hAnsi="Calibri" w:cs="Calibri"/>
        </w:rPr>
        <w:t>Repositioning</w:t>
      </w:r>
      <w:r w:rsidR="00AC0961">
        <w:rPr>
          <w:rFonts w:ascii="Calibri" w:eastAsia="Times New Roman" w:hAnsi="Calibri" w:cs="Calibri"/>
        </w:rPr>
        <w:t xml:space="preserve"> of some content</w:t>
      </w:r>
      <w:r w:rsidRPr="002A09D8">
        <w:rPr>
          <w:rFonts w:ascii="Calibri" w:eastAsia="Times New Roman" w:hAnsi="Calibri" w:cs="Calibri"/>
        </w:rPr>
        <w:t xml:space="preserve"> </w:t>
      </w:r>
      <w:r w:rsidR="00AC0961">
        <w:rPr>
          <w:rFonts w:ascii="Calibri" w:eastAsia="Times New Roman" w:hAnsi="Calibri" w:cs="Calibri"/>
        </w:rPr>
        <w:t>from unit 4 to</w:t>
      </w:r>
      <w:r w:rsidRPr="002A09D8">
        <w:rPr>
          <w:rFonts w:ascii="Calibri" w:eastAsia="Times New Roman" w:hAnsi="Calibri" w:cs="Calibri"/>
        </w:rPr>
        <w:t xml:space="preserve"> </w:t>
      </w:r>
      <w:r w:rsidR="00AC0961">
        <w:rPr>
          <w:rFonts w:ascii="Calibri" w:eastAsia="Times New Roman" w:hAnsi="Calibri" w:cs="Calibri"/>
        </w:rPr>
        <w:t>U</w:t>
      </w:r>
      <w:r w:rsidRPr="002A09D8">
        <w:rPr>
          <w:rFonts w:ascii="Calibri" w:eastAsia="Times New Roman" w:hAnsi="Calibri" w:cs="Calibri"/>
        </w:rPr>
        <w:t xml:space="preserve">nit 3 </w:t>
      </w:r>
      <w:r>
        <w:rPr>
          <w:rFonts w:ascii="Calibri" w:eastAsia="Times New Roman" w:hAnsi="Calibri" w:cs="Calibri"/>
        </w:rPr>
        <w:t xml:space="preserve">to better align the teaching of </w:t>
      </w:r>
      <w:r w:rsidRPr="002A09D8">
        <w:rPr>
          <w:rFonts w:ascii="Calibri" w:eastAsia="Times New Roman" w:hAnsi="Calibri" w:cs="Calibri"/>
        </w:rPr>
        <w:t>Systems and control, and Interfacing with microcontroller</w:t>
      </w:r>
      <w:r w:rsidR="00AC0961">
        <w:rPr>
          <w:rFonts w:ascii="Calibri" w:eastAsia="Times New Roman" w:hAnsi="Calibri" w:cs="Calibri"/>
        </w:rPr>
        <w:t xml:space="preserve">; </w:t>
      </w:r>
      <w:r>
        <w:rPr>
          <w:rFonts w:ascii="Calibri" w:eastAsia="Times New Roman" w:hAnsi="Calibri" w:cs="Calibri"/>
        </w:rPr>
        <w:t>placed between components and equipment, and electrical laws and principles</w:t>
      </w:r>
      <w:r w:rsidR="00AC0961">
        <w:rPr>
          <w:rFonts w:ascii="Calibri" w:eastAsia="Times New Roman" w:hAnsi="Calibri" w:cs="Calibri"/>
        </w:rPr>
        <w:t xml:space="preserve"> for clarity</w:t>
      </w:r>
    </w:p>
    <w:p w14:paraId="0B2CE158" w14:textId="01BBD2F6" w:rsidR="002A09D8" w:rsidRPr="002A09D8" w:rsidRDefault="002A09D8" w:rsidP="002A09D8">
      <w:pPr>
        <w:numPr>
          <w:ilvl w:val="0"/>
          <w:numId w:val="29"/>
        </w:numPr>
        <w:spacing w:after="0"/>
        <w:ind w:right="34"/>
        <w:contextualSpacing/>
        <w:rPr>
          <w:rFonts w:ascii="Calibri" w:eastAsia="Calibri" w:hAnsi="Calibri" w:cs="Calibri"/>
        </w:rPr>
      </w:pPr>
      <w:r w:rsidRPr="002A09D8">
        <w:rPr>
          <w:rFonts w:ascii="Calibri" w:eastAsia="Times New Roman" w:hAnsi="Calibri" w:cs="Calibri"/>
        </w:rPr>
        <w:t xml:space="preserve">New formula </w:t>
      </w:r>
      <w:r w:rsidR="00035BB4" w:rsidRPr="002A09D8">
        <w:rPr>
          <w:rFonts w:ascii="Calibri" w:eastAsia="Times New Roman" w:hAnsi="Calibri" w:cs="Calibri"/>
        </w:rPr>
        <w:t>included</w:t>
      </w:r>
      <w:r w:rsidRPr="002A09D8">
        <w:rPr>
          <w:rFonts w:ascii="Calibri" w:eastAsia="Times New Roman" w:hAnsi="Calibri" w:cs="Calibri"/>
        </w:rPr>
        <w:t xml:space="preserve"> that of Charge </w:t>
      </w:r>
      <w:r w:rsidR="00944D3B">
        <w:rPr>
          <w:rFonts w:ascii="Calibri" w:eastAsia="Times New Roman" w:hAnsi="Calibri" w:cs="Calibri"/>
        </w:rPr>
        <w:t>–</w:t>
      </w:r>
      <w:r w:rsidRPr="002A09D8">
        <w:rPr>
          <w:rFonts w:ascii="Calibri" w:eastAsia="Times New Roman" w:hAnsi="Calibri" w:cs="Calibri"/>
        </w:rPr>
        <w:t xml:space="preserve"> </w:t>
      </w:r>
      <w:r w:rsidRPr="002A09D8">
        <w:rPr>
          <w:rFonts w:ascii="Times New Roman" w:eastAsia="Calibri" w:hAnsi="Times New Roman" w:cs="Times New Roman"/>
          <w:i/>
          <w:iCs/>
          <w:sz w:val="24"/>
          <w:szCs w:val="24"/>
        </w:rPr>
        <w:t>Q</w:t>
      </w:r>
      <w:r w:rsidRPr="002A09D8">
        <w:rPr>
          <w:rFonts w:ascii="Calibri" w:eastAsia="Calibri" w:hAnsi="Calibri" w:cs="Calibri"/>
        </w:rPr>
        <w:t xml:space="preserve"> = </w:t>
      </w:r>
      <w:r w:rsidRPr="002A09D8">
        <w:rPr>
          <w:rFonts w:ascii="Times New Roman" w:eastAsia="Calibri" w:hAnsi="Times New Roman" w:cs="Times New Roman"/>
          <w:i/>
          <w:iCs/>
          <w:sz w:val="24"/>
          <w:szCs w:val="24"/>
        </w:rPr>
        <w:t>It</w:t>
      </w:r>
    </w:p>
    <w:p w14:paraId="53CDA371" w14:textId="1CE1D96C" w:rsidR="005605BD" w:rsidRDefault="002A09D8" w:rsidP="002A09D8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Removal of duplicated mechatronics components and equipment – digital input</w:t>
      </w:r>
    </w:p>
    <w:p w14:paraId="130401EA" w14:textId="106CCAC6" w:rsidR="00AC12A6" w:rsidRPr="005605BD" w:rsidRDefault="005605BD" w:rsidP="005605BD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Content moved to </w:t>
      </w:r>
      <w:r w:rsidR="00AC0961"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</w:rPr>
        <w:t>nit 4 – Programming and flowcharts.</w:t>
      </w:r>
      <w:r w:rsidR="002A09D8">
        <w:rPr>
          <w:rFonts w:ascii="Calibri" w:eastAsia="Times New Roman" w:hAnsi="Calibri" w:cs="Calibri"/>
        </w:rPr>
        <w:t xml:space="preserve"> </w:t>
      </w:r>
    </w:p>
    <w:p w14:paraId="11CBE409" w14:textId="77777777" w:rsidR="00360C83" w:rsidRDefault="00360C83" w:rsidP="00035BB4">
      <w:pPr>
        <w:pStyle w:val="ListParagraph"/>
        <w:tabs>
          <w:tab w:val="left" w:pos="284"/>
        </w:tabs>
        <w:spacing w:after="0"/>
        <w:ind w:left="0"/>
        <w:rPr>
          <w:b/>
        </w:rPr>
      </w:pPr>
    </w:p>
    <w:p w14:paraId="1BCA3C03" w14:textId="3A52B3E3" w:rsidR="004E0DFE" w:rsidRDefault="004E0DFE" w:rsidP="00035BB4">
      <w:pPr>
        <w:pStyle w:val="ListParagraph"/>
        <w:tabs>
          <w:tab w:val="left" w:pos="284"/>
        </w:tabs>
        <w:spacing w:after="0"/>
        <w:ind w:left="0"/>
      </w:pPr>
      <w:r w:rsidRPr="004C614F">
        <w:rPr>
          <w:b/>
        </w:rPr>
        <w:t>Unit 4</w:t>
      </w:r>
      <w:r w:rsidRPr="00057617">
        <w:t xml:space="preserve"> </w:t>
      </w:r>
      <w:r w:rsidRPr="00360C83">
        <w:rPr>
          <w:b/>
          <w:bCs/>
        </w:rPr>
        <w:t>has been modified in the following ways:</w:t>
      </w:r>
    </w:p>
    <w:p w14:paraId="386CF5F0" w14:textId="77777777" w:rsidR="004C614F" w:rsidRPr="002A09D8" w:rsidRDefault="004C614F" w:rsidP="004C614F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Calibri" w:hAnsi="Calibri" w:cs="Calibri"/>
          <w:b/>
        </w:rPr>
      </w:pPr>
      <w:r w:rsidRPr="002A09D8">
        <w:rPr>
          <w:rFonts w:ascii="Calibri" w:hAnsi="Calibri" w:cs="Calibri"/>
          <w:b/>
        </w:rPr>
        <w:t>Core content section</w:t>
      </w:r>
    </w:p>
    <w:p w14:paraId="4723D087" w14:textId="29FC76B7" w:rsidR="003301EF" w:rsidRDefault="003301EF" w:rsidP="003301EF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Removed duplication of sections of the Engineering design process</w:t>
      </w:r>
      <w:r w:rsidR="001E0C01" w:rsidRPr="001E0C01">
        <w:rPr>
          <w:rFonts w:ascii="Calibri" w:eastAsia="Times New Roman" w:hAnsi="Calibri" w:cs="Calibri"/>
        </w:rPr>
        <w:t xml:space="preserve"> </w:t>
      </w:r>
      <w:r w:rsidR="001E0C01">
        <w:rPr>
          <w:rFonts w:ascii="Calibri" w:eastAsia="Times New Roman" w:hAnsi="Calibri" w:cs="Calibri"/>
        </w:rPr>
        <w:t>dot points in Investigating and Devising</w:t>
      </w:r>
      <w:r>
        <w:rPr>
          <w:rFonts w:ascii="Calibri" w:eastAsia="Times New Roman" w:hAnsi="Calibri" w:cs="Calibri"/>
        </w:rPr>
        <w:t xml:space="preserve"> as </w:t>
      </w:r>
      <w:r w:rsidR="001E0C01">
        <w:rPr>
          <w:rFonts w:ascii="Calibri" w:eastAsia="Times New Roman" w:hAnsi="Calibri" w:cs="Calibri"/>
        </w:rPr>
        <w:t>they are</w:t>
      </w:r>
      <w:r>
        <w:rPr>
          <w:rFonts w:ascii="Calibri" w:eastAsia="Times New Roman" w:hAnsi="Calibri" w:cs="Calibri"/>
        </w:rPr>
        <w:t xml:space="preserve"> in Unit 3</w:t>
      </w:r>
    </w:p>
    <w:p w14:paraId="4403AACD" w14:textId="77777777" w:rsidR="003301EF" w:rsidRPr="003301EF" w:rsidRDefault="00AC12A6" w:rsidP="003301EF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</w:rPr>
      </w:pPr>
      <w:r w:rsidRPr="003301EF">
        <w:rPr>
          <w:rFonts w:ascii="Calibri" w:hAnsi="Calibri" w:cs="Calibri"/>
        </w:rPr>
        <w:t xml:space="preserve">Moved </w:t>
      </w:r>
      <w:r w:rsidR="003301EF">
        <w:rPr>
          <w:rFonts w:ascii="Calibri" w:hAnsi="Calibri" w:cs="Calibri"/>
        </w:rPr>
        <w:t xml:space="preserve">to </w:t>
      </w:r>
      <w:r w:rsidRPr="003301EF">
        <w:rPr>
          <w:rFonts w:ascii="Calibri" w:hAnsi="Calibri" w:cs="Calibri"/>
        </w:rPr>
        <w:t>Unit 3</w:t>
      </w:r>
      <w:r w:rsidR="003301EF">
        <w:rPr>
          <w:rFonts w:ascii="Calibri" w:hAnsi="Calibri" w:cs="Calibri"/>
        </w:rPr>
        <w:t xml:space="preserve"> – calculations of volume and energy</w:t>
      </w:r>
    </w:p>
    <w:p w14:paraId="5BBC598E" w14:textId="7CEE2E41" w:rsidR="003301EF" w:rsidRDefault="003301EF" w:rsidP="00BC7D78">
      <w:pPr>
        <w:pStyle w:val="ListParagraph"/>
        <w:numPr>
          <w:ilvl w:val="0"/>
          <w:numId w:val="29"/>
        </w:numPr>
        <w:ind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Included applications </w:t>
      </w:r>
      <w:r w:rsidRPr="003301EF"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 xml:space="preserve">the </w:t>
      </w:r>
      <w:r w:rsidRPr="003301EF">
        <w:rPr>
          <w:rFonts w:ascii="Calibri" w:eastAsia="Calibri" w:hAnsi="Calibri" w:cs="Calibri"/>
        </w:rPr>
        <w:t xml:space="preserve">design processes </w:t>
      </w:r>
      <w:r>
        <w:rPr>
          <w:rFonts w:ascii="Calibri" w:eastAsia="Calibri" w:hAnsi="Calibri" w:cs="Calibri"/>
        </w:rPr>
        <w:t>of f</w:t>
      </w:r>
      <w:r w:rsidRPr="003301EF">
        <w:rPr>
          <w:rFonts w:ascii="Calibri" w:eastAsia="Calibri" w:hAnsi="Calibri" w:cs="Calibri"/>
        </w:rPr>
        <w:t>undamental engineering calculations and mechanisms</w:t>
      </w:r>
      <w:r>
        <w:rPr>
          <w:rFonts w:ascii="Calibri" w:eastAsia="Calibri" w:hAnsi="Calibri" w:cs="Calibri"/>
        </w:rPr>
        <w:t xml:space="preserve"> to prove a functional solution/project</w:t>
      </w:r>
    </w:p>
    <w:p w14:paraId="0E3E090F" w14:textId="77777777" w:rsidR="00944D3B" w:rsidRPr="003301EF" w:rsidRDefault="00944D3B" w:rsidP="00944D3B">
      <w:pPr>
        <w:pStyle w:val="ListParagraph"/>
        <w:ind w:right="-71"/>
        <w:rPr>
          <w:rFonts w:ascii="Calibri" w:eastAsia="Calibri" w:hAnsi="Calibri" w:cs="Calibri"/>
        </w:rPr>
      </w:pPr>
    </w:p>
    <w:p w14:paraId="63C489AE" w14:textId="77777777" w:rsidR="00AC12A6" w:rsidRDefault="003301EF" w:rsidP="0074193B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Calibri" w:hAnsi="Calibri" w:cs="Calibri"/>
          <w:b/>
        </w:rPr>
      </w:pPr>
      <w:r w:rsidRPr="0074193B">
        <w:rPr>
          <w:rFonts w:ascii="Calibri" w:hAnsi="Calibri" w:cs="Calibri"/>
        </w:rPr>
        <w:t xml:space="preserve"> </w:t>
      </w:r>
      <w:r w:rsidR="00AC12A6" w:rsidRPr="0074193B">
        <w:rPr>
          <w:rFonts w:ascii="Calibri" w:hAnsi="Calibri" w:cs="Calibri"/>
          <w:b/>
        </w:rPr>
        <w:t>Specialist field of Mechanical</w:t>
      </w:r>
    </w:p>
    <w:p w14:paraId="67874F5B" w14:textId="57D6F1B4" w:rsidR="00895EBE" w:rsidRDefault="001E0C01" w:rsidP="00895EBE">
      <w:pPr>
        <w:pStyle w:val="ListParagraph"/>
        <w:numPr>
          <w:ilvl w:val="0"/>
          <w:numId w:val="29"/>
        </w:numPr>
        <w:ind w:right="-71"/>
        <w:rPr>
          <w:rFonts w:ascii="Calibri" w:hAnsi="Calibri" w:cs="Calibri"/>
        </w:rPr>
      </w:pPr>
      <w:r>
        <w:rPr>
          <w:rFonts w:ascii="Calibri" w:eastAsia="Calibri" w:hAnsi="Calibri" w:cs="Calibri"/>
        </w:rPr>
        <w:t>Clarification of p</w:t>
      </w:r>
      <w:r w:rsidR="00895EBE" w:rsidRPr="00895EBE">
        <w:rPr>
          <w:rFonts w:ascii="Calibri" w:eastAsia="Calibri" w:hAnsi="Calibri" w:cs="Calibri"/>
        </w:rPr>
        <w:t xml:space="preserve">roperties of materials represented in a stress-strain graph </w:t>
      </w:r>
      <w:r w:rsidR="00944D3B">
        <w:rPr>
          <w:rFonts w:ascii="Calibri" w:eastAsia="Calibri" w:hAnsi="Calibri" w:cs="Calibri"/>
        </w:rPr>
        <w:t>–</w:t>
      </w:r>
      <w:r w:rsidR="00895EBE" w:rsidRPr="00895EBE">
        <w:rPr>
          <w:rFonts w:ascii="Calibri" w:eastAsia="Calibri" w:hAnsi="Calibri" w:cs="Calibri"/>
        </w:rPr>
        <w:t xml:space="preserve"> more detailed descriptions of defining and calculating</w:t>
      </w:r>
      <w:r w:rsidR="00895EBE" w:rsidRPr="004C7027">
        <w:rPr>
          <w:rFonts w:ascii="Calibri" w:hAnsi="Calibri" w:cs="Calibri"/>
        </w:rPr>
        <w:t xml:space="preserve"> toughness and resilience in materials</w:t>
      </w:r>
    </w:p>
    <w:p w14:paraId="4CFC37D7" w14:textId="016661F8" w:rsidR="00895EBE" w:rsidRDefault="001E0C01" w:rsidP="00895EBE">
      <w:pPr>
        <w:pStyle w:val="ListParagraph"/>
        <w:numPr>
          <w:ilvl w:val="0"/>
          <w:numId w:val="29"/>
        </w:numPr>
        <w:ind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Inclusion of use of</w:t>
      </w:r>
      <w:r w:rsidR="00895EBE" w:rsidRPr="00895EBE">
        <w:rPr>
          <w:rFonts w:ascii="Calibri" w:eastAsia="Calibri" w:hAnsi="Calibri" w:cs="Calibri"/>
        </w:rPr>
        <w:t xml:space="preserve"> unfamiliar formula, to determine unknown factor in unfamiliar formula given sufficient data, with descriptions, to complete the calculation</w:t>
      </w:r>
    </w:p>
    <w:p w14:paraId="02F70E86" w14:textId="6D6AF0F1" w:rsidR="00895EBE" w:rsidRDefault="001E0C01" w:rsidP="00895EBE">
      <w:pPr>
        <w:pStyle w:val="ListParagraph"/>
        <w:numPr>
          <w:ilvl w:val="0"/>
          <w:numId w:val="29"/>
        </w:numPr>
        <w:ind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Inclusion of requirements related to d</w:t>
      </w:r>
      <w:r w:rsidR="00895EBE" w:rsidRPr="00895EBE">
        <w:rPr>
          <w:rFonts w:ascii="Calibri" w:eastAsia="Calibri" w:hAnsi="Calibri" w:cs="Calibri"/>
        </w:rPr>
        <w:t>ata extraction - extract and use data from charts, graphs, tables and diagrams</w:t>
      </w:r>
    </w:p>
    <w:p w14:paraId="3AAA357A" w14:textId="77777777" w:rsidR="00944D3B" w:rsidRPr="00895EBE" w:rsidRDefault="00944D3B" w:rsidP="00944D3B">
      <w:pPr>
        <w:pStyle w:val="ListParagraph"/>
        <w:ind w:right="-71"/>
        <w:rPr>
          <w:rFonts w:ascii="Calibri" w:eastAsia="Calibri" w:hAnsi="Calibri" w:cs="Calibri"/>
        </w:rPr>
      </w:pPr>
    </w:p>
    <w:p w14:paraId="5AF4CEDE" w14:textId="77777777" w:rsidR="005605BD" w:rsidRPr="002A09D8" w:rsidRDefault="005605BD" w:rsidP="005605BD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Calibri" w:hAnsi="Calibri" w:cs="Calibri"/>
          <w:b/>
        </w:rPr>
      </w:pPr>
      <w:r w:rsidRPr="002A09D8">
        <w:rPr>
          <w:rFonts w:ascii="Calibri" w:hAnsi="Calibri" w:cs="Calibri"/>
          <w:b/>
        </w:rPr>
        <w:t>Specialist field of Mechatronics</w:t>
      </w:r>
    </w:p>
    <w:p w14:paraId="7CB11096" w14:textId="78954B00" w:rsidR="00663CA1" w:rsidRDefault="00663CA1" w:rsidP="005605BD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Duplicated content in </w:t>
      </w:r>
      <w:r w:rsidR="001E0C01"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</w:rPr>
        <w:t>nit 3 removed – electrical Laws and Principles</w:t>
      </w:r>
    </w:p>
    <w:p w14:paraId="2FD63797" w14:textId="45870BDB" w:rsidR="00663CA1" w:rsidRDefault="005605BD" w:rsidP="005605BD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Content moved to </w:t>
      </w:r>
      <w:r w:rsidR="001E0C01"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</w:rPr>
        <w:t>nit 4 – Programming and flowcharts</w:t>
      </w:r>
    </w:p>
    <w:p w14:paraId="481F6150" w14:textId="77777777" w:rsidR="005605BD" w:rsidRPr="005605BD" w:rsidRDefault="00663CA1" w:rsidP="005605BD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Content moved to Unit 4 core content </w:t>
      </w:r>
      <w:r w:rsidR="009F7761">
        <w:rPr>
          <w:rFonts w:ascii="Calibri" w:eastAsia="Times New Roman" w:hAnsi="Calibri" w:cs="Calibri"/>
        </w:rPr>
        <w:t>– types of motion, drive systems and calculation for design solutions.</w:t>
      </w:r>
      <w:r>
        <w:rPr>
          <w:rFonts w:ascii="Calibri" w:eastAsia="Times New Roman" w:hAnsi="Calibri" w:cs="Calibri"/>
        </w:rPr>
        <w:t xml:space="preserve">  </w:t>
      </w:r>
      <w:r w:rsidR="005605BD">
        <w:rPr>
          <w:rFonts w:ascii="Calibri" w:eastAsia="Times New Roman" w:hAnsi="Calibri" w:cs="Calibri"/>
        </w:rPr>
        <w:t xml:space="preserve"> </w:t>
      </w:r>
    </w:p>
    <w:p w14:paraId="76E52282" w14:textId="55F7D535" w:rsidR="00945B8D" w:rsidRDefault="008165C3" w:rsidP="00945B8D">
      <w:pPr>
        <w:pStyle w:val="Heading1"/>
      </w:pPr>
      <w:r>
        <w:t>School-based assessment changes</w:t>
      </w:r>
    </w:p>
    <w:p w14:paraId="4F69DD5F" w14:textId="77777777" w:rsidR="00945B8D" w:rsidRDefault="00945B8D" w:rsidP="00945B8D">
      <w:pPr>
        <w:pStyle w:val="Heading2"/>
      </w:pPr>
      <w:r>
        <w:t>Overall</w:t>
      </w:r>
    </w:p>
    <w:p w14:paraId="2B5E6100" w14:textId="77777777" w:rsidR="00945B8D" w:rsidRDefault="00945B8D" w:rsidP="00E267DD">
      <w:pPr>
        <w:pStyle w:val="ListParagraph"/>
        <w:numPr>
          <w:ilvl w:val="0"/>
          <w:numId w:val="19"/>
        </w:numPr>
        <w:tabs>
          <w:tab w:val="left" w:pos="284"/>
        </w:tabs>
        <w:ind w:left="0" w:firstLine="0"/>
      </w:pPr>
      <w:r>
        <w:t xml:space="preserve">A section titled </w:t>
      </w:r>
      <w:r w:rsidRPr="00E267DD">
        <w:rPr>
          <w:i/>
        </w:rPr>
        <w:t>Assessment</w:t>
      </w:r>
      <w:r>
        <w:t xml:space="preserve"> has been added.</w:t>
      </w:r>
    </w:p>
    <w:p w14:paraId="0789C72B" w14:textId="77777777" w:rsidR="00A71677" w:rsidRDefault="00A71677" w:rsidP="00A71677">
      <w:pPr>
        <w:pStyle w:val="Heading2"/>
      </w:pPr>
      <w:r>
        <w:t>Assessment table – Year 11</w:t>
      </w:r>
    </w:p>
    <w:p w14:paraId="4BAA6D66" w14:textId="611E981A" w:rsidR="00A71677" w:rsidRDefault="00A71677" w:rsidP="00A71677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360C83">
        <w:t>school</w:t>
      </w:r>
      <w:r>
        <w:rPr>
          <w:rFonts w:ascii="Calibri" w:hAnsi="Calibri" w:cs="Calibri"/>
        </w:rPr>
        <w:t>-based assessment section has been revised and now includes:</w:t>
      </w:r>
    </w:p>
    <w:p w14:paraId="6433C568" w14:textId="77777777" w:rsidR="00A71677" w:rsidRDefault="00A71677" w:rsidP="00A71677">
      <w:pPr>
        <w:spacing w:after="0" w:line="254" w:lineRule="auto"/>
        <w:ind w:left="353" w:hanging="69"/>
        <w:rPr>
          <w:rFonts w:ascii="Calibri" w:hAnsi="Calibri" w:cs="Calibri"/>
        </w:rPr>
      </w:pPr>
      <w:r>
        <w:rPr>
          <w:rFonts w:ascii="Calibri" w:hAnsi="Calibri" w:cs="Calibri"/>
        </w:rPr>
        <w:t>Summative assessments in this course must:</w:t>
      </w:r>
    </w:p>
    <w:p w14:paraId="31292171" w14:textId="77777777" w:rsidR="00A71677" w:rsidRDefault="00A71677" w:rsidP="00A71677">
      <w:pPr>
        <w:pStyle w:val="ListParagraph"/>
        <w:numPr>
          <w:ilvl w:val="0"/>
          <w:numId w:val="23"/>
        </w:numPr>
        <w:spacing w:after="12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be limited in number to no more than eight tasks</w:t>
      </w:r>
    </w:p>
    <w:p w14:paraId="11F4ACCB" w14:textId="77777777" w:rsidR="00A71677" w:rsidRDefault="00A71677" w:rsidP="00A71677">
      <w:pPr>
        <w:pStyle w:val="ListParagraph"/>
        <w:numPr>
          <w:ilvl w:val="0"/>
          <w:numId w:val="23"/>
        </w:numPr>
        <w:spacing w:after="12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allow for the assessment of each assessment type at least once for each unit in the unit pair </w:t>
      </w:r>
    </w:p>
    <w:p w14:paraId="729598D2" w14:textId="77777777" w:rsidR="00A71677" w:rsidRDefault="00A71677" w:rsidP="00A71677">
      <w:pPr>
        <w:pStyle w:val="ListParagraph"/>
        <w:numPr>
          <w:ilvl w:val="0"/>
          <w:numId w:val="23"/>
        </w:numPr>
        <w:spacing w:after="12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have a minimum value of 5 per cent of the total school assessment mark</w:t>
      </w:r>
    </w:p>
    <w:p w14:paraId="7014AF84" w14:textId="77777777" w:rsidR="00A71677" w:rsidRDefault="00A71677" w:rsidP="00A71677">
      <w:pPr>
        <w:pStyle w:val="ListParagraph"/>
        <w:numPr>
          <w:ilvl w:val="0"/>
          <w:numId w:val="23"/>
        </w:numPr>
        <w:spacing w:after="12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provide a representative sampling of the syllabus content.</w:t>
      </w:r>
    </w:p>
    <w:p w14:paraId="5EBC0E85" w14:textId="27686C04" w:rsidR="00945B8D" w:rsidRDefault="00945B8D" w:rsidP="00945B8D">
      <w:pPr>
        <w:pStyle w:val="Heading2"/>
      </w:pPr>
      <w:r>
        <w:t>Assessment table – Year 12</w:t>
      </w:r>
    </w:p>
    <w:p w14:paraId="6F85F621" w14:textId="30310A3D" w:rsidR="00945B8D" w:rsidRDefault="00945B8D" w:rsidP="00945B8D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360C83">
        <w:t>school</w:t>
      </w:r>
      <w:r>
        <w:rPr>
          <w:rFonts w:ascii="Calibri" w:hAnsi="Calibri" w:cs="Calibri"/>
        </w:rPr>
        <w:t>-based assessment section has been revised and now includes:</w:t>
      </w:r>
    </w:p>
    <w:p w14:paraId="01404CD3" w14:textId="77777777" w:rsidR="00945B8D" w:rsidRDefault="00945B8D" w:rsidP="00826A04">
      <w:pPr>
        <w:spacing w:after="0" w:line="254" w:lineRule="auto"/>
        <w:ind w:left="353" w:hanging="69"/>
        <w:rPr>
          <w:rFonts w:ascii="Calibri" w:hAnsi="Calibri" w:cs="Calibri"/>
        </w:rPr>
      </w:pPr>
      <w:r>
        <w:rPr>
          <w:rFonts w:ascii="Calibri" w:hAnsi="Calibri" w:cs="Calibri"/>
        </w:rPr>
        <w:t>Summative assessments in this course must:</w:t>
      </w:r>
    </w:p>
    <w:p w14:paraId="1ACFDF72" w14:textId="77777777" w:rsidR="00945B8D" w:rsidRDefault="00945B8D" w:rsidP="00826A04">
      <w:pPr>
        <w:pStyle w:val="ListParagraph"/>
        <w:numPr>
          <w:ilvl w:val="0"/>
          <w:numId w:val="24"/>
        </w:numPr>
        <w:spacing w:after="12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be limited in number to no more than eight tasks</w:t>
      </w:r>
    </w:p>
    <w:p w14:paraId="33BBD303" w14:textId="77777777" w:rsidR="00945B8D" w:rsidRDefault="00945B8D" w:rsidP="00826A04">
      <w:pPr>
        <w:pStyle w:val="ListParagraph"/>
        <w:numPr>
          <w:ilvl w:val="0"/>
          <w:numId w:val="24"/>
        </w:numPr>
        <w:spacing w:after="12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allow for the assessment of each assessment type at least once for each unit in the unit pair </w:t>
      </w:r>
    </w:p>
    <w:p w14:paraId="479ADAB7" w14:textId="77777777" w:rsidR="00945B8D" w:rsidRDefault="00945B8D" w:rsidP="00826A04">
      <w:pPr>
        <w:pStyle w:val="ListParagraph"/>
        <w:numPr>
          <w:ilvl w:val="0"/>
          <w:numId w:val="24"/>
        </w:numPr>
        <w:spacing w:after="12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have a minimum value of 5 per cent of the total school assessment mark</w:t>
      </w:r>
    </w:p>
    <w:p w14:paraId="1AC57EA7" w14:textId="77777777" w:rsidR="00945B8D" w:rsidRDefault="00945B8D" w:rsidP="00826A04">
      <w:pPr>
        <w:pStyle w:val="ListParagraph"/>
        <w:numPr>
          <w:ilvl w:val="0"/>
          <w:numId w:val="24"/>
        </w:numPr>
        <w:spacing w:after="12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provide a representative sampling of the syllabus content.</w:t>
      </w:r>
    </w:p>
    <w:p w14:paraId="2598987F" w14:textId="77777777" w:rsidR="00945B8D" w:rsidRPr="000F1024" w:rsidRDefault="00945B8D" w:rsidP="00945B8D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cs="Arial"/>
        </w:rPr>
      </w:pPr>
      <w:r w:rsidRPr="000F1024">
        <w:rPr>
          <w:rFonts w:ascii="Calibri" w:hAnsi="Calibri" w:cs="Calibri"/>
        </w:rPr>
        <w:t>The</w:t>
      </w:r>
      <w:r w:rsidRPr="000F1024">
        <w:rPr>
          <w:rFonts w:cs="Arial"/>
        </w:rPr>
        <w:t xml:space="preserve"> assessment types are</w:t>
      </w:r>
      <w:r w:rsidR="009F7761">
        <w:rPr>
          <w:rFonts w:cs="Arial"/>
        </w:rPr>
        <w:t xml:space="preserve"> unchanged</w:t>
      </w:r>
    </w:p>
    <w:p w14:paraId="6A1F1315" w14:textId="57B2B0F3" w:rsidR="00E267DD" w:rsidRDefault="00E267DD" w:rsidP="00E267DD">
      <w:pPr>
        <w:pStyle w:val="ListParagraph"/>
        <w:tabs>
          <w:tab w:val="left" w:pos="284"/>
        </w:tabs>
        <w:spacing w:after="0"/>
        <w:ind w:left="0"/>
        <w:rPr>
          <w:rFonts w:ascii="Calibri" w:hAnsi="Calibri" w:cs="Calibri"/>
        </w:rPr>
      </w:pPr>
    </w:p>
    <w:p w14:paraId="64B56446" w14:textId="77777777" w:rsidR="00A71677" w:rsidRDefault="00A71677" w:rsidP="00A71677">
      <w:pPr>
        <w:pStyle w:val="Heading2"/>
      </w:pPr>
      <w:r>
        <w:t>Assessment type weightings – Year 11</w:t>
      </w:r>
    </w:p>
    <w:p w14:paraId="1DD4BCA8" w14:textId="4C6FCD5B" w:rsidR="00A71677" w:rsidRPr="00C33E94" w:rsidRDefault="00A71677" w:rsidP="00A71677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>U</w:t>
      </w:r>
      <w:r w:rsidRPr="00C33E94">
        <w:rPr>
          <w:rFonts w:cs="Arial"/>
          <w:szCs w:val="20"/>
        </w:rPr>
        <w:t>nchanged.</w:t>
      </w:r>
    </w:p>
    <w:p w14:paraId="055629BD" w14:textId="77777777" w:rsidR="00A71677" w:rsidRPr="00C33E94" w:rsidRDefault="00A71677" w:rsidP="00A71677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cs="Arial"/>
          <w:szCs w:val="20"/>
        </w:rPr>
      </w:pPr>
      <w:r w:rsidRPr="00C33E94">
        <w:rPr>
          <w:rFonts w:cs="Arial"/>
          <w:szCs w:val="20"/>
        </w:rPr>
        <w:t>Assessment types not changed</w:t>
      </w:r>
    </w:p>
    <w:p w14:paraId="558BEDAF" w14:textId="77777777" w:rsidR="00A71677" w:rsidRPr="00C33E94" w:rsidRDefault="00A71677" w:rsidP="00A71677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cs="Arial"/>
          <w:szCs w:val="20"/>
        </w:rPr>
      </w:pPr>
      <w:r w:rsidRPr="00C33E94">
        <w:rPr>
          <w:rFonts w:cs="Arial"/>
          <w:szCs w:val="20"/>
        </w:rPr>
        <w:t>Assessment weightings not changed</w:t>
      </w:r>
    </w:p>
    <w:p w14:paraId="0C827BC2" w14:textId="77777777" w:rsidR="00944D3B" w:rsidRDefault="00A71677" w:rsidP="00944D3B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cs="Arial"/>
          <w:szCs w:val="20"/>
        </w:rPr>
      </w:pPr>
      <w:r w:rsidRPr="00C33E94">
        <w:rPr>
          <w:rFonts w:cs="Arial"/>
          <w:szCs w:val="20"/>
        </w:rPr>
        <w:t>Descriptions changed to remove superseded content.</w:t>
      </w:r>
    </w:p>
    <w:p w14:paraId="10C012A4" w14:textId="04D26B11" w:rsidR="00A71677" w:rsidRPr="00944D3B" w:rsidRDefault="00A71677" w:rsidP="00944D3B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cs="Arial"/>
          <w:szCs w:val="20"/>
        </w:rPr>
      </w:pPr>
      <w:r w:rsidRPr="00944D3B">
        <w:rPr>
          <w:rFonts w:cs="Arial"/>
          <w:szCs w:val="20"/>
        </w:rPr>
        <w:t>Added specificity for Project and Practical assessment types to clarify expectations of these</w:t>
      </w:r>
      <w:r w:rsidR="00944D3B" w:rsidRPr="00944D3B">
        <w:rPr>
          <w:rFonts w:cs="Arial"/>
          <w:szCs w:val="20"/>
        </w:rPr>
        <w:t xml:space="preserve"> </w:t>
      </w:r>
      <w:r w:rsidR="00944D3B">
        <w:rPr>
          <w:rFonts w:cs="Arial"/>
          <w:szCs w:val="20"/>
        </w:rPr>
        <w:tab/>
      </w:r>
      <w:r w:rsidRPr="00944D3B">
        <w:rPr>
          <w:rFonts w:cs="Arial"/>
          <w:szCs w:val="20"/>
        </w:rPr>
        <w:t>assessment types.</w:t>
      </w:r>
      <w:r w:rsidRPr="00944D3B">
        <w:rPr>
          <w:rFonts w:cs="Arial"/>
          <w:szCs w:val="20"/>
        </w:rPr>
        <w:br/>
      </w:r>
    </w:p>
    <w:p w14:paraId="452BE964" w14:textId="77777777" w:rsidR="00945B8D" w:rsidRDefault="00945B8D" w:rsidP="00945B8D">
      <w:pPr>
        <w:pStyle w:val="Heading2"/>
      </w:pPr>
      <w:r>
        <w:t>Assessment type weightings – Year 12</w:t>
      </w:r>
    </w:p>
    <w:p w14:paraId="40A57639" w14:textId="77777777" w:rsidR="006577BF" w:rsidRDefault="00945B8D" w:rsidP="009F7761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Calibri" w:hAnsi="Calibri" w:cs="Calibri"/>
          <w:i/>
          <w:sz w:val="20"/>
          <w:szCs w:val="20"/>
        </w:rPr>
      </w:pPr>
      <w:r w:rsidRPr="000F1024">
        <w:rPr>
          <w:rFonts w:cs="Arial"/>
          <w:szCs w:val="20"/>
        </w:rPr>
        <w:t xml:space="preserve">Weightings of each assessment type are </w:t>
      </w:r>
      <w:r w:rsidR="009F7761">
        <w:rPr>
          <w:rFonts w:cs="Arial"/>
          <w:szCs w:val="20"/>
        </w:rPr>
        <w:t>unchanged</w:t>
      </w:r>
      <w:r w:rsidR="00C17FBE">
        <w:rPr>
          <w:rFonts w:cs="Arial"/>
          <w:szCs w:val="20"/>
        </w:rPr>
        <w:t>.</w:t>
      </w:r>
    </w:p>
    <w:p w14:paraId="02C9EDC8" w14:textId="77777777" w:rsidR="00A71677" w:rsidRDefault="00A71677" w:rsidP="00A71677">
      <w:pPr>
        <w:pStyle w:val="Heading1"/>
      </w:pPr>
      <w:r>
        <w:t>Reporting section changes – Overall</w:t>
      </w:r>
    </w:p>
    <w:p w14:paraId="17B3CC8D" w14:textId="77777777" w:rsidR="00A71677" w:rsidRDefault="00A71677" w:rsidP="00A71677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 xml:space="preserve">This section title has been revised and is now called </w:t>
      </w:r>
      <w:r w:rsidRPr="00E144E1">
        <w:rPr>
          <w:rFonts w:cs="Arial"/>
          <w:i/>
          <w:szCs w:val="20"/>
        </w:rPr>
        <w:t>Reporting</w:t>
      </w:r>
      <w:r>
        <w:rPr>
          <w:rFonts w:cs="Arial"/>
          <w:szCs w:val="20"/>
        </w:rPr>
        <w:t xml:space="preserve"> (it was previously </w:t>
      </w:r>
      <w:r w:rsidRPr="004133C5">
        <w:rPr>
          <w:rFonts w:cs="Arial"/>
          <w:i/>
          <w:szCs w:val="20"/>
        </w:rPr>
        <w:t>Grading</w:t>
      </w:r>
      <w:r>
        <w:rPr>
          <w:rFonts w:cs="Arial"/>
          <w:szCs w:val="20"/>
        </w:rPr>
        <w:t>).</w:t>
      </w:r>
    </w:p>
    <w:p w14:paraId="67BB0E38" w14:textId="77777777" w:rsidR="00A71677" w:rsidRDefault="00A71677" w:rsidP="00A71677">
      <w:pPr>
        <w:pStyle w:val="ListParagraph"/>
        <w:numPr>
          <w:ilvl w:val="0"/>
          <w:numId w:val="19"/>
        </w:numPr>
        <w:tabs>
          <w:tab w:val="left" w:pos="284"/>
          <w:tab w:val="num" w:pos="2201"/>
        </w:tabs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 xml:space="preserve">Some text has been removed as this information can be located in the </w:t>
      </w:r>
      <w:r w:rsidRPr="00E267DD">
        <w:rPr>
          <w:rFonts w:cs="Arial"/>
          <w:i/>
          <w:szCs w:val="20"/>
        </w:rPr>
        <w:t>WACE Manual</w:t>
      </w:r>
      <w:r>
        <w:rPr>
          <w:rFonts w:cs="Arial"/>
          <w:szCs w:val="20"/>
        </w:rPr>
        <w:t>.</w:t>
      </w:r>
    </w:p>
    <w:p w14:paraId="26B53AD5" w14:textId="6D622B8F" w:rsidR="00945B8D" w:rsidRDefault="00945B8D" w:rsidP="00945B8D">
      <w:pPr>
        <w:pStyle w:val="Heading1"/>
      </w:pPr>
      <w:r>
        <w:t>Examination design brief changes</w:t>
      </w:r>
    </w:p>
    <w:p w14:paraId="119EB3DB" w14:textId="77777777" w:rsidR="00945B8D" w:rsidRDefault="00945B8D" w:rsidP="00945B8D">
      <w:pPr>
        <w:pStyle w:val="Heading2"/>
      </w:pPr>
      <w:r>
        <w:t>Section</w:t>
      </w:r>
      <w:r w:rsidR="004B35CF">
        <w:t xml:space="preserve"> one and two</w:t>
      </w:r>
    </w:p>
    <w:p w14:paraId="10668E10" w14:textId="17621763" w:rsidR="00E267DD" w:rsidRPr="00E267DD" w:rsidRDefault="004B35CF" w:rsidP="00E267DD">
      <w:pPr>
        <w:pStyle w:val="ListParagraph"/>
        <w:numPr>
          <w:ilvl w:val="0"/>
          <w:numId w:val="19"/>
        </w:numPr>
        <w:tabs>
          <w:tab w:val="left" w:pos="284"/>
        </w:tabs>
        <w:ind w:left="0" w:firstLine="0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Core content and Specialist fields, supporting information – wording simplified, examples of stimulus </w:t>
      </w:r>
      <w:r w:rsidR="00944D3B">
        <w:rPr>
          <w:rFonts w:cs="Arial"/>
          <w:szCs w:val="20"/>
        </w:rPr>
        <w:tab/>
      </w:r>
      <w:r>
        <w:rPr>
          <w:rFonts w:cs="Arial"/>
          <w:szCs w:val="20"/>
        </w:rPr>
        <w:t>materials reduced.</w:t>
      </w:r>
    </w:p>
    <w:p w14:paraId="4964A373" w14:textId="77777777" w:rsidR="00945B8D" w:rsidRDefault="00945B8D" w:rsidP="00945B8D">
      <w:pPr>
        <w:pStyle w:val="Heading2"/>
      </w:pPr>
      <w:r>
        <w:t>Section/s format or weighting</w:t>
      </w:r>
    </w:p>
    <w:p w14:paraId="34DF4FFD" w14:textId="77777777" w:rsidR="004B35CF" w:rsidRPr="002E28E2" w:rsidRDefault="009B614B" w:rsidP="002E28E2">
      <w:pPr>
        <w:tabs>
          <w:tab w:val="left" w:pos="284"/>
        </w:tabs>
        <w:spacing w:after="0"/>
        <w:rPr>
          <w:rFonts w:cs="Arial"/>
          <w:szCs w:val="20"/>
        </w:rPr>
      </w:pPr>
      <w:r w:rsidRPr="002E28E2">
        <w:rPr>
          <w:rFonts w:cs="Arial"/>
          <w:szCs w:val="20"/>
        </w:rPr>
        <w:t>Section 1,</w:t>
      </w:r>
      <w:r w:rsidR="00B05398" w:rsidRPr="002E28E2">
        <w:rPr>
          <w:rFonts w:cs="Arial"/>
          <w:szCs w:val="20"/>
        </w:rPr>
        <w:t xml:space="preserve"> Core Content</w:t>
      </w:r>
      <w:r w:rsidR="002E28E2">
        <w:rPr>
          <w:rFonts w:cs="Arial"/>
          <w:szCs w:val="20"/>
        </w:rPr>
        <w:t xml:space="preserve"> has been modified, previously 40%, now 50%</w:t>
      </w:r>
      <w:r w:rsidRPr="002E28E2">
        <w:rPr>
          <w:rFonts w:cs="Arial"/>
          <w:szCs w:val="20"/>
        </w:rPr>
        <w:t xml:space="preserve"> </w:t>
      </w:r>
    </w:p>
    <w:p w14:paraId="56FAF802" w14:textId="7B6AC999" w:rsidR="009B614B" w:rsidRPr="007F587B" w:rsidRDefault="004B35CF" w:rsidP="00944D3B">
      <w:pPr>
        <w:pStyle w:val="ListParagraph"/>
        <w:numPr>
          <w:ilvl w:val="0"/>
          <w:numId w:val="37"/>
        </w:numPr>
        <w:spacing w:after="0"/>
        <w:rPr>
          <w:rFonts w:ascii="Calibri" w:hAnsi="Calibri" w:cs="Calibri"/>
        </w:rPr>
      </w:pPr>
      <w:r w:rsidRPr="007F587B">
        <w:rPr>
          <w:rFonts w:cs="Arial"/>
          <w:szCs w:val="20"/>
        </w:rPr>
        <w:t xml:space="preserve">Part A: </w:t>
      </w:r>
      <w:r w:rsidR="009B614B" w:rsidRPr="007F587B">
        <w:rPr>
          <w:rFonts w:cs="Arial"/>
          <w:szCs w:val="20"/>
        </w:rPr>
        <w:t>Multiple choice</w:t>
      </w:r>
      <w:r w:rsidR="007F587B">
        <w:rPr>
          <w:rFonts w:cs="Arial"/>
          <w:szCs w:val="20"/>
        </w:rPr>
        <w:t xml:space="preserve"> </w:t>
      </w:r>
      <w:r w:rsidR="009B614B" w:rsidRPr="007F587B">
        <w:rPr>
          <w:rFonts w:cs="Arial"/>
          <w:szCs w:val="20"/>
        </w:rPr>
        <w:t xml:space="preserve">has </w:t>
      </w:r>
      <w:r w:rsidR="007F587B" w:rsidRPr="007F587B">
        <w:rPr>
          <w:rFonts w:cs="Arial"/>
          <w:szCs w:val="20"/>
        </w:rPr>
        <w:t>been replaced</w:t>
      </w:r>
      <w:r w:rsidR="007F587B">
        <w:rPr>
          <w:rFonts w:cs="Arial"/>
          <w:szCs w:val="20"/>
        </w:rPr>
        <w:t>,</w:t>
      </w:r>
      <w:r w:rsidR="007F587B" w:rsidRPr="007F587B">
        <w:rPr>
          <w:rFonts w:cs="Arial"/>
          <w:szCs w:val="20"/>
        </w:rPr>
        <w:t xml:space="preserve"> with 5</w:t>
      </w:r>
      <w:r w:rsidR="00944D3B">
        <w:rPr>
          <w:rFonts w:cs="Arial"/>
          <w:szCs w:val="20"/>
        </w:rPr>
        <w:t>–</w:t>
      </w:r>
      <w:r w:rsidR="007F587B" w:rsidRPr="007F587B">
        <w:rPr>
          <w:rFonts w:cs="Arial"/>
          <w:szCs w:val="20"/>
        </w:rPr>
        <w:t>8 short answer questions</w:t>
      </w:r>
      <w:r w:rsidR="007F587B">
        <w:rPr>
          <w:rFonts w:cs="Arial"/>
          <w:szCs w:val="20"/>
        </w:rPr>
        <w:t xml:space="preserve"> without parts,</w:t>
      </w:r>
      <w:r w:rsidR="007F587B" w:rsidRPr="007F587B">
        <w:rPr>
          <w:rFonts w:cs="Arial"/>
          <w:szCs w:val="20"/>
        </w:rPr>
        <w:t xml:space="preserve"> </w:t>
      </w:r>
      <w:r w:rsidR="007F587B">
        <w:rPr>
          <w:rFonts w:cs="Arial"/>
          <w:szCs w:val="20"/>
        </w:rPr>
        <w:t>for</w:t>
      </w:r>
      <w:r w:rsidR="007F587B" w:rsidRPr="007F587B">
        <w:rPr>
          <w:rFonts w:cs="Arial"/>
          <w:szCs w:val="20"/>
        </w:rPr>
        <w:t xml:space="preserve"> </w:t>
      </w:r>
      <w:r w:rsidRPr="007F587B">
        <w:rPr>
          <w:rFonts w:ascii="Calibri" w:hAnsi="Calibri" w:cs="Calibri"/>
        </w:rPr>
        <w:t>1</w:t>
      </w:r>
      <w:r w:rsidR="00A42D6A" w:rsidRPr="007F587B">
        <w:rPr>
          <w:rFonts w:ascii="Calibri" w:hAnsi="Calibri" w:cs="Calibri"/>
        </w:rPr>
        <w:t xml:space="preserve">0%  </w:t>
      </w:r>
    </w:p>
    <w:p w14:paraId="4D8A59A0" w14:textId="77777777" w:rsidR="00944D3B" w:rsidRDefault="00B05398" w:rsidP="00944D3B">
      <w:pPr>
        <w:pStyle w:val="ListParagraph"/>
        <w:numPr>
          <w:ilvl w:val="0"/>
          <w:numId w:val="37"/>
        </w:numPr>
        <w:spacing w:after="0"/>
        <w:rPr>
          <w:rFonts w:ascii="Calibri" w:hAnsi="Calibri" w:cs="Calibri"/>
        </w:rPr>
      </w:pPr>
      <w:r w:rsidRPr="00B05398">
        <w:rPr>
          <w:rFonts w:ascii="Calibri" w:hAnsi="Calibri" w:cs="Calibri"/>
        </w:rPr>
        <w:lastRenderedPageBreak/>
        <w:t>Part B: short and extended answer, change in percentage from 30% to 40%, with an increase in the number of questions from 3-4 to 4-6 questions, each with parts</w:t>
      </w:r>
    </w:p>
    <w:p w14:paraId="14448201" w14:textId="025D3A18" w:rsidR="00B05398" w:rsidRPr="00944D3B" w:rsidRDefault="00B05398" w:rsidP="00944D3B">
      <w:pPr>
        <w:pStyle w:val="ListParagraph"/>
        <w:numPr>
          <w:ilvl w:val="0"/>
          <w:numId w:val="37"/>
        </w:numPr>
        <w:spacing w:after="0"/>
        <w:rPr>
          <w:rFonts w:ascii="Calibri" w:hAnsi="Calibri" w:cs="Calibri"/>
        </w:rPr>
      </w:pPr>
      <w:r w:rsidRPr="00944D3B">
        <w:rPr>
          <w:rFonts w:ascii="Calibri" w:hAnsi="Calibri" w:cs="Calibri"/>
        </w:rPr>
        <w:t>Suggested working time changed from 70 minutes to 90 minutes.</w:t>
      </w:r>
    </w:p>
    <w:p w14:paraId="233C0ADA" w14:textId="77777777" w:rsidR="00945B8D" w:rsidRPr="002E28E2" w:rsidRDefault="00945B8D" w:rsidP="002E28E2">
      <w:pPr>
        <w:tabs>
          <w:tab w:val="left" w:pos="284"/>
        </w:tabs>
        <w:spacing w:after="0"/>
        <w:rPr>
          <w:rFonts w:cs="Arial"/>
          <w:szCs w:val="20"/>
        </w:rPr>
      </w:pPr>
      <w:r w:rsidRPr="002E28E2">
        <w:rPr>
          <w:rFonts w:cs="Arial"/>
          <w:szCs w:val="20"/>
        </w:rPr>
        <w:t xml:space="preserve">Section 2, </w:t>
      </w:r>
      <w:r w:rsidR="00B05398" w:rsidRPr="002E28E2">
        <w:rPr>
          <w:rFonts w:cs="Arial"/>
          <w:szCs w:val="20"/>
        </w:rPr>
        <w:t>Specialist fields</w:t>
      </w:r>
      <w:r w:rsidRPr="002E28E2">
        <w:rPr>
          <w:rFonts w:cs="Arial"/>
          <w:szCs w:val="20"/>
        </w:rPr>
        <w:t xml:space="preserve">, </w:t>
      </w:r>
      <w:r w:rsidR="00B05398" w:rsidRPr="002E28E2">
        <w:rPr>
          <w:rFonts w:cs="Arial"/>
          <w:szCs w:val="20"/>
        </w:rPr>
        <w:t xml:space="preserve">Mechanical or Mechatronics </w:t>
      </w:r>
      <w:r w:rsidRPr="002E28E2">
        <w:rPr>
          <w:rFonts w:cs="Arial"/>
          <w:szCs w:val="20"/>
        </w:rPr>
        <w:t>has been modified</w:t>
      </w:r>
      <w:r w:rsidR="002E28E2">
        <w:rPr>
          <w:rFonts w:cs="Arial"/>
          <w:szCs w:val="20"/>
        </w:rPr>
        <w:t xml:space="preserve"> previously </w:t>
      </w:r>
      <w:r w:rsidR="003B01FE">
        <w:rPr>
          <w:rFonts w:cs="Arial"/>
          <w:szCs w:val="20"/>
        </w:rPr>
        <w:t>60</w:t>
      </w:r>
      <w:r w:rsidR="002E28E2">
        <w:rPr>
          <w:rFonts w:cs="Arial"/>
          <w:szCs w:val="20"/>
        </w:rPr>
        <w:t>%, now 50%</w:t>
      </w:r>
      <w:r w:rsidR="003B01FE">
        <w:rPr>
          <w:rFonts w:cs="Arial"/>
          <w:szCs w:val="20"/>
        </w:rPr>
        <w:t>; student still select one specialist field only</w:t>
      </w:r>
      <w:r w:rsidRPr="002E28E2">
        <w:rPr>
          <w:rFonts w:cs="Arial"/>
          <w:szCs w:val="20"/>
        </w:rPr>
        <w:t>:</w:t>
      </w:r>
    </w:p>
    <w:p w14:paraId="5848FE77" w14:textId="68DEA4DA" w:rsidR="00B05398" w:rsidRPr="00944D3B" w:rsidRDefault="00B05398" w:rsidP="00944D3B">
      <w:pPr>
        <w:pStyle w:val="ListParagraph"/>
        <w:numPr>
          <w:ilvl w:val="0"/>
          <w:numId w:val="38"/>
        </w:numPr>
        <w:tabs>
          <w:tab w:val="left" w:pos="284"/>
        </w:tabs>
        <w:spacing w:after="0"/>
        <w:rPr>
          <w:rFonts w:ascii="Calibri" w:hAnsi="Calibri" w:cs="Calibri"/>
        </w:rPr>
      </w:pPr>
      <w:r w:rsidRPr="00944D3B">
        <w:rPr>
          <w:rFonts w:cs="Arial"/>
          <w:szCs w:val="20"/>
        </w:rPr>
        <w:t xml:space="preserve">Part A: Multiple choice, </w:t>
      </w:r>
      <w:r w:rsidR="0067314B" w:rsidRPr="00944D3B">
        <w:rPr>
          <w:rFonts w:cs="Arial"/>
          <w:szCs w:val="20"/>
        </w:rPr>
        <w:t xml:space="preserve">been replaced, with 5-8 short answer questions without parts for </w:t>
      </w:r>
      <w:r w:rsidR="0067314B" w:rsidRPr="00944D3B">
        <w:rPr>
          <w:rFonts w:ascii="Calibri" w:hAnsi="Calibri" w:cs="Calibri"/>
        </w:rPr>
        <w:t xml:space="preserve">10%  </w:t>
      </w:r>
    </w:p>
    <w:p w14:paraId="03570DF3" w14:textId="77777777" w:rsidR="00B05398" w:rsidRPr="00944D3B" w:rsidRDefault="00B05398" w:rsidP="00944D3B">
      <w:pPr>
        <w:pStyle w:val="ListParagraph"/>
        <w:numPr>
          <w:ilvl w:val="0"/>
          <w:numId w:val="38"/>
        </w:numPr>
        <w:tabs>
          <w:tab w:val="left" w:pos="284"/>
        </w:tabs>
        <w:spacing w:after="0"/>
        <w:rPr>
          <w:rFonts w:ascii="Calibri" w:hAnsi="Calibri" w:cs="Calibri"/>
        </w:rPr>
      </w:pPr>
      <w:r w:rsidRPr="00944D3B">
        <w:rPr>
          <w:rFonts w:ascii="Calibri" w:hAnsi="Calibri" w:cs="Calibri"/>
        </w:rPr>
        <w:t xml:space="preserve">Part B: short and extended answer, change in percentage from 30% to 40%, with a </w:t>
      </w:r>
      <w:r w:rsidR="003B01FE" w:rsidRPr="00944D3B">
        <w:rPr>
          <w:rFonts w:ascii="Calibri" w:hAnsi="Calibri" w:cs="Calibri"/>
        </w:rPr>
        <w:t>decrease</w:t>
      </w:r>
      <w:r w:rsidRPr="00944D3B">
        <w:rPr>
          <w:rFonts w:ascii="Calibri" w:hAnsi="Calibri" w:cs="Calibri"/>
        </w:rPr>
        <w:t xml:space="preserve"> in the number of questions from 6-8 to 4-6 questions, each with parts</w:t>
      </w:r>
    </w:p>
    <w:p w14:paraId="3DBEDA46" w14:textId="77777777" w:rsidR="00B05398" w:rsidRPr="00944D3B" w:rsidRDefault="00B05398" w:rsidP="00944D3B">
      <w:pPr>
        <w:pStyle w:val="ListParagraph"/>
        <w:numPr>
          <w:ilvl w:val="0"/>
          <w:numId w:val="38"/>
        </w:numPr>
        <w:tabs>
          <w:tab w:val="left" w:pos="284"/>
        </w:tabs>
        <w:spacing w:after="240"/>
        <w:rPr>
          <w:rFonts w:ascii="Calibri" w:hAnsi="Calibri" w:cs="Calibri"/>
        </w:rPr>
      </w:pPr>
      <w:r w:rsidRPr="00944D3B">
        <w:rPr>
          <w:rFonts w:ascii="Calibri" w:hAnsi="Calibri" w:cs="Calibri"/>
        </w:rPr>
        <w:t>Suggested working time changed from 110 minutes to 90 minutes.</w:t>
      </w:r>
    </w:p>
    <w:p w14:paraId="5DC895B5" w14:textId="77777777" w:rsidR="00945B8D" w:rsidRDefault="00945B8D" w:rsidP="00945B8D">
      <w:pPr>
        <w:pStyle w:val="Heading2"/>
      </w:pPr>
      <w:r>
        <w:t>Sections removed</w:t>
      </w:r>
    </w:p>
    <w:p w14:paraId="73241844" w14:textId="77777777" w:rsidR="00945B8D" w:rsidRPr="004649D7" w:rsidRDefault="00945B8D" w:rsidP="00E267DD">
      <w:pPr>
        <w:pStyle w:val="ListParagraph"/>
        <w:numPr>
          <w:ilvl w:val="0"/>
          <w:numId w:val="19"/>
        </w:numPr>
        <w:tabs>
          <w:tab w:val="left" w:pos="284"/>
        </w:tabs>
        <w:ind w:left="0" w:firstLine="0"/>
        <w:rPr>
          <w:rFonts w:cs="Arial"/>
          <w:szCs w:val="20"/>
        </w:rPr>
      </w:pPr>
      <w:r w:rsidRPr="004649D7">
        <w:rPr>
          <w:rFonts w:cs="Arial"/>
          <w:szCs w:val="20"/>
        </w:rPr>
        <w:t>Nil</w:t>
      </w:r>
    </w:p>
    <w:p w14:paraId="4AC3EEE6" w14:textId="77777777" w:rsidR="00945B8D" w:rsidRDefault="00945B8D" w:rsidP="00945B8D">
      <w:pPr>
        <w:pStyle w:val="Heading2"/>
      </w:pPr>
      <w:r>
        <w:t>Sections added</w:t>
      </w:r>
    </w:p>
    <w:p w14:paraId="59B0D3AE" w14:textId="77777777" w:rsidR="00945B8D" w:rsidRPr="004649D7" w:rsidRDefault="00945B8D" w:rsidP="00E267DD">
      <w:pPr>
        <w:pStyle w:val="ListParagraph"/>
        <w:numPr>
          <w:ilvl w:val="0"/>
          <w:numId w:val="19"/>
        </w:numPr>
        <w:tabs>
          <w:tab w:val="left" w:pos="284"/>
        </w:tabs>
        <w:ind w:left="0" w:firstLine="0"/>
        <w:rPr>
          <w:rFonts w:cs="Arial"/>
          <w:szCs w:val="20"/>
        </w:rPr>
      </w:pPr>
      <w:r w:rsidRPr="004649D7">
        <w:rPr>
          <w:rFonts w:cs="Arial"/>
          <w:szCs w:val="20"/>
        </w:rPr>
        <w:t>Nil</w:t>
      </w:r>
    </w:p>
    <w:p w14:paraId="6FB5AA27" w14:textId="13ABFCD9" w:rsidR="00945B8D" w:rsidRDefault="00945B8D" w:rsidP="00945B8D">
      <w:pPr>
        <w:pStyle w:val="Heading2"/>
      </w:pPr>
      <w:r>
        <w:t>Other changes</w:t>
      </w:r>
    </w:p>
    <w:p w14:paraId="7B2AAD9C" w14:textId="77777777" w:rsidR="0067314B" w:rsidRDefault="0067314B" w:rsidP="0067314B">
      <w:r>
        <w:t xml:space="preserve">Supporting information </w:t>
      </w:r>
    </w:p>
    <w:p w14:paraId="37A776A5" w14:textId="31BB20CF" w:rsidR="0067314B" w:rsidRPr="0067314B" w:rsidRDefault="0067314B" w:rsidP="0067314B">
      <w:pPr>
        <w:rPr>
          <w:rFonts w:cs="Arial"/>
          <w:szCs w:val="20"/>
        </w:rPr>
      </w:pPr>
      <w:r w:rsidRPr="0067314B">
        <w:rPr>
          <w:rFonts w:cs="Arial"/>
          <w:szCs w:val="20"/>
        </w:rPr>
        <w:t xml:space="preserve">The candidate is required to answer all Part A and Part B questions in </w:t>
      </w:r>
      <w:r>
        <w:rPr>
          <w:rFonts w:cs="Arial"/>
          <w:szCs w:val="20"/>
        </w:rPr>
        <w:t>in the Core section, and a</w:t>
      </w:r>
      <w:r w:rsidRPr="0067314B">
        <w:rPr>
          <w:rFonts w:cs="Arial"/>
          <w:szCs w:val="20"/>
        </w:rPr>
        <w:t xml:space="preserve"> section from their chosen specialist engineering field.</w:t>
      </w:r>
    </w:p>
    <w:p w14:paraId="2E7F5FF3" w14:textId="10B36669" w:rsidR="0067314B" w:rsidRDefault="0067314B" w:rsidP="0067314B">
      <w:pPr>
        <w:spacing w:after="0" w:line="240" w:lineRule="auto"/>
        <w:rPr>
          <w:rFonts w:cs="Arial"/>
          <w:szCs w:val="20"/>
        </w:rPr>
      </w:pPr>
      <w:r w:rsidRPr="0067314B">
        <w:rPr>
          <w:rFonts w:cs="Arial"/>
          <w:szCs w:val="20"/>
        </w:rPr>
        <w:t xml:space="preserve">The questions may require the candidate to refer to stimulus materials, scenarios, concepts and/or engineering design problems. </w:t>
      </w:r>
    </w:p>
    <w:p w14:paraId="4D6C7C7F" w14:textId="77777777" w:rsidR="00944D3B" w:rsidRPr="0067314B" w:rsidRDefault="00944D3B" w:rsidP="0067314B">
      <w:pPr>
        <w:spacing w:after="0" w:line="240" w:lineRule="auto"/>
        <w:rPr>
          <w:rFonts w:cs="Arial"/>
          <w:szCs w:val="20"/>
        </w:rPr>
      </w:pPr>
    </w:p>
    <w:p w14:paraId="6790B61B" w14:textId="55F0F05F" w:rsidR="0067314B" w:rsidRDefault="0067314B" w:rsidP="0067314B">
      <w:pPr>
        <w:spacing w:after="0" w:line="240" w:lineRule="auto"/>
        <w:rPr>
          <w:rFonts w:cs="Arial"/>
          <w:szCs w:val="20"/>
        </w:rPr>
      </w:pPr>
      <w:r w:rsidRPr="0067314B">
        <w:rPr>
          <w:rFonts w:cs="Arial"/>
          <w:szCs w:val="20"/>
        </w:rPr>
        <w:t>The Part A questions can require answers in the form of short responses, simple calculations and/or diagrams.</w:t>
      </w:r>
    </w:p>
    <w:p w14:paraId="17425D5B" w14:textId="77777777" w:rsidR="00944D3B" w:rsidRPr="0067314B" w:rsidRDefault="00944D3B" w:rsidP="0067314B">
      <w:pPr>
        <w:spacing w:after="0" w:line="240" w:lineRule="auto"/>
        <w:rPr>
          <w:rFonts w:cs="Arial"/>
          <w:szCs w:val="20"/>
        </w:rPr>
      </w:pPr>
    </w:p>
    <w:p w14:paraId="35A718EE" w14:textId="680434A9" w:rsidR="0067314B" w:rsidRDefault="0067314B" w:rsidP="0067314B">
      <w:pPr>
        <w:spacing w:after="0" w:line="240" w:lineRule="auto"/>
        <w:rPr>
          <w:rFonts w:cs="Arial"/>
          <w:szCs w:val="20"/>
        </w:rPr>
      </w:pPr>
      <w:r w:rsidRPr="0067314B">
        <w:rPr>
          <w:rFonts w:cs="Arial"/>
          <w:szCs w:val="20"/>
        </w:rPr>
        <w:t xml:space="preserve">The Part B questions can require answers comprising paragraphs, calculations and/or diagrams. </w:t>
      </w:r>
    </w:p>
    <w:p w14:paraId="046537FA" w14:textId="77777777" w:rsidR="00944D3B" w:rsidRPr="0067314B" w:rsidRDefault="00944D3B" w:rsidP="0067314B">
      <w:pPr>
        <w:spacing w:after="0" w:line="240" w:lineRule="auto"/>
        <w:rPr>
          <w:rFonts w:cs="Arial"/>
          <w:szCs w:val="20"/>
        </w:rPr>
      </w:pPr>
    </w:p>
    <w:p w14:paraId="6674243F" w14:textId="3A21199C" w:rsidR="0067314B" w:rsidRDefault="0067314B" w:rsidP="0067314B">
      <w:pPr>
        <w:spacing w:after="0" w:line="240" w:lineRule="auto"/>
        <w:rPr>
          <w:rFonts w:cs="Arial"/>
          <w:szCs w:val="20"/>
        </w:rPr>
      </w:pPr>
      <w:r w:rsidRPr="0067314B">
        <w:rPr>
          <w:rFonts w:cs="Arial"/>
          <w:szCs w:val="20"/>
        </w:rPr>
        <w:t>The questions can have parts that typically will increase in complexity.</w:t>
      </w:r>
    </w:p>
    <w:p w14:paraId="22E03A75" w14:textId="77777777" w:rsidR="00944D3B" w:rsidRPr="0067314B" w:rsidRDefault="00944D3B" w:rsidP="0067314B">
      <w:pPr>
        <w:spacing w:after="0" w:line="240" w:lineRule="auto"/>
        <w:rPr>
          <w:rFonts w:cs="Arial"/>
          <w:szCs w:val="20"/>
        </w:rPr>
      </w:pPr>
    </w:p>
    <w:p w14:paraId="638A69E6" w14:textId="66A8D7D5" w:rsidR="00D62674" w:rsidRDefault="0067314B" w:rsidP="0067314B">
      <w:pPr>
        <w:spacing w:after="0" w:line="240" w:lineRule="auto"/>
        <w:rPr>
          <w:rFonts w:cs="Arial"/>
          <w:szCs w:val="20"/>
        </w:rPr>
      </w:pPr>
      <w:r w:rsidRPr="0067314B">
        <w:rPr>
          <w:rFonts w:cs="Arial"/>
          <w:szCs w:val="20"/>
        </w:rPr>
        <w:t>Wherever appropriate, the candidate should use examples and fully labelled sketches and/or diagrams to illustrate and support their responses.</w:t>
      </w:r>
    </w:p>
    <w:p w14:paraId="5F059FF9" w14:textId="132E5B6C" w:rsidR="008B5698" w:rsidRDefault="008B5698" w:rsidP="008B5698">
      <w:pPr>
        <w:pStyle w:val="Heading1"/>
      </w:pPr>
      <w:r>
        <w:t>Grade Descriptions</w:t>
      </w:r>
    </w:p>
    <w:p w14:paraId="10389742" w14:textId="500CF54E" w:rsidR="00D1561A" w:rsidRPr="00D1561A" w:rsidRDefault="00D1561A" w:rsidP="0067314B">
      <w:pPr>
        <w:spacing w:after="0" w:line="240" w:lineRule="auto"/>
        <w:rPr>
          <w:bCs/>
        </w:rPr>
      </w:pPr>
      <w:r w:rsidRPr="00D1561A">
        <w:rPr>
          <w:bCs/>
        </w:rPr>
        <w:t>No changes to Appendix</w:t>
      </w:r>
      <w:r>
        <w:rPr>
          <w:bCs/>
        </w:rPr>
        <w:t>es</w:t>
      </w:r>
      <w:r w:rsidRPr="00D1561A">
        <w:rPr>
          <w:bCs/>
        </w:rPr>
        <w:t xml:space="preserve"> – Grade descriptions Year 1</w:t>
      </w:r>
      <w:r>
        <w:rPr>
          <w:bCs/>
        </w:rPr>
        <w:t>1 and Year 1</w:t>
      </w:r>
      <w:r w:rsidRPr="00D1561A">
        <w:rPr>
          <w:bCs/>
        </w:rPr>
        <w:t>2</w:t>
      </w:r>
    </w:p>
    <w:sectPr w:rsidR="00D1561A" w:rsidRPr="00D1561A" w:rsidSect="00793BE5">
      <w:footerReference w:type="default" r:id="rId8"/>
      <w:headerReference w:type="first" r:id="rId9"/>
      <w:footerReference w:type="first" r:id="rId10"/>
      <w:pgSz w:w="11906" w:h="16838"/>
      <w:pgMar w:top="1418" w:right="1276" w:bottom="992" w:left="1134" w:header="85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477B" w14:textId="77777777" w:rsidR="003D68DA" w:rsidRDefault="003D68DA" w:rsidP="001C3FF8">
      <w:pPr>
        <w:spacing w:after="0" w:line="240" w:lineRule="auto"/>
      </w:pPr>
      <w:r>
        <w:separator/>
      </w:r>
    </w:p>
  </w:endnote>
  <w:endnote w:type="continuationSeparator" w:id="0">
    <w:p w14:paraId="1751044D" w14:textId="77777777" w:rsidR="003D68DA" w:rsidRDefault="003D68DA" w:rsidP="001C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247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ECA4B" w14:textId="77777777" w:rsidR="00D62674" w:rsidRPr="00F54F3D" w:rsidRDefault="006B1DEC" w:rsidP="00DE79FF">
        <w:pPr>
          <w:pBdr>
            <w:top w:val="single" w:sz="4" w:space="2" w:color="76923C" w:themeColor="accent3" w:themeShade="BF"/>
          </w:pBdr>
          <w:tabs>
            <w:tab w:val="right" w:pos="9498"/>
          </w:tabs>
          <w:jc w:val="right"/>
          <w:rPr>
            <w:noProof/>
          </w:rPr>
        </w:pPr>
        <w:r>
          <w:rPr>
            <w:rFonts w:ascii="Franklin Gothic Book" w:hAnsi="Franklin Gothic Book"/>
            <w:b/>
            <w:color w:val="8064A2" w:themeColor="accent4"/>
            <w:sz w:val="18"/>
            <w:szCs w:val="18"/>
          </w:rPr>
          <w:t>Engineering Studies</w:t>
        </w:r>
        <w:r w:rsidR="006448A3">
          <w:rPr>
            <w:rFonts w:ascii="Franklin Gothic Book" w:hAnsi="Franklin Gothic Book"/>
            <w:b/>
            <w:color w:val="8064A2" w:themeColor="accent4"/>
            <w:sz w:val="18"/>
            <w:szCs w:val="18"/>
          </w:rPr>
          <w:t xml:space="preserve"> | ATAR</w:t>
        </w:r>
        <w:r w:rsidR="00F54F3D">
          <w:rPr>
            <w:rFonts w:ascii="Franklin Gothic Book" w:hAnsi="Franklin Gothic Book"/>
            <w:b/>
            <w:color w:val="8064A2" w:themeColor="accent4"/>
            <w:sz w:val="18"/>
            <w:szCs w:val="18"/>
          </w:rPr>
          <w:t xml:space="preserve"> |</w:t>
        </w:r>
        <w:r w:rsidR="00F54F3D" w:rsidRPr="00EF4BAB">
          <w:rPr>
            <w:rFonts w:ascii="Franklin Gothic Book" w:hAnsi="Franklin Gothic Book"/>
            <w:b/>
            <w:color w:val="8064A2" w:themeColor="accent4"/>
            <w:sz w:val="18"/>
            <w:szCs w:val="18"/>
          </w:rPr>
          <w:t xml:space="preserve"> </w:t>
        </w:r>
        <w:r w:rsidR="00F54F3D">
          <w:rPr>
            <w:rFonts w:ascii="Franklin Gothic Book" w:hAnsi="Franklin Gothic Book"/>
            <w:b/>
            <w:color w:val="8064A2" w:themeColor="accent4"/>
            <w:sz w:val="18"/>
            <w:szCs w:val="18"/>
          </w:rPr>
          <w:t>S</w:t>
        </w:r>
        <w:r w:rsidR="00F54F3D" w:rsidRPr="00EF4BAB">
          <w:rPr>
            <w:rFonts w:ascii="Franklin Gothic Book" w:hAnsi="Franklin Gothic Book"/>
            <w:b/>
            <w:color w:val="8064A2" w:themeColor="accent4"/>
            <w:sz w:val="18"/>
            <w:szCs w:val="18"/>
          </w:rPr>
          <w:t>ummary of syllabus changes</w:t>
        </w:r>
        <w:r w:rsidR="00F54F3D">
          <w:t xml:space="preserve"> </w:t>
        </w:r>
        <w:r w:rsidR="00F54F3D">
          <w:tab/>
        </w:r>
        <w:r w:rsidR="00F54F3D">
          <w:fldChar w:fldCharType="begin"/>
        </w:r>
        <w:r w:rsidR="00F54F3D">
          <w:instrText xml:space="preserve"> PAGE   \* MERGEFORMAT </w:instrText>
        </w:r>
        <w:r w:rsidR="00F54F3D">
          <w:fldChar w:fldCharType="separate"/>
        </w:r>
        <w:r w:rsidR="00732F88">
          <w:rPr>
            <w:noProof/>
          </w:rPr>
          <w:t>2</w:t>
        </w:r>
        <w:r w:rsidR="00F54F3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2093" w14:textId="2913BAF8" w:rsidR="00363703" w:rsidRPr="00945B8D" w:rsidRDefault="00D51314" w:rsidP="006C60B6">
    <w:pPr>
      <w:pBdr>
        <w:top w:val="single" w:sz="4" w:space="2" w:color="76923C" w:themeColor="accent3" w:themeShade="BF"/>
      </w:pBdr>
      <w:tabs>
        <w:tab w:val="right" w:pos="9498"/>
      </w:tabs>
      <w:rPr>
        <w:rFonts w:cstheme="minorHAnsi"/>
        <w:color w:val="8064A2" w:themeColor="accent4"/>
        <w:sz w:val="18"/>
        <w:szCs w:val="18"/>
      </w:rPr>
    </w:pPr>
    <w:r>
      <w:rPr>
        <w:rFonts w:cstheme="minorHAnsi"/>
        <w:color w:val="8064A2" w:themeColor="accent4"/>
        <w:sz w:val="18"/>
        <w:szCs w:val="18"/>
      </w:rPr>
      <w:t>2022/59399</w:t>
    </w:r>
    <w:r w:rsidR="0043699A">
      <w:rPr>
        <w:rFonts w:cstheme="minorHAnsi"/>
        <w:color w:val="8064A2" w:themeColor="accent4"/>
        <w:sz w:val="18"/>
        <w:szCs w:val="18"/>
      </w:rPr>
      <w:t>V2</w:t>
    </w:r>
    <w:r w:rsidR="00F54F3D">
      <w:rPr>
        <w:rFonts w:cstheme="minorHAnsi"/>
        <w:color w:val="8064A2" w:themeColor="accent4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0D38" w14:textId="77777777" w:rsidR="003D68DA" w:rsidRDefault="003D68DA" w:rsidP="001C3FF8">
      <w:pPr>
        <w:spacing w:after="0" w:line="240" w:lineRule="auto"/>
      </w:pPr>
      <w:r>
        <w:separator/>
      </w:r>
    </w:p>
  </w:footnote>
  <w:footnote w:type="continuationSeparator" w:id="0">
    <w:p w14:paraId="16F66C2F" w14:textId="77777777" w:rsidR="003D68DA" w:rsidRDefault="003D68DA" w:rsidP="001C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2345" w14:textId="77777777" w:rsidR="00F54F3D" w:rsidRDefault="00F54F3D">
    <w:pPr>
      <w:pStyle w:val="Header"/>
    </w:pPr>
    <w:r>
      <w:rPr>
        <w:b/>
        <w:noProof/>
        <w:sz w:val="24"/>
        <w:szCs w:val="24"/>
        <w:lang w:eastAsia="en-AU"/>
      </w:rPr>
      <w:drawing>
        <wp:inline distT="0" distB="0" distL="0" distR="0" wp14:anchorId="36C1447F" wp14:editId="2F6D7B74">
          <wp:extent cx="6031230" cy="53836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 letterhead with WACE logo - 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38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15"/>
    <w:multiLevelType w:val="hybridMultilevel"/>
    <w:tmpl w:val="72466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52CDC"/>
    <w:multiLevelType w:val="hybridMultilevel"/>
    <w:tmpl w:val="BC6AD778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6F5167"/>
    <w:multiLevelType w:val="hybridMultilevel"/>
    <w:tmpl w:val="82128CB8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26E45A7"/>
    <w:multiLevelType w:val="hybridMultilevel"/>
    <w:tmpl w:val="D9A08E64"/>
    <w:lvl w:ilvl="0" w:tplc="0C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2946CDE"/>
    <w:multiLevelType w:val="hybridMultilevel"/>
    <w:tmpl w:val="81E6F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713A1"/>
    <w:multiLevelType w:val="hybridMultilevel"/>
    <w:tmpl w:val="96886ACE"/>
    <w:lvl w:ilvl="0" w:tplc="0C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E30AE"/>
    <w:multiLevelType w:val="hybridMultilevel"/>
    <w:tmpl w:val="81BC6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856FF8"/>
    <w:multiLevelType w:val="hybridMultilevel"/>
    <w:tmpl w:val="52E804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B5136B"/>
    <w:multiLevelType w:val="hybridMultilevel"/>
    <w:tmpl w:val="A98869D2"/>
    <w:lvl w:ilvl="0" w:tplc="349EE80A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  <w:b/>
        <w:sz w:val="22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1DB4"/>
    <w:multiLevelType w:val="hybridMultilevel"/>
    <w:tmpl w:val="78CA3B48"/>
    <w:lvl w:ilvl="0" w:tplc="0C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8DA7B0E"/>
    <w:multiLevelType w:val="hybridMultilevel"/>
    <w:tmpl w:val="A4EEAF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D44367"/>
    <w:multiLevelType w:val="hybridMultilevel"/>
    <w:tmpl w:val="0ED2E3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B53380"/>
    <w:multiLevelType w:val="hybridMultilevel"/>
    <w:tmpl w:val="CA9C59B8"/>
    <w:lvl w:ilvl="0" w:tplc="86CE2538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0"/>
        <w:szCs w:val="20"/>
      </w:rPr>
    </w:lvl>
    <w:lvl w:ilvl="1" w:tplc="C7FE031A">
      <w:start w:val="1"/>
      <w:numFmt w:val="bullet"/>
      <w:lvlText w:val="•"/>
      <w:lvlJc w:val="left"/>
      <w:pPr>
        <w:ind w:left="1648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61619C4"/>
    <w:multiLevelType w:val="hybridMultilevel"/>
    <w:tmpl w:val="6FE2974E"/>
    <w:lvl w:ilvl="0" w:tplc="0C0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3AD11D36"/>
    <w:multiLevelType w:val="hybridMultilevel"/>
    <w:tmpl w:val="953221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B42AB"/>
    <w:multiLevelType w:val="hybridMultilevel"/>
    <w:tmpl w:val="A51A70FA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02B7A57"/>
    <w:multiLevelType w:val="hybridMultilevel"/>
    <w:tmpl w:val="74F8C37A"/>
    <w:lvl w:ilvl="0" w:tplc="507AE23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18" w15:restartNumberingAfterBreak="0">
    <w:nsid w:val="43B121A5"/>
    <w:multiLevelType w:val="hybridMultilevel"/>
    <w:tmpl w:val="DBD62266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66970A2"/>
    <w:multiLevelType w:val="hybridMultilevel"/>
    <w:tmpl w:val="6D0CE9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4E3B30"/>
    <w:multiLevelType w:val="hybridMultilevel"/>
    <w:tmpl w:val="A8402D2E"/>
    <w:lvl w:ilvl="0" w:tplc="0C0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1" w15:restartNumberingAfterBreak="0">
    <w:nsid w:val="50BA3ACF"/>
    <w:multiLevelType w:val="hybridMultilevel"/>
    <w:tmpl w:val="B2586EB2"/>
    <w:lvl w:ilvl="0" w:tplc="3C0E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82C78"/>
    <w:multiLevelType w:val="hybridMultilevel"/>
    <w:tmpl w:val="65F02D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26EF2"/>
    <w:multiLevelType w:val="hybridMultilevel"/>
    <w:tmpl w:val="2FA65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4" w15:restartNumberingAfterBreak="0">
    <w:nsid w:val="61327B11"/>
    <w:multiLevelType w:val="hybridMultilevel"/>
    <w:tmpl w:val="37DC6750"/>
    <w:lvl w:ilvl="0" w:tplc="0C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649205AE"/>
    <w:multiLevelType w:val="hybridMultilevel"/>
    <w:tmpl w:val="196460A4"/>
    <w:lvl w:ilvl="0" w:tplc="0C0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650360EB"/>
    <w:multiLevelType w:val="multilevel"/>
    <w:tmpl w:val="4B9E399A"/>
    <w:lvl w:ilvl="0">
      <w:start w:val="1"/>
      <w:numFmt w:val="bullet"/>
      <w:lvlText w:val="●"/>
      <w:lvlJc w:val="left"/>
      <w:pPr>
        <w:ind w:left="372" w:hanging="333"/>
      </w:pPr>
      <w:rPr>
        <w:rFonts w:ascii="Arial" w:eastAsia="Noto Sans Symbols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2" w:hanging="360"/>
      </w:pPr>
      <w:rPr>
        <w:rFonts w:ascii="Arial" w:eastAsia="Noto Sans Symbols" w:hAnsi="Arial" w:cs="Arial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912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4">
      <w:start w:val="1"/>
      <w:numFmt w:val="bullet"/>
      <w:lvlText w:val="o"/>
      <w:lvlJc w:val="left"/>
      <w:pPr>
        <w:ind w:left="3632" w:hanging="360"/>
      </w:pPr>
      <w:rPr>
        <w:rFonts w:ascii="Arial" w:eastAsia="Courier New" w:hAnsi="Arial" w:cs="Arial" w:hint="default"/>
        <w:sz w:val="16"/>
        <w:szCs w:val="16"/>
      </w:rPr>
    </w:lvl>
    <w:lvl w:ilvl="5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  <w:sz w:val="16"/>
        <w:szCs w:val="16"/>
      </w:rPr>
    </w:lvl>
    <w:lvl w:ilvl="6">
      <w:start w:val="1"/>
      <w:numFmt w:val="bullet"/>
      <w:lvlText w:val="●"/>
      <w:lvlJc w:val="left"/>
      <w:pPr>
        <w:ind w:left="5072" w:hanging="360"/>
      </w:pPr>
      <w:rPr>
        <w:rFonts w:ascii="Arial" w:eastAsia="Noto Sans Symbols" w:hAnsi="Arial" w:cs="Aria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2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6F467EA"/>
    <w:multiLevelType w:val="hybridMultilevel"/>
    <w:tmpl w:val="803ACB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742FD"/>
    <w:multiLevelType w:val="hybridMultilevel"/>
    <w:tmpl w:val="70FA805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F01AEC"/>
    <w:multiLevelType w:val="hybridMultilevel"/>
    <w:tmpl w:val="2D5C7CA4"/>
    <w:lvl w:ilvl="0" w:tplc="0C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6E4171CF"/>
    <w:multiLevelType w:val="hybridMultilevel"/>
    <w:tmpl w:val="E0F82E2C"/>
    <w:lvl w:ilvl="0" w:tplc="0C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71232903"/>
    <w:multiLevelType w:val="hybridMultilevel"/>
    <w:tmpl w:val="38DCB4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731D51"/>
    <w:multiLevelType w:val="hybridMultilevel"/>
    <w:tmpl w:val="EAB6DA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F6800"/>
    <w:multiLevelType w:val="hybridMultilevel"/>
    <w:tmpl w:val="42A641AC"/>
    <w:lvl w:ilvl="0" w:tplc="0C0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 w15:restartNumberingAfterBreak="0">
    <w:nsid w:val="73610F5E"/>
    <w:multiLevelType w:val="hybridMultilevel"/>
    <w:tmpl w:val="5FE68A22"/>
    <w:lvl w:ilvl="0" w:tplc="0C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 w15:restartNumberingAfterBreak="0">
    <w:nsid w:val="76752D20"/>
    <w:multiLevelType w:val="hybridMultilevel"/>
    <w:tmpl w:val="AFAE2AE2"/>
    <w:lvl w:ilvl="0" w:tplc="0C0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6" w15:restartNumberingAfterBreak="0">
    <w:nsid w:val="7B2226F9"/>
    <w:multiLevelType w:val="hybridMultilevel"/>
    <w:tmpl w:val="B19EA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534577">
    <w:abstractNumId w:val="32"/>
  </w:num>
  <w:num w:numId="2" w16cid:durableId="1179808813">
    <w:abstractNumId w:val="8"/>
  </w:num>
  <w:num w:numId="3" w16cid:durableId="285282738">
    <w:abstractNumId w:val="28"/>
  </w:num>
  <w:num w:numId="4" w16cid:durableId="479426535">
    <w:abstractNumId w:val="20"/>
  </w:num>
  <w:num w:numId="5" w16cid:durableId="589124495">
    <w:abstractNumId w:val="18"/>
  </w:num>
  <w:num w:numId="6" w16cid:durableId="1844052743">
    <w:abstractNumId w:val="8"/>
  </w:num>
  <w:num w:numId="7" w16cid:durableId="1271208037">
    <w:abstractNumId w:val="35"/>
  </w:num>
  <w:num w:numId="8" w16cid:durableId="1848789395">
    <w:abstractNumId w:val="4"/>
  </w:num>
  <w:num w:numId="9" w16cid:durableId="1513497431">
    <w:abstractNumId w:val="14"/>
  </w:num>
  <w:num w:numId="10" w16cid:durableId="10111831">
    <w:abstractNumId w:val="5"/>
  </w:num>
  <w:num w:numId="11" w16cid:durableId="913971580">
    <w:abstractNumId w:val="33"/>
  </w:num>
  <w:num w:numId="12" w16cid:durableId="62532981">
    <w:abstractNumId w:val="0"/>
  </w:num>
  <w:num w:numId="13" w16cid:durableId="1127547878">
    <w:abstractNumId w:val="1"/>
  </w:num>
  <w:num w:numId="14" w16cid:durableId="2129468376">
    <w:abstractNumId w:val="25"/>
  </w:num>
  <w:num w:numId="15" w16cid:durableId="2116898178">
    <w:abstractNumId w:val="2"/>
  </w:num>
  <w:num w:numId="16" w16cid:durableId="174347530">
    <w:abstractNumId w:val="23"/>
  </w:num>
  <w:num w:numId="17" w16cid:durableId="1821190094">
    <w:abstractNumId w:val="6"/>
  </w:num>
  <w:num w:numId="18" w16cid:durableId="1014772580">
    <w:abstractNumId w:val="22"/>
  </w:num>
  <w:num w:numId="19" w16cid:durableId="753207980">
    <w:abstractNumId w:val="9"/>
  </w:num>
  <w:num w:numId="20" w16cid:durableId="1770932724">
    <w:abstractNumId w:val="2"/>
  </w:num>
  <w:num w:numId="21" w16cid:durableId="1228033642">
    <w:abstractNumId w:val="21"/>
  </w:num>
  <w:num w:numId="22" w16cid:durableId="227695372">
    <w:abstractNumId w:val="7"/>
  </w:num>
  <w:num w:numId="23" w16cid:durableId="1109619570">
    <w:abstractNumId w:val="36"/>
  </w:num>
  <w:num w:numId="24" w16cid:durableId="655568195">
    <w:abstractNumId w:val="15"/>
  </w:num>
  <w:num w:numId="25" w16cid:durableId="1550722375">
    <w:abstractNumId w:val="34"/>
  </w:num>
  <w:num w:numId="26" w16cid:durableId="249894255">
    <w:abstractNumId w:val="29"/>
  </w:num>
  <w:num w:numId="27" w16cid:durableId="244996862">
    <w:abstractNumId w:val="30"/>
  </w:num>
  <w:num w:numId="28" w16cid:durableId="942614256">
    <w:abstractNumId w:val="10"/>
  </w:num>
  <w:num w:numId="29" w16cid:durableId="481117572">
    <w:abstractNumId w:val="27"/>
  </w:num>
  <w:num w:numId="30" w16cid:durableId="1946616493">
    <w:abstractNumId w:val="16"/>
  </w:num>
  <w:num w:numId="31" w16cid:durableId="1723358487">
    <w:abstractNumId w:val="3"/>
  </w:num>
  <w:num w:numId="32" w16cid:durableId="926571630">
    <w:abstractNumId w:val="24"/>
  </w:num>
  <w:num w:numId="33" w16cid:durableId="1902013809">
    <w:abstractNumId w:val="11"/>
  </w:num>
  <w:num w:numId="34" w16cid:durableId="1583103350">
    <w:abstractNumId w:val="13"/>
  </w:num>
  <w:num w:numId="35" w16cid:durableId="1309550016">
    <w:abstractNumId w:val="26"/>
  </w:num>
  <w:num w:numId="36" w16cid:durableId="1648825053">
    <w:abstractNumId w:val="31"/>
  </w:num>
  <w:num w:numId="37" w16cid:durableId="1701658916">
    <w:abstractNumId w:val="12"/>
  </w:num>
  <w:num w:numId="38" w16cid:durableId="2073574081">
    <w:abstractNumId w:val="19"/>
  </w:num>
  <w:num w:numId="39" w16cid:durableId="17290661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387"/>
    <w:rsid w:val="0001661A"/>
    <w:rsid w:val="00035BB4"/>
    <w:rsid w:val="00051713"/>
    <w:rsid w:val="00051F89"/>
    <w:rsid w:val="00057617"/>
    <w:rsid w:val="00061F57"/>
    <w:rsid w:val="00066AF9"/>
    <w:rsid w:val="00066DE0"/>
    <w:rsid w:val="00067DE7"/>
    <w:rsid w:val="000958F5"/>
    <w:rsid w:val="000D7DE6"/>
    <w:rsid w:val="000F1024"/>
    <w:rsid w:val="0013414E"/>
    <w:rsid w:val="00151ADD"/>
    <w:rsid w:val="001824EC"/>
    <w:rsid w:val="00182B76"/>
    <w:rsid w:val="0019115B"/>
    <w:rsid w:val="001C3FF8"/>
    <w:rsid w:val="001D6DB3"/>
    <w:rsid w:val="001E0C01"/>
    <w:rsid w:val="001E4EBF"/>
    <w:rsid w:val="002000C2"/>
    <w:rsid w:val="0023131A"/>
    <w:rsid w:val="00236741"/>
    <w:rsid w:val="00245D39"/>
    <w:rsid w:val="002472EE"/>
    <w:rsid w:val="00250414"/>
    <w:rsid w:val="00277961"/>
    <w:rsid w:val="002A09D8"/>
    <w:rsid w:val="002B030B"/>
    <w:rsid w:val="002B0660"/>
    <w:rsid w:val="002B5396"/>
    <w:rsid w:val="002E28E2"/>
    <w:rsid w:val="002E36B6"/>
    <w:rsid w:val="00301F82"/>
    <w:rsid w:val="00312F12"/>
    <w:rsid w:val="003301EF"/>
    <w:rsid w:val="00360C83"/>
    <w:rsid w:val="00363703"/>
    <w:rsid w:val="0037222A"/>
    <w:rsid w:val="0037726E"/>
    <w:rsid w:val="00391815"/>
    <w:rsid w:val="003B01FE"/>
    <w:rsid w:val="003B477F"/>
    <w:rsid w:val="003C006C"/>
    <w:rsid w:val="003C3598"/>
    <w:rsid w:val="003D68DA"/>
    <w:rsid w:val="004133C5"/>
    <w:rsid w:val="00416C5A"/>
    <w:rsid w:val="0043699A"/>
    <w:rsid w:val="004649D7"/>
    <w:rsid w:val="004B35CF"/>
    <w:rsid w:val="004C614F"/>
    <w:rsid w:val="004C7027"/>
    <w:rsid w:val="004D767B"/>
    <w:rsid w:val="004E0DFE"/>
    <w:rsid w:val="004E4C7C"/>
    <w:rsid w:val="0052104A"/>
    <w:rsid w:val="005605BD"/>
    <w:rsid w:val="00566084"/>
    <w:rsid w:val="0057007D"/>
    <w:rsid w:val="00575976"/>
    <w:rsid w:val="00596FD5"/>
    <w:rsid w:val="005B32B4"/>
    <w:rsid w:val="006055D6"/>
    <w:rsid w:val="00614AAF"/>
    <w:rsid w:val="00625C83"/>
    <w:rsid w:val="006341E7"/>
    <w:rsid w:val="006448A3"/>
    <w:rsid w:val="0064526D"/>
    <w:rsid w:val="00650E15"/>
    <w:rsid w:val="00654D39"/>
    <w:rsid w:val="006577BF"/>
    <w:rsid w:val="00660488"/>
    <w:rsid w:val="00663CA1"/>
    <w:rsid w:val="0067314B"/>
    <w:rsid w:val="006B1DEC"/>
    <w:rsid w:val="006C1874"/>
    <w:rsid w:val="006C60B6"/>
    <w:rsid w:val="006D172B"/>
    <w:rsid w:val="006D3251"/>
    <w:rsid w:val="006F29BC"/>
    <w:rsid w:val="00706285"/>
    <w:rsid w:val="00711CE3"/>
    <w:rsid w:val="0071517F"/>
    <w:rsid w:val="00732F88"/>
    <w:rsid w:val="00737D26"/>
    <w:rsid w:val="0074193B"/>
    <w:rsid w:val="0075146A"/>
    <w:rsid w:val="00770FA7"/>
    <w:rsid w:val="007915E8"/>
    <w:rsid w:val="00793BE5"/>
    <w:rsid w:val="00794234"/>
    <w:rsid w:val="007F32D7"/>
    <w:rsid w:val="007F455E"/>
    <w:rsid w:val="007F587B"/>
    <w:rsid w:val="008165C3"/>
    <w:rsid w:val="00816A68"/>
    <w:rsid w:val="00826A04"/>
    <w:rsid w:val="008512FA"/>
    <w:rsid w:val="00855493"/>
    <w:rsid w:val="00872E10"/>
    <w:rsid w:val="0089083C"/>
    <w:rsid w:val="00895EBE"/>
    <w:rsid w:val="008A7C8A"/>
    <w:rsid w:val="008B5698"/>
    <w:rsid w:val="008E51A2"/>
    <w:rsid w:val="008F1419"/>
    <w:rsid w:val="009272EE"/>
    <w:rsid w:val="00932AFC"/>
    <w:rsid w:val="00944D3B"/>
    <w:rsid w:val="00945B8D"/>
    <w:rsid w:val="009520F6"/>
    <w:rsid w:val="00952177"/>
    <w:rsid w:val="00971111"/>
    <w:rsid w:val="00993A74"/>
    <w:rsid w:val="009975CC"/>
    <w:rsid w:val="009B614B"/>
    <w:rsid w:val="009E36EA"/>
    <w:rsid w:val="009F7761"/>
    <w:rsid w:val="00A15C95"/>
    <w:rsid w:val="00A42D6A"/>
    <w:rsid w:val="00A71677"/>
    <w:rsid w:val="00AA04F0"/>
    <w:rsid w:val="00AA211E"/>
    <w:rsid w:val="00AA44C0"/>
    <w:rsid w:val="00AB1FE5"/>
    <w:rsid w:val="00AC0961"/>
    <w:rsid w:val="00AC12A6"/>
    <w:rsid w:val="00AF031A"/>
    <w:rsid w:val="00B00D12"/>
    <w:rsid w:val="00B05398"/>
    <w:rsid w:val="00B1341B"/>
    <w:rsid w:val="00B27428"/>
    <w:rsid w:val="00B33760"/>
    <w:rsid w:val="00B411DD"/>
    <w:rsid w:val="00B4706F"/>
    <w:rsid w:val="00B63B73"/>
    <w:rsid w:val="00B75E5F"/>
    <w:rsid w:val="00B94B25"/>
    <w:rsid w:val="00BB273A"/>
    <w:rsid w:val="00BB387E"/>
    <w:rsid w:val="00BD2BDA"/>
    <w:rsid w:val="00C1371A"/>
    <w:rsid w:val="00C17FBE"/>
    <w:rsid w:val="00C26A7A"/>
    <w:rsid w:val="00C4196A"/>
    <w:rsid w:val="00C766AF"/>
    <w:rsid w:val="00CA4672"/>
    <w:rsid w:val="00CD13AF"/>
    <w:rsid w:val="00CD683F"/>
    <w:rsid w:val="00CE2F94"/>
    <w:rsid w:val="00CF29FF"/>
    <w:rsid w:val="00CF40F1"/>
    <w:rsid w:val="00CF705D"/>
    <w:rsid w:val="00D1561A"/>
    <w:rsid w:val="00D21A20"/>
    <w:rsid w:val="00D23576"/>
    <w:rsid w:val="00D348B8"/>
    <w:rsid w:val="00D51314"/>
    <w:rsid w:val="00D62674"/>
    <w:rsid w:val="00D80387"/>
    <w:rsid w:val="00DA52C3"/>
    <w:rsid w:val="00DB46D0"/>
    <w:rsid w:val="00DC16EB"/>
    <w:rsid w:val="00DD2A7C"/>
    <w:rsid w:val="00DD7ED9"/>
    <w:rsid w:val="00DE79FF"/>
    <w:rsid w:val="00E016F6"/>
    <w:rsid w:val="00E144E1"/>
    <w:rsid w:val="00E267DD"/>
    <w:rsid w:val="00E33F7E"/>
    <w:rsid w:val="00E35562"/>
    <w:rsid w:val="00E37BE0"/>
    <w:rsid w:val="00E45707"/>
    <w:rsid w:val="00E70BA9"/>
    <w:rsid w:val="00E71AD3"/>
    <w:rsid w:val="00E73455"/>
    <w:rsid w:val="00E97084"/>
    <w:rsid w:val="00EC3CA1"/>
    <w:rsid w:val="00EF465C"/>
    <w:rsid w:val="00EF4BAB"/>
    <w:rsid w:val="00F34FE2"/>
    <w:rsid w:val="00F370AF"/>
    <w:rsid w:val="00F5180F"/>
    <w:rsid w:val="00F54F3D"/>
    <w:rsid w:val="00F81128"/>
    <w:rsid w:val="00FA3F36"/>
    <w:rsid w:val="00FA743B"/>
    <w:rsid w:val="00FA7E53"/>
    <w:rsid w:val="00FB560D"/>
    <w:rsid w:val="00F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072DE"/>
  <w15:docId w15:val="{C2BB9CA9-6BF7-437B-BAE8-4E9CA8F5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6A"/>
  </w:style>
  <w:style w:type="paragraph" w:styleId="Heading1">
    <w:name w:val="heading 1"/>
    <w:basedOn w:val="Normal"/>
    <w:next w:val="Normal"/>
    <w:link w:val="Heading1Char"/>
    <w:uiPriority w:val="9"/>
    <w:qFormat/>
    <w:rsid w:val="00945B8D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5F497A" w:themeColor="accent4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B8D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5F497A" w:themeColor="accent4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0387"/>
    <w:pPr>
      <w:ind w:left="720"/>
      <w:contextualSpacing/>
    </w:pPr>
  </w:style>
  <w:style w:type="table" w:styleId="TableGrid">
    <w:name w:val="Table Grid"/>
    <w:basedOn w:val="TableNormal"/>
    <w:uiPriority w:val="39"/>
    <w:rsid w:val="00D8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32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3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F8"/>
  </w:style>
  <w:style w:type="paragraph" w:styleId="Footer">
    <w:name w:val="footer"/>
    <w:basedOn w:val="Normal"/>
    <w:link w:val="FooterChar"/>
    <w:uiPriority w:val="99"/>
    <w:unhideWhenUsed/>
    <w:rsid w:val="001C3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F8"/>
  </w:style>
  <w:style w:type="paragraph" w:styleId="BalloonText">
    <w:name w:val="Balloon Text"/>
    <w:basedOn w:val="Normal"/>
    <w:link w:val="BalloonTextChar"/>
    <w:uiPriority w:val="99"/>
    <w:semiHidden/>
    <w:unhideWhenUsed/>
    <w:rsid w:val="001C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5B8D"/>
    <w:rPr>
      <w:rFonts w:ascii="Calibri" w:eastAsiaTheme="majorEastAsia" w:hAnsi="Calibri" w:cstheme="majorBidi"/>
      <w:b/>
      <w:color w:val="5F497A" w:themeColor="accent4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B8D"/>
    <w:rPr>
      <w:rFonts w:ascii="Calibri" w:eastAsiaTheme="majorEastAsia" w:hAnsi="Calibri" w:cstheme="majorBidi"/>
      <w:color w:val="5F497A" w:themeColor="accent4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5B8D"/>
    <w:pPr>
      <w:spacing w:before="36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B8D"/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515F-552C-4AE4-B410-582BE6AD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Robinson</dc:creator>
  <cp:keywords/>
  <dc:description/>
  <cp:lastModifiedBy>Jo Merrey</cp:lastModifiedBy>
  <cp:revision>7</cp:revision>
  <cp:lastPrinted>2022-11-21T02:10:00Z</cp:lastPrinted>
  <dcterms:created xsi:type="dcterms:W3CDTF">2022-11-21T02:20:00Z</dcterms:created>
  <dcterms:modified xsi:type="dcterms:W3CDTF">2023-06-14T11:14:00Z</dcterms:modified>
</cp:coreProperties>
</file>