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F92EA" w14:textId="77777777" w:rsidR="00306E53" w:rsidRPr="00942252" w:rsidRDefault="00306E53" w:rsidP="00306E53">
      <w:pPr>
        <w:pStyle w:val="SCSATitle1"/>
      </w:pPr>
      <w:r w:rsidRPr="00342C8A">
        <w:rPr>
          <w:noProof/>
        </w:rPr>
        <w:drawing>
          <wp:anchor distT="0" distB="0" distL="114300" distR="114300" simplePos="0" relativeHeight="251659264" behindDoc="1" locked="1" layoutInCell="1" allowOverlap="1" wp14:anchorId="43C0DFA1" wp14:editId="595006C4">
            <wp:simplePos x="0" y="0"/>
            <wp:positionH relativeFrom="column">
              <wp:posOffset>-6048375</wp:posOffset>
            </wp:positionH>
            <wp:positionV relativeFrom="paragraph">
              <wp:posOffset>387350</wp:posOffset>
            </wp:positionV>
            <wp:extent cx="11631295" cy="9121775"/>
            <wp:effectExtent l="0" t="0" r="0" b="0"/>
            <wp:wrapNone/>
            <wp:docPr id="2" name="Picture 2"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1295" cy="9121775"/>
                    </a:xfrm>
                    <a:prstGeom prst="rect">
                      <a:avLst/>
                    </a:prstGeom>
                    <a:noFill/>
                  </pic:spPr>
                </pic:pic>
              </a:graphicData>
            </a:graphic>
          </wp:anchor>
        </w:drawing>
      </w:r>
      <w:r w:rsidRPr="00942252">
        <w:t>Sample Assessment Tasks</w:t>
      </w:r>
    </w:p>
    <w:p w14:paraId="33C3DDEB" w14:textId="77777777" w:rsidR="00306E53" w:rsidRPr="00942252" w:rsidRDefault="00306E53" w:rsidP="00306E53">
      <w:pPr>
        <w:pStyle w:val="SCSATitle2"/>
      </w:pPr>
      <w:r w:rsidRPr="00942252">
        <w:t>Ancient history (Rome)</w:t>
      </w:r>
    </w:p>
    <w:p w14:paraId="7C256213" w14:textId="77777777" w:rsidR="00306E53" w:rsidRPr="00942252" w:rsidRDefault="00306E53" w:rsidP="00306E53">
      <w:pPr>
        <w:pStyle w:val="SCSATitle3"/>
      </w:pPr>
      <w:r w:rsidRPr="00942252">
        <w:t>ATAR Year 12</w:t>
      </w:r>
    </w:p>
    <w:p w14:paraId="41306DB6" w14:textId="77777777" w:rsidR="00306E53" w:rsidRDefault="00306E53" w:rsidP="00306E53">
      <w:pPr>
        <w:rPr>
          <w:rFonts w:eastAsia="Calibri" w:cs="Iskoola Pota"/>
          <w:b/>
          <w:lang w:val="en-US" w:eastAsia="zh-CN"/>
        </w:rPr>
      </w:pPr>
      <w:r>
        <w:rPr>
          <w:rFonts w:eastAsia="Calibri" w:cs="Iskoola Pota"/>
          <w:b/>
          <w:lang w:val="en-US" w:eastAsia="zh-CN"/>
        </w:rPr>
        <w:br w:type="page"/>
      </w:r>
    </w:p>
    <w:p w14:paraId="79EDADDD" w14:textId="77777777" w:rsidR="00306E53" w:rsidRPr="00E31C3D" w:rsidRDefault="00306E53" w:rsidP="00306E53">
      <w:pPr>
        <w:rPr>
          <w:rFonts w:eastAsia="Calibri" w:cs="Iskoola Pota"/>
          <w:b/>
          <w:lang w:val="en-US" w:eastAsia="zh-CN"/>
        </w:rPr>
      </w:pPr>
      <w:r w:rsidRPr="00E31C3D">
        <w:rPr>
          <w:rFonts w:eastAsia="Calibri" w:cs="Iskoola Pota"/>
          <w:b/>
          <w:lang w:val="en-US" w:eastAsia="zh-CN"/>
        </w:rPr>
        <w:lastRenderedPageBreak/>
        <w:t>Acknowledgement of Country</w:t>
      </w:r>
    </w:p>
    <w:p w14:paraId="2E33F3D1" w14:textId="77777777" w:rsidR="00306E53" w:rsidRPr="00E31C3D" w:rsidRDefault="00306E53" w:rsidP="00306E53">
      <w:pPr>
        <w:spacing w:after="6480"/>
        <w:rPr>
          <w:rFonts w:eastAsia="Calibri" w:cs="Iskoola Pota"/>
          <w:lang w:val="en-US" w:eastAsia="zh-CN"/>
        </w:rPr>
      </w:pPr>
      <w:r w:rsidRPr="00E31C3D">
        <w:rPr>
          <w:rFonts w:eastAsia="Calibri" w:cs="Iskoola Pota"/>
          <w:lang w:val="en-US" w:eastAsia="zh-CN"/>
        </w:rPr>
        <w:t xml:space="preserve">Kaya. The School Curriculum and Standards Authority (the </w:t>
      </w:r>
      <w:r>
        <w:rPr>
          <w:rFonts w:eastAsia="Calibri" w:cs="Iskoola Pota"/>
          <w:lang w:val="en-US" w:eastAsia="zh-CN"/>
        </w:rPr>
        <w:t>Authority</w:t>
      </w:r>
      <w:r w:rsidRPr="00E31C3D">
        <w:rPr>
          <w:rFonts w:eastAsia="Calibri" w:cs="Iskoola Pota"/>
          <w:lang w:val="en-US" w:eastAsia="zh-CN"/>
        </w:rPr>
        <w:t xml:space="preserve">) acknowledges that our offices are on Whadjuk Noongar boodjar and that we deliver our services on the country of many traditional custodians and language groups throughout Western Australia. The </w:t>
      </w:r>
      <w:r>
        <w:rPr>
          <w:rFonts w:eastAsia="Calibri" w:cs="Iskoola Pota"/>
          <w:lang w:val="en-US" w:eastAsia="zh-CN"/>
        </w:rPr>
        <w:t>Authority</w:t>
      </w:r>
      <w:r w:rsidRPr="00E31C3D">
        <w:rPr>
          <w:rFonts w:eastAsia="Calibri" w:cs="Iskoola Pota"/>
          <w:lang w:val="en-US" w:eastAsia="zh-CN"/>
        </w:rPr>
        <w:t xml:space="preserve"> acknowledges the traditional custodians throughout Western Australia and their continuing connection to land, waters and community. We offer our respect to Elders past and present.</w:t>
      </w:r>
    </w:p>
    <w:p w14:paraId="1A1D6E92" w14:textId="77777777" w:rsidR="00306E53" w:rsidRPr="00754414" w:rsidRDefault="00306E53" w:rsidP="00306E53">
      <w:pPr>
        <w:jc w:val="both"/>
        <w:rPr>
          <w:rFonts w:ascii="Calibri" w:eastAsia="Calibri" w:hAnsi="Calibri" w:cs="Latha"/>
          <w:b/>
          <w:kern w:val="2"/>
          <w:sz w:val="20"/>
          <w:szCs w:val="20"/>
          <w14:ligatures w14:val="standardContextual"/>
        </w:rPr>
      </w:pPr>
      <w:r w:rsidRPr="00754414">
        <w:rPr>
          <w:rFonts w:ascii="Calibri" w:eastAsia="Calibri" w:hAnsi="Calibri" w:cs="Latha"/>
          <w:b/>
          <w:kern w:val="2"/>
          <w:sz w:val="20"/>
          <w:szCs w:val="20"/>
          <w14:ligatures w14:val="standardContextual"/>
        </w:rPr>
        <w:t>Copyright</w:t>
      </w:r>
    </w:p>
    <w:p w14:paraId="7627A21D" w14:textId="77777777" w:rsidR="00306E53" w:rsidRPr="00754414" w:rsidRDefault="00306E53" w:rsidP="00306E53">
      <w:pPr>
        <w:jc w:val="both"/>
        <w:rPr>
          <w:rFonts w:ascii="Calibri" w:eastAsia="Calibri" w:hAnsi="Calibri" w:cs="Calibri"/>
          <w:kern w:val="2"/>
          <w:sz w:val="20"/>
          <w:szCs w:val="20"/>
          <w:lang w:val="en-GB"/>
          <w14:ligatures w14:val="standardContextual"/>
        </w:rPr>
      </w:pPr>
      <w:r w:rsidRPr="00754414">
        <w:rPr>
          <w:rFonts w:ascii="Calibri" w:eastAsia="Calibri" w:hAnsi="Calibri" w:cs="Calibri"/>
          <w:kern w:val="2"/>
          <w:sz w:val="20"/>
          <w:szCs w:val="20"/>
          <w:lang w:val="en-GB"/>
          <w14:ligatures w14:val="standardContextual"/>
        </w:rPr>
        <w:t>© School Curriculum and Standards Authority, 202</w:t>
      </w:r>
      <w:r>
        <w:rPr>
          <w:rFonts w:ascii="Calibri" w:eastAsia="Calibri" w:hAnsi="Calibri" w:cs="Calibri"/>
          <w:kern w:val="2"/>
          <w:sz w:val="20"/>
          <w:szCs w:val="20"/>
          <w:lang w:val="en-GB"/>
          <w14:ligatures w14:val="standardContextual"/>
        </w:rPr>
        <w:t>4</w:t>
      </w:r>
    </w:p>
    <w:p w14:paraId="698332E3" w14:textId="77777777" w:rsidR="00306E53" w:rsidRPr="00754414" w:rsidRDefault="00306E53" w:rsidP="00306E53">
      <w:pPr>
        <w:rPr>
          <w:rFonts w:ascii="Calibri" w:eastAsia="Calibri" w:hAnsi="Calibri" w:cs="Calibri"/>
          <w:kern w:val="2"/>
          <w:sz w:val="20"/>
          <w:szCs w:val="20"/>
          <w14:ligatures w14:val="standardContextual"/>
        </w:rPr>
      </w:pPr>
      <w:r w:rsidRPr="00754414">
        <w:rPr>
          <w:rFonts w:ascii="Calibri" w:eastAsia="Calibri" w:hAnsi="Calibri" w:cs="Calibri"/>
          <w:kern w:val="2"/>
          <w:sz w:val="20"/>
          <w:szCs w:val="20"/>
          <w14:ligatures w14:val="standardContextual"/>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69440E25" w14:textId="77777777" w:rsidR="00306E53" w:rsidRPr="00754414" w:rsidRDefault="00306E53" w:rsidP="00306E53">
      <w:pPr>
        <w:rPr>
          <w:rFonts w:ascii="Calibri" w:eastAsia="Calibri" w:hAnsi="Calibri" w:cs="Calibri"/>
          <w:kern w:val="2"/>
          <w:sz w:val="20"/>
          <w:szCs w:val="20"/>
          <w14:ligatures w14:val="standardContextual"/>
        </w:rPr>
      </w:pPr>
      <w:r w:rsidRPr="00754414">
        <w:rPr>
          <w:rFonts w:ascii="Calibri" w:eastAsia="Calibri" w:hAnsi="Calibri" w:cs="Calibri"/>
          <w:kern w:val="2"/>
          <w:sz w:val="20"/>
          <w:szCs w:val="20"/>
          <w14:ligatures w14:val="standardContextual"/>
        </w:rPr>
        <w:t>Copying or communication for any other purpose can be done only within the terms of the</w:t>
      </w:r>
      <w:r w:rsidRPr="00754414">
        <w:rPr>
          <w:rFonts w:ascii="Calibri" w:eastAsia="Calibri" w:hAnsi="Calibri" w:cs="Calibri"/>
          <w:i/>
          <w:iCs/>
          <w:kern w:val="2"/>
          <w:sz w:val="20"/>
          <w:szCs w:val="20"/>
          <w14:ligatures w14:val="standardContextual"/>
        </w:rPr>
        <w:t xml:space="preserve"> Copyright Act 1968</w:t>
      </w:r>
      <w:r w:rsidRPr="00754414">
        <w:rPr>
          <w:rFonts w:ascii="Calibri" w:eastAsia="Calibri" w:hAnsi="Calibri" w:cs="Calibri"/>
          <w:kern w:val="2"/>
          <w:sz w:val="20"/>
          <w:szCs w:val="20"/>
          <w14:ligatures w14:val="standardContextual"/>
        </w:rPr>
        <w:t xml:space="preserve"> or with prior written permission of the Authority. Copying or communication of any third-party copyright material can be done only within the terms of the </w:t>
      </w:r>
      <w:r w:rsidRPr="00754414">
        <w:rPr>
          <w:rFonts w:ascii="Calibri" w:eastAsia="Calibri" w:hAnsi="Calibri" w:cs="Calibri"/>
          <w:i/>
          <w:iCs/>
          <w:kern w:val="2"/>
          <w:sz w:val="20"/>
          <w:szCs w:val="20"/>
          <w14:ligatures w14:val="standardContextual"/>
        </w:rPr>
        <w:t>Copyright Act 1968</w:t>
      </w:r>
      <w:r w:rsidRPr="00754414">
        <w:rPr>
          <w:rFonts w:ascii="Calibri" w:eastAsia="Calibri" w:hAnsi="Calibri" w:cs="Calibri"/>
          <w:kern w:val="2"/>
          <w:sz w:val="20"/>
          <w:szCs w:val="20"/>
          <w14:ligatures w14:val="standardContextual"/>
        </w:rPr>
        <w:t xml:space="preserve"> or with permission of the copyright owners.</w:t>
      </w:r>
    </w:p>
    <w:p w14:paraId="72DF9FEB" w14:textId="77777777" w:rsidR="00306E53" w:rsidRPr="00754414" w:rsidRDefault="00306E53" w:rsidP="00306E53">
      <w:pPr>
        <w:rPr>
          <w:rFonts w:ascii="Calibri" w:eastAsia="Calibri" w:hAnsi="Calibri" w:cs="Calibri"/>
          <w:kern w:val="2"/>
          <w:sz w:val="20"/>
          <w:szCs w:val="20"/>
          <w14:ligatures w14:val="standardContextual"/>
        </w:rPr>
      </w:pPr>
      <w:r w:rsidRPr="00754414">
        <w:rPr>
          <w:rFonts w:ascii="Calibri" w:eastAsia="Calibri" w:hAnsi="Calibri" w:cs="Calibri"/>
          <w:kern w:val="2"/>
          <w:sz w:val="20"/>
          <w:szCs w:val="20"/>
          <w14:ligatures w14:val="standardContextual"/>
        </w:rPr>
        <w:t xml:space="preserve">Any content in this document that has been derived from the Australian Curriculum may be used under the terms of the </w:t>
      </w:r>
      <w:hyperlink r:id="rId9" w:tgtFrame="_blank" w:history="1">
        <w:r w:rsidRPr="00754414">
          <w:rPr>
            <w:rFonts w:ascii="Calibri" w:eastAsia="Calibri" w:hAnsi="Calibri" w:cs="Calibri"/>
            <w:color w:val="580F8B"/>
            <w:kern w:val="2"/>
            <w:sz w:val="20"/>
            <w:szCs w:val="20"/>
            <w:u w:val="single"/>
            <w14:ligatures w14:val="standardContextual"/>
          </w:rPr>
          <w:t>Creative Commons Attribution 4.0 International licence</w:t>
        </w:r>
      </w:hyperlink>
      <w:r w:rsidRPr="00754414">
        <w:rPr>
          <w:rFonts w:ascii="Calibri" w:eastAsia="Calibri" w:hAnsi="Calibri" w:cs="Calibri"/>
          <w:kern w:val="2"/>
          <w:sz w:val="20"/>
          <w:szCs w:val="20"/>
          <w14:ligatures w14:val="standardContextual"/>
        </w:rPr>
        <w:t>.</w:t>
      </w:r>
    </w:p>
    <w:p w14:paraId="0806EB97" w14:textId="77777777" w:rsidR="00306E53" w:rsidRPr="00754414" w:rsidRDefault="00306E53" w:rsidP="00306E53">
      <w:pPr>
        <w:jc w:val="both"/>
        <w:rPr>
          <w:rFonts w:ascii="Calibri" w:eastAsia="Calibri" w:hAnsi="Calibri" w:cs="Calibri"/>
          <w:b/>
          <w:kern w:val="2"/>
          <w:sz w:val="20"/>
          <w:szCs w:val="20"/>
          <w:lang w:val="en-GB"/>
          <w14:ligatures w14:val="standardContextual"/>
        </w:rPr>
      </w:pPr>
      <w:r w:rsidRPr="00754414">
        <w:rPr>
          <w:rFonts w:ascii="Calibri" w:eastAsia="Calibri" w:hAnsi="Calibri" w:cs="Calibri"/>
          <w:b/>
          <w:kern w:val="2"/>
          <w:sz w:val="20"/>
          <w:szCs w:val="20"/>
          <w:lang w:val="en-GB"/>
          <w14:ligatures w14:val="standardContextual"/>
        </w:rPr>
        <w:t>Disclaimer</w:t>
      </w:r>
    </w:p>
    <w:p w14:paraId="0C88C505" w14:textId="77777777" w:rsidR="00306E53" w:rsidRPr="00754414" w:rsidRDefault="00306E53" w:rsidP="00306E53">
      <w:pPr>
        <w:rPr>
          <w:rFonts w:ascii="Calibri" w:eastAsia="Calibri" w:hAnsi="Calibri" w:cs="Latha"/>
          <w:kern w:val="2"/>
          <w:sz w:val="20"/>
          <w:szCs w:val="20"/>
          <w14:ligatures w14:val="standardContextual"/>
        </w:rPr>
      </w:pPr>
      <w:r w:rsidRPr="00754414">
        <w:rPr>
          <w:rFonts w:ascii="Calibri" w:eastAsia="Calibri" w:hAnsi="Calibri" w:cs="Calibri"/>
          <w:kern w:val="2"/>
          <w:sz w:val="20"/>
          <w:szCs w:val="20"/>
          <w:lang w:val="en-GB"/>
          <w14:ligatures w14:val="standardContextual"/>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754414">
        <w:rPr>
          <w:rFonts w:ascii="Calibri" w:eastAsia="Calibri" w:hAnsi="Calibri" w:cs="Latha"/>
          <w:kern w:val="2"/>
          <w:sz w:val="20"/>
          <w:szCs w:val="20"/>
          <w14:ligatures w14:val="standardContextual"/>
        </w:rPr>
        <w:t>Teachers must exercise their professional judgement as to the appropriateness of any they may wish to use.</w:t>
      </w:r>
    </w:p>
    <w:p w14:paraId="75FAF707" w14:textId="77777777" w:rsidR="00306E53" w:rsidRPr="000F2693" w:rsidRDefault="00306E53" w:rsidP="00306E53">
      <w:pPr>
        <w:spacing w:before="10000" w:after="80" w:line="240" w:lineRule="auto"/>
        <w:ind w:right="68"/>
        <w:jc w:val="both"/>
        <w:rPr>
          <w:rFonts w:asciiTheme="majorHAnsi" w:hAnsiTheme="majorHAnsi"/>
          <w:sz w:val="20"/>
          <w:szCs w:val="20"/>
        </w:rPr>
        <w:sectPr w:rsidR="00306E53" w:rsidRPr="000F2693" w:rsidSect="00306E53">
          <w:headerReference w:type="even" r:id="rId10"/>
          <w:headerReference w:type="default" r:id="rId11"/>
          <w:footerReference w:type="even" r:id="rId12"/>
          <w:footerReference w:type="default" r:id="rId13"/>
          <w:headerReference w:type="first" r:id="rId14"/>
          <w:footerReference w:type="first" r:id="rId15"/>
          <w:pgSz w:w="11906" w:h="16838" w:code="9"/>
          <w:pgMar w:top="1644" w:right="1418" w:bottom="1276" w:left="1418" w:header="680" w:footer="567" w:gutter="0"/>
          <w:pgNumType w:start="1"/>
          <w:cols w:space="708"/>
          <w:titlePg/>
          <w:docGrid w:linePitch="360"/>
        </w:sectPr>
      </w:pPr>
    </w:p>
    <w:p w14:paraId="37E3B9CF" w14:textId="77777777" w:rsidR="00306E53" w:rsidRDefault="00306E53" w:rsidP="00306E53">
      <w:pPr>
        <w:pStyle w:val="SCSAHeading1"/>
      </w:pPr>
      <w:r w:rsidRPr="006B600F">
        <w:lastRenderedPageBreak/>
        <w:t>Sample assessment task</w:t>
      </w:r>
    </w:p>
    <w:p w14:paraId="365C1430" w14:textId="77777777" w:rsidR="00306E53" w:rsidRPr="00A33BD1" w:rsidRDefault="00306E53" w:rsidP="00306E53">
      <w:pPr>
        <w:pStyle w:val="SCSAHeading1"/>
      </w:pPr>
      <w:r>
        <w:t>Ancient History (Rome) – ATAR Year 12</w:t>
      </w:r>
    </w:p>
    <w:p w14:paraId="057F550D" w14:textId="77777777" w:rsidR="00306E53" w:rsidRPr="00D22C5A" w:rsidRDefault="00306E53" w:rsidP="00306E53">
      <w:pPr>
        <w:pStyle w:val="SCSAHeading2"/>
        <w:rPr>
          <w:sz w:val="28"/>
          <w:szCs w:val="28"/>
        </w:rPr>
      </w:pPr>
      <w:r w:rsidRPr="00D22C5A">
        <w:rPr>
          <w:sz w:val="28"/>
          <w:szCs w:val="28"/>
        </w:rPr>
        <w:t>Task 7 – Unit 4</w:t>
      </w:r>
    </w:p>
    <w:p w14:paraId="00EE7E83" w14:textId="34092379" w:rsidR="00306E53" w:rsidRDefault="00306E53" w:rsidP="00306E53">
      <w:pPr>
        <w:tabs>
          <w:tab w:val="left" w:pos="709"/>
          <w:tab w:val="left" w:pos="2552"/>
        </w:tabs>
        <w:ind w:right="-545"/>
        <w:rPr>
          <w:rFonts w:eastAsia="Times New Roman" w:cs="Arial"/>
        </w:rPr>
      </w:pPr>
      <w:r w:rsidRPr="00891E0F">
        <w:rPr>
          <w:rFonts w:eastAsia="Times New Roman" w:cs="Arial"/>
          <w:b/>
          <w:bCs/>
        </w:rPr>
        <w:t xml:space="preserve">Assessment type: </w:t>
      </w:r>
      <w:r>
        <w:rPr>
          <w:rFonts w:eastAsia="Times New Roman" w:cs="Arial"/>
          <w:b/>
          <w:bCs/>
        </w:rPr>
        <w:tab/>
      </w:r>
      <w:r w:rsidRPr="006B5BA8">
        <w:rPr>
          <w:rFonts w:eastAsia="Times New Roman" w:cs="Arial"/>
        </w:rPr>
        <w:t xml:space="preserve">Short </w:t>
      </w:r>
      <w:r w:rsidR="00F023E7">
        <w:rPr>
          <w:rFonts w:eastAsia="Times New Roman" w:cs="Arial"/>
        </w:rPr>
        <w:t>a</w:t>
      </w:r>
      <w:r w:rsidRPr="006B5BA8">
        <w:rPr>
          <w:rFonts w:eastAsia="Times New Roman" w:cs="Arial"/>
        </w:rPr>
        <w:t>nswer</w:t>
      </w:r>
    </w:p>
    <w:p w14:paraId="11125F9B" w14:textId="6FCF6FE3" w:rsidR="00306E53" w:rsidRDefault="00306E53" w:rsidP="00942252">
      <w:pPr>
        <w:tabs>
          <w:tab w:val="left" w:pos="2552"/>
        </w:tabs>
        <w:spacing w:after="0"/>
        <w:ind w:left="2550" w:hanging="2550"/>
        <w:rPr>
          <w:rFonts w:eastAsia="Times New Roman" w:cs="Arial"/>
        </w:rPr>
      </w:pPr>
      <w:r w:rsidRPr="00891E0F">
        <w:rPr>
          <w:rFonts w:eastAsia="Times New Roman" w:cs="Arial"/>
          <w:b/>
          <w:bCs/>
        </w:rPr>
        <w:t>Conditions</w:t>
      </w:r>
      <w:r w:rsidR="00F023E7">
        <w:rPr>
          <w:rFonts w:eastAsia="Times New Roman" w:cs="Arial"/>
          <w:b/>
          <w:bCs/>
        </w:rPr>
        <w:t>:</w:t>
      </w:r>
      <w:r>
        <w:rPr>
          <w:rFonts w:eastAsia="Times New Roman" w:cs="Arial"/>
          <w:b/>
          <w:bCs/>
        </w:rPr>
        <w:tab/>
      </w:r>
      <w:r>
        <w:rPr>
          <w:rFonts w:eastAsia="Times New Roman" w:cs="Arial"/>
        </w:rPr>
        <w:t xml:space="preserve">Answer </w:t>
      </w:r>
      <w:r w:rsidRPr="00E500A6">
        <w:rPr>
          <w:rFonts w:eastAsia="Times New Roman" w:cs="Arial"/>
          <w:b/>
          <w:bCs/>
        </w:rPr>
        <w:t>four</w:t>
      </w:r>
      <w:r>
        <w:rPr>
          <w:rFonts w:eastAsia="Times New Roman" w:cs="Arial"/>
        </w:rPr>
        <w:t xml:space="preserve"> out of </w:t>
      </w:r>
      <w:r w:rsidRPr="00E500A6">
        <w:rPr>
          <w:rFonts w:eastAsia="Times New Roman" w:cs="Arial"/>
          <w:b/>
          <w:bCs/>
        </w:rPr>
        <w:t>five</w:t>
      </w:r>
      <w:r>
        <w:rPr>
          <w:rFonts w:eastAsia="Times New Roman" w:cs="Arial"/>
        </w:rPr>
        <w:t xml:space="preserve"> questions. Each question is worth 6 marks.</w:t>
      </w:r>
      <w:r w:rsidR="00F72FAC">
        <w:rPr>
          <w:rFonts w:eastAsia="Times New Roman" w:cs="Arial"/>
        </w:rPr>
        <w:t xml:space="preserve"> </w:t>
      </w:r>
      <w:r w:rsidR="00942252">
        <w:rPr>
          <w:rFonts w:eastAsia="Times New Roman" w:cs="Arial"/>
        </w:rPr>
        <w:br/>
      </w:r>
      <w:r>
        <w:rPr>
          <w:rFonts w:eastAsia="Times New Roman" w:cs="Arial"/>
        </w:rPr>
        <w:t>Total marks: 24 marks</w:t>
      </w:r>
    </w:p>
    <w:p w14:paraId="08EA6B8B" w14:textId="77777777" w:rsidR="00306E53" w:rsidRDefault="00306E53" w:rsidP="00306E53">
      <w:pPr>
        <w:tabs>
          <w:tab w:val="left" w:pos="2552"/>
        </w:tabs>
        <w:spacing w:after="0"/>
        <w:rPr>
          <w:rFonts w:eastAsia="Times New Roman" w:cs="Arial"/>
        </w:rPr>
      </w:pPr>
      <w:r>
        <w:rPr>
          <w:rFonts w:eastAsia="Times New Roman" w:cs="Arial"/>
        </w:rPr>
        <w:tab/>
      </w:r>
      <w:r w:rsidRPr="00891E0F">
        <w:rPr>
          <w:rFonts w:eastAsia="Times New Roman" w:cs="Arial"/>
          <w:bCs/>
        </w:rPr>
        <w:t xml:space="preserve">Time for the task: </w:t>
      </w:r>
      <w:r w:rsidRPr="00BD0D3D">
        <w:rPr>
          <w:rFonts w:eastAsia="Times New Roman" w:cs="Arial"/>
          <w:bCs/>
        </w:rPr>
        <w:t xml:space="preserve">45 </w:t>
      </w:r>
      <w:r w:rsidRPr="00BD0D3D">
        <w:rPr>
          <w:rFonts w:eastAsia="Times New Roman" w:cs="Arial"/>
        </w:rPr>
        <w:t>minutes with 5 minutes reading time</w:t>
      </w:r>
    </w:p>
    <w:p w14:paraId="242C69BF" w14:textId="204373D9" w:rsidR="00306E53" w:rsidRDefault="00306E53" w:rsidP="00306E53">
      <w:pPr>
        <w:tabs>
          <w:tab w:val="left" w:pos="2552"/>
        </w:tabs>
        <w:rPr>
          <w:rFonts w:eastAsia="Times New Roman" w:cs="Arial"/>
        </w:rPr>
      </w:pPr>
      <w:r>
        <w:rPr>
          <w:rFonts w:eastAsia="Times New Roman" w:cs="Arial"/>
        </w:rPr>
        <w:tab/>
        <w:t>I</w:t>
      </w:r>
      <w:r w:rsidRPr="00127E67">
        <w:rPr>
          <w:rFonts w:eastAsia="Times New Roman" w:cs="Arial"/>
        </w:rPr>
        <w:t>n</w:t>
      </w:r>
      <w:r w:rsidR="00F020B0">
        <w:rPr>
          <w:rFonts w:eastAsia="Times New Roman" w:cs="Arial"/>
        </w:rPr>
        <w:t xml:space="preserve"> </w:t>
      </w:r>
      <w:r w:rsidRPr="00127E67">
        <w:rPr>
          <w:rFonts w:eastAsia="Times New Roman" w:cs="Arial"/>
        </w:rPr>
        <w:t>class</w:t>
      </w:r>
      <w:r w:rsidR="00F023E7">
        <w:rPr>
          <w:rFonts w:eastAsia="Times New Roman" w:cs="Arial"/>
        </w:rPr>
        <w:t>,</w:t>
      </w:r>
      <w:r w:rsidRPr="00127E67">
        <w:rPr>
          <w:rFonts w:eastAsia="Times New Roman" w:cs="Arial"/>
        </w:rPr>
        <w:t xml:space="preserve"> under test conditions</w:t>
      </w:r>
    </w:p>
    <w:p w14:paraId="56E18B58" w14:textId="1FC87780" w:rsidR="00306E53" w:rsidRPr="00891E0F" w:rsidRDefault="00306E53" w:rsidP="00306E53">
      <w:pPr>
        <w:tabs>
          <w:tab w:val="left" w:pos="2552"/>
        </w:tabs>
      </w:pPr>
      <w:r w:rsidRPr="00891E0F">
        <w:rPr>
          <w:b/>
        </w:rPr>
        <w:t>Task weighting</w:t>
      </w:r>
      <w:r w:rsidR="00F023E7">
        <w:rPr>
          <w:b/>
        </w:rPr>
        <w:t>:</w:t>
      </w:r>
      <w:r>
        <w:tab/>
        <w:t>10</w:t>
      </w:r>
      <w:r w:rsidRPr="00891E0F">
        <w:t>% of the school mark for this pair of units</w:t>
      </w:r>
    </w:p>
    <w:p w14:paraId="25AB8956" w14:textId="77777777" w:rsidR="00306E53" w:rsidRDefault="00306E53" w:rsidP="00306E53">
      <w:pPr>
        <w:pStyle w:val="AnswerLines"/>
        <w:spacing w:before="120"/>
        <w:jc w:val="right"/>
      </w:pPr>
      <w:r>
        <w:tab/>
      </w:r>
    </w:p>
    <w:p w14:paraId="40C05DF7" w14:textId="031AE3F0" w:rsidR="00306E53" w:rsidRDefault="00306E53" w:rsidP="00306E53">
      <w:pPr>
        <w:tabs>
          <w:tab w:val="right" w:pos="9072"/>
        </w:tabs>
        <w:rPr>
          <w:rFonts w:ascii="Calibri" w:eastAsia="Times New Roman" w:hAnsi="Calibri" w:cs="Arial"/>
        </w:rPr>
      </w:pPr>
      <w:r>
        <w:rPr>
          <w:rFonts w:ascii="Calibri" w:eastAsia="Times New Roman" w:hAnsi="Calibri" w:cs="Arial"/>
        </w:rPr>
        <w:t xml:space="preserve">There are </w:t>
      </w:r>
      <w:r w:rsidRPr="00BF231B">
        <w:rPr>
          <w:rFonts w:ascii="Calibri" w:eastAsia="Times New Roman" w:hAnsi="Calibri" w:cs="Arial"/>
          <w:b/>
          <w:bCs/>
        </w:rPr>
        <w:t>five</w:t>
      </w:r>
      <w:r>
        <w:rPr>
          <w:rFonts w:ascii="Calibri" w:eastAsia="Times New Roman" w:hAnsi="Calibri" w:cs="Arial"/>
        </w:rPr>
        <w:t xml:space="preserve"> questions. You must </w:t>
      </w:r>
      <w:r w:rsidRPr="00794B81">
        <w:rPr>
          <w:rFonts w:ascii="Calibri" w:eastAsia="Times New Roman" w:hAnsi="Calibri" w:cs="Arial"/>
        </w:rPr>
        <w:t xml:space="preserve">answer </w:t>
      </w:r>
      <w:r w:rsidRPr="00BF231B">
        <w:rPr>
          <w:rFonts w:ascii="Calibri" w:eastAsia="Times New Roman" w:hAnsi="Calibri" w:cs="Arial"/>
          <w:b/>
          <w:bCs/>
        </w:rPr>
        <w:t>four</w:t>
      </w:r>
      <w:r w:rsidRPr="001D1988">
        <w:rPr>
          <w:rFonts w:ascii="Calibri" w:eastAsia="Times New Roman" w:hAnsi="Calibri" w:cs="Arial"/>
          <w:b/>
          <w:bCs/>
        </w:rPr>
        <w:t xml:space="preserve"> </w:t>
      </w:r>
      <w:r>
        <w:rPr>
          <w:rFonts w:ascii="Calibri" w:eastAsia="Times New Roman" w:hAnsi="Calibri" w:cs="Arial"/>
        </w:rPr>
        <w:t>questions. Write your answers in the spaces provided.</w:t>
      </w:r>
    </w:p>
    <w:p w14:paraId="2EE1AFA3" w14:textId="77777777" w:rsidR="00306E53" w:rsidRPr="00C17145" w:rsidRDefault="00306E53" w:rsidP="00306E53">
      <w:pPr>
        <w:pStyle w:val="Question"/>
      </w:pPr>
      <w:r>
        <w:t>Question 1</w:t>
      </w:r>
      <w:r>
        <w:tab/>
      </w:r>
      <w:r w:rsidRPr="00601A2A">
        <w:t xml:space="preserve"> (6 marks)</w:t>
      </w:r>
    </w:p>
    <w:p w14:paraId="799DB750" w14:textId="7496A974" w:rsidR="00375314" w:rsidRPr="00375314" w:rsidRDefault="00375314" w:rsidP="00042692">
      <w:pPr>
        <w:pStyle w:val="ListParagraph"/>
        <w:numPr>
          <w:ilvl w:val="0"/>
          <w:numId w:val="18"/>
        </w:numPr>
        <w:tabs>
          <w:tab w:val="right" w:pos="9072"/>
        </w:tabs>
      </w:pPr>
      <w:r w:rsidRPr="00375314">
        <w:t xml:space="preserve">Outline </w:t>
      </w:r>
      <w:r w:rsidRPr="00BF231B">
        <w:rPr>
          <w:b/>
          <w:bCs/>
        </w:rPr>
        <w:t>two</w:t>
      </w:r>
      <w:r w:rsidRPr="00375314">
        <w:t xml:space="preserve"> reasons for the formation of the so-called ‘Second Triumvirate’. </w:t>
      </w:r>
      <w:r w:rsidRPr="00375314">
        <w:tab/>
        <w:t>(4 marks)</w:t>
      </w:r>
    </w:p>
    <w:p w14:paraId="1DD7D59E" w14:textId="33FC8597" w:rsidR="00306E53" w:rsidRDefault="00306E53" w:rsidP="00306E53">
      <w:pPr>
        <w:pStyle w:val="AnswerLines"/>
      </w:pPr>
      <w:r>
        <w:tab/>
      </w:r>
    </w:p>
    <w:p w14:paraId="4BDD0AF3" w14:textId="79F9F194" w:rsidR="00375314" w:rsidRDefault="00375314" w:rsidP="00306E53">
      <w:pPr>
        <w:pStyle w:val="AnswerLines"/>
      </w:pPr>
      <w:r>
        <w:tab/>
      </w:r>
    </w:p>
    <w:p w14:paraId="4865A9C6" w14:textId="7F2EF914" w:rsidR="00375314" w:rsidRDefault="00375314" w:rsidP="00306E53">
      <w:pPr>
        <w:pStyle w:val="AnswerLines"/>
      </w:pPr>
      <w:r>
        <w:tab/>
      </w:r>
    </w:p>
    <w:p w14:paraId="7C2AE1B7" w14:textId="2C2CC061" w:rsidR="00306E53" w:rsidRDefault="00306E53" w:rsidP="00306E53">
      <w:pPr>
        <w:pStyle w:val="AnswerLines"/>
      </w:pPr>
      <w:r>
        <w:tab/>
      </w:r>
    </w:p>
    <w:p w14:paraId="14222916" w14:textId="77777777" w:rsidR="00306E53" w:rsidRDefault="00306E53" w:rsidP="00306E53">
      <w:pPr>
        <w:pStyle w:val="AnswerLines"/>
      </w:pPr>
      <w:r>
        <w:tab/>
      </w:r>
    </w:p>
    <w:p w14:paraId="7D8EF15A" w14:textId="77777777" w:rsidR="00306E53" w:rsidRDefault="00306E53" w:rsidP="00306E53">
      <w:pPr>
        <w:pStyle w:val="AnswerLines"/>
      </w:pPr>
      <w:r>
        <w:tab/>
      </w:r>
    </w:p>
    <w:p w14:paraId="6FCE0B05" w14:textId="77777777" w:rsidR="00306E53" w:rsidRDefault="00306E53" w:rsidP="00306E53">
      <w:pPr>
        <w:pStyle w:val="AnswerLines"/>
      </w:pPr>
      <w:r>
        <w:tab/>
      </w:r>
    </w:p>
    <w:p w14:paraId="4E89AC70" w14:textId="77777777" w:rsidR="00306E53" w:rsidRDefault="00306E53" w:rsidP="00306E53">
      <w:pPr>
        <w:pStyle w:val="AnswerLines"/>
      </w:pPr>
      <w:r>
        <w:tab/>
      </w:r>
    </w:p>
    <w:p w14:paraId="12A914A4" w14:textId="77777777" w:rsidR="00306E53" w:rsidRDefault="00306E53" w:rsidP="00306E53">
      <w:pPr>
        <w:pStyle w:val="AnswerLines"/>
      </w:pPr>
      <w:r>
        <w:tab/>
      </w:r>
    </w:p>
    <w:p w14:paraId="7B8983C8" w14:textId="77777777" w:rsidR="00306E53" w:rsidRDefault="00306E53" w:rsidP="00306E53">
      <w:pPr>
        <w:pStyle w:val="AnswerLines"/>
      </w:pPr>
      <w:r>
        <w:tab/>
      </w:r>
    </w:p>
    <w:p w14:paraId="6591964D" w14:textId="77777777" w:rsidR="00306E53" w:rsidRDefault="00306E53" w:rsidP="00306E53">
      <w:pPr>
        <w:pStyle w:val="AnswerLines"/>
      </w:pPr>
      <w:r>
        <w:tab/>
      </w:r>
    </w:p>
    <w:p w14:paraId="1D3FF18D" w14:textId="77777777" w:rsidR="00306E53" w:rsidRDefault="00306E53" w:rsidP="00306E53">
      <w:pPr>
        <w:pStyle w:val="AnswerLines"/>
      </w:pPr>
      <w:r>
        <w:tab/>
      </w:r>
    </w:p>
    <w:p w14:paraId="39225F14" w14:textId="77777777" w:rsidR="00306E53" w:rsidRDefault="00306E53" w:rsidP="00306E53">
      <w:pPr>
        <w:pStyle w:val="AnswerLines"/>
      </w:pPr>
      <w:r>
        <w:tab/>
      </w:r>
    </w:p>
    <w:p w14:paraId="76A64639" w14:textId="77777777" w:rsidR="00306E53" w:rsidRDefault="00306E53" w:rsidP="00306E53">
      <w:pPr>
        <w:rPr>
          <w:rFonts w:ascii="Calibri" w:eastAsia="Times New Roman" w:hAnsi="Calibri" w:cs="Arial"/>
        </w:rPr>
      </w:pPr>
      <w:r>
        <w:rPr>
          <w:rFonts w:ascii="Calibri" w:eastAsia="Times New Roman" w:hAnsi="Calibri" w:cs="Arial"/>
        </w:rPr>
        <w:br w:type="page"/>
      </w:r>
    </w:p>
    <w:p w14:paraId="3729276E" w14:textId="71B011FA" w:rsidR="00375314" w:rsidRPr="00375314" w:rsidRDefault="00375314" w:rsidP="00042692">
      <w:pPr>
        <w:pStyle w:val="ListParagraph"/>
        <w:numPr>
          <w:ilvl w:val="0"/>
          <w:numId w:val="18"/>
        </w:numPr>
        <w:tabs>
          <w:tab w:val="right" w:pos="9072"/>
        </w:tabs>
      </w:pPr>
      <w:r w:rsidRPr="00375314">
        <w:lastRenderedPageBreak/>
        <w:t xml:space="preserve">Describe how powers were distributed between the triumvirs. </w:t>
      </w:r>
      <w:r w:rsidRPr="00375314">
        <w:tab/>
        <w:t>(2 marks)</w:t>
      </w:r>
    </w:p>
    <w:p w14:paraId="532B89C6" w14:textId="77777777" w:rsidR="00306E53" w:rsidRDefault="00306E53" w:rsidP="00306E53">
      <w:pPr>
        <w:pStyle w:val="AnswerLines"/>
      </w:pPr>
      <w:r>
        <w:tab/>
      </w:r>
    </w:p>
    <w:p w14:paraId="65A130E9" w14:textId="73DE56B9" w:rsidR="00375314" w:rsidRDefault="00375314" w:rsidP="00306E53">
      <w:pPr>
        <w:pStyle w:val="AnswerLines"/>
      </w:pPr>
      <w:r>
        <w:tab/>
      </w:r>
    </w:p>
    <w:p w14:paraId="4C425657" w14:textId="27F72E8F" w:rsidR="00375314" w:rsidRDefault="00375314" w:rsidP="00306E53">
      <w:pPr>
        <w:pStyle w:val="AnswerLines"/>
      </w:pPr>
      <w:r>
        <w:tab/>
      </w:r>
    </w:p>
    <w:p w14:paraId="74857884" w14:textId="77777777" w:rsidR="00306E53" w:rsidRDefault="00306E53" w:rsidP="00306E53">
      <w:pPr>
        <w:pStyle w:val="AnswerLines"/>
      </w:pPr>
      <w:r>
        <w:tab/>
      </w:r>
    </w:p>
    <w:p w14:paraId="3F6D58E3" w14:textId="77777777" w:rsidR="00306E53" w:rsidRDefault="00306E53" w:rsidP="00306E53">
      <w:pPr>
        <w:pStyle w:val="AnswerLines"/>
      </w:pPr>
      <w:r>
        <w:tab/>
      </w:r>
    </w:p>
    <w:p w14:paraId="60F7DCE5" w14:textId="77777777" w:rsidR="00306E53" w:rsidRPr="00494F87" w:rsidRDefault="00306E53" w:rsidP="00306E53">
      <w:pPr>
        <w:pStyle w:val="Question"/>
      </w:pPr>
      <w:r>
        <w:t>Question 2</w:t>
      </w:r>
      <w:r w:rsidRPr="00FE71FB">
        <w:rPr>
          <w:bCs/>
        </w:rPr>
        <w:t xml:space="preserve"> </w:t>
      </w:r>
      <w:r>
        <w:rPr>
          <w:bCs/>
        </w:rPr>
        <w:tab/>
      </w:r>
      <w:r w:rsidRPr="00494F87">
        <w:t>(6 marks)</w:t>
      </w:r>
    </w:p>
    <w:p w14:paraId="1FE234A1" w14:textId="77777777" w:rsidR="00306E53" w:rsidRPr="00375314" w:rsidRDefault="00306E53" w:rsidP="00042692">
      <w:pPr>
        <w:pStyle w:val="ListParagraph"/>
        <w:numPr>
          <w:ilvl w:val="0"/>
          <w:numId w:val="19"/>
        </w:numPr>
        <w:tabs>
          <w:tab w:val="right" w:pos="9072"/>
        </w:tabs>
        <w:spacing w:after="0" w:line="480" w:lineRule="auto"/>
        <w:ind w:right="-27"/>
        <w:rPr>
          <w:rFonts w:cstheme="minorHAnsi"/>
          <w:color w:val="000000" w:themeColor="text1"/>
        </w:rPr>
      </w:pPr>
      <w:r w:rsidRPr="00375314">
        <w:rPr>
          <w:rFonts w:cstheme="minorHAnsi"/>
          <w:color w:val="000000" w:themeColor="text1"/>
        </w:rPr>
        <w:t>Describe in detail the proscriptions declared by the ‘Second Triumvirate’.</w:t>
      </w:r>
      <w:r w:rsidRPr="00375314">
        <w:rPr>
          <w:rFonts w:cstheme="minorHAnsi"/>
          <w:color w:val="000000" w:themeColor="text1"/>
        </w:rPr>
        <w:tab/>
        <w:t>(3 marks)</w:t>
      </w:r>
    </w:p>
    <w:p w14:paraId="4409CC7F" w14:textId="77777777" w:rsidR="00306E53" w:rsidRDefault="00306E53" w:rsidP="00306E53">
      <w:pPr>
        <w:pStyle w:val="AnswerLines"/>
      </w:pPr>
      <w:r>
        <w:tab/>
      </w:r>
    </w:p>
    <w:p w14:paraId="46F6ECF8" w14:textId="77777777" w:rsidR="00306E53" w:rsidRDefault="00306E53" w:rsidP="00306E53">
      <w:pPr>
        <w:pStyle w:val="AnswerLines"/>
      </w:pPr>
      <w:r>
        <w:tab/>
      </w:r>
    </w:p>
    <w:p w14:paraId="09EDAEDA" w14:textId="77777777" w:rsidR="00306E53" w:rsidRDefault="00306E53" w:rsidP="00306E53">
      <w:pPr>
        <w:pStyle w:val="AnswerLines"/>
      </w:pPr>
      <w:r>
        <w:tab/>
      </w:r>
    </w:p>
    <w:p w14:paraId="7E59A2FB" w14:textId="77777777" w:rsidR="00306E53" w:rsidRDefault="00306E53" w:rsidP="00306E53">
      <w:pPr>
        <w:pStyle w:val="AnswerLines"/>
      </w:pPr>
      <w:r>
        <w:tab/>
      </w:r>
    </w:p>
    <w:p w14:paraId="4FCE6374" w14:textId="77777777" w:rsidR="00306E53" w:rsidRDefault="00306E53" w:rsidP="00306E53">
      <w:pPr>
        <w:pStyle w:val="AnswerLines"/>
      </w:pPr>
      <w:r>
        <w:tab/>
      </w:r>
    </w:p>
    <w:p w14:paraId="3BCA451D" w14:textId="77777777" w:rsidR="00306E53" w:rsidRDefault="00306E53" w:rsidP="00306E53">
      <w:pPr>
        <w:pStyle w:val="AnswerLines"/>
      </w:pPr>
      <w:r>
        <w:tab/>
      </w:r>
    </w:p>
    <w:p w14:paraId="59CA398F" w14:textId="77777777" w:rsidR="00306E53" w:rsidRDefault="00306E53" w:rsidP="00306E53">
      <w:pPr>
        <w:pStyle w:val="AnswerLines"/>
      </w:pPr>
      <w:r>
        <w:tab/>
      </w:r>
    </w:p>
    <w:p w14:paraId="3E0EFC7D" w14:textId="77777777" w:rsidR="00306E53" w:rsidRDefault="00306E53" w:rsidP="00306E53">
      <w:pPr>
        <w:pStyle w:val="AnswerLines"/>
      </w:pPr>
      <w:r>
        <w:tab/>
      </w:r>
    </w:p>
    <w:p w14:paraId="73D681E9" w14:textId="77777777" w:rsidR="00306E53" w:rsidRPr="001106D1" w:rsidRDefault="00306E53" w:rsidP="00042692">
      <w:pPr>
        <w:pStyle w:val="ListParagraph"/>
        <w:numPr>
          <w:ilvl w:val="0"/>
          <w:numId w:val="19"/>
        </w:numPr>
        <w:tabs>
          <w:tab w:val="right" w:pos="9072"/>
        </w:tabs>
        <w:spacing w:after="0" w:line="480" w:lineRule="auto"/>
        <w:ind w:right="-27"/>
        <w:rPr>
          <w:rFonts w:cstheme="minorHAnsi"/>
          <w:color w:val="000000" w:themeColor="text1"/>
        </w:rPr>
      </w:pPr>
      <w:r w:rsidRPr="001106D1">
        <w:rPr>
          <w:rFonts w:cstheme="minorHAnsi"/>
          <w:color w:val="000000" w:themeColor="text1"/>
        </w:rPr>
        <w:t>Explain the impact of the proscriptions on the Senate.</w:t>
      </w:r>
      <w:r w:rsidRPr="001106D1">
        <w:rPr>
          <w:rFonts w:cstheme="minorHAnsi"/>
          <w:color w:val="000000" w:themeColor="text1"/>
        </w:rPr>
        <w:tab/>
        <w:t xml:space="preserve">(3 marks) </w:t>
      </w:r>
    </w:p>
    <w:p w14:paraId="26029823" w14:textId="77777777" w:rsidR="00306E53" w:rsidRDefault="00306E53" w:rsidP="00306E53">
      <w:pPr>
        <w:pStyle w:val="AnswerLines"/>
      </w:pPr>
      <w:r>
        <w:tab/>
      </w:r>
    </w:p>
    <w:p w14:paraId="4C934863" w14:textId="77777777" w:rsidR="00306E53" w:rsidRDefault="00306E53" w:rsidP="00306E53">
      <w:pPr>
        <w:pStyle w:val="AnswerLines"/>
      </w:pPr>
      <w:r>
        <w:tab/>
      </w:r>
    </w:p>
    <w:p w14:paraId="494CD75B" w14:textId="77777777" w:rsidR="00306E53" w:rsidRDefault="00306E53" w:rsidP="00306E53">
      <w:pPr>
        <w:pStyle w:val="AnswerLines"/>
      </w:pPr>
      <w:r>
        <w:tab/>
      </w:r>
    </w:p>
    <w:p w14:paraId="23EE8C49" w14:textId="77777777" w:rsidR="00306E53" w:rsidRDefault="00306E53" w:rsidP="00306E53">
      <w:pPr>
        <w:pStyle w:val="AnswerLines"/>
      </w:pPr>
      <w:r>
        <w:tab/>
      </w:r>
    </w:p>
    <w:p w14:paraId="11889846" w14:textId="77777777" w:rsidR="00306E53" w:rsidRDefault="00306E53" w:rsidP="00306E53">
      <w:pPr>
        <w:pStyle w:val="AnswerLines"/>
      </w:pPr>
      <w:r>
        <w:tab/>
      </w:r>
    </w:p>
    <w:p w14:paraId="40468168" w14:textId="77777777" w:rsidR="00306E53" w:rsidRDefault="00306E53" w:rsidP="00306E53">
      <w:pPr>
        <w:pStyle w:val="AnswerLines"/>
      </w:pPr>
      <w:r>
        <w:tab/>
      </w:r>
    </w:p>
    <w:p w14:paraId="6BDF53A9" w14:textId="77777777" w:rsidR="00306E53" w:rsidRDefault="00306E53" w:rsidP="00306E53">
      <w:pPr>
        <w:pStyle w:val="AnswerLines"/>
      </w:pPr>
      <w:r>
        <w:tab/>
      </w:r>
    </w:p>
    <w:p w14:paraId="71997546" w14:textId="77777777" w:rsidR="00306E53" w:rsidRPr="00494F87" w:rsidRDefault="00306E53" w:rsidP="00306E53">
      <w:pPr>
        <w:pStyle w:val="AnswerLines"/>
      </w:pPr>
      <w:r>
        <w:tab/>
      </w:r>
    </w:p>
    <w:p w14:paraId="7918DE89" w14:textId="77777777" w:rsidR="006E3B02" w:rsidRDefault="006E3B02">
      <w:pPr>
        <w:spacing w:after="200"/>
        <w:rPr>
          <w:rFonts w:eastAsia="Times New Roman" w:cs="Arial"/>
          <w:b/>
        </w:rPr>
      </w:pPr>
      <w:r>
        <w:br w:type="page"/>
      </w:r>
    </w:p>
    <w:p w14:paraId="2734FA70" w14:textId="6A592622" w:rsidR="00306E53" w:rsidRPr="00CB64AC" w:rsidRDefault="00306E53" w:rsidP="00306E53">
      <w:pPr>
        <w:pStyle w:val="Question"/>
      </w:pPr>
      <w:r w:rsidRPr="00CB64AC">
        <w:lastRenderedPageBreak/>
        <w:t>Question 3</w:t>
      </w:r>
      <w:r>
        <w:rPr>
          <w:bCs/>
        </w:rPr>
        <w:tab/>
      </w:r>
      <w:r w:rsidRPr="00CB64AC">
        <w:t>(6 marks)</w:t>
      </w:r>
    </w:p>
    <w:p w14:paraId="367865D7" w14:textId="77777777" w:rsidR="00306E53" w:rsidRDefault="00306E53" w:rsidP="00791FAC">
      <w:pPr>
        <w:spacing w:after="240"/>
        <w:ind w:right="-28"/>
        <w:contextualSpacing/>
      </w:pPr>
      <w:r>
        <w:t>Explain</w:t>
      </w:r>
      <w:r w:rsidRPr="00494F87">
        <w:t xml:space="preserve"> how the Treaty of Brundisium 40 BCE and the Conference at Tarentum 37 BCE </w:t>
      </w:r>
      <w:r w:rsidRPr="009653F2">
        <w:t>attempted to</w:t>
      </w:r>
      <w:r>
        <w:t xml:space="preserve"> </w:t>
      </w:r>
      <w:r w:rsidRPr="00494F87">
        <w:t>address</w:t>
      </w:r>
      <w:r>
        <w:t xml:space="preserve"> </w:t>
      </w:r>
      <w:r w:rsidRPr="00494F87">
        <w:t>tensions and rivalries between the triumvirs.</w:t>
      </w:r>
      <w:r w:rsidRPr="008F69EC">
        <w:t xml:space="preserve"> </w:t>
      </w:r>
    </w:p>
    <w:p w14:paraId="43E7CA10" w14:textId="77777777" w:rsidR="00306E53" w:rsidRDefault="00306E53" w:rsidP="00306E53">
      <w:pPr>
        <w:pStyle w:val="AnswerLines"/>
      </w:pPr>
      <w:r>
        <w:tab/>
      </w:r>
    </w:p>
    <w:p w14:paraId="2E3FA34D" w14:textId="77777777" w:rsidR="00306E53" w:rsidRDefault="00306E53" w:rsidP="00306E53">
      <w:pPr>
        <w:pStyle w:val="AnswerLines"/>
      </w:pPr>
      <w:r>
        <w:tab/>
      </w:r>
    </w:p>
    <w:p w14:paraId="5A68927E" w14:textId="77777777" w:rsidR="00306E53" w:rsidRDefault="00306E53" w:rsidP="00306E53">
      <w:pPr>
        <w:pStyle w:val="AnswerLines"/>
      </w:pPr>
      <w:r>
        <w:tab/>
      </w:r>
    </w:p>
    <w:p w14:paraId="78C8DD96" w14:textId="77777777" w:rsidR="00306E53" w:rsidRDefault="00306E53" w:rsidP="00306E53">
      <w:pPr>
        <w:pStyle w:val="AnswerLines"/>
      </w:pPr>
      <w:r>
        <w:tab/>
      </w:r>
    </w:p>
    <w:p w14:paraId="4CE9C053" w14:textId="77777777" w:rsidR="00306E53" w:rsidRDefault="00306E53" w:rsidP="00306E53">
      <w:pPr>
        <w:pStyle w:val="AnswerLines"/>
      </w:pPr>
      <w:r>
        <w:tab/>
      </w:r>
    </w:p>
    <w:p w14:paraId="3E83FB4E" w14:textId="77777777" w:rsidR="00306E53" w:rsidRDefault="00306E53" w:rsidP="00306E53">
      <w:pPr>
        <w:pStyle w:val="AnswerLines"/>
      </w:pPr>
      <w:r>
        <w:tab/>
      </w:r>
    </w:p>
    <w:p w14:paraId="684CC04A" w14:textId="77777777" w:rsidR="00306E53" w:rsidRDefault="00306E53" w:rsidP="00306E53">
      <w:pPr>
        <w:pStyle w:val="AnswerLines"/>
      </w:pPr>
      <w:r>
        <w:tab/>
      </w:r>
    </w:p>
    <w:p w14:paraId="6379D8BB" w14:textId="77777777" w:rsidR="00306E53" w:rsidRDefault="00306E53" w:rsidP="00306E53">
      <w:pPr>
        <w:pStyle w:val="AnswerLines"/>
      </w:pPr>
      <w:r>
        <w:tab/>
      </w:r>
    </w:p>
    <w:p w14:paraId="547C75D1" w14:textId="77777777" w:rsidR="00306E53" w:rsidRDefault="00306E53" w:rsidP="00306E53">
      <w:pPr>
        <w:pStyle w:val="AnswerLines"/>
      </w:pPr>
      <w:r>
        <w:tab/>
      </w:r>
    </w:p>
    <w:p w14:paraId="45C0C4BE" w14:textId="77777777" w:rsidR="00306E53" w:rsidRDefault="00306E53" w:rsidP="00306E53">
      <w:pPr>
        <w:pStyle w:val="AnswerLines"/>
      </w:pPr>
      <w:r>
        <w:tab/>
      </w:r>
    </w:p>
    <w:p w14:paraId="0F48837E" w14:textId="77777777" w:rsidR="00306E53" w:rsidRDefault="00306E53" w:rsidP="00306E53">
      <w:pPr>
        <w:pStyle w:val="AnswerLines"/>
      </w:pPr>
      <w:r>
        <w:tab/>
      </w:r>
    </w:p>
    <w:p w14:paraId="6BE943C6" w14:textId="77777777" w:rsidR="00306E53" w:rsidRDefault="00306E53" w:rsidP="00306E53">
      <w:pPr>
        <w:pStyle w:val="AnswerLines"/>
      </w:pPr>
      <w:r>
        <w:tab/>
      </w:r>
    </w:p>
    <w:p w14:paraId="6ED9FC50" w14:textId="77777777" w:rsidR="00306E53" w:rsidRDefault="00306E53" w:rsidP="00306E53">
      <w:pPr>
        <w:pStyle w:val="AnswerLines"/>
      </w:pPr>
      <w:r>
        <w:tab/>
      </w:r>
    </w:p>
    <w:p w14:paraId="3BB16CCB" w14:textId="77777777" w:rsidR="00306E53" w:rsidRDefault="00306E53" w:rsidP="00306E53">
      <w:pPr>
        <w:pStyle w:val="AnswerLines"/>
      </w:pPr>
      <w:r>
        <w:tab/>
      </w:r>
    </w:p>
    <w:p w14:paraId="20A77899" w14:textId="77777777" w:rsidR="00306E53" w:rsidRDefault="00306E53" w:rsidP="00306E53">
      <w:pPr>
        <w:pStyle w:val="AnswerLines"/>
      </w:pPr>
      <w:r>
        <w:tab/>
      </w:r>
    </w:p>
    <w:p w14:paraId="53CA38AF" w14:textId="77777777" w:rsidR="00306E53" w:rsidRDefault="00306E53" w:rsidP="00306E53">
      <w:pPr>
        <w:pStyle w:val="AnswerLines"/>
      </w:pPr>
      <w:r>
        <w:tab/>
      </w:r>
    </w:p>
    <w:p w14:paraId="0FED66C5" w14:textId="77777777" w:rsidR="00306E53" w:rsidRDefault="00306E53" w:rsidP="00306E53">
      <w:pPr>
        <w:pStyle w:val="AnswerLines"/>
      </w:pPr>
      <w:r>
        <w:tab/>
      </w:r>
    </w:p>
    <w:p w14:paraId="218C5B33" w14:textId="77777777" w:rsidR="00306E53" w:rsidRDefault="00306E53" w:rsidP="00306E53">
      <w:pPr>
        <w:pStyle w:val="AnswerLines"/>
      </w:pPr>
      <w:r>
        <w:tab/>
      </w:r>
    </w:p>
    <w:p w14:paraId="517D38F6" w14:textId="4BFF187F" w:rsidR="001106D1" w:rsidRDefault="001106D1" w:rsidP="00306E53">
      <w:pPr>
        <w:pStyle w:val="AnswerLines"/>
      </w:pPr>
      <w:r>
        <w:tab/>
      </w:r>
    </w:p>
    <w:p w14:paraId="1AF7E8EF" w14:textId="33AFC8C8" w:rsidR="001106D1" w:rsidRDefault="001106D1" w:rsidP="00306E53">
      <w:pPr>
        <w:pStyle w:val="AnswerLines"/>
      </w:pPr>
      <w:r>
        <w:tab/>
      </w:r>
    </w:p>
    <w:p w14:paraId="64365D78" w14:textId="14ACA7BA" w:rsidR="001106D1" w:rsidRDefault="001106D1" w:rsidP="00306E53">
      <w:pPr>
        <w:pStyle w:val="AnswerLines"/>
      </w:pPr>
      <w:r>
        <w:tab/>
      </w:r>
    </w:p>
    <w:p w14:paraId="4C412F78" w14:textId="7BC6E4E8" w:rsidR="001106D1" w:rsidRPr="00494F87" w:rsidRDefault="001106D1" w:rsidP="00306E53">
      <w:pPr>
        <w:pStyle w:val="AnswerLines"/>
      </w:pPr>
      <w:r>
        <w:tab/>
      </w:r>
    </w:p>
    <w:p w14:paraId="7F1C2623" w14:textId="77777777" w:rsidR="006E3B02" w:rsidRDefault="006E3B02">
      <w:pPr>
        <w:spacing w:after="200"/>
        <w:rPr>
          <w:rFonts w:eastAsia="Times New Roman" w:cs="Arial"/>
          <w:b/>
        </w:rPr>
      </w:pPr>
      <w:r>
        <w:br w:type="page"/>
      </w:r>
    </w:p>
    <w:p w14:paraId="559DB819" w14:textId="4A1E1518" w:rsidR="00306E53" w:rsidRPr="00494F87" w:rsidRDefault="00306E53" w:rsidP="00306E53">
      <w:pPr>
        <w:pStyle w:val="Question"/>
      </w:pPr>
      <w:r w:rsidRPr="00494F87">
        <w:lastRenderedPageBreak/>
        <w:t>Question 4</w:t>
      </w:r>
      <w:r>
        <w:rPr>
          <w:bCs/>
        </w:rPr>
        <w:tab/>
      </w:r>
      <w:r w:rsidRPr="00494F87">
        <w:t xml:space="preserve"> (6 marks)</w:t>
      </w:r>
    </w:p>
    <w:p w14:paraId="1EAC7D5D" w14:textId="0F62F539" w:rsidR="00306E53" w:rsidRPr="003A6950" w:rsidRDefault="00306E53" w:rsidP="00306E53">
      <w:r w:rsidRPr="003A6950">
        <w:t xml:space="preserve">Outline the role and influence of </w:t>
      </w:r>
      <w:r w:rsidRPr="00BF231B">
        <w:rPr>
          <w:b/>
          <w:bCs/>
        </w:rPr>
        <w:t>two</w:t>
      </w:r>
      <w:r w:rsidRPr="003A6950">
        <w:t xml:space="preserve"> of the following individuals in Rome between 43 BCE and </w:t>
      </w:r>
      <w:r w:rsidR="00FD00A6">
        <w:br/>
      </w:r>
      <w:r w:rsidRPr="003A6950">
        <w:t>31 BCE:</w:t>
      </w:r>
    </w:p>
    <w:p w14:paraId="5A5209F0" w14:textId="77777777" w:rsidR="00306E53" w:rsidRPr="003A6950" w:rsidRDefault="00306E53" w:rsidP="00042692">
      <w:pPr>
        <w:pStyle w:val="ListParagraph"/>
        <w:numPr>
          <w:ilvl w:val="0"/>
          <w:numId w:val="16"/>
        </w:numPr>
        <w:rPr>
          <w:b/>
        </w:rPr>
      </w:pPr>
      <w:r w:rsidRPr="00494F87">
        <w:t xml:space="preserve">Cicero </w:t>
      </w:r>
    </w:p>
    <w:p w14:paraId="18541C06" w14:textId="77777777" w:rsidR="00306E53" w:rsidRPr="003A6950" w:rsidRDefault="00306E53" w:rsidP="00042692">
      <w:pPr>
        <w:pStyle w:val="ListParagraph"/>
        <w:numPr>
          <w:ilvl w:val="0"/>
          <w:numId w:val="16"/>
        </w:numPr>
        <w:rPr>
          <w:b/>
        </w:rPr>
      </w:pPr>
      <w:r w:rsidRPr="00494F87">
        <w:t xml:space="preserve">Agrippa </w:t>
      </w:r>
    </w:p>
    <w:p w14:paraId="6DC3D1DE" w14:textId="77777777" w:rsidR="00306E53" w:rsidRPr="003A6950" w:rsidRDefault="00306E53" w:rsidP="00042692">
      <w:pPr>
        <w:pStyle w:val="ListParagraph"/>
        <w:numPr>
          <w:ilvl w:val="0"/>
          <w:numId w:val="16"/>
        </w:numPr>
        <w:rPr>
          <w:b/>
        </w:rPr>
      </w:pPr>
      <w:r w:rsidRPr="00494F87">
        <w:t>Cleopatra</w:t>
      </w:r>
    </w:p>
    <w:p w14:paraId="0C571AA0" w14:textId="77777777" w:rsidR="00306E53" w:rsidRPr="00494F87" w:rsidRDefault="00306E53" w:rsidP="00306E53">
      <w:pPr>
        <w:pStyle w:val="Question"/>
        <w:tabs>
          <w:tab w:val="left" w:leader="underscore" w:pos="3402"/>
        </w:tabs>
        <w:spacing w:before="120" w:after="240" w:line="240" w:lineRule="auto"/>
        <w:rPr>
          <w:b w:val="0"/>
          <w:bCs/>
        </w:rPr>
      </w:pPr>
      <w:r>
        <w:rPr>
          <w:b w:val="0"/>
          <w:bCs/>
        </w:rPr>
        <w:t>I</w:t>
      </w:r>
      <w:r w:rsidRPr="00494F87">
        <w:rPr>
          <w:b w:val="0"/>
          <w:bCs/>
        </w:rPr>
        <w:t>ndividual:</w:t>
      </w:r>
      <w:r>
        <w:rPr>
          <w:b w:val="0"/>
          <w:bCs/>
        </w:rPr>
        <w:tab/>
      </w:r>
      <w:r>
        <w:rPr>
          <w:b w:val="0"/>
          <w:bCs/>
        </w:rPr>
        <w:tab/>
      </w:r>
      <w:r w:rsidRPr="00494F87">
        <w:rPr>
          <w:b w:val="0"/>
          <w:bCs/>
        </w:rPr>
        <w:t xml:space="preserve">(3 marks) </w:t>
      </w:r>
    </w:p>
    <w:p w14:paraId="04A53209" w14:textId="77777777" w:rsidR="00306E53" w:rsidRDefault="00306E53" w:rsidP="00306E53">
      <w:pPr>
        <w:pStyle w:val="AnswerLines"/>
      </w:pPr>
      <w:r>
        <w:tab/>
      </w:r>
    </w:p>
    <w:p w14:paraId="507D48CD" w14:textId="77777777" w:rsidR="00306E53" w:rsidRDefault="00306E53" w:rsidP="00306E53">
      <w:pPr>
        <w:pStyle w:val="AnswerLines"/>
      </w:pPr>
      <w:r>
        <w:tab/>
      </w:r>
    </w:p>
    <w:p w14:paraId="715ECFE3" w14:textId="77777777" w:rsidR="00306E53" w:rsidRDefault="00306E53" w:rsidP="00306E53">
      <w:pPr>
        <w:pStyle w:val="AnswerLines"/>
      </w:pPr>
      <w:r>
        <w:tab/>
      </w:r>
    </w:p>
    <w:p w14:paraId="5D5A3B7D" w14:textId="77777777" w:rsidR="00306E53" w:rsidRDefault="00306E53" w:rsidP="00306E53">
      <w:pPr>
        <w:pStyle w:val="AnswerLines"/>
      </w:pPr>
      <w:r>
        <w:tab/>
      </w:r>
    </w:p>
    <w:p w14:paraId="69A90658" w14:textId="77777777" w:rsidR="00306E53" w:rsidRDefault="00306E53" w:rsidP="00306E53">
      <w:pPr>
        <w:pStyle w:val="AnswerLines"/>
      </w:pPr>
      <w:r>
        <w:tab/>
      </w:r>
    </w:p>
    <w:p w14:paraId="1465594E" w14:textId="77777777" w:rsidR="00306E53" w:rsidRDefault="00306E53" w:rsidP="00306E53">
      <w:pPr>
        <w:pStyle w:val="AnswerLines"/>
      </w:pPr>
      <w:r>
        <w:tab/>
      </w:r>
    </w:p>
    <w:p w14:paraId="0F1FB811" w14:textId="77777777" w:rsidR="00306E53" w:rsidRDefault="00306E53" w:rsidP="00306E53">
      <w:pPr>
        <w:pStyle w:val="AnswerLines"/>
      </w:pPr>
      <w:r>
        <w:tab/>
      </w:r>
    </w:p>
    <w:p w14:paraId="4EE51687" w14:textId="77777777" w:rsidR="00306E53" w:rsidRDefault="00306E53" w:rsidP="00306E53">
      <w:pPr>
        <w:pStyle w:val="AnswerLines"/>
      </w:pPr>
      <w:r>
        <w:tab/>
      </w:r>
    </w:p>
    <w:p w14:paraId="459E1548" w14:textId="77777777" w:rsidR="00306E53" w:rsidRPr="00902C6A" w:rsidRDefault="00306E53" w:rsidP="00306E53">
      <w:pPr>
        <w:pStyle w:val="AnswerLines"/>
      </w:pPr>
      <w:r>
        <w:tab/>
      </w:r>
    </w:p>
    <w:p w14:paraId="5CA335A2" w14:textId="77777777" w:rsidR="00306E53" w:rsidRPr="00494F87" w:rsidRDefault="00306E53" w:rsidP="00306E53">
      <w:pPr>
        <w:pStyle w:val="Question"/>
        <w:tabs>
          <w:tab w:val="left" w:leader="underscore" w:pos="3402"/>
        </w:tabs>
        <w:spacing w:after="240" w:line="240" w:lineRule="auto"/>
        <w:rPr>
          <w:b w:val="0"/>
          <w:bCs/>
        </w:rPr>
      </w:pPr>
      <w:r>
        <w:rPr>
          <w:b w:val="0"/>
          <w:bCs/>
        </w:rPr>
        <w:t>I</w:t>
      </w:r>
      <w:r w:rsidRPr="00494F87">
        <w:rPr>
          <w:b w:val="0"/>
          <w:bCs/>
        </w:rPr>
        <w:t>ndividual:</w:t>
      </w:r>
      <w:r>
        <w:rPr>
          <w:b w:val="0"/>
          <w:bCs/>
        </w:rPr>
        <w:tab/>
      </w:r>
      <w:r>
        <w:rPr>
          <w:b w:val="0"/>
          <w:bCs/>
        </w:rPr>
        <w:tab/>
      </w:r>
      <w:r w:rsidRPr="00494F87">
        <w:rPr>
          <w:b w:val="0"/>
          <w:bCs/>
        </w:rPr>
        <w:t>(3 marks)</w:t>
      </w:r>
    </w:p>
    <w:p w14:paraId="7C4D76D1" w14:textId="77777777" w:rsidR="00306E53" w:rsidRDefault="00306E53" w:rsidP="00306E53">
      <w:pPr>
        <w:pStyle w:val="AnswerLines"/>
      </w:pPr>
      <w:r>
        <w:tab/>
      </w:r>
    </w:p>
    <w:p w14:paraId="42D43081" w14:textId="77777777" w:rsidR="00306E53" w:rsidRDefault="00306E53" w:rsidP="00306E53">
      <w:pPr>
        <w:pStyle w:val="AnswerLines"/>
      </w:pPr>
      <w:r>
        <w:tab/>
      </w:r>
    </w:p>
    <w:p w14:paraId="61559303" w14:textId="77777777" w:rsidR="00306E53" w:rsidRDefault="00306E53" w:rsidP="00306E53">
      <w:pPr>
        <w:pStyle w:val="AnswerLines"/>
      </w:pPr>
      <w:r>
        <w:tab/>
      </w:r>
    </w:p>
    <w:p w14:paraId="2AF5C53D" w14:textId="77777777" w:rsidR="00306E53" w:rsidRDefault="00306E53" w:rsidP="00306E53">
      <w:pPr>
        <w:pStyle w:val="AnswerLines"/>
      </w:pPr>
      <w:r>
        <w:tab/>
      </w:r>
    </w:p>
    <w:p w14:paraId="319C8542" w14:textId="77777777" w:rsidR="00306E53" w:rsidRDefault="00306E53" w:rsidP="00306E53">
      <w:pPr>
        <w:pStyle w:val="AnswerLines"/>
      </w:pPr>
      <w:r>
        <w:tab/>
      </w:r>
    </w:p>
    <w:p w14:paraId="5CB1157C" w14:textId="77777777" w:rsidR="00306E53" w:rsidRDefault="00306E53" w:rsidP="00306E53">
      <w:pPr>
        <w:pStyle w:val="AnswerLines"/>
      </w:pPr>
      <w:r>
        <w:tab/>
      </w:r>
    </w:p>
    <w:p w14:paraId="10920E17" w14:textId="77777777" w:rsidR="00306E53" w:rsidRDefault="00306E53" w:rsidP="00306E53">
      <w:pPr>
        <w:pStyle w:val="AnswerLines"/>
      </w:pPr>
      <w:r>
        <w:tab/>
      </w:r>
    </w:p>
    <w:p w14:paraId="4E334C3D" w14:textId="77777777" w:rsidR="00306E53" w:rsidRDefault="00306E53" w:rsidP="00306E53">
      <w:pPr>
        <w:pStyle w:val="AnswerLines"/>
      </w:pPr>
      <w:r>
        <w:tab/>
      </w:r>
    </w:p>
    <w:p w14:paraId="2100AFBB" w14:textId="77777777" w:rsidR="00306E53" w:rsidRDefault="00306E53" w:rsidP="00306E53">
      <w:pPr>
        <w:pStyle w:val="AnswerLines"/>
      </w:pPr>
      <w:r>
        <w:tab/>
      </w:r>
    </w:p>
    <w:p w14:paraId="32625E2B" w14:textId="77777777" w:rsidR="00306E53" w:rsidRPr="00902C6A" w:rsidRDefault="00306E53" w:rsidP="00306E53">
      <w:pPr>
        <w:pStyle w:val="AnswerLines"/>
      </w:pPr>
      <w:r>
        <w:br w:type="page"/>
      </w:r>
    </w:p>
    <w:p w14:paraId="02C36B2C" w14:textId="77777777" w:rsidR="00306E53" w:rsidRPr="00494F87" w:rsidRDefault="00306E53" w:rsidP="00306E53">
      <w:pPr>
        <w:pStyle w:val="Question"/>
        <w:rPr>
          <w:rFonts w:ascii="Calibri" w:hAnsi="Calibri"/>
        </w:rPr>
      </w:pPr>
      <w:r w:rsidRPr="00494F87">
        <w:lastRenderedPageBreak/>
        <w:t>Question 5</w:t>
      </w:r>
      <w:r>
        <w:tab/>
        <w:t>(</w:t>
      </w:r>
      <w:r w:rsidRPr="00494F87">
        <w:t>6 marks)</w:t>
      </w:r>
    </w:p>
    <w:p w14:paraId="1DF31868" w14:textId="77777777" w:rsidR="00306E53" w:rsidRPr="00494F87" w:rsidRDefault="00306E53" w:rsidP="00042692">
      <w:pPr>
        <w:pStyle w:val="Question"/>
        <w:numPr>
          <w:ilvl w:val="0"/>
          <w:numId w:val="20"/>
        </w:numPr>
        <w:spacing w:before="200"/>
        <w:rPr>
          <w:b w:val="0"/>
          <w:bCs/>
        </w:rPr>
      </w:pPr>
      <w:r w:rsidRPr="00494F87">
        <w:rPr>
          <w:b w:val="0"/>
          <w:bCs/>
        </w:rPr>
        <w:t xml:space="preserve">Summarise the reasons for the Battle of Actium. </w:t>
      </w:r>
      <w:r>
        <w:rPr>
          <w:b w:val="0"/>
          <w:bCs/>
        </w:rPr>
        <w:tab/>
      </w:r>
      <w:r w:rsidRPr="00494F87">
        <w:rPr>
          <w:b w:val="0"/>
          <w:bCs/>
        </w:rPr>
        <w:t>(3 marks)</w:t>
      </w:r>
    </w:p>
    <w:p w14:paraId="11FC01B6" w14:textId="77777777" w:rsidR="00306E53" w:rsidRDefault="00306E53" w:rsidP="00306E53">
      <w:pPr>
        <w:pStyle w:val="AnswerLines"/>
      </w:pPr>
      <w:r>
        <w:tab/>
      </w:r>
    </w:p>
    <w:p w14:paraId="0BDA68E1" w14:textId="77777777" w:rsidR="00306E53" w:rsidRDefault="00306E53" w:rsidP="00306E53">
      <w:pPr>
        <w:pStyle w:val="AnswerLines"/>
      </w:pPr>
      <w:r>
        <w:tab/>
      </w:r>
    </w:p>
    <w:p w14:paraId="54F63756" w14:textId="77777777" w:rsidR="00306E53" w:rsidRDefault="00306E53" w:rsidP="00306E53">
      <w:pPr>
        <w:pStyle w:val="AnswerLines"/>
      </w:pPr>
      <w:r>
        <w:tab/>
      </w:r>
    </w:p>
    <w:p w14:paraId="04B5AF8B" w14:textId="77777777" w:rsidR="00306E53" w:rsidRDefault="00306E53" w:rsidP="00306E53">
      <w:pPr>
        <w:pStyle w:val="AnswerLines"/>
      </w:pPr>
      <w:r>
        <w:tab/>
      </w:r>
    </w:p>
    <w:p w14:paraId="491C1E0B" w14:textId="77777777" w:rsidR="00306E53" w:rsidRDefault="00306E53" w:rsidP="00306E53">
      <w:pPr>
        <w:pStyle w:val="AnswerLines"/>
      </w:pPr>
      <w:r>
        <w:tab/>
      </w:r>
    </w:p>
    <w:p w14:paraId="56B96ED3" w14:textId="77777777" w:rsidR="00306E53" w:rsidRDefault="00306E53" w:rsidP="00306E53">
      <w:pPr>
        <w:pStyle w:val="AnswerLines"/>
      </w:pPr>
      <w:r>
        <w:tab/>
      </w:r>
    </w:p>
    <w:p w14:paraId="22DD84E6" w14:textId="77777777" w:rsidR="00306E53" w:rsidRDefault="00306E53" w:rsidP="00306E53">
      <w:pPr>
        <w:pStyle w:val="AnswerLines"/>
      </w:pPr>
      <w:r>
        <w:tab/>
      </w:r>
    </w:p>
    <w:p w14:paraId="274022C7" w14:textId="77777777" w:rsidR="00306E53" w:rsidRDefault="00306E53" w:rsidP="00306E53">
      <w:pPr>
        <w:pStyle w:val="AnswerLines"/>
      </w:pPr>
      <w:r>
        <w:tab/>
      </w:r>
    </w:p>
    <w:p w14:paraId="6283011C" w14:textId="77777777" w:rsidR="00306E53" w:rsidRPr="00494F87" w:rsidRDefault="00306E53" w:rsidP="00306E53">
      <w:pPr>
        <w:pStyle w:val="AnswerLines"/>
      </w:pPr>
      <w:r>
        <w:tab/>
      </w:r>
    </w:p>
    <w:p w14:paraId="56CE80B0" w14:textId="77777777" w:rsidR="00306E53" w:rsidRPr="00494F87" w:rsidRDefault="00306E53" w:rsidP="00042692">
      <w:pPr>
        <w:pStyle w:val="Question"/>
        <w:numPr>
          <w:ilvl w:val="0"/>
          <w:numId w:val="20"/>
        </w:numPr>
        <w:spacing w:before="200"/>
        <w:rPr>
          <w:b w:val="0"/>
          <w:bCs/>
        </w:rPr>
      </w:pPr>
      <w:r w:rsidRPr="00494F87">
        <w:rPr>
          <w:b w:val="0"/>
          <w:bCs/>
        </w:rPr>
        <w:t xml:space="preserve">Outline the outcomes of the </w:t>
      </w:r>
      <w:r>
        <w:rPr>
          <w:b w:val="0"/>
          <w:bCs/>
        </w:rPr>
        <w:t>B</w:t>
      </w:r>
      <w:r w:rsidRPr="00494F87">
        <w:rPr>
          <w:b w:val="0"/>
          <w:bCs/>
        </w:rPr>
        <w:t>attl</w:t>
      </w:r>
      <w:r>
        <w:rPr>
          <w:b w:val="0"/>
          <w:bCs/>
        </w:rPr>
        <w:t xml:space="preserve">e of Actium. </w:t>
      </w:r>
      <w:r>
        <w:rPr>
          <w:b w:val="0"/>
          <w:bCs/>
        </w:rPr>
        <w:tab/>
        <w:t>(3 marks)</w:t>
      </w:r>
    </w:p>
    <w:p w14:paraId="4B2BC0E5" w14:textId="77777777" w:rsidR="00306E53" w:rsidRDefault="00306E53" w:rsidP="00306E53">
      <w:pPr>
        <w:pStyle w:val="AnswerLines"/>
      </w:pPr>
      <w:r>
        <w:tab/>
      </w:r>
    </w:p>
    <w:p w14:paraId="6893ECAD" w14:textId="77777777" w:rsidR="00306E53" w:rsidRDefault="00306E53" w:rsidP="00306E53">
      <w:pPr>
        <w:pStyle w:val="AnswerLines"/>
      </w:pPr>
      <w:r>
        <w:tab/>
      </w:r>
    </w:p>
    <w:p w14:paraId="0DEBA0BC" w14:textId="77777777" w:rsidR="00306E53" w:rsidRDefault="00306E53" w:rsidP="00306E53">
      <w:pPr>
        <w:pStyle w:val="AnswerLines"/>
      </w:pPr>
      <w:r>
        <w:tab/>
      </w:r>
    </w:p>
    <w:p w14:paraId="238217C0" w14:textId="77777777" w:rsidR="00306E53" w:rsidRDefault="00306E53" w:rsidP="00306E53">
      <w:pPr>
        <w:pStyle w:val="AnswerLines"/>
      </w:pPr>
      <w:r>
        <w:tab/>
      </w:r>
    </w:p>
    <w:p w14:paraId="50D5F737" w14:textId="77777777" w:rsidR="00306E53" w:rsidRDefault="00306E53" w:rsidP="00306E53">
      <w:pPr>
        <w:pStyle w:val="AnswerLines"/>
      </w:pPr>
      <w:r>
        <w:tab/>
      </w:r>
    </w:p>
    <w:p w14:paraId="3B79EA59" w14:textId="77777777" w:rsidR="00306E53" w:rsidRDefault="00306E53" w:rsidP="00306E53">
      <w:pPr>
        <w:pStyle w:val="AnswerLines"/>
      </w:pPr>
      <w:r>
        <w:tab/>
      </w:r>
    </w:p>
    <w:p w14:paraId="4F202B5A" w14:textId="77777777" w:rsidR="00306E53" w:rsidRDefault="00306E53" w:rsidP="00306E53">
      <w:pPr>
        <w:pStyle w:val="AnswerLines"/>
      </w:pPr>
      <w:r>
        <w:tab/>
      </w:r>
    </w:p>
    <w:p w14:paraId="202BFF6D" w14:textId="77777777" w:rsidR="00306E53" w:rsidRDefault="00306E53" w:rsidP="00306E53">
      <w:pPr>
        <w:pStyle w:val="AnswerLines"/>
      </w:pPr>
      <w:r>
        <w:tab/>
      </w:r>
    </w:p>
    <w:p w14:paraId="52F2C95F" w14:textId="77777777" w:rsidR="00306E53" w:rsidRPr="00494F87" w:rsidRDefault="00306E53" w:rsidP="00306E53">
      <w:pPr>
        <w:pStyle w:val="AnswerLines"/>
      </w:pPr>
      <w:r>
        <w:tab/>
      </w:r>
    </w:p>
    <w:p w14:paraId="47241402" w14:textId="77777777" w:rsidR="00306E53" w:rsidRPr="00494F87" w:rsidRDefault="00306E53" w:rsidP="00306E53">
      <w:pPr>
        <w:rPr>
          <w:rFonts w:ascii="Calibri" w:eastAsia="Calibri" w:hAnsi="Calibri" w:cs="Arial"/>
        </w:rPr>
      </w:pPr>
      <w:r w:rsidRPr="00494F87">
        <w:rPr>
          <w:rFonts w:ascii="Calibri" w:eastAsia="Calibri" w:hAnsi="Calibri" w:cs="Arial"/>
        </w:rPr>
        <w:br w:type="page"/>
      </w:r>
    </w:p>
    <w:p w14:paraId="4C90EF41" w14:textId="39A70FD5" w:rsidR="00306E53" w:rsidRDefault="00306E53" w:rsidP="00306E53">
      <w:pPr>
        <w:pStyle w:val="Question"/>
      </w:pPr>
      <w:r w:rsidRPr="00494F87">
        <w:lastRenderedPageBreak/>
        <w:t xml:space="preserve">Marking key for sample assessment task </w:t>
      </w:r>
      <w:r>
        <w:t>7</w:t>
      </w:r>
      <w:r w:rsidRPr="00494F87">
        <w:t xml:space="preserve"> </w:t>
      </w:r>
      <w:r w:rsidR="0095303A">
        <w:t>–</w:t>
      </w:r>
      <w:r w:rsidRPr="00494F87">
        <w:t xml:space="preserve"> Unit </w:t>
      </w:r>
      <w:r>
        <w:t>4</w:t>
      </w:r>
      <w:r w:rsidR="008219A7">
        <w:t xml:space="preserve"> </w:t>
      </w:r>
    </w:p>
    <w:p w14:paraId="6F37607C" w14:textId="4AA6460F" w:rsidR="00306E53" w:rsidRPr="00AD5FAE" w:rsidRDefault="00306E53" w:rsidP="00306E53">
      <w:pPr>
        <w:pStyle w:val="Question"/>
      </w:pPr>
      <w:r w:rsidRPr="00AD5FAE">
        <w:t>Question 1</w:t>
      </w:r>
      <w:r>
        <w:tab/>
      </w:r>
      <w:r w:rsidRPr="00AD5FAE">
        <w:t xml:space="preserve"> (6 marks)</w:t>
      </w:r>
    </w:p>
    <w:p w14:paraId="3A7D6703" w14:textId="6E2AB4F8" w:rsidR="00306E53" w:rsidRDefault="00306E53" w:rsidP="00042692">
      <w:pPr>
        <w:pStyle w:val="Question"/>
        <w:numPr>
          <w:ilvl w:val="0"/>
          <w:numId w:val="21"/>
        </w:numPr>
        <w:spacing w:before="200"/>
        <w:rPr>
          <w:b w:val="0"/>
          <w:bCs/>
        </w:rPr>
      </w:pPr>
      <w:r>
        <w:rPr>
          <w:b w:val="0"/>
          <w:bCs/>
        </w:rPr>
        <w:t xml:space="preserve">Outline </w:t>
      </w:r>
      <w:r w:rsidRPr="00C17145">
        <w:t>two</w:t>
      </w:r>
      <w:r>
        <w:rPr>
          <w:b w:val="0"/>
          <w:bCs/>
        </w:rPr>
        <w:t xml:space="preserve"> reasons for the formation of the so-called ‘Second Triumvirate’.</w:t>
      </w:r>
      <w:r>
        <w:rPr>
          <w:b w:val="0"/>
          <w:bCs/>
        </w:rPr>
        <w:tab/>
        <w:t xml:space="preserve">(4 marks) </w:t>
      </w:r>
    </w:p>
    <w:tbl>
      <w:tblPr>
        <w:tblStyle w:val="SCSATable"/>
        <w:tblW w:w="5000" w:type="pct"/>
        <w:tblLook w:val="04A0" w:firstRow="1" w:lastRow="0" w:firstColumn="1" w:lastColumn="0" w:noHBand="0" w:noVBand="1"/>
      </w:tblPr>
      <w:tblGrid>
        <w:gridCol w:w="7650"/>
        <w:gridCol w:w="1410"/>
      </w:tblGrid>
      <w:tr w:rsidR="00306E53" w:rsidRPr="00494F87" w14:paraId="1D9D6938" w14:textId="77777777" w:rsidTr="001106D1">
        <w:trPr>
          <w:cnfStyle w:val="100000000000" w:firstRow="1" w:lastRow="0" w:firstColumn="0" w:lastColumn="0" w:oddVBand="0" w:evenVBand="0" w:oddHBand="0" w:evenHBand="0" w:firstRowFirstColumn="0" w:firstRowLastColumn="0" w:lastRowFirstColumn="0" w:lastRowLastColumn="0"/>
        </w:trPr>
        <w:tc>
          <w:tcPr>
            <w:tcW w:w="7650" w:type="dxa"/>
          </w:tcPr>
          <w:p w14:paraId="77E5C291" w14:textId="77777777" w:rsidR="00306E53" w:rsidRPr="00494F87" w:rsidRDefault="00306E53" w:rsidP="00C116FE">
            <w:pPr>
              <w:spacing w:after="0" w:line="264" w:lineRule="auto"/>
              <w:contextualSpacing/>
              <w:jc w:val="center"/>
              <w:rPr>
                <w:rFonts w:cs="Times New Roman"/>
                <w:b w:val="0"/>
              </w:rPr>
            </w:pPr>
            <w:r w:rsidRPr="00494F87">
              <w:rPr>
                <w:rFonts w:cs="Times New Roman"/>
              </w:rPr>
              <w:t>Description</w:t>
            </w:r>
          </w:p>
        </w:tc>
        <w:tc>
          <w:tcPr>
            <w:tcW w:w="1410" w:type="dxa"/>
          </w:tcPr>
          <w:p w14:paraId="446624C5" w14:textId="77777777" w:rsidR="00306E53" w:rsidRPr="00494F87" w:rsidRDefault="00306E53" w:rsidP="00C116FE">
            <w:pPr>
              <w:spacing w:after="0" w:line="264" w:lineRule="auto"/>
              <w:contextualSpacing/>
              <w:jc w:val="center"/>
              <w:rPr>
                <w:rFonts w:cs="Times New Roman"/>
                <w:bCs/>
              </w:rPr>
            </w:pPr>
            <w:r w:rsidRPr="00494F87">
              <w:rPr>
                <w:rFonts w:cs="Times New Roman"/>
                <w:bCs/>
              </w:rPr>
              <w:t>Marks</w:t>
            </w:r>
          </w:p>
        </w:tc>
      </w:tr>
      <w:tr w:rsidR="00306E53" w:rsidRPr="00494F87" w14:paraId="61D7B066" w14:textId="1A98B542" w:rsidTr="001106D1">
        <w:tc>
          <w:tcPr>
            <w:tcW w:w="9060" w:type="dxa"/>
            <w:gridSpan w:val="2"/>
          </w:tcPr>
          <w:p w14:paraId="3ADA400B" w14:textId="65697ACB" w:rsidR="00306E53" w:rsidRPr="00162792" w:rsidRDefault="00306E53" w:rsidP="00C116FE">
            <w:pPr>
              <w:spacing w:after="0"/>
              <w:rPr>
                <w:rFonts w:cs="Arial"/>
                <w:b/>
              </w:rPr>
            </w:pPr>
            <w:r>
              <w:rPr>
                <w:rFonts w:cs="Arial"/>
                <w:b/>
              </w:rPr>
              <w:t>Outline of</w:t>
            </w:r>
            <w:r w:rsidRPr="00162792">
              <w:rPr>
                <w:rFonts w:cs="Arial"/>
                <w:b/>
              </w:rPr>
              <w:t xml:space="preserve"> reason for the formation of the </w:t>
            </w:r>
            <w:r>
              <w:rPr>
                <w:rFonts w:cs="Arial"/>
                <w:b/>
              </w:rPr>
              <w:t>‘</w:t>
            </w:r>
            <w:r w:rsidRPr="00162792">
              <w:rPr>
                <w:rFonts w:cs="Arial"/>
                <w:b/>
              </w:rPr>
              <w:t>Second Triumvirate</w:t>
            </w:r>
            <w:r>
              <w:rPr>
                <w:rFonts w:cs="Arial"/>
                <w:b/>
              </w:rPr>
              <w:t>’</w:t>
            </w:r>
            <w:r w:rsidRPr="00162792">
              <w:rPr>
                <w:rFonts w:cs="Arial"/>
                <w:b/>
              </w:rPr>
              <w:t xml:space="preserve"> (2 x 2 marks)</w:t>
            </w:r>
          </w:p>
        </w:tc>
      </w:tr>
      <w:tr w:rsidR="00306E53" w:rsidRPr="00494F87" w14:paraId="4B3CA102" w14:textId="77777777" w:rsidTr="004431B2">
        <w:trPr>
          <w:trHeight w:val="257"/>
        </w:trPr>
        <w:tc>
          <w:tcPr>
            <w:tcW w:w="7650" w:type="dxa"/>
          </w:tcPr>
          <w:p w14:paraId="2A97210F" w14:textId="77777777" w:rsidR="00306E53" w:rsidRPr="00494F87" w:rsidRDefault="00306E53" w:rsidP="00C116FE">
            <w:pPr>
              <w:tabs>
                <w:tab w:val="left" w:pos="720"/>
              </w:tabs>
              <w:spacing w:after="0"/>
              <w:rPr>
                <w:rFonts w:cs="Arial"/>
                <w:b/>
              </w:rPr>
            </w:pPr>
            <w:r>
              <w:rPr>
                <w:rFonts w:cstheme="minorHAnsi"/>
              </w:rPr>
              <w:t>Outlines a reason for the formation of the so-called ‘Second Triumvirate’</w:t>
            </w:r>
          </w:p>
        </w:tc>
        <w:tc>
          <w:tcPr>
            <w:tcW w:w="1410" w:type="dxa"/>
            <w:vAlign w:val="center"/>
          </w:tcPr>
          <w:p w14:paraId="02DBF46D" w14:textId="583E5BE5" w:rsidR="00306E53" w:rsidRPr="00494F87" w:rsidRDefault="00306E53" w:rsidP="004431B2">
            <w:pPr>
              <w:spacing w:after="0"/>
              <w:jc w:val="center"/>
              <w:rPr>
                <w:rFonts w:cs="Arial"/>
                <w:bCs/>
              </w:rPr>
            </w:pPr>
            <w:r w:rsidRPr="00494F87">
              <w:rPr>
                <w:rFonts w:cs="Arial"/>
                <w:bCs/>
              </w:rPr>
              <w:t>2</w:t>
            </w:r>
          </w:p>
        </w:tc>
      </w:tr>
      <w:tr w:rsidR="00306E53" w:rsidRPr="00494F87" w14:paraId="30B07CB3" w14:textId="77777777" w:rsidTr="004431B2">
        <w:trPr>
          <w:trHeight w:val="257"/>
        </w:trPr>
        <w:tc>
          <w:tcPr>
            <w:tcW w:w="7650" w:type="dxa"/>
          </w:tcPr>
          <w:p w14:paraId="6FF9B865" w14:textId="77777777" w:rsidR="00306E53" w:rsidRPr="00494F87" w:rsidRDefault="00306E53" w:rsidP="00C116FE">
            <w:pPr>
              <w:tabs>
                <w:tab w:val="left" w:pos="720"/>
              </w:tabs>
              <w:spacing w:after="0"/>
              <w:rPr>
                <w:rFonts w:cs="Arial"/>
                <w:b/>
              </w:rPr>
            </w:pPr>
            <w:r>
              <w:rPr>
                <w:rFonts w:cstheme="minorHAnsi"/>
              </w:rPr>
              <w:t>Identifies a reason for the formation of the so-called ‘Second Triumvirate’</w:t>
            </w:r>
          </w:p>
        </w:tc>
        <w:tc>
          <w:tcPr>
            <w:tcW w:w="1410" w:type="dxa"/>
            <w:vAlign w:val="center"/>
          </w:tcPr>
          <w:p w14:paraId="5A23F666" w14:textId="39CB2E32" w:rsidR="00306E53" w:rsidRPr="00494F87" w:rsidRDefault="00306E53" w:rsidP="004431B2">
            <w:pPr>
              <w:spacing w:after="0"/>
              <w:jc w:val="center"/>
              <w:rPr>
                <w:rFonts w:cs="Arial"/>
                <w:bCs/>
              </w:rPr>
            </w:pPr>
            <w:r w:rsidRPr="00494F87">
              <w:rPr>
                <w:rFonts w:cs="Arial"/>
                <w:bCs/>
              </w:rPr>
              <w:t>1</w:t>
            </w:r>
          </w:p>
        </w:tc>
      </w:tr>
      <w:tr w:rsidR="00306E53" w:rsidRPr="00494F87" w14:paraId="6E601CCA" w14:textId="77777777" w:rsidTr="001106D1">
        <w:trPr>
          <w:trHeight w:val="257"/>
        </w:trPr>
        <w:tc>
          <w:tcPr>
            <w:tcW w:w="7650" w:type="dxa"/>
          </w:tcPr>
          <w:p w14:paraId="7DACAA1A" w14:textId="77777777" w:rsidR="00306E53" w:rsidRPr="00494F87" w:rsidRDefault="00306E53" w:rsidP="00C116FE">
            <w:pPr>
              <w:tabs>
                <w:tab w:val="left" w:pos="720"/>
              </w:tabs>
              <w:spacing w:after="0"/>
              <w:jc w:val="right"/>
              <w:rPr>
                <w:rFonts w:cs="Arial"/>
                <w:b/>
              </w:rPr>
            </w:pPr>
            <w:r w:rsidRPr="00494F87">
              <w:rPr>
                <w:rFonts w:cs="Arial"/>
                <w:b/>
              </w:rPr>
              <w:t>Subtotal</w:t>
            </w:r>
          </w:p>
        </w:tc>
        <w:tc>
          <w:tcPr>
            <w:tcW w:w="1410" w:type="dxa"/>
          </w:tcPr>
          <w:p w14:paraId="6406A7CC" w14:textId="77777777" w:rsidR="00306E53" w:rsidRPr="00E72706" w:rsidRDefault="00306E53" w:rsidP="00C116FE">
            <w:pPr>
              <w:spacing w:after="0"/>
              <w:jc w:val="right"/>
              <w:rPr>
                <w:rFonts w:cs="Arial"/>
                <w:b/>
              </w:rPr>
            </w:pPr>
            <w:r w:rsidRPr="00E72706">
              <w:rPr>
                <w:rFonts w:cs="Arial"/>
                <w:b/>
              </w:rPr>
              <w:t>/4</w:t>
            </w:r>
          </w:p>
        </w:tc>
      </w:tr>
      <w:tr w:rsidR="00306E53" w:rsidRPr="00494F87" w14:paraId="67F93C23" w14:textId="77777777" w:rsidTr="00C116FE">
        <w:tc>
          <w:tcPr>
            <w:tcW w:w="9060" w:type="dxa"/>
            <w:gridSpan w:val="2"/>
            <w:shd w:val="clear" w:color="auto" w:fill="E4D8EB"/>
          </w:tcPr>
          <w:p w14:paraId="783D6FDC" w14:textId="77777777" w:rsidR="00306E53" w:rsidRPr="00162792" w:rsidRDefault="00306E53" w:rsidP="00C116FE">
            <w:pPr>
              <w:keepNext/>
              <w:keepLines/>
              <w:spacing w:after="0" w:line="264" w:lineRule="auto"/>
              <w:contextualSpacing/>
              <w:rPr>
                <w:rFonts w:cs="Times New Roman"/>
                <w:b/>
              </w:rPr>
            </w:pPr>
            <w:r w:rsidRPr="00162792">
              <w:rPr>
                <w:rFonts w:cs="Times New Roman"/>
                <w:b/>
              </w:rPr>
              <w:t>Answers may include</w:t>
            </w:r>
          </w:p>
        </w:tc>
      </w:tr>
      <w:tr w:rsidR="00306E53" w:rsidRPr="00494F87" w14:paraId="08058264" w14:textId="77777777" w:rsidTr="001106D1">
        <w:tc>
          <w:tcPr>
            <w:tcW w:w="9060" w:type="dxa"/>
            <w:gridSpan w:val="2"/>
          </w:tcPr>
          <w:p w14:paraId="0AE74EBE" w14:textId="2D3BC3C7" w:rsidR="00306E53" w:rsidRPr="001106D1" w:rsidRDefault="00F904C3" w:rsidP="00D277F3">
            <w:pPr>
              <w:pStyle w:val="ListParagraph"/>
              <w:keepNext/>
              <w:keepLines/>
              <w:numPr>
                <w:ilvl w:val="0"/>
                <w:numId w:val="43"/>
              </w:numPr>
              <w:spacing w:after="0"/>
              <w:rPr>
                <w:rFonts w:cs="Arial"/>
                <w:bCs/>
              </w:rPr>
            </w:pPr>
            <w:r>
              <w:rPr>
                <w:rFonts w:cs="Arial"/>
                <w:bCs/>
              </w:rPr>
              <w:t>T</w:t>
            </w:r>
            <w:r w:rsidR="00306E53" w:rsidRPr="001106D1">
              <w:rPr>
                <w:rFonts w:cs="Arial"/>
                <w:bCs/>
              </w:rPr>
              <w:t>he triumvirs’ claim</w:t>
            </w:r>
            <w:r>
              <w:rPr>
                <w:rFonts w:cs="Arial"/>
                <w:bCs/>
              </w:rPr>
              <w:t>ed</w:t>
            </w:r>
            <w:r w:rsidR="00306E53" w:rsidRPr="001106D1">
              <w:rPr>
                <w:rFonts w:cs="Arial"/>
                <w:bCs/>
              </w:rPr>
              <w:t xml:space="preserve"> that they were acting to avenge the death of Julius Caesar</w:t>
            </w:r>
            <w:r>
              <w:rPr>
                <w:rFonts w:cs="Arial"/>
                <w:bCs/>
              </w:rPr>
              <w:t>.</w:t>
            </w:r>
          </w:p>
          <w:p w14:paraId="66C4748F" w14:textId="72D157ED" w:rsidR="00306E53" w:rsidRPr="001106D1" w:rsidRDefault="00F904C3" w:rsidP="00D277F3">
            <w:pPr>
              <w:pStyle w:val="ListParagraph"/>
              <w:keepNext/>
              <w:keepLines/>
              <w:numPr>
                <w:ilvl w:val="0"/>
                <w:numId w:val="43"/>
              </w:numPr>
              <w:spacing w:after="0"/>
              <w:rPr>
                <w:rFonts w:cs="Arial"/>
                <w:bCs/>
              </w:rPr>
            </w:pPr>
            <w:r>
              <w:rPr>
                <w:rFonts w:cs="Arial"/>
                <w:bCs/>
              </w:rPr>
              <w:t>E</w:t>
            </w:r>
            <w:r w:rsidR="00306E53" w:rsidRPr="001106D1">
              <w:rPr>
                <w:rFonts w:cs="Arial"/>
                <w:bCs/>
              </w:rPr>
              <w:t>ach of the triumvirs wanted to be Caesar’s successor, but they also had common enemies to deal with first, so they joined forces to hunt down the assassins</w:t>
            </w:r>
            <w:r>
              <w:rPr>
                <w:rFonts w:cs="Arial"/>
                <w:bCs/>
              </w:rPr>
              <w:t>.</w:t>
            </w:r>
          </w:p>
          <w:p w14:paraId="19B8923B" w14:textId="64270154" w:rsidR="00306E53" w:rsidRPr="001106D1" w:rsidRDefault="00306E53" w:rsidP="00D277F3">
            <w:pPr>
              <w:pStyle w:val="ListParagraph"/>
              <w:keepNext/>
              <w:keepLines/>
              <w:numPr>
                <w:ilvl w:val="0"/>
                <w:numId w:val="43"/>
              </w:numPr>
              <w:spacing w:after="0"/>
              <w:rPr>
                <w:rFonts w:cs="Arial"/>
                <w:bCs/>
              </w:rPr>
            </w:pPr>
            <w:r w:rsidRPr="001106D1">
              <w:rPr>
                <w:rFonts w:cs="Arial"/>
                <w:bCs/>
              </w:rPr>
              <w:t>Octavian only had limited authority even after being elected consul, so he needed the alliance</w:t>
            </w:r>
            <w:r w:rsidR="00F904C3">
              <w:rPr>
                <w:rFonts w:cs="Arial"/>
                <w:bCs/>
              </w:rPr>
              <w:t>.</w:t>
            </w:r>
          </w:p>
          <w:p w14:paraId="58CE93B6" w14:textId="77777777" w:rsidR="00306E53" w:rsidRPr="001106D1" w:rsidRDefault="00306E53" w:rsidP="00D277F3">
            <w:pPr>
              <w:pStyle w:val="ListParagraph"/>
              <w:keepNext/>
              <w:keepLines/>
              <w:numPr>
                <w:ilvl w:val="0"/>
                <w:numId w:val="43"/>
              </w:numPr>
              <w:spacing w:after="0"/>
              <w:rPr>
                <w:rFonts w:cs="Arial"/>
                <w:bCs/>
              </w:rPr>
            </w:pPr>
            <w:r w:rsidRPr="001106D1">
              <w:rPr>
                <w:rFonts w:cs="Arial"/>
                <w:bCs/>
              </w:rPr>
              <w:t>Antony faced attacks from the Senate and Cicero, being named an enemy of Rome, so he also needed the alliance.</w:t>
            </w:r>
          </w:p>
        </w:tc>
      </w:tr>
    </w:tbl>
    <w:p w14:paraId="69D228E8" w14:textId="0C5CB08B" w:rsidR="00306E53" w:rsidRPr="009F7B52" w:rsidRDefault="00306E53" w:rsidP="00042692">
      <w:pPr>
        <w:pStyle w:val="Question"/>
        <w:numPr>
          <w:ilvl w:val="0"/>
          <w:numId w:val="21"/>
        </w:numPr>
        <w:spacing w:before="200"/>
        <w:rPr>
          <w:b w:val="0"/>
          <w:bCs/>
        </w:rPr>
      </w:pPr>
      <w:r>
        <w:rPr>
          <w:b w:val="0"/>
          <w:bCs/>
        </w:rPr>
        <w:t xml:space="preserve">Describe how powers were distributed between the triumvirs. </w:t>
      </w:r>
      <w:r>
        <w:rPr>
          <w:b w:val="0"/>
          <w:bCs/>
        </w:rPr>
        <w:tab/>
        <w:t xml:space="preserve">(2 marks) </w:t>
      </w:r>
    </w:p>
    <w:tbl>
      <w:tblPr>
        <w:tblStyle w:val="SCSATable"/>
        <w:tblW w:w="5000" w:type="pct"/>
        <w:tblLook w:val="04A0" w:firstRow="1" w:lastRow="0" w:firstColumn="1" w:lastColumn="0" w:noHBand="0" w:noVBand="1"/>
      </w:tblPr>
      <w:tblGrid>
        <w:gridCol w:w="7650"/>
        <w:gridCol w:w="1410"/>
      </w:tblGrid>
      <w:tr w:rsidR="00306E53" w:rsidRPr="00494F87" w14:paraId="08BDE088" w14:textId="77777777" w:rsidTr="001106D1">
        <w:trPr>
          <w:cnfStyle w:val="100000000000" w:firstRow="1" w:lastRow="0" w:firstColumn="0" w:lastColumn="0" w:oddVBand="0" w:evenVBand="0" w:oddHBand="0" w:evenHBand="0" w:firstRowFirstColumn="0" w:firstRowLastColumn="0" w:lastRowFirstColumn="0" w:lastRowLastColumn="0"/>
        </w:trPr>
        <w:tc>
          <w:tcPr>
            <w:tcW w:w="7650" w:type="dxa"/>
          </w:tcPr>
          <w:p w14:paraId="3E782A04" w14:textId="77777777" w:rsidR="00306E53" w:rsidRPr="00494F87" w:rsidRDefault="00306E53" w:rsidP="00C116FE">
            <w:pPr>
              <w:spacing w:after="0"/>
              <w:contextualSpacing/>
              <w:jc w:val="center"/>
              <w:rPr>
                <w:rFonts w:cs="Times New Roman"/>
                <w:b w:val="0"/>
              </w:rPr>
            </w:pPr>
            <w:r w:rsidRPr="00494F87">
              <w:rPr>
                <w:rFonts w:cs="Times New Roman"/>
              </w:rPr>
              <w:t>Description</w:t>
            </w:r>
          </w:p>
        </w:tc>
        <w:tc>
          <w:tcPr>
            <w:tcW w:w="1410" w:type="dxa"/>
          </w:tcPr>
          <w:p w14:paraId="22F0BE36" w14:textId="77777777" w:rsidR="00306E53" w:rsidRPr="00494F87" w:rsidRDefault="00306E53" w:rsidP="00C116FE">
            <w:pPr>
              <w:spacing w:after="0"/>
              <w:contextualSpacing/>
              <w:jc w:val="center"/>
              <w:rPr>
                <w:rFonts w:cs="Times New Roman"/>
                <w:bCs/>
              </w:rPr>
            </w:pPr>
            <w:r w:rsidRPr="00494F87">
              <w:rPr>
                <w:rFonts w:cs="Times New Roman"/>
                <w:bCs/>
              </w:rPr>
              <w:t>Marks</w:t>
            </w:r>
          </w:p>
        </w:tc>
      </w:tr>
      <w:tr w:rsidR="00306E53" w:rsidRPr="00494F87" w14:paraId="418468FE" w14:textId="77777777" w:rsidTr="004431B2">
        <w:trPr>
          <w:trHeight w:val="17"/>
        </w:trPr>
        <w:tc>
          <w:tcPr>
            <w:tcW w:w="7650" w:type="dxa"/>
          </w:tcPr>
          <w:p w14:paraId="6B6D9AE9" w14:textId="77777777" w:rsidR="00306E53" w:rsidRPr="00494F87" w:rsidRDefault="00306E53" w:rsidP="00C116FE">
            <w:pPr>
              <w:spacing w:after="0"/>
              <w:rPr>
                <w:rFonts w:cs="Arial"/>
                <w:bCs/>
              </w:rPr>
            </w:pPr>
            <w:r>
              <w:rPr>
                <w:rFonts w:cs="Arial"/>
                <w:bCs/>
              </w:rPr>
              <w:t>Describes how powers were distributed between the triumvirs</w:t>
            </w:r>
          </w:p>
        </w:tc>
        <w:tc>
          <w:tcPr>
            <w:tcW w:w="1410" w:type="dxa"/>
            <w:vAlign w:val="center"/>
          </w:tcPr>
          <w:p w14:paraId="66DCD92C" w14:textId="77777777" w:rsidR="00306E53" w:rsidRPr="00494F87" w:rsidRDefault="00306E53" w:rsidP="004431B2">
            <w:pPr>
              <w:spacing w:after="0"/>
              <w:jc w:val="center"/>
              <w:rPr>
                <w:rFonts w:cs="Arial"/>
                <w:bCs/>
              </w:rPr>
            </w:pPr>
            <w:r w:rsidRPr="00494F87">
              <w:rPr>
                <w:rFonts w:cs="Arial"/>
                <w:bCs/>
              </w:rPr>
              <w:t>2</w:t>
            </w:r>
          </w:p>
        </w:tc>
      </w:tr>
      <w:tr w:rsidR="00306E53" w:rsidRPr="00494F87" w14:paraId="18EF522F" w14:textId="77777777" w:rsidTr="004431B2">
        <w:tc>
          <w:tcPr>
            <w:tcW w:w="7650" w:type="dxa"/>
          </w:tcPr>
          <w:p w14:paraId="0FBCA35B" w14:textId="77777777" w:rsidR="00306E53" w:rsidRPr="00494F87" w:rsidRDefault="00306E53" w:rsidP="00C116FE">
            <w:pPr>
              <w:tabs>
                <w:tab w:val="left" w:pos="720"/>
              </w:tabs>
              <w:spacing w:after="0"/>
              <w:rPr>
                <w:rFonts w:cs="Arial"/>
              </w:rPr>
            </w:pPr>
            <w:r>
              <w:rPr>
                <w:rFonts w:cs="Arial"/>
                <w:bCs/>
              </w:rPr>
              <w:t>Identifies how some of the powers were distributed between the triumvirs with some omissions</w:t>
            </w:r>
          </w:p>
        </w:tc>
        <w:tc>
          <w:tcPr>
            <w:tcW w:w="1410" w:type="dxa"/>
            <w:vAlign w:val="center"/>
          </w:tcPr>
          <w:p w14:paraId="52D38DAF" w14:textId="77777777" w:rsidR="00306E53" w:rsidRPr="00494F87" w:rsidRDefault="00306E53" w:rsidP="004431B2">
            <w:pPr>
              <w:spacing w:after="0"/>
              <w:jc w:val="center"/>
              <w:rPr>
                <w:rFonts w:cs="Arial"/>
                <w:bCs/>
              </w:rPr>
            </w:pPr>
            <w:r w:rsidRPr="00494F87">
              <w:rPr>
                <w:rFonts w:cs="Arial"/>
                <w:bCs/>
              </w:rPr>
              <w:t>1</w:t>
            </w:r>
          </w:p>
        </w:tc>
      </w:tr>
      <w:tr w:rsidR="00306E53" w:rsidRPr="00494F87" w14:paraId="37DEA949" w14:textId="77777777" w:rsidTr="001106D1">
        <w:tc>
          <w:tcPr>
            <w:tcW w:w="7650" w:type="dxa"/>
          </w:tcPr>
          <w:p w14:paraId="3030A639" w14:textId="77777777" w:rsidR="00306E53" w:rsidRPr="00494F87" w:rsidRDefault="00306E53" w:rsidP="00C116FE">
            <w:pPr>
              <w:tabs>
                <w:tab w:val="left" w:pos="720"/>
              </w:tabs>
              <w:spacing w:after="0"/>
              <w:jc w:val="right"/>
              <w:rPr>
                <w:rFonts w:cs="Arial"/>
                <w:b/>
                <w:bCs/>
              </w:rPr>
            </w:pPr>
            <w:r w:rsidRPr="00494F87">
              <w:rPr>
                <w:rFonts w:cs="Arial"/>
                <w:b/>
                <w:bCs/>
              </w:rPr>
              <w:t>Subtotal</w:t>
            </w:r>
          </w:p>
        </w:tc>
        <w:tc>
          <w:tcPr>
            <w:tcW w:w="1410" w:type="dxa"/>
          </w:tcPr>
          <w:p w14:paraId="5565A7AE" w14:textId="77777777" w:rsidR="00306E53" w:rsidRPr="00E61BC9" w:rsidRDefault="00306E53" w:rsidP="00C116FE">
            <w:pPr>
              <w:spacing w:after="0"/>
              <w:jc w:val="right"/>
              <w:rPr>
                <w:rFonts w:cs="Arial"/>
                <w:b/>
              </w:rPr>
            </w:pPr>
            <w:r>
              <w:rPr>
                <w:rFonts w:cs="Arial"/>
                <w:b/>
              </w:rPr>
              <w:t>/</w:t>
            </w:r>
            <w:r w:rsidRPr="00E61BC9">
              <w:rPr>
                <w:rFonts w:cs="Arial"/>
                <w:b/>
              </w:rPr>
              <w:t>2</w:t>
            </w:r>
          </w:p>
        </w:tc>
      </w:tr>
      <w:tr w:rsidR="00306E53" w:rsidRPr="00162792" w14:paraId="6ECC653E" w14:textId="77777777" w:rsidTr="00C116FE">
        <w:tc>
          <w:tcPr>
            <w:tcW w:w="9060" w:type="dxa"/>
            <w:gridSpan w:val="2"/>
            <w:shd w:val="clear" w:color="auto" w:fill="E4D8EB"/>
          </w:tcPr>
          <w:p w14:paraId="2E14CB6A" w14:textId="77777777" w:rsidR="00306E53" w:rsidRPr="00162792" w:rsidRDefault="00306E53" w:rsidP="00C116FE">
            <w:pPr>
              <w:keepNext/>
              <w:keepLines/>
              <w:spacing w:after="0"/>
              <w:contextualSpacing/>
              <w:rPr>
                <w:rFonts w:cs="Times New Roman"/>
                <w:b/>
              </w:rPr>
            </w:pPr>
            <w:r w:rsidRPr="00162792">
              <w:rPr>
                <w:rFonts w:cs="Times New Roman"/>
                <w:b/>
              </w:rPr>
              <w:t>Answers may include</w:t>
            </w:r>
          </w:p>
        </w:tc>
      </w:tr>
      <w:tr w:rsidR="00306E53" w:rsidRPr="00494F87" w14:paraId="5B4FC42F" w14:textId="77777777" w:rsidTr="001106D1">
        <w:tc>
          <w:tcPr>
            <w:tcW w:w="9060" w:type="dxa"/>
            <w:gridSpan w:val="2"/>
          </w:tcPr>
          <w:p w14:paraId="7E6E5144" w14:textId="77777777" w:rsidR="00306E53" w:rsidRPr="001106D1" w:rsidRDefault="00306E53" w:rsidP="00D277F3">
            <w:pPr>
              <w:pStyle w:val="ListParagraph"/>
              <w:keepNext/>
              <w:keepLines/>
              <w:numPr>
                <w:ilvl w:val="0"/>
                <w:numId w:val="42"/>
              </w:numPr>
              <w:spacing w:after="0"/>
              <w:rPr>
                <w:rFonts w:cs="Arial"/>
                <w:bCs/>
              </w:rPr>
            </w:pPr>
            <w:r w:rsidRPr="001106D1">
              <w:rPr>
                <w:rFonts w:cs="Arial"/>
                <w:bCs/>
              </w:rPr>
              <w:t>division of Roman territories (i.e. which triumvir was to rule which territories)</w:t>
            </w:r>
          </w:p>
          <w:p w14:paraId="06D9599E" w14:textId="01A0C2C9" w:rsidR="00306E53" w:rsidRPr="001106D1" w:rsidRDefault="00306E53" w:rsidP="00D277F3">
            <w:pPr>
              <w:pStyle w:val="ListParagraph"/>
              <w:keepNext/>
              <w:keepLines/>
              <w:numPr>
                <w:ilvl w:val="0"/>
                <w:numId w:val="42"/>
              </w:numPr>
              <w:spacing w:after="0"/>
              <w:rPr>
                <w:rFonts w:cs="Arial"/>
                <w:bCs/>
              </w:rPr>
            </w:pPr>
            <w:r w:rsidRPr="001106D1">
              <w:rPr>
                <w:rFonts w:cs="Arial"/>
                <w:bCs/>
              </w:rPr>
              <w:t>all the triumvirs held maius imperium for five years.</w:t>
            </w:r>
          </w:p>
        </w:tc>
      </w:tr>
    </w:tbl>
    <w:p w14:paraId="0B53E65D" w14:textId="77777777" w:rsidR="0092299C" w:rsidRPr="0092299C" w:rsidRDefault="0092299C" w:rsidP="0092299C">
      <w:r>
        <w:rPr>
          <w:b/>
          <w:bCs/>
        </w:rPr>
        <w:br w:type="page"/>
      </w:r>
    </w:p>
    <w:p w14:paraId="1E262B59" w14:textId="3B0D6120" w:rsidR="00306E53" w:rsidRPr="00494F87" w:rsidRDefault="00306E53" w:rsidP="00C116FE">
      <w:pPr>
        <w:pStyle w:val="Question"/>
      </w:pPr>
      <w:r w:rsidRPr="00494F87">
        <w:lastRenderedPageBreak/>
        <w:t>Question</w:t>
      </w:r>
      <w:r>
        <w:t xml:space="preserve"> </w:t>
      </w:r>
      <w:r w:rsidRPr="00494F87">
        <w:t xml:space="preserve">2 </w:t>
      </w:r>
      <w:r w:rsidRPr="00494F87">
        <w:tab/>
        <w:t>(6 marks)</w:t>
      </w:r>
    </w:p>
    <w:p w14:paraId="3959BADE" w14:textId="4F908CE1" w:rsidR="00306E53" w:rsidRPr="001106D1" w:rsidRDefault="00306E53" w:rsidP="00042692">
      <w:pPr>
        <w:pStyle w:val="ListParagraph"/>
        <w:numPr>
          <w:ilvl w:val="0"/>
          <w:numId w:val="22"/>
        </w:numPr>
        <w:tabs>
          <w:tab w:val="right" w:pos="9072"/>
        </w:tabs>
        <w:spacing w:after="0" w:line="480" w:lineRule="auto"/>
        <w:ind w:right="-27"/>
        <w:rPr>
          <w:rFonts w:cstheme="minorHAnsi"/>
          <w:color w:val="000000" w:themeColor="text1"/>
        </w:rPr>
      </w:pPr>
      <w:r w:rsidRPr="001106D1">
        <w:rPr>
          <w:rFonts w:cstheme="minorHAnsi"/>
          <w:color w:val="000000" w:themeColor="text1"/>
        </w:rPr>
        <w:t xml:space="preserve">Describe in detail the proscriptions declared by the ‘Second Triumvirate'. </w:t>
      </w:r>
      <w:r w:rsidR="0092299C" w:rsidRPr="001106D1">
        <w:rPr>
          <w:rFonts w:cstheme="minorHAnsi"/>
          <w:color w:val="000000" w:themeColor="text1"/>
        </w:rPr>
        <w:tab/>
      </w:r>
      <w:r w:rsidRPr="001106D1">
        <w:rPr>
          <w:rFonts w:cstheme="minorHAnsi"/>
          <w:color w:val="000000" w:themeColor="text1"/>
        </w:rPr>
        <w:t>(3 marks)</w:t>
      </w:r>
    </w:p>
    <w:tbl>
      <w:tblPr>
        <w:tblStyle w:val="SCSATable"/>
        <w:tblW w:w="5000" w:type="pct"/>
        <w:tblLook w:val="04A0" w:firstRow="1" w:lastRow="0" w:firstColumn="1" w:lastColumn="0" w:noHBand="0" w:noVBand="1"/>
      </w:tblPr>
      <w:tblGrid>
        <w:gridCol w:w="7650"/>
        <w:gridCol w:w="1410"/>
      </w:tblGrid>
      <w:tr w:rsidR="00306E53" w:rsidRPr="00494F87" w14:paraId="7243C082" w14:textId="77777777" w:rsidTr="00C116FE">
        <w:trPr>
          <w:cnfStyle w:val="100000000000" w:firstRow="1" w:lastRow="0" w:firstColumn="0" w:lastColumn="0" w:oddVBand="0" w:evenVBand="0" w:oddHBand="0" w:evenHBand="0" w:firstRowFirstColumn="0" w:firstRowLastColumn="0" w:lastRowFirstColumn="0" w:lastRowLastColumn="0"/>
        </w:trPr>
        <w:tc>
          <w:tcPr>
            <w:tcW w:w="7650" w:type="dxa"/>
          </w:tcPr>
          <w:p w14:paraId="42629FB4" w14:textId="77777777" w:rsidR="00306E53" w:rsidRPr="00494F87" w:rsidRDefault="00306E53" w:rsidP="00C116FE">
            <w:pPr>
              <w:spacing w:after="0" w:line="264" w:lineRule="auto"/>
              <w:contextualSpacing/>
              <w:jc w:val="center"/>
              <w:rPr>
                <w:rFonts w:cs="Times New Roman"/>
                <w:b w:val="0"/>
              </w:rPr>
            </w:pPr>
            <w:r w:rsidRPr="00494F87">
              <w:rPr>
                <w:rFonts w:cs="Times New Roman"/>
              </w:rPr>
              <w:t>Description</w:t>
            </w:r>
          </w:p>
        </w:tc>
        <w:tc>
          <w:tcPr>
            <w:tcW w:w="1410" w:type="dxa"/>
          </w:tcPr>
          <w:p w14:paraId="5C959A0D" w14:textId="77777777" w:rsidR="00306E53" w:rsidRPr="00494F87" w:rsidRDefault="00306E53" w:rsidP="00C116FE">
            <w:pPr>
              <w:spacing w:after="0" w:line="264" w:lineRule="auto"/>
              <w:contextualSpacing/>
              <w:jc w:val="center"/>
              <w:rPr>
                <w:rFonts w:cs="Times New Roman"/>
                <w:b w:val="0"/>
              </w:rPr>
            </w:pPr>
            <w:r w:rsidRPr="00494F87">
              <w:rPr>
                <w:rFonts w:cs="Times New Roman"/>
              </w:rPr>
              <w:t>Marks</w:t>
            </w:r>
          </w:p>
        </w:tc>
      </w:tr>
      <w:tr w:rsidR="00306E53" w:rsidRPr="00494F87" w14:paraId="5647EBE2" w14:textId="77777777" w:rsidTr="004431B2">
        <w:tc>
          <w:tcPr>
            <w:tcW w:w="7650" w:type="dxa"/>
          </w:tcPr>
          <w:p w14:paraId="24D099B0" w14:textId="77777777" w:rsidR="00306E53" w:rsidRPr="00494F87" w:rsidRDefault="00306E53" w:rsidP="00C116FE">
            <w:pPr>
              <w:pStyle w:val="Default"/>
              <w:rPr>
                <w:rFonts w:asciiTheme="minorHAnsi" w:hAnsiTheme="minorHAnsi" w:cstheme="minorHAnsi"/>
                <w:color w:val="auto"/>
                <w:sz w:val="20"/>
                <w:szCs w:val="20"/>
              </w:rPr>
            </w:pPr>
            <w:r>
              <w:rPr>
                <w:rFonts w:asciiTheme="minorHAnsi" w:hAnsiTheme="minorHAnsi" w:cstheme="minorHAnsi"/>
                <w:color w:val="auto"/>
                <w:sz w:val="20"/>
                <w:szCs w:val="20"/>
              </w:rPr>
              <w:t>Describes in detail the proscriptions declared by the ‘Second Triumvirate’</w:t>
            </w:r>
          </w:p>
        </w:tc>
        <w:tc>
          <w:tcPr>
            <w:tcW w:w="1410" w:type="dxa"/>
            <w:vAlign w:val="center"/>
          </w:tcPr>
          <w:p w14:paraId="71A4B1DA" w14:textId="77777777" w:rsidR="00306E53" w:rsidRPr="00494F87" w:rsidRDefault="00306E53" w:rsidP="004431B2">
            <w:pPr>
              <w:spacing w:after="0"/>
              <w:ind w:right="95"/>
              <w:jc w:val="center"/>
              <w:rPr>
                <w:rFonts w:cs="Arial"/>
                <w:bCs/>
              </w:rPr>
            </w:pPr>
            <w:r>
              <w:rPr>
                <w:rFonts w:cs="Arial"/>
                <w:bCs/>
              </w:rPr>
              <w:t>3</w:t>
            </w:r>
          </w:p>
        </w:tc>
      </w:tr>
      <w:tr w:rsidR="00306E53" w:rsidRPr="00494F87" w14:paraId="1CEE73BC" w14:textId="77777777" w:rsidTr="004431B2">
        <w:tc>
          <w:tcPr>
            <w:tcW w:w="7650" w:type="dxa"/>
          </w:tcPr>
          <w:p w14:paraId="20312854" w14:textId="77777777" w:rsidR="00306E53" w:rsidRPr="00494F87" w:rsidRDefault="00306E53" w:rsidP="00C116FE">
            <w:pPr>
              <w:pStyle w:val="Default"/>
              <w:rPr>
                <w:rFonts w:asciiTheme="minorHAnsi" w:hAnsiTheme="minorHAnsi" w:cstheme="minorHAnsi"/>
                <w:color w:val="auto"/>
                <w:sz w:val="20"/>
                <w:szCs w:val="20"/>
              </w:rPr>
            </w:pPr>
            <w:r>
              <w:rPr>
                <w:rFonts w:asciiTheme="minorHAnsi" w:hAnsiTheme="minorHAnsi" w:cstheme="minorHAnsi"/>
                <w:color w:val="auto"/>
                <w:sz w:val="20"/>
                <w:szCs w:val="20"/>
              </w:rPr>
              <w:t>Describes the proscriptions declared by the ‘Second Triumvirate’ with some omissions</w:t>
            </w:r>
          </w:p>
        </w:tc>
        <w:tc>
          <w:tcPr>
            <w:tcW w:w="1410" w:type="dxa"/>
            <w:vAlign w:val="center"/>
          </w:tcPr>
          <w:p w14:paraId="18E4CF39" w14:textId="77777777" w:rsidR="00306E53" w:rsidRPr="00494F87" w:rsidRDefault="00306E53" w:rsidP="004431B2">
            <w:pPr>
              <w:spacing w:after="0"/>
              <w:ind w:right="95"/>
              <w:jc w:val="center"/>
              <w:rPr>
                <w:rFonts w:cs="Arial"/>
                <w:bCs/>
              </w:rPr>
            </w:pPr>
            <w:r>
              <w:rPr>
                <w:rFonts w:cs="Arial"/>
                <w:bCs/>
              </w:rPr>
              <w:t>2</w:t>
            </w:r>
          </w:p>
        </w:tc>
      </w:tr>
      <w:tr w:rsidR="00306E53" w:rsidRPr="00494F87" w14:paraId="1D21D06B" w14:textId="77777777" w:rsidTr="004431B2">
        <w:trPr>
          <w:trHeight w:val="257"/>
        </w:trPr>
        <w:tc>
          <w:tcPr>
            <w:tcW w:w="7650" w:type="dxa"/>
          </w:tcPr>
          <w:p w14:paraId="02DAA55A" w14:textId="70C7CDD8" w:rsidR="00306E53" w:rsidRPr="00494F87" w:rsidRDefault="00306E53" w:rsidP="00C116FE">
            <w:pPr>
              <w:tabs>
                <w:tab w:val="left" w:pos="720"/>
              </w:tabs>
              <w:spacing w:after="0"/>
              <w:ind w:right="95"/>
              <w:rPr>
                <w:rFonts w:cs="Arial"/>
                <w:b/>
              </w:rPr>
            </w:pPr>
            <w:r>
              <w:rPr>
                <w:rFonts w:cstheme="minorHAnsi"/>
              </w:rPr>
              <w:t xml:space="preserve">Makes </w:t>
            </w:r>
            <w:r w:rsidR="00513AC8">
              <w:rPr>
                <w:rFonts w:cstheme="minorHAnsi"/>
              </w:rPr>
              <w:t xml:space="preserve">a </w:t>
            </w:r>
            <w:r>
              <w:rPr>
                <w:rFonts w:cstheme="minorHAnsi"/>
              </w:rPr>
              <w:t>general statement/s about the proscriptions declared by the ‘Second Triumvirate</w:t>
            </w:r>
            <w:r w:rsidR="00513AC8">
              <w:rPr>
                <w:rFonts w:cstheme="minorHAnsi"/>
              </w:rPr>
              <w:t>’</w:t>
            </w:r>
          </w:p>
        </w:tc>
        <w:tc>
          <w:tcPr>
            <w:tcW w:w="1410" w:type="dxa"/>
            <w:vAlign w:val="center"/>
          </w:tcPr>
          <w:p w14:paraId="19062E10" w14:textId="77777777" w:rsidR="00306E53" w:rsidRPr="00494F87" w:rsidRDefault="00306E53" w:rsidP="004431B2">
            <w:pPr>
              <w:spacing w:after="0"/>
              <w:ind w:right="95"/>
              <w:jc w:val="center"/>
              <w:rPr>
                <w:rFonts w:cs="Arial"/>
                <w:bCs/>
              </w:rPr>
            </w:pPr>
            <w:r w:rsidRPr="00494F87">
              <w:rPr>
                <w:rFonts w:cs="Arial"/>
                <w:bCs/>
              </w:rPr>
              <w:t>1</w:t>
            </w:r>
          </w:p>
        </w:tc>
      </w:tr>
      <w:tr w:rsidR="00306E53" w:rsidRPr="00494F87" w14:paraId="13AFC786" w14:textId="77777777" w:rsidTr="00C116FE">
        <w:trPr>
          <w:trHeight w:val="257"/>
        </w:trPr>
        <w:tc>
          <w:tcPr>
            <w:tcW w:w="7650" w:type="dxa"/>
          </w:tcPr>
          <w:p w14:paraId="3545509E" w14:textId="77777777" w:rsidR="00306E53" w:rsidRPr="00494F87" w:rsidRDefault="00306E53" w:rsidP="00C116FE">
            <w:pPr>
              <w:tabs>
                <w:tab w:val="left" w:pos="720"/>
              </w:tabs>
              <w:spacing w:after="0"/>
              <w:ind w:right="95"/>
              <w:jc w:val="right"/>
              <w:rPr>
                <w:rFonts w:cs="Arial"/>
                <w:b/>
              </w:rPr>
            </w:pPr>
            <w:r w:rsidRPr="00494F87">
              <w:rPr>
                <w:rFonts w:cs="Arial"/>
                <w:b/>
              </w:rPr>
              <w:t>Subtotal</w:t>
            </w:r>
          </w:p>
        </w:tc>
        <w:tc>
          <w:tcPr>
            <w:tcW w:w="1410" w:type="dxa"/>
          </w:tcPr>
          <w:p w14:paraId="3F329CA2" w14:textId="77777777" w:rsidR="00306E53" w:rsidRPr="00494F87" w:rsidRDefault="00306E53" w:rsidP="00C116FE">
            <w:pPr>
              <w:spacing w:after="0"/>
              <w:ind w:right="95"/>
              <w:jc w:val="right"/>
              <w:rPr>
                <w:rFonts w:cs="Arial"/>
                <w:b/>
              </w:rPr>
            </w:pPr>
            <w:r>
              <w:rPr>
                <w:rFonts w:cs="Arial"/>
                <w:b/>
              </w:rPr>
              <w:t>/3</w:t>
            </w:r>
          </w:p>
        </w:tc>
      </w:tr>
      <w:tr w:rsidR="00306E53" w:rsidRPr="00494F87" w14:paraId="090F6665" w14:textId="77777777" w:rsidTr="00C116FE">
        <w:tc>
          <w:tcPr>
            <w:tcW w:w="9060" w:type="dxa"/>
            <w:gridSpan w:val="2"/>
            <w:shd w:val="clear" w:color="auto" w:fill="E4D8EB"/>
          </w:tcPr>
          <w:p w14:paraId="59861CE5" w14:textId="77777777" w:rsidR="00306E53" w:rsidRPr="00494F87" w:rsidRDefault="00306E53" w:rsidP="00C116FE">
            <w:pPr>
              <w:keepNext/>
              <w:keepLines/>
              <w:spacing w:after="0" w:line="264" w:lineRule="auto"/>
              <w:contextualSpacing/>
              <w:rPr>
                <w:rFonts w:cs="Times New Roman"/>
                <w:b/>
              </w:rPr>
            </w:pPr>
            <w:r w:rsidRPr="00494F87">
              <w:rPr>
                <w:rFonts w:cs="Times New Roman"/>
                <w:b/>
              </w:rPr>
              <w:t>Answers may include</w:t>
            </w:r>
          </w:p>
        </w:tc>
      </w:tr>
      <w:tr w:rsidR="00306E53" w:rsidRPr="00494F87" w14:paraId="3B9B424D" w14:textId="77777777" w:rsidTr="00C116FE">
        <w:tc>
          <w:tcPr>
            <w:tcW w:w="9060" w:type="dxa"/>
            <w:gridSpan w:val="2"/>
          </w:tcPr>
          <w:p w14:paraId="2B7B95BE" w14:textId="586DAFB2" w:rsidR="00306E53" w:rsidRPr="00C116FE" w:rsidRDefault="00306E53" w:rsidP="00D277F3">
            <w:pPr>
              <w:pStyle w:val="ListParagraph"/>
              <w:keepNext/>
              <w:keepLines/>
              <w:numPr>
                <w:ilvl w:val="0"/>
                <w:numId w:val="44"/>
              </w:numPr>
              <w:tabs>
                <w:tab w:val="left" w:pos="459"/>
              </w:tabs>
              <w:spacing w:after="0"/>
              <w:rPr>
                <w:rFonts w:cs="Arial"/>
                <w:bCs/>
              </w:rPr>
            </w:pPr>
            <w:r w:rsidRPr="00C116FE">
              <w:rPr>
                <w:rFonts w:cs="Arial"/>
                <w:bCs/>
              </w:rPr>
              <w:t>the types of people proscribed (Caesar’s assassins, political enemies of the triumvirs</w:t>
            </w:r>
            <w:r w:rsidR="00A33BC6">
              <w:rPr>
                <w:rFonts w:cs="Arial"/>
                <w:bCs/>
              </w:rPr>
              <w:t>,</w:t>
            </w:r>
            <w:r w:rsidRPr="00C116FE">
              <w:rPr>
                <w:rFonts w:cs="Arial"/>
                <w:bCs/>
              </w:rPr>
              <w:t xml:space="preserve"> including many Senators)</w:t>
            </w:r>
          </w:p>
          <w:p w14:paraId="3F2C6853" w14:textId="68085AF3" w:rsidR="00306E53" w:rsidRPr="00C116FE" w:rsidRDefault="00306E53" w:rsidP="00D277F3">
            <w:pPr>
              <w:pStyle w:val="ListParagraph"/>
              <w:keepNext/>
              <w:keepLines/>
              <w:numPr>
                <w:ilvl w:val="0"/>
                <w:numId w:val="44"/>
              </w:numPr>
              <w:tabs>
                <w:tab w:val="left" w:pos="459"/>
              </w:tabs>
              <w:spacing w:after="0"/>
              <w:rPr>
                <w:rFonts w:cs="Arial"/>
                <w:bCs/>
              </w:rPr>
            </w:pPr>
            <w:r w:rsidRPr="00C116FE">
              <w:rPr>
                <w:rFonts w:cs="Arial"/>
                <w:bCs/>
              </w:rPr>
              <w:t>the numbers of men proscribed and from wh</w:t>
            </w:r>
            <w:r w:rsidR="008A0915">
              <w:rPr>
                <w:rFonts w:cs="Arial"/>
                <w:bCs/>
              </w:rPr>
              <w:t>ich</w:t>
            </w:r>
            <w:r w:rsidRPr="00C116FE">
              <w:rPr>
                <w:rFonts w:cs="Arial"/>
                <w:bCs/>
              </w:rPr>
              <w:t xml:space="preserve"> political/social classes</w:t>
            </w:r>
          </w:p>
          <w:p w14:paraId="25AB0AE0" w14:textId="77777777" w:rsidR="00306E53" w:rsidRPr="00C116FE" w:rsidRDefault="00306E53" w:rsidP="00D277F3">
            <w:pPr>
              <w:pStyle w:val="ListParagraph"/>
              <w:keepNext/>
              <w:keepLines/>
              <w:numPr>
                <w:ilvl w:val="0"/>
                <w:numId w:val="44"/>
              </w:numPr>
              <w:tabs>
                <w:tab w:val="left" w:pos="459"/>
              </w:tabs>
              <w:spacing w:after="0"/>
              <w:rPr>
                <w:rFonts w:cs="Arial"/>
                <w:bCs/>
              </w:rPr>
            </w:pPr>
            <w:r w:rsidRPr="00C116FE">
              <w:rPr>
                <w:rFonts w:cs="Arial"/>
                <w:bCs/>
              </w:rPr>
              <w:t>the death of the proscribed and confiscation of their property</w:t>
            </w:r>
          </w:p>
          <w:p w14:paraId="2DCCFB3C" w14:textId="77777777" w:rsidR="00306E53" w:rsidRPr="00C116FE" w:rsidRDefault="00306E53" w:rsidP="00D277F3">
            <w:pPr>
              <w:pStyle w:val="ListParagraph"/>
              <w:keepNext/>
              <w:keepLines/>
              <w:numPr>
                <w:ilvl w:val="0"/>
                <w:numId w:val="44"/>
              </w:numPr>
              <w:tabs>
                <w:tab w:val="left" w:pos="459"/>
              </w:tabs>
              <w:rPr>
                <w:rFonts w:cs="Arial"/>
                <w:bCs/>
              </w:rPr>
            </w:pPr>
            <w:r w:rsidRPr="00C116FE">
              <w:rPr>
                <w:rFonts w:cs="Arial"/>
                <w:bCs/>
              </w:rPr>
              <w:t>the treatment of the families of the proscribed men.</w:t>
            </w:r>
          </w:p>
          <w:p w14:paraId="2BCEE7B1" w14:textId="236FA1E8" w:rsidR="00306E53" w:rsidRPr="00494F87" w:rsidRDefault="00306E53" w:rsidP="00C116FE">
            <w:pPr>
              <w:keepNext/>
              <w:keepLines/>
              <w:tabs>
                <w:tab w:val="left" w:pos="459"/>
              </w:tabs>
              <w:spacing w:after="0"/>
              <w:rPr>
                <w:rFonts w:cs="Arial"/>
                <w:bCs/>
              </w:rPr>
            </w:pPr>
            <w:r w:rsidRPr="00712A12">
              <w:rPr>
                <w:rFonts w:cs="Arial"/>
                <w:bCs/>
              </w:rPr>
              <w:t>References to ancient sources (e.g. Appian) should be rewarded.</w:t>
            </w:r>
          </w:p>
        </w:tc>
      </w:tr>
    </w:tbl>
    <w:p w14:paraId="38A3510B" w14:textId="2A4BB63D" w:rsidR="00306E53" w:rsidRPr="006939CF" w:rsidRDefault="00306E53" w:rsidP="00042692">
      <w:pPr>
        <w:pStyle w:val="ListParagraph"/>
        <w:numPr>
          <w:ilvl w:val="0"/>
          <w:numId w:val="22"/>
        </w:numPr>
        <w:tabs>
          <w:tab w:val="right" w:pos="9072"/>
        </w:tabs>
        <w:spacing w:before="120"/>
      </w:pPr>
      <w:r w:rsidRPr="001106D1">
        <w:rPr>
          <w:rFonts w:cstheme="minorHAnsi"/>
          <w:color w:val="000000" w:themeColor="text1"/>
        </w:rPr>
        <w:t>Explain the impact of the proscriptions on the Senate.</w:t>
      </w:r>
      <w:r w:rsidR="001106D1">
        <w:rPr>
          <w:rFonts w:cstheme="minorHAnsi"/>
          <w:color w:val="000000" w:themeColor="text1"/>
        </w:rPr>
        <w:tab/>
      </w:r>
      <w:r w:rsidRPr="001106D1">
        <w:rPr>
          <w:rFonts w:cstheme="minorHAnsi"/>
          <w:color w:val="000000" w:themeColor="text1"/>
        </w:rPr>
        <w:t xml:space="preserve">(3 marks) </w:t>
      </w:r>
    </w:p>
    <w:tbl>
      <w:tblPr>
        <w:tblStyle w:val="SCSATable"/>
        <w:tblW w:w="5000" w:type="pct"/>
        <w:tblLook w:val="04A0" w:firstRow="1" w:lastRow="0" w:firstColumn="1" w:lastColumn="0" w:noHBand="0" w:noVBand="1"/>
      </w:tblPr>
      <w:tblGrid>
        <w:gridCol w:w="7650"/>
        <w:gridCol w:w="1410"/>
      </w:tblGrid>
      <w:tr w:rsidR="00306E53" w:rsidRPr="00494F87" w14:paraId="6EA41E72" w14:textId="77777777" w:rsidTr="00C116FE">
        <w:trPr>
          <w:cnfStyle w:val="100000000000" w:firstRow="1" w:lastRow="0" w:firstColumn="0" w:lastColumn="0" w:oddVBand="0" w:evenVBand="0" w:oddHBand="0" w:evenHBand="0" w:firstRowFirstColumn="0" w:firstRowLastColumn="0" w:lastRowFirstColumn="0" w:lastRowLastColumn="0"/>
        </w:trPr>
        <w:tc>
          <w:tcPr>
            <w:tcW w:w="7650" w:type="dxa"/>
          </w:tcPr>
          <w:p w14:paraId="6C68DB60" w14:textId="77777777" w:rsidR="00306E53" w:rsidRPr="00494F87" w:rsidRDefault="00306E53" w:rsidP="00C116FE">
            <w:pPr>
              <w:spacing w:after="0" w:line="264" w:lineRule="auto"/>
              <w:contextualSpacing/>
              <w:jc w:val="center"/>
              <w:rPr>
                <w:rFonts w:cs="Times New Roman"/>
                <w:b w:val="0"/>
              </w:rPr>
            </w:pPr>
            <w:r w:rsidRPr="00494F87">
              <w:rPr>
                <w:rFonts w:cs="Times New Roman"/>
              </w:rPr>
              <w:t>Description</w:t>
            </w:r>
          </w:p>
        </w:tc>
        <w:tc>
          <w:tcPr>
            <w:tcW w:w="1410" w:type="dxa"/>
          </w:tcPr>
          <w:p w14:paraId="0DB4DD8D" w14:textId="77777777" w:rsidR="00306E53" w:rsidRPr="00494F87" w:rsidRDefault="00306E53" w:rsidP="00C116FE">
            <w:pPr>
              <w:spacing w:after="0" w:line="264" w:lineRule="auto"/>
              <w:contextualSpacing/>
              <w:jc w:val="center"/>
              <w:rPr>
                <w:rFonts w:cs="Times New Roman"/>
                <w:b w:val="0"/>
              </w:rPr>
            </w:pPr>
            <w:r w:rsidRPr="00494F87">
              <w:rPr>
                <w:rFonts w:cs="Times New Roman"/>
              </w:rPr>
              <w:t>Marks</w:t>
            </w:r>
          </w:p>
        </w:tc>
      </w:tr>
      <w:tr w:rsidR="00306E53" w:rsidRPr="00494F87" w14:paraId="47C384C9" w14:textId="77777777" w:rsidTr="004431B2">
        <w:tc>
          <w:tcPr>
            <w:tcW w:w="7650" w:type="dxa"/>
          </w:tcPr>
          <w:p w14:paraId="3619CA20" w14:textId="77777777" w:rsidR="00306E53" w:rsidRPr="000E69AD" w:rsidRDefault="00306E53" w:rsidP="00C116FE">
            <w:pPr>
              <w:tabs>
                <w:tab w:val="left" w:pos="720"/>
              </w:tabs>
              <w:spacing w:after="0"/>
              <w:ind w:right="95"/>
              <w:rPr>
                <w:rFonts w:cs="Arial"/>
              </w:rPr>
            </w:pPr>
            <w:r w:rsidRPr="000E69AD">
              <w:rPr>
                <w:rFonts w:cstheme="minorHAnsi"/>
              </w:rPr>
              <w:t xml:space="preserve">Explains the impact of the </w:t>
            </w:r>
            <w:r w:rsidRPr="000E69AD">
              <w:rPr>
                <w:rFonts w:cs="Arial"/>
              </w:rPr>
              <w:t>proscriptions on the Senate</w:t>
            </w:r>
          </w:p>
        </w:tc>
        <w:tc>
          <w:tcPr>
            <w:tcW w:w="1410" w:type="dxa"/>
            <w:vAlign w:val="center"/>
          </w:tcPr>
          <w:p w14:paraId="166BFC87" w14:textId="77777777" w:rsidR="00306E53" w:rsidRPr="00494F87" w:rsidRDefault="00306E53" w:rsidP="004431B2">
            <w:pPr>
              <w:spacing w:after="0"/>
              <w:ind w:right="95"/>
              <w:jc w:val="center"/>
              <w:rPr>
                <w:rFonts w:cs="Arial"/>
                <w:bCs/>
              </w:rPr>
            </w:pPr>
            <w:r>
              <w:rPr>
                <w:rFonts w:cs="Arial"/>
                <w:bCs/>
              </w:rPr>
              <w:t>3</w:t>
            </w:r>
          </w:p>
        </w:tc>
      </w:tr>
      <w:tr w:rsidR="00306E53" w:rsidRPr="00494F87" w14:paraId="702C73F9" w14:textId="77777777" w:rsidTr="004431B2">
        <w:tc>
          <w:tcPr>
            <w:tcW w:w="7650" w:type="dxa"/>
          </w:tcPr>
          <w:p w14:paraId="32C9E046" w14:textId="77777777" w:rsidR="00306E53" w:rsidRPr="00494F87" w:rsidRDefault="00306E53" w:rsidP="00C116FE">
            <w:pPr>
              <w:tabs>
                <w:tab w:val="left" w:pos="720"/>
              </w:tabs>
              <w:spacing w:after="0"/>
              <w:ind w:right="95"/>
              <w:rPr>
                <w:rFonts w:cstheme="minorHAnsi"/>
              </w:rPr>
            </w:pPr>
            <w:r>
              <w:rPr>
                <w:rFonts w:cstheme="minorHAnsi"/>
              </w:rPr>
              <w:t>Outlines</w:t>
            </w:r>
            <w:r w:rsidRPr="000E69AD">
              <w:rPr>
                <w:rFonts w:cstheme="minorHAnsi"/>
              </w:rPr>
              <w:t xml:space="preserve"> the impact of the </w:t>
            </w:r>
            <w:r w:rsidRPr="000E69AD">
              <w:rPr>
                <w:rFonts w:cs="Arial"/>
              </w:rPr>
              <w:t>proscriptions on the Senate</w:t>
            </w:r>
          </w:p>
        </w:tc>
        <w:tc>
          <w:tcPr>
            <w:tcW w:w="1410" w:type="dxa"/>
            <w:vAlign w:val="center"/>
          </w:tcPr>
          <w:p w14:paraId="05AD9B53" w14:textId="77777777" w:rsidR="00306E53" w:rsidRPr="00494F87" w:rsidRDefault="00306E53" w:rsidP="004431B2">
            <w:pPr>
              <w:spacing w:after="0"/>
              <w:ind w:right="95"/>
              <w:jc w:val="center"/>
              <w:rPr>
                <w:rFonts w:cs="Arial"/>
                <w:bCs/>
              </w:rPr>
            </w:pPr>
            <w:r>
              <w:rPr>
                <w:rFonts w:cs="Arial"/>
                <w:bCs/>
              </w:rPr>
              <w:t>2</w:t>
            </w:r>
          </w:p>
        </w:tc>
      </w:tr>
      <w:tr w:rsidR="00306E53" w:rsidRPr="00494F87" w14:paraId="02A9E479" w14:textId="77777777" w:rsidTr="004431B2">
        <w:tc>
          <w:tcPr>
            <w:tcW w:w="7650" w:type="dxa"/>
          </w:tcPr>
          <w:p w14:paraId="746A19D4" w14:textId="4D454B22" w:rsidR="00306E53" w:rsidRPr="00494F87" w:rsidRDefault="001A4CEA" w:rsidP="00C116FE">
            <w:pPr>
              <w:tabs>
                <w:tab w:val="left" w:pos="720"/>
              </w:tabs>
              <w:spacing w:after="0"/>
              <w:ind w:right="95"/>
              <w:rPr>
                <w:rFonts w:cs="Arial"/>
              </w:rPr>
            </w:pPr>
            <w:r>
              <w:rPr>
                <w:rFonts w:cstheme="minorHAnsi"/>
              </w:rPr>
              <w:t>Makes a general statement on</w:t>
            </w:r>
            <w:r w:rsidR="00306E53">
              <w:rPr>
                <w:rFonts w:cstheme="minorHAnsi"/>
              </w:rPr>
              <w:t xml:space="preserve"> the impact of the proscriptions on the Senate</w:t>
            </w:r>
          </w:p>
        </w:tc>
        <w:tc>
          <w:tcPr>
            <w:tcW w:w="1410" w:type="dxa"/>
            <w:vAlign w:val="center"/>
          </w:tcPr>
          <w:p w14:paraId="256DDC51" w14:textId="77777777" w:rsidR="00306E53" w:rsidRPr="00494F87" w:rsidRDefault="00306E53" w:rsidP="004431B2">
            <w:pPr>
              <w:spacing w:after="0"/>
              <w:ind w:right="95"/>
              <w:jc w:val="center"/>
              <w:rPr>
                <w:rFonts w:cs="Arial"/>
              </w:rPr>
            </w:pPr>
            <w:r w:rsidRPr="00494F87">
              <w:rPr>
                <w:rFonts w:cs="Arial"/>
              </w:rPr>
              <w:t>1</w:t>
            </w:r>
          </w:p>
        </w:tc>
      </w:tr>
      <w:tr w:rsidR="00306E53" w:rsidRPr="00494F87" w14:paraId="41B3F3F4" w14:textId="77777777" w:rsidTr="00C116FE">
        <w:tc>
          <w:tcPr>
            <w:tcW w:w="7650" w:type="dxa"/>
          </w:tcPr>
          <w:p w14:paraId="4AAEAFA7" w14:textId="77777777" w:rsidR="00306E53" w:rsidRPr="00494F87" w:rsidRDefault="00306E53" w:rsidP="00C116FE">
            <w:pPr>
              <w:tabs>
                <w:tab w:val="left" w:pos="720"/>
              </w:tabs>
              <w:spacing w:after="0"/>
              <w:ind w:right="95"/>
              <w:jc w:val="right"/>
              <w:rPr>
                <w:rFonts w:cs="Arial"/>
                <w:b/>
                <w:bCs/>
              </w:rPr>
            </w:pPr>
            <w:r w:rsidRPr="00494F87">
              <w:rPr>
                <w:rFonts w:cs="Arial"/>
                <w:b/>
                <w:bCs/>
              </w:rPr>
              <w:t>Subtotal</w:t>
            </w:r>
          </w:p>
        </w:tc>
        <w:tc>
          <w:tcPr>
            <w:tcW w:w="1410" w:type="dxa"/>
          </w:tcPr>
          <w:p w14:paraId="2A956E44" w14:textId="77777777" w:rsidR="00306E53" w:rsidRPr="00494F87" w:rsidRDefault="00306E53" w:rsidP="00C116FE">
            <w:pPr>
              <w:spacing w:after="0"/>
              <w:ind w:right="95"/>
              <w:jc w:val="right"/>
              <w:rPr>
                <w:rFonts w:cs="Arial"/>
                <w:b/>
                <w:bCs/>
              </w:rPr>
            </w:pPr>
            <w:r>
              <w:rPr>
                <w:rFonts w:cs="Arial"/>
                <w:b/>
                <w:bCs/>
              </w:rPr>
              <w:t>/3</w:t>
            </w:r>
          </w:p>
        </w:tc>
      </w:tr>
      <w:tr w:rsidR="00306E53" w:rsidRPr="00494F87" w14:paraId="110F1B62" w14:textId="77777777" w:rsidTr="00C116FE">
        <w:tc>
          <w:tcPr>
            <w:tcW w:w="9060" w:type="dxa"/>
            <w:gridSpan w:val="2"/>
            <w:shd w:val="clear" w:color="auto" w:fill="E4D8EB"/>
          </w:tcPr>
          <w:p w14:paraId="2FA2BBE5" w14:textId="77777777" w:rsidR="00306E53" w:rsidRPr="00494F87" w:rsidRDefault="00306E53" w:rsidP="00C116FE">
            <w:pPr>
              <w:keepNext/>
              <w:keepLines/>
              <w:spacing w:after="0" w:line="264" w:lineRule="auto"/>
              <w:contextualSpacing/>
              <w:rPr>
                <w:rFonts w:cs="Times New Roman"/>
                <w:b/>
              </w:rPr>
            </w:pPr>
            <w:r w:rsidRPr="00494F87">
              <w:rPr>
                <w:rFonts w:cs="Times New Roman"/>
                <w:b/>
              </w:rPr>
              <w:t>Answers may include</w:t>
            </w:r>
          </w:p>
        </w:tc>
      </w:tr>
      <w:tr w:rsidR="00306E53" w:rsidRPr="00494F87" w14:paraId="1015A2BB" w14:textId="77777777" w:rsidTr="00C116FE">
        <w:tc>
          <w:tcPr>
            <w:tcW w:w="9060" w:type="dxa"/>
            <w:gridSpan w:val="2"/>
          </w:tcPr>
          <w:p w14:paraId="0B9A3441" w14:textId="77777777" w:rsidR="00306E53" w:rsidRPr="007223A6" w:rsidRDefault="00306E53" w:rsidP="00C116FE">
            <w:pPr>
              <w:keepNext/>
              <w:keepLines/>
              <w:tabs>
                <w:tab w:val="left" w:pos="459"/>
              </w:tabs>
              <w:spacing w:after="0"/>
              <w:rPr>
                <w:rFonts w:cs="Arial"/>
                <w:bCs/>
              </w:rPr>
            </w:pPr>
            <w:r w:rsidRPr="007223A6">
              <w:rPr>
                <w:rFonts w:cs="Arial"/>
                <w:bCs/>
              </w:rPr>
              <w:t>Explanations of the impact of the proscriptions should include more tha</w:t>
            </w:r>
            <w:r>
              <w:rPr>
                <w:rFonts w:cs="Arial"/>
                <w:bCs/>
              </w:rPr>
              <w:t>n</w:t>
            </w:r>
            <w:r w:rsidRPr="007223A6">
              <w:rPr>
                <w:rFonts w:cs="Arial"/>
                <w:bCs/>
              </w:rPr>
              <w:t xml:space="preserve"> just the reduction in numbers of Senators, such as:</w:t>
            </w:r>
          </w:p>
          <w:p w14:paraId="35D35730" w14:textId="77777777" w:rsidR="00306E53" w:rsidRPr="00C116FE" w:rsidRDefault="00306E53" w:rsidP="00D277F3">
            <w:pPr>
              <w:pStyle w:val="ListParagraph"/>
              <w:keepNext/>
              <w:keepLines/>
              <w:numPr>
                <w:ilvl w:val="0"/>
                <w:numId w:val="45"/>
              </w:numPr>
              <w:tabs>
                <w:tab w:val="left" w:pos="459"/>
              </w:tabs>
              <w:spacing w:after="0"/>
              <w:rPr>
                <w:rFonts w:cs="Arial"/>
                <w:bCs/>
              </w:rPr>
            </w:pPr>
            <w:r w:rsidRPr="00C116FE">
              <w:rPr>
                <w:rFonts w:cs="Arial"/>
                <w:bCs/>
              </w:rPr>
              <w:t>the importance of the proscription of Cicero as an opponent of Antony but also his significant role in the Senate and Roman politics</w:t>
            </w:r>
          </w:p>
          <w:p w14:paraId="07C4A169" w14:textId="77777777" w:rsidR="00306E53" w:rsidRPr="00C116FE" w:rsidRDefault="00306E53" w:rsidP="00D277F3">
            <w:pPr>
              <w:pStyle w:val="ListParagraph"/>
              <w:keepNext/>
              <w:keepLines/>
              <w:numPr>
                <w:ilvl w:val="0"/>
                <w:numId w:val="45"/>
              </w:numPr>
              <w:tabs>
                <w:tab w:val="left" w:pos="459"/>
              </w:tabs>
              <w:rPr>
                <w:rFonts w:cs="Arial"/>
                <w:bCs/>
              </w:rPr>
            </w:pPr>
            <w:r w:rsidRPr="00C116FE">
              <w:rPr>
                <w:rFonts w:cs="Arial"/>
                <w:bCs/>
              </w:rPr>
              <w:t>the fear instilled by the proscriptions and the effects on the Senate.</w:t>
            </w:r>
          </w:p>
          <w:p w14:paraId="1D70EBE0" w14:textId="1D94A082" w:rsidR="00306E53" w:rsidRPr="007223A6" w:rsidRDefault="00306E53" w:rsidP="00C116FE">
            <w:pPr>
              <w:keepNext/>
              <w:keepLines/>
              <w:tabs>
                <w:tab w:val="left" w:pos="459"/>
              </w:tabs>
              <w:spacing w:after="0"/>
              <w:rPr>
                <w:rFonts w:cs="Arial"/>
                <w:bCs/>
              </w:rPr>
            </w:pPr>
            <w:r w:rsidRPr="007223A6">
              <w:rPr>
                <w:rFonts w:cs="Arial"/>
                <w:bCs/>
              </w:rPr>
              <w:t xml:space="preserve">References to ancient sources (e.g. Appian) should be rewarded. </w:t>
            </w:r>
          </w:p>
        </w:tc>
      </w:tr>
    </w:tbl>
    <w:p w14:paraId="62A56368" w14:textId="77777777" w:rsidR="001106D1" w:rsidRPr="00C116FE" w:rsidRDefault="001106D1" w:rsidP="00C116FE">
      <w:r>
        <w:br w:type="page"/>
      </w:r>
    </w:p>
    <w:p w14:paraId="7C4FF0AD" w14:textId="4A598B71" w:rsidR="00306E53" w:rsidRDefault="00306E53" w:rsidP="00C116FE">
      <w:pPr>
        <w:pStyle w:val="Question"/>
      </w:pPr>
      <w:r w:rsidRPr="00494F87">
        <w:lastRenderedPageBreak/>
        <w:t>Question 3</w:t>
      </w:r>
      <w:r w:rsidRPr="00494F87">
        <w:tab/>
        <w:t>(6 marks)</w:t>
      </w:r>
    </w:p>
    <w:p w14:paraId="21D10BD2" w14:textId="76602367" w:rsidR="00306E53" w:rsidRDefault="00306E53" w:rsidP="00C116FE">
      <w:pPr>
        <w:tabs>
          <w:tab w:val="right" w:pos="9072"/>
        </w:tabs>
        <w:rPr>
          <w:b/>
          <w:bCs/>
        </w:rPr>
      </w:pPr>
      <w:r>
        <w:t>Explain</w:t>
      </w:r>
      <w:r w:rsidRPr="00494F87">
        <w:t xml:space="preserve"> how the Treaty of Brundisium 40 BCE and the Conference at Tarentum 37 BCE </w:t>
      </w:r>
      <w:r>
        <w:t xml:space="preserve">attempted to </w:t>
      </w:r>
      <w:r w:rsidRPr="00494F87">
        <w:t>address</w:t>
      </w:r>
      <w:r>
        <w:t xml:space="preserve"> </w:t>
      </w:r>
      <w:r w:rsidRPr="00494F87">
        <w:t>tensions and rivalries between the triumvirs.</w:t>
      </w:r>
      <w:r w:rsidR="00C116FE">
        <w:tab/>
      </w:r>
      <w:r w:rsidRPr="00494F87">
        <w:rPr>
          <w:b/>
          <w:bCs/>
        </w:rPr>
        <w:t xml:space="preserve"> </w:t>
      </w:r>
    </w:p>
    <w:tbl>
      <w:tblPr>
        <w:tblStyle w:val="SCSATable"/>
        <w:tblW w:w="5000" w:type="pct"/>
        <w:tblLook w:val="04A0" w:firstRow="1" w:lastRow="0" w:firstColumn="1" w:lastColumn="0" w:noHBand="0" w:noVBand="1"/>
      </w:tblPr>
      <w:tblGrid>
        <w:gridCol w:w="7509"/>
        <w:gridCol w:w="1551"/>
      </w:tblGrid>
      <w:tr w:rsidR="00306E53" w:rsidRPr="00494F87" w14:paraId="4DA812A5" w14:textId="77777777" w:rsidTr="00C116FE">
        <w:trPr>
          <w:cnfStyle w:val="100000000000" w:firstRow="1" w:lastRow="0" w:firstColumn="0" w:lastColumn="0" w:oddVBand="0" w:evenVBand="0" w:oddHBand="0" w:evenHBand="0" w:firstRowFirstColumn="0" w:firstRowLastColumn="0" w:lastRowFirstColumn="0" w:lastRowLastColumn="0"/>
        </w:trPr>
        <w:tc>
          <w:tcPr>
            <w:tcW w:w="7509" w:type="dxa"/>
          </w:tcPr>
          <w:p w14:paraId="1FE9B21A" w14:textId="77777777" w:rsidR="00306E53" w:rsidRPr="00494F87" w:rsidRDefault="00306E53" w:rsidP="00D277F3">
            <w:pPr>
              <w:spacing w:after="0"/>
              <w:contextualSpacing/>
              <w:jc w:val="center"/>
              <w:rPr>
                <w:rFonts w:cs="Times New Roman"/>
                <w:b w:val="0"/>
              </w:rPr>
            </w:pPr>
            <w:r w:rsidRPr="00494F87">
              <w:rPr>
                <w:rFonts w:cs="Times New Roman"/>
              </w:rPr>
              <w:t>Description</w:t>
            </w:r>
          </w:p>
        </w:tc>
        <w:tc>
          <w:tcPr>
            <w:tcW w:w="1551" w:type="dxa"/>
          </w:tcPr>
          <w:p w14:paraId="6362501B" w14:textId="77777777" w:rsidR="00306E53" w:rsidRPr="00494F87" w:rsidRDefault="00306E53" w:rsidP="00D277F3">
            <w:pPr>
              <w:spacing w:after="0"/>
              <w:contextualSpacing/>
              <w:jc w:val="center"/>
              <w:rPr>
                <w:rFonts w:cs="Times New Roman"/>
                <w:b w:val="0"/>
              </w:rPr>
            </w:pPr>
            <w:r w:rsidRPr="00494F87">
              <w:rPr>
                <w:rFonts w:cs="Times New Roman"/>
              </w:rPr>
              <w:t>Marks</w:t>
            </w:r>
          </w:p>
        </w:tc>
      </w:tr>
      <w:tr w:rsidR="00306E53" w:rsidRPr="00494F87" w14:paraId="085C0DE6" w14:textId="226D500B" w:rsidTr="00C116FE">
        <w:tc>
          <w:tcPr>
            <w:tcW w:w="9060" w:type="dxa"/>
            <w:gridSpan w:val="2"/>
          </w:tcPr>
          <w:p w14:paraId="43E020ED" w14:textId="51B83245" w:rsidR="00306E53" w:rsidRPr="00CB64AC" w:rsidRDefault="00306E53" w:rsidP="00D277F3">
            <w:pPr>
              <w:spacing w:after="0"/>
              <w:rPr>
                <w:rFonts w:cs="Arial"/>
                <w:b/>
              </w:rPr>
            </w:pPr>
            <w:r>
              <w:rPr>
                <w:rFonts w:cs="Arial"/>
                <w:b/>
              </w:rPr>
              <w:t>Explanation of how the Treaty (40 BCE)/Conference (37 BCE) attempted to address tensions and rivalries between the triumvirs (3</w:t>
            </w:r>
            <w:r w:rsidR="001C67F3">
              <w:rPr>
                <w:rFonts w:cs="Arial"/>
                <w:b/>
              </w:rPr>
              <w:t xml:space="preserve"> </w:t>
            </w:r>
            <w:r>
              <w:rPr>
                <w:rFonts w:cs="Arial"/>
                <w:b/>
              </w:rPr>
              <w:t>x2 marks)</w:t>
            </w:r>
          </w:p>
        </w:tc>
      </w:tr>
      <w:tr w:rsidR="00306E53" w:rsidRPr="00494F87" w14:paraId="5115B595" w14:textId="77777777" w:rsidTr="004431B2">
        <w:tc>
          <w:tcPr>
            <w:tcW w:w="7509" w:type="dxa"/>
          </w:tcPr>
          <w:p w14:paraId="4E8DF650" w14:textId="66554BAF" w:rsidR="00306E53" w:rsidRPr="00CB64AC" w:rsidRDefault="00306E53" w:rsidP="00D277F3">
            <w:pPr>
              <w:tabs>
                <w:tab w:val="left" w:pos="720"/>
              </w:tabs>
              <w:spacing w:after="0"/>
              <w:rPr>
                <w:rFonts w:cs="Arial"/>
                <w:bCs/>
              </w:rPr>
            </w:pPr>
            <w:r>
              <w:rPr>
                <w:rFonts w:cs="Arial"/>
                <w:bCs/>
              </w:rPr>
              <w:t>Explains how the Treaty (40 BCE</w:t>
            </w:r>
            <w:r w:rsidRPr="00352340">
              <w:rPr>
                <w:rFonts w:cs="Arial"/>
                <w:bCs/>
              </w:rPr>
              <w:t>)</w:t>
            </w:r>
            <w:r w:rsidR="00352340" w:rsidRPr="00352340">
              <w:rPr>
                <w:rFonts w:cs="Arial"/>
                <w:bCs/>
              </w:rPr>
              <w:t xml:space="preserve"> or </w:t>
            </w:r>
            <w:r>
              <w:rPr>
                <w:rFonts w:cs="Arial"/>
                <w:bCs/>
              </w:rPr>
              <w:t xml:space="preserve">Conference (37 BCE) </w:t>
            </w:r>
            <w:r w:rsidRPr="00CB64AC">
              <w:rPr>
                <w:rFonts w:cs="Arial"/>
                <w:bCs/>
              </w:rPr>
              <w:t>attempted to address tensions and rivalries between the triumvirs</w:t>
            </w:r>
            <w:r>
              <w:rPr>
                <w:rFonts w:cs="Arial"/>
                <w:bCs/>
              </w:rPr>
              <w:t xml:space="preserve"> by:</w:t>
            </w:r>
          </w:p>
          <w:p w14:paraId="372F3906" w14:textId="613B0E44" w:rsidR="00306E53" w:rsidRPr="00C116FE" w:rsidRDefault="004431B2" w:rsidP="00D277F3">
            <w:pPr>
              <w:pStyle w:val="ListParagraph"/>
              <w:numPr>
                <w:ilvl w:val="0"/>
                <w:numId w:val="27"/>
              </w:numPr>
              <w:tabs>
                <w:tab w:val="left" w:pos="720"/>
              </w:tabs>
              <w:spacing w:after="0"/>
              <w:rPr>
                <w:rFonts w:cs="Arial"/>
                <w:bCs/>
              </w:rPr>
            </w:pPr>
            <w:r w:rsidRPr="00C116FE">
              <w:rPr>
                <w:rFonts w:cs="Arial"/>
                <w:bCs/>
              </w:rPr>
              <w:t xml:space="preserve">accurately </w:t>
            </w:r>
            <w:r w:rsidR="00306E53" w:rsidRPr="00C116FE">
              <w:rPr>
                <w:rFonts w:cs="Arial"/>
                <w:bCs/>
              </w:rPr>
              <w:t>identifying the tensions and rivalries that existed between the triumvirs in 40 BCE or 37 BCE</w:t>
            </w:r>
          </w:p>
          <w:p w14:paraId="29AB6C7B" w14:textId="319F3D9E" w:rsidR="00306E53" w:rsidRPr="00C116FE" w:rsidRDefault="00306E53" w:rsidP="00D277F3">
            <w:pPr>
              <w:pStyle w:val="ListParagraph"/>
              <w:numPr>
                <w:ilvl w:val="0"/>
                <w:numId w:val="27"/>
              </w:numPr>
              <w:tabs>
                <w:tab w:val="left" w:pos="720"/>
              </w:tabs>
              <w:spacing w:after="0"/>
              <w:rPr>
                <w:rFonts w:cs="Arial"/>
                <w:bCs/>
              </w:rPr>
            </w:pPr>
            <w:r w:rsidRPr="00C116FE">
              <w:rPr>
                <w:rFonts w:cs="Arial"/>
                <w:bCs/>
              </w:rPr>
              <w:t>outlining the key features of the Treaty of Brundisium</w:t>
            </w:r>
            <w:r w:rsidR="000122BF">
              <w:rPr>
                <w:rFonts w:cs="Arial"/>
                <w:bCs/>
              </w:rPr>
              <w:t xml:space="preserve"> or</w:t>
            </w:r>
            <w:r w:rsidRPr="00C116FE">
              <w:rPr>
                <w:rFonts w:cs="Arial"/>
                <w:bCs/>
              </w:rPr>
              <w:t xml:space="preserve"> Conference </w:t>
            </w:r>
            <w:r w:rsidR="0031545C">
              <w:rPr>
                <w:rFonts w:cs="Arial"/>
                <w:bCs/>
              </w:rPr>
              <w:t xml:space="preserve">at </w:t>
            </w:r>
            <w:r w:rsidRPr="00C116FE">
              <w:rPr>
                <w:rFonts w:cs="Arial"/>
                <w:bCs/>
              </w:rPr>
              <w:t>Tarentum</w:t>
            </w:r>
          </w:p>
          <w:p w14:paraId="306D613C" w14:textId="450B93FD" w:rsidR="00306E53" w:rsidRPr="00C116FE" w:rsidRDefault="006E1A79" w:rsidP="00D277F3">
            <w:pPr>
              <w:pStyle w:val="ListParagraph"/>
              <w:numPr>
                <w:ilvl w:val="0"/>
                <w:numId w:val="27"/>
              </w:numPr>
              <w:tabs>
                <w:tab w:val="left" w:pos="720"/>
              </w:tabs>
              <w:spacing w:after="0"/>
              <w:rPr>
                <w:rFonts w:cs="Arial"/>
                <w:bCs/>
              </w:rPr>
            </w:pPr>
            <w:r>
              <w:rPr>
                <w:rFonts w:cs="Arial"/>
                <w:bCs/>
              </w:rPr>
              <w:t>d</w:t>
            </w:r>
            <w:r w:rsidR="00306E53" w:rsidRPr="00C116FE">
              <w:rPr>
                <w:rFonts w:cs="Arial"/>
                <w:bCs/>
              </w:rPr>
              <w:t>emonstrating how the Treaty (40 BCE)</w:t>
            </w:r>
            <w:r w:rsidR="000122BF">
              <w:rPr>
                <w:rFonts w:cs="Arial"/>
                <w:bCs/>
              </w:rPr>
              <w:t xml:space="preserve"> or </w:t>
            </w:r>
            <w:r w:rsidR="00306E53" w:rsidRPr="00C116FE">
              <w:rPr>
                <w:rFonts w:cs="Arial"/>
                <w:bCs/>
              </w:rPr>
              <w:t>Conference (37 BCE) served to ease the tensions and rivalries between the triumvirs</w:t>
            </w:r>
          </w:p>
        </w:tc>
        <w:tc>
          <w:tcPr>
            <w:tcW w:w="1551" w:type="dxa"/>
            <w:vAlign w:val="center"/>
          </w:tcPr>
          <w:p w14:paraId="6F37F743" w14:textId="299D4483" w:rsidR="00306E53" w:rsidRPr="00494F87" w:rsidRDefault="00306E53" w:rsidP="004431B2">
            <w:pPr>
              <w:spacing w:after="0"/>
              <w:jc w:val="center"/>
              <w:rPr>
                <w:rFonts w:cs="Arial"/>
                <w:bCs/>
              </w:rPr>
            </w:pPr>
            <w:r>
              <w:rPr>
                <w:rFonts w:cs="Arial"/>
                <w:bCs/>
              </w:rPr>
              <w:t>3</w:t>
            </w:r>
          </w:p>
        </w:tc>
      </w:tr>
      <w:tr w:rsidR="00306E53" w:rsidRPr="00494F87" w14:paraId="437A51A0" w14:textId="77777777" w:rsidTr="004431B2">
        <w:tc>
          <w:tcPr>
            <w:tcW w:w="7509" w:type="dxa"/>
          </w:tcPr>
          <w:p w14:paraId="48E3F2DD" w14:textId="147D5FDA" w:rsidR="00306E53" w:rsidRPr="00634922" w:rsidRDefault="00306E53" w:rsidP="00D277F3">
            <w:pPr>
              <w:tabs>
                <w:tab w:val="left" w:pos="720"/>
              </w:tabs>
              <w:spacing w:after="0"/>
              <w:rPr>
                <w:rFonts w:cs="Arial"/>
                <w:bCs/>
              </w:rPr>
            </w:pPr>
            <w:r>
              <w:rPr>
                <w:rFonts w:cs="Arial"/>
                <w:bCs/>
              </w:rPr>
              <w:t>Outlines how the Treaty (40 BCE)</w:t>
            </w:r>
            <w:r w:rsidR="00C14CC0">
              <w:rPr>
                <w:rFonts w:cs="Arial"/>
                <w:bCs/>
              </w:rPr>
              <w:t xml:space="preserve"> or </w:t>
            </w:r>
            <w:r>
              <w:rPr>
                <w:rFonts w:cs="Arial"/>
                <w:bCs/>
              </w:rPr>
              <w:t xml:space="preserve">Conference (37 BCE) </w:t>
            </w:r>
            <w:r w:rsidRPr="00CB64AC">
              <w:rPr>
                <w:rFonts w:cs="Arial"/>
                <w:bCs/>
              </w:rPr>
              <w:t>attempted to address tensions and rivalries between the triumvirs</w:t>
            </w:r>
            <w:r>
              <w:rPr>
                <w:rFonts w:cs="Arial"/>
                <w:bCs/>
              </w:rPr>
              <w:t xml:space="preserve"> by:</w:t>
            </w:r>
          </w:p>
          <w:p w14:paraId="6BE8EB0A" w14:textId="68393696" w:rsidR="00306E53" w:rsidRPr="00C116FE" w:rsidRDefault="000C25FD" w:rsidP="00D277F3">
            <w:pPr>
              <w:pStyle w:val="ListParagraph"/>
              <w:numPr>
                <w:ilvl w:val="0"/>
                <w:numId w:val="28"/>
              </w:numPr>
              <w:tabs>
                <w:tab w:val="left" w:pos="720"/>
              </w:tabs>
              <w:spacing w:after="0"/>
              <w:rPr>
                <w:rFonts w:cs="Arial"/>
                <w:bCs/>
              </w:rPr>
            </w:pPr>
            <w:r>
              <w:rPr>
                <w:rFonts w:cs="Arial"/>
                <w:bCs/>
              </w:rPr>
              <w:t>i</w:t>
            </w:r>
            <w:r w:rsidR="00306E53" w:rsidRPr="00C116FE">
              <w:rPr>
                <w:rFonts w:cs="Arial"/>
                <w:bCs/>
              </w:rPr>
              <w:t>dentifying the tensions and rivalries that existed between the triumvirs in 40 BCE or 37 BCE</w:t>
            </w:r>
          </w:p>
          <w:p w14:paraId="618DC7E8" w14:textId="75F004FC" w:rsidR="00306E53" w:rsidRPr="00C116FE" w:rsidRDefault="00306E53" w:rsidP="00D277F3">
            <w:pPr>
              <w:pStyle w:val="ListParagraph"/>
              <w:numPr>
                <w:ilvl w:val="0"/>
                <w:numId w:val="28"/>
              </w:numPr>
              <w:tabs>
                <w:tab w:val="left" w:pos="720"/>
              </w:tabs>
              <w:spacing w:after="0"/>
              <w:rPr>
                <w:rFonts w:cs="Arial"/>
                <w:bCs/>
              </w:rPr>
            </w:pPr>
            <w:r w:rsidRPr="00C116FE">
              <w:rPr>
                <w:rFonts w:cs="Arial"/>
                <w:bCs/>
              </w:rPr>
              <w:t>identifying some of the features of the Treaty of Brundisium</w:t>
            </w:r>
            <w:r w:rsidR="00C14CC0">
              <w:rPr>
                <w:rFonts w:cs="Arial"/>
                <w:bCs/>
              </w:rPr>
              <w:t xml:space="preserve"> or</w:t>
            </w:r>
            <w:r w:rsidRPr="00C116FE">
              <w:rPr>
                <w:rFonts w:cs="Arial"/>
                <w:bCs/>
              </w:rPr>
              <w:t xml:space="preserve"> Conference </w:t>
            </w:r>
            <w:r w:rsidR="0031545C">
              <w:rPr>
                <w:rFonts w:cs="Arial"/>
                <w:bCs/>
              </w:rPr>
              <w:t>at</w:t>
            </w:r>
            <w:r w:rsidRPr="00C116FE">
              <w:rPr>
                <w:rFonts w:cs="Arial"/>
                <w:bCs/>
              </w:rPr>
              <w:t xml:space="preserve"> Tarentum</w:t>
            </w:r>
          </w:p>
          <w:p w14:paraId="173AF111" w14:textId="4E0A9176" w:rsidR="00306E53" w:rsidRPr="00C116FE" w:rsidRDefault="000C25FD" w:rsidP="00D277F3">
            <w:pPr>
              <w:pStyle w:val="ListParagraph"/>
              <w:numPr>
                <w:ilvl w:val="0"/>
                <w:numId w:val="28"/>
              </w:numPr>
              <w:tabs>
                <w:tab w:val="left" w:pos="720"/>
              </w:tabs>
              <w:spacing w:after="0"/>
              <w:rPr>
                <w:rFonts w:cs="Arial"/>
                <w:bCs/>
              </w:rPr>
            </w:pPr>
            <w:r>
              <w:rPr>
                <w:rFonts w:cs="Arial"/>
                <w:bCs/>
              </w:rPr>
              <w:t>i</w:t>
            </w:r>
            <w:r w:rsidR="00306E53" w:rsidRPr="00C116FE">
              <w:rPr>
                <w:rFonts w:cs="Arial"/>
                <w:bCs/>
              </w:rPr>
              <w:t xml:space="preserve">dentifying </w:t>
            </w:r>
            <w:r>
              <w:rPr>
                <w:rFonts w:cs="Arial"/>
                <w:bCs/>
              </w:rPr>
              <w:t>one</w:t>
            </w:r>
            <w:r w:rsidR="00306E53" w:rsidRPr="00C116FE">
              <w:rPr>
                <w:rFonts w:cs="Arial"/>
                <w:bCs/>
              </w:rPr>
              <w:t xml:space="preserve"> way </w:t>
            </w:r>
            <w:r>
              <w:rPr>
                <w:rFonts w:cs="Arial"/>
                <w:bCs/>
              </w:rPr>
              <w:t xml:space="preserve">that </w:t>
            </w:r>
            <w:r w:rsidR="00306E53" w:rsidRPr="00C116FE">
              <w:rPr>
                <w:rFonts w:cs="Arial"/>
                <w:bCs/>
              </w:rPr>
              <w:t>the Treaty (40 BCE)</w:t>
            </w:r>
            <w:r w:rsidR="00C14CC0">
              <w:rPr>
                <w:rFonts w:cs="Arial"/>
                <w:bCs/>
              </w:rPr>
              <w:t xml:space="preserve"> or </w:t>
            </w:r>
            <w:r w:rsidR="00306E53" w:rsidRPr="00C116FE">
              <w:rPr>
                <w:rFonts w:cs="Arial"/>
                <w:bCs/>
              </w:rPr>
              <w:t>Conference (37 BCE) served to ease the tensions and rivalries between the triumvirs</w:t>
            </w:r>
          </w:p>
        </w:tc>
        <w:tc>
          <w:tcPr>
            <w:tcW w:w="1551" w:type="dxa"/>
            <w:vAlign w:val="center"/>
          </w:tcPr>
          <w:p w14:paraId="4B3ECE3A" w14:textId="3FA32E9A" w:rsidR="00306E53" w:rsidRPr="00494F87" w:rsidRDefault="00306E53" w:rsidP="004431B2">
            <w:pPr>
              <w:spacing w:after="0"/>
              <w:jc w:val="center"/>
              <w:rPr>
                <w:rFonts w:cs="Arial"/>
                <w:bCs/>
              </w:rPr>
            </w:pPr>
            <w:r>
              <w:rPr>
                <w:rFonts w:cs="Arial"/>
                <w:bCs/>
              </w:rPr>
              <w:t>2</w:t>
            </w:r>
          </w:p>
        </w:tc>
      </w:tr>
      <w:tr w:rsidR="00306E53" w:rsidRPr="00494F87" w14:paraId="0AB377E0" w14:textId="77777777" w:rsidTr="004431B2">
        <w:tc>
          <w:tcPr>
            <w:tcW w:w="7509" w:type="dxa"/>
          </w:tcPr>
          <w:p w14:paraId="469A36B3" w14:textId="3571BB61" w:rsidR="00306E53" w:rsidRPr="00C25D38" w:rsidRDefault="00306E53" w:rsidP="00BF231B">
            <w:pPr>
              <w:pStyle w:val="ListParagraph"/>
              <w:numPr>
                <w:ilvl w:val="0"/>
                <w:numId w:val="49"/>
              </w:numPr>
              <w:tabs>
                <w:tab w:val="left" w:pos="720"/>
              </w:tabs>
              <w:spacing w:after="0"/>
              <w:rPr>
                <w:rFonts w:cs="Arial"/>
                <w:bCs/>
              </w:rPr>
            </w:pPr>
            <w:r w:rsidRPr="00C25D38">
              <w:rPr>
                <w:rFonts w:cs="Arial"/>
                <w:bCs/>
              </w:rPr>
              <w:t xml:space="preserve">Makes </w:t>
            </w:r>
            <w:r w:rsidR="0031545C" w:rsidRPr="00C25D38">
              <w:rPr>
                <w:rFonts w:cs="Arial"/>
                <w:bCs/>
              </w:rPr>
              <w:t xml:space="preserve">a </w:t>
            </w:r>
            <w:r w:rsidRPr="00C25D38">
              <w:rPr>
                <w:rFonts w:cs="Arial"/>
                <w:bCs/>
              </w:rPr>
              <w:t>general statement/s about the attempts to address the tensions/rivalries between the triumvirs in 40 BCE or 37 BCE</w:t>
            </w:r>
          </w:p>
          <w:p w14:paraId="2531471F" w14:textId="77777777" w:rsidR="00306E53" w:rsidRPr="00C25D38" w:rsidRDefault="00306E53" w:rsidP="00C25D38">
            <w:pPr>
              <w:tabs>
                <w:tab w:val="left" w:pos="720"/>
              </w:tabs>
              <w:spacing w:after="0"/>
              <w:rPr>
                <w:rFonts w:cs="Arial"/>
                <w:bCs/>
              </w:rPr>
            </w:pPr>
            <w:r w:rsidRPr="00C25D38">
              <w:rPr>
                <w:rFonts w:cs="Arial"/>
                <w:bCs/>
              </w:rPr>
              <w:t>or</w:t>
            </w:r>
          </w:p>
          <w:p w14:paraId="6E823EC9" w14:textId="067B41A0" w:rsidR="00306E53" w:rsidRPr="00C25D38" w:rsidRDefault="00306E53" w:rsidP="00BF231B">
            <w:pPr>
              <w:pStyle w:val="ListParagraph"/>
              <w:numPr>
                <w:ilvl w:val="0"/>
                <w:numId w:val="49"/>
              </w:numPr>
              <w:tabs>
                <w:tab w:val="left" w:pos="720"/>
              </w:tabs>
              <w:spacing w:after="0"/>
              <w:rPr>
                <w:rFonts w:cs="Arial"/>
                <w:bCs/>
              </w:rPr>
            </w:pPr>
            <w:r w:rsidRPr="00C25D38">
              <w:rPr>
                <w:rFonts w:cs="Arial"/>
                <w:bCs/>
              </w:rPr>
              <w:t xml:space="preserve">Makes </w:t>
            </w:r>
            <w:r w:rsidR="0031545C" w:rsidRPr="00C25D38">
              <w:rPr>
                <w:rFonts w:cs="Arial"/>
                <w:bCs/>
              </w:rPr>
              <w:t xml:space="preserve">a </w:t>
            </w:r>
            <w:r w:rsidRPr="00C25D38">
              <w:rPr>
                <w:rFonts w:cs="Arial"/>
                <w:bCs/>
              </w:rPr>
              <w:t>general statement/s about the Treaty of Brundisium 40 BCE</w:t>
            </w:r>
            <w:r w:rsidR="00271C31">
              <w:rPr>
                <w:rFonts w:cs="Arial"/>
                <w:bCs/>
              </w:rPr>
              <w:t xml:space="preserve"> </w:t>
            </w:r>
            <w:r w:rsidR="0031545C" w:rsidRPr="00C25D38">
              <w:rPr>
                <w:rFonts w:cs="Arial"/>
                <w:bCs/>
              </w:rPr>
              <w:t>or the Conference</w:t>
            </w:r>
            <w:r w:rsidRPr="00C25D38">
              <w:rPr>
                <w:rFonts w:cs="Arial"/>
                <w:bCs/>
              </w:rPr>
              <w:t xml:space="preserve"> </w:t>
            </w:r>
            <w:r w:rsidR="0031545C" w:rsidRPr="00C25D38">
              <w:rPr>
                <w:rFonts w:cs="Arial"/>
                <w:bCs/>
              </w:rPr>
              <w:t>at</w:t>
            </w:r>
            <w:r w:rsidRPr="00C25D38">
              <w:rPr>
                <w:rFonts w:cs="Arial"/>
                <w:bCs/>
              </w:rPr>
              <w:t xml:space="preserve"> Tarentum 30 BCE</w:t>
            </w:r>
          </w:p>
        </w:tc>
        <w:tc>
          <w:tcPr>
            <w:tcW w:w="1551" w:type="dxa"/>
            <w:vAlign w:val="center"/>
          </w:tcPr>
          <w:p w14:paraId="15AF8CA6" w14:textId="190B92D8" w:rsidR="00306E53" w:rsidRPr="00494F87" w:rsidRDefault="00306E53" w:rsidP="004431B2">
            <w:pPr>
              <w:spacing w:after="0"/>
              <w:jc w:val="center"/>
              <w:rPr>
                <w:rFonts w:cs="Arial"/>
                <w:bCs/>
              </w:rPr>
            </w:pPr>
            <w:r>
              <w:rPr>
                <w:rFonts w:cs="Arial"/>
                <w:bCs/>
              </w:rPr>
              <w:t>1</w:t>
            </w:r>
          </w:p>
        </w:tc>
      </w:tr>
      <w:tr w:rsidR="00306E53" w:rsidRPr="00494F87" w14:paraId="210C8068" w14:textId="77777777" w:rsidTr="00C116FE">
        <w:tc>
          <w:tcPr>
            <w:tcW w:w="7509" w:type="dxa"/>
          </w:tcPr>
          <w:p w14:paraId="220A8F5D" w14:textId="41913DDD" w:rsidR="00306E53" w:rsidRPr="00494F87" w:rsidRDefault="00C26386" w:rsidP="00D277F3">
            <w:pPr>
              <w:tabs>
                <w:tab w:val="left" w:pos="720"/>
              </w:tabs>
              <w:spacing w:after="0"/>
              <w:jc w:val="right"/>
              <w:rPr>
                <w:rFonts w:cs="Arial"/>
                <w:b/>
                <w:bCs/>
              </w:rPr>
            </w:pPr>
            <w:r>
              <w:rPr>
                <w:rFonts w:cs="Arial"/>
                <w:b/>
                <w:bCs/>
              </w:rPr>
              <w:t>Subt</w:t>
            </w:r>
            <w:r w:rsidR="00306E53" w:rsidRPr="00494F87">
              <w:rPr>
                <w:rFonts w:cs="Arial"/>
                <w:b/>
                <w:bCs/>
              </w:rPr>
              <w:t xml:space="preserve">otal </w:t>
            </w:r>
          </w:p>
        </w:tc>
        <w:tc>
          <w:tcPr>
            <w:tcW w:w="1551" w:type="dxa"/>
          </w:tcPr>
          <w:p w14:paraId="0A2AA51A" w14:textId="77777777" w:rsidR="00306E53" w:rsidRPr="00494F87" w:rsidRDefault="00306E53" w:rsidP="00D277F3">
            <w:pPr>
              <w:spacing w:after="0"/>
              <w:jc w:val="right"/>
              <w:rPr>
                <w:rFonts w:cs="Arial"/>
                <w:b/>
                <w:bCs/>
              </w:rPr>
            </w:pPr>
            <w:r>
              <w:rPr>
                <w:rFonts w:cs="Arial"/>
                <w:b/>
                <w:bCs/>
              </w:rPr>
              <w:t>/</w:t>
            </w:r>
            <w:r w:rsidRPr="00494F87">
              <w:rPr>
                <w:rFonts w:cs="Arial"/>
                <w:b/>
                <w:bCs/>
              </w:rPr>
              <w:t>6</w:t>
            </w:r>
          </w:p>
        </w:tc>
      </w:tr>
      <w:tr w:rsidR="00306E53" w:rsidRPr="00494F87" w14:paraId="58A58B0E" w14:textId="77777777" w:rsidTr="00C116FE">
        <w:tc>
          <w:tcPr>
            <w:tcW w:w="9060" w:type="dxa"/>
            <w:gridSpan w:val="2"/>
            <w:shd w:val="clear" w:color="auto" w:fill="E4D8EB"/>
          </w:tcPr>
          <w:p w14:paraId="77A6E4D4" w14:textId="77777777" w:rsidR="00306E53" w:rsidRPr="00494F87" w:rsidRDefault="00306E53" w:rsidP="00D277F3">
            <w:pPr>
              <w:spacing w:after="0"/>
              <w:contextualSpacing/>
              <w:rPr>
                <w:rFonts w:cs="Times New Roman"/>
                <w:b/>
              </w:rPr>
            </w:pPr>
            <w:r w:rsidRPr="00494F87">
              <w:rPr>
                <w:rFonts w:cs="Times New Roman"/>
                <w:b/>
              </w:rPr>
              <w:t>Answers may include</w:t>
            </w:r>
          </w:p>
        </w:tc>
      </w:tr>
      <w:tr w:rsidR="00306E53" w:rsidRPr="00494F87" w14:paraId="5093F897" w14:textId="77777777" w:rsidTr="00C116FE">
        <w:trPr>
          <w:trHeight w:val="3926"/>
        </w:trPr>
        <w:tc>
          <w:tcPr>
            <w:tcW w:w="9060" w:type="dxa"/>
            <w:gridSpan w:val="2"/>
          </w:tcPr>
          <w:p w14:paraId="30C9C440" w14:textId="466A0791" w:rsidR="00306E53" w:rsidRPr="00271E2E" w:rsidRDefault="00C26386" w:rsidP="00C26386">
            <w:r>
              <w:t>An e</w:t>
            </w:r>
            <w:r w:rsidR="00306E53" w:rsidRPr="00271E2E">
              <w:t>xplanation of how the Treaty of Brundisium in 40 BC</w:t>
            </w:r>
            <w:r w:rsidR="00306E53">
              <w:t>E</w:t>
            </w:r>
            <w:r w:rsidR="00306E53" w:rsidRPr="00271E2E">
              <w:t xml:space="preserve"> attempted to address the tensions and rivalries of the triumvirs</w:t>
            </w:r>
            <w:r>
              <w:t>,</w:t>
            </w:r>
            <w:r w:rsidR="00306E53" w:rsidRPr="00271E2E">
              <w:t xml:space="preserve"> </w:t>
            </w:r>
            <w:r>
              <w:t>including</w:t>
            </w:r>
            <w:r w:rsidR="00306E53" w:rsidRPr="00271E2E">
              <w:t>:</w:t>
            </w:r>
          </w:p>
          <w:p w14:paraId="477A9727" w14:textId="77777777" w:rsidR="00306E53" w:rsidRPr="00C116FE" w:rsidRDefault="00306E53" w:rsidP="00D277F3">
            <w:pPr>
              <w:pStyle w:val="ListParagraph"/>
              <w:numPr>
                <w:ilvl w:val="0"/>
                <w:numId w:val="30"/>
              </w:numPr>
              <w:spacing w:after="0"/>
            </w:pPr>
            <w:r w:rsidRPr="00C116FE">
              <w:t>the redistribution of territories among the triumvirs – Antony to have the East, Octavian the West and Lepidus to have Africa</w:t>
            </w:r>
          </w:p>
          <w:p w14:paraId="45058D15" w14:textId="77777777" w:rsidR="00306E53" w:rsidRPr="00C116FE" w:rsidRDefault="00306E53" w:rsidP="00D277F3">
            <w:pPr>
              <w:pStyle w:val="ListParagraph"/>
              <w:numPr>
                <w:ilvl w:val="0"/>
                <w:numId w:val="30"/>
              </w:numPr>
              <w:spacing w:after="0"/>
            </w:pPr>
            <w:r w:rsidRPr="00C116FE">
              <w:t>the political marriage link between Antony and Octavian</w:t>
            </w:r>
          </w:p>
          <w:p w14:paraId="01023746" w14:textId="6CF97E5A" w:rsidR="00306E53" w:rsidRPr="00C116FE" w:rsidRDefault="00306E53" w:rsidP="00D277F3">
            <w:pPr>
              <w:pStyle w:val="ListParagraph"/>
              <w:numPr>
                <w:ilvl w:val="0"/>
                <w:numId w:val="30"/>
              </w:numPr>
            </w:pPr>
            <w:r w:rsidRPr="00C116FE">
              <w:t>the fact that the ambitions of the triumvirs had not changed</w:t>
            </w:r>
            <w:r w:rsidR="00C26386">
              <w:t>,</w:t>
            </w:r>
            <w:r w:rsidRPr="00C116FE">
              <w:t xml:space="preserve"> and Lepidus was in a weakened position.</w:t>
            </w:r>
          </w:p>
          <w:p w14:paraId="4D0F2756" w14:textId="6127273A" w:rsidR="00306E53" w:rsidRPr="00C116FE" w:rsidRDefault="00306E53" w:rsidP="00D277F3">
            <w:pPr>
              <w:spacing w:after="0"/>
            </w:pPr>
            <w:r w:rsidRPr="00C116FE">
              <w:t>Explanation of how the Conference at Tarentum 37 BCE attempted to address the tensions and rivalries of the triumvirs</w:t>
            </w:r>
            <w:r w:rsidR="00C26386">
              <w:t>,</w:t>
            </w:r>
            <w:r w:rsidRPr="00C116FE">
              <w:t xml:space="preserve"> includ</w:t>
            </w:r>
            <w:r w:rsidR="00C26386">
              <w:t>ing</w:t>
            </w:r>
            <w:r w:rsidRPr="00C116FE">
              <w:t>:</w:t>
            </w:r>
          </w:p>
          <w:p w14:paraId="5964DCD8" w14:textId="77777777" w:rsidR="00306E53" w:rsidRDefault="00306E53" w:rsidP="00D277F3">
            <w:pPr>
              <w:pStyle w:val="ListParagraph"/>
              <w:numPr>
                <w:ilvl w:val="0"/>
                <w:numId w:val="8"/>
              </w:numPr>
              <w:spacing w:after="0"/>
            </w:pPr>
            <w:r>
              <w:t>a renewal of the Triumvirate for five years</w:t>
            </w:r>
          </w:p>
          <w:p w14:paraId="0D791E2B" w14:textId="77777777" w:rsidR="00306E53" w:rsidRDefault="00306E53" w:rsidP="00D277F3">
            <w:pPr>
              <w:pStyle w:val="ListParagraph"/>
              <w:numPr>
                <w:ilvl w:val="0"/>
                <w:numId w:val="8"/>
              </w:numPr>
              <w:spacing w:after="0"/>
            </w:pPr>
            <w:r>
              <w:t>the military exchanges of ships and legions between Antony and Octavian and Lepidus to support Octavian against Sextus Pompeius</w:t>
            </w:r>
          </w:p>
          <w:p w14:paraId="7A8706F9" w14:textId="3618D47B" w:rsidR="00306E53" w:rsidRDefault="00306E53" w:rsidP="00D277F3">
            <w:pPr>
              <w:pStyle w:val="ListParagraph"/>
              <w:numPr>
                <w:ilvl w:val="0"/>
                <w:numId w:val="8"/>
              </w:numPr>
            </w:pPr>
            <w:r>
              <w:t>agreements were short-lived, conditions were not carried out, and Lepidus was removed from the Triumvirate</w:t>
            </w:r>
            <w:r w:rsidR="00037833">
              <w:t>.</w:t>
            </w:r>
          </w:p>
          <w:p w14:paraId="1931926F" w14:textId="0D0636E5" w:rsidR="00306E53" w:rsidRDefault="00C26386" w:rsidP="00C26386">
            <w:r>
              <w:t>T</w:t>
            </w:r>
            <w:r w:rsidR="00306E53">
              <w:t>he attempts to ease tensions and rivalries did not address the ambition of Antony and Octavian</w:t>
            </w:r>
            <w:r w:rsidR="00CD2CE8">
              <w:t>,</w:t>
            </w:r>
            <w:r w:rsidR="00306E53">
              <w:t xml:space="preserve"> who </w:t>
            </w:r>
            <w:r>
              <w:t xml:space="preserve">both </w:t>
            </w:r>
            <w:r w:rsidR="00306E53">
              <w:t>wanted supremacy.</w:t>
            </w:r>
          </w:p>
          <w:p w14:paraId="292376DE" w14:textId="274B4150" w:rsidR="00C26386" w:rsidRPr="00791FAC" w:rsidRDefault="00C26386" w:rsidP="00791FAC">
            <w:pPr>
              <w:rPr>
                <w:rFonts w:cs="Arial"/>
                <w:bCs/>
              </w:rPr>
            </w:pPr>
            <w:r w:rsidRPr="00271E2E">
              <w:rPr>
                <w:rFonts w:cs="Arial"/>
                <w:bCs/>
              </w:rPr>
              <w:t>Answers can be structured in different ways</w:t>
            </w:r>
            <w:r w:rsidR="008B3C9E">
              <w:rPr>
                <w:rFonts w:cs="Arial"/>
                <w:bCs/>
              </w:rPr>
              <w:t>,</w:t>
            </w:r>
            <w:r w:rsidRPr="00271E2E">
              <w:rPr>
                <w:rFonts w:cs="Arial"/>
                <w:bCs/>
              </w:rPr>
              <w:t xml:space="preserve"> and answers which draw clear links between the agreements made and the tensions/rivalries should be rewarded.</w:t>
            </w:r>
          </w:p>
        </w:tc>
      </w:tr>
    </w:tbl>
    <w:p w14:paraId="053D5EC0" w14:textId="77777777" w:rsidR="00EB7C60" w:rsidRDefault="00EB7C60" w:rsidP="005D71F5">
      <w:pPr>
        <w:pStyle w:val="Question"/>
      </w:pPr>
    </w:p>
    <w:p w14:paraId="7B53EE03" w14:textId="77777777" w:rsidR="008042DB" w:rsidRDefault="008042DB">
      <w:pPr>
        <w:spacing w:after="200"/>
        <w:rPr>
          <w:rFonts w:eastAsia="Times New Roman" w:cs="Arial"/>
          <w:b/>
        </w:rPr>
      </w:pPr>
      <w:r>
        <w:br w:type="page"/>
      </w:r>
    </w:p>
    <w:p w14:paraId="476391B4" w14:textId="1101562E" w:rsidR="00306E53" w:rsidRDefault="001C67F3" w:rsidP="005D71F5">
      <w:pPr>
        <w:pStyle w:val="Question"/>
      </w:pPr>
      <w:r>
        <w:lastRenderedPageBreak/>
        <w:t>Q</w:t>
      </w:r>
      <w:r w:rsidR="00306E53" w:rsidRPr="00494F87">
        <w:t>uestion 4</w:t>
      </w:r>
      <w:r w:rsidR="00306E53" w:rsidRPr="00494F87">
        <w:tab/>
        <w:t>(6 marks)</w:t>
      </w:r>
    </w:p>
    <w:p w14:paraId="51D9877F" w14:textId="45247159" w:rsidR="00306E53" w:rsidRPr="00494F87" w:rsidRDefault="00306E53" w:rsidP="00706FF1">
      <w:pPr>
        <w:spacing w:line="240" w:lineRule="auto"/>
        <w:rPr>
          <w:rFonts w:eastAsia="Times New Roman" w:cs="Arial"/>
        </w:rPr>
      </w:pPr>
      <w:r>
        <w:t xml:space="preserve">Outline </w:t>
      </w:r>
      <w:r w:rsidRPr="00494F87">
        <w:t>the role and</w:t>
      </w:r>
      <w:r>
        <w:t xml:space="preserve"> </w:t>
      </w:r>
      <w:r w:rsidRPr="00494F87">
        <w:t>influence of</w:t>
      </w:r>
      <w:r w:rsidRPr="00494F87">
        <w:rPr>
          <w:b/>
          <w:bCs/>
        </w:rPr>
        <w:t xml:space="preserve"> two</w:t>
      </w:r>
      <w:r w:rsidRPr="00494F87">
        <w:t xml:space="preserve"> of the following individuals</w:t>
      </w:r>
      <w:r>
        <w:t xml:space="preserve"> in Rome between 43 BCE and 31</w:t>
      </w:r>
      <w:r w:rsidR="0024006B">
        <w:t> </w:t>
      </w:r>
      <w:r>
        <w:t>BCE</w:t>
      </w:r>
      <w:r w:rsidRPr="00494F87">
        <w:t>:</w:t>
      </w:r>
    </w:p>
    <w:p w14:paraId="212FFC90" w14:textId="77777777" w:rsidR="00306E53" w:rsidRDefault="00306E53" w:rsidP="00042692">
      <w:pPr>
        <w:pStyle w:val="ListParagraph"/>
        <w:numPr>
          <w:ilvl w:val="0"/>
          <w:numId w:val="31"/>
        </w:numPr>
        <w:spacing w:after="0" w:line="240" w:lineRule="auto"/>
      </w:pPr>
      <w:r w:rsidRPr="00494F87">
        <w:t>Cicer</w:t>
      </w:r>
      <w:r>
        <w:t>o</w:t>
      </w:r>
    </w:p>
    <w:p w14:paraId="48F8E998" w14:textId="77777777" w:rsidR="00306E53" w:rsidRPr="001C67F3" w:rsidRDefault="00306E53" w:rsidP="00042692">
      <w:pPr>
        <w:pStyle w:val="ListParagraph"/>
        <w:numPr>
          <w:ilvl w:val="0"/>
          <w:numId w:val="31"/>
        </w:numPr>
        <w:spacing w:after="0" w:line="240" w:lineRule="auto"/>
        <w:rPr>
          <w:rFonts w:eastAsia="Times New Roman" w:cs="Arial"/>
        </w:rPr>
      </w:pPr>
      <w:r w:rsidRPr="00494F87">
        <w:t>Agrippa</w:t>
      </w:r>
    </w:p>
    <w:p w14:paraId="254F56A9" w14:textId="6C739583" w:rsidR="00306E53" w:rsidRPr="00494F87" w:rsidRDefault="00306E53" w:rsidP="00042692">
      <w:pPr>
        <w:pStyle w:val="ListParagraph"/>
        <w:numPr>
          <w:ilvl w:val="0"/>
          <w:numId w:val="31"/>
        </w:numPr>
        <w:spacing w:line="240" w:lineRule="auto"/>
      </w:pPr>
      <w:r w:rsidRPr="00494F87">
        <w:t>Cleopatra</w:t>
      </w:r>
    </w:p>
    <w:tbl>
      <w:tblPr>
        <w:tblStyle w:val="SCSATable"/>
        <w:tblW w:w="5000" w:type="pct"/>
        <w:tblLook w:val="04A0" w:firstRow="1" w:lastRow="0" w:firstColumn="1" w:lastColumn="0" w:noHBand="0" w:noVBand="1"/>
      </w:tblPr>
      <w:tblGrid>
        <w:gridCol w:w="7510"/>
        <w:gridCol w:w="1550"/>
      </w:tblGrid>
      <w:tr w:rsidR="00306E53" w:rsidRPr="00494F87" w14:paraId="30CA6CF0" w14:textId="77777777" w:rsidTr="00C3653A">
        <w:trPr>
          <w:cnfStyle w:val="100000000000" w:firstRow="1" w:lastRow="0" w:firstColumn="0" w:lastColumn="0" w:oddVBand="0" w:evenVBand="0" w:oddHBand="0" w:evenHBand="0" w:firstRowFirstColumn="0" w:firstRowLastColumn="0" w:lastRowFirstColumn="0" w:lastRowLastColumn="0"/>
        </w:trPr>
        <w:tc>
          <w:tcPr>
            <w:tcW w:w="7510" w:type="dxa"/>
          </w:tcPr>
          <w:p w14:paraId="6FBC598C" w14:textId="77777777" w:rsidR="00306E53" w:rsidRPr="00494F87" w:rsidRDefault="00306E53" w:rsidP="001C67F3">
            <w:pPr>
              <w:spacing w:after="0"/>
              <w:contextualSpacing/>
              <w:jc w:val="center"/>
              <w:rPr>
                <w:rFonts w:cs="Times New Roman"/>
                <w:b w:val="0"/>
              </w:rPr>
            </w:pPr>
            <w:r w:rsidRPr="00494F87">
              <w:rPr>
                <w:rFonts w:cs="Times New Roman"/>
              </w:rPr>
              <w:t>Description</w:t>
            </w:r>
          </w:p>
        </w:tc>
        <w:tc>
          <w:tcPr>
            <w:tcW w:w="1550" w:type="dxa"/>
          </w:tcPr>
          <w:p w14:paraId="27C44CFE" w14:textId="77777777" w:rsidR="00306E53" w:rsidRPr="00494F87" w:rsidRDefault="00306E53" w:rsidP="001C67F3">
            <w:pPr>
              <w:spacing w:after="0"/>
              <w:contextualSpacing/>
              <w:jc w:val="center"/>
              <w:rPr>
                <w:rFonts w:cs="Times New Roman"/>
                <w:b w:val="0"/>
              </w:rPr>
            </w:pPr>
            <w:r w:rsidRPr="00494F87">
              <w:rPr>
                <w:rFonts w:cs="Times New Roman"/>
              </w:rPr>
              <w:t>Marks</w:t>
            </w:r>
          </w:p>
        </w:tc>
      </w:tr>
      <w:tr w:rsidR="00306E53" w:rsidRPr="00494F87" w14:paraId="0E134762" w14:textId="1F1D7EC3" w:rsidTr="00C3653A">
        <w:tc>
          <w:tcPr>
            <w:tcW w:w="9060" w:type="dxa"/>
            <w:gridSpan w:val="2"/>
          </w:tcPr>
          <w:p w14:paraId="60C203A9" w14:textId="62ED0761" w:rsidR="00306E53" w:rsidRPr="00C1167D" w:rsidRDefault="00306E53" w:rsidP="001C67F3">
            <w:pPr>
              <w:spacing w:after="0"/>
              <w:ind w:right="95"/>
              <w:rPr>
                <w:rFonts w:cs="Arial"/>
                <w:b/>
              </w:rPr>
            </w:pPr>
            <w:r>
              <w:rPr>
                <w:rFonts w:cs="Arial"/>
                <w:b/>
              </w:rPr>
              <w:t>Outline of the role and influence of the individual in Rome between 43 BCE and 31 BCE</w:t>
            </w:r>
            <w:r w:rsidR="008269B6">
              <w:rPr>
                <w:rFonts w:cs="Arial"/>
                <w:b/>
              </w:rPr>
              <w:t xml:space="preserve"> (2 x 3 marks)</w:t>
            </w:r>
          </w:p>
        </w:tc>
      </w:tr>
      <w:tr w:rsidR="00306E53" w:rsidRPr="00494F87" w14:paraId="41D5994A" w14:textId="77777777" w:rsidTr="00C3653A">
        <w:tc>
          <w:tcPr>
            <w:tcW w:w="7510" w:type="dxa"/>
          </w:tcPr>
          <w:p w14:paraId="14A63E0A" w14:textId="3E21466A" w:rsidR="00306E53" w:rsidRPr="00494F87" w:rsidRDefault="00306E53" w:rsidP="001C67F3">
            <w:pPr>
              <w:tabs>
                <w:tab w:val="left" w:pos="720"/>
              </w:tabs>
              <w:spacing w:after="0"/>
              <w:ind w:right="95"/>
              <w:rPr>
                <w:rFonts w:cs="Arial"/>
                <w:bCs/>
              </w:rPr>
            </w:pPr>
            <w:r>
              <w:rPr>
                <w:rFonts w:cs="Arial"/>
                <w:bCs/>
              </w:rPr>
              <w:t>Outlines the role and influence of the individual</w:t>
            </w:r>
            <w:r w:rsidR="00C3653A">
              <w:rPr>
                <w:rFonts w:cs="Arial"/>
                <w:bCs/>
              </w:rPr>
              <w:t>,</w:t>
            </w:r>
            <w:r>
              <w:rPr>
                <w:rFonts w:cs="Arial"/>
                <w:bCs/>
              </w:rPr>
              <w:t xml:space="preserve"> </w:t>
            </w:r>
            <w:r w:rsidRPr="00494F87">
              <w:rPr>
                <w:rFonts w:cstheme="minorHAnsi"/>
              </w:rPr>
              <w:t>selecting relevant and accurate detail</w:t>
            </w:r>
            <w:r>
              <w:rPr>
                <w:rFonts w:cstheme="minorHAnsi"/>
              </w:rPr>
              <w:t>,</w:t>
            </w:r>
            <w:r w:rsidRPr="00494F87">
              <w:rPr>
                <w:rFonts w:cstheme="minorHAnsi"/>
              </w:rPr>
              <w:t xml:space="preserve"> including </w:t>
            </w:r>
            <w:r>
              <w:rPr>
                <w:rFonts w:cstheme="minorHAnsi"/>
              </w:rPr>
              <w:t xml:space="preserve">information on </w:t>
            </w:r>
            <w:r w:rsidRPr="00494F87">
              <w:rPr>
                <w:rFonts w:cstheme="minorHAnsi"/>
              </w:rPr>
              <w:t>individuals</w:t>
            </w:r>
            <w:r>
              <w:rPr>
                <w:rFonts w:cstheme="minorHAnsi"/>
              </w:rPr>
              <w:t xml:space="preserve"> and </w:t>
            </w:r>
            <w:r w:rsidRPr="00494F87">
              <w:rPr>
                <w:rFonts w:cstheme="minorHAnsi"/>
              </w:rPr>
              <w:t>groups</w:t>
            </w:r>
            <w:r>
              <w:rPr>
                <w:rFonts w:cstheme="minorHAnsi"/>
              </w:rPr>
              <w:t xml:space="preserve"> involved</w:t>
            </w:r>
            <w:r w:rsidRPr="00494F87">
              <w:rPr>
                <w:rFonts w:cstheme="minorHAnsi"/>
              </w:rPr>
              <w:t>,</w:t>
            </w:r>
            <w:r>
              <w:rPr>
                <w:rFonts w:cstheme="minorHAnsi"/>
              </w:rPr>
              <w:t xml:space="preserve"> key </w:t>
            </w:r>
            <w:r w:rsidRPr="00494F87">
              <w:rPr>
                <w:rFonts w:cstheme="minorHAnsi"/>
              </w:rPr>
              <w:t xml:space="preserve">events and </w:t>
            </w:r>
            <w:r>
              <w:rPr>
                <w:rFonts w:cstheme="minorHAnsi"/>
              </w:rPr>
              <w:t xml:space="preserve">appropriate historical </w:t>
            </w:r>
            <w:r w:rsidRPr="00494F87">
              <w:rPr>
                <w:rFonts w:cstheme="minorHAnsi"/>
              </w:rPr>
              <w:t>terminology</w:t>
            </w:r>
          </w:p>
        </w:tc>
        <w:tc>
          <w:tcPr>
            <w:tcW w:w="1550" w:type="dxa"/>
            <w:vAlign w:val="center"/>
          </w:tcPr>
          <w:p w14:paraId="48A6CB64" w14:textId="04D12584" w:rsidR="00306E53" w:rsidRPr="00494F87" w:rsidRDefault="00306E53" w:rsidP="00C3653A">
            <w:pPr>
              <w:spacing w:after="0"/>
              <w:ind w:right="95"/>
              <w:jc w:val="center"/>
              <w:rPr>
                <w:rFonts w:cs="Arial"/>
                <w:bCs/>
              </w:rPr>
            </w:pPr>
            <w:r w:rsidRPr="00494F87">
              <w:rPr>
                <w:rFonts w:cs="Arial"/>
                <w:bCs/>
              </w:rPr>
              <w:t>3</w:t>
            </w:r>
          </w:p>
        </w:tc>
      </w:tr>
      <w:tr w:rsidR="00306E53" w:rsidRPr="00494F87" w14:paraId="27B8F898" w14:textId="77777777" w:rsidTr="00C3653A">
        <w:tc>
          <w:tcPr>
            <w:tcW w:w="7510" w:type="dxa"/>
          </w:tcPr>
          <w:p w14:paraId="3A667D2E" w14:textId="1AD6F523" w:rsidR="00306E53" w:rsidRPr="00494F87" w:rsidRDefault="00306E53" w:rsidP="001C67F3">
            <w:pPr>
              <w:tabs>
                <w:tab w:val="left" w:pos="720"/>
              </w:tabs>
              <w:spacing w:after="0"/>
              <w:ind w:right="95"/>
              <w:rPr>
                <w:rFonts w:cs="Arial"/>
                <w:bCs/>
              </w:rPr>
            </w:pPr>
            <w:r>
              <w:rPr>
                <w:rFonts w:cs="Arial"/>
                <w:bCs/>
              </w:rPr>
              <w:t>Outlines the role and influence of the individual</w:t>
            </w:r>
            <w:r w:rsidR="00C3653A">
              <w:rPr>
                <w:rFonts w:cs="Arial"/>
                <w:bCs/>
              </w:rPr>
              <w:t>,</w:t>
            </w:r>
            <w:r>
              <w:rPr>
                <w:rFonts w:cs="Arial"/>
                <w:bCs/>
              </w:rPr>
              <w:t xml:space="preserve"> </w:t>
            </w:r>
            <w:r w:rsidRPr="00494F87">
              <w:rPr>
                <w:rFonts w:cstheme="minorHAnsi"/>
              </w:rPr>
              <w:t xml:space="preserve">selecting </w:t>
            </w:r>
            <w:r>
              <w:rPr>
                <w:rFonts w:cstheme="minorHAnsi"/>
              </w:rPr>
              <w:t xml:space="preserve">some </w:t>
            </w:r>
            <w:r w:rsidRPr="00494F87">
              <w:rPr>
                <w:rFonts w:cstheme="minorHAnsi"/>
              </w:rPr>
              <w:t>relevant detail</w:t>
            </w:r>
            <w:r>
              <w:rPr>
                <w:rFonts w:cstheme="minorHAnsi"/>
              </w:rPr>
              <w:t>,</w:t>
            </w:r>
            <w:r w:rsidRPr="00494F87">
              <w:rPr>
                <w:rFonts w:cstheme="minorHAnsi"/>
              </w:rPr>
              <w:t xml:space="preserve"> including </w:t>
            </w:r>
            <w:r>
              <w:rPr>
                <w:rFonts w:cstheme="minorHAnsi"/>
              </w:rPr>
              <w:t xml:space="preserve">some information on </w:t>
            </w:r>
            <w:r w:rsidRPr="00494F87">
              <w:rPr>
                <w:rFonts w:cstheme="minorHAnsi"/>
              </w:rPr>
              <w:t>individuals</w:t>
            </w:r>
            <w:r>
              <w:rPr>
                <w:rFonts w:cstheme="minorHAnsi"/>
              </w:rPr>
              <w:t xml:space="preserve"> and </w:t>
            </w:r>
            <w:r w:rsidRPr="00494F87">
              <w:rPr>
                <w:rFonts w:cstheme="minorHAnsi"/>
              </w:rPr>
              <w:t>groups</w:t>
            </w:r>
            <w:r>
              <w:rPr>
                <w:rFonts w:cstheme="minorHAnsi"/>
              </w:rPr>
              <w:t xml:space="preserve"> involved and/or </w:t>
            </w:r>
            <w:r w:rsidRPr="00494F87">
              <w:rPr>
                <w:rFonts w:cstheme="minorHAnsi"/>
              </w:rPr>
              <w:t>events</w:t>
            </w:r>
            <w:r w:rsidR="00465214">
              <w:rPr>
                <w:rFonts w:cstheme="minorHAnsi"/>
              </w:rPr>
              <w:t>,</w:t>
            </w:r>
            <w:r w:rsidRPr="00494F87">
              <w:rPr>
                <w:rFonts w:cstheme="minorHAnsi"/>
              </w:rPr>
              <w:t xml:space="preserve"> and </w:t>
            </w:r>
            <w:r>
              <w:rPr>
                <w:rFonts w:cstheme="minorHAnsi"/>
              </w:rPr>
              <w:t xml:space="preserve">some historical </w:t>
            </w:r>
            <w:r w:rsidRPr="00494F87">
              <w:rPr>
                <w:rFonts w:cstheme="minorHAnsi"/>
              </w:rPr>
              <w:t>terminology</w:t>
            </w:r>
          </w:p>
        </w:tc>
        <w:tc>
          <w:tcPr>
            <w:tcW w:w="1550" w:type="dxa"/>
            <w:vAlign w:val="center"/>
          </w:tcPr>
          <w:p w14:paraId="08DD2AA0" w14:textId="7428904B" w:rsidR="00306E53" w:rsidRPr="00494F87" w:rsidRDefault="00306E53" w:rsidP="00C3653A">
            <w:pPr>
              <w:spacing w:after="0"/>
              <w:ind w:right="95"/>
              <w:jc w:val="center"/>
              <w:rPr>
                <w:rFonts w:cs="Arial"/>
                <w:bCs/>
              </w:rPr>
            </w:pPr>
            <w:r w:rsidRPr="00494F87">
              <w:rPr>
                <w:rFonts w:cs="Arial"/>
                <w:bCs/>
              </w:rPr>
              <w:t>2</w:t>
            </w:r>
          </w:p>
        </w:tc>
      </w:tr>
      <w:tr w:rsidR="00306E53" w:rsidRPr="00494F87" w14:paraId="57ADD204" w14:textId="77777777" w:rsidTr="00C3653A">
        <w:tc>
          <w:tcPr>
            <w:tcW w:w="7510" w:type="dxa"/>
          </w:tcPr>
          <w:p w14:paraId="7E25A918" w14:textId="3672856E" w:rsidR="00306E53" w:rsidRPr="00494F87" w:rsidRDefault="00306E53" w:rsidP="001C67F3">
            <w:pPr>
              <w:tabs>
                <w:tab w:val="left" w:pos="720"/>
              </w:tabs>
              <w:spacing w:after="0"/>
              <w:ind w:right="95"/>
              <w:rPr>
                <w:rFonts w:cs="Arial"/>
                <w:bCs/>
              </w:rPr>
            </w:pPr>
            <w:r>
              <w:rPr>
                <w:rFonts w:cs="Arial"/>
                <w:bCs/>
              </w:rPr>
              <w:t xml:space="preserve">Identifies the role and/or influence of the individual with </w:t>
            </w:r>
            <w:r w:rsidR="00A612D4">
              <w:rPr>
                <w:rFonts w:cs="Arial"/>
                <w:bCs/>
              </w:rPr>
              <w:t xml:space="preserve">limited </w:t>
            </w:r>
            <w:r>
              <w:rPr>
                <w:rFonts w:cs="Arial"/>
                <w:bCs/>
              </w:rPr>
              <w:t xml:space="preserve">reference to </w:t>
            </w:r>
            <w:r>
              <w:rPr>
                <w:rFonts w:cstheme="minorHAnsi"/>
              </w:rPr>
              <w:t>information on</w:t>
            </w:r>
            <w:r w:rsidRPr="00494F87">
              <w:rPr>
                <w:rFonts w:cstheme="minorHAnsi"/>
              </w:rPr>
              <w:t xml:space="preserve"> individual</w:t>
            </w:r>
            <w:r>
              <w:rPr>
                <w:rFonts w:cstheme="minorHAnsi"/>
              </w:rPr>
              <w:t xml:space="preserve">s or </w:t>
            </w:r>
            <w:r w:rsidRPr="00494F87">
              <w:rPr>
                <w:rFonts w:cstheme="minorHAnsi"/>
              </w:rPr>
              <w:t>groups</w:t>
            </w:r>
            <w:r>
              <w:rPr>
                <w:rFonts w:cstheme="minorHAnsi"/>
              </w:rPr>
              <w:t xml:space="preserve"> involved </w:t>
            </w:r>
            <w:r w:rsidR="00A612D4">
              <w:rPr>
                <w:rFonts w:cstheme="minorHAnsi"/>
              </w:rPr>
              <w:t>and/</w:t>
            </w:r>
            <w:r>
              <w:rPr>
                <w:rFonts w:cstheme="minorHAnsi"/>
              </w:rPr>
              <w:t xml:space="preserve">or </w:t>
            </w:r>
            <w:r w:rsidRPr="00494F87">
              <w:rPr>
                <w:rFonts w:cstheme="minorHAnsi"/>
              </w:rPr>
              <w:t>ev</w:t>
            </w:r>
            <w:r>
              <w:rPr>
                <w:rFonts w:cstheme="minorHAnsi"/>
              </w:rPr>
              <w:t>ents</w:t>
            </w:r>
          </w:p>
        </w:tc>
        <w:tc>
          <w:tcPr>
            <w:tcW w:w="1550" w:type="dxa"/>
            <w:vAlign w:val="center"/>
          </w:tcPr>
          <w:p w14:paraId="05D501AC" w14:textId="539B2BDA" w:rsidR="00306E53" w:rsidRPr="00494F87" w:rsidRDefault="00306E53" w:rsidP="00C3653A">
            <w:pPr>
              <w:spacing w:after="0"/>
              <w:ind w:right="95"/>
              <w:jc w:val="center"/>
              <w:rPr>
                <w:rFonts w:cs="Arial"/>
                <w:bCs/>
              </w:rPr>
            </w:pPr>
            <w:r w:rsidRPr="00494F87">
              <w:rPr>
                <w:rFonts w:cs="Arial"/>
                <w:bCs/>
              </w:rPr>
              <w:t>1</w:t>
            </w:r>
          </w:p>
        </w:tc>
      </w:tr>
      <w:tr w:rsidR="00306E53" w:rsidRPr="00494F87" w14:paraId="3797F106" w14:textId="77777777" w:rsidTr="00C3653A">
        <w:tc>
          <w:tcPr>
            <w:tcW w:w="7510" w:type="dxa"/>
          </w:tcPr>
          <w:p w14:paraId="425EB593" w14:textId="77777777" w:rsidR="00306E53" w:rsidRPr="00494F87" w:rsidRDefault="00306E53" w:rsidP="001C67F3">
            <w:pPr>
              <w:tabs>
                <w:tab w:val="left" w:pos="720"/>
              </w:tabs>
              <w:spacing w:after="0"/>
              <w:ind w:right="95"/>
              <w:jc w:val="right"/>
              <w:rPr>
                <w:rFonts w:cs="Arial"/>
                <w:b/>
              </w:rPr>
            </w:pPr>
            <w:r w:rsidRPr="00494F87">
              <w:rPr>
                <w:rFonts w:cs="Arial"/>
                <w:b/>
              </w:rPr>
              <w:t>Subtotal</w:t>
            </w:r>
          </w:p>
        </w:tc>
        <w:tc>
          <w:tcPr>
            <w:tcW w:w="1550" w:type="dxa"/>
          </w:tcPr>
          <w:p w14:paraId="4668A53D" w14:textId="6275AB38" w:rsidR="00306E53" w:rsidRPr="00494F87" w:rsidRDefault="00306E53" w:rsidP="001C67F3">
            <w:pPr>
              <w:spacing w:after="0"/>
              <w:ind w:right="95"/>
              <w:jc w:val="right"/>
              <w:rPr>
                <w:rFonts w:cs="Arial"/>
                <w:b/>
              </w:rPr>
            </w:pPr>
            <w:r>
              <w:rPr>
                <w:rFonts w:cs="Arial"/>
                <w:b/>
              </w:rPr>
              <w:t>/</w:t>
            </w:r>
            <w:r w:rsidR="00706FF1">
              <w:rPr>
                <w:rFonts w:cs="Arial"/>
                <w:b/>
              </w:rPr>
              <w:t>6</w:t>
            </w:r>
          </w:p>
        </w:tc>
      </w:tr>
      <w:tr w:rsidR="00306E53" w:rsidRPr="00494F87" w14:paraId="7D5146A0" w14:textId="77777777" w:rsidTr="00C3653A">
        <w:tc>
          <w:tcPr>
            <w:tcW w:w="9060" w:type="dxa"/>
            <w:gridSpan w:val="2"/>
            <w:shd w:val="clear" w:color="auto" w:fill="E4D8EB"/>
          </w:tcPr>
          <w:p w14:paraId="377E24A9" w14:textId="57367083" w:rsidR="00306E53" w:rsidRPr="00494F87" w:rsidRDefault="00306E53" w:rsidP="001C67F3">
            <w:pPr>
              <w:spacing w:after="0"/>
              <w:contextualSpacing/>
              <w:rPr>
                <w:rFonts w:cs="Times New Roman"/>
                <w:b/>
              </w:rPr>
            </w:pPr>
            <w:r w:rsidRPr="00494F87">
              <w:rPr>
                <w:rFonts w:cs="Times New Roman"/>
                <w:b/>
              </w:rPr>
              <w:t>Answers may include</w:t>
            </w:r>
          </w:p>
        </w:tc>
      </w:tr>
      <w:tr w:rsidR="00306E53" w:rsidRPr="00494F87" w14:paraId="03A0DB3A" w14:textId="77777777" w:rsidTr="00C3653A">
        <w:tc>
          <w:tcPr>
            <w:tcW w:w="9060" w:type="dxa"/>
            <w:gridSpan w:val="2"/>
          </w:tcPr>
          <w:p w14:paraId="320F6329" w14:textId="06572192" w:rsidR="00306E53" w:rsidRPr="00700959" w:rsidRDefault="00306E53" w:rsidP="001C67F3">
            <w:pPr>
              <w:spacing w:after="0"/>
              <w:rPr>
                <w:rFonts w:cs="Arial"/>
                <w:bCs/>
              </w:rPr>
            </w:pPr>
            <w:r w:rsidRPr="00700959">
              <w:rPr>
                <w:rFonts w:cs="Arial"/>
                <w:bCs/>
              </w:rPr>
              <w:t>A range of examples that demonstrate the role and influence of the individuals chosen</w:t>
            </w:r>
            <w:r w:rsidR="003D2EF5">
              <w:rPr>
                <w:rFonts w:cs="Arial"/>
                <w:bCs/>
              </w:rPr>
              <w:t>,</w:t>
            </w:r>
            <w:r>
              <w:rPr>
                <w:rFonts w:cs="Arial"/>
                <w:bCs/>
              </w:rPr>
              <w:t xml:space="preserve"> </w:t>
            </w:r>
            <w:r w:rsidR="00A612D4">
              <w:rPr>
                <w:rFonts w:cs="Arial"/>
                <w:bCs/>
              </w:rPr>
              <w:t>including</w:t>
            </w:r>
            <w:r>
              <w:rPr>
                <w:rFonts w:cs="Arial"/>
                <w:bCs/>
              </w:rPr>
              <w:t>:</w:t>
            </w:r>
            <w:r w:rsidRPr="00700959">
              <w:rPr>
                <w:rFonts w:cs="Arial"/>
                <w:bCs/>
              </w:rPr>
              <w:t xml:space="preserve"> </w:t>
            </w:r>
          </w:p>
          <w:p w14:paraId="135BD944" w14:textId="3983A941" w:rsidR="00306E53" w:rsidRPr="001C67F3" w:rsidRDefault="00306E53" w:rsidP="00042692">
            <w:pPr>
              <w:pStyle w:val="ListParagraph"/>
              <w:numPr>
                <w:ilvl w:val="0"/>
                <w:numId w:val="32"/>
              </w:numPr>
              <w:spacing w:after="0"/>
              <w:rPr>
                <w:rFonts w:cs="Arial"/>
                <w:bCs/>
              </w:rPr>
            </w:pPr>
            <w:r w:rsidRPr="001C67F3">
              <w:rPr>
                <w:rFonts w:cs="Arial"/>
                <w:bCs/>
              </w:rPr>
              <w:t>Cicero’s role and influence in the Senate in the years after Caesar</w:t>
            </w:r>
            <w:r w:rsidR="00690E9F">
              <w:rPr>
                <w:rFonts w:cs="Arial"/>
                <w:bCs/>
              </w:rPr>
              <w:t>’s</w:t>
            </w:r>
            <w:r w:rsidRPr="001C67F3">
              <w:rPr>
                <w:rFonts w:cs="Arial"/>
                <w:bCs/>
              </w:rPr>
              <w:t xml:space="preserve"> death</w:t>
            </w:r>
            <w:r w:rsidR="000F4C98">
              <w:rPr>
                <w:rFonts w:cs="Arial"/>
                <w:bCs/>
              </w:rPr>
              <w:t>,</w:t>
            </w:r>
            <w:r w:rsidRPr="001C67F3">
              <w:rPr>
                <w:rFonts w:cs="Arial"/>
                <w:bCs/>
              </w:rPr>
              <w:t xml:space="preserve"> along with his proscription by the ‘Second Triumvirate’ and his death</w:t>
            </w:r>
          </w:p>
          <w:p w14:paraId="45AAB01D" w14:textId="43202B61" w:rsidR="00306E53" w:rsidRPr="001C67F3" w:rsidRDefault="00306E53" w:rsidP="00042692">
            <w:pPr>
              <w:pStyle w:val="ListParagraph"/>
              <w:numPr>
                <w:ilvl w:val="0"/>
                <w:numId w:val="32"/>
              </w:numPr>
              <w:spacing w:after="0"/>
              <w:rPr>
                <w:rFonts w:cs="Arial"/>
                <w:bCs/>
              </w:rPr>
            </w:pPr>
            <w:r w:rsidRPr="001C67F3">
              <w:rPr>
                <w:rFonts w:cs="Arial"/>
                <w:bCs/>
              </w:rPr>
              <w:t>Agrippa’s role as a great general (military successes and role in Antony’s demise) and influence as a close friend and advisor to Octavian</w:t>
            </w:r>
          </w:p>
          <w:p w14:paraId="40331B08" w14:textId="442CF9AF" w:rsidR="00306E53" w:rsidRPr="001C67F3" w:rsidRDefault="00306E53" w:rsidP="00042692">
            <w:pPr>
              <w:pStyle w:val="ListParagraph"/>
              <w:numPr>
                <w:ilvl w:val="0"/>
                <w:numId w:val="32"/>
              </w:numPr>
              <w:spacing w:after="0"/>
              <w:rPr>
                <w:rFonts w:cs="Arial"/>
                <w:bCs/>
              </w:rPr>
            </w:pPr>
            <w:r w:rsidRPr="001C67F3">
              <w:rPr>
                <w:rFonts w:cs="Arial"/>
                <w:bCs/>
              </w:rPr>
              <w:t>Cleopatra’s role as Queen of Egypt (military and political power in her own right) and her influence over Antony (perceived and real) with the Donations of Alexandria and the claim that Antony wished to be buried in Egypt.</w:t>
            </w:r>
          </w:p>
        </w:tc>
      </w:tr>
    </w:tbl>
    <w:p w14:paraId="3A43D463" w14:textId="0C73996D" w:rsidR="001C67F3" w:rsidRPr="001C67F3" w:rsidRDefault="001C67F3" w:rsidP="001C67F3"/>
    <w:p w14:paraId="4D06E0F7" w14:textId="7019C625" w:rsidR="00306E53" w:rsidRPr="00494F87" w:rsidRDefault="00306E53" w:rsidP="001C67F3">
      <w:pPr>
        <w:pStyle w:val="Question"/>
        <w:spacing w:before="120"/>
      </w:pPr>
      <w:r w:rsidRPr="00494F87">
        <w:t>Question 5</w:t>
      </w:r>
      <w:r w:rsidRPr="00494F87">
        <w:tab/>
        <w:t>(6 marks)</w:t>
      </w:r>
    </w:p>
    <w:p w14:paraId="1BF1339B" w14:textId="186E64FC" w:rsidR="00306E53" w:rsidRPr="00494F87" w:rsidRDefault="00306E53" w:rsidP="00042692">
      <w:pPr>
        <w:pStyle w:val="Question"/>
        <w:numPr>
          <w:ilvl w:val="0"/>
          <w:numId w:val="33"/>
        </w:numPr>
        <w:rPr>
          <w:b w:val="0"/>
          <w:bCs/>
        </w:rPr>
      </w:pPr>
      <w:r w:rsidRPr="00494F87">
        <w:rPr>
          <w:b w:val="0"/>
          <w:bCs/>
        </w:rPr>
        <w:t>Summarise the reasons for the Battle of Actium.</w:t>
      </w:r>
      <w:r>
        <w:rPr>
          <w:b w:val="0"/>
          <w:bCs/>
        </w:rPr>
        <w:tab/>
      </w:r>
      <w:r w:rsidRPr="00494F87">
        <w:rPr>
          <w:b w:val="0"/>
          <w:bCs/>
        </w:rPr>
        <w:t>(3 marks)</w:t>
      </w:r>
    </w:p>
    <w:tbl>
      <w:tblPr>
        <w:tblStyle w:val="SCSATable"/>
        <w:tblW w:w="5000" w:type="pct"/>
        <w:tblLook w:val="04A0" w:firstRow="1" w:lastRow="0" w:firstColumn="1" w:lastColumn="0" w:noHBand="0" w:noVBand="1"/>
      </w:tblPr>
      <w:tblGrid>
        <w:gridCol w:w="7509"/>
        <w:gridCol w:w="1551"/>
      </w:tblGrid>
      <w:tr w:rsidR="00306E53" w:rsidRPr="00494F87" w14:paraId="3AADD47C" w14:textId="77777777" w:rsidTr="00BF231B">
        <w:trPr>
          <w:cnfStyle w:val="100000000000" w:firstRow="1" w:lastRow="0" w:firstColumn="0" w:lastColumn="0" w:oddVBand="0" w:evenVBand="0" w:oddHBand="0" w:evenHBand="0" w:firstRowFirstColumn="0" w:firstRowLastColumn="0" w:lastRowFirstColumn="0" w:lastRowLastColumn="0"/>
        </w:trPr>
        <w:tc>
          <w:tcPr>
            <w:tcW w:w="7509" w:type="dxa"/>
          </w:tcPr>
          <w:p w14:paraId="0F558CEA" w14:textId="77777777" w:rsidR="00306E53" w:rsidRPr="00494F87" w:rsidRDefault="00306E53" w:rsidP="00CA6519">
            <w:pPr>
              <w:spacing w:after="0"/>
              <w:contextualSpacing/>
              <w:jc w:val="center"/>
              <w:rPr>
                <w:rFonts w:cs="Times New Roman"/>
                <w:b w:val="0"/>
              </w:rPr>
            </w:pPr>
            <w:r w:rsidRPr="00494F87">
              <w:rPr>
                <w:rFonts w:cs="Times New Roman"/>
              </w:rPr>
              <w:t>Description</w:t>
            </w:r>
          </w:p>
        </w:tc>
        <w:tc>
          <w:tcPr>
            <w:tcW w:w="1551" w:type="dxa"/>
          </w:tcPr>
          <w:p w14:paraId="600BAB0C" w14:textId="77777777" w:rsidR="00306E53" w:rsidRPr="00494F87" w:rsidRDefault="00306E53" w:rsidP="00CA6519">
            <w:pPr>
              <w:spacing w:after="0"/>
              <w:contextualSpacing/>
              <w:jc w:val="center"/>
              <w:rPr>
                <w:rFonts w:cs="Times New Roman"/>
                <w:b w:val="0"/>
              </w:rPr>
            </w:pPr>
            <w:r w:rsidRPr="00494F87">
              <w:rPr>
                <w:rFonts w:cs="Times New Roman"/>
              </w:rPr>
              <w:t>Marks</w:t>
            </w:r>
          </w:p>
        </w:tc>
      </w:tr>
      <w:tr w:rsidR="00306E53" w:rsidRPr="00494F87" w14:paraId="7A344A21" w14:textId="77777777" w:rsidTr="00BF231B">
        <w:tc>
          <w:tcPr>
            <w:tcW w:w="7509" w:type="dxa"/>
          </w:tcPr>
          <w:p w14:paraId="4B7AD6F6" w14:textId="77777777" w:rsidR="00306E53" w:rsidRPr="00494F87" w:rsidRDefault="00306E53" w:rsidP="00CA6519">
            <w:pPr>
              <w:tabs>
                <w:tab w:val="left" w:pos="720"/>
              </w:tabs>
              <w:spacing w:after="0"/>
              <w:rPr>
                <w:rFonts w:cs="Arial"/>
                <w:bCs/>
              </w:rPr>
            </w:pPr>
            <w:r>
              <w:rPr>
                <w:rFonts w:cs="Arial"/>
                <w:bCs/>
              </w:rPr>
              <w:t xml:space="preserve">Summarises the reasons for the Battle of Actium, </w:t>
            </w:r>
            <w:r w:rsidRPr="00494F87">
              <w:rPr>
                <w:rFonts w:cstheme="minorHAnsi"/>
              </w:rPr>
              <w:t>selecting relevant and accurate detail</w:t>
            </w:r>
            <w:r>
              <w:rPr>
                <w:rFonts w:cstheme="minorHAnsi"/>
              </w:rPr>
              <w:t>,</w:t>
            </w:r>
            <w:r w:rsidRPr="00494F87">
              <w:rPr>
                <w:rFonts w:cstheme="minorHAnsi"/>
              </w:rPr>
              <w:t xml:space="preserve"> including</w:t>
            </w:r>
            <w:r>
              <w:rPr>
                <w:rFonts w:cstheme="minorHAnsi"/>
              </w:rPr>
              <w:t xml:space="preserve"> information on</w:t>
            </w:r>
            <w:r w:rsidRPr="00494F87">
              <w:rPr>
                <w:rFonts w:cstheme="minorHAnsi"/>
              </w:rPr>
              <w:t xml:space="preserve"> individual</w:t>
            </w:r>
            <w:r>
              <w:rPr>
                <w:rFonts w:cstheme="minorHAnsi"/>
              </w:rPr>
              <w:t xml:space="preserve">s and </w:t>
            </w:r>
            <w:r w:rsidRPr="00494F87">
              <w:rPr>
                <w:rFonts w:cstheme="minorHAnsi"/>
              </w:rPr>
              <w:t>groups</w:t>
            </w:r>
            <w:r>
              <w:rPr>
                <w:rFonts w:cstheme="minorHAnsi"/>
              </w:rPr>
              <w:t xml:space="preserve"> involved</w:t>
            </w:r>
            <w:r w:rsidRPr="00494F87">
              <w:rPr>
                <w:rFonts w:cstheme="minorHAnsi"/>
              </w:rPr>
              <w:t xml:space="preserve">, </w:t>
            </w:r>
            <w:r>
              <w:rPr>
                <w:rFonts w:cstheme="minorHAnsi"/>
              </w:rPr>
              <w:t xml:space="preserve">the key </w:t>
            </w:r>
            <w:r w:rsidRPr="00494F87">
              <w:rPr>
                <w:rFonts w:cstheme="minorHAnsi"/>
              </w:rPr>
              <w:t xml:space="preserve">events and </w:t>
            </w:r>
            <w:r>
              <w:rPr>
                <w:rFonts w:cstheme="minorHAnsi"/>
              </w:rPr>
              <w:t xml:space="preserve">appropriate historical </w:t>
            </w:r>
            <w:r w:rsidRPr="00494F87">
              <w:rPr>
                <w:rFonts w:cstheme="minorHAnsi"/>
              </w:rPr>
              <w:t>terminology</w:t>
            </w:r>
          </w:p>
        </w:tc>
        <w:tc>
          <w:tcPr>
            <w:tcW w:w="1551" w:type="dxa"/>
            <w:vAlign w:val="center"/>
          </w:tcPr>
          <w:p w14:paraId="4295719C" w14:textId="77777777" w:rsidR="00306E53" w:rsidRPr="00494F87" w:rsidRDefault="00306E53" w:rsidP="00791FAC">
            <w:pPr>
              <w:spacing w:after="0"/>
              <w:jc w:val="center"/>
              <w:rPr>
                <w:rFonts w:cs="Arial"/>
                <w:bCs/>
              </w:rPr>
            </w:pPr>
            <w:r w:rsidRPr="00494F87">
              <w:rPr>
                <w:rFonts w:cs="Arial"/>
                <w:bCs/>
              </w:rPr>
              <w:t>3</w:t>
            </w:r>
          </w:p>
        </w:tc>
      </w:tr>
      <w:tr w:rsidR="00306E53" w:rsidRPr="00494F87" w14:paraId="197BD021" w14:textId="77777777" w:rsidTr="00BF231B">
        <w:tc>
          <w:tcPr>
            <w:tcW w:w="7509" w:type="dxa"/>
          </w:tcPr>
          <w:p w14:paraId="430CD9BC" w14:textId="4CDC73F7" w:rsidR="00306E53" w:rsidRPr="00494F87" w:rsidRDefault="00306E53" w:rsidP="00CA6519">
            <w:pPr>
              <w:tabs>
                <w:tab w:val="left" w:pos="720"/>
              </w:tabs>
              <w:spacing w:after="0"/>
              <w:rPr>
                <w:rFonts w:cs="Arial"/>
                <w:bCs/>
              </w:rPr>
            </w:pPr>
            <w:r>
              <w:rPr>
                <w:rFonts w:cs="Arial"/>
                <w:bCs/>
              </w:rPr>
              <w:t xml:space="preserve">Identifies some of the reasons for the Battle of Actium, </w:t>
            </w:r>
            <w:r w:rsidRPr="00494F87">
              <w:rPr>
                <w:rFonts w:cstheme="minorHAnsi"/>
              </w:rPr>
              <w:t xml:space="preserve">selecting </w:t>
            </w:r>
            <w:r>
              <w:rPr>
                <w:rFonts w:cstheme="minorHAnsi"/>
              </w:rPr>
              <w:t xml:space="preserve">some </w:t>
            </w:r>
            <w:r w:rsidRPr="00494F87">
              <w:rPr>
                <w:rFonts w:cstheme="minorHAnsi"/>
              </w:rPr>
              <w:t>relevan</w:t>
            </w:r>
            <w:r>
              <w:rPr>
                <w:rFonts w:cstheme="minorHAnsi"/>
              </w:rPr>
              <w:t>t</w:t>
            </w:r>
            <w:r w:rsidRPr="00494F87">
              <w:rPr>
                <w:rFonts w:cstheme="minorHAnsi"/>
              </w:rPr>
              <w:t xml:space="preserve"> detail</w:t>
            </w:r>
            <w:r>
              <w:rPr>
                <w:rFonts w:cstheme="minorHAnsi"/>
              </w:rPr>
              <w:t>,</w:t>
            </w:r>
            <w:r w:rsidRPr="00494F87">
              <w:rPr>
                <w:rFonts w:cstheme="minorHAnsi"/>
              </w:rPr>
              <w:t xml:space="preserve"> including</w:t>
            </w:r>
            <w:r>
              <w:rPr>
                <w:rFonts w:cstheme="minorHAnsi"/>
              </w:rPr>
              <w:t xml:space="preserve"> some information on</w:t>
            </w:r>
            <w:r w:rsidRPr="00494F87">
              <w:rPr>
                <w:rFonts w:cstheme="minorHAnsi"/>
              </w:rPr>
              <w:t xml:space="preserve"> individual</w:t>
            </w:r>
            <w:r>
              <w:rPr>
                <w:rFonts w:cstheme="minorHAnsi"/>
              </w:rPr>
              <w:t xml:space="preserve">s and </w:t>
            </w:r>
            <w:r w:rsidRPr="00494F87">
              <w:rPr>
                <w:rFonts w:cstheme="minorHAnsi"/>
              </w:rPr>
              <w:t>groups</w:t>
            </w:r>
            <w:r>
              <w:rPr>
                <w:rFonts w:cstheme="minorHAnsi"/>
              </w:rPr>
              <w:t xml:space="preserve"> involved</w:t>
            </w:r>
            <w:r w:rsidRPr="00494F87">
              <w:rPr>
                <w:rFonts w:cstheme="minorHAnsi"/>
              </w:rPr>
              <w:t xml:space="preserve">, </w:t>
            </w:r>
            <w:r w:rsidR="00A9596E">
              <w:rPr>
                <w:rFonts w:cstheme="minorHAnsi"/>
              </w:rPr>
              <w:t xml:space="preserve">some of the key </w:t>
            </w:r>
            <w:r w:rsidRPr="00494F87">
              <w:rPr>
                <w:rFonts w:cstheme="minorHAnsi"/>
              </w:rPr>
              <w:t xml:space="preserve">events and </w:t>
            </w:r>
            <w:r>
              <w:rPr>
                <w:rFonts w:cstheme="minorHAnsi"/>
              </w:rPr>
              <w:t xml:space="preserve">some historical </w:t>
            </w:r>
            <w:r w:rsidRPr="00494F87">
              <w:rPr>
                <w:rFonts w:cstheme="minorHAnsi"/>
              </w:rPr>
              <w:t>terminology</w:t>
            </w:r>
          </w:p>
        </w:tc>
        <w:tc>
          <w:tcPr>
            <w:tcW w:w="1551" w:type="dxa"/>
            <w:vAlign w:val="center"/>
          </w:tcPr>
          <w:p w14:paraId="5F09E3FA" w14:textId="77777777" w:rsidR="00306E53" w:rsidRPr="00494F87" w:rsidRDefault="00306E53" w:rsidP="00791FAC">
            <w:pPr>
              <w:spacing w:after="0"/>
              <w:jc w:val="center"/>
              <w:rPr>
                <w:rFonts w:cs="Arial"/>
                <w:bCs/>
              </w:rPr>
            </w:pPr>
            <w:r w:rsidRPr="00494F87">
              <w:rPr>
                <w:rFonts w:cs="Arial"/>
                <w:bCs/>
              </w:rPr>
              <w:t>2</w:t>
            </w:r>
          </w:p>
        </w:tc>
      </w:tr>
      <w:tr w:rsidR="00306E53" w:rsidRPr="00494F87" w14:paraId="7A8E90CF" w14:textId="77777777" w:rsidTr="00BF231B">
        <w:tc>
          <w:tcPr>
            <w:tcW w:w="7509" w:type="dxa"/>
          </w:tcPr>
          <w:p w14:paraId="3DEC4174" w14:textId="77777777" w:rsidR="00306E53" w:rsidRPr="00494F87" w:rsidRDefault="00306E53" w:rsidP="00CA6519">
            <w:pPr>
              <w:tabs>
                <w:tab w:val="left" w:pos="720"/>
              </w:tabs>
              <w:spacing w:after="0"/>
              <w:rPr>
                <w:rFonts w:cs="Arial"/>
                <w:bCs/>
              </w:rPr>
            </w:pPr>
            <w:r>
              <w:rPr>
                <w:rFonts w:cs="Arial"/>
                <w:bCs/>
              </w:rPr>
              <w:t>Identifies a reason for the Battle of Actium with limited reference to</w:t>
            </w:r>
            <w:r w:rsidRPr="00494F87">
              <w:rPr>
                <w:rFonts w:cstheme="minorHAnsi"/>
              </w:rPr>
              <w:t xml:space="preserve"> individuals, groups,</w:t>
            </w:r>
            <w:r>
              <w:rPr>
                <w:rFonts w:cstheme="minorHAnsi"/>
              </w:rPr>
              <w:t xml:space="preserve"> or </w:t>
            </w:r>
            <w:r w:rsidRPr="00494F87">
              <w:rPr>
                <w:rFonts w:cstheme="minorHAnsi"/>
              </w:rPr>
              <w:t>event</w:t>
            </w:r>
            <w:r>
              <w:rPr>
                <w:rFonts w:cstheme="minorHAnsi"/>
              </w:rPr>
              <w:t>s</w:t>
            </w:r>
            <w:r w:rsidRPr="00494F87">
              <w:rPr>
                <w:rFonts w:cstheme="minorHAnsi"/>
              </w:rPr>
              <w:t xml:space="preserve"> </w:t>
            </w:r>
            <w:r>
              <w:rPr>
                <w:rFonts w:cstheme="minorHAnsi"/>
              </w:rPr>
              <w:t xml:space="preserve">and limited use of historical </w:t>
            </w:r>
            <w:r w:rsidRPr="00494F87">
              <w:rPr>
                <w:rFonts w:cstheme="minorHAnsi"/>
              </w:rPr>
              <w:t>terminology</w:t>
            </w:r>
          </w:p>
        </w:tc>
        <w:tc>
          <w:tcPr>
            <w:tcW w:w="1551" w:type="dxa"/>
            <w:vAlign w:val="center"/>
          </w:tcPr>
          <w:p w14:paraId="2B97D336" w14:textId="77777777" w:rsidR="00306E53" w:rsidRPr="00494F87" w:rsidRDefault="00306E53" w:rsidP="00791FAC">
            <w:pPr>
              <w:spacing w:after="0"/>
              <w:jc w:val="center"/>
              <w:rPr>
                <w:rFonts w:cs="Arial"/>
                <w:bCs/>
              </w:rPr>
            </w:pPr>
            <w:r w:rsidRPr="00494F87">
              <w:rPr>
                <w:rFonts w:cs="Arial"/>
                <w:bCs/>
              </w:rPr>
              <w:t>1</w:t>
            </w:r>
          </w:p>
        </w:tc>
      </w:tr>
      <w:tr w:rsidR="00306E53" w:rsidRPr="00494F87" w14:paraId="7618A933" w14:textId="77777777" w:rsidTr="00BF231B">
        <w:tc>
          <w:tcPr>
            <w:tcW w:w="7509" w:type="dxa"/>
          </w:tcPr>
          <w:p w14:paraId="4A565F5E" w14:textId="77777777" w:rsidR="00306E53" w:rsidRPr="00494F87" w:rsidRDefault="00306E53" w:rsidP="00CA6519">
            <w:pPr>
              <w:tabs>
                <w:tab w:val="left" w:pos="720"/>
              </w:tabs>
              <w:spacing w:after="0"/>
              <w:jc w:val="right"/>
              <w:rPr>
                <w:rFonts w:cs="Arial"/>
                <w:b/>
              </w:rPr>
            </w:pPr>
            <w:r w:rsidRPr="00494F87">
              <w:rPr>
                <w:rFonts w:cs="Arial"/>
                <w:b/>
              </w:rPr>
              <w:t>Subtotal</w:t>
            </w:r>
          </w:p>
        </w:tc>
        <w:tc>
          <w:tcPr>
            <w:tcW w:w="1551" w:type="dxa"/>
          </w:tcPr>
          <w:p w14:paraId="6E9570E3" w14:textId="77777777" w:rsidR="00306E53" w:rsidRPr="00494F87" w:rsidRDefault="00306E53" w:rsidP="00CA6519">
            <w:pPr>
              <w:spacing w:after="0"/>
              <w:jc w:val="right"/>
              <w:rPr>
                <w:rFonts w:cs="Arial"/>
                <w:b/>
              </w:rPr>
            </w:pPr>
            <w:r>
              <w:rPr>
                <w:rFonts w:cs="Arial"/>
                <w:b/>
              </w:rPr>
              <w:t>/</w:t>
            </w:r>
            <w:r w:rsidRPr="00494F87">
              <w:rPr>
                <w:rFonts w:cs="Arial"/>
                <w:b/>
              </w:rPr>
              <w:t>3</w:t>
            </w:r>
          </w:p>
        </w:tc>
      </w:tr>
      <w:tr w:rsidR="00306E53" w:rsidRPr="00494F87" w14:paraId="07221CAF" w14:textId="77777777" w:rsidTr="00BF231B">
        <w:tc>
          <w:tcPr>
            <w:tcW w:w="9060" w:type="dxa"/>
            <w:gridSpan w:val="2"/>
            <w:shd w:val="clear" w:color="auto" w:fill="E4D8EB"/>
          </w:tcPr>
          <w:p w14:paraId="2B2009BB" w14:textId="77777777" w:rsidR="00306E53" w:rsidRPr="00494F87" w:rsidRDefault="00306E53" w:rsidP="00CA6519">
            <w:pPr>
              <w:spacing w:after="0"/>
              <w:contextualSpacing/>
              <w:rPr>
                <w:rFonts w:cs="Times New Roman"/>
                <w:b/>
              </w:rPr>
            </w:pPr>
            <w:r w:rsidRPr="00494F87">
              <w:rPr>
                <w:rFonts w:cs="Times New Roman"/>
                <w:b/>
              </w:rPr>
              <w:t>Answers may include:</w:t>
            </w:r>
          </w:p>
        </w:tc>
      </w:tr>
      <w:tr w:rsidR="00306E53" w:rsidRPr="00D6087E" w14:paraId="15B47420" w14:textId="77777777" w:rsidTr="00BF231B">
        <w:tc>
          <w:tcPr>
            <w:tcW w:w="9060" w:type="dxa"/>
            <w:gridSpan w:val="2"/>
          </w:tcPr>
          <w:p w14:paraId="6CCEEE24" w14:textId="6532515E" w:rsidR="00306E53" w:rsidRPr="00A634B5" w:rsidRDefault="00306E53" w:rsidP="00680456">
            <w:pPr>
              <w:spacing w:after="0"/>
              <w:rPr>
                <w:rFonts w:cs="Arial"/>
                <w:bCs/>
              </w:rPr>
            </w:pPr>
            <w:r>
              <w:rPr>
                <w:rFonts w:cs="Arial"/>
                <w:bCs/>
              </w:rPr>
              <w:t>Answers should focus on reasons for the Battle of Actium</w:t>
            </w:r>
            <w:r w:rsidR="00634D84">
              <w:rPr>
                <w:rFonts w:cs="Arial"/>
                <w:bCs/>
              </w:rPr>
              <w:t>;</w:t>
            </w:r>
            <w:r>
              <w:rPr>
                <w:rFonts w:cs="Arial"/>
                <w:bCs/>
              </w:rPr>
              <w:t xml:space="preserve"> detail on the battle itself is not required for this question.</w:t>
            </w:r>
            <w:r w:rsidR="00680456">
              <w:rPr>
                <w:rFonts w:cs="Arial"/>
                <w:bCs/>
              </w:rPr>
              <w:t xml:space="preserve"> </w:t>
            </w:r>
            <w:r>
              <w:rPr>
                <w:rFonts w:cs="Arial"/>
                <w:bCs/>
              </w:rPr>
              <w:t>Summary of reasons may include:</w:t>
            </w:r>
          </w:p>
          <w:p w14:paraId="5992CD91" w14:textId="70AD8238" w:rsidR="00306E53" w:rsidRDefault="00306E53" w:rsidP="00042692">
            <w:pPr>
              <w:pStyle w:val="ListParagraph"/>
              <w:numPr>
                <w:ilvl w:val="0"/>
                <w:numId w:val="9"/>
              </w:numPr>
              <w:spacing w:after="0"/>
              <w:rPr>
                <w:rFonts w:cs="Arial"/>
                <w:bCs/>
              </w:rPr>
            </w:pPr>
            <w:r>
              <w:rPr>
                <w:rFonts w:cs="Arial"/>
                <w:bCs/>
              </w:rPr>
              <w:lastRenderedPageBreak/>
              <w:t>a</w:t>
            </w:r>
            <w:r w:rsidRPr="005F6F87">
              <w:rPr>
                <w:rFonts w:cs="Arial"/>
                <w:bCs/>
              </w:rPr>
              <w:t xml:space="preserve">fter Lepidus was deposed, the Triumvirate was essentially a division of power between Antony and Octavian, both amassing military and political </w:t>
            </w:r>
            <w:r>
              <w:rPr>
                <w:rFonts w:cs="Arial"/>
                <w:bCs/>
              </w:rPr>
              <w:t xml:space="preserve">support </w:t>
            </w:r>
            <w:r w:rsidRPr="005F6F87">
              <w:rPr>
                <w:rFonts w:cs="Arial"/>
                <w:bCs/>
              </w:rPr>
              <w:t xml:space="preserve">until the official end of the </w:t>
            </w:r>
            <w:r w:rsidR="00680456">
              <w:rPr>
                <w:rFonts w:cs="Arial"/>
                <w:bCs/>
              </w:rPr>
              <w:t>‘</w:t>
            </w:r>
            <w:r w:rsidRPr="005F6F87">
              <w:rPr>
                <w:rFonts w:cs="Arial"/>
                <w:bCs/>
              </w:rPr>
              <w:t>Second Triumvirate</w:t>
            </w:r>
            <w:r w:rsidR="00680456">
              <w:rPr>
                <w:rFonts w:cs="Arial"/>
                <w:bCs/>
              </w:rPr>
              <w:t>’</w:t>
            </w:r>
            <w:r w:rsidRPr="005F6F87">
              <w:rPr>
                <w:rFonts w:cs="Arial"/>
                <w:bCs/>
              </w:rPr>
              <w:t xml:space="preserve"> in 33 BCE</w:t>
            </w:r>
          </w:p>
          <w:p w14:paraId="6FE5227E" w14:textId="49D19ED3" w:rsidR="00306E53" w:rsidRDefault="00306E53" w:rsidP="00042692">
            <w:pPr>
              <w:pStyle w:val="ListParagraph"/>
              <w:numPr>
                <w:ilvl w:val="0"/>
                <w:numId w:val="9"/>
              </w:numPr>
              <w:spacing w:after="0"/>
              <w:rPr>
                <w:rFonts w:cs="Arial"/>
                <w:bCs/>
              </w:rPr>
            </w:pPr>
            <w:r w:rsidRPr="005F6F87">
              <w:rPr>
                <w:rFonts w:cs="Arial"/>
                <w:bCs/>
              </w:rPr>
              <w:t>Antony’s success in the East</w:t>
            </w:r>
            <w:r w:rsidR="00680456">
              <w:rPr>
                <w:rFonts w:cs="Arial"/>
                <w:bCs/>
              </w:rPr>
              <w:t>, which</w:t>
            </w:r>
            <w:r w:rsidRPr="005F6F87">
              <w:rPr>
                <w:rFonts w:cs="Arial"/>
                <w:bCs/>
              </w:rPr>
              <w:t xml:space="preserve"> was coupled with</w:t>
            </w:r>
          </w:p>
          <w:p w14:paraId="44692E6A" w14:textId="77777777" w:rsidR="00306E53" w:rsidRPr="00BF6725" w:rsidRDefault="00306E53" w:rsidP="00BF231B">
            <w:pPr>
              <w:pStyle w:val="ListParagraph"/>
              <w:numPr>
                <w:ilvl w:val="0"/>
                <w:numId w:val="46"/>
              </w:numPr>
              <w:spacing w:after="0"/>
              <w:rPr>
                <w:rFonts w:cs="Arial"/>
                <w:bCs/>
              </w:rPr>
            </w:pPr>
            <w:r w:rsidRPr="00BF6725">
              <w:rPr>
                <w:rFonts w:cs="Arial"/>
                <w:bCs/>
              </w:rPr>
              <w:t>his romance with Cleopatra</w:t>
            </w:r>
          </w:p>
          <w:p w14:paraId="12266F0E" w14:textId="77777777" w:rsidR="00306E53" w:rsidRDefault="00306E53" w:rsidP="00BF231B">
            <w:pPr>
              <w:pStyle w:val="ListParagraph"/>
              <w:numPr>
                <w:ilvl w:val="0"/>
                <w:numId w:val="46"/>
              </w:numPr>
              <w:spacing w:after="0"/>
              <w:rPr>
                <w:rFonts w:cs="Arial"/>
                <w:bCs/>
              </w:rPr>
            </w:pPr>
            <w:r w:rsidRPr="005F6F87">
              <w:rPr>
                <w:rFonts w:cs="Arial"/>
                <w:bCs/>
              </w:rPr>
              <w:t>the rejection of his wife, Octavian’s sister Octavia</w:t>
            </w:r>
          </w:p>
          <w:p w14:paraId="677F17B1" w14:textId="58DDB493" w:rsidR="00306E53" w:rsidRDefault="00306E53" w:rsidP="00BF231B">
            <w:pPr>
              <w:pStyle w:val="ListParagraph"/>
              <w:numPr>
                <w:ilvl w:val="0"/>
                <w:numId w:val="46"/>
              </w:numPr>
              <w:spacing w:after="0"/>
              <w:rPr>
                <w:rFonts w:cs="Arial"/>
                <w:bCs/>
              </w:rPr>
            </w:pPr>
            <w:r>
              <w:rPr>
                <w:rFonts w:cs="Arial"/>
                <w:bCs/>
              </w:rPr>
              <w:t>t</w:t>
            </w:r>
            <w:r w:rsidRPr="005F6F87">
              <w:rPr>
                <w:rFonts w:cs="Arial"/>
                <w:bCs/>
              </w:rPr>
              <w:t xml:space="preserve">he Donations of Alexandria and the revelations of </w:t>
            </w:r>
            <w:r>
              <w:rPr>
                <w:rFonts w:cs="Arial"/>
                <w:bCs/>
              </w:rPr>
              <w:t>his</w:t>
            </w:r>
            <w:r w:rsidRPr="005F6F87">
              <w:rPr>
                <w:rFonts w:cs="Arial"/>
                <w:bCs/>
              </w:rPr>
              <w:t xml:space="preserve"> will</w:t>
            </w:r>
            <w:r w:rsidR="00E22829">
              <w:rPr>
                <w:rFonts w:cs="Arial"/>
                <w:bCs/>
              </w:rPr>
              <w:t>,</w:t>
            </w:r>
            <w:r w:rsidRPr="005F6F87">
              <w:rPr>
                <w:rFonts w:cs="Arial"/>
                <w:bCs/>
              </w:rPr>
              <w:t xml:space="preserve"> </w:t>
            </w:r>
            <w:r>
              <w:rPr>
                <w:rFonts w:cs="Arial"/>
                <w:bCs/>
              </w:rPr>
              <w:t xml:space="preserve">which </w:t>
            </w:r>
            <w:r w:rsidRPr="005F6F87">
              <w:rPr>
                <w:rFonts w:cs="Arial"/>
                <w:bCs/>
              </w:rPr>
              <w:t>firmly identified Antony as an enemy of Rome favouring an Eastern queen</w:t>
            </w:r>
          </w:p>
          <w:p w14:paraId="11BCD691" w14:textId="77777777" w:rsidR="00306E53" w:rsidRDefault="00306E53" w:rsidP="00042692">
            <w:pPr>
              <w:pStyle w:val="ListParagraph"/>
              <w:numPr>
                <w:ilvl w:val="0"/>
                <w:numId w:val="9"/>
              </w:numPr>
              <w:spacing w:after="0"/>
              <w:rPr>
                <w:rFonts w:cs="Arial"/>
                <w:bCs/>
              </w:rPr>
            </w:pPr>
            <w:r w:rsidRPr="008458E0">
              <w:rPr>
                <w:rFonts w:cs="Arial"/>
                <w:bCs/>
              </w:rPr>
              <w:t>Octavian was instrumental in the propaganda in Rome against Antony</w:t>
            </w:r>
          </w:p>
          <w:p w14:paraId="1480366B" w14:textId="77777777" w:rsidR="00306E53" w:rsidRPr="00873B7E" w:rsidRDefault="00306E53" w:rsidP="00042692">
            <w:pPr>
              <w:pStyle w:val="ListParagraph"/>
              <w:numPr>
                <w:ilvl w:val="0"/>
                <w:numId w:val="9"/>
              </w:numPr>
              <w:spacing w:after="0"/>
              <w:rPr>
                <w:rFonts w:cs="Arial"/>
                <w:bCs/>
              </w:rPr>
            </w:pPr>
            <w:r w:rsidRPr="008458E0">
              <w:rPr>
                <w:rFonts w:cs="Arial"/>
                <w:bCs/>
              </w:rPr>
              <w:t xml:space="preserve">Rome declared war on Cleopatra, forcing Antony to make his allegiance clear. </w:t>
            </w:r>
          </w:p>
        </w:tc>
      </w:tr>
    </w:tbl>
    <w:p w14:paraId="5B287C24" w14:textId="5E44C7C0" w:rsidR="00306E53" w:rsidRDefault="00306E53" w:rsidP="00D277F3">
      <w:pPr>
        <w:pStyle w:val="ListParagraph"/>
        <w:numPr>
          <w:ilvl w:val="0"/>
          <w:numId w:val="33"/>
        </w:numPr>
        <w:tabs>
          <w:tab w:val="right" w:pos="9072"/>
        </w:tabs>
        <w:spacing w:before="120"/>
      </w:pPr>
      <w:r w:rsidRPr="001C67F3">
        <w:rPr>
          <w:bCs/>
        </w:rPr>
        <w:lastRenderedPageBreak/>
        <w:t>Outline the outcomes of the Battle of Actium.</w:t>
      </w:r>
      <w:r w:rsidR="001C67F3">
        <w:rPr>
          <w:bCs/>
        </w:rPr>
        <w:tab/>
      </w:r>
      <w:r w:rsidRPr="001C67F3">
        <w:rPr>
          <w:bCs/>
        </w:rPr>
        <w:t>(3 marks)</w:t>
      </w:r>
    </w:p>
    <w:tbl>
      <w:tblPr>
        <w:tblStyle w:val="SCSATable"/>
        <w:tblW w:w="5000" w:type="pct"/>
        <w:tblLook w:val="04A0" w:firstRow="1" w:lastRow="0" w:firstColumn="1" w:lastColumn="0" w:noHBand="0" w:noVBand="1"/>
      </w:tblPr>
      <w:tblGrid>
        <w:gridCol w:w="7509"/>
        <w:gridCol w:w="1551"/>
      </w:tblGrid>
      <w:tr w:rsidR="00306E53" w:rsidRPr="00494F87" w14:paraId="3294DD37" w14:textId="77777777" w:rsidTr="00CA6519">
        <w:trPr>
          <w:cnfStyle w:val="100000000000" w:firstRow="1" w:lastRow="0" w:firstColumn="0" w:lastColumn="0" w:oddVBand="0" w:evenVBand="0" w:oddHBand="0" w:evenHBand="0" w:firstRowFirstColumn="0" w:firstRowLastColumn="0" w:lastRowFirstColumn="0" w:lastRowLastColumn="0"/>
        </w:trPr>
        <w:tc>
          <w:tcPr>
            <w:tcW w:w="7473" w:type="dxa"/>
          </w:tcPr>
          <w:p w14:paraId="3B2F4D17" w14:textId="77777777" w:rsidR="00306E53" w:rsidRPr="00494F87" w:rsidRDefault="00306E53" w:rsidP="00CA6519">
            <w:pPr>
              <w:spacing w:after="0"/>
              <w:contextualSpacing/>
              <w:jc w:val="center"/>
              <w:rPr>
                <w:rFonts w:cs="Times New Roman"/>
                <w:b w:val="0"/>
              </w:rPr>
            </w:pPr>
            <w:r w:rsidRPr="00494F87">
              <w:rPr>
                <w:rFonts w:cs="Times New Roman"/>
              </w:rPr>
              <w:t>Description</w:t>
            </w:r>
          </w:p>
        </w:tc>
        <w:tc>
          <w:tcPr>
            <w:tcW w:w="1543" w:type="dxa"/>
          </w:tcPr>
          <w:p w14:paraId="20AD474B" w14:textId="77777777" w:rsidR="00306E53" w:rsidRPr="00494F87" w:rsidRDefault="00306E53" w:rsidP="00CA6519">
            <w:pPr>
              <w:spacing w:after="0"/>
              <w:contextualSpacing/>
              <w:jc w:val="center"/>
              <w:rPr>
                <w:rFonts w:cs="Times New Roman"/>
                <w:b w:val="0"/>
              </w:rPr>
            </w:pPr>
            <w:r w:rsidRPr="00494F87">
              <w:rPr>
                <w:rFonts w:cs="Times New Roman"/>
              </w:rPr>
              <w:t>Marks</w:t>
            </w:r>
          </w:p>
        </w:tc>
      </w:tr>
      <w:tr w:rsidR="00306E53" w:rsidRPr="00494F87" w14:paraId="142D6B42" w14:textId="77777777" w:rsidTr="00CA6519">
        <w:tc>
          <w:tcPr>
            <w:tcW w:w="9016" w:type="dxa"/>
            <w:gridSpan w:val="2"/>
          </w:tcPr>
          <w:p w14:paraId="13F76013" w14:textId="3C69DDA9" w:rsidR="00306E53" w:rsidRPr="00494F87" w:rsidRDefault="00306E53" w:rsidP="00CA6519">
            <w:pPr>
              <w:spacing w:after="0"/>
              <w:ind w:right="95"/>
              <w:rPr>
                <w:rFonts w:cs="Arial"/>
                <w:bCs/>
              </w:rPr>
            </w:pPr>
          </w:p>
        </w:tc>
      </w:tr>
      <w:tr w:rsidR="00306E53" w:rsidRPr="00494F87" w14:paraId="66366E73" w14:textId="77777777" w:rsidTr="00CA6519">
        <w:trPr>
          <w:trHeight w:val="294"/>
        </w:trPr>
        <w:tc>
          <w:tcPr>
            <w:tcW w:w="7473" w:type="dxa"/>
          </w:tcPr>
          <w:p w14:paraId="2D7878DA" w14:textId="77777777" w:rsidR="00306E53" w:rsidRPr="00494F87" w:rsidRDefault="00306E53" w:rsidP="00CA6519">
            <w:pPr>
              <w:tabs>
                <w:tab w:val="left" w:pos="720"/>
              </w:tabs>
              <w:spacing w:after="0"/>
              <w:ind w:right="95"/>
              <w:rPr>
                <w:rFonts w:cs="Arial"/>
                <w:bCs/>
              </w:rPr>
            </w:pPr>
            <w:r>
              <w:rPr>
                <w:rFonts w:cs="Arial"/>
                <w:bCs/>
              </w:rPr>
              <w:t>Outlines the outcomes of the Battle of Actium</w:t>
            </w:r>
          </w:p>
        </w:tc>
        <w:tc>
          <w:tcPr>
            <w:tcW w:w="1543" w:type="dxa"/>
          </w:tcPr>
          <w:p w14:paraId="01C10DAE" w14:textId="77777777" w:rsidR="00306E53" w:rsidRPr="00494F87" w:rsidRDefault="00306E53" w:rsidP="00CA6519">
            <w:pPr>
              <w:spacing w:after="0"/>
              <w:ind w:right="95"/>
              <w:jc w:val="center"/>
              <w:rPr>
                <w:rFonts w:cs="Arial"/>
                <w:bCs/>
              </w:rPr>
            </w:pPr>
            <w:r w:rsidRPr="00494F87">
              <w:rPr>
                <w:rFonts w:cs="Arial"/>
                <w:bCs/>
              </w:rPr>
              <w:t>3</w:t>
            </w:r>
          </w:p>
        </w:tc>
      </w:tr>
      <w:tr w:rsidR="00306E53" w:rsidRPr="00494F87" w14:paraId="73F1A3B2" w14:textId="77777777" w:rsidTr="00CA6519">
        <w:trPr>
          <w:trHeight w:val="294"/>
        </w:trPr>
        <w:tc>
          <w:tcPr>
            <w:tcW w:w="7473" w:type="dxa"/>
          </w:tcPr>
          <w:p w14:paraId="5138325B" w14:textId="77777777" w:rsidR="00306E53" w:rsidRPr="00494F87" w:rsidRDefault="00306E53" w:rsidP="00CA6519">
            <w:pPr>
              <w:tabs>
                <w:tab w:val="left" w:pos="720"/>
              </w:tabs>
              <w:spacing w:after="0"/>
              <w:ind w:right="95"/>
              <w:rPr>
                <w:rFonts w:cs="Arial"/>
                <w:bCs/>
              </w:rPr>
            </w:pPr>
            <w:r>
              <w:rPr>
                <w:rFonts w:cs="Arial"/>
                <w:bCs/>
              </w:rPr>
              <w:t>Identifies some of the outcomes of the Battle of Actium</w:t>
            </w:r>
          </w:p>
        </w:tc>
        <w:tc>
          <w:tcPr>
            <w:tcW w:w="1543" w:type="dxa"/>
          </w:tcPr>
          <w:p w14:paraId="73F0B235" w14:textId="77777777" w:rsidR="00306E53" w:rsidRPr="00494F87" w:rsidRDefault="00306E53" w:rsidP="00CA6519">
            <w:pPr>
              <w:spacing w:after="0"/>
              <w:ind w:right="95"/>
              <w:jc w:val="center"/>
              <w:rPr>
                <w:rFonts w:cs="Arial"/>
                <w:bCs/>
              </w:rPr>
            </w:pPr>
            <w:r w:rsidRPr="00494F87">
              <w:rPr>
                <w:rFonts w:cs="Arial"/>
                <w:bCs/>
              </w:rPr>
              <w:t>2</w:t>
            </w:r>
          </w:p>
        </w:tc>
      </w:tr>
      <w:tr w:rsidR="00306E53" w:rsidRPr="00494F87" w14:paraId="51DB6CF3" w14:textId="77777777" w:rsidTr="00CA6519">
        <w:tc>
          <w:tcPr>
            <w:tcW w:w="7473" w:type="dxa"/>
          </w:tcPr>
          <w:p w14:paraId="1821DB07" w14:textId="448B8168" w:rsidR="00306E53" w:rsidRPr="00494F87" w:rsidRDefault="00306E53" w:rsidP="00CA6519">
            <w:pPr>
              <w:tabs>
                <w:tab w:val="left" w:pos="720"/>
              </w:tabs>
              <w:spacing w:after="0"/>
              <w:ind w:right="95"/>
              <w:rPr>
                <w:rFonts w:cs="Arial"/>
                <w:bCs/>
              </w:rPr>
            </w:pPr>
            <w:r>
              <w:rPr>
                <w:rFonts w:cs="Arial"/>
                <w:bCs/>
              </w:rPr>
              <w:t>Makes</w:t>
            </w:r>
            <w:r w:rsidR="00A8744F">
              <w:rPr>
                <w:rFonts w:cs="Arial"/>
                <w:bCs/>
              </w:rPr>
              <w:t xml:space="preserve"> a</w:t>
            </w:r>
            <w:r>
              <w:rPr>
                <w:rFonts w:cs="Arial"/>
                <w:bCs/>
              </w:rPr>
              <w:t xml:space="preserve"> general statement/s about the outcome of the Battle of Actium</w:t>
            </w:r>
          </w:p>
        </w:tc>
        <w:tc>
          <w:tcPr>
            <w:tcW w:w="1543" w:type="dxa"/>
          </w:tcPr>
          <w:p w14:paraId="65DC5CA7" w14:textId="77777777" w:rsidR="00306E53" w:rsidRPr="00494F87" w:rsidRDefault="00306E53" w:rsidP="00CA6519">
            <w:pPr>
              <w:spacing w:after="0"/>
              <w:ind w:right="95"/>
              <w:jc w:val="center"/>
              <w:rPr>
                <w:rFonts w:cs="Arial"/>
                <w:bCs/>
              </w:rPr>
            </w:pPr>
            <w:r w:rsidRPr="00494F87">
              <w:rPr>
                <w:rFonts w:cs="Arial"/>
                <w:bCs/>
              </w:rPr>
              <w:t>1</w:t>
            </w:r>
          </w:p>
        </w:tc>
      </w:tr>
      <w:tr w:rsidR="00306E53" w:rsidRPr="00494F87" w14:paraId="7E74F1EF" w14:textId="77777777" w:rsidTr="00CA6519">
        <w:tc>
          <w:tcPr>
            <w:tcW w:w="7473" w:type="dxa"/>
          </w:tcPr>
          <w:p w14:paraId="69EF90E6" w14:textId="77777777" w:rsidR="00306E53" w:rsidRPr="00494F87" w:rsidRDefault="00306E53" w:rsidP="00CA6519">
            <w:pPr>
              <w:tabs>
                <w:tab w:val="left" w:pos="720"/>
              </w:tabs>
              <w:spacing w:after="0"/>
              <w:ind w:right="95"/>
              <w:jc w:val="right"/>
              <w:rPr>
                <w:rFonts w:cs="Arial"/>
                <w:b/>
                <w:bCs/>
              </w:rPr>
            </w:pPr>
            <w:r w:rsidRPr="00494F87">
              <w:rPr>
                <w:rFonts w:cs="Arial"/>
                <w:b/>
                <w:bCs/>
              </w:rPr>
              <w:t xml:space="preserve">Subtotal </w:t>
            </w:r>
          </w:p>
        </w:tc>
        <w:tc>
          <w:tcPr>
            <w:tcW w:w="1543" w:type="dxa"/>
          </w:tcPr>
          <w:p w14:paraId="2696B39A" w14:textId="77777777" w:rsidR="00306E53" w:rsidRPr="00494F87" w:rsidRDefault="00306E53" w:rsidP="00CA6519">
            <w:pPr>
              <w:spacing w:after="0"/>
              <w:ind w:right="95"/>
              <w:jc w:val="right"/>
              <w:rPr>
                <w:rFonts w:cs="Arial"/>
                <w:b/>
                <w:bCs/>
              </w:rPr>
            </w:pPr>
            <w:r>
              <w:rPr>
                <w:rFonts w:cs="Arial"/>
                <w:b/>
                <w:bCs/>
              </w:rPr>
              <w:t>/</w:t>
            </w:r>
            <w:r w:rsidRPr="00494F87">
              <w:rPr>
                <w:rFonts w:cs="Arial"/>
                <w:b/>
                <w:bCs/>
              </w:rPr>
              <w:t>3</w:t>
            </w:r>
          </w:p>
        </w:tc>
      </w:tr>
      <w:tr w:rsidR="00306E53" w:rsidRPr="007627E3" w14:paraId="28E46BD9" w14:textId="77777777" w:rsidTr="00CA6519">
        <w:tc>
          <w:tcPr>
            <w:tcW w:w="9016" w:type="dxa"/>
            <w:gridSpan w:val="2"/>
            <w:shd w:val="clear" w:color="auto" w:fill="E4D8EB"/>
          </w:tcPr>
          <w:p w14:paraId="6772599B" w14:textId="77777777" w:rsidR="00306E53" w:rsidRDefault="00306E53" w:rsidP="00CA6519">
            <w:pPr>
              <w:spacing w:after="0"/>
              <w:rPr>
                <w:rFonts w:cstheme="minorHAnsi"/>
              </w:rPr>
            </w:pPr>
            <w:r w:rsidRPr="00494F87">
              <w:rPr>
                <w:rFonts w:cs="Times New Roman"/>
                <w:b/>
              </w:rPr>
              <w:t>Answers may include:</w:t>
            </w:r>
          </w:p>
        </w:tc>
      </w:tr>
      <w:tr w:rsidR="00306E53" w:rsidRPr="007627E3" w14:paraId="569A42A5" w14:textId="77777777" w:rsidTr="00CA6519">
        <w:tc>
          <w:tcPr>
            <w:tcW w:w="9016" w:type="dxa"/>
            <w:gridSpan w:val="2"/>
          </w:tcPr>
          <w:p w14:paraId="460D0DC6" w14:textId="54D0A0A8" w:rsidR="00306E53" w:rsidRPr="00626462" w:rsidRDefault="00306E53" w:rsidP="00680456">
            <w:pPr>
              <w:spacing w:after="0"/>
              <w:rPr>
                <w:rFonts w:cstheme="minorHAnsi"/>
              </w:rPr>
            </w:pPr>
            <w:r>
              <w:rPr>
                <w:rFonts w:cs="Arial"/>
                <w:bCs/>
              </w:rPr>
              <w:t>Answers should focus on the outcomes of the Battle of Actium, detail on the battle itself is not required for this question.</w:t>
            </w:r>
            <w:r w:rsidR="00680456">
              <w:rPr>
                <w:rFonts w:cs="Arial"/>
                <w:bCs/>
              </w:rPr>
              <w:t xml:space="preserve"> </w:t>
            </w:r>
            <w:r>
              <w:rPr>
                <w:rFonts w:cs="Arial"/>
                <w:bCs/>
              </w:rPr>
              <w:t>Outcomes may include:</w:t>
            </w:r>
          </w:p>
          <w:p w14:paraId="7DD640A3" w14:textId="1B06C333" w:rsidR="00306E53" w:rsidRDefault="00306E53" w:rsidP="00042692">
            <w:pPr>
              <w:pStyle w:val="ListParagraph"/>
              <w:numPr>
                <w:ilvl w:val="0"/>
                <w:numId w:val="11"/>
              </w:numPr>
              <w:spacing w:after="0"/>
              <w:rPr>
                <w:rFonts w:cs="Arial"/>
                <w:bCs/>
              </w:rPr>
            </w:pPr>
            <w:r w:rsidRPr="00626462">
              <w:rPr>
                <w:rFonts w:cs="Arial"/>
                <w:bCs/>
              </w:rPr>
              <w:t>the supremacy of Octavian and elimination of his only significant political opponent</w:t>
            </w:r>
          </w:p>
          <w:p w14:paraId="1F7ABA02" w14:textId="77777777" w:rsidR="00306E53" w:rsidRDefault="00306E53" w:rsidP="00042692">
            <w:pPr>
              <w:pStyle w:val="ListParagraph"/>
              <w:numPr>
                <w:ilvl w:val="0"/>
                <w:numId w:val="11"/>
              </w:numPr>
              <w:spacing w:after="0"/>
              <w:rPr>
                <w:rFonts w:cs="Arial"/>
                <w:bCs/>
              </w:rPr>
            </w:pPr>
            <w:r w:rsidRPr="00626462">
              <w:rPr>
                <w:rFonts w:cs="Arial"/>
                <w:bCs/>
              </w:rPr>
              <w:t>Octavian’s success in Actium was followed up by his invasion and conquest of Egypt</w:t>
            </w:r>
          </w:p>
          <w:p w14:paraId="423E9DE4" w14:textId="77777777" w:rsidR="00306E53" w:rsidRDefault="00306E53" w:rsidP="00042692">
            <w:pPr>
              <w:pStyle w:val="ListParagraph"/>
              <w:numPr>
                <w:ilvl w:val="0"/>
                <w:numId w:val="11"/>
              </w:numPr>
              <w:spacing w:after="0"/>
              <w:rPr>
                <w:rFonts w:cs="Arial"/>
                <w:bCs/>
              </w:rPr>
            </w:pPr>
            <w:r w:rsidRPr="00626462">
              <w:rPr>
                <w:rFonts w:cs="Arial"/>
                <w:bCs/>
              </w:rPr>
              <w:t>Antony and Cleopatra died by suicide</w:t>
            </w:r>
            <w:r>
              <w:rPr>
                <w:rFonts w:cs="Arial"/>
                <w:bCs/>
              </w:rPr>
              <w:t>;</w:t>
            </w:r>
            <w:r w:rsidRPr="00626462">
              <w:rPr>
                <w:rFonts w:cs="Arial"/>
                <w:bCs/>
              </w:rPr>
              <w:t xml:space="preserve"> Ptolemy Caesar and Antony’s eldest son were killed by Octavian</w:t>
            </w:r>
          </w:p>
          <w:p w14:paraId="773C1262" w14:textId="77777777" w:rsidR="00306E53" w:rsidRPr="00626462" w:rsidRDefault="00306E53" w:rsidP="00042692">
            <w:pPr>
              <w:pStyle w:val="ListParagraph"/>
              <w:numPr>
                <w:ilvl w:val="0"/>
                <w:numId w:val="11"/>
              </w:numPr>
              <w:spacing w:after="0"/>
              <w:rPr>
                <w:rFonts w:cs="Arial"/>
                <w:bCs/>
              </w:rPr>
            </w:pPr>
            <w:r w:rsidRPr="00626462">
              <w:rPr>
                <w:rFonts w:cs="Arial"/>
                <w:bCs/>
              </w:rPr>
              <w:t xml:space="preserve">Octavian took measures to establish his rule over Egypt and use the funds to pay his troops and support public works to enhance his glory in Rome. </w:t>
            </w:r>
          </w:p>
        </w:tc>
      </w:tr>
    </w:tbl>
    <w:p w14:paraId="43AE01B4" w14:textId="18E3E628" w:rsidR="00BF231B" w:rsidRDefault="00BF231B" w:rsidP="001C67F3">
      <w:pPr>
        <w:pStyle w:val="SCSAHeading1"/>
      </w:pPr>
    </w:p>
    <w:p w14:paraId="7A014134" w14:textId="77777777" w:rsidR="00BF231B" w:rsidRDefault="00BF231B">
      <w:pPr>
        <w:spacing w:after="200"/>
        <w:rPr>
          <w:rFonts w:eastAsiaTheme="majorEastAsia" w:cstheme="majorBidi"/>
          <w:color w:val="580F8B"/>
          <w:sz w:val="32"/>
          <w:szCs w:val="32"/>
          <w:lang w:eastAsia="en-AU"/>
        </w:rPr>
      </w:pPr>
      <w:r>
        <w:br w:type="page"/>
      </w:r>
    </w:p>
    <w:p w14:paraId="4496AE71" w14:textId="05843541" w:rsidR="00306E53" w:rsidRDefault="00306E53" w:rsidP="001C67F3">
      <w:pPr>
        <w:pStyle w:val="SCSAHeading1"/>
      </w:pPr>
      <w:r w:rsidRPr="006B600F">
        <w:lastRenderedPageBreak/>
        <w:t>Sample assessment task</w:t>
      </w:r>
    </w:p>
    <w:p w14:paraId="63AEF79F" w14:textId="4F9D5E18" w:rsidR="00306E53" w:rsidRPr="00494F87" w:rsidRDefault="00306E53" w:rsidP="001C67F3">
      <w:pPr>
        <w:pStyle w:val="SCSAHeading1"/>
      </w:pPr>
      <w:r w:rsidRPr="00494F87">
        <w:t>Ancient History (Rome)</w:t>
      </w:r>
      <w:r w:rsidR="004007D6">
        <w:t xml:space="preserve"> </w:t>
      </w:r>
      <w:r w:rsidRPr="00494F87">
        <w:t>– ATAR Year 12</w:t>
      </w:r>
    </w:p>
    <w:p w14:paraId="4A5E6F0B" w14:textId="719006A2" w:rsidR="00306E53" w:rsidRPr="00D22C5A" w:rsidRDefault="00306E53" w:rsidP="001C67F3">
      <w:pPr>
        <w:pStyle w:val="SCSAHeading2"/>
        <w:rPr>
          <w:bCs/>
          <w:sz w:val="28"/>
          <w:szCs w:val="28"/>
          <w:lang w:val="en-US"/>
        </w:rPr>
      </w:pPr>
      <w:r w:rsidRPr="00D22C5A">
        <w:rPr>
          <w:sz w:val="28"/>
          <w:szCs w:val="28"/>
        </w:rPr>
        <w:t>Task 5 – Unit 4</w:t>
      </w:r>
    </w:p>
    <w:p w14:paraId="23D6E27F" w14:textId="339610A4" w:rsidR="00306E53" w:rsidRPr="0052013C" w:rsidRDefault="00306E53" w:rsidP="0052013C">
      <w:pPr>
        <w:tabs>
          <w:tab w:val="left" w:pos="2552"/>
        </w:tabs>
      </w:pPr>
      <w:r w:rsidRPr="0052013C">
        <w:rPr>
          <w:b/>
          <w:bCs/>
        </w:rPr>
        <w:t>Assessment type:</w:t>
      </w:r>
      <w:r w:rsidRPr="0052013C">
        <w:t xml:space="preserve"> </w:t>
      </w:r>
      <w:r w:rsidR="0052013C">
        <w:tab/>
      </w:r>
      <w:r w:rsidRPr="0052013C">
        <w:t>Historical inquiry</w:t>
      </w:r>
    </w:p>
    <w:p w14:paraId="05BBF264" w14:textId="29FAC8B5" w:rsidR="00306E53" w:rsidRPr="0052013C" w:rsidRDefault="00306E53" w:rsidP="0052013C">
      <w:pPr>
        <w:tabs>
          <w:tab w:val="left" w:pos="2552"/>
          <w:tab w:val="right" w:pos="9072"/>
        </w:tabs>
        <w:rPr>
          <w:b/>
          <w:bCs/>
          <w:lang w:val="en-GB"/>
        </w:rPr>
      </w:pPr>
      <w:r w:rsidRPr="0052013C">
        <w:rPr>
          <w:b/>
          <w:bCs/>
        </w:rPr>
        <w:t>Conditions</w:t>
      </w:r>
      <w:r w:rsidR="00D277F3">
        <w:rPr>
          <w:b/>
          <w:bCs/>
        </w:rPr>
        <w:t>:</w:t>
      </w:r>
      <w:r w:rsidR="00D277F3">
        <w:rPr>
          <w:b/>
          <w:bCs/>
        </w:rPr>
        <w:tab/>
      </w:r>
      <w:r w:rsidRPr="00BF231B">
        <w:rPr>
          <w:lang w:val="en-GB"/>
        </w:rPr>
        <w:t xml:space="preserve">Part A </w:t>
      </w:r>
      <w:r w:rsidR="004007D6" w:rsidRPr="004007D6">
        <w:t xml:space="preserve">– </w:t>
      </w:r>
      <w:r w:rsidR="004007D6">
        <w:rPr>
          <w:lang w:val="en-GB"/>
        </w:rPr>
        <w:t>Historical i</w:t>
      </w:r>
      <w:r w:rsidRPr="00BF231B">
        <w:rPr>
          <w:lang w:val="en-GB"/>
        </w:rPr>
        <w:t>nquiry</w:t>
      </w:r>
      <w:r w:rsidR="0052013C">
        <w:rPr>
          <w:b/>
          <w:bCs/>
          <w:lang w:val="en-GB"/>
        </w:rPr>
        <w:tab/>
      </w:r>
      <w:r w:rsidRPr="0039044B">
        <w:rPr>
          <w:lang w:val="en-GB"/>
        </w:rPr>
        <w:t xml:space="preserve">(12 marks) </w:t>
      </w:r>
    </w:p>
    <w:p w14:paraId="164E880C" w14:textId="06091ACC" w:rsidR="00306E53" w:rsidRPr="00B746F5" w:rsidRDefault="0052013C" w:rsidP="00D277F3">
      <w:pPr>
        <w:tabs>
          <w:tab w:val="left" w:pos="2552"/>
        </w:tabs>
        <w:spacing w:after="0"/>
        <w:rPr>
          <w:strike/>
        </w:rPr>
      </w:pPr>
      <w:r>
        <w:tab/>
      </w:r>
      <w:r w:rsidR="00306E53" w:rsidRPr="0052013C">
        <w:t>Two weeks</w:t>
      </w:r>
    </w:p>
    <w:p w14:paraId="5DC60428" w14:textId="31F5851E" w:rsidR="00306E53" w:rsidRPr="0052013C" w:rsidRDefault="0052013C" w:rsidP="0052013C">
      <w:pPr>
        <w:tabs>
          <w:tab w:val="left" w:pos="2552"/>
        </w:tabs>
        <w:ind w:left="2552" w:hanging="1112"/>
      </w:pPr>
      <w:r>
        <w:tab/>
      </w:r>
      <w:r w:rsidR="00306E53" w:rsidRPr="0052013C">
        <w:t>Students undertake an inquiry and create summary notes. Students must submit summary notes as part of the complete inquiry task at the conclusion of the in-class validation</w:t>
      </w:r>
      <w:r w:rsidR="00634D84">
        <w:t>.</w:t>
      </w:r>
    </w:p>
    <w:p w14:paraId="0D02EC92" w14:textId="3B7E9245" w:rsidR="00306E53" w:rsidRPr="0052013C" w:rsidRDefault="0052013C" w:rsidP="0052013C">
      <w:pPr>
        <w:tabs>
          <w:tab w:val="left" w:pos="2552"/>
          <w:tab w:val="right" w:pos="9072"/>
        </w:tabs>
        <w:rPr>
          <w:b/>
          <w:bCs/>
        </w:rPr>
      </w:pPr>
      <w:r>
        <w:tab/>
      </w:r>
      <w:r w:rsidR="00306E53" w:rsidRPr="00BF231B">
        <w:t>Part B</w:t>
      </w:r>
      <w:r w:rsidR="004007D6" w:rsidRPr="00BF231B">
        <w:t xml:space="preserve"> </w:t>
      </w:r>
      <w:r w:rsidR="004007D6" w:rsidRPr="004007D6">
        <w:t>–</w:t>
      </w:r>
      <w:r w:rsidR="00306E53" w:rsidRPr="00BF231B">
        <w:t xml:space="preserve"> In-class validation </w:t>
      </w:r>
      <w:r w:rsidR="004007D6">
        <w:t>e</w:t>
      </w:r>
      <w:r w:rsidR="00306E53" w:rsidRPr="00BF231B">
        <w:t>xtended answer</w:t>
      </w:r>
      <w:r>
        <w:rPr>
          <w:b/>
          <w:bCs/>
        </w:rPr>
        <w:tab/>
      </w:r>
      <w:r w:rsidR="00306E53" w:rsidRPr="0039044B">
        <w:t>(25 marks)</w:t>
      </w:r>
    </w:p>
    <w:p w14:paraId="443A5F6D" w14:textId="226E2FBC" w:rsidR="00306E53" w:rsidRPr="0052013C" w:rsidRDefault="0052013C" w:rsidP="0052013C">
      <w:pPr>
        <w:tabs>
          <w:tab w:val="left" w:pos="2552"/>
        </w:tabs>
        <w:spacing w:after="0"/>
      </w:pPr>
      <w:r>
        <w:tab/>
      </w:r>
      <w:r w:rsidR="00306E53" w:rsidRPr="0052013C">
        <w:t>To be written in 50 minutes</w:t>
      </w:r>
    </w:p>
    <w:p w14:paraId="0E6BAFE4" w14:textId="5205F220" w:rsidR="00306E53" w:rsidRPr="0052013C" w:rsidRDefault="0052013C" w:rsidP="0052013C">
      <w:pPr>
        <w:tabs>
          <w:tab w:val="left" w:pos="2552"/>
        </w:tabs>
      </w:pPr>
      <w:r>
        <w:tab/>
      </w:r>
      <w:r w:rsidR="003C629D">
        <w:t>An unseen question, i</w:t>
      </w:r>
      <w:r w:rsidR="00306E53" w:rsidRPr="0052013C">
        <w:t>n</w:t>
      </w:r>
      <w:r w:rsidR="003C629D">
        <w:t xml:space="preserve"> </w:t>
      </w:r>
      <w:r w:rsidR="00306E53" w:rsidRPr="0052013C">
        <w:t>class</w:t>
      </w:r>
      <w:r w:rsidR="004007D6">
        <w:t>,</w:t>
      </w:r>
      <w:r w:rsidR="00306E53" w:rsidRPr="0052013C">
        <w:t xml:space="preserve"> under test conditions</w:t>
      </w:r>
    </w:p>
    <w:p w14:paraId="57564687" w14:textId="763959DC" w:rsidR="00306E53" w:rsidRPr="00531FA1" w:rsidRDefault="00306E53" w:rsidP="00CA6519">
      <w:pPr>
        <w:tabs>
          <w:tab w:val="left" w:pos="2552"/>
          <w:tab w:val="right" w:pos="9072"/>
        </w:tabs>
      </w:pPr>
      <w:r w:rsidRPr="0052013C">
        <w:rPr>
          <w:b/>
          <w:bCs/>
        </w:rPr>
        <w:t>Task weighting</w:t>
      </w:r>
      <w:r w:rsidR="004007D6">
        <w:rPr>
          <w:b/>
          <w:bCs/>
        </w:rPr>
        <w:t>:</w:t>
      </w:r>
      <w:r w:rsidR="00CA6519">
        <w:tab/>
      </w:r>
      <w:r w:rsidRPr="0003154C">
        <w:rPr>
          <w:bCs/>
        </w:rPr>
        <w:t>10% of the school mark for this pair of units</w:t>
      </w:r>
    </w:p>
    <w:p w14:paraId="12401291" w14:textId="1FBACADB" w:rsidR="0052013C" w:rsidRDefault="0052013C" w:rsidP="0052013C">
      <w:pPr>
        <w:pStyle w:val="AnswerLines"/>
      </w:pPr>
      <w:r>
        <w:tab/>
      </w:r>
    </w:p>
    <w:p w14:paraId="5FAF7196" w14:textId="20DCCF9F" w:rsidR="00306E53" w:rsidRPr="004B0EBB" w:rsidRDefault="00306E53" w:rsidP="00D277F3">
      <w:pPr>
        <w:pStyle w:val="Question"/>
      </w:pPr>
      <w:r w:rsidRPr="004B0EBB">
        <w:t>Part A: Historical inquiry</w:t>
      </w:r>
      <w:r w:rsidR="004007D6">
        <w:t xml:space="preserve"> </w:t>
      </w:r>
      <w:r w:rsidR="004007D6">
        <w:tab/>
        <w:t>(12 marks)</w:t>
      </w:r>
    </w:p>
    <w:p w14:paraId="30C0EFEF" w14:textId="09DD3D29" w:rsidR="00306E53" w:rsidRPr="0052013C" w:rsidRDefault="00306E53" w:rsidP="0052013C">
      <w:r w:rsidRPr="0052013C">
        <w:t xml:space="preserve">Conduct an inquiry on the ‘First Triumvirate’ taking summary notes. </w:t>
      </w:r>
      <w:r w:rsidR="003C629D">
        <w:t>The s</w:t>
      </w:r>
      <w:r w:rsidRPr="0052013C">
        <w:t xml:space="preserve">ummary notes </w:t>
      </w:r>
      <w:r w:rsidR="00E160E4">
        <w:t>must</w:t>
      </w:r>
      <w:r w:rsidRPr="0052013C">
        <w:t xml:space="preserve"> be submitted with the in-class </w:t>
      </w:r>
      <w:r w:rsidR="00E160E4">
        <w:t xml:space="preserve">validation </w:t>
      </w:r>
      <w:r w:rsidRPr="0052013C">
        <w:t>extended answer as a complete inquiry task.</w:t>
      </w:r>
    </w:p>
    <w:p w14:paraId="3AEDF7BC" w14:textId="077FF59C" w:rsidR="00306E53" w:rsidRPr="008B54DD" w:rsidRDefault="00306E53" w:rsidP="00D277F3">
      <w:pPr>
        <w:spacing w:line="240" w:lineRule="auto"/>
        <w:rPr>
          <w:rFonts w:cstheme="minorHAnsi"/>
          <w:b/>
          <w:bCs/>
        </w:rPr>
      </w:pPr>
      <w:r w:rsidRPr="008B54DD">
        <w:rPr>
          <w:rFonts w:cstheme="minorHAnsi"/>
          <w:b/>
          <w:bCs/>
        </w:rPr>
        <w:t xml:space="preserve">Inquiry </w:t>
      </w:r>
      <w:r w:rsidR="00BC5511">
        <w:rPr>
          <w:rFonts w:cstheme="minorHAnsi"/>
          <w:b/>
          <w:bCs/>
        </w:rPr>
        <w:t>n</w:t>
      </w:r>
      <w:r w:rsidRPr="008B54DD">
        <w:rPr>
          <w:rFonts w:cstheme="minorHAnsi"/>
          <w:b/>
          <w:bCs/>
        </w:rPr>
        <w:t>otes</w:t>
      </w:r>
    </w:p>
    <w:p w14:paraId="5645CD46" w14:textId="2518E45F" w:rsidR="00306E53" w:rsidRDefault="00306E53" w:rsidP="00306E53">
      <w:pPr>
        <w:spacing w:after="0" w:line="240" w:lineRule="auto"/>
        <w:rPr>
          <w:rFonts w:cstheme="minorHAnsi"/>
        </w:rPr>
      </w:pPr>
      <w:r w:rsidRPr="008B54DD">
        <w:rPr>
          <w:rFonts w:cstheme="minorHAnsi"/>
        </w:rPr>
        <w:t xml:space="preserve">Investigate </w:t>
      </w:r>
      <w:r>
        <w:rPr>
          <w:rFonts w:cstheme="minorHAnsi"/>
        </w:rPr>
        <w:t>the ‘First Triumvirate’</w:t>
      </w:r>
      <w:r w:rsidRPr="008B54DD">
        <w:rPr>
          <w:rFonts w:cstheme="minorHAnsi"/>
        </w:rPr>
        <w:t xml:space="preserve"> with specific reference to the following syllabus points: </w:t>
      </w:r>
    </w:p>
    <w:p w14:paraId="4EE0D86F" w14:textId="77777777" w:rsidR="00306E53" w:rsidRPr="00FD0D08" w:rsidRDefault="00306E53" w:rsidP="00042692">
      <w:pPr>
        <w:pStyle w:val="ListBullet"/>
        <w:numPr>
          <w:ilvl w:val="0"/>
          <w:numId w:val="34"/>
        </w:numPr>
      </w:pPr>
      <w:r w:rsidRPr="00FD0D08">
        <w:t xml:space="preserve">the formation of the so-called ‘First Triumvirate’; the reasons for and aims of the ‘First </w:t>
      </w:r>
      <w:r w:rsidRPr="00D05241">
        <w:t>Triumvirate’,</w:t>
      </w:r>
      <w:r w:rsidRPr="00FD0D08">
        <w:t xml:space="preserve"> including tensions between the </w:t>
      </w:r>
      <w:r>
        <w:t>O</w:t>
      </w:r>
      <w:r w:rsidRPr="00FD0D08">
        <w:t xml:space="preserve">ptimates and </w:t>
      </w:r>
      <w:r>
        <w:t>P</w:t>
      </w:r>
      <w:r w:rsidRPr="00FD0D08">
        <w:t>opulares; return of Pompey and his al</w:t>
      </w:r>
      <w:r>
        <w:t>ienation; alienation of Crassus;</w:t>
      </w:r>
      <w:r w:rsidRPr="00FD0D08">
        <w:t xml:space="preserve"> attempts to obstruct Caesar</w:t>
      </w:r>
      <w:r>
        <w:t>’</w:t>
      </w:r>
      <w:r w:rsidRPr="00FD0D08">
        <w:t>s career</w:t>
      </w:r>
    </w:p>
    <w:p w14:paraId="22DC0AA5" w14:textId="7A9F0C1C" w:rsidR="00306E53" w:rsidRPr="00FD0D08" w:rsidRDefault="00306E53" w:rsidP="00042692">
      <w:pPr>
        <w:pStyle w:val="ListBullet"/>
        <w:numPr>
          <w:ilvl w:val="0"/>
          <w:numId w:val="34"/>
        </w:numPr>
      </w:pPr>
      <w:r w:rsidRPr="00FD0D08">
        <w:t xml:space="preserve">Caesar’s first consulship in 59 BCE and Caesar’s response to opposition from the </w:t>
      </w:r>
      <w:r>
        <w:t>O</w:t>
      </w:r>
      <w:r w:rsidRPr="00FD0D08">
        <w:t>ptimates; his legislative program: land</w:t>
      </w:r>
      <w:r>
        <w:t xml:space="preserve"> </w:t>
      </w:r>
      <w:r w:rsidRPr="00FD0D08">
        <w:t>bill, ratification of Eastern Settlement; tax concessions; Caesar’s acquisition of the Gallic Command and its importance to Caesar’s political career</w:t>
      </w:r>
    </w:p>
    <w:p w14:paraId="6E911A21" w14:textId="5E6C2152" w:rsidR="00306E53" w:rsidRPr="00FD0D08" w:rsidRDefault="00306E53" w:rsidP="00042692">
      <w:pPr>
        <w:pStyle w:val="ListBullet"/>
        <w:numPr>
          <w:ilvl w:val="0"/>
          <w:numId w:val="34"/>
        </w:numPr>
      </w:pPr>
      <w:r w:rsidRPr="00FD0D08">
        <w:t>Rome during Caesar’s absence in Gaul: the actions of Clodius, Cicero and Milo; Cicero’s exile and recall; the reasons for and results of the Conference of Luca, the relative positions of the triumvirs after the conference</w:t>
      </w:r>
      <w:r w:rsidR="00540C7C">
        <w:t xml:space="preserve"> </w:t>
      </w:r>
    </w:p>
    <w:p w14:paraId="4FA45B0C" w14:textId="402B57F1" w:rsidR="00306E53" w:rsidRPr="00FD0D08" w:rsidRDefault="00306E53" w:rsidP="00042692">
      <w:pPr>
        <w:pStyle w:val="ListBullet"/>
        <w:numPr>
          <w:ilvl w:val="0"/>
          <w:numId w:val="34"/>
        </w:numPr>
        <w:spacing w:after="120"/>
      </w:pPr>
      <w:r>
        <w:t>t</w:t>
      </w:r>
      <w:r w:rsidRPr="00FD0D08">
        <w:t>he role of key individuals, including Caesar, Pompey, Crassus, Cicero and Clodius</w:t>
      </w:r>
      <w:r w:rsidR="004049DA">
        <w:t>.</w:t>
      </w:r>
    </w:p>
    <w:p w14:paraId="63E2CD8E" w14:textId="7A0AD2A0" w:rsidR="00306E53" w:rsidRPr="00DD6C60" w:rsidRDefault="00306E53" w:rsidP="00D277F3">
      <w:pPr>
        <w:spacing w:line="240" w:lineRule="auto"/>
        <w:rPr>
          <w:rFonts w:eastAsia="Times New Roman" w:cstheme="minorHAnsi"/>
          <w:b/>
          <w:bCs/>
          <w:lang w:eastAsia="en-GB"/>
        </w:rPr>
      </w:pPr>
      <w:r w:rsidRPr="00DD6C60">
        <w:rPr>
          <w:rFonts w:eastAsia="Times New Roman" w:cstheme="minorHAnsi"/>
          <w:b/>
          <w:bCs/>
          <w:lang w:eastAsia="en-GB"/>
        </w:rPr>
        <w:t>Format</w:t>
      </w:r>
    </w:p>
    <w:p w14:paraId="0D642DE3" w14:textId="63CAA75F" w:rsidR="00BC5511" w:rsidRPr="001B0A0D" w:rsidRDefault="004731EA" w:rsidP="00403A8B">
      <w:pPr>
        <w:pStyle w:val="ListParagraph"/>
        <w:numPr>
          <w:ilvl w:val="0"/>
          <w:numId w:val="50"/>
        </w:numPr>
        <w:rPr>
          <w:rFonts w:eastAsia="Times New Roman" w:cstheme="minorHAnsi"/>
          <w:lang w:eastAsia="en-GB"/>
        </w:rPr>
      </w:pPr>
      <w:r>
        <w:rPr>
          <w:rFonts w:eastAsia="Times New Roman" w:cstheme="minorHAnsi"/>
          <w:lang w:eastAsia="en-GB"/>
        </w:rPr>
        <w:t>S</w:t>
      </w:r>
      <w:r w:rsidR="00306E53" w:rsidRPr="00403A8B">
        <w:rPr>
          <w:rFonts w:eastAsia="Times New Roman" w:cstheme="minorHAnsi"/>
          <w:lang w:eastAsia="en-GB"/>
        </w:rPr>
        <w:t>ummarise findings in a clear, organised framework</w:t>
      </w:r>
      <w:r w:rsidR="001B0A0D">
        <w:rPr>
          <w:rFonts w:eastAsia="Times New Roman" w:cstheme="minorHAnsi"/>
          <w:lang w:eastAsia="en-GB"/>
        </w:rPr>
        <w:t>,</w:t>
      </w:r>
      <w:r w:rsidR="00306E53" w:rsidRPr="001B0A0D">
        <w:rPr>
          <w:rFonts w:eastAsia="Times New Roman" w:cstheme="minorHAnsi"/>
          <w:lang w:eastAsia="en-GB"/>
        </w:rPr>
        <w:t xml:space="preserve"> which must be confined to four sides of A4 or two sides of A3 paper</w:t>
      </w:r>
      <w:r>
        <w:rPr>
          <w:rFonts w:eastAsia="Times New Roman" w:cstheme="minorHAnsi"/>
          <w:lang w:eastAsia="en-GB"/>
        </w:rPr>
        <w:t>.</w:t>
      </w:r>
      <w:r w:rsidR="00BC5511" w:rsidRPr="001B0A0D">
        <w:rPr>
          <w:rFonts w:eastAsia="Times New Roman" w:cstheme="minorHAnsi"/>
          <w:lang w:eastAsia="en-GB"/>
        </w:rPr>
        <w:t xml:space="preserve"> </w:t>
      </w:r>
    </w:p>
    <w:p w14:paraId="49EA8815" w14:textId="5A2E9DEC" w:rsidR="00BC5511" w:rsidRPr="00BF231B" w:rsidRDefault="004731EA" w:rsidP="00403A8B">
      <w:pPr>
        <w:pStyle w:val="ListParagraph"/>
        <w:numPr>
          <w:ilvl w:val="0"/>
          <w:numId w:val="47"/>
        </w:numPr>
        <w:ind w:left="357" w:hanging="357"/>
        <w:rPr>
          <w:rFonts w:eastAsia="Times New Roman" w:cstheme="minorHAnsi"/>
          <w:lang w:eastAsia="en-GB"/>
        </w:rPr>
      </w:pPr>
      <w:r>
        <w:rPr>
          <w:rFonts w:eastAsia="Times New Roman" w:cstheme="minorHAnsi"/>
          <w:lang w:eastAsia="en-GB"/>
        </w:rPr>
        <w:t>S</w:t>
      </w:r>
      <w:r w:rsidR="00306E53" w:rsidRPr="001B0A0D">
        <w:rPr>
          <w:rFonts w:eastAsia="Times New Roman" w:cstheme="minorHAnsi"/>
          <w:lang w:eastAsia="en-GB"/>
        </w:rPr>
        <w:t>ample frameworks include</w:t>
      </w:r>
      <w:r w:rsidR="001B0A0D" w:rsidRPr="001B0A0D">
        <w:rPr>
          <w:rFonts w:eastAsia="Times New Roman" w:cstheme="minorHAnsi"/>
          <w:lang w:eastAsia="en-GB"/>
        </w:rPr>
        <w:t xml:space="preserve"> </w:t>
      </w:r>
      <w:r w:rsidR="00306E53" w:rsidRPr="00403A8B">
        <w:rPr>
          <w:rFonts w:eastAsia="Times New Roman" w:cstheme="minorHAnsi"/>
          <w:lang w:eastAsia="en-GB"/>
        </w:rPr>
        <w:t>mind</w:t>
      </w:r>
      <w:r w:rsidR="001B0A0D" w:rsidRPr="001B0A0D">
        <w:rPr>
          <w:rFonts w:eastAsia="Times New Roman" w:cstheme="minorHAnsi"/>
          <w:lang w:eastAsia="en-GB"/>
        </w:rPr>
        <w:t xml:space="preserve"> </w:t>
      </w:r>
      <w:r w:rsidR="00306E53" w:rsidRPr="00BF231B">
        <w:rPr>
          <w:rFonts w:eastAsia="Times New Roman" w:cstheme="minorHAnsi"/>
          <w:lang w:eastAsia="en-GB"/>
        </w:rPr>
        <w:t>maps, timelines, retrieval charts, tables</w:t>
      </w:r>
      <w:r w:rsidR="00A75B58">
        <w:rPr>
          <w:rFonts w:eastAsia="Times New Roman" w:cstheme="minorHAnsi"/>
          <w:lang w:eastAsia="en-GB"/>
        </w:rPr>
        <w:t xml:space="preserve"> and</w:t>
      </w:r>
      <w:r w:rsidR="00306E53" w:rsidRPr="00BF231B">
        <w:rPr>
          <w:rFonts w:eastAsia="Times New Roman" w:cstheme="minorHAnsi"/>
          <w:lang w:eastAsia="en-GB"/>
        </w:rPr>
        <w:t xml:space="preserve"> graphic organisers</w:t>
      </w:r>
      <w:r>
        <w:rPr>
          <w:rFonts w:eastAsia="Times New Roman" w:cstheme="minorHAnsi"/>
          <w:lang w:eastAsia="en-GB"/>
        </w:rPr>
        <w:t>.</w:t>
      </w:r>
      <w:r w:rsidR="00BC5511" w:rsidRPr="00BF231B">
        <w:rPr>
          <w:rFonts w:eastAsia="Times New Roman" w:cstheme="minorHAnsi"/>
          <w:lang w:eastAsia="en-GB"/>
        </w:rPr>
        <w:t xml:space="preserve"> </w:t>
      </w:r>
    </w:p>
    <w:p w14:paraId="6253A726" w14:textId="41F7895E" w:rsidR="00306E53" w:rsidRPr="00DD6C60" w:rsidRDefault="004731EA" w:rsidP="00403A8B">
      <w:pPr>
        <w:pStyle w:val="ListParagraph"/>
        <w:numPr>
          <w:ilvl w:val="0"/>
          <w:numId w:val="35"/>
        </w:numPr>
        <w:spacing w:after="0"/>
        <w:rPr>
          <w:rFonts w:eastAsia="Times New Roman" w:cstheme="minorHAnsi"/>
          <w:lang w:eastAsia="en-GB"/>
        </w:rPr>
      </w:pPr>
      <w:r>
        <w:rPr>
          <w:rFonts w:eastAsia="Times New Roman" w:cstheme="minorHAnsi"/>
          <w:lang w:eastAsia="en-GB"/>
        </w:rPr>
        <w:t>S</w:t>
      </w:r>
      <w:r w:rsidR="00306E53" w:rsidRPr="00DD6C60">
        <w:rPr>
          <w:rFonts w:eastAsia="Times New Roman" w:cstheme="minorHAnsi"/>
          <w:lang w:eastAsia="en-GB"/>
        </w:rPr>
        <w:t>ummary notes must include main points organised succinctly in an appropriate format</w:t>
      </w:r>
      <w:r>
        <w:rPr>
          <w:rFonts w:eastAsia="Times New Roman" w:cstheme="minorHAnsi"/>
          <w:lang w:eastAsia="en-GB"/>
        </w:rPr>
        <w:t>.</w:t>
      </w:r>
    </w:p>
    <w:p w14:paraId="3E405118" w14:textId="0F429AA2" w:rsidR="00306E53" w:rsidRPr="000714AE" w:rsidRDefault="004731EA" w:rsidP="00403A8B">
      <w:pPr>
        <w:pStyle w:val="ListParagraph"/>
        <w:numPr>
          <w:ilvl w:val="0"/>
          <w:numId w:val="35"/>
        </w:numPr>
        <w:rPr>
          <w:lang w:eastAsia="en-GB"/>
        </w:rPr>
      </w:pPr>
      <w:r>
        <w:rPr>
          <w:lang w:eastAsia="en-GB"/>
        </w:rPr>
        <w:t>S</w:t>
      </w:r>
      <w:r w:rsidR="00306E53" w:rsidRPr="000714AE">
        <w:rPr>
          <w:lang w:eastAsia="en-GB"/>
        </w:rPr>
        <w:t>ummary notes must include source excerpts appropriately referenced in a bibliograp</w:t>
      </w:r>
      <w:r w:rsidR="00403A8B">
        <w:rPr>
          <w:lang w:eastAsia="en-GB"/>
        </w:rPr>
        <w:t>h</w:t>
      </w:r>
      <w:r w:rsidR="00306E53" w:rsidRPr="000714AE">
        <w:rPr>
          <w:lang w:eastAsia="en-GB"/>
        </w:rPr>
        <w:t>y.</w:t>
      </w:r>
    </w:p>
    <w:p w14:paraId="2BCA48D5" w14:textId="2BFE30EF" w:rsidR="00784796" w:rsidRDefault="00306E53" w:rsidP="00306E53">
      <w:pPr>
        <w:spacing w:after="0" w:line="240" w:lineRule="auto"/>
        <w:rPr>
          <w:rFonts w:eastAsia="Times New Roman" w:cstheme="minorHAnsi"/>
          <w:lang w:eastAsia="en-GB"/>
        </w:rPr>
      </w:pPr>
      <w:r w:rsidRPr="00DD6C60">
        <w:rPr>
          <w:rFonts w:eastAsia="Times New Roman" w:cstheme="minorHAnsi"/>
          <w:lang w:eastAsia="en-GB"/>
        </w:rPr>
        <w:t xml:space="preserve">Specific assessment criteria to guide preparation of inquiry notes are found in the </w:t>
      </w:r>
      <w:r w:rsidR="00403A8B">
        <w:rPr>
          <w:rFonts w:eastAsia="Times New Roman" w:cstheme="minorHAnsi"/>
          <w:lang w:eastAsia="en-GB"/>
        </w:rPr>
        <w:t>m</w:t>
      </w:r>
      <w:r w:rsidRPr="00DD6C60">
        <w:rPr>
          <w:rFonts w:eastAsia="Times New Roman" w:cstheme="minorHAnsi"/>
          <w:lang w:eastAsia="en-GB"/>
        </w:rPr>
        <w:t>arking key on the following pages.</w:t>
      </w:r>
    </w:p>
    <w:p w14:paraId="21F7045C" w14:textId="77777777" w:rsidR="005A0218" w:rsidRDefault="005A0218">
      <w:pPr>
        <w:spacing w:after="200"/>
        <w:rPr>
          <w:rFonts w:eastAsiaTheme="majorEastAsia" w:cstheme="majorBidi"/>
          <w:color w:val="580F8B"/>
          <w:sz w:val="32"/>
          <w:szCs w:val="26"/>
          <w:lang w:eastAsia="en-AU"/>
        </w:rPr>
      </w:pPr>
      <w:r>
        <w:br w:type="page"/>
      </w:r>
    </w:p>
    <w:p w14:paraId="0A58CC67" w14:textId="51A80E60" w:rsidR="00306E53" w:rsidRPr="002A445B" w:rsidRDefault="00306E53" w:rsidP="00187407">
      <w:pPr>
        <w:pStyle w:val="SCSAHeading2"/>
      </w:pPr>
      <w:r w:rsidRPr="00EE4746">
        <w:lastRenderedPageBreak/>
        <w:t>Marking key for sample assessment task 5</w:t>
      </w:r>
      <w:r w:rsidR="00AD0063">
        <w:t xml:space="preserve"> </w:t>
      </w:r>
      <w:r w:rsidR="0095303A" w:rsidRPr="00EE4746">
        <w:t>–</w:t>
      </w:r>
      <w:r w:rsidRPr="00EE4746">
        <w:t xml:space="preserve"> Unit </w:t>
      </w:r>
      <w:r w:rsidRPr="005E2A46">
        <w:t>4</w:t>
      </w:r>
    </w:p>
    <w:p w14:paraId="0BA647AA" w14:textId="203B2849" w:rsidR="00306E53" w:rsidRDefault="00306E53" w:rsidP="00E83D8E">
      <w:pPr>
        <w:pStyle w:val="Question"/>
        <w:rPr>
          <w:rFonts w:eastAsia="MS Mincho"/>
          <w:lang w:val="en-GB" w:eastAsia="ja-JP"/>
        </w:rPr>
      </w:pPr>
      <w:r>
        <w:rPr>
          <w:rFonts w:eastAsia="MS Mincho"/>
          <w:lang w:val="en-GB" w:eastAsia="ja-JP"/>
        </w:rPr>
        <w:t xml:space="preserve">Part A: </w:t>
      </w:r>
      <w:r w:rsidRPr="00BD0600">
        <w:rPr>
          <w:rFonts w:eastAsia="MS Mincho"/>
          <w:lang w:val="en-GB" w:eastAsia="ja-JP"/>
        </w:rPr>
        <w:t>Historical inquiry</w:t>
      </w:r>
      <w:r>
        <w:rPr>
          <w:rFonts w:eastAsia="MS Mincho"/>
          <w:lang w:val="en-GB" w:eastAsia="ja-JP"/>
        </w:rPr>
        <w:tab/>
        <w:t>(12 marks)</w:t>
      </w:r>
    </w:p>
    <w:tbl>
      <w:tblPr>
        <w:tblStyle w:val="SCSATable"/>
        <w:tblW w:w="9067" w:type="dxa"/>
        <w:tblLook w:val="04A0" w:firstRow="1" w:lastRow="0" w:firstColumn="1" w:lastColumn="0" w:noHBand="0" w:noVBand="1"/>
      </w:tblPr>
      <w:tblGrid>
        <w:gridCol w:w="7650"/>
        <w:gridCol w:w="1417"/>
      </w:tblGrid>
      <w:tr w:rsidR="00306E53" w:rsidRPr="006D2349" w14:paraId="062F05CD" w14:textId="77777777" w:rsidTr="0052013C">
        <w:trPr>
          <w:cnfStyle w:val="100000000000" w:firstRow="1" w:lastRow="0" w:firstColumn="0" w:lastColumn="0" w:oddVBand="0" w:evenVBand="0" w:oddHBand="0" w:evenHBand="0" w:firstRowFirstColumn="0" w:firstRowLastColumn="0" w:lastRowFirstColumn="0" w:lastRowLastColumn="0"/>
        </w:trPr>
        <w:tc>
          <w:tcPr>
            <w:tcW w:w="7650" w:type="dxa"/>
          </w:tcPr>
          <w:p w14:paraId="0517F9BC" w14:textId="0BBE81C9" w:rsidR="00306E53" w:rsidRPr="006D2349" w:rsidRDefault="00306E53" w:rsidP="00621A37">
            <w:pPr>
              <w:contextualSpacing/>
              <w:jc w:val="center"/>
              <w:rPr>
                <w:rFonts w:cs="Times New Roman"/>
                <w:b w:val="0"/>
              </w:rPr>
            </w:pPr>
            <w:r w:rsidRPr="006D2349">
              <w:rPr>
                <w:rFonts w:cs="Times New Roman"/>
              </w:rPr>
              <w:t>Description</w:t>
            </w:r>
          </w:p>
        </w:tc>
        <w:tc>
          <w:tcPr>
            <w:tcW w:w="1417" w:type="dxa"/>
          </w:tcPr>
          <w:p w14:paraId="03D464E3" w14:textId="77777777" w:rsidR="00306E53" w:rsidRPr="006D2349" w:rsidRDefault="00306E53" w:rsidP="00621A37">
            <w:pPr>
              <w:contextualSpacing/>
              <w:jc w:val="center"/>
              <w:rPr>
                <w:rFonts w:cs="Times New Roman"/>
                <w:b w:val="0"/>
              </w:rPr>
            </w:pPr>
            <w:r w:rsidRPr="006D2349">
              <w:rPr>
                <w:rFonts w:cs="Times New Roman"/>
              </w:rPr>
              <w:t>Marks</w:t>
            </w:r>
          </w:p>
        </w:tc>
      </w:tr>
      <w:tr w:rsidR="00187407" w:rsidRPr="006D2349" w14:paraId="4B9E0EAE" w14:textId="77777777" w:rsidTr="00187407">
        <w:tc>
          <w:tcPr>
            <w:tcW w:w="9067" w:type="dxa"/>
            <w:gridSpan w:val="2"/>
            <w:shd w:val="clear" w:color="auto" w:fill="E4D8EB" w:themeFill="accent4" w:themeFillTint="66"/>
          </w:tcPr>
          <w:p w14:paraId="37D6EF10" w14:textId="18852FAB" w:rsidR="00187407" w:rsidRPr="006D2349" w:rsidRDefault="00187407" w:rsidP="00187407">
            <w:pPr>
              <w:contextualSpacing/>
              <w:rPr>
                <w:rFonts w:cs="Times New Roman"/>
              </w:rPr>
            </w:pPr>
            <w:r>
              <w:rPr>
                <w:rFonts w:cs="Times New Roman"/>
                <w:b/>
              </w:rPr>
              <w:t>Explanation and communication</w:t>
            </w:r>
          </w:p>
        </w:tc>
      </w:tr>
      <w:tr w:rsidR="00306E53" w14:paraId="41BB90CA" w14:textId="77777777" w:rsidTr="0052013C">
        <w:trPr>
          <w:trHeight w:val="250"/>
        </w:trPr>
        <w:tc>
          <w:tcPr>
            <w:tcW w:w="9067" w:type="dxa"/>
            <w:gridSpan w:val="2"/>
          </w:tcPr>
          <w:p w14:paraId="09A60933" w14:textId="344018AA" w:rsidR="00306E53" w:rsidRDefault="00306E53" w:rsidP="00D277F3">
            <w:pPr>
              <w:spacing w:after="0"/>
              <w:rPr>
                <w:rFonts w:cstheme="minorHAnsi"/>
                <w:bCs/>
              </w:rPr>
            </w:pPr>
            <w:r w:rsidRPr="004A2985">
              <w:rPr>
                <w:b/>
                <w:bCs/>
              </w:rPr>
              <w:t>Develops a framework that</w:t>
            </w:r>
            <w:r w:rsidR="00187407">
              <w:rPr>
                <w:b/>
                <w:bCs/>
              </w:rPr>
              <w:t xml:space="preserve"> contains</w:t>
            </w:r>
            <w:r w:rsidRPr="004A2985">
              <w:rPr>
                <w:b/>
                <w:bCs/>
              </w:rPr>
              <w:t xml:space="preserve">: </w:t>
            </w:r>
          </w:p>
        </w:tc>
      </w:tr>
      <w:tr w:rsidR="00306E53" w:rsidRPr="006D2349" w14:paraId="0604D42C" w14:textId="77777777" w:rsidTr="00447F74">
        <w:trPr>
          <w:trHeight w:val="990"/>
        </w:trPr>
        <w:tc>
          <w:tcPr>
            <w:tcW w:w="7650" w:type="dxa"/>
          </w:tcPr>
          <w:p w14:paraId="53AE761D" w14:textId="488280F9" w:rsidR="00306E53" w:rsidRPr="0052013C" w:rsidRDefault="00306E53" w:rsidP="00187407">
            <w:pPr>
              <w:pStyle w:val="ListParagraph"/>
              <w:numPr>
                <w:ilvl w:val="0"/>
                <w:numId w:val="48"/>
              </w:numPr>
            </w:pPr>
            <w:r w:rsidRPr="0052013C">
              <w:t xml:space="preserve">appropriate headings and sub-headings to categorise summary points </w:t>
            </w:r>
          </w:p>
          <w:p w14:paraId="66F6237B" w14:textId="65EA0BF6" w:rsidR="00306E53" w:rsidRPr="0052013C" w:rsidRDefault="00306E53" w:rsidP="00187407">
            <w:pPr>
              <w:pStyle w:val="ListParagraph"/>
              <w:numPr>
                <w:ilvl w:val="0"/>
                <w:numId w:val="48"/>
              </w:numPr>
            </w:pPr>
            <w:r w:rsidRPr="0052013C">
              <w:t xml:space="preserve">notes </w:t>
            </w:r>
            <w:r w:rsidR="00447F74" w:rsidRPr="0052013C">
              <w:t>organise</w:t>
            </w:r>
            <w:r w:rsidR="00447F74">
              <w:t>d</w:t>
            </w:r>
            <w:r w:rsidR="00447F74" w:rsidRPr="0052013C">
              <w:t xml:space="preserve"> </w:t>
            </w:r>
            <w:r w:rsidRPr="0052013C">
              <w:t>in a clear, ordered</w:t>
            </w:r>
            <w:r w:rsidR="00447F74">
              <w:t xml:space="preserve"> and</w:t>
            </w:r>
            <w:r w:rsidRPr="0052013C">
              <w:t xml:space="preserve"> coherent </w:t>
            </w:r>
            <w:r w:rsidR="00164F36">
              <w:t>format</w:t>
            </w:r>
          </w:p>
          <w:p w14:paraId="0BBC0392" w14:textId="5ED9C27E" w:rsidR="00306E53" w:rsidRPr="0052013C" w:rsidRDefault="00306E53" w:rsidP="00187407">
            <w:pPr>
              <w:pStyle w:val="ListParagraph"/>
              <w:numPr>
                <w:ilvl w:val="0"/>
                <w:numId w:val="48"/>
              </w:numPr>
            </w:pPr>
            <w:r w:rsidRPr="0052013C">
              <w:t>a breadth of content</w:t>
            </w:r>
          </w:p>
          <w:p w14:paraId="46E1C25E" w14:textId="63074BB7" w:rsidR="00306E53" w:rsidRPr="0052013C" w:rsidRDefault="00306E53" w:rsidP="00187407">
            <w:pPr>
              <w:pStyle w:val="ListParagraph"/>
              <w:numPr>
                <w:ilvl w:val="0"/>
                <w:numId w:val="48"/>
              </w:numPr>
              <w:spacing w:after="0"/>
            </w:pPr>
            <w:r w:rsidRPr="0052013C">
              <w:t xml:space="preserve">appropriate referencing techniques </w:t>
            </w:r>
            <w:r w:rsidR="00447F74">
              <w:t xml:space="preserve">used </w:t>
            </w:r>
            <w:r w:rsidRPr="0052013C">
              <w:t xml:space="preserve">accurately and consistently </w:t>
            </w:r>
          </w:p>
        </w:tc>
        <w:tc>
          <w:tcPr>
            <w:tcW w:w="1417" w:type="dxa"/>
            <w:vAlign w:val="center"/>
          </w:tcPr>
          <w:p w14:paraId="5DEA712E" w14:textId="77777777" w:rsidR="00306E53" w:rsidRPr="006D2349" w:rsidRDefault="00306E53" w:rsidP="00447F74">
            <w:pPr>
              <w:jc w:val="center"/>
              <w:rPr>
                <w:rFonts w:cstheme="minorHAnsi"/>
                <w:bCs/>
              </w:rPr>
            </w:pPr>
            <w:r>
              <w:rPr>
                <w:rFonts w:cstheme="minorHAnsi"/>
                <w:bCs/>
              </w:rPr>
              <w:t>4</w:t>
            </w:r>
          </w:p>
        </w:tc>
      </w:tr>
      <w:tr w:rsidR="00306E53" w:rsidRPr="006D2349" w14:paraId="4CB1C736" w14:textId="77777777" w:rsidTr="00447F74">
        <w:tc>
          <w:tcPr>
            <w:tcW w:w="7650" w:type="dxa"/>
          </w:tcPr>
          <w:p w14:paraId="024C4307" w14:textId="29F0938F" w:rsidR="00306E53" w:rsidRPr="0052013C" w:rsidRDefault="00306E53" w:rsidP="002841B5">
            <w:pPr>
              <w:pStyle w:val="ListParagraph"/>
              <w:numPr>
                <w:ilvl w:val="0"/>
                <w:numId w:val="36"/>
              </w:numPr>
            </w:pPr>
            <w:r w:rsidRPr="0052013C">
              <w:t xml:space="preserve">headings and sub-headings to order content into some relevant categories </w:t>
            </w:r>
          </w:p>
          <w:p w14:paraId="42B40902" w14:textId="408B5B7C" w:rsidR="00306E53" w:rsidRPr="0052013C" w:rsidRDefault="00306E53" w:rsidP="002841B5">
            <w:pPr>
              <w:pStyle w:val="ListParagraph"/>
              <w:numPr>
                <w:ilvl w:val="0"/>
                <w:numId w:val="36"/>
              </w:numPr>
            </w:pPr>
            <w:r w:rsidRPr="0052013C">
              <w:t xml:space="preserve">notes </w:t>
            </w:r>
            <w:r w:rsidR="00447F74" w:rsidRPr="0052013C">
              <w:t>organise</w:t>
            </w:r>
            <w:r w:rsidR="00447F74">
              <w:t>d</w:t>
            </w:r>
            <w:r w:rsidR="00447F74" w:rsidRPr="0052013C">
              <w:t xml:space="preserve"> </w:t>
            </w:r>
            <w:r w:rsidRPr="0052013C">
              <w:t>in a clear f</w:t>
            </w:r>
            <w:r w:rsidR="00164F36">
              <w:t>ormat</w:t>
            </w:r>
          </w:p>
          <w:p w14:paraId="0FCA64AE" w14:textId="3D416CBA" w:rsidR="00306E53" w:rsidRPr="0052013C" w:rsidRDefault="00306E53" w:rsidP="002841B5">
            <w:pPr>
              <w:pStyle w:val="ListParagraph"/>
              <w:numPr>
                <w:ilvl w:val="0"/>
                <w:numId w:val="36"/>
              </w:numPr>
            </w:pPr>
            <w:r w:rsidRPr="0052013C">
              <w:t>some breadth of content</w:t>
            </w:r>
          </w:p>
          <w:p w14:paraId="62850E3F" w14:textId="7E914224" w:rsidR="00306E53" w:rsidRPr="0052013C" w:rsidRDefault="00306E53" w:rsidP="002841B5">
            <w:pPr>
              <w:pStyle w:val="ListParagraph"/>
              <w:numPr>
                <w:ilvl w:val="0"/>
                <w:numId w:val="36"/>
              </w:numPr>
              <w:spacing w:after="0"/>
            </w:pPr>
            <w:r w:rsidRPr="0052013C">
              <w:t xml:space="preserve">referencing techniques </w:t>
            </w:r>
            <w:r w:rsidR="00447F74">
              <w:t xml:space="preserve">that </w:t>
            </w:r>
            <w:r w:rsidRPr="0052013C">
              <w:t>may include some inaccuracies</w:t>
            </w:r>
          </w:p>
        </w:tc>
        <w:tc>
          <w:tcPr>
            <w:tcW w:w="1417" w:type="dxa"/>
            <w:vAlign w:val="center"/>
          </w:tcPr>
          <w:p w14:paraId="25807914" w14:textId="77777777" w:rsidR="00306E53" w:rsidRPr="006D2349" w:rsidRDefault="00306E53" w:rsidP="00447F74">
            <w:pPr>
              <w:jc w:val="center"/>
              <w:rPr>
                <w:rFonts w:cstheme="minorHAnsi"/>
                <w:bCs/>
              </w:rPr>
            </w:pPr>
            <w:r>
              <w:rPr>
                <w:rFonts w:cstheme="minorHAnsi"/>
                <w:bCs/>
              </w:rPr>
              <w:t>3</w:t>
            </w:r>
          </w:p>
        </w:tc>
      </w:tr>
      <w:tr w:rsidR="00306E53" w14:paraId="7D380AAB" w14:textId="77777777" w:rsidTr="00447F74">
        <w:tc>
          <w:tcPr>
            <w:tcW w:w="7650" w:type="dxa"/>
          </w:tcPr>
          <w:p w14:paraId="5B343F61" w14:textId="25A34A9A" w:rsidR="00306E53" w:rsidRPr="0052013C" w:rsidRDefault="00306E53" w:rsidP="00042692">
            <w:pPr>
              <w:pStyle w:val="ListParagraph"/>
              <w:numPr>
                <w:ilvl w:val="0"/>
                <w:numId w:val="36"/>
              </w:numPr>
            </w:pPr>
            <w:r w:rsidRPr="0052013C">
              <w:t xml:space="preserve">some headings and sub-headings to order content into a few categories </w:t>
            </w:r>
          </w:p>
          <w:p w14:paraId="7E704121" w14:textId="0471C29A" w:rsidR="00306E53" w:rsidRPr="0052013C" w:rsidRDefault="00C4044B" w:rsidP="00042692">
            <w:pPr>
              <w:pStyle w:val="ListParagraph"/>
              <w:numPr>
                <w:ilvl w:val="0"/>
                <w:numId w:val="36"/>
              </w:numPr>
            </w:pPr>
            <w:r>
              <w:t xml:space="preserve">some </w:t>
            </w:r>
            <w:r w:rsidR="00306E53" w:rsidRPr="0052013C">
              <w:t xml:space="preserve">notes </w:t>
            </w:r>
            <w:r w:rsidR="00447F74" w:rsidRPr="0052013C">
              <w:t>organise</w:t>
            </w:r>
            <w:r w:rsidR="00447F74">
              <w:t>d</w:t>
            </w:r>
            <w:r w:rsidR="00447F74" w:rsidRPr="0052013C">
              <w:t xml:space="preserve"> </w:t>
            </w:r>
            <w:r w:rsidR="00306E53" w:rsidRPr="0052013C">
              <w:t xml:space="preserve">in a clear </w:t>
            </w:r>
            <w:r>
              <w:t>way</w:t>
            </w:r>
          </w:p>
          <w:p w14:paraId="337F8779" w14:textId="1B433A75" w:rsidR="00306E53" w:rsidRPr="0052013C" w:rsidRDefault="00306E53" w:rsidP="00042692">
            <w:pPr>
              <w:pStyle w:val="ListParagraph"/>
              <w:numPr>
                <w:ilvl w:val="0"/>
                <w:numId w:val="36"/>
              </w:numPr>
            </w:pPr>
            <w:r w:rsidRPr="0052013C">
              <w:t>limited breadth of content</w:t>
            </w:r>
          </w:p>
          <w:p w14:paraId="3E7D09CB" w14:textId="7D2649EE" w:rsidR="00306E53" w:rsidRPr="0052013C" w:rsidRDefault="00306E53" w:rsidP="00D277F3">
            <w:pPr>
              <w:pStyle w:val="ListParagraph"/>
              <w:numPr>
                <w:ilvl w:val="0"/>
                <w:numId w:val="36"/>
              </w:numPr>
              <w:spacing w:after="0"/>
            </w:pPr>
            <w:r w:rsidRPr="0052013C">
              <w:t>list</w:t>
            </w:r>
            <w:r w:rsidR="00447F74">
              <w:t>ed</w:t>
            </w:r>
            <w:r w:rsidRPr="0052013C">
              <w:t xml:space="preserve"> references</w:t>
            </w:r>
          </w:p>
        </w:tc>
        <w:tc>
          <w:tcPr>
            <w:tcW w:w="1417" w:type="dxa"/>
            <w:vAlign w:val="center"/>
          </w:tcPr>
          <w:p w14:paraId="5DED8C9B" w14:textId="77777777" w:rsidR="00306E53" w:rsidRDefault="00306E53" w:rsidP="00447F74">
            <w:pPr>
              <w:jc w:val="center"/>
              <w:rPr>
                <w:rFonts w:cstheme="minorHAnsi"/>
                <w:bCs/>
              </w:rPr>
            </w:pPr>
            <w:r>
              <w:rPr>
                <w:rFonts w:cstheme="minorHAnsi"/>
                <w:bCs/>
              </w:rPr>
              <w:t>2</w:t>
            </w:r>
          </w:p>
        </w:tc>
      </w:tr>
      <w:tr w:rsidR="00306E53" w:rsidRPr="006D2349" w14:paraId="5BBDB510" w14:textId="77777777" w:rsidTr="00447F74">
        <w:trPr>
          <w:trHeight w:val="723"/>
        </w:trPr>
        <w:tc>
          <w:tcPr>
            <w:tcW w:w="7650" w:type="dxa"/>
          </w:tcPr>
          <w:p w14:paraId="69FE45B1" w14:textId="40EF2ED7" w:rsidR="00306E53" w:rsidRPr="0052013C" w:rsidRDefault="00306E53" w:rsidP="00042692">
            <w:pPr>
              <w:pStyle w:val="ListParagraph"/>
              <w:numPr>
                <w:ilvl w:val="0"/>
                <w:numId w:val="36"/>
              </w:numPr>
            </w:pPr>
            <w:r w:rsidRPr="0052013C">
              <w:t xml:space="preserve">some headings and sub-headings to order content </w:t>
            </w:r>
          </w:p>
          <w:p w14:paraId="5AC49601" w14:textId="32E4BFDA" w:rsidR="00306E53" w:rsidRPr="0052013C" w:rsidRDefault="00306E53" w:rsidP="00042692">
            <w:pPr>
              <w:pStyle w:val="ListParagraph"/>
              <w:numPr>
                <w:ilvl w:val="0"/>
                <w:numId w:val="36"/>
              </w:numPr>
            </w:pPr>
            <w:r w:rsidRPr="0052013C">
              <w:t>limited content</w:t>
            </w:r>
          </w:p>
          <w:p w14:paraId="42BB841F" w14:textId="0CA0EE8E" w:rsidR="00306E53" w:rsidRPr="0052013C" w:rsidRDefault="00447F74" w:rsidP="00D277F3">
            <w:pPr>
              <w:pStyle w:val="ListParagraph"/>
              <w:numPr>
                <w:ilvl w:val="0"/>
                <w:numId w:val="36"/>
              </w:numPr>
              <w:spacing w:after="0"/>
            </w:pPr>
            <w:r>
              <w:t xml:space="preserve">some </w:t>
            </w:r>
            <w:r w:rsidR="00306E53" w:rsidRPr="0052013C">
              <w:t>list</w:t>
            </w:r>
            <w:r>
              <w:t>ed</w:t>
            </w:r>
            <w:r w:rsidR="00306E53" w:rsidRPr="0052013C">
              <w:t xml:space="preserve"> references</w:t>
            </w:r>
          </w:p>
        </w:tc>
        <w:tc>
          <w:tcPr>
            <w:tcW w:w="1417" w:type="dxa"/>
            <w:vAlign w:val="center"/>
          </w:tcPr>
          <w:p w14:paraId="2EC87859" w14:textId="77777777" w:rsidR="00306E53" w:rsidRPr="006D2349" w:rsidRDefault="00306E53" w:rsidP="00447F74">
            <w:pPr>
              <w:jc w:val="center"/>
              <w:rPr>
                <w:rFonts w:cstheme="minorHAnsi"/>
                <w:bCs/>
              </w:rPr>
            </w:pPr>
            <w:r w:rsidRPr="006D2349">
              <w:rPr>
                <w:rFonts w:cstheme="minorHAnsi"/>
                <w:bCs/>
              </w:rPr>
              <w:t>1</w:t>
            </w:r>
          </w:p>
        </w:tc>
      </w:tr>
      <w:tr w:rsidR="00306E53" w:rsidRPr="006D2349" w14:paraId="2884A0C1" w14:textId="77777777" w:rsidTr="0052013C">
        <w:tc>
          <w:tcPr>
            <w:tcW w:w="7650" w:type="dxa"/>
          </w:tcPr>
          <w:p w14:paraId="17D812A3" w14:textId="77777777" w:rsidR="00306E53" w:rsidRPr="006D2349" w:rsidRDefault="00306E53" w:rsidP="00621A37">
            <w:pPr>
              <w:contextualSpacing/>
              <w:jc w:val="right"/>
              <w:rPr>
                <w:rFonts w:cs="Times New Roman"/>
                <w:b/>
              </w:rPr>
            </w:pPr>
            <w:r w:rsidRPr="006D2349">
              <w:rPr>
                <w:rFonts w:cs="Times New Roman"/>
                <w:b/>
              </w:rPr>
              <w:t>Subtotal</w:t>
            </w:r>
          </w:p>
        </w:tc>
        <w:tc>
          <w:tcPr>
            <w:tcW w:w="1417" w:type="dxa"/>
          </w:tcPr>
          <w:p w14:paraId="574FB94D" w14:textId="77777777" w:rsidR="00306E53" w:rsidRPr="006D2349" w:rsidRDefault="00306E53" w:rsidP="00621A37">
            <w:pPr>
              <w:contextualSpacing/>
              <w:jc w:val="right"/>
              <w:rPr>
                <w:rFonts w:cs="Times New Roman"/>
                <w:b/>
              </w:rPr>
            </w:pPr>
            <w:r>
              <w:rPr>
                <w:rFonts w:cs="Times New Roman"/>
                <w:b/>
              </w:rPr>
              <w:t>/4</w:t>
            </w:r>
          </w:p>
        </w:tc>
      </w:tr>
      <w:tr w:rsidR="00306E53" w:rsidRPr="006D2349" w14:paraId="4719F099" w14:textId="77777777" w:rsidTr="00447F74">
        <w:tc>
          <w:tcPr>
            <w:tcW w:w="9067" w:type="dxa"/>
            <w:gridSpan w:val="2"/>
            <w:shd w:val="clear" w:color="auto" w:fill="E4D8EB" w:themeFill="accent4" w:themeFillTint="66"/>
          </w:tcPr>
          <w:p w14:paraId="0317E788" w14:textId="77777777" w:rsidR="00306E53" w:rsidRPr="006D2349" w:rsidRDefault="00306E53" w:rsidP="00621A37">
            <w:pPr>
              <w:contextualSpacing/>
              <w:rPr>
                <w:rFonts w:cs="Times New Roman"/>
                <w:b/>
              </w:rPr>
            </w:pPr>
            <w:r>
              <w:rPr>
                <w:rFonts w:cs="Times New Roman"/>
                <w:b/>
              </w:rPr>
              <w:t xml:space="preserve">Analysis and </w:t>
            </w:r>
            <w:r w:rsidRPr="006D2349">
              <w:rPr>
                <w:rFonts w:cs="Times New Roman"/>
                <w:b/>
              </w:rPr>
              <w:t xml:space="preserve">use of sources </w:t>
            </w:r>
          </w:p>
        </w:tc>
      </w:tr>
      <w:tr w:rsidR="00306E53" w:rsidRPr="006D2349" w14:paraId="240D8BD5" w14:textId="77777777" w:rsidTr="00447F74">
        <w:tc>
          <w:tcPr>
            <w:tcW w:w="7650" w:type="dxa"/>
          </w:tcPr>
          <w:p w14:paraId="492FED28" w14:textId="19A18A22" w:rsidR="00306E53" w:rsidRPr="0052013C" w:rsidRDefault="00306E53" w:rsidP="00F359CA">
            <w:pPr>
              <w:pStyle w:val="ListParagraph"/>
              <w:numPr>
                <w:ilvl w:val="0"/>
                <w:numId w:val="37"/>
              </w:numPr>
              <w:spacing w:after="0"/>
              <w:rPr>
                <w:rFonts w:cs="Times New Roman"/>
              </w:rPr>
            </w:pPr>
            <w:r w:rsidRPr="0052013C">
              <w:rPr>
                <w:rFonts w:cs="Times New Roman"/>
              </w:rPr>
              <w:t>analyses, interprets and synthesises evidence from ancient and modern sources to support the development of a historical argument</w:t>
            </w:r>
          </w:p>
          <w:p w14:paraId="4EAA04A0" w14:textId="77777777" w:rsidR="00306E53" w:rsidRPr="00081072" w:rsidRDefault="00306E53" w:rsidP="00F359CA">
            <w:pPr>
              <w:pStyle w:val="SyllabusListParagraph"/>
              <w:numPr>
                <w:ilvl w:val="0"/>
                <w:numId w:val="37"/>
              </w:numPr>
              <w:spacing w:after="0"/>
            </w:pPr>
            <w:r w:rsidRPr="00081072">
              <w:t>evaluates the reliability and usefulness of sources to develop informed judgements that support a historical argument</w:t>
            </w:r>
          </w:p>
          <w:p w14:paraId="6B8059F2" w14:textId="77777777" w:rsidR="00306E53" w:rsidRPr="0052013C" w:rsidRDefault="00306E53" w:rsidP="00F359CA">
            <w:pPr>
              <w:pStyle w:val="ListParagraph"/>
              <w:numPr>
                <w:ilvl w:val="0"/>
                <w:numId w:val="37"/>
              </w:numPr>
              <w:rPr>
                <w:rFonts w:cs="Times New Roman"/>
              </w:rPr>
            </w:pPr>
            <w:r w:rsidRPr="0052013C">
              <w:rPr>
                <w:rFonts w:cs="Times New Roman"/>
              </w:rPr>
              <w:t>identifies a range of perspectives and/or interpretations</w:t>
            </w:r>
          </w:p>
          <w:p w14:paraId="3607815D" w14:textId="7848D272" w:rsidR="00306E53" w:rsidRPr="0052013C" w:rsidRDefault="00306E53" w:rsidP="00F359CA">
            <w:pPr>
              <w:pStyle w:val="ListParagraph"/>
              <w:numPr>
                <w:ilvl w:val="0"/>
                <w:numId w:val="37"/>
              </w:numPr>
              <w:spacing w:after="0"/>
              <w:rPr>
                <w:rFonts w:cs="Times New Roman"/>
              </w:rPr>
            </w:pPr>
            <w:r w:rsidRPr="0052013C">
              <w:rPr>
                <w:rFonts w:cs="Times New Roman"/>
              </w:rPr>
              <w:t xml:space="preserve">annotates </w:t>
            </w:r>
            <w:r w:rsidR="00321F2F">
              <w:rPr>
                <w:rFonts w:cs="Times New Roman"/>
              </w:rPr>
              <w:t xml:space="preserve">at least one </w:t>
            </w:r>
            <w:r w:rsidRPr="0052013C">
              <w:rPr>
                <w:rFonts w:cs="Times New Roman"/>
              </w:rPr>
              <w:t>ancient source clearly</w:t>
            </w:r>
          </w:p>
        </w:tc>
        <w:tc>
          <w:tcPr>
            <w:tcW w:w="1417" w:type="dxa"/>
            <w:vAlign w:val="center"/>
          </w:tcPr>
          <w:p w14:paraId="58FAAEB7" w14:textId="77777777" w:rsidR="00306E53" w:rsidRPr="006D2349" w:rsidRDefault="00306E53" w:rsidP="00447F74">
            <w:pPr>
              <w:spacing w:after="0"/>
              <w:contextualSpacing/>
              <w:jc w:val="center"/>
              <w:rPr>
                <w:rFonts w:cs="Times New Roman"/>
              </w:rPr>
            </w:pPr>
            <w:r>
              <w:rPr>
                <w:rFonts w:cs="Times New Roman"/>
              </w:rPr>
              <w:t>4</w:t>
            </w:r>
          </w:p>
        </w:tc>
      </w:tr>
      <w:tr w:rsidR="00306E53" w:rsidRPr="006D2349" w14:paraId="1A882C3B" w14:textId="77777777" w:rsidTr="00447F74">
        <w:tc>
          <w:tcPr>
            <w:tcW w:w="7650" w:type="dxa"/>
          </w:tcPr>
          <w:p w14:paraId="36BA2CB1" w14:textId="42E6E63F" w:rsidR="00306E53" w:rsidRPr="00081072" w:rsidRDefault="00306E53" w:rsidP="00042692">
            <w:pPr>
              <w:pStyle w:val="ListParagraph"/>
              <w:numPr>
                <w:ilvl w:val="0"/>
                <w:numId w:val="12"/>
              </w:numPr>
              <w:spacing w:after="0"/>
              <w:rPr>
                <w:rFonts w:cs="Times New Roman"/>
              </w:rPr>
            </w:pPr>
            <w:r>
              <w:rPr>
                <w:rFonts w:cs="Times New Roman"/>
              </w:rPr>
              <w:t xml:space="preserve">attempts to </w:t>
            </w:r>
            <w:r w:rsidRPr="00081072">
              <w:rPr>
                <w:rFonts w:cs="Times New Roman"/>
              </w:rPr>
              <w:t>analyse, interpret and</w:t>
            </w:r>
            <w:r>
              <w:rPr>
                <w:rFonts w:cs="Times New Roman"/>
              </w:rPr>
              <w:t>/or</w:t>
            </w:r>
            <w:r w:rsidRPr="00081072">
              <w:rPr>
                <w:rFonts w:cs="Times New Roman"/>
              </w:rPr>
              <w:t xml:space="preserve"> synthesises evidence from </w:t>
            </w:r>
            <w:r>
              <w:rPr>
                <w:rFonts w:cs="Times New Roman"/>
              </w:rPr>
              <w:t>ancient and modern</w:t>
            </w:r>
            <w:r w:rsidRPr="00081072">
              <w:rPr>
                <w:rFonts w:cs="Times New Roman"/>
              </w:rPr>
              <w:t xml:space="preserve"> sources </w:t>
            </w:r>
          </w:p>
          <w:p w14:paraId="1F5152A0" w14:textId="74DD7574" w:rsidR="00306E53" w:rsidRPr="00081072" w:rsidRDefault="00306E53" w:rsidP="00042692">
            <w:pPr>
              <w:pStyle w:val="SyllabusListParagraph"/>
              <w:numPr>
                <w:ilvl w:val="0"/>
                <w:numId w:val="12"/>
              </w:numPr>
              <w:spacing w:after="0"/>
            </w:pPr>
            <w:r>
              <w:t xml:space="preserve">attempts to </w:t>
            </w:r>
            <w:r w:rsidR="00E02398">
              <w:t>assess</w:t>
            </w:r>
            <w:r>
              <w:t xml:space="preserve"> </w:t>
            </w:r>
            <w:r w:rsidRPr="00081072">
              <w:t xml:space="preserve">the reliability and usefulness of sources </w:t>
            </w:r>
          </w:p>
          <w:p w14:paraId="0DDB932E" w14:textId="77777777" w:rsidR="00306E53" w:rsidRDefault="00306E53" w:rsidP="00042692">
            <w:pPr>
              <w:pStyle w:val="ListParagraph"/>
              <w:numPr>
                <w:ilvl w:val="0"/>
                <w:numId w:val="12"/>
              </w:numPr>
              <w:rPr>
                <w:rFonts w:cs="Times New Roman"/>
              </w:rPr>
            </w:pPr>
            <w:r>
              <w:rPr>
                <w:rFonts w:cs="Times New Roman"/>
              </w:rPr>
              <w:t>identifies</w:t>
            </w:r>
            <w:r w:rsidRPr="00081072">
              <w:rPr>
                <w:rFonts w:cs="Times New Roman"/>
              </w:rPr>
              <w:t xml:space="preserve"> </w:t>
            </w:r>
            <w:r>
              <w:rPr>
                <w:rFonts w:cs="Times New Roman"/>
              </w:rPr>
              <w:t>different</w:t>
            </w:r>
            <w:r w:rsidRPr="00081072">
              <w:rPr>
                <w:rFonts w:cs="Times New Roman"/>
              </w:rPr>
              <w:t xml:space="preserve"> perspectives and/or interpretations</w:t>
            </w:r>
          </w:p>
          <w:p w14:paraId="3BA9F107" w14:textId="511E5D6D" w:rsidR="00306E53" w:rsidRPr="0063731A" w:rsidRDefault="00306E53" w:rsidP="00042692">
            <w:pPr>
              <w:pStyle w:val="ListParagraph"/>
              <w:numPr>
                <w:ilvl w:val="0"/>
                <w:numId w:val="12"/>
              </w:numPr>
              <w:spacing w:after="0"/>
              <w:rPr>
                <w:rFonts w:cs="Times New Roman"/>
              </w:rPr>
            </w:pPr>
            <w:r w:rsidRPr="00081072">
              <w:rPr>
                <w:rFonts w:cs="Times New Roman"/>
              </w:rPr>
              <w:t xml:space="preserve">annotates </w:t>
            </w:r>
            <w:r w:rsidR="00321F2F">
              <w:rPr>
                <w:rFonts w:cs="Times New Roman"/>
              </w:rPr>
              <w:t xml:space="preserve">at least one </w:t>
            </w:r>
            <w:r>
              <w:rPr>
                <w:rFonts w:cs="Times New Roman"/>
              </w:rPr>
              <w:t xml:space="preserve">ancient </w:t>
            </w:r>
            <w:r w:rsidRPr="00081072">
              <w:rPr>
                <w:rFonts w:cs="Times New Roman"/>
              </w:rPr>
              <w:t>source</w:t>
            </w:r>
            <w:r>
              <w:rPr>
                <w:rFonts w:cs="Times New Roman"/>
              </w:rPr>
              <w:t xml:space="preserve"> </w:t>
            </w:r>
            <w:r w:rsidR="00E02398">
              <w:rPr>
                <w:rFonts w:cs="Times New Roman"/>
              </w:rPr>
              <w:t>with</w:t>
            </w:r>
            <w:r>
              <w:rPr>
                <w:rFonts w:cs="Times New Roman"/>
              </w:rPr>
              <w:t xml:space="preserve"> some inaccuracies</w:t>
            </w:r>
            <w:r w:rsidRPr="00081072">
              <w:rPr>
                <w:rFonts w:cs="Times New Roman"/>
              </w:rPr>
              <w:t xml:space="preserve"> </w:t>
            </w:r>
          </w:p>
        </w:tc>
        <w:tc>
          <w:tcPr>
            <w:tcW w:w="1417" w:type="dxa"/>
            <w:vAlign w:val="center"/>
          </w:tcPr>
          <w:p w14:paraId="01905E8E" w14:textId="77777777" w:rsidR="00306E53" w:rsidRPr="006D2349" w:rsidRDefault="00306E53" w:rsidP="00447F74">
            <w:pPr>
              <w:contextualSpacing/>
              <w:jc w:val="center"/>
              <w:rPr>
                <w:rFonts w:cs="Times New Roman"/>
              </w:rPr>
            </w:pPr>
            <w:r>
              <w:rPr>
                <w:rFonts w:cs="Times New Roman"/>
              </w:rPr>
              <w:t>3</w:t>
            </w:r>
          </w:p>
        </w:tc>
      </w:tr>
      <w:tr w:rsidR="00306E53" w14:paraId="29766511" w14:textId="77777777" w:rsidTr="00447F74">
        <w:tc>
          <w:tcPr>
            <w:tcW w:w="7650" w:type="dxa"/>
          </w:tcPr>
          <w:p w14:paraId="75158137" w14:textId="77777777" w:rsidR="00306E53" w:rsidRPr="00081072" w:rsidRDefault="00306E53" w:rsidP="00D277F3">
            <w:pPr>
              <w:pStyle w:val="ListParagraph"/>
              <w:numPr>
                <w:ilvl w:val="0"/>
                <w:numId w:val="12"/>
              </w:numPr>
              <w:spacing w:after="0"/>
              <w:rPr>
                <w:rFonts w:cs="Times New Roman"/>
              </w:rPr>
            </w:pPr>
            <w:r>
              <w:rPr>
                <w:rFonts w:cs="Times New Roman"/>
              </w:rPr>
              <w:t xml:space="preserve">identifies some </w:t>
            </w:r>
            <w:r w:rsidRPr="00081072">
              <w:rPr>
                <w:rFonts w:cs="Times New Roman"/>
              </w:rPr>
              <w:t xml:space="preserve">evidence from </w:t>
            </w:r>
            <w:r>
              <w:rPr>
                <w:rFonts w:cs="Times New Roman"/>
              </w:rPr>
              <w:t>ancient and modern</w:t>
            </w:r>
            <w:r w:rsidRPr="00081072">
              <w:rPr>
                <w:rFonts w:cs="Times New Roman"/>
              </w:rPr>
              <w:t xml:space="preserve"> sources </w:t>
            </w:r>
          </w:p>
          <w:p w14:paraId="550AFFA5" w14:textId="14F30D6B" w:rsidR="00306E53" w:rsidRPr="00081072" w:rsidRDefault="00306E53" w:rsidP="00042692">
            <w:pPr>
              <w:pStyle w:val="SyllabusListParagraph"/>
              <w:numPr>
                <w:ilvl w:val="0"/>
                <w:numId w:val="12"/>
              </w:numPr>
              <w:spacing w:after="0"/>
            </w:pPr>
            <w:r>
              <w:t xml:space="preserve">attempts to make some assessment of </w:t>
            </w:r>
            <w:r w:rsidRPr="00081072">
              <w:t xml:space="preserve">the reliability </w:t>
            </w:r>
            <w:r>
              <w:t>or</w:t>
            </w:r>
            <w:r w:rsidRPr="00081072">
              <w:t xml:space="preserve"> usefulness of sources </w:t>
            </w:r>
          </w:p>
          <w:p w14:paraId="21FE4B50" w14:textId="77777777" w:rsidR="00306E53" w:rsidRDefault="00306E53" w:rsidP="00042692">
            <w:pPr>
              <w:pStyle w:val="ListParagraph"/>
              <w:numPr>
                <w:ilvl w:val="0"/>
                <w:numId w:val="12"/>
              </w:numPr>
              <w:rPr>
                <w:rFonts w:cs="Times New Roman"/>
              </w:rPr>
            </w:pPr>
            <w:r>
              <w:rPr>
                <w:rFonts w:cs="Times New Roman"/>
              </w:rPr>
              <w:t>identifies</w:t>
            </w:r>
            <w:r w:rsidRPr="00081072">
              <w:rPr>
                <w:rFonts w:cs="Times New Roman"/>
              </w:rPr>
              <w:t xml:space="preserve"> </w:t>
            </w:r>
            <w:r>
              <w:rPr>
                <w:rFonts w:cs="Times New Roman"/>
              </w:rPr>
              <w:t>a different</w:t>
            </w:r>
            <w:r w:rsidRPr="00081072">
              <w:rPr>
                <w:rFonts w:cs="Times New Roman"/>
              </w:rPr>
              <w:t xml:space="preserve"> perspective or interpretation</w:t>
            </w:r>
          </w:p>
          <w:p w14:paraId="339C04E5" w14:textId="4B568E26" w:rsidR="00306E53" w:rsidRDefault="00306E53" w:rsidP="00042692">
            <w:pPr>
              <w:pStyle w:val="ListParagraph"/>
              <w:numPr>
                <w:ilvl w:val="0"/>
                <w:numId w:val="12"/>
              </w:numPr>
              <w:spacing w:after="0"/>
              <w:rPr>
                <w:rFonts w:cs="Times New Roman"/>
              </w:rPr>
            </w:pPr>
            <w:r>
              <w:rPr>
                <w:rFonts w:cs="Times New Roman"/>
              </w:rPr>
              <w:t xml:space="preserve">attempts to </w:t>
            </w:r>
            <w:r w:rsidRPr="00081072">
              <w:rPr>
                <w:rFonts w:cs="Times New Roman"/>
              </w:rPr>
              <w:t>anno</w:t>
            </w:r>
            <w:r>
              <w:rPr>
                <w:rFonts w:cs="Times New Roman"/>
              </w:rPr>
              <w:t xml:space="preserve">tate </w:t>
            </w:r>
            <w:r w:rsidRPr="00081072">
              <w:rPr>
                <w:rFonts w:cs="Times New Roman"/>
              </w:rPr>
              <w:t>sources</w:t>
            </w:r>
            <w:r w:rsidR="00E02398">
              <w:rPr>
                <w:rFonts w:cs="Times New Roman"/>
              </w:rPr>
              <w:t xml:space="preserve"> with</w:t>
            </w:r>
            <w:r>
              <w:rPr>
                <w:rFonts w:cs="Times New Roman"/>
              </w:rPr>
              <w:t xml:space="preserve"> inaccuracies</w:t>
            </w:r>
          </w:p>
        </w:tc>
        <w:tc>
          <w:tcPr>
            <w:tcW w:w="1417" w:type="dxa"/>
            <w:vAlign w:val="center"/>
          </w:tcPr>
          <w:p w14:paraId="03748DF3" w14:textId="77777777" w:rsidR="00306E53" w:rsidRDefault="00306E53" w:rsidP="00447F74">
            <w:pPr>
              <w:contextualSpacing/>
              <w:jc w:val="center"/>
              <w:rPr>
                <w:rFonts w:cs="Times New Roman"/>
              </w:rPr>
            </w:pPr>
            <w:r>
              <w:rPr>
                <w:rFonts w:cs="Times New Roman"/>
              </w:rPr>
              <w:t>2</w:t>
            </w:r>
          </w:p>
        </w:tc>
      </w:tr>
      <w:tr w:rsidR="00306E53" w:rsidRPr="006D2349" w14:paraId="2419ECD0" w14:textId="77777777" w:rsidTr="00447F74">
        <w:tc>
          <w:tcPr>
            <w:tcW w:w="7650" w:type="dxa"/>
          </w:tcPr>
          <w:p w14:paraId="3E100316" w14:textId="77777777" w:rsidR="00306E53" w:rsidRPr="0052013C" w:rsidRDefault="00306E53" w:rsidP="00042692">
            <w:pPr>
              <w:pStyle w:val="ListParagraph"/>
              <w:numPr>
                <w:ilvl w:val="0"/>
                <w:numId w:val="39"/>
              </w:numPr>
              <w:spacing w:after="0"/>
              <w:rPr>
                <w:rFonts w:cs="Times New Roman"/>
              </w:rPr>
            </w:pPr>
            <w:r w:rsidRPr="0052013C">
              <w:rPr>
                <w:rFonts w:cs="Times New Roman"/>
              </w:rPr>
              <w:t xml:space="preserve">annotates ancient or modern sources </w:t>
            </w:r>
          </w:p>
          <w:p w14:paraId="07532888" w14:textId="77777777" w:rsidR="00306E53" w:rsidRPr="003F7C25" w:rsidRDefault="00306E53" w:rsidP="0052013C">
            <w:pPr>
              <w:spacing w:after="0"/>
              <w:rPr>
                <w:rFonts w:cs="Times New Roman"/>
              </w:rPr>
            </w:pPr>
            <w:r>
              <w:rPr>
                <w:rFonts w:cs="Times New Roman"/>
              </w:rPr>
              <w:t>or</w:t>
            </w:r>
          </w:p>
          <w:p w14:paraId="1C468C1A" w14:textId="52981E32" w:rsidR="00306E53" w:rsidRPr="0052013C" w:rsidRDefault="00306E53" w:rsidP="00042692">
            <w:pPr>
              <w:pStyle w:val="ListParagraph"/>
              <w:numPr>
                <w:ilvl w:val="0"/>
                <w:numId w:val="38"/>
              </w:numPr>
              <w:spacing w:after="0"/>
              <w:rPr>
                <w:rFonts w:cs="Times New Roman"/>
              </w:rPr>
            </w:pPr>
            <w:r w:rsidRPr="0052013C">
              <w:rPr>
                <w:rFonts w:cs="Times New Roman"/>
              </w:rPr>
              <w:t>identifies some evidence or different perspectives</w:t>
            </w:r>
          </w:p>
        </w:tc>
        <w:tc>
          <w:tcPr>
            <w:tcW w:w="1417" w:type="dxa"/>
            <w:vAlign w:val="center"/>
          </w:tcPr>
          <w:p w14:paraId="597978BE" w14:textId="77777777" w:rsidR="00306E53" w:rsidRPr="006D2349" w:rsidRDefault="00306E53" w:rsidP="00447F74">
            <w:pPr>
              <w:contextualSpacing/>
              <w:jc w:val="center"/>
              <w:rPr>
                <w:rFonts w:cs="Times New Roman"/>
              </w:rPr>
            </w:pPr>
            <w:r>
              <w:rPr>
                <w:rFonts w:cs="Times New Roman"/>
              </w:rPr>
              <w:t>1</w:t>
            </w:r>
          </w:p>
        </w:tc>
      </w:tr>
      <w:tr w:rsidR="00306E53" w:rsidRPr="006D2349" w14:paraId="10129F31" w14:textId="77777777" w:rsidTr="0052013C">
        <w:tc>
          <w:tcPr>
            <w:tcW w:w="7650" w:type="dxa"/>
          </w:tcPr>
          <w:p w14:paraId="119EAE99" w14:textId="77777777" w:rsidR="00306E53" w:rsidRPr="006D2349" w:rsidRDefault="00306E53" w:rsidP="00621A37">
            <w:pPr>
              <w:contextualSpacing/>
              <w:jc w:val="right"/>
              <w:rPr>
                <w:rFonts w:cs="Times New Roman"/>
                <w:b/>
              </w:rPr>
            </w:pPr>
            <w:r w:rsidRPr="006D2349">
              <w:rPr>
                <w:rFonts w:cs="Times New Roman"/>
                <w:b/>
              </w:rPr>
              <w:t>Subtotal</w:t>
            </w:r>
          </w:p>
        </w:tc>
        <w:tc>
          <w:tcPr>
            <w:tcW w:w="1417" w:type="dxa"/>
          </w:tcPr>
          <w:p w14:paraId="0F9CDE8E" w14:textId="77777777" w:rsidR="00306E53" w:rsidRPr="006D2349" w:rsidRDefault="00306E53" w:rsidP="00621A37">
            <w:pPr>
              <w:contextualSpacing/>
              <w:jc w:val="right"/>
              <w:rPr>
                <w:rFonts w:cs="Times New Roman"/>
                <w:b/>
              </w:rPr>
            </w:pPr>
            <w:r>
              <w:rPr>
                <w:rFonts w:cs="Times New Roman"/>
                <w:b/>
              </w:rPr>
              <w:t>/4</w:t>
            </w:r>
          </w:p>
        </w:tc>
      </w:tr>
      <w:tr w:rsidR="00306E53" w:rsidRPr="006D2349" w14:paraId="6B6D7B2B" w14:textId="77777777" w:rsidTr="00E02398">
        <w:tc>
          <w:tcPr>
            <w:tcW w:w="9067" w:type="dxa"/>
            <w:gridSpan w:val="2"/>
            <w:shd w:val="clear" w:color="auto" w:fill="E4D8EB" w:themeFill="accent4" w:themeFillTint="66"/>
          </w:tcPr>
          <w:p w14:paraId="3571D7B8" w14:textId="77777777" w:rsidR="00306E53" w:rsidRDefault="00306E53" w:rsidP="0052013C">
            <w:pPr>
              <w:pageBreakBefore/>
              <w:contextualSpacing/>
              <w:rPr>
                <w:rFonts w:cs="Times New Roman"/>
                <w:b/>
              </w:rPr>
            </w:pPr>
            <w:r>
              <w:rPr>
                <w:rFonts w:cs="Times New Roman"/>
                <w:b/>
              </w:rPr>
              <w:lastRenderedPageBreak/>
              <w:t>Chronology terms and concepts</w:t>
            </w:r>
            <w:r w:rsidRPr="0003554E">
              <w:rPr>
                <w:rFonts w:cs="Times New Roman"/>
                <w:b/>
              </w:rPr>
              <w:t xml:space="preserve"> </w:t>
            </w:r>
          </w:p>
        </w:tc>
      </w:tr>
      <w:tr w:rsidR="00306E53" w:rsidRPr="006D2349" w14:paraId="42A2349C" w14:textId="77777777" w:rsidTr="0052013C">
        <w:tc>
          <w:tcPr>
            <w:tcW w:w="9067" w:type="dxa"/>
            <w:gridSpan w:val="2"/>
          </w:tcPr>
          <w:p w14:paraId="621B0BD7" w14:textId="30CB4E90" w:rsidR="00306E53" w:rsidRPr="007271A3" w:rsidRDefault="00306E53" w:rsidP="00E83D8E">
            <w:pPr>
              <w:tabs>
                <w:tab w:val="left" w:pos="1440"/>
                <w:tab w:val="right" w:pos="9270"/>
              </w:tabs>
              <w:spacing w:after="0" w:line="235" w:lineRule="auto"/>
              <w:rPr>
                <w:b/>
                <w:bCs/>
              </w:rPr>
            </w:pPr>
            <w:r w:rsidRPr="00BD4F32">
              <w:rPr>
                <w:b/>
                <w:bCs/>
              </w:rPr>
              <w:t>Demonstrates an understanding of the historical narrative (</w:t>
            </w:r>
            <w:r>
              <w:rPr>
                <w:b/>
                <w:bCs/>
              </w:rPr>
              <w:t>t</w:t>
            </w:r>
            <w:r w:rsidRPr="00BD4F32">
              <w:rPr>
                <w:rFonts w:cstheme="minorHAnsi"/>
                <w:b/>
                <w:bCs/>
                <w:lang w:eastAsia="en-GB"/>
              </w:rPr>
              <w:t>he</w:t>
            </w:r>
            <w:r>
              <w:rPr>
                <w:rFonts w:cstheme="minorHAnsi"/>
                <w:b/>
                <w:bCs/>
                <w:lang w:eastAsia="en-GB"/>
              </w:rPr>
              <w:t xml:space="preserve"> background; events involved in the formation of the ‘First Triumvirate’; Caesar’s first consulship and subsequent command in Gaul; Rome in Caesar’s absence; the conference of Luca and its aftermath):</w:t>
            </w:r>
          </w:p>
        </w:tc>
      </w:tr>
      <w:tr w:rsidR="00306E53" w:rsidRPr="006D2349" w14:paraId="2677C483" w14:textId="77777777" w:rsidTr="00E02398">
        <w:tc>
          <w:tcPr>
            <w:tcW w:w="7650" w:type="dxa"/>
          </w:tcPr>
          <w:p w14:paraId="63C92806" w14:textId="2CB7627F" w:rsidR="00306E53" w:rsidRPr="00586CC5" w:rsidRDefault="00306E53" w:rsidP="00042692">
            <w:pPr>
              <w:pStyle w:val="ListParagraph"/>
              <w:numPr>
                <w:ilvl w:val="0"/>
                <w:numId w:val="13"/>
              </w:numPr>
              <w:tabs>
                <w:tab w:val="left" w:pos="1440"/>
                <w:tab w:val="right" w:pos="9270"/>
              </w:tabs>
              <w:spacing w:line="235" w:lineRule="auto"/>
            </w:pPr>
            <w:r w:rsidRPr="00586CC5">
              <w:t>select</w:t>
            </w:r>
            <w:r w:rsidR="00E02398">
              <w:t>s</w:t>
            </w:r>
            <w:r w:rsidRPr="00586CC5">
              <w:t xml:space="preserve"> the most significant events for the inquiry focus</w:t>
            </w:r>
            <w:r>
              <w:t xml:space="preserve">; </w:t>
            </w:r>
            <w:r w:rsidRPr="00586CC5">
              <w:t>accurately sequenc</w:t>
            </w:r>
            <w:r w:rsidR="00E02398">
              <w:t>es</w:t>
            </w:r>
            <w:r w:rsidRPr="00586CC5">
              <w:t xml:space="preserve"> events </w:t>
            </w:r>
          </w:p>
          <w:p w14:paraId="371168D7" w14:textId="124A7670" w:rsidR="00306E53" w:rsidRPr="00586CC5" w:rsidRDefault="00306E53" w:rsidP="00042692">
            <w:pPr>
              <w:pStyle w:val="ListParagraph"/>
              <w:numPr>
                <w:ilvl w:val="0"/>
                <w:numId w:val="13"/>
              </w:numPr>
              <w:tabs>
                <w:tab w:val="left" w:pos="1440"/>
                <w:tab w:val="right" w:pos="9270"/>
              </w:tabs>
              <w:spacing w:line="235" w:lineRule="auto"/>
            </w:pPr>
            <w:r w:rsidRPr="00586CC5">
              <w:t>identif</w:t>
            </w:r>
            <w:r w:rsidR="00E02398">
              <w:t>ies</w:t>
            </w:r>
            <w:r w:rsidRPr="00586CC5">
              <w:t xml:space="preserve"> specific people, places and ideas relevant to the inquiry focus</w:t>
            </w:r>
          </w:p>
          <w:p w14:paraId="31EFC0D8" w14:textId="4DAE5811" w:rsidR="00306E53" w:rsidRPr="00586CC5" w:rsidRDefault="00306E53" w:rsidP="00042692">
            <w:pPr>
              <w:pStyle w:val="ListParagraph"/>
              <w:numPr>
                <w:ilvl w:val="0"/>
                <w:numId w:val="13"/>
              </w:numPr>
              <w:tabs>
                <w:tab w:val="left" w:pos="1440"/>
                <w:tab w:val="right" w:pos="9270"/>
              </w:tabs>
              <w:spacing w:after="0" w:line="235" w:lineRule="auto"/>
            </w:pPr>
            <w:r w:rsidRPr="00586CC5">
              <w:t>us</w:t>
            </w:r>
            <w:r w:rsidR="00E02398">
              <w:t>es</w:t>
            </w:r>
            <w:r w:rsidRPr="00586CC5">
              <w:t xml:space="preserve"> specific terminology relevant to the historical society</w:t>
            </w:r>
          </w:p>
        </w:tc>
        <w:tc>
          <w:tcPr>
            <w:tcW w:w="1417" w:type="dxa"/>
            <w:vAlign w:val="center"/>
          </w:tcPr>
          <w:p w14:paraId="55C5F5E9" w14:textId="77777777" w:rsidR="00306E53" w:rsidRPr="003F7C25" w:rsidRDefault="00306E53" w:rsidP="00E02398">
            <w:pPr>
              <w:contextualSpacing/>
              <w:jc w:val="center"/>
              <w:rPr>
                <w:rFonts w:cs="Times New Roman"/>
                <w:bCs/>
              </w:rPr>
            </w:pPr>
            <w:r w:rsidRPr="003F7C25">
              <w:rPr>
                <w:rFonts w:cs="Times New Roman"/>
                <w:bCs/>
              </w:rPr>
              <w:t>4</w:t>
            </w:r>
          </w:p>
        </w:tc>
      </w:tr>
      <w:tr w:rsidR="00306E53" w:rsidRPr="006D2349" w14:paraId="785B7304" w14:textId="77777777" w:rsidTr="00E02398">
        <w:tc>
          <w:tcPr>
            <w:tcW w:w="7650" w:type="dxa"/>
          </w:tcPr>
          <w:p w14:paraId="5BBA9966" w14:textId="13ECC4EA" w:rsidR="00306E53" w:rsidRPr="00586CC5" w:rsidRDefault="00306E53" w:rsidP="00042692">
            <w:pPr>
              <w:pStyle w:val="ListParagraph"/>
              <w:numPr>
                <w:ilvl w:val="0"/>
                <w:numId w:val="13"/>
              </w:numPr>
              <w:tabs>
                <w:tab w:val="left" w:pos="1440"/>
                <w:tab w:val="right" w:pos="9270"/>
              </w:tabs>
              <w:spacing w:line="235" w:lineRule="auto"/>
            </w:pPr>
            <w:r w:rsidRPr="00586CC5">
              <w:t>select</w:t>
            </w:r>
            <w:r w:rsidR="00E02398">
              <w:t>s</w:t>
            </w:r>
            <w:r w:rsidRPr="00586CC5">
              <w:t xml:space="preserve"> </w:t>
            </w:r>
            <w:r>
              <w:t>some key</w:t>
            </w:r>
            <w:r w:rsidRPr="00586CC5">
              <w:t xml:space="preserve"> significant events for the inquiry focus</w:t>
            </w:r>
            <w:r>
              <w:t xml:space="preserve">; </w:t>
            </w:r>
            <w:r w:rsidRPr="00586CC5">
              <w:t>sequenc</w:t>
            </w:r>
            <w:r w:rsidR="00E02398">
              <w:t>es</w:t>
            </w:r>
            <w:r>
              <w:t xml:space="preserve"> most of the</w:t>
            </w:r>
            <w:r w:rsidRPr="00586CC5">
              <w:t xml:space="preserve"> events</w:t>
            </w:r>
            <w:r w:rsidR="00406CE2">
              <w:t xml:space="preserve"> accurately</w:t>
            </w:r>
          </w:p>
          <w:p w14:paraId="209BC6A8" w14:textId="7D4B08BD" w:rsidR="00306E53" w:rsidRPr="00586CC5" w:rsidRDefault="00306E53" w:rsidP="00042692">
            <w:pPr>
              <w:pStyle w:val="ListParagraph"/>
              <w:numPr>
                <w:ilvl w:val="0"/>
                <w:numId w:val="13"/>
              </w:numPr>
              <w:tabs>
                <w:tab w:val="left" w:pos="1440"/>
                <w:tab w:val="right" w:pos="9270"/>
              </w:tabs>
              <w:spacing w:line="235" w:lineRule="auto"/>
            </w:pPr>
            <w:r w:rsidRPr="00586CC5">
              <w:t>identif</w:t>
            </w:r>
            <w:r w:rsidR="00406CE2">
              <w:t>ies</w:t>
            </w:r>
            <w:r w:rsidRPr="00586CC5">
              <w:t xml:space="preserve"> </w:t>
            </w:r>
            <w:r>
              <w:t xml:space="preserve">some of the </w:t>
            </w:r>
            <w:r w:rsidRPr="00586CC5">
              <w:t>specific people, places and ideas relevant to the inquiry focus</w:t>
            </w:r>
          </w:p>
          <w:p w14:paraId="1320E464" w14:textId="429B42A8" w:rsidR="00306E53" w:rsidRPr="00586CC5" w:rsidRDefault="00306E53" w:rsidP="00042692">
            <w:pPr>
              <w:pStyle w:val="ListParagraph"/>
              <w:numPr>
                <w:ilvl w:val="0"/>
                <w:numId w:val="13"/>
              </w:numPr>
              <w:tabs>
                <w:tab w:val="left" w:pos="1440"/>
                <w:tab w:val="right" w:pos="9270"/>
              </w:tabs>
              <w:spacing w:after="0" w:line="235" w:lineRule="auto"/>
            </w:pPr>
            <w:r w:rsidRPr="00586CC5">
              <w:t>us</w:t>
            </w:r>
            <w:r w:rsidR="00406CE2">
              <w:t>es</w:t>
            </w:r>
            <w:r w:rsidRPr="00586CC5">
              <w:t xml:space="preserve"> </w:t>
            </w:r>
            <w:r>
              <w:t>some t</w:t>
            </w:r>
            <w:r w:rsidRPr="00586CC5">
              <w:t>erminology relevant to the historical society</w:t>
            </w:r>
          </w:p>
        </w:tc>
        <w:tc>
          <w:tcPr>
            <w:tcW w:w="1417" w:type="dxa"/>
            <w:vAlign w:val="center"/>
          </w:tcPr>
          <w:p w14:paraId="6FE67D22" w14:textId="77777777" w:rsidR="00306E53" w:rsidRDefault="00306E53" w:rsidP="00E02398">
            <w:pPr>
              <w:contextualSpacing/>
              <w:jc w:val="center"/>
              <w:rPr>
                <w:rFonts w:cstheme="minorHAnsi"/>
                <w:bCs/>
              </w:rPr>
            </w:pPr>
            <w:r>
              <w:rPr>
                <w:rFonts w:cstheme="minorHAnsi"/>
                <w:bCs/>
              </w:rPr>
              <w:t>3</w:t>
            </w:r>
          </w:p>
        </w:tc>
      </w:tr>
      <w:tr w:rsidR="00306E53" w:rsidRPr="006D2349" w14:paraId="4629A130" w14:textId="77777777" w:rsidTr="00E02398">
        <w:tc>
          <w:tcPr>
            <w:tcW w:w="7650" w:type="dxa"/>
          </w:tcPr>
          <w:p w14:paraId="67584F6B" w14:textId="44ABD1E5" w:rsidR="00306E53" w:rsidRPr="00586CC5" w:rsidRDefault="00306E53" w:rsidP="00042692">
            <w:pPr>
              <w:pStyle w:val="ListParagraph"/>
              <w:numPr>
                <w:ilvl w:val="0"/>
                <w:numId w:val="13"/>
              </w:numPr>
              <w:tabs>
                <w:tab w:val="left" w:pos="1440"/>
                <w:tab w:val="right" w:pos="9270"/>
              </w:tabs>
              <w:spacing w:line="235" w:lineRule="auto"/>
            </w:pPr>
            <w:r w:rsidRPr="00586CC5">
              <w:t>select</w:t>
            </w:r>
            <w:r w:rsidR="00406CE2">
              <w:t>s</w:t>
            </w:r>
            <w:r w:rsidRPr="00586CC5">
              <w:t xml:space="preserve"> </w:t>
            </w:r>
            <w:r>
              <w:t>some</w:t>
            </w:r>
            <w:r w:rsidRPr="00586CC5">
              <w:t xml:space="preserve"> significant events for the inquiry focus</w:t>
            </w:r>
            <w:r>
              <w:t xml:space="preserve">; </w:t>
            </w:r>
            <w:r w:rsidRPr="00586CC5">
              <w:t>sequenc</w:t>
            </w:r>
            <w:r w:rsidR="00406CE2">
              <w:t>es</w:t>
            </w:r>
            <w:r>
              <w:t xml:space="preserve"> the events with inaccuracies</w:t>
            </w:r>
          </w:p>
          <w:p w14:paraId="41EBBC86" w14:textId="0EA008E6" w:rsidR="00306E53" w:rsidRPr="00586CC5" w:rsidRDefault="00306E53" w:rsidP="00042692">
            <w:pPr>
              <w:pStyle w:val="ListParagraph"/>
              <w:numPr>
                <w:ilvl w:val="0"/>
                <w:numId w:val="13"/>
              </w:numPr>
              <w:tabs>
                <w:tab w:val="left" w:pos="1440"/>
                <w:tab w:val="right" w:pos="9270"/>
              </w:tabs>
              <w:spacing w:line="235" w:lineRule="auto"/>
            </w:pPr>
            <w:r w:rsidRPr="00586CC5">
              <w:t>identif</w:t>
            </w:r>
            <w:r w:rsidR="00406CE2">
              <w:t>ies</w:t>
            </w:r>
            <w:r w:rsidRPr="00586CC5">
              <w:t xml:space="preserve"> s</w:t>
            </w:r>
            <w:r>
              <w:t>ome</w:t>
            </w:r>
            <w:r w:rsidRPr="00586CC5">
              <w:t xml:space="preserve"> people, places and</w:t>
            </w:r>
            <w:r>
              <w:t>/or</w:t>
            </w:r>
            <w:r w:rsidRPr="00586CC5">
              <w:t xml:space="preserve"> ideas relevant to the inquiry focus</w:t>
            </w:r>
          </w:p>
          <w:p w14:paraId="0BAC35CD" w14:textId="2C8216B4" w:rsidR="00306E53" w:rsidRDefault="00306E53" w:rsidP="00042692">
            <w:pPr>
              <w:pStyle w:val="ListParagraph"/>
              <w:numPr>
                <w:ilvl w:val="0"/>
                <w:numId w:val="13"/>
              </w:numPr>
              <w:tabs>
                <w:tab w:val="left" w:pos="1440"/>
                <w:tab w:val="right" w:pos="9270"/>
              </w:tabs>
              <w:spacing w:after="0" w:line="235" w:lineRule="auto"/>
            </w:pPr>
            <w:r w:rsidRPr="00586CC5">
              <w:t>us</w:t>
            </w:r>
            <w:r w:rsidR="00406CE2">
              <w:t>es</w:t>
            </w:r>
            <w:r w:rsidRPr="00586CC5">
              <w:t xml:space="preserve"> </w:t>
            </w:r>
            <w:r>
              <w:t xml:space="preserve">limited </w:t>
            </w:r>
            <w:r w:rsidRPr="00586CC5">
              <w:t xml:space="preserve">terminology relevant to the historical society </w:t>
            </w:r>
          </w:p>
        </w:tc>
        <w:tc>
          <w:tcPr>
            <w:tcW w:w="1417" w:type="dxa"/>
            <w:vAlign w:val="center"/>
          </w:tcPr>
          <w:p w14:paraId="6898BA22" w14:textId="77777777" w:rsidR="00306E53" w:rsidRDefault="00306E53" w:rsidP="00E02398">
            <w:pPr>
              <w:contextualSpacing/>
              <w:jc w:val="center"/>
              <w:rPr>
                <w:rFonts w:cstheme="minorHAnsi"/>
                <w:bCs/>
              </w:rPr>
            </w:pPr>
            <w:r>
              <w:rPr>
                <w:rFonts w:cstheme="minorHAnsi"/>
                <w:bCs/>
              </w:rPr>
              <w:t>2</w:t>
            </w:r>
          </w:p>
        </w:tc>
      </w:tr>
      <w:tr w:rsidR="00306E53" w:rsidRPr="006D2349" w14:paraId="61035707" w14:textId="77777777" w:rsidTr="00E02398">
        <w:tc>
          <w:tcPr>
            <w:tcW w:w="7650" w:type="dxa"/>
          </w:tcPr>
          <w:p w14:paraId="46198B6C" w14:textId="15ADC53E" w:rsidR="00306E53" w:rsidRPr="00BB24E0" w:rsidRDefault="00306E53" w:rsidP="00042692">
            <w:pPr>
              <w:pStyle w:val="ListParagraph"/>
              <w:numPr>
                <w:ilvl w:val="0"/>
                <w:numId w:val="13"/>
              </w:numPr>
              <w:tabs>
                <w:tab w:val="left" w:pos="1440"/>
                <w:tab w:val="right" w:pos="9270"/>
              </w:tabs>
              <w:spacing w:after="0" w:line="235" w:lineRule="auto"/>
            </w:pPr>
            <w:r>
              <w:t>identif</w:t>
            </w:r>
            <w:r w:rsidR="00406CE2">
              <w:t>ies</w:t>
            </w:r>
            <w:r>
              <w:t xml:space="preserve"> </w:t>
            </w:r>
            <w:r w:rsidRPr="002D205E">
              <w:t xml:space="preserve">some of the </w:t>
            </w:r>
            <w:r>
              <w:t xml:space="preserve">events, </w:t>
            </w:r>
            <w:r w:rsidRPr="00BB24E0">
              <w:t xml:space="preserve">people, places </w:t>
            </w:r>
            <w:r>
              <w:t xml:space="preserve">or </w:t>
            </w:r>
            <w:r w:rsidRPr="00BB24E0">
              <w:t xml:space="preserve">ideas linked to the inquiry </w:t>
            </w:r>
          </w:p>
        </w:tc>
        <w:tc>
          <w:tcPr>
            <w:tcW w:w="1417" w:type="dxa"/>
            <w:vAlign w:val="center"/>
          </w:tcPr>
          <w:p w14:paraId="5D069808" w14:textId="77777777" w:rsidR="00306E53" w:rsidRDefault="00306E53" w:rsidP="00E02398">
            <w:pPr>
              <w:contextualSpacing/>
              <w:jc w:val="center"/>
              <w:rPr>
                <w:rFonts w:cstheme="minorHAnsi"/>
                <w:bCs/>
              </w:rPr>
            </w:pPr>
            <w:r>
              <w:rPr>
                <w:rFonts w:cstheme="minorHAnsi"/>
                <w:bCs/>
              </w:rPr>
              <w:t>1</w:t>
            </w:r>
          </w:p>
        </w:tc>
      </w:tr>
      <w:tr w:rsidR="00306E53" w:rsidRPr="006D2349" w14:paraId="0B1C3CCF" w14:textId="77777777" w:rsidTr="0052013C">
        <w:tc>
          <w:tcPr>
            <w:tcW w:w="7650" w:type="dxa"/>
          </w:tcPr>
          <w:p w14:paraId="582E8580" w14:textId="77777777" w:rsidR="00306E53" w:rsidRDefault="00306E53" w:rsidP="0052013C">
            <w:pPr>
              <w:tabs>
                <w:tab w:val="left" w:pos="1440"/>
                <w:tab w:val="right" w:pos="9270"/>
              </w:tabs>
              <w:spacing w:after="0" w:line="235" w:lineRule="auto"/>
              <w:jc w:val="right"/>
            </w:pPr>
            <w:r w:rsidRPr="0003554E">
              <w:rPr>
                <w:rFonts w:cs="Times New Roman"/>
                <w:b/>
              </w:rPr>
              <w:t>Subtotal</w:t>
            </w:r>
          </w:p>
        </w:tc>
        <w:tc>
          <w:tcPr>
            <w:tcW w:w="1417" w:type="dxa"/>
          </w:tcPr>
          <w:p w14:paraId="0BC4772A" w14:textId="77777777" w:rsidR="00306E53" w:rsidRPr="0003554E" w:rsidRDefault="00306E53" w:rsidP="00621A37">
            <w:pPr>
              <w:contextualSpacing/>
              <w:jc w:val="right"/>
              <w:rPr>
                <w:rFonts w:cstheme="minorHAnsi"/>
                <w:bCs/>
              </w:rPr>
            </w:pPr>
            <w:r>
              <w:rPr>
                <w:rFonts w:cs="Times New Roman"/>
                <w:b/>
              </w:rPr>
              <w:t>/4</w:t>
            </w:r>
          </w:p>
        </w:tc>
      </w:tr>
      <w:tr w:rsidR="00306E53" w:rsidRPr="006D2349" w14:paraId="08021497" w14:textId="77777777" w:rsidTr="0052013C">
        <w:tc>
          <w:tcPr>
            <w:tcW w:w="7650" w:type="dxa"/>
          </w:tcPr>
          <w:p w14:paraId="55558DAA" w14:textId="77777777" w:rsidR="00306E53" w:rsidRPr="0003554E" w:rsidRDefault="00306E53" w:rsidP="0052013C">
            <w:pPr>
              <w:tabs>
                <w:tab w:val="left" w:pos="1440"/>
                <w:tab w:val="right" w:pos="9270"/>
              </w:tabs>
              <w:spacing w:after="0" w:line="235" w:lineRule="auto"/>
              <w:jc w:val="right"/>
              <w:rPr>
                <w:rFonts w:cs="Times New Roman"/>
                <w:b/>
              </w:rPr>
            </w:pPr>
            <w:r>
              <w:rPr>
                <w:rFonts w:cs="Times New Roman"/>
                <w:b/>
              </w:rPr>
              <w:t>Total</w:t>
            </w:r>
          </w:p>
        </w:tc>
        <w:tc>
          <w:tcPr>
            <w:tcW w:w="1417" w:type="dxa"/>
          </w:tcPr>
          <w:p w14:paraId="4E28A300" w14:textId="77777777" w:rsidR="00306E53" w:rsidRDefault="00306E53" w:rsidP="00621A37">
            <w:pPr>
              <w:contextualSpacing/>
              <w:jc w:val="right"/>
              <w:rPr>
                <w:rFonts w:cs="Times New Roman"/>
                <w:b/>
              </w:rPr>
            </w:pPr>
            <w:r>
              <w:rPr>
                <w:rFonts w:cs="Times New Roman"/>
                <w:b/>
              </w:rPr>
              <w:t>/12</w:t>
            </w:r>
          </w:p>
        </w:tc>
      </w:tr>
    </w:tbl>
    <w:p w14:paraId="52DC934F" w14:textId="77777777" w:rsidR="00306E53" w:rsidRPr="003B390C" w:rsidRDefault="00306E53" w:rsidP="00306E53">
      <w:r w:rsidRPr="003B390C">
        <w:br w:type="page"/>
      </w:r>
    </w:p>
    <w:p w14:paraId="730C2F36" w14:textId="77777777" w:rsidR="00306E53" w:rsidRPr="006B600F" w:rsidRDefault="00306E53" w:rsidP="00306E53">
      <w:pPr>
        <w:pStyle w:val="SCSAHeading1"/>
      </w:pPr>
      <w:r w:rsidRPr="006B600F">
        <w:lastRenderedPageBreak/>
        <w:t>Sample assessment task</w:t>
      </w:r>
    </w:p>
    <w:p w14:paraId="357C31F0" w14:textId="516028E5" w:rsidR="00306E53" w:rsidRPr="00A33BD1" w:rsidRDefault="00306E53" w:rsidP="00306E53">
      <w:pPr>
        <w:pStyle w:val="SCSAHeading1"/>
      </w:pPr>
      <w:r>
        <w:t xml:space="preserve">Ancient History (Rome) </w:t>
      </w:r>
      <w:r>
        <w:rPr>
          <w:rFonts w:ascii="Arial" w:hAnsi="Arial" w:cs="Arial"/>
        </w:rPr>
        <w:t>–</w:t>
      </w:r>
      <w:r>
        <w:t xml:space="preserve"> ATAR Year 12</w:t>
      </w:r>
    </w:p>
    <w:p w14:paraId="78949FD2" w14:textId="04826DC3" w:rsidR="00306E53" w:rsidRPr="00406CE2" w:rsidRDefault="00306E53" w:rsidP="00406CE2">
      <w:pPr>
        <w:pStyle w:val="SCSAHeading2"/>
        <w:spacing w:after="240"/>
        <w:rPr>
          <w:sz w:val="28"/>
          <w:szCs w:val="28"/>
        </w:rPr>
      </w:pPr>
      <w:r w:rsidRPr="00406CE2">
        <w:rPr>
          <w:sz w:val="28"/>
          <w:szCs w:val="28"/>
        </w:rPr>
        <w:t>Task 5 – Unit 4</w:t>
      </w:r>
    </w:p>
    <w:p w14:paraId="78C4411C" w14:textId="77777777" w:rsidR="00306E53" w:rsidRPr="00676FE4" w:rsidRDefault="00306E53" w:rsidP="00306E53">
      <w:pPr>
        <w:tabs>
          <w:tab w:val="left" w:pos="2552"/>
        </w:tabs>
        <w:rPr>
          <w:rFonts w:eastAsia="Times New Roman" w:cs="Arial"/>
        </w:rPr>
      </w:pPr>
      <w:r w:rsidRPr="00676FE4">
        <w:rPr>
          <w:rFonts w:eastAsia="Times New Roman" w:cs="Arial"/>
          <w:b/>
          <w:bCs/>
        </w:rPr>
        <w:t>Assessment type:</w:t>
      </w:r>
      <w:r w:rsidRPr="00676FE4">
        <w:rPr>
          <w:rFonts w:eastAsia="Times New Roman" w:cs="Arial"/>
          <w:b/>
          <w:bCs/>
        </w:rPr>
        <w:tab/>
      </w:r>
      <w:r w:rsidRPr="00676FE4">
        <w:rPr>
          <w:rFonts w:eastAsia="Times New Roman" w:cs="Arial"/>
        </w:rPr>
        <w:t>Historical inquiry</w:t>
      </w:r>
    </w:p>
    <w:p w14:paraId="6BB45D58" w14:textId="2E6F7AB6" w:rsidR="005031FB" w:rsidRPr="005031FB" w:rsidRDefault="00306E53" w:rsidP="005031FB">
      <w:pPr>
        <w:tabs>
          <w:tab w:val="left" w:pos="2552"/>
          <w:tab w:val="right" w:pos="9072"/>
        </w:tabs>
        <w:rPr>
          <w:lang w:val="en-GB"/>
        </w:rPr>
      </w:pPr>
      <w:r w:rsidRPr="00676FE4">
        <w:rPr>
          <w:rFonts w:eastAsia="Times New Roman" w:cs="Arial"/>
          <w:b/>
          <w:bCs/>
        </w:rPr>
        <w:t>Conditions</w:t>
      </w:r>
      <w:r w:rsidR="00183732">
        <w:rPr>
          <w:rFonts w:eastAsia="Times New Roman" w:cs="Arial"/>
          <w:b/>
          <w:bCs/>
        </w:rPr>
        <w:t>:</w:t>
      </w:r>
      <w:r w:rsidRPr="00676FE4">
        <w:rPr>
          <w:rFonts w:eastAsia="Times New Roman" w:cs="Arial"/>
          <w:b/>
          <w:bCs/>
        </w:rPr>
        <w:tab/>
      </w:r>
      <w:r w:rsidR="005031FB" w:rsidRPr="00BF231B">
        <w:rPr>
          <w:lang w:val="en-GB"/>
        </w:rPr>
        <w:t xml:space="preserve">Part A </w:t>
      </w:r>
      <w:r w:rsidR="005031FB" w:rsidRPr="004007D6">
        <w:t xml:space="preserve">– </w:t>
      </w:r>
      <w:r w:rsidR="005031FB">
        <w:rPr>
          <w:lang w:val="en-GB"/>
        </w:rPr>
        <w:t>Historical i</w:t>
      </w:r>
      <w:r w:rsidR="005031FB" w:rsidRPr="00BF231B">
        <w:rPr>
          <w:lang w:val="en-GB"/>
        </w:rPr>
        <w:t>nquiry</w:t>
      </w:r>
      <w:r w:rsidR="005031FB">
        <w:rPr>
          <w:b/>
          <w:bCs/>
          <w:lang w:val="en-GB"/>
        </w:rPr>
        <w:tab/>
      </w:r>
      <w:r w:rsidR="005031FB" w:rsidRPr="0039044B">
        <w:rPr>
          <w:lang w:val="en-GB"/>
        </w:rPr>
        <w:t xml:space="preserve">(12 marks) </w:t>
      </w:r>
    </w:p>
    <w:p w14:paraId="016DDEE0" w14:textId="77777777" w:rsidR="005031FB" w:rsidRPr="00B746F5" w:rsidRDefault="005031FB" w:rsidP="005031FB">
      <w:pPr>
        <w:tabs>
          <w:tab w:val="left" w:pos="2552"/>
        </w:tabs>
        <w:spacing w:after="0"/>
        <w:rPr>
          <w:strike/>
        </w:rPr>
      </w:pPr>
      <w:r>
        <w:tab/>
      </w:r>
      <w:r w:rsidRPr="0052013C">
        <w:t>Two weeks</w:t>
      </w:r>
    </w:p>
    <w:p w14:paraId="6F0BEC0C" w14:textId="77777777" w:rsidR="005031FB" w:rsidRPr="0052013C" w:rsidRDefault="005031FB" w:rsidP="005031FB">
      <w:pPr>
        <w:tabs>
          <w:tab w:val="left" w:pos="2552"/>
        </w:tabs>
        <w:ind w:left="2552" w:hanging="1112"/>
      </w:pPr>
      <w:r>
        <w:tab/>
      </w:r>
      <w:r w:rsidRPr="0052013C">
        <w:t>Students undertake an inquiry and create summary notes. Students must submit summary notes as part of the complete inquiry task at the conclusion of the in-class validation</w:t>
      </w:r>
      <w:r>
        <w:t>.</w:t>
      </w:r>
    </w:p>
    <w:p w14:paraId="376B7CCD" w14:textId="77777777" w:rsidR="005031FB" w:rsidRPr="0052013C" w:rsidRDefault="005031FB" w:rsidP="005031FB">
      <w:pPr>
        <w:tabs>
          <w:tab w:val="left" w:pos="2552"/>
          <w:tab w:val="right" w:pos="9072"/>
        </w:tabs>
        <w:rPr>
          <w:b/>
          <w:bCs/>
        </w:rPr>
      </w:pPr>
      <w:r>
        <w:tab/>
      </w:r>
      <w:r w:rsidRPr="00BF231B">
        <w:t xml:space="preserve">Part B </w:t>
      </w:r>
      <w:r w:rsidRPr="004007D6">
        <w:t>–</w:t>
      </w:r>
      <w:r w:rsidRPr="00BF231B">
        <w:t xml:space="preserve"> In-class validation </w:t>
      </w:r>
      <w:r>
        <w:t>e</w:t>
      </w:r>
      <w:r w:rsidRPr="00BF231B">
        <w:t>xtended answer</w:t>
      </w:r>
      <w:r>
        <w:rPr>
          <w:b/>
          <w:bCs/>
        </w:rPr>
        <w:tab/>
      </w:r>
      <w:r w:rsidRPr="0039044B">
        <w:t>(25 marks)</w:t>
      </w:r>
    </w:p>
    <w:p w14:paraId="319F8DD4" w14:textId="77777777" w:rsidR="005031FB" w:rsidRPr="0052013C" w:rsidRDefault="005031FB" w:rsidP="005031FB">
      <w:pPr>
        <w:tabs>
          <w:tab w:val="left" w:pos="2552"/>
        </w:tabs>
        <w:spacing w:after="0"/>
      </w:pPr>
      <w:r>
        <w:tab/>
      </w:r>
      <w:r w:rsidRPr="0052013C">
        <w:t>To be written in 50 minutes</w:t>
      </w:r>
    </w:p>
    <w:p w14:paraId="5110D12F" w14:textId="77777777" w:rsidR="005031FB" w:rsidRPr="0052013C" w:rsidRDefault="005031FB" w:rsidP="005031FB">
      <w:pPr>
        <w:tabs>
          <w:tab w:val="left" w:pos="2552"/>
        </w:tabs>
      </w:pPr>
      <w:r>
        <w:tab/>
        <w:t>An unseen question, i</w:t>
      </w:r>
      <w:r w:rsidRPr="0052013C">
        <w:t>n</w:t>
      </w:r>
      <w:r>
        <w:t xml:space="preserve"> </w:t>
      </w:r>
      <w:r w:rsidRPr="0052013C">
        <w:t>class</w:t>
      </w:r>
      <w:r>
        <w:t>,</w:t>
      </w:r>
      <w:r w:rsidRPr="0052013C">
        <w:t xml:space="preserve"> under test conditions</w:t>
      </w:r>
    </w:p>
    <w:p w14:paraId="7ADF2993" w14:textId="6CCE677D" w:rsidR="00306E53" w:rsidRPr="00531FA1" w:rsidRDefault="00306E53" w:rsidP="00306E53">
      <w:pPr>
        <w:tabs>
          <w:tab w:val="left" w:pos="2552"/>
        </w:tabs>
      </w:pPr>
      <w:r w:rsidRPr="00414CAD">
        <w:rPr>
          <w:b/>
          <w:bCs/>
        </w:rPr>
        <w:t>Task weighting</w:t>
      </w:r>
      <w:r w:rsidR="00183732">
        <w:rPr>
          <w:b/>
          <w:bCs/>
        </w:rPr>
        <w:t>:</w:t>
      </w:r>
      <w:r>
        <w:rPr>
          <w:b/>
          <w:bCs/>
        </w:rPr>
        <w:tab/>
      </w:r>
      <w:r>
        <w:rPr>
          <w:rFonts w:eastAsia="Times New Roman" w:cs="Arial"/>
          <w:bCs/>
        </w:rPr>
        <w:t>10</w:t>
      </w:r>
      <w:r w:rsidRPr="00891E0F">
        <w:rPr>
          <w:rFonts w:eastAsia="Times New Roman" w:cs="Arial"/>
          <w:bCs/>
        </w:rPr>
        <w:t>% of the school mark for this pair of units</w:t>
      </w:r>
    </w:p>
    <w:p w14:paraId="5E4AE051" w14:textId="1D438328" w:rsidR="00306E53" w:rsidRPr="00E83D8E" w:rsidRDefault="00E83D8E" w:rsidP="00E83D8E">
      <w:pPr>
        <w:pStyle w:val="AnswerLines"/>
      </w:pPr>
      <w:r>
        <w:tab/>
      </w:r>
    </w:p>
    <w:p w14:paraId="798C5D43" w14:textId="1BA1BA7F" w:rsidR="00306E53" w:rsidRPr="009B56BD" w:rsidRDefault="00306E53" w:rsidP="0031342A">
      <w:pPr>
        <w:pStyle w:val="Question"/>
        <w:rPr>
          <w:bCs/>
        </w:rPr>
      </w:pPr>
      <w:r w:rsidRPr="00DB4835">
        <w:rPr>
          <w:bCs/>
        </w:rPr>
        <w:t xml:space="preserve">Part B: </w:t>
      </w:r>
      <w:r w:rsidR="007E04FF">
        <w:rPr>
          <w:bCs/>
        </w:rPr>
        <w:t xml:space="preserve">In-class </w:t>
      </w:r>
      <w:r w:rsidR="007E04FF">
        <w:t>v</w:t>
      </w:r>
      <w:r w:rsidRPr="00DB4835">
        <w:t xml:space="preserve">alidation </w:t>
      </w:r>
      <w:r w:rsidR="007E04FF">
        <w:t>e</w:t>
      </w:r>
      <w:r w:rsidRPr="00DB4835">
        <w:t>xtended answer</w:t>
      </w:r>
      <w:r w:rsidR="00367B41">
        <w:tab/>
      </w:r>
      <w:r w:rsidR="00367B41" w:rsidRPr="009F7B52">
        <w:t>(25 marks)</w:t>
      </w:r>
    </w:p>
    <w:p w14:paraId="18E2CB61" w14:textId="77777777" w:rsidR="00306E53" w:rsidRPr="000E0523" w:rsidRDefault="00306E53" w:rsidP="0031342A">
      <w:pPr>
        <w:pStyle w:val="Question"/>
      </w:pPr>
      <w:r w:rsidRPr="000E0523">
        <w:t>Instructions</w:t>
      </w:r>
    </w:p>
    <w:p w14:paraId="4FA0FB6A" w14:textId="267C5BED" w:rsidR="00306E53" w:rsidRPr="0031342A" w:rsidRDefault="00306E53" w:rsidP="0031342A">
      <w:r w:rsidRPr="0031342A">
        <w:t xml:space="preserve">Write a structured response to the </w:t>
      </w:r>
      <w:r w:rsidR="00367B41">
        <w:t xml:space="preserve">following </w:t>
      </w:r>
      <w:r w:rsidRPr="0031342A">
        <w:t xml:space="preserve">question. </w:t>
      </w:r>
    </w:p>
    <w:p w14:paraId="47E7F27F" w14:textId="77777777" w:rsidR="00306E53" w:rsidRPr="0031342A" w:rsidRDefault="00306E53" w:rsidP="0031342A">
      <w:r w:rsidRPr="0031342A">
        <w:t xml:space="preserve">Analyse the reasons for the breakdown of the ‘First Triumvirate’. Consider the role of individuals and groups in your answer. </w:t>
      </w:r>
    </w:p>
    <w:p w14:paraId="701C9CB3" w14:textId="77777777" w:rsidR="00306E53" w:rsidRPr="00E83D8E" w:rsidRDefault="00306E53" w:rsidP="00E83D8E">
      <w:r>
        <w:br w:type="page"/>
      </w:r>
    </w:p>
    <w:p w14:paraId="14B47019" w14:textId="3B2A865A" w:rsidR="00306E53" w:rsidRDefault="00306E53" w:rsidP="005D71F5">
      <w:pPr>
        <w:pStyle w:val="SCSAHeading2"/>
        <w:spacing w:after="60"/>
        <w:rPr>
          <w:rFonts w:ascii="Calibri" w:eastAsia="Times New Roman" w:hAnsi="Calibri" w:cs="Times New Roman"/>
          <w:b/>
        </w:rPr>
      </w:pPr>
      <w:r w:rsidRPr="0088040C">
        <w:lastRenderedPageBreak/>
        <w:t xml:space="preserve">Marking key for sample assessment task </w:t>
      </w:r>
      <w:r>
        <w:t>5</w:t>
      </w:r>
      <w:r w:rsidRPr="0088040C">
        <w:t xml:space="preserve"> </w:t>
      </w:r>
      <w:r w:rsidR="0095303A">
        <w:t>–</w:t>
      </w:r>
      <w:r w:rsidRPr="0088040C">
        <w:t xml:space="preserve"> Unit </w:t>
      </w:r>
      <w:r>
        <w:t>4</w:t>
      </w:r>
      <w:r w:rsidRPr="003827E9">
        <w:rPr>
          <w:rFonts w:ascii="Calibri" w:eastAsia="Times New Roman" w:hAnsi="Calibri" w:cs="Times New Roman"/>
          <w:b/>
        </w:rPr>
        <w:t xml:space="preserve"> </w:t>
      </w:r>
    </w:p>
    <w:p w14:paraId="693D264D" w14:textId="2ED4D661" w:rsidR="00306E53" w:rsidRPr="001E2632" w:rsidRDefault="00306E53" w:rsidP="00367B41">
      <w:pPr>
        <w:pStyle w:val="Question"/>
        <w:spacing w:before="120"/>
      </w:pPr>
      <w:r w:rsidRPr="001E2632">
        <w:t xml:space="preserve">Part B: </w:t>
      </w:r>
      <w:r w:rsidR="007E04FF">
        <w:t>In-class validation e</w:t>
      </w:r>
      <w:r w:rsidRPr="001E2632">
        <w:t xml:space="preserve">xtended answer </w:t>
      </w:r>
      <w:r w:rsidR="0031342A">
        <w:tab/>
      </w:r>
      <w:r w:rsidR="0031342A" w:rsidRPr="001E2632">
        <w:t xml:space="preserve"> </w:t>
      </w:r>
      <w:r w:rsidRPr="001E2632">
        <w:t>(25 marks)</w:t>
      </w:r>
    </w:p>
    <w:p w14:paraId="36C9F0AF" w14:textId="77777777" w:rsidR="00306E53" w:rsidRPr="0031342A" w:rsidRDefault="00306E53" w:rsidP="005D71F5">
      <w:pPr>
        <w:spacing w:after="60"/>
      </w:pPr>
      <w:r w:rsidRPr="0031342A">
        <w:t xml:space="preserve">Analyse the reasons for the breakdown of the ‘First Triumvirate’. Consider the role of individuals and groups in your answer. </w:t>
      </w:r>
    </w:p>
    <w:tbl>
      <w:tblPr>
        <w:tblStyle w:val="SCSATable"/>
        <w:tblW w:w="5000" w:type="pct"/>
        <w:tblLayout w:type="fixed"/>
        <w:tblCellMar>
          <w:top w:w="28" w:type="dxa"/>
          <w:bottom w:w="28" w:type="dxa"/>
        </w:tblCellMar>
        <w:tblLook w:val="01E0" w:firstRow="1" w:lastRow="1" w:firstColumn="1" w:lastColumn="1" w:noHBand="0" w:noVBand="0"/>
      </w:tblPr>
      <w:tblGrid>
        <w:gridCol w:w="7846"/>
        <w:gridCol w:w="1214"/>
      </w:tblGrid>
      <w:tr w:rsidR="00306E53" w:rsidRPr="001E2632" w14:paraId="208108CA" w14:textId="77777777" w:rsidTr="00367B41">
        <w:trPr>
          <w:cnfStyle w:val="100000000000" w:firstRow="1" w:lastRow="0" w:firstColumn="0" w:lastColumn="0" w:oddVBand="0" w:evenVBand="0" w:oddHBand="0" w:evenHBand="0" w:firstRowFirstColumn="0" w:firstRowLastColumn="0" w:lastRowFirstColumn="0" w:lastRowLastColumn="0"/>
          <w:trHeight w:val="322"/>
        </w:trPr>
        <w:tc>
          <w:tcPr>
            <w:tcW w:w="8359" w:type="dxa"/>
            <w:vAlign w:val="center"/>
          </w:tcPr>
          <w:p w14:paraId="7C234A87" w14:textId="77777777" w:rsidR="00306E53" w:rsidRPr="001E2632" w:rsidRDefault="00306E53" w:rsidP="00367B41">
            <w:pPr>
              <w:pStyle w:val="TableParagraph"/>
              <w:ind w:left="0"/>
              <w:jc w:val="center"/>
              <w:rPr>
                <w:rFonts w:asciiTheme="minorHAnsi" w:hAnsiTheme="minorHAnsi" w:cstheme="minorHAnsi"/>
                <w:b w:val="0"/>
                <w:bCs/>
              </w:rPr>
            </w:pPr>
            <w:r w:rsidRPr="001E2632">
              <w:rPr>
                <w:rFonts w:asciiTheme="minorHAnsi" w:hAnsiTheme="minorHAnsi" w:cstheme="minorHAnsi"/>
                <w:bCs/>
              </w:rPr>
              <w:t>Description</w:t>
            </w:r>
          </w:p>
        </w:tc>
        <w:tc>
          <w:tcPr>
            <w:tcW w:w="1280" w:type="dxa"/>
            <w:vAlign w:val="center"/>
          </w:tcPr>
          <w:p w14:paraId="70EF1EE4" w14:textId="77777777" w:rsidR="00306E53" w:rsidRPr="001E2632" w:rsidRDefault="00306E53" w:rsidP="00367B41">
            <w:pPr>
              <w:pStyle w:val="TableParagraph"/>
              <w:ind w:left="0"/>
              <w:jc w:val="center"/>
              <w:rPr>
                <w:rFonts w:asciiTheme="minorHAnsi" w:hAnsiTheme="minorHAnsi" w:cstheme="minorHAnsi"/>
                <w:b w:val="0"/>
                <w:bCs/>
              </w:rPr>
            </w:pPr>
            <w:r w:rsidRPr="001E2632">
              <w:rPr>
                <w:rFonts w:asciiTheme="minorHAnsi" w:hAnsiTheme="minorHAnsi" w:cstheme="minorHAnsi"/>
                <w:bCs/>
              </w:rPr>
              <w:t>Mark</w:t>
            </w:r>
          </w:p>
        </w:tc>
      </w:tr>
      <w:tr w:rsidR="00306E53" w:rsidRPr="001E2632" w14:paraId="1F77340E" w14:textId="77777777" w:rsidTr="00367B41">
        <w:tc>
          <w:tcPr>
            <w:tcW w:w="9639" w:type="dxa"/>
            <w:gridSpan w:val="2"/>
            <w:shd w:val="clear" w:color="auto" w:fill="E4D8EB" w:themeFill="accent4" w:themeFillTint="66"/>
          </w:tcPr>
          <w:p w14:paraId="113AFFE2" w14:textId="77777777" w:rsidR="00306E53" w:rsidRPr="001E2632" w:rsidRDefault="00306E53" w:rsidP="005D71F5">
            <w:pPr>
              <w:pStyle w:val="TableParagraph"/>
              <w:ind w:left="0"/>
              <w:rPr>
                <w:rFonts w:asciiTheme="minorHAnsi" w:hAnsiTheme="minorHAnsi" w:cstheme="minorHAnsi"/>
                <w:b/>
                <w:bCs/>
              </w:rPr>
            </w:pPr>
            <w:r w:rsidRPr="001E2632">
              <w:rPr>
                <w:rFonts w:asciiTheme="minorHAnsi" w:hAnsiTheme="minorHAnsi" w:cstheme="minorHAnsi"/>
                <w:b/>
                <w:bCs/>
              </w:rPr>
              <w:t>Understanding</w:t>
            </w:r>
            <w:r w:rsidRPr="001E2632">
              <w:rPr>
                <w:rFonts w:asciiTheme="minorHAnsi" w:hAnsiTheme="minorHAnsi" w:cstheme="minorHAnsi"/>
                <w:b/>
                <w:bCs/>
                <w:spacing w:val="-3"/>
              </w:rPr>
              <w:t xml:space="preserve"> </w:t>
            </w:r>
            <w:r w:rsidRPr="001E2632">
              <w:rPr>
                <w:rFonts w:asciiTheme="minorHAnsi" w:hAnsiTheme="minorHAnsi" w:cstheme="minorHAnsi"/>
                <w:b/>
                <w:bCs/>
              </w:rPr>
              <w:t>of historical</w:t>
            </w:r>
            <w:r w:rsidRPr="001E2632">
              <w:rPr>
                <w:rFonts w:asciiTheme="minorHAnsi" w:hAnsiTheme="minorHAnsi" w:cstheme="minorHAnsi"/>
                <w:b/>
                <w:bCs/>
                <w:spacing w:val="-1"/>
              </w:rPr>
              <w:t xml:space="preserve"> </w:t>
            </w:r>
            <w:r w:rsidRPr="001E2632">
              <w:rPr>
                <w:rFonts w:asciiTheme="minorHAnsi" w:hAnsiTheme="minorHAnsi" w:cstheme="minorHAnsi"/>
                <w:b/>
                <w:bCs/>
              </w:rPr>
              <w:t>narrative/context</w:t>
            </w:r>
          </w:p>
        </w:tc>
      </w:tr>
      <w:tr w:rsidR="00306E53" w:rsidRPr="001E2632" w14:paraId="54E7E3F1" w14:textId="77777777" w:rsidTr="00367B41">
        <w:tc>
          <w:tcPr>
            <w:tcW w:w="8359" w:type="dxa"/>
          </w:tcPr>
          <w:p w14:paraId="26BD33D8" w14:textId="4644524A" w:rsidR="009936D9" w:rsidRPr="001E2632" w:rsidRDefault="00306E53" w:rsidP="005D71F5">
            <w:pPr>
              <w:pStyle w:val="TableParagraph"/>
              <w:ind w:left="0"/>
              <w:rPr>
                <w:rFonts w:asciiTheme="minorHAnsi" w:hAnsiTheme="minorHAnsi" w:cstheme="minorHAnsi"/>
              </w:rPr>
            </w:pPr>
            <w:r w:rsidRPr="001E2632">
              <w:rPr>
                <w:rFonts w:asciiTheme="minorHAnsi" w:hAnsiTheme="minorHAnsi" w:cstheme="minorHAnsi"/>
              </w:rPr>
              <w:t>Constructs a relevant, accurate and detailed historical narrative</w:t>
            </w:r>
            <w:r>
              <w:rPr>
                <w:rFonts w:asciiTheme="minorHAnsi" w:hAnsiTheme="minorHAnsi" w:cstheme="minorHAnsi"/>
              </w:rPr>
              <w:t>/context</w:t>
            </w:r>
            <w:r w:rsidRPr="001E2632">
              <w:rPr>
                <w:rFonts w:asciiTheme="minorHAnsi" w:hAnsiTheme="minorHAnsi" w:cstheme="minorHAnsi"/>
              </w:rPr>
              <w:t xml:space="preserve"> that demonstrates an understanding of the relationships </w:t>
            </w:r>
            <w:r>
              <w:rPr>
                <w:rFonts w:asciiTheme="minorHAnsi" w:hAnsiTheme="minorHAnsi" w:cstheme="minorHAnsi"/>
              </w:rPr>
              <w:t>between e</w:t>
            </w:r>
            <w:r w:rsidRPr="001E2632">
              <w:rPr>
                <w:rFonts w:asciiTheme="minorHAnsi" w:hAnsiTheme="minorHAnsi" w:cstheme="minorHAnsi"/>
              </w:rPr>
              <w:t>vents, people and ideas, and/or continuity and change, and/or reliability of the ancient</w:t>
            </w:r>
            <w:r w:rsidRPr="001E2632">
              <w:rPr>
                <w:rFonts w:asciiTheme="minorHAnsi" w:hAnsiTheme="minorHAnsi" w:cstheme="minorHAnsi"/>
                <w:spacing w:val="1"/>
              </w:rPr>
              <w:t xml:space="preserve"> </w:t>
            </w:r>
            <w:r w:rsidRPr="001E2632">
              <w:rPr>
                <w:rFonts w:asciiTheme="minorHAnsi" w:hAnsiTheme="minorHAnsi" w:cstheme="minorHAnsi"/>
              </w:rPr>
              <w:t>evidence</w:t>
            </w:r>
          </w:p>
        </w:tc>
        <w:tc>
          <w:tcPr>
            <w:tcW w:w="1280" w:type="dxa"/>
            <w:vAlign w:val="center"/>
          </w:tcPr>
          <w:p w14:paraId="437AB112" w14:textId="77777777" w:rsidR="00306E53" w:rsidRPr="001E2632" w:rsidRDefault="00306E53" w:rsidP="00367B41">
            <w:pPr>
              <w:pStyle w:val="TableParagraph"/>
              <w:ind w:left="0"/>
              <w:jc w:val="center"/>
              <w:rPr>
                <w:rFonts w:asciiTheme="minorHAnsi" w:hAnsiTheme="minorHAnsi" w:cstheme="minorHAnsi"/>
              </w:rPr>
            </w:pPr>
            <w:r w:rsidRPr="001E2632">
              <w:rPr>
                <w:rFonts w:asciiTheme="minorHAnsi" w:hAnsiTheme="minorHAnsi" w:cstheme="minorHAnsi"/>
              </w:rPr>
              <w:t>9</w:t>
            </w:r>
          </w:p>
        </w:tc>
      </w:tr>
      <w:tr w:rsidR="00306E53" w:rsidRPr="001E2632" w14:paraId="55496CFE" w14:textId="77777777" w:rsidTr="00367B41">
        <w:tc>
          <w:tcPr>
            <w:tcW w:w="8359" w:type="dxa"/>
          </w:tcPr>
          <w:p w14:paraId="7C82299D" w14:textId="15A3AFE1" w:rsidR="005F2D27" w:rsidRPr="001E2632" w:rsidRDefault="00306E53" w:rsidP="005D71F5">
            <w:pPr>
              <w:pStyle w:val="TableParagraph"/>
              <w:ind w:left="0"/>
              <w:rPr>
                <w:rFonts w:asciiTheme="minorHAnsi" w:hAnsiTheme="minorHAnsi" w:cstheme="minorHAnsi"/>
              </w:rPr>
            </w:pPr>
            <w:r w:rsidRPr="001E2632">
              <w:rPr>
                <w:rFonts w:asciiTheme="minorHAnsi" w:hAnsiTheme="minorHAnsi" w:cstheme="minorHAnsi"/>
              </w:rPr>
              <w:t>Constructs a relevant</w:t>
            </w:r>
            <w:r w:rsidR="005F2D27">
              <w:rPr>
                <w:rFonts w:asciiTheme="minorHAnsi" w:hAnsiTheme="minorHAnsi" w:cstheme="minorHAnsi"/>
              </w:rPr>
              <w:t xml:space="preserve"> and</w:t>
            </w:r>
            <w:r w:rsidRPr="001E2632">
              <w:rPr>
                <w:rFonts w:asciiTheme="minorHAnsi" w:hAnsiTheme="minorHAnsi" w:cstheme="minorHAnsi"/>
              </w:rPr>
              <w:t xml:space="preserve"> detailed historical narrative</w:t>
            </w:r>
            <w:r>
              <w:rPr>
                <w:rFonts w:asciiTheme="minorHAnsi" w:hAnsiTheme="minorHAnsi" w:cstheme="minorHAnsi"/>
              </w:rPr>
              <w:t>/context</w:t>
            </w:r>
            <w:r w:rsidRPr="001E2632">
              <w:rPr>
                <w:rFonts w:asciiTheme="minorHAnsi" w:hAnsiTheme="minorHAnsi" w:cstheme="minorHAnsi"/>
              </w:rPr>
              <w:t xml:space="preserve"> that demonstrates an understanding of the relationships</w:t>
            </w:r>
            <w:r w:rsidR="00367B41">
              <w:rPr>
                <w:rFonts w:asciiTheme="minorHAnsi" w:hAnsiTheme="minorHAnsi" w:cstheme="minorHAnsi"/>
              </w:rPr>
              <w:t xml:space="preserve"> </w:t>
            </w:r>
            <w:r w:rsidRPr="001E2632">
              <w:rPr>
                <w:rFonts w:asciiTheme="minorHAnsi" w:hAnsiTheme="minorHAnsi" w:cstheme="minorHAnsi"/>
                <w:spacing w:val="-50"/>
              </w:rPr>
              <w:t xml:space="preserve"> </w:t>
            </w:r>
            <w:r w:rsidRPr="001E2632">
              <w:rPr>
                <w:rFonts w:asciiTheme="minorHAnsi" w:hAnsiTheme="minorHAnsi" w:cstheme="minorHAnsi"/>
              </w:rPr>
              <w:t>between events, people and ideas, and/or continuity and change, and/or reliability of the ancient</w:t>
            </w:r>
            <w:r w:rsidRPr="001E2632">
              <w:rPr>
                <w:rFonts w:asciiTheme="minorHAnsi" w:hAnsiTheme="minorHAnsi" w:cstheme="minorHAnsi"/>
                <w:spacing w:val="1"/>
              </w:rPr>
              <w:t xml:space="preserve"> </w:t>
            </w:r>
            <w:r w:rsidRPr="001E2632">
              <w:rPr>
                <w:rFonts w:asciiTheme="minorHAnsi" w:hAnsiTheme="minorHAnsi" w:cstheme="minorHAnsi"/>
              </w:rPr>
              <w:t>evidence</w:t>
            </w:r>
          </w:p>
        </w:tc>
        <w:tc>
          <w:tcPr>
            <w:tcW w:w="1280" w:type="dxa"/>
            <w:vAlign w:val="center"/>
          </w:tcPr>
          <w:p w14:paraId="28836F16" w14:textId="77777777" w:rsidR="00306E53" w:rsidRPr="001E2632" w:rsidRDefault="00306E53" w:rsidP="00367B41">
            <w:pPr>
              <w:pStyle w:val="TableParagraph"/>
              <w:ind w:left="0"/>
              <w:jc w:val="center"/>
              <w:rPr>
                <w:rFonts w:asciiTheme="minorHAnsi" w:hAnsiTheme="minorHAnsi" w:cstheme="minorHAnsi"/>
              </w:rPr>
            </w:pPr>
            <w:r w:rsidRPr="001E2632">
              <w:rPr>
                <w:rFonts w:asciiTheme="minorHAnsi" w:hAnsiTheme="minorHAnsi" w:cstheme="minorHAnsi"/>
                <w:w w:val="99"/>
              </w:rPr>
              <w:t>8</w:t>
            </w:r>
          </w:p>
        </w:tc>
      </w:tr>
      <w:tr w:rsidR="00306E53" w:rsidRPr="001E2632" w14:paraId="36CB9B2A" w14:textId="77777777" w:rsidTr="00367B41">
        <w:tc>
          <w:tcPr>
            <w:tcW w:w="8359" w:type="dxa"/>
          </w:tcPr>
          <w:p w14:paraId="4B2F5263" w14:textId="4BD2BD7E" w:rsidR="005F2D27" w:rsidRPr="001E2632" w:rsidRDefault="00306E53" w:rsidP="005D71F5">
            <w:pPr>
              <w:pStyle w:val="TableParagraph"/>
              <w:ind w:left="0"/>
              <w:rPr>
                <w:rFonts w:asciiTheme="minorHAnsi" w:hAnsiTheme="minorHAnsi" w:cstheme="minorHAnsi"/>
              </w:rPr>
            </w:pPr>
            <w:r w:rsidRPr="001E2632">
              <w:rPr>
                <w:rFonts w:asciiTheme="minorHAnsi" w:hAnsiTheme="minorHAnsi" w:cstheme="minorHAnsi"/>
              </w:rPr>
              <w:t>Constructs a relevant historical narrative</w:t>
            </w:r>
            <w:r>
              <w:rPr>
                <w:rFonts w:asciiTheme="minorHAnsi" w:hAnsiTheme="minorHAnsi" w:cstheme="minorHAnsi"/>
              </w:rPr>
              <w:t>/context</w:t>
            </w:r>
            <w:r w:rsidRPr="001E2632">
              <w:rPr>
                <w:rFonts w:asciiTheme="minorHAnsi" w:hAnsiTheme="minorHAnsi" w:cstheme="minorHAnsi"/>
              </w:rPr>
              <w:t xml:space="preserve"> that demonstrates an understanding of some connections</w:t>
            </w:r>
            <w:r w:rsidRPr="001E2632">
              <w:rPr>
                <w:rFonts w:asciiTheme="minorHAnsi" w:hAnsiTheme="minorHAnsi" w:cstheme="minorHAnsi"/>
                <w:spacing w:val="1"/>
              </w:rPr>
              <w:t xml:space="preserve"> </w:t>
            </w:r>
            <w:r w:rsidRPr="001E2632">
              <w:rPr>
                <w:rFonts w:asciiTheme="minorHAnsi" w:hAnsiTheme="minorHAnsi" w:cstheme="minorHAnsi"/>
                <w:spacing w:val="-1"/>
              </w:rPr>
              <w:t>across</w:t>
            </w:r>
            <w:r w:rsidRPr="001E2632">
              <w:rPr>
                <w:rFonts w:asciiTheme="minorHAnsi" w:hAnsiTheme="minorHAnsi" w:cstheme="minorHAnsi"/>
                <w:spacing w:val="-12"/>
              </w:rPr>
              <w:t xml:space="preserve"> </w:t>
            </w:r>
            <w:r w:rsidRPr="001E2632">
              <w:rPr>
                <w:rFonts w:asciiTheme="minorHAnsi" w:hAnsiTheme="minorHAnsi" w:cstheme="minorHAnsi"/>
              </w:rPr>
              <w:t>events,</w:t>
            </w:r>
            <w:r w:rsidRPr="001E2632">
              <w:rPr>
                <w:rFonts w:asciiTheme="minorHAnsi" w:hAnsiTheme="minorHAnsi" w:cstheme="minorHAnsi"/>
                <w:spacing w:val="-12"/>
              </w:rPr>
              <w:t xml:space="preserve"> </w:t>
            </w:r>
            <w:r w:rsidRPr="001E2632">
              <w:rPr>
                <w:rFonts w:asciiTheme="minorHAnsi" w:hAnsiTheme="minorHAnsi" w:cstheme="minorHAnsi"/>
              </w:rPr>
              <w:t>people</w:t>
            </w:r>
            <w:r w:rsidRPr="001E2632">
              <w:rPr>
                <w:rFonts w:asciiTheme="minorHAnsi" w:hAnsiTheme="minorHAnsi" w:cstheme="minorHAnsi"/>
                <w:spacing w:val="-12"/>
              </w:rPr>
              <w:t xml:space="preserve"> </w:t>
            </w:r>
            <w:r w:rsidRPr="001E2632">
              <w:rPr>
                <w:rFonts w:asciiTheme="minorHAnsi" w:hAnsiTheme="minorHAnsi" w:cstheme="minorHAnsi"/>
              </w:rPr>
              <w:t>and</w:t>
            </w:r>
            <w:r w:rsidRPr="001E2632">
              <w:rPr>
                <w:rFonts w:asciiTheme="minorHAnsi" w:hAnsiTheme="minorHAnsi" w:cstheme="minorHAnsi"/>
                <w:spacing w:val="-11"/>
              </w:rPr>
              <w:t xml:space="preserve"> </w:t>
            </w:r>
            <w:r w:rsidRPr="001E2632">
              <w:rPr>
                <w:rFonts w:asciiTheme="minorHAnsi" w:hAnsiTheme="minorHAnsi" w:cstheme="minorHAnsi"/>
              </w:rPr>
              <w:t>ideas,</w:t>
            </w:r>
            <w:r w:rsidRPr="001E2632">
              <w:rPr>
                <w:rFonts w:asciiTheme="minorHAnsi" w:hAnsiTheme="minorHAnsi" w:cstheme="minorHAnsi"/>
                <w:spacing w:val="-12"/>
              </w:rPr>
              <w:t xml:space="preserve"> </w:t>
            </w:r>
            <w:r w:rsidRPr="001E2632">
              <w:rPr>
                <w:rFonts w:asciiTheme="minorHAnsi" w:hAnsiTheme="minorHAnsi" w:cstheme="minorHAnsi"/>
              </w:rPr>
              <w:t>and/or</w:t>
            </w:r>
            <w:r w:rsidRPr="001E2632">
              <w:rPr>
                <w:rFonts w:asciiTheme="minorHAnsi" w:hAnsiTheme="minorHAnsi" w:cstheme="minorHAnsi"/>
                <w:spacing w:val="-13"/>
              </w:rPr>
              <w:t xml:space="preserve"> </w:t>
            </w:r>
            <w:r w:rsidRPr="001E2632">
              <w:rPr>
                <w:rFonts w:asciiTheme="minorHAnsi" w:hAnsiTheme="minorHAnsi" w:cstheme="minorHAnsi"/>
              </w:rPr>
              <w:t>continuity</w:t>
            </w:r>
            <w:r w:rsidRPr="001E2632">
              <w:rPr>
                <w:rFonts w:asciiTheme="minorHAnsi" w:hAnsiTheme="minorHAnsi" w:cstheme="minorHAnsi"/>
                <w:spacing w:val="-12"/>
              </w:rPr>
              <w:t xml:space="preserve"> </w:t>
            </w:r>
            <w:r w:rsidRPr="001E2632">
              <w:rPr>
                <w:rFonts w:asciiTheme="minorHAnsi" w:hAnsiTheme="minorHAnsi" w:cstheme="minorHAnsi"/>
              </w:rPr>
              <w:t>and</w:t>
            </w:r>
            <w:r w:rsidRPr="001E2632">
              <w:rPr>
                <w:rFonts w:asciiTheme="minorHAnsi" w:hAnsiTheme="minorHAnsi" w:cstheme="minorHAnsi"/>
                <w:spacing w:val="-12"/>
              </w:rPr>
              <w:t xml:space="preserve"> </w:t>
            </w:r>
            <w:r w:rsidRPr="001E2632">
              <w:rPr>
                <w:rFonts w:asciiTheme="minorHAnsi" w:hAnsiTheme="minorHAnsi" w:cstheme="minorHAnsi"/>
              </w:rPr>
              <w:t>change,</w:t>
            </w:r>
            <w:r w:rsidRPr="001E2632">
              <w:rPr>
                <w:rFonts w:asciiTheme="minorHAnsi" w:hAnsiTheme="minorHAnsi" w:cstheme="minorHAnsi"/>
                <w:spacing w:val="-11"/>
              </w:rPr>
              <w:t xml:space="preserve"> </w:t>
            </w:r>
            <w:r w:rsidRPr="001E2632">
              <w:rPr>
                <w:rFonts w:asciiTheme="minorHAnsi" w:hAnsiTheme="minorHAnsi" w:cstheme="minorHAnsi"/>
              </w:rPr>
              <w:t>and/or</w:t>
            </w:r>
            <w:r w:rsidRPr="001E2632">
              <w:rPr>
                <w:rFonts w:asciiTheme="minorHAnsi" w:hAnsiTheme="minorHAnsi" w:cstheme="minorHAnsi"/>
                <w:spacing w:val="-9"/>
              </w:rPr>
              <w:t xml:space="preserve"> </w:t>
            </w:r>
            <w:r w:rsidRPr="001E2632">
              <w:rPr>
                <w:rFonts w:asciiTheme="minorHAnsi" w:hAnsiTheme="minorHAnsi" w:cstheme="minorHAnsi"/>
              </w:rPr>
              <w:t>reliability</w:t>
            </w:r>
            <w:r w:rsidRPr="001E2632">
              <w:rPr>
                <w:rFonts w:asciiTheme="minorHAnsi" w:hAnsiTheme="minorHAnsi" w:cstheme="minorHAnsi"/>
                <w:spacing w:val="-10"/>
              </w:rPr>
              <w:t xml:space="preserve"> </w:t>
            </w:r>
            <w:r w:rsidRPr="001E2632">
              <w:rPr>
                <w:rFonts w:asciiTheme="minorHAnsi" w:hAnsiTheme="minorHAnsi" w:cstheme="minorHAnsi"/>
              </w:rPr>
              <w:t>of</w:t>
            </w:r>
            <w:r w:rsidRPr="001E2632">
              <w:rPr>
                <w:rFonts w:asciiTheme="minorHAnsi" w:hAnsiTheme="minorHAnsi" w:cstheme="minorHAnsi"/>
                <w:spacing w:val="-6"/>
              </w:rPr>
              <w:t xml:space="preserve"> </w:t>
            </w:r>
            <w:r w:rsidRPr="001E2632">
              <w:rPr>
                <w:rFonts w:asciiTheme="minorHAnsi" w:hAnsiTheme="minorHAnsi" w:cstheme="minorHAnsi"/>
              </w:rPr>
              <w:t>the</w:t>
            </w:r>
            <w:r w:rsidRPr="001E2632">
              <w:rPr>
                <w:rFonts w:asciiTheme="minorHAnsi" w:hAnsiTheme="minorHAnsi" w:cstheme="minorHAnsi"/>
                <w:spacing w:val="-11"/>
              </w:rPr>
              <w:t xml:space="preserve"> </w:t>
            </w:r>
            <w:r w:rsidRPr="001E2632">
              <w:rPr>
                <w:rFonts w:asciiTheme="minorHAnsi" w:hAnsiTheme="minorHAnsi" w:cstheme="minorHAnsi"/>
              </w:rPr>
              <w:t>ancient</w:t>
            </w:r>
            <w:r w:rsidRPr="001E2632">
              <w:rPr>
                <w:rFonts w:asciiTheme="minorHAnsi" w:hAnsiTheme="minorHAnsi" w:cstheme="minorHAnsi"/>
                <w:spacing w:val="-8"/>
              </w:rPr>
              <w:t xml:space="preserve"> </w:t>
            </w:r>
            <w:r w:rsidRPr="001E2632">
              <w:rPr>
                <w:rFonts w:asciiTheme="minorHAnsi" w:hAnsiTheme="minorHAnsi" w:cstheme="minorHAnsi"/>
              </w:rPr>
              <w:t>evidence</w:t>
            </w:r>
          </w:p>
        </w:tc>
        <w:tc>
          <w:tcPr>
            <w:tcW w:w="1280" w:type="dxa"/>
            <w:vAlign w:val="center"/>
          </w:tcPr>
          <w:p w14:paraId="71787FCC" w14:textId="77777777" w:rsidR="00306E53" w:rsidRPr="001E2632" w:rsidRDefault="00306E53" w:rsidP="00367B41">
            <w:pPr>
              <w:pStyle w:val="TableParagraph"/>
              <w:ind w:left="0"/>
              <w:jc w:val="center"/>
              <w:rPr>
                <w:rFonts w:asciiTheme="minorHAnsi" w:hAnsiTheme="minorHAnsi" w:cstheme="minorHAnsi"/>
              </w:rPr>
            </w:pPr>
            <w:r w:rsidRPr="001E2632">
              <w:rPr>
                <w:rFonts w:asciiTheme="minorHAnsi" w:hAnsiTheme="minorHAnsi" w:cstheme="minorHAnsi"/>
                <w:w w:val="99"/>
              </w:rPr>
              <w:t>7</w:t>
            </w:r>
          </w:p>
        </w:tc>
      </w:tr>
      <w:tr w:rsidR="00306E53" w:rsidRPr="001E2632" w14:paraId="21E989A3" w14:textId="77777777" w:rsidTr="00367B41">
        <w:tc>
          <w:tcPr>
            <w:tcW w:w="8359" w:type="dxa"/>
          </w:tcPr>
          <w:p w14:paraId="41595C96" w14:textId="4AAC40E2" w:rsidR="005F2D27" w:rsidRPr="001E2632" w:rsidRDefault="00306E53" w:rsidP="005D71F5">
            <w:pPr>
              <w:pStyle w:val="TableParagraph"/>
              <w:ind w:left="0"/>
              <w:rPr>
                <w:rFonts w:asciiTheme="minorHAnsi" w:hAnsiTheme="minorHAnsi" w:cstheme="minorHAnsi"/>
              </w:rPr>
            </w:pPr>
            <w:r w:rsidRPr="001E2632">
              <w:rPr>
                <w:rFonts w:asciiTheme="minorHAnsi" w:hAnsiTheme="minorHAnsi" w:cstheme="minorHAnsi"/>
              </w:rPr>
              <w:t>Constructs a historical narrative</w:t>
            </w:r>
            <w:r>
              <w:rPr>
                <w:rFonts w:asciiTheme="minorHAnsi" w:hAnsiTheme="minorHAnsi" w:cstheme="minorHAnsi"/>
              </w:rPr>
              <w:t>/context</w:t>
            </w:r>
            <w:r w:rsidRPr="001E2632">
              <w:rPr>
                <w:rFonts w:asciiTheme="minorHAnsi" w:hAnsiTheme="minorHAnsi" w:cstheme="minorHAnsi"/>
              </w:rPr>
              <w:t xml:space="preserve"> that identifies some connections across events, people and ideas, and/or</w:t>
            </w:r>
            <w:r w:rsidRPr="001E2632">
              <w:rPr>
                <w:rFonts w:asciiTheme="minorHAnsi" w:hAnsiTheme="minorHAnsi" w:cstheme="minorHAnsi"/>
                <w:spacing w:val="1"/>
              </w:rPr>
              <w:t xml:space="preserve"> </w:t>
            </w:r>
            <w:r w:rsidRPr="001E2632">
              <w:rPr>
                <w:rFonts w:asciiTheme="minorHAnsi" w:hAnsiTheme="minorHAnsi" w:cstheme="minorHAnsi"/>
              </w:rPr>
              <w:t xml:space="preserve">continuity and change, and/or shows some understanding of the reliability of the ancient </w:t>
            </w:r>
            <w:r>
              <w:rPr>
                <w:rFonts w:asciiTheme="minorHAnsi" w:hAnsiTheme="minorHAnsi" w:cstheme="minorHAnsi"/>
              </w:rPr>
              <w:t xml:space="preserve">evidence </w:t>
            </w:r>
          </w:p>
        </w:tc>
        <w:tc>
          <w:tcPr>
            <w:tcW w:w="1280" w:type="dxa"/>
            <w:vAlign w:val="center"/>
          </w:tcPr>
          <w:p w14:paraId="1C41C32E" w14:textId="77777777" w:rsidR="00306E53" w:rsidRPr="001E2632" w:rsidRDefault="00306E53" w:rsidP="00367B41">
            <w:pPr>
              <w:pStyle w:val="TableParagraph"/>
              <w:ind w:left="0"/>
              <w:jc w:val="center"/>
              <w:rPr>
                <w:rFonts w:asciiTheme="minorHAnsi" w:hAnsiTheme="minorHAnsi" w:cstheme="minorHAnsi"/>
              </w:rPr>
            </w:pPr>
            <w:r w:rsidRPr="001E2632">
              <w:rPr>
                <w:rFonts w:asciiTheme="minorHAnsi" w:hAnsiTheme="minorHAnsi" w:cstheme="minorHAnsi"/>
                <w:w w:val="99"/>
              </w:rPr>
              <w:t>6</w:t>
            </w:r>
          </w:p>
        </w:tc>
      </w:tr>
      <w:tr w:rsidR="00306E53" w:rsidRPr="001E2632" w14:paraId="5D6D5E24" w14:textId="77777777" w:rsidTr="00367B41">
        <w:tc>
          <w:tcPr>
            <w:tcW w:w="8359" w:type="dxa"/>
          </w:tcPr>
          <w:p w14:paraId="411B4CF7" w14:textId="14D17BFC" w:rsidR="000E57BB" w:rsidRPr="001E2632" w:rsidRDefault="00306E53" w:rsidP="005D71F5">
            <w:pPr>
              <w:pStyle w:val="TableParagraph"/>
              <w:ind w:left="0"/>
              <w:rPr>
                <w:rFonts w:asciiTheme="minorHAnsi" w:hAnsiTheme="minorHAnsi" w:cstheme="minorHAnsi"/>
              </w:rPr>
            </w:pPr>
            <w:r w:rsidRPr="001E2632">
              <w:rPr>
                <w:rFonts w:asciiTheme="minorHAnsi" w:hAnsiTheme="minorHAnsi" w:cstheme="minorHAnsi"/>
              </w:rPr>
              <w:t>Constructs a historical narrative</w:t>
            </w:r>
            <w:r>
              <w:rPr>
                <w:rFonts w:asciiTheme="minorHAnsi" w:hAnsiTheme="minorHAnsi" w:cstheme="minorHAnsi"/>
              </w:rPr>
              <w:t>/context</w:t>
            </w:r>
            <w:r w:rsidRPr="001E2632">
              <w:rPr>
                <w:rFonts w:asciiTheme="minorHAnsi" w:hAnsiTheme="minorHAnsi" w:cstheme="minorHAnsi"/>
              </w:rPr>
              <w:t xml:space="preserve"> which is mainly chronological and makes some reference to events,</w:t>
            </w:r>
            <w:r w:rsidRPr="001E2632">
              <w:rPr>
                <w:rFonts w:asciiTheme="minorHAnsi" w:hAnsiTheme="minorHAnsi" w:cstheme="minorHAnsi"/>
                <w:spacing w:val="1"/>
              </w:rPr>
              <w:t xml:space="preserve"> </w:t>
            </w:r>
            <w:r w:rsidRPr="001E2632">
              <w:rPr>
                <w:rFonts w:asciiTheme="minorHAnsi" w:hAnsiTheme="minorHAnsi" w:cstheme="minorHAnsi"/>
              </w:rPr>
              <w:t>people and ideas, and/or continuity and change, and/or shows some understanding of the ancient evidence</w:t>
            </w:r>
          </w:p>
        </w:tc>
        <w:tc>
          <w:tcPr>
            <w:tcW w:w="1280" w:type="dxa"/>
            <w:vAlign w:val="center"/>
          </w:tcPr>
          <w:p w14:paraId="4F647F1D" w14:textId="77777777" w:rsidR="00306E53" w:rsidRPr="001E2632" w:rsidRDefault="00306E53" w:rsidP="00367B41">
            <w:pPr>
              <w:pStyle w:val="TableParagraph"/>
              <w:ind w:left="0"/>
              <w:jc w:val="center"/>
              <w:rPr>
                <w:rFonts w:asciiTheme="minorHAnsi" w:hAnsiTheme="minorHAnsi" w:cstheme="minorHAnsi"/>
              </w:rPr>
            </w:pPr>
            <w:r w:rsidRPr="001E2632">
              <w:rPr>
                <w:rFonts w:asciiTheme="minorHAnsi" w:hAnsiTheme="minorHAnsi" w:cstheme="minorHAnsi"/>
              </w:rPr>
              <w:t>5</w:t>
            </w:r>
          </w:p>
        </w:tc>
      </w:tr>
      <w:tr w:rsidR="00306E53" w:rsidRPr="001E2632" w14:paraId="3C3A30B1" w14:textId="77777777" w:rsidTr="00367B41">
        <w:tc>
          <w:tcPr>
            <w:tcW w:w="8359" w:type="dxa"/>
          </w:tcPr>
          <w:p w14:paraId="47C1666A" w14:textId="4D41EE59" w:rsidR="00306E53" w:rsidRDefault="00306E53" w:rsidP="005D71F5">
            <w:pPr>
              <w:pStyle w:val="TableParagraph"/>
              <w:ind w:left="0"/>
              <w:rPr>
                <w:rFonts w:asciiTheme="minorHAnsi" w:hAnsiTheme="minorHAnsi" w:cstheme="minorHAnsi"/>
              </w:rPr>
            </w:pPr>
            <w:r w:rsidRPr="00981AC0">
              <w:rPr>
                <w:rFonts w:asciiTheme="minorHAnsi" w:hAnsiTheme="minorHAnsi" w:cstheme="minorHAnsi"/>
              </w:rPr>
              <w:t xml:space="preserve">Presents some relevant points/information in relation </w:t>
            </w:r>
            <w:r>
              <w:rPr>
                <w:rFonts w:asciiTheme="minorHAnsi" w:hAnsiTheme="minorHAnsi" w:cstheme="minorHAnsi"/>
              </w:rPr>
              <w:t xml:space="preserve">to the historical narrative/context, including events, people </w:t>
            </w:r>
            <w:r w:rsidRPr="001E2632">
              <w:rPr>
                <w:rFonts w:asciiTheme="minorHAnsi" w:hAnsiTheme="minorHAnsi" w:cstheme="minorHAnsi"/>
              </w:rPr>
              <w:t>and</w:t>
            </w:r>
            <w:r>
              <w:rPr>
                <w:rFonts w:asciiTheme="minorHAnsi" w:hAnsiTheme="minorHAnsi" w:cstheme="minorHAnsi"/>
              </w:rPr>
              <w:t>/or</w:t>
            </w:r>
            <w:r w:rsidRPr="001E2632">
              <w:rPr>
                <w:rFonts w:asciiTheme="minorHAnsi" w:hAnsiTheme="minorHAnsi" w:cstheme="minorHAnsi"/>
              </w:rPr>
              <w:t xml:space="preserve"> ideas, and/or continuity and change</w:t>
            </w:r>
          </w:p>
          <w:p w14:paraId="74038E32" w14:textId="20E9EB3A" w:rsidR="00BF5B7B" w:rsidRPr="001E2632" w:rsidRDefault="00306E53" w:rsidP="005D71F5">
            <w:pPr>
              <w:pStyle w:val="TableParagraph"/>
              <w:ind w:left="0"/>
              <w:rPr>
                <w:rFonts w:asciiTheme="minorHAnsi" w:hAnsiTheme="minorHAnsi" w:cstheme="minorHAnsi"/>
              </w:rPr>
            </w:pPr>
            <w:r w:rsidRPr="00981AC0">
              <w:rPr>
                <w:rFonts w:asciiTheme="minorHAnsi" w:hAnsiTheme="minorHAnsi" w:cstheme="minorHAnsi"/>
              </w:rPr>
              <w:t xml:space="preserve">Presents </w:t>
            </w:r>
            <w:r>
              <w:rPr>
                <w:rFonts w:asciiTheme="minorHAnsi" w:hAnsiTheme="minorHAnsi" w:cstheme="minorHAnsi"/>
              </w:rPr>
              <w:t xml:space="preserve">a structured </w:t>
            </w:r>
            <w:r w:rsidRPr="00981AC0">
              <w:rPr>
                <w:rFonts w:asciiTheme="minorHAnsi" w:hAnsiTheme="minorHAnsi" w:cstheme="minorHAnsi"/>
              </w:rPr>
              <w:t>response/discussion</w:t>
            </w:r>
          </w:p>
        </w:tc>
        <w:tc>
          <w:tcPr>
            <w:tcW w:w="1280" w:type="dxa"/>
            <w:vAlign w:val="center"/>
          </w:tcPr>
          <w:p w14:paraId="244312EF" w14:textId="2714E40D" w:rsidR="00306E53" w:rsidRPr="001E2632" w:rsidRDefault="00306E53" w:rsidP="00367B41">
            <w:pPr>
              <w:pStyle w:val="TableParagraph"/>
              <w:ind w:left="0"/>
              <w:jc w:val="center"/>
              <w:rPr>
                <w:rFonts w:asciiTheme="minorHAnsi" w:hAnsiTheme="minorHAnsi" w:cstheme="minorHAnsi"/>
              </w:rPr>
            </w:pPr>
            <w:r w:rsidRPr="001E2632">
              <w:rPr>
                <w:rFonts w:asciiTheme="minorHAnsi" w:hAnsiTheme="minorHAnsi" w:cstheme="minorHAnsi"/>
              </w:rPr>
              <w:t>4</w:t>
            </w:r>
          </w:p>
        </w:tc>
      </w:tr>
      <w:tr w:rsidR="00306E53" w:rsidRPr="001E2632" w14:paraId="2DC6782D" w14:textId="77777777" w:rsidTr="00367B41">
        <w:tc>
          <w:tcPr>
            <w:tcW w:w="8359" w:type="dxa"/>
          </w:tcPr>
          <w:p w14:paraId="1F6AD649" w14:textId="2DBDA62E" w:rsidR="00FA686C" w:rsidRPr="001E2632" w:rsidRDefault="00306E53" w:rsidP="005D71F5">
            <w:pPr>
              <w:pStyle w:val="TableParagraph"/>
              <w:ind w:left="0"/>
              <w:rPr>
                <w:rFonts w:asciiTheme="minorHAnsi" w:hAnsiTheme="minorHAnsi" w:cstheme="minorHAnsi"/>
              </w:rPr>
            </w:pPr>
            <w:r w:rsidRPr="001E2632">
              <w:rPr>
                <w:rFonts w:asciiTheme="minorHAnsi" w:hAnsiTheme="minorHAnsi" w:cstheme="minorHAnsi"/>
              </w:rPr>
              <w:t>Presents some points/information in relation to the historical narrative</w:t>
            </w:r>
            <w:r>
              <w:rPr>
                <w:rFonts w:asciiTheme="minorHAnsi" w:hAnsiTheme="minorHAnsi" w:cstheme="minorHAnsi"/>
              </w:rPr>
              <w:t>/context</w:t>
            </w:r>
            <w:r w:rsidRPr="001E2632">
              <w:rPr>
                <w:rFonts w:asciiTheme="minorHAnsi" w:hAnsiTheme="minorHAnsi" w:cstheme="minorHAnsi"/>
              </w:rPr>
              <w:t xml:space="preserve"> and/or the question/topic</w:t>
            </w:r>
          </w:p>
        </w:tc>
        <w:tc>
          <w:tcPr>
            <w:tcW w:w="1280" w:type="dxa"/>
            <w:vAlign w:val="center"/>
          </w:tcPr>
          <w:p w14:paraId="60AB7C25" w14:textId="77777777" w:rsidR="00306E53" w:rsidRPr="001E2632" w:rsidRDefault="00306E53" w:rsidP="00367B41">
            <w:pPr>
              <w:pStyle w:val="TableParagraph"/>
              <w:ind w:left="0"/>
              <w:jc w:val="center"/>
              <w:rPr>
                <w:rFonts w:asciiTheme="minorHAnsi" w:hAnsiTheme="minorHAnsi" w:cstheme="minorHAnsi"/>
              </w:rPr>
            </w:pPr>
            <w:r w:rsidRPr="001E2632">
              <w:rPr>
                <w:rFonts w:asciiTheme="minorHAnsi" w:hAnsiTheme="minorHAnsi" w:cstheme="minorHAnsi"/>
              </w:rPr>
              <w:t>3</w:t>
            </w:r>
          </w:p>
        </w:tc>
      </w:tr>
      <w:tr w:rsidR="00306E53" w:rsidRPr="001E2632" w14:paraId="315284AA" w14:textId="77777777" w:rsidTr="00367B41">
        <w:tc>
          <w:tcPr>
            <w:tcW w:w="8359" w:type="dxa"/>
          </w:tcPr>
          <w:p w14:paraId="31FD1CEE" w14:textId="77777777" w:rsidR="00306E53" w:rsidRPr="001E2632" w:rsidRDefault="00306E53" w:rsidP="005D71F5">
            <w:pPr>
              <w:pStyle w:val="TableParagraph"/>
              <w:ind w:left="0"/>
              <w:rPr>
                <w:rFonts w:asciiTheme="minorHAnsi" w:hAnsiTheme="minorHAnsi" w:cstheme="minorHAnsi"/>
              </w:rPr>
            </w:pPr>
            <w:r w:rsidRPr="001E2632">
              <w:rPr>
                <w:rFonts w:asciiTheme="minorHAnsi" w:hAnsiTheme="minorHAnsi" w:cstheme="minorHAnsi"/>
              </w:rPr>
              <w:t>Makes generalisations in relation to the historical narrative or the question/topic</w:t>
            </w:r>
          </w:p>
        </w:tc>
        <w:tc>
          <w:tcPr>
            <w:tcW w:w="1280" w:type="dxa"/>
            <w:vAlign w:val="center"/>
          </w:tcPr>
          <w:p w14:paraId="564BB458" w14:textId="77777777" w:rsidR="00306E53" w:rsidRPr="001E2632" w:rsidRDefault="00306E53" w:rsidP="00367B41">
            <w:pPr>
              <w:pStyle w:val="TableParagraph"/>
              <w:ind w:left="0"/>
              <w:jc w:val="center"/>
              <w:rPr>
                <w:rFonts w:asciiTheme="minorHAnsi" w:hAnsiTheme="minorHAnsi" w:cstheme="minorHAnsi"/>
              </w:rPr>
            </w:pPr>
            <w:r w:rsidRPr="001E2632">
              <w:rPr>
                <w:rFonts w:asciiTheme="minorHAnsi" w:hAnsiTheme="minorHAnsi" w:cstheme="minorHAnsi"/>
              </w:rPr>
              <w:t>2</w:t>
            </w:r>
          </w:p>
        </w:tc>
      </w:tr>
      <w:tr w:rsidR="00306E53" w:rsidRPr="001E2632" w14:paraId="561BA67C" w14:textId="77777777" w:rsidTr="00367B41">
        <w:tc>
          <w:tcPr>
            <w:tcW w:w="8359" w:type="dxa"/>
          </w:tcPr>
          <w:p w14:paraId="45B8286D" w14:textId="77777777" w:rsidR="00306E53" w:rsidRPr="001E2632" w:rsidRDefault="00306E53" w:rsidP="005D71F5">
            <w:pPr>
              <w:pStyle w:val="TableParagraph"/>
              <w:ind w:left="0"/>
              <w:rPr>
                <w:rFonts w:asciiTheme="minorHAnsi" w:hAnsiTheme="minorHAnsi" w:cstheme="minorHAnsi"/>
              </w:rPr>
            </w:pPr>
            <w:r w:rsidRPr="001E2632">
              <w:rPr>
                <w:rFonts w:asciiTheme="minorHAnsi" w:hAnsiTheme="minorHAnsi" w:cstheme="minorHAnsi"/>
              </w:rPr>
              <w:t>Makes general, disjointed statements in relation to the historical narrative or the topic/question</w:t>
            </w:r>
          </w:p>
        </w:tc>
        <w:tc>
          <w:tcPr>
            <w:tcW w:w="1280" w:type="dxa"/>
            <w:vAlign w:val="center"/>
          </w:tcPr>
          <w:p w14:paraId="44F3C00E" w14:textId="77777777" w:rsidR="00306E53" w:rsidRPr="001E2632" w:rsidRDefault="00306E53" w:rsidP="00367B41">
            <w:pPr>
              <w:pStyle w:val="TableParagraph"/>
              <w:ind w:left="0"/>
              <w:jc w:val="center"/>
              <w:rPr>
                <w:rFonts w:asciiTheme="minorHAnsi" w:hAnsiTheme="minorHAnsi" w:cstheme="minorHAnsi"/>
              </w:rPr>
            </w:pPr>
            <w:r w:rsidRPr="001E2632">
              <w:rPr>
                <w:rFonts w:asciiTheme="minorHAnsi" w:hAnsiTheme="minorHAnsi" w:cstheme="minorHAnsi"/>
                <w:w w:val="99"/>
              </w:rPr>
              <w:t>1</w:t>
            </w:r>
          </w:p>
        </w:tc>
      </w:tr>
      <w:tr w:rsidR="00306E53" w:rsidRPr="001E2632" w14:paraId="1A5BE0A6" w14:textId="77777777" w:rsidTr="005D71F5">
        <w:tc>
          <w:tcPr>
            <w:tcW w:w="8359" w:type="dxa"/>
          </w:tcPr>
          <w:p w14:paraId="7DCED53C" w14:textId="77777777" w:rsidR="00306E53" w:rsidRPr="001E2632" w:rsidRDefault="00306E53" w:rsidP="005D71F5">
            <w:pPr>
              <w:pStyle w:val="TableParagraph"/>
              <w:ind w:left="0"/>
              <w:jc w:val="right"/>
              <w:rPr>
                <w:rFonts w:asciiTheme="minorHAnsi" w:hAnsiTheme="minorHAnsi" w:cstheme="minorHAnsi"/>
                <w:b/>
              </w:rPr>
            </w:pPr>
            <w:r w:rsidRPr="001E2632">
              <w:rPr>
                <w:rFonts w:asciiTheme="minorHAnsi" w:hAnsiTheme="minorHAnsi" w:cstheme="minorHAnsi"/>
                <w:b/>
              </w:rPr>
              <w:t>Subtotal</w:t>
            </w:r>
          </w:p>
        </w:tc>
        <w:tc>
          <w:tcPr>
            <w:tcW w:w="1280" w:type="dxa"/>
          </w:tcPr>
          <w:p w14:paraId="02D7581C" w14:textId="77777777" w:rsidR="00306E53" w:rsidRPr="001E2632" w:rsidRDefault="00306E53" w:rsidP="005D71F5">
            <w:pPr>
              <w:pStyle w:val="TableParagraph"/>
              <w:ind w:left="0"/>
              <w:jc w:val="right"/>
              <w:rPr>
                <w:rFonts w:asciiTheme="minorHAnsi" w:hAnsiTheme="minorHAnsi" w:cstheme="minorHAnsi"/>
                <w:b/>
              </w:rPr>
            </w:pPr>
            <w:r>
              <w:rPr>
                <w:rFonts w:asciiTheme="minorHAnsi" w:hAnsiTheme="minorHAnsi" w:cstheme="minorHAnsi"/>
                <w:b/>
                <w:w w:val="99"/>
              </w:rPr>
              <w:t>/</w:t>
            </w:r>
            <w:r w:rsidRPr="001E2632">
              <w:rPr>
                <w:rFonts w:asciiTheme="minorHAnsi" w:hAnsiTheme="minorHAnsi" w:cstheme="minorHAnsi"/>
                <w:b/>
                <w:w w:val="99"/>
              </w:rPr>
              <w:t>9</w:t>
            </w:r>
          </w:p>
        </w:tc>
      </w:tr>
      <w:tr w:rsidR="00306E53" w:rsidRPr="001E2632" w14:paraId="3273C4D7" w14:textId="77777777" w:rsidTr="00367B41">
        <w:tc>
          <w:tcPr>
            <w:tcW w:w="9639" w:type="dxa"/>
            <w:gridSpan w:val="2"/>
            <w:shd w:val="clear" w:color="auto" w:fill="E4D8EB" w:themeFill="accent4" w:themeFillTint="66"/>
          </w:tcPr>
          <w:p w14:paraId="51C5F5CE" w14:textId="77777777" w:rsidR="00306E53" w:rsidRPr="001E2632" w:rsidRDefault="00306E53" w:rsidP="005D71F5">
            <w:pPr>
              <w:pStyle w:val="TableParagraph"/>
              <w:ind w:left="0"/>
              <w:rPr>
                <w:rFonts w:asciiTheme="minorHAnsi" w:hAnsiTheme="minorHAnsi" w:cstheme="minorHAnsi"/>
                <w:b/>
                <w:w w:val="99"/>
              </w:rPr>
            </w:pPr>
            <w:r w:rsidRPr="001E2632">
              <w:rPr>
                <w:rFonts w:asciiTheme="minorHAnsi" w:hAnsiTheme="minorHAnsi" w:cstheme="minorHAnsi"/>
                <w:b/>
                <w:bCs/>
              </w:rPr>
              <w:t>Historical terminology/concepts</w:t>
            </w:r>
          </w:p>
        </w:tc>
      </w:tr>
      <w:tr w:rsidR="00306E53" w:rsidRPr="001E2632" w14:paraId="4C80B231" w14:textId="77777777" w:rsidTr="005D71F5">
        <w:tc>
          <w:tcPr>
            <w:tcW w:w="8359" w:type="dxa"/>
          </w:tcPr>
          <w:p w14:paraId="1E534041" w14:textId="77777777" w:rsidR="00306E53" w:rsidRPr="001E2632" w:rsidRDefault="00306E53" w:rsidP="005D71F5">
            <w:pPr>
              <w:pStyle w:val="TableParagraph"/>
              <w:ind w:left="0"/>
              <w:rPr>
                <w:rFonts w:asciiTheme="minorHAnsi" w:hAnsiTheme="minorHAnsi" w:cstheme="minorHAnsi"/>
                <w:b/>
              </w:rPr>
            </w:pPr>
            <w:r w:rsidRPr="001E2632">
              <w:rPr>
                <w:rFonts w:asciiTheme="minorHAnsi" w:hAnsiTheme="minorHAnsi" w:cstheme="minorHAnsi"/>
                <w:bCs/>
              </w:rPr>
              <w:t>Uses appropriate historical terms and concepts to support the answer</w:t>
            </w:r>
          </w:p>
        </w:tc>
        <w:tc>
          <w:tcPr>
            <w:tcW w:w="1280" w:type="dxa"/>
          </w:tcPr>
          <w:p w14:paraId="7AD4B069" w14:textId="77777777" w:rsidR="00306E53" w:rsidRPr="001E2632" w:rsidRDefault="00306E53" w:rsidP="005D71F5">
            <w:pPr>
              <w:pStyle w:val="TableParagraph"/>
              <w:ind w:left="0"/>
              <w:jc w:val="center"/>
              <w:rPr>
                <w:rFonts w:asciiTheme="minorHAnsi" w:hAnsiTheme="minorHAnsi" w:cstheme="minorHAnsi"/>
                <w:bCs/>
                <w:w w:val="99"/>
              </w:rPr>
            </w:pPr>
            <w:r w:rsidRPr="001E2632">
              <w:rPr>
                <w:rFonts w:asciiTheme="minorHAnsi" w:hAnsiTheme="minorHAnsi" w:cstheme="minorHAnsi"/>
                <w:bCs/>
                <w:w w:val="99"/>
              </w:rPr>
              <w:t>2</w:t>
            </w:r>
          </w:p>
        </w:tc>
      </w:tr>
      <w:tr w:rsidR="00306E53" w:rsidRPr="001E2632" w14:paraId="0437FB0D" w14:textId="77777777" w:rsidTr="005D71F5">
        <w:tc>
          <w:tcPr>
            <w:tcW w:w="8359" w:type="dxa"/>
          </w:tcPr>
          <w:p w14:paraId="0040D9FF" w14:textId="77777777" w:rsidR="00306E53" w:rsidRPr="001E2632" w:rsidRDefault="00306E53" w:rsidP="005D71F5">
            <w:pPr>
              <w:pStyle w:val="TableParagraph"/>
              <w:ind w:left="0"/>
              <w:rPr>
                <w:rFonts w:asciiTheme="minorHAnsi" w:hAnsiTheme="minorHAnsi" w:cstheme="minorHAnsi"/>
                <w:b/>
              </w:rPr>
            </w:pPr>
            <w:r w:rsidRPr="001E2632">
              <w:rPr>
                <w:rFonts w:asciiTheme="minorHAnsi" w:hAnsiTheme="minorHAnsi" w:cstheme="minorHAnsi"/>
                <w:bCs/>
              </w:rPr>
              <w:t>Uses some historical terms in the answer</w:t>
            </w:r>
          </w:p>
        </w:tc>
        <w:tc>
          <w:tcPr>
            <w:tcW w:w="1280" w:type="dxa"/>
          </w:tcPr>
          <w:p w14:paraId="52F7B718" w14:textId="77777777" w:rsidR="00306E53" w:rsidRPr="001E2632" w:rsidRDefault="00306E53" w:rsidP="005D71F5">
            <w:pPr>
              <w:pStyle w:val="TableParagraph"/>
              <w:ind w:left="0"/>
              <w:jc w:val="center"/>
              <w:rPr>
                <w:rFonts w:asciiTheme="minorHAnsi" w:hAnsiTheme="minorHAnsi" w:cstheme="minorHAnsi"/>
                <w:bCs/>
                <w:w w:val="99"/>
              </w:rPr>
            </w:pPr>
            <w:r w:rsidRPr="001E2632">
              <w:rPr>
                <w:rFonts w:asciiTheme="minorHAnsi" w:hAnsiTheme="minorHAnsi" w:cstheme="minorHAnsi"/>
                <w:bCs/>
                <w:w w:val="99"/>
              </w:rPr>
              <w:t>1</w:t>
            </w:r>
          </w:p>
        </w:tc>
      </w:tr>
      <w:tr w:rsidR="00306E53" w:rsidRPr="001E2632" w14:paraId="243166FA" w14:textId="77777777" w:rsidTr="005D71F5">
        <w:tc>
          <w:tcPr>
            <w:tcW w:w="8359" w:type="dxa"/>
          </w:tcPr>
          <w:p w14:paraId="72A6CFBA" w14:textId="7561BAC6" w:rsidR="00306E53" w:rsidRPr="001E2632" w:rsidRDefault="00807A40" w:rsidP="005D71F5">
            <w:pPr>
              <w:pStyle w:val="TableParagraph"/>
              <w:ind w:left="0"/>
              <w:jc w:val="right"/>
              <w:rPr>
                <w:rFonts w:asciiTheme="minorHAnsi" w:hAnsiTheme="minorHAnsi" w:cstheme="minorHAnsi"/>
                <w:b/>
              </w:rPr>
            </w:pPr>
            <w:r>
              <w:rPr>
                <w:rFonts w:asciiTheme="minorHAnsi" w:hAnsiTheme="minorHAnsi" w:cstheme="minorHAnsi"/>
                <w:b/>
              </w:rPr>
              <w:t>Subt</w:t>
            </w:r>
            <w:r w:rsidR="00306E53" w:rsidRPr="001E2632">
              <w:rPr>
                <w:rFonts w:asciiTheme="minorHAnsi" w:hAnsiTheme="minorHAnsi" w:cstheme="minorHAnsi"/>
                <w:b/>
              </w:rPr>
              <w:t>otal</w:t>
            </w:r>
          </w:p>
        </w:tc>
        <w:tc>
          <w:tcPr>
            <w:tcW w:w="1280" w:type="dxa"/>
          </w:tcPr>
          <w:p w14:paraId="047C00A5" w14:textId="77777777" w:rsidR="00306E53" w:rsidRPr="001E2632" w:rsidRDefault="00306E53" w:rsidP="005D71F5">
            <w:pPr>
              <w:pStyle w:val="TableParagraph"/>
              <w:ind w:left="0"/>
              <w:jc w:val="right"/>
              <w:rPr>
                <w:rFonts w:asciiTheme="minorHAnsi" w:hAnsiTheme="minorHAnsi" w:cstheme="minorHAnsi"/>
                <w:b/>
                <w:w w:val="99"/>
              </w:rPr>
            </w:pPr>
            <w:r>
              <w:rPr>
                <w:rFonts w:asciiTheme="minorHAnsi" w:hAnsiTheme="minorHAnsi" w:cstheme="minorHAnsi"/>
                <w:b/>
                <w:w w:val="99"/>
              </w:rPr>
              <w:t>/</w:t>
            </w:r>
            <w:r w:rsidRPr="001E2632">
              <w:rPr>
                <w:rFonts w:asciiTheme="minorHAnsi" w:hAnsiTheme="minorHAnsi" w:cstheme="minorHAnsi"/>
                <w:b/>
                <w:w w:val="99"/>
              </w:rPr>
              <w:t>2</w:t>
            </w:r>
          </w:p>
        </w:tc>
      </w:tr>
      <w:tr w:rsidR="00306E53" w:rsidRPr="001E2632" w14:paraId="6C98E249" w14:textId="77777777" w:rsidTr="00367B41">
        <w:tc>
          <w:tcPr>
            <w:tcW w:w="9639" w:type="dxa"/>
            <w:gridSpan w:val="2"/>
            <w:shd w:val="clear" w:color="auto" w:fill="E4D8EB" w:themeFill="accent4" w:themeFillTint="66"/>
          </w:tcPr>
          <w:p w14:paraId="16483EAB" w14:textId="205FBB32" w:rsidR="00306E53" w:rsidRPr="001E2632" w:rsidRDefault="00306E53" w:rsidP="005D71F5">
            <w:pPr>
              <w:pStyle w:val="TableParagraph"/>
              <w:ind w:left="0"/>
              <w:rPr>
                <w:rFonts w:asciiTheme="minorHAnsi" w:hAnsiTheme="minorHAnsi" w:cstheme="minorHAnsi"/>
                <w:b/>
                <w:w w:val="99"/>
              </w:rPr>
            </w:pPr>
            <w:r w:rsidRPr="001E2632">
              <w:rPr>
                <w:rFonts w:asciiTheme="minorHAnsi" w:hAnsiTheme="minorHAnsi" w:cstheme="minorHAnsi"/>
                <w:b/>
                <w:bCs/>
              </w:rPr>
              <w:t>Use</w:t>
            </w:r>
            <w:r w:rsidRPr="001E2632">
              <w:rPr>
                <w:rFonts w:asciiTheme="minorHAnsi" w:hAnsiTheme="minorHAnsi" w:cstheme="minorHAnsi"/>
                <w:b/>
                <w:bCs/>
                <w:spacing w:val="-1"/>
              </w:rPr>
              <w:t xml:space="preserve"> </w:t>
            </w:r>
            <w:r w:rsidRPr="001E2632">
              <w:rPr>
                <w:rFonts w:asciiTheme="minorHAnsi" w:hAnsiTheme="minorHAnsi" w:cstheme="minorHAnsi"/>
                <w:b/>
                <w:bCs/>
              </w:rPr>
              <w:t>of</w:t>
            </w:r>
            <w:r w:rsidRPr="001E2632">
              <w:rPr>
                <w:rFonts w:asciiTheme="minorHAnsi" w:hAnsiTheme="minorHAnsi" w:cstheme="minorHAnsi"/>
                <w:b/>
                <w:bCs/>
                <w:spacing w:val="2"/>
              </w:rPr>
              <w:t xml:space="preserve"> </w:t>
            </w:r>
            <w:r w:rsidRPr="001E2632">
              <w:rPr>
                <w:rFonts w:asciiTheme="minorHAnsi" w:hAnsiTheme="minorHAnsi" w:cstheme="minorHAnsi"/>
                <w:b/>
                <w:bCs/>
              </w:rPr>
              <w:t>evidence/sources</w:t>
            </w:r>
          </w:p>
        </w:tc>
      </w:tr>
      <w:tr w:rsidR="00306E53" w:rsidRPr="001E2632" w14:paraId="62DE1AD9" w14:textId="77777777" w:rsidTr="00367B41">
        <w:tc>
          <w:tcPr>
            <w:tcW w:w="8359" w:type="dxa"/>
          </w:tcPr>
          <w:p w14:paraId="402E0541" w14:textId="3CB898AC" w:rsidR="00306E53" w:rsidRPr="001E2632" w:rsidRDefault="00306E53" w:rsidP="005D71F5">
            <w:pPr>
              <w:pStyle w:val="TableParagraph"/>
              <w:ind w:left="0"/>
              <w:rPr>
                <w:rFonts w:asciiTheme="minorHAnsi" w:hAnsiTheme="minorHAnsi" w:cstheme="minorHAnsi"/>
              </w:rPr>
            </w:pPr>
            <w:r w:rsidRPr="001E2632">
              <w:rPr>
                <w:rFonts w:asciiTheme="minorHAnsi" w:hAnsiTheme="minorHAnsi" w:cstheme="minorHAnsi"/>
              </w:rPr>
              <w:t>Uses relevant ancient and modern sources with accuracy and detail throughout the answer Refers to this evidence at points where it provides support for the argument/viewpoint</w:t>
            </w:r>
          </w:p>
        </w:tc>
        <w:tc>
          <w:tcPr>
            <w:tcW w:w="1280" w:type="dxa"/>
            <w:vAlign w:val="center"/>
          </w:tcPr>
          <w:p w14:paraId="408C5678" w14:textId="77777777" w:rsidR="00306E53" w:rsidRPr="001E2632" w:rsidRDefault="00306E53" w:rsidP="00367B41">
            <w:pPr>
              <w:pStyle w:val="TableParagraph"/>
              <w:ind w:left="0"/>
              <w:jc w:val="center"/>
              <w:rPr>
                <w:rFonts w:asciiTheme="minorHAnsi" w:hAnsiTheme="minorHAnsi" w:cstheme="minorHAnsi"/>
                <w:bCs/>
                <w:w w:val="99"/>
              </w:rPr>
            </w:pPr>
            <w:r w:rsidRPr="001E2632">
              <w:rPr>
                <w:rFonts w:asciiTheme="minorHAnsi" w:hAnsiTheme="minorHAnsi" w:cstheme="minorHAnsi"/>
                <w:bCs/>
                <w:w w:val="99"/>
              </w:rPr>
              <w:t>7</w:t>
            </w:r>
          </w:p>
        </w:tc>
      </w:tr>
      <w:tr w:rsidR="00306E53" w:rsidRPr="001E2632" w14:paraId="42B258D8" w14:textId="77777777" w:rsidTr="00367B41">
        <w:tc>
          <w:tcPr>
            <w:tcW w:w="8359" w:type="dxa"/>
          </w:tcPr>
          <w:p w14:paraId="37C1F6D1" w14:textId="10C5C645" w:rsidR="00EE55BF" w:rsidRDefault="00306E53" w:rsidP="005D71F5">
            <w:pPr>
              <w:pStyle w:val="TableParagraph"/>
              <w:ind w:left="0"/>
              <w:rPr>
                <w:rFonts w:asciiTheme="minorHAnsi" w:hAnsiTheme="minorHAnsi" w:cstheme="minorHAnsi"/>
              </w:rPr>
            </w:pPr>
            <w:r w:rsidRPr="001E2632">
              <w:rPr>
                <w:rFonts w:asciiTheme="minorHAnsi" w:hAnsiTheme="minorHAnsi" w:cstheme="minorHAnsi"/>
              </w:rPr>
              <w:t>Uses relevant ancient and/or modern sources with accuracy throughout the answer</w:t>
            </w:r>
          </w:p>
          <w:p w14:paraId="7DB8EE30" w14:textId="5D699D3C" w:rsidR="00306E53" w:rsidRPr="001E2632" w:rsidRDefault="00306E53" w:rsidP="005D71F5">
            <w:pPr>
              <w:pStyle w:val="TableParagraph"/>
              <w:ind w:left="0"/>
              <w:rPr>
                <w:rFonts w:asciiTheme="minorHAnsi" w:hAnsiTheme="minorHAnsi" w:cstheme="minorHAnsi"/>
              </w:rPr>
            </w:pPr>
            <w:r w:rsidRPr="001E2632">
              <w:rPr>
                <w:rFonts w:asciiTheme="minorHAnsi" w:hAnsiTheme="minorHAnsi" w:cstheme="minorHAnsi"/>
              </w:rPr>
              <w:t>Refers to this evidence at effective points to provide some support for the argument/viewpoint</w:t>
            </w:r>
          </w:p>
        </w:tc>
        <w:tc>
          <w:tcPr>
            <w:tcW w:w="1280" w:type="dxa"/>
            <w:vAlign w:val="center"/>
          </w:tcPr>
          <w:p w14:paraId="3A96B534" w14:textId="77777777" w:rsidR="00306E53" w:rsidRPr="001E2632" w:rsidRDefault="00306E53" w:rsidP="00367B41">
            <w:pPr>
              <w:pStyle w:val="TableParagraph"/>
              <w:ind w:left="0"/>
              <w:jc w:val="center"/>
              <w:rPr>
                <w:rFonts w:asciiTheme="minorHAnsi" w:hAnsiTheme="minorHAnsi" w:cstheme="minorHAnsi"/>
                <w:bCs/>
                <w:w w:val="99"/>
              </w:rPr>
            </w:pPr>
            <w:r w:rsidRPr="001E2632">
              <w:rPr>
                <w:rFonts w:asciiTheme="minorHAnsi" w:hAnsiTheme="minorHAnsi" w:cstheme="minorHAnsi"/>
                <w:bCs/>
                <w:w w:val="99"/>
              </w:rPr>
              <w:t>6</w:t>
            </w:r>
          </w:p>
        </w:tc>
      </w:tr>
      <w:tr w:rsidR="00306E53" w:rsidRPr="001E2632" w14:paraId="68FE6D60" w14:textId="77777777" w:rsidTr="00367B41">
        <w:tc>
          <w:tcPr>
            <w:tcW w:w="8359" w:type="dxa"/>
          </w:tcPr>
          <w:p w14:paraId="5043134B" w14:textId="377EB321" w:rsidR="00EE55BF" w:rsidRDefault="00306E53" w:rsidP="005D71F5">
            <w:pPr>
              <w:pStyle w:val="TableParagraph"/>
              <w:ind w:left="0"/>
              <w:rPr>
                <w:rFonts w:asciiTheme="minorHAnsi" w:hAnsiTheme="minorHAnsi" w:cstheme="minorHAnsi"/>
              </w:rPr>
            </w:pPr>
            <w:r w:rsidRPr="001E2632">
              <w:rPr>
                <w:rFonts w:asciiTheme="minorHAnsi" w:hAnsiTheme="minorHAnsi" w:cstheme="minorHAnsi"/>
              </w:rPr>
              <w:t>Uses relevant sources in the answer</w:t>
            </w:r>
          </w:p>
          <w:p w14:paraId="4F071ED9" w14:textId="61067854" w:rsidR="00306E53" w:rsidRPr="001E2632" w:rsidRDefault="00306E53" w:rsidP="005D71F5">
            <w:pPr>
              <w:pStyle w:val="TableParagraph"/>
              <w:ind w:left="0"/>
              <w:rPr>
                <w:rFonts w:asciiTheme="minorHAnsi" w:hAnsiTheme="minorHAnsi" w:cstheme="minorHAnsi"/>
              </w:rPr>
            </w:pPr>
            <w:r w:rsidRPr="001E2632">
              <w:rPr>
                <w:rFonts w:asciiTheme="minorHAnsi" w:hAnsiTheme="minorHAnsi" w:cstheme="minorHAnsi"/>
              </w:rPr>
              <w:t>Refers to this evidence at some appropriate points</w:t>
            </w:r>
          </w:p>
        </w:tc>
        <w:tc>
          <w:tcPr>
            <w:tcW w:w="1280" w:type="dxa"/>
            <w:vAlign w:val="center"/>
          </w:tcPr>
          <w:p w14:paraId="5F375681" w14:textId="77777777" w:rsidR="00306E53" w:rsidRPr="001E2632" w:rsidRDefault="00306E53" w:rsidP="00367B41">
            <w:pPr>
              <w:pStyle w:val="TableParagraph"/>
              <w:ind w:left="0"/>
              <w:jc w:val="center"/>
              <w:rPr>
                <w:rFonts w:asciiTheme="minorHAnsi" w:hAnsiTheme="minorHAnsi" w:cstheme="minorHAnsi"/>
                <w:bCs/>
                <w:w w:val="99"/>
              </w:rPr>
            </w:pPr>
            <w:r w:rsidRPr="001E2632">
              <w:rPr>
                <w:rFonts w:asciiTheme="minorHAnsi" w:hAnsiTheme="minorHAnsi" w:cstheme="minorHAnsi"/>
                <w:bCs/>
                <w:w w:val="99"/>
              </w:rPr>
              <w:t>5</w:t>
            </w:r>
          </w:p>
        </w:tc>
      </w:tr>
      <w:tr w:rsidR="00306E53" w:rsidRPr="001E2632" w14:paraId="4E1CCCF1" w14:textId="77777777" w:rsidTr="00367B41">
        <w:tc>
          <w:tcPr>
            <w:tcW w:w="8359" w:type="dxa"/>
          </w:tcPr>
          <w:p w14:paraId="42F9C69D" w14:textId="6D5EC857" w:rsidR="00EE55BF" w:rsidRDefault="00306E53" w:rsidP="005D71F5">
            <w:pPr>
              <w:pStyle w:val="TableParagraph"/>
              <w:ind w:left="0"/>
              <w:rPr>
                <w:rFonts w:asciiTheme="minorHAnsi" w:hAnsiTheme="minorHAnsi" w:cstheme="minorHAnsi"/>
              </w:rPr>
            </w:pPr>
            <w:r w:rsidRPr="001E2632">
              <w:rPr>
                <w:rFonts w:asciiTheme="minorHAnsi" w:hAnsiTheme="minorHAnsi" w:cstheme="minorHAnsi"/>
              </w:rPr>
              <w:t>Uses sources in the answer</w:t>
            </w:r>
          </w:p>
          <w:p w14:paraId="03B6E5E7" w14:textId="394BFF30" w:rsidR="00306E53" w:rsidRPr="001E2632" w:rsidRDefault="00306E53" w:rsidP="005D71F5">
            <w:pPr>
              <w:pStyle w:val="TableParagraph"/>
              <w:ind w:left="0"/>
              <w:rPr>
                <w:rFonts w:asciiTheme="minorHAnsi" w:hAnsiTheme="minorHAnsi" w:cstheme="minorHAnsi"/>
              </w:rPr>
            </w:pPr>
            <w:r w:rsidRPr="001E2632">
              <w:rPr>
                <w:rFonts w:asciiTheme="minorHAnsi" w:hAnsiTheme="minorHAnsi" w:cstheme="minorHAnsi"/>
              </w:rPr>
              <w:t>Refers to this evidence at some points</w:t>
            </w:r>
          </w:p>
        </w:tc>
        <w:tc>
          <w:tcPr>
            <w:tcW w:w="1280" w:type="dxa"/>
            <w:vAlign w:val="center"/>
          </w:tcPr>
          <w:p w14:paraId="1A9E8338" w14:textId="77777777" w:rsidR="00306E53" w:rsidRPr="001E2632" w:rsidRDefault="00306E53" w:rsidP="00367B41">
            <w:pPr>
              <w:pStyle w:val="TableParagraph"/>
              <w:ind w:left="0"/>
              <w:jc w:val="center"/>
              <w:rPr>
                <w:rFonts w:asciiTheme="minorHAnsi" w:hAnsiTheme="minorHAnsi" w:cstheme="minorHAnsi"/>
                <w:bCs/>
                <w:w w:val="99"/>
              </w:rPr>
            </w:pPr>
            <w:r w:rsidRPr="001E2632">
              <w:rPr>
                <w:rFonts w:asciiTheme="minorHAnsi" w:hAnsiTheme="minorHAnsi" w:cstheme="minorHAnsi"/>
                <w:bCs/>
                <w:w w:val="99"/>
              </w:rPr>
              <w:t>4</w:t>
            </w:r>
          </w:p>
        </w:tc>
      </w:tr>
      <w:tr w:rsidR="00306E53" w:rsidRPr="001E2632" w14:paraId="623CA736" w14:textId="77777777" w:rsidTr="00367B41">
        <w:tc>
          <w:tcPr>
            <w:tcW w:w="8359" w:type="dxa"/>
          </w:tcPr>
          <w:p w14:paraId="423E207E" w14:textId="3389A3F0" w:rsidR="00EE55BF" w:rsidRDefault="00306E53" w:rsidP="005D71F5">
            <w:pPr>
              <w:pStyle w:val="TableParagraph"/>
              <w:ind w:left="0"/>
              <w:rPr>
                <w:rFonts w:asciiTheme="minorHAnsi" w:hAnsiTheme="minorHAnsi" w:cstheme="minorHAnsi"/>
              </w:rPr>
            </w:pPr>
            <w:r w:rsidRPr="001E2632">
              <w:rPr>
                <w:rFonts w:asciiTheme="minorHAnsi" w:hAnsiTheme="minorHAnsi" w:cstheme="minorHAnsi"/>
              </w:rPr>
              <w:t>Presents some evidence</w:t>
            </w:r>
          </w:p>
          <w:p w14:paraId="41EF0BF9" w14:textId="1F881298" w:rsidR="00306E53" w:rsidRPr="001E2632" w:rsidRDefault="00306E53" w:rsidP="005D71F5">
            <w:pPr>
              <w:pStyle w:val="TableParagraph"/>
              <w:ind w:left="0"/>
              <w:rPr>
                <w:rFonts w:asciiTheme="minorHAnsi" w:hAnsiTheme="minorHAnsi" w:cstheme="minorHAnsi"/>
              </w:rPr>
            </w:pPr>
            <w:r w:rsidRPr="001E2632">
              <w:rPr>
                <w:rFonts w:asciiTheme="minorHAnsi" w:hAnsiTheme="minorHAnsi" w:cstheme="minorHAnsi"/>
              </w:rPr>
              <w:t>Makes an attempt to refer to some of this evidence with inaccuracies</w:t>
            </w:r>
          </w:p>
        </w:tc>
        <w:tc>
          <w:tcPr>
            <w:tcW w:w="1280" w:type="dxa"/>
            <w:vAlign w:val="center"/>
          </w:tcPr>
          <w:p w14:paraId="0AAB21CF" w14:textId="77777777" w:rsidR="00306E53" w:rsidRPr="001E2632" w:rsidRDefault="00306E53" w:rsidP="00367B41">
            <w:pPr>
              <w:pStyle w:val="TableParagraph"/>
              <w:ind w:left="0"/>
              <w:jc w:val="center"/>
              <w:rPr>
                <w:rFonts w:asciiTheme="minorHAnsi" w:hAnsiTheme="minorHAnsi" w:cstheme="minorHAnsi"/>
                <w:bCs/>
                <w:w w:val="99"/>
              </w:rPr>
            </w:pPr>
            <w:r w:rsidRPr="001E2632">
              <w:rPr>
                <w:rFonts w:asciiTheme="minorHAnsi" w:hAnsiTheme="minorHAnsi" w:cstheme="minorHAnsi"/>
                <w:bCs/>
                <w:w w:val="99"/>
              </w:rPr>
              <w:t>3</w:t>
            </w:r>
          </w:p>
        </w:tc>
      </w:tr>
      <w:tr w:rsidR="00306E53" w:rsidRPr="001E2632" w14:paraId="0C5A78D9" w14:textId="77777777" w:rsidTr="005D71F5">
        <w:tc>
          <w:tcPr>
            <w:tcW w:w="8359" w:type="dxa"/>
          </w:tcPr>
          <w:p w14:paraId="4BE7B87B" w14:textId="77777777" w:rsidR="00306E53" w:rsidRPr="001E2632" w:rsidRDefault="00306E53" w:rsidP="005D71F5">
            <w:pPr>
              <w:pStyle w:val="TableParagraph"/>
              <w:ind w:left="0"/>
              <w:rPr>
                <w:rFonts w:asciiTheme="minorHAnsi" w:hAnsiTheme="minorHAnsi" w:cstheme="minorHAnsi"/>
              </w:rPr>
            </w:pPr>
            <w:r w:rsidRPr="001E2632">
              <w:rPr>
                <w:rFonts w:asciiTheme="minorHAnsi" w:hAnsiTheme="minorHAnsi" w:cstheme="minorHAnsi"/>
              </w:rPr>
              <w:t>Presents some limited evidence with inaccuracies</w:t>
            </w:r>
          </w:p>
        </w:tc>
        <w:tc>
          <w:tcPr>
            <w:tcW w:w="1280" w:type="dxa"/>
          </w:tcPr>
          <w:p w14:paraId="139D15D0" w14:textId="77777777" w:rsidR="00306E53" w:rsidRPr="001E2632" w:rsidRDefault="00306E53" w:rsidP="005D71F5">
            <w:pPr>
              <w:pStyle w:val="TableParagraph"/>
              <w:ind w:left="0"/>
              <w:jc w:val="center"/>
              <w:rPr>
                <w:rFonts w:asciiTheme="minorHAnsi" w:hAnsiTheme="minorHAnsi" w:cstheme="minorHAnsi"/>
                <w:bCs/>
                <w:w w:val="99"/>
              </w:rPr>
            </w:pPr>
            <w:r w:rsidRPr="001E2632">
              <w:rPr>
                <w:rFonts w:asciiTheme="minorHAnsi" w:hAnsiTheme="minorHAnsi" w:cstheme="minorHAnsi"/>
                <w:bCs/>
                <w:w w:val="99"/>
              </w:rPr>
              <w:t>2</w:t>
            </w:r>
          </w:p>
        </w:tc>
      </w:tr>
      <w:tr w:rsidR="00306E53" w:rsidRPr="001E2632" w14:paraId="0B997855" w14:textId="77777777" w:rsidTr="005D71F5">
        <w:tc>
          <w:tcPr>
            <w:tcW w:w="8359" w:type="dxa"/>
          </w:tcPr>
          <w:p w14:paraId="05DADDB9" w14:textId="77777777" w:rsidR="00306E53" w:rsidRPr="001E2632" w:rsidRDefault="00306E53" w:rsidP="005D71F5">
            <w:pPr>
              <w:pStyle w:val="TableParagraph"/>
              <w:ind w:left="0"/>
              <w:rPr>
                <w:rFonts w:asciiTheme="minorHAnsi" w:hAnsiTheme="minorHAnsi" w:cstheme="minorHAnsi"/>
              </w:rPr>
            </w:pPr>
            <w:r w:rsidRPr="001E2632">
              <w:rPr>
                <w:rFonts w:asciiTheme="minorHAnsi" w:hAnsiTheme="minorHAnsi" w:cstheme="minorHAnsi"/>
              </w:rPr>
              <w:lastRenderedPageBreak/>
              <w:t>Presents minimal evidence which is often irrelevant or inaccurate</w:t>
            </w:r>
          </w:p>
        </w:tc>
        <w:tc>
          <w:tcPr>
            <w:tcW w:w="1280" w:type="dxa"/>
          </w:tcPr>
          <w:p w14:paraId="3878C139" w14:textId="77777777" w:rsidR="00306E53" w:rsidRPr="001E2632" w:rsidRDefault="00306E53" w:rsidP="005D71F5">
            <w:pPr>
              <w:pStyle w:val="TableParagraph"/>
              <w:ind w:left="0"/>
              <w:jc w:val="center"/>
              <w:rPr>
                <w:rFonts w:asciiTheme="minorHAnsi" w:hAnsiTheme="minorHAnsi" w:cstheme="minorHAnsi"/>
                <w:bCs/>
                <w:w w:val="99"/>
              </w:rPr>
            </w:pPr>
            <w:r w:rsidRPr="001E2632">
              <w:rPr>
                <w:rFonts w:asciiTheme="minorHAnsi" w:hAnsiTheme="minorHAnsi" w:cstheme="minorHAnsi"/>
                <w:bCs/>
                <w:w w:val="99"/>
              </w:rPr>
              <w:t>1</w:t>
            </w:r>
          </w:p>
        </w:tc>
      </w:tr>
      <w:tr w:rsidR="00306E53" w:rsidRPr="001E2632" w14:paraId="3E1B9A65" w14:textId="77777777" w:rsidTr="005D71F5">
        <w:tc>
          <w:tcPr>
            <w:tcW w:w="8359" w:type="dxa"/>
          </w:tcPr>
          <w:p w14:paraId="19AA1971" w14:textId="77777777" w:rsidR="00306E53" w:rsidRPr="001E2632" w:rsidRDefault="00306E53" w:rsidP="005D71F5">
            <w:pPr>
              <w:pStyle w:val="TableParagraph"/>
              <w:ind w:left="0"/>
              <w:jc w:val="right"/>
              <w:rPr>
                <w:rFonts w:asciiTheme="minorHAnsi" w:hAnsiTheme="minorHAnsi" w:cstheme="minorHAnsi"/>
                <w:b/>
              </w:rPr>
            </w:pPr>
            <w:r w:rsidRPr="001E2632">
              <w:rPr>
                <w:rFonts w:asciiTheme="minorHAnsi" w:hAnsiTheme="minorHAnsi" w:cstheme="minorHAnsi"/>
                <w:b/>
              </w:rPr>
              <w:t>Subtotal</w:t>
            </w:r>
          </w:p>
        </w:tc>
        <w:tc>
          <w:tcPr>
            <w:tcW w:w="1280" w:type="dxa"/>
          </w:tcPr>
          <w:p w14:paraId="2D9EBF3F" w14:textId="77777777" w:rsidR="00306E53" w:rsidRPr="001E2632" w:rsidRDefault="00306E53" w:rsidP="005D71F5">
            <w:pPr>
              <w:pStyle w:val="TableParagraph"/>
              <w:ind w:left="0"/>
              <w:jc w:val="right"/>
              <w:rPr>
                <w:rFonts w:asciiTheme="minorHAnsi" w:hAnsiTheme="minorHAnsi" w:cstheme="minorHAnsi"/>
                <w:b/>
                <w:w w:val="99"/>
              </w:rPr>
            </w:pPr>
            <w:r>
              <w:rPr>
                <w:rFonts w:asciiTheme="minorHAnsi" w:hAnsiTheme="minorHAnsi" w:cstheme="minorHAnsi"/>
                <w:b/>
                <w:w w:val="99"/>
              </w:rPr>
              <w:t>/</w:t>
            </w:r>
            <w:r w:rsidRPr="001E2632">
              <w:rPr>
                <w:rFonts w:asciiTheme="minorHAnsi" w:hAnsiTheme="minorHAnsi" w:cstheme="minorHAnsi"/>
                <w:b/>
                <w:w w:val="99"/>
              </w:rPr>
              <w:t>7</w:t>
            </w:r>
          </w:p>
        </w:tc>
      </w:tr>
      <w:tr w:rsidR="00306E53" w:rsidRPr="001E2632" w14:paraId="25A18E20" w14:textId="77777777" w:rsidTr="00536748">
        <w:tc>
          <w:tcPr>
            <w:tcW w:w="9639" w:type="dxa"/>
            <w:gridSpan w:val="2"/>
            <w:shd w:val="clear" w:color="auto" w:fill="E4D8EB" w:themeFill="accent4" w:themeFillTint="66"/>
          </w:tcPr>
          <w:p w14:paraId="43FEEB9C" w14:textId="39DC3ECD" w:rsidR="00306E53" w:rsidRPr="001E2632" w:rsidRDefault="00306E53" w:rsidP="005D71F5">
            <w:pPr>
              <w:pStyle w:val="TableParagraph"/>
              <w:ind w:left="0"/>
              <w:rPr>
                <w:rFonts w:asciiTheme="minorHAnsi" w:hAnsiTheme="minorHAnsi" w:cstheme="minorHAnsi"/>
                <w:b/>
                <w:bCs/>
              </w:rPr>
            </w:pPr>
            <w:r w:rsidRPr="001E2632">
              <w:rPr>
                <w:rFonts w:asciiTheme="minorHAnsi" w:hAnsiTheme="minorHAnsi" w:cstheme="minorHAnsi"/>
                <w:b/>
                <w:bCs/>
              </w:rPr>
              <w:t xml:space="preserve">Argument/discussion and </w:t>
            </w:r>
            <w:r w:rsidR="0031342A">
              <w:rPr>
                <w:rFonts w:asciiTheme="minorHAnsi" w:hAnsiTheme="minorHAnsi" w:cstheme="minorHAnsi"/>
                <w:b/>
                <w:bCs/>
              </w:rPr>
              <w:t>s</w:t>
            </w:r>
            <w:r w:rsidRPr="001E2632">
              <w:rPr>
                <w:rFonts w:asciiTheme="minorHAnsi" w:hAnsiTheme="minorHAnsi" w:cstheme="minorHAnsi"/>
                <w:b/>
                <w:bCs/>
              </w:rPr>
              <w:t>tructure</w:t>
            </w:r>
          </w:p>
        </w:tc>
      </w:tr>
      <w:tr w:rsidR="00306E53" w:rsidRPr="001E2632" w14:paraId="28667790" w14:textId="77777777" w:rsidTr="00536748">
        <w:tc>
          <w:tcPr>
            <w:tcW w:w="8359" w:type="dxa"/>
          </w:tcPr>
          <w:p w14:paraId="7025B4F0" w14:textId="2691B19C" w:rsidR="00255F4B" w:rsidRDefault="00306E53" w:rsidP="00B104ED">
            <w:pPr>
              <w:pStyle w:val="TableParagraph"/>
              <w:ind w:left="0"/>
              <w:rPr>
                <w:rFonts w:asciiTheme="minorHAnsi" w:hAnsiTheme="minorHAnsi" w:cstheme="minorHAnsi"/>
              </w:rPr>
            </w:pPr>
            <w:r w:rsidRPr="001E2632">
              <w:rPr>
                <w:rFonts w:asciiTheme="minorHAnsi" w:hAnsiTheme="minorHAnsi" w:cstheme="minorHAnsi"/>
              </w:rPr>
              <w:t xml:space="preserve">Constructs a sustained, logical </w:t>
            </w:r>
            <w:r w:rsidR="00536748">
              <w:rPr>
                <w:rFonts w:asciiTheme="minorHAnsi" w:hAnsiTheme="minorHAnsi" w:cstheme="minorHAnsi"/>
              </w:rPr>
              <w:t xml:space="preserve">and </w:t>
            </w:r>
            <w:r w:rsidRPr="001E2632">
              <w:rPr>
                <w:rFonts w:asciiTheme="minorHAnsi" w:hAnsiTheme="minorHAnsi" w:cstheme="minorHAnsi"/>
              </w:rPr>
              <w:t xml:space="preserve">analytical argument/discussion in relation to the </w:t>
            </w:r>
            <w:r>
              <w:rPr>
                <w:rFonts w:asciiTheme="minorHAnsi" w:hAnsiTheme="minorHAnsi" w:cstheme="minorHAnsi"/>
              </w:rPr>
              <w:t xml:space="preserve">topic/question </w:t>
            </w:r>
          </w:p>
          <w:p w14:paraId="41D61BEB" w14:textId="3E577E25" w:rsidR="00306E53" w:rsidRPr="001E2632" w:rsidRDefault="00306E53" w:rsidP="00B104ED">
            <w:pPr>
              <w:pStyle w:val="TableParagraph"/>
              <w:ind w:left="0"/>
              <w:rPr>
                <w:rFonts w:asciiTheme="minorHAnsi" w:hAnsiTheme="minorHAnsi" w:cstheme="minorHAnsi"/>
              </w:rPr>
            </w:pPr>
            <w:r w:rsidRPr="001E2632">
              <w:rPr>
                <w:rFonts w:asciiTheme="minorHAnsi" w:hAnsiTheme="minorHAnsi" w:cstheme="minorHAnsi"/>
              </w:rPr>
              <w:t>Presents a proposition that articulates the direction of the response in terms of line of argument/viewpoint and summarises the argument at the conclusion of the response</w:t>
            </w:r>
          </w:p>
          <w:p w14:paraId="4DF9EC59" w14:textId="3D8F2E6E" w:rsidR="00306E53" w:rsidRPr="001E2632" w:rsidRDefault="00306E53" w:rsidP="00B104ED">
            <w:pPr>
              <w:pStyle w:val="TableParagraph"/>
              <w:ind w:left="0"/>
              <w:rPr>
                <w:rFonts w:asciiTheme="minorHAnsi" w:hAnsiTheme="minorHAnsi" w:cstheme="minorHAnsi"/>
              </w:rPr>
            </w:pPr>
            <w:r w:rsidRPr="001E2632">
              <w:rPr>
                <w:rFonts w:asciiTheme="minorHAnsi" w:hAnsiTheme="minorHAnsi" w:cstheme="minorHAnsi"/>
              </w:rPr>
              <w:t>Addresses the question</w:t>
            </w:r>
            <w:r w:rsidR="00876F67">
              <w:rPr>
                <w:rFonts w:asciiTheme="minorHAnsi" w:hAnsiTheme="minorHAnsi" w:cstheme="minorHAnsi"/>
              </w:rPr>
              <w:t xml:space="preserve"> comprehensively </w:t>
            </w:r>
          </w:p>
        </w:tc>
        <w:tc>
          <w:tcPr>
            <w:tcW w:w="1280" w:type="dxa"/>
            <w:vAlign w:val="center"/>
          </w:tcPr>
          <w:p w14:paraId="07ECF458" w14:textId="77777777" w:rsidR="00306E53" w:rsidRPr="001E2632" w:rsidRDefault="00306E53" w:rsidP="00536748">
            <w:pPr>
              <w:pStyle w:val="TableParagraph"/>
              <w:ind w:left="0"/>
              <w:jc w:val="center"/>
              <w:rPr>
                <w:rFonts w:asciiTheme="minorHAnsi" w:hAnsiTheme="minorHAnsi" w:cstheme="minorHAnsi"/>
                <w:w w:val="99"/>
              </w:rPr>
            </w:pPr>
            <w:r w:rsidRPr="001E2632">
              <w:rPr>
                <w:rFonts w:asciiTheme="minorHAnsi" w:hAnsiTheme="minorHAnsi" w:cstheme="minorHAnsi"/>
                <w:w w:val="99"/>
              </w:rPr>
              <w:t>7</w:t>
            </w:r>
          </w:p>
        </w:tc>
      </w:tr>
      <w:tr w:rsidR="00306E53" w:rsidRPr="001E2632" w14:paraId="0AD21346" w14:textId="77777777" w:rsidTr="00536748">
        <w:tc>
          <w:tcPr>
            <w:tcW w:w="8359" w:type="dxa"/>
          </w:tcPr>
          <w:p w14:paraId="7E058D80" w14:textId="17971B96" w:rsidR="00306E53" w:rsidRPr="001E2632" w:rsidRDefault="00306E53" w:rsidP="00031266">
            <w:pPr>
              <w:pStyle w:val="TableParagraph"/>
              <w:ind w:left="0"/>
              <w:rPr>
                <w:rFonts w:asciiTheme="minorHAnsi" w:hAnsiTheme="minorHAnsi" w:cstheme="minorHAnsi"/>
              </w:rPr>
            </w:pPr>
            <w:r w:rsidRPr="001E2632">
              <w:rPr>
                <w:rFonts w:asciiTheme="minorHAnsi" w:hAnsiTheme="minorHAnsi" w:cstheme="minorHAnsi"/>
              </w:rPr>
              <w:t xml:space="preserve">Constructs a logical </w:t>
            </w:r>
            <w:r w:rsidR="00536748">
              <w:rPr>
                <w:rFonts w:asciiTheme="minorHAnsi" w:hAnsiTheme="minorHAnsi" w:cstheme="minorHAnsi"/>
              </w:rPr>
              <w:t xml:space="preserve">and </w:t>
            </w:r>
            <w:r w:rsidRPr="001E2632">
              <w:rPr>
                <w:rFonts w:asciiTheme="minorHAnsi" w:hAnsiTheme="minorHAnsi" w:cstheme="minorHAnsi"/>
              </w:rPr>
              <w:t xml:space="preserve">analytical argument/discussion in relation to the </w:t>
            </w:r>
            <w:r>
              <w:rPr>
                <w:rFonts w:asciiTheme="minorHAnsi" w:hAnsiTheme="minorHAnsi" w:cstheme="minorHAnsi"/>
              </w:rPr>
              <w:t>topic/question</w:t>
            </w:r>
          </w:p>
          <w:p w14:paraId="36125E90" w14:textId="1B0A01D7" w:rsidR="00306E53" w:rsidRPr="001E2632" w:rsidRDefault="00306E53" w:rsidP="00031266">
            <w:pPr>
              <w:pStyle w:val="TableParagraph"/>
              <w:ind w:left="0"/>
              <w:rPr>
                <w:rFonts w:asciiTheme="minorHAnsi" w:hAnsiTheme="minorHAnsi" w:cstheme="minorHAnsi"/>
              </w:rPr>
            </w:pPr>
            <w:r w:rsidRPr="001E2632">
              <w:rPr>
                <w:rFonts w:asciiTheme="minorHAnsi" w:hAnsiTheme="minorHAnsi" w:cstheme="minorHAnsi"/>
              </w:rPr>
              <w:t>Presents a proposition that articulates the direction of the response in terms of line of argument/viewpoint and summarises the argument at the conclusion of the response</w:t>
            </w:r>
          </w:p>
          <w:p w14:paraId="79C285E9" w14:textId="69F55F5B" w:rsidR="00306E53" w:rsidRPr="001E2632" w:rsidRDefault="00306E53" w:rsidP="00031266">
            <w:pPr>
              <w:pStyle w:val="TableParagraph"/>
              <w:ind w:left="0"/>
              <w:rPr>
                <w:rFonts w:asciiTheme="minorHAnsi" w:hAnsiTheme="minorHAnsi" w:cstheme="minorHAnsi"/>
              </w:rPr>
            </w:pPr>
            <w:r w:rsidRPr="001E2632">
              <w:rPr>
                <w:rFonts w:asciiTheme="minorHAnsi" w:hAnsiTheme="minorHAnsi" w:cstheme="minorHAnsi"/>
              </w:rPr>
              <w:t>Addresses the question</w:t>
            </w:r>
          </w:p>
        </w:tc>
        <w:tc>
          <w:tcPr>
            <w:tcW w:w="1280" w:type="dxa"/>
            <w:vAlign w:val="center"/>
          </w:tcPr>
          <w:p w14:paraId="3698466A" w14:textId="77777777" w:rsidR="00306E53" w:rsidRPr="001E2632" w:rsidRDefault="00306E53" w:rsidP="00536748">
            <w:pPr>
              <w:pStyle w:val="TableParagraph"/>
              <w:ind w:left="0"/>
              <w:jc w:val="center"/>
              <w:rPr>
                <w:rFonts w:asciiTheme="minorHAnsi" w:hAnsiTheme="minorHAnsi" w:cstheme="minorHAnsi"/>
                <w:w w:val="99"/>
              </w:rPr>
            </w:pPr>
            <w:r w:rsidRPr="001E2632">
              <w:rPr>
                <w:rFonts w:asciiTheme="minorHAnsi" w:hAnsiTheme="minorHAnsi" w:cstheme="minorHAnsi"/>
                <w:w w:val="99"/>
              </w:rPr>
              <w:t>6</w:t>
            </w:r>
          </w:p>
        </w:tc>
      </w:tr>
      <w:tr w:rsidR="00306E53" w:rsidRPr="001E2632" w14:paraId="7F7C0636" w14:textId="77777777" w:rsidTr="00536748">
        <w:tc>
          <w:tcPr>
            <w:tcW w:w="8359" w:type="dxa"/>
          </w:tcPr>
          <w:p w14:paraId="383A11D6" w14:textId="0558267D" w:rsidR="00306E53" w:rsidRPr="001E2632" w:rsidRDefault="00306E53" w:rsidP="00031266">
            <w:pPr>
              <w:pStyle w:val="TableParagraph"/>
              <w:ind w:left="0"/>
              <w:rPr>
                <w:rFonts w:asciiTheme="minorHAnsi" w:hAnsiTheme="minorHAnsi" w:cstheme="minorHAnsi"/>
              </w:rPr>
            </w:pPr>
            <w:r w:rsidRPr="001E2632">
              <w:rPr>
                <w:rFonts w:asciiTheme="minorHAnsi" w:hAnsiTheme="minorHAnsi" w:cstheme="minorHAnsi"/>
              </w:rPr>
              <w:t xml:space="preserve">Constructs an analytical argument/discussion in relation to </w:t>
            </w:r>
            <w:r>
              <w:rPr>
                <w:rFonts w:asciiTheme="minorHAnsi" w:hAnsiTheme="minorHAnsi" w:cstheme="minorHAnsi"/>
              </w:rPr>
              <w:t>topic/question</w:t>
            </w:r>
          </w:p>
          <w:p w14:paraId="26CB1B6E" w14:textId="21C949A0" w:rsidR="00306E53" w:rsidRPr="001E2632" w:rsidRDefault="00306E53" w:rsidP="00031266">
            <w:pPr>
              <w:pStyle w:val="TableParagraph"/>
              <w:ind w:left="0"/>
              <w:rPr>
                <w:rFonts w:asciiTheme="minorHAnsi" w:hAnsiTheme="minorHAnsi" w:cstheme="minorHAnsi"/>
              </w:rPr>
            </w:pPr>
            <w:r w:rsidRPr="001E2632">
              <w:rPr>
                <w:rFonts w:asciiTheme="minorHAnsi" w:hAnsiTheme="minorHAnsi" w:cstheme="minorHAnsi"/>
              </w:rPr>
              <w:t>Presents a proposition that articulates the direction of the response and provides a summary at the conclusion</w:t>
            </w:r>
          </w:p>
          <w:p w14:paraId="58E818E3" w14:textId="421A4C27" w:rsidR="00306E53" w:rsidRPr="001E2632" w:rsidRDefault="00306E53" w:rsidP="00031266">
            <w:pPr>
              <w:pStyle w:val="TableParagraph"/>
              <w:ind w:left="0"/>
              <w:rPr>
                <w:rFonts w:asciiTheme="minorHAnsi" w:hAnsiTheme="minorHAnsi" w:cstheme="minorHAnsi"/>
              </w:rPr>
            </w:pPr>
            <w:r w:rsidRPr="001E2632">
              <w:rPr>
                <w:rFonts w:asciiTheme="minorHAnsi" w:hAnsiTheme="minorHAnsi" w:cstheme="minorHAnsi"/>
              </w:rPr>
              <w:t>Addresses most aspects of the question</w:t>
            </w:r>
          </w:p>
        </w:tc>
        <w:tc>
          <w:tcPr>
            <w:tcW w:w="1280" w:type="dxa"/>
            <w:vAlign w:val="center"/>
          </w:tcPr>
          <w:p w14:paraId="5B0F92B5" w14:textId="77777777" w:rsidR="00306E53" w:rsidRPr="001E2632" w:rsidRDefault="00306E53" w:rsidP="00536748">
            <w:pPr>
              <w:pStyle w:val="TableParagraph"/>
              <w:ind w:left="0"/>
              <w:jc w:val="center"/>
              <w:rPr>
                <w:rFonts w:asciiTheme="minorHAnsi" w:hAnsiTheme="minorHAnsi" w:cstheme="minorHAnsi"/>
              </w:rPr>
            </w:pPr>
            <w:r w:rsidRPr="001E2632">
              <w:rPr>
                <w:rFonts w:asciiTheme="minorHAnsi" w:hAnsiTheme="minorHAnsi" w:cstheme="minorHAnsi"/>
                <w:w w:val="99"/>
              </w:rPr>
              <w:t>5</w:t>
            </w:r>
          </w:p>
        </w:tc>
      </w:tr>
      <w:tr w:rsidR="00306E53" w:rsidRPr="001E2632" w14:paraId="68665EA6" w14:textId="77777777" w:rsidTr="00536748">
        <w:tc>
          <w:tcPr>
            <w:tcW w:w="8359" w:type="dxa"/>
          </w:tcPr>
          <w:p w14:paraId="54074B5D" w14:textId="05E84385" w:rsidR="00306E53" w:rsidRPr="001E2632" w:rsidRDefault="00306E53" w:rsidP="00031266">
            <w:pPr>
              <w:pStyle w:val="TableParagraph"/>
              <w:ind w:left="0"/>
              <w:rPr>
                <w:rFonts w:asciiTheme="minorHAnsi" w:hAnsiTheme="minorHAnsi" w:cstheme="minorHAnsi"/>
              </w:rPr>
            </w:pPr>
            <w:r w:rsidRPr="001E2632">
              <w:rPr>
                <w:rFonts w:asciiTheme="minorHAnsi" w:hAnsiTheme="minorHAnsi" w:cstheme="minorHAnsi"/>
              </w:rPr>
              <w:t xml:space="preserve">Constructs a structured argument/discussion that shows some assessment in relation to </w:t>
            </w:r>
            <w:r>
              <w:rPr>
                <w:rFonts w:asciiTheme="minorHAnsi" w:hAnsiTheme="minorHAnsi" w:cstheme="minorHAnsi"/>
              </w:rPr>
              <w:t>topic/question</w:t>
            </w:r>
          </w:p>
          <w:p w14:paraId="36E31177" w14:textId="3A730681" w:rsidR="00306E53" w:rsidRPr="001E2632" w:rsidRDefault="00306E53" w:rsidP="00031266">
            <w:pPr>
              <w:pStyle w:val="TableParagraph"/>
              <w:ind w:left="0"/>
              <w:rPr>
                <w:rFonts w:asciiTheme="minorHAnsi" w:hAnsiTheme="minorHAnsi" w:cstheme="minorHAnsi"/>
              </w:rPr>
            </w:pPr>
            <w:r w:rsidRPr="001E2632">
              <w:rPr>
                <w:rFonts w:asciiTheme="minorHAnsi" w:hAnsiTheme="minorHAnsi" w:cstheme="minorHAnsi"/>
              </w:rPr>
              <w:t>Presents a proposition that articulates the direction of the response and provides some concluding statements</w:t>
            </w:r>
          </w:p>
          <w:p w14:paraId="4021E489" w14:textId="41473418" w:rsidR="00306E53" w:rsidRPr="001E2632" w:rsidRDefault="00306E53" w:rsidP="00031266">
            <w:pPr>
              <w:pStyle w:val="TableParagraph"/>
              <w:ind w:left="0"/>
              <w:rPr>
                <w:rFonts w:asciiTheme="minorHAnsi" w:hAnsiTheme="minorHAnsi" w:cstheme="minorHAnsi"/>
              </w:rPr>
            </w:pPr>
            <w:r w:rsidRPr="001E2632">
              <w:rPr>
                <w:rFonts w:asciiTheme="minorHAnsi" w:hAnsiTheme="minorHAnsi" w:cstheme="minorHAnsi"/>
              </w:rPr>
              <w:t>Attempt to answer the question</w:t>
            </w:r>
          </w:p>
        </w:tc>
        <w:tc>
          <w:tcPr>
            <w:tcW w:w="1280" w:type="dxa"/>
            <w:vAlign w:val="center"/>
          </w:tcPr>
          <w:p w14:paraId="6F494198" w14:textId="77777777" w:rsidR="00306E53" w:rsidRPr="001E2632" w:rsidRDefault="00306E53" w:rsidP="00536748">
            <w:pPr>
              <w:pStyle w:val="TableParagraph"/>
              <w:ind w:left="0"/>
              <w:jc w:val="center"/>
              <w:rPr>
                <w:rFonts w:asciiTheme="minorHAnsi" w:hAnsiTheme="minorHAnsi" w:cstheme="minorHAnsi"/>
              </w:rPr>
            </w:pPr>
            <w:r w:rsidRPr="001E2632">
              <w:rPr>
                <w:rFonts w:asciiTheme="minorHAnsi" w:hAnsiTheme="minorHAnsi" w:cstheme="minorHAnsi"/>
                <w:w w:val="99"/>
              </w:rPr>
              <w:t>4</w:t>
            </w:r>
          </w:p>
        </w:tc>
      </w:tr>
      <w:tr w:rsidR="00306E53" w:rsidRPr="001E2632" w14:paraId="7A0B97DC" w14:textId="77777777" w:rsidTr="00536748">
        <w:tc>
          <w:tcPr>
            <w:tcW w:w="8359" w:type="dxa"/>
          </w:tcPr>
          <w:p w14:paraId="3A49FF04" w14:textId="30D9D7FD" w:rsidR="00306E53" w:rsidRPr="001E2632" w:rsidRDefault="00306E53" w:rsidP="00031266">
            <w:pPr>
              <w:pStyle w:val="TableParagraph"/>
              <w:ind w:left="0"/>
              <w:rPr>
                <w:rFonts w:asciiTheme="minorHAnsi" w:hAnsiTheme="minorHAnsi" w:cstheme="minorHAnsi"/>
              </w:rPr>
            </w:pPr>
            <w:r w:rsidRPr="001E2632">
              <w:rPr>
                <w:rFonts w:asciiTheme="minorHAnsi" w:hAnsiTheme="minorHAnsi" w:cstheme="minorHAnsi"/>
              </w:rPr>
              <w:t xml:space="preserve">Presents some relevant points/information in relation to </w:t>
            </w:r>
            <w:r>
              <w:rPr>
                <w:rFonts w:asciiTheme="minorHAnsi" w:hAnsiTheme="minorHAnsi" w:cstheme="minorHAnsi"/>
              </w:rPr>
              <w:t>the topic/question</w:t>
            </w:r>
          </w:p>
          <w:p w14:paraId="43C907D5" w14:textId="303FC919" w:rsidR="00306E53" w:rsidRPr="001E2632" w:rsidRDefault="00306E53" w:rsidP="00031266">
            <w:pPr>
              <w:pStyle w:val="TableParagraph"/>
              <w:ind w:left="0"/>
              <w:rPr>
                <w:rFonts w:asciiTheme="minorHAnsi" w:hAnsiTheme="minorHAnsi" w:cstheme="minorHAnsi"/>
              </w:rPr>
            </w:pPr>
            <w:r w:rsidRPr="001E2632">
              <w:rPr>
                <w:rFonts w:asciiTheme="minorHAnsi" w:hAnsiTheme="minorHAnsi" w:cstheme="minorHAnsi"/>
              </w:rPr>
              <w:t>Presents a simple proposition and a concluding statement and individual paragraphs have a logical structure</w:t>
            </w:r>
          </w:p>
        </w:tc>
        <w:tc>
          <w:tcPr>
            <w:tcW w:w="1280" w:type="dxa"/>
            <w:vAlign w:val="center"/>
          </w:tcPr>
          <w:p w14:paraId="123E45E2" w14:textId="77777777" w:rsidR="00306E53" w:rsidRPr="001E2632" w:rsidRDefault="00306E53" w:rsidP="00536748">
            <w:pPr>
              <w:pStyle w:val="TableParagraph"/>
              <w:ind w:left="0"/>
              <w:jc w:val="center"/>
              <w:rPr>
                <w:rFonts w:asciiTheme="minorHAnsi" w:hAnsiTheme="minorHAnsi" w:cstheme="minorHAnsi"/>
              </w:rPr>
            </w:pPr>
            <w:r w:rsidRPr="001E2632">
              <w:rPr>
                <w:rFonts w:asciiTheme="minorHAnsi" w:hAnsiTheme="minorHAnsi" w:cstheme="minorHAnsi"/>
                <w:w w:val="99"/>
              </w:rPr>
              <w:t>3</w:t>
            </w:r>
          </w:p>
        </w:tc>
      </w:tr>
      <w:tr w:rsidR="00306E53" w:rsidRPr="001E2632" w14:paraId="0C4B189B" w14:textId="77777777" w:rsidTr="00536748">
        <w:tc>
          <w:tcPr>
            <w:tcW w:w="8359" w:type="dxa"/>
          </w:tcPr>
          <w:p w14:paraId="29CDCBEF" w14:textId="1A1282CD" w:rsidR="00306E53" w:rsidRPr="001E2632" w:rsidRDefault="00306E53" w:rsidP="00031266">
            <w:pPr>
              <w:pStyle w:val="TableParagraph"/>
              <w:ind w:left="0"/>
              <w:rPr>
                <w:rFonts w:asciiTheme="minorHAnsi" w:hAnsiTheme="minorHAnsi" w:cstheme="minorHAnsi"/>
              </w:rPr>
            </w:pPr>
            <w:r w:rsidRPr="001E2632">
              <w:rPr>
                <w:rFonts w:asciiTheme="minorHAnsi" w:hAnsiTheme="minorHAnsi" w:cstheme="minorHAnsi"/>
              </w:rPr>
              <w:t>Makes generalisations and some relevant statements in relation to the topic/question</w:t>
            </w:r>
          </w:p>
          <w:p w14:paraId="571550C9" w14:textId="315E47C1" w:rsidR="00306E53" w:rsidRPr="001E2632" w:rsidRDefault="0031342A" w:rsidP="00031266">
            <w:pPr>
              <w:pStyle w:val="TableParagraph"/>
              <w:ind w:left="0"/>
              <w:rPr>
                <w:rFonts w:asciiTheme="minorHAnsi" w:hAnsiTheme="minorHAnsi" w:cstheme="minorHAnsi"/>
              </w:rPr>
            </w:pPr>
            <w:r>
              <w:rPr>
                <w:rFonts w:asciiTheme="minorHAnsi" w:hAnsiTheme="minorHAnsi" w:cstheme="minorHAnsi"/>
              </w:rPr>
              <w:t>o</w:t>
            </w:r>
            <w:r w:rsidR="00306E53" w:rsidRPr="001E2632">
              <w:rPr>
                <w:rFonts w:asciiTheme="minorHAnsi" w:hAnsiTheme="minorHAnsi" w:cstheme="minorHAnsi"/>
              </w:rPr>
              <w:t>r</w:t>
            </w:r>
          </w:p>
          <w:p w14:paraId="67C91B5D" w14:textId="5330A739" w:rsidR="00306E53" w:rsidRPr="001E2632" w:rsidRDefault="00306E53" w:rsidP="00031266">
            <w:pPr>
              <w:pStyle w:val="TableParagraph"/>
              <w:ind w:left="0"/>
              <w:rPr>
                <w:rFonts w:asciiTheme="minorHAnsi" w:hAnsiTheme="minorHAnsi" w:cstheme="minorHAnsi"/>
                <w:kern w:val="2"/>
                <w14:ligatures w14:val="standardContextual"/>
              </w:rPr>
            </w:pPr>
            <w:r w:rsidRPr="001E2632">
              <w:rPr>
                <w:rFonts w:asciiTheme="minorHAnsi" w:hAnsiTheme="minorHAnsi" w:cstheme="minorHAnsi"/>
              </w:rPr>
              <w:t>Presents a statement about the topic and some points/information in relation to the topic/question</w:t>
            </w:r>
          </w:p>
        </w:tc>
        <w:tc>
          <w:tcPr>
            <w:tcW w:w="1280" w:type="dxa"/>
            <w:vAlign w:val="center"/>
          </w:tcPr>
          <w:p w14:paraId="292BB1A7" w14:textId="77777777" w:rsidR="00306E53" w:rsidRPr="001E2632" w:rsidRDefault="00306E53" w:rsidP="00536748">
            <w:pPr>
              <w:pStyle w:val="TableParagraph"/>
              <w:ind w:left="0"/>
              <w:jc w:val="center"/>
              <w:rPr>
                <w:rFonts w:asciiTheme="minorHAnsi" w:hAnsiTheme="minorHAnsi" w:cstheme="minorHAnsi"/>
              </w:rPr>
            </w:pPr>
            <w:r w:rsidRPr="001E2632">
              <w:rPr>
                <w:rFonts w:asciiTheme="minorHAnsi" w:hAnsiTheme="minorHAnsi" w:cstheme="minorHAnsi"/>
                <w:w w:val="99"/>
              </w:rPr>
              <w:t>2</w:t>
            </w:r>
          </w:p>
        </w:tc>
      </w:tr>
      <w:tr w:rsidR="00306E53" w:rsidRPr="001E2632" w14:paraId="512D4691" w14:textId="77777777" w:rsidTr="00536748">
        <w:tc>
          <w:tcPr>
            <w:tcW w:w="8359" w:type="dxa"/>
          </w:tcPr>
          <w:p w14:paraId="37FBA9FB" w14:textId="0C8C0AC1" w:rsidR="00306E53" w:rsidRPr="001E2632" w:rsidRDefault="00306E53" w:rsidP="00031266">
            <w:pPr>
              <w:pStyle w:val="TableParagraph"/>
              <w:ind w:left="0"/>
              <w:rPr>
                <w:rFonts w:asciiTheme="minorHAnsi" w:hAnsiTheme="minorHAnsi" w:cstheme="minorHAnsi"/>
              </w:rPr>
            </w:pPr>
            <w:r w:rsidRPr="001E2632">
              <w:rPr>
                <w:rFonts w:asciiTheme="minorHAnsi" w:hAnsiTheme="minorHAnsi" w:cstheme="minorHAnsi"/>
              </w:rPr>
              <w:t>Makes general,</w:t>
            </w:r>
            <w:r w:rsidRPr="001E2632">
              <w:rPr>
                <w:rFonts w:asciiTheme="minorHAnsi" w:hAnsiTheme="minorHAnsi" w:cstheme="minorHAnsi"/>
                <w:spacing w:val="-1"/>
              </w:rPr>
              <w:t xml:space="preserve"> </w:t>
            </w:r>
            <w:r w:rsidRPr="001E2632">
              <w:rPr>
                <w:rFonts w:asciiTheme="minorHAnsi" w:hAnsiTheme="minorHAnsi" w:cstheme="minorHAnsi"/>
              </w:rPr>
              <w:t>disjointed</w:t>
            </w:r>
            <w:r w:rsidRPr="001E2632">
              <w:rPr>
                <w:rFonts w:asciiTheme="minorHAnsi" w:hAnsiTheme="minorHAnsi" w:cstheme="minorHAnsi"/>
                <w:spacing w:val="-3"/>
              </w:rPr>
              <w:t xml:space="preserve"> </w:t>
            </w:r>
            <w:r w:rsidRPr="001E2632">
              <w:rPr>
                <w:rFonts w:asciiTheme="minorHAnsi" w:hAnsiTheme="minorHAnsi" w:cstheme="minorHAnsi"/>
              </w:rPr>
              <w:t>statements in relation</w:t>
            </w:r>
            <w:r w:rsidRPr="001E2632">
              <w:rPr>
                <w:rFonts w:asciiTheme="minorHAnsi" w:hAnsiTheme="minorHAnsi" w:cstheme="minorHAnsi"/>
                <w:spacing w:val="-1"/>
              </w:rPr>
              <w:t xml:space="preserve"> </w:t>
            </w:r>
            <w:r w:rsidRPr="001E2632">
              <w:rPr>
                <w:rFonts w:asciiTheme="minorHAnsi" w:hAnsiTheme="minorHAnsi" w:cstheme="minorHAnsi"/>
              </w:rPr>
              <w:t>to</w:t>
            </w:r>
            <w:r w:rsidRPr="001E2632">
              <w:rPr>
                <w:rFonts w:asciiTheme="minorHAnsi" w:hAnsiTheme="minorHAnsi" w:cstheme="minorHAnsi"/>
                <w:spacing w:val="-1"/>
              </w:rPr>
              <w:t xml:space="preserve"> </w:t>
            </w:r>
            <w:r w:rsidRPr="001E2632">
              <w:rPr>
                <w:rFonts w:asciiTheme="minorHAnsi" w:hAnsiTheme="minorHAnsi" w:cstheme="minorHAnsi"/>
              </w:rPr>
              <w:t>the topic/question</w:t>
            </w:r>
          </w:p>
        </w:tc>
        <w:tc>
          <w:tcPr>
            <w:tcW w:w="1280" w:type="dxa"/>
            <w:vAlign w:val="center"/>
          </w:tcPr>
          <w:p w14:paraId="4CB4DA73" w14:textId="77777777" w:rsidR="00306E53" w:rsidRPr="001E2632" w:rsidRDefault="00306E53" w:rsidP="00536748">
            <w:pPr>
              <w:pStyle w:val="TableParagraph"/>
              <w:ind w:left="0"/>
              <w:jc w:val="center"/>
              <w:rPr>
                <w:rFonts w:asciiTheme="minorHAnsi" w:hAnsiTheme="minorHAnsi" w:cstheme="minorHAnsi"/>
              </w:rPr>
            </w:pPr>
            <w:r w:rsidRPr="001E2632">
              <w:rPr>
                <w:rFonts w:asciiTheme="minorHAnsi" w:hAnsiTheme="minorHAnsi" w:cstheme="minorHAnsi"/>
                <w:w w:val="99"/>
              </w:rPr>
              <w:t>1</w:t>
            </w:r>
          </w:p>
        </w:tc>
      </w:tr>
      <w:tr w:rsidR="00306E53" w:rsidRPr="001E2632" w14:paraId="0D10AEDA" w14:textId="77777777" w:rsidTr="005D71F5">
        <w:tc>
          <w:tcPr>
            <w:tcW w:w="8359" w:type="dxa"/>
          </w:tcPr>
          <w:p w14:paraId="50F90BE1" w14:textId="77777777" w:rsidR="00306E53" w:rsidRPr="001E2632" w:rsidRDefault="00306E53" w:rsidP="005D71F5">
            <w:pPr>
              <w:pStyle w:val="TableParagraph"/>
              <w:ind w:left="0"/>
              <w:jc w:val="right"/>
              <w:rPr>
                <w:rFonts w:asciiTheme="minorHAnsi" w:hAnsiTheme="minorHAnsi" w:cstheme="minorHAnsi"/>
                <w:b/>
              </w:rPr>
            </w:pPr>
            <w:r w:rsidRPr="001E2632">
              <w:rPr>
                <w:rFonts w:asciiTheme="minorHAnsi" w:hAnsiTheme="minorHAnsi" w:cstheme="minorHAnsi"/>
                <w:b/>
              </w:rPr>
              <w:t>Subtotal</w:t>
            </w:r>
          </w:p>
        </w:tc>
        <w:tc>
          <w:tcPr>
            <w:tcW w:w="1280" w:type="dxa"/>
          </w:tcPr>
          <w:p w14:paraId="7D49A375" w14:textId="77777777" w:rsidR="00306E53" w:rsidRPr="001E2632" w:rsidRDefault="00306E53" w:rsidP="005D71F5">
            <w:pPr>
              <w:pStyle w:val="TableParagraph"/>
              <w:ind w:left="0"/>
              <w:jc w:val="right"/>
              <w:rPr>
                <w:rFonts w:asciiTheme="minorHAnsi" w:hAnsiTheme="minorHAnsi" w:cstheme="minorHAnsi"/>
                <w:b/>
              </w:rPr>
            </w:pPr>
            <w:r>
              <w:rPr>
                <w:rFonts w:asciiTheme="minorHAnsi" w:hAnsiTheme="minorHAnsi" w:cstheme="minorHAnsi"/>
                <w:b/>
                <w:w w:val="99"/>
              </w:rPr>
              <w:t>/</w:t>
            </w:r>
            <w:r w:rsidRPr="001E2632">
              <w:rPr>
                <w:rFonts w:asciiTheme="minorHAnsi" w:hAnsiTheme="minorHAnsi" w:cstheme="minorHAnsi"/>
                <w:b/>
                <w:w w:val="99"/>
              </w:rPr>
              <w:t>7</w:t>
            </w:r>
          </w:p>
        </w:tc>
      </w:tr>
      <w:tr w:rsidR="00306E53" w:rsidRPr="001E2632" w14:paraId="21EFB84C" w14:textId="77777777" w:rsidTr="005D71F5">
        <w:tc>
          <w:tcPr>
            <w:tcW w:w="8359" w:type="dxa"/>
          </w:tcPr>
          <w:p w14:paraId="541091AC" w14:textId="77777777" w:rsidR="00306E53" w:rsidRPr="001E2632" w:rsidRDefault="00306E53" w:rsidP="005D71F5">
            <w:pPr>
              <w:pStyle w:val="TableParagraph"/>
              <w:ind w:left="0"/>
              <w:jc w:val="right"/>
              <w:rPr>
                <w:rFonts w:asciiTheme="minorHAnsi" w:hAnsiTheme="minorHAnsi" w:cstheme="minorHAnsi"/>
                <w:b/>
              </w:rPr>
            </w:pPr>
            <w:r w:rsidRPr="001E2632">
              <w:rPr>
                <w:rFonts w:asciiTheme="minorHAnsi" w:hAnsiTheme="minorHAnsi" w:cstheme="minorHAnsi"/>
                <w:b/>
              </w:rPr>
              <w:t>Total</w:t>
            </w:r>
          </w:p>
        </w:tc>
        <w:tc>
          <w:tcPr>
            <w:tcW w:w="1280" w:type="dxa"/>
          </w:tcPr>
          <w:p w14:paraId="1AB16155" w14:textId="77777777" w:rsidR="00306E53" w:rsidRPr="001E2632" w:rsidRDefault="00306E53" w:rsidP="005D71F5">
            <w:pPr>
              <w:pStyle w:val="TableParagraph"/>
              <w:ind w:left="0"/>
              <w:jc w:val="right"/>
              <w:rPr>
                <w:rFonts w:asciiTheme="minorHAnsi" w:hAnsiTheme="minorHAnsi" w:cstheme="minorHAnsi"/>
                <w:b/>
                <w:w w:val="99"/>
              </w:rPr>
            </w:pPr>
            <w:r>
              <w:rPr>
                <w:rFonts w:asciiTheme="minorHAnsi" w:hAnsiTheme="minorHAnsi" w:cstheme="minorHAnsi"/>
                <w:b/>
                <w:w w:val="99"/>
              </w:rPr>
              <w:t>/</w:t>
            </w:r>
            <w:r w:rsidRPr="001E2632">
              <w:rPr>
                <w:rFonts w:asciiTheme="minorHAnsi" w:hAnsiTheme="minorHAnsi" w:cstheme="minorHAnsi"/>
                <w:b/>
                <w:w w:val="99"/>
              </w:rPr>
              <w:t>25</w:t>
            </w:r>
          </w:p>
        </w:tc>
      </w:tr>
      <w:tr w:rsidR="00306E53" w:rsidRPr="001E2632" w14:paraId="700D3C5B" w14:textId="77777777" w:rsidTr="005D71F5">
        <w:tc>
          <w:tcPr>
            <w:tcW w:w="9639" w:type="dxa"/>
            <w:gridSpan w:val="2"/>
            <w:shd w:val="clear" w:color="auto" w:fill="E4D8EB"/>
          </w:tcPr>
          <w:p w14:paraId="047DFADA" w14:textId="77777777" w:rsidR="00306E53" w:rsidRPr="001E2632" w:rsidRDefault="00306E53" w:rsidP="005D71F5">
            <w:pPr>
              <w:pStyle w:val="TableParagraph"/>
              <w:ind w:left="0"/>
              <w:rPr>
                <w:rFonts w:asciiTheme="minorHAnsi" w:hAnsiTheme="minorHAnsi" w:cstheme="minorHAnsi"/>
                <w:b/>
              </w:rPr>
            </w:pPr>
            <w:r w:rsidRPr="001E2632">
              <w:rPr>
                <w:rFonts w:asciiTheme="minorHAnsi" w:hAnsiTheme="minorHAnsi" w:cstheme="minorHAnsi"/>
                <w:b/>
              </w:rPr>
              <w:t>Answers may include</w:t>
            </w:r>
          </w:p>
        </w:tc>
      </w:tr>
      <w:tr w:rsidR="00306E53" w:rsidRPr="003838D5" w14:paraId="2C317EA0" w14:textId="77777777" w:rsidTr="005D71F5">
        <w:tc>
          <w:tcPr>
            <w:tcW w:w="9639" w:type="dxa"/>
            <w:gridSpan w:val="2"/>
          </w:tcPr>
          <w:p w14:paraId="46D173FB" w14:textId="1C2A2443" w:rsidR="00306E53" w:rsidRPr="00270E96" w:rsidRDefault="00D22C5A" w:rsidP="005D71F5">
            <w:pPr>
              <w:pStyle w:val="TableParagraph"/>
              <w:spacing w:after="120"/>
              <w:ind w:left="0"/>
            </w:pPr>
            <w:r>
              <w:rPr>
                <w:rFonts w:asciiTheme="minorHAnsi" w:hAnsiTheme="minorHAnsi" w:cstheme="minorHAnsi"/>
              </w:rPr>
              <w:t>T</w:t>
            </w:r>
            <w:r w:rsidR="00306E53" w:rsidRPr="00995413">
              <w:rPr>
                <w:rFonts w:asciiTheme="minorHAnsi" w:hAnsiTheme="minorHAnsi" w:cstheme="minorHAnsi"/>
              </w:rPr>
              <w:t>he reasons for the breakdown</w:t>
            </w:r>
            <w:r>
              <w:rPr>
                <w:rFonts w:asciiTheme="minorHAnsi" w:hAnsiTheme="minorHAnsi" w:cstheme="minorHAnsi"/>
              </w:rPr>
              <w:t>,</w:t>
            </w:r>
            <w:r w:rsidR="00306E53">
              <w:rPr>
                <w:rFonts w:asciiTheme="minorHAnsi" w:hAnsiTheme="minorHAnsi" w:cstheme="minorHAnsi"/>
              </w:rPr>
              <w:t xml:space="preserve"> highlighting </w:t>
            </w:r>
            <w:r w:rsidR="00306E53" w:rsidRPr="00995413">
              <w:rPr>
                <w:rFonts w:asciiTheme="minorHAnsi" w:hAnsiTheme="minorHAnsi" w:cstheme="minorHAnsi"/>
              </w:rPr>
              <w:t>the role of individuals</w:t>
            </w:r>
            <w:r w:rsidR="00306E53">
              <w:rPr>
                <w:rFonts w:asciiTheme="minorHAnsi" w:hAnsiTheme="minorHAnsi" w:cstheme="minorHAnsi"/>
              </w:rPr>
              <w:t xml:space="preserve"> like Clodius</w:t>
            </w:r>
            <w:r w:rsidR="00306E53" w:rsidRPr="00995413">
              <w:rPr>
                <w:rFonts w:asciiTheme="minorHAnsi" w:hAnsiTheme="minorHAnsi" w:cstheme="minorHAnsi"/>
              </w:rPr>
              <w:t xml:space="preserve"> and groups </w:t>
            </w:r>
            <w:r w:rsidR="00306E53">
              <w:rPr>
                <w:rFonts w:asciiTheme="minorHAnsi" w:hAnsiTheme="minorHAnsi" w:cstheme="minorHAnsi"/>
              </w:rPr>
              <w:t xml:space="preserve">such as the Optimates </w:t>
            </w:r>
            <w:r>
              <w:rPr>
                <w:rFonts w:asciiTheme="minorHAnsi" w:hAnsiTheme="minorHAnsi" w:cstheme="minorHAnsi"/>
              </w:rPr>
              <w:t>in the response</w:t>
            </w:r>
            <w:r w:rsidR="00306E53">
              <w:rPr>
                <w:rFonts w:asciiTheme="minorHAnsi" w:hAnsiTheme="minorHAnsi" w:cstheme="minorHAnsi"/>
              </w:rPr>
              <w:t>.</w:t>
            </w:r>
          </w:p>
          <w:p w14:paraId="6C5B4703" w14:textId="77777777" w:rsidR="00306E53" w:rsidRDefault="00306E53" w:rsidP="005D71F5">
            <w:pPr>
              <w:pStyle w:val="TableParagraph"/>
              <w:ind w:left="0"/>
              <w:rPr>
                <w:rFonts w:asciiTheme="minorHAnsi" w:hAnsiTheme="minorHAnsi" w:cstheme="minorHAnsi"/>
                <w:bCs/>
              </w:rPr>
            </w:pPr>
            <w:r w:rsidRPr="00227428">
              <w:rPr>
                <w:rFonts w:asciiTheme="minorHAnsi" w:hAnsiTheme="minorHAnsi" w:cstheme="minorHAnsi"/>
                <w:bCs/>
              </w:rPr>
              <w:t>Analysis may include:</w:t>
            </w:r>
          </w:p>
          <w:p w14:paraId="04C02E56" w14:textId="77777777" w:rsidR="00306E53" w:rsidRPr="0031342A" w:rsidRDefault="00306E53" w:rsidP="005D71F5">
            <w:pPr>
              <w:pStyle w:val="ListBullet"/>
            </w:pPr>
            <w:r w:rsidRPr="0031342A">
              <w:t>the breakdown was a gradual process, tensions evident from the beginning</w:t>
            </w:r>
          </w:p>
          <w:p w14:paraId="5BBE509D" w14:textId="2DFCDE16" w:rsidR="00306E53" w:rsidRPr="0031342A" w:rsidRDefault="00306E53" w:rsidP="005D71F5">
            <w:pPr>
              <w:pStyle w:val="ListBullet"/>
            </w:pPr>
            <w:r w:rsidRPr="0031342A">
              <w:t>the Triumvirate was based on few common aims; li</w:t>
            </w:r>
            <w:r w:rsidR="003A484E">
              <w:t xml:space="preserve">mited basis for </w:t>
            </w:r>
            <w:r w:rsidRPr="0031342A">
              <w:t>a long-term alliance</w:t>
            </w:r>
          </w:p>
          <w:p w14:paraId="2F2779CB" w14:textId="77777777" w:rsidR="00306E53" w:rsidRPr="0031342A" w:rsidRDefault="00306E53" w:rsidP="005D71F5">
            <w:pPr>
              <w:pStyle w:val="ListBullet"/>
            </w:pPr>
            <w:r w:rsidRPr="0031342A">
              <w:t>discontent in the alliance led to the need for the Conference of Luca</w:t>
            </w:r>
          </w:p>
          <w:p w14:paraId="187823A9" w14:textId="77777777" w:rsidR="00306E53" w:rsidRPr="0031342A" w:rsidRDefault="00306E53" w:rsidP="005D71F5">
            <w:pPr>
              <w:pStyle w:val="ListBullet"/>
            </w:pPr>
            <w:r w:rsidRPr="0031342A">
              <w:t>Julia, the marriage bond between Julius Caesar and Pompey, died in 54 BCE</w:t>
            </w:r>
          </w:p>
          <w:p w14:paraId="53FCC5BD" w14:textId="77777777" w:rsidR="00306E53" w:rsidRPr="0031342A" w:rsidRDefault="00306E53" w:rsidP="005D71F5">
            <w:pPr>
              <w:pStyle w:val="ListBullet"/>
            </w:pPr>
            <w:r w:rsidRPr="0031342A">
              <w:t>Caesar’s command in Gaul meant he was gaining greater power than the other two triumvirs and Pompey was facing growing hostility in Rome</w:t>
            </w:r>
          </w:p>
          <w:p w14:paraId="233AB81B" w14:textId="1C19BA12" w:rsidR="00306E53" w:rsidRPr="0031342A" w:rsidRDefault="00306E53" w:rsidP="005D71F5">
            <w:pPr>
              <w:pStyle w:val="ListBullet"/>
            </w:pPr>
            <w:r w:rsidRPr="0031342A">
              <w:t>Crassus’ death in 53 BCE mean</w:t>
            </w:r>
            <w:r w:rsidR="00DD3095">
              <w:t>t</w:t>
            </w:r>
            <w:r w:rsidRPr="0031342A">
              <w:t xml:space="preserve"> the Triumvirate </w:t>
            </w:r>
            <w:r w:rsidR="00DD3095">
              <w:t>wa</w:t>
            </w:r>
            <w:r w:rsidRPr="0031342A">
              <w:t>s now an alliance between Caesar and Pompey</w:t>
            </w:r>
            <w:r w:rsidR="00DD3095">
              <w:t>,</w:t>
            </w:r>
            <w:r w:rsidRPr="0031342A">
              <w:t xml:space="preserve"> who mistrust</w:t>
            </w:r>
            <w:r w:rsidR="00DD3095">
              <w:t>ed</w:t>
            </w:r>
            <w:r w:rsidRPr="0031342A">
              <w:t xml:space="preserve"> each other</w:t>
            </w:r>
          </w:p>
          <w:p w14:paraId="1EB5B27C" w14:textId="1648DE24" w:rsidR="00306E53" w:rsidRPr="0031342A" w:rsidRDefault="00306E53" w:rsidP="005D71F5">
            <w:pPr>
              <w:pStyle w:val="ListBullet"/>
            </w:pPr>
            <w:r w:rsidRPr="0031342A">
              <w:t>elections were disrupted in 52 BCE and Pompey became sole consul to end the riots. Pompey move</w:t>
            </w:r>
            <w:r w:rsidR="00DD3095">
              <w:t>d</w:t>
            </w:r>
            <w:r w:rsidRPr="0031342A">
              <w:t xml:space="preserve"> closer to the Optimates with a marriage alliance</w:t>
            </w:r>
          </w:p>
          <w:p w14:paraId="3B8D0E3F" w14:textId="52EAF36E" w:rsidR="00306E53" w:rsidRPr="0031342A" w:rsidRDefault="00306E53" w:rsidP="005D71F5">
            <w:pPr>
              <w:pStyle w:val="ListBullet"/>
            </w:pPr>
            <w:r w:rsidRPr="0031342A">
              <w:t>Optimates pass</w:t>
            </w:r>
            <w:r w:rsidR="00DD3095">
              <w:t>ed</w:t>
            </w:r>
            <w:r w:rsidRPr="0031342A">
              <w:t xml:space="preserve"> a law that candidates running for office must come to Rome, which </w:t>
            </w:r>
            <w:r w:rsidR="00DD3095">
              <w:t>wa</w:t>
            </w:r>
            <w:r w:rsidRPr="0031342A">
              <w:t>s a direct threat to Caesar</w:t>
            </w:r>
          </w:p>
          <w:p w14:paraId="2D686081" w14:textId="17BDD1AB" w:rsidR="00306E53" w:rsidRPr="0031342A" w:rsidRDefault="00306E53" w:rsidP="005D71F5">
            <w:pPr>
              <w:pStyle w:val="ListBullet"/>
            </w:pPr>
            <w:r w:rsidRPr="0031342A">
              <w:t>Caesar would not disband his army until Pompey did, but Pompey refused</w:t>
            </w:r>
            <w:r w:rsidR="00D22C5A">
              <w:t>,</w:t>
            </w:r>
            <w:r w:rsidRPr="0031342A">
              <w:t xml:space="preserve"> fearing Caesar’s popularity and military strength</w:t>
            </w:r>
          </w:p>
          <w:p w14:paraId="0E24933F" w14:textId="4754DD25" w:rsidR="00306E53" w:rsidRPr="0031342A" w:rsidRDefault="001C2580" w:rsidP="005D71F5">
            <w:pPr>
              <w:pStyle w:val="ListBullet"/>
            </w:pPr>
            <w:r>
              <w:t>t</w:t>
            </w:r>
            <w:r w:rsidR="00306E53" w:rsidRPr="0031342A">
              <w:t xml:space="preserve">he Triumvirate/alliance </w:t>
            </w:r>
            <w:r w:rsidR="00DD3095">
              <w:t>wa</w:t>
            </w:r>
            <w:r w:rsidR="00306E53" w:rsidRPr="0031342A">
              <w:t>s over.</w:t>
            </w:r>
          </w:p>
        </w:tc>
      </w:tr>
    </w:tbl>
    <w:p w14:paraId="2D3F507B" w14:textId="24B80B9A" w:rsidR="00306E53" w:rsidRPr="006B600F" w:rsidRDefault="00306E53" w:rsidP="00161C51">
      <w:pPr>
        <w:pStyle w:val="SCSAHeading1"/>
      </w:pPr>
      <w:r w:rsidRPr="006B600F">
        <w:lastRenderedPageBreak/>
        <w:t>Sample assessment task</w:t>
      </w:r>
    </w:p>
    <w:p w14:paraId="70FF59F2" w14:textId="77777777" w:rsidR="00306E53" w:rsidRPr="00A33BD1" w:rsidRDefault="00306E53" w:rsidP="00161C51">
      <w:pPr>
        <w:pStyle w:val="SCSAHeading1"/>
      </w:pPr>
      <w:r>
        <w:t>Ancient History (Rome) – ATAR Year 12</w:t>
      </w:r>
    </w:p>
    <w:p w14:paraId="0F2A92E7" w14:textId="77777777" w:rsidR="00306E53" w:rsidRPr="00D22C5A" w:rsidRDefault="00306E53" w:rsidP="00161C51">
      <w:pPr>
        <w:pStyle w:val="SCSAHeading2"/>
        <w:rPr>
          <w:sz w:val="28"/>
          <w:szCs w:val="28"/>
        </w:rPr>
      </w:pPr>
      <w:r w:rsidRPr="00D22C5A">
        <w:rPr>
          <w:sz w:val="28"/>
          <w:szCs w:val="28"/>
        </w:rPr>
        <w:t>Task 2 – Unit 3</w:t>
      </w:r>
    </w:p>
    <w:p w14:paraId="6F52504D" w14:textId="6127C330" w:rsidR="00306E53" w:rsidRPr="00161C51" w:rsidRDefault="00306E53" w:rsidP="00785926">
      <w:pPr>
        <w:tabs>
          <w:tab w:val="left" w:pos="2552"/>
        </w:tabs>
      </w:pPr>
      <w:r w:rsidRPr="00785926">
        <w:rPr>
          <w:b/>
          <w:bCs/>
        </w:rPr>
        <w:t>Assessment type:</w:t>
      </w:r>
      <w:r w:rsidRPr="00161C51">
        <w:t xml:space="preserve"> </w:t>
      </w:r>
      <w:r w:rsidR="00785926">
        <w:tab/>
      </w:r>
      <w:r w:rsidRPr="00161C51">
        <w:t xml:space="preserve">Extended </w:t>
      </w:r>
      <w:r w:rsidR="004E42B4">
        <w:t>a</w:t>
      </w:r>
      <w:r w:rsidRPr="00161C51">
        <w:t xml:space="preserve">nswer </w:t>
      </w:r>
    </w:p>
    <w:p w14:paraId="43DF9681" w14:textId="7408CE26" w:rsidR="00306E53" w:rsidRPr="00161C51" w:rsidRDefault="00306E53" w:rsidP="00D22C5A">
      <w:pPr>
        <w:tabs>
          <w:tab w:val="left" w:pos="2552"/>
        </w:tabs>
        <w:spacing w:after="0"/>
      </w:pPr>
      <w:r w:rsidRPr="00785926">
        <w:rPr>
          <w:b/>
          <w:bCs/>
        </w:rPr>
        <w:t>Conditions</w:t>
      </w:r>
      <w:r w:rsidR="00785926">
        <w:t>:</w:t>
      </w:r>
      <w:r w:rsidRPr="00161C51">
        <w:tab/>
        <w:t>Total marks: 25 marks</w:t>
      </w:r>
    </w:p>
    <w:p w14:paraId="76C1B2F0" w14:textId="77777777" w:rsidR="004E42B4" w:rsidRDefault="00785926" w:rsidP="00D22C5A">
      <w:pPr>
        <w:tabs>
          <w:tab w:val="left" w:pos="2552"/>
        </w:tabs>
        <w:spacing w:after="0"/>
      </w:pPr>
      <w:r>
        <w:tab/>
      </w:r>
      <w:r w:rsidR="00306E53" w:rsidRPr="00161C51">
        <w:t xml:space="preserve">Time for the task: 50 minutes </w:t>
      </w:r>
    </w:p>
    <w:p w14:paraId="739DA881" w14:textId="0F160298" w:rsidR="00306E53" w:rsidRPr="00161C51" w:rsidRDefault="004E42B4" w:rsidP="00785926">
      <w:pPr>
        <w:tabs>
          <w:tab w:val="left" w:pos="2552"/>
        </w:tabs>
      </w:pPr>
      <w:r>
        <w:tab/>
      </w:r>
      <w:r w:rsidR="00D22C5A">
        <w:t xml:space="preserve">An unseen question, </w:t>
      </w:r>
      <w:r w:rsidR="00306E53" w:rsidRPr="00161C51">
        <w:t>in</w:t>
      </w:r>
      <w:r w:rsidR="0095303A">
        <w:t xml:space="preserve"> </w:t>
      </w:r>
      <w:r w:rsidR="00306E53" w:rsidRPr="00161C51">
        <w:t>class</w:t>
      </w:r>
      <w:r>
        <w:t>,</w:t>
      </w:r>
      <w:r w:rsidR="00306E53" w:rsidRPr="00161C51">
        <w:t xml:space="preserve"> under test conditions</w:t>
      </w:r>
    </w:p>
    <w:p w14:paraId="4406E07A" w14:textId="2E8C96B7" w:rsidR="00306E53" w:rsidRPr="00161C51" w:rsidRDefault="00306E53" w:rsidP="00785926">
      <w:pPr>
        <w:tabs>
          <w:tab w:val="left" w:pos="2552"/>
        </w:tabs>
      </w:pPr>
      <w:r w:rsidRPr="00785926">
        <w:rPr>
          <w:b/>
          <w:bCs/>
        </w:rPr>
        <w:t>Task weighting</w:t>
      </w:r>
      <w:r w:rsidR="00785926">
        <w:t>:</w:t>
      </w:r>
      <w:r w:rsidR="00785926">
        <w:tab/>
      </w:r>
      <w:r w:rsidRPr="00161C51">
        <w:t>10% of the school mark for this pair of units</w:t>
      </w:r>
    </w:p>
    <w:p w14:paraId="56DE6F81" w14:textId="77777777" w:rsidR="00306E53" w:rsidRPr="00257D7E" w:rsidRDefault="00306E53" w:rsidP="00306E53">
      <w:pPr>
        <w:tabs>
          <w:tab w:val="right" w:leader="underscore" w:pos="9072"/>
        </w:tabs>
        <w:spacing w:before="200"/>
        <w:rPr>
          <w:rFonts w:eastAsia="Times New Roman" w:cs="Arial"/>
          <w:b/>
        </w:rPr>
      </w:pPr>
      <w:r>
        <w:rPr>
          <w:rFonts w:eastAsia="Times New Roman" w:cs="Arial"/>
          <w:b/>
        </w:rPr>
        <w:tab/>
      </w:r>
    </w:p>
    <w:p w14:paraId="2E6887C6" w14:textId="77777777" w:rsidR="00306E53" w:rsidRPr="00785926" w:rsidRDefault="00306E53" w:rsidP="00785926">
      <w:pPr>
        <w:rPr>
          <w:b/>
          <w:bCs/>
        </w:rPr>
      </w:pPr>
      <w:r w:rsidRPr="00785926">
        <w:rPr>
          <w:b/>
          <w:bCs/>
        </w:rPr>
        <w:t>Instructions</w:t>
      </w:r>
    </w:p>
    <w:p w14:paraId="7B2D7D95" w14:textId="77777777" w:rsidR="00306E53" w:rsidRPr="00785926" w:rsidRDefault="00306E53" w:rsidP="00785926">
      <w:r w:rsidRPr="00785926">
        <w:t xml:space="preserve">Write a structured response to all parts of the question below. </w:t>
      </w:r>
    </w:p>
    <w:p w14:paraId="460DC4B1" w14:textId="51B0A9C0" w:rsidR="00306E53" w:rsidRPr="00785926" w:rsidRDefault="00306E53" w:rsidP="00785926">
      <w:pPr>
        <w:pStyle w:val="Question"/>
      </w:pPr>
      <w:r w:rsidRPr="00785926">
        <w:t>Question 1</w:t>
      </w:r>
      <w:r w:rsidR="00785926">
        <w:tab/>
      </w:r>
      <w:r w:rsidR="00785926" w:rsidRPr="00785926">
        <w:t xml:space="preserve"> </w:t>
      </w:r>
      <w:r w:rsidRPr="00785926">
        <w:t>(25 marks)</w:t>
      </w:r>
    </w:p>
    <w:p w14:paraId="349C37D9" w14:textId="0EE24A62" w:rsidR="00306E53" w:rsidRPr="00785926" w:rsidRDefault="00306E53" w:rsidP="00042692">
      <w:pPr>
        <w:pStyle w:val="ListParagraph"/>
        <w:numPr>
          <w:ilvl w:val="0"/>
          <w:numId w:val="40"/>
        </w:numPr>
        <w:tabs>
          <w:tab w:val="right" w:pos="9072"/>
        </w:tabs>
      </w:pPr>
      <w:r w:rsidRPr="00785926">
        <w:t xml:space="preserve">Outline Marius’ early career and rise to prominence by 107 BCE. </w:t>
      </w:r>
      <w:r w:rsidR="00785926">
        <w:tab/>
      </w:r>
      <w:r w:rsidRPr="00785926">
        <w:t>(5 marks)</w:t>
      </w:r>
    </w:p>
    <w:p w14:paraId="63C0C2AE" w14:textId="77777777" w:rsidR="00306E53" w:rsidRPr="00785926" w:rsidRDefault="00306E53" w:rsidP="00042692">
      <w:pPr>
        <w:pStyle w:val="ListParagraph"/>
        <w:numPr>
          <w:ilvl w:val="0"/>
          <w:numId w:val="40"/>
        </w:numPr>
        <w:tabs>
          <w:tab w:val="right" w:pos="9072"/>
        </w:tabs>
      </w:pPr>
      <w:r w:rsidRPr="00785926">
        <w:t>Explain the political impacts of two of Marius’ military campaigns after 107 BCE.</w:t>
      </w:r>
      <w:r w:rsidRPr="00785926">
        <w:tab/>
        <w:t>(8 marks)</w:t>
      </w:r>
    </w:p>
    <w:p w14:paraId="2099BC63" w14:textId="7CF59B7F" w:rsidR="00306E53" w:rsidRPr="00785926" w:rsidRDefault="00306E53" w:rsidP="00042692">
      <w:pPr>
        <w:pStyle w:val="ListParagraph"/>
        <w:numPr>
          <w:ilvl w:val="0"/>
          <w:numId w:val="40"/>
        </w:numPr>
        <w:tabs>
          <w:tab w:val="right" w:pos="9072"/>
        </w:tabs>
      </w:pPr>
      <w:r w:rsidRPr="00785926">
        <w:t>Discuss the nature and impact of Marius’ reforms to the military.</w:t>
      </w:r>
      <w:r w:rsidR="00785926">
        <w:tab/>
      </w:r>
      <w:r w:rsidRPr="00785926">
        <w:t>(12 marks)</w:t>
      </w:r>
    </w:p>
    <w:p w14:paraId="44DCDD15" w14:textId="77777777" w:rsidR="00306E53" w:rsidRDefault="00306E53" w:rsidP="00306E53">
      <w:pPr>
        <w:rPr>
          <w:rFonts w:eastAsia="MS Mincho" w:cs="Calibri"/>
        </w:rPr>
      </w:pPr>
      <w:r>
        <w:br w:type="page"/>
      </w:r>
    </w:p>
    <w:p w14:paraId="681A5487" w14:textId="5A6E29AE" w:rsidR="00306E53" w:rsidRDefault="00306E53" w:rsidP="00042692">
      <w:pPr>
        <w:pStyle w:val="SCSAHeading2"/>
      </w:pPr>
      <w:r w:rsidRPr="0088040C">
        <w:lastRenderedPageBreak/>
        <w:t xml:space="preserve">Marking key for sample assessment task </w:t>
      </w:r>
      <w:r>
        <w:t>2</w:t>
      </w:r>
      <w:r w:rsidRPr="0088040C">
        <w:t xml:space="preserve"> </w:t>
      </w:r>
      <w:r w:rsidR="0095303A">
        <w:t>–</w:t>
      </w:r>
      <w:r w:rsidRPr="0088040C">
        <w:t xml:space="preserve"> Unit </w:t>
      </w:r>
      <w:r>
        <w:t>3</w:t>
      </w:r>
    </w:p>
    <w:p w14:paraId="5529C071" w14:textId="28FD3627" w:rsidR="00306E53" w:rsidRPr="005F2E05" w:rsidRDefault="00306E53" w:rsidP="00042692">
      <w:pPr>
        <w:pStyle w:val="Question"/>
        <w:rPr>
          <w:lang w:val="en-GB" w:eastAsia="ja-JP"/>
        </w:rPr>
      </w:pPr>
      <w:r w:rsidRPr="005F2E05">
        <w:rPr>
          <w:lang w:val="en-GB" w:eastAsia="ja-JP"/>
        </w:rPr>
        <w:t>Question 1</w:t>
      </w:r>
      <w:r w:rsidR="00042692" w:rsidRPr="005F2E05">
        <w:rPr>
          <w:lang w:val="en-GB" w:eastAsia="ja-JP"/>
        </w:rPr>
        <w:t xml:space="preserve"> </w:t>
      </w:r>
      <w:r w:rsidR="00042692">
        <w:rPr>
          <w:lang w:val="en-GB" w:eastAsia="ja-JP"/>
        </w:rPr>
        <w:tab/>
      </w:r>
      <w:r w:rsidRPr="005F2E05">
        <w:rPr>
          <w:lang w:val="en-GB" w:eastAsia="ja-JP"/>
        </w:rPr>
        <w:t>(25 marks)</w:t>
      </w:r>
    </w:p>
    <w:p w14:paraId="3DC8A37D" w14:textId="28BB1378" w:rsidR="00306E53" w:rsidRPr="00042692" w:rsidRDefault="00306E53" w:rsidP="00042692">
      <w:pPr>
        <w:pStyle w:val="ListParagraph"/>
        <w:numPr>
          <w:ilvl w:val="0"/>
          <w:numId w:val="41"/>
        </w:numPr>
        <w:tabs>
          <w:tab w:val="right" w:pos="9072"/>
        </w:tabs>
      </w:pPr>
      <w:r w:rsidRPr="00042692">
        <w:t>Outline Marius’ early career and rise to prominence by 107 BCE.</w:t>
      </w:r>
      <w:r w:rsidR="00042692">
        <w:tab/>
      </w:r>
      <w:r w:rsidRPr="00042692">
        <w:t>(5 marks)</w:t>
      </w:r>
    </w:p>
    <w:tbl>
      <w:tblPr>
        <w:tblStyle w:val="SCSATable"/>
        <w:tblW w:w="5000" w:type="pct"/>
        <w:tblLook w:val="04A0" w:firstRow="1" w:lastRow="0" w:firstColumn="1" w:lastColumn="0" w:noHBand="0" w:noVBand="1"/>
      </w:tblPr>
      <w:tblGrid>
        <w:gridCol w:w="7650"/>
        <w:gridCol w:w="1410"/>
      </w:tblGrid>
      <w:tr w:rsidR="00306E53" w:rsidRPr="005F2E05" w14:paraId="4CC94009" w14:textId="77777777" w:rsidTr="00042692">
        <w:trPr>
          <w:cnfStyle w:val="100000000000" w:firstRow="1" w:lastRow="0" w:firstColumn="0" w:lastColumn="0" w:oddVBand="0" w:evenVBand="0" w:oddHBand="0" w:evenHBand="0" w:firstRowFirstColumn="0" w:firstRowLastColumn="0" w:lastRowFirstColumn="0" w:lastRowLastColumn="0"/>
        </w:trPr>
        <w:tc>
          <w:tcPr>
            <w:tcW w:w="7650" w:type="dxa"/>
          </w:tcPr>
          <w:p w14:paraId="5534D697" w14:textId="77777777" w:rsidR="00306E53" w:rsidRPr="005F2E05" w:rsidRDefault="00306E53" w:rsidP="005D71F5">
            <w:pPr>
              <w:spacing w:after="0" w:line="264" w:lineRule="auto"/>
              <w:contextualSpacing/>
              <w:jc w:val="center"/>
              <w:rPr>
                <w:rFonts w:cs="Times New Roman"/>
                <w:b w:val="0"/>
              </w:rPr>
            </w:pPr>
            <w:r w:rsidRPr="005F2E05">
              <w:rPr>
                <w:rFonts w:cs="Times New Roman"/>
              </w:rPr>
              <w:t>Description</w:t>
            </w:r>
          </w:p>
        </w:tc>
        <w:tc>
          <w:tcPr>
            <w:tcW w:w="1410" w:type="dxa"/>
          </w:tcPr>
          <w:p w14:paraId="67193313" w14:textId="77777777" w:rsidR="00306E53" w:rsidRPr="005F2E05" w:rsidRDefault="00306E53" w:rsidP="005D71F5">
            <w:pPr>
              <w:spacing w:after="0" w:line="264" w:lineRule="auto"/>
              <w:contextualSpacing/>
              <w:jc w:val="center"/>
              <w:rPr>
                <w:rFonts w:cs="Times New Roman"/>
                <w:b w:val="0"/>
              </w:rPr>
            </w:pPr>
            <w:r w:rsidRPr="005F2E05">
              <w:rPr>
                <w:rFonts w:cs="Times New Roman"/>
              </w:rPr>
              <w:t>Marks</w:t>
            </w:r>
          </w:p>
        </w:tc>
      </w:tr>
      <w:tr w:rsidR="00306E53" w:rsidRPr="005F2E05" w14:paraId="5A5E8FCF" w14:textId="77777777" w:rsidTr="0095303A">
        <w:tc>
          <w:tcPr>
            <w:tcW w:w="7650" w:type="dxa"/>
          </w:tcPr>
          <w:p w14:paraId="5FAA74D5" w14:textId="362A2DCF" w:rsidR="00306E53" w:rsidRPr="003F2A00" w:rsidRDefault="00306E53" w:rsidP="003F2A00">
            <w:pPr>
              <w:tabs>
                <w:tab w:val="left" w:pos="720"/>
              </w:tabs>
              <w:spacing w:after="0"/>
              <w:ind w:right="95"/>
              <w:rPr>
                <w:rFonts w:cstheme="minorHAnsi"/>
              </w:rPr>
            </w:pPr>
            <w:r w:rsidRPr="003F2A00">
              <w:rPr>
                <w:rFonts w:cs="Arial"/>
                <w:bCs/>
              </w:rPr>
              <w:t xml:space="preserve">Outlines Marius’ early career and rise to prominence, </w:t>
            </w:r>
            <w:r w:rsidRPr="003F2A00">
              <w:rPr>
                <w:rFonts w:cstheme="minorHAnsi"/>
              </w:rPr>
              <w:t>selecting relevant and accurate detail on individuals and groups involved,</w:t>
            </w:r>
            <w:r w:rsidR="00FA2FBF" w:rsidRPr="003F2A00">
              <w:rPr>
                <w:rFonts w:cstheme="minorHAnsi"/>
              </w:rPr>
              <w:t xml:space="preserve"> and</w:t>
            </w:r>
            <w:r w:rsidRPr="003F2A00">
              <w:rPr>
                <w:rFonts w:cstheme="minorHAnsi"/>
              </w:rPr>
              <w:t xml:space="preserve"> key events</w:t>
            </w:r>
          </w:p>
          <w:p w14:paraId="2950E7DF" w14:textId="0B2C1C18" w:rsidR="00306E53" w:rsidRPr="003F2A00" w:rsidRDefault="00306E53" w:rsidP="003F2A00">
            <w:pPr>
              <w:tabs>
                <w:tab w:val="left" w:pos="720"/>
              </w:tabs>
              <w:spacing w:after="0"/>
              <w:ind w:right="95"/>
              <w:rPr>
                <w:rFonts w:cs="Arial"/>
                <w:bCs/>
              </w:rPr>
            </w:pPr>
            <w:r w:rsidRPr="003F2A00">
              <w:rPr>
                <w:rFonts w:cstheme="minorHAnsi"/>
              </w:rPr>
              <w:t>Uses appropriate historical terminology</w:t>
            </w:r>
          </w:p>
        </w:tc>
        <w:tc>
          <w:tcPr>
            <w:tcW w:w="1410" w:type="dxa"/>
            <w:vAlign w:val="center"/>
          </w:tcPr>
          <w:p w14:paraId="1FDC1D59" w14:textId="77777777" w:rsidR="00306E53" w:rsidRPr="005F2E05" w:rsidRDefault="00306E53" w:rsidP="0095303A">
            <w:pPr>
              <w:spacing w:after="0"/>
              <w:ind w:right="95"/>
              <w:jc w:val="center"/>
              <w:rPr>
                <w:rFonts w:cs="Arial"/>
                <w:bCs/>
              </w:rPr>
            </w:pPr>
            <w:r w:rsidRPr="005F2E05">
              <w:rPr>
                <w:rFonts w:cs="Arial"/>
                <w:bCs/>
              </w:rPr>
              <w:t>5</w:t>
            </w:r>
          </w:p>
        </w:tc>
      </w:tr>
      <w:tr w:rsidR="00306E53" w:rsidRPr="005F2E05" w14:paraId="14DCABE2" w14:textId="77777777" w:rsidTr="0095303A">
        <w:tc>
          <w:tcPr>
            <w:tcW w:w="7650" w:type="dxa"/>
          </w:tcPr>
          <w:p w14:paraId="78BFE60A" w14:textId="4F41D559" w:rsidR="00306E53" w:rsidRPr="003F2A00" w:rsidRDefault="00306E53" w:rsidP="003F2A00">
            <w:pPr>
              <w:tabs>
                <w:tab w:val="left" w:pos="720"/>
              </w:tabs>
              <w:spacing w:after="0"/>
              <w:ind w:right="95"/>
              <w:rPr>
                <w:rFonts w:cstheme="minorHAnsi"/>
              </w:rPr>
            </w:pPr>
            <w:r w:rsidRPr="003F2A00">
              <w:rPr>
                <w:rFonts w:cs="Arial"/>
                <w:bCs/>
              </w:rPr>
              <w:t xml:space="preserve">Outlines Marius’ early career and rise to prominence, selecting </w:t>
            </w:r>
            <w:r w:rsidRPr="003F2A00">
              <w:rPr>
                <w:rFonts w:cstheme="minorHAnsi"/>
              </w:rPr>
              <w:t>some relevant and accurate detail on individuals, groups</w:t>
            </w:r>
            <w:r w:rsidR="00FA2FBF" w:rsidRPr="003F2A00">
              <w:rPr>
                <w:rFonts w:cstheme="minorHAnsi"/>
              </w:rPr>
              <w:t xml:space="preserve"> and</w:t>
            </w:r>
            <w:r w:rsidRPr="003F2A00">
              <w:rPr>
                <w:rFonts w:cstheme="minorHAnsi"/>
              </w:rPr>
              <w:t xml:space="preserve"> events</w:t>
            </w:r>
          </w:p>
          <w:p w14:paraId="74E918C6" w14:textId="73DF4829" w:rsidR="00306E53" w:rsidRPr="003F2A00" w:rsidRDefault="00306E53" w:rsidP="003F2A00">
            <w:pPr>
              <w:tabs>
                <w:tab w:val="left" w:pos="720"/>
              </w:tabs>
              <w:spacing w:after="0"/>
              <w:ind w:right="95"/>
              <w:rPr>
                <w:rFonts w:cs="Arial"/>
                <w:bCs/>
              </w:rPr>
            </w:pPr>
            <w:r w:rsidRPr="003F2A00">
              <w:rPr>
                <w:rFonts w:cstheme="minorHAnsi"/>
              </w:rPr>
              <w:t>Uses historical terminology</w:t>
            </w:r>
          </w:p>
        </w:tc>
        <w:tc>
          <w:tcPr>
            <w:tcW w:w="1410" w:type="dxa"/>
            <w:vAlign w:val="center"/>
          </w:tcPr>
          <w:p w14:paraId="2D68499C" w14:textId="77777777" w:rsidR="00306E53" w:rsidRPr="005F2E05" w:rsidRDefault="00306E53" w:rsidP="0095303A">
            <w:pPr>
              <w:spacing w:after="0"/>
              <w:ind w:right="95"/>
              <w:jc w:val="center"/>
              <w:rPr>
                <w:rFonts w:cs="Arial"/>
                <w:bCs/>
              </w:rPr>
            </w:pPr>
            <w:r w:rsidRPr="005F2E05">
              <w:rPr>
                <w:rFonts w:cs="Arial"/>
                <w:bCs/>
              </w:rPr>
              <w:t>4</w:t>
            </w:r>
          </w:p>
        </w:tc>
      </w:tr>
      <w:tr w:rsidR="00306E53" w:rsidRPr="005F2E05" w14:paraId="2AE0D2D8" w14:textId="77777777" w:rsidTr="0095303A">
        <w:tc>
          <w:tcPr>
            <w:tcW w:w="7650" w:type="dxa"/>
          </w:tcPr>
          <w:p w14:paraId="70BAB824" w14:textId="15C9A583" w:rsidR="00306E53" w:rsidRPr="003F2A00" w:rsidRDefault="00306E53" w:rsidP="003F2A00">
            <w:pPr>
              <w:tabs>
                <w:tab w:val="left" w:pos="720"/>
              </w:tabs>
              <w:spacing w:after="0"/>
              <w:ind w:right="95"/>
              <w:rPr>
                <w:rFonts w:cstheme="minorHAnsi"/>
              </w:rPr>
            </w:pPr>
            <w:r w:rsidRPr="003F2A00">
              <w:rPr>
                <w:rFonts w:cs="Arial"/>
                <w:bCs/>
              </w:rPr>
              <w:t>Identifies key aspects of Marius’ early career and rise to prominence with some reference to</w:t>
            </w:r>
            <w:r w:rsidRPr="003F2A00">
              <w:rPr>
                <w:rFonts w:cstheme="minorHAnsi"/>
              </w:rPr>
              <w:t xml:space="preserve"> individuals, groups and/or events</w:t>
            </w:r>
          </w:p>
          <w:p w14:paraId="46374260" w14:textId="57E0483A" w:rsidR="00306E53" w:rsidRPr="003F2A00" w:rsidRDefault="00306E53" w:rsidP="003F2A00">
            <w:pPr>
              <w:tabs>
                <w:tab w:val="left" w:pos="720"/>
              </w:tabs>
              <w:spacing w:after="0"/>
              <w:ind w:right="95"/>
              <w:rPr>
                <w:rFonts w:cs="Arial"/>
                <w:bCs/>
              </w:rPr>
            </w:pPr>
            <w:r w:rsidRPr="003F2A00">
              <w:rPr>
                <w:rFonts w:cstheme="minorHAnsi"/>
              </w:rPr>
              <w:t>Uses some historical terminology</w:t>
            </w:r>
          </w:p>
        </w:tc>
        <w:tc>
          <w:tcPr>
            <w:tcW w:w="1410" w:type="dxa"/>
            <w:vAlign w:val="center"/>
          </w:tcPr>
          <w:p w14:paraId="50FA3C1C" w14:textId="77777777" w:rsidR="00306E53" w:rsidRPr="005F2E05" w:rsidRDefault="00306E53" w:rsidP="0095303A">
            <w:pPr>
              <w:spacing w:after="0"/>
              <w:ind w:right="95"/>
              <w:jc w:val="center"/>
              <w:rPr>
                <w:rFonts w:cs="Arial"/>
                <w:bCs/>
              </w:rPr>
            </w:pPr>
            <w:r w:rsidRPr="005F2E05">
              <w:rPr>
                <w:rFonts w:cs="Arial"/>
                <w:bCs/>
              </w:rPr>
              <w:t>3</w:t>
            </w:r>
          </w:p>
        </w:tc>
      </w:tr>
      <w:tr w:rsidR="00306E53" w:rsidRPr="005F2E05" w14:paraId="1953D1B1" w14:textId="77777777" w:rsidTr="0095303A">
        <w:tc>
          <w:tcPr>
            <w:tcW w:w="7650" w:type="dxa"/>
          </w:tcPr>
          <w:p w14:paraId="0E0565B0" w14:textId="2BA288B5" w:rsidR="00306E53" w:rsidRPr="003F2A00" w:rsidRDefault="00306E53" w:rsidP="003F2A00">
            <w:pPr>
              <w:tabs>
                <w:tab w:val="left" w:pos="720"/>
              </w:tabs>
              <w:spacing w:after="0"/>
              <w:ind w:right="95"/>
              <w:rPr>
                <w:rFonts w:cstheme="minorHAnsi"/>
              </w:rPr>
            </w:pPr>
            <w:r w:rsidRPr="003F2A00">
              <w:rPr>
                <w:rFonts w:cs="Arial"/>
                <w:bCs/>
              </w:rPr>
              <w:t>Identifies a few aspects of Marius’ early career or rise to prominence with limited reference to</w:t>
            </w:r>
            <w:r w:rsidRPr="003F2A00">
              <w:rPr>
                <w:rFonts w:cstheme="minorHAnsi"/>
              </w:rPr>
              <w:t xml:space="preserve"> individuals, groups or events</w:t>
            </w:r>
          </w:p>
          <w:p w14:paraId="001AD3C7" w14:textId="70A86759" w:rsidR="00306E53" w:rsidRPr="003F2A00" w:rsidRDefault="00306E53" w:rsidP="003F2A00">
            <w:pPr>
              <w:tabs>
                <w:tab w:val="left" w:pos="720"/>
              </w:tabs>
              <w:spacing w:after="0"/>
              <w:ind w:right="95"/>
              <w:rPr>
                <w:rFonts w:cs="Arial"/>
                <w:bCs/>
              </w:rPr>
            </w:pPr>
            <w:r w:rsidRPr="003F2A00">
              <w:rPr>
                <w:rFonts w:cstheme="minorHAnsi"/>
              </w:rPr>
              <w:t>Uses limited historical terminology</w:t>
            </w:r>
          </w:p>
        </w:tc>
        <w:tc>
          <w:tcPr>
            <w:tcW w:w="1410" w:type="dxa"/>
            <w:vAlign w:val="center"/>
          </w:tcPr>
          <w:p w14:paraId="203B2DAC" w14:textId="77777777" w:rsidR="00306E53" w:rsidRPr="005F2E05" w:rsidRDefault="00306E53" w:rsidP="0095303A">
            <w:pPr>
              <w:spacing w:after="0"/>
              <w:ind w:right="95"/>
              <w:jc w:val="center"/>
              <w:rPr>
                <w:rFonts w:cs="Arial"/>
                <w:bCs/>
              </w:rPr>
            </w:pPr>
            <w:r w:rsidRPr="005F2E05">
              <w:rPr>
                <w:rFonts w:cs="Arial"/>
                <w:bCs/>
              </w:rPr>
              <w:t>2</w:t>
            </w:r>
          </w:p>
        </w:tc>
      </w:tr>
      <w:tr w:rsidR="00306E53" w:rsidRPr="005F2E05" w14:paraId="3720A1F7" w14:textId="77777777" w:rsidTr="0095303A">
        <w:tc>
          <w:tcPr>
            <w:tcW w:w="7650" w:type="dxa"/>
          </w:tcPr>
          <w:p w14:paraId="3FA029A0" w14:textId="0791BBB2" w:rsidR="00306E53" w:rsidRPr="003F2A00" w:rsidRDefault="00306E53" w:rsidP="003F2A00">
            <w:pPr>
              <w:tabs>
                <w:tab w:val="left" w:pos="720"/>
              </w:tabs>
              <w:spacing w:after="0"/>
              <w:ind w:right="95"/>
              <w:rPr>
                <w:rFonts w:cs="Arial"/>
                <w:bCs/>
              </w:rPr>
            </w:pPr>
            <w:r w:rsidRPr="003F2A00">
              <w:rPr>
                <w:rFonts w:cs="Arial"/>
                <w:bCs/>
              </w:rPr>
              <w:t>Makes a general statement/s about Marius’ early career or rise to prominence</w:t>
            </w:r>
          </w:p>
        </w:tc>
        <w:tc>
          <w:tcPr>
            <w:tcW w:w="1410" w:type="dxa"/>
            <w:vAlign w:val="center"/>
          </w:tcPr>
          <w:p w14:paraId="7E69AD0C" w14:textId="77777777" w:rsidR="00306E53" w:rsidRPr="005F2E05" w:rsidRDefault="00306E53" w:rsidP="0095303A">
            <w:pPr>
              <w:spacing w:after="0"/>
              <w:ind w:right="95"/>
              <w:jc w:val="center"/>
              <w:rPr>
                <w:rFonts w:cs="Arial"/>
                <w:bCs/>
              </w:rPr>
            </w:pPr>
            <w:r w:rsidRPr="005F2E05">
              <w:rPr>
                <w:rFonts w:cs="Arial"/>
                <w:bCs/>
              </w:rPr>
              <w:t>1</w:t>
            </w:r>
          </w:p>
        </w:tc>
      </w:tr>
      <w:tr w:rsidR="00306E53" w:rsidRPr="005F2E05" w14:paraId="70D057B8" w14:textId="77777777" w:rsidTr="00042692">
        <w:tc>
          <w:tcPr>
            <w:tcW w:w="7650" w:type="dxa"/>
          </w:tcPr>
          <w:p w14:paraId="79F25D44" w14:textId="77777777" w:rsidR="00306E53" w:rsidRPr="005F2E05" w:rsidRDefault="00306E53" w:rsidP="005D71F5">
            <w:pPr>
              <w:tabs>
                <w:tab w:val="left" w:pos="720"/>
              </w:tabs>
              <w:spacing w:after="0"/>
              <w:ind w:right="95"/>
              <w:jc w:val="right"/>
              <w:rPr>
                <w:rFonts w:cs="Arial"/>
                <w:b/>
                <w:bCs/>
              </w:rPr>
            </w:pPr>
            <w:r w:rsidRPr="005F2E05">
              <w:rPr>
                <w:rFonts w:cs="Arial"/>
                <w:b/>
                <w:bCs/>
              </w:rPr>
              <w:t>Sub</w:t>
            </w:r>
            <w:r>
              <w:rPr>
                <w:rFonts w:cs="Arial"/>
                <w:b/>
                <w:bCs/>
              </w:rPr>
              <w:t>t</w:t>
            </w:r>
            <w:r w:rsidRPr="005F2E05">
              <w:rPr>
                <w:rFonts w:cs="Arial"/>
                <w:b/>
                <w:bCs/>
              </w:rPr>
              <w:t xml:space="preserve">otal </w:t>
            </w:r>
          </w:p>
        </w:tc>
        <w:tc>
          <w:tcPr>
            <w:tcW w:w="1410" w:type="dxa"/>
          </w:tcPr>
          <w:p w14:paraId="61F0E00E" w14:textId="77777777" w:rsidR="00306E53" w:rsidRPr="005F2E05" w:rsidRDefault="00306E53" w:rsidP="005D71F5">
            <w:pPr>
              <w:spacing w:after="0"/>
              <w:ind w:right="95"/>
              <w:jc w:val="right"/>
              <w:rPr>
                <w:rFonts w:cs="Arial"/>
                <w:b/>
                <w:bCs/>
              </w:rPr>
            </w:pPr>
            <w:r>
              <w:rPr>
                <w:rFonts w:cs="Arial"/>
                <w:b/>
                <w:bCs/>
              </w:rPr>
              <w:t>/</w:t>
            </w:r>
            <w:r w:rsidRPr="005F2E05">
              <w:rPr>
                <w:rFonts w:cs="Arial"/>
                <w:b/>
                <w:bCs/>
              </w:rPr>
              <w:t>5</w:t>
            </w:r>
          </w:p>
        </w:tc>
      </w:tr>
      <w:tr w:rsidR="00306E53" w:rsidRPr="005F2E05" w14:paraId="480C1B1C" w14:textId="77777777" w:rsidTr="00042692">
        <w:tc>
          <w:tcPr>
            <w:tcW w:w="9060" w:type="dxa"/>
            <w:gridSpan w:val="2"/>
            <w:shd w:val="clear" w:color="auto" w:fill="E4D8EB"/>
          </w:tcPr>
          <w:p w14:paraId="03C2177F" w14:textId="77777777" w:rsidR="00306E53" w:rsidRPr="005F2E05" w:rsidRDefault="00306E53" w:rsidP="005D71F5">
            <w:pPr>
              <w:spacing w:after="0" w:line="264" w:lineRule="auto"/>
              <w:contextualSpacing/>
              <w:rPr>
                <w:rFonts w:cs="Times New Roman"/>
                <w:b/>
              </w:rPr>
            </w:pPr>
            <w:r w:rsidRPr="005F2E05">
              <w:rPr>
                <w:rFonts w:cs="Times New Roman"/>
                <w:b/>
              </w:rPr>
              <w:t>Answers may include</w:t>
            </w:r>
          </w:p>
        </w:tc>
      </w:tr>
      <w:tr w:rsidR="00306E53" w:rsidRPr="00A93CDB" w14:paraId="3BD1B6B7" w14:textId="77777777" w:rsidTr="00042692">
        <w:tc>
          <w:tcPr>
            <w:tcW w:w="9060" w:type="dxa"/>
            <w:gridSpan w:val="2"/>
          </w:tcPr>
          <w:p w14:paraId="1378CEF3" w14:textId="4D95D101" w:rsidR="00306E53" w:rsidRPr="00791DF3" w:rsidRDefault="00306E53" w:rsidP="005D71F5">
            <w:pPr>
              <w:pStyle w:val="ListParagraph"/>
              <w:numPr>
                <w:ilvl w:val="0"/>
                <w:numId w:val="14"/>
              </w:numPr>
              <w:spacing w:after="0"/>
              <w:rPr>
                <w:rFonts w:cs="Arial"/>
                <w:bCs/>
              </w:rPr>
            </w:pPr>
            <w:r w:rsidRPr="00791DF3">
              <w:t>Marius was of equestrian background (novus homo)</w:t>
            </w:r>
            <w:r w:rsidR="00EE55BF">
              <w:t>.</w:t>
            </w:r>
          </w:p>
          <w:p w14:paraId="1CA80896" w14:textId="5D02428D" w:rsidR="00306E53" w:rsidRPr="00791DF3" w:rsidRDefault="00EE55BF" w:rsidP="005D71F5">
            <w:pPr>
              <w:pStyle w:val="ListParagraph"/>
              <w:numPr>
                <w:ilvl w:val="0"/>
                <w:numId w:val="14"/>
              </w:numPr>
              <w:spacing w:after="0"/>
              <w:rPr>
                <w:rFonts w:cs="Arial"/>
                <w:bCs/>
              </w:rPr>
            </w:pPr>
            <w:r>
              <w:t>H</w:t>
            </w:r>
            <w:r w:rsidR="00306E53" w:rsidRPr="00791DF3">
              <w:t>is military career and successes in the Numantine War allow</w:t>
            </w:r>
            <w:r>
              <w:t>ed</w:t>
            </w:r>
            <w:r w:rsidR="00306E53" w:rsidRPr="00791DF3">
              <w:t xml:space="preserve"> him to build his political career</w:t>
            </w:r>
            <w:r>
              <w:t>.</w:t>
            </w:r>
          </w:p>
          <w:p w14:paraId="755E20D4" w14:textId="774CBBD4" w:rsidR="00306E53" w:rsidRPr="00791DF3" w:rsidRDefault="00306E53" w:rsidP="005D71F5">
            <w:pPr>
              <w:pStyle w:val="ListParagraph"/>
              <w:numPr>
                <w:ilvl w:val="0"/>
                <w:numId w:val="14"/>
              </w:numPr>
              <w:spacing w:after="0"/>
              <w:rPr>
                <w:rFonts w:cs="Arial"/>
                <w:bCs/>
              </w:rPr>
            </w:pPr>
            <w:r w:rsidRPr="00791DF3">
              <w:t>Metel</w:t>
            </w:r>
            <w:r>
              <w:t>l</w:t>
            </w:r>
            <w:r w:rsidRPr="00791DF3">
              <w:t>us supported his early political career, including supporting his election to the tribunate of 119 BCE</w:t>
            </w:r>
            <w:r w:rsidR="00EE55BF">
              <w:t>.</w:t>
            </w:r>
          </w:p>
          <w:p w14:paraId="371E6A04" w14:textId="12585A2B" w:rsidR="00306E53" w:rsidRPr="00791DF3" w:rsidRDefault="00EE55BF" w:rsidP="005D71F5">
            <w:pPr>
              <w:pStyle w:val="ListParagraph"/>
              <w:numPr>
                <w:ilvl w:val="0"/>
                <w:numId w:val="14"/>
              </w:numPr>
              <w:spacing w:after="0"/>
              <w:rPr>
                <w:rFonts w:cs="Arial"/>
                <w:bCs/>
              </w:rPr>
            </w:pPr>
            <w:r>
              <w:t>S</w:t>
            </w:r>
            <w:r w:rsidR="00306E53" w:rsidRPr="00791DF3">
              <w:t xml:space="preserve">ince he lacked distinguished family connections, </w:t>
            </w:r>
            <w:r w:rsidR="00306E53">
              <w:t>Marius</w:t>
            </w:r>
            <w:r w:rsidR="00306E53" w:rsidRPr="00791DF3">
              <w:t xml:space="preserve"> used bribery and propaganda to further advance his political career</w:t>
            </w:r>
            <w:r>
              <w:t>.</w:t>
            </w:r>
          </w:p>
          <w:p w14:paraId="24D5DED1" w14:textId="41D8CE42" w:rsidR="00306E53" w:rsidRPr="00DF76F2" w:rsidRDefault="00EE55BF" w:rsidP="005D71F5">
            <w:pPr>
              <w:pStyle w:val="ListParagraph"/>
              <w:numPr>
                <w:ilvl w:val="0"/>
                <w:numId w:val="14"/>
              </w:numPr>
              <w:spacing w:after="0"/>
              <w:rPr>
                <w:rFonts w:cs="Arial"/>
                <w:bCs/>
              </w:rPr>
            </w:pPr>
            <w:r>
              <w:t>H</w:t>
            </w:r>
            <w:r w:rsidR="00306E53" w:rsidRPr="00791DF3">
              <w:t>e aligned with the Populares, exploiting plebeian and equestrian dissatisfaction to win the consulship of 107 BCE</w:t>
            </w:r>
            <w:r w:rsidR="00A45596">
              <w:t xml:space="preserve">. </w:t>
            </w:r>
          </w:p>
        </w:tc>
      </w:tr>
    </w:tbl>
    <w:p w14:paraId="5B165B3A" w14:textId="416B107F" w:rsidR="00306E53" w:rsidRPr="009F7B52" w:rsidRDefault="00042692" w:rsidP="00042692">
      <w:pPr>
        <w:pStyle w:val="ListParagraph"/>
        <w:numPr>
          <w:ilvl w:val="0"/>
          <w:numId w:val="41"/>
        </w:numPr>
        <w:tabs>
          <w:tab w:val="right" w:pos="9072"/>
        </w:tabs>
        <w:spacing w:before="120"/>
      </w:pPr>
      <w:r>
        <w:t>E</w:t>
      </w:r>
      <w:r w:rsidR="00306E53">
        <w:t>xplain the political impacts of</w:t>
      </w:r>
      <w:r w:rsidR="00306E53" w:rsidRPr="00042692">
        <w:rPr>
          <w:b/>
          <w:bCs/>
        </w:rPr>
        <w:t xml:space="preserve"> two</w:t>
      </w:r>
      <w:r w:rsidR="00306E53" w:rsidRPr="009F7B52">
        <w:t xml:space="preserve"> </w:t>
      </w:r>
      <w:r w:rsidR="00306E53">
        <w:t>of</w:t>
      </w:r>
      <w:r w:rsidR="00306E53" w:rsidRPr="009F7B52">
        <w:t xml:space="preserve"> Marius’</w:t>
      </w:r>
      <w:r w:rsidR="00306E53">
        <w:t xml:space="preserve"> military campaigns after 107 BCE.</w:t>
      </w:r>
      <w:r w:rsidR="00306E53">
        <w:tab/>
      </w:r>
      <w:r w:rsidR="00306E53" w:rsidRPr="009F7B52">
        <w:t>(8 marks)</w:t>
      </w:r>
    </w:p>
    <w:tbl>
      <w:tblPr>
        <w:tblStyle w:val="SCSATable"/>
        <w:tblW w:w="5000" w:type="pct"/>
        <w:tblLook w:val="04A0" w:firstRow="1" w:lastRow="0" w:firstColumn="1" w:lastColumn="0" w:noHBand="0" w:noVBand="1"/>
      </w:tblPr>
      <w:tblGrid>
        <w:gridCol w:w="7650"/>
        <w:gridCol w:w="1410"/>
      </w:tblGrid>
      <w:tr w:rsidR="00042692" w:rsidRPr="009F7B52" w14:paraId="1850CCA1" w14:textId="071C587B" w:rsidTr="00042692">
        <w:trPr>
          <w:cnfStyle w:val="100000000000" w:firstRow="1" w:lastRow="0" w:firstColumn="0" w:lastColumn="0" w:oddVBand="0" w:evenVBand="0" w:oddHBand="0" w:evenHBand="0" w:firstRowFirstColumn="0" w:firstRowLastColumn="0" w:lastRowFirstColumn="0" w:lastRowLastColumn="0"/>
        </w:trPr>
        <w:tc>
          <w:tcPr>
            <w:tcW w:w="7650" w:type="dxa"/>
          </w:tcPr>
          <w:p w14:paraId="03B6B783" w14:textId="77777777" w:rsidR="00042692" w:rsidRPr="009F7B52" w:rsidRDefault="00042692" w:rsidP="00676E62">
            <w:pPr>
              <w:spacing w:after="0" w:line="264" w:lineRule="auto"/>
              <w:contextualSpacing/>
              <w:jc w:val="center"/>
              <w:rPr>
                <w:rFonts w:cs="Times New Roman"/>
                <w:b w:val="0"/>
              </w:rPr>
            </w:pPr>
            <w:r w:rsidRPr="009F7B52">
              <w:rPr>
                <w:rFonts w:cs="Times New Roman"/>
              </w:rPr>
              <w:t>Description</w:t>
            </w:r>
          </w:p>
        </w:tc>
        <w:tc>
          <w:tcPr>
            <w:tcW w:w="1410" w:type="dxa"/>
          </w:tcPr>
          <w:p w14:paraId="13AABE3C" w14:textId="77777777" w:rsidR="00042692" w:rsidRPr="009F7B52" w:rsidRDefault="00042692" w:rsidP="00676E62">
            <w:pPr>
              <w:spacing w:after="0" w:line="264" w:lineRule="auto"/>
              <w:contextualSpacing/>
              <w:jc w:val="center"/>
              <w:rPr>
                <w:rFonts w:cs="Times New Roman"/>
                <w:b w:val="0"/>
              </w:rPr>
            </w:pPr>
            <w:r w:rsidRPr="009F7B52">
              <w:rPr>
                <w:rFonts w:cs="Times New Roman"/>
              </w:rPr>
              <w:t>Marks</w:t>
            </w:r>
          </w:p>
        </w:tc>
      </w:tr>
      <w:tr w:rsidR="00042692" w:rsidRPr="009F7B52" w14:paraId="642103AC" w14:textId="237D1DD0" w:rsidTr="00042692">
        <w:tc>
          <w:tcPr>
            <w:tcW w:w="9060" w:type="dxa"/>
            <w:gridSpan w:val="2"/>
          </w:tcPr>
          <w:p w14:paraId="6EC7053E" w14:textId="41A2F426" w:rsidR="00042692" w:rsidRPr="009F7B52" w:rsidRDefault="00042692" w:rsidP="00676E62">
            <w:pPr>
              <w:spacing w:after="0"/>
              <w:ind w:right="95"/>
              <w:rPr>
                <w:rFonts w:cs="Arial"/>
                <w:bCs/>
              </w:rPr>
            </w:pPr>
            <w:r>
              <w:rPr>
                <w:rFonts w:cs="Arial"/>
                <w:b/>
              </w:rPr>
              <w:t>Explanation</w:t>
            </w:r>
            <w:r w:rsidRPr="006B7890">
              <w:rPr>
                <w:rFonts w:cs="Arial"/>
                <w:b/>
              </w:rPr>
              <w:t xml:space="preserve"> of </w:t>
            </w:r>
            <w:r>
              <w:rPr>
                <w:rFonts w:cs="Arial"/>
                <w:b/>
              </w:rPr>
              <w:t xml:space="preserve">the </w:t>
            </w:r>
            <w:r w:rsidRPr="006B7890">
              <w:rPr>
                <w:rFonts w:cs="Arial"/>
                <w:b/>
              </w:rPr>
              <w:t>impact of a military campaign</w:t>
            </w:r>
            <w:r w:rsidRPr="009F7B52">
              <w:rPr>
                <w:rFonts w:cs="Arial"/>
                <w:bCs/>
              </w:rPr>
              <w:t xml:space="preserve"> </w:t>
            </w:r>
            <w:r w:rsidRPr="006B7890">
              <w:rPr>
                <w:rFonts w:cs="Arial"/>
                <w:b/>
              </w:rPr>
              <w:t>(2 x 4 marks)</w:t>
            </w:r>
          </w:p>
        </w:tc>
      </w:tr>
      <w:tr w:rsidR="00042692" w:rsidRPr="009F7B52" w14:paraId="37D5E1EB" w14:textId="60D8ED42" w:rsidTr="00066F5C">
        <w:tc>
          <w:tcPr>
            <w:tcW w:w="7650" w:type="dxa"/>
          </w:tcPr>
          <w:p w14:paraId="6196C9E7" w14:textId="1C797214" w:rsidR="00042692" w:rsidRPr="001B3502" w:rsidRDefault="00042692" w:rsidP="001B3502">
            <w:pPr>
              <w:tabs>
                <w:tab w:val="left" w:pos="720"/>
              </w:tabs>
              <w:spacing w:after="0"/>
              <w:ind w:right="95"/>
              <w:rPr>
                <w:rFonts w:cs="Arial"/>
                <w:bCs/>
              </w:rPr>
            </w:pPr>
            <w:r w:rsidRPr="001B3502">
              <w:rPr>
                <w:rFonts w:cs="Arial"/>
                <w:bCs/>
              </w:rPr>
              <w:t xml:space="preserve">Explains the political impacts of one of Marius’ military campaigns after 107 BCE </w:t>
            </w:r>
          </w:p>
          <w:p w14:paraId="70CC9CC0" w14:textId="7A1A1F10" w:rsidR="00042692" w:rsidRPr="001B3502" w:rsidRDefault="00042692" w:rsidP="001B3502">
            <w:pPr>
              <w:tabs>
                <w:tab w:val="left" w:pos="720"/>
              </w:tabs>
              <w:spacing w:after="0"/>
              <w:ind w:right="95"/>
              <w:rPr>
                <w:rFonts w:cstheme="minorHAnsi"/>
              </w:rPr>
            </w:pPr>
            <w:r w:rsidRPr="001B3502">
              <w:rPr>
                <w:rFonts w:cstheme="minorHAnsi"/>
              </w:rPr>
              <w:t>Selects relevant and accurate detail on individuals and groups involved, and key events</w:t>
            </w:r>
            <w:r w:rsidR="00066F5C" w:rsidRPr="001B3502">
              <w:rPr>
                <w:rFonts w:cstheme="minorHAnsi"/>
              </w:rPr>
              <w:t>,</w:t>
            </w:r>
            <w:r w:rsidRPr="001B3502">
              <w:rPr>
                <w:rFonts w:cstheme="minorHAnsi"/>
              </w:rPr>
              <w:t xml:space="preserve"> to support the explanation</w:t>
            </w:r>
          </w:p>
          <w:p w14:paraId="74A658EC" w14:textId="572692AF" w:rsidR="00042692" w:rsidRPr="001B3502" w:rsidRDefault="00042692" w:rsidP="001B3502">
            <w:pPr>
              <w:tabs>
                <w:tab w:val="left" w:pos="720"/>
              </w:tabs>
              <w:spacing w:after="0"/>
              <w:ind w:right="95"/>
              <w:rPr>
                <w:rFonts w:cstheme="minorHAnsi"/>
              </w:rPr>
            </w:pPr>
            <w:r w:rsidRPr="001B3502">
              <w:rPr>
                <w:rFonts w:cstheme="minorHAnsi"/>
              </w:rPr>
              <w:t>Uses appropriate historical terminology</w:t>
            </w:r>
          </w:p>
        </w:tc>
        <w:tc>
          <w:tcPr>
            <w:tcW w:w="1410" w:type="dxa"/>
            <w:vAlign w:val="center"/>
          </w:tcPr>
          <w:p w14:paraId="2CAE5A95" w14:textId="3493D777" w:rsidR="00042692" w:rsidRPr="009F7B52" w:rsidRDefault="00042692" w:rsidP="00066F5C">
            <w:pPr>
              <w:spacing w:after="0"/>
              <w:ind w:right="95"/>
              <w:jc w:val="center"/>
              <w:rPr>
                <w:rFonts w:cs="Arial"/>
                <w:bCs/>
              </w:rPr>
            </w:pPr>
            <w:r w:rsidRPr="009F7B52">
              <w:rPr>
                <w:rFonts w:cs="Arial"/>
                <w:bCs/>
              </w:rPr>
              <w:t>4</w:t>
            </w:r>
            <w:r w:rsidR="00D74C79">
              <w:rPr>
                <w:rFonts w:cs="Arial"/>
                <w:bCs/>
              </w:rPr>
              <w:t xml:space="preserve"> x 2</w:t>
            </w:r>
          </w:p>
        </w:tc>
      </w:tr>
      <w:tr w:rsidR="00042692" w:rsidRPr="009F7B52" w14:paraId="2BC9392B" w14:textId="56DEE090" w:rsidTr="00066F5C">
        <w:tc>
          <w:tcPr>
            <w:tcW w:w="7650" w:type="dxa"/>
          </w:tcPr>
          <w:p w14:paraId="2348BB68" w14:textId="53B6B625" w:rsidR="00042692" w:rsidRPr="001B3502" w:rsidRDefault="00042692" w:rsidP="001B3502">
            <w:pPr>
              <w:tabs>
                <w:tab w:val="left" w:pos="720"/>
              </w:tabs>
              <w:spacing w:after="0"/>
              <w:ind w:right="95"/>
              <w:rPr>
                <w:rFonts w:cs="Arial"/>
                <w:bCs/>
              </w:rPr>
            </w:pPr>
            <w:r w:rsidRPr="001B3502">
              <w:rPr>
                <w:rFonts w:cs="Arial"/>
                <w:bCs/>
              </w:rPr>
              <w:t>Outlines the political impacts of one of Marius’ military campaigns after 107 BCE</w:t>
            </w:r>
          </w:p>
          <w:p w14:paraId="384A3FC0" w14:textId="15634546" w:rsidR="00042692" w:rsidRPr="001B3502" w:rsidRDefault="00042692" w:rsidP="001B3502">
            <w:pPr>
              <w:tabs>
                <w:tab w:val="left" w:pos="720"/>
              </w:tabs>
              <w:spacing w:after="0"/>
              <w:ind w:right="95"/>
              <w:rPr>
                <w:rFonts w:cstheme="minorHAnsi"/>
              </w:rPr>
            </w:pPr>
            <w:r w:rsidRPr="001B3502">
              <w:rPr>
                <w:rFonts w:cstheme="minorHAnsi"/>
              </w:rPr>
              <w:t>Selects some relevant and accurate detail</w:t>
            </w:r>
            <w:r w:rsidR="00A1226F" w:rsidRPr="001B3502">
              <w:rPr>
                <w:rFonts w:cstheme="minorHAnsi"/>
              </w:rPr>
              <w:t>s</w:t>
            </w:r>
            <w:r w:rsidRPr="001B3502">
              <w:rPr>
                <w:rFonts w:cstheme="minorHAnsi"/>
              </w:rPr>
              <w:t xml:space="preserve">, including some information on individuals and groups involved, and key events </w:t>
            </w:r>
          </w:p>
          <w:p w14:paraId="137C80B8" w14:textId="7DD636BC" w:rsidR="00042692" w:rsidRPr="001B3502" w:rsidRDefault="00042692" w:rsidP="001B3502">
            <w:pPr>
              <w:tabs>
                <w:tab w:val="left" w:pos="720"/>
              </w:tabs>
              <w:spacing w:after="0"/>
              <w:ind w:right="95"/>
              <w:rPr>
                <w:rFonts w:cs="Arial"/>
                <w:bCs/>
              </w:rPr>
            </w:pPr>
            <w:r w:rsidRPr="001B3502">
              <w:rPr>
                <w:rFonts w:cstheme="minorHAnsi"/>
              </w:rPr>
              <w:t>Uses some historical terminology</w:t>
            </w:r>
          </w:p>
        </w:tc>
        <w:tc>
          <w:tcPr>
            <w:tcW w:w="1410" w:type="dxa"/>
            <w:vAlign w:val="center"/>
          </w:tcPr>
          <w:p w14:paraId="2A62CFC3" w14:textId="54E92CCE" w:rsidR="00042692" w:rsidRPr="009F7B52" w:rsidRDefault="00042692" w:rsidP="00066F5C">
            <w:pPr>
              <w:spacing w:after="0"/>
              <w:ind w:right="95"/>
              <w:jc w:val="center"/>
              <w:rPr>
                <w:rFonts w:cs="Arial"/>
                <w:bCs/>
              </w:rPr>
            </w:pPr>
            <w:r w:rsidRPr="009F7B52">
              <w:rPr>
                <w:rFonts w:cs="Arial"/>
                <w:bCs/>
              </w:rPr>
              <w:t>3</w:t>
            </w:r>
            <w:r w:rsidR="00D74C79">
              <w:rPr>
                <w:rFonts w:cs="Arial"/>
                <w:bCs/>
              </w:rPr>
              <w:t xml:space="preserve"> x 2</w:t>
            </w:r>
          </w:p>
        </w:tc>
      </w:tr>
      <w:tr w:rsidR="00042692" w:rsidRPr="009F7B52" w14:paraId="056B99B8" w14:textId="7409F70B" w:rsidTr="00066F5C">
        <w:tc>
          <w:tcPr>
            <w:tcW w:w="7650" w:type="dxa"/>
          </w:tcPr>
          <w:p w14:paraId="61A2EB7A" w14:textId="75061BC0" w:rsidR="00042692" w:rsidRPr="001B3502" w:rsidRDefault="00042692" w:rsidP="001B3502">
            <w:pPr>
              <w:tabs>
                <w:tab w:val="left" w:pos="720"/>
              </w:tabs>
              <w:spacing w:after="0"/>
              <w:ind w:right="95"/>
              <w:rPr>
                <w:rFonts w:cs="Arial"/>
                <w:bCs/>
              </w:rPr>
            </w:pPr>
            <w:r w:rsidRPr="001B3502">
              <w:rPr>
                <w:rFonts w:cs="Arial"/>
                <w:bCs/>
              </w:rPr>
              <w:t>Identifies a political impact of one of Marius’ military campaigns after 107 BCE</w:t>
            </w:r>
          </w:p>
          <w:p w14:paraId="4230A4C0" w14:textId="1C6546C7" w:rsidR="00042692" w:rsidRPr="001B3502" w:rsidRDefault="00042692" w:rsidP="001B3502">
            <w:pPr>
              <w:tabs>
                <w:tab w:val="left" w:pos="720"/>
              </w:tabs>
              <w:spacing w:after="0"/>
              <w:ind w:right="95"/>
              <w:rPr>
                <w:rFonts w:cstheme="minorHAnsi"/>
              </w:rPr>
            </w:pPr>
            <w:r w:rsidRPr="001B3502">
              <w:rPr>
                <w:rFonts w:cstheme="minorHAnsi"/>
              </w:rPr>
              <w:t xml:space="preserve">Includes limited information on individuals, groups or events </w:t>
            </w:r>
          </w:p>
          <w:p w14:paraId="5F2D3623" w14:textId="361C7D64" w:rsidR="00042692" w:rsidRPr="001B3502" w:rsidRDefault="00042692" w:rsidP="001B3502">
            <w:pPr>
              <w:tabs>
                <w:tab w:val="left" w:pos="720"/>
              </w:tabs>
              <w:spacing w:after="0"/>
              <w:ind w:right="95"/>
              <w:rPr>
                <w:rFonts w:cs="Arial"/>
                <w:bCs/>
              </w:rPr>
            </w:pPr>
            <w:r w:rsidRPr="001B3502">
              <w:rPr>
                <w:rFonts w:cstheme="minorHAnsi"/>
              </w:rPr>
              <w:t>Uses limited historical terminology</w:t>
            </w:r>
          </w:p>
        </w:tc>
        <w:tc>
          <w:tcPr>
            <w:tcW w:w="1410" w:type="dxa"/>
            <w:vAlign w:val="center"/>
          </w:tcPr>
          <w:p w14:paraId="6482B521" w14:textId="2742F9B1" w:rsidR="00042692" w:rsidRPr="009F7B52" w:rsidRDefault="00042692" w:rsidP="00066F5C">
            <w:pPr>
              <w:spacing w:after="0"/>
              <w:ind w:right="95"/>
              <w:jc w:val="center"/>
              <w:rPr>
                <w:rFonts w:cs="Arial"/>
                <w:bCs/>
              </w:rPr>
            </w:pPr>
            <w:r w:rsidRPr="009F7B52">
              <w:rPr>
                <w:rFonts w:cs="Arial"/>
                <w:bCs/>
              </w:rPr>
              <w:t>2</w:t>
            </w:r>
            <w:r w:rsidR="00D74C79">
              <w:rPr>
                <w:rFonts w:cs="Arial"/>
                <w:bCs/>
              </w:rPr>
              <w:t xml:space="preserve"> x 2</w:t>
            </w:r>
          </w:p>
        </w:tc>
      </w:tr>
      <w:tr w:rsidR="00042692" w:rsidRPr="009F7B52" w14:paraId="314E7E9E" w14:textId="5A670839" w:rsidTr="00066F5C">
        <w:tc>
          <w:tcPr>
            <w:tcW w:w="7650" w:type="dxa"/>
          </w:tcPr>
          <w:p w14:paraId="0BF4DC72" w14:textId="7E032EE7" w:rsidR="00042692" w:rsidRPr="001B3502" w:rsidRDefault="00042692" w:rsidP="001B3502">
            <w:pPr>
              <w:tabs>
                <w:tab w:val="left" w:pos="720"/>
              </w:tabs>
              <w:spacing w:after="0"/>
              <w:ind w:right="95"/>
              <w:rPr>
                <w:rFonts w:cs="Arial"/>
                <w:bCs/>
              </w:rPr>
            </w:pPr>
            <w:r w:rsidRPr="001B3502">
              <w:rPr>
                <w:rFonts w:cs="Arial"/>
                <w:bCs/>
              </w:rPr>
              <w:t>Makes a general statement/s about the political impact of one of Marius’ military campaigns after 107 BCE</w:t>
            </w:r>
          </w:p>
        </w:tc>
        <w:tc>
          <w:tcPr>
            <w:tcW w:w="1410" w:type="dxa"/>
            <w:vAlign w:val="center"/>
          </w:tcPr>
          <w:p w14:paraId="4BB9C885" w14:textId="6F1BE10F" w:rsidR="00042692" w:rsidRPr="009F7B52" w:rsidRDefault="00042692" w:rsidP="00066F5C">
            <w:pPr>
              <w:spacing w:after="0"/>
              <w:ind w:right="95"/>
              <w:jc w:val="center"/>
              <w:rPr>
                <w:rFonts w:cs="Arial"/>
                <w:bCs/>
              </w:rPr>
            </w:pPr>
            <w:r w:rsidRPr="009F7B52">
              <w:rPr>
                <w:rFonts w:cs="Arial"/>
                <w:bCs/>
              </w:rPr>
              <w:t>1</w:t>
            </w:r>
            <w:r w:rsidR="00D74C79">
              <w:rPr>
                <w:rFonts w:cs="Arial"/>
                <w:bCs/>
              </w:rPr>
              <w:t xml:space="preserve"> x 2</w:t>
            </w:r>
          </w:p>
        </w:tc>
      </w:tr>
      <w:tr w:rsidR="00042692" w:rsidRPr="009F7B52" w14:paraId="61D52383" w14:textId="25D6A2A4" w:rsidTr="00042692">
        <w:tc>
          <w:tcPr>
            <w:tcW w:w="7650" w:type="dxa"/>
          </w:tcPr>
          <w:p w14:paraId="2B5C473F" w14:textId="77777777" w:rsidR="00042692" w:rsidRPr="009F7B52" w:rsidRDefault="00042692" w:rsidP="00676E62">
            <w:pPr>
              <w:tabs>
                <w:tab w:val="left" w:pos="720"/>
              </w:tabs>
              <w:spacing w:after="0"/>
              <w:ind w:right="95"/>
              <w:jc w:val="right"/>
              <w:rPr>
                <w:rFonts w:cs="Arial"/>
                <w:b/>
                <w:bCs/>
              </w:rPr>
            </w:pPr>
            <w:r>
              <w:rPr>
                <w:rFonts w:cs="Arial"/>
                <w:b/>
                <w:bCs/>
              </w:rPr>
              <w:t>Subt</w:t>
            </w:r>
            <w:r w:rsidRPr="009F7B52">
              <w:rPr>
                <w:rFonts w:cs="Arial"/>
                <w:b/>
                <w:bCs/>
              </w:rPr>
              <w:t xml:space="preserve">otal </w:t>
            </w:r>
          </w:p>
        </w:tc>
        <w:tc>
          <w:tcPr>
            <w:tcW w:w="1410" w:type="dxa"/>
          </w:tcPr>
          <w:p w14:paraId="0E25F92E" w14:textId="77777777" w:rsidR="00042692" w:rsidRPr="009F7B52" w:rsidRDefault="00042692" w:rsidP="00676E62">
            <w:pPr>
              <w:spacing w:after="0"/>
              <w:ind w:right="95"/>
              <w:jc w:val="right"/>
              <w:rPr>
                <w:rFonts w:cs="Arial"/>
                <w:b/>
                <w:bCs/>
              </w:rPr>
            </w:pPr>
            <w:r>
              <w:rPr>
                <w:rFonts w:cs="Arial"/>
                <w:b/>
                <w:bCs/>
              </w:rPr>
              <w:t>/</w:t>
            </w:r>
            <w:r w:rsidRPr="009F7B52">
              <w:rPr>
                <w:rFonts w:cs="Arial"/>
                <w:b/>
                <w:bCs/>
              </w:rPr>
              <w:t>8</w:t>
            </w:r>
          </w:p>
        </w:tc>
      </w:tr>
    </w:tbl>
    <w:p w14:paraId="7ECFDF5A" w14:textId="7AC87812" w:rsidR="00306E53" w:rsidRPr="009F7B52" w:rsidRDefault="00306E53" w:rsidP="00042692">
      <w:pPr>
        <w:pStyle w:val="ListBullet2"/>
        <w:numPr>
          <w:ilvl w:val="0"/>
          <w:numId w:val="41"/>
        </w:numPr>
        <w:tabs>
          <w:tab w:val="right" w:pos="9072"/>
        </w:tabs>
        <w:spacing w:before="120" w:after="120"/>
      </w:pPr>
      <w:r w:rsidRPr="009F7B52">
        <w:lastRenderedPageBreak/>
        <w:t>Discuss the nature</w:t>
      </w:r>
      <w:r>
        <w:t xml:space="preserve"> and</w:t>
      </w:r>
      <w:r w:rsidRPr="009F7B52">
        <w:t xml:space="preserve"> impact of Marius’ reforms to the military.</w:t>
      </w:r>
      <w:r w:rsidR="00042692">
        <w:tab/>
      </w:r>
      <w:r w:rsidRPr="009F7B52">
        <w:t>(12 marks)</w:t>
      </w:r>
    </w:p>
    <w:tbl>
      <w:tblPr>
        <w:tblStyle w:val="SCSATable"/>
        <w:tblW w:w="9067" w:type="dxa"/>
        <w:tblLayout w:type="fixed"/>
        <w:tblLook w:val="04A0" w:firstRow="1" w:lastRow="0" w:firstColumn="1" w:lastColumn="0" w:noHBand="0" w:noVBand="1"/>
      </w:tblPr>
      <w:tblGrid>
        <w:gridCol w:w="7650"/>
        <w:gridCol w:w="1417"/>
      </w:tblGrid>
      <w:tr w:rsidR="00306E53" w:rsidRPr="009F7B52" w14:paraId="2C74EDCE" w14:textId="77777777" w:rsidTr="005D71F5">
        <w:trPr>
          <w:cnfStyle w:val="100000000000" w:firstRow="1" w:lastRow="0" w:firstColumn="0" w:lastColumn="0" w:oddVBand="0" w:evenVBand="0" w:oddHBand="0" w:evenHBand="0" w:firstRowFirstColumn="0" w:firstRowLastColumn="0" w:lastRowFirstColumn="0" w:lastRowLastColumn="0"/>
          <w:tblHeader w:val="0"/>
        </w:trPr>
        <w:tc>
          <w:tcPr>
            <w:tcW w:w="7650" w:type="dxa"/>
          </w:tcPr>
          <w:p w14:paraId="07B873D7" w14:textId="77777777" w:rsidR="00306E53" w:rsidRPr="009F7B52" w:rsidRDefault="00306E53" w:rsidP="00BF231B">
            <w:pPr>
              <w:spacing w:after="0" w:line="276" w:lineRule="auto"/>
              <w:jc w:val="center"/>
              <w:rPr>
                <w:rFonts w:cstheme="minorHAnsi"/>
                <w:b w:val="0"/>
                <w:bCs/>
              </w:rPr>
            </w:pPr>
            <w:r w:rsidRPr="009F7B52">
              <w:rPr>
                <w:rFonts w:cstheme="minorHAnsi"/>
                <w:bCs/>
              </w:rPr>
              <w:t>Description</w:t>
            </w:r>
          </w:p>
        </w:tc>
        <w:tc>
          <w:tcPr>
            <w:tcW w:w="1417" w:type="dxa"/>
          </w:tcPr>
          <w:p w14:paraId="4A40A133" w14:textId="77777777" w:rsidR="00306E53" w:rsidRPr="009F7B52" w:rsidRDefault="00306E53" w:rsidP="005D71F5">
            <w:pPr>
              <w:spacing w:after="0" w:line="276" w:lineRule="auto"/>
              <w:jc w:val="center"/>
              <w:rPr>
                <w:rFonts w:cstheme="minorHAnsi"/>
                <w:b w:val="0"/>
                <w:bCs/>
              </w:rPr>
            </w:pPr>
            <w:r w:rsidRPr="009F7B52">
              <w:rPr>
                <w:rFonts w:cstheme="minorHAnsi"/>
                <w:bCs/>
              </w:rPr>
              <w:t>Marks</w:t>
            </w:r>
          </w:p>
        </w:tc>
      </w:tr>
      <w:tr w:rsidR="005D71F5" w:rsidRPr="009F7B52" w14:paraId="5A5CDFBC" w14:textId="77777777" w:rsidTr="00066F5C">
        <w:tc>
          <w:tcPr>
            <w:tcW w:w="9067" w:type="dxa"/>
            <w:gridSpan w:val="2"/>
            <w:shd w:val="clear" w:color="auto" w:fill="E4D8EB" w:themeFill="accent4" w:themeFillTint="66"/>
          </w:tcPr>
          <w:p w14:paraId="049B7179" w14:textId="531BF09E" w:rsidR="005D71F5" w:rsidRPr="009F7B52" w:rsidRDefault="005D71F5" w:rsidP="005D71F5">
            <w:pPr>
              <w:spacing w:after="0" w:line="276" w:lineRule="auto"/>
              <w:rPr>
                <w:rFonts w:cstheme="minorHAnsi"/>
                <w:b/>
                <w:bCs/>
              </w:rPr>
            </w:pPr>
            <w:r w:rsidRPr="009F7B52">
              <w:rPr>
                <w:rFonts w:cstheme="minorHAnsi"/>
                <w:b/>
                <w:bCs/>
              </w:rPr>
              <w:t>Development of argument/historical</w:t>
            </w:r>
            <w:r w:rsidRPr="009F7B52">
              <w:rPr>
                <w:rFonts w:cstheme="minorHAnsi"/>
                <w:b/>
                <w:bCs/>
                <w:spacing w:val="-1"/>
              </w:rPr>
              <w:t xml:space="preserve"> </w:t>
            </w:r>
            <w:r w:rsidRPr="009F7B52">
              <w:rPr>
                <w:rFonts w:cstheme="minorHAnsi"/>
                <w:b/>
                <w:bCs/>
              </w:rPr>
              <w:t>narrative</w:t>
            </w:r>
            <w:r>
              <w:rPr>
                <w:rFonts w:cstheme="minorHAnsi"/>
                <w:b/>
                <w:bCs/>
              </w:rPr>
              <w:t>/context</w:t>
            </w:r>
          </w:p>
        </w:tc>
      </w:tr>
      <w:tr w:rsidR="00306E53" w:rsidRPr="009F7B52" w14:paraId="44058B09" w14:textId="77777777" w:rsidTr="005E0663">
        <w:tc>
          <w:tcPr>
            <w:tcW w:w="7650" w:type="dxa"/>
          </w:tcPr>
          <w:p w14:paraId="380012A7" w14:textId="6BF9A34C" w:rsidR="00306E53" w:rsidRPr="00346797" w:rsidRDefault="00306E53" w:rsidP="00346797">
            <w:pPr>
              <w:spacing w:after="0"/>
              <w:rPr>
                <w:rFonts w:cstheme="minorHAnsi"/>
              </w:rPr>
            </w:pPr>
            <w:r w:rsidRPr="00346797">
              <w:rPr>
                <w:rFonts w:cstheme="minorHAnsi"/>
              </w:rPr>
              <w:t>Constructs a discussion that demonstrates assessment of the historical narrative/context and/or the reliability of the ancient evidence</w:t>
            </w:r>
          </w:p>
          <w:p w14:paraId="75D864F6" w14:textId="62FA7B0A" w:rsidR="00306E53" w:rsidRPr="00346797" w:rsidRDefault="00306E53" w:rsidP="00346797">
            <w:pPr>
              <w:spacing w:after="0"/>
              <w:rPr>
                <w:rFonts w:cstheme="minorHAnsi"/>
              </w:rPr>
            </w:pPr>
            <w:r w:rsidRPr="00346797">
              <w:rPr>
                <w:rFonts w:cstheme="minorHAnsi"/>
              </w:rPr>
              <w:t>Addresses the question</w:t>
            </w:r>
            <w:r w:rsidR="005067BC" w:rsidRPr="00346797">
              <w:rPr>
                <w:rFonts w:cstheme="minorHAnsi"/>
              </w:rPr>
              <w:t xml:space="preserve"> comprehensively </w:t>
            </w:r>
          </w:p>
        </w:tc>
        <w:tc>
          <w:tcPr>
            <w:tcW w:w="1417" w:type="dxa"/>
            <w:vAlign w:val="center"/>
          </w:tcPr>
          <w:p w14:paraId="09A61879" w14:textId="77777777" w:rsidR="00306E53" w:rsidRPr="009F7B52" w:rsidRDefault="00306E53" w:rsidP="005E0663">
            <w:pPr>
              <w:spacing w:after="0"/>
              <w:jc w:val="center"/>
              <w:rPr>
                <w:rFonts w:cstheme="minorHAnsi"/>
              </w:rPr>
            </w:pPr>
            <w:r w:rsidRPr="009F7B52">
              <w:rPr>
                <w:rFonts w:cstheme="minorHAnsi"/>
              </w:rPr>
              <w:t>6</w:t>
            </w:r>
          </w:p>
        </w:tc>
      </w:tr>
      <w:tr w:rsidR="00306E53" w:rsidRPr="009F7B52" w14:paraId="5E098382" w14:textId="77777777" w:rsidTr="005E0663">
        <w:tc>
          <w:tcPr>
            <w:tcW w:w="7650" w:type="dxa"/>
          </w:tcPr>
          <w:p w14:paraId="23B3B123" w14:textId="3E4F2625" w:rsidR="00306E53" w:rsidRPr="00346797" w:rsidRDefault="00306E53" w:rsidP="00346797">
            <w:pPr>
              <w:spacing w:after="0"/>
              <w:rPr>
                <w:rFonts w:cstheme="minorHAnsi"/>
              </w:rPr>
            </w:pPr>
            <w:r w:rsidRPr="00346797">
              <w:rPr>
                <w:rFonts w:cstheme="minorHAnsi"/>
              </w:rPr>
              <w:t>Constructs a discussion that shows some assessment of the historical narrative/context and/or the reliability of the ancient evidence</w:t>
            </w:r>
          </w:p>
          <w:p w14:paraId="3F9F4F86" w14:textId="7D77286A" w:rsidR="00306E53" w:rsidRPr="00346797" w:rsidRDefault="00306E53" w:rsidP="00346797">
            <w:pPr>
              <w:spacing w:after="0"/>
              <w:rPr>
                <w:rFonts w:cstheme="minorHAnsi"/>
              </w:rPr>
            </w:pPr>
            <w:r w:rsidRPr="00346797">
              <w:rPr>
                <w:rFonts w:cstheme="minorHAnsi"/>
              </w:rPr>
              <w:t>Addresses the question</w:t>
            </w:r>
          </w:p>
        </w:tc>
        <w:tc>
          <w:tcPr>
            <w:tcW w:w="1417" w:type="dxa"/>
            <w:vAlign w:val="center"/>
          </w:tcPr>
          <w:p w14:paraId="5DBAB047" w14:textId="77777777" w:rsidR="00306E53" w:rsidRPr="009F7B52" w:rsidRDefault="00306E53" w:rsidP="005E0663">
            <w:pPr>
              <w:spacing w:after="0"/>
              <w:jc w:val="center"/>
              <w:rPr>
                <w:rFonts w:cstheme="minorHAnsi"/>
              </w:rPr>
            </w:pPr>
            <w:r>
              <w:rPr>
                <w:rFonts w:cstheme="minorHAnsi"/>
              </w:rPr>
              <w:t>5</w:t>
            </w:r>
          </w:p>
        </w:tc>
      </w:tr>
      <w:tr w:rsidR="00306E53" w:rsidRPr="009F7B52" w14:paraId="1359BCAA" w14:textId="77777777" w:rsidTr="005E0663">
        <w:tc>
          <w:tcPr>
            <w:tcW w:w="7650" w:type="dxa"/>
          </w:tcPr>
          <w:p w14:paraId="2E070BC3" w14:textId="5F565594" w:rsidR="00306E53" w:rsidRPr="00346797" w:rsidRDefault="00306E53" w:rsidP="00346797">
            <w:pPr>
              <w:spacing w:after="0"/>
              <w:rPr>
                <w:rFonts w:cstheme="minorHAnsi"/>
              </w:rPr>
            </w:pPr>
            <w:r w:rsidRPr="00346797">
              <w:rPr>
                <w:rFonts w:cstheme="minorHAnsi"/>
              </w:rPr>
              <w:t>Presents relevant points/information in relation to the historical narrative/context and/or reliability of the ancient evidence</w:t>
            </w:r>
          </w:p>
          <w:p w14:paraId="5F5B0324" w14:textId="0E1DFE56" w:rsidR="00306E53" w:rsidRPr="00346797" w:rsidRDefault="00306E53" w:rsidP="00346797">
            <w:pPr>
              <w:spacing w:after="0"/>
              <w:rPr>
                <w:rFonts w:cstheme="minorHAnsi"/>
              </w:rPr>
            </w:pPr>
            <w:r w:rsidRPr="00346797">
              <w:rPr>
                <w:rFonts w:cstheme="minorHAnsi"/>
              </w:rPr>
              <w:t>Presents the discussion within a logical structure</w:t>
            </w:r>
          </w:p>
          <w:p w14:paraId="41946AF9" w14:textId="2FB2EE7A" w:rsidR="00306E53" w:rsidRPr="00346797" w:rsidRDefault="00306E53" w:rsidP="00346797">
            <w:pPr>
              <w:spacing w:after="0"/>
              <w:rPr>
                <w:rFonts w:cstheme="minorHAnsi"/>
              </w:rPr>
            </w:pPr>
            <w:r w:rsidRPr="00346797">
              <w:rPr>
                <w:rFonts w:cstheme="minorHAnsi"/>
              </w:rPr>
              <w:t>Addresses most aspects of the question</w:t>
            </w:r>
          </w:p>
        </w:tc>
        <w:tc>
          <w:tcPr>
            <w:tcW w:w="1417" w:type="dxa"/>
            <w:vAlign w:val="center"/>
          </w:tcPr>
          <w:p w14:paraId="75D8A5B3" w14:textId="77777777" w:rsidR="00306E53" w:rsidRPr="009F7B52" w:rsidRDefault="00306E53" w:rsidP="005E0663">
            <w:pPr>
              <w:spacing w:after="0"/>
              <w:jc w:val="center"/>
              <w:rPr>
                <w:rFonts w:cstheme="minorHAnsi"/>
              </w:rPr>
            </w:pPr>
            <w:r>
              <w:rPr>
                <w:rFonts w:cstheme="minorHAnsi"/>
              </w:rPr>
              <w:t>4</w:t>
            </w:r>
          </w:p>
        </w:tc>
      </w:tr>
      <w:tr w:rsidR="00306E53" w:rsidRPr="009F7B52" w14:paraId="68221098" w14:textId="77777777" w:rsidTr="005E0663">
        <w:tc>
          <w:tcPr>
            <w:tcW w:w="7650" w:type="dxa"/>
          </w:tcPr>
          <w:p w14:paraId="74A78A50" w14:textId="03F1ECA2" w:rsidR="00306E53" w:rsidRPr="00346797" w:rsidRDefault="00306E53" w:rsidP="00346797">
            <w:pPr>
              <w:spacing w:after="0"/>
              <w:rPr>
                <w:rFonts w:cstheme="minorHAnsi"/>
              </w:rPr>
            </w:pPr>
            <w:r w:rsidRPr="00346797">
              <w:rPr>
                <w:rFonts w:cstheme="minorHAnsi"/>
              </w:rPr>
              <w:t>Presents some relevant points/information in relation to the historical narrative/context and/or reliability of the ancient evidence</w:t>
            </w:r>
          </w:p>
          <w:p w14:paraId="5A7226FB" w14:textId="7E7391DD" w:rsidR="00306E53" w:rsidRPr="00346797" w:rsidRDefault="00306E53" w:rsidP="00346797">
            <w:pPr>
              <w:spacing w:after="0"/>
              <w:rPr>
                <w:rFonts w:cstheme="minorHAnsi"/>
              </w:rPr>
            </w:pPr>
            <w:r w:rsidRPr="00346797">
              <w:rPr>
                <w:rFonts w:cstheme="minorHAnsi"/>
              </w:rPr>
              <w:t>Indicates direction for argument/discussion</w:t>
            </w:r>
          </w:p>
          <w:p w14:paraId="684E5834" w14:textId="485E6B4F" w:rsidR="00306E53" w:rsidRPr="00346797" w:rsidRDefault="00306E53" w:rsidP="00346797">
            <w:pPr>
              <w:spacing w:after="0"/>
              <w:rPr>
                <w:rFonts w:cstheme="minorHAnsi"/>
              </w:rPr>
            </w:pPr>
            <w:r w:rsidRPr="00346797">
              <w:rPr>
                <w:rFonts w:cstheme="minorHAnsi"/>
              </w:rPr>
              <w:t>Attempts to address the question</w:t>
            </w:r>
          </w:p>
        </w:tc>
        <w:tc>
          <w:tcPr>
            <w:tcW w:w="1417" w:type="dxa"/>
            <w:vAlign w:val="center"/>
          </w:tcPr>
          <w:p w14:paraId="209AA7BF" w14:textId="77777777" w:rsidR="00306E53" w:rsidRPr="009F7B52" w:rsidRDefault="00306E53" w:rsidP="005E0663">
            <w:pPr>
              <w:spacing w:after="0"/>
              <w:jc w:val="center"/>
              <w:rPr>
                <w:rFonts w:cstheme="minorHAnsi"/>
              </w:rPr>
            </w:pPr>
            <w:r>
              <w:rPr>
                <w:rFonts w:cstheme="minorHAnsi"/>
              </w:rPr>
              <w:t>3</w:t>
            </w:r>
          </w:p>
        </w:tc>
      </w:tr>
      <w:tr w:rsidR="00306E53" w:rsidRPr="009F7B52" w14:paraId="2C6DAD3F" w14:textId="77777777" w:rsidTr="005E0663">
        <w:tc>
          <w:tcPr>
            <w:tcW w:w="7650" w:type="dxa"/>
          </w:tcPr>
          <w:p w14:paraId="7DE3789F" w14:textId="694781C0" w:rsidR="00306E53" w:rsidRPr="00346797" w:rsidRDefault="00306E53" w:rsidP="00346797">
            <w:pPr>
              <w:spacing w:after="0"/>
              <w:rPr>
                <w:rFonts w:cstheme="minorHAnsi"/>
              </w:rPr>
            </w:pPr>
            <w:r w:rsidRPr="00346797">
              <w:rPr>
                <w:rFonts w:cstheme="minorHAnsi"/>
              </w:rPr>
              <w:t>Presents some points/information in relation to the historical narrative</w:t>
            </w:r>
          </w:p>
          <w:p w14:paraId="1A977110" w14:textId="6CCBA747" w:rsidR="00306E53" w:rsidRPr="00346797" w:rsidRDefault="00306E53" w:rsidP="00346797">
            <w:pPr>
              <w:spacing w:after="0"/>
              <w:rPr>
                <w:rFonts w:cstheme="minorHAnsi"/>
              </w:rPr>
            </w:pPr>
            <w:r w:rsidRPr="00346797">
              <w:rPr>
                <w:rFonts w:cstheme="minorHAnsi"/>
              </w:rPr>
              <w:t xml:space="preserve">Attempts to address </w:t>
            </w:r>
            <w:r w:rsidR="00363ED2">
              <w:rPr>
                <w:rFonts w:cstheme="minorHAnsi"/>
              </w:rPr>
              <w:t xml:space="preserve">some aspects of </w:t>
            </w:r>
            <w:r w:rsidRPr="00346797">
              <w:rPr>
                <w:rFonts w:cstheme="minorHAnsi"/>
              </w:rPr>
              <w:t>the question</w:t>
            </w:r>
          </w:p>
        </w:tc>
        <w:tc>
          <w:tcPr>
            <w:tcW w:w="1417" w:type="dxa"/>
            <w:vAlign w:val="center"/>
          </w:tcPr>
          <w:p w14:paraId="3ED92BAF" w14:textId="77777777" w:rsidR="00306E53" w:rsidRPr="009F7B52" w:rsidRDefault="00306E53" w:rsidP="005E0663">
            <w:pPr>
              <w:spacing w:after="0"/>
              <w:jc w:val="center"/>
              <w:rPr>
                <w:rFonts w:cstheme="minorHAnsi"/>
              </w:rPr>
            </w:pPr>
            <w:r>
              <w:rPr>
                <w:rFonts w:cstheme="minorHAnsi"/>
              </w:rPr>
              <w:t>2</w:t>
            </w:r>
          </w:p>
        </w:tc>
      </w:tr>
      <w:tr w:rsidR="00306E53" w:rsidRPr="009F7B52" w14:paraId="0980E9AF" w14:textId="77777777" w:rsidTr="005E0663">
        <w:tc>
          <w:tcPr>
            <w:tcW w:w="7650" w:type="dxa"/>
          </w:tcPr>
          <w:p w14:paraId="069C071B" w14:textId="74D829F5" w:rsidR="00306E53" w:rsidRPr="00346797" w:rsidRDefault="00306E53" w:rsidP="00346797">
            <w:pPr>
              <w:spacing w:after="0"/>
              <w:rPr>
                <w:rFonts w:cstheme="minorHAnsi"/>
              </w:rPr>
            </w:pPr>
            <w:r w:rsidRPr="00346797">
              <w:rPr>
                <w:rFonts w:cstheme="minorHAnsi"/>
              </w:rPr>
              <w:t>Makes general, disjointed statements in relation to the historical narrative or the topic/question</w:t>
            </w:r>
          </w:p>
        </w:tc>
        <w:tc>
          <w:tcPr>
            <w:tcW w:w="1417" w:type="dxa"/>
            <w:vAlign w:val="center"/>
          </w:tcPr>
          <w:p w14:paraId="2AC959A5" w14:textId="77777777" w:rsidR="00306E53" w:rsidRPr="009F7B52" w:rsidRDefault="00306E53" w:rsidP="005E0663">
            <w:pPr>
              <w:spacing w:after="0"/>
              <w:jc w:val="center"/>
              <w:rPr>
                <w:rFonts w:cstheme="minorHAnsi"/>
              </w:rPr>
            </w:pPr>
            <w:r w:rsidRPr="009F7B52">
              <w:rPr>
                <w:rFonts w:cstheme="minorHAnsi"/>
              </w:rPr>
              <w:t>1</w:t>
            </w:r>
          </w:p>
        </w:tc>
      </w:tr>
      <w:tr w:rsidR="00306E53" w:rsidRPr="009F7B52" w14:paraId="1FF9C9F1" w14:textId="77777777" w:rsidTr="00042692">
        <w:tc>
          <w:tcPr>
            <w:tcW w:w="7650" w:type="dxa"/>
          </w:tcPr>
          <w:p w14:paraId="319190C7" w14:textId="77777777" w:rsidR="00306E53" w:rsidRPr="009F7B52" w:rsidRDefault="00306E53" w:rsidP="005D71F5">
            <w:pPr>
              <w:spacing w:after="0" w:line="276" w:lineRule="auto"/>
              <w:jc w:val="right"/>
              <w:rPr>
                <w:rFonts w:cstheme="minorHAnsi"/>
                <w:b/>
              </w:rPr>
            </w:pPr>
            <w:r w:rsidRPr="009F7B52">
              <w:rPr>
                <w:rFonts w:cstheme="minorHAnsi"/>
                <w:b/>
              </w:rPr>
              <w:t>Subtotal</w:t>
            </w:r>
          </w:p>
        </w:tc>
        <w:tc>
          <w:tcPr>
            <w:tcW w:w="1417" w:type="dxa"/>
          </w:tcPr>
          <w:p w14:paraId="386BF098" w14:textId="77777777" w:rsidR="00306E53" w:rsidRPr="009F7B52" w:rsidRDefault="00306E53" w:rsidP="005D71F5">
            <w:pPr>
              <w:spacing w:after="0" w:line="276" w:lineRule="auto"/>
              <w:jc w:val="right"/>
              <w:rPr>
                <w:rFonts w:cstheme="minorHAnsi"/>
                <w:b/>
                <w:bCs/>
              </w:rPr>
            </w:pPr>
            <w:r>
              <w:rPr>
                <w:rFonts w:cstheme="minorHAnsi"/>
                <w:b/>
                <w:bCs/>
              </w:rPr>
              <w:t>/</w:t>
            </w:r>
            <w:r w:rsidRPr="009F7B52">
              <w:rPr>
                <w:rFonts w:cstheme="minorHAnsi"/>
                <w:b/>
                <w:bCs/>
              </w:rPr>
              <w:t>6</w:t>
            </w:r>
          </w:p>
        </w:tc>
      </w:tr>
      <w:tr w:rsidR="00306E53" w:rsidRPr="009F7B52" w14:paraId="3961790A" w14:textId="77777777" w:rsidTr="00BF231B">
        <w:tc>
          <w:tcPr>
            <w:tcW w:w="0" w:type="dxa"/>
            <w:gridSpan w:val="2"/>
            <w:shd w:val="clear" w:color="auto" w:fill="E4D8EB" w:themeFill="accent4" w:themeFillTint="66"/>
          </w:tcPr>
          <w:p w14:paraId="4CC4EA68" w14:textId="77777777" w:rsidR="00306E53" w:rsidRPr="009F7B52" w:rsidRDefault="00306E53" w:rsidP="005D71F5">
            <w:pPr>
              <w:spacing w:after="0" w:line="276" w:lineRule="auto"/>
              <w:rPr>
                <w:rFonts w:cstheme="minorHAnsi"/>
                <w:b/>
                <w:bCs/>
              </w:rPr>
            </w:pPr>
            <w:r w:rsidRPr="009F7B52">
              <w:rPr>
                <w:rFonts w:cstheme="minorHAnsi"/>
                <w:b/>
                <w:bCs/>
              </w:rPr>
              <w:t>Historical terminology/concepts</w:t>
            </w:r>
          </w:p>
        </w:tc>
      </w:tr>
      <w:tr w:rsidR="00306E53" w:rsidRPr="009F7B52" w14:paraId="7668AFC7" w14:textId="77777777" w:rsidTr="00BF231B">
        <w:tc>
          <w:tcPr>
            <w:tcW w:w="0" w:type="dxa"/>
          </w:tcPr>
          <w:p w14:paraId="6B6D45A1" w14:textId="77777777" w:rsidR="00306E53" w:rsidRPr="009F7B52" w:rsidRDefault="00306E53" w:rsidP="005D71F5">
            <w:pPr>
              <w:spacing w:after="0" w:line="276" w:lineRule="auto"/>
              <w:rPr>
                <w:rFonts w:cstheme="minorHAnsi"/>
                <w:b/>
              </w:rPr>
            </w:pPr>
            <w:r w:rsidRPr="009F7B52">
              <w:t>Uses appropriate historical terms and concepts to support the answer</w:t>
            </w:r>
          </w:p>
        </w:tc>
        <w:tc>
          <w:tcPr>
            <w:tcW w:w="0" w:type="dxa"/>
            <w:vAlign w:val="center"/>
          </w:tcPr>
          <w:p w14:paraId="5A1518E3" w14:textId="77777777" w:rsidR="00306E53" w:rsidRPr="009F7B52" w:rsidRDefault="00306E53" w:rsidP="005E0663">
            <w:pPr>
              <w:spacing w:after="0" w:line="276" w:lineRule="auto"/>
              <w:jc w:val="center"/>
              <w:rPr>
                <w:rFonts w:cstheme="minorHAnsi"/>
              </w:rPr>
            </w:pPr>
            <w:r w:rsidRPr="009F7B52">
              <w:rPr>
                <w:rFonts w:cstheme="minorHAnsi"/>
              </w:rPr>
              <w:t>2</w:t>
            </w:r>
          </w:p>
        </w:tc>
      </w:tr>
      <w:tr w:rsidR="00306E53" w:rsidRPr="009F7B52" w14:paraId="474F5FCE" w14:textId="77777777" w:rsidTr="00BF231B">
        <w:tc>
          <w:tcPr>
            <w:tcW w:w="0" w:type="dxa"/>
          </w:tcPr>
          <w:p w14:paraId="292C540A" w14:textId="77777777" w:rsidR="00306E53" w:rsidRPr="009F7B52" w:rsidRDefault="00306E53" w:rsidP="005D71F5">
            <w:pPr>
              <w:spacing w:after="0" w:line="276" w:lineRule="auto"/>
              <w:rPr>
                <w:rFonts w:cstheme="minorHAnsi"/>
                <w:bCs/>
              </w:rPr>
            </w:pPr>
            <w:r w:rsidRPr="009F7B52">
              <w:rPr>
                <w:rFonts w:cstheme="minorHAnsi"/>
                <w:bCs/>
              </w:rPr>
              <w:t>Uses some historical terms in the answer</w:t>
            </w:r>
          </w:p>
        </w:tc>
        <w:tc>
          <w:tcPr>
            <w:tcW w:w="0" w:type="dxa"/>
            <w:vAlign w:val="center"/>
          </w:tcPr>
          <w:p w14:paraId="24A0C918" w14:textId="77777777" w:rsidR="00306E53" w:rsidRPr="009F7B52" w:rsidRDefault="00306E53" w:rsidP="005E0663">
            <w:pPr>
              <w:spacing w:after="0" w:line="276" w:lineRule="auto"/>
              <w:jc w:val="center"/>
              <w:rPr>
                <w:rFonts w:cstheme="minorHAnsi"/>
              </w:rPr>
            </w:pPr>
            <w:r w:rsidRPr="009F7B52">
              <w:rPr>
                <w:rFonts w:cstheme="minorHAnsi"/>
              </w:rPr>
              <w:t>1</w:t>
            </w:r>
          </w:p>
        </w:tc>
      </w:tr>
      <w:tr w:rsidR="00306E53" w:rsidRPr="009F7B52" w14:paraId="797FF91D" w14:textId="77777777" w:rsidTr="00042692">
        <w:tc>
          <w:tcPr>
            <w:tcW w:w="7650" w:type="dxa"/>
          </w:tcPr>
          <w:p w14:paraId="4B1B439E" w14:textId="77777777" w:rsidR="00306E53" w:rsidRPr="009F7B52" w:rsidRDefault="00306E53" w:rsidP="005D71F5">
            <w:pPr>
              <w:spacing w:after="0" w:line="276" w:lineRule="auto"/>
              <w:jc w:val="right"/>
              <w:rPr>
                <w:rFonts w:cstheme="minorHAnsi"/>
                <w:b/>
              </w:rPr>
            </w:pPr>
            <w:r w:rsidRPr="009F7B52">
              <w:rPr>
                <w:rFonts w:cstheme="minorHAnsi"/>
                <w:b/>
              </w:rPr>
              <w:t>Subtotal</w:t>
            </w:r>
          </w:p>
        </w:tc>
        <w:tc>
          <w:tcPr>
            <w:tcW w:w="1417" w:type="dxa"/>
          </w:tcPr>
          <w:p w14:paraId="6FFDDFCF" w14:textId="77777777" w:rsidR="00306E53" w:rsidRPr="009F7B52" w:rsidRDefault="00306E53" w:rsidP="005D71F5">
            <w:pPr>
              <w:spacing w:after="0" w:line="276" w:lineRule="auto"/>
              <w:jc w:val="right"/>
              <w:rPr>
                <w:rFonts w:cstheme="minorHAnsi"/>
                <w:b/>
                <w:bCs/>
              </w:rPr>
            </w:pPr>
            <w:r>
              <w:rPr>
                <w:rFonts w:cstheme="minorHAnsi"/>
                <w:b/>
                <w:bCs/>
              </w:rPr>
              <w:t>/</w:t>
            </w:r>
            <w:r w:rsidRPr="009F7B52">
              <w:rPr>
                <w:rFonts w:cstheme="minorHAnsi"/>
                <w:b/>
                <w:bCs/>
              </w:rPr>
              <w:t>2</w:t>
            </w:r>
          </w:p>
        </w:tc>
      </w:tr>
      <w:tr w:rsidR="00306E53" w:rsidRPr="009F7B52" w14:paraId="294EAEFF" w14:textId="77777777" w:rsidTr="00BF231B">
        <w:tc>
          <w:tcPr>
            <w:tcW w:w="0" w:type="dxa"/>
            <w:gridSpan w:val="2"/>
            <w:shd w:val="clear" w:color="auto" w:fill="E4D8EB" w:themeFill="accent4" w:themeFillTint="66"/>
          </w:tcPr>
          <w:p w14:paraId="3D84C38C" w14:textId="77777777" w:rsidR="00306E53" w:rsidRPr="009F7B52" w:rsidRDefault="00306E53" w:rsidP="005D71F5">
            <w:pPr>
              <w:spacing w:after="0" w:line="276" w:lineRule="auto"/>
              <w:rPr>
                <w:rFonts w:cstheme="minorHAnsi"/>
                <w:b/>
              </w:rPr>
            </w:pPr>
            <w:r w:rsidRPr="009F7B52">
              <w:rPr>
                <w:rFonts w:cstheme="minorHAnsi"/>
                <w:b/>
              </w:rPr>
              <w:t>Use of evidence/sources</w:t>
            </w:r>
          </w:p>
        </w:tc>
      </w:tr>
      <w:tr w:rsidR="00306E53" w:rsidRPr="009F7B52" w14:paraId="14813705" w14:textId="77777777" w:rsidTr="00BF231B">
        <w:tc>
          <w:tcPr>
            <w:tcW w:w="0" w:type="dxa"/>
          </w:tcPr>
          <w:p w14:paraId="4A9C3E02" w14:textId="083D2277" w:rsidR="00306E53" w:rsidRPr="009F7B52" w:rsidRDefault="00306E53" w:rsidP="005D71F5">
            <w:pPr>
              <w:spacing w:after="0" w:line="276" w:lineRule="auto"/>
              <w:rPr>
                <w:rFonts w:cstheme="minorHAnsi"/>
              </w:rPr>
            </w:pPr>
            <w:r w:rsidRPr="009F7B52">
              <w:rPr>
                <w:rFonts w:cstheme="minorHAnsi"/>
              </w:rPr>
              <w:t>Uses relevant ancient and/or modern sources throughout the response</w:t>
            </w:r>
            <w:r w:rsidR="005E0663">
              <w:rPr>
                <w:rFonts w:cstheme="minorHAnsi"/>
              </w:rPr>
              <w:t xml:space="preserve"> and r</w:t>
            </w:r>
            <w:r w:rsidRPr="009F7B52">
              <w:rPr>
                <w:rFonts w:cstheme="minorHAnsi"/>
              </w:rPr>
              <w:t>efers to this evidence at effective points to provide support for the argument/discussion</w:t>
            </w:r>
          </w:p>
        </w:tc>
        <w:tc>
          <w:tcPr>
            <w:tcW w:w="0" w:type="dxa"/>
            <w:vAlign w:val="center"/>
          </w:tcPr>
          <w:p w14:paraId="6703B69B" w14:textId="77777777" w:rsidR="00306E53" w:rsidRPr="009F7B52" w:rsidRDefault="00306E53" w:rsidP="005E0663">
            <w:pPr>
              <w:spacing w:after="0" w:line="276" w:lineRule="auto"/>
              <w:jc w:val="center"/>
              <w:rPr>
                <w:rFonts w:cstheme="minorHAnsi"/>
              </w:rPr>
            </w:pPr>
            <w:r w:rsidRPr="009F7B52">
              <w:rPr>
                <w:rFonts w:cstheme="minorHAnsi"/>
              </w:rPr>
              <w:t>4</w:t>
            </w:r>
          </w:p>
        </w:tc>
      </w:tr>
      <w:tr w:rsidR="00306E53" w:rsidRPr="009F7B52" w14:paraId="1F934386" w14:textId="77777777" w:rsidTr="00BF231B">
        <w:tc>
          <w:tcPr>
            <w:tcW w:w="0" w:type="dxa"/>
            <w:vAlign w:val="center"/>
          </w:tcPr>
          <w:p w14:paraId="3C288512" w14:textId="75B4297C" w:rsidR="00306E53" w:rsidRPr="009F7B52" w:rsidRDefault="00306E53" w:rsidP="005E0663">
            <w:pPr>
              <w:spacing w:after="0" w:line="276" w:lineRule="auto"/>
              <w:rPr>
                <w:rFonts w:cstheme="minorHAnsi"/>
              </w:rPr>
            </w:pPr>
            <w:r w:rsidRPr="009F7B52">
              <w:rPr>
                <w:rFonts w:cstheme="minorHAnsi"/>
              </w:rPr>
              <w:t>Uses relevant ancient and/or modern sources throughout the response</w:t>
            </w:r>
            <w:r w:rsidR="005E0663">
              <w:rPr>
                <w:rFonts w:cstheme="minorHAnsi"/>
              </w:rPr>
              <w:t xml:space="preserve"> and r</w:t>
            </w:r>
            <w:r w:rsidRPr="009F7B52">
              <w:rPr>
                <w:rFonts w:cstheme="minorHAnsi"/>
              </w:rPr>
              <w:t>efers to this evidence at effective points to provide some support for the argument/discussion</w:t>
            </w:r>
            <w:r w:rsidR="00DF4ABE">
              <w:rPr>
                <w:rFonts w:cstheme="minorHAnsi"/>
              </w:rPr>
              <w:t xml:space="preserve"> </w:t>
            </w:r>
          </w:p>
        </w:tc>
        <w:tc>
          <w:tcPr>
            <w:tcW w:w="0" w:type="dxa"/>
            <w:vAlign w:val="center"/>
          </w:tcPr>
          <w:p w14:paraId="7985DD9A" w14:textId="77777777" w:rsidR="00306E53" w:rsidRPr="009F7B52" w:rsidRDefault="00306E53" w:rsidP="005E0663">
            <w:pPr>
              <w:spacing w:after="0" w:line="276" w:lineRule="auto"/>
              <w:jc w:val="center"/>
              <w:rPr>
                <w:rFonts w:cstheme="minorHAnsi"/>
              </w:rPr>
            </w:pPr>
            <w:r w:rsidRPr="009F7B52">
              <w:rPr>
                <w:rFonts w:cstheme="minorHAnsi"/>
              </w:rPr>
              <w:t>3</w:t>
            </w:r>
          </w:p>
        </w:tc>
      </w:tr>
      <w:tr w:rsidR="00306E53" w:rsidRPr="009F7B52" w14:paraId="297901E3" w14:textId="77777777" w:rsidTr="00BF231B">
        <w:trPr>
          <w:trHeight w:val="300"/>
        </w:trPr>
        <w:tc>
          <w:tcPr>
            <w:tcW w:w="0" w:type="dxa"/>
          </w:tcPr>
          <w:p w14:paraId="6F9238C7" w14:textId="25D1C42E" w:rsidR="00306E53" w:rsidRPr="009F7B52" w:rsidRDefault="00306E53" w:rsidP="005D71F5">
            <w:pPr>
              <w:spacing w:after="0" w:line="276" w:lineRule="auto"/>
              <w:rPr>
                <w:rFonts w:cstheme="minorHAnsi"/>
              </w:rPr>
            </w:pPr>
            <w:r w:rsidRPr="009F7B52">
              <w:rPr>
                <w:rFonts w:cstheme="minorHAnsi"/>
              </w:rPr>
              <w:t>Uses sources in the response</w:t>
            </w:r>
            <w:r w:rsidR="005E0663">
              <w:rPr>
                <w:rFonts w:cstheme="minorHAnsi"/>
              </w:rPr>
              <w:t xml:space="preserve"> and m</w:t>
            </w:r>
            <w:r w:rsidRPr="009F7B52">
              <w:rPr>
                <w:rFonts w:cstheme="minorHAnsi"/>
              </w:rPr>
              <w:t>akes limited reference to this evidence</w:t>
            </w:r>
          </w:p>
        </w:tc>
        <w:tc>
          <w:tcPr>
            <w:tcW w:w="0" w:type="dxa"/>
            <w:vAlign w:val="center"/>
          </w:tcPr>
          <w:p w14:paraId="579926F9" w14:textId="77777777" w:rsidR="00306E53" w:rsidRPr="009F7B52" w:rsidRDefault="00306E53" w:rsidP="005E0663">
            <w:pPr>
              <w:spacing w:after="0" w:line="276" w:lineRule="auto"/>
              <w:jc w:val="center"/>
              <w:rPr>
                <w:rFonts w:cstheme="minorHAnsi"/>
              </w:rPr>
            </w:pPr>
            <w:r w:rsidRPr="009F7B52">
              <w:rPr>
                <w:rFonts w:cstheme="minorHAnsi"/>
              </w:rPr>
              <w:t>2</w:t>
            </w:r>
          </w:p>
        </w:tc>
      </w:tr>
      <w:tr w:rsidR="00306E53" w:rsidRPr="009F7B52" w14:paraId="04518F0B" w14:textId="77777777" w:rsidTr="00BF231B">
        <w:tc>
          <w:tcPr>
            <w:tcW w:w="0" w:type="dxa"/>
          </w:tcPr>
          <w:p w14:paraId="224A3CBB" w14:textId="26A1AE2B" w:rsidR="00306E53" w:rsidRPr="009F7B52" w:rsidRDefault="00306E53" w:rsidP="005D71F5">
            <w:pPr>
              <w:spacing w:after="0" w:line="276" w:lineRule="auto"/>
              <w:rPr>
                <w:rFonts w:cstheme="minorHAnsi"/>
                <w:spacing w:val="-2"/>
              </w:rPr>
            </w:pPr>
            <w:r w:rsidRPr="009F7B52">
              <w:rPr>
                <w:rFonts w:cstheme="minorHAnsi"/>
                <w:spacing w:val="-2"/>
              </w:rPr>
              <w:t xml:space="preserve">Presents some limited evidence with inaccuracies </w:t>
            </w:r>
            <w:r w:rsidR="005E0663">
              <w:rPr>
                <w:rFonts w:cstheme="minorHAnsi"/>
                <w:spacing w:val="-2"/>
              </w:rPr>
              <w:t>and m</w:t>
            </w:r>
            <w:r w:rsidRPr="009F7B52">
              <w:rPr>
                <w:rFonts w:cstheme="minorHAnsi"/>
                <w:spacing w:val="-2"/>
              </w:rPr>
              <w:t>ay attempt to refer to some of this evidence</w:t>
            </w:r>
          </w:p>
        </w:tc>
        <w:tc>
          <w:tcPr>
            <w:tcW w:w="0" w:type="dxa"/>
            <w:vAlign w:val="center"/>
          </w:tcPr>
          <w:p w14:paraId="15088E8E" w14:textId="77777777" w:rsidR="00306E53" w:rsidRPr="009F7B52" w:rsidRDefault="00306E53" w:rsidP="005E0663">
            <w:pPr>
              <w:spacing w:after="0" w:line="276" w:lineRule="auto"/>
              <w:jc w:val="center"/>
              <w:rPr>
                <w:rFonts w:cstheme="minorHAnsi"/>
              </w:rPr>
            </w:pPr>
            <w:r w:rsidRPr="009F7B52">
              <w:rPr>
                <w:rFonts w:cstheme="minorHAnsi"/>
              </w:rPr>
              <w:t>1</w:t>
            </w:r>
          </w:p>
        </w:tc>
      </w:tr>
      <w:tr w:rsidR="00306E53" w:rsidRPr="009F7B52" w14:paraId="1C3D1B71" w14:textId="77777777" w:rsidTr="00042692">
        <w:tc>
          <w:tcPr>
            <w:tcW w:w="7650" w:type="dxa"/>
          </w:tcPr>
          <w:p w14:paraId="47E947FA" w14:textId="77777777" w:rsidR="00306E53" w:rsidRPr="009F7B52" w:rsidRDefault="00306E53" w:rsidP="005D71F5">
            <w:pPr>
              <w:spacing w:after="0" w:line="276" w:lineRule="auto"/>
              <w:jc w:val="right"/>
              <w:rPr>
                <w:rFonts w:cstheme="minorHAnsi"/>
                <w:b/>
              </w:rPr>
            </w:pPr>
            <w:r w:rsidRPr="009F7B52">
              <w:rPr>
                <w:rFonts w:cstheme="minorHAnsi"/>
                <w:b/>
              </w:rPr>
              <w:t>Subtotal</w:t>
            </w:r>
          </w:p>
        </w:tc>
        <w:tc>
          <w:tcPr>
            <w:tcW w:w="1417" w:type="dxa"/>
          </w:tcPr>
          <w:p w14:paraId="5B7B1763" w14:textId="77777777" w:rsidR="00306E53" w:rsidRPr="009F7B52" w:rsidRDefault="00306E53" w:rsidP="005D71F5">
            <w:pPr>
              <w:spacing w:after="0" w:line="276" w:lineRule="auto"/>
              <w:jc w:val="right"/>
              <w:rPr>
                <w:rFonts w:cstheme="minorHAnsi"/>
                <w:b/>
                <w:bCs/>
              </w:rPr>
            </w:pPr>
            <w:r>
              <w:rPr>
                <w:rFonts w:cstheme="minorHAnsi"/>
                <w:b/>
                <w:bCs/>
              </w:rPr>
              <w:t>/</w:t>
            </w:r>
            <w:r w:rsidRPr="009F7B52">
              <w:rPr>
                <w:rFonts w:cstheme="minorHAnsi"/>
                <w:b/>
                <w:bCs/>
              </w:rPr>
              <w:t>4</w:t>
            </w:r>
          </w:p>
        </w:tc>
      </w:tr>
      <w:tr w:rsidR="00306E53" w:rsidRPr="009F7B52" w14:paraId="7FC6EEB6" w14:textId="77777777" w:rsidTr="00042692">
        <w:tc>
          <w:tcPr>
            <w:tcW w:w="7650" w:type="dxa"/>
          </w:tcPr>
          <w:p w14:paraId="6F5275CB" w14:textId="77777777" w:rsidR="00306E53" w:rsidRPr="009F7B52" w:rsidRDefault="00306E53" w:rsidP="005D71F5">
            <w:pPr>
              <w:spacing w:after="0" w:line="276" w:lineRule="auto"/>
              <w:jc w:val="right"/>
              <w:rPr>
                <w:rFonts w:cstheme="minorHAnsi"/>
                <w:b/>
              </w:rPr>
            </w:pPr>
            <w:r w:rsidRPr="009F7B52">
              <w:rPr>
                <w:rFonts w:cstheme="minorHAnsi"/>
                <w:b/>
              </w:rPr>
              <w:t>Total</w:t>
            </w:r>
          </w:p>
        </w:tc>
        <w:tc>
          <w:tcPr>
            <w:tcW w:w="1417" w:type="dxa"/>
          </w:tcPr>
          <w:p w14:paraId="497DF258" w14:textId="77777777" w:rsidR="00306E53" w:rsidRPr="009F7B52" w:rsidRDefault="00306E53" w:rsidP="005D71F5">
            <w:pPr>
              <w:spacing w:after="0" w:line="276" w:lineRule="auto"/>
              <w:jc w:val="right"/>
              <w:rPr>
                <w:rFonts w:cstheme="minorHAnsi"/>
                <w:b/>
                <w:bCs/>
              </w:rPr>
            </w:pPr>
            <w:r>
              <w:rPr>
                <w:rFonts w:cstheme="minorHAnsi"/>
                <w:b/>
                <w:bCs/>
              </w:rPr>
              <w:t>/</w:t>
            </w:r>
            <w:r w:rsidRPr="009F7B52">
              <w:rPr>
                <w:rFonts w:cstheme="minorHAnsi"/>
                <w:b/>
                <w:bCs/>
              </w:rPr>
              <w:t>12</w:t>
            </w:r>
          </w:p>
        </w:tc>
      </w:tr>
      <w:tr w:rsidR="00306E53" w:rsidRPr="009F7B52" w14:paraId="32C6ACFD" w14:textId="77777777" w:rsidTr="00042692">
        <w:tc>
          <w:tcPr>
            <w:tcW w:w="9067" w:type="dxa"/>
            <w:gridSpan w:val="2"/>
            <w:shd w:val="clear" w:color="auto" w:fill="E4D8EB"/>
          </w:tcPr>
          <w:p w14:paraId="0DC0A6AB" w14:textId="77777777" w:rsidR="00306E53" w:rsidRPr="009F7B52" w:rsidRDefault="00306E53" w:rsidP="005D71F5">
            <w:pPr>
              <w:pageBreakBefore/>
              <w:spacing w:after="0" w:line="276" w:lineRule="auto"/>
              <w:rPr>
                <w:rFonts w:cs="Arial"/>
                <w:b/>
                <w:bCs/>
              </w:rPr>
            </w:pPr>
            <w:r w:rsidRPr="009F7B52">
              <w:rPr>
                <w:rFonts w:cs="Times New Roman"/>
                <w:b/>
              </w:rPr>
              <w:lastRenderedPageBreak/>
              <w:t>Answers may include</w:t>
            </w:r>
          </w:p>
        </w:tc>
      </w:tr>
      <w:tr w:rsidR="00306E53" w:rsidRPr="00FA70F2" w14:paraId="04B5E312" w14:textId="77777777" w:rsidTr="00042692">
        <w:tc>
          <w:tcPr>
            <w:tcW w:w="9067" w:type="dxa"/>
            <w:gridSpan w:val="2"/>
          </w:tcPr>
          <w:p w14:paraId="610D4262" w14:textId="635D2743" w:rsidR="00306E53" w:rsidRDefault="00306E53" w:rsidP="005D71F5">
            <w:pPr>
              <w:spacing w:line="276" w:lineRule="auto"/>
            </w:pPr>
            <w:r w:rsidRPr="006519D1">
              <w:t xml:space="preserve">The Roman army underwent radical change because of the reforms introduced by Gaius Marius. The impact of these changes was to strengthen the organisation and skills of the troops and create a professional army paid by, and therefore loyal to, their general. </w:t>
            </w:r>
          </w:p>
          <w:p w14:paraId="54B88A68" w14:textId="77777777" w:rsidR="00306E53" w:rsidRPr="006519D1" w:rsidRDefault="00306E53" w:rsidP="005D71F5">
            <w:pPr>
              <w:spacing w:after="0" w:line="276" w:lineRule="auto"/>
            </w:pPr>
            <w:r w:rsidRPr="006519D1">
              <w:t>Discussion of the nature and impact of Marius’ reforms to the military may include details on:</w:t>
            </w:r>
          </w:p>
          <w:p w14:paraId="46A2ABB2" w14:textId="0458B04F" w:rsidR="00306E53" w:rsidRPr="006519D1" w:rsidRDefault="00B654A6" w:rsidP="005D71F5">
            <w:pPr>
              <w:pStyle w:val="ListParagraph"/>
              <w:numPr>
                <w:ilvl w:val="0"/>
                <w:numId w:val="15"/>
              </w:numPr>
              <w:spacing w:after="0" w:line="276" w:lineRule="auto"/>
            </w:pPr>
            <w:r>
              <w:t>E</w:t>
            </w:r>
            <w:r w:rsidR="00306E53" w:rsidRPr="006519D1">
              <w:t xml:space="preserve">nlistment changes </w:t>
            </w:r>
            <w:r w:rsidR="003207B4">
              <w:rPr>
                <w:rFonts w:eastAsia="Times New Roman" w:cs="Arial"/>
                <w:bCs/>
              </w:rPr>
              <w:t xml:space="preserve">– </w:t>
            </w:r>
            <w:r w:rsidR="00306E53" w:rsidRPr="006519D1">
              <w:t>a conscripted citizen militia bec</w:t>
            </w:r>
            <w:r>
              <w:t>a</w:t>
            </w:r>
            <w:r w:rsidR="00306E53" w:rsidRPr="006519D1">
              <w:t>me a professional army made of volunteers, including from the poorest classes</w:t>
            </w:r>
            <w:r>
              <w:t>.</w:t>
            </w:r>
          </w:p>
          <w:p w14:paraId="69A1A56D" w14:textId="7CAB8C71" w:rsidR="00306E53" w:rsidRPr="006519D1" w:rsidRDefault="00B654A6" w:rsidP="005D71F5">
            <w:pPr>
              <w:pStyle w:val="ListParagraph"/>
              <w:numPr>
                <w:ilvl w:val="0"/>
                <w:numId w:val="15"/>
              </w:numPr>
              <w:spacing w:after="0" w:line="276" w:lineRule="auto"/>
            </w:pPr>
            <w:r>
              <w:t>T</w:t>
            </w:r>
            <w:r w:rsidR="00306E53" w:rsidRPr="006519D1">
              <w:t>he enlistment changes lead</w:t>
            </w:r>
            <w:r w:rsidR="00306E53">
              <w:t xml:space="preserve"> </w:t>
            </w:r>
            <w:r w:rsidR="00306E53" w:rsidRPr="006519D1">
              <w:t>to a need to provide land for retired soldiers. Marius ha</w:t>
            </w:r>
            <w:r>
              <w:t>d</w:t>
            </w:r>
            <w:r w:rsidR="00306E53" w:rsidRPr="006519D1">
              <w:t xml:space="preserve"> the tribune Saturninus pass a land law to provide for his veterans. This set a precedent for generals to enter politics in order to gain payment and land for their armies. The army bec</w:t>
            </w:r>
            <w:r>
              <w:t>a</w:t>
            </w:r>
            <w:r w:rsidR="00306E53" w:rsidRPr="006519D1">
              <w:t xml:space="preserve">me loyal to the general and not to the Senate or the state – client armies </w:t>
            </w:r>
            <w:r>
              <w:t>we</w:t>
            </w:r>
            <w:r w:rsidR="00306E53" w:rsidRPr="006519D1">
              <w:t>re created</w:t>
            </w:r>
            <w:r>
              <w:t>.</w:t>
            </w:r>
          </w:p>
          <w:p w14:paraId="795437A9" w14:textId="3246C074" w:rsidR="00306E53" w:rsidRPr="006519D1" w:rsidRDefault="00B654A6" w:rsidP="005D71F5">
            <w:pPr>
              <w:pStyle w:val="ListParagraph"/>
              <w:numPr>
                <w:ilvl w:val="0"/>
                <w:numId w:val="15"/>
              </w:numPr>
              <w:spacing w:after="0" w:line="276" w:lineRule="auto"/>
            </w:pPr>
            <w:r>
              <w:t>T</w:t>
            </w:r>
            <w:r w:rsidR="00306E53" w:rsidRPr="006519D1">
              <w:t>he army was restructured using the cohort as the basic unit. Coordination, organisation and efficiency improved</w:t>
            </w:r>
            <w:r>
              <w:t>.</w:t>
            </w:r>
          </w:p>
          <w:p w14:paraId="2EE85245" w14:textId="1E03A2CB" w:rsidR="00306E53" w:rsidRPr="006519D1" w:rsidRDefault="00952A6B" w:rsidP="005D71F5">
            <w:pPr>
              <w:pStyle w:val="ListParagraph"/>
              <w:numPr>
                <w:ilvl w:val="0"/>
                <w:numId w:val="15"/>
              </w:numPr>
              <w:spacing w:after="0" w:line="276" w:lineRule="auto"/>
            </w:pPr>
            <w:r>
              <w:t>H</w:t>
            </w:r>
            <w:r w:rsidR="00306E53" w:rsidRPr="006519D1">
              <w:t>igher standards of training based on the gladiatorial schools were introduced to raise skill and endurance. Soldiers wer</w:t>
            </w:r>
            <w:r w:rsidR="00306E53">
              <w:t>e</w:t>
            </w:r>
            <w:r w:rsidR="00306E53" w:rsidRPr="006519D1">
              <w:t xml:space="preserve"> kept busy building canals etc.</w:t>
            </w:r>
          </w:p>
          <w:p w14:paraId="68E27CA5" w14:textId="10328F64" w:rsidR="00306E53" w:rsidRPr="00042692" w:rsidRDefault="00952A6B" w:rsidP="005D71F5">
            <w:pPr>
              <w:pStyle w:val="ListParagraph"/>
              <w:numPr>
                <w:ilvl w:val="0"/>
                <w:numId w:val="15"/>
              </w:numPr>
              <w:spacing w:line="276" w:lineRule="auto"/>
            </w:pPr>
            <w:r>
              <w:t>S</w:t>
            </w:r>
            <w:r w:rsidR="00306E53" w:rsidRPr="00042692">
              <w:t>oldiers were given standardised weapons and equipment</w:t>
            </w:r>
            <w:r w:rsidR="003207B4">
              <w:t>,</w:t>
            </w:r>
            <w:r w:rsidR="00306E53" w:rsidRPr="00042692">
              <w:t xml:space="preserve"> and they became independent of the baggage trains, meaning they travelled much faster – ‘Marius’ Mules’</w:t>
            </w:r>
            <w:r w:rsidR="003207B4">
              <w:t xml:space="preserve">. </w:t>
            </w:r>
          </w:p>
          <w:p w14:paraId="200541B1" w14:textId="2C9AB17D" w:rsidR="00306E53" w:rsidRPr="00042692" w:rsidRDefault="00306E53" w:rsidP="005D71F5">
            <w:pPr>
              <w:spacing w:after="0" w:line="276" w:lineRule="auto"/>
            </w:pPr>
            <w:r w:rsidRPr="006519D1">
              <w:t>With these reforms</w:t>
            </w:r>
            <w:r w:rsidR="002016A7">
              <w:t>,</w:t>
            </w:r>
            <w:r w:rsidRPr="006519D1">
              <w:t xml:space="preserve"> the Roman army became the best armed force in the ancient world. These changes ultimately allowed powerful and ambitious men in Rome to amass military support and use this to advance their political careers. Arguably, the rise of client armies made civil war inevitable in Rome.</w:t>
            </w:r>
          </w:p>
        </w:tc>
      </w:tr>
    </w:tbl>
    <w:p w14:paraId="0EBFF031" w14:textId="77777777" w:rsidR="00306E53" w:rsidRDefault="00306E53" w:rsidP="00306E53">
      <w:pPr>
        <w:rPr>
          <w:rFonts w:eastAsia="Times New Roman" w:cs="Arial"/>
          <w:bCs/>
        </w:rPr>
      </w:pPr>
      <w:r>
        <w:rPr>
          <w:b/>
          <w:bCs/>
        </w:rPr>
        <w:br w:type="page"/>
      </w:r>
    </w:p>
    <w:p w14:paraId="746E46BD" w14:textId="77777777" w:rsidR="00306E53" w:rsidRDefault="00306E53" w:rsidP="00042692">
      <w:pPr>
        <w:pStyle w:val="SCSAHeading1"/>
        <w:spacing w:after="120"/>
        <w:rPr>
          <w:lang w:val="en-GB"/>
        </w:rPr>
      </w:pPr>
      <w:r w:rsidRPr="007272DE">
        <w:rPr>
          <w:lang w:val="en-GB"/>
        </w:rPr>
        <w:lastRenderedPageBreak/>
        <w:t>Resources list</w:t>
      </w:r>
    </w:p>
    <w:p w14:paraId="2732CBF8" w14:textId="77777777" w:rsidR="00306E53" w:rsidRPr="00042692" w:rsidRDefault="00306E53" w:rsidP="00042692">
      <w:r w:rsidRPr="00042692">
        <w:t>Appian. (1990). Appian’s Roman History, IV (H. White, Trans.). Harvard University Press.</w:t>
      </w:r>
    </w:p>
    <w:p w14:paraId="62C7AAE1" w14:textId="77777777" w:rsidR="00306E53" w:rsidRPr="00042692" w:rsidRDefault="00306E53" w:rsidP="00042692">
      <w:r w:rsidRPr="00042692">
        <w:t>Bradley, P. (1990). Ancient Rome: Using Evidence. Edward Arnold.</w:t>
      </w:r>
    </w:p>
    <w:p w14:paraId="20F36603" w14:textId="77777777" w:rsidR="00306E53" w:rsidRPr="00042692" w:rsidRDefault="00306E53" w:rsidP="00042692">
      <w:r w:rsidRPr="00042692">
        <w:t xml:space="preserve">Cary, M., &amp; Scullard, H. H. (1980). A History of Rome: Down to the Age of Constantine (3rd ed.). Routledge. </w:t>
      </w:r>
    </w:p>
    <w:p w14:paraId="349D46A0" w14:textId="77777777" w:rsidR="00306E53" w:rsidRPr="00042692" w:rsidRDefault="00306E53" w:rsidP="00042692">
      <w:r w:rsidRPr="00042692">
        <w:t>Crook, J., Lintott, A., &amp; Rawson, E. (Eds.). (1994). The Cambridge Ancient History: Vol. 9. The Last Age of the Roman Republic, 146-43 BC (2nd Ed.). Cambridge University Press.</w:t>
      </w:r>
    </w:p>
    <w:p w14:paraId="10AB312F" w14:textId="77777777" w:rsidR="00306E53" w:rsidRPr="00042692" w:rsidRDefault="00306E53" w:rsidP="00042692">
      <w:r w:rsidRPr="00042692">
        <w:t>Hammond, N. G. L., &amp; Scullard, H. H. (Eds.). (1992). The Oxford Classical Dictionary. Clarendon Press.</w:t>
      </w:r>
    </w:p>
    <w:p w14:paraId="128A8F60" w14:textId="77777777" w:rsidR="00306E53" w:rsidRPr="00042692" w:rsidRDefault="00306E53" w:rsidP="00042692">
      <w:r w:rsidRPr="00042692">
        <w:t>Plutarch. (1972). Fall of the Roman Republic: Six Lives by Plutarch (Caesar 60) (R. Warner, Trans.). Penguin.</w:t>
      </w:r>
    </w:p>
    <w:p w14:paraId="68AB0B4C" w14:textId="77777777" w:rsidR="00306E53" w:rsidRPr="00042692" w:rsidRDefault="00306E53" w:rsidP="00042692">
      <w:r w:rsidRPr="00042692">
        <w:t>Scullard, H.H. (1991). From the Gracchi to Nero. Routledge.</w:t>
      </w:r>
    </w:p>
    <w:p w14:paraId="04DD5002" w14:textId="77777777" w:rsidR="00306E53" w:rsidRPr="00042692" w:rsidRDefault="00306E53" w:rsidP="00042692">
      <w:r w:rsidRPr="00042692">
        <w:t>Suetonius. (1987). The Twelve Caesars (Augustus 28) (R. Graves, Trans.). Penguin.</w:t>
      </w:r>
    </w:p>
    <w:p w14:paraId="6F48C5AB" w14:textId="3C0A34F1" w:rsidR="00CF50EC" w:rsidRPr="00306E53" w:rsidRDefault="00306E53" w:rsidP="00306E53">
      <w:r w:rsidRPr="00042692">
        <w:t xml:space="preserve">Swain, H., &amp; Davies, M. E. (2010). Aspects of Roman History 82 BC-AD 14: A Source-Based Approach. Routledge. </w:t>
      </w:r>
    </w:p>
    <w:sectPr w:rsidR="00CF50EC" w:rsidRPr="00306E53" w:rsidSect="00AF1EDF">
      <w:headerReference w:type="even" r:id="rId16"/>
      <w:headerReference w:type="default" r:id="rId17"/>
      <w:footerReference w:type="even" r:id="rId18"/>
      <w:footerReference w:type="default" r:id="rId19"/>
      <w:headerReference w:type="first" r:id="rId20"/>
      <w:footerReference w:type="first" r:id="rId21"/>
      <w:pgSz w:w="11906" w:h="16838"/>
      <w:pgMar w:top="1644" w:right="1418" w:bottom="1276" w:left="1418" w:header="680"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9AC080" w14:textId="77777777" w:rsidR="00EE6C3D" w:rsidRDefault="00EE6C3D" w:rsidP="000267E0">
      <w:pPr>
        <w:spacing w:after="0" w:line="240" w:lineRule="auto"/>
      </w:pPr>
      <w:r>
        <w:separator/>
      </w:r>
    </w:p>
  </w:endnote>
  <w:endnote w:type="continuationSeparator" w:id="0">
    <w:p w14:paraId="4B1273F2" w14:textId="77777777" w:rsidR="00EE6C3D" w:rsidRDefault="00EE6C3D" w:rsidP="000267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Iskoola Pota">
    <w:altName w:val="Nirmala UI"/>
    <w:charset w:val="00"/>
    <w:family w:val="swiss"/>
    <w:pitch w:val="variable"/>
    <w:sig w:usb0="00000003" w:usb1="00000000" w:usb2="00000200" w:usb3="00000000" w:csb0="00000001" w:csb1="00000000"/>
  </w:font>
  <w:font w:name="Latha">
    <w:panose1 w:val="02000400000000000000"/>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080E4" w14:textId="786F4C79" w:rsidR="00306E53" w:rsidRPr="00DE34C4" w:rsidRDefault="00306E53" w:rsidP="00AF1EDF">
    <w:pPr>
      <w:pStyle w:val="Footereven"/>
    </w:pPr>
    <w:r>
      <w:t>2024/2002[v</w:t>
    </w:r>
    <w:r w:rsidR="00C56E00">
      <w:t>5</w:t>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247DD" w14:textId="77777777" w:rsidR="00306E53" w:rsidRPr="00DE34C4" w:rsidRDefault="00306E53" w:rsidP="00A82D53">
    <w:pPr>
      <w:pStyle w:val="Footer"/>
      <w:pBdr>
        <w:top w:val="single" w:sz="4" w:space="4" w:color="5C815C"/>
      </w:pBdr>
      <w:tabs>
        <w:tab w:val="clear" w:pos="4513"/>
        <w:tab w:val="clear" w:pos="9026"/>
      </w:tabs>
      <w:rPr>
        <w:rFonts w:ascii="Franklin Gothic Book" w:hAnsi="Franklin Gothic Book"/>
        <w:color w:val="342568"/>
        <w:sz w:val="16"/>
        <w:szCs w:val="16"/>
      </w:rPr>
    </w:pPr>
    <w:r>
      <w:rPr>
        <w:rFonts w:ascii="Franklin Gothic Book" w:hAnsi="Franklin Gothic Book"/>
        <w:noProof/>
        <w:color w:val="342568"/>
        <w:sz w:val="16"/>
        <w:szCs w:val="16"/>
      </w:rPr>
      <w:t>2024/8002v2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B0402" w14:textId="77777777" w:rsidR="00C56E00" w:rsidRDefault="00C56E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21E07" w14:textId="0833FF25" w:rsidR="00A254BC" w:rsidRPr="00A71152" w:rsidRDefault="00A254BC" w:rsidP="00AF1EDF">
    <w:pPr>
      <w:pStyle w:val="Footereven"/>
    </w:pPr>
    <w:r w:rsidRPr="00A71152">
      <w:t xml:space="preserve">Sample assessment tasks | </w:t>
    </w:r>
    <w:r w:rsidR="00235AAF">
      <w:t>Ancient History</w:t>
    </w:r>
    <w:r w:rsidR="001B2818">
      <w:t xml:space="preserve"> (</w:t>
    </w:r>
    <w:r w:rsidR="003F7133">
      <w:t>Rome)</w:t>
    </w:r>
    <w:r w:rsidRPr="00A71152">
      <w:t xml:space="preserve"> |</w:t>
    </w:r>
    <w:r>
      <w:t xml:space="preserve"> ATAR</w:t>
    </w:r>
    <w:r w:rsidRPr="00A71152">
      <w:t xml:space="preserve"> Year </w:t>
    </w:r>
    <w:r>
      <w:t>1</w:t>
    </w:r>
    <w:r w:rsidR="001B2818">
      <w:t>2</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493F" w14:textId="3C4BCEBB" w:rsidR="00A254BC" w:rsidRPr="00A71152" w:rsidRDefault="00A254BC" w:rsidP="00AF1EDF">
    <w:pPr>
      <w:pStyle w:val="Footerodd"/>
    </w:pPr>
    <w:r w:rsidRPr="00A71152">
      <w:t xml:space="preserve">Sample assessment tasks | </w:t>
    </w:r>
    <w:r w:rsidR="00235AAF">
      <w:t>Ancient History</w:t>
    </w:r>
    <w:r w:rsidR="001B2818">
      <w:t xml:space="preserve"> (</w:t>
    </w:r>
    <w:r w:rsidR="003F7133">
      <w:t>Rome</w:t>
    </w:r>
    <w:r w:rsidR="001B2818">
      <w:t>)</w:t>
    </w:r>
    <w:r w:rsidRPr="00A71152">
      <w:t xml:space="preserve"> |</w:t>
    </w:r>
    <w:r>
      <w:t xml:space="preserve"> ATAR</w:t>
    </w:r>
    <w:r w:rsidRPr="00A71152">
      <w:t xml:space="preserve"> Year </w:t>
    </w:r>
    <w:r>
      <w:t>1</w:t>
    </w:r>
    <w:r w:rsidR="001B2818">
      <w:t>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FA492C" w14:textId="77777777" w:rsidR="00A254BC" w:rsidRPr="00DE34C4" w:rsidRDefault="00A254BC" w:rsidP="00785BD1">
    <w:pPr>
      <w:pStyle w:val="Footer"/>
      <w:pBdr>
        <w:top w:val="single" w:sz="8" w:space="4" w:color="774A92" w:themeColor="accent3" w:themeShade="BF"/>
      </w:pBdr>
      <w:tabs>
        <w:tab w:val="clear" w:pos="4513"/>
        <w:tab w:val="clear" w:pos="9026"/>
      </w:tabs>
      <w:jc w:val="right"/>
      <w:rPr>
        <w:rFonts w:ascii="Franklin Gothic Book" w:hAnsi="Franklin Gothic Book"/>
        <w:color w:val="342568"/>
        <w:sz w:val="18"/>
      </w:rPr>
    </w:pPr>
    <w:r>
      <w:rPr>
        <w:rFonts w:ascii="Franklin Gothic Book" w:hAnsi="Franklin Gothic Book"/>
        <w:b/>
        <w:noProof/>
        <w:color w:val="342568"/>
        <w:sz w:val="18"/>
        <w:szCs w:val="18"/>
      </w:rPr>
      <w:t xml:space="preserve">Sample assessment tasks </w:t>
    </w:r>
    <w:r w:rsidRPr="00D41604">
      <w:rPr>
        <w:rFonts w:ascii="Franklin Gothic Book" w:hAnsi="Franklin Gothic Book"/>
        <w:b/>
        <w:noProof/>
        <w:color w:val="342568"/>
        <w:sz w:val="18"/>
        <w:szCs w:val="18"/>
      </w:rPr>
      <w:t>|</w:t>
    </w:r>
    <w:r>
      <w:rPr>
        <w:rFonts w:ascii="Franklin Gothic Book" w:hAnsi="Franklin Gothic Book"/>
        <w:b/>
        <w:noProof/>
        <w:color w:val="342568"/>
        <w:sz w:val="18"/>
        <w:szCs w:val="18"/>
      </w:rPr>
      <w:t xml:space="preserve"> Economics</w:t>
    </w:r>
    <w:r w:rsidRPr="00D41604">
      <w:rPr>
        <w:rFonts w:ascii="Franklin Gothic Book" w:hAnsi="Franklin Gothic Book"/>
        <w:b/>
        <w:noProof/>
        <w:color w:val="342568"/>
        <w:sz w:val="18"/>
        <w:szCs w:val="18"/>
      </w:rPr>
      <w:t xml:space="preserve"> | </w:t>
    </w:r>
    <w:r>
      <w:rPr>
        <w:rFonts w:ascii="Franklin Gothic Book" w:hAnsi="Franklin Gothic Book"/>
        <w:b/>
        <w:noProof/>
        <w:color w:val="342568"/>
        <w:sz w:val="18"/>
        <w:szCs w:val="18"/>
      </w:rPr>
      <w:t>ATAR</w:t>
    </w:r>
    <w:r w:rsidRPr="00D41604">
      <w:rPr>
        <w:rFonts w:ascii="Franklin Gothic Book" w:hAnsi="Franklin Gothic Book"/>
        <w:b/>
        <w:noProof/>
        <w:color w:val="342568"/>
        <w:sz w:val="18"/>
        <w:szCs w:val="18"/>
      </w:rPr>
      <w:t xml:space="preserve"> </w:t>
    </w:r>
    <w:r>
      <w:rPr>
        <w:rFonts w:ascii="Franklin Gothic Book" w:hAnsi="Franklin Gothic Book"/>
        <w:b/>
        <w:noProof/>
        <w:color w:val="342568"/>
        <w:sz w:val="18"/>
        <w:szCs w:val="18"/>
      </w:rPr>
      <w:t>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95271" w14:textId="77777777" w:rsidR="00EE6C3D" w:rsidRDefault="00EE6C3D" w:rsidP="000267E0">
      <w:pPr>
        <w:spacing w:after="0" w:line="240" w:lineRule="auto"/>
      </w:pPr>
      <w:r>
        <w:separator/>
      </w:r>
    </w:p>
  </w:footnote>
  <w:footnote w:type="continuationSeparator" w:id="0">
    <w:p w14:paraId="2491D6CC" w14:textId="77777777" w:rsidR="00EE6C3D" w:rsidRDefault="00EE6C3D" w:rsidP="000267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8CFD2" w14:textId="77777777" w:rsidR="00C56E00" w:rsidRDefault="00C56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137C7" w14:textId="77777777" w:rsidR="00C56E00" w:rsidRDefault="00C56E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2963D1" w14:textId="77777777" w:rsidR="00306E53" w:rsidRDefault="00306E53" w:rsidP="007406DE">
    <w:pPr>
      <w:pStyle w:val="Header"/>
      <w:ind w:left="-709"/>
    </w:pPr>
    <w:r>
      <w:rPr>
        <w:noProof/>
        <w:lang w:eastAsia="en-AU"/>
      </w:rPr>
      <w:drawing>
        <wp:inline distT="0" distB="0" distL="0" distR="0" wp14:anchorId="25587B55" wp14:editId="6E8D6561">
          <wp:extent cx="4533900" cy="704850"/>
          <wp:effectExtent l="0" t="0" r="0" b="0"/>
          <wp:docPr id="1" name="Picture 1" descr="School Curriculum and Standards Authority header with the Western Australian State Government badge and agency logo. &#10;The badge and agency logo are combination marks consisting of a word mark and a pictorial mark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 Curriculum and Standards Authority header with the Western Australian State Government badge and agency logo. &#10;The badge and agency logo are combination marks consisting of a word mark and a pictorial mark in purp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p w14:paraId="74E732DF" w14:textId="77777777" w:rsidR="00306E53" w:rsidRDefault="00306E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4A49C" w14:textId="68CBBF84" w:rsidR="00A254BC" w:rsidRPr="00DE34C4" w:rsidRDefault="00A254BC" w:rsidP="003A6950">
    <w:pPr>
      <w:pStyle w:val="Headereven"/>
    </w:pPr>
    <w:r w:rsidRPr="001B3981">
      <w:rPr>
        <w:noProof w:val="0"/>
      </w:rPr>
      <w:fldChar w:fldCharType="begin"/>
    </w:r>
    <w:r w:rsidRPr="001B3981">
      <w:instrText xml:space="preserve"> PAGE   \* MERGEFORMAT </w:instrText>
    </w:r>
    <w:r w:rsidRPr="001B3981">
      <w:rPr>
        <w:noProof w:val="0"/>
      </w:rPr>
      <w:fldChar w:fldCharType="separate"/>
    </w:r>
    <w:r w:rsidR="00057F68">
      <w:t>28</w:t>
    </w:r>
    <w:r w:rsidRPr="001B3981">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E54FD" w14:textId="3BCA1972" w:rsidR="00A254BC" w:rsidRPr="00DE34C4" w:rsidRDefault="00A254BC" w:rsidP="005234B4">
    <w:pPr>
      <w:pStyle w:val="Headerodd"/>
    </w:pPr>
    <w:r w:rsidRPr="001B3981">
      <w:rPr>
        <w:noProof w:val="0"/>
      </w:rPr>
      <w:fldChar w:fldCharType="begin"/>
    </w:r>
    <w:r w:rsidRPr="001B3981">
      <w:instrText xml:space="preserve"> PAGE   \* MERGEFORMAT </w:instrText>
    </w:r>
    <w:r w:rsidRPr="001B3981">
      <w:rPr>
        <w:noProof w:val="0"/>
      </w:rPr>
      <w:fldChar w:fldCharType="separate"/>
    </w:r>
    <w:r w:rsidR="00057F68">
      <w:t>27</w:t>
    </w:r>
    <w:r w:rsidRPr="001B3981">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74492" w14:textId="77777777" w:rsidR="00A254BC" w:rsidRPr="001B3981" w:rsidRDefault="00A254BC" w:rsidP="00785BD1">
    <w:pPr>
      <w:pStyle w:val="Header"/>
      <w:pBdr>
        <w:bottom w:val="single" w:sz="8" w:space="1" w:color="774A92" w:themeColor="accent3" w:themeShade="BF"/>
      </w:pBdr>
      <w:tabs>
        <w:tab w:val="clear" w:pos="4513"/>
        <w:tab w:val="clear" w:pos="9026"/>
      </w:tabs>
      <w:ind w:left="9356" w:right="-1274"/>
      <w:rPr>
        <w:rFonts w:ascii="Franklin Gothic Book" w:hAnsi="Franklin Gothic Book"/>
        <w:b/>
        <w:color w:val="46328C"/>
        <w:sz w:val="32"/>
      </w:rPr>
    </w:pPr>
    <w:r w:rsidRPr="001B3981">
      <w:rPr>
        <w:rFonts w:ascii="Franklin Gothic Book" w:hAnsi="Franklin Gothic Book"/>
        <w:b/>
        <w:color w:val="46328C"/>
        <w:sz w:val="32"/>
      </w:rPr>
      <w:fldChar w:fldCharType="begin"/>
    </w:r>
    <w:r w:rsidRPr="001B3981">
      <w:rPr>
        <w:rFonts w:ascii="Franklin Gothic Book" w:hAnsi="Franklin Gothic Book"/>
        <w:b/>
        <w:color w:val="46328C"/>
        <w:sz w:val="32"/>
      </w:rPr>
      <w:instrText xml:space="preserve"> PAGE   \* MERGEFORMAT </w:instrText>
    </w:r>
    <w:r w:rsidRPr="001B3981">
      <w:rPr>
        <w:rFonts w:ascii="Franklin Gothic Book" w:hAnsi="Franklin Gothic Book"/>
        <w:b/>
        <w:color w:val="46328C"/>
        <w:sz w:val="32"/>
      </w:rPr>
      <w:fldChar w:fldCharType="separate"/>
    </w:r>
    <w:r>
      <w:rPr>
        <w:rFonts w:ascii="Franklin Gothic Book" w:hAnsi="Franklin Gothic Book"/>
        <w:b/>
        <w:noProof/>
        <w:color w:val="46328C"/>
        <w:sz w:val="32"/>
      </w:rPr>
      <w:t>1</w:t>
    </w:r>
    <w:r w:rsidRPr="001B3981">
      <w:rPr>
        <w:rFonts w:ascii="Franklin Gothic Book" w:hAnsi="Franklin Gothic Book"/>
        <w:b/>
        <w:noProof/>
        <w:color w:val="46328C"/>
        <w:sz w:val="32"/>
      </w:rPr>
      <w:fldChar w:fldCharType="end"/>
    </w:r>
  </w:p>
  <w:p w14:paraId="584E8F3F" w14:textId="77777777" w:rsidR="00A254BC" w:rsidRDefault="00A254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401B8"/>
    <w:multiLevelType w:val="hybridMultilevel"/>
    <w:tmpl w:val="708647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87B7ACE"/>
    <w:multiLevelType w:val="multilevel"/>
    <w:tmpl w:val="418C127E"/>
    <w:lvl w:ilvl="0">
      <w:start w:val="1"/>
      <w:numFmt w:val="lowerLetter"/>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CE6BBB"/>
    <w:multiLevelType w:val="hybridMultilevel"/>
    <w:tmpl w:val="907E9F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0D77DF"/>
    <w:multiLevelType w:val="multilevel"/>
    <w:tmpl w:val="D164A136"/>
    <w:lvl w:ilvl="0">
      <w:start w:val="1"/>
      <w:numFmt w:val="bullet"/>
      <w:lvlText w:val=""/>
      <w:lvlJc w:val="left"/>
      <w:pPr>
        <w:ind w:left="357" w:hanging="357"/>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95A68FA"/>
    <w:multiLevelType w:val="hybridMultilevel"/>
    <w:tmpl w:val="1DBC12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BCE0641"/>
    <w:multiLevelType w:val="multilevel"/>
    <w:tmpl w:val="418C127E"/>
    <w:lvl w:ilvl="0">
      <w:start w:val="1"/>
      <w:numFmt w:val="lowerLetter"/>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0BDB07A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0D786877"/>
    <w:multiLevelType w:val="hybridMultilevel"/>
    <w:tmpl w:val="B1A237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E5C18C4"/>
    <w:multiLevelType w:val="hybridMultilevel"/>
    <w:tmpl w:val="47DC4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F39317B"/>
    <w:multiLevelType w:val="hybridMultilevel"/>
    <w:tmpl w:val="B3DEED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0FA96F42"/>
    <w:multiLevelType w:val="multilevel"/>
    <w:tmpl w:val="F0049284"/>
    <w:styleLink w:val="Syllabus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FE46184"/>
    <w:multiLevelType w:val="multilevel"/>
    <w:tmpl w:val="418C127E"/>
    <w:lvl w:ilvl="0">
      <w:start w:val="1"/>
      <w:numFmt w:val="lowerLetter"/>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0180F1D"/>
    <w:multiLevelType w:val="hybridMultilevel"/>
    <w:tmpl w:val="667CFF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43161E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4" w15:restartNumberingAfterBreak="0">
    <w:nsid w:val="1772159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5" w15:restartNumberingAfterBreak="0">
    <w:nsid w:val="1872768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89B30F1"/>
    <w:multiLevelType w:val="multilevel"/>
    <w:tmpl w:val="5CE06380"/>
    <w:styleLink w:val="Numbered"/>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975552A"/>
    <w:multiLevelType w:val="hybridMultilevel"/>
    <w:tmpl w:val="8CA2BE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B245D6C"/>
    <w:multiLevelType w:val="hybridMultilevel"/>
    <w:tmpl w:val="9DE604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D987F16"/>
    <w:multiLevelType w:val="multilevel"/>
    <w:tmpl w:val="418C127E"/>
    <w:lvl w:ilvl="0">
      <w:start w:val="1"/>
      <w:numFmt w:val="lowerLetter"/>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1E892DFB"/>
    <w:multiLevelType w:val="multilevel"/>
    <w:tmpl w:val="D164A136"/>
    <w:lvl w:ilvl="0">
      <w:start w:val="1"/>
      <w:numFmt w:val="bullet"/>
      <w:lvlText w:val=""/>
      <w:lvlJc w:val="left"/>
      <w:pPr>
        <w:ind w:left="357" w:hanging="357"/>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1FE673C4"/>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21A854BE"/>
    <w:multiLevelType w:val="multilevel"/>
    <w:tmpl w:val="418C127E"/>
    <w:lvl w:ilvl="0">
      <w:start w:val="1"/>
      <w:numFmt w:val="lowerLetter"/>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27E702EA"/>
    <w:multiLevelType w:val="hybridMultilevel"/>
    <w:tmpl w:val="5D9C8F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29525877"/>
    <w:multiLevelType w:val="hybridMultilevel"/>
    <w:tmpl w:val="50CCFF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42119B6"/>
    <w:multiLevelType w:val="hybridMultilevel"/>
    <w:tmpl w:val="548628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7" w15:restartNumberingAfterBreak="0">
    <w:nsid w:val="347477A9"/>
    <w:multiLevelType w:val="hybridMultilevel"/>
    <w:tmpl w:val="553E95D6"/>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47B1E20"/>
    <w:multiLevelType w:val="hybridMultilevel"/>
    <w:tmpl w:val="C0565E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B69731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0" w15:restartNumberingAfterBreak="0">
    <w:nsid w:val="3E087A31"/>
    <w:multiLevelType w:val="hybridMultilevel"/>
    <w:tmpl w:val="C98ED698"/>
    <w:lvl w:ilvl="0" w:tplc="275A29F8">
      <w:start w:val="1"/>
      <w:numFmt w:val="bullet"/>
      <w:pStyle w:val="List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F142EDF"/>
    <w:multiLevelType w:val="hybridMultilevel"/>
    <w:tmpl w:val="0C78C6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FF72246"/>
    <w:multiLevelType w:val="multilevel"/>
    <w:tmpl w:val="418C127E"/>
    <w:lvl w:ilvl="0">
      <w:start w:val="1"/>
      <w:numFmt w:val="lowerLetter"/>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40A70E84"/>
    <w:multiLevelType w:val="hybridMultilevel"/>
    <w:tmpl w:val="FBC2CC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41D84318"/>
    <w:multiLevelType w:val="multilevel"/>
    <w:tmpl w:val="418C127E"/>
    <w:lvl w:ilvl="0">
      <w:start w:val="1"/>
      <w:numFmt w:val="lowerLetter"/>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449E1366"/>
    <w:multiLevelType w:val="multilevel"/>
    <w:tmpl w:val="B016C796"/>
    <w:lvl w:ilvl="0">
      <w:start w:val="1"/>
      <w:numFmt w:val="lowerLetter"/>
      <w:lvlText w:val="(%1)"/>
      <w:lvlJc w:val="left"/>
      <w:pPr>
        <w:ind w:left="357" w:hanging="357"/>
      </w:pPr>
      <w:rPr>
        <w:rFonts w:hint="default"/>
      </w:rPr>
    </w:lvl>
    <w:lvl w:ilvl="1">
      <w:start w:val="1"/>
      <w:numFmt w:val="lowerRoman"/>
      <w:lvlText w:val="(%2)"/>
      <w:lvlJc w:val="left"/>
      <w:pPr>
        <w:ind w:left="357" w:firstLine="0"/>
      </w:pPr>
      <w:rPr>
        <w:rFonts w:hint="default"/>
      </w:rPr>
    </w:lvl>
    <w:lvl w:ilvl="2">
      <w:start w:val="1"/>
      <w:numFmt w:val="none"/>
      <w:lvlText w:val="%3."/>
      <w:lvlJc w:val="right"/>
      <w:pPr>
        <w:ind w:left="2157" w:hanging="180"/>
      </w:pPr>
      <w:rPr>
        <w:rFonts w:hint="default"/>
      </w:rPr>
    </w:lvl>
    <w:lvl w:ilvl="3">
      <w:start w:val="1"/>
      <w:numFmt w:val="none"/>
      <w:lvlText w:val="%4."/>
      <w:lvlJc w:val="left"/>
      <w:pPr>
        <w:ind w:left="2877" w:hanging="360"/>
      </w:pPr>
      <w:rPr>
        <w:rFonts w:hint="default"/>
      </w:rPr>
    </w:lvl>
    <w:lvl w:ilvl="4">
      <w:start w:val="1"/>
      <w:numFmt w:val="none"/>
      <w:lvlText w:val="%5."/>
      <w:lvlJc w:val="left"/>
      <w:pPr>
        <w:ind w:left="3597" w:hanging="360"/>
      </w:pPr>
      <w:rPr>
        <w:rFonts w:hint="default"/>
      </w:rPr>
    </w:lvl>
    <w:lvl w:ilvl="5">
      <w:start w:val="1"/>
      <w:numFmt w:val="none"/>
      <w:lvlText w:val="%6."/>
      <w:lvlJc w:val="right"/>
      <w:pPr>
        <w:ind w:left="4317" w:hanging="180"/>
      </w:pPr>
      <w:rPr>
        <w:rFonts w:hint="default"/>
      </w:rPr>
    </w:lvl>
    <w:lvl w:ilvl="6">
      <w:start w:val="1"/>
      <w:numFmt w:val="none"/>
      <w:lvlText w:val="%7."/>
      <w:lvlJc w:val="left"/>
      <w:pPr>
        <w:ind w:left="5037" w:hanging="360"/>
      </w:pPr>
      <w:rPr>
        <w:rFonts w:hint="default"/>
      </w:rPr>
    </w:lvl>
    <w:lvl w:ilvl="7">
      <w:start w:val="1"/>
      <w:numFmt w:val="none"/>
      <w:lvlText w:val="%8."/>
      <w:lvlJc w:val="left"/>
      <w:pPr>
        <w:ind w:left="5757" w:hanging="360"/>
      </w:pPr>
      <w:rPr>
        <w:rFonts w:hint="default"/>
      </w:rPr>
    </w:lvl>
    <w:lvl w:ilvl="8">
      <w:start w:val="1"/>
      <w:numFmt w:val="none"/>
      <w:lvlText w:val="%9."/>
      <w:lvlJc w:val="right"/>
      <w:pPr>
        <w:ind w:left="6477" w:hanging="180"/>
      </w:pPr>
      <w:rPr>
        <w:rFonts w:hint="default"/>
      </w:rPr>
    </w:lvl>
  </w:abstractNum>
  <w:abstractNum w:abstractNumId="36" w15:restartNumberingAfterBreak="0">
    <w:nsid w:val="4568688F"/>
    <w:multiLevelType w:val="hybridMultilevel"/>
    <w:tmpl w:val="E97027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4ACE150B"/>
    <w:multiLevelType w:val="multilevel"/>
    <w:tmpl w:val="5CE06380"/>
    <w:styleLink w:val="Image"/>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4FF12367"/>
    <w:multiLevelType w:val="hybridMultilevel"/>
    <w:tmpl w:val="BAEA5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51004586"/>
    <w:multiLevelType w:val="hybridMultilevel"/>
    <w:tmpl w:val="129EAB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1754848"/>
    <w:multiLevelType w:val="multilevel"/>
    <w:tmpl w:val="418C127E"/>
    <w:lvl w:ilvl="0">
      <w:start w:val="1"/>
      <w:numFmt w:val="lowerLetter"/>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1FF6941"/>
    <w:multiLevelType w:val="hybridMultilevel"/>
    <w:tmpl w:val="4B2426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52C47024"/>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3" w15:restartNumberingAfterBreak="0">
    <w:nsid w:val="54A15F3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15:restartNumberingAfterBreak="0">
    <w:nsid w:val="55CC44C4"/>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57E9422C"/>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6" w15:restartNumberingAfterBreak="0">
    <w:nsid w:val="589B09D6"/>
    <w:multiLevelType w:val="hybridMultilevel"/>
    <w:tmpl w:val="F558B2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5B811D67"/>
    <w:multiLevelType w:val="multilevel"/>
    <w:tmpl w:val="D164A136"/>
    <w:lvl w:ilvl="0">
      <w:start w:val="1"/>
      <w:numFmt w:val="bullet"/>
      <w:lvlText w:val=""/>
      <w:lvlJc w:val="left"/>
      <w:pPr>
        <w:ind w:left="357" w:hanging="357"/>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5D776594"/>
    <w:multiLevelType w:val="hybridMultilevel"/>
    <w:tmpl w:val="C450B7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5F366D6D"/>
    <w:multiLevelType w:val="multilevel"/>
    <w:tmpl w:val="418C127E"/>
    <w:lvl w:ilvl="0">
      <w:start w:val="1"/>
      <w:numFmt w:val="lowerLetter"/>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614261A7"/>
    <w:multiLevelType w:val="multilevel"/>
    <w:tmpl w:val="18189E8C"/>
    <w:lvl w:ilvl="0">
      <w:start w:val="1"/>
      <w:numFmt w:val="decimal"/>
      <w:pStyle w:val="ListNumber"/>
      <w:lvlText w:val="%1."/>
      <w:lvlJc w:val="left"/>
      <w:pPr>
        <w:ind w:left="357" w:hanging="357"/>
      </w:pPr>
      <w:rPr>
        <w:rFonts w:hint="default"/>
      </w:rPr>
    </w:lvl>
    <w:lvl w:ilvl="1">
      <w:start w:val="1"/>
      <w:numFmt w:val="lowerLetter"/>
      <w:pStyle w:val="ListNumber2"/>
      <w:lvlText w:val="(%2)"/>
      <w:lvlJc w:val="left"/>
      <w:pPr>
        <w:ind w:left="720" w:hanging="363"/>
      </w:pPr>
      <w:rPr>
        <w:rFonts w:hint="default"/>
      </w:rPr>
    </w:lvl>
    <w:lvl w:ilvl="2">
      <w:start w:val="1"/>
      <w:numFmt w:val="lowerRoman"/>
      <w:lvlText w:val="%3."/>
      <w:lvlJc w:val="right"/>
      <w:pPr>
        <w:ind w:left="2511" w:hanging="357"/>
      </w:pPr>
      <w:rPr>
        <w:rFonts w:hint="default"/>
      </w:rPr>
    </w:lvl>
    <w:lvl w:ilvl="3">
      <w:start w:val="1"/>
      <w:numFmt w:val="decimal"/>
      <w:lvlText w:val="%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51" w15:restartNumberingAfterBreak="0">
    <w:nsid w:val="61827196"/>
    <w:multiLevelType w:val="hybridMultilevel"/>
    <w:tmpl w:val="C8F4ED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68EF5C95"/>
    <w:multiLevelType w:val="hybridMultilevel"/>
    <w:tmpl w:val="B42EF8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694A15AF"/>
    <w:multiLevelType w:val="multilevel"/>
    <w:tmpl w:val="418C127E"/>
    <w:lvl w:ilvl="0">
      <w:start w:val="1"/>
      <w:numFmt w:val="lowerLetter"/>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4" w15:restartNumberingAfterBreak="0">
    <w:nsid w:val="69CC0122"/>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A5A597A"/>
    <w:multiLevelType w:val="hybridMultilevel"/>
    <w:tmpl w:val="D07A85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6CA6647D"/>
    <w:multiLevelType w:val="hybridMultilevel"/>
    <w:tmpl w:val="A18021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6D9C4232"/>
    <w:multiLevelType w:val="hybridMultilevel"/>
    <w:tmpl w:val="6E60D6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6F950206"/>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9" w15:restartNumberingAfterBreak="0">
    <w:nsid w:val="74244F50"/>
    <w:multiLevelType w:val="hybridMultilevel"/>
    <w:tmpl w:val="DA86FF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0" w15:restartNumberingAfterBreak="0">
    <w:nsid w:val="75477488"/>
    <w:multiLevelType w:val="hybridMultilevel"/>
    <w:tmpl w:val="47A4B3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757F4B58"/>
    <w:multiLevelType w:val="multilevel"/>
    <w:tmpl w:val="418C127E"/>
    <w:lvl w:ilvl="0">
      <w:start w:val="1"/>
      <w:numFmt w:val="lowerLetter"/>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76167CF7"/>
    <w:multiLevelType w:val="hybridMultilevel"/>
    <w:tmpl w:val="4CDAB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3" w15:restartNumberingAfterBreak="0">
    <w:nsid w:val="77C0464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78D01050"/>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5" w15:restartNumberingAfterBreak="0">
    <w:nsid w:val="79335CCE"/>
    <w:multiLevelType w:val="multilevel"/>
    <w:tmpl w:val="418C127E"/>
    <w:lvl w:ilvl="0">
      <w:start w:val="1"/>
      <w:numFmt w:val="lowerLetter"/>
      <w:lvlText w:val="%1)"/>
      <w:lvlJc w:val="left"/>
      <w:pPr>
        <w:ind w:left="357" w:hanging="35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6" w15:restartNumberingAfterBreak="0">
    <w:nsid w:val="79EF241A"/>
    <w:multiLevelType w:val="hybridMultilevel"/>
    <w:tmpl w:val="E62813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7DE4585B"/>
    <w:multiLevelType w:val="multilevel"/>
    <w:tmpl w:val="265E62EA"/>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
      <w:lvlJc w:val="left"/>
      <w:pPr>
        <w:ind w:left="1077" w:hanging="357"/>
      </w:pPr>
      <w:rPr>
        <w:rFonts w:ascii="Symbol" w:hAnsi="Symbo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16cid:durableId="264583633">
    <w:abstractNumId w:val="37"/>
  </w:num>
  <w:num w:numId="2" w16cid:durableId="624310549">
    <w:abstractNumId w:val="16"/>
  </w:num>
  <w:num w:numId="3" w16cid:durableId="837499549">
    <w:abstractNumId w:val="26"/>
  </w:num>
  <w:num w:numId="4" w16cid:durableId="1094521974">
    <w:abstractNumId w:val="30"/>
  </w:num>
  <w:num w:numId="5" w16cid:durableId="1647589978">
    <w:abstractNumId w:val="50"/>
  </w:num>
  <w:num w:numId="6" w16cid:durableId="206259666">
    <w:abstractNumId w:val="35"/>
  </w:num>
  <w:num w:numId="7" w16cid:durableId="634221820">
    <w:abstractNumId w:val="10"/>
  </w:num>
  <w:num w:numId="8" w16cid:durableId="1486967237">
    <w:abstractNumId w:val="28"/>
  </w:num>
  <w:num w:numId="9" w16cid:durableId="1522863073">
    <w:abstractNumId w:val="51"/>
  </w:num>
  <w:num w:numId="10" w16cid:durableId="1996566897">
    <w:abstractNumId w:val="62"/>
  </w:num>
  <w:num w:numId="11" w16cid:durableId="1528368928">
    <w:abstractNumId w:val="57"/>
  </w:num>
  <w:num w:numId="12" w16cid:durableId="394134320">
    <w:abstractNumId w:val="56"/>
  </w:num>
  <w:num w:numId="13" w16cid:durableId="1927767734">
    <w:abstractNumId w:val="12"/>
  </w:num>
  <w:num w:numId="14" w16cid:durableId="1035541071">
    <w:abstractNumId w:val="4"/>
  </w:num>
  <w:num w:numId="15" w16cid:durableId="161506816">
    <w:abstractNumId w:val="39"/>
  </w:num>
  <w:num w:numId="16" w16cid:durableId="1669359008">
    <w:abstractNumId w:val="59"/>
  </w:num>
  <w:num w:numId="17" w16cid:durableId="1537428960">
    <w:abstractNumId w:val="43"/>
  </w:num>
  <w:num w:numId="18" w16cid:durableId="1533809887">
    <w:abstractNumId w:val="49"/>
  </w:num>
  <w:num w:numId="19" w16cid:durableId="1913269987">
    <w:abstractNumId w:val="61"/>
  </w:num>
  <w:num w:numId="20" w16cid:durableId="1623727022">
    <w:abstractNumId w:val="5"/>
  </w:num>
  <w:num w:numId="21" w16cid:durableId="618414185">
    <w:abstractNumId w:val="32"/>
  </w:num>
  <w:num w:numId="22" w16cid:durableId="5404606">
    <w:abstractNumId w:val="53"/>
  </w:num>
  <w:num w:numId="23" w16cid:durableId="427391411">
    <w:abstractNumId w:val="19"/>
  </w:num>
  <w:num w:numId="24" w16cid:durableId="928585192">
    <w:abstractNumId w:val="22"/>
  </w:num>
  <w:num w:numId="25" w16cid:durableId="1628898907">
    <w:abstractNumId w:val="65"/>
  </w:num>
  <w:num w:numId="26" w16cid:durableId="413479574">
    <w:abstractNumId w:val="40"/>
  </w:num>
  <w:num w:numId="27" w16cid:durableId="348724095">
    <w:abstractNumId w:val="14"/>
  </w:num>
  <w:num w:numId="28" w16cid:durableId="1974290365">
    <w:abstractNumId w:val="45"/>
  </w:num>
  <w:num w:numId="29" w16cid:durableId="529874297">
    <w:abstractNumId w:val="15"/>
  </w:num>
  <w:num w:numId="30" w16cid:durableId="1516991550">
    <w:abstractNumId w:val="42"/>
  </w:num>
  <w:num w:numId="31" w16cid:durableId="1249533668">
    <w:abstractNumId w:val="13"/>
  </w:num>
  <w:num w:numId="32" w16cid:durableId="541937715">
    <w:abstractNumId w:val="63"/>
  </w:num>
  <w:num w:numId="33" w16cid:durableId="1549680417">
    <w:abstractNumId w:val="11"/>
  </w:num>
  <w:num w:numId="34" w16cid:durableId="1463233454">
    <w:abstractNumId w:val="58"/>
  </w:num>
  <w:num w:numId="35" w16cid:durableId="104857944">
    <w:abstractNumId w:val="29"/>
  </w:num>
  <w:num w:numId="36" w16cid:durableId="1465543142">
    <w:abstractNumId w:val="47"/>
  </w:num>
  <w:num w:numId="37" w16cid:durableId="843127666">
    <w:abstractNumId w:val="3"/>
  </w:num>
  <w:num w:numId="38" w16cid:durableId="608392574">
    <w:abstractNumId w:val="6"/>
  </w:num>
  <w:num w:numId="39" w16cid:durableId="344746712">
    <w:abstractNumId w:val="21"/>
  </w:num>
  <w:num w:numId="40" w16cid:durableId="778333638">
    <w:abstractNumId w:val="1"/>
  </w:num>
  <w:num w:numId="41" w16cid:durableId="792866693">
    <w:abstractNumId w:val="34"/>
  </w:num>
  <w:num w:numId="42" w16cid:durableId="802697705">
    <w:abstractNumId w:val="64"/>
  </w:num>
  <w:num w:numId="43" w16cid:durableId="1164779587">
    <w:abstractNumId w:val="54"/>
  </w:num>
  <w:num w:numId="44" w16cid:durableId="634724228">
    <w:abstractNumId w:val="44"/>
  </w:num>
  <w:num w:numId="45" w16cid:durableId="1053232408">
    <w:abstractNumId w:val="67"/>
  </w:num>
  <w:num w:numId="46" w16cid:durableId="1701125716">
    <w:abstractNumId w:val="27"/>
  </w:num>
  <w:num w:numId="47" w16cid:durableId="12657477">
    <w:abstractNumId w:val="38"/>
  </w:num>
  <w:num w:numId="48" w16cid:durableId="1049722724">
    <w:abstractNumId w:val="20"/>
  </w:num>
  <w:num w:numId="49" w16cid:durableId="1150098813">
    <w:abstractNumId w:val="7"/>
  </w:num>
  <w:num w:numId="50" w16cid:durableId="579100139">
    <w:abstractNumId w:val="48"/>
  </w:num>
  <w:num w:numId="51" w16cid:durableId="1235822856">
    <w:abstractNumId w:val="33"/>
  </w:num>
  <w:num w:numId="52" w16cid:durableId="212348387">
    <w:abstractNumId w:val="2"/>
  </w:num>
  <w:num w:numId="53" w16cid:durableId="1273901756">
    <w:abstractNumId w:val="0"/>
  </w:num>
  <w:num w:numId="54" w16cid:durableId="1469936407">
    <w:abstractNumId w:val="17"/>
  </w:num>
  <w:num w:numId="55" w16cid:durableId="1282226489">
    <w:abstractNumId w:val="66"/>
  </w:num>
  <w:num w:numId="56" w16cid:durableId="37320877">
    <w:abstractNumId w:val="41"/>
  </w:num>
  <w:num w:numId="57" w16cid:durableId="840849974">
    <w:abstractNumId w:val="8"/>
  </w:num>
  <w:num w:numId="58" w16cid:durableId="452331462">
    <w:abstractNumId w:val="55"/>
  </w:num>
  <w:num w:numId="59" w16cid:durableId="1390765475">
    <w:abstractNumId w:val="46"/>
  </w:num>
  <w:num w:numId="60" w16cid:durableId="836265903">
    <w:abstractNumId w:val="60"/>
  </w:num>
  <w:num w:numId="61" w16cid:durableId="1949777027">
    <w:abstractNumId w:val="23"/>
  </w:num>
  <w:num w:numId="62" w16cid:durableId="1933513653">
    <w:abstractNumId w:val="25"/>
  </w:num>
  <w:num w:numId="63" w16cid:durableId="2037733980">
    <w:abstractNumId w:val="36"/>
  </w:num>
  <w:num w:numId="64" w16cid:durableId="662011119">
    <w:abstractNumId w:val="31"/>
  </w:num>
  <w:num w:numId="65" w16cid:durableId="1235043179">
    <w:abstractNumId w:val="24"/>
  </w:num>
  <w:num w:numId="66" w16cid:durableId="1757050039">
    <w:abstractNumId w:val="52"/>
  </w:num>
  <w:num w:numId="67" w16cid:durableId="643779805">
    <w:abstractNumId w:val="9"/>
  </w:num>
  <w:num w:numId="68" w16cid:durableId="1391029562">
    <w:abstractNumId w:val="1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activeWritingStyle w:appName="MSWord" w:lang="fr-FR" w:vendorID="64" w:dllVersion="6" w:nlCheck="1" w:checkStyle="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0" w:nlCheck="1" w:checkStyle="0"/>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6DA2"/>
    <w:rsid w:val="00005778"/>
    <w:rsid w:val="0000650F"/>
    <w:rsid w:val="000122BF"/>
    <w:rsid w:val="000125BC"/>
    <w:rsid w:val="000131F7"/>
    <w:rsid w:val="000166AA"/>
    <w:rsid w:val="00017869"/>
    <w:rsid w:val="00021947"/>
    <w:rsid w:val="00021A87"/>
    <w:rsid w:val="00021DDF"/>
    <w:rsid w:val="00023D80"/>
    <w:rsid w:val="00024137"/>
    <w:rsid w:val="00024363"/>
    <w:rsid w:val="000245BC"/>
    <w:rsid w:val="00025105"/>
    <w:rsid w:val="00025FF1"/>
    <w:rsid w:val="000267E0"/>
    <w:rsid w:val="00027014"/>
    <w:rsid w:val="00030645"/>
    <w:rsid w:val="0003075A"/>
    <w:rsid w:val="00031266"/>
    <w:rsid w:val="0003154C"/>
    <w:rsid w:val="00035EC5"/>
    <w:rsid w:val="00037833"/>
    <w:rsid w:val="00040EC5"/>
    <w:rsid w:val="00042692"/>
    <w:rsid w:val="0004468F"/>
    <w:rsid w:val="000446BA"/>
    <w:rsid w:val="00045691"/>
    <w:rsid w:val="0004596D"/>
    <w:rsid w:val="000459DA"/>
    <w:rsid w:val="00045F29"/>
    <w:rsid w:val="000515BF"/>
    <w:rsid w:val="00053262"/>
    <w:rsid w:val="000536A2"/>
    <w:rsid w:val="00054733"/>
    <w:rsid w:val="00054B17"/>
    <w:rsid w:val="0005521C"/>
    <w:rsid w:val="000555F8"/>
    <w:rsid w:val="00057F68"/>
    <w:rsid w:val="000635F3"/>
    <w:rsid w:val="000653F2"/>
    <w:rsid w:val="00066F5C"/>
    <w:rsid w:val="000714AE"/>
    <w:rsid w:val="00072106"/>
    <w:rsid w:val="0007358A"/>
    <w:rsid w:val="0007594A"/>
    <w:rsid w:val="00077988"/>
    <w:rsid w:val="00082E93"/>
    <w:rsid w:val="0008302F"/>
    <w:rsid w:val="000900AA"/>
    <w:rsid w:val="00095976"/>
    <w:rsid w:val="0009679D"/>
    <w:rsid w:val="00096C45"/>
    <w:rsid w:val="000A0BD6"/>
    <w:rsid w:val="000A6F9B"/>
    <w:rsid w:val="000A7F7C"/>
    <w:rsid w:val="000B15DC"/>
    <w:rsid w:val="000B1CB1"/>
    <w:rsid w:val="000B5B6B"/>
    <w:rsid w:val="000B6B77"/>
    <w:rsid w:val="000C25FD"/>
    <w:rsid w:val="000C728E"/>
    <w:rsid w:val="000C7D97"/>
    <w:rsid w:val="000D099C"/>
    <w:rsid w:val="000D19A4"/>
    <w:rsid w:val="000D4BDA"/>
    <w:rsid w:val="000D6569"/>
    <w:rsid w:val="000D7E6C"/>
    <w:rsid w:val="000E08EA"/>
    <w:rsid w:val="000E24CC"/>
    <w:rsid w:val="000E3B07"/>
    <w:rsid w:val="000E57BB"/>
    <w:rsid w:val="000E69AD"/>
    <w:rsid w:val="000E6BDA"/>
    <w:rsid w:val="000E7029"/>
    <w:rsid w:val="000F0E88"/>
    <w:rsid w:val="000F10A9"/>
    <w:rsid w:val="000F2693"/>
    <w:rsid w:val="000F4C98"/>
    <w:rsid w:val="000F4DF8"/>
    <w:rsid w:val="000F5142"/>
    <w:rsid w:val="000F61E7"/>
    <w:rsid w:val="000F6647"/>
    <w:rsid w:val="000F6FC5"/>
    <w:rsid w:val="000F7701"/>
    <w:rsid w:val="00101B90"/>
    <w:rsid w:val="00103739"/>
    <w:rsid w:val="00107A66"/>
    <w:rsid w:val="00110282"/>
    <w:rsid w:val="001106D1"/>
    <w:rsid w:val="001146E1"/>
    <w:rsid w:val="00116847"/>
    <w:rsid w:val="00120784"/>
    <w:rsid w:val="00121B41"/>
    <w:rsid w:val="0012481B"/>
    <w:rsid w:val="001267D7"/>
    <w:rsid w:val="00126AE5"/>
    <w:rsid w:val="00127CEA"/>
    <w:rsid w:val="00131EE3"/>
    <w:rsid w:val="001343A1"/>
    <w:rsid w:val="00134E7F"/>
    <w:rsid w:val="00135789"/>
    <w:rsid w:val="00136943"/>
    <w:rsid w:val="00136E65"/>
    <w:rsid w:val="001418A3"/>
    <w:rsid w:val="0014369B"/>
    <w:rsid w:val="00151954"/>
    <w:rsid w:val="00152FF0"/>
    <w:rsid w:val="00153F7F"/>
    <w:rsid w:val="001556D2"/>
    <w:rsid w:val="00156D6D"/>
    <w:rsid w:val="001600E7"/>
    <w:rsid w:val="001613A8"/>
    <w:rsid w:val="00161C51"/>
    <w:rsid w:val="00162792"/>
    <w:rsid w:val="00164807"/>
    <w:rsid w:val="00164F36"/>
    <w:rsid w:val="0016508F"/>
    <w:rsid w:val="00167792"/>
    <w:rsid w:val="001701BB"/>
    <w:rsid w:val="00175EC8"/>
    <w:rsid w:val="0018176D"/>
    <w:rsid w:val="00181DAA"/>
    <w:rsid w:val="00182124"/>
    <w:rsid w:val="00183732"/>
    <w:rsid w:val="00184DFB"/>
    <w:rsid w:val="001854D1"/>
    <w:rsid w:val="001860FF"/>
    <w:rsid w:val="0018713C"/>
    <w:rsid w:val="00187407"/>
    <w:rsid w:val="001874C6"/>
    <w:rsid w:val="00187C30"/>
    <w:rsid w:val="00190946"/>
    <w:rsid w:val="00190BBD"/>
    <w:rsid w:val="00191A64"/>
    <w:rsid w:val="001939A6"/>
    <w:rsid w:val="00193D94"/>
    <w:rsid w:val="00193EE4"/>
    <w:rsid w:val="00194612"/>
    <w:rsid w:val="0019670C"/>
    <w:rsid w:val="001979F2"/>
    <w:rsid w:val="001A3CAC"/>
    <w:rsid w:val="001A4CEA"/>
    <w:rsid w:val="001A4EDF"/>
    <w:rsid w:val="001A6DF4"/>
    <w:rsid w:val="001A7948"/>
    <w:rsid w:val="001B0A0D"/>
    <w:rsid w:val="001B130C"/>
    <w:rsid w:val="001B1F8D"/>
    <w:rsid w:val="001B2798"/>
    <w:rsid w:val="001B2818"/>
    <w:rsid w:val="001B3502"/>
    <w:rsid w:val="001B3B93"/>
    <w:rsid w:val="001B5BD9"/>
    <w:rsid w:val="001B64B9"/>
    <w:rsid w:val="001B68C7"/>
    <w:rsid w:val="001B7EE0"/>
    <w:rsid w:val="001C1B82"/>
    <w:rsid w:val="001C2530"/>
    <w:rsid w:val="001C2580"/>
    <w:rsid w:val="001C2E18"/>
    <w:rsid w:val="001C313B"/>
    <w:rsid w:val="001C47AC"/>
    <w:rsid w:val="001C58FC"/>
    <w:rsid w:val="001C65FE"/>
    <w:rsid w:val="001C67F3"/>
    <w:rsid w:val="001C6836"/>
    <w:rsid w:val="001D708F"/>
    <w:rsid w:val="001D7939"/>
    <w:rsid w:val="001D7959"/>
    <w:rsid w:val="001E19D9"/>
    <w:rsid w:val="001E2632"/>
    <w:rsid w:val="001F1FEE"/>
    <w:rsid w:val="001F330E"/>
    <w:rsid w:val="001F67A0"/>
    <w:rsid w:val="002016A7"/>
    <w:rsid w:val="00202377"/>
    <w:rsid w:val="00203D58"/>
    <w:rsid w:val="00204C12"/>
    <w:rsid w:val="00205119"/>
    <w:rsid w:val="00211598"/>
    <w:rsid w:val="002115D7"/>
    <w:rsid w:val="00212684"/>
    <w:rsid w:val="002128E8"/>
    <w:rsid w:val="0021442A"/>
    <w:rsid w:val="0021477F"/>
    <w:rsid w:val="0021513F"/>
    <w:rsid w:val="00217564"/>
    <w:rsid w:val="0022445B"/>
    <w:rsid w:val="00225CDC"/>
    <w:rsid w:val="00227428"/>
    <w:rsid w:val="00234750"/>
    <w:rsid w:val="00234CDE"/>
    <w:rsid w:val="00235AAF"/>
    <w:rsid w:val="0024006B"/>
    <w:rsid w:val="00246332"/>
    <w:rsid w:val="00246425"/>
    <w:rsid w:val="002520DD"/>
    <w:rsid w:val="00255F4B"/>
    <w:rsid w:val="00257BC6"/>
    <w:rsid w:val="00260526"/>
    <w:rsid w:val="0026053D"/>
    <w:rsid w:val="002613BD"/>
    <w:rsid w:val="00263B84"/>
    <w:rsid w:val="0026600C"/>
    <w:rsid w:val="00267B83"/>
    <w:rsid w:val="00270E96"/>
    <w:rsid w:val="00271C31"/>
    <w:rsid w:val="00271E2E"/>
    <w:rsid w:val="00271FD6"/>
    <w:rsid w:val="002728D9"/>
    <w:rsid w:val="00273D06"/>
    <w:rsid w:val="002767FD"/>
    <w:rsid w:val="00276918"/>
    <w:rsid w:val="00283525"/>
    <w:rsid w:val="002839F8"/>
    <w:rsid w:val="002841B5"/>
    <w:rsid w:val="002848ED"/>
    <w:rsid w:val="002860E7"/>
    <w:rsid w:val="00286C91"/>
    <w:rsid w:val="00286DB0"/>
    <w:rsid w:val="00290366"/>
    <w:rsid w:val="0029053C"/>
    <w:rsid w:val="0029089C"/>
    <w:rsid w:val="00290C97"/>
    <w:rsid w:val="00292DF8"/>
    <w:rsid w:val="002946F3"/>
    <w:rsid w:val="002950CB"/>
    <w:rsid w:val="00295F2B"/>
    <w:rsid w:val="002A22FE"/>
    <w:rsid w:val="002A29C5"/>
    <w:rsid w:val="002A3310"/>
    <w:rsid w:val="002A3720"/>
    <w:rsid w:val="002A4B16"/>
    <w:rsid w:val="002A5D6E"/>
    <w:rsid w:val="002A6CE4"/>
    <w:rsid w:val="002A7DAA"/>
    <w:rsid w:val="002B09DA"/>
    <w:rsid w:val="002B1CDD"/>
    <w:rsid w:val="002B5987"/>
    <w:rsid w:val="002B5B47"/>
    <w:rsid w:val="002B608E"/>
    <w:rsid w:val="002C06B6"/>
    <w:rsid w:val="002C0CD2"/>
    <w:rsid w:val="002C0DDC"/>
    <w:rsid w:val="002C0F13"/>
    <w:rsid w:val="002C1102"/>
    <w:rsid w:val="002C5C41"/>
    <w:rsid w:val="002C6718"/>
    <w:rsid w:val="002C6B37"/>
    <w:rsid w:val="002D1264"/>
    <w:rsid w:val="002D1F2C"/>
    <w:rsid w:val="002D4B57"/>
    <w:rsid w:val="002D62A9"/>
    <w:rsid w:val="002D6406"/>
    <w:rsid w:val="002D696D"/>
    <w:rsid w:val="002D69FF"/>
    <w:rsid w:val="002D6BFC"/>
    <w:rsid w:val="002D721C"/>
    <w:rsid w:val="002E0375"/>
    <w:rsid w:val="002E1370"/>
    <w:rsid w:val="002E19A9"/>
    <w:rsid w:val="002E2B32"/>
    <w:rsid w:val="002E3353"/>
    <w:rsid w:val="002E47B4"/>
    <w:rsid w:val="002E5F06"/>
    <w:rsid w:val="002F0565"/>
    <w:rsid w:val="002F3AE8"/>
    <w:rsid w:val="002F3D27"/>
    <w:rsid w:val="002F72B6"/>
    <w:rsid w:val="00300951"/>
    <w:rsid w:val="00300E8F"/>
    <w:rsid w:val="003016B0"/>
    <w:rsid w:val="00301C17"/>
    <w:rsid w:val="00303638"/>
    <w:rsid w:val="00303F77"/>
    <w:rsid w:val="00304C2B"/>
    <w:rsid w:val="00306E53"/>
    <w:rsid w:val="00307034"/>
    <w:rsid w:val="0030712E"/>
    <w:rsid w:val="003122D0"/>
    <w:rsid w:val="003132F9"/>
    <w:rsid w:val="0031342A"/>
    <w:rsid w:val="00313B73"/>
    <w:rsid w:val="003148C0"/>
    <w:rsid w:val="0031545C"/>
    <w:rsid w:val="00317D18"/>
    <w:rsid w:val="003207B4"/>
    <w:rsid w:val="003215F9"/>
    <w:rsid w:val="00321F2F"/>
    <w:rsid w:val="00322114"/>
    <w:rsid w:val="00322672"/>
    <w:rsid w:val="003251F3"/>
    <w:rsid w:val="003261EA"/>
    <w:rsid w:val="00326EF4"/>
    <w:rsid w:val="00327DA6"/>
    <w:rsid w:val="00332193"/>
    <w:rsid w:val="003343D8"/>
    <w:rsid w:val="0033693B"/>
    <w:rsid w:val="0034058B"/>
    <w:rsid w:val="00340D93"/>
    <w:rsid w:val="00342C8A"/>
    <w:rsid w:val="00342CCB"/>
    <w:rsid w:val="00343500"/>
    <w:rsid w:val="003449E2"/>
    <w:rsid w:val="00345080"/>
    <w:rsid w:val="00346797"/>
    <w:rsid w:val="0034724A"/>
    <w:rsid w:val="00347EBE"/>
    <w:rsid w:val="00352340"/>
    <w:rsid w:val="0035480E"/>
    <w:rsid w:val="00355006"/>
    <w:rsid w:val="0035519C"/>
    <w:rsid w:val="00357419"/>
    <w:rsid w:val="00362177"/>
    <w:rsid w:val="00362DB9"/>
    <w:rsid w:val="00363ED2"/>
    <w:rsid w:val="00364C11"/>
    <w:rsid w:val="00366761"/>
    <w:rsid w:val="00367B41"/>
    <w:rsid w:val="00367EE4"/>
    <w:rsid w:val="00367F8F"/>
    <w:rsid w:val="00370BCF"/>
    <w:rsid w:val="00371E88"/>
    <w:rsid w:val="00375314"/>
    <w:rsid w:val="0037766F"/>
    <w:rsid w:val="003827E9"/>
    <w:rsid w:val="003838D5"/>
    <w:rsid w:val="00383AF9"/>
    <w:rsid w:val="00384466"/>
    <w:rsid w:val="00385A94"/>
    <w:rsid w:val="0039044B"/>
    <w:rsid w:val="003922E0"/>
    <w:rsid w:val="00392572"/>
    <w:rsid w:val="00397185"/>
    <w:rsid w:val="003A3620"/>
    <w:rsid w:val="003A4467"/>
    <w:rsid w:val="003A4575"/>
    <w:rsid w:val="003A484E"/>
    <w:rsid w:val="003A543A"/>
    <w:rsid w:val="003A6950"/>
    <w:rsid w:val="003B032F"/>
    <w:rsid w:val="003B2989"/>
    <w:rsid w:val="003B349C"/>
    <w:rsid w:val="003B5E85"/>
    <w:rsid w:val="003B784C"/>
    <w:rsid w:val="003C0526"/>
    <w:rsid w:val="003C194F"/>
    <w:rsid w:val="003C1B50"/>
    <w:rsid w:val="003C629D"/>
    <w:rsid w:val="003C694F"/>
    <w:rsid w:val="003C6FFB"/>
    <w:rsid w:val="003D2EF5"/>
    <w:rsid w:val="003D38BE"/>
    <w:rsid w:val="003E005F"/>
    <w:rsid w:val="003E3DDF"/>
    <w:rsid w:val="003E4EFC"/>
    <w:rsid w:val="003E64A2"/>
    <w:rsid w:val="003F0FCF"/>
    <w:rsid w:val="003F2A00"/>
    <w:rsid w:val="003F2E87"/>
    <w:rsid w:val="003F3104"/>
    <w:rsid w:val="003F5D5D"/>
    <w:rsid w:val="003F7133"/>
    <w:rsid w:val="004007D6"/>
    <w:rsid w:val="00402EED"/>
    <w:rsid w:val="00403A8B"/>
    <w:rsid w:val="004049DA"/>
    <w:rsid w:val="0040548D"/>
    <w:rsid w:val="00406CE2"/>
    <w:rsid w:val="004133EF"/>
    <w:rsid w:val="00414157"/>
    <w:rsid w:val="00416E5B"/>
    <w:rsid w:val="004178AF"/>
    <w:rsid w:val="0041798C"/>
    <w:rsid w:val="00417EB1"/>
    <w:rsid w:val="00420B35"/>
    <w:rsid w:val="00421B32"/>
    <w:rsid w:val="004235B6"/>
    <w:rsid w:val="004276AF"/>
    <w:rsid w:val="00430830"/>
    <w:rsid w:val="004340CB"/>
    <w:rsid w:val="00440535"/>
    <w:rsid w:val="00441D7A"/>
    <w:rsid w:val="00442FC0"/>
    <w:rsid w:val="004431B2"/>
    <w:rsid w:val="00444DCF"/>
    <w:rsid w:val="0044560C"/>
    <w:rsid w:val="00445D02"/>
    <w:rsid w:val="004470D1"/>
    <w:rsid w:val="00447F74"/>
    <w:rsid w:val="00450A32"/>
    <w:rsid w:val="00452285"/>
    <w:rsid w:val="004532EE"/>
    <w:rsid w:val="004550B5"/>
    <w:rsid w:val="00456666"/>
    <w:rsid w:val="00456709"/>
    <w:rsid w:val="00457273"/>
    <w:rsid w:val="004610AB"/>
    <w:rsid w:val="00464012"/>
    <w:rsid w:val="00465214"/>
    <w:rsid w:val="0046529A"/>
    <w:rsid w:val="004666A2"/>
    <w:rsid w:val="00470425"/>
    <w:rsid w:val="004731EA"/>
    <w:rsid w:val="00475CA3"/>
    <w:rsid w:val="0047742D"/>
    <w:rsid w:val="00481747"/>
    <w:rsid w:val="00481C30"/>
    <w:rsid w:val="0048347C"/>
    <w:rsid w:val="00484E39"/>
    <w:rsid w:val="0048601E"/>
    <w:rsid w:val="00490696"/>
    <w:rsid w:val="00490784"/>
    <w:rsid w:val="004918B7"/>
    <w:rsid w:val="00494F87"/>
    <w:rsid w:val="004970FA"/>
    <w:rsid w:val="004A0CB5"/>
    <w:rsid w:val="004A0CF6"/>
    <w:rsid w:val="004A3D9B"/>
    <w:rsid w:val="004A3EA5"/>
    <w:rsid w:val="004A46D6"/>
    <w:rsid w:val="004B190D"/>
    <w:rsid w:val="004B2203"/>
    <w:rsid w:val="004B222A"/>
    <w:rsid w:val="004B24E4"/>
    <w:rsid w:val="004B3B1A"/>
    <w:rsid w:val="004B7153"/>
    <w:rsid w:val="004C0166"/>
    <w:rsid w:val="004C15E0"/>
    <w:rsid w:val="004C19C2"/>
    <w:rsid w:val="004C2508"/>
    <w:rsid w:val="004C2553"/>
    <w:rsid w:val="004C38AA"/>
    <w:rsid w:val="004C46CA"/>
    <w:rsid w:val="004C5EB6"/>
    <w:rsid w:val="004C7F83"/>
    <w:rsid w:val="004D074C"/>
    <w:rsid w:val="004D1D00"/>
    <w:rsid w:val="004D2D63"/>
    <w:rsid w:val="004D3DA7"/>
    <w:rsid w:val="004D4415"/>
    <w:rsid w:val="004E1E9C"/>
    <w:rsid w:val="004E2181"/>
    <w:rsid w:val="004E29AD"/>
    <w:rsid w:val="004E42B4"/>
    <w:rsid w:val="004E5417"/>
    <w:rsid w:val="004F0E15"/>
    <w:rsid w:val="004F117E"/>
    <w:rsid w:val="004F1484"/>
    <w:rsid w:val="004F1ADB"/>
    <w:rsid w:val="004F216D"/>
    <w:rsid w:val="004F3615"/>
    <w:rsid w:val="004F3ACA"/>
    <w:rsid w:val="004F5CD0"/>
    <w:rsid w:val="004F60F1"/>
    <w:rsid w:val="0050171A"/>
    <w:rsid w:val="00501EA6"/>
    <w:rsid w:val="005026C0"/>
    <w:rsid w:val="005031A6"/>
    <w:rsid w:val="005031FB"/>
    <w:rsid w:val="005067BC"/>
    <w:rsid w:val="00506D00"/>
    <w:rsid w:val="00507E66"/>
    <w:rsid w:val="00511B1E"/>
    <w:rsid w:val="005136D3"/>
    <w:rsid w:val="00513AC8"/>
    <w:rsid w:val="005147AC"/>
    <w:rsid w:val="005156D5"/>
    <w:rsid w:val="00515B42"/>
    <w:rsid w:val="00517087"/>
    <w:rsid w:val="0052013C"/>
    <w:rsid w:val="005212C7"/>
    <w:rsid w:val="005217FF"/>
    <w:rsid w:val="005234B4"/>
    <w:rsid w:val="00523922"/>
    <w:rsid w:val="00527D5E"/>
    <w:rsid w:val="00533D01"/>
    <w:rsid w:val="00535893"/>
    <w:rsid w:val="00536748"/>
    <w:rsid w:val="00536D3D"/>
    <w:rsid w:val="005374A8"/>
    <w:rsid w:val="005374C3"/>
    <w:rsid w:val="00540C7C"/>
    <w:rsid w:val="0054106E"/>
    <w:rsid w:val="00541E47"/>
    <w:rsid w:val="005430ED"/>
    <w:rsid w:val="00544A9E"/>
    <w:rsid w:val="0054648D"/>
    <w:rsid w:val="00546962"/>
    <w:rsid w:val="00546E49"/>
    <w:rsid w:val="005508EB"/>
    <w:rsid w:val="00551018"/>
    <w:rsid w:val="00553A93"/>
    <w:rsid w:val="00553D47"/>
    <w:rsid w:val="00553EBF"/>
    <w:rsid w:val="005560DD"/>
    <w:rsid w:val="005607B0"/>
    <w:rsid w:val="0056087B"/>
    <w:rsid w:val="00561912"/>
    <w:rsid w:val="0056525F"/>
    <w:rsid w:val="005674F1"/>
    <w:rsid w:val="005706BD"/>
    <w:rsid w:val="00570FC3"/>
    <w:rsid w:val="005716EE"/>
    <w:rsid w:val="00571C8A"/>
    <w:rsid w:val="00574224"/>
    <w:rsid w:val="00575343"/>
    <w:rsid w:val="00575CC1"/>
    <w:rsid w:val="00582FCA"/>
    <w:rsid w:val="00593219"/>
    <w:rsid w:val="005941E8"/>
    <w:rsid w:val="0059498E"/>
    <w:rsid w:val="00597167"/>
    <w:rsid w:val="005A0218"/>
    <w:rsid w:val="005A0AE7"/>
    <w:rsid w:val="005A5087"/>
    <w:rsid w:val="005B035C"/>
    <w:rsid w:val="005B0E87"/>
    <w:rsid w:val="005B2185"/>
    <w:rsid w:val="005B21E7"/>
    <w:rsid w:val="005B5269"/>
    <w:rsid w:val="005B5672"/>
    <w:rsid w:val="005B6129"/>
    <w:rsid w:val="005B62DF"/>
    <w:rsid w:val="005B6A2B"/>
    <w:rsid w:val="005C029E"/>
    <w:rsid w:val="005C1A65"/>
    <w:rsid w:val="005C225E"/>
    <w:rsid w:val="005C687E"/>
    <w:rsid w:val="005C6BA6"/>
    <w:rsid w:val="005C6D42"/>
    <w:rsid w:val="005D179E"/>
    <w:rsid w:val="005D3D4C"/>
    <w:rsid w:val="005D4B1F"/>
    <w:rsid w:val="005D5053"/>
    <w:rsid w:val="005D66BF"/>
    <w:rsid w:val="005D71F5"/>
    <w:rsid w:val="005E0663"/>
    <w:rsid w:val="005E12B7"/>
    <w:rsid w:val="005E1FA0"/>
    <w:rsid w:val="005E2A46"/>
    <w:rsid w:val="005E6691"/>
    <w:rsid w:val="005E6786"/>
    <w:rsid w:val="005F0576"/>
    <w:rsid w:val="005F21F9"/>
    <w:rsid w:val="005F25BA"/>
    <w:rsid w:val="005F2BDA"/>
    <w:rsid w:val="005F2D27"/>
    <w:rsid w:val="005F2E05"/>
    <w:rsid w:val="005F405A"/>
    <w:rsid w:val="005F4AD2"/>
    <w:rsid w:val="005F56CD"/>
    <w:rsid w:val="005F6F87"/>
    <w:rsid w:val="005F747F"/>
    <w:rsid w:val="00601716"/>
    <w:rsid w:val="006028C3"/>
    <w:rsid w:val="00604EC0"/>
    <w:rsid w:val="0061008B"/>
    <w:rsid w:val="00611DB9"/>
    <w:rsid w:val="00614290"/>
    <w:rsid w:val="00614292"/>
    <w:rsid w:val="00615CE4"/>
    <w:rsid w:val="00617169"/>
    <w:rsid w:val="006207DD"/>
    <w:rsid w:val="00621097"/>
    <w:rsid w:val="00621411"/>
    <w:rsid w:val="0062188B"/>
    <w:rsid w:val="00622380"/>
    <w:rsid w:val="00622985"/>
    <w:rsid w:val="00626462"/>
    <w:rsid w:val="00626D8A"/>
    <w:rsid w:val="006313BC"/>
    <w:rsid w:val="00634922"/>
    <w:rsid w:val="00634D84"/>
    <w:rsid w:val="00635962"/>
    <w:rsid w:val="00635BA6"/>
    <w:rsid w:val="006366F0"/>
    <w:rsid w:val="0064180A"/>
    <w:rsid w:val="00641A41"/>
    <w:rsid w:val="00642322"/>
    <w:rsid w:val="006432A0"/>
    <w:rsid w:val="00643C7F"/>
    <w:rsid w:val="00644353"/>
    <w:rsid w:val="006459A0"/>
    <w:rsid w:val="00646370"/>
    <w:rsid w:val="00650CC5"/>
    <w:rsid w:val="006519D1"/>
    <w:rsid w:val="00652E46"/>
    <w:rsid w:val="00655633"/>
    <w:rsid w:val="00656A3F"/>
    <w:rsid w:val="00657CC2"/>
    <w:rsid w:val="00660398"/>
    <w:rsid w:val="00663279"/>
    <w:rsid w:val="00664A86"/>
    <w:rsid w:val="006658AD"/>
    <w:rsid w:val="006701CF"/>
    <w:rsid w:val="00671CC1"/>
    <w:rsid w:val="0067204E"/>
    <w:rsid w:val="006721D9"/>
    <w:rsid w:val="0067271A"/>
    <w:rsid w:val="00672F7E"/>
    <w:rsid w:val="00676AED"/>
    <w:rsid w:val="00676E62"/>
    <w:rsid w:val="00680456"/>
    <w:rsid w:val="00680F30"/>
    <w:rsid w:val="00683619"/>
    <w:rsid w:val="00684A2E"/>
    <w:rsid w:val="00684AAF"/>
    <w:rsid w:val="00687D00"/>
    <w:rsid w:val="006904F8"/>
    <w:rsid w:val="0069095B"/>
    <w:rsid w:val="00690E9F"/>
    <w:rsid w:val="00691D30"/>
    <w:rsid w:val="006939CF"/>
    <w:rsid w:val="006943BD"/>
    <w:rsid w:val="006A225F"/>
    <w:rsid w:val="006A3775"/>
    <w:rsid w:val="006A5717"/>
    <w:rsid w:val="006A64D5"/>
    <w:rsid w:val="006A768B"/>
    <w:rsid w:val="006B10E9"/>
    <w:rsid w:val="006B600F"/>
    <w:rsid w:val="006B7890"/>
    <w:rsid w:val="006C1019"/>
    <w:rsid w:val="006C1244"/>
    <w:rsid w:val="006C1994"/>
    <w:rsid w:val="006C29F9"/>
    <w:rsid w:val="006C2DF3"/>
    <w:rsid w:val="006C4750"/>
    <w:rsid w:val="006C4BFD"/>
    <w:rsid w:val="006C5081"/>
    <w:rsid w:val="006C5F9B"/>
    <w:rsid w:val="006C76DA"/>
    <w:rsid w:val="006D2F80"/>
    <w:rsid w:val="006D3D2D"/>
    <w:rsid w:val="006D4681"/>
    <w:rsid w:val="006D72FF"/>
    <w:rsid w:val="006E1A79"/>
    <w:rsid w:val="006E35B3"/>
    <w:rsid w:val="006E3B02"/>
    <w:rsid w:val="006E4076"/>
    <w:rsid w:val="006E6750"/>
    <w:rsid w:val="006F7346"/>
    <w:rsid w:val="007003EF"/>
    <w:rsid w:val="00700959"/>
    <w:rsid w:val="00703703"/>
    <w:rsid w:val="00705A46"/>
    <w:rsid w:val="00705C9A"/>
    <w:rsid w:val="007062DF"/>
    <w:rsid w:val="007065E1"/>
    <w:rsid w:val="00706FF1"/>
    <w:rsid w:val="00712A12"/>
    <w:rsid w:val="00712CBA"/>
    <w:rsid w:val="0071445D"/>
    <w:rsid w:val="007176AC"/>
    <w:rsid w:val="00720143"/>
    <w:rsid w:val="007208B8"/>
    <w:rsid w:val="007223A6"/>
    <w:rsid w:val="00724057"/>
    <w:rsid w:val="00724A43"/>
    <w:rsid w:val="00725CC9"/>
    <w:rsid w:val="0072604D"/>
    <w:rsid w:val="00727B49"/>
    <w:rsid w:val="007304AF"/>
    <w:rsid w:val="00737D2F"/>
    <w:rsid w:val="00740349"/>
    <w:rsid w:val="00740584"/>
    <w:rsid w:val="007406DE"/>
    <w:rsid w:val="00741851"/>
    <w:rsid w:val="00744280"/>
    <w:rsid w:val="0074557D"/>
    <w:rsid w:val="00747355"/>
    <w:rsid w:val="00747653"/>
    <w:rsid w:val="00753A8C"/>
    <w:rsid w:val="00754414"/>
    <w:rsid w:val="0075588C"/>
    <w:rsid w:val="0075612C"/>
    <w:rsid w:val="0075795E"/>
    <w:rsid w:val="0076085B"/>
    <w:rsid w:val="00760EA3"/>
    <w:rsid w:val="007627E3"/>
    <w:rsid w:val="00765CA0"/>
    <w:rsid w:val="0077253B"/>
    <w:rsid w:val="00772B78"/>
    <w:rsid w:val="00772FAC"/>
    <w:rsid w:val="00773201"/>
    <w:rsid w:val="00776E71"/>
    <w:rsid w:val="00780E0D"/>
    <w:rsid w:val="0078396C"/>
    <w:rsid w:val="00784352"/>
    <w:rsid w:val="007845B9"/>
    <w:rsid w:val="00784796"/>
    <w:rsid w:val="00785926"/>
    <w:rsid w:val="00785BD1"/>
    <w:rsid w:val="00787835"/>
    <w:rsid w:val="00790940"/>
    <w:rsid w:val="00791DF3"/>
    <w:rsid w:val="00791FAC"/>
    <w:rsid w:val="00794B81"/>
    <w:rsid w:val="00795446"/>
    <w:rsid w:val="007A0CF7"/>
    <w:rsid w:val="007A48C3"/>
    <w:rsid w:val="007A58BF"/>
    <w:rsid w:val="007B13F4"/>
    <w:rsid w:val="007B570C"/>
    <w:rsid w:val="007B65F2"/>
    <w:rsid w:val="007B6B89"/>
    <w:rsid w:val="007C3401"/>
    <w:rsid w:val="007C566C"/>
    <w:rsid w:val="007C58F5"/>
    <w:rsid w:val="007C7306"/>
    <w:rsid w:val="007D1E1E"/>
    <w:rsid w:val="007D4FBD"/>
    <w:rsid w:val="007D6364"/>
    <w:rsid w:val="007D7077"/>
    <w:rsid w:val="007E04FF"/>
    <w:rsid w:val="007E3B90"/>
    <w:rsid w:val="007E70D7"/>
    <w:rsid w:val="007E7619"/>
    <w:rsid w:val="007F0F83"/>
    <w:rsid w:val="007F2612"/>
    <w:rsid w:val="007F3004"/>
    <w:rsid w:val="007F306D"/>
    <w:rsid w:val="007F30D0"/>
    <w:rsid w:val="007F6345"/>
    <w:rsid w:val="0080127D"/>
    <w:rsid w:val="00801E87"/>
    <w:rsid w:val="00802BB4"/>
    <w:rsid w:val="008042DB"/>
    <w:rsid w:val="008056C9"/>
    <w:rsid w:val="008062D5"/>
    <w:rsid w:val="00806E67"/>
    <w:rsid w:val="00807A40"/>
    <w:rsid w:val="00811677"/>
    <w:rsid w:val="0081466D"/>
    <w:rsid w:val="0081706C"/>
    <w:rsid w:val="00820633"/>
    <w:rsid w:val="008219A7"/>
    <w:rsid w:val="00823809"/>
    <w:rsid w:val="008269B6"/>
    <w:rsid w:val="00836DA2"/>
    <w:rsid w:val="008374B7"/>
    <w:rsid w:val="00837D62"/>
    <w:rsid w:val="00840F0D"/>
    <w:rsid w:val="008421BA"/>
    <w:rsid w:val="00843EF9"/>
    <w:rsid w:val="008458E0"/>
    <w:rsid w:val="00845C8E"/>
    <w:rsid w:val="008474E4"/>
    <w:rsid w:val="00847BE4"/>
    <w:rsid w:val="008558B8"/>
    <w:rsid w:val="00861B02"/>
    <w:rsid w:val="0087285F"/>
    <w:rsid w:val="00873B7E"/>
    <w:rsid w:val="00876865"/>
    <w:rsid w:val="00876F0E"/>
    <w:rsid w:val="00876F67"/>
    <w:rsid w:val="0087753E"/>
    <w:rsid w:val="00882CF1"/>
    <w:rsid w:val="00883502"/>
    <w:rsid w:val="0088632F"/>
    <w:rsid w:val="00890315"/>
    <w:rsid w:val="008910A1"/>
    <w:rsid w:val="0089163A"/>
    <w:rsid w:val="00891E0F"/>
    <w:rsid w:val="00894643"/>
    <w:rsid w:val="00894787"/>
    <w:rsid w:val="00897084"/>
    <w:rsid w:val="008A0915"/>
    <w:rsid w:val="008A4B72"/>
    <w:rsid w:val="008A5592"/>
    <w:rsid w:val="008B3C68"/>
    <w:rsid w:val="008B3C9E"/>
    <w:rsid w:val="008B441C"/>
    <w:rsid w:val="008B54DD"/>
    <w:rsid w:val="008B59B8"/>
    <w:rsid w:val="008B6B09"/>
    <w:rsid w:val="008C05EF"/>
    <w:rsid w:val="008C2224"/>
    <w:rsid w:val="008C262E"/>
    <w:rsid w:val="008C57F1"/>
    <w:rsid w:val="008C57FB"/>
    <w:rsid w:val="008C5BC8"/>
    <w:rsid w:val="008C5F9D"/>
    <w:rsid w:val="008D02DB"/>
    <w:rsid w:val="008D0861"/>
    <w:rsid w:val="008D14F8"/>
    <w:rsid w:val="008D17A1"/>
    <w:rsid w:val="008D2A77"/>
    <w:rsid w:val="008D3956"/>
    <w:rsid w:val="008D488F"/>
    <w:rsid w:val="008D4E95"/>
    <w:rsid w:val="008D5D10"/>
    <w:rsid w:val="008D76B9"/>
    <w:rsid w:val="008E08BB"/>
    <w:rsid w:val="008E4589"/>
    <w:rsid w:val="008E67DC"/>
    <w:rsid w:val="008F2403"/>
    <w:rsid w:val="008F5C2F"/>
    <w:rsid w:val="008F69EC"/>
    <w:rsid w:val="008F73B3"/>
    <w:rsid w:val="0090192B"/>
    <w:rsid w:val="00902C6A"/>
    <w:rsid w:val="00903AFC"/>
    <w:rsid w:val="009062D6"/>
    <w:rsid w:val="00906BB2"/>
    <w:rsid w:val="00907811"/>
    <w:rsid w:val="00907DED"/>
    <w:rsid w:val="009105BC"/>
    <w:rsid w:val="009123E8"/>
    <w:rsid w:val="00913C5F"/>
    <w:rsid w:val="0091614E"/>
    <w:rsid w:val="00916DF8"/>
    <w:rsid w:val="0092299C"/>
    <w:rsid w:val="009230C4"/>
    <w:rsid w:val="00930E3A"/>
    <w:rsid w:val="00932FF3"/>
    <w:rsid w:val="00933298"/>
    <w:rsid w:val="009362F3"/>
    <w:rsid w:val="00941755"/>
    <w:rsid w:val="00941BCD"/>
    <w:rsid w:val="00942252"/>
    <w:rsid w:val="0094251C"/>
    <w:rsid w:val="0094280F"/>
    <w:rsid w:val="00942F02"/>
    <w:rsid w:val="00944C7E"/>
    <w:rsid w:val="00945C98"/>
    <w:rsid w:val="009460B9"/>
    <w:rsid w:val="00946240"/>
    <w:rsid w:val="0094672E"/>
    <w:rsid w:val="00946AEA"/>
    <w:rsid w:val="009519DB"/>
    <w:rsid w:val="00952A6B"/>
    <w:rsid w:val="00952E36"/>
    <w:rsid w:val="0095303A"/>
    <w:rsid w:val="00954CA2"/>
    <w:rsid w:val="00954ED5"/>
    <w:rsid w:val="00955590"/>
    <w:rsid w:val="0095661C"/>
    <w:rsid w:val="00961AF1"/>
    <w:rsid w:val="0096494B"/>
    <w:rsid w:val="009653F2"/>
    <w:rsid w:val="00971920"/>
    <w:rsid w:val="0097458A"/>
    <w:rsid w:val="009754D4"/>
    <w:rsid w:val="00976165"/>
    <w:rsid w:val="00976794"/>
    <w:rsid w:val="00984491"/>
    <w:rsid w:val="00986DA6"/>
    <w:rsid w:val="00987C8B"/>
    <w:rsid w:val="00993177"/>
    <w:rsid w:val="009936D9"/>
    <w:rsid w:val="00995413"/>
    <w:rsid w:val="009A2342"/>
    <w:rsid w:val="009A2568"/>
    <w:rsid w:val="009A530B"/>
    <w:rsid w:val="009A6C87"/>
    <w:rsid w:val="009B0319"/>
    <w:rsid w:val="009B092C"/>
    <w:rsid w:val="009B1032"/>
    <w:rsid w:val="009B1B5F"/>
    <w:rsid w:val="009B24DA"/>
    <w:rsid w:val="009B5506"/>
    <w:rsid w:val="009B56BD"/>
    <w:rsid w:val="009B618A"/>
    <w:rsid w:val="009B7C5F"/>
    <w:rsid w:val="009C18E3"/>
    <w:rsid w:val="009C2E05"/>
    <w:rsid w:val="009C3DCD"/>
    <w:rsid w:val="009C48C4"/>
    <w:rsid w:val="009C56CC"/>
    <w:rsid w:val="009C76AE"/>
    <w:rsid w:val="009D1F16"/>
    <w:rsid w:val="009D2F16"/>
    <w:rsid w:val="009E429A"/>
    <w:rsid w:val="009E51D2"/>
    <w:rsid w:val="009E5524"/>
    <w:rsid w:val="009E7625"/>
    <w:rsid w:val="009F1D7E"/>
    <w:rsid w:val="009F2517"/>
    <w:rsid w:val="009F3031"/>
    <w:rsid w:val="009F6100"/>
    <w:rsid w:val="009F7B52"/>
    <w:rsid w:val="00A004D8"/>
    <w:rsid w:val="00A02875"/>
    <w:rsid w:val="00A03DE9"/>
    <w:rsid w:val="00A05D75"/>
    <w:rsid w:val="00A06203"/>
    <w:rsid w:val="00A1226F"/>
    <w:rsid w:val="00A13368"/>
    <w:rsid w:val="00A138B1"/>
    <w:rsid w:val="00A13E0A"/>
    <w:rsid w:val="00A157BF"/>
    <w:rsid w:val="00A15AF7"/>
    <w:rsid w:val="00A161B0"/>
    <w:rsid w:val="00A23D17"/>
    <w:rsid w:val="00A254BC"/>
    <w:rsid w:val="00A25E61"/>
    <w:rsid w:val="00A30283"/>
    <w:rsid w:val="00A322C4"/>
    <w:rsid w:val="00A33BC6"/>
    <w:rsid w:val="00A33BD1"/>
    <w:rsid w:val="00A41E95"/>
    <w:rsid w:val="00A42E64"/>
    <w:rsid w:val="00A4351D"/>
    <w:rsid w:val="00A4489F"/>
    <w:rsid w:val="00A44986"/>
    <w:rsid w:val="00A45596"/>
    <w:rsid w:val="00A46E70"/>
    <w:rsid w:val="00A46F62"/>
    <w:rsid w:val="00A50A8C"/>
    <w:rsid w:val="00A50BB8"/>
    <w:rsid w:val="00A52BFB"/>
    <w:rsid w:val="00A53FCB"/>
    <w:rsid w:val="00A54583"/>
    <w:rsid w:val="00A56590"/>
    <w:rsid w:val="00A60354"/>
    <w:rsid w:val="00A612D4"/>
    <w:rsid w:val="00A6210F"/>
    <w:rsid w:val="00A62ACE"/>
    <w:rsid w:val="00A634B5"/>
    <w:rsid w:val="00A65329"/>
    <w:rsid w:val="00A663D2"/>
    <w:rsid w:val="00A664D8"/>
    <w:rsid w:val="00A67645"/>
    <w:rsid w:val="00A70704"/>
    <w:rsid w:val="00A71152"/>
    <w:rsid w:val="00A71521"/>
    <w:rsid w:val="00A741AE"/>
    <w:rsid w:val="00A74BC4"/>
    <w:rsid w:val="00A75B58"/>
    <w:rsid w:val="00A761CE"/>
    <w:rsid w:val="00A767B9"/>
    <w:rsid w:val="00A767CA"/>
    <w:rsid w:val="00A76F41"/>
    <w:rsid w:val="00A773A8"/>
    <w:rsid w:val="00A80FF3"/>
    <w:rsid w:val="00A82415"/>
    <w:rsid w:val="00A82D53"/>
    <w:rsid w:val="00A84F4A"/>
    <w:rsid w:val="00A857B8"/>
    <w:rsid w:val="00A8744F"/>
    <w:rsid w:val="00A91B62"/>
    <w:rsid w:val="00A92B22"/>
    <w:rsid w:val="00A92EC1"/>
    <w:rsid w:val="00A93711"/>
    <w:rsid w:val="00A93CDB"/>
    <w:rsid w:val="00A9596E"/>
    <w:rsid w:val="00AA050A"/>
    <w:rsid w:val="00AA22B2"/>
    <w:rsid w:val="00AA261E"/>
    <w:rsid w:val="00AA6D49"/>
    <w:rsid w:val="00AB3682"/>
    <w:rsid w:val="00AB46DB"/>
    <w:rsid w:val="00AB478C"/>
    <w:rsid w:val="00AB767C"/>
    <w:rsid w:val="00AB7FDD"/>
    <w:rsid w:val="00AC596B"/>
    <w:rsid w:val="00AD0063"/>
    <w:rsid w:val="00AD1A6F"/>
    <w:rsid w:val="00AD2DDE"/>
    <w:rsid w:val="00AD31F0"/>
    <w:rsid w:val="00AD5A63"/>
    <w:rsid w:val="00AD62E6"/>
    <w:rsid w:val="00AD65DC"/>
    <w:rsid w:val="00AD6BFA"/>
    <w:rsid w:val="00AD6F5F"/>
    <w:rsid w:val="00AE3EB2"/>
    <w:rsid w:val="00AE3F92"/>
    <w:rsid w:val="00AE575D"/>
    <w:rsid w:val="00AE701B"/>
    <w:rsid w:val="00AE7234"/>
    <w:rsid w:val="00AF1598"/>
    <w:rsid w:val="00AF1813"/>
    <w:rsid w:val="00AF1CB6"/>
    <w:rsid w:val="00AF1EDF"/>
    <w:rsid w:val="00AF41D3"/>
    <w:rsid w:val="00AF4516"/>
    <w:rsid w:val="00AF487B"/>
    <w:rsid w:val="00AF6459"/>
    <w:rsid w:val="00B02047"/>
    <w:rsid w:val="00B02707"/>
    <w:rsid w:val="00B032B3"/>
    <w:rsid w:val="00B033C1"/>
    <w:rsid w:val="00B044BD"/>
    <w:rsid w:val="00B061B4"/>
    <w:rsid w:val="00B06228"/>
    <w:rsid w:val="00B0661F"/>
    <w:rsid w:val="00B104ED"/>
    <w:rsid w:val="00B10F49"/>
    <w:rsid w:val="00B132D0"/>
    <w:rsid w:val="00B14489"/>
    <w:rsid w:val="00B22977"/>
    <w:rsid w:val="00B22D91"/>
    <w:rsid w:val="00B23D63"/>
    <w:rsid w:val="00B24833"/>
    <w:rsid w:val="00B256D3"/>
    <w:rsid w:val="00B332CC"/>
    <w:rsid w:val="00B35B75"/>
    <w:rsid w:val="00B36166"/>
    <w:rsid w:val="00B41C08"/>
    <w:rsid w:val="00B43E30"/>
    <w:rsid w:val="00B47FCE"/>
    <w:rsid w:val="00B50A95"/>
    <w:rsid w:val="00B5107B"/>
    <w:rsid w:val="00B51182"/>
    <w:rsid w:val="00B511FE"/>
    <w:rsid w:val="00B5232E"/>
    <w:rsid w:val="00B54CA6"/>
    <w:rsid w:val="00B5625C"/>
    <w:rsid w:val="00B574B2"/>
    <w:rsid w:val="00B61015"/>
    <w:rsid w:val="00B654A6"/>
    <w:rsid w:val="00B72825"/>
    <w:rsid w:val="00B746F5"/>
    <w:rsid w:val="00B74BD6"/>
    <w:rsid w:val="00B77129"/>
    <w:rsid w:val="00B77FEA"/>
    <w:rsid w:val="00B8006F"/>
    <w:rsid w:val="00B80AEC"/>
    <w:rsid w:val="00B825B6"/>
    <w:rsid w:val="00B83117"/>
    <w:rsid w:val="00B83A7E"/>
    <w:rsid w:val="00B84004"/>
    <w:rsid w:val="00B844C9"/>
    <w:rsid w:val="00B86142"/>
    <w:rsid w:val="00B87A95"/>
    <w:rsid w:val="00B87E4C"/>
    <w:rsid w:val="00B94196"/>
    <w:rsid w:val="00B94814"/>
    <w:rsid w:val="00B95055"/>
    <w:rsid w:val="00B954D0"/>
    <w:rsid w:val="00BA31A9"/>
    <w:rsid w:val="00BA39F4"/>
    <w:rsid w:val="00BB278D"/>
    <w:rsid w:val="00BB2E1E"/>
    <w:rsid w:val="00BB5487"/>
    <w:rsid w:val="00BB553B"/>
    <w:rsid w:val="00BC16B5"/>
    <w:rsid w:val="00BC186F"/>
    <w:rsid w:val="00BC1F2C"/>
    <w:rsid w:val="00BC2444"/>
    <w:rsid w:val="00BC3245"/>
    <w:rsid w:val="00BC3475"/>
    <w:rsid w:val="00BC5511"/>
    <w:rsid w:val="00BC6371"/>
    <w:rsid w:val="00BD0D3D"/>
    <w:rsid w:val="00BD1F18"/>
    <w:rsid w:val="00BD2B33"/>
    <w:rsid w:val="00BD3078"/>
    <w:rsid w:val="00BD3BC5"/>
    <w:rsid w:val="00BD5B93"/>
    <w:rsid w:val="00BD6ECC"/>
    <w:rsid w:val="00BE0744"/>
    <w:rsid w:val="00BE1805"/>
    <w:rsid w:val="00BE40F4"/>
    <w:rsid w:val="00BF231B"/>
    <w:rsid w:val="00BF4D7F"/>
    <w:rsid w:val="00BF5B7B"/>
    <w:rsid w:val="00BF5EA4"/>
    <w:rsid w:val="00BF6725"/>
    <w:rsid w:val="00C00813"/>
    <w:rsid w:val="00C032F4"/>
    <w:rsid w:val="00C05201"/>
    <w:rsid w:val="00C0568A"/>
    <w:rsid w:val="00C06B50"/>
    <w:rsid w:val="00C06FC2"/>
    <w:rsid w:val="00C07A63"/>
    <w:rsid w:val="00C10695"/>
    <w:rsid w:val="00C11008"/>
    <w:rsid w:val="00C1167D"/>
    <w:rsid w:val="00C116FE"/>
    <w:rsid w:val="00C1202D"/>
    <w:rsid w:val="00C134CA"/>
    <w:rsid w:val="00C14CC0"/>
    <w:rsid w:val="00C1586D"/>
    <w:rsid w:val="00C17145"/>
    <w:rsid w:val="00C211ED"/>
    <w:rsid w:val="00C21E32"/>
    <w:rsid w:val="00C22691"/>
    <w:rsid w:val="00C235CA"/>
    <w:rsid w:val="00C236C9"/>
    <w:rsid w:val="00C25246"/>
    <w:rsid w:val="00C25D38"/>
    <w:rsid w:val="00C25FF3"/>
    <w:rsid w:val="00C26386"/>
    <w:rsid w:val="00C30594"/>
    <w:rsid w:val="00C31B58"/>
    <w:rsid w:val="00C33509"/>
    <w:rsid w:val="00C337E2"/>
    <w:rsid w:val="00C34FA0"/>
    <w:rsid w:val="00C3653A"/>
    <w:rsid w:val="00C4044B"/>
    <w:rsid w:val="00C462D3"/>
    <w:rsid w:val="00C47D35"/>
    <w:rsid w:val="00C511CC"/>
    <w:rsid w:val="00C5470F"/>
    <w:rsid w:val="00C564F0"/>
    <w:rsid w:val="00C56E00"/>
    <w:rsid w:val="00C60F5C"/>
    <w:rsid w:val="00C62421"/>
    <w:rsid w:val="00C6368F"/>
    <w:rsid w:val="00C642A6"/>
    <w:rsid w:val="00C664E3"/>
    <w:rsid w:val="00C67917"/>
    <w:rsid w:val="00C710FA"/>
    <w:rsid w:val="00C71E27"/>
    <w:rsid w:val="00C720A1"/>
    <w:rsid w:val="00C745A1"/>
    <w:rsid w:val="00C76072"/>
    <w:rsid w:val="00C76F22"/>
    <w:rsid w:val="00C806C0"/>
    <w:rsid w:val="00C80A28"/>
    <w:rsid w:val="00C81CA4"/>
    <w:rsid w:val="00C839A1"/>
    <w:rsid w:val="00C862F4"/>
    <w:rsid w:val="00C8644A"/>
    <w:rsid w:val="00C9128E"/>
    <w:rsid w:val="00C9154A"/>
    <w:rsid w:val="00C9201B"/>
    <w:rsid w:val="00C927DC"/>
    <w:rsid w:val="00C931B4"/>
    <w:rsid w:val="00C9420B"/>
    <w:rsid w:val="00C94427"/>
    <w:rsid w:val="00C95453"/>
    <w:rsid w:val="00C96CE6"/>
    <w:rsid w:val="00CA0E83"/>
    <w:rsid w:val="00CA17BD"/>
    <w:rsid w:val="00CA1B0D"/>
    <w:rsid w:val="00CA260E"/>
    <w:rsid w:val="00CA4509"/>
    <w:rsid w:val="00CA50D4"/>
    <w:rsid w:val="00CA5908"/>
    <w:rsid w:val="00CA6485"/>
    <w:rsid w:val="00CA6519"/>
    <w:rsid w:val="00CA70BA"/>
    <w:rsid w:val="00CA79BB"/>
    <w:rsid w:val="00CB24FB"/>
    <w:rsid w:val="00CB3CDA"/>
    <w:rsid w:val="00CB4DE4"/>
    <w:rsid w:val="00CB60EB"/>
    <w:rsid w:val="00CB64AC"/>
    <w:rsid w:val="00CB76BB"/>
    <w:rsid w:val="00CC1A92"/>
    <w:rsid w:val="00CC3877"/>
    <w:rsid w:val="00CC44E1"/>
    <w:rsid w:val="00CC7791"/>
    <w:rsid w:val="00CC7D0C"/>
    <w:rsid w:val="00CD001B"/>
    <w:rsid w:val="00CD132E"/>
    <w:rsid w:val="00CD19FD"/>
    <w:rsid w:val="00CD2CE8"/>
    <w:rsid w:val="00CD4ED3"/>
    <w:rsid w:val="00CD65C9"/>
    <w:rsid w:val="00CE0ED8"/>
    <w:rsid w:val="00CE2AE8"/>
    <w:rsid w:val="00CE2D3A"/>
    <w:rsid w:val="00CE4C5C"/>
    <w:rsid w:val="00CE4C68"/>
    <w:rsid w:val="00CE5935"/>
    <w:rsid w:val="00CE7760"/>
    <w:rsid w:val="00CF14F2"/>
    <w:rsid w:val="00CF3214"/>
    <w:rsid w:val="00CF3A32"/>
    <w:rsid w:val="00CF4FA2"/>
    <w:rsid w:val="00CF50EC"/>
    <w:rsid w:val="00CF5D6F"/>
    <w:rsid w:val="00CF7A99"/>
    <w:rsid w:val="00D006B9"/>
    <w:rsid w:val="00D01014"/>
    <w:rsid w:val="00D0103F"/>
    <w:rsid w:val="00D015CD"/>
    <w:rsid w:val="00D01BBF"/>
    <w:rsid w:val="00D04470"/>
    <w:rsid w:val="00D04A24"/>
    <w:rsid w:val="00D06F9C"/>
    <w:rsid w:val="00D070A0"/>
    <w:rsid w:val="00D07F34"/>
    <w:rsid w:val="00D12A1C"/>
    <w:rsid w:val="00D15467"/>
    <w:rsid w:val="00D16E5F"/>
    <w:rsid w:val="00D211FC"/>
    <w:rsid w:val="00D22C5A"/>
    <w:rsid w:val="00D23267"/>
    <w:rsid w:val="00D277F3"/>
    <w:rsid w:val="00D301CF"/>
    <w:rsid w:val="00D32561"/>
    <w:rsid w:val="00D3299C"/>
    <w:rsid w:val="00D32BBF"/>
    <w:rsid w:val="00D35DF9"/>
    <w:rsid w:val="00D35E74"/>
    <w:rsid w:val="00D3755F"/>
    <w:rsid w:val="00D403F4"/>
    <w:rsid w:val="00D40A6E"/>
    <w:rsid w:val="00D42334"/>
    <w:rsid w:val="00D42C65"/>
    <w:rsid w:val="00D44948"/>
    <w:rsid w:val="00D50B46"/>
    <w:rsid w:val="00D52289"/>
    <w:rsid w:val="00D53F23"/>
    <w:rsid w:val="00D5716C"/>
    <w:rsid w:val="00D6087E"/>
    <w:rsid w:val="00D6094A"/>
    <w:rsid w:val="00D60EAA"/>
    <w:rsid w:val="00D610A1"/>
    <w:rsid w:val="00D610AB"/>
    <w:rsid w:val="00D61AAC"/>
    <w:rsid w:val="00D61AEE"/>
    <w:rsid w:val="00D71B80"/>
    <w:rsid w:val="00D74894"/>
    <w:rsid w:val="00D74A86"/>
    <w:rsid w:val="00D74C79"/>
    <w:rsid w:val="00D751BE"/>
    <w:rsid w:val="00D754BB"/>
    <w:rsid w:val="00D7603A"/>
    <w:rsid w:val="00D76327"/>
    <w:rsid w:val="00D76AC2"/>
    <w:rsid w:val="00D76E7C"/>
    <w:rsid w:val="00D77795"/>
    <w:rsid w:val="00D77B5C"/>
    <w:rsid w:val="00D80645"/>
    <w:rsid w:val="00D86199"/>
    <w:rsid w:val="00D864D8"/>
    <w:rsid w:val="00D87791"/>
    <w:rsid w:val="00D87C5A"/>
    <w:rsid w:val="00D96901"/>
    <w:rsid w:val="00D9786D"/>
    <w:rsid w:val="00D97924"/>
    <w:rsid w:val="00DA07A8"/>
    <w:rsid w:val="00DA2546"/>
    <w:rsid w:val="00DA36A0"/>
    <w:rsid w:val="00DA4557"/>
    <w:rsid w:val="00DA6AB6"/>
    <w:rsid w:val="00DB0589"/>
    <w:rsid w:val="00DB36E3"/>
    <w:rsid w:val="00DB4707"/>
    <w:rsid w:val="00DB5EFB"/>
    <w:rsid w:val="00DB75C9"/>
    <w:rsid w:val="00DC190F"/>
    <w:rsid w:val="00DC372A"/>
    <w:rsid w:val="00DD130F"/>
    <w:rsid w:val="00DD3095"/>
    <w:rsid w:val="00DD6E02"/>
    <w:rsid w:val="00DE10EC"/>
    <w:rsid w:val="00DE13D7"/>
    <w:rsid w:val="00DE1EA1"/>
    <w:rsid w:val="00DE2062"/>
    <w:rsid w:val="00DE291F"/>
    <w:rsid w:val="00DE33D2"/>
    <w:rsid w:val="00DF2E6E"/>
    <w:rsid w:val="00DF3216"/>
    <w:rsid w:val="00DF4316"/>
    <w:rsid w:val="00DF46EB"/>
    <w:rsid w:val="00DF4ABE"/>
    <w:rsid w:val="00DF76F2"/>
    <w:rsid w:val="00E00201"/>
    <w:rsid w:val="00E016BE"/>
    <w:rsid w:val="00E01786"/>
    <w:rsid w:val="00E01A5A"/>
    <w:rsid w:val="00E02398"/>
    <w:rsid w:val="00E0603F"/>
    <w:rsid w:val="00E10F41"/>
    <w:rsid w:val="00E160E4"/>
    <w:rsid w:val="00E17106"/>
    <w:rsid w:val="00E21509"/>
    <w:rsid w:val="00E22829"/>
    <w:rsid w:val="00E242D0"/>
    <w:rsid w:val="00E26318"/>
    <w:rsid w:val="00E274B3"/>
    <w:rsid w:val="00E33DDD"/>
    <w:rsid w:val="00E345E5"/>
    <w:rsid w:val="00E34873"/>
    <w:rsid w:val="00E34D32"/>
    <w:rsid w:val="00E369D5"/>
    <w:rsid w:val="00E376A0"/>
    <w:rsid w:val="00E37904"/>
    <w:rsid w:val="00E42A83"/>
    <w:rsid w:val="00E4309B"/>
    <w:rsid w:val="00E442FA"/>
    <w:rsid w:val="00E44A26"/>
    <w:rsid w:val="00E46413"/>
    <w:rsid w:val="00E46749"/>
    <w:rsid w:val="00E46D17"/>
    <w:rsid w:val="00E47F7E"/>
    <w:rsid w:val="00E54E0C"/>
    <w:rsid w:val="00E57484"/>
    <w:rsid w:val="00E61BC9"/>
    <w:rsid w:val="00E72706"/>
    <w:rsid w:val="00E7309F"/>
    <w:rsid w:val="00E763F9"/>
    <w:rsid w:val="00E80B45"/>
    <w:rsid w:val="00E8141E"/>
    <w:rsid w:val="00E81669"/>
    <w:rsid w:val="00E82D42"/>
    <w:rsid w:val="00E83B69"/>
    <w:rsid w:val="00E83D8E"/>
    <w:rsid w:val="00E84774"/>
    <w:rsid w:val="00E87B93"/>
    <w:rsid w:val="00E94C5E"/>
    <w:rsid w:val="00E95703"/>
    <w:rsid w:val="00EA0C05"/>
    <w:rsid w:val="00EA1534"/>
    <w:rsid w:val="00EA1750"/>
    <w:rsid w:val="00EA17A8"/>
    <w:rsid w:val="00EA22A8"/>
    <w:rsid w:val="00EA2AB9"/>
    <w:rsid w:val="00EA5AB7"/>
    <w:rsid w:val="00EA6361"/>
    <w:rsid w:val="00EA6AA2"/>
    <w:rsid w:val="00EB0CE0"/>
    <w:rsid w:val="00EB1CCE"/>
    <w:rsid w:val="00EB1DCD"/>
    <w:rsid w:val="00EB6E44"/>
    <w:rsid w:val="00EB7839"/>
    <w:rsid w:val="00EB7C60"/>
    <w:rsid w:val="00EC1050"/>
    <w:rsid w:val="00EC285D"/>
    <w:rsid w:val="00EC50A1"/>
    <w:rsid w:val="00EC6492"/>
    <w:rsid w:val="00ED000B"/>
    <w:rsid w:val="00ED11DD"/>
    <w:rsid w:val="00ED2623"/>
    <w:rsid w:val="00ED569C"/>
    <w:rsid w:val="00ED6C6B"/>
    <w:rsid w:val="00EE27FF"/>
    <w:rsid w:val="00EE4746"/>
    <w:rsid w:val="00EE4DE2"/>
    <w:rsid w:val="00EE538C"/>
    <w:rsid w:val="00EE55BF"/>
    <w:rsid w:val="00EE6C3D"/>
    <w:rsid w:val="00EE700F"/>
    <w:rsid w:val="00EF0B66"/>
    <w:rsid w:val="00EF0E38"/>
    <w:rsid w:val="00EF1AAA"/>
    <w:rsid w:val="00EF21A9"/>
    <w:rsid w:val="00EF3F51"/>
    <w:rsid w:val="00EF41DB"/>
    <w:rsid w:val="00EF567C"/>
    <w:rsid w:val="00EF6379"/>
    <w:rsid w:val="00EF7D84"/>
    <w:rsid w:val="00F01C6D"/>
    <w:rsid w:val="00F020B0"/>
    <w:rsid w:val="00F023E7"/>
    <w:rsid w:val="00F1007A"/>
    <w:rsid w:val="00F11159"/>
    <w:rsid w:val="00F11607"/>
    <w:rsid w:val="00F1187A"/>
    <w:rsid w:val="00F131E3"/>
    <w:rsid w:val="00F15DA0"/>
    <w:rsid w:val="00F16D41"/>
    <w:rsid w:val="00F172BB"/>
    <w:rsid w:val="00F2294B"/>
    <w:rsid w:val="00F231FA"/>
    <w:rsid w:val="00F25DB4"/>
    <w:rsid w:val="00F3049F"/>
    <w:rsid w:val="00F305D0"/>
    <w:rsid w:val="00F3146C"/>
    <w:rsid w:val="00F31FA4"/>
    <w:rsid w:val="00F32293"/>
    <w:rsid w:val="00F359CA"/>
    <w:rsid w:val="00F362EA"/>
    <w:rsid w:val="00F37A0D"/>
    <w:rsid w:val="00F37CDB"/>
    <w:rsid w:val="00F42C46"/>
    <w:rsid w:val="00F4470B"/>
    <w:rsid w:val="00F4503F"/>
    <w:rsid w:val="00F46FBA"/>
    <w:rsid w:val="00F5255F"/>
    <w:rsid w:val="00F571C3"/>
    <w:rsid w:val="00F57AC5"/>
    <w:rsid w:val="00F604DA"/>
    <w:rsid w:val="00F61353"/>
    <w:rsid w:val="00F64CF7"/>
    <w:rsid w:val="00F716C7"/>
    <w:rsid w:val="00F71AA9"/>
    <w:rsid w:val="00F72FAC"/>
    <w:rsid w:val="00F751B3"/>
    <w:rsid w:val="00F756BF"/>
    <w:rsid w:val="00F76B37"/>
    <w:rsid w:val="00F80C0C"/>
    <w:rsid w:val="00F83532"/>
    <w:rsid w:val="00F872BF"/>
    <w:rsid w:val="00F904C3"/>
    <w:rsid w:val="00F91740"/>
    <w:rsid w:val="00F9413E"/>
    <w:rsid w:val="00F94D8C"/>
    <w:rsid w:val="00F95D80"/>
    <w:rsid w:val="00F96BE9"/>
    <w:rsid w:val="00F976F7"/>
    <w:rsid w:val="00FA2FBF"/>
    <w:rsid w:val="00FA33B1"/>
    <w:rsid w:val="00FA686C"/>
    <w:rsid w:val="00FA6DEF"/>
    <w:rsid w:val="00FA70F2"/>
    <w:rsid w:val="00FA7A10"/>
    <w:rsid w:val="00FB009B"/>
    <w:rsid w:val="00FB06C6"/>
    <w:rsid w:val="00FB12BC"/>
    <w:rsid w:val="00FB1AE5"/>
    <w:rsid w:val="00FB413F"/>
    <w:rsid w:val="00FB5F41"/>
    <w:rsid w:val="00FC1708"/>
    <w:rsid w:val="00FC231B"/>
    <w:rsid w:val="00FC360D"/>
    <w:rsid w:val="00FC390F"/>
    <w:rsid w:val="00FC5D29"/>
    <w:rsid w:val="00FD00A6"/>
    <w:rsid w:val="00FD425C"/>
    <w:rsid w:val="00FD4726"/>
    <w:rsid w:val="00FD7715"/>
    <w:rsid w:val="00FE0B8A"/>
    <w:rsid w:val="00FE30EA"/>
    <w:rsid w:val="00FE4105"/>
    <w:rsid w:val="00FE5881"/>
    <w:rsid w:val="00FF1C91"/>
    <w:rsid w:val="00FF301B"/>
    <w:rsid w:val="00FF3513"/>
    <w:rsid w:val="00FF3815"/>
    <w:rsid w:val="00FF62EB"/>
    <w:rsid w:val="00FF653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6BABCB"/>
  <w15:docId w15:val="{C882DC4A-1285-4543-A9E2-6B97FEB57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EDF"/>
    <w:pPr>
      <w:spacing w:after="120"/>
    </w:pPr>
  </w:style>
  <w:style w:type="paragraph" w:styleId="Heading1">
    <w:name w:val="heading 1"/>
    <w:basedOn w:val="Normal"/>
    <w:next w:val="Normal"/>
    <w:link w:val="Heading1Char"/>
    <w:uiPriority w:val="9"/>
    <w:qFormat/>
    <w:rsid w:val="006B600F"/>
    <w:pPr>
      <w:spacing w:before="120"/>
      <w:outlineLvl w:val="0"/>
    </w:pPr>
    <w:rPr>
      <w:rFonts w:ascii="Franklin Gothic Book" w:eastAsia="MS Mincho" w:hAnsi="Franklin Gothic Book" w:cs="Calibri"/>
      <w:color w:val="342568"/>
      <w:sz w:val="28"/>
      <w:szCs w:val="28"/>
      <w:lang w:val="en-GB" w:eastAsia="ja-JP"/>
    </w:rPr>
  </w:style>
  <w:style w:type="paragraph" w:styleId="Heading2">
    <w:name w:val="heading 2"/>
    <w:basedOn w:val="Normal"/>
    <w:next w:val="Normal"/>
    <w:link w:val="Heading2Char"/>
    <w:uiPriority w:val="9"/>
    <w:unhideWhenUsed/>
    <w:qFormat/>
    <w:rsid w:val="00A33BD1"/>
    <w:pPr>
      <w:spacing w:before="120" w:after="240"/>
      <w:outlineLvl w:val="1"/>
    </w:pPr>
    <w:rPr>
      <w:rFonts w:ascii="Franklin Gothic Book" w:eastAsia="MS Mincho" w:hAnsi="Franklin Gothic Book" w:cs="Calibri"/>
      <w:color w:val="342568"/>
      <w:sz w:val="24"/>
      <w:szCs w:val="24"/>
      <w:lang w:val="en-GB" w:eastAsia="ja-JP"/>
    </w:rPr>
  </w:style>
  <w:style w:type="paragraph" w:styleId="Heading3">
    <w:name w:val="heading 3"/>
    <w:basedOn w:val="Normal"/>
    <w:next w:val="Normal"/>
    <w:link w:val="Heading3Char"/>
    <w:uiPriority w:val="9"/>
    <w:semiHidden/>
    <w:unhideWhenUsed/>
    <w:qFormat/>
    <w:rsid w:val="00D32561"/>
    <w:pPr>
      <w:keepNext/>
      <w:keepLines/>
      <w:spacing w:before="40" w:after="0"/>
      <w:outlineLvl w:val="2"/>
    </w:pPr>
    <w:rPr>
      <w:rFonts w:asciiTheme="majorHAnsi" w:eastAsiaTheme="majorEastAsia" w:hAnsiTheme="majorHAnsi" w:cstheme="majorBidi"/>
      <w:color w:val="140C19" w:themeColor="accent1" w:themeShade="7F"/>
      <w:sz w:val="24"/>
      <w:szCs w:val="24"/>
    </w:rPr>
  </w:style>
  <w:style w:type="paragraph" w:styleId="Heading4">
    <w:name w:val="heading 4"/>
    <w:basedOn w:val="Normal"/>
    <w:next w:val="Normal"/>
    <w:link w:val="Heading4Char"/>
    <w:uiPriority w:val="9"/>
    <w:semiHidden/>
    <w:unhideWhenUsed/>
    <w:qFormat/>
    <w:rsid w:val="00C17145"/>
    <w:pPr>
      <w:keepNext/>
      <w:keepLines/>
      <w:spacing w:before="40" w:after="0"/>
      <w:outlineLvl w:val="3"/>
    </w:pPr>
    <w:rPr>
      <w:rFonts w:asciiTheme="majorHAnsi" w:eastAsiaTheme="majorEastAsia" w:hAnsiTheme="majorHAnsi" w:cstheme="majorBidi"/>
      <w:i/>
      <w:iCs/>
      <w:color w:val="1E122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36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267E0"/>
    <w:pPr>
      <w:tabs>
        <w:tab w:val="center" w:pos="4513"/>
        <w:tab w:val="right" w:pos="9026"/>
      </w:tabs>
      <w:spacing w:after="0" w:line="240" w:lineRule="auto"/>
    </w:pPr>
  </w:style>
  <w:style w:type="character" w:customStyle="1" w:styleId="HeaderChar">
    <w:name w:val="Header Char"/>
    <w:basedOn w:val="DefaultParagraphFont"/>
    <w:link w:val="Header"/>
    <w:rsid w:val="000267E0"/>
  </w:style>
  <w:style w:type="paragraph" w:styleId="Footer">
    <w:name w:val="footer"/>
    <w:basedOn w:val="Normal"/>
    <w:link w:val="FooterChar"/>
    <w:uiPriority w:val="99"/>
    <w:unhideWhenUsed/>
    <w:rsid w:val="000267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67E0"/>
  </w:style>
  <w:style w:type="paragraph" w:styleId="BalloonText">
    <w:name w:val="Balloon Text"/>
    <w:basedOn w:val="Normal"/>
    <w:link w:val="BalloonTextChar"/>
    <w:uiPriority w:val="99"/>
    <w:semiHidden/>
    <w:unhideWhenUsed/>
    <w:rsid w:val="000267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67E0"/>
    <w:rPr>
      <w:rFonts w:ascii="Tahoma" w:hAnsi="Tahoma" w:cs="Tahoma"/>
      <w:sz w:val="16"/>
      <w:szCs w:val="16"/>
    </w:rPr>
  </w:style>
  <w:style w:type="table" w:customStyle="1" w:styleId="TableGrid1">
    <w:name w:val="Table Grid1"/>
    <w:basedOn w:val="TableNormal"/>
    <w:next w:val="TableGrid"/>
    <w:uiPriority w:val="59"/>
    <w:rsid w:val="00891E0F"/>
    <w:pPr>
      <w:spacing w:after="0" w:line="240" w:lineRule="auto"/>
    </w:pPr>
    <w:rPr>
      <w:rFonts w:ascii="Calibri" w:eastAsia="Times New Roman"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521"/>
    <w:pPr>
      <w:ind w:left="720"/>
      <w:contextualSpacing/>
    </w:pPr>
  </w:style>
  <w:style w:type="character" w:customStyle="1" w:styleId="Heading1Char">
    <w:name w:val="Heading 1 Char"/>
    <w:basedOn w:val="DefaultParagraphFont"/>
    <w:link w:val="Heading1"/>
    <w:uiPriority w:val="9"/>
    <w:rsid w:val="006B600F"/>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A33BD1"/>
    <w:rPr>
      <w:rFonts w:ascii="Franklin Gothic Book" w:eastAsia="MS Mincho" w:hAnsi="Franklin Gothic Book" w:cs="Calibri"/>
      <w:color w:val="342568"/>
      <w:sz w:val="24"/>
      <w:szCs w:val="24"/>
      <w:lang w:val="en-GB" w:eastAsia="ja-JP"/>
    </w:rPr>
  </w:style>
  <w:style w:type="paragraph" w:customStyle="1" w:styleId="NormalText">
    <w:name w:val="Normal Text"/>
    <w:rsid w:val="00A41E95"/>
    <w:pPr>
      <w:widowControl w:val="0"/>
      <w:autoSpaceDE w:val="0"/>
      <w:autoSpaceDN w:val="0"/>
      <w:adjustRightInd w:val="0"/>
      <w:spacing w:after="0" w:line="240" w:lineRule="auto"/>
    </w:pPr>
    <w:rPr>
      <w:rFonts w:ascii="Palatino Linotype" w:eastAsia="Times New Roman" w:hAnsi="Palatino Linotype" w:cs="Palatino Linotype"/>
      <w:color w:val="000000"/>
      <w:sz w:val="20"/>
      <w:szCs w:val="20"/>
      <w:lang w:val="en-US"/>
    </w:rPr>
  </w:style>
  <w:style w:type="character" w:styleId="Hyperlink">
    <w:name w:val="Hyperlink"/>
    <w:basedOn w:val="DefaultParagraphFont"/>
    <w:uiPriority w:val="99"/>
    <w:unhideWhenUsed/>
    <w:rsid w:val="007B13F4"/>
    <w:rPr>
      <w:color w:val="410082" w:themeColor="hyperlink"/>
      <w:u w:val="single"/>
    </w:rPr>
  </w:style>
  <w:style w:type="character" w:styleId="CommentReference">
    <w:name w:val="annotation reference"/>
    <w:basedOn w:val="DefaultParagraphFont"/>
    <w:uiPriority w:val="99"/>
    <w:semiHidden/>
    <w:unhideWhenUsed/>
    <w:rsid w:val="00E7309F"/>
    <w:rPr>
      <w:sz w:val="16"/>
      <w:szCs w:val="16"/>
    </w:rPr>
  </w:style>
  <w:style w:type="paragraph" w:styleId="CommentText">
    <w:name w:val="annotation text"/>
    <w:basedOn w:val="Normal"/>
    <w:link w:val="CommentTextChar"/>
    <w:uiPriority w:val="99"/>
    <w:unhideWhenUsed/>
    <w:rsid w:val="00E7309F"/>
    <w:pPr>
      <w:spacing w:line="240" w:lineRule="auto"/>
    </w:pPr>
    <w:rPr>
      <w:sz w:val="20"/>
      <w:szCs w:val="20"/>
    </w:rPr>
  </w:style>
  <w:style w:type="character" w:customStyle="1" w:styleId="CommentTextChar">
    <w:name w:val="Comment Text Char"/>
    <w:basedOn w:val="DefaultParagraphFont"/>
    <w:link w:val="CommentText"/>
    <w:uiPriority w:val="99"/>
    <w:rsid w:val="00E7309F"/>
    <w:rPr>
      <w:sz w:val="20"/>
      <w:szCs w:val="20"/>
    </w:rPr>
  </w:style>
  <w:style w:type="paragraph" w:styleId="CommentSubject">
    <w:name w:val="annotation subject"/>
    <w:basedOn w:val="CommentText"/>
    <w:next w:val="CommentText"/>
    <w:link w:val="CommentSubjectChar"/>
    <w:uiPriority w:val="99"/>
    <w:semiHidden/>
    <w:unhideWhenUsed/>
    <w:rsid w:val="00E7309F"/>
    <w:rPr>
      <w:b/>
      <w:bCs/>
    </w:rPr>
  </w:style>
  <w:style w:type="character" w:customStyle="1" w:styleId="CommentSubjectChar">
    <w:name w:val="Comment Subject Char"/>
    <w:basedOn w:val="CommentTextChar"/>
    <w:link w:val="CommentSubject"/>
    <w:uiPriority w:val="99"/>
    <w:semiHidden/>
    <w:rsid w:val="00E7309F"/>
    <w:rPr>
      <w:b/>
      <w:bCs/>
      <w:sz w:val="20"/>
      <w:szCs w:val="20"/>
    </w:rPr>
  </w:style>
  <w:style w:type="numbering" w:customStyle="1" w:styleId="Image">
    <w:name w:val="Image"/>
    <w:rsid w:val="00C60F5C"/>
    <w:pPr>
      <w:numPr>
        <w:numId w:val="1"/>
      </w:numPr>
    </w:pPr>
  </w:style>
  <w:style w:type="numbering" w:customStyle="1" w:styleId="Numbered">
    <w:name w:val="Numbered"/>
    <w:rsid w:val="00C60F5C"/>
    <w:pPr>
      <w:numPr>
        <w:numId w:val="2"/>
      </w:numPr>
    </w:pPr>
  </w:style>
  <w:style w:type="character" w:customStyle="1" w:styleId="Heading3Char">
    <w:name w:val="Heading 3 Char"/>
    <w:basedOn w:val="DefaultParagraphFont"/>
    <w:link w:val="Heading3"/>
    <w:uiPriority w:val="9"/>
    <w:semiHidden/>
    <w:rsid w:val="00D32561"/>
    <w:rPr>
      <w:rFonts w:asciiTheme="majorHAnsi" w:eastAsiaTheme="majorEastAsia" w:hAnsiTheme="majorHAnsi" w:cstheme="majorBidi"/>
      <w:color w:val="140C19" w:themeColor="accent1" w:themeShade="7F"/>
      <w:sz w:val="24"/>
      <w:szCs w:val="24"/>
    </w:rPr>
  </w:style>
  <w:style w:type="paragraph" w:styleId="NormalWeb">
    <w:name w:val="Normal (Web)"/>
    <w:basedOn w:val="Normal"/>
    <w:uiPriority w:val="99"/>
    <w:semiHidden/>
    <w:unhideWhenUsed/>
    <w:rsid w:val="00541E47"/>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customStyle="1" w:styleId="Indent2">
    <w:name w:val="Indent 2"/>
    <w:basedOn w:val="Normal"/>
    <w:rsid w:val="00F91740"/>
    <w:pPr>
      <w:spacing w:after="0" w:line="240" w:lineRule="auto"/>
      <w:ind w:left="1134" w:hanging="567"/>
      <w:jc w:val="both"/>
    </w:pPr>
    <w:rPr>
      <w:rFonts w:ascii="Helvetica" w:eastAsia="Times New Roman" w:hAnsi="Helvetica" w:cs="Times New Roman"/>
      <w:szCs w:val="20"/>
    </w:rPr>
  </w:style>
  <w:style w:type="paragraph" w:styleId="ListBullet">
    <w:name w:val="List Bullet"/>
    <w:basedOn w:val="Normal"/>
    <w:uiPriority w:val="99"/>
    <w:unhideWhenUsed/>
    <w:qFormat/>
    <w:rsid w:val="00976794"/>
    <w:pPr>
      <w:numPr>
        <w:numId w:val="3"/>
      </w:numPr>
      <w:spacing w:after="0"/>
      <w:ind w:left="357" w:hanging="357"/>
      <w:contextualSpacing/>
    </w:pPr>
    <w:rPr>
      <w:rFonts w:ascii="Calibri" w:eastAsiaTheme="minorEastAsia" w:hAnsi="Calibri"/>
    </w:rPr>
  </w:style>
  <w:style w:type="paragraph" w:styleId="ListBullet2">
    <w:name w:val="List Bullet 2"/>
    <w:basedOn w:val="ListParagraph"/>
    <w:uiPriority w:val="99"/>
    <w:unhideWhenUsed/>
    <w:rsid w:val="00976794"/>
    <w:pPr>
      <w:numPr>
        <w:numId w:val="4"/>
      </w:numPr>
      <w:spacing w:after="0"/>
      <w:ind w:left="714" w:hanging="357"/>
    </w:pPr>
    <w:rPr>
      <w:rFonts w:eastAsia="MS Mincho" w:cs="Calibri"/>
    </w:rPr>
  </w:style>
  <w:style w:type="numbering" w:customStyle="1" w:styleId="ListBullets">
    <w:name w:val="ListBullets"/>
    <w:uiPriority w:val="99"/>
    <w:rsid w:val="000F6647"/>
    <w:pPr>
      <w:numPr>
        <w:numId w:val="3"/>
      </w:numPr>
    </w:pPr>
  </w:style>
  <w:style w:type="paragraph" w:styleId="ListBullet3">
    <w:name w:val="List Bullet 3"/>
    <w:basedOn w:val="Normal"/>
    <w:uiPriority w:val="99"/>
    <w:semiHidden/>
    <w:unhideWhenUsed/>
    <w:rsid w:val="000F6647"/>
    <w:pPr>
      <w:numPr>
        <w:ilvl w:val="2"/>
        <w:numId w:val="3"/>
      </w:numPr>
      <w:spacing w:line="264" w:lineRule="auto"/>
      <w:contextualSpacing/>
    </w:pPr>
    <w:rPr>
      <w:rFonts w:ascii="Calibri" w:eastAsiaTheme="minorEastAsia" w:hAnsi="Calibri"/>
    </w:rPr>
  </w:style>
  <w:style w:type="paragraph" w:styleId="List4">
    <w:name w:val="List 4"/>
    <w:basedOn w:val="Normal"/>
    <w:uiPriority w:val="99"/>
    <w:semiHidden/>
    <w:unhideWhenUsed/>
    <w:rsid w:val="000F6647"/>
    <w:pPr>
      <w:numPr>
        <w:ilvl w:val="3"/>
        <w:numId w:val="3"/>
      </w:numPr>
      <w:spacing w:line="264" w:lineRule="auto"/>
      <w:contextualSpacing/>
    </w:pPr>
    <w:rPr>
      <w:rFonts w:ascii="Calibri" w:eastAsiaTheme="minorEastAsia" w:hAnsi="Calibri"/>
    </w:rPr>
  </w:style>
  <w:style w:type="paragraph" w:styleId="ListBullet5">
    <w:name w:val="List Bullet 5"/>
    <w:basedOn w:val="Normal"/>
    <w:uiPriority w:val="99"/>
    <w:semiHidden/>
    <w:unhideWhenUsed/>
    <w:rsid w:val="000F6647"/>
    <w:pPr>
      <w:numPr>
        <w:ilvl w:val="4"/>
        <w:numId w:val="3"/>
      </w:numPr>
      <w:spacing w:line="264" w:lineRule="auto"/>
      <w:contextualSpacing/>
    </w:pPr>
    <w:rPr>
      <w:rFonts w:ascii="Calibri" w:eastAsiaTheme="minorEastAsia" w:hAnsi="Calibri"/>
    </w:rPr>
  </w:style>
  <w:style w:type="paragraph" w:styleId="Title">
    <w:name w:val="Title"/>
    <w:basedOn w:val="Normal"/>
    <w:next w:val="Normal"/>
    <w:link w:val="TitleChar"/>
    <w:uiPriority w:val="99"/>
    <w:qFormat/>
    <w:rsid w:val="0059716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597167"/>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unhideWhenUsed/>
    <w:rsid w:val="003C1B50"/>
    <w:rPr>
      <w:color w:val="646464"/>
      <w:u w:val="single"/>
    </w:rPr>
  </w:style>
  <w:style w:type="paragraph" w:styleId="Revision">
    <w:name w:val="Revision"/>
    <w:hidden/>
    <w:uiPriority w:val="99"/>
    <w:semiHidden/>
    <w:rsid w:val="00FF301B"/>
    <w:pPr>
      <w:spacing w:after="0" w:line="240" w:lineRule="auto"/>
    </w:pPr>
  </w:style>
  <w:style w:type="paragraph" w:styleId="ListNumber">
    <w:name w:val="List Number"/>
    <w:basedOn w:val="Normal"/>
    <w:uiPriority w:val="99"/>
    <w:unhideWhenUsed/>
    <w:rsid w:val="00A254BC"/>
    <w:pPr>
      <w:numPr>
        <w:numId w:val="5"/>
      </w:numPr>
      <w:tabs>
        <w:tab w:val="right" w:pos="9072"/>
      </w:tabs>
      <w:spacing w:before="120" w:after="0"/>
    </w:pPr>
    <w:rPr>
      <w:rFonts w:eastAsia="Times New Roman" w:cs="Arial"/>
    </w:rPr>
  </w:style>
  <w:style w:type="paragraph" w:styleId="NoSpacing">
    <w:name w:val="No Spacing"/>
    <w:uiPriority w:val="1"/>
    <w:qFormat/>
    <w:rsid w:val="00A254BC"/>
    <w:pPr>
      <w:spacing w:after="0" w:line="240" w:lineRule="auto"/>
    </w:pPr>
  </w:style>
  <w:style w:type="paragraph" w:styleId="ListNumber2">
    <w:name w:val="List Number 2"/>
    <w:basedOn w:val="Normal"/>
    <w:uiPriority w:val="99"/>
    <w:unhideWhenUsed/>
    <w:rsid w:val="000C728E"/>
    <w:pPr>
      <w:numPr>
        <w:ilvl w:val="1"/>
        <w:numId w:val="5"/>
      </w:numPr>
      <w:ind w:left="714" w:hanging="357"/>
      <w:contextualSpacing/>
    </w:pPr>
  </w:style>
  <w:style w:type="paragraph" w:customStyle="1" w:styleId="Question">
    <w:name w:val="Question"/>
    <w:basedOn w:val="Normal"/>
    <w:qFormat/>
    <w:rsid w:val="008C262E"/>
    <w:pPr>
      <w:tabs>
        <w:tab w:val="right" w:pos="9072"/>
      </w:tabs>
    </w:pPr>
    <w:rPr>
      <w:rFonts w:eastAsia="Times New Roman" w:cs="Arial"/>
      <w:b/>
    </w:rPr>
  </w:style>
  <w:style w:type="paragraph" w:customStyle="1" w:styleId="AnswerLines">
    <w:name w:val="Answer Lines"/>
    <w:basedOn w:val="Normal"/>
    <w:qFormat/>
    <w:rsid w:val="0031342A"/>
    <w:pPr>
      <w:tabs>
        <w:tab w:val="right" w:leader="underscore" w:pos="9072"/>
      </w:tabs>
      <w:spacing w:after="240"/>
    </w:pPr>
    <w:rPr>
      <w:rFonts w:eastAsiaTheme="minorEastAsia" w:cs="Arial"/>
      <w:lang w:eastAsia="en-AU"/>
    </w:rPr>
  </w:style>
  <w:style w:type="paragraph" w:styleId="Caption">
    <w:name w:val="caption"/>
    <w:basedOn w:val="Normal"/>
    <w:next w:val="Normal"/>
    <w:uiPriority w:val="35"/>
    <w:unhideWhenUsed/>
    <w:qFormat/>
    <w:rsid w:val="00976794"/>
    <w:pPr>
      <w:spacing w:line="240" w:lineRule="auto"/>
    </w:pPr>
    <w:rPr>
      <w:i/>
      <w:iCs/>
      <w:color w:val="69676D" w:themeColor="text2"/>
      <w:sz w:val="18"/>
      <w:szCs w:val="18"/>
    </w:rPr>
  </w:style>
  <w:style w:type="paragraph" w:customStyle="1" w:styleId="Default">
    <w:name w:val="Default"/>
    <w:rsid w:val="00F4470B"/>
    <w:pPr>
      <w:autoSpaceDE w:val="0"/>
      <w:autoSpaceDN w:val="0"/>
      <w:adjustRightInd w:val="0"/>
      <w:spacing w:after="0" w:line="240" w:lineRule="auto"/>
    </w:pPr>
    <w:rPr>
      <w:rFonts w:ascii="Arial" w:hAnsi="Arial" w:cs="Arial"/>
      <w:color w:val="000000"/>
      <w:sz w:val="24"/>
      <w:szCs w:val="24"/>
    </w:rPr>
  </w:style>
  <w:style w:type="paragraph" w:customStyle="1" w:styleId="TableParagraph">
    <w:name w:val="Table Paragraph"/>
    <w:basedOn w:val="Normal"/>
    <w:uiPriority w:val="1"/>
    <w:qFormat/>
    <w:rsid w:val="003838D5"/>
    <w:pPr>
      <w:widowControl w:val="0"/>
      <w:autoSpaceDE w:val="0"/>
      <w:autoSpaceDN w:val="0"/>
      <w:spacing w:after="0" w:line="240" w:lineRule="auto"/>
      <w:ind w:left="107"/>
    </w:pPr>
    <w:rPr>
      <w:rFonts w:ascii="Arial" w:eastAsia="Arial" w:hAnsi="Arial" w:cs="Arial"/>
    </w:rPr>
  </w:style>
  <w:style w:type="numbering" w:customStyle="1" w:styleId="Syllabusbulletlist">
    <w:name w:val="Syllabus bullet list"/>
    <w:uiPriority w:val="99"/>
    <w:rsid w:val="008B54DD"/>
    <w:pPr>
      <w:numPr>
        <w:numId w:val="7"/>
      </w:numPr>
    </w:pPr>
  </w:style>
  <w:style w:type="paragraph" w:customStyle="1" w:styleId="SyllabusListParagraph">
    <w:name w:val="Syllabus List Paragraph"/>
    <w:basedOn w:val="Normal"/>
    <w:link w:val="SyllabusListParagraphChar"/>
    <w:qFormat/>
    <w:rsid w:val="008B54DD"/>
    <w:rPr>
      <w:rFonts w:ascii="Calibri" w:eastAsiaTheme="minorEastAsia" w:hAnsi="Calibri"/>
      <w:lang w:eastAsia="ja-JP"/>
    </w:rPr>
  </w:style>
  <w:style w:type="character" w:customStyle="1" w:styleId="SyllabusListParagraphChar">
    <w:name w:val="Syllabus List Paragraph Char"/>
    <w:basedOn w:val="DefaultParagraphFont"/>
    <w:link w:val="SyllabusListParagraph"/>
    <w:rsid w:val="008B54DD"/>
    <w:rPr>
      <w:rFonts w:ascii="Calibri" w:eastAsiaTheme="minorEastAsia" w:hAnsi="Calibri"/>
      <w:lang w:eastAsia="ja-JP"/>
    </w:rPr>
  </w:style>
  <w:style w:type="character" w:customStyle="1" w:styleId="Heading4Char">
    <w:name w:val="Heading 4 Char"/>
    <w:basedOn w:val="DefaultParagraphFont"/>
    <w:link w:val="Heading4"/>
    <w:uiPriority w:val="9"/>
    <w:semiHidden/>
    <w:rsid w:val="00C17145"/>
    <w:rPr>
      <w:rFonts w:asciiTheme="majorHAnsi" w:eastAsiaTheme="majorEastAsia" w:hAnsiTheme="majorHAnsi" w:cstheme="majorBidi"/>
      <w:i/>
      <w:iCs/>
      <w:color w:val="1E1226" w:themeColor="accent1" w:themeShade="BF"/>
    </w:rPr>
  </w:style>
  <w:style w:type="paragraph" w:customStyle="1" w:styleId="SCSAHeading1">
    <w:name w:val="SCSA Heading 1"/>
    <w:basedOn w:val="Heading1"/>
    <w:qFormat/>
    <w:rsid w:val="00AF1EDF"/>
    <w:pPr>
      <w:spacing w:before="0" w:after="0"/>
    </w:pPr>
    <w:rPr>
      <w:rFonts w:asciiTheme="minorHAnsi" w:eastAsiaTheme="majorEastAsia" w:hAnsiTheme="minorHAnsi" w:cstheme="majorBidi"/>
      <w:color w:val="580F8B"/>
      <w:sz w:val="32"/>
      <w:szCs w:val="32"/>
      <w:lang w:val="en-AU" w:eastAsia="en-AU"/>
    </w:rPr>
  </w:style>
  <w:style w:type="paragraph" w:customStyle="1" w:styleId="SCSAHeading2">
    <w:name w:val="SCSA Heading 2"/>
    <w:basedOn w:val="Heading2"/>
    <w:qFormat/>
    <w:rsid w:val="00187407"/>
    <w:pPr>
      <w:spacing w:before="0" w:after="120"/>
    </w:pPr>
    <w:rPr>
      <w:rFonts w:asciiTheme="minorHAnsi" w:eastAsiaTheme="majorEastAsia" w:hAnsiTheme="minorHAnsi" w:cstheme="majorBidi"/>
      <w:color w:val="580F8B"/>
      <w:sz w:val="32"/>
      <w:szCs w:val="26"/>
      <w:lang w:val="en-AU" w:eastAsia="en-AU"/>
    </w:rPr>
  </w:style>
  <w:style w:type="paragraph" w:customStyle="1" w:styleId="Footereven">
    <w:name w:val="Footer even"/>
    <w:basedOn w:val="Normal"/>
    <w:qFormat/>
    <w:rsid w:val="00AF1EDF"/>
    <w:pPr>
      <w:pBdr>
        <w:top w:val="single" w:sz="4" w:space="4" w:color="580F8B"/>
      </w:pBdr>
      <w:spacing w:after="0" w:line="240" w:lineRule="auto"/>
    </w:pPr>
    <w:rPr>
      <w:rFonts w:eastAsiaTheme="minorEastAsia" w:cs="Times New Roman"/>
      <w:b/>
      <w:noProof/>
      <w:color w:val="580F8B"/>
      <w:sz w:val="18"/>
      <w:szCs w:val="18"/>
      <w:lang w:eastAsia="en-AU"/>
    </w:rPr>
  </w:style>
  <w:style w:type="paragraph" w:customStyle="1" w:styleId="Footerodd">
    <w:name w:val="Footer odd"/>
    <w:basedOn w:val="Normal"/>
    <w:qFormat/>
    <w:rsid w:val="00AF1EDF"/>
    <w:pPr>
      <w:pBdr>
        <w:top w:val="single" w:sz="4" w:space="4" w:color="580F8B"/>
      </w:pBdr>
      <w:spacing w:after="0" w:line="240" w:lineRule="auto"/>
      <w:jc w:val="right"/>
    </w:pPr>
    <w:rPr>
      <w:rFonts w:eastAsiaTheme="minorEastAsia" w:cs="Times New Roman"/>
      <w:b/>
      <w:noProof/>
      <w:color w:val="580F8B"/>
      <w:sz w:val="18"/>
      <w:szCs w:val="18"/>
      <w:lang w:eastAsia="en-AU"/>
    </w:rPr>
  </w:style>
  <w:style w:type="paragraph" w:customStyle="1" w:styleId="Headereven">
    <w:name w:val="Header even"/>
    <w:basedOn w:val="Normal"/>
    <w:qFormat/>
    <w:rsid w:val="00AF1EDF"/>
    <w:pPr>
      <w:pBdr>
        <w:bottom w:val="single" w:sz="8" w:space="1" w:color="580F8B"/>
      </w:pBdr>
      <w:spacing w:after="0" w:line="240" w:lineRule="auto"/>
      <w:ind w:left="-1134" w:right="9356"/>
      <w:jc w:val="right"/>
    </w:pPr>
    <w:rPr>
      <w:rFonts w:eastAsiaTheme="minorEastAsia" w:cs="Times New Roman"/>
      <w:b/>
      <w:noProof/>
      <w:color w:val="580F8B"/>
      <w:sz w:val="36"/>
      <w:lang w:eastAsia="en-AU"/>
    </w:rPr>
  </w:style>
  <w:style w:type="paragraph" w:customStyle="1" w:styleId="Headerodd">
    <w:name w:val="Header odd"/>
    <w:basedOn w:val="Normal"/>
    <w:qFormat/>
    <w:rsid w:val="00AF1EDF"/>
    <w:pPr>
      <w:pBdr>
        <w:bottom w:val="single" w:sz="8" w:space="1" w:color="580F8B"/>
      </w:pBdr>
      <w:spacing w:after="0" w:line="240" w:lineRule="auto"/>
      <w:ind w:left="9356" w:right="-1134"/>
    </w:pPr>
    <w:rPr>
      <w:rFonts w:eastAsiaTheme="minorEastAsia" w:cs="Times New Roman"/>
      <w:b/>
      <w:noProof/>
      <w:color w:val="580F8B"/>
      <w:sz w:val="36"/>
      <w:szCs w:val="24"/>
      <w:lang w:eastAsia="en-AU"/>
    </w:rPr>
  </w:style>
  <w:style w:type="numbering" w:customStyle="1" w:styleId="SCSABulletList">
    <w:name w:val="SCSA Bullet List"/>
    <w:uiPriority w:val="99"/>
    <w:rsid w:val="00AF1EDF"/>
    <w:pPr>
      <w:numPr>
        <w:numId w:val="17"/>
      </w:numPr>
    </w:pPr>
  </w:style>
  <w:style w:type="paragraph" w:customStyle="1" w:styleId="SCSATitle1">
    <w:name w:val="SCSA Title 1"/>
    <w:basedOn w:val="Normal"/>
    <w:qFormat/>
    <w:rsid w:val="00AF1EDF"/>
    <w:pPr>
      <w:keepNext/>
      <w:spacing w:before="3500" w:after="0"/>
      <w:jc w:val="center"/>
    </w:pPr>
    <w:rPr>
      <w:rFonts w:eastAsiaTheme="minorEastAsia" w:cs="Times New Roman"/>
      <w:b/>
      <w:smallCaps/>
      <w:color w:val="580F8B"/>
      <w:sz w:val="40"/>
      <w:szCs w:val="52"/>
      <w:lang w:eastAsia="en-AU"/>
    </w:rPr>
  </w:style>
  <w:style w:type="paragraph" w:customStyle="1" w:styleId="SCSATitle2">
    <w:name w:val="SCSA Title 2"/>
    <w:basedOn w:val="Normal"/>
    <w:qFormat/>
    <w:rsid w:val="00AF1EDF"/>
    <w:pPr>
      <w:keepNext/>
      <w:pBdr>
        <w:top w:val="single" w:sz="8" w:space="3" w:color="580F8B"/>
      </w:pBdr>
      <w:spacing w:after="0"/>
      <w:ind w:left="1701" w:right="1701"/>
      <w:jc w:val="center"/>
    </w:pPr>
    <w:rPr>
      <w:rFonts w:eastAsiaTheme="minorEastAsia" w:cs="Times New Roman"/>
      <w:b/>
      <w:smallCaps/>
      <w:color w:val="580F8B"/>
      <w:sz w:val="32"/>
      <w:szCs w:val="28"/>
      <w:lang w:eastAsia="x-none"/>
    </w:rPr>
  </w:style>
  <w:style w:type="paragraph" w:customStyle="1" w:styleId="SCSATitle3">
    <w:name w:val="SCSA Title 3"/>
    <w:basedOn w:val="Normal"/>
    <w:qFormat/>
    <w:rsid w:val="00AF1EDF"/>
    <w:pPr>
      <w:keepNext/>
      <w:pBdr>
        <w:bottom w:val="single" w:sz="8" w:space="3" w:color="580F8B"/>
      </w:pBdr>
      <w:spacing w:after="0"/>
      <w:ind w:left="1701" w:right="1701"/>
      <w:jc w:val="center"/>
    </w:pPr>
    <w:rPr>
      <w:rFonts w:eastAsiaTheme="minorEastAsia" w:cs="Times New Roman"/>
      <w:b/>
      <w:smallCaps/>
      <w:color w:val="580F8B"/>
      <w:sz w:val="32"/>
      <w:szCs w:val="28"/>
      <w:lang w:eastAsia="x-none"/>
    </w:rPr>
  </w:style>
  <w:style w:type="table" w:customStyle="1" w:styleId="SCSATable">
    <w:name w:val="SCSA Table"/>
    <w:basedOn w:val="TableNormal"/>
    <w:uiPriority w:val="99"/>
    <w:rsid w:val="00784796"/>
    <w:pPr>
      <w:spacing w:after="0" w:line="240" w:lineRule="auto"/>
    </w:pPr>
    <w:rPr>
      <w:rFonts w:cs="Calibri"/>
      <w:sz w:val="20"/>
      <w:szCs w:val="20"/>
    </w:rPr>
    <w:tblPr>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Pr>
    <w:tblStylePr w:type="firstRow">
      <w:rPr>
        <w:rFonts w:asciiTheme="minorHAnsi" w:hAnsiTheme="minorHAnsi"/>
        <w:b/>
        <w:sz w:val="20"/>
      </w:rPr>
      <w:tblPr/>
      <w:trPr>
        <w:tblHeader/>
      </w:trPr>
      <w:tcPr>
        <w:tcBorders>
          <w:insideH w:val="single" w:sz="4" w:space="0" w:color="FFFFFF" w:themeColor="background1"/>
          <w:insideV w:val="single" w:sz="4" w:space="0" w:color="FFFFFF" w:themeColor="background1"/>
        </w:tcBorders>
        <w:shd w:val="clear" w:color="auto" w:fill="BD9FC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9004576">
      <w:bodyDiv w:val="1"/>
      <w:marLeft w:val="0"/>
      <w:marRight w:val="0"/>
      <w:marTop w:val="0"/>
      <w:marBottom w:val="0"/>
      <w:divBdr>
        <w:top w:val="none" w:sz="0" w:space="0" w:color="auto"/>
        <w:left w:val="none" w:sz="0" w:space="0" w:color="auto"/>
        <w:bottom w:val="none" w:sz="0" w:space="0" w:color="auto"/>
        <w:right w:val="none" w:sz="0" w:space="0" w:color="auto"/>
      </w:divBdr>
    </w:div>
    <w:div w:id="628903894">
      <w:bodyDiv w:val="1"/>
      <w:marLeft w:val="0"/>
      <w:marRight w:val="0"/>
      <w:marTop w:val="0"/>
      <w:marBottom w:val="0"/>
      <w:divBdr>
        <w:top w:val="none" w:sz="0" w:space="0" w:color="auto"/>
        <w:left w:val="none" w:sz="0" w:space="0" w:color="auto"/>
        <w:bottom w:val="none" w:sz="0" w:space="0" w:color="auto"/>
        <w:right w:val="none" w:sz="0" w:space="0" w:color="auto"/>
      </w:divBdr>
    </w:div>
    <w:div w:id="881986830">
      <w:bodyDiv w:val="1"/>
      <w:marLeft w:val="0"/>
      <w:marRight w:val="0"/>
      <w:marTop w:val="0"/>
      <w:marBottom w:val="0"/>
      <w:divBdr>
        <w:top w:val="none" w:sz="0" w:space="0" w:color="auto"/>
        <w:left w:val="none" w:sz="0" w:space="0" w:color="auto"/>
        <w:bottom w:val="none" w:sz="0" w:space="0" w:color="auto"/>
        <w:right w:val="none" w:sz="0" w:space="0" w:color="auto"/>
      </w:divBdr>
    </w:div>
    <w:div w:id="1123114028">
      <w:bodyDiv w:val="1"/>
      <w:marLeft w:val="0"/>
      <w:marRight w:val="0"/>
      <w:marTop w:val="0"/>
      <w:marBottom w:val="0"/>
      <w:divBdr>
        <w:top w:val="none" w:sz="0" w:space="0" w:color="auto"/>
        <w:left w:val="none" w:sz="0" w:space="0" w:color="auto"/>
        <w:bottom w:val="none" w:sz="0" w:space="0" w:color="auto"/>
        <w:right w:val="none" w:sz="0" w:space="0" w:color="auto"/>
      </w:divBdr>
      <w:divsChild>
        <w:div w:id="821772970">
          <w:marLeft w:val="0"/>
          <w:marRight w:val="0"/>
          <w:marTop w:val="0"/>
          <w:marBottom w:val="0"/>
          <w:divBdr>
            <w:top w:val="none" w:sz="0" w:space="0" w:color="auto"/>
            <w:left w:val="none" w:sz="0" w:space="0" w:color="auto"/>
            <w:bottom w:val="none" w:sz="0" w:space="0" w:color="auto"/>
            <w:right w:val="none" w:sz="0" w:space="0" w:color="auto"/>
          </w:divBdr>
        </w:div>
        <w:div w:id="471407475">
          <w:marLeft w:val="0"/>
          <w:marRight w:val="0"/>
          <w:marTop w:val="0"/>
          <w:marBottom w:val="0"/>
          <w:divBdr>
            <w:top w:val="none" w:sz="0" w:space="0" w:color="auto"/>
            <w:left w:val="none" w:sz="0" w:space="0" w:color="auto"/>
            <w:bottom w:val="none" w:sz="0" w:space="0" w:color="auto"/>
            <w:right w:val="none" w:sz="0" w:space="0" w:color="auto"/>
          </w:divBdr>
        </w:div>
        <w:div w:id="356471406">
          <w:marLeft w:val="0"/>
          <w:marRight w:val="0"/>
          <w:marTop w:val="0"/>
          <w:marBottom w:val="0"/>
          <w:divBdr>
            <w:top w:val="none" w:sz="0" w:space="0" w:color="auto"/>
            <w:left w:val="none" w:sz="0" w:space="0" w:color="auto"/>
            <w:bottom w:val="none" w:sz="0" w:space="0" w:color="auto"/>
            <w:right w:val="none" w:sz="0" w:space="0" w:color="auto"/>
          </w:divBdr>
        </w:div>
        <w:div w:id="1805269614">
          <w:marLeft w:val="0"/>
          <w:marRight w:val="0"/>
          <w:marTop w:val="0"/>
          <w:marBottom w:val="0"/>
          <w:divBdr>
            <w:top w:val="none" w:sz="0" w:space="0" w:color="auto"/>
            <w:left w:val="none" w:sz="0" w:space="0" w:color="auto"/>
            <w:bottom w:val="none" w:sz="0" w:space="0" w:color="auto"/>
            <w:right w:val="none" w:sz="0" w:space="0" w:color="auto"/>
          </w:divBdr>
        </w:div>
        <w:div w:id="488833646">
          <w:marLeft w:val="0"/>
          <w:marRight w:val="0"/>
          <w:marTop w:val="0"/>
          <w:marBottom w:val="0"/>
          <w:divBdr>
            <w:top w:val="none" w:sz="0" w:space="0" w:color="auto"/>
            <w:left w:val="none" w:sz="0" w:space="0" w:color="auto"/>
            <w:bottom w:val="none" w:sz="0" w:space="0" w:color="auto"/>
            <w:right w:val="none" w:sz="0" w:space="0" w:color="auto"/>
          </w:divBdr>
        </w:div>
        <w:div w:id="853376326">
          <w:marLeft w:val="0"/>
          <w:marRight w:val="0"/>
          <w:marTop w:val="240"/>
          <w:marBottom w:val="240"/>
          <w:divBdr>
            <w:top w:val="none" w:sz="0" w:space="0" w:color="auto"/>
            <w:left w:val="none" w:sz="0" w:space="0" w:color="auto"/>
            <w:bottom w:val="none" w:sz="0" w:space="0" w:color="auto"/>
            <w:right w:val="none" w:sz="0" w:space="0" w:color="auto"/>
          </w:divBdr>
        </w:div>
        <w:div w:id="300116107">
          <w:marLeft w:val="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urples">
      <a:dk1>
        <a:sysClr val="windowText" lastClr="000000"/>
      </a:dk1>
      <a:lt1>
        <a:sysClr val="window" lastClr="FFFFFF"/>
      </a:lt1>
      <a:dk2>
        <a:srgbClr val="69676D"/>
      </a:dk2>
      <a:lt2>
        <a:srgbClr val="C9C2D1"/>
      </a:lt2>
      <a:accent1>
        <a:srgbClr val="291933"/>
      </a:accent1>
      <a:accent2>
        <a:srgbClr val="5D3972"/>
      </a:accent2>
      <a:accent3>
        <a:srgbClr val="9C70B7"/>
      </a:accent3>
      <a:accent4>
        <a:srgbClr val="BD9FCF"/>
      </a:accent4>
      <a:accent5>
        <a:srgbClr val="DECFE7"/>
      </a:accent5>
      <a:accent6>
        <a:srgbClr val="ECE4F1"/>
      </a:accent6>
      <a:hlink>
        <a:srgbClr val="410082"/>
      </a:hlink>
      <a:folHlink>
        <a:srgbClr val="9329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28DA9-F75E-4ED7-AF77-351CCD12D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1625</TotalTime>
  <Pages>23</Pages>
  <Words>4743</Words>
  <Characters>27036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31716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Annette Moon</dc:creator>
  <cp:lastModifiedBy>Aaron Urquhart</cp:lastModifiedBy>
  <cp:revision>429</cp:revision>
  <cp:lastPrinted>2020-03-11T08:31:00Z</cp:lastPrinted>
  <dcterms:created xsi:type="dcterms:W3CDTF">2024-03-13T07:56:00Z</dcterms:created>
  <dcterms:modified xsi:type="dcterms:W3CDTF">2024-07-24T04:21:00Z</dcterms:modified>
</cp:coreProperties>
</file>