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2578" w14:textId="52EE8A87" w:rsidR="00D30060" w:rsidRPr="00876A95" w:rsidRDefault="00D30060" w:rsidP="00C26019">
      <w:pPr>
        <w:pStyle w:val="SCSATitle1"/>
      </w:pPr>
      <w:r w:rsidRPr="00876A95">
        <w:t>S</w:t>
      </w:r>
      <w:r>
        <w:t>uggested References</w:t>
      </w:r>
    </w:p>
    <w:p w14:paraId="7DA45A23" w14:textId="77777777" w:rsidR="00D30060" w:rsidRPr="00876A95" w:rsidRDefault="00D30060" w:rsidP="00C26019">
      <w:pPr>
        <w:pStyle w:val="SCSATitle2"/>
      </w:pPr>
      <w:r>
        <w:t>Philosophy and Ethics</w:t>
      </w:r>
    </w:p>
    <w:p w14:paraId="2522DFFC" w14:textId="6E767EE2" w:rsidR="00D30060" w:rsidRPr="00876A95" w:rsidRDefault="00D30060" w:rsidP="00C26019">
      <w:pPr>
        <w:pStyle w:val="SCSATitle3"/>
      </w:pPr>
      <w:r>
        <w:t>ATAR Year 12</w:t>
      </w:r>
    </w:p>
    <w:p w14:paraId="46253FC9" w14:textId="7E0E182A" w:rsidR="00D30060" w:rsidRDefault="00D30060" w:rsidP="00C26019">
      <w:pPr>
        <w:spacing w:after="160" w:line="276" w:lineRule="auto"/>
        <w:rPr>
          <w:rFonts w:eastAsia="SimHei"/>
          <w:b/>
        </w:rPr>
      </w:pPr>
      <w:r w:rsidRPr="00D30060">
        <w:rPr>
          <w:rFonts w:ascii="Franklin Gothic Medium" w:eastAsia="MS Mincho" w:hAnsi="Franklin Gothic Medium"/>
          <w:noProof/>
          <w:color w:val="463969"/>
          <w:sz w:val="52"/>
        </w:rPr>
        <w:drawing>
          <wp:anchor distT="0" distB="0" distL="114300" distR="114300" simplePos="0" relativeHeight="251659264" behindDoc="1" locked="1" layoutInCell="1" allowOverlap="1" wp14:anchorId="69959858" wp14:editId="2385DD6D">
            <wp:simplePos x="0" y="0"/>
            <wp:positionH relativeFrom="margin">
              <wp:posOffset>-6190615</wp:posOffset>
            </wp:positionH>
            <wp:positionV relativeFrom="paragraph">
              <wp:posOffset>-2849245</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eastAsia="SimHei"/>
          <w:b/>
        </w:rPr>
        <w:br w:type="page"/>
      </w:r>
    </w:p>
    <w:p w14:paraId="27993688" w14:textId="15039985" w:rsidR="00D30060" w:rsidRPr="0066245B" w:rsidRDefault="00D30060" w:rsidP="00C26019">
      <w:pPr>
        <w:keepNext/>
        <w:spacing w:line="276" w:lineRule="auto"/>
        <w:rPr>
          <w:rFonts w:eastAsia="SimHei"/>
          <w:b/>
        </w:rPr>
      </w:pPr>
      <w:r w:rsidRPr="0066245B">
        <w:rPr>
          <w:rFonts w:eastAsia="SimHei"/>
          <w:b/>
        </w:rPr>
        <w:lastRenderedPageBreak/>
        <w:t>Acknowledgement of Country</w:t>
      </w:r>
    </w:p>
    <w:p w14:paraId="3BCDCCCF" w14:textId="77777777" w:rsidR="00D30060" w:rsidRPr="0066245B" w:rsidRDefault="00D30060" w:rsidP="00C26019">
      <w:pPr>
        <w:spacing w:after="6600" w:line="276" w:lineRule="auto"/>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BFE2B02" w14:textId="77777777" w:rsidR="00BB3919" w:rsidRPr="00B61BA9" w:rsidRDefault="00BB3919" w:rsidP="00C26019">
      <w:pPr>
        <w:spacing w:after="120" w:line="276" w:lineRule="auto"/>
        <w:jc w:val="both"/>
        <w:rPr>
          <w:b/>
          <w:sz w:val="20"/>
          <w:szCs w:val="20"/>
        </w:rPr>
      </w:pPr>
      <w:r w:rsidRPr="00B61BA9">
        <w:rPr>
          <w:b/>
          <w:sz w:val="20"/>
          <w:szCs w:val="20"/>
        </w:rPr>
        <w:t>Copyright</w:t>
      </w:r>
    </w:p>
    <w:p w14:paraId="20C4C03F" w14:textId="77777777" w:rsidR="00BB3919" w:rsidRPr="00B61BA9" w:rsidRDefault="00BB3919" w:rsidP="00C26019">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37100688" w14:textId="77777777" w:rsidR="00BB3919" w:rsidRPr="00B61BA9" w:rsidRDefault="00BB3919" w:rsidP="00C26019">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CD75A7B" w14:textId="77777777" w:rsidR="00BB3919" w:rsidRPr="00B61BA9" w:rsidRDefault="00BB3919" w:rsidP="00C26019">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CB72109" w14:textId="77777777" w:rsidR="00BB3919" w:rsidRDefault="00BB3919" w:rsidP="00C26019">
      <w:pPr>
        <w:spacing w:after="120"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9D1A9D5" w14:textId="77777777" w:rsidR="00BB3919" w:rsidRPr="00B61BA9" w:rsidRDefault="00BB3919" w:rsidP="00C26019">
      <w:pPr>
        <w:spacing w:after="120" w:line="276" w:lineRule="auto"/>
        <w:jc w:val="both"/>
        <w:rPr>
          <w:rFonts w:cstheme="minorHAnsi"/>
          <w:b/>
          <w:sz w:val="20"/>
          <w:szCs w:val="20"/>
          <w:lang w:val="en-GB"/>
        </w:rPr>
      </w:pPr>
      <w:r w:rsidRPr="00B61BA9">
        <w:rPr>
          <w:rFonts w:cstheme="minorHAnsi"/>
          <w:b/>
          <w:sz w:val="20"/>
          <w:szCs w:val="20"/>
          <w:lang w:val="en-GB"/>
        </w:rPr>
        <w:t>Disclaimer</w:t>
      </w:r>
    </w:p>
    <w:p w14:paraId="557CCBE5" w14:textId="56E6E029" w:rsidR="00385560" w:rsidRDefault="00BB3919" w:rsidP="00C26019">
      <w:pPr>
        <w:spacing w:after="120" w:line="276" w:lineRule="auto"/>
        <w:rPr>
          <w:rFonts w:cstheme="minorHAnsi"/>
          <w:sz w:val="20"/>
          <w:szCs w:val="20"/>
        </w:rPr>
        <w:sectPr w:rsidR="00385560" w:rsidSect="00BB3919">
          <w:footerReference w:type="even" r:id="rId10"/>
          <w:footerReference w:type="default" r:id="rId11"/>
          <w:headerReference w:type="first" r:id="rId12"/>
          <w:pgSz w:w="11906" w:h="16838"/>
          <w:pgMar w:top="1644" w:right="1418" w:bottom="1276" w:left="1418" w:header="680" w:footer="567"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sidR="00D30060" w:rsidRPr="00B61BA9">
        <w:rPr>
          <w:rFonts w:cstheme="minorHAnsi"/>
          <w:sz w:val="20"/>
          <w:szCs w:val="20"/>
        </w:rPr>
        <w:t>.</w:t>
      </w:r>
    </w:p>
    <w:p w14:paraId="43B21688" w14:textId="77777777" w:rsidR="00C26019" w:rsidRPr="00D81C90" w:rsidRDefault="00C26019" w:rsidP="00C26019">
      <w:pPr>
        <w:pStyle w:val="SCSAHeading1"/>
      </w:pPr>
      <w:r>
        <w:lastRenderedPageBreak/>
        <w:t>Suggested references</w:t>
      </w:r>
    </w:p>
    <w:p w14:paraId="221746CF" w14:textId="7E55AFE9" w:rsidR="00C26019" w:rsidRPr="00D81C90" w:rsidRDefault="00C26019" w:rsidP="00C26019">
      <w:pPr>
        <w:pStyle w:val="SCSAHeading1"/>
      </w:pPr>
      <w:r w:rsidRPr="00D81C90">
        <w:t>Philosophy and Ethics – ATAR Year 1</w:t>
      </w:r>
      <w:r>
        <w:t>2</w:t>
      </w:r>
    </w:p>
    <w:p w14:paraId="7AE443EF" w14:textId="3E569B97" w:rsidR="00A0475F" w:rsidRPr="008B7826" w:rsidRDefault="00A0475F" w:rsidP="00C26019">
      <w:pPr>
        <w:pStyle w:val="SCSAHeading1"/>
        <w:spacing w:after="120"/>
      </w:pPr>
      <w:r>
        <w:t>Unit 3</w:t>
      </w:r>
    </w:p>
    <w:p w14:paraId="220F251B" w14:textId="77777777" w:rsidR="00A0475F" w:rsidRPr="008B7826" w:rsidRDefault="00A0475F" w:rsidP="00C26019">
      <w:pPr>
        <w:spacing w:line="276" w:lineRule="auto"/>
        <w:rPr>
          <w:rFonts w:ascii="Calibri" w:hAnsi="Calibri"/>
          <w:b/>
          <w:bCs/>
        </w:rPr>
      </w:pPr>
      <w:r w:rsidRPr="008B7826">
        <w:rPr>
          <w:rFonts w:ascii="Calibri" w:hAnsi="Calibri"/>
          <w:b/>
          <w:bCs/>
        </w:rPr>
        <w:t>Critical reasoning</w:t>
      </w:r>
    </w:p>
    <w:p w14:paraId="3A0F4B42" w14:textId="77777777" w:rsidR="00A0475F" w:rsidRPr="008B7826" w:rsidRDefault="00A0475F" w:rsidP="00C26019">
      <w:pPr>
        <w:spacing w:line="276" w:lineRule="auto"/>
        <w:rPr>
          <w:rFonts w:ascii="Calibri" w:hAnsi="Calibri"/>
        </w:rPr>
      </w:pPr>
      <w:r w:rsidRPr="008B7826">
        <w:rPr>
          <w:rFonts w:ascii="Calibri" w:hAnsi="Calibri"/>
        </w:rPr>
        <w:t xml:space="preserve">Critical Reasoning for Beginners, </w:t>
      </w:r>
      <w:hyperlink r:id="rId13" w:history="1">
        <w:r w:rsidRPr="008B7826">
          <w:rPr>
            <w:rStyle w:val="Hyperlink"/>
          </w:rPr>
          <w:t>https://podcasts.ox.ac.uk/series/critical-reasoning-beginners</w:t>
        </w:r>
      </w:hyperlink>
      <w:r w:rsidRPr="008B7826">
        <w:rPr>
          <w:rFonts w:ascii="Calibri" w:hAnsi="Calibri"/>
        </w:rPr>
        <w:t xml:space="preserve"> </w:t>
      </w:r>
    </w:p>
    <w:p w14:paraId="77C703A2" w14:textId="77777777" w:rsidR="00A0475F" w:rsidRPr="008B7826" w:rsidRDefault="00A0475F" w:rsidP="00C26019">
      <w:pPr>
        <w:pStyle w:val="FootnoteText"/>
        <w:tabs>
          <w:tab w:val="left" w:pos="1080"/>
        </w:tabs>
        <w:spacing w:after="120" w:line="276" w:lineRule="auto"/>
        <w:rPr>
          <w:rFonts w:ascii="Calibri" w:hAnsi="Calibri"/>
          <w:bCs/>
          <w:sz w:val="22"/>
          <w:szCs w:val="22"/>
        </w:rPr>
      </w:pPr>
      <w:r w:rsidRPr="008B7826">
        <w:rPr>
          <w:rFonts w:ascii="Calibri" w:hAnsi="Calibri"/>
          <w:sz w:val="22"/>
          <w:szCs w:val="22"/>
        </w:rPr>
        <w:t>Govier, T. (2010). A Practical Study of Argument</w:t>
      </w:r>
      <w:r w:rsidRPr="008B7826">
        <w:rPr>
          <w:rFonts w:ascii="Calibri" w:hAnsi="Calibri"/>
          <w:color w:val="0070C0"/>
          <w:sz w:val="22"/>
          <w:szCs w:val="22"/>
        </w:rPr>
        <w:t xml:space="preserve">, </w:t>
      </w:r>
      <w:hyperlink r:id="rId14" w:history="1">
        <w:r w:rsidRPr="008B7826">
          <w:rPr>
            <w:rStyle w:val="Hyperlink"/>
            <w:szCs w:val="22"/>
          </w:rPr>
          <w:t>http://mba.eci.ufmg.br/sitenovo/wp-content/uploads/A-Practical-Study-of-Argument.pdf</w:t>
        </w:r>
      </w:hyperlink>
    </w:p>
    <w:p w14:paraId="28E343D5" w14:textId="77777777" w:rsidR="00A0475F" w:rsidRPr="008B7826" w:rsidRDefault="00A0475F" w:rsidP="00C26019">
      <w:pPr>
        <w:spacing w:line="276" w:lineRule="auto"/>
        <w:rPr>
          <w:rFonts w:ascii="Calibri" w:hAnsi="Calibri"/>
          <w:b/>
        </w:rPr>
      </w:pPr>
      <w:r w:rsidRPr="008B7826">
        <w:rPr>
          <w:rFonts w:ascii="Calibri" w:hAnsi="Calibri"/>
          <w:b/>
        </w:rPr>
        <w:t>Governance and justice</w:t>
      </w:r>
    </w:p>
    <w:p w14:paraId="31ADFE19" w14:textId="77777777" w:rsidR="00A0475F" w:rsidRPr="008B7826" w:rsidRDefault="00A0475F" w:rsidP="00C26019">
      <w:pPr>
        <w:spacing w:line="276" w:lineRule="auto"/>
      </w:pPr>
      <w:r w:rsidRPr="008B7826">
        <w:rPr>
          <w:rFonts w:ascii="Calibri" w:hAnsi="Calibri"/>
        </w:rPr>
        <w:t xml:space="preserve">Pufendorf’s ‘moral entities’, Stanford Encyclopedia of Philosophy, Chapter 3. </w:t>
      </w:r>
      <w:hyperlink r:id="rId15" w:anchor="Mor" w:history="1">
        <w:r w:rsidRPr="008B7826">
          <w:rPr>
            <w:rStyle w:val="Hyperlink"/>
          </w:rPr>
          <w:t>https://plato.stanford.edu/entries/pufendorf-moral/#Mor</w:t>
        </w:r>
      </w:hyperlink>
      <w:r w:rsidRPr="008B7826">
        <w:rPr>
          <w:rStyle w:val="Hyperlink"/>
        </w:rPr>
        <w:t xml:space="preserve"> </w:t>
      </w:r>
    </w:p>
    <w:p w14:paraId="7AF9D600" w14:textId="77777777" w:rsidR="00A0475F" w:rsidRPr="008B7826" w:rsidRDefault="00A0475F" w:rsidP="00C26019">
      <w:pPr>
        <w:spacing w:line="276" w:lineRule="auto"/>
        <w:rPr>
          <w:rFonts w:ascii="Calibri" w:hAnsi="Calibri"/>
          <w:color w:val="0070C0"/>
        </w:rPr>
      </w:pPr>
      <w:r w:rsidRPr="008B7826">
        <w:rPr>
          <w:rFonts w:ascii="Calibri" w:hAnsi="Calibri"/>
        </w:rPr>
        <w:t xml:space="preserve">Mill’s focus on liberty, restriction and harm, see </w:t>
      </w:r>
      <w:hyperlink r:id="rId16" w:history="1">
        <w:r w:rsidRPr="008B7826">
          <w:rPr>
            <w:rStyle w:val="Hyperlink"/>
          </w:rPr>
          <w:t>https://www.iep.utm.edu/milljs/</w:t>
        </w:r>
      </w:hyperlink>
      <w:r w:rsidRPr="008B7826">
        <w:rPr>
          <w:rStyle w:val="Hyperlink"/>
        </w:rPr>
        <w:t xml:space="preserve"> </w:t>
      </w:r>
    </w:p>
    <w:p w14:paraId="5D93C4CB" w14:textId="77777777" w:rsidR="00A0475F" w:rsidRPr="008B7826" w:rsidRDefault="00A0475F" w:rsidP="00C26019">
      <w:pPr>
        <w:spacing w:line="276" w:lineRule="auto"/>
        <w:rPr>
          <w:rFonts w:ascii="Calibri" w:hAnsi="Calibri"/>
        </w:rPr>
      </w:pPr>
      <w:r w:rsidRPr="008B7826">
        <w:rPr>
          <w:rFonts w:ascii="Calibri" w:hAnsi="Calibri"/>
        </w:rPr>
        <w:t xml:space="preserve">Libertarianism and liberalism, see </w:t>
      </w:r>
      <w:hyperlink r:id="rId17" w:history="1">
        <w:r w:rsidRPr="008B7826">
          <w:rPr>
            <w:rStyle w:val="Hyperlink"/>
          </w:rPr>
          <w:t>https://www.iep.utm.edu/libertar/</w:t>
        </w:r>
      </w:hyperlink>
      <w:r w:rsidRPr="008B7826">
        <w:rPr>
          <w:rStyle w:val="Hyperlink"/>
        </w:rPr>
        <w:t xml:space="preserve"> and </w:t>
      </w:r>
      <w:hyperlink r:id="rId18" w:history="1">
        <w:r w:rsidRPr="008B7826">
          <w:rPr>
            <w:rStyle w:val="Hyperlink"/>
          </w:rPr>
          <w:t>https://plato.stanford.edu/entries/liberalism/</w:t>
        </w:r>
      </w:hyperlink>
      <w:r w:rsidRPr="008B7826">
        <w:rPr>
          <w:rStyle w:val="Hyperlink"/>
        </w:rPr>
        <w:t xml:space="preserve"> </w:t>
      </w:r>
    </w:p>
    <w:p w14:paraId="08F19743" w14:textId="77777777" w:rsidR="00A0475F" w:rsidRPr="008B7826" w:rsidRDefault="00A0475F" w:rsidP="00C26019">
      <w:pPr>
        <w:spacing w:line="276" w:lineRule="auto"/>
        <w:rPr>
          <w:rFonts w:ascii="Calibri" w:hAnsi="Calibri"/>
        </w:rPr>
      </w:pPr>
      <w:r w:rsidRPr="008B7826">
        <w:rPr>
          <w:rFonts w:ascii="Calibri" w:hAnsi="Calibri"/>
        </w:rPr>
        <w:t xml:space="preserve">Republicanism, see American Enlightenment Thought, 2. Key Ideas, </w:t>
      </w:r>
      <w:hyperlink r:id="rId19" w:anchor="H2" w:history="1">
        <w:r w:rsidRPr="008B7826">
          <w:rPr>
            <w:rStyle w:val="Hyperlink"/>
          </w:rPr>
          <w:t>https://www.iep.utm.edu/amer-enl/#H2</w:t>
        </w:r>
      </w:hyperlink>
      <w:r w:rsidRPr="008B7826">
        <w:rPr>
          <w:rStyle w:val="Hyperlink"/>
        </w:rPr>
        <w:t xml:space="preserve"> </w:t>
      </w:r>
    </w:p>
    <w:p w14:paraId="37448DF4" w14:textId="77777777" w:rsidR="00A0475F" w:rsidRPr="008B7826" w:rsidRDefault="00A0475F" w:rsidP="00C26019">
      <w:pPr>
        <w:spacing w:after="120" w:line="276" w:lineRule="auto"/>
        <w:rPr>
          <w:rFonts w:ascii="Calibri" w:hAnsi="Calibri"/>
        </w:rPr>
      </w:pPr>
      <w:r w:rsidRPr="008B7826">
        <w:rPr>
          <w:rFonts w:ascii="Calibri" w:hAnsi="Calibri"/>
        </w:rPr>
        <w:t>Social contract theory,</w:t>
      </w:r>
      <w:r w:rsidRPr="008B7826">
        <w:rPr>
          <w:rFonts w:ascii="Calibri" w:hAnsi="Calibri"/>
          <w:color w:val="0070C0"/>
        </w:rPr>
        <w:t xml:space="preserve"> </w:t>
      </w:r>
      <w:hyperlink r:id="rId20" w:history="1">
        <w:r w:rsidRPr="008B7826">
          <w:rPr>
            <w:rStyle w:val="Hyperlink"/>
          </w:rPr>
          <w:t>https://iep.utm.edu/soc-cont/</w:t>
        </w:r>
      </w:hyperlink>
    </w:p>
    <w:p w14:paraId="5C068E59" w14:textId="77777777" w:rsidR="00A0475F" w:rsidRPr="008B7826" w:rsidRDefault="00A0475F" w:rsidP="00C26019">
      <w:pPr>
        <w:spacing w:line="276" w:lineRule="auto"/>
        <w:rPr>
          <w:rFonts w:ascii="Calibri" w:hAnsi="Calibri"/>
          <w:b/>
        </w:rPr>
      </w:pPr>
      <w:r w:rsidRPr="008B7826">
        <w:rPr>
          <w:rFonts w:ascii="Calibri" w:hAnsi="Calibri"/>
          <w:b/>
        </w:rPr>
        <w:t>Society and justice</w:t>
      </w:r>
    </w:p>
    <w:p w14:paraId="028FDBD4" w14:textId="77777777" w:rsidR="00A0475F" w:rsidRPr="008B7826" w:rsidRDefault="00A0475F" w:rsidP="00C26019">
      <w:pPr>
        <w:spacing w:line="276" w:lineRule="auto"/>
        <w:rPr>
          <w:rFonts w:ascii="Calibri" w:hAnsi="Calibri"/>
        </w:rPr>
      </w:pPr>
      <w:r w:rsidRPr="008B7826">
        <w:rPr>
          <w:rFonts w:ascii="Calibri" w:hAnsi="Calibri"/>
        </w:rPr>
        <w:t xml:space="preserve">Aristotle’s Politics, </w:t>
      </w:r>
      <w:hyperlink r:id="rId21" w:history="1">
        <w:r w:rsidRPr="008B7826">
          <w:rPr>
            <w:rStyle w:val="Hyperlink"/>
          </w:rPr>
          <w:t>https://iep.utm.edu/aristotle-politics/</w:t>
        </w:r>
      </w:hyperlink>
    </w:p>
    <w:p w14:paraId="63F11247" w14:textId="77777777" w:rsidR="00A0475F" w:rsidRPr="008B7826" w:rsidRDefault="00A0475F" w:rsidP="00C26019">
      <w:pPr>
        <w:spacing w:line="276" w:lineRule="auto"/>
      </w:pPr>
      <w:r w:rsidRPr="008B7826">
        <w:rPr>
          <w:rFonts w:ascii="Calibri" w:hAnsi="Calibri"/>
        </w:rPr>
        <w:t>Hobbes’ 3. Philosophy of Human Nature,</w:t>
      </w:r>
      <w:r w:rsidRPr="008B7826">
        <w:rPr>
          <w:rStyle w:val="Hyperlink"/>
        </w:rPr>
        <w:t xml:space="preserve"> </w:t>
      </w:r>
      <w:hyperlink r:id="rId22" w:anchor="H3" w:history="1">
        <w:r w:rsidRPr="008B7826">
          <w:rPr>
            <w:rStyle w:val="Hyperlink"/>
          </w:rPr>
          <w:t>https://iep.utm.edu/hobmeth/#H3</w:t>
        </w:r>
      </w:hyperlink>
    </w:p>
    <w:p w14:paraId="32572BD3" w14:textId="2DBAD750" w:rsidR="00A0475F" w:rsidRPr="00FD12DC" w:rsidRDefault="00A0475F" w:rsidP="00C26019">
      <w:pPr>
        <w:spacing w:line="276" w:lineRule="auto"/>
        <w:rPr>
          <w:lang w:val="it-IT"/>
        </w:rPr>
      </w:pPr>
      <w:r w:rsidRPr="008B7826">
        <w:rPr>
          <w:rFonts w:ascii="Calibri" w:hAnsi="Calibri"/>
          <w:lang w:val="it-IT"/>
        </w:rPr>
        <w:t xml:space="preserve">Utopianism, </w:t>
      </w:r>
      <w:r w:rsidR="00A0368E">
        <w:fldChar w:fldCharType="begin"/>
      </w:r>
      <w:r w:rsidR="00A0368E" w:rsidRPr="00A0368E">
        <w:rPr>
          <w:lang w:val="it-IT"/>
        </w:rPr>
        <w:instrText>HYPERLINK "https://www.rep.routledge.com/articles/thematic/utopianism/v-1"</w:instrText>
      </w:r>
      <w:r w:rsidR="00A0368E">
        <w:fldChar w:fldCharType="separate"/>
      </w:r>
      <w:r w:rsidR="00A0368E" w:rsidRPr="00FD12DC">
        <w:rPr>
          <w:rStyle w:val="Hyperlink"/>
          <w:lang w:val="it-IT"/>
        </w:rPr>
        <w:t>https://www.rep.routledge.com/articles/thematic/utopianism/v-1</w:t>
      </w:r>
      <w:r w:rsidR="00A0368E">
        <w:rPr>
          <w:rStyle w:val="Hyperlink"/>
          <w:lang w:val="it-IT"/>
        </w:rPr>
        <w:fldChar w:fldCharType="end"/>
      </w:r>
    </w:p>
    <w:p w14:paraId="55391C10" w14:textId="77777777" w:rsidR="00A0475F" w:rsidRPr="008B7826" w:rsidRDefault="00A0475F" w:rsidP="00C26019">
      <w:pPr>
        <w:spacing w:after="120" w:line="276" w:lineRule="auto"/>
      </w:pPr>
      <w:r w:rsidRPr="008B7826">
        <w:rPr>
          <w:rFonts w:ascii="Calibri" w:hAnsi="Calibri"/>
        </w:rPr>
        <w:t xml:space="preserve">Rawls’ A Theory of Justice, </w:t>
      </w:r>
      <w:hyperlink r:id="rId23" w:anchor="H2" w:history="1">
        <w:r w:rsidRPr="008B7826">
          <w:rPr>
            <w:rStyle w:val="Hyperlink"/>
          </w:rPr>
          <w:t>https://iep.utm.edu/rawls/#H2</w:t>
        </w:r>
      </w:hyperlink>
    </w:p>
    <w:p w14:paraId="0AF6668F" w14:textId="77777777" w:rsidR="00A0475F" w:rsidRPr="008B7826" w:rsidRDefault="00A0475F" w:rsidP="00C26019">
      <w:pPr>
        <w:spacing w:line="276" w:lineRule="auto"/>
        <w:rPr>
          <w:rFonts w:ascii="Calibri" w:hAnsi="Calibri"/>
          <w:b/>
        </w:rPr>
      </w:pPr>
      <w:r w:rsidRPr="008B7826">
        <w:rPr>
          <w:rFonts w:ascii="Calibri" w:hAnsi="Calibri"/>
          <w:b/>
        </w:rPr>
        <w:t>Ethical obligations</w:t>
      </w:r>
    </w:p>
    <w:p w14:paraId="29C94023" w14:textId="77777777" w:rsidR="00A0475F" w:rsidRPr="008B7826" w:rsidRDefault="00A0475F" w:rsidP="00C26019">
      <w:pPr>
        <w:spacing w:line="276" w:lineRule="auto"/>
        <w:rPr>
          <w:rFonts w:ascii="Calibri" w:hAnsi="Calibri"/>
        </w:rPr>
      </w:pPr>
      <w:r w:rsidRPr="008B7826">
        <w:rPr>
          <w:rFonts w:ascii="Calibri" w:hAnsi="Calibri"/>
        </w:rPr>
        <w:t>Modern Morality and Ancient Ethics,</w:t>
      </w:r>
      <w:r w:rsidRPr="008B7826">
        <w:rPr>
          <w:rFonts w:ascii="Calibri" w:hAnsi="Calibri"/>
          <w:color w:val="0070C0"/>
        </w:rPr>
        <w:t xml:space="preserve"> </w:t>
      </w:r>
      <w:hyperlink r:id="rId24" w:history="1">
        <w:r w:rsidRPr="008B7826">
          <w:rPr>
            <w:rStyle w:val="Hyperlink"/>
          </w:rPr>
          <w:t>https://iep.utm.edu/modern-morality-ancient-ethics/</w:t>
        </w:r>
      </w:hyperlink>
    </w:p>
    <w:p w14:paraId="28AE3D6E" w14:textId="77777777" w:rsidR="00A0475F" w:rsidRPr="008B7826" w:rsidRDefault="00A0475F" w:rsidP="00C26019">
      <w:pPr>
        <w:spacing w:line="276" w:lineRule="auto"/>
        <w:rPr>
          <w:rFonts w:ascii="Calibri" w:hAnsi="Calibri"/>
        </w:rPr>
      </w:pPr>
      <w:r w:rsidRPr="008B7826">
        <w:rPr>
          <w:rFonts w:ascii="Calibri" w:hAnsi="Calibri"/>
        </w:rPr>
        <w:t xml:space="preserve">Intrinsic and extrinsic value, </w:t>
      </w:r>
      <w:hyperlink r:id="rId25" w:history="1">
        <w:r w:rsidRPr="008B7826">
          <w:rPr>
            <w:rStyle w:val="Hyperlink"/>
          </w:rPr>
          <w:t>https://plato.stanford.edu/entries/value-intrinsic-extrinsic/</w:t>
        </w:r>
      </w:hyperlink>
    </w:p>
    <w:p w14:paraId="3F778013" w14:textId="1C7D9DFE" w:rsidR="00A0475F" w:rsidRPr="008B7826" w:rsidRDefault="00A0475F" w:rsidP="00C26019">
      <w:pPr>
        <w:spacing w:line="276" w:lineRule="auto"/>
      </w:pPr>
      <w:r w:rsidRPr="008B7826">
        <w:rPr>
          <w:rFonts w:ascii="Calibri" w:hAnsi="Calibri"/>
        </w:rPr>
        <w:t xml:space="preserve">Crash Course Philosophy </w:t>
      </w:r>
      <w:r w:rsidR="004C0CE9">
        <w:rPr>
          <w:rFonts w:ascii="Calibri" w:hAnsi="Calibri"/>
        </w:rPr>
        <w:t>–</w:t>
      </w:r>
      <w:r w:rsidRPr="008B7826">
        <w:rPr>
          <w:rFonts w:ascii="Calibri" w:hAnsi="Calibri"/>
        </w:rPr>
        <w:t xml:space="preserve"> Utilitarianism, </w:t>
      </w:r>
      <w:hyperlink r:id="rId26" w:history="1">
        <w:r w:rsidRPr="008B7826">
          <w:rPr>
            <w:rStyle w:val="Hyperlink"/>
          </w:rPr>
          <w:t>https://www.youtube.com/watch?v=-a739VjqdSI</w:t>
        </w:r>
      </w:hyperlink>
    </w:p>
    <w:p w14:paraId="66792DF2" w14:textId="77777777" w:rsidR="00A0475F" w:rsidRPr="008B7826" w:rsidRDefault="00A0475F" w:rsidP="00C26019">
      <w:pPr>
        <w:spacing w:line="276" w:lineRule="auto"/>
      </w:pPr>
      <w:r w:rsidRPr="008B7826">
        <w:rPr>
          <w:rFonts w:ascii="Calibri" w:hAnsi="Calibri"/>
        </w:rPr>
        <w:t xml:space="preserve">Crash Course Philosophy – Deontology, </w:t>
      </w:r>
      <w:hyperlink r:id="rId27" w:history="1">
        <w:r w:rsidRPr="008B7826">
          <w:rPr>
            <w:rStyle w:val="Hyperlink"/>
          </w:rPr>
          <w:t>https://www.youtube.com/watch?v=8bIys6JoEDw</w:t>
        </w:r>
      </w:hyperlink>
    </w:p>
    <w:p w14:paraId="51E47CF9" w14:textId="77777777" w:rsidR="00A0475F" w:rsidRPr="008B7826" w:rsidRDefault="00A0475F" w:rsidP="00C26019">
      <w:pPr>
        <w:spacing w:line="276" w:lineRule="auto"/>
        <w:rPr>
          <w:rStyle w:val="Hyperlink"/>
        </w:rPr>
      </w:pPr>
      <w:r w:rsidRPr="008B7826">
        <w:rPr>
          <w:rFonts w:ascii="Calibri" w:hAnsi="Calibri"/>
        </w:rPr>
        <w:t xml:space="preserve">Crash Course Philosophy – Virtue Theory, </w:t>
      </w:r>
      <w:hyperlink r:id="rId28" w:history="1">
        <w:r w:rsidRPr="008B7826">
          <w:rPr>
            <w:rStyle w:val="Hyperlink"/>
          </w:rPr>
          <w:t>https://www.youtube.com/watch?v=PrvtOWEXDIQ</w:t>
        </w:r>
      </w:hyperlink>
    </w:p>
    <w:p w14:paraId="459B310D" w14:textId="77777777" w:rsidR="00A0475F" w:rsidRPr="008B7826" w:rsidRDefault="00A0475F" w:rsidP="00C26019">
      <w:pPr>
        <w:spacing w:line="276" w:lineRule="auto"/>
        <w:rPr>
          <w:rStyle w:val="Hyperlink"/>
        </w:rPr>
      </w:pPr>
      <w:r w:rsidRPr="008B7826">
        <w:rPr>
          <w:rFonts w:ascii="Calibri" w:hAnsi="Calibri"/>
        </w:rPr>
        <w:t xml:space="preserve">Crash Course Philosophy – Family Obligations, </w:t>
      </w:r>
      <w:hyperlink r:id="rId29" w:history="1">
        <w:r w:rsidRPr="008B7826">
          <w:rPr>
            <w:rStyle w:val="Hyperlink"/>
          </w:rPr>
          <w:t>https://www.youtube.com/watch?v=p7cOwQQDI7o</w:t>
        </w:r>
      </w:hyperlink>
    </w:p>
    <w:p w14:paraId="6DB59C55" w14:textId="77777777" w:rsidR="00A0475F" w:rsidRPr="008B7826" w:rsidRDefault="00A0475F" w:rsidP="00C26019">
      <w:pPr>
        <w:spacing w:line="276" w:lineRule="auto"/>
        <w:rPr>
          <w:rFonts w:ascii="Calibri" w:hAnsi="Calibri"/>
        </w:rPr>
      </w:pPr>
      <w:r w:rsidRPr="008B7826">
        <w:rPr>
          <w:rFonts w:ascii="Calibri" w:hAnsi="Calibri"/>
        </w:rPr>
        <w:t xml:space="preserve">Crash Course Philosophy – Non-Human Animals, </w:t>
      </w:r>
      <w:hyperlink r:id="rId30" w:history="1">
        <w:r w:rsidRPr="008B7826">
          <w:rPr>
            <w:rStyle w:val="Hyperlink"/>
          </w:rPr>
          <w:t>https://www.youtube.com/watch?v=y3-BX-jN_Ac</w:t>
        </w:r>
      </w:hyperlink>
    </w:p>
    <w:p w14:paraId="6B3B5632" w14:textId="77777777" w:rsidR="00A0475F" w:rsidRPr="008B7826" w:rsidRDefault="00A0475F" w:rsidP="00C26019">
      <w:pPr>
        <w:spacing w:line="276" w:lineRule="auto"/>
        <w:rPr>
          <w:rFonts w:ascii="Calibri" w:hAnsi="Calibri"/>
        </w:rPr>
      </w:pPr>
      <w:r w:rsidRPr="008B7826">
        <w:rPr>
          <w:rFonts w:ascii="Calibri" w:hAnsi="Calibri"/>
        </w:rPr>
        <w:t xml:space="preserve">Environmental Ethics, </w:t>
      </w:r>
      <w:hyperlink r:id="rId31" w:history="1">
        <w:r w:rsidRPr="008B7826">
          <w:rPr>
            <w:rStyle w:val="Hyperlink"/>
          </w:rPr>
          <w:t>https://iep.utm.edu/envi-eth/</w:t>
        </w:r>
      </w:hyperlink>
    </w:p>
    <w:p w14:paraId="5E66BCF7" w14:textId="77777777" w:rsidR="00A0475F" w:rsidRPr="008B7826" w:rsidRDefault="00A0475F" w:rsidP="00C26019">
      <w:pPr>
        <w:spacing w:after="120" w:line="276" w:lineRule="auto"/>
        <w:rPr>
          <w:rFonts w:ascii="Calibri" w:hAnsi="Calibri"/>
        </w:rPr>
      </w:pPr>
      <w:r w:rsidRPr="008B7826">
        <w:rPr>
          <w:rFonts w:ascii="Calibri" w:hAnsi="Calibri"/>
        </w:rPr>
        <w:t xml:space="preserve">Moral Relativism, </w:t>
      </w:r>
      <w:hyperlink r:id="rId32" w:history="1">
        <w:r w:rsidRPr="008B7826">
          <w:rPr>
            <w:rStyle w:val="Hyperlink"/>
          </w:rPr>
          <w:t>https://iep.utm.edu/moral-re/</w:t>
        </w:r>
      </w:hyperlink>
    </w:p>
    <w:p w14:paraId="266C32DD" w14:textId="77777777" w:rsidR="00A0475F" w:rsidRPr="008B7826" w:rsidRDefault="00A0475F" w:rsidP="00C26019">
      <w:pPr>
        <w:spacing w:line="276" w:lineRule="auto"/>
        <w:rPr>
          <w:rFonts w:ascii="Calibri" w:hAnsi="Calibri"/>
          <w:b/>
        </w:rPr>
      </w:pPr>
      <w:r w:rsidRPr="008B7826">
        <w:rPr>
          <w:rFonts w:ascii="Calibri" w:hAnsi="Calibri"/>
          <w:b/>
        </w:rPr>
        <w:t>Philosophy of Science</w:t>
      </w:r>
    </w:p>
    <w:p w14:paraId="1FE807AD" w14:textId="77777777" w:rsidR="00A0475F" w:rsidRPr="008B7826" w:rsidRDefault="00A0475F" w:rsidP="00C26019">
      <w:pPr>
        <w:spacing w:line="276" w:lineRule="auto"/>
        <w:rPr>
          <w:rFonts w:ascii="Calibri" w:hAnsi="Calibri"/>
        </w:rPr>
      </w:pPr>
      <w:r w:rsidRPr="008B7826">
        <w:rPr>
          <w:rFonts w:ascii="Calibri" w:hAnsi="Calibri"/>
        </w:rPr>
        <w:t xml:space="preserve">Epistemology, </w:t>
      </w:r>
      <w:hyperlink r:id="rId33" w:history="1">
        <w:r w:rsidRPr="008B7826">
          <w:rPr>
            <w:rStyle w:val="Hyperlink"/>
          </w:rPr>
          <w:t>https://www.iep.utm.edu/epistemo/</w:t>
        </w:r>
      </w:hyperlink>
    </w:p>
    <w:p w14:paraId="237B44F3" w14:textId="77777777" w:rsidR="00A0475F" w:rsidRPr="008B7826" w:rsidRDefault="00A0475F" w:rsidP="00C26019">
      <w:pPr>
        <w:spacing w:line="276" w:lineRule="auto"/>
        <w:rPr>
          <w:rFonts w:ascii="Calibri" w:hAnsi="Calibri"/>
        </w:rPr>
      </w:pPr>
      <w:r w:rsidRPr="008B7826">
        <w:rPr>
          <w:rFonts w:ascii="Calibri" w:hAnsi="Calibri"/>
        </w:rPr>
        <w:t xml:space="preserve">Karl Popper, Philosophy of Science, 2. Falsification and the Criterion of Demarcation, </w:t>
      </w:r>
      <w:hyperlink r:id="rId34" w:anchor="H2" w:history="1">
        <w:r w:rsidRPr="008B7826">
          <w:rPr>
            <w:rStyle w:val="Hyperlink"/>
          </w:rPr>
          <w:t>https://www.iep.utm.edu/pop-sci/#H2</w:t>
        </w:r>
      </w:hyperlink>
    </w:p>
    <w:p w14:paraId="4B10F498" w14:textId="77777777" w:rsidR="00A0475F" w:rsidRPr="008B7826" w:rsidRDefault="00A0475F" w:rsidP="00C26019">
      <w:pPr>
        <w:spacing w:line="276" w:lineRule="auto"/>
      </w:pPr>
      <w:r w:rsidRPr="008B7826">
        <w:rPr>
          <w:rFonts w:ascii="Calibri" w:hAnsi="Calibri"/>
        </w:rPr>
        <w:t xml:space="preserve">Truth, 3. Correspondence Theory, 5. Coherence Theories, and Pragmatic Theories, </w:t>
      </w:r>
      <w:hyperlink r:id="rId35" w:history="1">
        <w:r w:rsidRPr="008B7826">
          <w:rPr>
            <w:rStyle w:val="Hyperlink"/>
          </w:rPr>
          <w:t>https://www.iep.utm.edu/truth/</w:t>
        </w:r>
      </w:hyperlink>
      <w:r w:rsidRPr="008B7826">
        <w:rPr>
          <w:rStyle w:val="Hyperlink"/>
          <w:rFonts w:ascii="Calibri" w:hAnsi="Calibri"/>
          <w:color w:val="0070C0"/>
        </w:rPr>
        <w:t xml:space="preserve"> </w:t>
      </w:r>
    </w:p>
    <w:p w14:paraId="64844EA6" w14:textId="77777777" w:rsidR="00A0475F" w:rsidRPr="008B7826" w:rsidRDefault="00A0475F" w:rsidP="00C26019">
      <w:pPr>
        <w:spacing w:line="276" w:lineRule="auto"/>
        <w:rPr>
          <w:rFonts w:ascii="Calibri" w:hAnsi="Calibri"/>
        </w:rPr>
      </w:pPr>
      <w:r w:rsidRPr="008B7826">
        <w:rPr>
          <w:rFonts w:ascii="Calibri" w:hAnsi="Calibri"/>
        </w:rPr>
        <w:t xml:space="preserve">What is Phenomenology? </w:t>
      </w:r>
      <w:hyperlink r:id="rId36" w:history="1">
        <w:r w:rsidRPr="008B7826">
          <w:rPr>
            <w:rStyle w:val="Hyperlink"/>
          </w:rPr>
          <w:t>https://warwick.ac.uk/fac/soc/ces/research/current/socialtheory/maps/phenomenology/</w:t>
        </w:r>
      </w:hyperlink>
    </w:p>
    <w:p w14:paraId="4E8B6100" w14:textId="23318AB8" w:rsidR="00971076" w:rsidRPr="009452FE" w:rsidRDefault="00A0475F" w:rsidP="00C26019">
      <w:pPr>
        <w:spacing w:line="276" w:lineRule="auto"/>
      </w:pPr>
      <w:r w:rsidRPr="008B7826">
        <w:rPr>
          <w:rFonts w:ascii="Calibri" w:hAnsi="Calibri"/>
        </w:rPr>
        <w:t xml:space="preserve">Crash Course Philosophy – Karl Popper, Science and Pseudo-Science, </w:t>
      </w:r>
      <w:hyperlink r:id="rId37" w:history="1">
        <w:r w:rsidRPr="008B7826">
          <w:rPr>
            <w:rStyle w:val="Hyperlink"/>
          </w:rPr>
          <w:t>https://www.youtube.com/watch?v=-X8Xfl0JdTQ</w:t>
        </w:r>
      </w:hyperlink>
      <w:r w:rsidR="00971076">
        <w:rPr>
          <w:rStyle w:val="Hyperlink"/>
        </w:rPr>
        <w:br w:type="page"/>
      </w:r>
    </w:p>
    <w:p w14:paraId="10D013AC" w14:textId="77777777" w:rsidR="00C26019" w:rsidRPr="00D81C90" w:rsidRDefault="00C26019" w:rsidP="00C26019">
      <w:pPr>
        <w:pStyle w:val="SCSAHeading1"/>
      </w:pPr>
      <w:r>
        <w:lastRenderedPageBreak/>
        <w:t>Suggested references</w:t>
      </w:r>
    </w:p>
    <w:p w14:paraId="198F6E60" w14:textId="1D21E550" w:rsidR="00C26019" w:rsidRPr="00D81C90" w:rsidRDefault="00C26019" w:rsidP="00C26019">
      <w:pPr>
        <w:pStyle w:val="SCSAHeading1"/>
      </w:pPr>
      <w:r w:rsidRPr="00D81C90">
        <w:t>Philosophy and Ethics – ATAR Year 1</w:t>
      </w:r>
      <w:r>
        <w:t>2</w:t>
      </w:r>
    </w:p>
    <w:p w14:paraId="629F42B8" w14:textId="10A66A37" w:rsidR="00A0475F" w:rsidRPr="00876A95" w:rsidRDefault="00A0475F" w:rsidP="00C26019">
      <w:pPr>
        <w:pStyle w:val="SCSAHeading1"/>
        <w:spacing w:after="120"/>
        <w:rPr>
          <w:lang w:val="en-GB" w:eastAsia="ja-JP"/>
        </w:rPr>
      </w:pPr>
      <w:r>
        <w:rPr>
          <w:lang w:val="en-GB" w:eastAsia="ja-JP"/>
        </w:rPr>
        <w:t>Unit 4</w:t>
      </w:r>
    </w:p>
    <w:p w14:paraId="12CF6796" w14:textId="77777777" w:rsidR="00A0475F" w:rsidRPr="00BC17BD" w:rsidRDefault="00A0475F" w:rsidP="00C26019">
      <w:pPr>
        <w:spacing w:line="276" w:lineRule="auto"/>
        <w:rPr>
          <w:rFonts w:ascii="Calibri" w:hAnsi="Calibri"/>
          <w:b/>
          <w:bCs/>
        </w:rPr>
      </w:pPr>
      <w:r w:rsidRPr="00BC17BD">
        <w:rPr>
          <w:rFonts w:ascii="Calibri" w:hAnsi="Calibri"/>
          <w:b/>
          <w:bCs/>
        </w:rPr>
        <w:t>Critical reasoning</w:t>
      </w:r>
    </w:p>
    <w:p w14:paraId="39C597B2" w14:textId="77777777" w:rsidR="00A0475F" w:rsidRPr="00B55F0C" w:rsidRDefault="00A0475F" w:rsidP="00C26019">
      <w:pPr>
        <w:spacing w:line="276" w:lineRule="auto"/>
        <w:rPr>
          <w:rStyle w:val="Hyperlink"/>
        </w:rPr>
      </w:pPr>
      <w:r w:rsidRPr="00BC17BD">
        <w:rPr>
          <w:rFonts w:ascii="Calibri" w:hAnsi="Calibri"/>
        </w:rPr>
        <w:t xml:space="preserve">Critical Reasoning for Beginners, </w:t>
      </w:r>
      <w:hyperlink r:id="rId38" w:history="1">
        <w:r w:rsidRPr="00B55F0C">
          <w:rPr>
            <w:rStyle w:val="Hyperlink"/>
          </w:rPr>
          <w:t>https://podcasts.ox.ac.uk/series/critical-reasoning-beginners</w:t>
        </w:r>
      </w:hyperlink>
      <w:r w:rsidRPr="00B55F0C">
        <w:rPr>
          <w:rStyle w:val="Hyperlink"/>
        </w:rPr>
        <w:t xml:space="preserve"> </w:t>
      </w:r>
    </w:p>
    <w:p w14:paraId="6C5955F6" w14:textId="77777777" w:rsidR="00A0475F" w:rsidRPr="00C80C2D" w:rsidRDefault="00A0475F" w:rsidP="00C26019">
      <w:pPr>
        <w:pStyle w:val="FootnoteText"/>
        <w:tabs>
          <w:tab w:val="left" w:pos="1080"/>
        </w:tabs>
        <w:spacing w:after="120" w:line="276" w:lineRule="auto"/>
        <w:rPr>
          <w:rStyle w:val="FollowedHyperlink"/>
        </w:rPr>
      </w:pPr>
      <w:r w:rsidRPr="00BC17BD">
        <w:rPr>
          <w:rFonts w:ascii="Calibri" w:hAnsi="Calibri"/>
          <w:sz w:val="22"/>
          <w:szCs w:val="22"/>
        </w:rPr>
        <w:t>Govier, T. (2010). A Practical Study of Argument</w:t>
      </w:r>
      <w:r w:rsidRPr="00C80C2D">
        <w:t xml:space="preserve">, </w:t>
      </w:r>
      <w:hyperlink r:id="rId39" w:history="1">
        <w:r w:rsidRPr="00C80C2D">
          <w:rPr>
            <w:rStyle w:val="Hyperlink"/>
            <w:szCs w:val="22"/>
          </w:rPr>
          <w:t>http://mba.eci.ufmg.br/sitenovo/wp-content/uploads/A-Practical-Study-of-Argument.pdf</w:t>
        </w:r>
      </w:hyperlink>
    </w:p>
    <w:p w14:paraId="3A43B774" w14:textId="77777777" w:rsidR="00A0475F" w:rsidRPr="00BC17BD" w:rsidRDefault="00A0475F" w:rsidP="00C26019">
      <w:pPr>
        <w:spacing w:line="276" w:lineRule="auto"/>
        <w:rPr>
          <w:rFonts w:ascii="Calibri" w:hAnsi="Calibri"/>
          <w:b/>
        </w:rPr>
      </w:pPr>
      <w:r w:rsidRPr="00BC17BD">
        <w:rPr>
          <w:rFonts w:ascii="Calibri" w:hAnsi="Calibri"/>
          <w:b/>
        </w:rPr>
        <w:t>Philosophy of religion</w:t>
      </w:r>
    </w:p>
    <w:p w14:paraId="52E1A4FF" w14:textId="77777777" w:rsidR="00A0475F" w:rsidRPr="00BC17BD" w:rsidRDefault="00A0475F" w:rsidP="00C26019">
      <w:pPr>
        <w:spacing w:line="276" w:lineRule="auto"/>
        <w:rPr>
          <w:rFonts w:ascii="Calibri" w:hAnsi="Calibri"/>
        </w:rPr>
      </w:pPr>
      <w:r w:rsidRPr="00BC17BD">
        <w:rPr>
          <w:rFonts w:ascii="Calibri" w:hAnsi="Calibri"/>
        </w:rPr>
        <w:t xml:space="preserve">Philosophy of Religion, </w:t>
      </w:r>
      <w:hyperlink r:id="rId40" w:history="1">
        <w:r w:rsidRPr="00B55F0C">
          <w:rPr>
            <w:rStyle w:val="Hyperlink"/>
          </w:rPr>
          <w:t>https://www.iep.utm.edu/religion/</w:t>
        </w:r>
      </w:hyperlink>
    </w:p>
    <w:p w14:paraId="3583ABE5" w14:textId="77777777" w:rsidR="00A0475F" w:rsidRPr="00BC17BD" w:rsidRDefault="00A0475F" w:rsidP="00C26019">
      <w:pPr>
        <w:spacing w:line="276" w:lineRule="auto"/>
        <w:rPr>
          <w:rFonts w:ascii="Calibri" w:hAnsi="Calibri"/>
        </w:rPr>
      </w:pPr>
      <w:r w:rsidRPr="00BC17BD">
        <w:rPr>
          <w:rFonts w:ascii="Calibri" w:hAnsi="Calibri"/>
        </w:rPr>
        <w:t xml:space="preserve">An Overview of New Atheism, </w:t>
      </w:r>
      <w:hyperlink r:id="rId41" w:history="1">
        <w:r w:rsidRPr="00B55F0C">
          <w:rPr>
            <w:rStyle w:val="Hyperlink"/>
          </w:rPr>
          <w:t>https://www.iep.utm.edu/n-atheis/</w:t>
        </w:r>
      </w:hyperlink>
      <w:r w:rsidRPr="00BC17BD">
        <w:rPr>
          <w:rFonts w:ascii="Calibri" w:hAnsi="Calibri"/>
          <w:color w:val="0070C0"/>
        </w:rPr>
        <w:t xml:space="preserve"> </w:t>
      </w:r>
    </w:p>
    <w:p w14:paraId="17664131" w14:textId="77777777" w:rsidR="00A0475F" w:rsidRPr="00B55F0C" w:rsidRDefault="00A0475F" w:rsidP="00C26019">
      <w:pPr>
        <w:spacing w:line="276" w:lineRule="auto"/>
      </w:pPr>
      <w:r w:rsidRPr="00BC17BD">
        <w:rPr>
          <w:rFonts w:ascii="Calibri" w:hAnsi="Calibri"/>
        </w:rPr>
        <w:t xml:space="preserve">Crash Course Philosophy - Anselm and the Argument for God, </w:t>
      </w:r>
      <w:hyperlink r:id="rId42" w:history="1">
        <w:r w:rsidRPr="00B55F0C">
          <w:rPr>
            <w:rStyle w:val="Hyperlink"/>
          </w:rPr>
          <w:t>https://www.youtube.com/watch?v=FmTsS5xFA6k&amp;list=PLUHoo4L8qXthO958RfdrAL8XAHvk5xuu9&amp;index=9</w:t>
        </w:r>
      </w:hyperlink>
    </w:p>
    <w:p w14:paraId="48DFB5D7" w14:textId="3C263E70" w:rsidR="00A0475F" w:rsidRPr="00B55F0C" w:rsidRDefault="00A0475F" w:rsidP="00C26019">
      <w:pPr>
        <w:spacing w:line="276" w:lineRule="auto"/>
        <w:rPr>
          <w:rStyle w:val="Hyperlink"/>
        </w:rPr>
      </w:pPr>
      <w:r w:rsidRPr="00BC17BD">
        <w:rPr>
          <w:rFonts w:ascii="Calibri" w:hAnsi="Calibri"/>
        </w:rPr>
        <w:t xml:space="preserve">Crash Course Philosophy </w:t>
      </w:r>
      <w:r w:rsidR="004C0CE9">
        <w:rPr>
          <w:rFonts w:ascii="Calibri" w:hAnsi="Calibri"/>
        </w:rPr>
        <w:t>–</w:t>
      </w:r>
      <w:r w:rsidRPr="00BC17BD">
        <w:rPr>
          <w:rFonts w:ascii="Calibri" w:hAnsi="Calibri"/>
        </w:rPr>
        <w:t xml:space="preserve"> Aquinas and the Cosmological Argument, </w:t>
      </w:r>
      <w:hyperlink r:id="rId43" w:history="1">
        <w:r w:rsidRPr="00B55F0C">
          <w:rPr>
            <w:rStyle w:val="Hyperlink"/>
          </w:rPr>
          <w:t>https://www.youtube.com/watch?v=TgisehuGOyY&amp;list=PLUHoo4L8qXthO958RfdrAL8XAHvk5xuu9&amp;index=10</w:t>
        </w:r>
      </w:hyperlink>
    </w:p>
    <w:p w14:paraId="494FC60E" w14:textId="2FD771F9" w:rsidR="00A0475F" w:rsidRPr="00B55F0C" w:rsidRDefault="00A0475F" w:rsidP="00C26019">
      <w:pPr>
        <w:spacing w:line="276" w:lineRule="auto"/>
      </w:pPr>
      <w:r w:rsidRPr="00BC17BD">
        <w:rPr>
          <w:rFonts w:ascii="Calibri" w:hAnsi="Calibri"/>
        </w:rPr>
        <w:t xml:space="preserve">Crash Course Philosophy </w:t>
      </w:r>
      <w:r w:rsidR="004C0CE9">
        <w:rPr>
          <w:rFonts w:ascii="Calibri" w:hAnsi="Calibri"/>
        </w:rPr>
        <w:t>–</w:t>
      </w:r>
      <w:r w:rsidRPr="00BC17BD">
        <w:rPr>
          <w:rFonts w:ascii="Calibri" w:hAnsi="Calibri"/>
        </w:rPr>
        <w:t xml:space="preserve"> Intelligent Design, </w:t>
      </w:r>
      <w:hyperlink r:id="rId44" w:history="1">
        <w:r w:rsidRPr="00B55F0C">
          <w:rPr>
            <w:rStyle w:val="Hyperlink"/>
          </w:rPr>
          <w:t>https://www.youtube.com/watch?v=7e9v_fsZB6A&amp;list=PLUHoo4L8qXthO958RfdrAL8XAHvk5xuu9&amp;index=11</w:t>
        </w:r>
      </w:hyperlink>
    </w:p>
    <w:p w14:paraId="146DF5D5" w14:textId="56B2BC99" w:rsidR="00A0475F" w:rsidRPr="00B55F0C" w:rsidRDefault="00A0475F" w:rsidP="00C26019">
      <w:pPr>
        <w:spacing w:line="276" w:lineRule="auto"/>
        <w:rPr>
          <w:rStyle w:val="Hyperlink"/>
        </w:rPr>
      </w:pPr>
      <w:r w:rsidRPr="00BC17BD">
        <w:rPr>
          <w:rFonts w:ascii="Calibri" w:hAnsi="Calibri"/>
        </w:rPr>
        <w:t xml:space="preserve">Crash Course Philosophy </w:t>
      </w:r>
      <w:r w:rsidR="004C0CE9">
        <w:rPr>
          <w:rFonts w:ascii="Calibri" w:hAnsi="Calibri"/>
        </w:rPr>
        <w:t>–</w:t>
      </w:r>
      <w:r w:rsidRPr="00BC17BD">
        <w:rPr>
          <w:rFonts w:ascii="Calibri" w:hAnsi="Calibri"/>
        </w:rPr>
        <w:t xml:space="preserve"> What is God Like? </w:t>
      </w:r>
      <w:hyperlink r:id="rId45" w:history="1">
        <w:r w:rsidRPr="00B55F0C">
          <w:rPr>
            <w:rStyle w:val="Hyperlink"/>
          </w:rPr>
          <w:t>https://www.youtube.com/watch?v=gs_gY1K1AMU&amp;list=PLUHoo4L8qXthO958RfdrAL8XAHvk5xuu9&amp;index=12</w:t>
        </w:r>
      </w:hyperlink>
    </w:p>
    <w:p w14:paraId="597CB1B0" w14:textId="1F9E48CD" w:rsidR="00A0475F" w:rsidRPr="00BC17BD" w:rsidRDefault="00A0475F" w:rsidP="00C26019">
      <w:pPr>
        <w:spacing w:line="276" w:lineRule="auto"/>
        <w:rPr>
          <w:rFonts w:ascii="Calibri" w:hAnsi="Calibri"/>
        </w:rPr>
      </w:pPr>
      <w:r w:rsidRPr="00BC17BD">
        <w:rPr>
          <w:rFonts w:ascii="Calibri" w:hAnsi="Calibri"/>
        </w:rPr>
        <w:t xml:space="preserve">Crash Course Philosophy </w:t>
      </w:r>
      <w:r w:rsidR="004C0CE9">
        <w:rPr>
          <w:rFonts w:ascii="Calibri" w:hAnsi="Calibri"/>
        </w:rPr>
        <w:t>–</w:t>
      </w:r>
      <w:r w:rsidRPr="00BC17BD">
        <w:rPr>
          <w:rFonts w:ascii="Calibri" w:hAnsi="Calibri"/>
        </w:rPr>
        <w:t xml:space="preserve"> The Problem of Evil, </w:t>
      </w:r>
      <w:hyperlink r:id="rId46" w:history="1">
        <w:r w:rsidRPr="00B55F0C">
          <w:rPr>
            <w:rStyle w:val="Hyperlink"/>
          </w:rPr>
          <w:t>https://www.youtube.com/watch?v=9AzNEG1GB-k&amp;list=PLUHoo4L8qXthO958RfdrAL8XAHvk5xuu9&amp;index=13</w:t>
        </w:r>
      </w:hyperlink>
    </w:p>
    <w:p w14:paraId="1FB98774" w14:textId="6560D629" w:rsidR="00A0475F" w:rsidRPr="00BC17BD" w:rsidRDefault="00A0475F" w:rsidP="00C26019">
      <w:pPr>
        <w:spacing w:line="276" w:lineRule="auto"/>
        <w:rPr>
          <w:rFonts w:ascii="Calibri" w:hAnsi="Calibri"/>
        </w:rPr>
      </w:pPr>
      <w:r w:rsidRPr="00BC17BD">
        <w:rPr>
          <w:rFonts w:ascii="Calibri" w:hAnsi="Calibri"/>
        </w:rPr>
        <w:t xml:space="preserve">Crash Course Philosophy </w:t>
      </w:r>
      <w:r w:rsidR="004C0CE9">
        <w:rPr>
          <w:rFonts w:ascii="Calibri" w:hAnsi="Calibri"/>
        </w:rPr>
        <w:t>–</w:t>
      </w:r>
      <w:r w:rsidRPr="00BC17BD">
        <w:rPr>
          <w:rFonts w:ascii="Calibri" w:hAnsi="Calibri"/>
        </w:rPr>
        <w:t xml:space="preserve"> Indian</w:t>
      </w:r>
      <w:r w:rsidR="004C0CE9">
        <w:rPr>
          <w:rFonts w:ascii="Calibri" w:hAnsi="Calibri"/>
        </w:rPr>
        <w:t>a</w:t>
      </w:r>
      <w:r w:rsidRPr="00BC17BD">
        <w:rPr>
          <w:rFonts w:ascii="Calibri" w:hAnsi="Calibri"/>
        </w:rPr>
        <w:t xml:space="preserve"> Jones and Pascal’s Wager, </w:t>
      </w:r>
      <w:hyperlink r:id="rId47" w:history="1">
        <w:r w:rsidRPr="00B55F0C">
          <w:rPr>
            <w:rStyle w:val="Hyperlink"/>
          </w:rPr>
          <w:t>https://www.youtube.com/watch?v=S93jMOqF-oE&amp;list=PLUHoo4L8qXthO958RfdrAL8XAHvk5xuu9&amp;index=15</w:t>
        </w:r>
      </w:hyperlink>
    </w:p>
    <w:p w14:paraId="2B8E30CD" w14:textId="77777777" w:rsidR="00A0475F" w:rsidRPr="00BC17BD" w:rsidRDefault="00A0475F" w:rsidP="00C26019">
      <w:pPr>
        <w:spacing w:after="120" w:line="276" w:lineRule="auto"/>
        <w:rPr>
          <w:rFonts w:ascii="Calibri" w:hAnsi="Calibri"/>
        </w:rPr>
      </w:pPr>
      <w:r w:rsidRPr="00BC17BD">
        <w:rPr>
          <w:rFonts w:ascii="Calibri" w:hAnsi="Calibri"/>
        </w:rPr>
        <w:t xml:space="preserve">William James’ views in 4. Philosophy of Religion, </w:t>
      </w:r>
      <w:hyperlink r:id="rId48" w:anchor="H4" w:history="1">
        <w:r w:rsidRPr="00B55F0C">
          <w:rPr>
            <w:rStyle w:val="Hyperlink"/>
          </w:rPr>
          <w:t>https://www.iep.utm.edu/james-o/#H4</w:t>
        </w:r>
      </w:hyperlink>
      <w:r w:rsidRPr="00BC17BD">
        <w:rPr>
          <w:rFonts w:ascii="Calibri" w:hAnsi="Calibri"/>
        </w:rPr>
        <w:t xml:space="preserve"> </w:t>
      </w:r>
    </w:p>
    <w:p w14:paraId="08F30324" w14:textId="77777777" w:rsidR="00A0475F" w:rsidRPr="00BC17BD" w:rsidRDefault="00A0475F" w:rsidP="00C26019">
      <w:pPr>
        <w:spacing w:line="276" w:lineRule="auto"/>
        <w:rPr>
          <w:rFonts w:ascii="Calibri" w:hAnsi="Calibri"/>
          <w:b/>
        </w:rPr>
      </w:pPr>
      <w:r w:rsidRPr="00BC17BD">
        <w:rPr>
          <w:rFonts w:ascii="Calibri" w:hAnsi="Calibri"/>
          <w:b/>
        </w:rPr>
        <w:t>Religious epistemology</w:t>
      </w:r>
    </w:p>
    <w:p w14:paraId="6DCC274F" w14:textId="77777777" w:rsidR="00A0475F" w:rsidRPr="00BC17BD" w:rsidRDefault="00A0475F" w:rsidP="00C26019">
      <w:pPr>
        <w:spacing w:line="276" w:lineRule="auto"/>
        <w:rPr>
          <w:rFonts w:ascii="Calibri" w:hAnsi="Calibri"/>
        </w:rPr>
      </w:pPr>
      <w:r w:rsidRPr="00BC17BD">
        <w:rPr>
          <w:rFonts w:ascii="Calibri" w:hAnsi="Calibri"/>
        </w:rPr>
        <w:t>Religious Epistemology,</w:t>
      </w:r>
      <w:r w:rsidRPr="00BC17BD">
        <w:rPr>
          <w:rFonts w:ascii="Calibri" w:hAnsi="Calibri"/>
          <w:color w:val="0070C0"/>
        </w:rPr>
        <w:t xml:space="preserve"> </w:t>
      </w:r>
      <w:hyperlink r:id="rId49" w:history="1">
        <w:r w:rsidRPr="00B55F0C">
          <w:rPr>
            <w:rStyle w:val="Hyperlink"/>
          </w:rPr>
          <w:t>https://iep.utm.edu/relig-ep/</w:t>
        </w:r>
      </w:hyperlink>
    </w:p>
    <w:p w14:paraId="4C0CFA7C" w14:textId="77777777" w:rsidR="00A0475F" w:rsidRPr="00BC17BD" w:rsidRDefault="00A0475F" w:rsidP="00C26019">
      <w:pPr>
        <w:spacing w:line="276" w:lineRule="auto"/>
        <w:rPr>
          <w:rFonts w:ascii="Calibri" w:hAnsi="Calibri"/>
        </w:rPr>
      </w:pPr>
      <w:r w:rsidRPr="00BC17BD">
        <w:rPr>
          <w:rFonts w:ascii="Calibri" w:hAnsi="Calibri"/>
        </w:rPr>
        <w:t xml:space="preserve">Religious Experience, </w:t>
      </w:r>
      <w:hyperlink r:id="rId50" w:history="1">
        <w:r w:rsidRPr="00B55F0C">
          <w:rPr>
            <w:rStyle w:val="Hyperlink"/>
          </w:rPr>
          <w:t>https://plato.stanford.edu/entries/religious-experience/</w:t>
        </w:r>
      </w:hyperlink>
    </w:p>
    <w:p w14:paraId="28F23965" w14:textId="77777777" w:rsidR="00A0475F" w:rsidRPr="00B55F0C" w:rsidRDefault="00A0475F" w:rsidP="00C26019">
      <w:pPr>
        <w:spacing w:line="276" w:lineRule="auto"/>
      </w:pPr>
      <w:r w:rsidRPr="00BC17BD">
        <w:rPr>
          <w:rFonts w:ascii="Calibri" w:hAnsi="Calibri"/>
        </w:rPr>
        <w:t>Evolutionary Ethics,</w:t>
      </w:r>
      <w:r w:rsidRPr="00B55F0C">
        <w:t xml:space="preserve"> </w:t>
      </w:r>
      <w:hyperlink r:id="rId51" w:history="1">
        <w:r w:rsidRPr="00B55F0C">
          <w:rPr>
            <w:rStyle w:val="Hyperlink"/>
          </w:rPr>
          <w:t>https://www.iep.utm.edu/evol-eth/</w:t>
        </w:r>
      </w:hyperlink>
    </w:p>
    <w:p w14:paraId="6F90A311" w14:textId="54EFE6B8" w:rsidR="00971076" w:rsidRDefault="00A0475F" w:rsidP="00C26019">
      <w:pPr>
        <w:spacing w:after="120" w:line="276" w:lineRule="auto"/>
        <w:rPr>
          <w:rStyle w:val="Hyperlink"/>
        </w:rPr>
      </w:pPr>
      <w:r w:rsidRPr="00BC17BD">
        <w:rPr>
          <w:rFonts w:ascii="Calibri" w:hAnsi="Calibri"/>
        </w:rPr>
        <w:t xml:space="preserve">William James and The Varieties of Religious Experience, </w:t>
      </w:r>
      <w:hyperlink r:id="rId52" w:anchor="VariReliExpe" w:history="1">
        <w:r w:rsidRPr="00B55F0C">
          <w:rPr>
            <w:rStyle w:val="Hyperlink"/>
          </w:rPr>
          <w:t>https://plato.stanford.edu/entries/james/#VariReliExpe</w:t>
        </w:r>
      </w:hyperlink>
    </w:p>
    <w:p w14:paraId="1ACCB90A" w14:textId="77777777" w:rsidR="00A0475F" w:rsidRPr="00BC17BD" w:rsidRDefault="00A0475F" w:rsidP="00C26019">
      <w:pPr>
        <w:spacing w:line="276" w:lineRule="auto"/>
        <w:rPr>
          <w:rFonts w:ascii="Calibri" w:hAnsi="Calibri"/>
          <w:b/>
        </w:rPr>
      </w:pPr>
      <w:r w:rsidRPr="00BC17BD">
        <w:rPr>
          <w:rFonts w:ascii="Calibri" w:hAnsi="Calibri"/>
          <w:b/>
        </w:rPr>
        <w:t>Meaning of life</w:t>
      </w:r>
    </w:p>
    <w:p w14:paraId="3AE383D5" w14:textId="77777777" w:rsidR="00A0475F" w:rsidRPr="00B55F0C" w:rsidRDefault="00A0475F" w:rsidP="00C26019">
      <w:pPr>
        <w:spacing w:line="276" w:lineRule="auto"/>
      </w:pPr>
      <w:r w:rsidRPr="00BC17BD">
        <w:rPr>
          <w:rFonts w:ascii="Calibri" w:hAnsi="Calibri"/>
        </w:rPr>
        <w:t xml:space="preserve">Heidegger, 4. The Quest for the Meaning of Being, </w:t>
      </w:r>
      <w:hyperlink r:id="rId53" w:history="1">
        <w:r w:rsidRPr="00B55F0C">
          <w:rPr>
            <w:rStyle w:val="Hyperlink"/>
          </w:rPr>
          <w:t>https://www.iep.utm.edu/heidegge/</w:t>
        </w:r>
      </w:hyperlink>
    </w:p>
    <w:p w14:paraId="45455BFE" w14:textId="309A1578" w:rsidR="00A0475F" w:rsidRPr="00B55F0C" w:rsidRDefault="00A0475F" w:rsidP="00C26019">
      <w:pPr>
        <w:spacing w:line="276" w:lineRule="auto"/>
      </w:pPr>
      <w:r w:rsidRPr="00BC17BD">
        <w:rPr>
          <w:rFonts w:ascii="Calibri" w:hAnsi="Calibri"/>
        </w:rPr>
        <w:t>Kant, What is Enlightenment</w:t>
      </w:r>
      <w:r w:rsidR="00C757DE">
        <w:rPr>
          <w:rFonts w:ascii="Calibri" w:hAnsi="Calibri"/>
        </w:rPr>
        <w:t>?</w:t>
      </w:r>
      <w:r w:rsidRPr="00BC17BD">
        <w:rPr>
          <w:rFonts w:ascii="Calibri" w:hAnsi="Calibri"/>
        </w:rPr>
        <w:t xml:space="preserve">, </w:t>
      </w:r>
      <w:hyperlink r:id="rId54" w:history="1">
        <w:r w:rsidRPr="00B55F0C">
          <w:rPr>
            <w:rStyle w:val="Hyperlink"/>
          </w:rPr>
          <w:t>http://www.columbia.edu/acis/ets/CCREAD/etscc/kant.html</w:t>
        </w:r>
      </w:hyperlink>
    </w:p>
    <w:p w14:paraId="10E70268" w14:textId="77777777" w:rsidR="00A0475F" w:rsidRPr="00BC17BD" w:rsidRDefault="00A0475F" w:rsidP="00C26019">
      <w:pPr>
        <w:spacing w:line="276" w:lineRule="auto"/>
        <w:rPr>
          <w:rFonts w:ascii="Calibri" w:hAnsi="Calibri"/>
        </w:rPr>
      </w:pPr>
      <w:r w:rsidRPr="00BC17BD">
        <w:rPr>
          <w:rFonts w:ascii="Calibri" w:hAnsi="Calibri"/>
        </w:rPr>
        <w:t xml:space="preserve">Crash Course Philosophy – Existentialism, </w:t>
      </w:r>
      <w:hyperlink r:id="rId55" w:history="1">
        <w:r w:rsidRPr="00B55F0C">
          <w:rPr>
            <w:rStyle w:val="Hyperlink"/>
          </w:rPr>
          <w:t>https://www.youtube.com/watch?v=YaDvRdLMkHs&amp;list=PLUHoo4L8qXthO958RfdrAL8XAHvk5xuu9&amp;index=17</w:t>
        </w:r>
      </w:hyperlink>
    </w:p>
    <w:p w14:paraId="09540F2D" w14:textId="77777777" w:rsidR="00A0475F" w:rsidRPr="00BC17BD" w:rsidRDefault="00A0475F" w:rsidP="00C26019">
      <w:pPr>
        <w:spacing w:line="276" w:lineRule="auto"/>
        <w:rPr>
          <w:rFonts w:ascii="Calibri" w:hAnsi="Calibri"/>
        </w:rPr>
      </w:pPr>
      <w:r w:rsidRPr="00BC17BD">
        <w:rPr>
          <w:rFonts w:ascii="Calibri" w:hAnsi="Calibri"/>
        </w:rPr>
        <w:t xml:space="preserve">Jean Paul Sartre, 4. Ethics, </w:t>
      </w:r>
      <w:hyperlink r:id="rId56" w:anchor="Eth" w:history="1">
        <w:r w:rsidRPr="00B55F0C">
          <w:rPr>
            <w:rStyle w:val="Hyperlink"/>
          </w:rPr>
          <w:t>https://plato.stanford.edu/entries/sartre/#Eth</w:t>
        </w:r>
      </w:hyperlink>
      <w:r w:rsidRPr="00BC17BD">
        <w:rPr>
          <w:rFonts w:ascii="Calibri" w:hAnsi="Calibri"/>
          <w:color w:val="0070C0"/>
        </w:rPr>
        <w:t xml:space="preserve"> </w:t>
      </w:r>
    </w:p>
    <w:p w14:paraId="78D6D815" w14:textId="77777777" w:rsidR="00A0475F" w:rsidRPr="00BC17BD" w:rsidRDefault="00A0475F" w:rsidP="00C26019">
      <w:pPr>
        <w:spacing w:line="276" w:lineRule="auto"/>
        <w:rPr>
          <w:rFonts w:ascii="Calibri" w:hAnsi="Calibri"/>
        </w:rPr>
      </w:pPr>
      <w:r w:rsidRPr="00BC17BD">
        <w:rPr>
          <w:rFonts w:ascii="Calibri" w:hAnsi="Calibri"/>
        </w:rPr>
        <w:lastRenderedPageBreak/>
        <w:t xml:space="preserve">Sartre, Existentialism is a Humanism, </w:t>
      </w:r>
      <w:hyperlink r:id="rId57" w:history="1">
        <w:r w:rsidRPr="00B55F0C">
          <w:rPr>
            <w:rStyle w:val="Hyperlink"/>
          </w:rPr>
          <w:t>https://www.marxists.org/reference/archive/sartre/works/exist/sartre.htm</w:t>
        </w:r>
      </w:hyperlink>
    </w:p>
    <w:p w14:paraId="652C9A4F" w14:textId="37E4B9D6" w:rsidR="00A0475F" w:rsidRPr="00B55F0C" w:rsidRDefault="00A0475F" w:rsidP="00C26019">
      <w:pPr>
        <w:spacing w:line="276" w:lineRule="auto"/>
      </w:pPr>
      <w:r w:rsidRPr="00BC17BD">
        <w:rPr>
          <w:rFonts w:ascii="Calibri" w:hAnsi="Calibri"/>
        </w:rPr>
        <w:t xml:space="preserve">Crash Course Philosophy </w:t>
      </w:r>
      <w:r w:rsidR="00E632F7">
        <w:rPr>
          <w:rFonts w:ascii="Calibri" w:hAnsi="Calibri"/>
        </w:rPr>
        <w:t xml:space="preserve">– </w:t>
      </w:r>
      <w:r w:rsidRPr="00BC17BD">
        <w:rPr>
          <w:rFonts w:ascii="Calibri" w:hAnsi="Calibri"/>
        </w:rPr>
        <w:t xml:space="preserve">Perspectives on Death, </w:t>
      </w:r>
      <w:hyperlink r:id="rId58" w:history="1">
        <w:r w:rsidRPr="00B55F0C">
          <w:rPr>
            <w:rStyle w:val="Hyperlink"/>
          </w:rPr>
          <w:t>https://www.youtube.com/watch?v=mjQwedC1WzI&amp;list=PLUHoo4L8qXthO958RfdrAL8XAHvk5xuu9&amp;index=17</w:t>
        </w:r>
      </w:hyperlink>
    </w:p>
    <w:p w14:paraId="7B28AC20" w14:textId="77777777" w:rsidR="00A0475F" w:rsidRPr="00B55F0C" w:rsidRDefault="00A0475F" w:rsidP="00C26019">
      <w:pPr>
        <w:spacing w:line="276" w:lineRule="auto"/>
        <w:rPr>
          <w:rStyle w:val="Hyperlink"/>
        </w:rPr>
      </w:pPr>
      <w:r w:rsidRPr="00BC17BD">
        <w:rPr>
          <w:rFonts w:ascii="Calibri" w:hAnsi="Calibri"/>
        </w:rPr>
        <w:t xml:space="preserve">Death, </w:t>
      </w:r>
      <w:hyperlink r:id="rId59" w:history="1">
        <w:r w:rsidRPr="00B55F0C">
          <w:rPr>
            <w:rStyle w:val="Hyperlink"/>
          </w:rPr>
          <w:t>https://www.rep.routledge.com/articles/thematic/death/v-1</w:t>
        </w:r>
      </w:hyperlink>
      <w:r w:rsidRPr="00B55F0C">
        <w:rPr>
          <w:rStyle w:val="Hyperlink"/>
        </w:rPr>
        <w:t xml:space="preserve"> </w:t>
      </w:r>
    </w:p>
    <w:p w14:paraId="62604940" w14:textId="77777777" w:rsidR="00A0475F" w:rsidRPr="00BC17BD" w:rsidRDefault="00A0475F" w:rsidP="00C26019">
      <w:pPr>
        <w:spacing w:after="120" w:line="276" w:lineRule="auto"/>
        <w:rPr>
          <w:rFonts w:ascii="Calibri" w:hAnsi="Calibri"/>
        </w:rPr>
      </w:pPr>
      <w:proofErr w:type="spellStart"/>
      <w:r w:rsidRPr="00BC17BD">
        <w:rPr>
          <w:rFonts w:ascii="Calibri" w:hAnsi="Calibri"/>
        </w:rPr>
        <w:t>Shariatinia</w:t>
      </w:r>
      <w:proofErr w:type="spellEnd"/>
      <w:r w:rsidRPr="00BC17BD">
        <w:rPr>
          <w:rFonts w:ascii="Calibri" w:hAnsi="Calibri"/>
        </w:rPr>
        <w:t xml:space="preserve">, Z., Heidegger’s Ideas about Death, </w:t>
      </w:r>
      <w:hyperlink r:id="rId60" w:history="1">
        <w:r w:rsidRPr="00B55F0C">
          <w:rPr>
            <w:rStyle w:val="Hyperlink"/>
          </w:rPr>
          <w:t>https://www.sciencedirect.com/science/article/pii/S2405883116300077</w:t>
        </w:r>
      </w:hyperlink>
    </w:p>
    <w:p w14:paraId="22E6FF62" w14:textId="77777777" w:rsidR="00A0475F" w:rsidRPr="00BC17BD" w:rsidRDefault="00A0475F" w:rsidP="00C26019">
      <w:pPr>
        <w:spacing w:line="276" w:lineRule="auto"/>
        <w:rPr>
          <w:rFonts w:ascii="Calibri" w:hAnsi="Calibri"/>
          <w:b/>
        </w:rPr>
      </w:pPr>
      <w:r w:rsidRPr="00BC17BD">
        <w:rPr>
          <w:rFonts w:ascii="Calibri" w:hAnsi="Calibri"/>
          <w:b/>
        </w:rPr>
        <w:t>Ethics</w:t>
      </w:r>
    </w:p>
    <w:p w14:paraId="12E011FE" w14:textId="77777777" w:rsidR="00A0475F" w:rsidRPr="00BC17BD" w:rsidRDefault="00A0475F" w:rsidP="00C26019">
      <w:pPr>
        <w:spacing w:line="276" w:lineRule="auto"/>
        <w:rPr>
          <w:rFonts w:ascii="Calibri" w:hAnsi="Calibri"/>
        </w:rPr>
      </w:pPr>
      <w:r w:rsidRPr="00BC17BD">
        <w:rPr>
          <w:rFonts w:ascii="Calibri" w:hAnsi="Calibri"/>
        </w:rPr>
        <w:t xml:space="preserve">Moral Relativism, </w:t>
      </w:r>
      <w:hyperlink r:id="rId61" w:history="1">
        <w:r w:rsidRPr="00B55F0C">
          <w:rPr>
            <w:rStyle w:val="Hyperlink"/>
          </w:rPr>
          <w:t>https://www.iep.utm.edu/moral-re/</w:t>
        </w:r>
      </w:hyperlink>
    </w:p>
    <w:p w14:paraId="391F0A60" w14:textId="77777777" w:rsidR="00A0475F" w:rsidRPr="00BC17BD" w:rsidRDefault="00A0475F" w:rsidP="00C26019">
      <w:pPr>
        <w:spacing w:line="276" w:lineRule="auto"/>
        <w:rPr>
          <w:rFonts w:ascii="Calibri" w:hAnsi="Calibri"/>
        </w:rPr>
      </w:pPr>
      <w:r w:rsidRPr="00BC17BD">
        <w:rPr>
          <w:rFonts w:ascii="Calibri" w:hAnsi="Calibri"/>
        </w:rPr>
        <w:t xml:space="preserve">Natural Law, 1. Two Kinds of Natural Law Theory, </w:t>
      </w:r>
      <w:hyperlink r:id="rId62" w:anchor="H1" w:history="1">
        <w:r w:rsidRPr="00B55F0C">
          <w:rPr>
            <w:rStyle w:val="Hyperlink"/>
          </w:rPr>
          <w:t>https://www.iep.utm.edu/natlaw/#H1</w:t>
        </w:r>
      </w:hyperlink>
    </w:p>
    <w:p w14:paraId="76DDDB30" w14:textId="77777777" w:rsidR="00A0475F" w:rsidRPr="00B55F0C" w:rsidRDefault="00A0475F" w:rsidP="00C26019">
      <w:pPr>
        <w:spacing w:line="276" w:lineRule="auto"/>
        <w:rPr>
          <w:rStyle w:val="Hyperlink"/>
        </w:rPr>
      </w:pPr>
      <w:r w:rsidRPr="00BC17BD">
        <w:rPr>
          <w:rFonts w:ascii="Calibri" w:hAnsi="Calibri"/>
        </w:rPr>
        <w:t xml:space="preserve">Applied Ethics, </w:t>
      </w:r>
      <w:hyperlink r:id="rId63" w:history="1">
        <w:r w:rsidRPr="00B55F0C">
          <w:rPr>
            <w:rStyle w:val="Hyperlink"/>
          </w:rPr>
          <w:t>https://www.iep.utm.edu/ap-ethic/</w:t>
        </w:r>
      </w:hyperlink>
    </w:p>
    <w:p w14:paraId="382ECA3B" w14:textId="77777777" w:rsidR="00A0475F" w:rsidRPr="00B55F0C" w:rsidRDefault="00A0475F" w:rsidP="00C26019">
      <w:pPr>
        <w:spacing w:line="276" w:lineRule="auto"/>
        <w:rPr>
          <w:rStyle w:val="Hyperlink"/>
        </w:rPr>
      </w:pPr>
      <w:r w:rsidRPr="00BC17BD">
        <w:rPr>
          <w:rFonts w:ascii="Calibri" w:hAnsi="Calibri"/>
        </w:rPr>
        <w:t xml:space="preserve">Just War Theory, </w:t>
      </w:r>
      <w:hyperlink r:id="rId64" w:history="1">
        <w:r w:rsidRPr="00B55F0C">
          <w:rPr>
            <w:rStyle w:val="Hyperlink"/>
          </w:rPr>
          <w:t>https://www.iep.utm.edu/justwar/</w:t>
        </w:r>
      </w:hyperlink>
    </w:p>
    <w:p w14:paraId="761114C5" w14:textId="77777777" w:rsidR="00A0475F" w:rsidRPr="00BC17BD" w:rsidRDefault="00A0475F" w:rsidP="00C26019">
      <w:pPr>
        <w:spacing w:line="276" w:lineRule="auto"/>
        <w:rPr>
          <w:rFonts w:ascii="Calibri" w:hAnsi="Calibri"/>
        </w:rPr>
      </w:pPr>
      <w:r w:rsidRPr="00BC17BD">
        <w:rPr>
          <w:rFonts w:ascii="Calibri" w:hAnsi="Calibri"/>
        </w:rPr>
        <w:t xml:space="preserve">Capital Punishment, </w:t>
      </w:r>
      <w:hyperlink r:id="rId65" w:history="1">
        <w:r w:rsidRPr="00B55F0C">
          <w:rPr>
            <w:rStyle w:val="Hyperlink"/>
          </w:rPr>
          <w:t>https://iep.utm.edu/death-penalty-capital-punishment/</w:t>
        </w:r>
      </w:hyperlink>
    </w:p>
    <w:p w14:paraId="0856B385" w14:textId="77777777" w:rsidR="00A0475F" w:rsidRPr="00BC17BD" w:rsidRDefault="00A0475F" w:rsidP="00C26019">
      <w:pPr>
        <w:spacing w:line="276" w:lineRule="auto"/>
        <w:rPr>
          <w:rFonts w:ascii="Calibri" w:hAnsi="Calibri"/>
        </w:rPr>
      </w:pPr>
      <w:r w:rsidRPr="00BC17BD">
        <w:rPr>
          <w:rFonts w:ascii="Calibri" w:hAnsi="Calibri"/>
        </w:rPr>
        <w:t xml:space="preserve">Neo-Natal Euthanasia and The Groningen Protocol, </w:t>
      </w:r>
      <w:hyperlink r:id="rId66" w:history="1">
        <w:r w:rsidRPr="00B55F0C">
          <w:rPr>
            <w:rStyle w:val="Hyperlink"/>
          </w:rPr>
          <w:t>https://pure.rug.nl/ws/portalfiles/portal/198828573/Kon2022_Chapter_NeonatalEuthanasiaAndTheGronin.pdf</w:t>
        </w:r>
      </w:hyperlink>
    </w:p>
    <w:p w14:paraId="3D6A5BE6" w14:textId="54DC32A8" w:rsidR="00450E47" w:rsidRDefault="00A0475F" w:rsidP="00C26019">
      <w:pPr>
        <w:spacing w:after="120" w:line="276" w:lineRule="auto"/>
      </w:pPr>
      <w:r w:rsidRPr="00BC17BD">
        <w:rPr>
          <w:rFonts w:ascii="Calibri" w:hAnsi="Calibri"/>
        </w:rPr>
        <w:t xml:space="preserve">Voluntary Assisted Dying, </w:t>
      </w:r>
      <w:hyperlink r:id="rId67" w:history="1">
        <w:r w:rsidRPr="00B55F0C">
          <w:rPr>
            <w:rStyle w:val="Hyperlink"/>
          </w:rPr>
          <w:t>https://www.health.wa.gov.au/voluntaryassisteddying/</w:t>
        </w:r>
      </w:hyperlink>
    </w:p>
    <w:sectPr w:rsidR="00450E47" w:rsidSect="00A72481">
      <w:headerReference w:type="even" r:id="rId68"/>
      <w:headerReference w:type="default" r:id="rId69"/>
      <w:footerReference w:type="even" r:id="rId70"/>
      <w:footerReference w:type="default" r:id="rId71"/>
      <w:headerReference w:type="first" r:id="rId72"/>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46250" w14:textId="77777777" w:rsidR="00D30060" w:rsidRDefault="00D30060" w:rsidP="00D30060">
      <w:r>
        <w:separator/>
      </w:r>
    </w:p>
  </w:endnote>
  <w:endnote w:type="continuationSeparator" w:id="0">
    <w:p w14:paraId="60452C04" w14:textId="77777777" w:rsidR="00D30060" w:rsidRDefault="00D30060" w:rsidP="00D3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Yu Gothic"/>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9C9D" w14:textId="0F83F670" w:rsidR="00C26019" w:rsidRPr="00C200A2" w:rsidRDefault="00C26019">
    <w:pPr>
      <w:pStyle w:val="Footer"/>
      <w:rPr>
        <w:sz w:val="18"/>
        <w:szCs w:val="18"/>
      </w:rPr>
    </w:pPr>
    <w:r w:rsidRPr="00C200A2">
      <w:rPr>
        <w:sz w:val="18"/>
        <w:szCs w:val="18"/>
      </w:rPr>
      <w:t>2024/</w:t>
    </w:r>
    <w:r w:rsidR="00C200A2" w:rsidRPr="00C200A2">
      <w:rPr>
        <w:sz w:val="18"/>
        <w:szCs w:val="18"/>
      </w:rPr>
      <w:t>58729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3355" w14:textId="402523D7" w:rsidR="00385560" w:rsidRDefault="00385560" w:rsidP="00A72481">
    <w:pPr>
      <w:pStyle w:val="Footerodd"/>
    </w:pPr>
    <w:r>
      <w:t xml:space="preserve">Suggested references </w:t>
    </w:r>
    <w:r w:rsidRPr="00D41604">
      <w:t>|</w:t>
    </w:r>
    <w:r>
      <w:t xml:space="preserve"> Philosophy and Ethics</w:t>
    </w:r>
    <w:r w:rsidRPr="00D41604">
      <w:t xml:space="preserve"> | </w:t>
    </w:r>
    <w: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92E0" w14:textId="77777777" w:rsidR="00427C69" w:rsidRDefault="00427C69" w:rsidP="00A72481">
    <w:pPr>
      <w:pStyle w:val="Footereven"/>
    </w:pPr>
    <w:r>
      <w:t xml:space="preserve">Suggested references </w:t>
    </w:r>
    <w:r w:rsidRPr="00D41604">
      <w:t>|</w:t>
    </w:r>
    <w:r>
      <w:t xml:space="preserve"> Philosophy and Ethics</w:t>
    </w:r>
    <w:r w:rsidRPr="00D41604">
      <w:t xml:space="preserve"> | </w:t>
    </w:r>
    <w:r>
      <w:t>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C7DD" w14:textId="77777777" w:rsidR="00427C69" w:rsidRDefault="00427C69" w:rsidP="00A72481">
    <w:pPr>
      <w:pStyle w:val="Footerodd"/>
    </w:pPr>
    <w:r>
      <w:t xml:space="preserve">Suggested references </w:t>
    </w:r>
    <w:r w:rsidRPr="00D41604">
      <w:t>|</w:t>
    </w:r>
    <w:r>
      <w:t xml:space="preserve"> Philosophy and Ethics</w:t>
    </w:r>
    <w:r w:rsidRPr="00D41604">
      <w:t xml:space="preserve"> | </w:t>
    </w:r>
    <w: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1DCA" w14:textId="77777777" w:rsidR="00D30060" w:rsidRDefault="00D30060" w:rsidP="00D30060">
      <w:r>
        <w:separator/>
      </w:r>
    </w:p>
  </w:footnote>
  <w:footnote w:type="continuationSeparator" w:id="0">
    <w:p w14:paraId="4E2729D6" w14:textId="77777777" w:rsidR="00D30060" w:rsidRDefault="00D30060" w:rsidP="00D3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E378" w14:textId="0FC9A1CE" w:rsidR="00D30060" w:rsidRDefault="00D30060">
    <w:pPr>
      <w:pStyle w:val="Header"/>
    </w:pPr>
    <w:r>
      <w:rPr>
        <w:noProof/>
      </w:rPr>
      <w:drawing>
        <wp:inline distT="0" distB="0" distL="0" distR="0" wp14:anchorId="45511814" wp14:editId="5315929A">
          <wp:extent cx="4533900" cy="704850"/>
          <wp:effectExtent l="0" t="0" r="0" b="0"/>
          <wp:docPr id="831807155" name="Picture 83180715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07155" name="Picture 83180715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AE39" w14:textId="77777777" w:rsidR="009452FE" w:rsidRDefault="009452FE" w:rsidP="00A72481">
    <w:pPr>
      <w:pStyle w:val="Headereven"/>
    </w:pPr>
    <w:r w:rsidRPr="001B3981">
      <w:fldChar w:fldCharType="begin"/>
    </w:r>
    <w:r w:rsidRPr="001B3981">
      <w:instrText xml:space="preserve"> PAGE   \* MERGEFORMAT </w:instrText>
    </w:r>
    <w:r w:rsidRPr="001B3981">
      <w:fldChar w:fldCharType="separate"/>
    </w:r>
    <w:r>
      <w:t>1</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F384" w14:textId="2C89878F" w:rsidR="00385560" w:rsidRPr="00385560" w:rsidRDefault="00385560" w:rsidP="00A72481">
    <w:pPr>
      <w:pStyle w:val="Headerodd"/>
    </w:pPr>
    <w:r w:rsidRPr="001B3981">
      <w:fldChar w:fldCharType="begin"/>
    </w:r>
    <w:r w:rsidRPr="001B3981">
      <w:instrText xml:space="preserve"> PAGE   \* MERGEFORMAT </w:instrText>
    </w:r>
    <w:r w:rsidRPr="001B3981">
      <w:fldChar w:fldCharType="separate"/>
    </w:r>
    <w:r>
      <w:t>1</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F7FD" w14:textId="77777777" w:rsidR="00385560" w:rsidRPr="00792856" w:rsidRDefault="00385560" w:rsidP="00385560">
    <w:pPr>
      <w:pStyle w:val="Headerodd"/>
    </w:pPr>
    <w:r w:rsidRPr="001B3981">
      <w:fldChar w:fldCharType="begin"/>
    </w:r>
    <w:r w:rsidRPr="001B3981">
      <w:instrText xml:space="preserve"> PAGE   \* MERGEFORMAT </w:instrText>
    </w:r>
    <w:r w:rsidRPr="001B3981">
      <w:fldChar w:fldCharType="separate"/>
    </w:r>
    <w:r>
      <w:t>1</w:t>
    </w:r>
    <w:r w:rsidRPr="001B3981">
      <w:fldChar w:fldCharType="end"/>
    </w:r>
  </w:p>
  <w:p w14:paraId="2FB65344" w14:textId="10AE84CC" w:rsidR="00385560" w:rsidRPr="00385560" w:rsidRDefault="00385560" w:rsidP="00385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867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5F"/>
    <w:rsid w:val="000016B9"/>
    <w:rsid w:val="0019373A"/>
    <w:rsid w:val="00293BC6"/>
    <w:rsid w:val="0036460E"/>
    <w:rsid w:val="00385560"/>
    <w:rsid w:val="003A0946"/>
    <w:rsid w:val="00427C69"/>
    <w:rsid w:val="00450E47"/>
    <w:rsid w:val="00477FD8"/>
    <w:rsid w:val="004C0CE9"/>
    <w:rsid w:val="006C1570"/>
    <w:rsid w:val="0085249C"/>
    <w:rsid w:val="008F2356"/>
    <w:rsid w:val="009452FE"/>
    <w:rsid w:val="00971076"/>
    <w:rsid w:val="00A0368E"/>
    <w:rsid w:val="00A0475F"/>
    <w:rsid w:val="00A30A08"/>
    <w:rsid w:val="00A72481"/>
    <w:rsid w:val="00A971D4"/>
    <w:rsid w:val="00B500F0"/>
    <w:rsid w:val="00BB3919"/>
    <w:rsid w:val="00C200A2"/>
    <w:rsid w:val="00C26019"/>
    <w:rsid w:val="00C757DE"/>
    <w:rsid w:val="00CB7369"/>
    <w:rsid w:val="00D04A01"/>
    <w:rsid w:val="00D30060"/>
    <w:rsid w:val="00E632F7"/>
    <w:rsid w:val="00F90EA6"/>
    <w:rsid w:val="00FE049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EF385"/>
  <w15:chartTrackingRefBased/>
  <w15:docId w15:val="{FE72F408-B562-4258-ABDD-7B900383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AU" w:eastAsia="ja-JP"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5F"/>
    <w:pPr>
      <w:spacing w:after="0" w:line="240" w:lineRule="auto"/>
    </w:pPr>
    <w:rPr>
      <w:rFonts w:cs="Calibri"/>
      <w:kern w:val="0"/>
      <w:sz w:val="22"/>
      <w:szCs w:val="22"/>
      <w:lang w:eastAsia="en-AU" w:bidi="ar-SA"/>
      <w14:ligatures w14:val="none"/>
    </w:rPr>
  </w:style>
  <w:style w:type="paragraph" w:styleId="Heading1">
    <w:name w:val="heading 1"/>
    <w:basedOn w:val="Normal"/>
    <w:next w:val="Normal"/>
    <w:link w:val="Heading1Char"/>
    <w:uiPriority w:val="9"/>
    <w:qFormat/>
    <w:rsid w:val="00A0475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A0475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A0475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04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5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0475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0475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04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5F"/>
    <w:rPr>
      <w:rFonts w:eastAsiaTheme="majorEastAsia" w:cstheme="majorBidi"/>
      <w:color w:val="272727" w:themeColor="text1" w:themeTint="D8"/>
    </w:rPr>
  </w:style>
  <w:style w:type="paragraph" w:styleId="Title">
    <w:name w:val="Title"/>
    <w:basedOn w:val="Normal"/>
    <w:next w:val="Normal"/>
    <w:link w:val="TitleChar"/>
    <w:uiPriority w:val="10"/>
    <w:qFormat/>
    <w:rsid w:val="00A0475F"/>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0475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0475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0475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0475F"/>
    <w:pPr>
      <w:spacing w:before="160"/>
      <w:jc w:val="center"/>
    </w:pPr>
    <w:rPr>
      <w:i/>
      <w:iCs/>
      <w:color w:val="404040" w:themeColor="text1" w:themeTint="BF"/>
    </w:rPr>
  </w:style>
  <w:style w:type="character" w:customStyle="1" w:styleId="QuoteChar">
    <w:name w:val="Quote Char"/>
    <w:basedOn w:val="DefaultParagraphFont"/>
    <w:link w:val="Quote"/>
    <w:uiPriority w:val="29"/>
    <w:rsid w:val="00A0475F"/>
    <w:rPr>
      <w:rFonts w:cs="Mangal"/>
      <w:i/>
      <w:iCs/>
      <w:color w:val="404040" w:themeColor="text1" w:themeTint="BF"/>
    </w:rPr>
  </w:style>
  <w:style w:type="paragraph" w:styleId="ListParagraph">
    <w:name w:val="List Paragraph"/>
    <w:basedOn w:val="Normal"/>
    <w:uiPriority w:val="34"/>
    <w:qFormat/>
    <w:rsid w:val="00A0475F"/>
    <w:pPr>
      <w:ind w:left="720"/>
      <w:contextualSpacing/>
    </w:pPr>
  </w:style>
  <w:style w:type="character" w:styleId="IntenseEmphasis">
    <w:name w:val="Intense Emphasis"/>
    <w:basedOn w:val="DefaultParagraphFont"/>
    <w:uiPriority w:val="21"/>
    <w:qFormat/>
    <w:rsid w:val="00A0475F"/>
    <w:rPr>
      <w:i/>
      <w:iCs/>
      <w:color w:val="0F4761" w:themeColor="accent1" w:themeShade="BF"/>
    </w:rPr>
  </w:style>
  <w:style w:type="paragraph" w:styleId="IntenseQuote">
    <w:name w:val="Intense Quote"/>
    <w:basedOn w:val="Normal"/>
    <w:next w:val="Normal"/>
    <w:link w:val="IntenseQuoteChar"/>
    <w:uiPriority w:val="30"/>
    <w:qFormat/>
    <w:rsid w:val="00A04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5F"/>
    <w:rPr>
      <w:rFonts w:cs="Mangal"/>
      <w:i/>
      <w:iCs/>
      <w:color w:val="0F4761" w:themeColor="accent1" w:themeShade="BF"/>
    </w:rPr>
  </w:style>
  <w:style w:type="character" w:styleId="IntenseReference">
    <w:name w:val="Intense Reference"/>
    <w:basedOn w:val="DefaultParagraphFont"/>
    <w:uiPriority w:val="32"/>
    <w:qFormat/>
    <w:rsid w:val="00A0475F"/>
    <w:rPr>
      <w:b/>
      <w:bCs/>
      <w:smallCaps/>
      <w:color w:val="0F4761" w:themeColor="accent1" w:themeShade="BF"/>
      <w:spacing w:val="5"/>
    </w:rPr>
  </w:style>
  <w:style w:type="paragraph" w:styleId="FootnoteText">
    <w:name w:val="footnote text"/>
    <w:basedOn w:val="Normal"/>
    <w:link w:val="FootnoteTextChar"/>
    <w:semiHidden/>
    <w:rsid w:val="00A0475F"/>
    <w:rPr>
      <w:sz w:val="20"/>
      <w:szCs w:val="20"/>
      <w:lang w:eastAsia="en-US"/>
    </w:rPr>
  </w:style>
  <w:style w:type="character" w:customStyle="1" w:styleId="FootnoteTextChar">
    <w:name w:val="Footnote Text Char"/>
    <w:basedOn w:val="DefaultParagraphFont"/>
    <w:link w:val="FootnoteText"/>
    <w:semiHidden/>
    <w:rsid w:val="00A0475F"/>
    <w:rPr>
      <w:rFonts w:cs="Calibri"/>
      <w:kern w:val="0"/>
      <w:sz w:val="20"/>
      <w:szCs w:val="20"/>
      <w:lang w:eastAsia="en-US" w:bidi="ar-SA"/>
      <w14:ligatures w14:val="none"/>
    </w:rPr>
  </w:style>
  <w:style w:type="character" w:styleId="Hyperlink">
    <w:name w:val="Hyperlink"/>
    <w:basedOn w:val="DefaultParagraphFont"/>
    <w:uiPriority w:val="99"/>
    <w:unhideWhenUsed/>
    <w:rsid w:val="00A0475F"/>
    <w:rPr>
      <w:color w:val="580F8B"/>
      <w:sz w:val="22"/>
      <w:u w:val="single"/>
    </w:rPr>
  </w:style>
  <w:style w:type="paragraph" w:customStyle="1" w:styleId="SCSAHeading2">
    <w:name w:val="SCSA Heading 2"/>
    <w:basedOn w:val="Heading2"/>
    <w:qFormat/>
    <w:rsid w:val="00A72481"/>
    <w:pPr>
      <w:keepNext w:val="0"/>
      <w:keepLines w:val="0"/>
      <w:spacing w:before="0" w:after="120" w:line="276" w:lineRule="auto"/>
    </w:pPr>
    <w:rPr>
      <w:rFonts w:asciiTheme="minorHAnsi" w:hAnsiTheme="minorHAnsi"/>
      <w:color w:val="580F8B"/>
      <w:sz w:val="28"/>
      <w:szCs w:val="26"/>
    </w:rPr>
  </w:style>
  <w:style w:type="character" w:styleId="FollowedHyperlink">
    <w:name w:val="FollowedHyperlink"/>
    <w:basedOn w:val="DefaultParagraphFont"/>
    <w:uiPriority w:val="99"/>
    <w:unhideWhenUsed/>
    <w:rsid w:val="00A0475F"/>
    <w:rPr>
      <w:color w:val="96607D" w:themeColor="followedHyperlink"/>
      <w:u w:val="single"/>
    </w:rPr>
  </w:style>
  <w:style w:type="paragraph" w:customStyle="1" w:styleId="SyllabusTitle1">
    <w:name w:val="Syllabus Title 1"/>
    <w:basedOn w:val="Normal"/>
    <w:link w:val="SyllabusTitle1Char"/>
    <w:qFormat/>
    <w:rsid w:val="00D30060"/>
    <w:pPr>
      <w:widowControl w:val="0"/>
      <w:pBdr>
        <w:bottom w:val="single" w:sz="8" w:space="4" w:color="156082" w:themeColor="accent1"/>
      </w:pBdr>
      <w:spacing w:before="11000" w:after="120"/>
      <w:contextualSpacing/>
    </w:pPr>
    <w:rPr>
      <w:rFonts w:eastAsiaTheme="majorEastAsia" w:cstheme="majorBidi"/>
      <w:b/>
      <w:smallCaps/>
      <w:spacing w:val="5"/>
      <w:kern w:val="28"/>
      <w:sz w:val="60"/>
      <w:szCs w:val="52"/>
      <w:lang w:eastAsia="en-US"/>
    </w:rPr>
  </w:style>
  <w:style w:type="character" w:customStyle="1" w:styleId="SyllabusTitle1Char">
    <w:name w:val="Syllabus Title 1 Char"/>
    <w:basedOn w:val="DefaultParagraphFont"/>
    <w:link w:val="SyllabusTitle1"/>
    <w:rsid w:val="00D30060"/>
    <w:rPr>
      <w:rFonts w:eastAsiaTheme="majorEastAsia" w:cstheme="majorBidi"/>
      <w:b/>
      <w:smallCaps/>
      <w:spacing w:val="5"/>
      <w:kern w:val="28"/>
      <w:sz w:val="60"/>
      <w:szCs w:val="52"/>
      <w:lang w:eastAsia="en-US" w:bidi="ar-SA"/>
      <w14:ligatures w14:val="none"/>
    </w:rPr>
  </w:style>
  <w:style w:type="paragraph" w:customStyle="1" w:styleId="SyllabusTitle2">
    <w:name w:val="Syllabus Title 2"/>
    <w:basedOn w:val="Normal"/>
    <w:qFormat/>
    <w:rsid w:val="00D30060"/>
    <w:pPr>
      <w:widowControl w:val="0"/>
      <w:spacing w:before="120" w:after="120"/>
    </w:pPr>
    <w:rPr>
      <w:rFonts w:ascii="Calibri Light" w:hAnsi="Calibri Light" w:cstheme="minorBidi"/>
      <w:b/>
      <w:sz w:val="40"/>
      <w:lang w:eastAsia="en-US"/>
    </w:rPr>
  </w:style>
  <w:style w:type="paragraph" w:customStyle="1" w:styleId="SyllabusTitle3">
    <w:name w:val="Syllabus Title 3"/>
    <w:basedOn w:val="Normal"/>
    <w:link w:val="SyllabusTitle3Char"/>
    <w:qFormat/>
    <w:rsid w:val="00D30060"/>
    <w:pPr>
      <w:widowControl w:val="0"/>
      <w:spacing w:after="120"/>
    </w:pPr>
    <w:rPr>
      <w:rFonts w:cstheme="minorBidi"/>
      <w:b/>
      <w:color w:val="580F8B"/>
      <w:sz w:val="40"/>
      <w:lang w:eastAsia="en-US"/>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D30060"/>
    <w:rPr>
      <w:b/>
      <w:color w:val="580F8B"/>
      <w:kern w:val="0"/>
      <w:sz w:val="40"/>
      <w:szCs w:val="22"/>
      <w:lang w:eastAsia="en-US" w:bidi="ar-SA"/>
      <w14:textFill>
        <w14:solidFill>
          <w14:srgbClr w14:val="580F8B">
            <w14:lumMod w14:val="75000"/>
            <w14:lumMod w14:val="75000"/>
            <w14:lumMod w14:val="75000"/>
          </w14:srgbClr>
        </w14:solidFill>
      </w14:textFill>
      <w14:ligatures w14:val="none"/>
    </w:rPr>
  </w:style>
  <w:style w:type="paragraph" w:styleId="Header">
    <w:name w:val="header"/>
    <w:basedOn w:val="Normal"/>
    <w:link w:val="HeaderChar"/>
    <w:uiPriority w:val="99"/>
    <w:unhideWhenUsed/>
    <w:rsid w:val="00D30060"/>
    <w:pPr>
      <w:tabs>
        <w:tab w:val="center" w:pos="4513"/>
        <w:tab w:val="right" w:pos="9026"/>
      </w:tabs>
    </w:pPr>
  </w:style>
  <w:style w:type="character" w:customStyle="1" w:styleId="HeaderChar">
    <w:name w:val="Header Char"/>
    <w:basedOn w:val="DefaultParagraphFont"/>
    <w:link w:val="Header"/>
    <w:uiPriority w:val="99"/>
    <w:rsid w:val="00D30060"/>
    <w:rPr>
      <w:rFonts w:cs="Calibri"/>
      <w:kern w:val="0"/>
      <w:sz w:val="22"/>
      <w:szCs w:val="22"/>
      <w:lang w:eastAsia="en-AU" w:bidi="ar-SA"/>
      <w14:ligatures w14:val="none"/>
    </w:rPr>
  </w:style>
  <w:style w:type="paragraph" w:styleId="Footer">
    <w:name w:val="footer"/>
    <w:basedOn w:val="Normal"/>
    <w:link w:val="FooterChar"/>
    <w:uiPriority w:val="99"/>
    <w:unhideWhenUsed/>
    <w:rsid w:val="00D30060"/>
    <w:pPr>
      <w:tabs>
        <w:tab w:val="center" w:pos="4513"/>
        <w:tab w:val="right" w:pos="9026"/>
      </w:tabs>
    </w:pPr>
  </w:style>
  <w:style w:type="character" w:customStyle="1" w:styleId="FooterChar">
    <w:name w:val="Footer Char"/>
    <w:basedOn w:val="DefaultParagraphFont"/>
    <w:link w:val="Footer"/>
    <w:uiPriority w:val="99"/>
    <w:rsid w:val="00D30060"/>
    <w:rPr>
      <w:rFonts w:cs="Calibri"/>
      <w:kern w:val="0"/>
      <w:sz w:val="22"/>
      <w:szCs w:val="22"/>
      <w:lang w:eastAsia="en-AU" w:bidi="ar-SA"/>
      <w14:ligatures w14:val="none"/>
    </w:rPr>
  </w:style>
  <w:style w:type="paragraph" w:customStyle="1" w:styleId="SCSATitle1">
    <w:name w:val="SCSA Title 1"/>
    <w:basedOn w:val="Normal"/>
    <w:qFormat/>
    <w:rsid w:val="00A72481"/>
    <w:pPr>
      <w:keepNext/>
      <w:spacing w:before="3500" w:line="276" w:lineRule="auto"/>
      <w:jc w:val="center"/>
    </w:pPr>
    <w:rPr>
      <w:rFonts w:cs="Times New Roman"/>
      <w:b/>
      <w:smallCaps/>
      <w:color w:val="580F8B"/>
      <w:sz w:val="40"/>
      <w:szCs w:val="52"/>
    </w:rPr>
  </w:style>
  <w:style w:type="paragraph" w:customStyle="1" w:styleId="SCSATitle2">
    <w:name w:val="SCSA Title 2"/>
    <w:basedOn w:val="Normal"/>
    <w:qFormat/>
    <w:rsid w:val="00A72481"/>
    <w:pPr>
      <w:keepNext/>
      <w:pBdr>
        <w:top w:val="single" w:sz="8" w:space="3" w:color="580F8B"/>
      </w:pBdr>
      <w:spacing w:line="276" w:lineRule="auto"/>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A72481"/>
    <w:pPr>
      <w:keepNext/>
      <w:pBdr>
        <w:bottom w:val="single" w:sz="8" w:space="3" w:color="580F8B"/>
      </w:pBdr>
      <w:spacing w:line="276" w:lineRule="auto"/>
      <w:ind w:left="1701" w:right="1701"/>
      <w:jc w:val="center"/>
    </w:pPr>
    <w:rPr>
      <w:rFonts w:cs="Times New Roman"/>
      <w:b/>
      <w:smallCaps/>
      <w:color w:val="580F8B"/>
      <w:sz w:val="32"/>
      <w:szCs w:val="28"/>
      <w:lang w:eastAsia="x-none"/>
    </w:rPr>
  </w:style>
  <w:style w:type="paragraph" w:customStyle="1" w:styleId="Footerodd">
    <w:name w:val="Footer odd"/>
    <w:basedOn w:val="Normal"/>
    <w:qFormat/>
    <w:rsid w:val="00A72481"/>
    <w:pPr>
      <w:pBdr>
        <w:top w:val="single" w:sz="4" w:space="4" w:color="580F8B"/>
      </w:pBdr>
      <w:jc w:val="right"/>
    </w:pPr>
    <w:rPr>
      <w:rFonts w:cs="Times New Roman"/>
      <w:b/>
      <w:noProof/>
      <w:color w:val="580F8B"/>
      <w:sz w:val="18"/>
      <w:szCs w:val="18"/>
    </w:rPr>
  </w:style>
  <w:style w:type="paragraph" w:customStyle="1" w:styleId="Headerodd">
    <w:name w:val="Header odd"/>
    <w:basedOn w:val="Normal"/>
    <w:qFormat/>
    <w:rsid w:val="00A72481"/>
    <w:pPr>
      <w:pBdr>
        <w:bottom w:val="single" w:sz="8" w:space="1" w:color="580F8B"/>
      </w:pBdr>
      <w:ind w:left="9356" w:right="-1134"/>
    </w:pPr>
    <w:rPr>
      <w:rFonts w:cs="Times New Roman"/>
      <w:b/>
      <w:noProof/>
      <w:color w:val="580F8B"/>
      <w:sz w:val="36"/>
      <w:szCs w:val="24"/>
    </w:rPr>
  </w:style>
  <w:style w:type="paragraph" w:customStyle="1" w:styleId="Footereven">
    <w:name w:val="Footer even"/>
    <w:basedOn w:val="Normal"/>
    <w:qFormat/>
    <w:rsid w:val="00A72481"/>
    <w:pPr>
      <w:pBdr>
        <w:top w:val="single" w:sz="4" w:space="4" w:color="580F8B"/>
      </w:pBdr>
    </w:pPr>
    <w:rPr>
      <w:rFonts w:cs="Times New Roman"/>
      <w:b/>
      <w:noProof/>
      <w:color w:val="580F8B"/>
      <w:sz w:val="18"/>
      <w:szCs w:val="18"/>
    </w:rPr>
  </w:style>
  <w:style w:type="paragraph" w:customStyle="1" w:styleId="Headereven">
    <w:name w:val="Header even"/>
    <w:basedOn w:val="Normal"/>
    <w:qFormat/>
    <w:rsid w:val="00A72481"/>
    <w:pPr>
      <w:pBdr>
        <w:bottom w:val="single" w:sz="8" w:space="1" w:color="580F8B"/>
      </w:pBdr>
      <w:ind w:left="-1134" w:right="9356"/>
      <w:jc w:val="right"/>
    </w:pPr>
    <w:rPr>
      <w:rFonts w:cs="Times New Roman"/>
      <w:b/>
      <w:color w:val="580F8B"/>
      <w:sz w:val="36"/>
    </w:rPr>
  </w:style>
  <w:style w:type="numbering" w:customStyle="1" w:styleId="SCSABulletList">
    <w:name w:val="SCSA Bullet List"/>
    <w:uiPriority w:val="99"/>
    <w:rsid w:val="00A72481"/>
    <w:pPr>
      <w:numPr>
        <w:numId w:val="1"/>
      </w:numPr>
    </w:pPr>
  </w:style>
  <w:style w:type="paragraph" w:customStyle="1" w:styleId="SCSAHeading1">
    <w:name w:val="SCSA Heading 1"/>
    <w:basedOn w:val="Heading1"/>
    <w:qFormat/>
    <w:rsid w:val="00A72481"/>
    <w:pPr>
      <w:keepNext w:val="0"/>
      <w:keepLines w:val="0"/>
      <w:spacing w:before="0" w:after="0" w:line="276" w:lineRule="auto"/>
    </w:pPr>
    <w:rPr>
      <w:rFonts w:asciiTheme="minorHAnsi" w:hAnsiTheme="minorHAnsi"/>
      <w:color w:val="580F8B"/>
      <w:sz w:val="32"/>
      <w:szCs w:val="32"/>
    </w:rPr>
  </w:style>
  <w:style w:type="table" w:customStyle="1" w:styleId="SCSATable">
    <w:name w:val="SCSA Table"/>
    <w:basedOn w:val="TableNormal"/>
    <w:uiPriority w:val="99"/>
    <w:rsid w:val="00A72481"/>
    <w:pPr>
      <w:spacing w:after="0" w:line="240" w:lineRule="auto"/>
    </w:pPr>
    <w:rPr>
      <w:sz w:val="20"/>
      <w:szCs w:val="20"/>
      <w:lang w:bidi="ar-SA"/>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styleId="Revision">
    <w:name w:val="Revision"/>
    <w:hidden/>
    <w:uiPriority w:val="99"/>
    <w:semiHidden/>
    <w:rsid w:val="004C0CE9"/>
    <w:pPr>
      <w:spacing w:after="0" w:line="240" w:lineRule="auto"/>
    </w:pPr>
    <w:rPr>
      <w:rFonts w:cs="Calibri"/>
      <w:kern w:val="0"/>
      <w:sz w:val="22"/>
      <w:szCs w:val="22"/>
      <w:lang w:eastAsia="en-AU"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a739VjqdSI" TargetMode="External"/><Relationship Id="rId21" Type="http://schemas.openxmlformats.org/officeDocument/2006/relationships/hyperlink" Target="https://iep.utm.edu/aristotle-politics/" TargetMode="External"/><Relationship Id="rId42" Type="http://schemas.openxmlformats.org/officeDocument/2006/relationships/hyperlink" Target="https://www.youtube.com/watch?v=FmTsS5xFA6k&amp;list=PLUHoo4L8qXthO958RfdrAL8XAHvk5xuu9&amp;index=9" TargetMode="External"/><Relationship Id="rId47" Type="http://schemas.openxmlformats.org/officeDocument/2006/relationships/hyperlink" Target="https://www.youtube.com/watch?v=S93jMOqF-oE&amp;list=PLUHoo4L8qXthO958RfdrAL8XAHvk5xuu9&amp;index=15" TargetMode="External"/><Relationship Id="rId63" Type="http://schemas.openxmlformats.org/officeDocument/2006/relationships/hyperlink" Target="https://www.iep.utm.edu/ap-ethic/"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ep.utm.edu/milljs/" TargetMode="External"/><Relationship Id="rId29" Type="http://schemas.openxmlformats.org/officeDocument/2006/relationships/hyperlink" Target="https://www.youtube.com/watch?v=p7cOwQQDI7o" TargetMode="External"/><Relationship Id="rId11" Type="http://schemas.openxmlformats.org/officeDocument/2006/relationships/footer" Target="footer2.xml"/><Relationship Id="rId24" Type="http://schemas.openxmlformats.org/officeDocument/2006/relationships/hyperlink" Target="https://iep.utm.edu/modern-morality-ancient-ethics/" TargetMode="External"/><Relationship Id="rId32" Type="http://schemas.openxmlformats.org/officeDocument/2006/relationships/hyperlink" Target="https://iep.utm.edu/moral-re/" TargetMode="External"/><Relationship Id="rId37" Type="http://schemas.openxmlformats.org/officeDocument/2006/relationships/hyperlink" Target="https://www.youtube.com/watch?v=-X8Xfl0JdTQ" TargetMode="External"/><Relationship Id="rId40" Type="http://schemas.openxmlformats.org/officeDocument/2006/relationships/hyperlink" Target="https://www.iep.utm.edu/religion/" TargetMode="External"/><Relationship Id="rId45" Type="http://schemas.openxmlformats.org/officeDocument/2006/relationships/hyperlink" Target="https://www.youtube.com/watch?v=gs_gY1K1AMU&amp;list=PLUHoo4L8qXthO958RfdrAL8XAHvk5xuu9&amp;index=12" TargetMode="External"/><Relationship Id="rId53" Type="http://schemas.openxmlformats.org/officeDocument/2006/relationships/hyperlink" Target="https://www.iep.utm.edu/heidegge/" TargetMode="External"/><Relationship Id="rId58" Type="http://schemas.openxmlformats.org/officeDocument/2006/relationships/hyperlink" Target="https://www.youtube.com/watch?v=mjQwedC1WzI&amp;list=PLUHoo4L8qXthO958RfdrAL8XAHvk5xuu9&amp;index=17" TargetMode="External"/><Relationship Id="rId66" Type="http://schemas.openxmlformats.org/officeDocument/2006/relationships/hyperlink" Target="https://pure.rug.nl/ws/portalfiles/portal/198828573/Kon2022_Chapter_NeonatalEuthanasiaAndTheGronin.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ep.utm.edu/moral-re/" TargetMode="External"/><Relationship Id="rId19" Type="http://schemas.openxmlformats.org/officeDocument/2006/relationships/hyperlink" Target="https://www.iep.utm.edu/amer-enl/" TargetMode="External"/><Relationship Id="rId14" Type="http://schemas.openxmlformats.org/officeDocument/2006/relationships/hyperlink" Target="http://mba.eci.ufmg.br/sitenovo/wp-content/uploads/A-Practical-Study-of-Argument.pdf" TargetMode="External"/><Relationship Id="rId22" Type="http://schemas.openxmlformats.org/officeDocument/2006/relationships/hyperlink" Target="https://iep.utm.edu/hobmeth/" TargetMode="External"/><Relationship Id="rId27" Type="http://schemas.openxmlformats.org/officeDocument/2006/relationships/hyperlink" Target="https://www.youtube.com/watch?v=8bIys6JoEDw" TargetMode="External"/><Relationship Id="rId30" Type="http://schemas.openxmlformats.org/officeDocument/2006/relationships/hyperlink" Target="https://www.youtube.com/watch?v=y3-BX-jN_Ac" TargetMode="External"/><Relationship Id="rId35" Type="http://schemas.openxmlformats.org/officeDocument/2006/relationships/hyperlink" Target="https://www.iep.utm.edu/truth/" TargetMode="External"/><Relationship Id="rId43" Type="http://schemas.openxmlformats.org/officeDocument/2006/relationships/hyperlink" Target="https://www.youtube.com/watch?v=TgisehuGOyY&amp;list=PLUHoo4L8qXthO958RfdrAL8XAHvk5xuu9&amp;index=10" TargetMode="External"/><Relationship Id="rId48" Type="http://schemas.openxmlformats.org/officeDocument/2006/relationships/hyperlink" Target="https://www.iep.utm.edu/james-o/" TargetMode="External"/><Relationship Id="rId56" Type="http://schemas.openxmlformats.org/officeDocument/2006/relationships/hyperlink" Target="https://plato.stanford.edu/entries/sartre/" TargetMode="External"/><Relationship Id="rId64" Type="http://schemas.openxmlformats.org/officeDocument/2006/relationships/hyperlink" Target="https://www.iep.utm.edu/justwar/"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iep.utm.edu/evol-eth/"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ep.utm.edu/libertar/" TargetMode="External"/><Relationship Id="rId25" Type="http://schemas.openxmlformats.org/officeDocument/2006/relationships/hyperlink" Target="https://plato.stanford.edu/entries/value-intrinsic-extrinsic/" TargetMode="External"/><Relationship Id="rId33" Type="http://schemas.openxmlformats.org/officeDocument/2006/relationships/hyperlink" Target="https://www.iep.utm.edu/epistemo/" TargetMode="External"/><Relationship Id="rId38" Type="http://schemas.openxmlformats.org/officeDocument/2006/relationships/hyperlink" Target="https://podcasts.ox.ac.uk/series/critical-reasoning-beginners" TargetMode="External"/><Relationship Id="rId46" Type="http://schemas.openxmlformats.org/officeDocument/2006/relationships/hyperlink" Target="https://www.youtube.com/watch?v=9AzNEG1GB-k&amp;list=PLUHoo4L8qXthO958RfdrAL8XAHvk5xuu9&amp;index=13" TargetMode="External"/><Relationship Id="rId59" Type="http://schemas.openxmlformats.org/officeDocument/2006/relationships/hyperlink" Target="https://www.rep.routledge.com/articles/thematic/death/v-1" TargetMode="External"/><Relationship Id="rId67" Type="http://schemas.openxmlformats.org/officeDocument/2006/relationships/hyperlink" Target="https://www.health.wa.gov.au/voluntaryassisteddying/" TargetMode="External"/><Relationship Id="rId20" Type="http://schemas.openxmlformats.org/officeDocument/2006/relationships/hyperlink" Target="https://iep.utm.edu/soc-cont/" TargetMode="External"/><Relationship Id="rId41" Type="http://schemas.openxmlformats.org/officeDocument/2006/relationships/hyperlink" Target="https://www.iep.utm.edu/n-atheis/" TargetMode="External"/><Relationship Id="rId54" Type="http://schemas.openxmlformats.org/officeDocument/2006/relationships/hyperlink" Target="http://www.columbia.edu/acis/ets/CCREAD/etscc/kant.html" TargetMode="External"/><Relationship Id="rId62" Type="http://schemas.openxmlformats.org/officeDocument/2006/relationships/hyperlink" Target="https://www.iep.utm.edu/natlaw/"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o.stanford.edu/entries/pufendorf-moral/" TargetMode="External"/><Relationship Id="rId23" Type="http://schemas.openxmlformats.org/officeDocument/2006/relationships/hyperlink" Target="https://iep.utm.edu/rawls/" TargetMode="External"/><Relationship Id="rId28" Type="http://schemas.openxmlformats.org/officeDocument/2006/relationships/hyperlink" Target="https://www.youtube.com/watch?v=PrvtOWEXDIQ" TargetMode="External"/><Relationship Id="rId36" Type="http://schemas.openxmlformats.org/officeDocument/2006/relationships/hyperlink" Target="https://warwick.ac.uk/fac/soc/ces/research/current/socialtheory/maps/phenomenology/" TargetMode="External"/><Relationship Id="rId49" Type="http://schemas.openxmlformats.org/officeDocument/2006/relationships/hyperlink" Target="https://iep.utm.edu/relig-ep/" TargetMode="External"/><Relationship Id="rId57" Type="http://schemas.openxmlformats.org/officeDocument/2006/relationships/hyperlink" Target="https://www.marxists.org/reference/archive/sartre/works/exist/sartre.htm" TargetMode="External"/><Relationship Id="rId10" Type="http://schemas.openxmlformats.org/officeDocument/2006/relationships/footer" Target="footer1.xml"/><Relationship Id="rId31" Type="http://schemas.openxmlformats.org/officeDocument/2006/relationships/hyperlink" Target="https://iep.utm.edu/envi-eth/" TargetMode="External"/><Relationship Id="rId44" Type="http://schemas.openxmlformats.org/officeDocument/2006/relationships/hyperlink" Target="https://www.youtube.com/watch?v=7e9v_fsZB6A&amp;list=PLUHoo4L8qXthO958RfdrAL8XAHvk5xuu9&amp;index=11" TargetMode="External"/><Relationship Id="rId52" Type="http://schemas.openxmlformats.org/officeDocument/2006/relationships/hyperlink" Target="https://plato.stanford.edu/entries/james/" TargetMode="External"/><Relationship Id="rId60" Type="http://schemas.openxmlformats.org/officeDocument/2006/relationships/hyperlink" Target="https://www.sciencedirect.com/science/article/pii/S2405883116300077" TargetMode="External"/><Relationship Id="rId65" Type="http://schemas.openxmlformats.org/officeDocument/2006/relationships/hyperlink" Target="https://iep.utm.edu/death-penalty-capital-punishmen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yperlink" Target="https://podcasts.ox.ac.uk/series/critical-reasoning-beginners" TargetMode="External"/><Relationship Id="rId18" Type="http://schemas.openxmlformats.org/officeDocument/2006/relationships/hyperlink" Target="https://plato.stanford.edu/entries/liberalism/" TargetMode="External"/><Relationship Id="rId39" Type="http://schemas.openxmlformats.org/officeDocument/2006/relationships/hyperlink" Target="http://mba.eci.ufmg.br/sitenovo/wp-content/uploads/A-Practical-Study-of-Argument.pdf" TargetMode="External"/><Relationship Id="rId34" Type="http://schemas.openxmlformats.org/officeDocument/2006/relationships/hyperlink" Target="https://www.iep.utm.edu/pop-sci/" TargetMode="External"/><Relationship Id="rId50" Type="http://schemas.openxmlformats.org/officeDocument/2006/relationships/hyperlink" Target="https://plato.stanford.edu/entries/religious-experience/" TargetMode="External"/><Relationship Id="rId55" Type="http://schemas.openxmlformats.org/officeDocument/2006/relationships/hyperlink" Target="https://www.youtube.com/watch?v=YaDvRdLMkHs&amp;list=PLUHoo4L8qXthO958RfdrAL8XAHvk5xuu9&amp;index=17" TargetMode="External"/><Relationship Id="rId7" Type="http://schemas.openxmlformats.org/officeDocument/2006/relationships/endnotes" Target="endnotes.xml"/><Relationship Id="rId7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A707-D6D4-4BF2-BC92-54C1E8C3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Morris-Batt</dc:creator>
  <cp:keywords/>
  <dc:description/>
  <cp:lastModifiedBy>Aaron Urquhart</cp:lastModifiedBy>
  <cp:revision>20</cp:revision>
  <dcterms:created xsi:type="dcterms:W3CDTF">2024-08-08T03:20:00Z</dcterms:created>
  <dcterms:modified xsi:type="dcterms:W3CDTF">2024-08-29T08:17:00Z</dcterms:modified>
</cp:coreProperties>
</file>