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EDEC5" w14:textId="7DAFBED4" w:rsidR="00A93F91" w:rsidRPr="00381B51" w:rsidRDefault="002C2DDD" w:rsidP="00471EF4">
      <w:pPr>
        <w:pStyle w:val="SCSATitle1"/>
        <w:rPr>
          <w:noProof/>
        </w:rPr>
      </w:pPr>
      <w:bookmarkStart w:id="0" w:name="_Hlk136248520"/>
      <w:r w:rsidRPr="009A7060">
        <w:rPr>
          <w:rFonts w:cs="Calibri"/>
          <w:noProof/>
          <w:lang w:eastAsia="en-AU" w:bidi="hi-IN"/>
        </w:rPr>
        <w:drawing>
          <wp:anchor distT="0" distB="0" distL="114300" distR="114300" simplePos="0" relativeHeight="251665408" behindDoc="1" locked="0" layoutInCell="1" allowOverlap="1" wp14:anchorId="5A38D5DB" wp14:editId="5451944A">
            <wp:simplePos x="0" y="0"/>
            <wp:positionH relativeFrom="page">
              <wp:align>center</wp:align>
            </wp:positionH>
            <wp:positionV relativeFrom="page">
              <wp:align>center</wp:align>
            </wp:positionV>
            <wp:extent cx="7581600" cy="10724400"/>
            <wp:effectExtent l="0" t="0" r="635" b="1270"/>
            <wp:wrapNone/>
            <wp:docPr id="2" name="Picture 2" descr="A white leaf like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eaf like objec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81600" cy="10724400"/>
                    </a:xfrm>
                    <a:prstGeom prst="rect">
                      <a:avLst/>
                    </a:prstGeom>
                  </pic:spPr>
                </pic:pic>
              </a:graphicData>
            </a:graphic>
            <wp14:sizeRelH relativeFrom="page">
              <wp14:pctWidth>0</wp14:pctWidth>
            </wp14:sizeRelH>
            <wp14:sizeRelV relativeFrom="page">
              <wp14:pctHeight>0</wp14:pctHeight>
            </wp14:sizeRelV>
          </wp:anchor>
        </w:drawing>
      </w:r>
      <w:r w:rsidR="00BD64B5" w:rsidRPr="00381B51">
        <w:rPr>
          <w:noProof/>
          <w:lang w:eastAsia="zh-TW"/>
        </w:rPr>
        <w:t>Indonesian</w:t>
      </w:r>
      <w:r w:rsidR="00A51891" w:rsidRPr="00381B51">
        <w:rPr>
          <w:noProof/>
          <w:lang w:eastAsia="zh-TW"/>
        </w:rPr>
        <w:t>: Backg</w:t>
      </w:r>
      <w:r w:rsidR="006D449C" w:rsidRPr="00381B51">
        <w:rPr>
          <w:noProof/>
          <w:lang w:eastAsia="zh-TW"/>
        </w:rPr>
        <w:t xml:space="preserve">round </w:t>
      </w:r>
      <w:r w:rsidR="00A51891" w:rsidRPr="00381B51">
        <w:rPr>
          <w:noProof/>
          <w:lang w:eastAsia="zh-TW"/>
        </w:rPr>
        <w:t>Language</w:t>
      </w:r>
    </w:p>
    <w:p w14:paraId="39351A76" w14:textId="77777777" w:rsidR="00AA2B0D" w:rsidRPr="00A940B3" w:rsidRDefault="00AA2B0D" w:rsidP="00471EF4">
      <w:pPr>
        <w:pStyle w:val="SCSATitle2"/>
      </w:pPr>
      <w:r w:rsidRPr="00381B51">
        <w:t>ATAR course</w:t>
      </w:r>
    </w:p>
    <w:p w14:paraId="2FFE25EC" w14:textId="242046C9" w:rsidR="00CD7128" w:rsidRPr="00CD7128" w:rsidRDefault="00AA2B0D" w:rsidP="00CD7128">
      <w:pPr>
        <w:pStyle w:val="SCSATitle3"/>
      </w:pPr>
      <w:r w:rsidRPr="00381B51">
        <w:t xml:space="preserve">Year 11 </w:t>
      </w:r>
      <w:r w:rsidRPr="00A940B3">
        <w:t>syllabus</w:t>
      </w:r>
      <w:r w:rsidR="00471EF4">
        <w:t xml:space="preserve"> </w:t>
      </w:r>
      <w:r w:rsidR="002502CF">
        <w:t>for teaching from 2027</w:t>
      </w:r>
    </w:p>
    <w:p w14:paraId="759F326F" w14:textId="77777777" w:rsidR="006B3D83" w:rsidRDefault="006B3D83">
      <w:pPr>
        <w:rPr>
          <w:rFonts w:eastAsia="Times New Roman" w:cs="Times New Roman"/>
          <w:b/>
          <w:szCs w:val="16"/>
          <w:lang w:eastAsia="en-AU"/>
        </w:rPr>
      </w:pPr>
      <w:r>
        <w:rPr>
          <w:rFonts w:eastAsia="Times New Roman" w:cs="Times New Roman"/>
          <w:b/>
          <w:szCs w:val="16"/>
          <w:lang w:eastAsia="en-AU"/>
        </w:rPr>
        <w:br w:type="page"/>
      </w:r>
    </w:p>
    <w:p w14:paraId="6062351C" w14:textId="553F39F4" w:rsidR="001655EA" w:rsidRDefault="001655EA" w:rsidP="001655EA">
      <w:pPr>
        <w:rPr>
          <w:rFonts w:eastAsia="Times New Roman" w:cs="Times New Roman"/>
          <w:b/>
          <w:szCs w:val="16"/>
          <w:lang w:eastAsia="en-AU"/>
        </w:rPr>
      </w:pPr>
      <w:r>
        <w:rPr>
          <w:rFonts w:eastAsia="Times New Roman" w:cs="Times New Roman"/>
          <w:b/>
          <w:szCs w:val="16"/>
          <w:lang w:eastAsia="en-AU"/>
        </w:rPr>
        <w:lastRenderedPageBreak/>
        <w:t>Acknowledgement of Country</w:t>
      </w:r>
    </w:p>
    <w:p w14:paraId="329C4A04" w14:textId="77777777" w:rsidR="001655EA" w:rsidRDefault="001655EA" w:rsidP="005D728E">
      <w:pPr>
        <w:spacing w:after="1920"/>
        <w:rPr>
          <w:b/>
          <w:bCs/>
          <w:sz w:val="20"/>
          <w:szCs w:val="20"/>
        </w:rPr>
      </w:pPr>
      <w:r>
        <w:rPr>
          <w:rFonts w:eastAsia="Times New Roman" w:cs="Times New Roman"/>
          <w:szCs w:val="16"/>
          <w:lang w:eastAsia="en-AU"/>
        </w:rPr>
        <w:t>Kaya. The School Curriculum and Standards Authority (the Authority) acknowledges that our offices are on Whadjuk Noongar boodjar and that we deliver our services on the country of many traditional custodians and language groups throughout Western Australia. The Authority acknowledges the traditional custodians throughout Western Australia and their continuing connection to land, waters and community. We offer our respect to Elders past and present.</w:t>
      </w:r>
    </w:p>
    <w:p w14:paraId="30D042F0" w14:textId="77777777" w:rsidR="001655EA" w:rsidRPr="00A1692D" w:rsidRDefault="001655EA" w:rsidP="001655EA">
      <w:pPr>
        <w:rPr>
          <w:b/>
          <w:bCs/>
          <w:sz w:val="20"/>
          <w:szCs w:val="20"/>
        </w:rPr>
      </w:pPr>
      <w:r w:rsidRPr="00A1692D">
        <w:rPr>
          <w:b/>
          <w:bCs/>
          <w:sz w:val="20"/>
          <w:szCs w:val="20"/>
        </w:rPr>
        <w:t>Important information</w:t>
      </w:r>
    </w:p>
    <w:p w14:paraId="5A256BC8" w14:textId="77777777" w:rsidR="00471EF4" w:rsidRPr="00F01DF6" w:rsidRDefault="00471EF4" w:rsidP="00471EF4">
      <w:pPr>
        <w:rPr>
          <w:sz w:val="20"/>
          <w:szCs w:val="20"/>
        </w:rPr>
      </w:pPr>
      <w:bookmarkStart w:id="1" w:name="_Hlk214970838"/>
      <w:r w:rsidRPr="00F01DF6">
        <w:rPr>
          <w:sz w:val="20"/>
          <w:szCs w:val="20"/>
        </w:rPr>
        <w:t xml:space="preserve">As part of the Western Australian Certificate of Education (WACE) Refreshment, the School Curriculum and Standards Authority (the Authority) has revised the course rationale and </w:t>
      </w:r>
      <w:proofErr w:type="gramStart"/>
      <w:r w:rsidRPr="00F01DF6">
        <w:rPr>
          <w:sz w:val="20"/>
          <w:szCs w:val="20"/>
        </w:rPr>
        <w:t>aims, and</w:t>
      </w:r>
      <w:proofErr w:type="gramEnd"/>
      <w:r w:rsidRPr="00F01DF6">
        <w:rPr>
          <w:sz w:val="20"/>
          <w:szCs w:val="20"/>
        </w:rPr>
        <w:t xml:space="preserve"> updated the </w:t>
      </w:r>
      <w:r>
        <w:rPr>
          <w:sz w:val="20"/>
          <w:szCs w:val="20"/>
        </w:rPr>
        <w:t>G</w:t>
      </w:r>
      <w:r w:rsidRPr="00F01DF6">
        <w:rPr>
          <w:sz w:val="20"/>
          <w:szCs w:val="20"/>
        </w:rPr>
        <w:t xml:space="preserve">eneral </w:t>
      </w:r>
      <w:r>
        <w:rPr>
          <w:sz w:val="20"/>
          <w:szCs w:val="20"/>
        </w:rPr>
        <w:t>C</w:t>
      </w:r>
      <w:r w:rsidRPr="00F01DF6">
        <w:rPr>
          <w:sz w:val="20"/>
          <w:szCs w:val="20"/>
        </w:rPr>
        <w:t>apabilities to create clearer connections with the syllabus content.</w:t>
      </w:r>
    </w:p>
    <w:p w14:paraId="68A4CF04" w14:textId="33F4C5C1" w:rsidR="00471EF4" w:rsidRPr="00F01DF6" w:rsidRDefault="00471EF4" w:rsidP="00471EF4">
      <w:pPr>
        <w:rPr>
          <w:sz w:val="20"/>
          <w:szCs w:val="20"/>
        </w:rPr>
      </w:pPr>
      <w:r w:rsidRPr="00F01DF6">
        <w:rPr>
          <w:sz w:val="20"/>
          <w:szCs w:val="20"/>
        </w:rPr>
        <w:t>This syllabus is effective from 1 January 202</w:t>
      </w:r>
      <w:r w:rsidR="006B3D83">
        <w:rPr>
          <w:sz w:val="20"/>
          <w:szCs w:val="20"/>
        </w:rPr>
        <w:t>7</w:t>
      </w:r>
      <w:r w:rsidRPr="00F01DF6">
        <w:rPr>
          <w:sz w:val="20"/>
          <w:szCs w:val="20"/>
        </w:rPr>
        <w:t>.</w:t>
      </w:r>
    </w:p>
    <w:p w14:paraId="15A6B3DB" w14:textId="77777777" w:rsidR="00471EF4" w:rsidRPr="00F01DF6" w:rsidRDefault="00471EF4" w:rsidP="00471EF4">
      <w:pPr>
        <w:rPr>
          <w:sz w:val="20"/>
          <w:szCs w:val="20"/>
        </w:rPr>
      </w:pPr>
      <w:r w:rsidRPr="00F01DF6">
        <w:rPr>
          <w:sz w:val="20"/>
          <w:szCs w:val="20"/>
        </w:rPr>
        <w:t>Users of this syllabus are responsible for checking its currency.</w:t>
      </w:r>
    </w:p>
    <w:p w14:paraId="374EA583" w14:textId="77777777" w:rsidR="00471EF4" w:rsidRDefault="00471EF4" w:rsidP="00471EF4">
      <w:pPr>
        <w:rPr>
          <w:sz w:val="20"/>
          <w:szCs w:val="20"/>
        </w:rPr>
      </w:pPr>
      <w:r w:rsidRPr="00F01DF6">
        <w:rPr>
          <w:sz w:val="20"/>
          <w:szCs w:val="20"/>
        </w:rPr>
        <w:t>Syllabuses are formally reviewed by the Authority on a cyclical basis, typically every five years.</w:t>
      </w:r>
    </w:p>
    <w:p w14:paraId="356C7BB5" w14:textId="77777777" w:rsidR="005D728E" w:rsidRPr="00DF105E" w:rsidRDefault="005D728E" w:rsidP="005D728E">
      <w:pPr>
        <w:rPr>
          <w:rFonts w:eastAsia="Times New Roman" w:cs="Arial"/>
          <w:sz w:val="20"/>
          <w:szCs w:val="20"/>
          <w:lang w:eastAsia="en-AU"/>
        </w:rPr>
      </w:pPr>
      <w:r w:rsidRPr="00DF105E">
        <w:rPr>
          <w:rFonts w:eastAsia="Times New Roman" w:cs="Arial"/>
          <w:sz w:val="20"/>
          <w:szCs w:val="20"/>
          <w:lang w:eastAsia="en-AU"/>
        </w:rPr>
        <w:t>This document incorporates material from the CCAFL Framework (2021) that has been compiled by the Victorian Curriculum and Assessment Authority the previous CCAFL Framework (2000) prepared by the New South Wales Education Standards Authority (previously, the Board of Studies NSW) for and on behalf of the Australasian Curriculum, Assessment and Certification Authorities, in collaboration with:</w:t>
      </w:r>
    </w:p>
    <w:p w14:paraId="1DD2AD2A" w14:textId="77777777" w:rsidR="005D728E" w:rsidRPr="00DF105E" w:rsidRDefault="005D728E" w:rsidP="005D728E">
      <w:pPr>
        <w:spacing w:after="0"/>
        <w:rPr>
          <w:rFonts w:eastAsia="Times New Roman" w:cs="Arial"/>
          <w:sz w:val="20"/>
          <w:szCs w:val="20"/>
          <w:lang w:eastAsia="en-AU"/>
        </w:rPr>
      </w:pPr>
      <w:r w:rsidRPr="00DF105E">
        <w:rPr>
          <w:rFonts w:eastAsia="Times New Roman" w:cs="Arial"/>
          <w:sz w:val="20"/>
          <w:szCs w:val="20"/>
          <w:lang w:eastAsia="en-AU"/>
        </w:rPr>
        <w:t>Department of Education Tasmania</w:t>
      </w:r>
    </w:p>
    <w:p w14:paraId="3649F901" w14:textId="77777777" w:rsidR="005D728E" w:rsidRPr="00DF105E" w:rsidRDefault="005D728E" w:rsidP="005D728E">
      <w:pPr>
        <w:spacing w:after="0"/>
        <w:rPr>
          <w:rFonts w:eastAsia="Times New Roman" w:cs="Arial"/>
          <w:sz w:val="20"/>
          <w:szCs w:val="20"/>
          <w:lang w:eastAsia="en-AU"/>
        </w:rPr>
      </w:pPr>
      <w:r w:rsidRPr="00DF105E">
        <w:rPr>
          <w:rFonts w:eastAsia="Times New Roman" w:cs="Arial"/>
          <w:sz w:val="20"/>
          <w:szCs w:val="20"/>
          <w:lang w:eastAsia="en-AU"/>
        </w:rPr>
        <w:t xml:space="preserve">New South Wales Education Standards Authority </w:t>
      </w:r>
    </w:p>
    <w:p w14:paraId="4EE25F8C" w14:textId="77777777" w:rsidR="005D728E" w:rsidRPr="00DF105E" w:rsidRDefault="005D728E" w:rsidP="005D728E">
      <w:pPr>
        <w:spacing w:after="0"/>
        <w:rPr>
          <w:rFonts w:eastAsia="Times New Roman" w:cs="Arial"/>
          <w:sz w:val="20"/>
          <w:szCs w:val="20"/>
          <w:lang w:eastAsia="en-AU"/>
        </w:rPr>
      </w:pPr>
      <w:r w:rsidRPr="00DF105E">
        <w:rPr>
          <w:rFonts w:eastAsia="Times New Roman" w:cs="Arial"/>
          <w:sz w:val="20"/>
          <w:szCs w:val="20"/>
          <w:lang w:eastAsia="en-AU"/>
        </w:rPr>
        <w:t xml:space="preserve">Northern Territory Department of Education </w:t>
      </w:r>
    </w:p>
    <w:p w14:paraId="5D7862F0" w14:textId="77777777" w:rsidR="005D728E" w:rsidRPr="00DF105E" w:rsidRDefault="005D728E" w:rsidP="005D728E">
      <w:pPr>
        <w:spacing w:after="0"/>
        <w:rPr>
          <w:rFonts w:eastAsia="Times New Roman" w:cs="Arial"/>
          <w:sz w:val="20"/>
          <w:szCs w:val="20"/>
          <w:lang w:eastAsia="en-AU"/>
        </w:rPr>
      </w:pPr>
      <w:r w:rsidRPr="00DF105E">
        <w:rPr>
          <w:rFonts w:eastAsia="Times New Roman" w:cs="Arial"/>
          <w:sz w:val="20"/>
          <w:szCs w:val="20"/>
          <w:lang w:eastAsia="en-AU"/>
        </w:rPr>
        <w:t>Office of Tasmanian Assessment, Standards and Certification</w:t>
      </w:r>
    </w:p>
    <w:p w14:paraId="6E786C4C" w14:textId="77777777" w:rsidR="005D728E" w:rsidRPr="00DF105E" w:rsidRDefault="005D728E" w:rsidP="005D728E">
      <w:pPr>
        <w:spacing w:after="0"/>
        <w:rPr>
          <w:rFonts w:eastAsia="Times New Roman" w:cs="Arial"/>
          <w:sz w:val="20"/>
          <w:szCs w:val="20"/>
          <w:lang w:eastAsia="en-AU"/>
        </w:rPr>
      </w:pPr>
      <w:r w:rsidRPr="00DF105E">
        <w:rPr>
          <w:rFonts w:eastAsia="Times New Roman" w:cs="Arial"/>
          <w:sz w:val="20"/>
          <w:szCs w:val="20"/>
          <w:lang w:eastAsia="en-AU"/>
        </w:rPr>
        <w:t>Queensland Curriculum and Assessment Authority</w:t>
      </w:r>
    </w:p>
    <w:p w14:paraId="1CDF9B05" w14:textId="77777777" w:rsidR="005D728E" w:rsidRPr="00DF105E" w:rsidRDefault="005D728E" w:rsidP="005D728E">
      <w:pPr>
        <w:spacing w:after="0"/>
        <w:rPr>
          <w:rFonts w:eastAsia="Times New Roman" w:cs="Arial"/>
          <w:sz w:val="20"/>
          <w:szCs w:val="20"/>
          <w:lang w:eastAsia="en-AU"/>
        </w:rPr>
      </w:pPr>
      <w:r w:rsidRPr="00DF105E">
        <w:rPr>
          <w:rFonts w:eastAsia="Times New Roman" w:cs="Arial"/>
          <w:sz w:val="20"/>
          <w:szCs w:val="20"/>
          <w:lang w:eastAsia="en-AU"/>
        </w:rPr>
        <w:t>SACE Board of South Australia</w:t>
      </w:r>
    </w:p>
    <w:p w14:paraId="494AC896" w14:textId="77777777" w:rsidR="005D728E" w:rsidRPr="00DF105E" w:rsidRDefault="005D728E" w:rsidP="005D728E">
      <w:pPr>
        <w:spacing w:after="0"/>
        <w:rPr>
          <w:rFonts w:eastAsia="Times New Roman" w:cs="Arial"/>
          <w:sz w:val="20"/>
          <w:szCs w:val="20"/>
          <w:lang w:eastAsia="en-AU"/>
        </w:rPr>
      </w:pPr>
      <w:r w:rsidRPr="00DF105E">
        <w:rPr>
          <w:rFonts w:eastAsia="Times New Roman" w:cs="Arial"/>
          <w:sz w:val="20"/>
          <w:szCs w:val="20"/>
          <w:lang w:eastAsia="en-AU"/>
        </w:rPr>
        <w:t>School Curriculum and Standards Authority, Western Australia</w:t>
      </w:r>
    </w:p>
    <w:p w14:paraId="54FDFE0E" w14:textId="77777777" w:rsidR="005D728E" w:rsidRPr="00DF105E" w:rsidRDefault="005D728E" w:rsidP="005D728E">
      <w:pPr>
        <w:rPr>
          <w:rFonts w:eastAsia="Times New Roman" w:cs="Arial"/>
          <w:sz w:val="20"/>
          <w:szCs w:val="20"/>
          <w:lang w:eastAsia="en-AU"/>
        </w:rPr>
      </w:pPr>
      <w:r w:rsidRPr="00DF105E">
        <w:rPr>
          <w:rFonts w:eastAsia="Times New Roman" w:cs="Arial"/>
          <w:sz w:val="20"/>
          <w:szCs w:val="20"/>
          <w:lang w:eastAsia="en-AU"/>
        </w:rPr>
        <w:t>Victorian Curriculum and Assessment Authority</w:t>
      </w:r>
    </w:p>
    <w:bookmarkEnd w:id="1"/>
    <w:p w14:paraId="3E1B0FCC" w14:textId="77777777" w:rsidR="001655EA" w:rsidRPr="00B61BA9" w:rsidRDefault="001655EA" w:rsidP="001655EA">
      <w:pPr>
        <w:jc w:val="both"/>
        <w:rPr>
          <w:b/>
          <w:sz w:val="20"/>
          <w:szCs w:val="20"/>
        </w:rPr>
      </w:pPr>
      <w:r w:rsidRPr="00B61BA9">
        <w:rPr>
          <w:b/>
          <w:sz w:val="20"/>
          <w:szCs w:val="20"/>
        </w:rPr>
        <w:t>Copyright</w:t>
      </w:r>
    </w:p>
    <w:p w14:paraId="2F39D4E9" w14:textId="75CAC933" w:rsidR="001655EA" w:rsidRPr="00B61BA9" w:rsidRDefault="001655EA" w:rsidP="001655EA">
      <w:pPr>
        <w:jc w:val="both"/>
        <w:rPr>
          <w:rFonts w:cstheme="minorHAnsi"/>
          <w:sz w:val="20"/>
          <w:szCs w:val="20"/>
          <w:lang w:val="en-GB"/>
        </w:rPr>
      </w:pPr>
      <w:r w:rsidRPr="00B61BA9">
        <w:rPr>
          <w:rFonts w:cstheme="minorHAnsi"/>
          <w:sz w:val="20"/>
          <w:szCs w:val="20"/>
          <w:lang w:val="en-GB"/>
        </w:rPr>
        <w:t>© School Curriculum and Standards Authority, 202</w:t>
      </w:r>
      <w:r w:rsidR="00C8069B">
        <w:rPr>
          <w:rFonts w:cstheme="minorHAnsi"/>
          <w:sz w:val="20"/>
          <w:szCs w:val="20"/>
          <w:lang w:val="en-GB"/>
        </w:rPr>
        <w:t>5</w:t>
      </w:r>
    </w:p>
    <w:p w14:paraId="58A9B347" w14:textId="77777777" w:rsidR="001655EA" w:rsidRPr="00B61BA9" w:rsidRDefault="001655EA" w:rsidP="001655EA">
      <w:pPr>
        <w:rPr>
          <w:rFonts w:cstheme="minorHAnsi"/>
          <w:sz w:val="20"/>
          <w:szCs w:val="20"/>
        </w:rPr>
      </w:pPr>
      <w:r w:rsidRPr="00B61BA9">
        <w:rPr>
          <w:rFonts w:cstheme="minorHAnsi"/>
          <w:sz w:val="20"/>
          <w:szCs w:val="20"/>
        </w:rPr>
        <w:t>This document – apart from any third-party copyright material contained in it – may be freely copied, or communicated on an intranet, for non-commercial purposes in educational institutions, provided that the School Curriculum and Standards Authority (the Authority) is acknowledged as the copyright owner, and that the Authority’s moral rights are not infringed.</w:t>
      </w:r>
    </w:p>
    <w:p w14:paraId="014F9352" w14:textId="02BCE4C3" w:rsidR="001655EA" w:rsidRPr="00B61BA9" w:rsidRDefault="001655EA" w:rsidP="001655EA">
      <w:pPr>
        <w:rPr>
          <w:rFonts w:cstheme="minorHAnsi"/>
          <w:sz w:val="20"/>
          <w:szCs w:val="20"/>
        </w:rPr>
      </w:pPr>
      <w:r w:rsidRPr="00B61BA9">
        <w:rPr>
          <w:rFonts w:cstheme="minorHAnsi"/>
          <w:sz w:val="20"/>
          <w:szCs w:val="20"/>
        </w:rPr>
        <w:t>Copying or communication for any other purpose can be done only within the terms of the</w:t>
      </w:r>
      <w:r w:rsidRPr="00B61BA9">
        <w:rPr>
          <w:rFonts w:cstheme="minorHAnsi"/>
          <w:i/>
          <w:iCs/>
          <w:sz w:val="20"/>
          <w:szCs w:val="20"/>
        </w:rPr>
        <w:t xml:space="preserve"> Copyright Act 1968</w:t>
      </w:r>
      <w:r w:rsidRPr="00B61BA9">
        <w:rPr>
          <w:rFonts w:cstheme="minorHAnsi"/>
          <w:sz w:val="20"/>
          <w:szCs w:val="20"/>
        </w:rPr>
        <w:t xml:space="preserve"> or with prior written permission of the Authority. Copying or communication of any third-party copyright material can be done only within the terms of the </w:t>
      </w:r>
      <w:r w:rsidRPr="00B61BA9">
        <w:rPr>
          <w:rFonts w:cstheme="minorHAnsi"/>
          <w:i/>
          <w:iCs/>
          <w:sz w:val="20"/>
          <w:szCs w:val="20"/>
        </w:rPr>
        <w:t>Copyright Act 1968</w:t>
      </w:r>
      <w:r w:rsidRPr="00B61BA9">
        <w:rPr>
          <w:rFonts w:cstheme="minorHAnsi"/>
          <w:sz w:val="20"/>
          <w:szCs w:val="20"/>
        </w:rPr>
        <w:t xml:space="preserve"> or with permission of the copyright owners.</w:t>
      </w:r>
    </w:p>
    <w:p w14:paraId="53172FC5" w14:textId="71AE1C38" w:rsidR="007B2129" w:rsidRDefault="001655EA" w:rsidP="00411478">
      <w:pPr>
        <w:rPr>
          <w:rFonts w:cstheme="minorHAnsi"/>
          <w:sz w:val="20"/>
          <w:szCs w:val="20"/>
        </w:rPr>
      </w:pPr>
      <w:r w:rsidRPr="00B61BA9">
        <w:rPr>
          <w:rFonts w:cstheme="minorHAnsi"/>
          <w:sz w:val="20"/>
          <w:szCs w:val="20"/>
        </w:rPr>
        <w:t xml:space="preserve">Any content in this document that has been derived from the Australian Curriculum may be used under the terms of the </w:t>
      </w:r>
      <w:hyperlink r:id="rId9" w:tgtFrame="_blank" w:history="1">
        <w:r w:rsidRPr="00B61BA9">
          <w:rPr>
            <w:rFonts w:cstheme="minorHAnsi"/>
            <w:color w:val="580F8B"/>
            <w:sz w:val="20"/>
            <w:szCs w:val="20"/>
            <w:u w:val="single"/>
          </w:rPr>
          <w:t>Creative Commons Attribution 4.0 International licence</w:t>
        </w:r>
      </w:hyperlink>
      <w:r w:rsidRPr="00B61BA9">
        <w:rPr>
          <w:rFonts w:cstheme="minorHAnsi"/>
          <w:sz w:val="20"/>
          <w:szCs w:val="20"/>
        </w:rPr>
        <w:t>.</w:t>
      </w:r>
    </w:p>
    <w:p w14:paraId="6D52B487" w14:textId="71A721CE" w:rsidR="00CD7128" w:rsidRPr="001655EA" w:rsidRDefault="00CD7128" w:rsidP="00411478">
      <w:pPr>
        <w:sectPr w:rsidR="00CD7128" w:rsidRPr="001655EA" w:rsidSect="00CD7128">
          <w:headerReference w:type="even" r:id="rId10"/>
          <w:headerReference w:type="default" r:id="rId11"/>
          <w:footerReference w:type="even" r:id="rId12"/>
          <w:headerReference w:type="first" r:id="rId13"/>
          <w:pgSz w:w="11906" w:h="16838" w:code="9"/>
          <w:pgMar w:top="1644" w:right="1418" w:bottom="1276" w:left="1418" w:header="680" w:footer="567" w:gutter="0"/>
          <w:pgNumType w:fmt="lowerRoman" w:start="1"/>
          <w:cols w:space="708"/>
          <w:titlePg/>
          <w:docGrid w:linePitch="360"/>
        </w:sectPr>
      </w:pPr>
    </w:p>
    <w:p w14:paraId="16AEE1D3" w14:textId="78AE430B" w:rsidR="00AA2B0D" w:rsidRPr="00B17019" w:rsidRDefault="00AA2B0D" w:rsidP="00290232">
      <w:pPr>
        <w:pStyle w:val="SCSATOCHeading"/>
      </w:pPr>
      <w:r w:rsidRPr="00B17019">
        <w:lastRenderedPageBreak/>
        <w:t>Content</w:t>
      </w:r>
      <w:r w:rsidR="00A77670">
        <w:t>s</w:t>
      </w:r>
    </w:p>
    <w:bookmarkStart w:id="2" w:name="_Toc347908199"/>
    <w:p w14:paraId="2B050E24" w14:textId="709D0994" w:rsidR="004D4C8E" w:rsidRDefault="008E2D73">
      <w:pPr>
        <w:pStyle w:val="TOC1"/>
        <w:rPr>
          <w:b w:val="0"/>
          <w:bCs w:val="0"/>
          <w:noProof/>
          <w:sz w:val="24"/>
          <w:szCs w:val="21"/>
          <w:lang w:eastAsia="zh-CN" w:bidi="hi-IN"/>
        </w:rPr>
      </w:pPr>
      <w:r>
        <w:fldChar w:fldCharType="begin"/>
      </w:r>
      <w:r>
        <w:instrText xml:space="preserve"> TOC \o "1-1" \h \z \t "Heading 2,2,SCSA Heading 2,2" </w:instrText>
      </w:r>
      <w:r>
        <w:fldChar w:fldCharType="separate"/>
      </w:r>
      <w:hyperlink w:anchor="_Toc237615300" w:history="1">
        <w:r w:rsidR="004D4C8E" w:rsidRPr="00CE7C9D">
          <w:rPr>
            <w:rStyle w:val="Hyperlink"/>
            <w:noProof/>
          </w:rPr>
          <w:t>Rationale</w:t>
        </w:r>
        <w:r w:rsidR="004D4C8E">
          <w:rPr>
            <w:noProof/>
            <w:webHidden/>
          </w:rPr>
          <w:tab/>
        </w:r>
        <w:r w:rsidR="004D4C8E">
          <w:rPr>
            <w:noProof/>
            <w:webHidden/>
          </w:rPr>
          <w:fldChar w:fldCharType="begin"/>
        </w:r>
        <w:r w:rsidR="004D4C8E">
          <w:rPr>
            <w:noProof/>
            <w:webHidden/>
          </w:rPr>
          <w:instrText xml:space="preserve"> PAGEREF _Toc237615300 \h </w:instrText>
        </w:r>
        <w:r w:rsidR="004D4C8E">
          <w:rPr>
            <w:noProof/>
            <w:webHidden/>
          </w:rPr>
        </w:r>
        <w:r w:rsidR="004D4C8E">
          <w:rPr>
            <w:noProof/>
            <w:webHidden/>
          </w:rPr>
          <w:fldChar w:fldCharType="separate"/>
        </w:r>
        <w:r w:rsidR="004D4C8E">
          <w:rPr>
            <w:noProof/>
            <w:webHidden/>
          </w:rPr>
          <w:t>1</w:t>
        </w:r>
        <w:r w:rsidR="004D4C8E">
          <w:rPr>
            <w:noProof/>
            <w:webHidden/>
          </w:rPr>
          <w:fldChar w:fldCharType="end"/>
        </w:r>
      </w:hyperlink>
    </w:p>
    <w:p w14:paraId="7BFC3944" w14:textId="3EE684E1" w:rsidR="004D4C8E" w:rsidRDefault="004D4C8E">
      <w:pPr>
        <w:pStyle w:val="TOC2"/>
        <w:rPr>
          <w:noProof/>
          <w:sz w:val="24"/>
          <w:szCs w:val="21"/>
          <w:lang w:eastAsia="zh-CN" w:bidi="hi-IN"/>
        </w:rPr>
      </w:pPr>
      <w:hyperlink w:anchor="_Toc237615301" w:history="1">
        <w:r w:rsidRPr="00CE7C9D">
          <w:rPr>
            <w:rStyle w:val="Hyperlink"/>
            <w:noProof/>
          </w:rPr>
          <w:t>Application for enrolment in a language course</w:t>
        </w:r>
        <w:r>
          <w:rPr>
            <w:noProof/>
            <w:webHidden/>
          </w:rPr>
          <w:tab/>
        </w:r>
        <w:r>
          <w:rPr>
            <w:noProof/>
            <w:webHidden/>
          </w:rPr>
          <w:fldChar w:fldCharType="begin"/>
        </w:r>
        <w:r>
          <w:rPr>
            <w:noProof/>
            <w:webHidden/>
          </w:rPr>
          <w:instrText xml:space="preserve"> PAGEREF _Toc237615301 \h </w:instrText>
        </w:r>
        <w:r>
          <w:rPr>
            <w:noProof/>
            <w:webHidden/>
          </w:rPr>
        </w:r>
        <w:r>
          <w:rPr>
            <w:noProof/>
            <w:webHidden/>
          </w:rPr>
          <w:fldChar w:fldCharType="separate"/>
        </w:r>
        <w:r>
          <w:rPr>
            <w:noProof/>
            <w:webHidden/>
          </w:rPr>
          <w:t>2</w:t>
        </w:r>
        <w:r>
          <w:rPr>
            <w:noProof/>
            <w:webHidden/>
          </w:rPr>
          <w:fldChar w:fldCharType="end"/>
        </w:r>
      </w:hyperlink>
    </w:p>
    <w:p w14:paraId="162DDCC4" w14:textId="72BD73AB" w:rsidR="004D4C8E" w:rsidRDefault="004D4C8E">
      <w:pPr>
        <w:pStyle w:val="TOC1"/>
        <w:rPr>
          <w:b w:val="0"/>
          <w:bCs w:val="0"/>
          <w:noProof/>
          <w:sz w:val="24"/>
          <w:szCs w:val="21"/>
          <w:lang w:eastAsia="zh-CN" w:bidi="hi-IN"/>
        </w:rPr>
      </w:pPr>
      <w:hyperlink w:anchor="_Toc237615302" w:history="1">
        <w:r w:rsidRPr="00CE7C9D">
          <w:rPr>
            <w:rStyle w:val="Hyperlink"/>
            <w:noProof/>
          </w:rPr>
          <w:t>Aims</w:t>
        </w:r>
        <w:r>
          <w:rPr>
            <w:noProof/>
            <w:webHidden/>
          </w:rPr>
          <w:tab/>
        </w:r>
        <w:r>
          <w:rPr>
            <w:noProof/>
            <w:webHidden/>
          </w:rPr>
          <w:fldChar w:fldCharType="begin"/>
        </w:r>
        <w:r>
          <w:rPr>
            <w:noProof/>
            <w:webHidden/>
          </w:rPr>
          <w:instrText xml:space="preserve"> PAGEREF _Toc237615302 \h </w:instrText>
        </w:r>
        <w:r>
          <w:rPr>
            <w:noProof/>
            <w:webHidden/>
          </w:rPr>
        </w:r>
        <w:r>
          <w:rPr>
            <w:noProof/>
            <w:webHidden/>
          </w:rPr>
          <w:fldChar w:fldCharType="separate"/>
        </w:r>
        <w:r>
          <w:rPr>
            <w:noProof/>
            <w:webHidden/>
          </w:rPr>
          <w:t>2</w:t>
        </w:r>
        <w:r>
          <w:rPr>
            <w:noProof/>
            <w:webHidden/>
          </w:rPr>
          <w:fldChar w:fldCharType="end"/>
        </w:r>
      </w:hyperlink>
    </w:p>
    <w:p w14:paraId="787B16CD" w14:textId="73A7A26B" w:rsidR="004D4C8E" w:rsidRDefault="004D4C8E">
      <w:pPr>
        <w:pStyle w:val="TOC1"/>
        <w:rPr>
          <w:b w:val="0"/>
          <w:bCs w:val="0"/>
          <w:noProof/>
          <w:sz w:val="24"/>
          <w:szCs w:val="21"/>
          <w:lang w:eastAsia="zh-CN" w:bidi="hi-IN"/>
        </w:rPr>
      </w:pPr>
      <w:hyperlink w:anchor="_Toc237615303" w:history="1">
        <w:r w:rsidRPr="00CE7C9D">
          <w:rPr>
            <w:rStyle w:val="Hyperlink"/>
            <w:noProof/>
          </w:rPr>
          <w:t>Organisation</w:t>
        </w:r>
        <w:r>
          <w:rPr>
            <w:noProof/>
            <w:webHidden/>
          </w:rPr>
          <w:tab/>
        </w:r>
        <w:r>
          <w:rPr>
            <w:noProof/>
            <w:webHidden/>
          </w:rPr>
          <w:fldChar w:fldCharType="begin"/>
        </w:r>
        <w:r>
          <w:rPr>
            <w:noProof/>
            <w:webHidden/>
          </w:rPr>
          <w:instrText xml:space="preserve"> PAGEREF _Toc237615303 \h </w:instrText>
        </w:r>
        <w:r>
          <w:rPr>
            <w:noProof/>
            <w:webHidden/>
          </w:rPr>
        </w:r>
        <w:r>
          <w:rPr>
            <w:noProof/>
            <w:webHidden/>
          </w:rPr>
          <w:fldChar w:fldCharType="separate"/>
        </w:r>
        <w:r>
          <w:rPr>
            <w:noProof/>
            <w:webHidden/>
          </w:rPr>
          <w:t>2</w:t>
        </w:r>
        <w:r>
          <w:rPr>
            <w:noProof/>
            <w:webHidden/>
          </w:rPr>
          <w:fldChar w:fldCharType="end"/>
        </w:r>
      </w:hyperlink>
    </w:p>
    <w:p w14:paraId="2526C13E" w14:textId="32BFC683" w:rsidR="004D4C8E" w:rsidRDefault="004D4C8E">
      <w:pPr>
        <w:pStyle w:val="TOC2"/>
        <w:rPr>
          <w:noProof/>
          <w:sz w:val="24"/>
          <w:szCs w:val="21"/>
          <w:lang w:eastAsia="zh-CN" w:bidi="hi-IN"/>
        </w:rPr>
      </w:pPr>
      <w:hyperlink w:anchor="_Toc237615304" w:history="1">
        <w:r w:rsidRPr="00CE7C9D">
          <w:rPr>
            <w:rStyle w:val="Hyperlink"/>
            <w:noProof/>
          </w:rPr>
          <w:t>Structure of the syllabus</w:t>
        </w:r>
        <w:r>
          <w:rPr>
            <w:noProof/>
            <w:webHidden/>
          </w:rPr>
          <w:tab/>
        </w:r>
        <w:r>
          <w:rPr>
            <w:noProof/>
            <w:webHidden/>
          </w:rPr>
          <w:fldChar w:fldCharType="begin"/>
        </w:r>
        <w:r>
          <w:rPr>
            <w:noProof/>
            <w:webHidden/>
          </w:rPr>
          <w:instrText xml:space="preserve"> PAGEREF _Toc237615304 \h </w:instrText>
        </w:r>
        <w:r>
          <w:rPr>
            <w:noProof/>
            <w:webHidden/>
          </w:rPr>
        </w:r>
        <w:r>
          <w:rPr>
            <w:noProof/>
            <w:webHidden/>
          </w:rPr>
          <w:fldChar w:fldCharType="separate"/>
        </w:r>
        <w:r>
          <w:rPr>
            <w:noProof/>
            <w:webHidden/>
          </w:rPr>
          <w:t>2</w:t>
        </w:r>
        <w:r>
          <w:rPr>
            <w:noProof/>
            <w:webHidden/>
          </w:rPr>
          <w:fldChar w:fldCharType="end"/>
        </w:r>
      </w:hyperlink>
    </w:p>
    <w:p w14:paraId="5AD02A49" w14:textId="6C0CCAC0" w:rsidR="004D4C8E" w:rsidRDefault="004D4C8E">
      <w:pPr>
        <w:pStyle w:val="TOC2"/>
        <w:rPr>
          <w:noProof/>
          <w:sz w:val="24"/>
          <w:szCs w:val="21"/>
          <w:lang w:eastAsia="zh-CN" w:bidi="hi-IN"/>
        </w:rPr>
      </w:pPr>
      <w:hyperlink w:anchor="_Toc237615305" w:history="1">
        <w:r w:rsidRPr="00CE7C9D">
          <w:rPr>
            <w:rStyle w:val="Hyperlink"/>
            <w:noProof/>
          </w:rPr>
          <w:t>Organisation of content</w:t>
        </w:r>
        <w:r>
          <w:rPr>
            <w:noProof/>
            <w:webHidden/>
          </w:rPr>
          <w:tab/>
        </w:r>
        <w:r>
          <w:rPr>
            <w:noProof/>
            <w:webHidden/>
          </w:rPr>
          <w:fldChar w:fldCharType="begin"/>
        </w:r>
        <w:r>
          <w:rPr>
            <w:noProof/>
            <w:webHidden/>
          </w:rPr>
          <w:instrText xml:space="preserve"> PAGEREF _Toc237615305 \h </w:instrText>
        </w:r>
        <w:r>
          <w:rPr>
            <w:noProof/>
            <w:webHidden/>
          </w:rPr>
        </w:r>
        <w:r>
          <w:rPr>
            <w:noProof/>
            <w:webHidden/>
          </w:rPr>
          <w:fldChar w:fldCharType="separate"/>
        </w:r>
        <w:r>
          <w:rPr>
            <w:noProof/>
            <w:webHidden/>
          </w:rPr>
          <w:t>3</w:t>
        </w:r>
        <w:r>
          <w:rPr>
            <w:noProof/>
            <w:webHidden/>
          </w:rPr>
          <w:fldChar w:fldCharType="end"/>
        </w:r>
      </w:hyperlink>
    </w:p>
    <w:p w14:paraId="7EF30649" w14:textId="2682BA21" w:rsidR="004D4C8E" w:rsidRDefault="004D4C8E">
      <w:pPr>
        <w:pStyle w:val="TOC2"/>
        <w:rPr>
          <w:noProof/>
          <w:sz w:val="24"/>
          <w:szCs w:val="21"/>
          <w:lang w:eastAsia="zh-CN" w:bidi="hi-IN"/>
        </w:rPr>
      </w:pPr>
      <w:hyperlink w:anchor="_Toc237615306" w:history="1">
        <w:r w:rsidRPr="00CE7C9D">
          <w:rPr>
            <w:rStyle w:val="Hyperlink"/>
            <w:noProof/>
          </w:rPr>
          <w:t>Progression from the Years 7–10 curriculum</w:t>
        </w:r>
        <w:r>
          <w:rPr>
            <w:noProof/>
            <w:webHidden/>
          </w:rPr>
          <w:tab/>
        </w:r>
        <w:r>
          <w:rPr>
            <w:noProof/>
            <w:webHidden/>
          </w:rPr>
          <w:fldChar w:fldCharType="begin"/>
        </w:r>
        <w:r>
          <w:rPr>
            <w:noProof/>
            <w:webHidden/>
          </w:rPr>
          <w:instrText xml:space="preserve"> PAGEREF _Toc237615306 \h </w:instrText>
        </w:r>
        <w:r>
          <w:rPr>
            <w:noProof/>
            <w:webHidden/>
          </w:rPr>
        </w:r>
        <w:r>
          <w:rPr>
            <w:noProof/>
            <w:webHidden/>
          </w:rPr>
          <w:fldChar w:fldCharType="separate"/>
        </w:r>
        <w:r>
          <w:rPr>
            <w:noProof/>
            <w:webHidden/>
          </w:rPr>
          <w:t>5</w:t>
        </w:r>
        <w:r>
          <w:rPr>
            <w:noProof/>
            <w:webHidden/>
          </w:rPr>
          <w:fldChar w:fldCharType="end"/>
        </w:r>
      </w:hyperlink>
    </w:p>
    <w:p w14:paraId="4C452192" w14:textId="16ECEB88" w:rsidR="004D4C8E" w:rsidRDefault="004D4C8E">
      <w:pPr>
        <w:pStyle w:val="TOC2"/>
        <w:rPr>
          <w:noProof/>
          <w:sz w:val="24"/>
          <w:szCs w:val="21"/>
          <w:lang w:eastAsia="zh-CN" w:bidi="hi-IN"/>
        </w:rPr>
      </w:pPr>
      <w:hyperlink w:anchor="_Toc237615307" w:history="1">
        <w:r w:rsidRPr="00CE7C9D">
          <w:rPr>
            <w:rStyle w:val="Hyperlink"/>
            <w:noProof/>
          </w:rPr>
          <w:t>Representation of the General Capabilities</w:t>
        </w:r>
        <w:r>
          <w:rPr>
            <w:noProof/>
            <w:webHidden/>
          </w:rPr>
          <w:tab/>
        </w:r>
        <w:r>
          <w:rPr>
            <w:noProof/>
            <w:webHidden/>
          </w:rPr>
          <w:fldChar w:fldCharType="begin"/>
        </w:r>
        <w:r>
          <w:rPr>
            <w:noProof/>
            <w:webHidden/>
          </w:rPr>
          <w:instrText xml:space="preserve"> PAGEREF _Toc237615307 \h </w:instrText>
        </w:r>
        <w:r>
          <w:rPr>
            <w:noProof/>
            <w:webHidden/>
          </w:rPr>
        </w:r>
        <w:r>
          <w:rPr>
            <w:noProof/>
            <w:webHidden/>
          </w:rPr>
          <w:fldChar w:fldCharType="separate"/>
        </w:r>
        <w:r>
          <w:rPr>
            <w:noProof/>
            <w:webHidden/>
          </w:rPr>
          <w:t>5</w:t>
        </w:r>
        <w:r>
          <w:rPr>
            <w:noProof/>
            <w:webHidden/>
          </w:rPr>
          <w:fldChar w:fldCharType="end"/>
        </w:r>
      </w:hyperlink>
    </w:p>
    <w:p w14:paraId="1325AC0B" w14:textId="20018A5F" w:rsidR="004D4C8E" w:rsidRDefault="004D4C8E">
      <w:pPr>
        <w:pStyle w:val="TOC2"/>
        <w:rPr>
          <w:noProof/>
          <w:sz w:val="24"/>
          <w:szCs w:val="21"/>
          <w:lang w:eastAsia="zh-CN" w:bidi="hi-IN"/>
        </w:rPr>
      </w:pPr>
      <w:hyperlink w:anchor="_Toc237615308" w:history="1">
        <w:r w:rsidRPr="00CE7C9D">
          <w:rPr>
            <w:rStyle w:val="Hyperlink"/>
            <w:noProof/>
          </w:rPr>
          <w:t>Representation of the Cross-curriculum Priorities</w:t>
        </w:r>
        <w:r>
          <w:rPr>
            <w:noProof/>
            <w:webHidden/>
          </w:rPr>
          <w:tab/>
        </w:r>
        <w:r>
          <w:rPr>
            <w:noProof/>
            <w:webHidden/>
          </w:rPr>
          <w:fldChar w:fldCharType="begin"/>
        </w:r>
        <w:r>
          <w:rPr>
            <w:noProof/>
            <w:webHidden/>
          </w:rPr>
          <w:instrText xml:space="preserve"> PAGEREF _Toc237615308 \h </w:instrText>
        </w:r>
        <w:r>
          <w:rPr>
            <w:noProof/>
            <w:webHidden/>
          </w:rPr>
        </w:r>
        <w:r>
          <w:rPr>
            <w:noProof/>
            <w:webHidden/>
          </w:rPr>
          <w:fldChar w:fldCharType="separate"/>
        </w:r>
        <w:r>
          <w:rPr>
            <w:noProof/>
            <w:webHidden/>
          </w:rPr>
          <w:t>7</w:t>
        </w:r>
        <w:r>
          <w:rPr>
            <w:noProof/>
            <w:webHidden/>
          </w:rPr>
          <w:fldChar w:fldCharType="end"/>
        </w:r>
      </w:hyperlink>
    </w:p>
    <w:p w14:paraId="2745D8D8" w14:textId="3254B98B" w:rsidR="004D4C8E" w:rsidRDefault="004D4C8E">
      <w:pPr>
        <w:pStyle w:val="TOC1"/>
        <w:rPr>
          <w:b w:val="0"/>
          <w:bCs w:val="0"/>
          <w:noProof/>
          <w:sz w:val="24"/>
          <w:szCs w:val="21"/>
          <w:lang w:eastAsia="zh-CN" w:bidi="hi-IN"/>
        </w:rPr>
      </w:pPr>
      <w:hyperlink w:anchor="_Toc237615309" w:history="1">
        <w:r w:rsidRPr="00CE7C9D">
          <w:rPr>
            <w:rStyle w:val="Hyperlink"/>
            <w:noProof/>
          </w:rPr>
          <w:t>Unit 1</w:t>
        </w:r>
        <w:r>
          <w:rPr>
            <w:noProof/>
            <w:webHidden/>
          </w:rPr>
          <w:tab/>
        </w:r>
        <w:r>
          <w:rPr>
            <w:noProof/>
            <w:webHidden/>
          </w:rPr>
          <w:fldChar w:fldCharType="begin"/>
        </w:r>
        <w:r>
          <w:rPr>
            <w:noProof/>
            <w:webHidden/>
          </w:rPr>
          <w:instrText xml:space="preserve"> PAGEREF _Toc237615309 \h </w:instrText>
        </w:r>
        <w:r>
          <w:rPr>
            <w:noProof/>
            <w:webHidden/>
          </w:rPr>
        </w:r>
        <w:r>
          <w:rPr>
            <w:noProof/>
            <w:webHidden/>
          </w:rPr>
          <w:fldChar w:fldCharType="separate"/>
        </w:r>
        <w:r>
          <w:rPr>
            <w:noProof/>
            <w:webHidden/>
          </w:rPr>
          <w:t>9</w:t>
        </w:r>
        <w:r>
          <w:rPr>
            <w:noProof/>
            <w:webHidden/>
          </w:rPr>
          <w:fldChar w:fldCharType="end"/>
        </w:r>
      </w:hyperlink>
    </w:p>
    <w:p w14:paraId="3D9CAECF" w14:textId="0A3F1A37" w:rsidR="004D4C8E" w:rsidRDefault="004D4C8E">
      <w:pPr>
        <w:pStyle w:val="TOC2"/>
        <w:rPr>
          <w:noProof/>
          <w:sz w:val="24"/>
          <w:szCs w:val="21"/>
          <w:lang w:eastAsia="zh-CN" w:bidi="hi-IN"/>
        </w:rPr>
      </w:pPr>
      <w:hyperlink w:anchor="_Toc237615310" w:history="1">
        <w:r w:rsidRPr="00CE7C9D">
          <w:rPr>
            <w:rStyle w:val="Hyperlink"/>
            <w:noProof/>
          </w:rPr>
          <w:t>Unit description</w:t>
        </w:r>
        <w:r>
          <w:rPr>
            <w:noProof/>
            <w:webHidden/>
          </w:rPr>
          <w:tab/>
        </w:r>
        <w:r>
          <w:rPr>
            <w:noProof/>
            <w:webHidden/>
          </w:rPr>
          <w:fldChar w:fldCharType="begin"/>
        </w:r>
        <w:r>
          <w:rPr>
            <w:noProof/>
            <w:webHidden/>
          </w:rPr>
          <w:instrText xml:space="preserve"> PAGEREF _Toc237615310 \h </w:instrText>
        </w:r>
        <w:r>
          <w:rPr>
            <w:noProof/>
            <w:webHidden/>
          </w:rPr>
        </w:r>
        <w:r>
          <w:rPr>
            <w:noProof/>
            <w:webHidden/>
          </w:rPr>
          <w:fldChar w:fldCharType="separate"/>
        </w:r>
        <w:r>
          <w:rPr>
            <w:noProof/>
            <w:webHidden/>
          </w:rPr>
          <w:t>9</w:t>
        </w:r>
        <w:r>
          <w:rPr>
            <w:noProof/>
            <w:webHidden/>
          </w:rPr>
          <w:fldChar w:fldCharType="end"/>
        </w:r>
      </w:hyperlink>
    </w:p>
    <w:p w14:paraId="3EEB1AF5" w14:textId="17CCB3B1" w:rsidR="004D4C8E" w:rsidRDefault="004D4C8E">
      <w:pPr>
        <w:pStyle w:val="TOC2"/>
        <w:rPr>
          <w:noProof/>
          <w:sz w:val="24"/>
          <w:szCs w:val="21"/>
          <w:lang w:eastAsia="zh-CN" w:bidi="hi-IN"/>
        </w:rPr>
      </w:pPr>
      <w:hyperlink w:anchor="_Toc237615311" w:history="1">
        <w:r w:rsidRPr="00CE7C9D">
          <w:rPr>
            <w:rStyle w:val="Hyperlink"/>
            <w:noProof/>
          </w:rPr>
          <w:t>Unit content</w:t>
        </w:r>
        <w:r>
          <w:rPr>
            <w:noProof/>
            <w:webHidden/>
          </w:rPr>
          <w:tab/>
        </w:r>
        <w:r>
          <w:rPr>
            <w:noProof/>
            <w:webHidden/>
          </w:rPr>
          <w:fldChar w:fldCharType="begin"/>
        </w:r>
        <w:r>
          <w:rPr>
            <w:noProof/>
            <w:webHidden/>
          </w:rPr>
          <w:instrText xml:space="preserve"> PAGEREF _Toc237615311 \h </w:instrText>
        </w:r>
        <w:r>
          <w:rPr>
            <w:noProof/>
            <w:webHidden/>
          </w:rPr>
        </w:r>
        <w:r>
          <w:rPr>
            <w:noProof/>
            <w:webHidden/>
          </w:rPr>
          <w:fldChar w:fldCharType="separate"/>
        </w:r>
        <w:r>
          <w:rPr>
            <w:noProof/>
            <w:webHidden/>
          </w:rPr>
          <w:t>9</w:t>
        </w:r>
        <w:r>
          <w:rPr>
            <w:noProof/>
            <w:webHidden/>
          </w:rPr>
          <w:fldChar w:fldCharType="end"/>
        </w:r>
      </w:hyperlink>
    </w:p>
    <w:p w14:paraId="5C760816" w14:textId="2A9A031E" w:rsidR="004D4C8E" w:rsidRDefault="004D4C8E">
      <w:pPr>
        <w:pStyle w:val="TOC1"/>
        <w:rPr>
          <w:b w:val="0"/>
          <w:bCs w:val="0"/>
          <w:noProof/>
          <w:sz w:val="24"/>
          <w:szCs w:val="21"/>
          <w:lang w:eastAsia="zh-CN" w:bidi="hi-IN"/>
        </w:rPr>
      </w:pPr>
      <w:hyperlink w:anchor="_Toc237615312" w:history="1">
        <w:r w:rsidRPr="00CE7C9D">
          <w:rPr>
            <w:rStyle w:val="Hyperlink"/>
            <w:noProof/>
          </w:rPr>
          <w:t>Unit 2</w:t>
        </w:r>
        <w:r>
          <w:rPr>
            <w:noProof/>
            <w:webHidden/>
          </w:rPr>
          <w:tab/>
        </w:r>
        <w:r>
          <w:rPr>
            <w:noProof/>
            <w:webHidden/>
          </w:rPr>
          <w:fldChar w:fldCharType="begin"/>
        </w:r>
        <w:r>
          <w:rPr>
            <w:noProof/>
            <w:webHidden/>
          </w:rPr>
          <w:instrText xml:space="preserve"> PAGEREF _Toc237615312 \h </w:instrText>
        </w:r>
        <w:r>
          <w:rPr>
            <w:noProof/>
            <w:webHidden/>
          </w:rPr>
        </w:r>
        <w:r>
          <w:rPr>
            <w:noProof/>
            <w:webHidden/>
          </w:rPr>
          <w:fldChar w:fldCharType="separate"/>
        </w:r>
        <w:r>
          <w:rPr>
            <w:noProof/>
            <w:webHidden/>
          </w:rPr>
          <w:t>13</w:t>
        </w:r>
        <w:r>
          <w:rPr>
            <w:noProof/>
            <w:webHidden/>
          </w:rPr>
          <w:fldChar w:fldCharType="end"/>
        </w:r>
      </w:hyperlink>
    </w:p>
    <w:p w14:paraId="37212117" w14:textId="65F48AFD" w:rsidR="004D4C8E" w:rsidRDefault="004D4C8E">
      <w:pPr>
        <w:pStyle w:val="TOC2"/>
        <w:rPr>
          <w:noProof/>
          <w:sz w:val="24"/>
          <w:szCs w:val="21"/>
          <w:lang w:eastAsia="zh-CN" w:bidi="hi-IN"/>
        </w:rPr>
      </w:pPr>
      <w:hyperlink w:anchor="_Toc237615313" w:history="1">
        <w:r w:rsidRPr="00CE7C9D">
          <w:rPr>
            <w:rStyle w:val="Hyperlink"/>
            <w:noProof/>
          </w:rPr>
          <w:t>Unit description</w:t>
        </w:r>
        <w:r>
          <w:rPr>
            <w:noProof/>
            <w:webHidden/>
          </w:rPr>
          <w:tab/>
        </w:r>
        <w:r>
          <w:rPr>
            <w:noProof/>
            <w:webHidden/>
          </w:rPr>
          <w:fldChar w:fldCharType="begin"/>
        </w:r>
        <w:r>
          <w:rPr>
            <w:noProof/>
            <w:webHidden/>
          </w:rPr>
          <w:instrText xml:space="preserve"> PAGEREF _Toc237615313 \h </w:instrText>
        </w:r>
        <w:r>
          <w:rPr>
            <w:noProof/>
            <w:webHidden/>
          </w:rPr>
        </w:r>
        <w:r>
          <w:rPr>
            <w:noProof/>
            <w:webHidden/>
          </w:rPr>
          <w:fldChar w:fldCharType="separate"/>
        </w:r>
        <w:r>
          <w:rPr>
            <w:noProof/>
            <w:webHidden/>
          </w:rPr>
          <w:t>13</w:t>
        </w:r>
        <w:r>
          <w:rPr>
            <w:noProof/>
            <w:webHidden/>
          </w:rPr>
          <w:fldChar w:fldCharType="end"/>
        </w:r>
      </w:hyperlink>
    </w:p>
    <w:p w14:paraId="0CFF34D1" w14:textId="14463337" w:rsidR="004D4C8E" w:rsidRDefault="004D4C8E">
      <w:pPr>
        <w:pStyle w:val="TOC2"/>
        <w:rPr>
          <w:noProof/>
          <w:sz w:val="24"/>
          <w:szCs w:val="21"/>
          <w:lang w:eastAsia="zh-CN" w:bidi="hi-IN"/>
        </w:rPr>
      </w:pPr>
      <w:hyperlink w:anchor="_Toc237615314" w:history="1">
        <w:r w:rsidRPr="00CE7C9D">
          <w:rPr>
            <w:rStyle w:val="Hyperlink"/>
            <w:noProof/>
          </w:rPr>
          <w:t>Unit content</w:t>
        </w:r>
        <w:r>
          <w:rPr>
            <w:noProof/>
            <w:webHidden/>
          </w:rPr>
          <w:tab/>
        </w:r>
        <w:r>
          <w:rPr>
            <w:noProof/>
            <w:webHidden/>
          </w:rPr>
          <w:fldChar w:fldCharType="begin"/>
        </w:r>
        <w:r>
          <w:rPr>
            <w:noProof/>
            <w:webHidden/>
          </w:rPr>
          <w:instrText xml:space="preserve"> PAGEREF _Toc237615314 \h </w:instrText>
        </w:r>
        <w:r>
          <w:rPr>
            <w:noProof/>
            <w:webHidden/>
          </w:rPr>
        </w:r>
        <w:r>
          <w:rPr>
            <w:noProof/>
            <w:webHidden/>
          </w:rPr>
          <w:fldChar w:fldCharType="separate"/>
        </w:r>
        <w:r>
          <w:rPr>
            <w:noProof/>
            <w:webHidden/>
          </w:rPr>
          <w:t>13</w:t>
        </w:r>
        <w:r>
          <w:rPr>
            <w:noProof/>
            <w:webHidden/>
          </w:rPr>
          <w:fldChar w:fldCharType="end"/>
        </w:r>
      </w:hyperlink>
    </w:p>
    <w:p w14:paraId="3599F803" w14:textId="5B6CD958" w:rsidR="004D4C8E" w:rsidRDefault="004D4C8E">
      <w:pPr>
        <w:pStyle w:val="TOC1"/>
        <w:rPr>
          <w:b w:val="0"/>
          <w:bCs w:val="0"/>
          <w:noProof/>
          <w:sz w:val="24"/>
          <w:szCs w:val="21"/>
          <w:lang w:eastAsia="zh-CN" w:bidi="hi-IN"/>
        </w:rPr>
      </w:pPr>
      <w:hyperlink w:anchor="_Toc237615315" w:history="1">
        <w:r w:rsidRPr="00CE7C9D">
          <w:rPr>
            <w:rStyle w:val="Hyperlink"/>
            <w:noProof/>
          </w:rPr>
          <w:t>Assessment</w:t>
        </w:r>
        <w:r>
          <w:rPr>
            <w:noProof/>
            <w:webHidden/>
          </w:rPr>
          <w:tab/>
        </w:r>
        <w:r>
          <w:rPr>
            <w:noProof/>
            <w:webHidden/>
          </w:rPr>
          <w:fldChar w:fldCharType="begin"/>
        </w:r>
        <w:r>
          <w:rPr>
            <w:noProof/>
            <w:webHidden/>
          </w:rPr>
          <w:instrText xml:space="preserve"> PAGEREF _Toc237615315 \h </w:instrText>
        </w:r>
        <w:r>
          <w:rPr>
            <w:noProof/>
            <w:webHidden/>
          </w:rPr>
        </w:r>
        <w:r>
          <w:rPr>
            <w:noProof/>
            <w:webHidden/>
          </w:rPr>
          <w:fldChar w:fldCharType="separate"/>
        </w:r>
        <w:r>
          <w:rPr>
            <w:noProof/>
            <w:webHidden/>
          </w:rPr>
          <w:t>17</w:t>
        </w:r>
        <w:r>
          <w:rPr>
            <w:noProof/>
            <w:webHidden/>
          </w:rPr>
          <w:fldChar w:fldCharType="end"/>
        </w:r>
      </w:hyperlink>
    </w:p>
    <w:p w14:paraId="6ECC6CDE" w14:textId="5EB924D1" w:rsidR="004D4C8E" w:rsidRDefault="004D4C8E">
      <w:pPr>
        <w:pStyle w:val="TOC2"/>
        <w:rPr>
          <w:noProof/>
          <w:sz w:val="24"/>
          <w:szCs w:val="21"/>
          <w:lang w:eastAsia="zh-CN" w:bidi="hi-IN"/>
        </w:rPr>
      </w:pPr>
      <w:hyperlink w:anchor="_Toc237615316" w:history="1">
        <w:r w:rsidRPr="00CE7C9D">
          <w:rPr>
            <w:rStyle w:val="Hyperlink"/>
            <w:noProof/>
          </w:rPr>
          <w:t>School-based assessment</w:t>
        </w:r>
        <w:r>
          <w:rPr>
            <w:noProof/>
            <w:webHidden/>
          </w:rPr>
          <w:tab/>
        </w:r>
        <w:r>
          <w:rPr>
            <w:noProof/>
            <w:webHidden/>
          </w:rPr>
          <w:fldChar w:fldCharType="begin"/>
        </w:r>
        <w:r>
          <w:rPr>
            <w:noProof/>
            <w:webHidden/>
          </w:rPr>
          <w:instrText xml:space="preserve"> PAGEREF _Toc237615316 \h </w:instrText>
        </w:r>
        <w:r>
          <w:rPr>
            <w:noProof/>
            <w:webHidden/>
          </w:rPr>
        </w:r>
        <w:r>
          <w:rPr>
            <w:noProof/>
            <w:webHidden/>
          </w:rPr>
          <w:fldChar w:fldCharType="separate"/>
        </w:r>
        <w:r>
          <w:rPr>
            <w:noProof/>
            <w:webHidden/>
          </w:rPr>
          <w:t>18</w:t>
        </w:r>
        <w:r>
          <w:rPr>
            <w:noProof/>
            <w:webHidden/>
          </w:rPr>
          <w:fldChar w:fldCharType="end"/>
        </w:r>
      </w:hyperlink>
    </w:p>
    <w:p w14:paraId="3379826D" w14:textId="7394935B" w:rsidR="004D4C8E" w:rsidRDefault="004D4C8E">
      <w:pPr>
        <w:pStyle w:val="TOC2"/>
        <w:rPr>
          <w:noProof/>
          <w:sz w:val="24"/>
          <w:szCs w:val="21"/>
          <w:lang w:eastAsia="zh-CN" w:bidi="hi-IN"/>
        </w:rPr>
      </w:pPr>
      <w:hyperlink w:anchor="_Toc237615317" w:history="1">
        <w:r w:rsidRPr="00CE7C9D">
          <w:rPr>
            <w:rStyle w:val="Hyperlink"/>
            <w:noProof/>
          </w:rPr>
          <w:t>Assessment table – Year 11</w:t>
        </w:r>
        <w:r>
          <w:rPr>
            <w:noProof/>
            <w:webHidden/>
          </w:rPr>
          <w:tab/>
        </w:r>
        <w:r>
          <w:rPr>
            <w:noProof/>
            <w:webHidden/>
          </w:rPr>
          <w:fldChar w:fldCharType="begin"/>
        </w:r>
        <w:r>
          <w:rPr>
            <w:noProof/>
            <w:webHidden/>
          </w:rPr>
          <w:instrText xml:space="preserve"> PAGEREF _Toc237615317 \h </w:instrText>
        </w:r>
        <w:r>
          <w:rPr>
            <w:noProof/>
            <w:webHidden/>
          </w:rPr>
        </w:r>
        <w:r>
          <w:rPr>
            <w:noProof/>
            <w:webHidden/>
          </w:rPr>
          <w:fldChar w:fldCharType="separate"/>
        </w:r>
        <w:r>
          <w:rPr>
            <w:noProof/>
            <w:webHidden/>
          </w:rPr>
          <w:t>19</w:t>
        </w:r>
        <w:r>
          <w:rPr>
            <w:noProof/>
            <w:webHidden/>
          </w:rPr>
          <w:fldChar w:fldCharType="end"/>
        </w:r>
      </w:hyperlink>
    </w:p>
    <w:p w14:paraId="578D5A26" w14:textId="02A09B0F" w:rsidR="004D4C8E" w:rsidRDefault="004D4C8E">
      <w:pPr>
        <w:pStyle w:val="TOC2"/>
        <w:rPr>
          <w:noProof/>
          <w:sz w:val="24"/>
          <w:szCs w:val="21"/>
          <w:lang w:eastAsia="zh-CN" w:bidi="hi-IN"/>
        </w:rPr>
      </w:pPr>
      <w:hyperlink w:anchor="_Toc237615318" w:history="1">
        <w:r w:rsidRPr="00CE7C9D">
          <w:rPr>
            <w:rStyle w:val="Hyperlink"/>
            <w:noProof/>
          </w:rPr>
          <w:t>Reporting</w:t>
        </w:r>
        <w:r>
          <w:rPr>
            <w:noProof/>
            <w:webHidden/>
          </w:rPr>
          <w:tab/>
        </w:r>
        <w:r>
          <w:rPr>
            <w:noProof/>
            <w:webHidden/>
          </w:rPr>
          <w:fldChar w:fldCharType="begin"/>
        </w:r>
        <w:r>
          <w:rPr>
            <w:noProof/>
            <w:webHidden/>
          </w:rPr>
          <w:instrText xml:space="preserve"> PAGEREF _Toc237615318 \h </w:instrText>
        </w:r>
        <w:r>
          <w:rPr>
            <w:noProof/>
            <w:webHidden/>
          </w:rPr>
        </w:r>
        <w:r>
          <w:rPr>
            <w:noProof/>
            <w:webHidden/>
          </w:rPr>
          <w:fldChar w:fldCharType="separate"/>
        </w:r>
        <w:r>
          <w:rPr>
            <w:noProof/>
            <w:webHidden/>
          </w:rPr>
          <w:t>20</w:t>
        </w:r>
        <w:r>
          <w:rPr>
            <w:noProof/>
            <w:webHidden/>
          </w:rPr>
          <w:fldChar w:fldCharType="end"/>
        </w:r>
      </w:hyperlink>
    </w:p>
    <w:p w14:paraId="64C859BD" w14:textId="70690361" w:rsidR="004D4C8E" w:rsidRDefault="004D4C8E">
      <w:pPr>
        <w:pStyle w:val="TOC1"/>
        <w:rPr>
          <w:b w:val="0"/>
          <w:bCs w:val="0"/>
          <w:noProof/>
          <w:sz w:val="24"/>
          <w:szCs w:val="21"/>
          <w:lang w:eastAsia="zh-CN" w:bidi="hi-IN"/>
        </w:rPr>
      </w:pPr>
      <w:hyperlink w:anchor="_Toc237615319" w:history="1">
        <w:r w:rsidRPr="00CE7C9D">
          <w:rPr>
            <w:rStyle w:val="Hyperlink"/>
            <w:noProof/>
          </w:rPr>
          <w:t>Appendix 1 – Grade descriptions Year 11</w:t>
        </w:r>
        <w:r>
          <w:rPr>
            <w:noProof/>
            <w:webHidden/>
          </w:rPr>
          <w:tab/>
        </w:r>
        <w:r>
          <w:rPr>
            <w:noProof/>
            <w:webHidden/>
          </w:rPr>
          <w:fldChar w:fldCharType="begin"/>
        </w:r>
        <w:r>
          <w:rPr>
            <w:noProof/>
            <w:webHidden/>
          </w:rPr>
          <w:instrText xml:space="preserve"> PAGEREF _Toc237615319 \h </w:instrText>
        </w:r>
        <w:r>
          <w:rPr>
            <w:noProof/>
            <w:webHidden/>
          </w:rPr>
        </w:r>
        <w:r>
          <w:rPr>
            <w:noProof/>
            <w:webHidden/>
          </w:rPr>
          <w:fldChar w:fldCharType="separate"/>
        </w:r>
        <w:r>
          <w:rPr>
            <w:noProof/>
            <w:webHidden/>
          </w:rPr>
          <w:t>21</w:t>
        </w:r>
        <w:r>
          <w:rPr>
            <w:noProof/>
            <w:webHidden/>
          </w:rPr>
          <w:fldChar w:fldCharType="end"/>
        </w:r>
      </w:hyperlink>
    </w:p>
    <w:p w14:paraId="7527A41D" w14:textId="0FFF6DBC" w:rsidR="004D4C8E" w:rsidRDefault="004D4C8E">
      <w:pPr>
        <w:pStyle w:val="TOC1"/>
        <w:rPr>
          <w:b w:val="0"/>
          <w:bCs w:val="0"/>
          <w:noProof/>
          <w:sz w:val="24"/>
          <w:szCs w:val="21"/>
          <w:lang w:eastAsia="zh-CN" w:bidi="hi-IN"/>
        </w:rPr>
      </w:pPr>
      <w:hyperlink w:anchor="_Toc237615320" w:history="1">
        <w:r w:rsidRPr="00CE7C9D">
          <w:rPr>
            <w:rStyle w:val="Hyperlink"/>
            <w:noProof/>
          </w:rPr>
          <w:t>Appendix 2 – Text types and styles of writing</w:t>
        </w:r>
        <w:r>
          <w:rPr>
            <w:noProof/>
            <w:webHidden/>
          </w:rPr>
          <w:tab/>
        </w:r>
        <w:r>
          <w:rPr>
            <w:noProof/>
            <w:webHidden/>
          </w:rPr>
          <w:fldChar w:fldCharType="begin"/>
        </w:r>
        <w:r>
          <w:rPr>
            <w:noProof/>
            <w:webHidden/>
          </w:rPr>
          <w:instrText xml:space="preserve"> PAGEREF _Toc237615320 \h </w:instrText>
        </w:r>
        <w:r>
          <w:rPr>
            <w:noProof/>
            <w:webHidden/>
          </w:rPr>
        </w:r>
        <w:r>
          <w:rPr>
            <w:noProof/>
            <w:webHidden/>
          </w:rPr>
          <w:fldChar w:fldCharType="separate"/>
        </w:r>
        <w:r>
          <w:rPr>
            <w:noProof/>
            <w:webHidden/>
          </w:rPr>
          <w:t>23</w:t>
        </w:r>
        <w:r>
          <w:rPr>
            <w:noProof/>
            <w:webHidden/>
          </w:rPr>
          <w:fldChar w:fldCharType="end"/>
        </w:r>
      </w:hyperlink>
    </w:p>
    <w:p w14:paraId="0CCFE16D" w14:textId="7FA1BB6B" w:rsidR="004D4C8E" w:rsidRDefault="004D4C8E">
      <w:pPr>
        <w:pStyle w:val="TOC1"/>
        <w:rPr>
          <w:b w:val="0"/>
          <w:bCs w:val="0"/>
          <w:noProof/>
          <w:sz w:val="24"/>
          <w:szCs w:val="21"/>
          <w:lang w:eastAsia="zh-CN" w:bidi="hi-IN"/>
        </w:rPr>
      </w:pPr>
      <w:hyperlink w:anchor="_Toc237615321" w:history="1">
        <w:r w:rsidRPr="00CE7C9D">
          <w:rPr>
            <w:rStyle w:val="Hyperlink"/>
            <w:noProof/>
          </w:rPr>
          <w:t>Appendix 3 – Elaborations of grammatical items</w:t>
        </w:r>
        <w:r>
          <w:rPr>
            <w:noProof/>
            <w:webHidden/>
          </w:rPr>
          <w:tab/>
        </w:r>
        <w:r>
          <w:rPr>
            <w:noProof/>
            <w:webHidden/>
          </w:rPr>
          <w:fldChar w:fldCharType="begin"/>
        </w:r>
        <w:r>
          <w:rPr>
            <w:noProof/>
            <w:webHidden/>
          </w:rPr>
          <w:instrText xml:space="preserve"> PAGEREF _Toc237615321 \h </w:instrText>
        </w:r>
        <w:r>
          <w:rPr>
            <w:noProof/>
            <w:webHidden/>
          </w:rPr>
        </w:r>
        <w:r>
          <w:rPr>
            <w:noProof/>
            <w:webHidden/>
          </w:rPr>
          <w:fldChar w:fldCharType="separate"/>
        </w:r>
        <w:r>
          <w:rPr>
            <w:noProof/>
            <w:webHidden/>
          </w:rPr>
          <w:t>29</w:t>
        </w:r>
        <w:r>
          <w:rPr>
            <w:noProof/>
            <w:webHidden/>
          </w:rPr>
          <w:fldChar w:fldCharType="end"/>
        </w:r>
      </w:hyperlink>
    </w:p>
    <w:p w14:paraId="1E07D3DD" w14:textId="64F72E57" w:rsidR="004D4C8E" w:rsidRDefault="004D4C8E">
      <w:pPr>
        <w:pStyle w:val="TOC1"/>
        <w:rPr>
          <w:b w:val="0"/>
          <w:bCs w:val="0"/>
          <w:noProof/>
          <w:sz w:val="24"/>
          <w:szCs w:val="21"/>
          <w:lang w:eastAsia="zh-CN" w:bidi="hi-IN"/>
        </w:rPr>
      </w:pPr>
      <w:hyperlink w:anchor="_Toc237615322" w:history="1">
        <w:r w:rsidRPr="00CE7C9D">
          <w:rPr>
            <w:rStyle w:val="Hyperlink"/>
            <w:noProof/>
          </w:rPr>
          <w:t>Appendix 4 – Language learning and communication strategies</w:t>
        </w:r>
        <w:r>
          <w:rPr>
            <w:noProof/>
            <w:webHidden/>
          </w:rPr>
          <w:tab/>
        </w:r>
        <w:r>
          <w:rPr>
            <w:noProof/>
            <w:webHidden/>
          </w:rPr>
          <w:fldChar w:fldCharType="begin"/>
        </w:r>
        <w:r>
          <w:rPr>
            <w:noProof/>
            <w:webHidden/>
          </w:rPr>
          <w:instrText xml:space="preserve"> PAGEREF _Toc237615322 \h </w:instrText>
        </w:r>
        <w:r>
          <w:rPr>
            <w:noProof/>
            <w:webHidden/>
          </w:rPr>
        </w:r>
        <w:r>
          <w:rPr>
            <w:noProof/>
            <w:webHidden/>
          </w:rPr>
          <w:fldChar w:fldCharType="separate"/>
        </w:r>
        <w:r>
          <w:rPr>
            <w:noProof/>
            <w:webHidden/>
          </w:rPr>
          <w:t>39</w:t>
        </w:r>
        <w:r>
          <w:rPr>
            <w:noProof/>
            <w:webHidden/>
          </w:rPr>
          <w:fldChar w:fldCharType="end"/>
        </w:r>
      </w:hyperlink>
    </w:p>
    <w:p w14:paraId="265F37BF" w14:textId="2D5780C8" w:rsidR="008E2D73" w:rsidRPr="008E2D73" w:rsidRDefault="008E2D73" w:rsidP="008E2D73">
      <w:r>
        <w:fldChar w:fldCharType="end"/>
      </w:r>
    </w:p>
    <w:p w14:paraId="4CEB7D3B" w14:textId="03584927" w:rsidR="008E2D73" w:rsidRPr="008E2D73" w:rsidRDefault="008E2D73" w:rsidP="008E2D73">
      <w:pPr>
        <w:sectPr w:rsidR="008E2D73" w:rsidRPr="008E2D73" w:rsidSect="00CD7128">
          <w:headerReference w:type="even" r:id="rId14"/>
          <w:headerReference w:type="default" r:id="rId15"/>
          <w:footerReference w:type="even" r:id="rId16"/>
          <w:footerReference w:type="default" r:id="rId17"/>
          <w:headerReference w:type="first" r:id="rId18"/>
          <w:footerReference w:type="first" r:id="rId19"/>
          <w:pgSz w:w="11906" w:h="16838" w:code="9"/>
          <w:pgMar w:top="1644" w:right="1418" w:bottom="1276" w:left="1418" w:header="680" w:footer="567" w:gutter="0"/>
          <w:pgNumType w:fmt="lowerRoman"/>
          <w:cols w:space="709"/>
          <w:docGrid w:linePitch="360"/>
        </w:sectPr>
      </w:pPr>
    </w:p>
    <w:p w14:paraId="03849A30" w14:textId="77777777" w:rsidR="00471EF4" w:rsidRPr="00D16FD6" w:rsidRDefault="00471EF4" w:rsidP="00471EF4">
      <w:pPr>
        <w:pStyle w:val="SCSAHeading1"/>
      </w:pPr>
      <w:bookmarkStart w:id="3" w:name="_Toc110421307"/>
      <w:bookmarkStart w:id="4" w:name="_Toc237615300"/>
      <w:bookmarkStart w:id="5" w:name="_Toc359483727"/>
      <w:bookmarkStart w:id="6" w:name="_Toc347908207"/>
      <w:bookmarkStart w:id="7" w:name="_Toc347908206"/>
      <w:bookmarkEnd w:id="2"/>
      <w:r w:rsidRPr="00D16FD6">
        <w:lastRenderedPageBreak/>
        <w:t>Rationale</w:t>
      </w:r>
      <w:bookmarkEnd w:id="3"/>
      <w:bookmarkEnd w:id="4"/>
    </w:p>
    <w:p w14:paraId="111BE00F" w14:textId="205D238F" w:rsidR="00471EF4" w:rsidRDefault="00471EF4" w:rsidP="00CD7128">
      <w:pPr>
        <w:rPr>
          <w:rFonts w:cs="Calibri"/>
          <w:b/>
          <w:bCs/>
        </w:rPr>
      </w:pPr>
      <w:bookmarkStart w:id="8" w:name="_Toc347908200"/>
      <w:r w:rsidRPr="00120197">
        <w:rPr>
          <w:rFonts w:cs="Calibri"/>
        </w:rPr>
        <w:t>The Indonesian</w:t>
      </w:r>
      <w:r>
        <w:rPr>
          <w:rFonts w:cs="Calibri"/>
        </w:rPr>
        <w:t xml:space="preserve">: Background </w:t>
      </w:r>
      <w:r w:rsidRPr="00CD7128">
        <w:t>Language</w:t>
      </w:r>
      <w:r>
        <w:rPr>
          <w:rFonts w:cs="Calibri"/>
        </w:rPr>
        <w:t xml:space="preserve"> ATAR course</w:t>
      </w:r>
      <w:r w:rsidRPr="00120197">
        <w:rPr>
          <w:rFonts w:cs="Calibri"/>
        </w:rPr>
        <w:t xml:space="preserve"> connect</w:t>
      </w:r>
      <w:r>
        <w:rPr>
          <w:rFonts w:cs="Calibri"/>
        </w:rPr>
        <w:t>s students</w:t>
      </w:r>
      <w:r w:rsidRPr="00120197">
        <w:rPr>
          <w:rFonts w:cs="Calibri"/>
        </w:rPr>
        <w:t xml:space="preserve"> with a language that has approximately 290 million </w:t>
      </w:r>
      <w:r>
        <w:rPr>
          <w:rFonts w:cs="Calibri"/>
        </w:rPr>
        <w:t>speakers</w:t>
      </w:r>
      <w:r w:rsidRPr="00120197">
        <w:rPr>
          <w:rFonts w:cs="Calibri"/>
        </w:rPr>
        <w:t xml:space="preserve"> throughout the Indonesian archipelago. Indonesian is the official language of Indonesia and a working language of Timor-Leste. In addition, Indonesian, or </w:t>
      </w:r>
      <w:r w:rsidRPr="00120197">
        <w:rPr>
          <w:rFonts w:cs="Calibri"/>
          <w:i/>
        </w:rPr>
        <w:t>Bahasa Indonesia</w:t>
      </w:r>
      <w:r>
        <w:rPr>
          <w:rFonts w:cs="Calibri"/>
          <w:iCs/>
        </w:rPr>
        <w:t>,</w:t>
      </w:r>
      <w:r w:rsidRPr="00120197">
        <w:rPr>
          <w:rFonts w:cs="Calibri"/>
        </w:rPr>
        <w:t xml:space="preserve"> has closely related dialects of the same language, usually called </w:t>
      </w:r>
      <w:r w:rsidRPr="00120197">
        <w:rPr>
          <w:rFonts w:cs="Calibri"/>
          <w:i/>
          <w:iCs/>
        </w:rPr>
        <w:t xml:space="preserve">Bahasa </w:t>
      </w:r>
      <w:proofErr w:type="spellStart"/>
      <w:r w:rsidRPr="00120197">
        <w:rPr>
          <w:rFonts w:cs="Calibri"/>
          <w:i/>
          <w:iCs/>
        </w:rPr>
        <w:t>Melayu</w:t>
      </w:r>
      <w:proofErr w:type="spellEnd"/>
      <w:r w:rsidRPr="00120197">
        <w:rPr>
          <w:rFonts w:cs="Calibri"/>
        </w:rPr>
        <w:t xml:space="preserve">, which is used in Malaysia, Singapore, Brunei and southern Thailand. </w:t>
      </w:r>
      <w:r>
        <w:rPr>
          <w:rFonts w:cs="Calibri"/>
        </w:rPr>
        <w:t xml:space="preserve">The course also enhances students’ personal connection to the Indonesian language and culture. </w:t>
      </w:r>
      <w:r w:rsidRPr="00120197">
        <w:rPr>
          <w:rFonts w:cs="Calibri"/>
        </w:rPr>
        <w:t xml:space="preserve">The languages of the Indonesian archipelago have been used in Australia since contact several centuries ago between the peoples of the islands now known as Indonesia and the Aboriginal </w:t>
      </w:r>
      <w:r>
        <w:rPr>
          <w:rFonts w:cs="Calibri"/>
        </w:rPr>
        <w:t>p</w:t>
      </w:r>
      <w:r w:rsidRPr="00120197">
        <w:rPr>
          <w:rFonts w:cs="Calibri"/>
        </w:rPr>
        <w:t xml:space="preserve">eoples of northern Australia. The ties between Australia and Indonesia continue to develop, with </w:t>
      </w:r>
      <w:r>
        <w:rPr>
          <w:rFonts w:cs="Calibri"/>
        </w:rPr>
        <w:t xml:space="preserve">Indonesia hosting Australia’s largest </w:t>
      </w:r>
      <w:r w:rsidRPr="00120197">
        <w:rPr>
          <w:rFonts w:cs="Calibri"/>
        </w:rPr>
        <w:t>overseas diplomatic presence</w:t>
      </w:r>
      <w:r>
        <w:rPr>
          <w:rFonts w:cs="Calibri"/>
        </w:rPr>
        <w:t>, and i</w:t>
      </w:r>
      <w:r w:rsidRPr="00120197">
        <w:rPr>
          <w:rFonts w:cs="Calibri"/>
        </w:rPr>
        <w:t>ncreasing numbers of Australians living and working in Indonesia and Indonesians living, working and holidaying in Australia.</w:t>
      </w:r>
    </w:p>
    <w:p w14:paraId="756F50E6" w14:textId="11ECCA6E" w:rsidR="00471EF4" w:rsidRDefault="00471EF4" w:rsidP="00CD7128">
      <w:pPr>
        <w:rPr>
          <w:rFonts w:cs="Calibri"/>
          <w:b/>
          <w:bCs/>
        </w:rPr>
      </w:pPr>
      <w:r w:rsidRPr="002C0D30">
        <w:rPr>
          <w:rFonts w:cs="Calibri"/>
        </w:rPr>
        <w:t xml:space="preserve">The course is designed for students who acquired the language through immersion or interaction within their environment, such as through family, community, </w:t>
      </w:r>
      <w:r>
        <w:rPr>
          <w:rFonts w:cs="Calibri"/>
        </w:rPr>
        <w:t xml:space="preserve">in-country </w:t>
      </w:r>
      <w:r w:rsidRPr="002C0D30">
        <w:rPr>
          <w:rFonts w:cs="Calibri"/>
        </w:rPr>
        <w:t xml:space="preserve">or cultural experiences. </w:t>
      </w:r>
      <w:r w:rsidR="00853ABE">
        <w:rPr>
          <w:rFonts w:cs="Calibri"/>
        </w:rPr>
        <w:t>Through Indonesian, students</w:t>
      </w:r>
      <w:r w:rsidR="00853ABE" w:rsidRPr="002C0D30">
        <w:rPr>
          <w:rFonts w:cs="Calibri"/>
        </w:rPr>
        <w:t xml:space="preserve"> </w:t>
      </w:r>
      <w:r w:rsidRPr="002C0D30">
        <w:rPr>
          <w:rFonts w:cs="Calibri"/>
        </w:rPr>
        <w:t xml:space="preserve">explore their </w:t>
      </w:r>
      <w:r w:rsidR="00853ABE">
        <w:rPr>
          <w:rFonts w:cs="Calibri"/>
        </w:rPr>
        <w:t xml:space="preserve">own point of view and the viewpoints </w:t>
      </w:r>
      <w:r w:rsidRPr="002C0D30">
        <w:rPr>
          <w:rFonts w:cs="Calibri"/>
        </w:rPr>
        <w:t xml:space="preserve">of others, and the </w:t>
      </w:r>
      <w:r w:rsidR="00853ABE">
        <w:rPr>
          <w:rFonts w:cs="Calibri"/>
        </w:rPr>
        <w:t xml:space="preserve">impact of change </w:t>
      </w:r>
      <w:r w:rsidRPr="002C0D30">
        <w:rPr>
          <w:rFonts w:cs="Calibri"/>
        </w:rPr>
        <w:t>and</w:t>
      </w:r>
      <w:r w:rsidR="00853ABE">
        <w:rPr>
          <w:rFonts w:cs="Calibri"/>
        </w:rPr>
        <w:t xml:space="preserve"> current</w:t>
      </w:r>
      <w:r w:rsidRPr="002C0D30">
        <w:rPr>
          <w:rFonts w:cs="Calibri"/>
        </w:rPr>
        <w:t xml:space="preserve"> issues </w:t>
      </w:r>
      <w:r w:rsidR="00853ABE">
        <w:rPr>
          <w:rFonts w:cs="Calibri"/>
        </w:rPr>
        <w:t xml:space="preserve">on </w:t>
      </w:r>
      <w:r w:rsidRPr="002C0D30">
        <w:rPr>
          <w:rFonts w:cs="Calibri"/>
        </w:rPr>
        <w:t>the global community.</w:t>
      </w:r>
      <w:r>
        <w:rPr>
          <w:rFonts w:cs="Calibri"/>
        </w:rPr>
        <w:t xml:space="preserve"> </w:t>
      </w:r>
      <w:r w:rsidRPr="002C0D30">
        <w:rPr>
          <w:rFonts w:cs="Calibri"/>
        </w:rPr>
        <w:t xml:space="preserve">Within these </w:t>
      </w:r>
      <w:r w:rsidRPr="00CD7128">
        <w:t>perspectives</w:t>
      </w:r>
      <w:r w:rsidRPr="002C0D30">
        <w:rPr>
          <w:rFonts w:cs="Calibri"/>
        </w:rPr>
        <w:t xml:space="preserve">, students </w:t>
      </w:r>
      <w:r w:rsidR="00853ABE">
        <w:rPr>
          <w:rFonts w:cs="Calibri"/>
        </w:rPr>
        <w:t xml:space="preserve">explore various aspects of life, such as </w:t>
      </w:r>
      <w:r w:rsidRPr="002C0D30">
        <w:rPr>
          <w:rFonts w:cs="Calibri"/>
        </w:rPr>
        <w:t xml:space="preserve">relationships and social pressures, </w:t>
      </w:r>
      <w:r w:rsidR="00853ABE">
        <w:rPr>
          <w:rFonts w:cs="Calibri"/>
        </w:rPr>
        <w:t xml:space="preserve">investigate the traditions and values </w:t>
      </w:r>
      <w:r w:rsidRPr="002C0D30">
        <w:rPr>
          <w:rFonts w:cs="Calibri"/>
        </w:rPr>
        <w:t xml:space="preserve">of </w:t>
      </w:r>
      <w:r>
        <w:rPr>
          <w:rFonts w:cs="Calibri"/>
        </w:rPr>
        <w:t>Indonesian</w:t>
      </w:r>
      <w:r w:rsidRPr="002C0D30">
        <w:rPr>
          <w:rFonts w:cs="Calibri"/>
        </w:rPr>
        <w:t>-speaking communities</w:t>
      </w:r>
      <w:r w:rsidR="00853ABE">
        <w:rPr>
          <w:rFonts w:cs="Calibri"/>
        </w:rPr>
        <w:t xml:space="preserve"> and their place</w:t>
      </w:r>
      <w:r w:rsidRPr="002C0D30">
        <w:rPr>
          <w:rFonts w:cs="Calibri"/>
        </w:rPr>
        <w:t xml:space="preserve"> in Australia</w:t>
      </w:r>
      <w:r w:rsidR="006520ED">
        <w:rPr>
          <w:rFonts w:cs="Calibri"/>
        </w:rPr>
        <w:t>;</w:t>
      </w:r>
      <w:r w:rsidRPr="002C0D30">
        <w:rPr>
          <w:rFonts w:cs="Calibri"/>
        </w:rPr>
        <w:t xml:space="preserve"> and examine</w:t>
      </w:r>
      <w:r w:rsidR="00853ABE">
        <w:rPr>
          <w:rFonts w:cs="Calibri"/>
        </w:rPr>
        <w:t xml:space="preserve"> environmental issues and media,</w:t>
      </w:r>
      <w:r w:rsidRPr="002C0D30">
        <w:rPr>
          <w:rFonts w:cs="Calibri"/>
        </w:rPr>
        <w:t xml:space="preserve"> and their impact</w:t>
      </w:r>
      <w:r w:rsidR="00853ABE">
        <w:rPr>
          <w:rFonts w:cs="Calibri"/>
        </w:rPr>
        <w:t>s</w:t>
      </w:r>
      <w:r w:rsidRPr="002C0D30">
        <w:rPr>
          <w:rFonts w:cs="Calibri"/>
        </w:rPr>
        <w:t xml:space="preserve"> on</w:t>
      </w:r>
      <w:r>
        <w:rPr>
          <w:rFonts w:cs="Calibri"/>
        </w:rPr>
        <w:t xml:space="preserve"> </w:t>
      </w:r>
      <w:r w:rsidRPr="002C0D30">
        <w:rPr>
          <w:rFonts w:cs="Calibri"/>
        </w:rPr>
        <w:t>society</w:t>
      </w:r>
      <w:r>
        <w:rPr>
          <w:rFonts w:cs="Calibri"/>
        </w:rPr>
        <w:t>.</w:t>
      </w:r>
    </w:p>
    <w:p w14:paraId="4A7F8343" w14:textId="77777777" w:rsidR="00471EF4" w:rsidRDefault="00471EF4" w:rsidP="00CD7128">
      <w:pPr>
        <w:rPr>
          <w:rFonts w:cs="Calibri"/>
          <w:b/>
          <w:bCs/>
        </w:rPr>
      </w:pPr>
      <w:r>
        <w:rPr>
          <w:rFonts w:cs="Calibri"/>
        </w:rPr>
        <w:t xml:space="preserve">Students </w:t>
      </w:r>
      <w:r w:rsidRPr="00A704E4">
        <w:rPr>
          <w:rFonts w:cs="Calibri"/>
        </w:rPr>
        <w:t>build on their skills, knowledge and linguistic resources in Indonesian, enabling them to communicate confidently in a range of situations. They gain a deeper understanding of the global significance of</w:t>
      </w:r>
      <w:r>
        <w:rPr>
          <w:rFonts w:cs="Calibri"/>
        </w:rPr>
        <w:t xml:space="preserve"> </w:t>
      </w:r>
      <w:r w:rsidRPr="00A704E4">
        <w:rPr>
          <w:rFonts w:cs="Calibri"/>
        </w:rPr>
        <w:t>Indonesian language and culture, fostering a heightened sense of intercultural awareness and empathy.</w:t>
      </w:r>
      <w:r w:rsidRPr="00D80737">
        <w:rPr>
          <w:rFonts w:cs="Calibri"/>
        </w:rPr>
        <w:t xml:space="preserve"> </w:t>
      </w:r>
      <w:r>
        <w:rPr>
          <w:rFonts w:cs="Calibri"/>
        </w:rPr>
        <w:t>Students</w:t>
      </w:r>
      <w:r w:rsidRPr="00D80737">
        <w:rPr>
          <w:rFonts w:cs="Calibri"/>
        </w:rPr>
        <w:t xml:space="preserve"> analyse cultural practices and norms in an ongoing process of interpretation, self-reflection, comparison and </w:t>
      </w:r>
      <w:r w:rsidRPr="00CD7128">
        <w:t>negotiation</w:t>
      </w:r>
      <w:r w:rsidRPr="00D80737">
        <w:rPr>
          <w:rFonts w:cs="Calibri"/>
        </w:rPr>
        <w:t xml:space="preserve">, </w:t>
      </w:r>
      <w:r>
        <w:rPr>
          <w:rFonts w:cs="Calibri"/>
        </w:rPr>
        <w:t>developing their</w:t>
      </w:r>
      <w:r w:rsidRPr="00D80737">
        <w:rPr>
          <w:rFonts w:cs="Calibri"/>
        </w:rPr>
        <w:t xml:space="preserve"> cognitive skills </w:t>
      </w:r>
      <w:r>
        <w:rPr>
          <w:rFonts w:cs="Calibri"/>
        </w:rPr>
        <w:t xml:space="preserve">by </w:t>
      </w:r>
      <w:r w:rsidRPr="00D80737">
        <w:rPr>
          <w:rFonts w:cs="Calibri"/>
        </w:rPr>
        <w:t>thinking critically and analytically, solving problems and making connections.</w:t>
      </w:r>
    </w:p>
    <w:p w14:paraId="18DB76FC" w14:textId="77777777" w:rsidR="00471EF4" w:rsidRPr="000F0A58" w:rsidRDefault="00471EF4" w:rsidP="00CD7128">
      <w:pPr>
        <w:rPr>
          <w:rFonts w:cs="Calibri"/>
        </w:rPr>
      </w:pPr>
      <w:r>
        <w:rPr>
          <w:rFonts w:cs="Calibri"/>
        </w:rPr>
        <w:t>Through the course,</w:t>
      </w:r>
      <w:r w:rsidRPr="00120197">
        <w:rPr>
          <w:rFonts w:cs="Calibri"/>
        </w:rPr>
        <w:t xml:space="preserve"> students engage with the linguistic and cultural diversity of our interconnected world, </w:t>
      </w:r>
      <w:r>
        <w:rPr>
          <w:rFonts w:cs="Calibri"/>
        </w:rPr>
        <w:t>reflecting</w:t>
      </w:r>
      <w:r w:rsidRPr="00120197">
        <w:rPr>
          <w:rFonts w:cs="Calibri"/>
        </w:rPr>
        <w:t xml:space="preserve"> on their role in society and how they interact with others across various social contexts. Language learning is a powerful tool for personal growth and broadens </w:t>
      </w:r>
      <w:r>
        <w:rPr>
          <w:rFonts w:cs="Calibri"/>
        </w:rPr>
        <w:t xml:space="preserve">students’ </w:t>
      </w:r>
      <w:r w:rsidRPr="00120197">
        <w:rPr>
          <w:rFonts w:cs="Calibri"/>
        </w:rPr>
        <w:t>worldview</w:t>
      </w:r>
      <w:r>
        <w:rPr>
          <w:rFonts w:cs="Calibri"/>
        </w:rPr>
        <w:t xml:space="preserve">s. Australia’s cultural and linguistic diversity provides </w:t>
      </w:r>
      <w:r w:rsidRPr="00A704E4">
        <w:rPr>
          <w:rFonts w:cs="Calibri"/>
        </w:rPr>
        <w:t>many opportunities</w:t>
      </w:r>
      <w:r>
        <w:rPr>
          <w:rFonts w:cs="Calibri"/>
        </w:rPr>
        <w:t xml:space="preserve"> </w:t>
      </w:r>
      <w:r w:rsidRPr="00A704E4">
        <w:rPr>
          <w:rFonts w:cs="Calibri"/>
        </w:rPr>
        <w:t xml:space="preserve">to hear and use </w:t>
      </w:r>
      <w:r>
        <w:rPr>
          <w:rFonts w:cs="Calibri"/>
        </w:rPr>
        <w:t>Indonesian</w:t>
      </w:r>
      <w:r w:rsidRPr="00A704E4">
        <w:rPr>
          <w:rFonts w:cs="Calibri"/>
        </w:rPr>
        <w:t xml:space="preserve"> in real-life situations as well as through </w:t>
      </w:r>
      <w:r>
        <w:rPr>
          <w:rFonts w:cs="Calibri"/>
        </w:rPr>
        <w:t xml:space="preserve">Indonesian </w:t>
      </w:r>
      <w:r w:rsidRPr="00A704E4">
        <w:rPr>
          <w:rFonts w:cs="Calibri"/>
        </w:rPr>
        <w:t xml:space="preserve">media, </w:t>
      </w:r>
      <w:r w:rsidRPr="00E701E1">
        <w:rPr>
          <w:rFonts w:cs="Calibri"/>
        </w:rPr>
        <w:t>and to make actual</w:t>
      </w:r>
      <w:r w:rsidRPr="00A704E4">
        <w:rPr>
          <w:rFonts w:cs="Calibri"/>
        </w:rPr>
        <w:t xml:space="preserve"> and virtual connections wit</w:t>
      </w:r>
      <w:r>
        <w:rPr>
          <w:rFonts w:cs="Calibri"/>
        </w:rPr>
        <w:t>h Indonesian</w:t>
      </w:r>
      <w:r w:rsidRPr="00A704E4">
        <w:rPr>
          <w:rFonts w:cs="Calibri"/>
        </w:rPr>
        <w:t xml:space="preserve">-speaking communities </w:t>
      </w:r>
      <w:r>
        <w:rPr>
          <w:rFonts w:cs="Calibri"/>
        </w:rPr>
        <w:t>throughout</w:t>
      </w:r>
      <w:r w:rsidRPr="00A704E4">
        <w:rPr>
          <w:rFonts w:cs="Calibri"/>
        </w:rPr>
        <w:t xml:space="preserve"> the world.</w:t>
      </w:r>
    </w:p>
    <w:p w14:paraId="36706CA0" w14:textId="77777777" w:rsidR="00471EF4" w:rsidRDefault="00471EF4" w:rsidP="00CD7128">
      <w:pPr>
        <w:rPr>
          <w:rFonts w:cs="Calibri"/>
        </w:rPr>
      </w:pPr>
      <w:r w:rsidRPr="00A704E4">
        <w:rPr>
          <w:rFonts w:cs="Calibri"/>
        </w:rPr>
        <w:t>Australia has strong personal, cultural, political and trade connections with</w:t>
      </w:r>
      <w:r>
        <w:rPr>
          <w:rFonts w:cs="Calibri"/>
        </w:rPr>
        <w:t xml:space="preserve"> Indonesia</w:t>
      </w:r>
      <w:r w:rsidRPr="00A704E4">
        <w:rPr>
          <w:rFonts w:cs="Calibri"/>
        </w:rPr>
        <w:t xml:space="preserve"> and proficiency i</w:t>
      </w:r>
      <w:r>
        <w:rPr>
          <w:rFonts w:cs="Calibri"/>
        </w:rPr>
        <w:t>n Indonesian</w:t>
      </w:r>
      <w:r w:rsidRPr="00A704E4">
        <w:rPr>
          <w:rFonts w:cs="Calibri"/>
        </w:rPr>
        <w:t xml:space="preserve"> provide</w:t>
      </w:r>
      <w:r>
        <w:rPr>
          <w:rFonts w:cs="Calibri"/>
        </w:rPr>
        <w:t>s</w:t>
      </w:r>
      <w:r w:rsidRPr="00A704E4">
        <w:rPr>
          <w:rFonts w:cs="Calibri"/>
        </w:rPr>
        <w:t xml:space="preserve"> students with </w:t>
      </w:r>
      <w:r>
        <w:rPr>
          <w:rFonts w:cs="Calibri"/>
        </w:rPr>
        <w:t>enhanced</w:t>
      </w:r>
      <w:r w:rsidRPr="00A704E4">
        <w:rPr>
          <w:rFonts w:cs="Calibri"/>
        </w:rPr>
        <w:t xml:space="preserve"> vocational opportunities in a wide range of sectors. Studying </w:t>
      </w:r>
      <w:r>
        <w:rPr>
          <w:rFonts w:cs="Calibri"/>
        </w:rPr>
        <w:t>Indonesian</w:t>
      </w:r>
      <w:r w:rsidRPr="00A704E4">
        <w:rPr>
          <w:rFonts w:cs="Calibri"/>
        </w:rPr>
        <w:t xml:space="preserve"> opens pathways for further </w:t>
      </w:r>
      <w:r w:rsidRPr="00CD7128">
        <w:t>academic</w:t>
      </w:r>
      <w:r w:rsidRPr="00A704E4">
        <w:rPr>
          <w:rFonts w:cs="Calibri"/>
        </w:rPr>
        <w:t xml:space="preserve"> study in fields like languages, international studies, and cross-cultural communication</w:t>
      </w:r>
      <w:r>
        <w:rPr>
          <w:rFonts w:cs="Calibri"/>
        </w:rPr>
        <w:t xml:space="preserve">, and </w:t>
      </w:r>
      <w:r w:rsidRPr="00A704E4">
        <w:rPr>
          <w:rFonts w:cs="Calibri"/>
        </w:rPr>
        <w:t xml:space="preserve">careers in areas such as </w:t>
      </w:r>
      <w:r>
        <w:rPr>
          <w:rFonts w:cs="Calibri"/>
        </w:rPr>
        <w:t>law, diplomacy, business</w:t>
      </w:r>
      <w:r w:rsidRPr="00A704E4">
        <w:rPr>
          <w:rFonts w:cs="Calibri"/>
        </w:rPr>
        <w:t xml:space="preserve">, </w:t>
      </w:r>
      <w:r>
        <w:rPr>
          <w:rFonts w:cs="Calibri"/>
        </w:rPr>
        <w:t xml:space="preserve">trade, commerce, </w:t>
      </w:r>
      <w:r w:rsidRPr="00A704E4">
        <w:rPr>
          <w:rFonts w:cs="Calibri"/>
        </w:rPr>
        <w:t>tourism</w:t>
      </w:r>
      <w:r>
        <w:rPr>
          <w:rFonts w:cs="Calibri"/>
        </w:rPr>
        <w:t>, education and the government sector</w:t>
      </w:r>
      <w:r w:rsidRPr="00A704E4">
        <w:rPr>
          <w:rFonts w:cs="Calibri"/>
        </w:rPr>
        <w:t>. Ultimately, the course offers students valuable linguistic and intercultural skills, foster</w:t>
      </w:r>
      <w:r>
        <w:rPr>
          <w:rFonts w:cs="Calibri"/>
        </w:rPr>
        <w:t>s</w:t>
      </w:r>
      <w:r w:rsidRPr="00A704E4">
        <w:rPr>
          <w:rFonts w:cs="Calibri"/>
        </w:rPr>
        <w:t xml:space="preserve"> personal growth</w:t>
      </w:r>
      <w:r>
        <w:rPr>
          <w:rFonts w:cs="Calibri"/>
        </w:rPr>
        <w:t xml:space="preserve"> and</w:t>
      </w:r>
      <w:r w:rsidRPr="00A704E4">
        <w:rPr>
          <w:rFonts w:cs="Calibri"/>
        </w:rPr>
        <w:t xml:space="preserve"> empathy, and enhanc</w:t>
      </w:r>
      <w:r>
        <w:rPr>
          <w:rFonts w:cs="Calibri"/>
        </w:rPr>
        <w:t>es</w:t>
      </w:r>
      <w:r w:rsidRPr="00A704E4">
        <w:rPr>
          <w:rFonts w:cs="Calibri"/>
        </w:rPr>
        <w:t xml:space="preserve"> future academic and career prospects.</w:t>
      </w:r>
    </w:p>
    <w:p w14:paraId="65F3C8F7" w14:textId="77777777" w:rsidR="001105EF" w:rsidRPr="006F581F" w:rsidRDefault="001105EF" w:rsidP="001105EF">
      <w:pPr>
        <w:pStyle w:val="SCSAHeading2"/>
      </w:pPr>
      <w:bookmarkStart w:id="9" w:name="_Toc219103770"/>
      <w:bookmarkStart w:id="10" w:name="_Toc237615301"/>
      <w:r w:rsidRPr="006F581F">
        <w:lastRenderedPageBreak/>
        <w:t>Application for enrolment in a language course</w:t>
      </w:r>
      <w:bookmarkEnd w:id="9"/>
      <w:bookmarkEnd w:id="10"/>
    </w:p>
    <w:p w14:paraId="1204101E" w14:textId="3003AFBB" w:rsidR="00471EF4" w:rsidRPr="00CD7128" w:rsidRDefault="001105EF" w:rsidP="001105EF">
      <w:pPr>
        <w:spacing w:after="160"/>
      </w:pPr>
      <w:r w:rsidRPr="00D24D5A">
        <w:t xml:space="preserve">All students wishing to study a Western Australian Certificate of Education (WACE) language course are required to complete </w:t>
      </w:r>
      <w:r>
        <w:t>the</w:t>
      </w:r>
      <w:r w:rsidRPr="00D24D5A">
        <w:t xml:space="preserve"> </w:t>
      </w:r>
      <w:r w:rsidRPr="00C947AD">
        <w:rPr>
          <w:i/>
          <w:iCs/>
        </w:rPr>
        <w:t xml:space="preserve">Application for permission to enrol in a WACE language course </w:t>
      </w:r>
      <w:r>
        <w:t xml:space="preserve">via the Authority student portal </w:t>
      </w:r>
      <w:r w:rsidRPr="00D24D5A">
        <w:t xml:space="preserve">in the year prior to first enrolment in the course. </w:t>
      </w:r>
    </w:p>
    <w:p w14:paraId="13A44497" w14:textId="77777777" w:rsidR="00471EF4" w:rsidRDefault="00471EF4" w:rsidP="00471EF4">
      <w:pPr>
        <w:pStyle w:val="SCSAHeading1"/>
      </w:pPr>
      <w:bookmarkStart w:id="11" w:name="_Toc110421308"/>
      <w:bookmarkStart w:id="12" w:name="_Toc237615302"/>
      <w:bookmarkEnd w:id="8"/>
      <w:r w:rsidRPr="00D16FD6">
        <w:t>Aims</w:t>
      </w:r>
      <w:bookmarkEnd w:id="11"/>
      <w:bookmarkEnd w:id="12"/>
    </w:p>
    <w:p w14:paraId="1FE823D5" w14:textId="77777777" w:rsidR="00471EF4" w:rsidRPr="00CD7128" w:rsidRDefault="00471EF4" w:rsidP="00CD7128">
      <w:pPr>
        <w:pStyle w:val="NoSpacing"/>
      </w:pPr>
      <w:r w:rsidRPr="00CD7128">
        <w:t>The Indonesian: Background Language ATAR course builds on students’ Indonesian language proficiency and knowledge about the cultures of Indonesian-speaking communities. It enables students to:</w:t>
      </w:r>
    </w:p>
    <w:p w14:paraId="27B36717" w14:textId="77777777" w:rsidR="00471EF4" w:rsidRPr="00CD7128" w:rsidRDefault="00471EF4" w:rsidP="00CD7128">
      <w:pPr>
        <w:pStyle w:val="ListParagraph"/>
        <w:numPr>
          <w:ilvl w:val="0"/>
          <w:numId w:val="10"/>
        </w:numPr>
      </w:pPr>
      <w:r w:rsidRPr="00CD7128">
        <w:t>interact with others to exchange information, ideas, opinions and experiences in Indonesian</w:t>
      </w:r>
    </w:p>
    <w:p w14:paraId="2886A67D" w14:textId="77777777" w:rsidR="00471EF4" w:rsidRPr="00CD7128" w:rsidRDefault="00471EF4" w:rsidP="00CD7128">
      <w:pPr>
        <w:pStyle w:val="ListParagraph"/>
        <w:numPr>
          <w:ilvl w:val="0"/>
          <w:numId w:val="10"/>
        </w:numPr>
      </w:pPr>
      <w:r w:rsidRPr="00CD7128">
        <w:t>analyse a range of texts in Indonesian to comprehend and interpret meaning</w:t>
      </w:r>
    </w:p>
    <w:p w14:paraId="50ADC7AD" w14:textId="77777777" w:rsidR="00471EF4" w:rsidRPr="00CD7128" w:rsidRDefault="00471EF4" w:rsidP="00CD7128">
      <w:pPr>
        <w:pStyle w:val="ListParagraph"/>
        <w:numPr>
          <w:ilvl w:val="0"/>
          <w:numId w:val="10"/>
        </w:numPr>
      </w:pPr>
      <w:r w:rsidRPr="00CD7128">
        <w:t>apply the skills they have acquired to produce texts in Indonesian to convey information and express ideas, opinions and experiences for specific audiences, purposes and contexts</w:t>
      </w:r>
    </w:p>
    <w:p w14:paraId="35D20F84" w14:textId="77777777" w:rsidR="00471EF4" w:rsidRPr="00CD7128" w:rsidRDefault="00471EF4" w:rsidP="00CD7128">
      <w:pPr>
        <w:pStyle w:val="ListParagraph"/>
        <w:numPr>
          <w:ilvl w:val="0"/>
          <w:numId w:val="10"/>
        </w:numPr>
      </w:pPr>
      <w:r w:rsidRPr="00CD7128">
        <w:t>strengthen their intercultural communication skills in both the Indonesian and English languages</w:t>
      </w:r>
    </w:p>
    <w:p w14:paraId="56AA025C" w14:textId="77777777" w:rsidR="00471EF4" w:rsidRPr="00CD7128" w:rsidRDefault="00471EF4" w:rsidP="00CD7128">
      <w:pPr>
        <w:pStyle w:val="ListParagraph"/>
        <w:numPr>
          <w:ilvl w:val="0"/>
          <w:numId w:val="10"/>
        </w:numPr>
      </w:pPr>
      <w:r w:rsidRPr="00CD7128">
        <w:t>demonstrate their knowledge and understanding of language as a system</w:t>
      </w:r>
    </w:p>
    <w:p w14:paraId="5329613B" w14:textId="77777777" w:rsidR="00471EF4" w:rsidRPr="00CD7128" w:rsidRDefault="00471EF4" w:rsidP="00CD7128">
      <w:pPr>
        <w:pStyle w:val="ListParagraph"/>
        <w:numPr>
          <w:ilvl w:val="0"/>
          <w:numId w:val="10"/>
        </w:numPr>
      </w:pPr>
      <w:r w:rsidRPr="00CD7128">
        <w:t>reflect on the relationship between language and culture.</w:t>
      </w:r>
    </w:p>
    <w:p w14:paraId="12D55FCB" w14:textId="77777777" w:rsidR="00943A44" w:rsidRPr="00A93F91" w:rsidRDefault="00943A44" w:rsidP="00471EF4">
      <w:pPr>
        <w:pStyle w:val="SCSAHeading1"/>
        <w:spacing w:before="120"/>
      </w:pPr>
      <w:bookmarkStart w:id="13" w:name="_Toc237615303"/>
      <w:r w:rsidRPr="00A93F91">
        <w:t>Organisation</w:t>
      </w:r>
      <w:bookmarkEnd w:id="5"/>
      <w:bookmarkEnd w:id="13"/>
    </w:p>
    <w:p w14:paraId="1EC899C2" w14:textId="77777777" w:rsidR="008F2FF8" w:rsidRPr="00A93F91" w:rsidRDefault="008F2FF8" w:rsidP="00CD7128">
      <w:bookmarkStart w:id="14" w:name="_Toc359483728"/>
      <w:r w:rsidRPr="00A93F91">
        <w:t xml:space="preserve">This course is organised into a Year 11 syllabus and a Year 12 syllabus. The cognitive complexity of the syllabus content </w:t>
      </w:r>
      <w:r w:rsidRPr="00CD7128">
        <w:t>increases</w:t>
      </w:r>
      <w:r w:rsidRPr="00A93F91">
        <w:t xml:space="preserve"> from Year 11 to Year 12.</w:t>
      </w:r>
    </w:p>
    <w:p w14:paraId="10BF64FF" w14:textId="02A104F2" w:rsidR="00943A44" w:rsidRPr="00F72E7C" w:rsidRDefault="00943A44" w:rsidP="00471EF4">
      <w:pPr>
        <w:pStyle w:val="SCSAHeading2"/>
      </w:pPr>
      <w:bookmarkStart w:id="15" w:name="_Toc237615304"/>
      <w:r w:rsidRPr="00F72E7C">
        <w:t>Structure of the syllabus</w:t>
      </w:r>
      <w:bookmarkEnd w:id="14"/>
      <w:bookmarkEnd w:id="15"/>
    </w:p>
    <w:p w14:paraId="199242FC" w14:textId="6D8EBDAA" w:rsidR="002C61E6" w:rsidRPr="00A93F91" w:rsidRDefault="00943A44" w:rsidP="00CD7128">
      <w:r w:rsidRPr="00A93F91">
        <w:t xml:space="preserve">The Year 11 syllabus is </w:t>
      </w:r>
      <w:r w:rsidRPr="00EF2437">
        <w:t>divided</w:t>
      </w:r>
      <w:r w:rsidRPr="00A93F91">
        <w:t xml:space="preserve"> into two units</w:t>
      </w:r>
      <w:r w:rsidR="001D2FE3">
        <w:t>,</w:t>
      </w:r>
      <w:r w:rsidRPr="00A93F91">
        <w:t xml:space="preserve"> each of one semester duration</w:t>
      </w:r>
      <w:r w:rsidR="001D2FE3">
        <w:t>,</w:t>
      </w:r>
      <w:r w:rsidRPr="00A93F91">
        <w:t xml:space="preserve"> which are typically delivered as a pair.</w:t>
      </w:r>
      <w:r w:rsidR="002C61E6" w:rsidRPr="00A93F91">
        <w:t xml:space="preserve"> The notional </w:t>
      </w:r>
      <w:r w:rsidR="003D3E71" w:rsidRPr="00A93F91">
        <w:t>time</w:t>
      </w:r>
      <w:r w:rsidR="002C61E6" w:rsidRPr="00A93F91">
        <w:t xml:space="preserve"> for each unit </w:t>
      </w:r>
      <w:r w:rsidR="003D3E71" w:rsidRPr="00A93F91">
        <w:t>is</w:t>
      </w:r>
      <w:r w:rsidR="002C61E6" w:rsidRPr="00A93F91">
        <w:t xml:space="preserve"> 55 class contact hours.</w:t>
      </w:r>
    </w:p>
    <w:p w14:paraId="1B2087CE" w14:textId="77777777" w:rsidR="00943A44" w:rsidRPr="00A77670" w:rsidRDefault="00794FB6" w:rsidP="00471EF4">
      <w:pPr>
        <w:pStyle w:val="SCSAHeading3"/>
      </w:pPr>
      <w:r w:rsidRPr="00A77670">
        <w:t>Unit 1</w:t>
      </w:r>
    </w:p>
    <w:p w14:paraId="4A069D89" w14:textId="00703307" w:rsidR="00794FB6" w:rsidRDefault="00943A44" w:rsidP="00CD7128">
      <w:r w:rsidRPr="00A93F91">
        <w:t xml:space="preserve">This unit </w:t>
      </w:r>
      <w:r w:rsidR="00794FB6" w:rsidRPr="00794FB6">
        <w:t xml:space="preserve">focuses on </w:t>
      </w:r>
      <w:r w:rsidR="005A20A9" w:rsidRPr="00EF2437">
        <w:t>three</w:t>
      </w:r>
      <w:r w:rsidR="005A20A9">
        <w:t xml:space="preserve"> </w:t>
      </w:r>
      <w:r w:rsidR="00794FB6" w:rsidRPr="00794FB6">
        <w:t>topics</w:t>
      </w:r>
      <w:r w:rsidR="00D17694">
        <w:t>:</w:t>
      </w:r>
      <w:r w:rsidR="00794FB6" w:rsidRPr="00794FB6">
        <w:t xml:space="preserve"> </w:t>
      </w:r>
      <w:r w:rsidR="008D6271">
        <w:rPr>
          <w:i/>
          <w:iCs/>
        </w:rPr>
        <w:t xml:space="preserve">Kaum </w:t>
      </w:r>
      <w:proofErr w:type="spellStart"/>
      <w:r w:rsidR="008D6271">
        <w:rPr>
          <w:i/>
          <w:iCs/>
        </w:rPr>
        <w:t>muda</w:t>
      </w:r>
      <w:proofErr w:type="spellEnd"/>
      <w:r w:rsidR="008D6271">
        <w:rPr>
          <w:i/>
          <w:iCs/>
        </w:rPr>
        <w:t xml:space="preserve"> dan </w:t>
      </w:r>
      <w:proofErr w:type="spellStart"/>
      <w:r w:rsidR="008D6271">
        <w:rPr>
          <w:i/>
          <w:iCs/>
        </w:rPr>
        <w:t>hubungan</w:t>
      </w:r>
      <w:proofErr w:type="spellEnd"/>
      <w:r w:rsidR="008D6271">
        <w:rPr>
          <w:i/>
          <w:iCs/>
        </w:rPr>
        <w:t xml:space="preserve"> </w:t>
      </w:r>
      <w:proofErr w:type="spellStart"/>
      <w:r w:rsidR="008D6271">
        <w:rPr>
          <w:i/>
          <w:iCs/>
        </w:rPr>
        <w:t>mereka</w:t>
      </w:r>
      <w:proofErr w:type="spellEnd"/>
      <w:r w:rsidR="008D6271">
        <w:rPr>
          <w:i/>
          <w:iCs/>
        </w:rPr>
        <w:t xml:space="preserve"> </w:t>
      </w:r>
      <w:r w:rsidR="008D6271">
        <w:t>(</w:t>
      </w:r>
      <w:r w:rsidR="00794FB6" w:rsidRPr="00794FB6">
        <w:t>Young people and their relationships</w:t>
      </w:r>
      <w:r w:rsidR="008D6271">
        <w:t>)</w:t>
      </w:r>
      <w:r w:rsidR="002B1E17">
        <w:t>,</w:t>
      </w:r>
      <w:r w:rsidR="006B1050" w:rsidRPr="00794FB6">
        <w:t xml:space="preserve"> </w:t>
      </w:r>
      <w:r w:rsidR="008D6271" w:rsidRPr="006B3D83">
        <w:rPr>
          <w:i/>
          <w:iCs/>
          <w:lang w:val="id-ID"/>
        </w:rPr>
        <w:t>Tradisi dan nilai-nilai dalam masyarakat kontemporer</w:t>
      </w:r>
      <w:r w:rsidR="008D6271">
        <w:rPr>
          <w:i/>
          <w:iCs/>
          <w:lang w:val="id-ID"/>
        </w:rPr>
        <w:t xml:space="preserve"> </w:t>
      </w:r>
      <w:r w:rsidR="008D6271">
        <w:rPr>
          <w:lang w:val="id-ID"/>
        </w:rPr>
        <w:t>(</w:t>
      </w:r>
      <w:r w:rsidR="00794FB6" w:rsidRPr="00794FB6">
        <w:t>Traditions and values in a contemporary society</w:t>
      </w:r>
      <w:r w:rsidR="008D6271">
        <w:t>)</w:t>
      </w:r>
      <w:r w:rsidR="006B1050" w:rsidRPr="00794FB6">
        <w:t xml:space="preserve"> </w:t>
      </w:r>
      <w:r w:rsidR="00160DE3">
        <w:t xml:space="preserve">and </w:t>
      </w:r>
      <w:r w:rsidR="008D6271" w:rsidRPr="006B3D83">
        <w:rPr>
          <w:i/>
          <w:iCs/>
          <w:lang w:val="id-ID"/>
        </w:rPr>
        <w:t>Lingkungan kita yang berubah</w:t>
      </w:r>
      <w:r w:rsidR="008D6271">
        <w:rPr>
          <w:i/>
          <w:iCs/>
          <w:lang w:val="id-ID"/>
        </w:rPr>
        <w:t xml:space="preserve"> </w:t>
      </w:r>
      <w:r w:rsidR="008D6271">
        <w:rPr>
          <w:lang w:val="id-ID"/>
        </w:rPr>
        <w:t>(</w:t>
      </w:r>
      <w:r w:rsidR="00794FB6" w:rsidRPr="00794FB6">
        <w:t xml:space="preserve">Our changing </w:t>
      </w:r>
      <w:r w:rsidR="00794FB6" w:rsidRPr="00CD7128">
        <w:t>environment</w:t>
      </w:r>
      <w:r w:rsidR="008D6271">
        <w:t>)</w:t>
      </w:r>
      <w:r w:rsidR="00794FB6" w:rsidRPr="00794FB6">
        <w:t>. Through these topics</w:t>
      </w:r>
      <w:r w:rsidR="007D590E">
        <w:t>,</w:t>
      </w:r>
      <w:r w:rsidR="00794FB6" w:rsidRPr="00794FB6">
        <w:t xml:space="preserve"> students build on their intercultural and linguistic skills to gain a deeper understanding of </w:t>
      </w:r>
      <w:r w:rsidR="005A20A9" w:rsidRPr="006B1050">
        <w:t xml:space="preserve">the </w:t>
      </w:r>
      <w:r w:rsidR="006A3E4A" w:rsidRPr="00BD64B5">
        <w:t>Indonesian</w:t>
      </w:r>
      <w:r w:rsidR="005A20A9" w:rsidRPr="006B1050">
        <w:t xml:space="preserve"> </w:t>
      </w:r>
      <w:r w:rsidR="005A20A9">
        <w:t>language</w:t>
      </w:r>
      <w:r w:rsidR="00794FB6" w:rsidRPr="00794FB6">
        <w:t>.</w:t>
      </w:r>
    </w:p>
    <w:p w14:paraId="7AD67758" w14:textId="77777777" w:rsidR="00943A44" w:rsidRPr="00DF105E" w:rsidRDefault="00794FB6" w:rsidP="00471EF4">
      <w:pPr>
        <w:pStyle w:val="SCSAHeading3"/>
      </w:pPr>
      <w:r w:rsidRPr="00DF105E">
        <w:t>Unit 2</w:t>
      </w:r>
    </w:p>
    <w:p w14:paraId="10AD5E5D" w14:textId="7479FF3C" w:rsidR="00943A44" w:rsidRPr="00A93F91" w:rsidRDefault="00943A44" w:rsidP="00CD7128">
      <w:r w:rsidRPr="00A93F91">
        <w:t xml:space="preserve">This unit </w:t>
      </w:r>
      <w:r w:rsidR="00794FB6" w:rsidRPr="00794FB6">
        <w:t xml:space="preserve">focuses on </w:t>
      </w:r>
      <w:r w:rsidR="00177252" w:rsidRPr="00EF2437">
        <w:t>three</w:t>
      </w:r>
      <w:r w:rsidR="00177252">
        <w:t xml:space="preserve"> </w:t>
      </w:r>
      <w:r w:rsidR="00794FB6" w:rsidRPr="00794FB6">
        <w:t>topics</w:t>
      </w:r>
      <w:r w:rsidR="00D17694">
        <w:t>:</w:t>
      </w:r>
      <w:r w:rsidR="00794FB6" w:rsidRPr="00794FB6">
        <w:t xml:space="preserve"> </w:t>
      </w:r>
      <w:proofErr w:type="spellStart"/>
      <w:r w:rsidR="008D6271" w:rsidRPr="007B0151">
        <w:rPr>
          <w:i/>
          <w:iCs/>
        </w:rPr>
        <w:t>Tekanan</w:t>
      </w:r>
      <w:proofErr w:type="spellEnd"/>
      <w:r w:rsidR="008D6271" w:rsidRPr="007B0151">
        <w:rPr>
          <w:i/>
          <w:iCs/>
        </w:rPr>
        <w:t xml:space="preserve"> </w:t>
      </w:r>
      <w:proofErr w:type="spellStart"/>
      <w:r w:rsidR="008D6271" w:rsidRPr="007B0151">
        <w:rPr>
          <w:i/>
          <w:iCs/>
        </w:rPr>
        <w:t>dalam</w:t>
      </w:r>
      <w:proofErr w:type="spellEnd"/>
      <w:r w:rsidR="008D6271" w:rsidRPr="007B0151">
        <w:rPr>
          <w:i/>
          <w:iCs/>
        </w:rPr>
        <w:t xml:space="preserve"> </w:t>
      </w:r>
      <w:proofErr w:type="spellStart"/>
      <w:r w:rsidR="008D6271" w:rsidRPr="007B0151">
        <w:rPr>
          <w:i/>
          <w:iCs/>
        </w:rPr>
        <w:t>masyarakat</w:t>
      </w:r>
      <w:proofErr w:type="spellEnd"/>
      <w:r w:rsidR="008D6271" w:rsidRPr="007B0151">
        <w:rPr>
          <w:i/>
          <w:iCs/>
        </w:rPr>
        <w:t xml:space="preserve"> masa </w:t>
      </w:r>
      <w:proofErr w:type="spellStart"/>
      <w:r w:rsidR="008D6271" w:rsidRPr="007B0151">
        <w:rPr>
          <w:i/>
          <w:iCs/>
        </w:rPr>
        <w:t>kini</w:t>
      </w:r>
      <w:proofErr w:type="spellEnd"/>
      <w:r w:rsidR="008D6271">
        <w:rPr>
          <w:i/>
          <w:iCs/>
        </w:rPr>
        <w:t xml:space="preserve"> </w:t>
      </w:r>
      <w:r w:rsidR="00B451FD">
        <w:t>(</w:t>
      </w:r>
      <w:r w:rsidR="00794FB6" w:rsidRPr="00794FB6">
        <w:t xml:space="preserve">Pressures </w:t>
      </w:r>
      <w:proofErr w:type="gramStart"/>
      <w:r w:rsidR="00794FB6" w:rsidRPr="00794FB6">
        <w:t>in today’s society</w:t>
      </w:r>
      <w:proofErr w:type="gramEnd"/>
      <w:r w:rsidR="00B451FD">
        <w:t>)</w:t>
      </w:r>
      <w:r w:rsidR="002B1E17">
        <w:t>,</w:t>
      </w:r>
      <w:r w:rsidR="006B1050">
        <w:t xml:space="preserve"> </w:t>
      </w:r>
      <w:r w:rsidR="00B451FD" w:rsidRPr="007B0151">
        <w:rPr>
          <w:i/>
          <w:iCs/>
          <w:lang w:val="id-ID"/>
        </w:rPr>
        <w:t>Identitas Indonesia dalam konteks Australia</w:t>
      </w:r>
      <w:r w:rsidR="00B451FD">
        <w:rPr>
          <w:i/>
          <w:iCs/>
          <w:lang w:val="id-ID"/>
        </w:rPr>
        <w:t xml:space="preserve"> </w:t>
      </w:r>
      <w:r w:rsidR="00B451FD">
        <w:rPr>
          <w:lang w:val="id-ID"/>
        </w:rPr>
        <w:t>(</w:t>
      </w:r>
      <w:r w:rsidR="006A3E4A" w:rsidRPr="00BD64B5">
        <w:t>Indonesian</w:t>
      </w:r>
      <w:r w:rsidR="00794FB6" w:rsidRPr="006B1050">
        <w:t xml:space="preserve"> identity in the Australian context</w:t>
      </w:r>
      <w:r w:rsidR="00B451FD">
        <w:t>)</w:t>
      </w:r>
      <w:r w:rsidR="00794FB6" w:rsidRPr="006B1050">
        <w:t xml:space="preserve"> </w:t>
      </w:r>
      <w:r w:rsidR="00160DE3">
        <w:t xml:space="preserve">and </w:t>
      </w:r>
      <w:r w:rsidR="00B451FD" w:rsidRPr="007B0151">
        <w:rPr>
          <w:i/>
          <w:iCs/>
        </w:rPr>
        <w:t xml:space="preserve">Media dan </w:t>
      </w:r>
      <w:proofErr w:type="spellStart"/>
      <w:r w:rsidR="00B451FD" w:rsidRPr="007B0151">
        <w:rPr>
          <w:i/>
          <w:iCs/>
        </w:rPr>
        <w:t>komunikasi</w:t>
      </w:r>
      <w:proofErr w:type="spellEnd"/>
      <w:r w:rsidR="00B451FD">
        <w:t xml:space="preserve"> (</w:t>
      </w:r>
      <w:r w:rsidR="00794FB6" w:rsidRPr="006B1050">
        <w:t>Media and communication</w:t>
      </w:r>
      <w:r w:rsidR="00B451FD">
        <w:t>)</w:t>
      </w:r>
      <w:r w:rsidR="00794FB6" w:rsidRPr="006B1050">
        <w:t xml:space="preserve">. Through these </w:t>
      </w:r>
      <w:r w:rsidR="00794FB6" w:rsidRPr="00794FB6">
        <w:t>topics</w:t>
      </w:r>
      <w:r w:rsidR="007D590E">
        <w:t>,</w:t>
      </w:r>
      <w:r w:rsidR="00794FB6" w:rsidRPr="00794FB6">
        <w:t xml:space="preserve"> students build on their intercultural and linguistic skills to gain a deeper </w:t>
      </w:r>
      <w:r w:rsidR="00794FB6" w:rsidRPr="00CD7128">
        <w:t>understanding</w:t>
      </w:r>
      <w:r w:rsidR="00794FB6" w:rsidRPr="00794FB6">
        <w:t xml:space="preserve"> of </w:t>
      </w:r>
      <w:r w:rsidR="005A20A9">
        <w:t xml:space="preserve">the </w:t>
      </w:r>
      <w:r w:rsidR="006A3E4A" w:rsidRPr="00BD64B5">
        <w:t>Indonesian</w:t>
      </w:r>
      <w:r w:rsidR="005A20A9">
        <w:t xml:space="preserve"> language</w:t>
      </w:r>
      <w:r w:rsidR="00794FB6" w:rsidRPr="00794FB6">
        <w:t>.</w:t>
      </w:r>
    </w:p>
    <w:p w14:paraId="6609BEC5" w14:textId="77777777" w:rsidR="00B71C2D" w:rsidRPr="00A93F91" w:rsidRDefault="00B71C2D" w:rsidP="00CD7128">
      <w:pPr>
        <w:pStyle w:val="NoSpacing"/>
      </w:pPr>
      <w:bookmarkStart w:id="16" w:name="_Toc359483729"/>
      <w:r w:rsidRPr="00A93F91">
        <w:t xml:space="preserve">Each unit </w:t>
      </w:r>
      <w:r w:rsidRPr="00CD7128">
        <w:t>includes</w:t>
      </w:r>
      <w:r w:rsidRPr="00A93F91">
        <w:t>:</w:t>
      </w:r>
    </w:p>
    <w:p w14:paraId="1EE8731F" w14:textId="77777777" w:rsidR="009D793E" w:rsidRPr="00CD7128" w:rsidRDefault="009D793E" w:rsidP="00CD7128">
      <w:pPr>
        <w:pStyle w:val="ListParagraph"/>
        <w:numPr>
          <w:ilvl w:val="0"/>
          <w:numId w:val="11"/>
        </w:numPr>
      </w:pPr>
      <w:r w:rsidRPr="00CD7128">
        <w:t>a unit description – a</w:t>
      </w:r>
      <w:r w:rsidR="00794FB6" w:rsidRPr="00CD7128">
        <w:t xml:space="preserve"> short description of the focus</w:t>
      </w:r>
      <w:r w:rsidRPr="00CD7128">
        <w:t xml:space="preserve"> of the unit</w:t>
      </w:r>
    </w:p>
    <w:p w14:paraId="2568A9F5" w14:textId="77777777" w:rsidR="00EF2437" w:rsidRPr="00CD7128" w:rsidRDefault="009D793E" w:rsidP="00CD7128">
      <w:pPr>
        <w:pStyle w:val="ListParagraph"/>
        <w:numPr>
          <w:ilvl w:val="0"/>
          <w:numId w:val="11"/>
        </w:numPr>
      </w:pPr>
      <w:r w:rsidRPr="00CD7128">
        <w:t>unit content – the content to be taught and learned</w:t>
      </w:r>
      <w:r w:rsidR="00652BC5" w:rsidRPr="00CD7128">
        <w:t>.</w:t>
      </w:r>
    </w:p>
    <w:p w14:paraId="569520C9" w14:textId="1044406F" w:rsidR="003C16C5" w:rsidRPr="00CD7128" w:rsidRDefault="003C16C5" w:rsidP="00CD7128">
      <w:r w:rsidRPr="00CD7128">
        <w:br w:type="page"/>
      </w:r>
    </w:p>
    <w:p w14:paraId="3217A586" w14:textId="77777777" w:rsidR="00943A44" w:rsidRPr="00670177" w:rsidRDefault="00943A44" w:rsidP="00241228">
      <w:pPr>
        <w:pStyle w:val="SCSAHeading2"/>
      </w:pPr>
      <w:bookmarkStart w:id="17" w:name="_Toc237615305"/>
      <w:r w:rsidRPr="00670177">
        <w:lastRenderedPageBreak/>
        <w:t>Organisation of content</w:t>
      </w:r>
      <w:bookmarkEnd w:id="16"/>
      <w:bookmarkEnd w:id="17"/>
    </w:p>
    <w:p w14:paraId="5035CBBD" w14:textId="77777777" w:rsidR="00794FB6" w:rsidRPr="00794FB6" w:rsidRDefault="00794FB6" w:rsidP="00CD7128">
      <w:pPr>
        <w:pStyle w:val="NoSpacing"/>
      </w:pPr>
      <w:bookmarkStart w:id="18" w:name="_Toc359503795"/>
      <w:bookmarkStart w:id="19" w:name="_Toc359505487"/>
      <w:bookmarkStart w:id="20" w:name="_Toc347908213"/>
      <w:bookmarkEnd w:id="6"/>
      <w:bookmarkEnd w:id="7"/>
      <w:r w:rsidRPr="00794FB6">
        <w:t xml:space="preserve">The course </w:t>
      </w:r>
      <w:r w:rsidRPr="00CD7128">
        <w:t>content</w:t>
      </w:r>
      <w:r w:rsidRPr="00794FB6">
        <w:t xml:space="preserve"> is divided into five content areas:</w:t>
      </w:r>
    </w:p>
    <w:p w14:paraId="3AD5E522" w14:textId="778A1A56" w:rsidR="00794FB6" w:rsidRPr="00CD7128" w:rsidRDefault="00E76392" w:rsidP="00CD7128">
      <w:pPr>
        <w:pStyle w:val="ListParagraph"/>
        <w:numPr>
          <w:ilvl w:val="0"/>
          <w:numId w:val="12"/>
        </w:numPr>
      </w:pPr>
      <w:r w:rsidRPr="00CD7128">
        <w:t>Perspectives</w:t>
      </w:r>
      <w:r w:rsidR="00794FB6" w:rsidRPr="00CD7128">
        <w:t xml:space="preserve"> and topics</w:t>
      </w:r>
    </w:p>
    <w:p w14:paraId="3AC40A2A" w14:textId="43675E2D" w:rsidR="00794FB6" w:rsidRPr="00CD7128" w:rsidRDefault="00504A55" w:rsidP="00CD7128">
      <w:pPr>
        <w:pStyle w:val="ListParagraph"/>
        <w:numPr>
          <w:ilvl w:val="0"/>
          <w:numId w:val="12"/>
        </w:numPr>
      </w:pPr>
      <w:r w:rsidRPr="00CD7128">
        <w:t>T</w:t>
      </w:r>
      <w:r w:rsidR="00794FB6" w:rsidRPr="00CD7128">
        <w:t xml:space="preserve">ext types and </w:t>
      </w:r>
      <w:r w:rsidR="00150B1C" w:rsidRPr="00CD7128">
        <w:t xml:space="preserve">styles </w:t>
      </w:r>
      <w:r w:rsidR="00794FB6" w:rsidRPr="00CD7128">
        <w:t>of writing</w:t>
      </w:r>
    </w:p>
    <w:p w14:paraId="0DC6CBAC" w14:textId="77777777" w:rsidR="00794FB6" w:rsidRPr="00CD7128" w:rsidRDefault="00504A55" w:rsidP="00CD7128">
      <w:pPr>
        <w:pStyle w:val="ListParagraph"/>
        <w:numPr>
          <w:ilvl w:val="0"/>
          <w:numId w:val="12"/>
        </w:numPr>
      </w:pPr>
      <w:r w:rsidRPr="00CD7128">
        <w:t>L</w:t>
      </w:r>
      <w:r w:rsidR="00794FB6" w:rsidRPr="00CD7128">
        <w:t>inguistic resources</w:t>
      </w:r>
    </w:p>
    <w:p w14:paraId="1E8033DE" w14:textId="346A3F76" w:rsidR="00794FB6" w:rsidRPr="00CD7128" w:rsidRDefault="00504A55" w:rsidP="00CD7128">
      <w:pPr>
        <w:pStyle w:val="ListParagraph"/>
        <w:numPr>
          <w:ilvl w:val="0"/>
          <w:numId w:val="12"/>
        </w:numPr>
      </w:pPr>
      <w:r w:rsidRPr="00CD7128">
        <w:t>I</w:t>
      </w:r>
      <w:r w:rsidR="00794FB6" w:rsidRPr="00CD7128">
        <w:t>ntercultural understanding</w:t>
      </w:r>
    </w:p>
    <w:p w14:paraId="37528FD6" w14:textId="77777777" w:rsidR="00794FB6" w:rsidRPr="00CD7128" w:rsidRDefault="00504A55" w:rsidP="00CD7128">
      <w:pPr>
        <w:pStyle w:val="ListParagraph"/>
        <w:numPr>
          <w:ilvl w:val="0"/>
          <w:numId w:val="12"/>
        </w:numPr>
      </w:pPr>
      <w:r w:rsidRPr="00CD7128">
        <w:t>L</w:t>
      </w:r>
      <w:r w:rsidR="00794FB6" w:rsidRPr="00CD7128">
        <w:t>anguage learning and communication strategies.</w:t>
      </w:r>
    </w:p>
    <w:p w14:paraId="27698282" w14:textId="775EF196" w:rsidR="006B1050" w:rsidRPr="00B30550" w:rsidRDefault="00794FB6" w:rsidP="00CD7128">
      <w:pPr>
        <w:rPr>
          <w:b/>
          <w:bCs/>
          <w:color w:val="595959" w:themeColor="text1" w:themeTint="A6"/>
          <w:sz w:val="26"/>
          <w:szCs w:val="26"/>
        </w:rPr>
      </w:pPr>
      <w:r w:rsidRPr="00794FB6">
        <w:t xml:space="preserve">These content </w:t>
      </w:r>
      <w:r w:rsidRPr="00EF2437">
        <w:t>areas</w:t>
      </w:r>
      <w:r w:rsidRPr="00794FB6">
        <w:t xml:space="preserve"> should not be considered in isolation</w:t>
      </w:r>
      <w:r w:rsidR="007D590E">
        <w:t xml:space="preserve"> but holistically</w:t>
      </w:r>
      <w:r w:rsidR="008152E4">
        <w:t>,</w:t>
      </w:r>
      <w:r w:rsidRPr="00794FB6">
        <w:t xml:space="preserve"> as content areas that </w:t>
      </w:r>
      <w:r w:rsidRPr="00CD7128">
        <w:t>complement</w:t>
      </w:r>
      <w:r w:rsidRPr="00794FB6">
        <w:t xml:space="preserve"> one another and that are interrelated and interdependent.</w:t>
      </w:r>
    </w:p>
    <w:p w14:paraId="35AB3A9E" w14:textId="63F14F4C" w:rsidR="008F2FF8" w:rsidRPr="00A77670" w:rsidRDefault="00E76392" w:rsidP="00471EF4">
      <w:pPr>
        <w:pStyle w:val="SCSAHeading3"/>
      </w:pPr>
      <w:r w:rsidRPr="00A77670">
        <w:t>Perspectives</w:t>
      </w:r>
      <w:r w:rsidR="00794FB6" w:rsidRPr="00A77670">
        <w:t xml:space="preserve"> and topics</w:t>
      </w:r>
    </w:p>
    <w:p w14:paraId="04F49472" w14:textId="77977D58" w:rsidR="00794FB6" w:rsidRPr="00CD7128" w:rsidRDefault="00794FB6" w:rsidP="00CD7128">
      <w:r w:rsidRPr="00CD7128">
        <w:t xml:space="preserve">Each unit is defined </w:t>
      </w:r>
      <w:r w:rsidR="003C2CA2" w:rsidRPr="00CD7128">
        <w:t>by</w:t>
      </w:r>
      <w:r w:rsidRPr="00CD7128">
        <w:t xml:space="preserve"> three </w:t>
      </w:r>
      <w:r w:rsidR="00E76392" w:rsidRPr="00CD7128">
        <w:t>perspectives</w:t>
      </w:r>
      <w:r w:rsidRPr="00CD7128">
        <w:t xml:space="preserve"> and a set of topics.</w:t>
      </w:r>
    </w:p>
    <w:p w14:paraId="35EF931C" w14:textId="50FA8467" w:rsidR="00794FB6" w:rsidRPr="00CD7128" w:rsidRDefault="00794FB6" w:rsidP="00CD7128">
      <w:pPr>
        <w:pStyle w:val="NoSpacing"/>
      </w:pPr>
      <w:r w:rsidRPr="00794FB6">
        <w:rPr>
          <w:lang w:val="en-US"/>
        </w:rPr>
        <w:t xml:space="preserve">The </w:t>
      </w:r>
      <w:r w:rsidR="003B6474" w:rsidRPr="00EF2437">
        <w:t>perspectives</w:t>
      </w:r>
      <w:r w:rsidRPr="00794FB6">
        <w:rPr>
          <w:lang w:val="en-US"/>
        </w:rPr>
        <w:t xml:space="preserve"> are:</w:t>
      </w:r>
    </w:p>
    <w:p w14:paraId="35DD2ED2" w14:textId="4862BE7B" w:rsidR="003179DE" w:rsidRPr="00CD7128" w:rsidRDefault="00160DE3" w:rsidP="00CD7128">
      <w:pPr>
        <w:pStyle w:val="ListParagraph"/>
        <w:numPr>
          <w:ilvl w:val="0"/>
          <w:numId w:val="13"/>
        </w:numPr>
      </w:pPr>
      <w:r w:rsidRPr="00CD7128">
        <w:t>p</w:t>
      </w:r>
      <w:r w:rsidR="003179DE" w:rsidRPr="00CD7128">
        <w:t xml:space="preserve">ersonal </w:t>
      </w:r>
      <w:r w:rsidR="002B1E17" w:rsidRPr="00CD7128">
        <w:t>–</w:t>
      </w:r>
      <w:r w:rsidR="003179DE" w:rsidRPr="00CD7128">
        <w:t xml:space="preserve"> explores aspects of the student’s personal world, aspirations, values, opinions, ideas and</w:t>
      </w:r>
      <w:r w:rsidR="001B0C57" w:rsidRPr="00CD7128">
        <w:t xml:space="preserve"> relationships with others. Students</w:t>
      </w:r>
      <w:r w:rsidR="003179DE" w:rsidRPr="00CD7128">
        <w:t xml:space="preserve"> also </w:t>
      </w:r>
      <w:r w:rsidR="002840A7" w:rsidRPr="00CD7128">
        <w:t>explore the</w:t>
      </w:r>
      <w:r w:rsidR="001B0C57" w:rsidRPr="00CD7128">
        <w:t xml:space="preserve"> topic</w:t>
      </w:r>
      <w:r w:rsidR="003179DE" w:rsidRPr="00CD7128">
        <w:t xml:space="preserve"> from the perspectives of other people</w:t>
      </w:r>
    </w:p>
    <w:p w14:paraId="764FC7A6" w14:textId="04C3E654" w:rsidR="003179DE" w:rsidRPr="00CD7128" w:rsidRDefault="00160DE3" w:rsidP="00CD7128">
      <w:pPr>
        <w:pStyle w:val="ListParagraph"/>
        <w:numPr>
          <w:ilvl w:val="0"/>
          <w:numId w:val="13"/>
        </w:numPr>
      </w:pPr>
      <w:r w:rsidRPr="00CD7128">
        <w:t>c</w:t>
      </w:r>
      <w:r w:rsidR="003179DE" w:rsidRPr="00CD7128">
        <w:t xml:space="preserve">ommunity </w:t>
      </w:r>
      <w:r w:rsidR="002B1E17" w:rsidRPr="00CD7128">
        <w:t>–</w:t>
      </w:r>
      <w:r w:rsidR="003179DE" w:rsidRPr="00CD7128">
        <w:t xml:space="preserve"> explores topics from the perspectives of individuals and groups within those communities or the </w:t>
      </w:r>
      <w:proofErr w:type="gramStart"/>
      <w:r w:rsidR="003179DE" w:rsidRPr="00CD7128">
        <w:t>communities as a whole, and</w:t>
      </w:r>
      <w:proofErr w:type="gramEnd"/>
      <w:r w:rsidR="003179DE" w:rsidRPr="00CD7128">
        <w:t xml:space="preserve"> develops an understanding of how culture and identity are expressed through language</w:t>
      </w:r>
    </w:p>
    <w:p w14:paraId="6B971CE1" w14:textId="37DB43A0" w:rsidR="00794FB6" w:rsidRPr="00CD7128" w:rsidRDefault="00160DE3" w:rsidP="00CD7128">
      <w:pPr>
        <w:pStyle w:val="ListParagraph"/>
        <w:numPr>
          <w:ilvl w:val="0"/>
          <w:numId w:val="13"/>
        </w:numPr>
      </w:pPr>
      <w:r w:rsidRPr="00CD7128">
        <w:t>g</w:t>
      </w:r>
      <w:r w:rsidR="003179DE" w:rsidRPr="00CD7128">
        <w:t xml:space="preserve">lobal </w:t>
      </w:r>
      <w:r w:rsidR="002B1E17" w:rsidRPr="00CD7128">
        <w:t>–</w:t>
      </w:r>
      <w:r w:rsidR="003179DE" w:rsidRPr="00CD7128">
        <w:t xml:space="preserve"> explores trends and issues as </w:t>
      </w:r>
      <w:r w:rsidR="00D412BC">
        <w:t>that</w:t>
      </w:r>
      <w:r w:rsidR="00D412BC" w:rsidRPr="00CD7128">
        <w:t xml:space="preserve"> </w:t>
      </w:r>
      <w:r w:rsidR="003179DE" w:rsidRPr="00CD7128">
        <w:t>affect the global community.</w:t>
      </w:r>
    </w:p>
    <w:p w14:paraId="1F3BE478" w14:textId="409FB7A1" w:rsidR="00794FB6" w:rsidRPr="00794FB6" w:rsidRDefault="00794FB6" w:rsidP="00CD7128">
      <w:pPr>
        <w:rPr>
          <w:lang w:val="en-US"/>
        </w:rPr>
      </w:pPr>
      <w:r w:rsidRPr="00794FB6">
        <w:rPr>
          <w:lang w:val="en-US"/>
        </w:rPr>
        <w:t xml:space="preserve">Each </w:t>
      </w:r>
      <w:r w:rsidR="001D2F0F">
        <w:rPr>
          <w:lang w:val="en-US"/>
        </w:rPr>
        <w:t>perspective</w:t>
      </w:r>
      <w:r w:rsidRPr="00794FB6">
        <w:rPr>
          <w:lang w:val="en-US"/>
        </w:rPr>
        <w:t xml:space="preserve"> has a set of topics that promote meaningful communication and enable students to extend their understanding of </w:t>
      </w:r>
      <w:r w:rsidR="006A3E4A" w:rsidRPr="00BD64B5">
        <w:t>Indonesian</w:t>
      </w:r>
      <w:r w:rsidRPr="00794FB6">
        <w:rPr>
          <w:lang w:val="en-US"/>
        </w:rPr>
        <w:t xml:space="preserve"> language and culture. </w:t>
      </w:r>
      <w:r w:rsidR="00B70DC6">
        <w:rPr>
          <w:lang w:val="en-US"/>
        </w:rPr>
        <w:t>T</w:t>
      </w:r>
      <w:r w:rsidRPr="00794FB6">
        <w:rPr>
          <w:lang w:val="en-US"/>
        </w:rPr>
        <w:t xml:space="preserve">opics </w:t>
      </w:r>
      <w:r w:rsidR="00B70DC6">
        <w:rPr>
          <w:lang w:val="en-US"/>
        </w:rPr>
        <w:t xml:space="preserve">are placed </w:t>
      </w:r>
      <w:r w:rsidRPr="00794FB6">
        <w:rPr>
          <w:lang w:val="en-US"/>
        </w:rPr>
        <w:t xml:space="preserve">under one or more of the three </w:t>
      </w:r>
      <w:r w:rsidR="00C87A76">
        <w:rPr>
          <w:lang w:val="en-US"/>
        </w:rPr>
        <w:t>perspectives</w:t>
      </w:r>
      <w:r w:rsidRPr="00794FB6">
        <w:rPr>
          <w:lang w:val="en-US"/>
        </w:rPr>
        <w:t xml:space="preserve"> to provide a </w:t>
      </w:r>
      <w:r w:rsidR="005B3712">
        <w:rPr>
          <w:lang w:val="en-US"/>
        </w:rPr>
        <w:t xml:space="preserve">specific </w:t>
      </w:r>
      <w:r w:rsidR="008C3897">
        <w:rPr>
          <w:lang w:val="en-US"/>
        </w:rPr>
        <w:t xml:space="preserve">viewpoint </w:t>
      </w:r>
      <w:r w:rsidR="001B0C57">
        <w:rPr>
          <w:lang w:val="en-US"/>
        </w:rPr>
        <w:t>for</w:t>
      </w:r>
      <w:r w:rsidR="008C3897">
        <w:rPr>
          <w:lang w:val="en-US"/>
        </w:rPr>
        <w:t xml:space="preserve"> the</w:t>
      </w:r>
      <w:r w:rsidR="001B0C57">
        <w:rPr>
          <w:lang w:val="en-US"/>
        </w:rPr>
        <w:t xml:space="preserve"> </w:t>
      </w:r>
      <w:r w:rsidR="005B3712">
        <w:rPr>
          <w:lang w:val="en-US"/>
        </w:rPr>
        <w:t>teaching</w:t>
      </w:r>
      <w:r w:rsidR="001B0C57">
        <w:rPr>
          <w:lang w:val="en-US"/>
        </w:rPr>
        <w:t xml:space="preserve"> and assessment</w:t>
      </w:r>
      <w:r w:rsidR="00B70DC6">
        <w:rPr>
          <w:lang w:val="en-US"/>
        </w:rPr>
        <w:t xml:space="preserve"> of the topic</w:t>
      </w:r>
      <w:r w:rsidR="001B0C57">
        <w:rPr>
          <w:lang w:val="en-US"/>
        </w:rPr>
        <w:t>.</w:t>
      </w:r>
    </w:p>
    <w:p w14:paraId="57B88577" w14:textId="3979D388" w:rsidR="008F2FF8" w:rsidRPr="00DF105E" w:rsidRDefault="00794FB6" w:rsidP="00471EF4">
      <w:pPr>
        <w:pStyle w:val="SCSAHeading3"/>
      </w:pPr>
      <w:r w:rsidRPr="00DF105E">
        <w:t xml:space="preserve">Text types and </w:t>
      </w:r>
      <w:r w:rsidR="00071B48" w:rsidRPr="00DF105E">
        <w:t>styles</w:t>
      </w:r>
      <w:r w:rsidR="004C7839" w:rsidRPr="00DF105E">
        <w:t xml:space="preserve"> of writing</w:t>
      </w:r>
    </w:p>
    <w:p w14:paraId="5CE51712" w14:textId="286A443D" w:rsidR="00794FB6" w:rsidRPr="00EF2437" w:rsidRDefault="00794FB6" w:rsidP="00CD7128">
      <w:r w:rsidRPr="00EF2437">
        <w:t>In learning a language, it is necessary to engage with and</w:t>
      </w:r>
      <w:r w:rsidR="00A31203" w:rsidRPr="00EF2437">
        <w:t xml:space="preserve">/or </w:t>
      </w:r>
      <w:r w:rsidRPr="00EF2437">
        <w:t xml:space="preserve">produce a wide variety of text types and </w:t>
      </w:r>
      <w:r w:rsidR="0023654B" w:rsidRPr="00EF2437">
        <w:t>styles</w:t>
      </w:r>
      <w:r w:rsidRPr="00EF2437">
        <w:t xml:space="preserve"> of writing.</w:t>
      </w:r>
    </w:p>
    <w:p w14:paraId="5BB2FC82" w14:textId="0FEE6439" w:rsidR="00794FB6" w:rsidRPr="00EF2437" w:rsidRDefault="005A20A9" w:rsidP="00CD7128">
      <w:r w:rsidRPr="00EF2437">
        <w:t>Text types are categories of print, spoken, visual or audiovisual text, identified in terms of purpose</w:t>
      </w:r>
      <w:r w:rsidR="002364B1" w:rsidRPr="00EF2437">
        <w:t>,</w:t>
      </w:r>
      <w:r w:rsidRPr="00EF2437">
        <w:t xml:space="preserve"> audience and features. </w:t>
      </w:r>
      <w:r w:rsidR="00794FB6" w:rsidRPr="00EF2437">
        <w:t xml:space="preserve">Text types </w:t>
      </w:r>
      <w:r w:rsidR="00863D37" w:rsidRPr="00EF2437">
        <w:t xml:space="preserve">and textual conventions </w:t>
      </w:r>
      <w:r w:rsidR="00794FB6" w:rsidRPr="00EF2437">
        <w:t xml:space="preserve">vary across languages and </w:t>
      </w:r>
      <w:proofErr w:type="gramStart"/>
      <w:r w:rsidR="00794FB6" w:rsidRPr="00EF2437">
        <w:t>cultures</w:t>
      </w:r>
      <w:r w:rsidR="002B1E17" w:rsidRPr="00EF2437">
        <w:t>,</w:t>
      </w:r>
      <w:r w:rsidR="00794FB6" w:rsidRPr="00EF2437">
        <w:t xml:space="preserve"> and</w:t>
      </w:r>
      <w:proofErr w:type="gramEnd"/>
      <w:r w:rsidR="00794FB6" w:rsidRPr="00EF2437">
        <w:t xml:space="preserve"> provide information about </w:t>
      </w:r>
      <w:r w:rsidR="00794FB6" w:rsidRPr="00CD7128">
        <w:t>the</w:t>
      </w:r>
      <w:r w:rsidR="00794FB6" w:rsidRPr="00EF2437">
        <w:t xml:space="preserve"> society and culture in which they are produced. Students are encouraged to listen to, read and view a range of texts, and </w:t>
      </w:r>
      <w:r w:rsidR="00160DE3" w:rsidRPr="00EF2437">
        <w:t xml:space="preserve">need to </w:t>
      </w:r>
      <w:r w:rsidR="00794FB6" w:rsidRPr="00EF2437">
        <w:t xml:space="preserve">be provided with opportunities to </w:t>
      </w:r>
      <w:r w:rsidR="00160DE3" w:rsidRPr="00EF2437">
        <w:t>engage with</w:t>
      </w:r>
      <w:r w:rsidR="00794FB6" w:rsidRPr="00EF2437">
        <w:t xml:space="preserve"> them.</w:t>
      </w:r>
    </w:p>
    <w:p w14:paraId="309A3757" w14:textId="6A563DF1" w:rsidR="006B1050" w:rsidRPr="00EF2437" w:rsidRDefault="006B1050" w:rsidP="00CD7128">
      <w:r w:rsidRPr="00EF2437">
        <w:t xml:space="preserve">Styles of writing are the features, patterns and rules of texts </w:t>
      </w:r>
      <w:r w:rsidR="00D412BC">
        <w:t>that</w:t>
      </w:r>
      <w:r w:rsidR="00D412BC" w:rsidRPr="00EF2437">
        <w:t xml:space="preserve"> </w:t>
      </w:r>
      <w:r w:rsidRPr="00EF2437">
        <w:t>are determined by the text type</w:t>
      </w:r>
      <w:r w:rsidR="00160DE3" w:rsidRPr="00EF2437">
        <w:t xml:space="preserve"> and the</w:t>
      </w:r>
      <w:r w:rsidRPr="00EF2437">
        <w:t xml:space="preserve"> context, purpose </w:t>
      </w:r>
      <w:r w:rsidR="00B70DC6">
        <w:t xml:space="preserve">and audience </w:t>
      </w:r>
      <w:r w:rsidRPr="00EF2437">
        <w:t xml:space="preserve">of the text. They also include protocols for participating in communication, such as ways of initiating conversations, framing requests, disagreeing and responding. Students are expected to </w:t>
      </w:r>
      <w:r w:rsidRPr="00CD7128">
        <w:t>respond</w:t>
      </w:r>
      <w:r w:rsidRPr="00EF2437">
        <w:t xml:space="preserve"> to and produce the following styles of writing individually or in combination: descriptive</w:t>
      </w:r>
      <w:r w:rsidR="00160DE3" w:rsidRPr="00EF2437">
        <w:t>,</w:t>
      </w:r>
      <w:r w:rsidRPr="00EF2437">
        <w:t xml:space="preserve"> </w:t>
      </w:r>
      <w:r w:rsidR="00C22553" w:rsidRPr="00EF2437">
        <w:t>informative</w:t>
      </w:r>
      <w:r w:rsidR="00160DE3" w:rsidRPr="00EF2437">
        <w:t>,</w:t>
      </w:r>
      <w:r w:rsidR="00C22553" w:rsidRPr="00EF2437">
        <w:t xml:space="preserve"> </w:t>
      </w:r>
      <w:r w:rsidRPr="00EF2437">
        <w:t>personal</w:t>
      </w:r>
      <w:r w:rsidR="00160DE3" w:rsidRPr="00EF2437">
        <w:t>,</w:t>
      </w:r>
      <w:r w:rsidRPr="00EF2437">
        <w:t xml:space="preserve"> persuasive</w:t>
      </w:r>
      <w:r w:rsidR="00160DE3" w:rsidRPr="00EF2437">
        <w:t xml:space="preserve"> and</w:t>
      </w:r>
      <w:r w:rsidRPr="00EF2437">
        <w:t xml:space="preserve"> reflective.</w:t>
      </w:r>
    </w:p>
    <w:p w14:paraId="7C8DE170" w14:textId="79CA04D1" w:rsidR="00794FB6" w:rsidRPr="00EF2437" w:rsidRDefault="00794FB6" w:rsidP="00CD7128">
      <w:r w:rsidRPr="00EF2437">
        <w:t>In school-based assessment</w:t>
      </w:r>
      <w:r w:rsidR="00F43A5C" w:rsidRPr="00EF2437">
        <w:t>s</w:t>
      </w:r>
      <w:r w:rsidRPr="00EF2437">
        <w:t xml:space="preserve"> and</w:t>
      </w:r>
      <w:r w:rsidR="00F43A5C" w:rsidRPr="00EF2437">
        <w:t xml:space="preserve"> the</w:t>
      </w:r>
      <w:r w:rsidRPr="00EF2437">
        <w:t xml:space="preserve"> </w:t>
      </w:r>
      <w:r w:rsidR="00A002BE" w:rsidRPr="00EF2437">
        <w:t>ATAR course</w:t>
      </w:r>
      <w:r w:rsidRPr="00EF2437">
        <w:t xml:space="preserve"> examinations</w:t>
      </w:r>
      <w:r w:rsidR="00F43A5C" w:rsidRPr="00EF2437">
        <w:t>,</w:t>
      </w:r>
      <w:r w:rsidRPr="00EF2437">
        <w:t xml:space="preserve"> students are expected to respond to</w:t>
      </w:r>
      <w:r w:rsidR="002A224C" w:rsidRPr="00EF2437">
        <w:t xml:space="preserve"> and/or</w:t>
      </w:r>
      <w:r w:rsidRPr="00EF2437">
        <w:t xml:space="preserve"> produce a range of spoken and written </w:t>
      </w:r>
      <w:r w:rsidRPr="00CD7128">
        <w:t>text</w:t>
      </w:r>
      <w:r w:rsidRPr="00EF2437">
        <w:t xml:space="preserve"> types in</w:t>
      </w:r>
      <w:r w:rsidR="00160DE3" w:rsidRPr="00EF2437">
        <w:t xml:space="preserve"> various</w:t>
      </w:r>
      <w:r w:rsidR="004D2F9D" w:rsidRPr="00EF2437">
        <w:t xml:space="preserve"> styles of writing in</w:t>
      </w:r>
      <w:r w:rsidRPr="00EF2437">
        <w:t xml:space="preserve"> </w:t>
      </w:r>
      <w:r w:rsidR="006A3E4A" w:rsidRPr="00EF2437">
        <w:t>Indonesian</w:t>
      </w:r>
      <w:r w:rsidR="004D2F9D" w:rsidRPr="00EF2437">
        <w:t>.</w:t>
      </w:r>
    </w:p>
    <w:p w14:paraId="6A0E7A33" w14:textId="153BFC5A" w:rsidR="008F2FF8" w:rsidRPr="00A77670" w:rsidRDefault="00794FB6" w:rsidP="00471EF4">
      <w:pPr>
        <w:pStyle w:val="SCSAHeading3"/>
      </w:pPr>
      <w:r w:rsidRPr="00A77670">
        <w:lastRenderedPageBreak/>
        <w:t>Linguistic resources</w:t>
      </w:r>
    </w:p>
    <w:p w14:paraId="4872E1C0" w14:textId="4C846D5B" w:rsidR="00F43A5C" w:rsidRPr="00266299" w:rsidRDefault="00794FB6" w:rsidP="00CD7128">
      <w:r w:rsidRPr="00266299">
        <w:t xml:space="preserve">Linguistic resources are the specific elements of language that are necessary for communication. Acquiring linguistic </w:t>
      </w:r>
      <w:r w:rsidRPr="00CD7128">
        <w:t>resources</w:t>
      </w:r>
      <w:r w:rsidRPr="00266299">
        <w:t xml:space="preserve"> allows for the development of knowledge, skills and understandings relevant to the vocabulary, grammar</w:t>
      </w:r>
      <w:r w:rsidR="002B1E17">
        <w:t>,</w:t>
      </w:r>
      <w:r w:rsidRPr="00266299">
        <w:t xml:space="preserve"> and sound and writing systems of </w:t>
      </w:r>
      <w:r w:rsidR="006A3E4A" w:rsidRPr="00BD64B5">
        <w:t>Indonesian</w:t>
      </w:r>
      <w:r w:rsidRPr="00266299">
        <w:t>.</w:t>
      </w:r>
    </w:p>
    <w:p w14:paraId="3CBBAB7C" w14:textId="0CF63CCE" w:rsidR="00794FB6" w:rsidRPr="00794FB6" w:rsidRDefault="00794FB6" w:rsidP="00CD7128">
      <w:r w:rsidRPr="00266299">
        <w:t xml:space="preserve">In the </w:t>
      </w:r>
      <w:r w:rsidR="006A3E4A" w:rsidRPr="00BD64B5">
        <w:t>Indonesian</w:t>
      </w:r>
      <w:r w:rsidRPr="00266299">
        <w:t xml:space="preserve">: Background Language </w:t>
      </w:r>
      <w:r w:rsidR="001D2FE3" w:rsidRPr="00266299">
        <w:t xml:space="preserve">ATAR </w:t>
      </w:r>
      <w:r w:rsidRPr="00266299">
        <w:t>course</w:t>
      </w:r>
      <w:r w:rsidR="001D2FE3" w:rsidRPr="00266299">
        <w:t>,</w:t>
      </w:r>
      <w:r w:rsidRPr="00266299">
        <w:t xml:space="preserve"> students are required to </w:t>
      </w:r>
      <w:r w:rsidR="00863D37">
        <w:t>further develop</w:t>
      </w:r>
      <w:r w:rsidR="00863D37" w:rsidRPr="00266299">
        <w:t xml:space="preserve"> </w:t>
      </w:r>
      <w:r w:rsidRPr="00266299">
        <w:t xml:space="preserve">their knowledge and understanding of the structure of </w:t>
      </w:r>
      <w:r w:rsidR="006A3E4A" w:rsidRPr="00BD64B5">
        <w:t>Indonesian</w:t>
      </w:r>
      <w:r w:rsidRPr="00266299">
        <w:t xml:space="preserve">. Students will need to use </w:t>
      </w:r>
      <w:r w:rsidR="006A3E4A" w:rsidRPr="00BD64B5">
        <w:t>Indonesian</w:t>
      </w:r>
      <w:r w:rsidRPr="00266299">
        <w:t xml:space="preserve"> at a sophisticated level, with a wide range of vocabulary</w:t>
      </w:r>
      <w:r w:rsidR="002B1E17">
        <w:t>,</w:t>
      </w:r>
      <w:r w:rsidRPr="00266299">
        <w:t xml:space="preserve"> and a depth and breadth of language use, particularly to accommodate the language necessary for </w:t>
      </w:r>
      <w:r w:rsidRPr="00CD7128">
        <w:t>communication</w:t>
      </w:r>
      <w:r w:rsidRPr="00266299">
        <w:t xml:space="preserve"> within and about the topics.</w:t>
      </w:r>
    </w:p>
    <w:p w14:paraId="37C18350" w14:textId="0DADF808" w:rsidR="00794FB6" w:rsidRPr="00A77670" w:rsidRDefault="00794FB6" w:rsidP="00471EF4">
      <w:pPr>
        <w:pStyle w:val="SCSAHeading3"/>
      </w:pPr>
      <w:r w:rsidRPr="00A77670">
        <w:t>Intercultural understanding</w:t>
      </w:r>
    </w:p>
    <w:p w14:paraId="627DA61C" w14:textId="14B754D5" w:rsidR="006B1050" w:rsidRPr="000B74BF" w:rsidRDefault="006B1050" w:rsidP="00CD7128">
      <w:r w:rsidRPr="000B74BF">
        <w:t>Intercultural understanding involve</w:t>
      </w:r>
      <w:r w:rsidR="001D183F">
        <w:t>s</w:t>
      </w:r>
      <w:r w:rsidRPr="000B74BF">
        <w:t xml:space="preserve"> developing knowledge, awareness and understanding of one’s own culture</w:t>
      </w:r>
      <w:r w:rsidR="00160DE3">
        <w:t>/s</w:t>
      </w:r>
      <w:r w:rsidRPr="000B74BF">
        <w:t xml:space="preserve"> and language</w:t>
      </w:r>
      <w:r w:rsidR="00160DE3">
        <w:t>/s</w:t>
      </w:r>
      <w:r w:rsidRPr="000B74BF">
        <w:t xml:space="preserve">, as well as </w:t>
      </w:r>
      <w:r w:rsidR="00B70DC6">
        <w:t xml:space="preserve">those </w:t>
      </w:r>
      <w:r w:rsidRPr="000B74BF">
        <w:t xml:space="preserve">of the </w:t>
      </w:r>
      <w:r w:rsidR="006A3E4A" w:rsidRPr="00BD64B5">
        <w:t>Indonesian</w:t>
      </w:r>
      <w:r w:rsidRPr="000B74BF">
        <w:t xml:space="preserve">-speaking world. The study of </w:t>
      </w:r>
      <w:r w:rsidR="00863D37">
        <w:t xml:space="preserve">the </w:t>
      </w:r>
      <w:r w:rsidRPr="000B74BF">
        <w:t>perspectives and topics, text types and styles of writing</w:t>
      </w:r>
      <w:r w:rsidR="00B70DC6">
        <w:t>,</w:t>
      </w:r>
      <w:r w:rsidRPr="000B74BF">
        <w:t xml:space="preserve"> and linguistic resources will enable the development of intercultural </w:t>
      </w:r>
      <w:r w:rsidRPr="00CD7128">
        <w:t>understanding</w:t>
      </w:r>
      <w:r w:rsidR="009D55F4">
        <w:t>,</w:t>
      </w:r>
      <w:r w:rsidRPr="000B74BF">
        <w:t xml:space="preserve"> which enhance</w:t>
      </w:r>
      <w:r w:rsidR="00EC5DE4">
        <w:t>s</w:t>
      </w:r>
      <w:r w:rsidRPr="000B74BF">
        <w:t xml:space="preserve"> the ability to communicate, interact and negotiate within and across languages and cultures, and understand oneself and others.</w:t>
      </w:r>
    </w:p>
    <w:p w14:paraId="15D76C8E" w14:textId="19F548A8" w:rsidR="00794FB6" w:rsidRPr="000B74BF" w:rsidRDefault="006B1050" w:rsidP="00CD7128">
      <w:r w:rsidRPr="000B74BF">
        <w:t>The development of intercultural competence can be described as moving from a stage where students are not aware of, or do not understand or practise</w:t>
      </w:r>
      <w:r w:rsidR="00160DE3">
        <w:t>,</w:t>
      </w:r>
      <w:r w:rsidRPr="000B74BF">
        <w:t xml:space="preserve"> cultural norms, to</w:t>
      </w:r>
      <w:r w:rsidR="00160DE3">
        <w:t xml:space="preserve"> one</w:t>
      </w:r>
      <w:r w:rsidRPr="000B74BF">
        <w:t xml:space="preserve"> where cultural </w:t>
      </w:r>
      <w:proofErr w:type="gramStart"/>
      <w:r w:rsidRPr="000B74BF">
        <w:t>practices</w:t>
      </w:r>
      <w:proofErr w:type="gramEnd"/>
      <w:r w:rsidRPr="000B74BF">
        <w:t xml:space="preserve"> are so internalised that the student no longer notices them. </w:t>
      </w:r>
      <w:r w:rsidR="00794FB6" w:rsidRPr="000B74BF">
        <w:t xml:space="preserve">Students with a background in the </w:t>
      </w:r>
      <w:r w:rsidR="006A3E4A" w:rsidRPr="00BD64B5">
        <w:t>Indonesian</w:t>
      </w:r>
      <w:r w:rsidR="00794FB6" w:rsidRPr="000B74BF">
        <w:t xml:space="preserve"> language and/or culture already </w:t>
      </w:r>
      <w:r w:rsidR="00794FB6" w:rsidRPr="00CD7128">
        <w:t>have</w:t>
      </w:r>
      <w:r w:rsidR="00794FB6" w:rsidRPr="000B74BF">
        <w:t xml:space="preserve"> experience </w:t>
      </w:r>
      <w:r w:rsidR="002B1E17">
        <w:t>in</w:t>
      </w:r>
      <w:r w:rsidR="002B1E17" w:rsidRPr="000B74BF">
        <w:t xml:space="preserve"> </w:t>
      </w:r>
      <w:r w:rsidR="00794FB6" w:rsidRPr="000B74BF">
        <w:t>negotiating between that culture and language</w:t>
      </w:r>
      <w:r w:rsidR="00504506">
        <w:t xml:space="preserve"> and</w:t>
      </w:r>
      <w:r w:rsidR="00794FB6" w:rsidRPr="000B74BF">
        <w:t xml:space="preserve"> their Australian cultural id</w:t>
      </w:r>
      <w:r w:rsidR="006062E0" w:rsidRPr="000B74BF">
        <w:t xml:space="preserve">entity. The </w:t>
      </w:r>
      <w:r w:rsidR="006A3E4A" w:rsidRPr="00BD64B5">
        <w:t>Indonesian</w:t>
      </w:r>
      <w:r w:rsidR="006062E0" w:rsidRPr="000B74BF">
        <w:t>: Background L</w:t>
      </w:r>
      <w:r w:rsidR="00794FB6" w:rsidRPr="000B74BF">
        <w:t xml:space="preserve">anguage </w:t>
      </w:r>
      <w:r w:rsidR="001D2FE3" w:rsidRPr="000B74BF">
        <w:t xml:space="preserve">ATAR </w:t>
      </w:r>
      <w:r w:rsidR="00794FB6" w:rsidRPr="000B74BF">
        <w:t>course provides opportunities for these students to refl</w:t>
      </w:r>
      <w:r w:rsidR="002364B1" w:rsidRPr="000B74BF">
        <w:t xml:space="preserve">ect </w:t>
      </w:r>
      <w:r w:rsidR="002B1E17">
        <w:t xml:space="preserve">on </w:t>
      </w:r>
      <w:r w:rsidR="002364B1" w:rsidRPr="000B74BF">
        <w:t>and analyse cultural practic</w:t>
      </w:r>
      <w:r w:rsidR="00794FB6" w:rsidRPr="000B74BF">
        <w:t>es and norms in an ongoing process of interpretation, self-reflection, comparison and negotiation</w:t>
      </w:r>
      <w:r w:rsidR="00F43A5C" w:rsidRPr="000B74BF">
        <w:t>, and</w:t>
      </w:r>
      <w:r w:rsidR="00794FB6" w:rsidRPr="000B74BF">
        <w:t xml:space="preserve"> to</w:t>
      </w:r>
      <w:r w:rsidR="00863D37">
        <w:t xml:space="preserve"> enable them to</w:t>
      </w:r>
      <w:r w:rsidR="00794FB6" w:rsidRPr="000B74BF">
        <w:t xml:space="preserve"> learn more about, better understand, and eventually move between their cultures and languages.</w:t>
      </w:r>
    </w:p>
    <w:p w14:paraId="046C4AEC" w14:textId="77777777" w:rsidR="00794FB6" w:rsidRPr="00B30550" w:rsidRDefault="00794FB6" w:rsidP="00471EF4">
      <w:pPr>
        <w:pStyle w:val="SCSAHeading3"/>
      </w:pPr>
      <w:r w:rsidRPr="00B30550">
        <w:t>Language learning and communication strategies</w:t>
      </w:r>
    </w:p>
    <w:p w14:paraId="4982F036" w14:textId="77777777" w:rsidR="00794FB6" w:rsidRDefault="00794FB6" w:rsidP="00CD7128">
      <w:pPr>
        <w:pStyle w:val="NoSpacing"/>
      </w:pPr>
      <w:r>
        <w:t xml:space="preserve">Language learning and communication </w:t>
      </w:r>
      <w:r w:rsidRPr="00CD7128">
        <w:t>strategies</w:t>
      </w:r>
      <w:r>
        <w:t xml:space="preserve"> are processes, techniques and skills relevant to:</w:t>
      </w:r>
    </w:p>
    <w:p w14:paraId="3F463576" w14:textId="64F6BED8" w:rsidR="00794FB6" w:rsidRPr="00CD7128" w:rsidRDefault="00794FB6" w:rsidP="00CD7128">
      <w:pPr>
        <w:pStyle w:val="ListParagraph"/>
        <w:numPr>
          <w:ilvl w:val="0"/>
          <w:numId w:val="14"/>
        </w:numPr>
      </w:pPr>
      <w:r w:rsidRPr="00CD7128">
        <w:t xml:space="preserve">supporting </w:t>
      </w:r>
      <w:r w:rsidR="009D55F4">
        <w:t xml:space="preserve">language </w:t>
      </w:r>
      <w:r w:rsidRPr="00CD7128">
        <w:t>learning and acquisition</w:t>
      </w:r>
    </w:p>
    <w:p w14:paraId="037DD4A6" w14:textId="77777777" w:rsidR="00794FB6" w:rsidRPr="00CD7128" w:rsidRDefault="00794FB6" w:rsidP="00CD7128">
      <w:pPr>
        <w:pStyle w:val="ListParagraph"/>
        <w:numPr>
          <w:ilvl w:val="0"/>
          <w:numId w:val="14"/>
        </w:numPr>
      </w:pPr>
      <w:r w:rsidRPr="00CD7128">
        <w:t>making meaning from texts</w:t>
      </w:r>
    </w:p>
    <w:p w14:paraId="0D53A38C" w14:textId="77777777" w:rsidR="00794FB6" w:rsidRPr="00CD7128" w:rsidRDefault="00794FB6" w:rsidP="00CD7128">
      <w:pPr>
        <w:pStyle w:val="ListParagraph"/>
        <w:numPr>
          <w:ilvl w:val="0"/>
          <w:numId w:val="14"/>
        </w:numPr>
      </w:pPr>
      <w:r w:rsidRPr="00CD7128">
        <w:t>producing texts</w:t>
      </w:r>
    </w:p>
    <w:p w14:paraId="5CB5F106" w14:textId="7D70BF30" w:rsidR="00794FB6" w:rsidRPr="00CD7128" w:rsidRDefault="004C7839" w:rsidP="00CD7128">
      <w:pPr>
        <w:pStyle w:val="ListParagraph"/>
        <w:numPr>
          <w:ilvl w:val="0"/>
          <w:numId w:val="14"/>
        </w:numPr>
      </w:pPr>
      <w:r w:rsidRPr="00CD7128">
        <w:t>engaging in spoken interaction</w:t>
      </w:r>
      <w:r w:rsidR="009D55F4">
        <w:t>s</w:t>
      </w:r>
      <w:r w:rsidRPr="00CD7128">
        <w:t>.</w:t>
      </w:r>
    </w:p>
    <w:p w14:paraId="4AEC51BD" w14:textId="4E67931F" w:rsidR="003C16C5" w:rsidRDefault="00794FB6" w:rsidP="00CD7128">
      <w:r>
        <w:t xml:space="preserve">These strategies support and enhance the development of literacy skills and enable further </w:t>
      </w:r>
      <w:r w:rsidRPr="00CD7128">
        <w:t>development</w:t>
      </w:r>
      <w:r>
        <w:t xml:space="preserve"> of </w:t>
      </w:r>
      <w:r w:rsidRPr="00EF2437">
        <w:t>cognitive</w:t>
      </w:r>
      <w:r>
        <w:t xml:space="preserve"> skills through thinking critically and analytically, solving problems and making connections. Students should be taught these strategies explicitly and be provided with opportunities to practise them.</w:t>
      </w:r>
      <w:r w:rsidR="003C16C5">
        <w:br w:type="page"/>
      </w:r>
    </w:p>
    <w:p w14:paraId="249655E5" w14:textId="77777777" w:rsidR="00471EF4" w:rsidRPr="009C3CBD" w:rsidRDefault="00471EF4" w:rsidP="00471EF4">
      <w:pPr>
        <w:pStyle w:val="SCSAHeading2"/>
      </w:pPr>
      <w:bookmarkStart w:id="21" w:name="_Toc110421312"/>
      <w:bookmarkStart w:id="22" w:name="_Toc237615306"/>
      <w:bookmarkEnd w:id="18"/>
      <w:bookmarkEnd w:id="19"/>
      <w:r w:rsidRPr="009C3CBD">
        <w:lastRenderedPageBreak/>
        <w:t>Progression from the Years 7–10 curriculum</w:t>
      </w:r>
      <w:bookmarkEnd w:id="21"/>
      <w:bookmarkEnd w:id="22"/>
      <w:r w:rsidRPr="009C3CBD">
        <w:t xml:space="preserve"> </w:t>
      </w:r>
    </w:p>
    <w:p w14:paraId="366A00DE" w14:textId="3D4AB183" w:rsidR="00471EF4" w:rsidRPr="00CD7128" w:rsidRDefault="00471EF4" w:rsidP="00CD7128">
      <w:bookmarkStart w:id="23" w:name="_Toc110421313"/>
      <w:r w:rsidRPr="00CD7128">
        <w:t>The Western Australian Curriculum: Languages Year 7 to Year 10 is organised through two interrelated strands: Communicating and Understanding</w:t>
      </w:r>
      <w:r w:rsidR="00520274">
        <w:t xml:space="preserve"> language and culture</w:t>
      </w:r>
      <w:r w:rsidRPr="00CD7128">
        <w:t xml:space="preserve">. Communicating is focused on using language for communicative purposes in interpreting, creating and exchanging meaning, while Understanding </w:t>
      </w:r>
      <w:r w:rsidR="00520274">
        <w:t xml:space="preserve">language and culture </w:t>
      </w:r>
      <w:r w:rsidRPr="00CD7128">
        <w:t xml:space="preserve">involves </w:t>
      </w:r>
      <w:r w:rsidR="00520274">
        <w:t xml:space="preserve">analysing </w:t>
      </w:r>
      <w:r w:rsidRPr="00CD7128">
        <w:t xml:space="preserve">language and culture as resources for interpreting and </w:t>
      </w:r>
      <w:r w:rsidR="00520274">
        <w:t xml:space="preserve">shaping </w:t>
      </w:r>
      <w:r w:rsidRPr="00CD7128">
        <w:t>meaning</w:t>
      </w:r>
      <w:r w:rsidR="00520274">
        <w:t xml:space="preserve"> in intercultural exchange</w:t>
      </w:r>
      <w:r w:rsidRPr="00CD7128">
        <w:t>.</w:t>
      </w:r>
    </w:p>
    <w:p w14:paraId="1BB013DA" w14:textId="77777777" w:rsidR="00471EF4" w:rsidRPr="00CD7128" w:rsidRDefault="00471EF4" w:rsidP="00CD7128">
      <w:r w:rsidRPr="00CD7128">
        <w:t>Together, these strands reflect three important aspects of language learning: engaging in communication, analysing various aspects of language and culture involved in communication, and understanding oneself as a communicator.</w:t>
      </w:r>
    </w:p>
    <w:p w14:paraId="4CF64572" w14:textId="00F777C7" w:rsidR="00471EF4" w:rsidRDefault="00471EF4" w:rsidP="00CD7128">
      <w:r w:rsidRPr="00E21842">
        <w:t xml:space="preserve">This syllabus continues to develop the knowledge, understandings and skills that ensure students communicate in Indonesian, </w:t>
      </w:r>
      <w:r w:rsidRPr="00CD7128">
        <w:t>understand</w:t>
      </w:r>
      <w:r w:rsidRPr="00E21842">
        <w:t xml:space="preserve"> language</w:t>
      </w:r>
      <w:r>
        <w:t>,</w:t>
      </w:r>
      <w:r w:rsidRPr="00E21842">
        <w:t xml:space="preserve"> culture and learning and their relationship</w:t>
      </w:r>
      <w:r w:rsidR="00520274">
        <w:t>;</w:t>
      </w:r>
      <w:r w:rsidRPr="00E21842">
        <w:t xml:space="preserve"> and thereby develop an intercultural </w:t>
      </w:r>
      <w:r w:rsidR="00520274">
        <w:t xml:space="preserve">communication </w:t>
      </w:r>
      <w:r w:rsidRPr="00E21842">
        <w:t>capability.</w:t>
      </w:r>
    </w:p>
    <w:p w14:paraId="1ED3098C" w14:textId="4FB476FD" w:rsidR="00471EF4" w:rsidRPr="006054A2" w:rsidRDefault="00471EF4" w:rsidP="00471EF4">
      <w:pPr>
        <w:pStyle w:val="SCSAHeading2"/>
        <w:keepNext w:val="0"/>
        <w:outlineLvl w:val="9"/>
      </w:pPr>
      <w:bookmarkStart w:id="24" w:name="_Toc237615307"/>
      <w:r w:rsidRPr="006054A2">
        <w:t xml:space="preserve">Representation of the </w:t>
      </w:r>
      <w:r>
        <w:t>General Capabilities</w:t>
      </w:r>
      <w:bookmarkEnd w:id="23"/>
      <w:bookmarkEnd w:id="24"/>
    </w:p>
    <w:p w14:paraId="2121FF40" w14:textId="5DD42602" w:rsidR="00471EF4" w:rsidRPr="009C3CBD" w:rsidRDefault="009F288D" w:rsidP="00CD7128">
      <w:bookmarkStart w:id="25" w:name="_Hlk214971983"/>
      <w:r w:rsidRPr="00161162">
        <w:t xml:space="preserve">The General Capabilities encompass the knowledge, skills, behaviours and dispositions that will support students to live and work successfully now and into the future. </w:t>
      </w:r>
      <w:r>
        <w:t xml:space="preserve">They are not assessed unless identified within the specified unit </w:t>
      </w:r>
      <w:r w:rsidRPr="00CD7128">
        <w:t>content</w:t>
      </w:r>
      <w:r>
        <w:t xml:space="preserve">. </w:t>
      </w:r>
      <w:r w:rsidRPr="00CD7128">
        <w:t>Teachers</w:t>
      </w:r>
      <w:r w:rsidRPr="00161162">
        <w:t xml:space="preserve"> should find opportunities to incorporate the </w:t>
      </w:r>
      <w:r w:rsidRPr="008D2241">
        <w:t xml:space="preserve">following </w:t>
      </w:r>
      <w:r>
        <w:t>General Capabilities</w:t>
      </w:r>
      <w:r w:rsidRPr="00161162">
        <w:t xml:space="preserve"> into the teaching and learning program for the</w:t>
      </w:r>
      <w:bookmarkEnd w:id="25"/>
      <w:r w:rsidR="00471EF4" w:rsidRPr="009C3CBD">
        <w:t xml:space="preserve"> </w:t>
      </w:r>
      <w:bookmarkStart w:id="26" w:name="_Hlk197498480"/>
      <w:r w:rsidR="00471EF4">
        <w:t>Indonesian: Background Language ATAR</w:t>
      </w:r>
      <w:r w:rsidR="00471EF4" w:rsidRPr="009C3CBD">
        <w:t xml:space="preserve"> </w:t>
      </w:r>
      <w:bookmarkEnd w:id="26"/>
      <w:r w:rsidR="00471EF4">
        <w:t>course</w:t>
      </w:r>
      <w:r w:rsidR="00471EF4" w:rsidRPr="009C3CBD">
        <w:t>.</w:t>
      </w:r>
    </w:p>
    <w:p w14:paraId="304A075A" w14:textId="77777777" w:rsidR="00471EF4" w:rsidRPr="009C3CBD" w:rsidRDefault="00471EF4" w:rsidP="00471EF4">
      <w:pPr>
        <w:pStyle w:val="SCSAHeading3"/>
      </w:pPr>
      <w:r w:rsidRPr="009C3CBD">
        <w:t>Critical and creative thinking</w:t>
      </w:r>
    </w:p>
    <w:p w14:paraId="2308DE04" w14:textId="52A240F9" w:rsidR="00471EF4" w:rsidRPr="00DA05A7" w:rsidRDefault="00471EF4" w:rsidP="00CD7128">
      <w:r>
        <w:t>Students enhance their critical and creative thinking skills t</w:t>
      </w:r>
      <w:r w:rsidRPr="00DA05A7">
        <w:t xml:space="preserve">hrough the study of the Indonesian </w:t>
      </w:r>
      <w:r>
        <w:t>l</w:t>
      </w:r>
      <w:r w:rsidRPr="00DA05A7">
        <w:t>anguage and culture</w:t>
      </w:r>
      <w:r>
        <w:t>.</w:t>
      </w:r>
      <w:r w:rsidRPr="00DA05A7">
        <w:t xml:space="preserve"> Content in the course is presented through th</w:t>
      </w:r>
      <w:r>
        <w:t>re</w:t>
      </w:r>
      <w:r w:rsidRPr="00DA05A7">
        <w:t>e perspectives</w:t>
      </w:r>
      <w:r>
        <w:t xml:space="preserve"> –</w:t>
      </w:r>
      <w:r w:rsidRPr="00DA05A7">
        <w:t xml:space="preserve"> Personal, Community and Global</w:t>
      </w:r>
      <w:r>
        <w:t xml:space="preserve"> –</w:t>
      </w:r>
      <w:r w:rsidRPr="00DA05A7">
        <w:t xml:space="preserve"> encouraging students to compare</w:t>
      </w:r>
      <w:r w:rsidR="00D412BC">
        <w:t xml:space="preserve"> information</w:t>
      </w:r>
      <w:r w:rsidRPr="00DA05A7">
        <w:t xml:space="preserve"> and evaluate ideas from </w:t>
      </w:r>
      <w:r w:rsidR="00241228">
        <w:t xml:space="preserve">these </w:t>
      </w:r>
      <w:r w:rsidRPr="00DA05A7">
        <w:t>diverse perspectives.</w:t>
      </w:r>
      <w:r>
        <w:t xml:space="preserve"> </w:t>
      </w:r>
      <w:r w:rsidRPr="00DA05A7">
        <w:t xml:space="preserve">By analysing and </w:t>
      </w:r>
      <w:r w:rsidRPr="00CD7128">
        <w:t>interpreting</w:t>
      </w:r>
      <w:r w:rsidRPr="00DA05A7">
        <w:t xml:space="preserve"> spoken and written texts, students strengthen their ability to identify and process, select and evaluate information and engage in logical and reflective thinking. By extending their skills, knowledge and understanding of the Indonesian language</w:t>
      </w:r>
      <w:r>
        <w:t>,</w:t>
      </w:r>
      <w:r w:rsidRPr="00DA05A7">
        <w:t xml:space="preserve"> they learn to assess how language conveys meaning and how context, purpose and audience influence communication.</w:t>
      </w:r>
    </w:p>
    <w:p w14:paraId="2639FC86" w14:textId="77777777" w:rsidR="00471EF4" w:rsidRPr="00DA05A7" w:rsidRDefault="00471EF4" w:rsidP="00CD7128">
      <w:r w:rsidRPr="00DA05A7">
        <w:t>Through the course</w:t>
      </w:r>
      <w:r>
        <w:t>,</w:t>
      </w:r>
      <w:r w:rsidRPr="00DA05A7">
        <w:t xml:space="preserve"> students </w:t>
      </w:r>
      <w:r>
        <w:t>learn and</w:t>
      </w:r>
      <w:r w:rsidRPr="00DA05A7">
        <w:t xml:space="preserve"> practise language learning and communication strategies. These strategies support and enhance the development of literacy skills and enable further development of cognitive skills through </w:t>
      </w:r>
      <w:r w:rsidRPr="00CD7128">
        <w:t>thinking</w:t>
      </w:r>
      <w:r w:rsidRPr="00DA05A7">
        <w:t xml:space="preserve"> critically and making connections. The process of transferring linguistic and cultural knowledge and applying it to new contexts fosters students’ metacognition, problem-solving abilities and analytical skills.</w:t>
      </w:r>
    </w:p>
    <w:p w14:paraId="19995595" w14:textId="77777777" w:rsidR="00471EF4" w:rsidRPr="009C3CBD" w:rsidRDefault="00471EF4" w:rsidP="00471EF4">
      <w:pPr>
        <w:pStyle w:val="SCSAHeading3"/>
      </w:pPr>
      <w:r w:rsidRPr="009C3CBD">
        <w:t>Intercultural understanding</w:t>
      </w:r>
    </w:p>
    <w:p w14:paraId="2A74F1BF" w14:textId="0D08712F" w:rsidR="00471EF4" w:rsidRDefault="00471EF4" w:rsidP="00CD7128">
      <w:pPr>
        <w:rPr>
          <w:rFonts w:cs="Calibri"/>
        </w:rPr>
      </w:pPr>
      <w:r w:rsidRPr="00E2478F">
        <w:rPr>
          <w:rFonts w:cs="Calibri"/>
        </w:rPr>
        <w:t xml:space="preserve">Intercultural understanding is central </w:t>
      </w:r>
      <w:r>
        <w:rPr>
          <w:rFonts w:cs="Calibri"/>
        </w:rPr>
        <w:t>to</w:t>
      </w:r>
      <w:r w:rsidRPr="00E2478F">
        <w:rPr>
          <w:rFonts w:cs="Calibri"/>
        </w:rPr>
        <w:t xml:space="preserve"> the course as students learn to value their own cultures, languages and beliefs and those of others. </w:t>
      </w:r>
      <w:r>
        <w:rPr>
          <w:rFonts w:cs="Calibri"/>
        </w:rPr>
        <w:t xml:space="preserve">The main </w:t>
      </w:r>
      <w:r w:rsidRPr="00CD7128">
        <w:t>aim</w:t>
      </w:r>
      <w:r>
        <w:rPr>
          <w:rFonts w:cs="Calibri"/>
        </w:rPr>
        <w:t xml:space="preserve"> of learning</w:t>
      </w:r>
      <w:r w:rsidRPr="00E2478F">
        <w:rPr>
          <w:rFonts w:cs="Calibri"/>
        </w:rPr>
        <w:t xml:space="preserve"> Indonesian</w:t>
      </w:r>
      <w:r>
        <w:rPr>
          <w:rFonts w:cs="Calibri"/>
        </w:rPr>
        <w:t xml:space="preserve"> is to </w:t>
      </w:r>
      <w:r w:rsidRPr="00E2478F">
        <w:rPr>
          <w:rFonts w:cs="Calibri"/>
        </w:rPr>
        <w:t>develop</w:t>
      </w:r>
      <w:r>
        <w:rPr>
          <w:rFonts w:cs="Calibri"/>
        </w:rPr>
        <w:t xml:space="preserve"> </w:t>
      </w:r>
      <w:r w:rsidRPr="00E2478F">
        <w:rPr>
          <w:rFonts w:cs="Calibri"/>
        </w:rPr>
        <w:t>intercultural understanding</w:t>
      </w:r>
      <w:r>
        <w:rPr>
          <w:rFonts w:cs="Calibri"/>
        </w:rPr>
        <w:t xml:space="preserve">, which </w:t>
      </w:r>
      <w:r w:rsidRPr="00E2478F">
        <w:rPr>
          <w:rFonts w:cs="Calibri"/>
        </w:rPr>
        <w:t>is integral to communicating in the context of diversity, the development of global citizenship and lifelong learning.</w:t>
      </w:r>
    </w:p>
    <w:p w14:paraId="636B0433" w14:textId="77777777" w:rsidR="00471EF4" w:rsidRPr="00AD1B8B" w:rsidRDefault="00471EF4" w:rsidP="00CD7128">
      <w:pPr>
        <w:rPr>
          <w:rFonts w:eastAsia="Calibri" w:cs="Calibri"/>
        </w:rPr>
      </w:pPr>
      <w:r w:rsidRPr="00AD1B8B">
        <w:rPr>
          <w:rFonts w:cs="Calibri"/>
        </w:rPr>
        <w:t xml:space="preserve">Students bring to their learning various preconceptions, assumptions and orientations shaped by their existing language/s and culture/s that can be challenged by the new language experience. </w:t>
      </w:r>
      <w:r w:rsidRPr="00AD1B8B">
        <w:rPr>
          <w:rFonts w:cs="Calibri"/>
        </w:rPr>
        <w:lastRenderedPageBreak/>
        <w:t xml:space="preserve">Learning to move between two languages and cultures is integral to language learning and is key to </w:t>
      </w:r>
      <w:r>
        <w:rPr>
          <w:rFonts w:cs="Calibri"/>
        </w:rPr>
        <w:t>students’</w:t>
      </w:r>
      <w:r w:rsidRPr="00AD1B8B">
        <w:rPr>
          <w:rFonts w:cs="Calibri"/>
        </w:rPr>
        <w:t xml:space="preserve"> development of intercultural</w:t>
      </w:r>
      <w:r w:rsidRPr="00AD1B8B">
        <w:rPr>
          <w:rFonts w:eastAsia="Calibri" w:cs="Calibri"/>
        </w:rPr>
        <w:t xml:space="preserve"> </w:t>
      </w:r>
      <w:r w:rsidRPr="00AD1B8B">
        <w:rPr>
          <w:rFonts w:cs="Calibri"/>
        </w:rPr>
        <w:t>capability</w:t>
      </w:r>
      <w:r w:rsidRPr="00AD1B8B">
        <w:rPr>
          <w:rFonts w:eastAsia="Calibri" w:cs="Calibri"/>
        </w:rPr>
        <w:t>.</w:t>
      </w:r>
    </w:p>
    <w:p w14:paraId="3D16A982" w14:textId="4FD1B9E9" w:rsidR="00D412BC" w:rsidRDefault="00471EF4" w:rsidP="00CD7128">
      <w:pPr>
        <w:rPr>
          <w:rFonts w:cs="Calibri"/>
        </w:rPr>
      </w:pPr>
      <w:r w:rsidRPr="00AD1B8B">
        <w:rPr>
          <w:rFonts w:cs="Calibri"/>
        </w:rPr>
        <w:t xml:space="preserve">Learning Indonesian </w:t>
      </w:r>
      <w:r w:rsidRPr="00816F99">
        <w:rPr>
          <w:rFonts w:cs="Calibri"/>
        </w:rPr>
        <w:t xml:space="preserve">is an enriching and cumulative process that </w:t>
      </w:r>
      <w:r w:rsidRPr="00AD1B8B">
        <w:rPr>
          <w:rFonts w:cs="Calibri"/>
        </w:rPr>
        <w:t xml:space="preserve">broadens students’ communicative repertoire, providing additional resources for </w:t>
      </w:r>
      <w:r w:rsidRPr="00CD7128">
        <w:t>interpreting</w:t>
      </w:r>
      <w:r w:rsidRPr="00AD1B8B">
        <w:rPr>
          <w:rFonts w:cs="Calibri"/>
        </w:rPr>
        <w:t xml:space="preserve"> and making meaning. Through the Personal, Community and Global</w:t>
      </w:r>
      <w:r w:rsidR="000D2D8B" w:rsidRPr="000D2D8B">
        <w:rPr>
          <w:rFonts w:cs="Calibri"/>
        </w:rPr>
        <w:t xml:space="preserve"> </w:t>
      </w:r>
      <w:r w:rsidR="000D2D8B" w:rsidRPr="00AD1B8B">
        <w:rPr>
          <w:rFonts w:cs="Calibri"/>
        </w:rPr>
        <w:t>perspectives</w:t>
      </w:r>
      <w:r w:rsidRPr="00AD1B8B">
        <w:rPr>
          <w:rFonts w:cs="Calibri"/>
        </w:rPr>
        <w:t xml:space="preserve">, </w:t>
      </w:r>
      <w:r w:rsidR="000D2D8B">
        <w:rPr>
          <w:rFonts w:cs="Calibri"/>
        </w:rPr>
        <w:t>students</w:t>
      </w:r>
      <w:r w:rsidRPr="00AD1B8B">
        <w:rPr>
          <w:rFonts w:cs="Calibri"/>
        </w:rPr>
        <w:t xml:space="preserve"> explore topics such as relationships</w:t>
      </w:r>
      <w:r w:rsidR="000D2D8B">
        <w:rPr>
          <w:rFonts w:cs="Calibri"/>
        </w:rPr>
        <w:t xml:space="preserve"> and social pressures</w:t>
      </w:r>
      <w:r w:rsidRPr="00AD1B8B">
        <w:rPr>
          <w:rFonts w:cs="Calibri"/>
        </w:rPr>
        <w:t>, investigate</w:t>
      </w:r>
      <w:r w:rsidR="000D2D8B">
        <w:rPr>
          <w:rFonts w:cs="Calibri"/>
        </w:rPr>
        <w:t xml:space="preserve"> the</w:t>
      </w:r>
      <w:r w:rsidRPr="00AD1B8B">
        <w:rPr>
          <w:rFonts w:cs="Calibri"/>
        </w:rPr>
        <w:t xml:space="preserve"> traditions and values </w:t>
      </w:r>
      <w:r w:rsidR="000D2D8B">
        <w:rPr>
          <w:rFonts w:cs="Calibri"/>
        </w:rPr>
        <w:t xml:space="preserve">of Indonesian-speaking communities and their place in Australia, </w:t>
      </w:r>
      <w:r w:rsidR="00D412BC">
        <w:rPr>
          <w:rFonts w:cs="Calibri"/>
        </w:rPr>
        <w:t xml:space="preserve">and </w:t>
      </w:r>
      <w:r w:rsidR="000D2D8B">
        <w:rPr>
          <w:rFonts w:cs="Calibri"/>
        </w:rPr>
        <w:t xml:space="preserve">examine </w:t>
      </w:r>
      <w:r w:rsidR="00304765">
        <w:rPr>
          <w:rFonts w:cs="Calibri"/>
        </w:rPr>
        <w:t xml:space="preserve">environmental issues and media and their </w:t>
      </w:r>
      <w:r w:rsidRPr="00AD1B8B">
        <w:rPr>
          <w:rFonts w:cs="Calibri"/>
        </w:rPr>
        <w:t>impact</w:t>
      </w:r>
      <w:r w:rsidR="00304765">
        <w:rPr>
          <w:rFonts w:cs="Calibri"/>
        </w:rPr>
        <w:t>s on society</w:t>
      </w:r>
      <w:r w:rsidRPr="00AD1B8B">
        <w:rPr>
          <w:rFonts w:cs="Calibri"/>
        </w:rPr>
        <w:t>.</w:t>
      </w:r>
      <w:r w:rsidR="008753D9">
        <w:rPr>
          <w:rFonts w:cs="Calibri"/>
        </w:rPr>
        <w:t xml:space="preserve"> </w:t>
      </w:r>
    </w:p>
    <w:p w14:paraId="0E4E175E" w14:textId="68772015" w:rsidR="00471EF4" w:rsidRPr="00AD1B8B" w:rsidRDefault="00471EF4" w:rsidP="00CD7128">
      <w:pPr>
        <w:rPr>
          <w:rFonts w:cs="Calibri"/>
        </w:rPr>
      </w:pPr>
      <w:r w:rsidRPr="00AD1B8B">
        <w:rPr>
          <w:rFonts w:cs="Calibri"/>
        </w:rPr>
        <w:t xml:space="preserve">Students </w:t>
      </w:r>
      <w:r>
        <w:rPr>
          <w:rFonts w:cs="Calibri"/>
        </w:rPr>
        <w:t>learn that</w:t>
      </w:r>
      <w:r w:rsidRPr="00AD1B8B">
        <w:rPr>
          <w:rFonts w:cs="Calibri"/>
        </w:rPr>
        <w:t xml:space="preserve"> interactions between different people </w:t>
      </w:r>
      <w:r>
        <w:rPr>
          <w:rFonts w:cs="Calibri"/>
        </w:rPr>
        <w:t>in</w:t>
      </w:r>
      <w:r w:rsidRPr="00AD1B8B">
        <w:rPr>
          <w:rFonts w:cs="Calibri"/>
        </w:rPr>
        <w:t xml:space="preserve"> different languages also involve interactions between the different kinds of </w:t>
      </w:r>
      <w:r w:rsidRPr="00CD7128">
        <w:t>knowledge</w:t>
      </w:r>
      <w:r w:rsidRPr="00AD1B8B">
        <w:rPr>
          <w:rFonts w:cs="Calibri"/>
        </w:rPr>
        <w:t xml:space="preserve">, understanding and values that are articulated through language and culture. </w:t>
      </w:r>
      <w:r>
        <w:rPr>
          <w:rFonts w:cs="Calibri"/>
        </w:rPr>
        <w:t>S</w:t>
      </w:r>
      <w:r w:rsidRPr="00AD1B8B">
        <w:rPr>
          <w:rFonts w:cs="Calibri"/>
        </w:rPr>
        <w:t xml:space="preserve">uccessful intercultural communication is not only determined by what they do or say, but also by what members of the other language and culture understand from what they do or say. </w:t>
      </w:r>
    </w:p>
    <w:p w14:paraId="64E33542" w14:textId="77777777" w:rsidR="00471EF4" w:rsidRDefault="00471EF4" w:rsidP="00CD7128">
      <w:pPr>
        <w:rPr>
          <w:rFonts w:cs="Calibri"/>
        </w:rPr>
      </w:pPr>
      <w:r w:rsidRPr="00AD1B8B">
        <w:rPr>
          <w:rFonts w:cs="Calibri"/>
        </w:rPr>
        <w:t xml:space="preserve">Intercultural understanding is one of the </w:t>
      </w:r>
      <w:r w:rsidRPr="00CD7128">
        <w:t>five</w:t>
      </w:r>
      <w:r w:rsidRPr="00AD1B8B">
        <w:rPr>
          <w:rFonts w:cs="Calibri"/>
        </w:rPr>
        <w:t xml:space="preserve"> content areas of this course.</w:t>
      </w:r>
    </w:p>
    <w:p w14:paraId="7B7F0315" w14:textId="77777777" w:rsidR="00471EF4" w:rsidRPr="009C3CBD" w:rsidRDefault="00471EF4" w:rsidP="00471EF4">
      <w:pPr>
        <w:pStyle w:val="SCSAHeading3"/>
      </w:pPr>
      <w:r w:rsidRPr="009C3CBD">
        <w:t>Literacy</w:t>
      </w:r>
    </w:p>
    <w:p w14:paraId="52A6423A" w14:textId="5D6CC59F" w:rsidR="00471EF4" w:rsidRPr="00E21842" w:rsidRDefault="00471EF4" w:rsidP="00CD7128">
      <w:pPr>
        <w:rPr>
          <w:rFonts w:cs="Calibri"/>
        </w:rPr>
      </w:pPr>
      <w:r>
        <w:rPr>
          <w:rFonts w:cs="Calibri"/>
        </w:rPr>
        <w:t>Students</w:t>
      </w:r>
      <w:r w:rsidRPr="00E21842">
        <w:rPr>
          <w:rFonts w:cs="Calibri"/>
        </w:rPr>
        <w:t xml:space="preserve"> </w:t>
      </w:r>
      <w:r>
        <w:rPr>
          <w:rFonts w:cs="Calibri"/>
        </w:rPr>
        <w:t>enhance</w:t>
      </w:r>
      <w:r w:rsidRPr="00E21842">
        <w:rPr>
          <w:rFonts w:cs="Calibri"/>
        </w:rPr>
        <w:t xml:space="preserve"> their literacy capacity as they use Indonesian to listen to, read, view and respond to a range of texts, </w:t>
      </w:r>
      <w:r>
        <w:rPr>
          <w:rFonts w:cs="Calibri"/>
        </w:rPr>
        <w:t>participate</w:t>
      </w:r>
      <w:r w:rsidRPr="00AA4418">
        <w:rPr>
          <w:rFonts w:cs="Calibri"/>
        </w:rPr>
        <w:t xml:space="preserve"> in spoken interaction</w:t>
      </w:r>
      <w:r w:rsidRPr="00E21842">
        <w:rPr>
          <w:rFonts w:cs="Calibri"/>
        </w:rPr>
        <w:t>, and write texts</w:t>
      </w:r>
      <w:r>
        <w:rPr>
          <w:rFonts w:cs="Calibri"/>
        </w:rPr>
        <w:t xml:space="preserve"> in Indonesian</w:t>
      </w:r>
      <w:r w:rsidRPr="00E21842">
        <w:rPr>
          <w:rFonts w:cs="Calibri"/>
        </w:rPr>
        <w:t xml:space="preserve"> for different purposes and contexts. They </w:t>
      </w:r>
      <w:r w:rsidRPr="00CD7128">
        <w:t>further</w:t>
      </w:r>
      <w:r>
        <w:rPr>
          <w:rFonts w:cs="Calibri"/>
        </w:rPr>
        <w:t xml:space="preserve"> </w:t>
      </w:r>
      <w:r w:rsidRPr="00E21842">
        <w:rPr>
          <w:rFonts w:cs="Calibri"/>
        </w:rPr>
        <w:t>expand their skills, knowledge and understanding of the Indonesian language and apply their knowledge of linguistic resources to exchange information, ideas and opinions in Indonesian</w:t>
      </w:r>
      <w:r>
        <w:rPr>
          <w:rFonts w:cs="Calibri"/>
        </w:rPr>
        <w:t>.</w:t>
      </w:r>
    </w:p>
    <w:p w14:paraId="4F477FD0" w14:textId="1DB1AE51" w:rsidR="00471EF4" w:rsidRPr="00F36196" w:rsidRDefault="00471EF4" w:rsidP="00CD7128">
      <w:r w:rsidRPr="00E21842">
        <w:t>For language learners, literacy involves skills and knowledge that need guidance, time and support to develop. These skills include</w:t>
      </w:r>
      <w:r>
        <w:t xml:space="preserve"> </w:t>
      </w:r>
      <w:r w:rsidRPr="00E21842">
        <w:t>developing an ability to decode and encode from sound to written systems</w:t>
      </w:r>
      <w:r>
        <w:t>;</w:t>
      </w:r>
      <w:r w:rsidRPr="00E21842">
        <w:t xml:space="preserve"> mastering of grammatical, orthographic and textual conventions</w:t>
      </w:r>
      <w:r>
        <w:t xml:space="preserve">; </w:t>
      </w:r>
      <w:r w:rsidR="0084140F">
        <w:t xml:space="preserve">and </w:t>
      </w:r>
      <w:r w:rsidRPr="00E21842">
        <w:t>developing semantic, pragmatic and critical literacy skills</w:t>
      </w:r>
      <w:r w:rsidRPr="00AD1B8B">
        <w:t>.</w:t>
      </w:r>
      <w:r>
        <w:t xml:space="preserve"> </w:t>
      </w:r>
      <w:r w:rsidRPr="00E21842">
        <w:t xml:space="preserve">For learners </w:t>
      </w:r>
      <w:r w:rsidRPr="00CD7128">
        <w:t>of</w:t>
      </w:r>
      <w:r w:rsidRPr="00E21842">
        <w:t xml:space="preserve"> Indonesian, literacy development</w:t>
      </w:r>
      <w:r>
        <w:t xml:space="preserve"> </w:t>
      </w:r>
      <w:r w:rsidR="0084140F">
        <w:t xml:space="preserve">in the language </w:t>
      </w:r>
      <w:r>
        <w:t>enhances and extends their knowledge and understanding of English literacy, which in turn supports their learning in Indonesian.</w:t>
      </w:r>
    </w:p>
    <w:p w14:paraId="04FF391D" w14:textId="6EF23946" w:rsidR="00471EF4" w:rsidRPr="009C3CBD" w:rsidRDefault="00471EF4" w:rsidP="00471EF4">
      <w:pPr>
        <w:pStyle w:val="SCSAHeading3"/>
      </w:pPr>
      <w:r w:rsidRPr="009C3CBD">
        <w:t xml:space="preserve">Addressing the other </w:t>
      </w:r>
      <w:r>
        <w:t>General Capabilities</w:t>
      </w:r>
    </w:p>
    <w:p w14:paraId="4E3ECC40" w14:textId="0486CF41" w:rsidR="00471EF4" w:rsidRPr="009C3CBD" w:rsidRDefault="00471EF4" w:rsidP="00CD7128">
      <w:r w:rsidRPr="009C3CBD">
        <w:t xml:space="preserve">Although the following </w:t>
      </w:r>
      <w:r>
        <w:t>General Capabilities</w:t>
      </w:r>
      <w:r w:rsidRPr="009C3CBD">
        <w:t xml:space="preserve"> have not been </w:t>
      </w:r>
      <w:r w:rsidRPr="00CD7128">
        <w:t>identified</w:t>
      </w:r>
      <w:r w:rsidRPr="009C3CBD">
        <w:t xml:space="preserve"> as a focus in the </w:t>
      </w:r>
      <w:r w:rsidRPr="0037509B">
        <w:t>Indonesian:</w:t>
      </w:r>
      <w:r>
        <w:t> </w:t>
      </w:r>
      <w:r w:rsidRPr="0037509B">
        <w:t xml:space="preserve">Background Language ATAR </w:t>
      </w:r>
      <w:r>
        <w:t>Year 11 syllabus</w:t>
      </w:r>
      <w:r w:rsidRPr="0037509B">
        <w:t>, teachers may find opportunities to incorporate</w:t>
      </w:r>
      <w:r w:rsidR="009F288D">
        <w:t xml:space="preserve"> them</w:t>
      </w:r>
      <w:r w:rsidRPr="0037509B">
        <w:t xml:space="preserve"> into the teaching and learning program.</w:t>
      </w:r>
    </w:p>
    <w:p w14:paraId="5A2E8E5D" w14:textId="77777777" w:rsidR="00471EF4" w:rsidRPr="00CD7128" w:rsidRDefault="00471EF4" w:rsidP="00CD7128">
      <w:pPr>
        <w:pStyle w:val="ListParagraph"/>
        <w:numPr>
          <w:ilvl w:val="0"/>
          <w:numId w:val="15"/>
        </w:numPr>
      </w:pPr>
      <w:r w:rsidRPr="00CD7128">
        <w:t>Digital literacy</w:t>
      </w:r>
    </w:p>
    <w:p w14:paraId="47185AD4" w14:textId="77777777" w:rsidR="00471EF4" w:rsidRPr="00CD7128" w:rsidRDefault="00471EF4" w:rsidP="00CD7128">
      <w:pPr>
        <w:pStyle w:val="ListParagraph"/>
        <w:numPr>
          <w:ilvl w:val="0"/>
          <w:numId w:val="15"/>
        </w:numPr>
      </w:pPr>
      <w:r w:rsidRPr="00CD7128">
        <w:t>Ethical understanding</w:t>
      </w:r>
    </w:p>
    <w:p w14:paraId="0C615714" w14:textId="77777777" w:rsidR="00471EF4" w:rsidRPr="00CD7128" w:rsidRDefault="00471EF4" w:rsidP="00CD7128">
      <w:pPr>
        <w:pStyle w:val="ListParagraph"/>
        <w:numPr>
          <w:ilvl w:val="0"/>
          <w:numId w:val="15"/>
        </w:numPr>
      </w:pPr>
      <w:r w:rsidRPr="00CD7128">
        <w:t>Numeracy</w:t>
      </w:r>
    </w:p>
    <w:p w14:paraId="0D564880" w14:textId="77777777" w:rsidR="00471EF4" w:rsidRPr="00CD7128" w:rsidRDefault="00471EF4" w:rsidP="00CD7128">
      <w:pPr>
        <w:pStyle w:val="ListParagraph"/>
        <w:numPr>
          <w:ilvl w:val="0"/>
          <w:numId w:val="15"/>
        </w:numPr>
      </w:pPr>
      <w:r w:rsidRPr="00CD7128">
        <w:t>Personal and social capability</w:t>
      </w:r>
    </w:p>
    <w:p w14:paraId="42280CC0" w14:textId="77777777" w:rsidR="00471EF4" w:rsidRPr="00CD7128" w:rsidRDefault="00471EF4" w:rsidP="00CD7128">
      <w:r w:rsidRPr="009C3CBD">
        <w:t xml:space="preserve">Such opportunities may occur through the application of different contexts, pedagogical practices </w:t>
      </w:r>
      <w:r w:rsidRPr="00CD7128">
        <w:t>and/or assessment strategies that relate to the syllabus as part of the teaching and learning program.</w:t>
      </w:r>
    </w:p>
    <w:p w14:paraId="157DE8B6" w14:textId="77777777" w:rsidR="00471EF4" w:rsidRPr="00CD7128" w:rsidRDefault="00471EF4" w:rsidP="00CD7128">
      <w:r w:rsidRPr="00CD7128">
        <w:br w:type="page"/>
      </w:r>
    </w:p>
    <w:p w14:paraId="1A55421F" w14:textId="5275494A" w:rsidR="00471EF4" w:rsidRPr="009C3CBD" w:rsidRDefault="00471EF4" w:rsidP="00471EF4">
      <w:pPr>
        <w:pStyle w:val="SCSAHeading3"/>
      </w:pPr>
      <w:r w:rsidRPr="009C3CBD">
        <w:lastRenderedPageBreak/>
        <w:t xml:space="preserve">Summary representation of the </w:t>
      </w:r>
      <w:r>
        <w:t>General Capabilities</w:t>
      </w:r>
      <w:r w:rsidRPr="009C3CBD">
        <w:t xml:space="preserve"> in the </w:t>
      </w:r>
      <w:r>
        <w:t>Indonesian: Background Language ATAR</w:t>
      </w:r>
      <w:r w:rsidRPr="009C3CBD">
        <w:t xml:space="preserve"> course </w:t>
      </w:r>
    </w:p>
    <w:p w14:paraId="45A4598C" w14:textId="77777777" w:rsidR="00471EF4" w:rsidRDefault="00471EF4" w:rsidP="00CD7128">
      <w:bookmarkStart w:id="27" w:name="_Hlk214971793"/>
      <w:r>
        <w:t xml:space="preserve">The unit content and assessment </w:t>
      </w:r>
      <w:r w:rsidRPr="00CD7128">
        <w:t>types</w:t>
      </w:r>
      <w:r>
        <w:t xml:space="preserve"> for this course provide students with the opportunity to develop the General Capabilities summarised in the table below</w:t>
      </w:r>
      <w:r w:rsidRPr="00EC534B">
        <w:t>.</w:t>
      </w:r>
    </w:p>
    <w:tbl>
      <w:tblPr>
        <w:tblStyle w:val="SCSATableclearstyle"/>
        <w:tblW w:w="5004" w:type="pct"/>
        <w:tblLook w:val="04A0" w:firstRow="1" w:lastRow="0" w:firstColumn="1" w:lastColumn="0" w:noHBand="0" w:noVBand="1"/>
      </w:tblPr>
      <w:tblGrid>
        <w:gridCol w:w="988"/>
        <w:gridCol w:w="2856"/>
        <w:gridCol w:w="789"/>
        <w:gridCol w:w="633"/>
        <w:gridCol w:w="633"/>
        <w:gridCol w:w="634"/>
        <w:gridCol w:w="633"/>
        <w:gridCol w:w="634"/>
        <w:gridCol w:w="633"/>
        <w:gridCol w:w="627"/>
        <w:gridCol w:w="7"/>
      </w:tblGrid>
      <w:tr w:rsidR="00471EF4" w:rsidRPr="006A76EA" w14:paraId="14FB312C" w14:textId="77777777" w:rsidTr="0077452E">
        <w:trPr>
          <w:gridAfter w:val="1"/>
          <w:cnfStyle w:val="100000000000" w:firstRow="1" w:lastRow="0" w:firstColumn="0" w:lastColumn="0" w:oddVBand="0" w:evenVBand="0" w:oddHBand="0" w:evenHBand="0" w:firstRowFirstColumn="0" w:firstRowLastColumn="0" w:lastRowFirstColumn="0" w:lastRowLastColumn="0"/>
          <w:wAfter w:w="7" w:type="dxa"/>
          <w:trHeight w:val="261"/>
        </w:trPr>
        <w:tc>
          <w:tcPr>
            <w:tcW w:w="988" w:type="dxa"/>
            <w:vMerge w:val="restart"/>
          </w:tcPr>
          <w:p w14:paraId="60872A73" w14:textId="77777777" w:rsidR="00471EF4" w:rsidRPr="006A76EA" w:rsidRDefault="00471EF4" w:rsidP="00471EF4">
            <w:pPr>
              <w:spacing w:after="100" w:afterAutospacing="1"/>
              <w:rPr>
                <w:b w:val="0"/>
                <w:bCs/>
              </w:rPr>
            </w:pPr>
            <w:bookmarkStart w:id="28" w:name="_Hlk206168618"/>
            <w:bookmarkEnd w:id="27"/>
            <w:r w:rsidRPr="006A76EA">
              <w:rPr>
                <w:bCs/>
              </w:rPr>
              <w:t>Year</w:t>
            </w:r>
          </w:p>
        </w:tc>
        <w:tc>
          <w:tcPr>
            <w:tcW w:w="2856" w:type="dxa"/>
            <w:vMerge w:val="restart"/>
          </w:tcPr>
          <w:p w14:paraId="3C7474FD" w14:textId="77777777" w:rsidR="00471EF4" w:rsidRPr="006A76EA" w:rsidRDefault="00471EF4" w:rsidP="006A35B1">
            <w:pPr>
              <w:spacing w:after="100" w:afterAutospacing="1"/>
              <w:rPr>
                <w:b w:val="0"/>
                <w:bCs/>
              </w:rPr>
            </w:pPr>
            <w:r w:rsidRPr="006A76EA">
              <w:rPr>
                <w:bCs/>
              </w:rPr>
              <w:t>Course</w:t>
            </w:r>
          </w:p>
        </w:tc>
        <w:tc>
          <w:tcPr>
            <w:tcW w:w="789" w:type="dxa"/>
            <w:vMerge w:val="restart"/>
          </w:tcPr>
          <w:p w14:paraId="5AB8E760" w14:textId="77777777" w:rsidR="00471EF4" w:rsidRPr="006A76EA" w:rsidRDefault="00471EF4" w:rsidP="006A35B1">
            <w:pPr>
              <w:spacing w:after="100" w:afterAutospacing="1"/>
              <w:rPr>
                <w:b w:val="0"/>
                <w:bCs/>
              </w:rPr>
            </w:pPr>
            <w:r w:rsidRPr="006A76EA">
              <w:rPr>
                <w:bCs/>
              </w:rPr>
              <w:t xml:space="preserve">Course </w:t>
            </w:r>
            <w:r>
              <w:rPr>
                <w:bCs/>
              </w:rPr>
              <w:t>t</w:t>
            </w:r>
            <w:r w:rsidRPr="006A76EA">
              <w:rPr>
                <w:bCs/>
              </w:rPr>
              <w:t>ype</w:t>
            </w:r>
          </w:p>
        </w:tc>
        <w:tc>
          <w:tcPr>
            <w:tcW w:w="4427" w:type="dxa"/>
            <w:gridSpan w:val="7"/>
          </w:tcPr>
          <w:p w14:paraId="02912313" w14:textId="5B8DE88B" w:rsidR="00471EF4" w:rsidRPr="006A76EA" w:rsidRDefault="00471EF4" w:rsidP="006A35B1">
            <w:pPr>
              <w:spacing w:after="100" w:afterAutospacing="1"/>
              <w:jc w:val="center"/>
              <w:rPr>
                <w:b w:val="0"/>
                <w:bCs/>
              </w:rPr>
            </w:pPr>
            <w:r w:rsidRPr="006A76EA">
              <w:rPr>
                <w:bCs/>
              </w:rPr>
              <w:t xml:space="preserve">General </w:t>
            </w:r>
            <w:r w:rsidR="008C2A16">
              <w:rPr>
                <w:bCs/>
              </w:rPr>
              <w:t>C</w:t>
            </w:r>
            <w:r w:rsidRPr="006A76EA">
              <w:rPr>
                <w:bCs/>
              </w:rPr>
              <w:t>apabilities</w:t>
            </w:r>
          </w:p>
        </w:tc>
      </w:tr>
      <w:tr w:rsidR="00471EF4" w:rsidRPr="006A76EA" w14:paraId="29FC0B68" w14:textId="77777777" w:rsidTr="0077452E">
        <w:trPr>
          <w:trHeight w:val="142"/>
        </w:trPr>
        <w:tc>
          <w:tcPr>
            <w:tcW w:w="988" w:type="dxa"/>
            <w:vMerge/>
          </w:tcPr>
          <w:p w14:paraId="039A3158" w14:textId="77777777" w:rsidR="00471EF4" w:rsidRPr="006A76EA" w:rsidRDefault="00471EF4" w:rsidP="006A35B1">
            <w:pPr>
              <w:spacing w:after="100" w:afterAutospacing="1"/>
              <w:rPr>
                <w:b/>
                <w:bCs/>
              </w:rPr>
            </w:pPr>
          </w:p>
        </w:tc>
        <w:tc>
          <w:tcPr>
            <w:tcW w:w="2856" w:type="dxa"/>
            <w:vMerge/>
          </w:tcPr>
          <w:p w14:paraId="4D63A49B" w14:textId="77777777" w:rsidR="00471EF4" w:rsidRPr="006A76EA" w:rsidRDefault="00471EF4" w:rsidP="006A35B1">
            <w:pPr>
              <w:spacing w:after="100" w:afterAutospacing="1"/>
              <w:rPr>
                <w:b/>
                <w:bCs/>
              </w:rPr>
            </w:pPr>
          </w:p>
        </w:tc>
        <w:tc>
          <w:tcPr>
            <w:tcW w:w="789" w:type="dxa"/>
            <w:vMerge/>
          </w:tcPr>
          <w:p w14:paraId="02AEAB86" w14:textId="77777777" w:rsidR="00471EF4" w:rsidRPr="006A76EA" w:rsidRDefault="00471EF4" w:rsidP="006A35B1">
            <w:pPr>
              <w:spacing w:after="100" w:afterAutospacing="1"/>
              <w:rPr>
                <w:b/>
                <w:bCs/>
              </w:rPr>
            </w:pPr>
          </w:p>
        </w:tc>
        <w:tc>
          <w:tcPr>
            <w:tcW w:w="633" w:type="dxa"/>
          </w:tcPr>
          <w:p w14:paraId="01F6E5A9" w14:textId="77777777" w:rsidR="00471EF4" w:rsidRDefault="00471EF4" w:rsidP="006A35B1">
            <w:pPr>
              <w:spacing w:after="100" w:afterAutospacing="1"/>
              <w:jc w:val="center"/>
              <w:rPr>
                <w:b/>
                <w:bCs/>
              </w:rPr>
            </w:pPr>
            <w:r>
              <w:rPr>
                <w:b/>
                <w:bCs/>
              </w:rPr>
              <w:t>CCT</w:t>
            </w:r>
          </w:p>
        </w:tc>
        <w:tc>
          <w:tcPr>
            <w:tcW w:w="633" w:type="dxa"/>
          </w:tcPr>
          <w:p w14:paraId="77D53DCA" w14:textId="77777777" w:rsidR="00471EF4" w:rsidRDefault="00471EF4" w:rsidP="006A35B1">
            <w:pPr>
              <w:spacing w:after="100" w:afterAutospacing="1"/>
              <w:jc w:val="center"/>
              <w:rPr>
                <w:b/>
                <w:bCs/>
              </w:rPr>
            </w:pPr>
            <w:r>
              <w:rPr>
                <w:b/>
                <w:bCs/>
              </w:rPr>
              <w:t>DL</w:t>
            </w:r>
          </w:p>
        </w:tc>
        <w:tc>
          <w:tcPr>
            <w:tcW w:w="634" w:type="dxa"/>
          </w:tcPr>
          <w:p w14:paraId="4AB06477" w14:textId="77777777" w:rsidR="00471EF4" w:rsidRDefault="00471EF4" w:rsidP="006A35B1">
            <w:pPr>
              <w:spacing w:after="100" w:afterAutospacing="1"/>
              <w:jc w:val="center"/>
              <w:rPr>
                <w:b/>
                <w:bCs/>
              </w:rPr>
            </w:pPr>
            <w:r>
              <w:rPr>
                <w:b/>
                <w:bCs/>
              </w:rPr>
              <w:t>EU</w:t>
            </w:r>
          </w:p>
        </w:tc>
        <w:tc>
          <w:tcPr>
            <w:tcW w:w="633" w:type="dxa"/>
          </w:tcPr>
          <w:p w14:paraId="6C0B05C4" w14:textId="77777777" w:rsidR="00471EF4" w:rsidRDefault="00471EF4" w:rsidP="006A35B1">
            <w:pPr>
              <w:spacing w:after="100" w:afterAutospacing="1"/>
              <w:jc w:val="center"/>
              <w:rPr>
                <w:b/>
                <w:bCs/>
              </w:rPr>
            </w:pPr>
            <w:r>
              <w:rPr>
                <w:b/>
                <w:bCs/>
              </w:rPr>
              <w:t>IU</w:t>
            </w:r>
          </w:p>
        </w:tc>
        <w:tc>
          <w:tcPr>
            <w:tcW w:w="634" w:type="dxa"/>
          </w:tcPr>
          <w:p w14:paraId="7DE9168D" w14:textId="77777777" w:rsidR="00471EF4" w:rsidRPr="006A76EA" w:rsidRDefault="00471EF4" w:rsidP="006A35B1">
            <w:pPr>
              <w:spacing w:after="100" w:afterAutospacing="1"/>
              <w:jc w:val="center"/>
              <w:rPr>
                <w:b/>
                <w:bCs/>
              </w:rPr>
            </w:pPr>
            <w:r>
              <w:rPr>
                <w:b/>
                <w:bCs/>
              </w:rPr>
              <w:t>L</w:t>
            </w:r>
          </w:p>
        </w:tc>
        <w:tc>
          <w:tcPr>
            <w:tcW w:w="633" w:type="dxa"/>
          </w:tcPr>
          <w:p w14:paraId="72132438" w14:textId="77777777" w:rsidR="00471EF4" w:rsidRPr="006A76EA" w:rsidRDefault="00471EF4" w:rsidP="006A35B1">
            <w:pPr>
              <w:spacing w:after="100" w:afterAutospacing="1"/>
              <w:jc w:val="center"/>
              <w:rPr>
                <w:b/>
                <w:bCs/>
              </w:rPr>
            </w:pPr>
            <w:r>
              <w:rPr>
                <w:b/>
                <w:bCs/>
              </w:rPr>
              <w:t>N</w:t>
            </w:r>
          </w:p>
        </w:tc>
        <w:tc>
          <w:tcPr>
            <w:tcW w:w="634" w:type="dxa"/>
            <w:gridSpan w:val="2"/>
          </w:tcPr>
          <w:p w14:paraId="63616211" w14:textId="77777777" w:rsidR="00471EF4" w:rsidRPr="006A76EA" w:rsidRDefault="00471EF4" w:rsidP="006A35B1">
            <w:pPr>
              <w:spacing w:after="100" w:afterAutospacing="1"/>
              <w:jc w:val="center"/>
              <w:rPr>
                <w:b/>
                <w:bCs/>
              </w:rPr>
            </w:pPr>
            <w:r>
              <w:rPr>
                <w:b/>
                <w:bCs/>
              </w:rPr>
              <w:t>PSC</w:t>
            </w:r>
          </w:p>
        </w:tc>
      </w:tr>
      <w:tr w:rsidR="00471EF4" w14:paraId="433D283B" w14:textId="77777777" w:rsidTr="0077452E">
        <w:trPr>
          <w:trHeight w:val="261"/>
        </w:trPr>
        <w:tc>
          <w:tcPr>
            <w:tcW w:w="988" w:type="dxa"/>
          </w:tcPr>
          <w:p w14:paraId="454E5778" w14:textId="77777777" w:rsidR="00471EF4" w:rsidRDefault="00471EF4" w:rsidP="006A35B1">
            <w:pPr>
              <w:spacing w:after="100" w:afterAutospacing="1"/>
            </w:pPr>
            <w:r>
              <w:t>Year 11</w:t>
            </w:r>
          </w:p>
        </w:tc>
        <w:tc>
          <w:tcPr>
            <w:tcW w:w="2856" w:type="dxa"/>
          </w:tcPr>
          <w:p w14:paraId="697E6365" w14:textId="77777777" w:rsidR="00471EF4" w:rsidRPr="009D0262" w:rsidRDefault="00471EF4" w:rsidP="006A35B1">
            <w:pPr>
              <w:spacing w:after="100" w:afterAutospacing="1"/>
            </w:pPr>
            <w:r w:rsidRPr="009D0262">
              <w:rPr>
                <w:rFonts w:cs="Calibri"/>
              </w:rPr>
              <w:t xml:space="preserve">Indonesian: Background Language </w:t>
            </w:r>
            <w:r w:rsidRPr="009D0262">
              <w:t>(</w:t>
            </w:r>
            <w:r>
              <w:t>AE</w:t>
            </w:r>
            <w:r w:rsidRPr="009D0262">
              <w:t>INB)</w:t>
            </w:r>
          </w:p>
        </w:tc>
        <w:tc>
          <w:tcPr>
            <w:tcW w:w="789" w:type="dxa"/>
          </w:tcPr>
          <w:p w14:paraId="30B7FA80" w14:textId="77777777" w:rsidR="00471EF4" w:rsidRDefault="00471EF4" w:rsidP="006A35B1">
            <w:pPr>
              <w:spacing w:after="100" w:afterAutospacing="1"/>
            </w:pPr>
            <w:r>
              <w:t>ATAR</w:t>
            </w:r>
          </w:p>
        </w:tc>
        <w:tc>
          <w:tcPr>
            <w:tcW w:w="633" w:type="dxa"/>
          </w:tcPr>
          <w:p w14:paraId="1D11CE0E" w14:textId="77777777" w:rsidR="00471EF4" w:rsidRPr="00D94DF6" w:rsidRDefault="00471EF4" w:rsidP="006A35B1">
            <w:pPr>
              <w:spacing w:after="100" w:afterAutospacing="1"/>
              <w:jc w:val="center"/>
            </w:pPr>
            <w:r w:rsidRPr="00FF13C6">
              <w:sym w:font="Wingdings" w:char="F0FC"/>
            </w:r>
          </w:p>
        </w:tc>
        <w:tc>
          <w:tcPr>
            <w:tcW w:w="633" w:type="dxa"/>
            <w:shd w:val="clear" w:color="auto" w:fill="DECFE8" w:themeFill="accent5"/>
          </w:tcPr>
          <w:p w14:paraId="4F1AA27C" w14:textId="77777777" w:rsidR="00471EF4" w:rsidRPr="00D94DF6" w:rsidRDefault="00471EF4" w:rsidP="006A35B1">
            <w:pPr>
              <w:spacing w:after="100" w:afterAutospacing="1"/>
              <w:jc w:val="center"/>
            </w:pPr>
          </w:p>
        </w:tc>
        <w:tc>
          <w:tcPr>
            <w:tcW w:w="634" w:type="dxa"/>
            <w:shd w:val="clear" w:color="auto" w:fill="DECFE8" w:themeFill="accent5"/>
          </w:tcPr>
          <w:p w14:paraId="4BD8601D" w14:textId="77777777" w:rsidR="00471EF4" w:rsidRPr="00D94DF6" w:rsidRDefault="00471EF4" w:rsidP="006A35B1">
            <w:pPr>
              <w:spacing w:after="100" w:afterAutospacing="1"/>
              <w:jc w:val="center"/>
            </w:pPr>
          </w:p>
        </w:tc>
        <w:tc>
          <w:tcPr>
            <w:tcW w:w="633" w:type="dxa"/>
          </w:tcPr>
          <w:p w14:paraId="46EC160C" w14:textId="77777777" w:rsidR="00471EF4" w:rsidRPr="00D94DF6" w:rsidRDefault="00471EF4" w:rsidP="006A35B1">
            <w:pPr>
              <w:spacing w:after="100" w:afterAutospacing="1"/>
              <w:jc w:val="center"/>
            </w:pPr>
            <w:r w:rsidRPr="00D94DF6">
              <w:sym w:font="Wingdings" w:char="F0FC"/>
            </w:r>
          </w:p>
        </w:tc>
        <w:tc>
          <w:tcPr>
            <w:tcW w:w="634" w:type="dxa"/>
          </w:tcPr>
          <w:p w14:paraId="6A169835" w14:textId="77777777" w:rsidR="00471EF4" w:rsidRPr="00D94DF6" w:rsidRDefault="00471EF4" w:rsidP="006A35B1">
            <w:pPr>
              <w:spacing w:after="100" w:afterAutospacing="1"/>
              <w:jc w:val="center"/>
            </w:pPr>
            <w:r w:rsidRPr="00D94DF6">
              <w:sym w:font="Wingdings" w:char="F0FC"/>
            </w:r>
          </w:p>
        </w:tc>
        <w:tc>
          <w:tcPr>
            <w:tcW w:w="633" w:type="dxa"/>
            <w:shd w:val="clear" w:color="auto" w:fill="DECFE8" w:themeFill="accent5"/>
          </w:tcPr>
          <w:p w14:paraId="7FDA1EE3" w14:textId="77777777" w:rsidR="00471EF4" w:rsidRPr="008D46F9" w:rsidRDefault="00471EF4" w:rsidP="006A35B1">
            <w:pPr>
              <w:spacing w:after="100" w:afterAutospacing="1"/>
              <w:jc w:val="center"/>
              <w:rPr>
                <w:highlight w:val="yellow"/>
              </w:rPr>
            </w:pPr>
          </w:p>
        </w:tc>
        <w:tc>
          <w:tcPr>
            <w:tcW w:w="634" w:type="dxa"/>
            <w:gridSpan w:val="2"/>
            <w:shd w:val="clear" w:color="auto" w:fill="DECFE8" w:themeFill="accent5"/>
          </w:tcPr>
          <w:p w14:paraId="6DDFF169" w14:textId="77777777" w:rsidR="00471EF4" w:rsidRDefault="00471EF4" w:rsidP="006A35B1">
            <w:pPr>
              <w:spacing w:after="100" w:afterAutospacing="1"/>
              <w:jc w:val="center"/>
            </w:pPr>
          </w:p>
        </w:tc>
      </w:tr>
      <w:tr w:rsidR="00471EF4" w14:paraId="11971DBA" w14:textId="77777777" w:rsidTr="0077452E">
        <w:trPr>
          <w:trHeight w:val="261"/>
        </w:trPr>
        <w:tc>
          <w:tcPr>
            <w:tcW w:w="988" w:type="dxa"/>
          </w:tcPr>
          <w:p w14:paraId="1C3D263E" w14:textId="77777777" w:rsidR="00471EF4" w:rsidRDefault="00471EF4" w:rsidP="006A35B1">
            <w:pPr>
              <w:spacing w:after="100" w:afterAutospacing="1"/>
            </w:pPr>
            <w:r>
              <w:t>Year 12</w:t>
            </w:r>
          </w:p>
        </w:tc>
        <w:tc>
          <w:tcPr>
            <w:tcW w:w="2856" w:type="dxa"/>
          </w:tcPr>
          <w:p w14:paraId="70F0E4F3" w14:textId="77777777" w:rsidR="00471EF4" w:rsidRPr="009D0262" w:rsidRDefault="00471EF4" w:rsidP="006A35B1">
            <w:pPr>
              <w:spacing w:after="100" w:afterAutospacing="1"/>
            </w:pPr>
            <w:r w:rsidRPr="009D0262">
              <w:rPr>
                <w:rFonts w:cs="Calibri"/>
              </w:rPr>
              <w:t xml:space="preserve">Indonesian: Background Language </w:t>
            </w:r>
            <w:r>
              <w:rPr>
                <w:rFonts w:cs="Calibri"/>
              </w:rPr>
              <w:t>(AT</w:t>
            </w:r>
            <w:r w:rsidRPr="009D0262">
              <w:t>INB)</w:t>
            </w:r>
          </w:p>
        </w:tc>
        <w:tc>
          <w:tcPr>
            <w:tcW w:w="789" w:type="dxa"/>
          </w:tcPr>
          <w:p w14:paraId="648C229B" w14:textId="77777777" w:rsidR="00471EF4" w:rsidRDefault="00471EF4" w:rsidP="006A35B1">
            <w:pPr>
              <w:spacing w:after="100" w:afterAutospacing="1"/>
            </w:pPr>
            <w:r>
              <w:t>ATAR</w:t>
            </w:r>
          </w:p>
        </w:tc>
        <w:tc>
          <w:tcPr>
            <w:tcW w:w="633" w:type="dxa"/>
          </w:tcPr>
          <w:p w14:paraId="6F187689" w14:textId="77777777" w:rsidR="00471EF4" w:rsidRPr="00D94DF6" w:rsidRDefault="00471EF4" w:rsidP="006A35B1">
            <w:pPr>
              <w:spacing w:after="100" w:afterAutospacing="1"/>
              <w:jc w:val="center"/>
            </w:pPr>
            <w:r w:rsidRPr="00FF13C6">
              <w:sym w:font="Wingdings" w:char="F0FC"/>
            </w:r>
          </w:p>
        </w:tc>
        <w:tc>
          <w:tcPr>
            <w:tcW w:w="633" w:type="dxa"/>
            <w:shd w:val="clear" w:color="auto" w:fill="DECFE8" w:themeFill="accent5"/>
          </w:tcPr>
          <w:p w14:paraId="18886AFF" w14:textId="77777777" w:rsidR="00471EF4" w:rsidRPr="00D94DF6" w:rsidRDefault="00471EF4" w:rsidP="006A35B1">
            <w:pPr>
              <w:spacing w:after="100" w:afterAutospacing="1"/>
              <w:jc w:val="center"/>
            </w:pPr>
          </w:p>
        </w:tc>
        <w:tc>
          <w:tcPr>
            <w:tcW w:w="634" w:type="dxa"/>
            <w:shd w:val="clear" w:color="auto" w:fill="DECFE8" w:themeFill="accent5"/>
          </w:tcPr>
          <w:p w14:paraId="447D6A9D" w14:textId="77777777" w:rsidR="00471EF4" w:rsidRPr="00D94DF6" w:rsidRDefault="00471EF4" w:rsidP="006A35B1">
            <w:pPr>
              <w:spacing w:after="100" w:afterAutospacing="1"/>
              <w:jc w:val="center"/>
            </w:pPr>
          </w:p>
        </w:tc>
        <w:tc>
          <w:tcPr>
            <w:tcW w:w="633" w:type="dxa"/>
          </w:tcPr>
          <w:p w14:paraId="1A6FE8CC" w14:textId="77777777" w:rsidR="00471EF4" w:rsidRPr="00D94DF6" w:rsidRDefault="00471EF4" w:rsidP="006A35B1">
            <w:pPr>
              <w:spacing w:after="100" w:afterAutospacing="1"/>
              <w:jc w:val="center"/>
            </w:pPr>
            <w:r w:rsidRPr="00D94DF6">
              <w:sym w:font="Wingdings" w:char="F0FC"/>
            </w:r>
          </w:p>
        </w:tc>
        <w:tc>
          <w:tcPr>
            <w:tcW w:w="634" w:type="dxa"/>
          </w:tcPr>
          <w:p w14:paraId="524292D4" w14:textId="77777777" w:rsidR="00471EF4" w:rsidRPr="00D94DF6" w:rsidRDefault="00471EF4" w:rsidP="006A35B1">
            <w:pPr>
              <w:spacing w:after="100" w:afterAutospacing="1"/>
              <w:jc w:val="center"/>
            </w:pPr>
            <w:r w:rsidRPr="00D94DF6">
              <w:sym w:font="Wingdings" w:char="F0FC"/>
            </w:r>
          </w:p>
        </w:tc>
        <w:tc>
          <w:tcPr>
            <w:tcW w:w="633" w:type="dxa"/>
            <w:shd w:val="clear" w:color="auto" w:fill="DECFE8" w:themeFill="accent5"/>
          </w:tcPr>
          <w:p w14:paraId="5F07BC1C" w14:textId="77777777" w:rsidR="00471EF4" w:rsidRPr="008D46F9" w:rsidRDefault="00471EF4" w:rsidP="006A35B1">
            <w:pPr>
              <w:spacing w:after="100" w:afterAutospacing="1"/>
              <w:jc w:val="center"/>
              <w:rPr>
                <w:highlight w:val="yellow"/>
              </w:rPr>
            </w:pPr>
          </w:p>
        </w:tc>
        <w:tc>
          <w:tcPr>
            <w:tcW w:w="634" w:type="dxa"/>
            <w:gridSpan w:val="2"/>
            <w:shd w:val="clear" w:color="auto" w:fill="DECFE8" w:themeFill="accent5"/>
          </w:tcPr>
          <w:p w14:paraId="46C869FE" w14:textId="77777777" w:rsidR="00471EF4" w:rsidRDefault="00471EF4" w:rsidP="006A35B1">
            <w:pPr>
              <w:spacing w:after="100" w:afterAutospacing="1"/>
              <w:jc w:val="center"/>
            </w:pPr>
          </w:p>
        </w:tc>
      </w:tr>
    </w:tbl>
    <w:bookmarkEnd w:id="28"/>
    <w:p w14:paraId="6D5C23FC" w14:textId="77777777" w:rsidR="00471EF4" w:rsidRPr="009C3CBD" w:rsidRDefault="00471EF4" w:rsidP="00471EF4">
      <w:pPr>
        <w:spacing w:before="120" w:after="0"/>
        <w:rPr>
          <w:b/>
          <w:bCs/>
        </w:rPr>
      </w:pPr>
      <w:r w:rsidRPr="009C3CBD">
        <w:rPr>
          <w:b/>
          <w:bCs/>
        </w:rPr>
        <w:t>Key</w:t>
      </w:r>
    </w:p>
    <w:p w14:paraId="02DD7C54" w14:textId="77777777" w:rsidR="00471EF4" w:rsidRPr="009C3CBD" w:rsidRDefault="00471EF4" w:rsidP="00471EF4">
      <w:bookmarkStart w:id="29" w:name="_Hlk206168602"/>
      <w:r w:rsidRPr="009C3CBD">
        <w:t xml:space="preserve">CCT: Critical and </w:t>
      </w:r>
      <w:r>
        <w:t>c</w:t>
      </w:r>
      <w:r w:rsidRPr="009C3CBD">
        <w:t xml:space="preserve">reative </w:t>
      </w:r>
      <w:r>
        <w:t>t</w:t>
      </w:r>
      <w:r w:rsidRPr="009C3CBD">
        <w:t xml:space="preserve">hinking, DL: Digital </w:t>
      </w:r>
      <w:r>
        <w:t>l</w:t>
      </w:r>
      <w:r w:rsidRPr="009C3CBD">
        <w:t>iteracy, EU: Ethical understanding, IU: Intercultural understanding</w:t>
      </w:r>
      <w:r>
        <w:t xml:space="preserve">, </w:t>
      </w:r>
      <w:r w:rsidRPr="009C3CBD">
        <w:t>L: Literacy, N: Numeracy, PSC: Personal and social capability</w:t>
      </w:r>
      <w:bookmarkEnd w:id="29"/>
    </w:p>
    <w:p w14:paraId="366C8A64" w14:textId="07C5C188" w:rsidR="00CB0B33" w:rsidRPr="00A93F91" w:rsidRDefault="00CB0B33" w:rsidP="00471EF4">
      <w:pPr>
        <w:pStyle w:val="SCSAHeading2"/>
      </w:pPr>
      <w:bookmarkStart w:id="30" w:name="_Toc237615308"/>
      <w:r w:rsidRPr="00A93F91">
        <w:t xml:space="preserve">Representation of </w:t>
      </w:r>
      <w:r w:rsidR="007C35AD">
        <w:t xml:space="preserve">the </w:t>
      </w:r>
      <w:r w:rsidR="00471EF4">
        <w:t>Cross-curriculum Priorities</w:t>
      </w:r>
      <w:bookmarkEnd w:id="30"/>
    </w:p>
    <w:p w14:paraId="7D05EA60" w14:textId="6AE1D859" w:rsidR="009D793E" w:rsidRPr="008A04C9" w:rsidRDefault="00652BC5" w:rsidP="00CD7128">
      <w:r w:rsidRPr="00A93F91">
        <w:t xml:space="preserve">The </w:t>
      </w:r>
      <w:r w:rsidR="00471EF4">
        <w:t>Cross-curriculum Priorities</w:t>
      </w:r>
      <w:r w:rsidR="009D793E" w:rsidRPr="00A93F91">
        <w:t xml:space="preserve"> address the contemporary issues </w:t>
      </w:r>
      <w:r w:rsidR="008C2A16">
        <w:t>that</w:t>
      </w:r>
      <w:r w:rsidR="009D793E" w:rsidRPr="00A93F91">
        <w:t xml:space="preserve"> students face in a</w:t>
      </w:r>
      <w:r w:rsidR="00DC3A9E">
        <w:t xml:space="preserve"> globalised world. Teachers may </w:t>
      </w:r>
      <w:r w:rsidR="00DC3A9E" w:rsidRPr="00A93F91">
        <w:t>find</w:t>
      </w:r>
      <w:r w:rsidR="009D793E" w:rsidRPr="00A93F91">
        <w:t xml:space="preserve"> opportunities to incorporate </w:t>
      </w:r>
      <w:r w:rsidR="009F288D">
        <w:t>them</w:t>
      </w:r>
      <w:r w:rsidR="009D793E" w:rsidRPr="00A93F91">
        <w:t xml:space="preserve"> into the teaching and learning program for </w:t>
      </w:r>
      <w:r w:rsidR="001D2FE3" w:rsidRPr="00F800A1">
        <w:rPr>
          <w:rFonts w:cs="Times New Roman"/>
        </w:rPr>
        <w:t xml:space="preserve">the </w:t>
      </w:r>
      <w:r w:rsidR="00B04187" w:rsidRPr="00BD64B5">
        <w:t>Indonesian</w:t>
      </w:r>
      <w:r w:rsidR="001D2FE3" w:rsidRPr="00F800A1">
        <w:rPr>
          <w:rFonts w:cs="Times New Roman"/>
        </w:rPr>
        <w:t xml:space="preserve">: </w:t>
      </w:r>
      <w:r w:rsidR="001D2FE3">
        <w:rPr>
          <w:rFonts w:cs="Times New Roman"/>
        </w:rPr>
        <w:t>Background Language ATAR course</w:t>
      </w:r>
      <w:r w:rsidR="00794FB6" w:rsidRPr="008A04C9">
        <w:t>.</w:t>
      </w:r>
      <w:r w:rsidR="009D793E" w:rsidRPr="008A04C9">
        <w:t xml:space="preserve"> </w:t>
      </w:r>
      <w:r w:rsidR="00DC3A9E">
        <w:t xml:space="preserve">The </w:t>
      </w:r>
      <w:r w:rsidR="00471EF4">
        <w:t>Cross-curriculum Priorities</w:t>
      </w:r>
      <w:r w:rsidR="00DC3A9E">
        <w:t xml:space="preserve"> are not assessed unless they are identified within the specified unit content.</w:t>
      </w:r>
    </w:p>
    <w:p w14:paraId="66FD7316" w14:textId="77777777" w:rsidR="001F0CFD" w:rsidRPr="00B30550" w:rsidRDefault="00426B9A" w:rsidP="00471EF4">
      <w:pPr>
        <w:pStyle w:val="SCSAHeading3"/>
      </w:pPr>
      <w:r w:rsidRPr="00B30550">
        <w:t>Aboriginal and Torres Strait Islander histories and cultures</w:t>
      </w:r>
    </w:p>
    <w:p w14:paraId="379FDF90" w14:textId="5C2D1893" w:rsidR="00D04141" w:rsidRDefault="00F800A1" w:rsidP="00CD7128">
      <w:pPr>
        <w:rPr>
          <w:rFonts w:eastAsiaTheme="minorHAnsi" w:cs="Calibri"/>
          <w:lang w:eastAsia="en-AU"/>
        </w:rPr>
      </w:pPr>
      <w:r>
        <w:rPr>
          <w:rFonts w:eastAsiaTheme="minorHAnsi" w:cs="Calibri"/>
          <w:lang w:eastAsia="en-AU"/>
        </w:rPr>
        <w:t xml:space="preserve">The </w:t>
      </w:r>
      <w:r w:rsidRPr="002D301A">
        <w:rPr>
          <w:rFonts w:eastAsiaTheme="minorHAnsi" w:cs="Calibri"/>
          <w:lang w:eastAsia="en-AU"/>
        </w:rPr>
        <w:t>study of Languages</w:t>
      </w:r>
      <w:r w:rsidR="003E724B">
        <w:rPr>
          <w:rFonts w:eastAsiaTheme="minorHAnsi" w:cs="Calibri"/>
          <w:lang w:eastAsia="en-AU"/>
        </w:rPr>
        <w:t xml:space="preserve"> involves recognising</w:t>
      </w:r>
      <w:r w:rsidRPr="002D301A">
        <w:rPr>
          <w:rFonts w:eastAsiaTheme="minorHAnsi" w:cs="Calibri"/>
          <w:lang w:eastAsia="en-AU"/>
        </w:rPr>
        <w:t xml:space="preserve"> the interrelationship of languages, identities and cultures across languages, including </w:t>
      </w:r>
      <w:r w:rsidRPr="002D301A">
        <w:t xml:space="preserve">Aboriginal and Torres Strait Islander languages, and develops an understanding of concepts related to </w:t>
      </w:r>
      <w:r w:rsidR="003E724B">
        <w:t xml:space="preserve">Australia’s </w:t>
      </w:r>
      <w:r w:rsidRPr="002D301A">
        <w:t>linguistic landscape</w:t>
      </w:r>
      <w:r w:rsidRPr="002D301A">
        <w:rPr>
          <w:rFonts w:eastAsiaTheme="minorHAnsi" w:cs="Calibri"/>
          <w:lang w:eastAsia="en-AU"/>
        </w:rPr>
        <w:t xml:space="preserve">. The </w:t>
      </w:r>
      <w:r w:rsidR="00B04187" w:rsidRPr="00BD64B5">
        <w:t>Indonesian</w:t>
      </w:r>
      <w:r w:rsidRPr="002D301A">
        <w:rPr>
          <w:rFonts w:eastAsiaTheme="minorHAnsi" w:cs="Calibri"/>
          <w:lang w:eastAsia="en-AU"/>
        </w:rPr>
        <w:t>: Background Language ATAR course</w:t>
      </w:r>
      <w:r w:rsidR="009A1990">
        <w:rPr>
          <w:rFonts w:eastAsiaTheme="minorHAnsi" w:cs="Calibri"/>
          <w:lang w:eastAsia="en-AU"/>
        </w:rPr>
        <w:t>,</w:t>
      </w:r>
      <w:r w:rsidRPr="002D301A">
        <w:rPr>
          <w:rFonts w:eastAsiaTheme="minorHAnsi" w:cs="Calibri"/>
          <w:lang w:val="en-US" w:eastAsia="en-AU"/>
        </w:rPr>
        <w:t xml:space="preserve"> along </w:t>
      </w:r>
      <w:r w:rsidRPr="002D301A">
        <w:rPr>
          <w:rFonts w:eastAsiaTheme="minorHAnsi" w:cs="Calibri"/>
          <w:lang w:eastAsia="en-AU"/>
        </w:rPr>
        <w:t xml:space="preserve">with the Aboriginal and Torres Strait Islander histories and cultures </w:t>
      </w:r>
      <w:r w:rsidRPr="00C03847">
        <w:rPr>
          <w:rFonts w:eastAsiaTheme="minorHAnsi" w:cs="Calibri"/>
          <w:lang w:eastAsia="en-AU"/>
        </w:rPr>
        <w:t>priority</w:t>
      </w:r>
      <w:r w:rsidR="009A1990">
        <w:rPr>
          <w:rFonts w:eastAsiaTheme="minorHAnsi" w:cs="Calibri"/>
          <w:lang w:eastAsia="en-AU"/>
        </w:rPr>
        <w:t>,</w:t>
      </w:r>
      <w:r w:rsidRPr="00C03847">
        <w:rPr>
          <w:rFonts w:eastAsiaTheme="minorHAnsi" w:cs="Calibri"/>
          <w:lang w:eastAsia="en-AU"/>
        </w:rPr>
        <w:t xml:space="preserve"> enable</w:t>
      </w:r>
      <w:r w:rsidR="009A1990">
        <w:rPr>
          <w:rFonts w:eastAsiaTheme="minorHAnsi" w:cs="Calibri"/>
          <w:lang w:eastAsia="en-AU"/>
        </w:rPr>
        <w:t>s</w:t>
      </w:r>
      <w:r w:rsidRPr="00C03847">
        <w:rPr>
          <w:rFonts w:eastAsiaTheme="minorHAnsi" w:cs="Calibri"/>
          <w:lang w:eastAsia="en-AU"/>
        </w:rPr>
        <w:t xml:space="preserve"> students to develop knowledge and understanding by engaging </w:t>
      </w:r>
      <w:r w:rsidR="00051CEA">
        <w:rPr>
          <w:rFonts w:eastAsiaTheme="minorHAnsi" w:cs="Calibri"/>
          <w:lang w:eastAsia="en-AU"/>
        </w:rPr>
        <w:t>them</w:t>
      </w:r>
      <w:r w:rsidR="00051CEA" w:rsidRPr="00C03847">
        <w:rPr>
          <w:rFonts w:eastAsiaTheme="minorHAnsi" w:cs="Calibri"/>
          <w:lang w:eastAsia="en-AU"/>
        </w:rPr>
        <w:t xml:space="preserve"> </w:t>
      </w:r>
      <w:r w:rsidRPr="00C03847">
        <w:rPr>
          <w:rFonts w:eastAsiaTheme="minorHAnsi" w:cs="Calibri"/>
          <w:lang w:eastAsia="en-AU"/>
        </w:rPr>
        <w:t xml:space="preserve">with the languages and cultures of </w:t>
      </w:r>
      <w:r>
        <w:rPr>
          <w:rFonts w:eastAsiaTheme="minorHAnsi" w:cs="Calibri"/>
          <w:lang w:eastAsia="en-AU"/>
        </w:rPr>
        <w:t>Australia</w:t>
      </w:r>
      <w:r w:rsidRPr="00C03847">
        <w:rPr>
          <w:rFonts w:eastAsiaTheme="minorHAnsi" w:cs="Calibri"/>
          <w:lang w:eastAsia="en-AU"/>
        </w:rPr>
        <w:t>.</w:t>
      </w:r>
    </w:p>
    <w:p w14:paraId="081C9683" w14:textId="77777777" w:rsidR="000445AF" w:rsidRDefault="00F800A1" w:rsidP="000445AF">
      <w:r>
        <w:t xml:space="preserve">By exploring and reflecting on the interrelationship between language, culture and identity, </w:t>
      </w:r>
      <w:r>
        <w:rPr>
          <w:color w:val="000000"/>
        </w:rPr>
        <w:t xml:space="preserve">students are provided with opportunities to understand </w:t>
      </w:r>
      <w:r>
        <w:t xml:space="preserve">that the ways people use language reflect the values and beliefs of their </w:t>
      </w:r>
      <w:r w:rsidRPr="00CD7128">
        <w:t>respective</w:t>
      </w:r>
      <w:r>
        <w:t xml:space="preserve"> communities, including Australia’s rich and diverse Aboriginal and Torres Strait Islander communities. </w:t>
      </w:r>
    </w:p>
    <w:p w14:paraId="21C9C6E0" w14:textId="64861D3D" w:rsidR="00426B9A" w:rsidRPr="00B30550" w:rsidRDefault="00426B9A" w:rsidP="000445AF">
      <w:pPr>
        <w:pStyle w:val="SCSAHeading3"/>
      </w:pPr>
      <w:r w:rsidRPr="00B30550">
        <w:t>Asia and Australia</w:t>
      </w:r>
      <w:r w:rsidR="00051CEA">
        <w:t>’</w:t>
      </w:r>
      <w:r w:rsidRPr="00B30550">
        <w:t>s engagement with Asia</w:t>
      </w:r>
    </w:p>
    <w:p w14:paraId="0171EEEE" w14:textId="4758C3EA" w:rsidR="00F800A1" w:rsidRPr="00C03847" w:rsidRDefault="00F800A1" w:rsidP="00CD7128">
      <w:r w:rsidRPr="00C03847">
        <w:t xml:space="preserve">In </w:t>
      </w:r>
      <w:r w:rsidR="003E724B">
        <w:t xml:space="preserve">the </w:t>
      </w:r>
      <w:r w:rsidRPr="00C03847">
        <w:t>Languages</w:t>
      </w:r>
      <w:r w:rsidR="003E724B">
        <w:t xml:space="preserve"> learning area</w:t>
      </w:r>
      <w:r w:rsidRPr="00C03847">
        <w:t xml:space="preserve">, students </w:t>
      </w:r>
      <w:proofErr w:type="gramStart"/>
      <w:r w:rsidRPr="00C03847">
        <w:t>are able to</w:t>
      </w:r>
      <w:proofErr w:type="gramEnd"/>
      <w:r w:rsidRPr="00C03847">
        <w:t xml:space="preserve"> learn the languages of the Asian region, learning to communicate and interact in interculturally appropriate ways</w:t>
      </w:r>
      <w:r w:rsidR="009A1990">
        <w:t xml:space="preserve"> and</w:t>
      </w:r>
      <w:r w:rsidRPr="00C03847">
        <w:t xml:space="preserve"> exploring concepts, experiences and perspectives from within and across Asian cultures.</w:t>
      </w:r>
    </w:p>
    <w:p w14:paraId="0AE7CFD2" w14:textId="16A78B82" w:rsidR="00F800A1" w:rsidRPr="002D301A" w:rsidRDefault="00F800A1" w:rsidP="00CD7128">
      <w:r w:rsidRPr="00C03847">
        <w:t>In all the languages, the priority of Asia and Australia</w:t>
      </w:r>
      <w:r w:rsidR="00051CEA">
        <w:t>’</w:t>
      </w:r>
      <w:r w:rsidRPr="00C03847">
        <w:t>s engagement with Asia provides opportunities for students to develop an appreciation for the place of Au</w:t>
      </w:r>
      <w:r>
        <w:t>stralia within the Asian region</w:t>
      </w:r>
      <w:r>
        <w:rPr>
          <w:color w:val="000000"/>
        </w:rPr>
        <w:t xml:space="preserve">, including the interconnections of languages and cultures, peoples and communities, </w:t>
      </w:r>
      <w:r w:rsidR="003E724B">
        <w:rPr>
          <w:color w:val="000000"/>
        </w:rPr>
        <w:t xml:space="preserve">and </w:t>
      </w:r>
      <w:r>
        <w:rPr>
          <w:color w:val="000000"/>
        </w:rPr>
        <w:t xml:space="preserve">histories and economies. </w:t>
      </w:r>
      <w:r w:rsidRPr="00C03847">
        <w:t xml:space="preserve">They learn </w:t>
      </w:r>
      <w:r w:rsidRPr="002D301A">
        <w:t xml:space="preserve">how Australia is </w:t>
      </w:r>
      <w:r w:rsidRPr="00CD7128">
        <w:t>situated</w:t>
      </w:r>
      <w:r w:rsidRPr="002D301A">
        <w:t xml:space="preserve"> within the Asian region</w:t>
      </w:r>
      <w:r w:rsidR="00D50F8F">
        <w:t xml:space="preserve"> and</w:t>
      </w:r>
      <w:r w:rsidRPr="002D301A">
        <w:t xml:space="preserve"> how our national </w:t>
      </w:r>
      <w:r w:rsidRPr="002D301A">
        <w:lastRenderedPageBreak/>
        <w:t>linguistic and cultural identity is continuously evolving</w:t>
      </w:r>
      <w:r w:rsidR="00304DD9">
        <w:t xml:space="preserve"> –</w:t>
      </w:r>
      <w:r w:rsidRPr="002D301A">
        <w:t xml:space="preserve"> locally, regionally and within an international context.</w:t>
      </w:r>
    </w:p>
    <w:p w14:paraId="227CCE5C" w14:textId="79CBC912" w:rsidR="00F800A1" w:rsidRPr="00F50231" w:rsidRDefault="00F800A1" w:rsidP="00CD7128">
      <w:pPr>
        <w:pStyle w:val="NoSpacing"/>
      </w:pPr>
      <w:r w:rsidRPr="002D301A">
        <w:t xml:space="preserve">In learning </w:t>
      </w:r>
      <w:r w:rsidR="00B04187" w:rsidRPr="00BD64B5">
        <w:t>Indonesian</w:t>
      </w:r>
      <w:r w:rsidRPr="002D301A">
        <w:t xml:space="preserve">, </w:t>
      </w:r>
      <w:r w:rsidRPr="00EF2437">
        <w:t>students</w:t>
      </w:r>
      <w:r w:rsidRPr="002D301A">
        <w:t xml:space="preserve"> </w:t>
      </w:r>
      <w:r w:rsidRPr="00F50231">
        <w:t>may engage with a range of texts and concepts related to:</w:t>
      </w:r>
    </w:p>
    <w:p w14:paraId="29056D33" w14:textId="77777777" w:rsidR="00F800A1" w:rsidRPr="00CD7128" w:rsidRDefault="00F800A1" w:rsidP="00CD7128">
      <w:pPr>
        <w:pStyle w:val="ListParagraph"/>
        <w:numPr>
          <w:ilvl w:val="0"/>
          <w:numId w:val="16"/>
        </w:numPr>
      </w:pPr>
      <w:r w:rsidRPr="00CD7128">
        <w:t>Asia and Australia’s engagement with Asia</w:t>
      </w:r>
    </w:p>
    <w:p w14:paraId="503B05D5" w14:textId="77777777" w:rsidR="00F800A1" w:rsidRPr="00CD7128" w:rsidRDefault="00F800A1" w:rsidP="00CD7128">
      <w:pPr>
        <w:pStyle w:val="ListParagraph"/>
        <w:numPr>
          <w:ilvl w:val="0"/>
          <w:numId w:val="16"/>
        </w:numPr>
      </w:pPr>
      <w:r w:rsidRPr="00CD7128">
        <w:t>languages and cultures of Asia</w:t>
      </w:r>
    </w:p>
    <w:p w14:paraId="4E631957" w14:textId="034A65FD" w:rsidR="00F800A1" w:rsidRPr="00CD7128" w:rsidRDefault="00F800A1" w:rsidP="00CD7128">
      <w:pPr>
        <w:pStyle w:val="ListParagraph"/>
        <w:numPr>
          <w:ilvl w:val="0"/>
          <w:numId w:val="16"/>
        </w:numPr>
      </w:pPr>
      <w:r w:rsidRPr="00CD7128">
        <w:t>people of A</w:t>
      </w:r>
      <w:r w:rsidR="00DF105E" w:rsidRPr="00CD7128">
        <w:t>sian heritage within Australia.</w:t>
      </w:r>
    </w:p>
    <w:p w14:paraId="078774FB" w14:textId="5C73508A" w:rsidR="00426B9A" w:rsidRPr="00B30550" w:rsidRDefault="00426B9A" w:rsidP="00471EF4">
      <w:pPr>
        <w:pStyle w:val="SCSAHeading3"/>
      </w:pPr>
      <w:r w:rsidRPr="00B30550">
        <w:t>Sustainability</w:t>
      </w:r>
    </w:p>
    <w:p w14:paraId="4665FF8D" w14:textId="2E961473" w:rsidR="00F800A1" w:rsidRPr="00ED5C3E" w:rsidRDefault="00F800A1" w:rsidP="00CD7128">
      <w:r w:rsidRPr="00C250B1">
        <w:rPr>
          <w:rFonts w:eastAsiaTheme="minorHAnsi" w:cs="Calibri"/>
          <w:lang w:eastAsia="en-AU"/>
        </w:rPr>
        <w:t xml:space="preserve">The </w:t>
      </w:r>
      <w:r w:rsidR="00B04187" w:rsidRPr="00BD64B5">
        <w:t>Indonesian</w:t>
      </w:r>
      <w:r w:rsidRPr="00C250B1">
        <w:rPr>
          <w:rFonts w:eastAsiaTheme="minorHAnsi" w:cs="Calibri"/>
          <w:lang w:eastAsia="en-AU"/>
        </w:rPr>
        <w:t>: Background Language ATAR course</w:t>
      </w:r>
      <w:r w:rsidRPr="00C250B1">
        <w:rPr>
          <w:rFonts w:eastAsiaTheme="minorHAnsi" w:cs="Calibri"/>
          <w:lang w:val="en-US" w:eastAsia="en-AU"/>
        </w:rPr>
        <w:t xml:space="preserve"> </w:t>
      </w:r>
      <w:r w:rsidRPr="00C250B1">
        <w:t xml:space="preserve">provides a context for students to develop their knowledge and understanding of concepts, perspectives and issues related to sustainability in </w:t>
      </w:r>
      <w:r w:rsidR="00B04187" w:rsidRPr="00BD64B5">
        <w:t>Indonesian</w:t>
      </w:r>
      <w:r w:rsidRPr="00C250B1">
        <w:t>-speaking communities and the</w:t>
      </w:r>
      <w:r w:rsidR="00304DD9">
        <w:t xml:space="preserve"> wider</w:t>
      </w:r>
      <w:r w:rsidRPr="00C250B1">
        <w:t xml:space="preserve"> world.</w:t>
      </w:r>
      <w:r w:rsidRPr="00C250B1">
        <w:rPr>
          <w:rFonts w:eastAsiaTheme="minorHAnsi" w:cs="Calibri"/>
          <w:lang w:val="en-US" w:eastAsia="en-AU"/>
        </w:rPr>
        <w:t xml:space="preserve"> Students engage with a range of texts </w:t>
      </w:r>
      <w:r w:rsidRPr="00C250B1">
        <w:t xml:space="preserve">to obtain, interpret and </w:t>
      </w:r>
      <w:r w:rsidRPr="00DE2957">
        <w:t>present information, ideas and opinions on concepts such</w:t>
      </w:r>
      <w:r>
        <w:rPr>
          <w:rFonts w:eastAsiaTheme="minorHAnsi" w:cs="Calibri"/>
          <w:lang w:val="en-US" w:eastAsia="en-AU"/>
        </w:rPr>
        <w:t xml:space="preserve"> as </w:t>
      </w:r>
      <w:r>
        <w:t xml:space="preserve">the environment, conservation, </w:t>
      </w:r>
      <w:r w:rsidRPr="00F50231">
        <w:t xml:space="preserve">social </w:t>
      </w:r>
      <w:r w:rsidRPr="00CD7128">
        <w:t>and</w:t>
      </w:r>
      <w:r w:rsidRPr="00F50231">
        <w:t xml:space="preserve"> political change</w:t>
      </w:r>
      <w:r>
        <w:t xml:space="preserve"> and how language and culture evolve</w:t>
      </w:r>
      <w:r w:rsidR="00304DD9">
        <w:t>.</w:t>
      </w:r>
      <w:r>
        <w:t xml:space="preserve"> </w:t>
      </w:r>
      <w:r w:rsidR="00304DD9">
        <w:t xml:space="preserve">They </w:t>
      </w:r>
      <w:r>
        <w:t xml:space="preserve">develop their knowledge, understanding and skills </w:t>
      </w:r>
      <w:r w:rsidR="00D50F8F">
        <w:t xml:space="preserve">relating to </w:t>
      </w:r>
      <w:r>
        <w:t xml:space="preserve">sustainability within </w:t>
      </w:r>
      <w:proofErr w:type="gramStart"/>
      <w:r>
        <w:t>particular unit</w:t>
      </w:r>
      <w:proofErr w:type="gramEnd"/>
      <w:r>
        <w:t xml:space="preserve"> topics.</w:t>
      </w:r>
    </w:p>
    <w:p w14:paraId="0FDC6676" w14:textId="4CA1C7F5" w:rsidR="00F00475" w:rsidRPr="00C83EA8" w:rsidRDefault="00F800A1" w:rsidP="00A876C5">
      <w:r w:rsidRPr="00C03847">
        <w:t xml:space="preserve">Through </w:t>
      </w:r>
      <w:r>
        <w:t>interacting</w:t>
      </w:r>
      <w:r w:rsidRPr="00C03847">
        <w:t xml:space="preserve"> with others, </w:t>
      </w:r>
      <w:r w:rsidR="000C4596" w:rsidRPr="00C03847">
        <w:t xml:space="preserve">respectfully </w:t>
      </w:r>
      <w:r w:rsidRPr="00C03847">
        <w:t>negotiating meaning and mutual understanding</w:t>
      </w:r>
      <w:r w:rsidR="000445AF">
        <w:t>,</w:t>
      </w:r>
      <w:r w:rsidRPr="00C03847">
        <w:t xml:space="preserve"> and reflecting on communication, students </w:t>
      </w:r>
      <w:r>
        <w:t xml:space="preserve">can </w:t>
      </w:r>
      <w:r w:rsidRPr="00C03847">
        <w:t>learn to live and work in ways that are both productive and sustainable.</w:t>
      </w:r>
      <w:r w:rsidR="00F00475">
        <w:br w:type="page"/>
      </w:r>
    </w:p>
    <w:p w14:paraId="45E1536C" w14:textId="4E20C75C" w:rsidR="00416C3D" w:rsidRPr="00D04141" w:rsidRDefault="00416C3D" w:rsidP="00CD7128">
      <w:pPr>
        <w:pStyle w:val="SCSAHeading1"/>
        <w:spacing w:line="266" w:lineRule="auto"/>
      </w:pPr>
      <w:bookmarkStart w:id="31" w:name="_Toc237615309"/>
      <w:r w:rsidRPr="00D04141">
        <w:lastRenderedPageBreak/>
        <w:t>Unit 1</w:t>
      </w:r>
      <w:bookmarkEnd w:id="20"/>
      <w:bookmarkEnd w:id="31"/>
    </w:p>
    <w:p w14:paraId="704A425A" w14:textId="77777777" w:rsidR="00540775" w:rsidRPr="00A93F91" w:rsidRDefault="00540775" w:rsidP="00CD7128">
      <w:pPr>
        <w:pStyle w:val="SCSAHeading2"/>
        <w:spacing w:line="266" w:lineRule="auto"/>
      </w:pPr>
      <w:bookmarkStart w:id="32" w:name="_Toc237615310"/>
      <w:r w:rsidRPr="00A93F91">
        <w:t>Unit description</w:t>
      </w:r>
      <w:bookmarkEnd w:id="32"/>
    </w:p>
    <w:p w14:paraId="6BE07B04" w14:textId="302CE158" w:rsidR="001F0CFD" w:rsidRPr="00CD7128" w:rsidRDefault="001F0CFD" w:rsidP="000445AF">
      <w:bookmarkStart w:id="33" w:name="_Toc347908214"/>
      <w:r w:rsidRPr="001F0CFD">
        <w:t>In Unit 1</w:t>
      </w:r>
      <w:r w:rsidR="00370E37">
        <w:t>,</w:t>
      </w:r>
      <w:r w:rsidRPr="001F0CFD">
        <w:t xml:space="preserve"> </w:t>
      </w:r>
      <w:r w:rsidRPr="00EF2437">
        <w:t>students</w:t>
      </w:r>
      <w:r w:rsidRPr="001F0CFD">
        <w:t xml:space="preserve"> build on their intercultural and linguistic skills to gain a deeper understanding of </w:t>
      </w:r>
      <w:r w:rsidR="002364B1">
        <w:t>the</w:t>
      </w:r>
      <w:r w:rsidR="002364B1" w:rsidRPr="00F800A1">
        <w:t xml:space="preserve"> </w:t>
      </w:r>
      <w:r w:rsidR="00B04187" w:rsidRPr="00BD64B5">
        <w:t>Indonesian</w:t>
      </w:r>
      <w:r w:rsidR="002364B1" w:rsidRPr="00F800A1">
        <w:t xml:space="preserve"> </w:t>
      </w:r>
      <w:r w:rsidR="002364B1">
        <w:t>language</w:t>
      </w:r>
      <w:r w:rsidRPr="001F0CFD">
        <w:t>.</w:t>
      </w:r>
    </w:p>
    <w:p w14:paraId="1DDC4044" w14:textId="77777777" w:rsidR="00D65C5C" w:rsidRPr="00EF2437" w:rsidRDefault="00D65C5C" w:rsidP="00CD7128">
      <w:pPr>
        <w:pStyle w:val="SCSAHeading2"/>
        <w:spacing w:line="266" w:lineRule="auto"/>
      </w:pPr>
      <w:bookmarkStart w:id="34" w:name="_Toc358372276"/>
      <w:bookmarkStart w:id="35" w:name="_Toc237615311"/>
      <w:bookmarkEnd w:id="33"/>
      <w:r w:rsidRPr="00A93F91">
        <w:t>Unit content</w:t>
      </w:r>
      <w:bookmarkEnd w:id="34"/>
      <w:bookmarkEnd w:id="35"/>
    </w:p>
    <w:p w14:paraId="259A3544" w14:textId="77777777" w:rsidR="00D65C5C" w:rsidRPr="00A93F91" w:rsidRDefault="00D65C5C" w:rsidP="00CD7128">
      <w:pPr>
        <w:spacing w:line="266" w:lineRule="auto"/>
      </w:pPr>
      <w:r w:rsidRPr="00A93F91">
        <w:t xml:space="preserve">This unit includes the </w:t>
      </w:r>
      <w:r w:rsidRPr="00EF2437">
        <w:t>knowledge</w:t>
      </w:r>
      <w:r w:rsidRPr="00A93F91">
        <w:t xml:space="preserve">, </w:t>
      </w:r>
      <w:r w:rsidRPr="00CD7128">
        <w:t>understandings</w:t>
      </w:r>
      <w:r w:rsidRPr="00A93F91">
        <w:t xml:space="preserve"> and skills described below.</w:t>
      </w:r>
    </w:p>
    <w:p w14:paraId="27FA2CE6" w14:textId="2A6E8BC9" w:rsidR="00933095" w:rsidRPr="00A93F91" w:rsidRDefault="009B7707" w:rsidP="00CD7128">
      <w:pPr>
        <w:pStyle w:val="SCSAHeading3"/>
        <w:spacing w:line="266" w:lineRule="auto"/>
      </w:pPr>
      <w:r>
        <w:t>Perspectives</w:t>
      </w:r>
      <w:r w:rsidR="001F0CFD" w:rsidRPr="001F0CFD">
        <w:t xml:space="preserve"> and topics</w:t>
      </w:r>
    </w:p>
    <w:p w14:paraId="43993A10" w14:textId="2572D86A" w:rsidR="001F0CFD" w:rsidRPr="001F0CFD" w:rsidRDefault="001F0CFD" w:rsidP="000445AF">
      <w:r w:rsidRPr="001F0CFD">
        <w:t xml:space="preserve">Unit 1 is organised around </w:t>
      </w:r>
      <w:r w:rsidRPr="00EF2437">
        <w:t>three</w:t>
      </w:r>
      <w:r w:rsidRPr="001F0CFD">
        <w:t xml:space="preserve"> </w:t>
      </w:r>
      <w:r w:rsidR="003D00A5">
        <w:rPr>
          <w:rFonts w:eastAsia="Calibri"/>
        </w:rPr>
        <w:t>perspectives</w:t>
      </w:r>
      <w:r w:rsidRPr="001F0CFD">
        <w:rPr>
          <w:rFonts w:eastAsia="Calibri"/>
        </w:rPr>
        <w:t xml:space="preserve"> and a set of </w:t>
      </w:r>
      <w:r w:rsidR="00F14261">
        <w:t xml:space="preserve">three </w:t>
      </w:r>
      <w:r w:rsidRPr="001F0CFD">
        <w:rPr>
          <w:rFonts w:eastAsia="Calibri"/>
        </w:rPr>
        <w:t xml:space="preserve">topics. </w:t>
      </w:r>
      <w:r w:rsidRPr="001F0CFD">
        <w:t xml:space="preserve">Engaging with the topics from the </w:t>
      </w:r>
      <w:r w:rsidR="006B3BD3">
        <w:t xml:space="preserve">three different </w:t>
      </w:r>
      <w:r w:rsidRPr="001F0CFD">
        <w:t>perspective</w:t>
      </w:r>
      <w:r w:rsidR="006B3BD3">
        <w:t>s</w:t>
      </w:r>
      <w:r w:rsidRPr="001F0CFD">
        <w:t xml:space="preserve"> provides students with opportunities to understand how language is created for </w:t>
      </w:r>
      <w:proofErr w:type="gramStart"/>
      <w:r w:rsidRPr="001F0CFD">
        <w:t>particular purposes</w:t>
      </w:r>
      <w:proofErr w:type="gramEnd"/>
      <w:r w:rsidR="00FC109F">
        <w:t>,</w:t>
      </w:r>
      <w:r w:rsidRPr="001F0CFD">
        <w:t xml:space="preserve"> and how it can be </w:t>
      </w:r>
      <w:r w:rsidRPr="00CD7128">
        <w:t>understood</w:t>
      </w:r>
      <w:r w:rsidRPr="001F0CFD">
        <w:t xml:space="preserve"> differently by different audiences. As a result, students develop the ability to express, in speech and in writing, their own insights and </w:t>
      </w:r>
      <w:r>
        <w:t>reflection</w:t>
      </w:r>
      <w:r w:rsidRPr="001F0CFD">
        <w:t>s</w:t>
      </w:r>
      <w:r w:rsidR="00FC109F">
        <w:t>,</w:t>
      </w:r>
      <w:r w:rsidRPr="001F0CFD">
        <w:t xml:space="preserve"> and compare them with those of others.</w:t>
      </w:r>
    </w:p>
    <w:tbl>
      <w:tblPr>
        <w:tblStyle w:val="SCSATable"/>
        <w:tblW w:w="5000" w:type="pct"/>
        <w:tblLook w:val="04A0" w:firstRow="1" w:lastRow="0" w:firstColumn="1" w:lastColumn="0" w:noHBand="0" w:noVBand="1"/>
      </w:tblPr>
      <w:tblGrid>
        <w:gridCol w:w="4530"/>
        <w:gridCol w:w="4530"/>
      </w:tblGrid>
      <w:tr w:rsidR="00136895" w:rsidRPr="00CD7128" w14:paraId="1FF8D243" w14:textId="77777777" w:rsidTr="00CD7128">
        <w:trPr>
          <w:cnfStyle w:val="100000000000" w:firstRow="1" w:lastRow="0" w:firstColumn="0" w:lastColumn="0" w:oddVBand="0" w:evenVBand="0" w:oddHBand="0" w:evenHBand="0" w:firstRowFirstColumn="0" w:firstRowLastColumn="0" w:lastRowFirstColumn="0" w:lastRowLastColumn="0"/>
          <w:trHeight w:val="23"/>
        </w:trPr>
        <w:tc>
          <w:tcPr>
            <w:tcW w:w="4530" w:type="dxa"/>
          </w:tcPr>
          <w:p w14:paraId="68554EBA" w14:textId="28312B7D" w:rsidR="001F0CFD" w:rsidRPr="00CD7128" w:rsidRDefault="00DA6A79" w:rsidP="00CD7128">
            <w:pPr>
              <w:spacing w:line="266" w:lineRule="auto"/>
            </w:pPr>
            <w:r w:rsidRPr="00CD7128">
              <w:t>Perspectives</w:t>
            </w:r>
          </w:p>
        </w:tc>
        <w:tc>
          <w:tcPr>
            <w:tcW w:w="4530" w:type="dxa"/>
          </w:tcPr>
          <w:p w14:paraId="2BBA2A63" w14:textId="77777777" w:rsidR="001F0CFD" w:rsidRPr="00CD7128" w:rsidRDefault="001F0CFD" w:rsidP="00CD7128">
            <w:pPr>
              <w:spacing w:line="266" w:lineRule="auto"/>
            </w:pPr>
            <w:r w:rsidRPr="00CD7128">
              <w:t>Topics</w:t>
            </w:r>
          </w:p>
        </w:tc>
      </w:tr>
      <w:tr w:rsidR="001F0CFD" w:rsidRPr="00CD7128" w14:paraId="603F1141" w14:textId="77777777" w:rsidTr="00CD7128">
        <w:trPr>
          <w:trHeight w:val="23"/>
        </w:trPr>
        <w:tc>
          <w:tcPr>
            <w:tcW w:w="4530" w:type="dxa"/>
          </w:tcPr>
          <w:p w14:paraId="28DB18F9" w14:textId="77777777" w:rsidR="00B759ED" w:rsidRPr="00CD7128" w:rsidRDefault="00B759ED" w:rsidP="00CD7128">
            <w:pPr>
              <w:spacing w:line="266" w:lineRule="auto"/>
              <w:rPr>
                <w:b/>
                <w:bCs/>
              </w:rPr>
            </w:pPr>
            <w:r w:rsidRPr="00CD7128">
              <w:rPr>
                <w:b/>
                <w:bCs/>
              </w:rPr>
              <w:t>Personal</w:t>
            </w:r>
          </w:p>
          <w:p w14:paraId="4FB559A5" w14:textId="23726900" w:rsidR="001F0CFD" w:rsidRPr="00CD7128" w:rsidRDefault="00B759ED" w:rsidP="00CD7128">
            <w:pPr>
              <w:spacing w:line="266" w:lineRule="auto"/>
            </w:pPr>
            <w:r w:rsidRPr="00CD7128">
              <w:t xml:space="preserve">Students explore the topic from their own point of view or from the viewpoint of individuals from </w:t>
            </w:r>
            <w:r w:rsidR="00B04187" w:rsidRPr="00CD7128">
              <w:t>Indonesian</w:t>
            </w:r>
            <w:r w:rsidRPr="00CD7128">
              <w:t>-speaking communities</w:t>
            </w:r>
            <w:r w:rsidR="00150B1C" w:rsidRPr="00CD7128">
              <w:t>.</w:t>
            </w:r>
          </w:p>
        </w:tc>
        <w:tc>
          <w:tcPr>
            <w:tcW w:w="4530" w:type="dxa"/>
          </w:tcPr>
          <w:p w14:paraId="7B3CFF41" w14:textId="038B46F2" w:rsidR="001F0CFD" w:rsidRPr="00CD7128" w:rsidRDefault="008D6271" w:rsidP="00CD7128">
            <w:pPr>
              <w:spacing w:line="266" w:lineRule="auto"/>
              <w:rPr>
                <w:b/>
                <w:bCs/>
              </w:rPr>
            </w:pPr>
            <w:r w:rsidRPr="000445AF">
              <w:rPr>
                <w:b/>
                <w:bCs/>
                <w:i/>
                <w:iCs/>
              </w:rPr>
              <w:t xml:space="preserve">Kaum </w:t>
            </w:r>
            <w:proofErr w:type="spellStart"/>
            <w:r w:rsidRPr="000445AF">
              <w:rPr>
                <w:b/>
                <w:bCs/>
                <w:i/>
                <w:iCs/>
              </w:rPr>
              <w:t>muda</w:t>
            </w:r>
            <w:proofErr w:type="spellEnd"/>
            <w:r w:rsidRPr="000445AF">
              <w:rPr>
                <w:b/>
                <w:bCs/>
                <w:i/>
                <w:iCs/>
              </w:rPr>
              <w:t xml:space="preserve"> dan </w:t>
            </w:r>
            <w:proofErr w:type="spellStart"/>
            <w:r w:rsidRPr="000445AF">
              <w:rPr>
                <w:b/>
                <w:bCs/>
                <w:i/>
                <w:iCs/>
              </w:rPr>
              <w:t>hubungan</w:t>
            </w:r>
            <w:proofErr w:type="spellEnd"/>
            <w:r w:rsidRPr="000445AF">
              <w:rPr>
                <w:b/>
                <w:bCs/>
                <w:i/>
                <w:iCs/>
              </w:rPr>
              <w:t xml:space="preserve"> </w:t>
            </w:r>
            <w:proofErr w:type="spellStart"/>
            <w:r w:rsidRPr="000445AF">
              <w:rPr>
                <w:b/>
                <w:bCs/>
                <w:i/>
                <w:iCs/>
              </w:rPr>
              <w:t>mereka</w:t>
            </w:r>
            <w:proofErr w:type="spellEnd"/>
            <w:r>
              <w:rPr>
                <w:b/>
                <w:bCs/>
                <w:i/>
                <w:iCs/>
              </w:rPr>
              <w:t xml:space="preserve"> </w:t>
            </w:r>
            <w:r>
              <w:rPr>
                <w:b/>
                <w:bCs/>
              </w:rPr>
              <w:t>(</w:t>
            </w:r>
            <w:r w:rsidR="001F0CFD" w:rsidRPr="00CD7128">
              <w:rPr>
                <w:b/>
                <w:bCs/>
              </w:rPr>
              <w:t>Young people and their relationships</w:t>
            </w:r>
            <w:r>
              <w:rPr>
                <w:b/>
                <w:bCs/>
              </w:rPr>
              <w:t xml:space="preserve">) </w:t>
            </w:r>
          </w:p>
          <w:p w14:paraId="6E196B87" w14:textId="485332B7" w:rsidR="001F0CFD" w:rsidRPr="00CD7128" w:rsidRDefault="001F0CFD" w:rsidP="00CD7128">
            <w:pPr>
              <w:spacing w:line="266" w:lineRule="auto"/>
            </w:pPr>
            <w:r w:rsidRPr="00CD7128">
              <w:t xml:space="preserve">Students </w:t>
            </w:r>
            <w:r w:rsidR="0000337F" w:rsidRPr="00CD7128">
              <w:t>explore</w:t>
            </w:r>
            <w:r w:rsidRPr="00CD7128">
              <w:t xml:space="preserve"> their relationships with family and their connections with friends.</w:t>
            </w:r>
          </w:p>
        </w:tc>
      </w:tr>
      <w:tr w:rsidR="001F0CFD" w:rsidRPr="00CD7128" w14:paraId="181DD3DC" w14:textId="77777777" w:rsidTr="00CD7128">
        <w:trPr>
          <w:trHeight w:val="23"/>
        </w:trPr>
        <w:tc>
          <w:tcPr>
            <w:tcW w:w="4530" w:type="dxa"/>
          </w:tcPr>
          <w:p w14:paraId="6E85C426" w14:textId="76F6EB0A" w:rsidR="001F0CFD" w:rsidRPr="00CD7128" w:rsidRDefault="00B759ED" w:rsidP="00CD7128">
            <w:pPr>
              <w:spacing w:line="266" w:lineRule="auto"/>
              <w:rPr>
                <w:b/>
                <w:bCs/>
              </w:rPr>
            </w:pPr>
            <w:r w:rsidRPr="00CD7128">
              <w:rPr>
                <w:b/>
                <w:bCs/>
              </w:rPr>
              <w:t>Community</w:t>
            </w:r>
          </w:p>
          <w:p w14:paraId="1CC2E855" w14:textId="38860887" w:rsidR="001F0CFD" w:rsidRPr="00CD7128" w:rsidRDefault="00DA6A79" w:rsidP="00CD7128">
            <w:pPr>
              <w:spacing w:line="266" w:lineRule="auto"/>
            </w:pPr>
            <w:r w:rsidRPr="00CD7128">
              <w:t xml:space="preserve">Students investigate how the topic relates to groups in </w:t>
            </w:r>
            <w:r w:rsidR="00B04187" w:rsidRPr="00CD7128">
              <w:t>Indonesian</w:t>
            </w:r>
            <w:r w:rsidRPr="00CD7128">
              <w:t>-speaking communities.</w:t>
            </w:r>
          </w:p>
        </w:tc>
        <w:tc>
          <w:tcPr>
            <w:tcW w:w="4530" w:type="dxa"/>
          </w:tcPr>
          <w:p w14:paraId="7C57C889" w14:textId="60B0E693" w:rsidR="001F0CFD" w:rsidRPr="00CD7128" w:rsidRDefault="008D6271" w:rsidP="00CD7128">
            <w:pPr>
              <w:spacing w:line="266" w:lineRule="auto"/>
              <w:rPr>
                <w:b/>
                <w:bCs/>
              </w:rPr>
            </w:pPr>
            <w:r w:rsidRPr="000445AF">
              <w:rPr>
                <w:b/>
                <w:bCs/>
                <w:i/>
                <w:iCs/>
                <w:lang w:val="id-ID"/>
              </w:rPr>
              <w:t>Tradisi dan nilai-nilai dalam masyarakat kontemporer</w:t>
            </w:r>
            <w:r>
              <w:rPr>
                <w:b/>
                <w:bCs/>
                <w:i/>
                <w:iCs/>
                <w:lang w:val="id-ID"/>
              </w:rPr>
              <w:t xml:space="preserve"> </w:t>
            </w:r>
            <w:r>
              <w:rPr>
                <w:b/>
                <w:bCs/>
              </w:rPr>
              <w:t>(</w:t>
            </w:r>
            <w:r w:rsidR="001F0CFD" w:rsidRPr="00CD7128">
              <w:rPr>
                <w:b/>
                <w:bCs/>
              </w:rPr>
              <w:t>Traditions and values in contemporary society</w:t>
            </w:r>
            <w:r>
              <w:rPr>
                <w:b/>
                <w:bCs/>
              </w:rPr>
              <w:t>)</w:t>
            </w:r>
          </w:p>
          <w:p w14:paraId="4EB530CC" w14:textId="77F341B5" w:rsidR="001F0CFD" w:rsidRPr="00CD7128" w:rsidRDefault="001F0CFD" w:rsidP="00CD7128">
            <w:pPr>
              <w:spacing w:line="266" w:lineRule="auto"/>
            </w:pPr>
            <w:r w:rsidRPr="00CD7128">
              <w:t xml:space="preserve">Students </w:t>
            </w:r>
            <w:r w:rsidR="0000337F" w:rsidRPr="00CD7128">
              <w:t>investigate</w:t>
            </w:r>
            <w:r w:rsidRPr="00CD7128">
              <w:t xml:space="preserve"> how the traditions and values of </w:t>
            </w:r>
            <w:r w:rsidR="00B04187" w:rsidRPr="00CD7128">
              <w:t>Indonesian</w:t>
            </w:r>
            <w:r w:rsidRPr="00CD7128">
              <w:t>-speaking communities are maintained.</w:t>
            </w:r>
          </w:p>
        </w:tc>
      </w:tr>
      <w:tr w:rsidR="001F0CFD" w:rsidRPr="00CD7128" w14:paraId="458CCF26" w14:textId="77777777" w:rsidTr="00CD7128">
        <w:trPr>
          <w:trHeight w:val="23"/>
        </w:trPr>
        <w:tc>
          <w:tcPr>
            <w:tcW w:w="4530" w:type="dxa"/>
          </w:tcPr>
          <w:p w14:paraId="4B5558EA" w14:textId="5ADD0F84" w:rsidR="001F0CFD" w:rsidRPr="00CD7128" w:rsidRDefault="00DA6A79" w:rsidP="00CD7128">
            <w:pPr>
              <w:spacing w:line="266" w:lineRule="auto"/>
              <w:rPr>
                <w:b/>
                <w:bCs/>
              </w:rPr>
            </w:pPr>
            <w:r w:rsidRPr="00CD7128">
              <w:rPr>
                <w:b/>
                <w:bCs/>
              </w:rPr>
              <w:t>Global</w:t>
            </w:r>
          </w:p>
          <w:p w14:paraId="2440F97A" w14:textId="0851C099" w:rsidR="001F0CFD" w:rsidRPr="00CD7128" w:rsidRDefault="001F0CFD" w:rsidP="00CD7128">
            <w:pPr>
              <w:spacing w:line="266" w:lineRule="auto"/>
            </w:pPr>
            <w:r w:rsidRPr="00CD7128">
              <w:t xml:space="preserve">Students </w:t>
            </w:r>
            <w:r w:rsidR="00DA6A79" w:rsidRPr="00CD7128">
              <w:t>examine how the topic impacts the global community</w:t>
            </w:r>
            <w:r w:rsidRPr="00CD7128">
              <w:t>.</w:t>
            </w:r>
          </w:p>
        </w:tc>
        <w:tc>
          <w:tcPr>
            <w:tcW w:w="4530" w:type="dxa"/>
          </w:tcPr>
          <w:p w14:paraId="6BAF8972" w14:textId="071BBBC0" w:rsidR="001F0CFD" w:rsidRPr="00CD7128" w:rsidRDefault="008D6271" w:rsidP="00CD7128">
            <w:pPr>
              <w:spacing w:line="266" w:lineRule="auto"/>
              <w:rPr>
                <w:b/>
                <w:bCs/>
              </w:rPr>
            </w:pPr>
            <w:r w:rsidRPr="000445AF">
              <w:rPr>
                <w:b/>
                <w:bCs/>
                <w:i/>
                <w:iCs/>
                <w:lang w:val="id-ID"/>
              </w:rPr>
              <w:t>Lingkungan kita yang berubah</w:t>
            </w:r>
            <w:r>
              <w:rPr>
                <w:b/>
                <w:bCs/>
                <w:i/>
                <w:iCs/>
                <w:lang w:val="id-ID"/>
              </w:rPr>
              <w:t xml:space="preserve"> </w:t>
            </w:r>
            <w:r>
              <w:rPr>
                <w:b/>
                <w:bCs/>
              </w:rPr>
              <w:t>(</w:t>
            </w:r>
            <w:r w:rsidR="001F0CFD" w:rsidRPr="00CD7128">
              <w:rPr>
                <w:b/>
                <w:bCs/>
              </w:rPr>
              <w:t>Our changing environment</w:t>
            </w:r>
            <w:r>
              <w:rPr>
                <w:b/>
                <w:bCs/>
              </w:rPr>
              <w:t>)</w:t>
            </w:r>
          </w:p>
          <w:p w14:paraId="4838C93C" w14:textId="744020A6" w:rsidR="001F0CFD" w:rsidRPr="00CD7128" w:rsidRDefault="001F0CFD" w:rsidP="00CD7128">
            <w:pPr>
              <w:spacing w:line="266" w:lineRule="auto"/>
            </w:pPr>
            <w:r w:rsidRPr="00CD7128">
              <w:t xml:space="preserve">Students </w:t>
            </w:r>
            <w:r w:rsidR="006062E0" w:rsidRPr="00CD7128">
              <w:t>ex</w:t>
            </w:r>
            <w:r w:rsidR="00CD0250" w:rsidRPr="00CD7128">
              <w:t>amine</w:t>
            </w:r>
            <w:r w:rsidRPr="00CD7128">
              <w:t xml:space="preserve"> global environmental issues.</w:t>
            </w:r>
          </w:p>
        </w:tc>
      </w:tr>
    </w:tbl>
    <w:p w14:paraId="4A0B6E42" w14:textId="77777777" w:rsidR="00B06352" w:rsidRDefault="00B06352" w:rsidP="00B06352"/>
    <w:p w14:paraId="75A6C1E0" w14:textId="77777777" w:rsidR="00B06352" w:rsidRDefault="00B06352">
      <w:pPr>
        <w:rPr>
          <w:rFonts w:asciiTheme="majorHAnsi" w:eastAsiaTheme="majorEastAsia" w:hAnsiTheme="majorHAnsi" w:cstheme="majorBidi"/>
          <w:b/>
          <w:bCs/>
          <w:color w:val="595959" w:themeColor="accent6"/>
          <w:sz w:val="28"/>
          <w:szCs w:val="28"/>
          <w14:ligatures w14:val="standardContextual"/>
        </w:rPr>
      </w:pPr>
      <w:r>
        <w:br w:type="page"/>
      </w:r>
    </w:p>
    <w:p w14:paraId="6AFD7E49" w14:textId="3391A654" w:rsidR="00933095" w:rsidRPr="00DF105E" w:rsidRDefault="001F0CFD" w:rsidP="00CD7128">
      <w:pPr>
        <w:pStyle w:val="SCSAHeading3"/>
        <w:spacing w:before="120" w:line="266" w:lineRule="auto"/>
      </w:pPr>
      <w:r w:rsidRPr="00DF105E">
        <w:lastRenderedPageBreak/>
        <w:t xml:space="preserve">Text types and </w:t>
      </w:r>
      <w:r w:rsidR="007C259F" w:rsidRPr="00DF105E">
        <w:t>styles</w:t>
      </w:r>
      <w:r w:rsidRPr="00DF105E">
        <w:t xml:space="preserve"> of writing</w:t>
      </w:r>
    </w:p>
    <w:p w14:paraId="1F06BFC5" w14:textId="77777777" w:rsidR="00483AC9" w:rsidRPr="00D74F75" w:rsidRDefault="00483AC9" w:rsidP="00CD7128">
      <w:pPr>
        <w:pStyle w:val="SCSAHeading4"/>
        <w:spacing w:line="266" w:lineRule="auto"/>
      </w:pPr>
      <w:r w:rsidRPr="00D74F75">
        <w:t>Text types</w:t>
      </w:r>
    </w:p>
    <w:p w14:paraId="486AEC1A" w14:textId="2B3625E1" w:rsidR="00F800A1" w:rsidRPr="00CD7128" w:rsidRDefault="001F0CFD" w:rsidP="00CD7128">
      <w:pPr>
        <w:spacing w:line="266" w:lineRule="auto"/>
      </w:pPr>
      <w:r w:rsidRPr="00CD7128">
        <w:t xml:space="preserve">It is necessary for students to engage with a range of </w:t>
      </w:r>
      <w:r w:rsidR="00721C14" w:rsidRPr="00CD7128">
        <w:t>text type</w:t>
      </w:r>
      <w:r w:rsidRPr="00CD7128">
        <w:t>s.</w:t>
      </w:r>
      <w:r w:rsidR="000601B7" w:rsidRPr="00CD7128">
        <w:t xml:space="preserve"> </w:t>
      </w:r>
      <w:r w:rsidR="00F800A1" w:rsidRPr="00CD7128">
        <w:t>In school-based assessments, students are expected to respond to and/or produce a range of text types from the list below.</w:t>
      </w:r>
    </w:p>
    <w:tbl>
      <w:tblPr>
        <w:tblW w:w="5000" w:type="pct"/>
        <w:tblBorders>
          <w:insideH w:val="single" w:sz="4" w:space="0" w:color="auto"/>
        </w:tblBorders>
        <w:tblCellMar>
          <w:left w:w="0" w:type="dxa"/>
          <w:right w:w="0" w:type="dxa"/>
        </w:tblCellMar>
        <w:tblLook w:val="04A0" w:firstRow="1" w:lastRow="0" w:firstColumn="1" w:lastColumn="0" w:noHBand="0" w:noVBand="1"/>
      </w:tblPr>
      <w:tblGrid>
        <w:gridCol w:w="3067"/>
        <w:gridCol w:w="2999"/>
        <w:gridCol w:w="3004"/>
      </w:tblGrid>
      <w:tr w:rsidR="00F800A1" w14:paraId="113800B3" w14:textId="77777777" w:rsidTr="00F85216">
        <w:tc>
          <w:tcPr>
            <w:tcW w:w="3118" w:type="dxa"/>
            <w:hideMark/>
          </w:tcPr>
          <w:p w14:paraId="48F087DF" w14:textId="77777777" w:rsidR="00F800A1" w:rsidRPr="00CD7128" w:rsidRDefault="00F800A1" w:rsidP="00CD7128">
            <w:pPr>
              <w:pStyle w:val="ListParagraph"/>
              <w:numPr>
                <w:ilvl w:val="0"/>
                <w:numId w:val="17"/>
              </w:numPr>
              <w:spacing w:line="266" w:lineRule="auto"/>
            </w:pPr>
            <w:r w:rsidRPr="00CD7128">
              <w:t>account</w:t>
            </w:r>
          </w:p>
          <w:p w14:paraId="4E995B77" w14:textId="77777777" w:rsidR="00F800A1" w:rsidRPr="00CD7128" w:rsidRDefault="00F800A1" w:rsidP="00CD7128">
            <w:pPr>
              <w:pStyle w:val="ListParagraph"/>
              <w:numPr>
                <w:ilvl w:val="0"/>
                <w:numId w:val="17"/>
              </w:numPr>
              <w:spacing w:line="266" w:lineRule="auto"/>
            </w:pPr>
            <w:r w:rsidRPr="00CD7128">
              <w:t>advertisement</w:t>
            </w:r>
          </w:p>
          <w:p w14:paraId="6C56BBD2" w14:textId="77777777" w:rsidR="00F800A1" w:rsidRPr="00CD7128" w:rsidRDefault="00F800A1" w:rsidP="00CD7128">
            <w:pPr>
              <w:pStyle w:val="ListParagraph"/>
              <w:numPr>
                <w:ilvl w:val="0"/>
                <w:numId w:val="17"/>
              </w:numPr>
              <w:spacing w:line="266" w:lineRule="auto"/>
            </w:pPr>
            <w:r w:rsidRPr="00CD7128">
              <w:t>announcement</w:t>
            </w:r>
          </w:p>
          <w:p w14:paraId="56704E17" w14:textId="77777777" w:rsidR="00F800A1" w:rsidRPr="00CD7128" w:rsidRDefault="00F800A1" w:rsidP="00CD7128">
            <w:pPr>
              <w:pStyle w:val="ListParagraph"/>
              <w:numPr>
                <w:ilvl w:val="0"/>
                <w:numId w:val="17"/>
              </w:numPr>
              <w:spacing w:line="266" w:lineRule="auto"/>
            </w:pPr>
            <w:r w:rsidRPr="00CD7128">
              <w:t>article</w:t>
            </w:r>
          </w:p>
          <w:p w14:paraId="2D70AA4A" w14:textId="36CC7913" w:rsidR="00F800A1" w:rsidRPr="00CD7128" w:rsidRDefault="00F800A1" w:rsidP="00CD7128">
            <w:pPr>
              <w:pStyle w:val="ListParagraph"/>
              <w:numPr>
                <w:ilvl w:val="0"/>
                <w:numId w:val="17"/>
              </w:numPr>
              <w:spacing w:line="266" w:lineRule="auto"/>
            </w:pPr>
            <w:r w:rsidRPr="00CD7128">
              <w:t>blog</w:t>
            </w:r>
            <w:r w:rsidR="00304DD9">
              <w:t>/</w:t>
            </w:r>
            <w:r w:rsidRPr="00CD7128">
              <w:t>post</w:t>
            </w:r>
          </w:p>
          <w:p w14:paraId="56419BDE" w14:textId="77777777" w:rsidR="00F800A1" w:rsidRPr="00CD7128" w:rsidRDefault="00F800A1" w:rsidP="00CD7128">
            <w:pPr>
              <w:pStyle w:val="ListParagraph"/>
              <w:numPr>
                <w:ilvl w:val="0"/>
                <w:numId w:val="17"/>
              </w:numPr>
              <w:spacing w:line="266" w:lineRule="auto"/>
            </w:pPr>
            <w:r w:rsidRPr="00CD7128">
              <w:t>chart</w:t>
            </w:r>
          </w:p>
          <w:p w14:paraId="2E057C53" w14:textId="77777777" w:rsidR="00F800A1" w:rsidRPr="00CD7128" w:rsidRDefault="00F800A1" w:rsidP="00CD7128">
            <w:pPr>
              <w:pStyle w:val="ListParagraph"/>
              <w:numPr>
                <w:ilvl w:val="0"/>
                <w:numId w:val="17"/>
              </w:numPr>
              <w:spacing w:line="266" w:lineRule="auto"/>
            </w:pPr>
            <w:r w:rsidRPr="00CD7128">
              <w:t>comic strip</w:t>
            </w:r>
          </w:p>
          <w:p w14:paraId="237F4C7A" w14:textId="7412E961" w:rsidR="00F800A1" w:rsidRPr="00CD7128" w:rsidRDefault="00F800A1" w:rsidP="00CD7128">
            <w:pPr>
              <w:pStyle w:val="ListParagraph"/>
              <w:numPr>
                <w:ilvl w:val="0"/>
                <w:numId w:val="17"/>
              </w:numPr>
              <w:spacing w:line="266" w:lineRule="auto"/>
            </w:pPr>
            <w:r w:rsidRPr="00CD7128">
              <w:t>conversation</w:t>
            </w:r>
            <w:r w:rsidR="00304DD9">
              <w:t>/interview</w:t>
            </w:r>
          </w:p>
          <w:p w14:paraId="65A5B35E" w14:textId="77777777" w:rsidR="00F800A1" w:rsidRPr="00CD7128" w:rsidRDefault="00F800A1" w:rsidP="00CD7128">
            <w:pPr>
              <w:pStyle w:val="ListParagraph"/>
              <w:numPr>
                <w:ilvl w:val="0"/>
                <w:numId w:val="17"/>
              </w:numPr>
              <w:spacing w:line="266" w:lineRule="auto"/>
            </w:pPr>
            <w:r w:rsidRPr="00CD7128">
              <w:t>description</w:t>
            </w:r>
          </w:p>
          <w:p w14:paraId="20DF0F31" w14:textId="77777777" w:rsidR="00F800A1" w:rsidRPr="00CD7128" w:rsidRDefault="00F800A1" w:rsidP="00CD7128">
            <w:pPr>
              <w:pStyle w:val="ListParagraph"/>
              <w:numPr>
                <w:ilvl w:val="0"/>
                <w:numId w:val="17"/>
              </w:numPr>
              <w:spacing w:line="266" w:lineRule="auto"/>
            </w:pPr>
            <w:r w:rsidRPr="00CD7128">
              <w:t>discussion</w:t>
            </w:r>
          </w:p>
        </w:tc>
        <w:tc>
          <w:tcPr>
            <w:tcW w:w="3119" w:type="dxa"/>
            <w:hideMark/>
          </w:tcPr>
          <w:p w14:paraId="28568FD0" w14:textId="77777777" w:rsidR="00F800A1" w:rsidRPr="00CD7128" w:rsidRDefault="00F800A1" w:rsidP="00CD7128">
            <w:pPr>
              <w:pStyle w:val="ListParagraph"/>
              <w:numPr>
                <w:ilvl w:val="0"/>
                <w:numId w:val="17"/>
              </w:numPr>
              <w:spacing w:line="266" w:lineRule="auto"/>
            </w:pPr>
            <w:r w:rsidRPr="00CD7128">
              <w:t>email</w:t>
            </w:r>
          </w:p>
          <w:p w14:paraId="1BD7DD35" w14:textId="77777777" w:rsidR="00F800A1" w:rsidRPr="00CD7128" w:rsidRDefault="00F800A1" w:rsidP="00CD7128">
            <w:pPr>
              <w:pStyle w:val="ListParagraph"/>
              <w:numPr>
                <w:ilvl w:val="0"/>
                <w:numId w:val="17"/>
              </w:numPr>
              <w:spacing w:line="266" w:lineRule="auto"/>
            </w:pPr>
            <w:r w:rsidRPr="00CD7128">
              <w:t>form</w:t>
            </w:r>
          </w:p>
          <w:p w14:paraId="434DE809" w14:textId="77777777" w:rsidR="00F800A1" w:rsidRPr="00CD7128" w:rsidRDefault="00F800A1" w:rsidP="00CD7128">
            <w:pPr>
              <w:pStyle w:val="ListParagraph"/>
              <w:numPr>
                <w:ilvl w:val="0"/>
                <w:numId w:val="17"/>
              </w:numPr>
              <w:spacing w:line="266" w:lineRule="auto"/>
            </w:pPr>
            <w:r w:rsidRPr="00CD7128">
              <w:t>image</w:t>
            </w:r>
          </w:p>
          <w:p w14:paraId="1ECB7A70" w14:textId="77777777" w:rsidR="00F800A1" w:rsidRPr="00CD7128" w:rsidRDefault="00F800A1" w:rsidP="00CD7128">
            <w:pPr>
              <w:pStyle w:val="ListParagraph"/>
              <w:numPr>
                <w:ilvl w:val="0"/>
                <w:numId w:val="17"/>
              </w:numPr>
              <w:spacing w:line="266" w:lineRule="auto"/>
            </w:pPr>
            <w:r w:rsidRPr="00CD7128">
              <w:t>infographic</w:t>
            </w:r>
          </w:p>
          <w:p w14:paraId="42E628D8" w14:textId="77777777" w:rsidR="00F800A1" w:rsidRPr="00CD7128" w:rsidRDefault="00F800A1" w:rsidP="00CD7128">
            <w:pPr>
              <w:pStyle w:val="ListParagraph"/>
              <w:numPr>
                <w:ilvl w:val="0"/>
                <w:numId w:val="17"/>
              </w:numPr>
              <w:spacing w:line="266" w:lineRule="auto"/>
            </w:pPr>
            <w:r w:rsidRPr="00CD7128">
              <w:t>journal entry</w:t>
            </w:r>
          </w:p>
          <w:p w14:paraId="12B9B153" w14:textId="77777777" w:rsidR="00F800A1" w:rsidRPr="00CD7128" w:rsidRDefault="00F800A1" w:rsidP="00CD7128">
            <w:pPr>
              <w:pStyle w:val="ListParagraph"/>
              <w:numPr>
                <w:ilvl w:val="0"/>
                <w:numId w:val="17"/>
              </w:numPr>
              <w:spacing w:line="266" w:lineRule="auto"/>
            </w:pPr>
            <w:r w:rsidRPr="00CD7128">
              <w:t>letter</w:t>
            </w:r>
          </w:p>
          <w:p w14:paraId="78D4823C" w14:textId="77777777" w:rsidR="00F800A1" w:rsidRPr="00CD7128" w:rsidRDefault="00F800A1" w:rsidP="00CD7128">
            <w:pPr>
              <w:pStyle w:val="ListParagraph"/>
              <w:numPr>
                <w:ilvl w:val="0"/>
                <w:numId w:val="17"/>
              </w:numPr>
              <w:spacing w:line="266" w:lineRule="auto"/>
            </w:pPr>
            <w:r w:rsidRPr="00CD7128">
              <w:t>message</w:t>
            </w:r>
          </w:p>
          <w:p w14:paraId="4403C487" w14:textId="77777777" w:rsidR="00F800A1" w:rsidRDefault="00F800A1" w:rsidP="00CD7128">
            <w:pPr>
              <w:pStyle w:val="ListParagraph"/>
              <w:numPr>
                <w:ilvl w:val="0"/>
                <w:numId w:val="17"/>
              </w:numPr>
              <w:spacing w:line="266" w:lineRule="auto"/>
            </w:pPr>
            <w:r w:rsidRPr="00CD7128">
              <w:t>plan</w:t>
            </w:r>
          </w:p>
          <w:p w14:paraId="1042B8AA" w14:textId="77777777" w:rsidR="00B06352" w:rsidRPr="00CD7128" w:rsidRDefault="00B06352" w:rsidP="00B06352">
            <w:pPr>
              <w:pStyle w:val="ListParagraph"/>
              <w:numPr>
                <w:ilvl w:val="0"/>
                <w:numId w:val="17"/>
              </w:numPr>
              <w:spacing w:line="266" w:lineRule="auto"/>
            </w:pPr>
            <w:r w:rsidRPr="00CD7128">
              <w:t>poem</w:t>
            </w:r>
          </w:p>
          <w:p w14:paraId="738A0CA9" w14:textId="01ED5A21" w:rsidR="00B06352" w:rsidRPr="00CD7128" w:rsidRDefault="00B06352" w:rsidP="00B06352">
            <w:pPr>
              <w:pStyle w:val="ListParagraph"/>
              <w:numPr>
                <w:ilvl w:val="0"/>
                <w:numId w:val="17"/>
              </w:numPr>
              <w:spacing w:line="266" w:lineRule="auto"/>
            </w:pPr>
            <w:r w:rsidRPr="00CD7128">
              <w:t>presentation</w:t>
            </w:r>
          </w:p>
        </w:tc>
        <w:tc>
          <w:tcPr>
            <w:tcW w:w="3119" w:type="dxa"/>
            <w:hideMark/>
          </w:tcPr>
          <w:p w14:paraId="24583146" w14:textId="77777777" w:rsidR="00F800A1" w:rsidRPr="00CD7128" w:rsidRDefault="00F800A1" w:rsidP="00CD7128">
            <w:pPr>
              <w:pStyle w:val="ListParagraph"/>
              <w:numPr>
                <w:ilvl w:val="0"/>
                <w:numId w:val="17"/>
              </w:numPr>
              <w:spacing w:line="266" w:lineRule="auto"/>
            </w:pPr>
            <w:r w:rsidRPr="00CD7128">
              <w:t>review</w:t>
            </w:r>
          </w:p>
          <w:p w14:paraId="666713A2" w14:textId="5D189F83" w:rsidR="00F800A1" w:rsidRPr="00CD7128" w:rsidRDefault="00F800A1" w:rsidP="00CD7128">
            <w:pPr>
              <w:pStyle w:val="ListParagraph"/>
              <w:numPr>
                <w:ilvl w:val="0"/>
                <w:numId w:val="17"/>
              </w:numPr>
              <w:spacing w:line="266" w:lineRule="auto"/>
            </w:pPr>
            <w:r w:rsidRPr="00CD7128">
              <w:t>role</w:t>
            </w:r>
            <w:r w:rsidR="00DD683D">
              <w:t>-</w:t>
            </w:r>
            <w:r w:rsidRPr="00CD7128">
              <w:t>play</w:t>
            </w:r>
          </w:p>
          <w:p w14:paraId="1B691973" w14:textId="4CA2727C" w:rsidR="00F800A1" w:rsidRPr="00CD7128" w:rsidRDefault="00F800A1" w:rsidP="00CD7128">
            <w:pPr>
              <w:pStyle w:val="ListParagraph"/>
              <w:numPr>
                <w:ilvl w:val="0"/>
                <w:numId w:val="17"/>
              </w:numPr>
              <w:spacing w:line="266" w:lineRule="auto"/>
            </w:pPr>
            <w:r w:rsidRPr="00CD7128">
              <w:t>script –</w:t>
            </w:r>
            <w:r w:rsidR="00304DD9">
              <w:t xml:space="preserve"> conversation</w:t>
            </w:r>
            <w:r w:rsidRPr="00CD7128">
              <w:t xml:space="preserve">, interview, </w:t>
            </w:r>
            <w:r w:rsidR="00304DD9">
              <w:t>speech</w:t>
            </w:r>
          </w:p>
          <w:p w14:paraId="2A022453" w14:textId="77777777" w:rsidR="00F800A1" w:rsidRPr="00CD7128" w:rsidRDefault="00F800A1" w:rsidP="00CD7128">
            <w:pPr>
              <w:pStyle w:val="ListParagraph"/>
              <w:numPr>
                <w:ilvl w:val="0"/>
                <w:numId w:val="17"/>
              </w:numPr>
              <w:spacing w:line="266" w:lineRule="auto"/>
            </w:pPr>
            <w:r w:rsidRPr="00CD7128">
              <w:t>song</w:t>
            </w:r>
          </w:p>
          <w:p w14:paraId="2F384BEF" w14:textId="77777777" w:rsidR="00F800A1" w:rsidRPr="00CD7128" w:rsidRDefault="00F800A1" w:rsidP="00CD7128">
            <w:pPr>
              <w:pStyle w:val="ListParagraph"/>
              <w:numPr>
                <w:ilvl w:val="0"/>
                <w:numId w:val="17"/>
              </w:numPr>
              <w:spacing w:line="266" w:lineRule="auto"/>
            </w:pPr>
            <w:r w:rsidRPr="00CD7128">
              <w:t>speech</w:t>
            </w:r>
          </w:p>
          <w:p w14:paraId="1DC5EA1D" w14:textId="77777777" w:rsidR="00F800A1" w:rsidRPr="00CD7128" w:rsidRDefault="00F800A1" w:rsidP="00CD7128">
            <w:pPr>
              <w:pStyle w:val="ListParagraph"/>
              <w:numPr>
                <w:ilvl w:val="0"/>
                <w:numId w:val="17"/>
              </w:numPr>
              <w:spacing w:line="266" w:lineRule="auto"/>
            </w:pPr>
            <w:r w:rsidRPr="00CD7128">
              <w:t>summary</w:t>
            </w:r>
          </w:p>
          <w:p w14:paraId="4CB32FA7" w14:textId="77777777" w:rsidR="00F800A1" w:rsidRPr="00CD7128" w:rsidRDefault="00F800A1" w:rsidP="00CD7128">
            <w:pPr>
              <w:pStyle w:val="ListParagraph"/>
              <w:numPr>
                <w:ilvl w:val="0"/>
                <w:numId w:val="17"/>
              </w:numPr>
              <w:spacing w:after="0" w:line="266" w:lineRule="auto"/>
            </w:pPr>
            <w:r w:rsidRPr="00CD7128">
              <w:t>table</w:t>
            </w:r>
          </w:p>
        </w:tc>
      </w:tr>
    </w:tbl>
    <w:p w14:paraId="5633D516" w14:textId="4BF0DB13" w:rsidR="00483AC9" w:rsidRPr="00D74F75" w:rsidRDefault="00483AC9" w:rsidP="0046242E">
      <w:pPr>
        <w:pStyle w:val="SCSAHeading4"/>
        <w:spacing w:before="120"/>
      </w:pPr>
      <w:r w:rsidRPr="00D74F75">
        <w:t>Styles of writing</w:t>
      </w:r>
    </w:p>
    <w:p w14:paraId="76DDA706" w14:textId="3187239B" w:rsidR="00AD1BF4" w:rsidRPr="00AD1BF4" w:rsidRDefault="001A7CF8" w:rsidP="00CD7128">
      <w:pPr>
        <w:rPr>
          <w:bCs/>
        </w:rPr>
      </w:pPr>
      <w:r w:rsidRPr="00AD1BF4">
        <w:rPr>
          <w:bCs/>
        </w:rPr>
        <w:t xml:space="preserve">Students should </w:t>
      </w:r>
      <w:r w:rsidR="005C501F">
        <w:rPr>
          <w:bCs/>
        </w:rPr>
        <w:t>respond to</w:t>
      </w:r>
      <w:r w:rsidRPr="00AD1BF4">
        <w:rPr>
          <w:bCs/>
        </w:rPr>
        <w:t xml:space="preserve"> and </w:t>
      </w:r>
      <w:r w:rsidRPr="009C755F">
        <w:t>produce</w:t>
      </w:r>
      <w:r w:rsidRPr="00AD1BF4">
        <w:rPr>
          <w:bCs/>
        </w:rPr>
        <w:t xml:space="preserve"> the following range of styles of writing in school-based assessments, individually or in </w:t>
      </w:r>
      <w:r w:rsidRPr="00CD7128">
        <w:t>combination</w:t>
      </w:r>
      <w:r w:rsidRPr="00AD1BF4">
        <w:rPr>
          <w:bCs/>
        </w:rPr>
        <w:t xml:space="preserve">: descriptive, </w:t>
      </w:r>
      <w:r w:rsidR="00150B1C" w:rsidRPr="00AD1BF4">
        <w:rPr>
          <w:bCs/>
        </w:rPr>
        <w:t xml:space="preserve">informative, </w:t>
      </w:r>
      <w:r w:rsidRPr="00AD1BF4">
        <w:rPr>
          <w:bCs/>
        </w:rPr>
        <w:t>personal, persuasive</w:t>
      </w:r>
      <w:r w:rsidR="00613D8D">
        <w:rPr>
          <w:bCs/>
        </w:rPr>
        <w:t xml:space="preserve"> and</w:t>
      </w:r>
      <w:r w:rsidR="00AD1BF4" w:rsidRPr="00AD1BF4">
        <w:rPr>
          <w:bCs/>
        </w:rPr>
        <w:t xml:space="preserve"> </w:t>
      </w:r>
      <w:r w:rsidRPr="00AD1BF4">
        <w:rPr>
          <w:bCs/>
        </w:rPr>
        <w:t>reflective</w:t>
      </w:r>
      <w:r w:rsidR="00AD1BF4" w:rsidRPr="00AD1BF4">
        <w:rPr>
          <w:bCs/>
        </w:rPr>
        <w:t>.</w:t>
      </w:r>
    </w:p>
    <w:p w14:paraId="565BD51E" w14:textId="18828449" w:rsidR="001F0CFD" w:rsidRPr="001F0CFD" w:rsidRDefault="001F0CFD" w:rsidP="00CD7128">
      <w:pPr>
        <w:rPr>
          <w:bCs/>
        </w:rPr>
      </w:pPr>
      <w:r w:rsidRPr="001F0CFD">
        <w:rPr>
          <w:bCs/>
        </w:rPr>
        <w:t xml:space="preserve">Refer to Appendix </w:t>
      </w:r>
      <w:r w:rsidR="00F23C8B">
        <w:rPr>
          <w:bCs/>
        </w:rPr>
        <w:t>2</w:t>
      </w:r>
      <w:r w:rsidRPr="001F0CFD">
        <w:rPr>
          <w:bCs/>
        </w:rPr>
        <w:t xml:space="preserve"> for </w:t>
      </w:r>
      <w:r w:rsidRPr="009C755F">
        <w:t>the</w:t>
      </w:r>
      <w:r w:rsidRPr="001F0CFD">
        <w:rPr>
          <w:bCs/>
        </w:rPr>
        <w:t xml:space="preserve"> features and conventions of the text types and character</w:t>
      </w:r>
      <w:r w:rsidR="00FC109F">
        <w:rPr>
          <w:bCs/>
        </w:rPr>
        <w:t xml:space="preserve">istics of the </w:t>
      </w:r>
      <w:r w:rsidR="00AD1BF4">
        <w:rPr>
          <w:bCs/>
        </w:rPr>
        <w:t xml:space="preserve">styles </w:t>
      </w:r>
      <w:r w:rsidR="00FC109F">
        <w:rPr>
          <w:bCs/>
        </w:rPr>
        <w:t>of writing.</w:t>
      </w:r>
    </w:p>
    <w:p w14:paraId="1C0BCE1F" w14:textId="77777777" w:rsidR="00933095" w:rsidRPr="00DF105E" w:rsidRDefault="001F0CFD" w:rsidP="00471EF4">
      <w:pPr>
        <w:pStyle w:val="SCSAHeading3"/>
      </w:pPr>
      <w:r w:rsidRPr="00DF105E">
        <w:t>Linguistic resources</w:t>
      </w:r>
    </w:p>
    <w:p w14:paraId="0BEF3629" w14:textId="77777777" w:rsidR="001F0CFD" w:rsidRPr="001F0CFD" w:rsidRDefault="001F0CFD" w:rsidP="00471EF4">
      <w:pPr>
        <w:pStyle w:val="SCSAHeading4"/>
      </w:pPr>
      <w:r w:rsidRPr="001F0CFD">
        <w:t>Vocabulary</w:t>
      </w:r>
    </w:p>
    <w:p w14:paraId="72FD6D87" w14:textId="61F5106A" w:rsidR="00365619" w:rsidRDefault="00304DD9" w:rsidP="00CD7128">
      <w:pPr>
        <w:rPr>
          <w:rFonts w:eastAsia="Calibri"/>
        </w:rPr>
      </w:pPr>
      <w:r>
        <w:rPr>
          <w:rFonts w:eastAsia="Calibri"/>
        </w:rPr>
        <w:t>Students should be taught vocabulary</w:t>
      </w:r>
      <w:r w:rsidR="001F0CFD" w:rsidRPr="003608A1">
        <w:rPr>
          <w:rFonts w:eastAsia="Calibri"/>
        </w:rPr>
        <w:t xml:space="preserve">, phrases and </w:t>
      </w:r>
      <w:r w:rsidR="001F0CFD" w:rsidRPr="00CD7128">
        <w:t>expressions</w:t>
      </w:r>
      <w:r w:rsidR="001F0CFD" w:rsidRPr="003608A1">
        <w:rPr>
          <w:rFonts w:eastAsia="Calibri"/>
        </w:rPr>
        <w:t xml:space="preserve"> associated with the unit content.</w:t>
      </w:r>
    </w:p>
    <w:p w14:paraId="7F5FBB71" w14:textId="77777777" w:rsidR="001F0CFD" w:rsidRPr="001F0CFD" w:rsidRDefault="001F0CFD" w:rsidP="00471EF4">
      <w:pPr>
        <w:pStyle w:val="SCSAHeading4"/>
      </w:pPr>
      <w:r w:rsidRPr="001F0CFD">
        <w:t>Grammar</w:t>
      </w:r>
    </w:p>
    <w:p w14:paraId="4FEE6E4E" w14:textId="5DA7EE25" w:rsidR="004B4FD5" w:rsidRDefault="001F0CFD" w:rsidP="00CD7128">
      <w:pPr>
        <w:rPr>
          <w:rFonts w:eastAsia="Calibri"/>
        </w:rPr>
      </w:pPr>
      <w:r w:rsidRPr="001F0CFD">
        <w:rPr>
          <w:rFonts w:eastAsia="Calibri"/>
        </w:rPr>
        <w:t xml:space="preserve">Students will be expected to recognise and use the following </w:t>
      </w:r>
      <w:r w:rsidRPr="00CD7128">
        <w:t>grammatical</w:t>
      </w:r>
      <w:r w:rsidRPr="001F0CFD">
        <w:rPr>
          <w:rFonts w:eastAsia="Calibri"/>
        </w:rPr>
        <w:t xml:space="preserve"> items</w:t>
      </w:r>
      <w:r w:rsidR="00CD0250">
        <w:rPr>
          <w:rFonts w:eastAsia="Calibri"/>
        </w:rPr>
        <w:t>.</w:t>
      </w:r>
    </w:p>
    <w:tbl>
      <w:tblPr>
        <w:tblStyle w:val="SCSATable"/>
        <w:tblW w:w="5000" w:type="pct"/>
        <w:tblLook w:val="04A0" w:firstRow="1" w:lastRow="0" w:firstColumn="1" w:lastColumn="0" w:noHBand="0" w:noVBand="1"/>
      </w:tblPr>
      <w:tblGrid>
        <w:gridCol w:w="3539"/>
        <w:gridCol w:w="5521"/>
      </w:tblGrid>
      <w:tr w:rsidR="00D40BC5" w:rsidRPr="00290232" w14:paraId="41127F5A" w14:textId="77777777" w:rsidTr="00CD7128">
        <w:trPr>
          <w:cnfStyle w:val="100000000000" w:firstRow="1" w:lastRow="0" w:firstColumn="0" w:lastColumn="0" w:oddVBand="0" w:evenVBand="0" w:oddHBand="0" w:evenHBand="0" w:firstRowFirstColumn="0" w:firstRowLastColumn="0" w:lastRowFirstColumn="0" w:lastRowLastColumn="0"/>
          <w:cantSplit/>
        </w:trPr>
        <w:tc>
          <w:tcPr>
            <w:tcW w:w="3539" w:type="dxa"/>
          </w:tcPr>
          <w:p w14:paraId="0C0926D9" w14:textId="77777777" w:rsidR="00D40BC5" w:rsidRPr="00CD7128" w:rsidRDefault="00D40BC5" w:rsidP="00CD7128">
            <w:r w:rsidRPr="00CD7128">
              <w:t>Grammatical items</w:t>
            </w:r>
          </w:p>
        </w:tc>
        <w:tc>
          <w:tcPr>
            <w:tcW w:w="5521" w:type="dxa"/>
          </w:tcPr>
          <w:p w14:paraId="562413A5" w14:textId="77777777" w:rsidR="00D40BC5" w:rsidRPr="00CD7128" w:rsidRDefault="00D40BC5" w:rsidP="00CD7128">
            <w:r w:rsidRPr="00290232">
              <w:rPr>
                <w:rFonts w:cs="Calibri"/>
              </w:rPr>
              <w:t>Sub-elements</w:t>
            </w:r>
          </w:p>
        </w:tc>
      </w:tr>
      <w:tr w:rsidR="00D40BC5" w:rsidRPr="00290232" w14:paraId="677CFE06" w14:textId="77777777" w:rsidTr="00CD7128">
        <w:trPr>
          <w:cantSplit/>
        </w:trPr>
        <w:tc>
          <w:tcPr>
            <w:tcW w:w="3539" w:type="dxa"/>
          </w:tcPr>
          <w:p w14:paraId="7DAC7470" w14:textId="5975AB0D" w:rsidR="00D40BC5" w:rsidRPr="00CD7128" w:rsidRDefault="00A53DC7" w:rsidP="00CD7128">
            <w:r w:rsidRPr="00CD7128">
              <w:t>Abbreviations</w:t>
            </w:r>
          </w:p>
        </w:tc>
        <w:tc>
          <w:tcPr>
            <w:tcW w:w="5521" w:type="dxa"/>
          </w:tcPr>
          <w:p w14:paraId="5BFBD73C" w14:textId="4D8E21AD" w:rsidR="00D40BC5" w:rsidRPr="00CD7128" w:rsidRDefault="00EC2B96" w:rsidP="00CD7128">
            <w:r w:rsidRPr="00290232">
              <w:rPr>
                <w:rFonts w:cs="Calibri"/>
              </w:rPr>
              <w:t>common</w:t>
            </w:r>
          </w:p>
        </w:tc>
      </w:tr>
      <w:tr w:rsidR="00A53DC7" w:rsidRPr="00290232" w14:paraId="0ED5EF9C" w14:textId="77777777" w:rsidTr="00CD7128">
        <w:trPr>
          <w:cantSplit/>
        </w:trPr>
        <w:tc>
          <w:tcPr>
            <w:tcW w:w="3539" w:type="dxa"/>
            <w:vMerge w:val="restart"/>
          </w:tcPr>
          <w:p w14:paraId="412A153B" w14:textId="68ABC206" w:rsidR="00A53DC7" w:rsidRPr="00CD7128" w:rsidRDefault="00A53DC7" w:rsidP="00CD7128">
            <w:r w:rsidRPr="00CD7128">
              <w:t>Adjectives</w:t>
            </w:r>
          </w:p>
        </w:tc>
        <w:tc>
          <w:tcPr>
            <w:tcW w:w="5521" w:type="dxa"/>
          </w:tcPr>
          <w:p w14:paraId="067D453D" w14:textId="4C53E66B" w:rsidR="00A53DC7" w:rsidRPr="00CD7128" w:rsidRDefault="00A53DC7" w:rsidP="00CD7128">
            <w:r w:rsidRPr="00290232">
              <w:rPr>
                <w:rFonts w:cs="Calibri"/>
                <w:i/>
                <w:iCs/>
              </w:rPr>
              <w:t>me-/me-</w:t>
            </w:r>
            <w:proofErr w:type="spellStart"/>
            <w:r w:rsidRPr="00290232">
              <w:rPr>
                <w:rFonts w:cs="Calibri"/>
                <w:i/>
                <w:iCs/>
              </w:rPr>
              <w:t>kan</w:t>
            </w:r>
            <w:proofErr w:type="spellEnd"/>
          </w:p>
        </w:tc>
      </w:tr>
      <w:tr w:rsidR="00A53DC7" w:rsidRPr="00290232" w14:paraId="532C41A4" w14:textId="77777777" w:rsidTr="00CD7128">
        <w:trPr>
          <w:cantSplit/>
        </w:trPr>
        <w:tc>
          <w:tcPr>
            <w:tcW w:w="3539" w:type="dxa"/>
            <w:vMerge/>
          </w:tcPr>
          <w:p w14:paraId="4055DADC" w14:textId="77777777" w:rsidR="00A53DC7" w:rsidRPr="00CD7128" w:rsidRDefault="00A53DC7" w:rsidP="00CD7128"/>
        </w:tc>
        <w:tc>
          <w:tcPr>
            <w:tcW w:w="5521" w:type="dxa"/>
          </w:tcPr>
          <w:p w14:paraId="38BA03B0" w14:textId="74D67B4A" w:rsidR="00A53DC7" w:rsidRPr="00CD7128" w:rsidRDefault="000A1F64" w:rsidP="00CD7128">
            <w:proofErr w:type="spellStart"/>
            <w:r w:rsidRPr="00290232">
              <w:rPr>
                <w:rFonts w:cs="Calibri"/>
                <w:i/>
                <w:iCs/>
              </w:rPr>
              <w:t>ke</w:t>
            </w:r>
            <w:proofErr w:type="spellEnd"/>
            <w:r w:rsidRPr="00290232">
              <w:rPr>
                <w:rFonts w:cs="Calibri"/>
                <w:i/>
                <w:iCs/>
              </w:rPr>
              <w:t>-an</w:t>
            </w:r>
          </w:p>
        </w:tc>
      </w:tr>
      <w:tr w:rsidR="00A53DC7" w:rsidRPr="00290232" w14:paraId="62F3FE87" w14:textId="77777777" w:rsidTr="00CD7128">
        <w:trPr>
          <w:cantSplit/>
        </w:trPr>
        <w:tc>
          <w:tcPr>
            <w:tcW w:w="3539" w:type="dxa"/>
            <w:vMerge/>
          </w:tcPr>
          <w:p w14:paraId="63DF0E16" w14:textId="77777777" w:rsidR="00A53DC7" w:rsidRPr="00CD7128" w:rsidRDefault="00A53DC7" w:rsidP="00CD7128"/>
        </w:tc>
        <w:tc>
          <w:tcPr>
            <w:tcW w:w="5521" w:type="dxa"/>
          </w:tcPr>
          <w:p w14:paraId="7F2C5634" w14:textId="414C6DD4" w:rsidR="00A53DC7" w:rsidRPr="00CD7128" w:rsidRDefault="000A1F64" w:rsidP="00CD7128">
            <w:r w:rsidRPr="00290232">
              <w:rPr>
                <w:rFonts w:cs="Calibri"/>
                <w:i/>
                <w:iCs/>
              </w:rPr>
              <w:t>pe-</w:t>
            </w:r>
          </w:p>
        </w:tc>
      </w:tr>
      <w:tr w:rsidR="00A53DC7" w:rsidRPr="00290232" w14:paraId="49C079DB" w14:textId="77777777" w:rsidTr="00CD7128">
        <w:trPr>
          <w:cantSplit/>
        </w:trPr>
        <w:tc>
          <w:tcPr>
            <w:tcW w:w="3539" w:type="dxa"/>
            <w:vMerge/>
          </w:tcPr>
          <w:p w14:paraId="23B0B52A" w14:textId="77777777" w:rsidR="00A53DC7" w:rsidRPr="00CD7128" w:rsidRDefault="00A53DC7" w:rsidP="00CD7128"/>
        </w:tc>
        <w:tc>
          <w:tcPr>
            <w:tcW w:w="5521" w:type="dxa"/>
          </w:tcPr>
          <w:p w14:paraId="4D22C3DB" w14:textId="2C1E33E3" w:rsidR="00A53DC7" w:rsidRPr="00CD7128" w:rsidRDefault="000A1F64" w:rsidP="00CD7128">
            <w:r w:rsidRPr="00CD7128">
              <w:t>comparatives</w:t>
            </w:r>
          </w:p>
        </w:tc>
      </w:tr>
      <w:tr w:rsidR="000A1F64" w:rsidRPr="00290232" w14:paraId="418C129A" w14:textId="77777777" w:rsidTr="00CD7128">
        <w:trPr>
          <w:cantSplit/>
        </w:trPr>
        <w:tc>
          <w:tcPr>
            <w:tcW w:w="3539" w:type="dxa"/>
            <w:vMerge/>
          </w:tcPr>
          <w:p w14:paraId="34933CBA" w14:textId="77777777" w:rsidR="000A1F64" w:rsidRPr="00CD7128" w:rsidRDefault="000A1F64" w:rsidP="00CD7128"/>
        </w:tc>
        <w:tc>
          <w:tcPr>
            <w:tcW w:w="5521" w:type="dxa"/>
          </w:tcPr>
          <w:p w14:paraId="0F8D79F3" w14:textId="67C7A957" w:rsidR="000A1F64" w:rsidRPr="00CD7128" w:rsidRDefault="000A1F64" w:rsidP="00CD7128">
            <w:r w:rsidRPr="00CD7128">
              <w:t>superlatives</w:t>
            </w:r>
          </w:p>
        </w:tc>
      </w:tr>
      <w:tr w:rsidR="000A1F64" w:rsidRPr="00290232" w14:paraId="1658D043" w14:textId="77777777" w:rsidTr="00CD7128">
        <w:trPr>
          <w:cantSplit/>
        </w:trPr>
        <w:tc>
          <w:tcPr>
            <w:tcW w:w="3539" w:type="dxa"/>
          </w:tcPr>
          <w:p w14:paraId="457861C6" w14:textId="319B40F3" w:rsidR="000A1F64" w:rsidRPr="00CD7128" w:rsidRDefault="000A1F64" w:rsidP="00CD7128">
            <w:r w:rsidRPr="00CD7128">
              <w:t>Adverbs</w:t>
            </w:r>
          </w:p>
        </w:tc>
        <w:tc>
          <w:tcPr>
            <w:tcW w:w="5521" w:type="dxa"/>
          </w:tcPr>
          <w:p w14:paraId="364BD5E0" w14:textId="517DFF18" w:rsidR="000A1F64" w:rsidRPr="00CD7128" w:rsidRDefault="000A1F64" w:rsidP="00CD7128">
            <w:r w:rsidRPr="00CD7128">
              <w:t>as modifiers</w:t>
            </w:r>
          </w:p>
        </w:tc>
      </w:tr>
      <w:tr w:rsidR="000A1F64" w:rsidRPr="00290232" w14:paraId="560C60C4" w14:textId="77777777" w:rsidTr="00CD7128">
        <w:trPr>
          <w:cantSplit/>
        </w:trPr>
        <w:tc>
          <w:tcPr>
            <w:tcW w:w="3539" w:type="dxa"/>
            <w:vMerge w:val="restart"/>
          </w:tcPr>
          <w:p w14:paraId="4D7D84DF" w14:textId="704B5300" w:rsidR="000A1F64" w:rsidRPr="00CD7128" w:rsidRDefault="000A1F64" w:rsidP="00CD7128">
            <w:r w:rsidRPr="00CD7128">
              <w:t>Colloquial language</w:t>
            </w:r>
          </w:p>
        </w:tc>
        <w:tc>
          <w:tcPr>
            <w:tcW w:w="5521" w:type="dxa"/>
          </w:tcPr>
          <w:p w14:paraId="635F31F5" w14:textId="14BC1B11" w:rsidR="000A1F64" w:rsidRPr="00CD7128" w:rsidRDefault="000A1F64" w:rsidP="00CD7128">
            <w:r w:rsidRPr="00CD7128">
              <w:t>commonly used colloquial words</w:t>
            </w:r>
          </w:p>
        </w:tc>
      </w:tr>
      <w:tr w:rsidR="000A1F64" w:rsidRPr="00290232" w14:paraId="276408BB" w14:textId="77777777" w:rsidTr="00CD7128">
        <w:trPr>
          <w:cantSplit/>
        </w:trPr>
        <w:tc>
          <w:tcPr>
            <w:tcW w:w="3539" w:type="dxa"/>
            <w:vMerge/>
          </w:tcPr>
          <w:p w14:paraId="33E91419" w14:textId="77777777" w:rsidR="000A1F64" w:rsidRPr="00CD7128" w:rsidRDefault="000A1F64" w:rsidP="00CD7128"/>
        </w:tc>
        <w:tc>
          <w:tcPr>
            <w:tcW w:w="5521" w:type="dxa"/>
          </w:tcPr>
          <w:p w14:paraId="0FB4D535" w14:textId="0F671C97" w:rsidR="000A1F64" w:rsidRPr="00CD7128" w:rsidRDefault="000A1F64" w:rsidP="00CD7128">
            <w:r w:rsidRPr="00CD7128">
              <w:t>patterns of affixations</w:t>
            </w:r>
          </w:p>
        </w:tc>
      </w:tr>
      <w:tr w:rsidR="000A1F64" w:rsidRPr="00290232" w14:paraId="40A8F85D" w14:textId="77777777" w:rsidTr="00CD7128">
        <w:trPr>
          <w:cantSplit/>
        </w:trPr>
        <w:tc>
          <w:tcPr>
            <w:tcW w:w="3539" w:type="dxa"/>
            <w:vMerge/>
          </w:tcPr>
          <w:p w14:paraId="43AFA36F" w14:textId="77777777" w:rsidR="000A1F64" w:rsidRPr="00CD7128" w:rsidRDefault="000A1F64" w:rsidP="00CD7128"/>
        </w:tc>
        <w:tc>
          <w:tcPr>
            <w:tcW w:w="5521" w:type="dxa"/>
          </w:tcPr>
          <w:p w14:paraId="441DA753" w14:textId="01C0964A" w:rsidR="000A1F64" w:rsidRPr="00CD7128" w:rsidRDefault="000A1F64" w:rsidP="00CD7128">
            <w:r w:rsidRPr="00CD7128">
              <w:t>particles</w:t>
            </w:r>
          </w:p>
        </w:tc>
      </w:tr>
      <w:tr w:rsidR="000A1F64" w:rsidRPr="00290232" w14:paraId="04439CF9" w14:textId="77777777" w:rsidTr="00CD7128">
        <w:trPr>
          <w:cantSplit/>
        </w:trPr>
        <w:tc>
          <w:tcPr>
            <w:tcW w:w="3539" w:type="dxa"/>
            <w:vMerge w:val="restart"/>
          </w:tcPr>
          <w:p w14:paraId="7DDC5FBE" w14:textId="69B01DCC" w:rsidR="000A1F64" w:rsidRPr="00CD7128" w:rsidRDefault="000A1F64" w:rsidP="00CD7128">
            <w:r w:rsidRPr="00CD7128">
              <w:lastRenderedPageBreak/>
              <w:t>Conjunctions</w:t>
            </w:r>
          </w:p>
        </w:tc>
        <w:tc>
          <w:tcPr>
            <w:tcW w:w="5521" w:type="dxa"/>
          </w:tcPr>
          <w:p w14:paraId="0A51EED2" w14:textId="4C8B4AB2" w:rsidR="000A1F64" w:rsidRPr="00CD7128" w:rsidRDefault="000A1F64" w:rsidP="00CD7128">
            <w:r w:rsidRPr="00CD7128">
              <w:t>linking phrases</w:t>
            </w:r>
          </w:p>
        </w:tc>
      </w:tr>
      <w:tr w:rsidR="000A1F64" w:rsidRPr="00290232" w14:paraId="73587773" w14:textId="77777777" w:rsidTr="00CD7128">
        <w:trPr>
          <w:cantSplit/>
        </w:trPr>
        <w:tc>
          <w:tcPr>
            <w:tcW w:w="3539" w:type="dxa"/>
            <w:vMerge/>
          </w:tcPr>
          <w:p w14:paraId="30E9B627" w14:textId="77777777" w:rsidR="000A1F64" w:rsidRPr="00CD7128" w:rsidRDefault="000A1F64" w:rsidP="00CD7128"/>
        </w:tc>
        <w:tc>
          <w:tcPr>
            <w:tcW w:w="5521" w:type="dxa"/>
          </w:tcPr>
          <w:p w14:paraId="10FDCAC4" w14:textId="16BD6FD9" w:rsidR="000A1F64" w:rsidRPr="00CD7128" w:rsidRDefault="000A1F64" w:rsidP="00CD7128">
            <w:r w:rsidRPr="00CD7128">
              <w:t>contrasting ideas</w:t>
            </w:r>
          </w:p>
        </w:tc>
      </w:tr>
      <w:tr w:rsidR="000A1F64" w:rsidRPr="00290232" w14:paraId="7F83EA5E" w14:textId="77777777" w:rsidTr="00CD7128">
        <w:trPr>
          <w:cantSplit/>
        </w:trPr>
        <w:tc>
          <w:tcPr>
            <w:tcW w:w="3539" w:type="dxa"/>
            <w:vMerge/>
          </w:tcPr>
          <w:p w14:paraId="23EB641A" w14:textId="77777777" w:rsidR="000A1F64" w:rsidRPr="00CD7128" w:rsidRDefault="000A1F64" w:rsidP="00CD7128"/>
        </w:tc>
        <w:tc>
          <w:tcPr>
            <w:tcW w:w="5521" w:type="dxa"/>
          </w:tcPr>
          <w:p w14:paraId="186BED86" w14:textId="7C78A1DC" w:rsidR="000A1F64" w:rsidRPr="00CD7128" w:rsidRDefault="000A1F64" w:rsidP="00CD7128">
            <w:r w:rsidRPr="00CD7128">
              <w:t>various forms of ‘when’</w:t>
            </w:r>
          </w:p>
        </w:tc>
      </w:tr>
      <w:tr w:rsidR="000A1F64" w:rsidRPr="00290232" w14:paraId="23754B8F" w14:textId="77777777" w:rsidTr="00CD7128">
        <w:trPr>
          <w:cantSplit/>
        </w:trPr>
        <w:tc>
          <w:tcPr>
            <w:tcW w:w="3539" w:type="dxa"/>
          </w:tcPr>
          <w:p w14:paraId="5151784F" w14:textId="77777777" w:rsidR="000A1F64" w:rsidRPr="00CD7128" w:rsidRDefault="000A1F64" w:rsidP="00CD7128">
            <w:r w:rsidRPr="00CD7128">
              <w:t>Interjections</w:t>
            </w:r>
          </w:p>
        </w:tc>
        <w:tc>
          <w:tcPr>
            <w:tcW w:w="5521" w:type="dxa"/>
          </w:tcPr>
          <w:p w14:paraId="3D81465E" w14:textId="77777777" w:rsidR="000A1F64" w:rsidRPr="00CD7128" w:rsidRDefault="000A1F64" w:rsidP="00CD7128">
            <w:r w:rsidRPr="00CD7128">
              <w:t>exclamations</w:t>
            </w:r>
          </w:p>
        </w:tc>
      </w:tr>
      <w:tr w:rsidR="000A1F64" w:rsidRPr="00290232" w14:paraId="6117A7A9" w14:textId="77777777" w:rsidTr="00CD7128">
        <w:trPr>
          <w:cantSplit/>
        </w:trPr>
        <w:tc>
          <w:tcPr>
            <w:tcW w:w="3539" w:type="dxa"/>
            <w:vMerge w:val="restart"/>
          </w:tcPr>
          <w:p w14:paraId="65E06465" w14:textId="77777777" w:rsidR="000A1F64" w:rsidRPr="00CD7128" w:rsidRDefault="000A1F64" w:rsidP="00CD7128">
            <w:r w:rsidRPr="00CD7128">
              <w:t>Nouns</w:t>
            </w:r>
          </w:p>
        </w:tc>
        <w:tc>
          <w:tcPr>
            <w:tcW w:w="5521" w:type="dxa"/>
          </w:tcPr>
          <w:p w14:paraId="6C78606A" w14:textId="77777777" w:rsidR="000A1F64" w:rsidRPr="00CD7128" w:rsidRDefault="000A1F64" w:rsidP="00CD7128">
            <w:proofErr w:type="spellStart"/>
            <w:r w:rsidRPr="00290232">
              <w:rPr>
                <w:rFonts w:cs="Calibri"/>
                <w:i/>
                <w:iCs/>
              </w:rPr>
              <w:t>ke</w:t>
            </w:r>
            <w:proofErr w:type="spellEnd"/>
            <w:r w:rsidRPr="00290232">
              <w:rPr>
                <w:rFonts w:cs="Calibri"/>
                <w:i/>
                <w:iCs/>
              </w:rPr>
              <w:t>-an/</w:t>
            </w:r>
            <w:proofErr w:type="spellStart"/>
            <w:r w:rsidRPr="00290232">
              <w:rPr>
                <w:rFonts w:cs="Calibri"/>
                <w:i/>
                <w:iCs/>
              </w:rPr>
              <w:t>ketidak</w:t>
            </w:r>
            <w:proofErr w:type="spellEnd"/>
            <w:r w:rsidRPr="00290232">
              <w:rPr>
                <w:rFonts w:cs="Calibri"/>
                <w:i/>
                <w:iCs/>
              </w:rPr>
              <w:t>-an</w:t>
            </w:r>
          </w:p>
        </w:tc>
      </w:tr>
      <w:tr w:rsidR="000A1F64" w:rsidRPr="00290232" w14:paraId="05B3F3BE" w14:textId="77777777" w:rsidTr="00CD7128">
        <w:trPr>
          <w:cantSplit/>
        </w:trPr>
        <w:tc>
          <w:tcPr>
            <w:tcW w:w="3539" w:type="dxa"/>
            <w:vMerge/>
          </w:tcPr>
          <w:p w14:paraId="6387E0A0" w14:textId="77777777" w:rsidR="000A1F64" w:rsidRPr="00CD7128" w:rsidRDefault="000A1F64" w:rsidP="00CD7128"/>
        </w:tc>
        <w:tc>
          <w:tcPr>
            <w:tcW w:w="5521" w:type="dxa"/>
          </w:tcPr>
          <w:p w14:paraId="6EC138FB" w14:textId="77777777" w:rsidR="000A1F64" w:rsidRPr="00CD7128" w:rsidRDefault="000A1F64" w:rsidP="00CD7128">
            <w:r w:rsidRPr="00290232">
              <w:rPr>
                <w:rFonts w:cs="Calibri"/>
                <w:i/>
                <w:iCs/>
              </w:rPr>
              <w:t>pe-an</w:t>
            </w:r>
          </w:p>
        </w:tc>
      </w:tr>
      <w:tr w:rsidR="000A1F64" w:rsidRPr="00290232" w14:paraId="14B6E3F7" w14:textId="77777777" w:rsidTr="00CD7128">
        <w:trPr>
          <w:cantSplit/>
        </w:trPr>
        <w:tc>
          <w:tcPr>
            <w:tcW w:w="3539" w:type="dxa"/>
            <w:vMerge/>
          </w:tcPr>
          <w:p w14:paraId="639A6B8E" w14:textId="77777777" w:rsidR="000A1F64" w:rsidRPr="00CD7128" w:rsidRDefault="000A1F64" w:rsidP="00CD7128"/>
        </w:tc>
        <w:tc>
          <w:tcPr>
            <w:tcW w:w="5521" w:type="dxa"/>
          </w:tcPr>
          <w:p w14:paraId="361D14E2" w14:textId="77777777" w:rsidR="000A1F64" w:rsidRPr="00CD7128" w:rsidRDefault="000A1F64" w:rsidP="00CD7128">
            <w:r w:rsidRPr="00290232">
              <w:rPr>
                <w:rFonts w:cs="Calibri"/>
                <w:i/>
                <w:iCs/>
              </w:rPr>
              <w:t>per-an</w:t>
            </w:r>
          </w:p>
        </w:tc>
      </w:tr>
      <w:tr w:rsidR="00BD1440" w:rsidRPr="00290232" w14:paraId="3CCD0D9D" w14:textId="77777777" w:rsidTr="00CD7128">
        <w:trPr>
          <w:cantSplit/>
        </w:trPr>
        <w:tc>
          <w:tcPr>
            <w:tcW w:w="3539" w:type="dxa"/>
            <w:vMerge/>
          </w:tcPr>
          <w:p w14:paraId="1B553E65" w14:textId="77777777" w:rsidR="00BD1440" w:rsidRPr="00CD7128" w:rsidRDefault="00BD1440" w:rsidP="00CD7128"/>
        </w:tc>
        <w:tc>
          <w:tcPr>
            <w:tcW w:w="5521" w:type="dxa"/>
          </w:tcPr>
          <w:p w14:paraId="30475D24" w14:textId="1ABF09CD" w:rsidR="00BD1440" w:rsidRPr="00CD7128" w:rsidRDefault="00BD1440" w:rsidP="00CD7128">
            <w:r w:rsidRPr="00290232">
              <w:rPr>
                <w:rFonts w:cs="Calibri"/>
                <w:i/>
                <w:iCs/>
              </w:rPr>
              <w:t>-</w:t>
            </w:r>
            <w:proofErr w:type="spellStart"/>
            <w:r w:rsidRPr="00290232">
              <w:rPr>
                <w:rFonts w:cs="Calibri"/>
                <w:i/>
                <w:iCs/>
              </w:rPr>
              <w:t>asi</w:t>
            </w:r>
            <w:proofErr w:type="spellEnd"/>
          </w:p>
        </w:tc>
      </w:tr>
      <w:tr w:rsidR="00BD1440" w:rsidRPr="00290232" w14:paraId="06D32E6D" w14:textId="77777777" w:rsidTr="00CD7128">
        <w:trPr>
          <w:cantSplit/>
        </w:trPr>
        <w:tc>
          <w:tcPr>
            <w:tcW w:w="3539" w:type="dxa"/>
            <w:vMerge/>
          </w:tcPr>
          <w:p w14:paraId="4754479B" w14:textId="77777777" w:rsidR="00BD1440" w:rsidRPr="00CD7128" w:rsidRDefault="00BD1440" w:rsidP="00CD7128"/>
        </w:tc>
        <w:tc>
          <w:tcPr>
            <w:tcW w:w="5521" w:type="dxa"/>
          </w:tcPr>
          <w:p w14:paraId="074BED17" w14:textId="2DE7B73E" w:rsidR="00BD1440" w:rsidRPr="00CD7128" w:rsidRDefault="00BD1440" w:rsidP="00CD7128">
            <w:r w:rsidRPr="00290232">
              <w:rPr>
                <w:rFonts w:cs="Calibri"/>
                <w:i/>
                <w:iCs/>
              </w:rPr>
              <w:t>-</w:t>
            </w:r>
            <w:proofErr w:type="spellStart"/>
            <w:r w:rsidRPr="00290232">
              <w:rPr>
                <w:rFonts w:cs="Calibri"/>
                <w:i/>
                <w:iCs/>
              </w:rPr>
              <w:t>logi</w:t>
            </w:r>
            <w:proofErr w:type="spellEnd"/>
          </w:p>
        </w:tc>
      </w:tr>
      <w:tr w:rsidR="00BD1440" w:rsidRPr="00290232" w14:paraId="74AA4180" w14:textId="77777777" w:rsidTr="00CD7128">
        <w:trPr>
          <w:cantSplit/>
        </w:trPr>
        <w:tc>
          <w:tcPr>
            <w:tcW w:w="3539" w:type="dxa"/>
            <w:vMerge/>
          </w:tcPr>
          <w:p w14:paraId="6EA8BF5F" w14:textId="77777777" w:rsidR="00BD1440" w:rsidRPr="00CD7128" w:rsidRDefault="00BD1440" w:rsidP="00CD7128"/>
        </w:tc>
        <w:tc>
          <w:tcPr>
            <w:tcW w:w="5521" w:type="dxa"/>
          </w:tcPr>
          <w:p w14:paraId="5AC28D0E" w14:textId="06B5389D" w:rsidR="00BD1440" w:rsidRPr="00CD7128" w:rsidRDefault="00BD1440" w:rsidP="00CD7128">
            <w:r w:rsidRPr="00CD7128">
              <w:t>with the negator</w:t>
            </w:r>
          </w:p>
        </w:tc>
      </w:tr>
      <w:tr w:rsidR="00BD1440" w:rsidRPr="00290232" w14:paraId="1608395F" w14:textId="77777777" w:rsidTr="00CD7128">
        <w:trPr>
          <w:cantSplit/>
        </w:trPr>
        <w:tc>
          <w:tcPr>
            <w:tcW w:w="3539" w:type="dxa"/>
          </w:tcPr>
          <w:p w14:paraId="429FCF86" w14:textId="77777777" w:rsidR="00BD1440" w:rsidRPr="00CD7128" w:rsidRDefault="00BD1440" w:rsidP="00CD7128">
            <w:r w:rsidRPr="00CD7128">
              <w:t>Pronouns</w:t>
            </w:r>
          </w:p>
        </w:tc>
        <w:tc>
          <w:tcPr>
            <w:tcW w:w="5521" w:type="dxa"/>
          </w:tcPr>
          <w:p w14:paraId="07E9239F" w14:textId="77777777" w:rsidR="00BD1440" w:rsidRPr="00CD7128" w:rsidRDefault="00BD1440" w:rsidP="00CD7128">
            <w:r w:rsidRPr="00CD7128">
              <w:t>indefinite</w:t>
            </w:r>
          </w:p>
        </w:tc>
      </w:tr>
      <w:tr w:rsidR="00BD1440" w:rsidRPr="00290232" w14:paraId="5C130E88" w14:textId="77777777" w:rsidTr="00CD7128">
        <w:trPr>
          <w:cantSplit/>
        </w:trPr>
        <w:tc>
          <w:tcPr>
            <w:tcW w:w="3539" w:type="dxa"/>
          </w:tcPr>
          <w:p w14:paraId="44F71287" w14:textId="142724AD" w:rsidR="00BD1440" w:rsidRPr="00CD7128" w:rsidRDefault="00BD1440" w:rsidP="00CD7128">
            <w:r w:rsidRPr="00CD7128">
              <w:t>Questions</w:t>
            </w:r>
          </w:p>
        </w:tc>
        <w:tc>
          <w:tcPr>
            <w:tcW w:w="5521" w:type="dxa"/>
          </w:tcPr>
          <w:p w14:paraId="558EA314" w14:textId="3C853532" w:rsidR="00BD1440" w:rsidRPr="00CD7128" w:rsidRDefault="000B468E" w:rsidP="00CD7128">
            <w:r w:rsidRPr="00CD7128">
              <w:t>question words</w:t>
            </w:r>
          </w:p>
        </w:tc>
      </w:tr>
      <w:tr w:rsidR="00BD1440" w:rsidRPr="00290232" w14:paraId="06DCBD9E" w14:textId="77777777" w:rsidTr="00CD7128">
        <w:trPr>
          <w:cantSplit/>
        </w:trPr>
        <w:tc>
          <w:tcPr>
            <w:tcW w:w="3539" w:type="dxa"/>
            <w:vMerge w:val="restart"/>
          </w:tcPr>
          <w:p w14:paraId="548DA43D" w14:textId="3F3308E8" w:rsidR="00BD1440" w:rsidRPr="00CD7128" w:rsidRDefault="00BD1440" w:rsidP="00CD7128">
            <w:r w:rsidRPr="00CD7128">
              <w:t>Sentence</w:t>
            </w:r>
            <w:r w:rsidR="00D04141" w:rsidRPr="00CD7128">
              <w:t>s</w:t>
            </w:r>
            <w:r w:rsidRPr="00CD7128">
              <w:t xml:space="preserve"> and phrases</w:t>
            </w:r>
          </w:p>
        </w:tc>
        <w:tc>
          <w:tcPr>
            <w:tcW w:w="5521" w:type="dxa"/>
          </w:tcPr>
          <w:p w14:paraId="58E290E0" w14:textId="49BB82D8" w:rsidR="00BD1440" w:rsidRPr="00CD7128" w:rsidRDefault="00BD1440" w:rsidP="00CD7128">
            <w:r w:rsidRPr="00CD7128">
              <w:t xml:space="preserve">adding further information using embedded clauses with </w:t>
            </w:r>
            <w:r w:rsidRPr="00613D8D">
              <w:rPr>
                <w:i/>
                <w:iCs/>
              </w:rPr>
              <w:t>yang</w:t>
            </w:r>
          </w:p>
        </w:tc>
      </w:tr>
      <w:tr w:rsidR="00BD1440" w:rsidRPr="00290232" w14:paraId="369EE22A" w14:textId="77777777" w:rsidTr="00CD7128">
        <w:trPr>
          <w:cantSplit/>
        </w:trPr>
        <w:tc>
          <w:tcPr>
            <w:tcW w:w="3539" w:type="dxa"/>
            <w:vMerge/>
          </w:tcPr>
          <w:p w14:paraId="5D62FA83" w14:textId="77777777" w:rsidR="00BD1440" w:rsidRPr="00CD7128" w:rsidRDefault="00BD1440" w:rsidP="00CD7128"/>
        </w:tc>
        <w:tc>
          <w:tcPr>
            <w:tcW w:w="5521" w:type="dxa"/>
          </w:tcPr>
          <w:p w14:paraId="3931628F" w14:textId="27D679AE" w:rsidR="00BD1440" w:rsidRPr="00CD7128" w:rsidRDefault="00BD1440" w:rsidP="00CD7128">
            <w:r w:rsidRPr="00CD7128">
              <w:t>specifying what is being referred to</w:t>
            </w:r>
          </w:p>
        </w:tc>
      </w:tr>
      <w:tr w:rsidR="00BD1440" w:rsidRPr="00290232" w14:paraId="29A90590" w14:textId="77777777" w:rsidTr="00CD7128">
        <w:trPr>
          <w:cantSplit/>
        </w:trPr>
        <w:tc>
          <w:tcPr>
            <w:tcW w:w="3539" w:type="dxa"/>
            <w:vMerge/>
          </w:tcPr>
          <w:p w14:paraId="08573369" w14:textId="77777777" w:rsidR="00BD1440" w:rsidRPr="00CD7128" w:rsidRDefault="00BD1440" w:rsidP="00CD7128"/>
        </w:tc>
        <w:tc>
          <w:tcPr>
            <w:tcW w:w="5521" w:type="dxa"/>
          </w:tcPr>
          <w:p w14:paraId="145C07EF" w14:textId="212FAB88" w:rsidR="00BD1440" w:rsidRPr="00CD7128" w:rsidRDefault="00BD1440" w:rsidP="00CD7128">
            <w:r w:rsidRPr="00CD7128">
              <w:t>expressing opinion</w:t>
            </w:r>
          </w:p>
        </w:tc>
      </w:tr>
      <w:tr w:rsidR="00BD1440" w:rsidRPr="00290232" w14:paraId="4624F5BF" w14:textId="77777777" w:rsidTr="00CD7128">
        <w:trPr>
          <w:cantSplit/>
        </w:trPr>
        <w:tc>
          <w:tcPr>
            <w:tcW w:w="3539" w:type="dxa"/>
            <w:vMerge/>
          </w:tcPr>
          <w:p w14:paraId="54471F75" w14:textId="77777777" w:rsidR="00BD1440" w:rsidRPr="00CD7128" w:rsidRDefault="00BD1440" w:rsidP="00CD7128"/>
        </w:tc>
        <w:tc>
          <w:tcPr>
            <w:tcW w:w="5521" w:type="dxa"/>
          </w:tcPr>
          <w:p w14:paraId="478EA38B" w14:textId="36977717" w:rsidR="00BD1440" w:rsidRPr="00CD7128" w:rsidRDefault="00BD1440" w:rsidP="00CD7128">
            <w:r w:rsidRPr="00CD7128">
              <w:t>sentence tags</w:t>
            </w:r>
          </w:p>
        </w:tc>
      </w:tr>
      <w:tr w:rsidR="00BD1440" w:rsidRPr="00290232" w14:paraId="683B82AF" w14:textId="77777777" w:rsidTr="00CD7128">
        <w:trPr>
          <w:cantSplit/>
        </w:trPr>
        <w:tc>
          <w:tcPr>
            <w:tcW w:w="3539" w:type="dxa"/>
            <w:vMerge w:val="restart"/>
          </w:tcPr>
          <w:p w14:paraId="12F46998" w14:textId="77777777" w:rsidR="00BD1440" w:rsidRPr="00CD7128" w:rsidRDefault="00BD1440" w:rsidP="00CD7128">
            <w:r w:rsidRPr="00CD7128">
              <w:t>Suffix -</w:t>
            </w:r>
            <w:proofErr w:type="spellStart"/>
            <w:r w:rsidRPr="00A5110E">
              <w:rPr>
                <w:i/>
                <w:iCs/>
              </w:rPr>
              <w:t>nya</w:t>
            </w:r>
            <w:proofErr w:type="spellEnd"/>
          </w:p>
        </w:tc>
        <w:tc>
          <w:tcPr>
            <w:tcW w:w="5521" w:type="dxa"/>
          </w:tcPr>
          <w:p w14:paraId="4583B174" w14:textId="1921950A" w:rsidR="00BD1440" w:rsidRPr="00CD7128" w:rsidRDefault="00BD1440" w:rsidP="00CD7128">
            <w:r w:rsidRPr="00CD7128">
              <w:t>creating noun from adjective</w:t>
            </w:r>
          </w:p>
        </w:tc>
      </w:tr>
      <w:tr w:rsidR="00BD1440" w:rsidRPr="00290232" w14:paraId="7831AF78" w14:textId="77777777" w:rsidTr="00CD7128">
        <w:trPr>
          <w:cantSplit/>
        </w:trPr>
        <w:tc>
          <w:tcPr>
            <w:tcW w:w="3539" w:type="dxa"/>
            <w:vMerge/>
          </w:tcPr>
          <w:p w14:paraId="4E1161B8" w14:textId="77777777" w:rsidR="00BD1440" w:rsidRPr="00CD7128" w:rsidRDefault="00BD1440" w:rsidP="00CD7128"/>
        </w:tc>
        <w:tc>
          <w:tcPr>
            <w:tcW w:w="5521" w:type="dxa"/>
          </w:tcPr>
          <w:p w14:paraId="0BDEAA23" w14:textId="77777777" w:rsidR="00BD1440" w:rsidRPr="00CD7128" w:rsidRDefault="00BD1440" w:rsidP="00CD7128">
            <w:r w:rsidRPr="00CD7128">
              <w:t>creating noun from verb</w:t>
            </w:r>
          </w:p>
        </w:tc>
      </w:tr>
      <w:tr w:rsidR="00BD1440" w:rsidRPr="00290232" w14:paraId="048A2BA8" w14:textId="77777777" w:rsidTr="00CD7128">
        <w:trPr>
          <w:cantSplit/>
        </w:trPr>
        <w:tc>
          <w:tcPr>
            <w:tcW w:w="3539" w:type="dxa"/>
            <w:vMerge/>
          </w:tcPr>
          <w:p w14:paraId="2525759F" w14:textId="77777777" w:rsidR="00BD1440" w:rsidRPr="00CD7128" w:rsidRDefault="00BD1440" w:rsidP="00CD7128"/>
        </w:tc>
        <w:tc>
          <w:tcPr>
            <w:tcW w:w="5521" w:type="dxa"/>
          </w:tcPr>
          <w:p w14:paraId="291E2550" w14:textId="77777777" w:rsidR="00BD1440" w:rsidRPr="00CD7128" w:rsidRDefault="00BD1440" w:rsidP="00CD7128">
            <w:r w:rsidRPr="00CD7128">
              <w:t>meaning ‘the’</w:t>
            </w:r>
          </w:p>
        </w:tc>
      </w:tr>
      <w:tr w:rsidR="00BD1440" w:rsidRPr="00290232" w14:paraId="310FFEAC" w14:textId="77777777" w:rsidTr="00CD7128">
        <w:trPr>
          <w:cantSplit/>
        </w:trPr>
        <w:tc>
          <w:tcPr>
            <w:tcW w:w="3539" w:type="dxa"/>
            <w:vMerge/>
          </w:tcPr>
          <w:p w14:paraId="43B98B59" w14:textId="77777777" w:rsidR="00BD1440" w:rsidRPr="00CD7128" w:rsidRDefault="00BD1440" w:rsidP="00CD7128"/>
        </w:tc>
        <w:tc>
          <w:tcPr>
            <w:tcW w:w="5521" w:type="dxa"/>
          </w:tcPr>
          <w:p w14:paraId="40239B77" w14:textId="77777777" w:rsidR="00BD1440" w:rsidRPr="00CD7128" w:rsidRDefault="00BD1440" w:rsidP="00CD7128">
            <w:r w:rsidRPr="00CD7128">
              <w:t>polite ‘your’</w:t>
            </w:r>
          </w:p>
        </w:tc>
      </w:tr>
      <w:tr w:rsidR="00BD1440" w:rsidRPr="00290232" w14:paraId="2533C393" w14:textId="77777777" w:rsidTr="00CD7128">
        <w:trPr>
          <w:cantSplit/>
        </w:trPr>
        <w:tc>
          <w:tcPr>
            <w:tcW w:w="3539" w:type="dxa"/>
            <w:vMerge/>
          </w:tcPr>
          <w:p w14:paraId="4DA9C92D" w14:textId="77777777" w:rsidR="00BD1440" w:rsidRPr="00CD7128" w:rsidRDefault="00BD1440" w:rsidP="00CD7128"/>
        </w:tc>
        <w:tc>
          <w:tcPr>
            <w:tcW w:w="5521" w:type="dxa"/>
          </w:tcPr>
          <w:p w14:paraId="0597A223" w14:textId="28BC70C8" w:rsidR="00BD1440" w:rsidRPr="00CD7128" w:rsidRDefault="00A21BB6" w:rsidP="00CD7128">
            <w:r w:rsidRPr="00CD7128">
              <w:t>t</w:t>
            </w:r>
            <w:r w:rsidR="00BD1440" w:rsidRPr="00CD7128">
              <w:t>opic</w:t>
            </w:r>
            <w:r w:rsidRPr="00CD7128">
              <w:t>–</w:t>
            </w:r>
            <w:r w:rsidR="00BD1440" w:rsidRPr="00CD7128">
              <w:t>comment sentences</w:t>
            </w:r>
          </w:p>
        </w:tc>
      </w:tr>
      <w:tr w:rsidR="00BD1440" w:rsidRPr="002E7826" w14:paraId="24D1793E" w14:textId="77777777" w:rsidTr="00CD7128">
        <w:trPr>
          <w:cantSplit/>
        </w:trPr>
        <w:tc>
          <w:tcPr>
            <w:tcW w:w="3539" w:type="dxa"/>
            <w:vMerge w:val="restart"/>
          </w:tcPr>
          <w:p w14:paraId="4DE2B458" w14:textId="77777777" w:rsidR="00BD1440" w:rsidRPr="00CD7128" w:rsidRDefault="00BD1440" w:rsidP="00CD7128">
            <w:r w:rsidRPr="00CD7128">
              <w:t>Verbs</w:t>
            </w:r>
          </w:p>
        </w:tc>
        <w:tc>
          <w:tcPr>
            <w:tcW w:w="5521" w:type="dxa"/>
          </w:tcPr>
          <w:p w14:paraId="0D2D7AEC" w14:textId="4FDF881E" w:rsidR="00BD1440" w:rsidRPr="008C2A16" w:rsidRDefault="00BD1440" w:rsidP="00CD7128">
            <w:pPr>
              <w:rPr>
                <w:lang w:val="it-IT"/>
              </w:rPr>
            </w:pPr>
            <w:r w:rsidRPr="008C2A16">
              <w:rPr>
                <w:rFonts w:cs="Calibri"/>
                <w:i/>
                <w:iCs/>
                <w:lang w:val="it-IT"/>
              </w:rPr>
              <w:t>ber-, di-, me-, me-i, me-kan</w:t>
            </w:r>
          </w:p>
        </w:tc>
      </w:tr>
      <w:tr w:rsidR="00BD1440" w:rsidRPr="00290232" w14:paraId="3AEC7745" w14:textId="77777777" w:rsidTr="00CD7128">
        <w:trPr>
          <w:cantSplit/>
        </w:trPr>
        <w:tc>
          <w:tcPr>
            <w:tcW w:w="3539" w:type="dxa"/>
            <w:vMerge/>
          </w:tcPr>
          <w:p w14:paraId="1324FA45" w14:textId="77777777" w:rsidR="00BD1440" w:rsidRPr="008C2A16" w:rsidRDefault="00BD1440" w:rsidP="00CD7128">
            <w:pPr>
              <w:rPr>
                <w:lang w:val="it-IT"/>
              </w:rPr>
            </w:pPr>
          </w:p>
        </w:tc>
        <w:tc>
          <w:tcPr>
            <w:tcW w:w="5521" w:type="dxa"/>
          </w:tcPr>
          <w:p w14:paraId="0CA1EC21" w14:textId="5E9A0A99" w:rsidR="00BD1440" w:rsidRPr="00CD7128" w:rsidRDefault="009B7B4E" w:rsidP="00CD7128">
            <w:proofErr w:type="spellStart"/>
            <w:r w:rsidRPr="00290232">
              <w:rPr>
                <w:rFonts w:cs="Calibri"/>
                <w:i/>
                <w:iCs/>
              </w:rPr>
              <w:t>ke</w:t>
            </w:r>
            <w:proofErr w:type="spellEnd"/>
            <w:r w:rsidRPr="00290232">
              <w:rPr>
                <w:rFonts w:cs="Calibri"/>
                <w:i/>
                <w:iCs/>
              </w:rPr>
              <w:t>-an</w:t>
            </w:r>
          </w:p>
        </w:tc>
      </w:tr>
      <w:tr w:rsidR="00BD1440" w:rsidRPr="00290232" w14:paraId="51C445EE" w14:textId="77777777" w:rsidTr="00CD7128">
        <w:trPr>
          <w:cantSplit/>
        </w:trPr>
        <w:tc>
          <w:tcPr>
            <w:tcW w:w="3539" w:type="dxa"/>
            <w:vMerge/>
          </w:tcPr>
          <w:p w14:paraId="1CA85E45" w14:textId="77777777" w:rsidR="00BD1440" w:rsidRPr="00CD7128" w:rsidRDefault="00BD1440" w:rsidP="00CD7128"/>
        </w:tc>
        <w:tc>
          <w:tcPr>
            <w:tcW w:w="5521" w:type="dxa"/>
          </w:tcPr>
          <w:p w14:paraId="02354C7F" w14:textId="569567EC" w:rsidR="00BD1440" w:rsidRPr="00CD7128" w:rsidRDefault="009B7B4E" w:rsidP="00CD7128">
            <w:r w:rsidRPr="00290232">
              <w:rPr>
                <w:rFonts w:cs="Calibri"/>
              </w:rPr>
              <w:t xml:space="preserve">stative </w:t>
            </w:r>
            <w:r w:rsidRPr="00290232">
              <w:rPr>
                <w:rFonts w:cs="Calibri"/>
                <w:i/>
                <w:iCs/>
              </w:rPr>
              <w:t>ter</w:t>
            </w:r>
            <w:r w:rsidRPr="00290232">
              <w:rPr>
                <w:rFonts w:cs="Calibri"/>
              </w:rPr>
              <w:t>-</w:t>
            </w:r>
          </w:p>
        </w:tc>
      </w:tr>
      <w:tr w:rsidR="00BD1440" w:rsidRPr="00290232" w14:paraId="5EF5221C" w14:textId="77777777" w:rsidTr="00CD7128">
        <w:trPr>
          <w:cantSplit/>
        </w:trPr>
        <w:tc>
          <w:tcPr>
            <w:tcW w:w="3539" w:type="dxa"/>
            <w:vMerge w:val="restart"/>
          </w:tcPr>
          <w:p w14:paraId="71BB923A" w14:textId="77777777" w:rsidR="00BD1440" w:rsidRPr="00CD7128" w:rsidRDefault="00BD1440" w:rsidP="00CD7128">
            <w:r w:rsidRPr="00CD7128">
              <w:t>Voice</w:t>
            </w:r>
          </w:p>
        </w:tc>
        <w:tc>
          <w:tcPr>
            <w:tcW w:w="5521" w:type="dxa"/>
          </w:tcPr>
          <w:p w14:paraId="43E5B8F3" w14:textId="43433E4D" w:rsidR="00BD1440" w:rsidRPr="00CD7128" w:rsidRDefault="00BD1440" w:rsidP="00CD7128">
            <w:r w:rsidRPr="00CD7128">
              <w:t xml:space="preserve">subject-verb-object </w:t>
            </w:r>
            <w:r w:rsidR="000A2BF8" w:rsidRPr="00CD7128">
              <w:t>with extra clauses or verb auxiliaries</w:t>
            </w:r>
          </w:p>
        </w:tc>
      </w:tr>
      <w:tr w:rsidR="00BD1440" w:rsidRPr="00290232" w14:paraId="47A0A32A" w14:textId="77777777" w:rsidTr="00CD7128">
        <w:trPr>
          <w:cantSplit/>
        </w:trPr>
        <w:tc>
          <w:tcPr>
            <w:tcW w:w="3539" w:type="dxa"/>
            <w:vMerge/>
          </w:tcPr>
          <w:p w14:paraId="18BFC16E" w14:textId="77777777" w:rsidR="00BD1440" w:rsidRPr="00CD7128" w:rsidRDefault="00BD1440" w:rsidP="00CD7128"/>
        </w:tc>
        <w:tc>
          <w:tcPr>
            <w:tcW w:w="5521" w:type="dxa"/>
          </w:tcPr>
          <w:p w14:paraId="0F6C4506" w14:textId="0F53C81F" w:rsidR="00BD1440" w:rsidRPr="00CD7128" w:rsidRDefault="000B468E" w:rsidP="00CD7128">
            <w:r w:rsidRPr="00CD7128">
              <w:t>o</w:t>
            </w:r>
            <w:r w:rsidR="00BD1440" w:rsidRPr="00CD7128">
              <w:t xml:space="preserve">bject focus </w:t>
            </w:r>
            <w:r w:rsidR="00D04141" w:rsidRPr="00CD7128">
              <w:t>first</w:t>
            </w:r>
            <w:r w:rsidR="00BD1440" w:rsidRPr="00CD7128">
              <w:t xml:space="preserve">, </w:t>
            </w:r>
            <w:r w:rsidR="00D04141" w:rsidRPr="00CD7128">
              <w:t>second</w:t>
            </w:r>
            <w:r w:rsidR="00BD1440" w:rsidRPr="00CD7128">
              <w:t xml:space="preserve"> and </w:t>
            </w:r>
            <w:r w:rsidR="00D04141" w:rsidRPr="00CD7128">
              <w:t>third</w:t>
            </w:r>
            <w:r w:rsidR="00BD1440" w:rsidRPr="00CD7128">
              <w:t xml:space="preserve"> person, without extra clauses or verb auxiliaries</w:t>
            </w:r>
          </w:p>
        </w:tc>
      </w:tr>
    </w:tbl>
    <w:p w14:paraId="7E86185B" w14:textId="79A8A7C2" w:rsidR="00D17694" w:rsidRPr="00CD7128" w:rsidRDefault="00006828" w:rsidP="00CD7128">
      <w:pPr>
        <w:spacing w:before="120"/>
      </w:pPr>
      <w:r>
        <w:t xml:space="preserve">Refer to </w:t>
      </w:r>
      <w:r w:rsidRPr="00E270DC">
        <w:t>Appendix</w:t>
      </w:r>
      <w:r>
        <w:t xml:space="preserve"> </w:t>
      </w:r>
      <w:r w:rsidR="00F23C8B">
        <w:t>3</w:t>
      </w:r>
      <w:r w:rsidR="00D17694" w:rsidRPr="006054B2">
        <w:t xml:space="preserve"> for elaborations of </w:t>
      </w:r>
      <w:r w:rsidR="00D23A0B">
        <w:t>g</w:t>
      </w:r>
      <w:r w:rsidR="00D17694" w:rsidRPr="006054B2">
        <w:t>rammatical items.</w:t>
      </w:r>
    </w:p>
    <w:p w14:paraId="76C81112" w14:textId="77777777" w:rsidR="001F0CFD" w:rsidRPr="001F0CFD" w:rsidRDefault="001F0CFD" w:rsidP="00471EF4">
      <w:pPr>
        <w:pStyle w:val="SCSAHeading4"/>
      </w:pPr>
      <w:r w:rsidRPr="001F0CFD">
        <w:t>Sound and writing systems</w:t>
      </w:r>
    </w:p>
    <w:p w14:paraId="7443E91B" w14:textId="41B2286B" w:rsidR="001F0CFD" w:rsidRPr="001F0CFD" w:rsidRDefault="00304DD9" w:rsidP="00CD7128">
      <w:pPr>
        <w:rPr>
          <w:rFonts w:eastAsia="Calibri"/>
        </w:rPr>
      </w:pPr>
      <w:r>
        <w:rPr>
          <w:rFonts w:eastAsia="Calibri"/>
        </w:rPr>
        <w:t xml:space="preserve">Students </w:t>
      </w:r>
      <w:r w:rsidR="001F0CFD" w:rsidRPr="00F800A1">
        <w:rPr>
          <w:rFonts w:eastAsia="Calibri"/>
        </w:rPr>
        <w:t xml:space="preserve">show understanding and apply knowledge of the </w:t>
      </w:r>
      <w:r w:rsidR="00313220" w:rsidRPr="00BD64B5">
        <w:t>Indonesian</w:t>
      </w:r>
      <w:r w:rsidR="007B71CF" w:rsidRPr="002D301A">
        <w:t xml:space="preserve"> </w:t>
      </w:r>
      <w:r w:rsidR="001F0CFD" w:rsidRPr="00F800A1">
        <w:rPr>
          <w:rFonts w:eastAsia="Calibri"/>
        </w:rPr>
        <w:t xml:space="preserve">sound </w:t>
      </w:r>
      <w:r w:rsidR="001F0CFD" w:rsidRPr="001F0CFD">
        <w:rPr>
          <w:rFonts w:eastAsia="Calibri"/>
        </w:rPr>
        <w:t xml:space="preserve">and writing systems to </w:t>
      </w:r>
      <w:r w:rsidR="00DD683D">
        <w:rPr>
          <w:rFonts w:eastAsia="Calibri"/>
        </w:rPr>
        <w:t xml:space="preserve">effectively </w:t>
      </w:r>
      <w:r w:rsidR="001F0CFD" w:rsidRPr="001F0CFD">
        <w:rPr>
          <w:rFonts w:eastAsia="Calibri"/>
        </w:rPr>
        <w:t>communicate information, ideas and opinions in a variety of situations.</w:t>
      </w:r>
    </w:p>
    <w:p w14:paraId="6C529D87" w14:textId="3D4E2F1E" w:rsidR="001F0CFD" w:rsidRPr="00EE114B" w:rsidRDefault="001F0CFD" w:rsidP="00471EF4">
      <w:pPr>
        <w:pStyle w:val="SCSAHeading3"/>
      </w:pPr>
      <w:r w:rsidRPr="00E270DC">
        <w:lastRenderedPageBreak/>
        <w:t>Intercultural</w:t>
      </w:r>
      <w:r w:rsidRPr="00EE114B">
        <w:t xml:space="preserve"> understanding</w:t>
      </w:r>
    </w:p>
    <w:p w14:paraId="0786AC54" w14:textId="6EBA3794" w:rsidR="00A44C53" w:rsidRPr="00EE114B" w:rsidRDefault="001F0CFD" w:rsidP="00CD7128">
      <w:pPr>
        <w:rPr>
          <w:rFonts w:eastAsia="Calibri"/>
        </w:rPr>
      </w:pPr>
      <w:r w:rsidRPr="001F0CFD">
        <w:rPr>
          <w:rFonts w:eastAsia="Calibri"/>
        </w:rPr>
        <w:t xml:space="preserve">The </w:t>
      </w:r>
      <w:r w:rsidR="00B615DE">
        <w:rPr>
          <w:rFonts w:eastAsia="Calibri"/>
        </w:rPr>
        <w:t>perspectives</w:t>
      </w:r>
      <w:r w:rsidRPr="001F0CFD">
        <w:rPr>
          <w:rFonts w:eastAsia="Calibri"/>
        </w:rPr>
        <w:t xml:space="preserve"> and topics, the conventions of the text types</w:t>
      </w:r>
      <w:r w:rsidR="00DD683D">
        <w:rPr>
          <w:rFonts w:eastAsia="Calibri"/>
        </w:rPr>
        <w:t>,</w:t>
      </w:r>
      <w:r w:rsidR="00051CEA">
        <w:rPr>
          <w:rFonts w:eastAsia="Calibri"/>
        </w:rPr>
        <w:t xml:space="preserve"> </w:t>
      </w:r>
      <w:r w:rsidR="00DD683D">
        <w:rPr>
          <w:rFonts w:eastAsia="Calibri"/>
        </w:rPr>
        <w:t>the</w:t>
      </w:r>
      <w:r w:rsidR="0038749D">
        <w:rPr>
          <w:rFonts w:eastAsia="Calibri"/>
        </w:rPr>
        <w:t xml:space="preserve"> </w:t>
      </w:r>
      <w:r w:rsidR="00070A33">
        <w:rPr>
          <w:rFonts w:eastAsia="Calibri"/>
        </w:rPr>
        <w:t>styles</w:t>
      </w:r>
      <w:r w:rsidR="00FC109F">
        <w:rPr>
          <w:rFonts w:eastAsia="Calibri"/>
        </w:rPr>
        <w:t xml:space="preserve"> of writing</w:t>
      </w:r>
      <w:r w:rsidRPr="001F0CFD">
        <w:rPr>
          <w:rFonts w:eastAsia="Calibri"/>
        </w:rPr>
        <w:t xml:space="preserve"> selected and the linguistic resources for the </w:t>
      </w:r>
      <w:r w:rsidRPr="00E270DC">
        <w:t>unit</w:t>
      </w:r>
      <w:r w:rsidRPr="001F0CFD">
        <w:rPr>
          <w:rFonts w:eastAsia="Calibri"/>
        </w:rPr>
        <w:t xml:space="preserve"> </w:t>
      </w:r>
      <w:r w:rsidRPr="00CD7128">
        <w:t>should</w:t>
      </w:r>
      <w:r w:rsidRPr="001F0CFD">
        <w:rPr>
          <w:rFonts w:eastAsia="Calibri"/>
        </w:rPr>
        <w:t xml:space="preserve"> provide students with opportunities to further develop their linguistic and intercultural competence and enable them to reflect on the ways in which culture influences communication.</w:t>
      </w:r>
    </w:p>
    <w:p w14:paraId="102D139B" w14:textId="5708AE08" w:rsidR="001F0CFD" w:rsidRPr="00EE114B" w:rsidRDefault="001F0CFD" w:rsidP="00471EF4">
      <w:pPr>
        <w:pStyle w:val="SCSAHeading3"/>
      </w:pPr>
      <w:r w:rsidRPr="00EE114B">
        <w:t>Language learning and communication strategies</w:t>
      </w:r>
    </w:p>
    <w:p w14:paraId="7D9384D7" w14:textId="01072BF2" w:rsidR="000F691F" w:rsidRPr="008971C1" w:rsidRDefault="000F691F" w:rsidP="00CD7128">
      <w:pPr>
        <w:rPr>
          <w:rFonts w:eastAsia="Calibri"/>
        </w:rPr>
      </w:pPr>
      <w:r w:rsidRPr="008971C1">
        <w:rPr>
          <w:rFonts w:eastAsia="Calibri"/>
        </w:rPr>
        <w:t>Language learning and communication strategies taught in this unit will depend on the needs of the students and the learning experiences and/or communication activities</w:t>
      </w:r>
      <w:r w:rsidR="005C7DD6">
        <w:rPr>
          <w:rFonts w:eastAsia="Calibri"/>
        </w:rPr>
        <w:t xml:space="preserve"> taking place</w:t>
      </w:r>
      <w:r w:rsidRPr="008971C1">
        <w:rPr>
          <w:rFonts w:eastAsia="Calibri"/>
        </w:rPr>
        <w:t xml:space="preserve">. Students should be taught these strategies explicitly and be provided with opportunities to </w:t>
      </w:r>
      <w:r w:rsidRPr="00CD7128">
        <w:t>practise</w:t>
      </w:r>
      <w:r w:rsidRPr="008971C1">
        <w:rPr>
          <w:rFonts w:eastAsia="Calibri"/>
        </w:rPr>
        <w:t xml:space="preserve"> them.</w:t>
      </w:r>
    </w:p>
    <w:p w14:paraId="1F5C2D5C" w14:textId="45C14EC3" w:rsidR="000F691F" w:rsidRPr="00CD7128" w:rsidRDefault="000F691F" w:rsidP="00CD7128">
      <w:r w:rsidRPr="008971C1">
        <w:rPr>
          <w:rFonts w:eastAsia="Calibri"/>
        </w:rPr>
        <w:t xml:space="preserve">Refer to Appendix </w:t>
      </w:r>
      <w:r w:rsidR="00051CEA">
        <w:rPr>
          <w:rFonts w:eastAsia="Calibri"/>
        </w:rPr>
        <w:t>4</w:t>
      </w:r>
      <w:r w:rsidRPr="008971C1">
        <w:rPr>
          <w:rFonts w:eastAsia="Calibri"/>
        </w:rPr>
        <w:t xml:space="preserve"> for a list of </w:t>
      </w:r>
      <w:r w:rsidRPr="00E270DC">
        <w:t>language</w:t>
      </w:r>
      <w:r w:rsidRPr="008971C1">
        <w:rPr>
          <w:rFonts w:eastAsia="Calibri"/>
        </w:rPr>
        <w:t xml:space="preserve"> learning and communication strategies.</w:t>
      </w:r>
    </w:p>
    <w:p w14:paraId="7527054C" w14:textId="77777777" w:rsidR="001F0CFD" w:rsidRPr="005A0E67" w:rsidRDefault="001F0CFD" w:rsidP="00471EF4">
      <w:pPr>
        <w:pStyle w:val="SCSAHeading4"/>
      </w:pPr>
      <w:r w:rsidRPr="005A0E67">
        <w:t>Dictionaries</w:t>
      </w:r>
    </w:p>
    <w:p w14:paraId="1A73AAB4" w14:textId="77777777" w:rsidR="009C579C" w:rsidRPr="00CD7128" w:rsidRDefault="009C579C" w:rsidP="00CD7128">
      <w:bookmarkStart w:id="36" w:name="_Toc347908227"/>
      <w:r w:rsidRPr="008971C1">
        <w:rPr>
          <w:rFonts w:eastAsia="Calibri"/>
        </w:rPr>
        <w:t xml:space="preserve">Students develop the necessary skills </w:t>
      </w:r>
      <w:r w:rsidRPr="00E270DC">
        <w:t>to</w:t>
      </w:r>
      <w:r w:rsidRPr="008971C1">
        <w:rPr>
          <w:rFonts w:eastAsia="Calibri"/>
        </w:rPr>
        <w:t xml:space="preserve"> use dictionaries </w:t>
      </w:r>
      <w:r w:rsidRPr="00CD7128">
        <w:t>effectively.</w:t>
      </w:r>
    </w:p>
    <w:p w14:paraId="183BB3A8" w14:textId="49234176" w:rsidR="00D17694" w:rsidRPr="00CD7128" w:rsidRDefault="009C579C" w:rsidP="00CD7128">
      <w:r w:rsidRPr="00CD7128">
        <w:t>In the written examination, students are permitted to use monolingual and/or bilingual printed dictionaries, in one or two separate volumes.</w:t>
      </w:r>
      <w:r w:rsidR="00D17694" w:rsidRPr="00CD7128">
        <w:br w:type="page"/>
      </w:r>
    </w:p>
    <w:p w14:paraId="456802C8" w14:textId="77777777" w:rsidR="00540775" w:rsidRPr="00A93F91" w:rsidRDefault="00540775" w:rsidP="00CD7128">
      <w:pPr>
        <w:pStyle w:val="SCSAHeading1"/>
        <w:spacing w:after="100" w:line="264" w:lineRule="auto"/>
      </w:pPr>
      <w:bookmarkStart w:id="37" w:name="_Toc237615312"/>
      <w:r w:rsidRPr="00A93F91">
        <w:lastRenderedPageBreak/>
        <w:t>Unit 2</w:t>
      </w:r>
      <w:bookmarkEnd w:id="37"/>
    </w:p>
    <w:p w14:paraId="423F88D3" w14:textId="77777777" w:rsidR="00BE277F" w:rsidRPr="00A93F91" w:rsidRDefault="00BE277F" w:rsidP="005C7DD6">
      <w:pPr>
        <w:pStyle w:val="SCSAHeading2"/>
        <w:spacing w:line="264" w:lineRule="auto"/>
      </w:pPr>
      <w:bookmarkStart w:id="38" w:name="_Toc237615313"/>
      <w:r w:rsidRPr="00A93F91">
        <w:t>Unit description</w:t>
      </w:r>
      <w:bookmarkEnd w:id="38"/>
    </w:p>
    <w:p w14:paraId="1A70DC26" w14:textId="67EE7609" w:rsidR="00E21CF8" w:rsidRDefault="00E21CF8" w:rsidP="005C7DD6">
      <w:r w:rsidRPr="00E21CF8">
        <w:t>In Unit 2</w:t>
      </w:r>
      <w:r w:rsidR="00370E37">
        <w:t>,</w:t>
      </w:r>
      <w:r w:rsidRPr="00E21CF8">
        <w:t xml:space="preserve"> students build on their </w:t>
      </w:r>
      <w:r w:rsidRPr="00CD7128">
        <w:t>intercultural</w:t>
      </w:r>
      <w:r w:rsidRPr="00E21CF8">
        <w:t xml:space="preserve"> and linguistic skills to gain a deeper understanding of </w:t>
      </w:r>
      <w:r w:rsidR="002364B1">
        <w:t xml:space="preserve">the </w:t>
      </w:r>
      <w:r w:rsidR="00313220" w:rsidRPr="00BD64B5">
        <w:t>Indonesian</w:t>
      </w:r>
      <w:r w:rsidR="007B71CF">
        <w:t xml:space="preserve"> </w:t>
      </w:r>
      <w:r w:rsidR="002364B1">
        <w:t>language</w:t>
      </w:r>
      <w:r w:rsidRPr="00E21CF8">
        <w:t>.</w:t>
      </w:r>
    </w:p>
    <w:p w14:paraId="76BA5AF1" w14:textId="77777777" w:rsidR="00D65C5C" w:rsidRPr="00A93F91" w:rsidRDefault="00D65C5C" w:rsidP="00CD7128">
      <w:pPr>
        <w:pStyle w:val="SCSAHeading2"/>
        <w:spacing w:after="100" w:line="264" w:lineRule="auto"/>
      </w:pPr>
      <w:bookmarkStart w:id="39" w:name="_Toc237615314"/>
      <w:r w:rsidRPr="00A93F91">
        <w:t>Unit content</w:t>
      </w:r>
      <w:bookmarkEnd w:id="39"/>
    </w:p>
    <w:p w14:paraId="663FD825" w14:textId="5BC0C362" w:rsidR="001D717F" w:rsidRPr="00CD7128" w:rsidRDefault="00652BC5" w:rsidP="005C7DD6">
      <w:pPr>
        <w:spacing w:line="264" w:lineRule="auto"/>
      </w:pPr>
      <w:r w:rsidRPr="00A93F91">
        <w:t xml:space="preserve">This unit builds on the content covered in </w:t>
      </w:r>
      <w:r w:rsidRPr="00CD7128">
        <w:t>Unit 1.</w:t>
      </w:r>
    </w:p>
    <w:p w14:paraId="3A53E260" w14:textId="77777777" w:rsidR="00D65C5C" w:rsidRPr="00CD7128" w:rsidRDefault="00D65C5C" w:rsidP="005C7DD6">
      <w:pPr>
        <w:spacing w:line="264" w:lineRule="auto"/>
      </w:pPr>
      <w:r w:rsidRPr="00CD7128">
        <w:t>This unit includes the knowledge, understandings and skills described below.</w:t>
      </w:r>
    </w:p>
    <w:p w14:paraId="3F205C09" w14:textId="1FCD362B" w:rsidR="00E1108A" w:rsidRPr="00AF40A6" w:rsidRDefault="001E04C9" w:rsidP="00CD7128">
      <w:pPr>
        <w:pStyle w:val="SCSAHeading3"/>
        <w:spacing w:after="100" w:line="264" w:lineRule="auto"/>
      </w:pPr>
      <w:r w:rsidRPr="00AF40A6">
        <w:t>Perspectives</w:t>
      </w:r>
      <w:r w:rsidR="00E21CF8" w:rsidRPr="00AF40A6">
        <w:t xml:space="preserve"> and topics</w:t>
      </w:r>
    </w:p>
    <w:p w14:paraId="577792F8" w14:textId="0D147D5E" w:rsidR="00E21CF8" w:rsidRDefault="00E21CF8" w:rsidP="005C7DD6">
      <w:pPr>
        <w:spacing w:after="100"/>
      </w:pPr>
      <w:r w:rsidRPr="00E21CF8">
        <w:t xml:space="preserve">Unit 2 is organised </w:t>
      </w:r>
      <w:r w:rsidRPr="00E270DC">
        <w:t>around</w:t>
      </w:r>
      <w:r w:rsidRPr="00E21CF8">
        <w:t xml:space="preserve"> three </w:t>
      </w:r>
      <w:r w:rsidR="001E04C9">
        <w:t>perspectives</w:t>
      </w:r>
      <w:r w:rsidRPr="00E21CF8">
        <w:t xml:space="preserve"> and a set of </w:t>
      </w:r>
      <w:r w:rsidR="00F14261">
        <w:t xml:space="preserve">three </w:t>
      </w:r>
      <w:r w:rsidRPr="00E21CF8">
        <w:t xml:space="preserve">topics. Engaging with the topics from the different </w:t>
      </w:r>
      <w:r w:rsidR="001E04C9">
        <w:t>perspectives</w:t>
      </w:r>
      <w:r w:rsidRPr="00E21CF8">
        <w:t xml:space="preserve"> provides students with opportunities to </w:t>
      </w:r>
      <w:r w:rsidRPr="00CD7128">
        <w:t>understand</w:t>
      </w:r>
      <w:r w:rsidRPr="00E21CF8">
        <w:t xml:space="preserve"> how language is created for </w:t>
      </w:r>
      <w:proofErr w:type="gramStart"/>
      <w:r w:rsidRPr="00E21CF8">
        <w:t>particular purposes</w:t>
      </w:r>
      <w:proofErr w:type="gramEnd"/>
      <w:r w:rsidR="0071501F">
        <w:t>,</w:t>
      </w:r>
      <w:r w:rsidRPr="00E21CF8">
        <w:t xml:space="preserve"> and how it can be understood differently by different audiences. As a result, students develop the ability to express, in speech and in writing, their own insights and reflections</w:t>
      </w:r>
      <w:r w:rsidR="0071501F">
        <w:t>,</w:t>
      </w:r>
      <w:r w:rsidRPr="00E21CF8">
        <w:t xml:space="preserve"> and compare them with those of others.</w:t>
      </w:r>
    </w:p>
    <w:tbl>
      <w:tblPr>
        <w:tblStyle w:val="SCSATable"/>
        <w:tblW w:w="5000" w:type="pct"/>
        <w:tblCellMar>
          <w:top w:w="45" w:type="dxa"/>
          <w:bottom w:w="45" w:type="dxa"/>
        </w:tblCellMar>
        <w:tblLook w:val="04A0" w:firstRow="1" w:lastRow="0" w:firstColumn="1" w:lastColumn="0" w:noHBand="0" w:noVBand="1"/>
      </w:tblPr>
      <w:tblGrid>
        <w:gridCol w:w="4530"/>
        <w:gridCol w:w="4530"/>
      </w:tblGrid>
      <w:tr w:rsidR="00136895" w:rsidRPr="00CD7128" w14:paraId="5D9A764C" w14:textId="77777777" w:rsidTr="00CD7128">
        <w:trPr>
          <w:cnfStyle w:val="100000000000" w:firstRow="1" w:lastRow="0" w:firstColumn="0" w:lastColumn="0" w:oddVBand="0" w:evenVBand="0" w:oddHBand="0" w:evenHBand="0" w:firstRowFirstColumn="0" w:firstRowLastColumn="0" w:lastRowFirstColumn="0" w:lastRowLastColumn="0"/>
          <w:trHeight w:val="23"/>
        </w:trPr>
        <w:tc>
          <w:tcPr>
            <w:tcW w:w="4530" w:type="dxa"/>
          </w:tcPr>
          <w:p w14:paraId="214E1BCC" w14:textId="3F6AF7E1" w:rsidR="00E21CF8" w:rsidRPr="00CD7128" w:rsidRDefault="000A0192" w:rsidP="00CD7128">
            <w:pPr>
              <w:spacing w:line="264" w:lineRule="auto"/>
            </w:pPr>
            <w:r w:rsidRPr="00CD7128">
              <w:t>Perspectives</w:t>
            </w:r>
          </w:p>
        </w:tc>
        <w:tc>
          <w:tcPr>
            <w:tcW w:w="4530" w:type="dxa"/>
          </w:tcPr>
          <w:p w14:paraId="4C8D2392" w14:textId="77777777" w:rsidR="00E21CF8" w:rsidRPr="00CD7128" w:rsidRDefault="00E21CF8" w:rsidP="00CD7128">
            <w:pPr>
              <w:spacing w:line="264" w:lineRule="auto"/>
            </w:pPr>
            <w:r w:rsidRPr="00CD7128">
              <w:t>Topics</w:t>
            </w:r>
          </w:p>
        </w:tc>
      </w:tr>
      <w:tr w:rsidR="000A0192" w:rsidRPr="00CD7128" w14:paraId="287809F0" w14:textId="77777777" w:rsidTr="00CD7128">
        <w:trPr>
          <w:trHeight w:val="23"/>
        </w:trPr>
        <w:tc>
          <w:tcPr>
            <w:tcW w:w="4530" w:type="dxa"/>
          </w:tcPr>
          <w:p w14:paraId="3C75C0BC" w14:textId="77777777" w:rsidR="000A0192" w:rsidRPr="00CD7128" w:rsidRDefault="000A0192" w:rsidP="00CD7128">
            <w:pPr>
              <w:spacing w:line="264" w:lineRule="auto"/>
              <w:rPr>
                <w:b/>
                <w:bCs/>
              </w:rPr>
            </w:pPr>
            <w:r w:rsidRPr="00CD7128">
              <w:rPr>
                <w:b/>
                <w:bCs/>
              </w:rPr>
              <w:t>Personal</w:t>
            </w:r>
          </w:p>
          <w:p w14:paraId="20447B16" w14:textId="4A3A793A" w:rsidR="000A0192" w:rsidRPr="00CD7128" w:rsidRDefault="000A0192" w:rsidP="00CD7128">
            <w:pPr>
              <w:spacing w:line="264" w:lineRule="auto"/>
            </w:pPr>
            <w:r w:rsidRPr="00CD7128">
              <w:t xml:space="preserve">Students explore the topic from their own point of view or from the viewpoint of individuals from </w:t>
            </w:r>
            <w:r w:rsidR="00313220" w:rsidRPr="00CD7128">
              <w:t>Indonesian</w:t>
            </w:r>
            <w:r w:rsidRPr="00CD7128">
              <w:t>-speaking communities</w:t>
            </w:r>
            <w:r w:rsidR="00A44C53" w:rsidRPr="00CD7128">
              <w:t>.</w:t>
            </w:r>
          </w:p>
        </w:tc>
        <w:tc>
          <w:tcPr>
            <w:tcW w:w="4530" w:type="dxa"/>
          </w:tcPr>
          <w:p w14:paraId="7E32B8F4" w14:textId="3A111432" w:rsidR="000A0192" w:rsidRPr="00CD7128" w:rsidRDefault="008D6271" w:rsidP="00CD7128">
            <w:pPr>
              <w:spacing w:line="264" w:lineRule="auto"/>
              <w:rPr>
                <w:b/>
                <w:bCs/>
              </w:rPr>
            </w:pPr>
            <w:proofErr w:type="spellStart"/>
            <w:r w:rsidRPr="005C7DD6">
              <w:rPr>
                <w:b/>
                <w:bCs/>
                <w:i/>
                <w:iCs/>
              </w:rPr>
              <w:t>Tekanan</w:t>
            </w:r>
            <w:proofErr w:type="spellEnd"/>
            <w:r w:rsidRPr="005C7DD6">
              <w:rPr>
                <w:b/>
                <w:bCs/>
                <w:i/>
                <w:iCs/>
              </w:rPr>
              <w:t xml:space="preserve"> </w:t>
            </w:r>
            <w:proofErr w:type="spellStart"/>
            <w:r w:rsidRPr="005C7DD6">
              <w:rPr>
                <w:b/>
                <w:bCs/>
                <w:i/>
                <w:iCs/>
              </w:rPr>
              <w:t>dalam</w:t>
            </w:r>
            <w:proofErr w:type="spellEnd"/>
            <w:r w:rsidRPr="005C7DD6">
              <w:rPr>
                <w:b/>
                <w:bCs/>
                <w:i/>
                <w:iCs/>
              </w:rPr>
              <w:t xml:space="preserve"> </w:t>
            </w:r>
            <w:proofErr w:type="spellStart"/>
            <w:r w:rsidRPr="005C7DD6">
              <w:rPr>
                <w:b/>
                <w:bCs/>
                <w:i/>
                <w:iCs/>
              </w:rPr>
              <w:t>masyarakat</w:t>
            </w:r>
            <w:proofErr w:type="spellEnd"/>
            <w:r w:rsidRPr="005C7DD6">
              <w:rPr>
                <w:b/>
                <w:bCs/>
                <w:i/>
                <w:iCs/>
              </w:rPr>
              <w:t xml:space="preserve"> masa </w:t>
            </w:r>
            <w:proofErr w:type="spellStart"/>
            <w:r w:rsidRPr="005C7DD6">
              <w:rPr>
                <w:b/>
                <w:bCs/>
                <w:i/>
                <w:iCs/>
              </w:rPr>
              <w:t>kini</w:t>
            </w:r>
            <w:proofErr w:type="spellEnd"/>
            <w:r>
              <w:rPr>
                <w:b/>
                <w:bCs/>
                <w:i/>
                <w:iCs/>
              </w:rPr>
              <w:t xml:space="preserve"> </w:t>
            </w:r>
            <w:r>
              <w:rPr>
                <w:b/>
                <w:bCs/>
              </w:rPr>
              <w:t>(</w:t>
            </w:r>
            <w:r w:rsidR="000A0192" w:rsidRPr="00CD7128">
              <w:rPr>
                <w:b/>
                <w:bCs/>
              </w:rPr>
              <w:t xml:space="preserve">Pressures </w:t>
            </w:r>
            <w:proofErr w:type="gramStart"/>
            <w:r w:rsidR="000A0192" w:rsidRPr="00CD7128">
              <w:rPr>
                <w:b/>
                <w:bCs/>
              </w:rPr>
              <w:t>in today’s society</w:t>
            </w:r>
            <w:proofErr w:type="gramEnd"/>
            <w:r>
              <w:rPr>
                <w:b/>
                <w:bCs/>
              </w:rPr>
              <w:t>)</w:t>
            </w:r>
          </w:p>
          <w:p w14:paraId="7AEE7128" w14:textId="20B4D059" w:rsidR="000A0192" w:rsidRPr="00CD7128" w:rsidRDefault="0019669D" w:rsidP="00CD7128">
            <w:pPr>
              <w:spacing w:line="264" w:lineRule="auto"/>
            </w:pPr>
            <w:r w:rsidRPr="00CD7128">
              <w:t xml:space="preserve">Students explore </w:t>
            </w:r>
            <w:r w:rsidR="000A0192" w:rsidRPr="00CD7128">
              <w:t>a range of personal and social pressures and the relevance of these in their own lives.</w:t>
            </w:r>
          </w:p>
        </w:tc>
      </w:tr>
      <w:tr w:rsidR="000A0192" w:rsidRPr="00CD7128" w14:paraId="6FEF73AA" w14:textId="77777777" w:rsidTr="00CD7128">
        <w:trPr>
          <w:trHeight w:val="23"/>
        </w:trPr>
        <w:tc>
          <w:tcPr>
            <w:tcW w:w="4530" w:type="dxa"/>
          </w:tcPr>
          <w:p w14:paraId="76ED38E1" w14:textId="77777777" w:rsidR="000A0192" w:rsidRPr="00CD7128" w:rsidRDefault="000A0192" w:rsidP="00CD7128">
            <w:pPr>
              <w:spacing w:line="264" w:lineRule="auto"/>
              <w:rPr>
                <w:b/>
                <w:bCs/>
              </w:rPr>
            </w:pPr>
            <w:r w:rsidRPr="00CD7128">
              <w:rPr>
                <w:b/>
                <w:bCs/>
              </w:rPr>
              <w:t>Community</w:t>
            </w:r>
          </w:p>
          <w:p w14:paraId="536C81FA" w14:textId="651AA50B" w:rsidR="000A0192" w:rsidRPr="00CD7128" w:rsidRDefault="000A0192" w:rsidP="00CD7128">
            <w:pPr>
              <w:spacing w:line="264" w:lineRule="auto"/>
            </w:pPr>
            <w:r w:rsidRPr="00CD7128">
              <w:t xml:space="preserve">Students investigate how the topic relates to groups in </w:t>
            </w:r>
            <w:r w:rsidR="00313220" w:rsidRPr="00CD7128">
              <w:t>Indonesian</w:t>
            </w:r>
            <w:r w:rsidRPr="00CD7128">
              <w:t>-speaking communities.</w:t>
            </w:r>
          </w:p>
        </w:tc>
        <w:tc>
          <w:tcPr>
            <w:tcW w:w="4530" w:type="dxa"/>
          </w:tcPr>
          <w:p w14:paraId="4BF9653A" w14:textId="77777777" w:rsidR="008D6271" w:rsidRPr="00205F83" w:rsidRDefault="008D6271" w:rsidP="008D6271">
            <w:pPr>
              <w:spacing w:line="264" w:lineRule="auto"/>
              <w:rPr>
                <w:b/>
                <w:bCs/>
                <w:i/>
                <w:iCs/>
              </w:rPr>
            </w:pPr>
            <w:r w:rsidRPr="00205F83">
              <w:rPr>
                <w:b/>
                <w:bCs/>
                <w:i/>
                <w:iCs/>
                <w:lang w:val="id-ID"/>
              </w:rPr>
              <w:t>Identitas Indonesia dalam konteks Australia</w:t>
            </w:r>
          </w:p>
          <w:p w14:paraId="04C33B4D" w14:textId="685629B5" w:rsidR="000A0192" w:rsidRPr="00CD7128" w:rsidRDefault="008D6271" w:rsidP="00CD7128">
            <w:pPr>
              <w:spacing w:line="264" w:lineRule="auto"/>
              <w:rPr>
                <w:b/>
                <w:bCs/>
              </w:rPr>
            </w:pPr>
            <w:r>
              <w:rPr>
                <w:b/>
                <w:bCs/>
              </w:rPr>
              <w:t>(</w:t>
            </w:r>
            <w:r w:rsidR="00313220" w:rsidRPr="00CD7128">
              <w:rPr>
                <w:b/>
                <w:bCs/>
              </w:rPr>
              <w:t>Indonesian</w:t>
            </w:r>
            <w:r w:rsidR="000A0192" w:rsidRPr="00CD7128">
              <w:rPr>
                <w:b/>
                <w:bCs/>
              </w:rPr>
              <w:t xml:space="preserve"> identity in the Australian context</w:t>
            </w:r>
            <w:r>
              <w:rPr>
                <w:b/>
                <w:bCs/>
              </w:rPr>
              <w:t>)</w:t>
            </w:r>
          </w:p>
          <w:p w14:paraId="50C6A687" w14:textId="5D766C6B" w:rsidR="000A0192" w:rsidRPr="00CD7128" w:rsidRDefault="0019669D" w:rsidP="00CD7128">
            <w:pPr>
              <w:spacing w:line="264" w:lineRule="auto"/>
            </w:pPr>
            <w:r w:rsidRPr="00CD7128">
              <w:t xml:space="preserve">Students investigate </w:t>
            </w:r>
            <w:r w:rsidR="000A0192" w:rsidRPr="00CD7128">
              <w:t xml:space="preserve">the place of </w:t>
            </w:r>
            <w:r w:rsidR="00313220" w:rsidRPr="00CD7128">
              <w:t>Indonesian</w:t>
            </w:r>
            <w:r w:rsidR="00136895" w:rsidRPr="00CD7128">
              <w:noBreakHyphen/>
            </w:r>
            <w:r w:rsidR="000A0192" w:rsidRPr="00CD7128">
              <w:t>speaking communities in Australia through migration experiences.</w:t>
            </w:r>
          </w:p>
        </w:tc>
      </w:tr>
      <w:tr w:rsidR="000A0192" w:rsidRPr="00CD7128" w14:paraId="4247A3AE" w14:textId="77777777" w:rsidTr="00CD7128">
        <w:trPr>
          <w:trHeight w:val="23"/>
        </w:trPr>
        <w:tc>
          <w:tcPr>
            <w:tcW w:w="4530" w:type="dxa"/>
          </w:tcPr>
          <w:p w14:paraId="5C6EBA6F" w14:textId="77777777" w:rsidR="000A0192" w:rsidRPr="00CD7128" w:rsidRDefault="000A0192" w:rsidP="00CD7128">
            <w:pPr>
              <w:spacing w:line="264" w:lineRule="auto"/>
              <w:rPr>
                <w:b/>
                <w:bCs/>
              </w:rPr>
            </w:pPr>
            <w:r w:rsidRPr="00CD7128">
              <w:rPr>
                <w:b/>
                <w:bCs/>
              </w:rPr>
              <w:t>Global</w:t>
            </w:r>
          </w:p>
          <w:p w14:paraId="2304B1FB" w14:textId="1EF30F84" w:rsidR="000A0192" w:rsidRPr="00CD7128" w:rsidRDefault="000A0192" w:rsidP="00CD7128">
            <w:pPr>
              <w:spacing w:line="264" w:lineRule="auto"/>
            </w:pPr>
            <w:r w:rsidRPr="00CD7128">
              <w:t>Students examine how the topic impacts the global community.</w:t>
            </w:r>
          </w:p>
        </w:tc>
        <w:tc>
          <w:tcPr>
            <w:tcW w:w="4530" w:type="dxa"/>
          </w:tcPr>
          <w:p w14:paraId="062CA72E" w14:textId="6F80EF88" w:rsidR="000A0192" w:rsidRPr="00AA50E8" w:rsidRDefault="008D6271" w:rsidP="00CD7128">
            <w:pPr>
              <w:spacing w:line="264" w:lineRule="auto"/>
              <w:rPr>
                <w:b/>
                <w:bCs/>
                <w:lang w:val="it-IT"/>
              </w:rPr>
            </w:pPr>
            <w:r w:rsidRPr="00AA50E8">
              <w:rPr>
                <w:b/>
                <w:bCs/>
                <w:i/>
                <w:iCs/>
                <w:lang w:val="it-IT"/>
              </w:rPr>
              <w:t xml:space="preserve">Media dan komunikasi </w:t>
            </w:r>
            <w:r w:rsidRPr="00AA50E8">
              <w:rPr>
                <w:b/>
                <w:bCs/>
                <w:lang w:val="it-IT"/>
              </w:rPr>
              <w:t>(</w:t>
            </w:r>
            <w:r w:rsidR="000A0192" w:rsidRPr="00AA50E8">
              <w:rPr>
                <w:b/>
                <w:bCs/>
                <w:lang w:val="it-IT"/>
              </w:rPr>
              <w:t>Media and communication</w:t>
            </w:r>
            <w:r w:rsidRPr="00AA50E8">
              <w:rPr>
                <w:b/>
                <w:bCs/>
                <w:lang w:val="it-IT"/>
              </w:rPr>
              <w:t>)</w:t>
            </w:r>
          </w:p>
          <w:p w14:paraId="7A163DA4" w14:textId="0E3C1A0D" w:rsidR="000A0192" w:rsidRPr="00CD7128" w:rsidRDefault="0019669D" w:rsidP="00CD7128">
            <w:pPr>
              <w:spacing w:line="264" w:lineRule="auto"/>
            </w:pPr>
            <w:r w:rsidRPr="00CD7128">
              <w:t>Students examine</w:t>
            </w:r>
            <w:r w:rsidR="000A0192" w:rsidRPr="00CD7128">
              <w:t xml:space="preserve"> the media and new technologies and their impact on society.</w:t>
            </w:r>
          </w:p>
        </w:tc>
      </w:tr>
    </w:tbl>
    <w:p w14:paraId="30694575" w14:textId="77777777" w:rsidR="00205F83" w:rsidRDefault="00205F83" w:rsidP="00613D8D"/>
    <w:p w14:paraId="2CA11025" w14:textId="77777777" w:rsidR="00205F83" w:rsidRDefault="00205F83">
      <w:pPr>
        <w:rPr>
          <w:rFonts w:asciiTheme="majorHAnsi" w:eastAsiaTheme="majorEastAsia" w:hAnsiTheme="majorHAnsi" w:cstheme="majorBidi"/>
          <w:b/>
          <w:bCs/>
          <w:color w:val="595959" w:themeColor="accent6"/>
          <w:sz w:val="28"/>
          <w:szCs w:val="28"/>
          <w14:ligatures w14:val="standardContextual"/>
        </w:rPr>
      </w:pPr>
      <w:r>
        <w:br w:type="page"/>
      </w:r>
    </w:p>
    <w:p w14:paraId="550B3794" w14:textId="519A6EFF" w:rsidR="00E1108A" w:rsidRPr="007B0F0F" w:rsidRDefault="00E21CF8" w:rsidP="00CD7128">
      <w:pPr>
        <w:pStyle w:val="SCSAHeading3"/>
        <w:spacing w:before="100" w:after="100" w:line="264" w:lineRule="auto"/>
      </w:pPr>
      <w:r w:rsidRPr="007B0F0F">
        <w:lastRenderedPageBreak/>
        <w:t xml:space="preserve">Text types and </w:t>
      </w:r>
      <w:r w:rsidR="001D6D5C" w:rsidRPr="007B0F0F">
        <w:t>styles</w:t>
      </w:r>
      <w:r w:rsidRPr="007B0F0F">
        <w:t xml:space="preserve"> of writing</w:t>
      </w:r>
    </w:p>
    <w:p w14:paraId="126ACAD3" w14:textId="77777777" w:rsidR="00D74F75" w:rsidRDefault="00D74F75" w:rsidP="00CD7128">
      <w:pPr>
        <w:pStyle w:val="SCSAHeading4"/>
        <w:spacing w:after="100" w:line="264" w:lineRule="auto"/>
      </w:pPr>
      <w:r>
        <w:t>Text types</w:t>
      </w:r>
    </w:p>
    <w:p w14:paraId="2637608B" w14:textId="37E26AAD" w:rsidR="008D11FA" w:rsidRDefault="008D11FA" w:rsidP="00CD7128">
      <w:pPr>
        <w:spacing w:after="100" w:line="264" w:lineRule="auto"/>
      </w:pPr>
      <w:r>
        <w:t xml:space="preserve">It is necessary for students to engage with a range of text types. In school-based assessments, students are </w:t>
      </w:r>
      <w:r w:rsidRPr="00CD7128">
        <w:t>expected</w:t>
      </w:r>
      <w:r>
        <w:t xml:space="preserve"> to respond to and/or produce a range of text types</w:t>
      </w:r>
      <w:r w:rsidR="007B71CF">
        <w:t xml:space="preserve"> </w:t>
      </w:r>
      <w:r>
        <w:t>from the list below.</w:t>
      </w:r>
    </w:p>
    <w:tbl>
      <w:tblPr>
        <w:tblW w:w="5000" w:type="pct"/>
        <w:tblBorders>
          <w:insideH w:val="single" w:sz="4" w:space="0" w:color="auto"/>
        </w:tblBorders>
        <w:tblCellMar>
          <w:left w:w="0" w:type="dxa"/>
          <w:right w:w="0" w:type="dxa"/>
        </w:tblCellMar>
        <w:tblLook w:val="04A0" w:firstRow="1" w:lastRow="0" w:firstColumn="1" w:lastColumn="0" w:noHBand="0" w:noVBand="1"/>
      </w:tblPr>
      <w:tblGrid>
        <w:gridCol w:w="3067"/>
        <w:gridCol w:w="2999"/>
        <w:gridCol w:w="3004"/>
      </w:tblGrid>
      <w:tr w:rsidR="008D11FA" w14:paraId="5B495108" w14:textId="77777777" w:rsidTr="007B0F0F">
        <w:tc>
          <w:tcPr>
            <w:tcW w:w="3118" w:type="dxa"/>
            <w:hideMark/>
          </w:tcPr>
          <w:p w14:paraId="357F747C" w14:textId="77777777" w:rsidR="008D11FA" w:rsidRPr="00CD7128" w:rsidRDefault="008D11FA" w:rsidP="00CD7128">
            <w:pPr>
              <w:pStyle w:val="ListParagraph"/>
              <w:numPr>
                <w:ilvl w:val="0"/>
                <w:numId w:val="18"/>
              </w:numPr>
              <w:spacing w:after="0" w:line="264" w:lineRule="auto"/>
            </w:pPr>
            <w:r w:rsidRPr="00CD7128">
              <w:t>account</w:t>
            </w:r>
          </w:p>
          <w:p w14:paraId="75A49787" w14:textId="77777777" w:rsidR="008D11FA" w:rsidRPr="00CD7128" w:rsidRDefault="008D11FA" w:rsidP="00CD7128">
            <w:pPr>
              <w:pStyle w:val="ListParagraph"/>
              <w:numPr>
                <w:ilvl w:val="0"/>
                <w:numId w:val="18"/>
              </w:numPr>
              <w:spacing w:after="0" w:line="264" w:lineRule="auto"/>
            </w:pPr>
            <w:r w:rsidRPr="00CD7128">
              <w:t>advertisement</w:t>
            </w:r>
          </w:p>
          <w:p w14:paraId="4656181E" w14:textId="77777777" w:rsidR="008D11FA" w:rsidRPr="00CD7128" w:rsidRDefault="008D11FA" w:rsidP="00CD7128">
            <w:pPr>
              <w:pStyle w:val="ListParagraph"/>
              <w:numPr>
                <w:ilvl w:val="0"/>
                <w:numId w:val="18"/>
              </w:numPr>
              <w:spacing w:after="0" w:line="264" w:lineRule="auto"/>
            </w:pPr>
            <w:r w:rsidRPr="00CD7128">
              <w:t>announcement</w:t>
            </w:r>
          </w:p>
          <w:p w14:paraId="6FE81D53" w14:textId="77777777" w:rsidR="008D11FA" w:rsidRPr="00CD7128" w:rsidRDefault="008D11FA" w:rsidP="00CD7128">
            <w:pPr>
              <w:pStyle w:val="ListParagraph"/>
              <w:numPr>
                <w:ilvl w:val="0"/>
                <w:numId w:val="18"/>
              </w:numPr>
              <w:spacing w:after="0" w:line="264" w:lineRule="auto"/>
            </w:pPr>
            <w:r w:rsidRPr="00CD7128">
              <w:t>article</w:t>
            </w:r>
          </w:p>
          <w:p w14:paraId="36B9DE9B" w14:textId="72E6C365" w:rsidR="008D11FA" w:rsidRPr="00CD7128" w:rsidRDefault="008D11FA" w:rsidP="00CD7128">
            <w:pPr>
              <w:pStyle w:val="ListParagraph"/>
              <w:numPr>
                <w:ilvl w:val="0"/>
                <w:numId w:val="18"/>
              </w:numPr>
              <w:spacing w:after="0" w:line="264" w:lineRule="auto"/>
            </w:pPr>
            <w:r w:rsidRPr="00CD7128">
              <w:t>blog</w:t>
            </w:r>
            <w:r w:rsidR="00DD683D">
              <w:t>/</w:t>
            </w:r>
            <w:r w:rsidRPr="00CD7128">
              <w:t>post</w:t>
            </w:r>
          </w:p>
          <w:p w14:paraId="139DB80D" w14:textId="77777777" w:rsidR="008D11FA" w:rsidRPr="00CD7128" w:rsidRDefault="008D11FA" w:rsidP="00CD7128">
            <w:pPr>
              <w:pStyle w:val="ListParagraph"/>
              <w:numPr>
                <w:ilvl w:val="0"/>
                <w:numId w:val="18"/>
              </w:numPr>
              <w:spacing w:after="0" w:line="264" w:lineRule="auto"/>
            </w:pPr>
            <w:r w:rsidRPr="00CD7128">
              <w:t>chart</w:t>
            </w:r>
          </w:p>
          <w:p w14:paraId="24AA991A" w14:textId="77777777" w:rsidR="008D11FA" w:rsidRPr="00CD7128" w:rsidRDefault="008D11FA" w:rsidP="00CD7128">
            <w:pPr>
              <w:pStyle w:val="ListParagraph"/>
              <w:numPr>
                <w:ilvl w:val="0"/>
                <w:numId w:val="18"/>
              </w:numPr>
              <w:spacing w:after="0" w:line="264" w:lineRule="auto"/>
            </w:pPr>
            <w:r w:rsidRPr="00CD7128">
              <w:t>comic strip</w:t>
            </w:r>
          </w:p>
          <w:p w14:paraId="3FC02DC6" w14:textId="02DEC45E" w:rsidR="008D11FA" w:rsidRPr="00CD7128" w:rsidRDefault="008D11FA" w:rsidP="00CD7128">
            <w:pPr>
              <w:pStyle w:val="ListParagraph"/>
              <w:numPr>
                <w:ilvl w:val="0"/>
                <w:numId w:val="18"/>
              </w:numPr>
              <w:spacing w:after="0" w:line="264" w:lineRule="auto"/>
            </w:pPr>
            <w:r w:rsidRPr="00CD7128">
              <w:t>conversation</w:t>
            </w:r>
            <w:r w:rsidR="00DD683D">
              <w:t>/interview</w:t>
            </w:r>
          </w:p>
          <w:p w14:paraId="4AA8C8AA" w14:textId="77777777" w:rsidR="008D11FA" w:rsidRPr="00CD7128" w:rsidRDefault="008D11FA" w:rsidP="00CD7128">
            <w:pPr>
              <w:pStyle w:val="ListParagraph"/>
              <w:numPr>
                <w:ilvl w:val="0"/>
                <w:numId w:val="18"/>
              </w:numPr>
              <w:spacing w:after="0" w:line="264" w:lineRule="auto"/>
            </w:pPr>
            <w:r w:rsidRPr="00CD7128">
              <w:t>description</w:t>
            </w:r>
          </w:p>
          <w:p w14:paraId="48270364" w14:textId="77777777" w:rsidR="008D11FA" w:rsidRPr="00CD7128" w:rsidRDefault="008D11FA" w:rsidP="00CD7128">
            <w:pPr>
              <w:pStyle w:val="ListParagraph"/>
              <w:numPr>
                <w:ilvl w:val="0"/>
                <w:numId w:val="18"/>
              </w:numPr>
              <w:spacing w:after="0" w:line="264" w:lineRule="auto"/>
            </w:pPr>
            <w:r w:rsidRPr="00CD7128">
              <w:t>discussion</w:t>
            </w:r>
          </w:p>
        </w:tc>
        <w:tc>
          <w:tcPr>
            <w:tcW w:w="3119" w:type="dxa"/>
            <w:hideMark/>
          </w:tcPr>
          <w:p w14:paraId="1BB9E0CE" w14:textId="77777777" w:rsidR="008D11FA" w:rsidRPr="00CD7128" w:rsidRDefault="008D11FA" w:rsidP="00CD7128">
            <w:pPr>
              <w:pStyle w:val="ListParagraph"/>
              <w:numPr>
                <w:ilvl w:val="0"/>
                <w:numId w:val="18"/>
              </w:numPr>
              <w:spacing w:after="0" w:line="264" w:lineRule="auto"/>
            </w:pPr>
            <w:r w:rsidRPr="00CD7128">
              <w:t>email</w:t>
            </w:r>
          </w:p>
          <w:p w14:paraId="44F211A2" w14:textId="77777777" w:rsidR="008D11FA" w:rsidRPr="00CD7128" w:rsidRDefault="008D11FA" w:rsidP="00CD7128">
            <w:pPr>
              <w:pStyle w:val="ListParagraph"/>
              <w:numPr>
                <w:ilvl w:val="0"/>
                <w:numId w:val="18"/>
              </w:numPr>
              <w:spacing w:after="0" w:line="264" w:lineRule="auto"/>
            </w:pPr>
            <w:r w:rsidRPr="00CD7128">
              <w:t>form</w:t>
            </w:r>
          </w:p>
          <w:p w14:paraId="159B42AE" w14:textId="77777777" w:rsidR="008D11FA" w:rsidRPr="00CD7128" w:rsidRDefault="008D11FA" w:rsidP="00CD7128">
            <w:pPr>
              <w:pStyle w:val="ListParagraph"/>
              <w:numPr>
                <w:ilvl w:val="0"/>
                <w:numId w:val="18"/>
              </w:numPr>
              <w:spacing w:after="0" w:line="264" w:lineRule="auto"/>
            </w:pPr>
            <w:r w:rsidRPr="00CD7128">
              <w:t>image</w:t>
            </w:r>
          </w:p>
          <w:p w14:paraId="0059C3FD" w14:textId="77777777" w:rsidR="008D11FA" w:rsidRPr="00CD7128" w:rsidRDefault="008D11FA" w:rsidP="00CD7128">
            <w:pPr>
              <w:pStyle w:val="ListParagraph"/>
              <w:numPr>
                <w:ilvl w:val="0"/>
                <w:numId w:val="18"/>
              </w:numPr>
              <w:spacing w:after="0" w:line="264" w:lineRule="auto"/>
            </w:pPr>
            <w:r w:rsidRPr="00CD7128">
              <w:t>infographic</w:t>
            </w:r>
          </w:p>
          <w:p w14:paraId="06F8FA41" w14:textId="77777777" w:rsidR="008D11FA" w:rsidRPr="00CD7128" w:rsidRDefault="008D11FA" w:rsidP="00CD7128">
            <w:pPr>
              <w:pStyle w:val="ListParagraph"/>
              <w:numPr>
                <w:ilvl w:val="0"/>
                <w:numId w:val="18"/>
              </w:numPr>
              <w:spacing w:after="0" w:line="264" w:lineRule="auto"/>
            </w:pPr>
            <w:r w:rsidRPr="00CD7128">
              <w:t>journal entry</w:t>
            </w:r>
          </w:p>
          <w:p w14:paraId="18A55654" w14:textId="77777777" w:rsidR="008D11FA" w:rsidRPr="00CD7128" w:rsidRDefault="008D11FA" w:rsidP="00CD7128">
            <w:pPr>
              <w:pStyle w:val="ListParagraph"/>
              <w:numPr>
                <w:ilvl w:val="0"/>
                <w:numId w:val="18"/>
              </w:numPr>
              <w:spacing w:after="0" w:line="264" w:lineRule="auto"/>
            </w:pPr>
            <w:r w:rsidRPr="00CD7128">
              <w:t>letter</w:t>
            </w:r>
          </w:p>
          <w:p w14:paraId="19EDA1D3" w14:textId="77777777" w:rsidR="008D11FA" w:rsidRPr="00CD7128" w:rsidRDefault="008D11FA" w:rsidP="00CD7128">
            <w:pPr>
              <w:pStyle w:val="ListParagraph"/>
              <w:numPr>
                <w:ilvl w:val="0"/>
                <w:numId w:val="18"/>
              </w:numPr>
              <w:spacing w:after="0" w:line="264" w:lineRule="auto"/>
            </w:pPr>
            <w:r w:rsidRPr="00CD7128">
              <w:t>message</w:t>
            </w:r>
          </w:p>
          <w:p w14:paraId="279DDB53" w14:textId="77777777" w:rsidR="00205F83" w:rsidRDefault="008D11FA" w:rsidP="00205F83">
            <w:pPr>
              <w:pStyle w:val="ListParagraph"/>
              <w:numPr>
                <w:ilvl w:val="0"/>
                <w:numId w:val="18"/>
              </w:numPr>
              <w:spacing w:after="0" w:line="264" w:lineRule="auto"/>
            </w:pPr>
            <w:r w:rsidRPr="00CD7128">
              <w:t>plan</w:t>
            </w:r>
            <w:r w:rsidR="00205F83" w:rsidRPr="00CD7128">
              <w:t xml:space="preserve"> </w:t>
            </w:r>
          </w:p>
          <w:p w14:paraId="7BB55F16" w14:textId="7935FFA8" w:rsidR="00205F83" w:rsidRPr="00CD7128" w:rsidRDefault="00205F83" w:rsidP="00205F83">
            <w:pPr>
              <w:pStyle w:val="ListParagraph"/>
              <w:numPr>
                <w:ilvl w:val="0"/>
                <w:numId w:val="18"/>
              </w:numPr>
              <w:spacing w:after="0" w:line="264" w:lineRule="auto"/>
            </w:pPr>
            <w:r w:rsidRPr="00CD7128">
              <w:t>poem</w:t>
            </w:r>
          </w:p>
          <w:p w14:paraId="7C8FF31B" w14:textId="69A99EA9" w:rsidR="008D11FA" w:rsidRPr="00CD7128" w:rsidRDefault="00205F83" w:rsidP="00205F83">
            <w:pPr>
              <w:pStyle w:val="ListParagraph"/>
              <w:numPr>
                <w:ilvl w:val="0"/>
                <w:numId w:val="18"/>
              </w:numPr>
              <w:spacing w:after="0" w:line="264" w:lineRule="auto"/>
            </w:pPr>
            <w:r w:rsidRPr="00CD7128">
              <w:t>presentation</w:t>
            </w:r>
          </w:p>
        </w:tc>
        <w:tc>
          <w:tcPr>
            <w:tcW w:w="3119" w:type="dxa"/>
            <w:hideMark/>
          </w:tcPr>
          <w:p w14:paraId="160D97A0" w14:textId="77777777" w:rsidR="008D11FA" w:rsidRPr="00CD7128" w:rsidRDefault="008D11FA" w:rsidP="00CD7128">
            <w:pPr>
              <w:pStyle w:val="ListParagraph"/>
              <w:numPr>
                <w:ilvl w:val="0"/>
                <w:numId w:val="18"/>
              </w:numPr>
              <w:spacing w:after="0" w:line="264" w:lineRule="auto"/>
            </w:pPr>
            <w:r w:rsidRPr="00CD7128">
              <w:t>review</w:t>
            </w:r>
          </w:p>
          <w:p w14:paraId="227E895A" w14:textId="5AC56760" w:rsidR="008D11FA" w:rsidRPr="00CD7128" w:rsidRDefault="008D11FA" w:rsidP="00CD7128">
            <w:pPr>
              <w:pStyle w:val="ListParagraph"/>
              <w:numPr>
                <w:ilvl w:val="0"/>
                <w:numId w:val="18"/>
              </w:numPr>
              <w:spacing w:after="0" w:line="264" w:lineRule="auto"/>
            </w:pPr>
            <w:r w:rsidRPr="00CD7128">
              <w:t>role</w:t>
            </w:r>
            <w:r w:rsidR="00DD683D">
              <w:t>-</w:t>
            </w:r>
            <w:r w:rsidRPr="00CD7128">
              <w:t>play</w:t>
            </w:r>
          </w:p>
          <w:p w14:paraId="6B680C52" w14:textId="4F3788E1" w:rsidR="008D11FA" w:rsidRPr="00CD7128" w:rsidRDefault="008D11FA" w:rsidP="00CD7128">
            <w:pPr>
              <w:pStyle w:val="ListParagraph"/>
              <w:numPr>
                <w:ilvl w:val="0"/>
                <w:numId w:val="18"/>
              </w:numPr>
              <w:spacing w:after="0" w:line="264" w:lineRule="auto"/>
            </w:pPr>
            <w:r w:rsidRPr="00CD7128">
              <w:t>script –</w:t>
            </w:r>
            <w:r w:rsidR="00205F83">
              <w:t xml:space="preserve"> </w:t>
            </w:r>
            <w:r w:rsidR="00DD683D">
              <w:t>conversation</w:t>
            </w:r>
            <w:r w:rsidRPr="00CD7128">
              <w:t xml:space="preserve">, interview, </w:t>
            </w:r>
            <w:r w:rsidR="00DD683D">
              <w:t>speech</w:t>
            </w:r>
          </w:p>
          <w:p w14:paraId="11ADA2B3" w14:textId="77777777" w:rsidR="008D11FA" w:rsidRPr="00CD7128" w:rsidRDefault="008D11FA" w:rsidP="00CD7128">
            <w:pPr>
              <w:pStyle w:val="ListParagraph"/>
              <w:numPr>
                <w:ilvl w:val="0"/>
                <w:numId w:val="18"/>
              </w:numPr>
              <w:spacing w:after="0" w:line="264" w:lineRule="auto"/>
            </w:pPr>
            <w:r w:rsidRPr="00CD7128">
              <w:t>song</w:t>
            </w:r>
          </w:p>
          <w:p w14:paraId="4D4758B6" w14:textId="77777777" w:rsidR="008D11FA" w:rsidRPr="00CD7128" w:rsidRDefault="008D11FA" w:rsidP="00CD7128">
            <w:pPr>
              <w:pStyle w:val="ListParagraph"/>
              <w:numPr>
                <w:ilvl w:val="0"/>
                <w:numId w:val="18"/>
              </w:numPr>
              <w:spacing w:after="0" w:line="264" w:lineRule="auto"/>
            </w:pPr>
            <w:r w:rsidRPr="00CD7128">
              <w:t>speech</w:t>
            </w:r>
          </w:p>
          <w:p w14:paraId="452313FC" w14:textId="77777777" w:rsidR="008D11FA" w:rsidRPr="00CD7128" w:rsidRDefault="008D11FA" w:rsidP="00CD7128">
            <w:pPr>
              <w:pStyle w:val="ListParagraph"/>
              <w:numPr>
                <w:ilvl w:val="0"/>
                <w:numId w:val="18"/>
              </w:numPr>
              <w:spacing w:after="0" w:line="264" w:lineRule="auto"/>
            </w:pPr>
            <w:r w:rsidRPr="00CD7128">
              <w:t>summary</w:t>
            </w:r>
          </w:p>
          <w:p w14:paraId="6DC28A87" w14:textId="77777777" w:rsidR="008D11FA" w:rsidRPr="00CD7128" w:rsidRDefault="008D11FA" w:rsidP="00CD7128">
            <w:pPr>
              <w:pStyle w:val="ListParagraph"/>
              <w:numPr>
                <w:ilvl w:val="0"/>
                <w:numId w:val="18"/>
              </w:numPr>
              <w:spacing w:after="0" w:line="264" w:lineRule="auto"/>
            </w:pPr>
            <w:r w:rsidRPr="00CD7128">
              <w:t>table</w:t>
            </w:r>
          </w:p>
        </w:tc>
      </w:tr>
    </w:tbl>
    <w:p w14:paraId="3F72D628" w14:textId="77777777" w:rsidR="00D74F75" w:rsidRDefault="00D74F75" w:rsidP="00CD7128">
      <w:pPr>
        <w:pStyle w:val="SCSAHeading4"/>
        <w:spacing w:before="120"/>
      </w:pPr>
      <w:r>
        <w:t>Styles of writing</w:t>
      </w:r>
    </w:p>
    <w:p w14:paraId="338E9639" w14:textId="241A2944" w:rsidR="00D74F75" w:rsidRPr="00C3130F" w:rsidRDefault="00073790" w:rsidP="00CD7128">
      <w:r>
        <w:rPr>
          <w:bCs/>
        </w:rPr>
        <w:t>Students should respond to</w:t>
      </w:r>
      <w:r w:rsidR="00D74F75">
        <w:rPr>
          <w:bCs/>
        </w:rPr>
        <w:t xml:space="preserve"> and </w:t>
      </w:r>
      <w:r w:rsidRPr="00C3130F">
        <w:t xml:space="preserve">produce </w:t>
      </w:r>
      <w:r w:rsidRPr="00CD7128">
        <w:t>the</w:t>
      </w:r>
      <w:r w:rsidRPr="00C3130F">
        <w:t xml:space="preserve"> following </w:t>
      </w:r>
      <w:r w:rsidR="00D74F75" w:rsidRPr="00C3130F">
        <w:t xml:space="preserve">styles of writing in school-based assessments, individually or in combination: descriptive, </w:t>
      </w:r>
      <w:r w:rsidR="00A44C53" w:rsidRPr="00C3130F">
        <w:t xml:space="preserve">informative, </w:t>
      </w:r>
      <w:r w:rsidR="00D74F75" w:rsidRPr="00C3130F">
        <w:t>personal,</w:t>
      </w:r>
      <w:r w:rsidR="00330736" w:rsidRPr="00C3130F">
        <w:t xml:space="preserve"> persuasive</w:t>
      </w:r>
      <w:r w:rsidR="00205F83">
        <w:t xml:space="preserve"> and</w:t>
      </w:r>
      <w:r w:rsidR="00330736" w:rsidRPr="00C3130F">
        <w:t xml:space="preserve"> </w:t>
      </w:r>
      <w:r w:rsidR="00D74F75" w:rsidRPr="00C3130F">
        <w:t>reflective.</w:t>
      </w:r>
    </w:p>
    <w:p w14:paraId="0025CC72" w14:textId="636DBD3D" w:rsidR="00D74F75" w:rsidRPr="00C3130F" w:rsidRDefault="00D74F75" w:rsidP="00CD7128">
      <w:r w:rsidRPr="00C3130F">
        <w:t xml:space="preserve">Refer to Appendix </w:t>
      </w:r>
      <w:r w:rsidR="00763589" w:rsidRPr="00C3130F">
        <w:t>2</w:t>
      </w:r>
      <w:r w:rsidRPr="00C3130F">
        <w:t xml:space="preserve"> for the features and conventions of the text types and characteristics of the styles of writing.</w:t>
      </w:r>
    </w:p>
    <w:p w14:paraId="5EF00C09" w14:textId="77777777" w:rsidR="00E1108A" w:rsidRPr="007B0F0F" w:rsidRDefault="00E21CF8" w:rsidP="00471EF4">
      <w:pPr>
        <w:pStyle w:val="SCSAHeading3"/>
      </w:pPr>
      <w:r w:rsidRPr="007B0F0F">
        <w:t>Linguistic resources</w:t>
      </w:r>
    </w:p>
    <w:p w14:paraId="3A0A8C1D" w14:textId="77777777" w:rsidR="00E21CF8" w:rsidRPr="00E21CF8" w:rsidRDefault="00E21CF8" w:rsidP="00471EF4">
      <w:pPr>
        <w:pStyle w:val="SCSAHeading4"/>
      </w:pPr>
      <w:r w:rsidRPr="00E21CF8">
        <w:t>Vocabulary</w:t>
      </w:r>
    </w:p>
    <w:p w14:paraId="41ADFC04" w14:textId="6DD08856" w:rsidR="007B0F0F" w:rsidRPr="00C3130F" w:rsidRDefault="00DD683D" w:rsidP="00CD7128">
      <w:r>
        <w:t>Students should be taught vocabulary</w:t>
      </w:r>
      <w:r w:rsidR="00E21CF8" w:rsidRPr="00C3130F">
        <w:t xml:space="preserve">, phrases and </w:t>
      </w:r>
      <w:r w:rsidR="00E21CF8" w:rsidRPr="00CD7128">
        <w:t>expressions</w:t>
      </w:r>
      <w:r w:rsidR="00E21CF8" w:rsidRPr="00C3130F">
        <w:t xml:space="preserve"> associated with the unit content.</w:t>
      </w:r>
    </w:p>
    <w:p w14:paraId="4AAA0A3B" w14:textId="77777777" w:rsidR="00E21CF8" w:rsidRPr="00E21CF8" w:rsidRDefault="00E21CF8" w:rsidP="00471EF4">
      <w:pPr>
        <w:pStyle w:val="SCSAHeading4"/>
      </w:pPr>
      <w:r w:rsidRPr="00E21CF8">
        <w:t>Grammar</w:t>
      </w:r>
    </w:p>
    <w:p w14:paraId="2270244A" w14:textId="217D05CB" w:rsidR="004F0F55" w:rsidRDefault="00E21CF8" w:rsidP="00A5110E">
      <w:pPr>
        <w:rPr>
          <w:rFonts w:eastAsia="Calibri"/>
        </w:rPr>
      </w:pPr>
      <w:r w:rsidRPr="00E21CF8">
        <w:rPr>
          <w:rFonts w:eastAsia="Calibri"/>
        </w:rPr>
        <w:t xml:space="preserve">Students will be expected to recognise </w:t>
      </w:r>
      <w:r w:rsidRPr="00C3130F">
        <w:t>and</w:t>
      </w:r>
      <w:r w:rsidRPr="00E21CF8">
        <w:rPr>
          <w:rFonts w:eastAsia="Calibri"/>
        </w:rPr>
        <w:t xml:space="preserve"> use the following grammatical items</w:t>
      </w:r>
      <w:r w:rsidR="00CD78CD">
        <w:rPr>
          <w:rFonts w:eastAsia="Calibri"/>
        </w:rPr>
        <w:t>.</w:t>
      </w:r>
    </w:p>
    <w:tbl>
      <w:tblPr>
        <w:tblStyle w:val="SCSATable"/>
        <w:tblW w:w="5000" w:type="pct"/>
        <w:tblLook w:val="04A0" w:firstRow="1" w:lastRow="0" w:firstColumn="1" w:lastColumn="0" w:noHBand="0" w:noVBand="1"/>
      </w:tblPr>
      <w:tblGrid>
        <w:gridCol w:w="3539"/>
        <w:gridCol w:w="5521"/>
      </w:tblGrid>
      <w:tr w:rsidR="004F0F55" w:rsidRPr="00290232" w14:paraId="15248857" w14:textId="77777777" w:rsidTr="00A5110E">
        <w:trPr>
          <w:cnfStyle w:val="100000000000" w:firstRow="1" w:lastRow="0" w:firstColumn="0" w:lastColumn="0" w:oddVBand="0" w:evenVBand="0" w:oddHBand="0" w:evenHBand="0" w:firstRowFirstColumn="0" w:firstRowLastColumn="0" w:lastRowFirstColumn="0" w:lastRowLastColumn="0"/>
          <w:cantSplit/>
        </w:trPr>
        <w:tc>
          <w:tcPr>
            <w:tcW w:w="3539" w:type="dxa"/>
          </w:tcPr>
          <w:p w14:paraId="02FEEFDA" w14:textId="77777777" w:rsidR="004F0F55" w:rsidRPr="00A5110E" w:rsidRDefault="004F0F55" w:rsidP="00A5110E">
            <w:r w:rsidRPr="00A5110E">
              <w:t>Grammatical items</w:t>
            </w:r>
          </w:p>
        </w:tc>
        <w:tc>
          <w:tcPr>
            <w:tcW w:w="5521" w:type="dxa"/>
          </w:tcPr>
          <w:p w14:paraId="09441D4B" w14:textId="77777777" w:rsidR="004F0F55" w:rsidRPr="00A5110E" w:rsidRDefault="004F0F55" w:rsidP="00A5110E">
            <w:r w:rsidRPr="00290232">
              <w:rPr>
                <w:rFonts w:cs="Calibri"/>
                <w:bCs/>
              </w:rPr>
              <w:t>Sub-elements</w:t>
            </w:r>
          </w:p>
        </w:tc>
      </w:tr>
      <w:tr w:rsidR="0089619F" w:rsidRPr="00290232" w14:paraId="5CCD8F61" w14:textId="77777777" w:rsidTr="00A5110E">
        <w:trPr>
          <w:cantSplit/>
        </w:trPr>
        <w:tc>
          <w:tcPr>
            <w:tcW w:w="3539" w:type="dxa"/>
            <w:vMerge w:val="restart"/>
          </w:tcPr>
          <w:p w14:paraId="4C6138B2" w14:textId="77777777" w:rsidR="0089619F" w:rsidRPr="00A5110E" w:rsidRDefault="0089619F" w:rsidP="00A5110E">
            <w:r w:rsidRPr="00A5110E">
              <w:t>Adjectives</w:t>
            </w:r>
          </w:p>
        </w:tc>
        <w:tc>
          <w:tcPr>
            <w:tcW w:w="5521" w:type="dxa"/>
          </w:tcPr>
          <w:p w14:paraId="48C8DCDB" w14:textId="221738F3" w:rsidR="0089619F" w:rsidRPr="00A5110E" w:rsidRDefault="000A1F64" w:rsidP="00A5110E">
            <w:proofErr w:type="spellStart"/>
            <w:r w:rsidRPr="00290232">
              <w:rPr>
                <w:rFonts w:cs="Calibri"/>
                <w:i/>
                <w:iCs/>
              </w:rPr>
              <w:t>ke</w:t>
            </w:r>
            <w:proofErr w:type="spellEnd"/>
            <w:r w:rsidRPr="00290232">
              <w:rPr>
                <w:rFonts w:cs="Calibri"/>
                <w:i/>
                <w:iCs/>
              </w:rPr>
              <w:t>-an</w:t>
            </w:r>
          </w:p>
        </w:tc>
      </w:tr>
      <w:tr w:rsidR="0089619F" w:rsidRPr="00290232" w14:paraId="74A55AE5" w14:textId="77777777" w:rsidTr="00A5110E">
        <w:trPr>
          <w:cantSplit/>
        </w:trPr>
        <w:tc>
          <w:tcPr>
            <w:tcW w:w="3539" w:type="dxa"/>
            <w:vMerge/>
          </w:tcPr>
          <w:p w14:paraId="55026390" w14:textId="77777777" w:rsidR="0089619F" w:rsidRPr="00A5110E" w:rsidRDefault="0089619F" w:rsidP="00A5110E"/>
        </w:tc>
        <w:tc>
          <w:tcPr>
            <w:tcW w:w="5521" w:type="dxa"/>
          </w:tcPr>
          <w:p w14:paraId="57B277A8" w14:textId="519D0453" w:rsidR="0089619F" w:rsidRPr="00A5110E" w:rsidRDefault="000A1F64" w:rsidP="00A5110E">
            <w:r w:rsidRPr="00290232">
              <w:rPr>
                <w:rFonts w:cs="Calibri"/>
                <w:i/>
                <w:iCs/>
              </w:rPr>
              <w:t>me-/me-</w:t>
            </w:r>
            <w:proofErr w:type="spellStart"/>
            <w:r w:rsidRPr="00290232">
              <w:rPr>
                <w:rFonts w:cs="Calibri"/>
                <w:i/>
                <w:iCs/>
              </w:rPr>
              <w:t>kan</w:t>
            </w:r>
            <w:proofErr w:type="spellEnd"/>
          </w:p>
        </w:tc>
      </w:tr>
      <w:tr w:rsidR="0089619F" w:rsidRPr="00290232" w14:paraId="453B60AE" w14:textId="77777777" w:rsidTr="00A5110E">
        <w:trPr>
          <w:cantSplit/>
        </w:trPr>
        <w:tc>
          <w:tcPr>
            <w:tcW w:w="3539" w:type="dxa"/>
            <w:vMerge/>
          </w:tcPr>
          <w:p w14:paraId="069CEE7E" w14:textId="77777777" w:rsidR="0089619F" w:rsidRPr="00A5110E" w:rsidRDefault="0089619F" w:rsidP="00A5110E"/>
        </w:tc>
        <w:tc>
          <w:tcPr>
            <w:tcW w:w="5521" w:type="dxa"/>
          </w:tcPr>
          <w:p w14:paraId="4D760F72" w14:textId="77777777" w:rsidR="0089619F" w:rsidRPr="00A5110E" w:rsidRDefault="0089619F" w:rsidP="00A5110E">
            <w:r w:rsidRPr="00A5110E">
              <w:t>comparatives</w:t>
            </w:r>
          </w:p>
        </w:tc>
      </w:tr>
      <w:tr w:rsidR="0089619F" w:rsidRPr="00290232" w14:paraId="57695A9C" w14:textId="77777777" w:rsidTr="00A5110E">
        <w:trPr>
          <w:cantSplit/>
        </w:trPr>
        <w:tc>
          <w:tcPr>
            <w:tcW w:w="3539" w:type="dxa"/>
            <w:vMerge/>
          </w:tcPr>
          <w:p w14:paraId="11F8CC01" w14:textId="77777777" w:rsidR="0089619F" w:rsidRPr="00A5110E" w:rsidRDefault="0089619F" w:rsidP="00A5110E"/>
        </w:tc>
        <w:tc>
          <w:tcPr>
            <w:tcW w:w="5521" w:type="dxa"/>
          </w:tcPr>
          <w:p w14:paraId="10B6FF35" w14:textId="77777777" w:rsidR="0089619F" w:rsidRPr="00A5110E" w:rsidRDefault="0089619F" w:rsidP="00A5110E">
            <w:r w:rsidRPr="00A5110E">
              <w:t>superlatives</w:t>
            </w:r>
          </w:p>
        </w:tc>
      </w:tr>
      <w:tr w:rsidR="0089619F" w:rsidRPr="00290232" w14:paraId="334370A2" w14:textId="77777777" w:rsidTr="00A5110E">
        <w:trPr>
          <w:cantSplit/>
        </w:trPr>
        <w:tc>
          <w:tcPr>
            <w:tcW w:w="3539" w:type="dxa"/>
          </w:tcPr>
          <w:p w14:paraId="3C5AFC39" w14:textId="77777777" w:rsidR="0089619F" w:rsidRPr="00A5110E" w:rsidRDefault="0089619F" w:rsidP="00A5110E">
            <w:r w:rsidRPr="00A5110E">
              <w:t>Adverbs</w:t>
            </w:r>
          </w:p>
        </w:tc>
        <w:tc>
          <w:tcPr>
            <w:tcW w:w="5521" w:type="dxa"/>
          </w:tcPr>
          <w:p w14:paraId="098AF771" w14:textId="3997687E" w:rsidR="0089619F" w:rsidRPr="00A5110E" w:rsidRDefault="0089619F" w:rsidP="00A5110E">
            <w:r w:rsidRPr="00A5110E">
              <w:t>as modifiers</w:t>
            </w:r>
          </w:p>
        </w:tc>
      </w:tr>
      <w:tr w:rsidR="0089619F" w:rsidRPr="00290232" w14:paraId="2AD86AF2" w14:textId="77777777" w:rsidTr="00A5110E">
        <w:trPr>
          <w:cantSplit/>
        </w:trPr>
        <w:tc>
          <w:tcPr>
            <w:tcW w:w="3539" w:type="dxa"/>
            <w:vMerge w:val="restart"/>
          </w:tcPr>
          <w:p w14:paraId="3D44D4BD" w14:textId="77777777" w:rsidR="0089619F" w:rsidRPr="00A5110E" w:rsidRDefault="0089619F" w:rsidP="00A5110E">
            <w:r w:rsidRPr="00A5110E">
              <w:t>Colloquial language</w:t>
            </w:r>
          </w:p>
        </w:tc>
        <w:tc>
          <w:tcPr>
            <w:tcW w:w="5521" w:type="dxa"/>
          </w:tcPr>
          <w:p w14:paraId="14A220FE" w14:textId="77777777" w:rsidR="0089619F" w:rsidRPr="00A5110E" w:rsidRDefault="0089619F" w:rsidP="00A5110E">
            <w:r w:rsidRPr="00A5110E">
              <w:t>commonly used colloquial words</w:t>
            </w:r>
          </w:p>
        </w:tc>
      </w:tr>
      <w:tr w:rsidR="0089619F" w:rsidRPr="00290232" w14:paraId="2E3341D1" w14:textId="77777777" w:rsidTr="00A5110E">
        <w:trPr>
          <w:cantSplit/>
        </w:trPr>
        <w:tc>
          <w:tcPr>
            <w:tcW w:w="3539" w:type="dxa"/>
            <w:vMerge/>
          </w:tcPr>
          <w:p w14:paraId="4B8B8202" w14:textId="77777777" w:rsidR="0089619F" w:rsidRPr="00A5110E" w:rsidRDefault="0089619F" w:rsidP="00A5110E"/>
        </w:tc>
        <w:tc>
          <w:tcPr>
            <w:tcW w:w="5521" w:type="dxa"/>
          </w:tcPr>
          <w:p w14:paraId="42075421" w14:textId="77777777" w:rsidR="0089619F" w:rsidRPr="00A5110E" w:rsidRDefault="0089619F" w:rsidP="00A5110E">
            <w:r w:rsidRPr="00A5110E">
              <w:t>patterns of affixations</w:t>
            </w:r>
          </w:p>
        </w:tc>
      </w:tr>
      <w:tr w:rsidR="0089619F" w:rsidRPr="00290232" w14:paraId="2688D4FA" w14:textId="77777777" w:rsidTr="00A5110E">
        <w:trPr>
          <w:cantSplit/>
        </w:trPr>
        <w:tc>
          <w:tcPr>
            <w:tcW w:w="3539" w:type="dxa"/>
            <w:vMerge/>
          </w:tcPr>
          <w:p w14:paraId="7F70C1DE" w14:textId="77777777" w:rsidR="0089619F" w:rsidRPr="00A5110E" w:rsidRDefault="0089619F" w:rsidP="00A5110E"/>
        </w:tc>
        <w:tc>
          <w:tcPr>
            <w:tcW w:w="5521" w:type="dxa"/>
          </w:tcPr>
          <w:p w14:paraId="23CA64C6" w14:textId="77777777" w:rsidR="0089619F" w:rsidRPr="00A5110E" w:rsidRDefault="0089619F" w:rsidP="00A5110E">
            <w:r w:rsidRPr="00A5110E">
              <w:t>particles</w:t>
            </w:r>
          </w:p>
        </w:tc>
      </w:tr>
      <w:tr w:rsidR="0089619F" w:rsidRPr="00290232" w14:paraId="67465778" w14:textId="77777777" w:rsidTr="00A5110E">
        <w:trPr>
          <w:cantSplit/>
        </w:trPr>
        <w:tc>
          <w:tcPr>
            <w:tcW w:w="3539" w:type="dxa"/>
            <w:vMerge w:val="restart"/>
          </w:tcPr>
          <w:p w14:paraId="6A5F3483" w14:textId="7C3EFC08" w:rsidR="0089619F" w:rsidRPr="00A5110E" w:rsidRDefault="0089619F" w:rsidP="00A5110E">
            <w:r w:rsidRPr="00A5110E">
              <w:t>Conjunctions</w:t>
            </w:r>
          </w:p>
        </w:tc>
        <w:tc>
          <w:tcPr>
            <w:tcW w:w="5521" w:type="dxa"/>
          </w:tcPr>
          <w:p w14:paraId="616E808C" w14:textId="77777777" w:rsidR="0089619F" w:rsidRPr="00A5110E" w:rsidRDefault="0089619F" w:rsidP="00A5110E">
            <w:r w:rsidRPr="00A5110E">
              <w:t>linking phrases</w:t>
            </w:r>
          </w:p>
        </w:tc>
      </w:tr>
      <w:tr w:rsidR="0089619F" w:rsidRPr="00290232" w14:paraId="7A495298" w14:textId="77777777" w:rsidTr="00A5110E">
        <w:trPr>
          <w:cantSplit/>
        </w:trPr>
        <w:tc>
          <w:tcPr>
            <w:tcW w:w="3539" w:type="dxa"/>
            <w:vMerge/>
          </w:tcPr>
          <w:p w14:paraId="109683EB" w14:textId="77777777" w:rsidR="0089619F" w:rsidRPr="00A5110E" w:rsidRDefault="0089619F" w:rsidP="00A5110E"/>
        </w:tc>
        <w:tc>
          <w:tcPr>
            <w:tcW w:w="5521" w:type="dxa"/>
          </w:tcPr>
          <w:p w14:paraId="794F825E" w14:textId="77777777" w:rsidR="0089619F" w:rsidRPr="00A5110E" w:rsidRDefault="0089619F" w:rsidP="00A5110E">
            <w:r w:rsidRPr="00A5110E">
              <w:t>contrasting ideas</w:t>
            </w:r>
          </w:p>
        </w:tc>
      </w:tr>
      <w:tr w:rsidR="0089619F" w:rsidRPr="00290232" w14:paraId="43CACD34" w14:textId="77777777" w:rsidTr="00A5110E">
        <w:trPr>
          <w:cantSplit/>
        </w:trPr>
        <w:tc>
          <w:tcPr>
            <w:tcW w:w="3539" w:type="dxa"/>
            <w:vMerge/>
          </w:tcPr>
          <w:p w14:paraId="69F29A8F" w14:textId="77777777" w:rsidR="0089619F" w:rsidRPr="00A5110E" w:rsidRDefault="0089619F" w:rsidP="00A5110E"/>
        </w:tc>
        <w:tc>
          <w:tcPr>
            <w:tcW w:w="5521" w:type="dxa"/>
          </w:tcPr>
          <w:p w14:paraId="1B205E35" w14:textId="77777777" w:rsidR="0089619F" w:rsidRPr="00A5110E" w:rsidRDefault="0089619F" w:rsidP="00A5110E">
            <w:r w:rsidRPr="00A5110E">
              <w:t>various forms of ‘when’</w:t>
            </w:r>
          </w:p>
        </w:tc>
      </w:tr>
      <w:tr w:rsidR="0089619F" w:rsidRPr="00290232" w14:paraId="607C9FF1" w14:textId="77777777" w:rsidTr="00A5110E">
        <w:trPr>
          <w:cantSplit/>
        </w:trPr>
        <w:tc>
          <w:tcPr>
            <w:tcW w:w="3539" w:type="dxa"/>
          </w:tcPr>
          <w:p w14:paraId="562F1556" w14:textId="77777777" w:rsidR="0089619F" w:rsidRPr="00A5110E" w:rsidRDefault="0089619F" w:rsidP="00A5110E">
            <w:r w:rsidRPr="00A5110E">
              <w:lastRenderedPageBreak/>
              <w:t>Interjections</w:t>
            </w:r>
          </w:p>
        </w:tc>
        <w:tc>
          <w:tcPr>
            <w:tcW w:w="5521" w:type="dxa"/>
          </w:tcPr>
          <w:p w14:paraId="67526F16" w14:textId="77777777" w:rsidR="0089619F" w:rsidRPr="00A5110E" w:rsidRDefault="0089619F" w:rsidP="00A5110E">
            <w:r w:rsidRPr="00A5110E">
              <w:t>exclamations</w:t>
            </w:r>
          </w:p>
        </w:tc>
      </w:tr>
      <w:tr w:rsidR="0089619F" w:rsidRPr="00290232" w14:paraId="442C899B" w14:textId="77777777" w:rsidTr="00A5110E">
        <w:trPr>
          <w:cantSplit/>
        </w:trPr>
        <w:tc>
          <w:tcPr>
            <w:tcW w:w="3539" w:type="dxa"/>
            <w:vMerge w:val="restart"/>
          </w:tcPr>
          <w:p w14:paraId="2810D18B" w14:textId="77777777" w:rsidR="0089619F" w:rsidRPr="00A5110E" w:rsidRDefault="0089619F" w:rsidP="00A5110E">
            <w:r w:rsidRPr="00A5110E">
              <w:t>Nouns</w:t>
            </w:r>
          </w:p>
        </w:tc>
        <w:tc>
          <w:tcPr>
            <w:tcW w:w="5521" w:type="dxa"/>
          </w:tcPr>
          <w:p w14:paraId="2843980A" w14:textId="77777777" w:rsidR="0089619F" w:rsidRPr="00A5110E" w:rsidRDefault="0089619F" w:rsidP="00A5110E">
            <w:proofErr w:type="spellStart"/>
            <w:r w:rsidRPr="00290232">
              <w:rPr>
                <w:rFonts w:cs="Calibri"/>
                <w:i/>
                <w:iCs/>
              </w:rPr>
              <w:t>ke</w:t>
            </w:r>
            <w:proofErr w:type="spellEnd"/>
            <w:r w:rsidRPr="00290232">
              <w:rPr>
                <w:rFonts w:cs="Calibri"/>
                <w:i/>
                <w:iCs/>
              </w:rPr>
              <w:t>-an/</w:t>
            </w:r>
            <w:proofErr w:type="spellStart"/>
            <w:r w:rsidRPr="00290232">
              <w:rPr>
                <w:rFonts w:cs="Calibri"/>
                <w:i/>
                <w:iCs/>
              </w:rPr>
              <w:t>ketidak</w:t>
            </w:r>
            <w:proofErr w:type="spellEnd"/>
            <w:r w:rsidRPr="00290232">
              <w:rPr>
                <w:rFonts w:cs="Calibri"/>
                <w:i/>
                <w:iCs/>
              </w:rPr>
              <w:t>-an</w:t>
            </w:r>
          </w:p>
        </w:tc>
      </w:tr>
      <w:tr w:rsidR="0089619F" w:rsidRPr="00290232" w14:paraId="3520B5AD" w14:textId="77777777" w:rsidTr="00A5110E">
        <w:trPr>
          <w:cantSplit/>
        </w:trPr>
        <w:tc>
          <w:tcPr>
            <w:tcW w:w="3539" w:type="dxa"/>
            <w:vMerge/>
          </w:tcPr>
          <w:p w14:paraId="7BA7CE34" w14:textId="77777777" w:rsidR="0089619F" w:rsidRPr="00A5110E" w:rsidRDefault="0089619F" w:rsidP="00A5110E"/>
        </w:tc>
        <w:tc>
          <w:tcPr>
            <w:tcW w:w="5521" w:type="dxa"/>
          </w:tcPr>
          <w:p w14:paraId="6F9EAB5B" w14:textId="77777777" w:rsidR="0089619F" w:rsidRPr="00A5110E" w:rsidRDefault="0089619F" w:rsidP="00A5110E">
            <w:r w:rsidRPr="00290232">
              <w:rPr>
                <w:rFonts w:cs="Calibri"/>
                <w:i/>
                <w:iCs/>
              </w:rPr>
              <w:t>pe-an</w:t>
            </w:r>
          </w:p>
        </w:tc>
      </w:tr>
      <w:tr w:rsidR="0089619F" w:rsidRPr="00290232" w14:paraId="7D0026BB" w14:textId="77777777" w:rsidTr="00A5110E">
        <w:trPr>
          <w:cantSplit/>
        </w:trPr>
        <w:tc>
          <w:tcPr>
            <w:tcW w:w="3539" w:type="dxa"/>
            <w:vMerge/>
          </w:tcPr>
          <w:p w14:paraId="42E66BD0" w14:textId="77777777" w:rsidR="0089619F" w:rsidRPr="00A5110E" w:rsidRDefault="0089619F" w:rsidP="00A5110E"/>
        </w:tc>
        <w:tc>
          <w:tcPr>
            <w:tcW w:w="5521" w:type="dxa"/>
          </w:tcPr>
          <w:p w14:paraId="1CC2ECB9" w14:textId="77777777" w:rsidR="0089619F" w:rsidRPr="00A5110E" w:rsidRDefault="0089619F" w:rsidP="00A5110E">
            <w:r w:rsidRPr="00290232">
              <w:rPr>
                <w:rFonts w:cs="Calibri"/>
                <w:i/>
                <w:iCs/>
              </w:rPr>
              <w:t>per-an</w:t>
            </w:r>
          </w:p>
        </w:tc>
      </w:tr>
      <w:tr w:rsidR="000A2BF8" w:rsidRPr="00290232" w14:paraId="020A2C17" w14:textId="77777777" w:rsidTr="00A5110E">
        <w:trPr>
          <w:cantSplit/>
        </w:trPr>
        <w:tc>
          <w:tcPr>
            <w:tcW w:w="3539" w:type="dxa"/>
            <w:vMerge/>
          </w:tcPr>
          <w:p w14:paraId="04E17C6A" w14:textId="77777777" w:rsidR="000A2BF8" w:rsidRPr="00A5110E" w:rsidRDefault="000A2BF8" w:rsidP="00A5110E"/>
        </w:tc>
        <w:tc>
          <w:tcPr>
            <w:tcW w:w="5521" w:type="dxa"/>
          </w:tcPr>
          <w:p w14:paraId="596E92FF" w14:textId="50A7F8A5" w:rsidR="000A2BF8" w:rsidRPr="00A5110E" w:rsidRDefault="000A2BF8" w:rsidP="00A5110E">
            <w:r w:rsidRPr="00290232">
              <w:rPr>
                <w:rFonts w:cs="Calibri"/>
                <w:i/>
                <w:iCs/>
              </w:rPr>
              <w:t>-</w:t>
            </w:r>
            <w:proofErr w:type="spellStart"/>
            <w:r w:rsidRPr="00290232">
              <w:rPr>
                <w:rFonts w:cs="Calibri"/>
                <w:i/>
                <w:iCs/>
              </w:rPr>
              <w:t>asi</w:t>
            </w:r>
            <w:proofErr w:type="spellEnd"/>
          </w:p>
        </w:tc>
      </w:tr>
      <w:tr w:rsidR="000A2BF8" w:rsidRPr="00290232" w14:paraId="4D7399BF" w14:textId="77777777" w:rsidTr="00A5110E">
        <w:trPr>
          <w:cantSplit/>
        </w:trPr>
        <w:tc>
          <w:tcPr>
            <w:tcW w:w="3539" w:type="dxa"/>
            <w:vMerge/>
          </w:tcPr>
          <w:p w14:paraId="09DAD69D" w14:textId="77777777" w:rsidR="000A2BF8" w:rsidRPr="00A5110E" w:rsidRDefault="000A2BF8" w:rsidP="00A5110E"/>
        </w:tc>
        <w:tc>
          <w:tcPr>
            <w:tcW w:w="5521" w:type="dxa"/>
          </w:tcPr>
          <w:p w14:paraId="2B67F01F" w14:textId="2A3C23A9" w:rsidR="000A2BF8" w:rsidRPr="00A5110E" w:rsidRDefault="000A2BF8" w:rsidP="00A5110E">
            <w:r w:rsidRPr="00290232">
              <w:rPr>
                <w:rFonts w:cs="Calibri"/>
                <w:i/>
                <w:iCs/>
              </w:rPr>
              <w:t>-</w:t>
            </w:r>
            <w:proofErr w:type="spellStart"/>
            <w:r w:rsidRPr="00290232">
              <w:rPr>
                <w:rFonts w:cs="Calibri"/>
                <w:i/>
                <w:iCs/>
              </w:rPr>
              <w:t>logi</w:t>
            </w:r>
            <w:proofErr w:type="spellEnd"/>
          </w:p>
        </w:tc>
      </w:tr>
      <w:tr w:rsidR="000A2BF8" w:rsidRPr="00290232" w14:paraId="18B4AD52" w14:textId="77777777" w:rsidTr="00A5110E">
        <w:trPr>
          <w:cantSplit/>
        </w:trPr>
        <w:tc>
          <w:tcPr>
            <w:tcW w:w="3539" w:type="dxa"/>
            <w:vMerge/>
          </w:tcPr>
          <w:p w14:paraId="66DE0EF9" w14:textId="77777777" w:rsidR="000A2BF8" w:rsidRPr="00A5110E" w:rsidRDefault="000A2BF8" w:rsidP="00A5110E"/>
        </w:tc>
        <w:tc>
          <w:tcPr>
            <w:tcW w:w="5521" w:type="dxa"/>
          </w:tcPr>
          <w:p w14:paraId="6FF15772" w14:textId="6030CC8E" w:rsidR="000A2BF8" w:rsidRPr="00A5110E" w:rsidRDefault="000A2BF8" w:rsidP="00A5110E">
            <w:r w:rsidRPr="00A5110E">
              <w:t>with the negator</w:t>
            </w:r>
          </w:p>
        </w:tc>
      </w:tr>
      <w:tr w:rsidR="000A2BF8" w:rsidRPr="00290232" w14:paraId="5312BFA7" w14:textId="77777777" w:rsidTr="00A5110E">
        <w:trPr>
          <w:cantSplit/>
        </w:trPr>
        <w:tc>
          <w:tcPr>
            <w:tcW w:w="3539" w:type="dxa"/>
          </w:tcPr>
          <w:p w14:paraId="6669F4D5" w14:textId="77777777" w:rsidR="000A2BF8" w:rsidRPr="00A5110E" w:rsidRDefault="000A2BF8" w:rsidP="00A5110E">
            <w:r w:rsidRPr="00A5110E">
              <w:t>Pronouns</w:t>
            </w:r>
          </w:p>
        </w:tc>
        <w:tc>
          <w:tcPr>
            <w:tcW w:w="5521" w:type="dxa"/>
          </w:tcPr>
          <w:p w14:paraId="09E28B9D" w14:textId="77777777" w:rsidR="000A2BF8" w:rsidRPr="00A5110E" w:rsidRDefault="000A2BF8" w:rsidP="00A5110E">
            <w:r w:rsidRPr="00A5110E">
              <w:t>indefinite</w:t>
            </w:r>
          </w:p>
        </w:tc>
      </w:tr>
      <w:tr w:rsidR="000A2BF8" w:rsidRPr="00290232" w14:paraId="398AFF48" w14:textId="77777777" w:rsidTr="00A5110E">
        <w:trPr>
          <w:cantSplit/>
        </w:trPr>
        <w:tc>
          <w:tcPr>
            <w:tcW w:w="3539" w:type="dxa"/>
          </w:tcPr>
          <w:p w14:paraId="787A600D" w14:textId="01480FAF" w:rsidR="000A2BF8" w:rsidRPr="00A5110E" w:rsidRDefault="000A2BF8" w:rsidP="00A5110E">
            <w:r w:rsidRPr="00A5110E">
              <w:t>Questions</w:t>
            </w:r>
          </w:p>
        </w:tc>
        <w:tc>
          <w:tcPr>
            <w:tcW w:w="5521" w:type="dxa"/>
          </w:tcPr>
          <w:p w14:paraId="09C3D9E6" w14:textId="5D5691A9" w:rsidR="000A2BF8" w:rsidRPr="00A5110E" w:rsidRDefault="000B468E" w:rsidP="00A5110E">
            <w:r w:rsidRPr="00A5110E">
              <w:t>question words</w:t>
            </w:r>
          </w:p>
        </w:tc>
      </w:tr>
      <w:tr w:rsidR="000A2BF8" w:rsidRPr="00290232" w14:paraId="2FE3E3C9" w14:textId="77777777" w:rsidTr="00A5110E">
        <w:trPr>
          <w:cantSplit/>
        </w:trPr>
        <w:tc>
          <w:tcPr>
            <w:tcW w:w="3539" w:type="dxa"/>
            <w:vMerge w:val="restart"/>
          </w:tcPr>
          <w:p w14:paraId="114F5DA9" w14:textId="1C3100F7" w:rsidR="000A2BF8" w:rsidRPr="00A5110E" w:rsidRDefault="000A2BF8" w:rsidP="00AA50E8">
            <w:r w:rsidRPr="00A5110E">
              <w:t>Sentence</w:t>
            </w:r>
            <w:r w:rsidR="00D04141" w:rsidRPr="00A5110E">
              <w:t>s</w:t>
            </w:r>
            <w:r w:rsidRPr="00A5110E">
              <w:t xml:space="preserve"> and phrases</w:t>
            </w:r>
          </w:p>
        </w:tc>
        <w:tc>
          <w:tcPr>
            <w:tcW w:w="5521" w:type="dxa"/>
          </w:tcPr>
          <w:p w14:paraId="2CC8D6C4" w14:textId="00908351" w:rsidR="000A2BF8" w:rsidRPr="00A5110E" w:rsidRDefault="000A2BF8" w:rsidP="00AA50E8">
            <w:r w:rsidRPr="00A5110E">
              <w:t xml:space="preserve">adding further information using embedded clauses with </w:t>
            </w:r>
            <w:r w:rsidRPr="00613D8D">
              <w:rPr>
                <w:i/>
                <w:iCs/>
              </w:rPr>
              <w:t>yang</w:t>
            </w:r>
          </w:p>
        </w:tc>
      </w:tr>
      <w:tr w:rsidR="000A2BF8" w:rsidRPr="00290232" w14:paraId="311622B5" w14:textId="77777777" w:rsidTr="00A5110E">
        <w:trPr>
          <w:cantSplit/>
        </w:trPr>
        <w:tc>
          <w:tcPr>
            <w:tcW w:w="3539" w:type="dxa"/>
            <w:vMerge/>
          </w:tcPr>
          <w:p w14:paraId="54A673E7" w14:textId="77777777" w:rsidR="000A2BF8" w:rsidRPr="00A5110E" w:rsidRDefault="000A2BF8" w:rsidP="00AA50E8"/>
        </w:tc>
        <w:tc>
          <w:tcPr>
            <w:tcW w:w="5521" w:type="dxa"/>
          </w:tcPr>
          <w:p w14:paraId="10B9559D" w14:textId="6895511C" w:rsidR="000A2BF8" w:rsidRPr="00A5110E" w:rsidRDefault="000A2BF8" w:rsidP="00AA50E8">
            <w:r w:rsidRPr="00A5110E">
              <w:t>specifying what is being referred to</w:t>
            </w:r>
          </w:p>
        </w:tc>
      </w:tr>
      <w:tr w:rsidR="000A2BF8" w:rsidRPr="00290232" w14:paraId="1EB130A0" w14:textId="77777777" w:rsidTr="00A5110E">
        <w:trPr>
          <w:cantSplit/>
        </w:trPr>
        <w:tc>
          <w:tcPr>
            <w:tcW w:w="3539" w:type="dxa"/>
            <w:vMerge/>
          </w:tcPr>
          <w:p w14:paraId="393E35D9" w14:textId="77777777" w:rsidR="000A2BF8" w:rsidRPr="00A5110E" w:rsidRDefault="000A2BF8" w:rsidP="00AA50E8"/>
        </w:tc>
        <w:tc>
          <w:tcPr>
            <w:tcW w:w="5521" w:type="dxa"/>
          </w:tcPr>
          <w:p w14:paraId="22A4933C" w14:textId="45490923" w:rsidR="000A2BF8" w:rsidRPr="00A5110E" w:rsidRDefault="000A2BF8" w:rsidP="00AA50E8">
            <w:r w:rsidRPr="00A5110E">
              <w:t>expressing opinion</w:t>
            </w:r>
          </w:p>
        </w:tc>
      </w:tr>
      <w:tr w:rsidR="000A2BF8" w:rsidRPr="00290232" w14:paraId="442D36DE" w14:textId="77777777" w:rsidTr="00A5110E">
        <w:trPr>
          <w:cantSplit/>
        </w:trPr>
        <w:tc>
          <w:tcPr>
            <w:tcW w:w="3539" w:type="dxa"/>
            <w:vMerge/>
          </w:tcPr>
          <w:p w14:paraId="0EA33D13" w14:textId="77777777" w:rsidR="000A2BF8" w:rsidRPr="00A5110E" w:rsidRDefault="000A2BF8" w:rsidP="00AA50E8"/>
        </w:tc>
        <w:tc>
          <w:tcPr>
            <w:tcW w:w="5521" w:type="dxa"/>
          </w:tcPr>
          <w:p w14:paraId="276AB84D" w14:textId="26F1BCE7" w:rsidR="000A2BF8" w:rsidRPr="00A5110E" w:rsidRDefault="000A2BF8" w:rsidP="00AA50E8">
            <w:r w:rsidRPr="00A5110E">
              <w:t>sentence tags</w:t>
            </w:r>
          </w:p>
        </w:tc>
      </w:tr>
      <w:tr w:rsidR="000A2BF8" w:rsidRPr="00290232" w14:paraId="348D3948" w14:textId="77777777" w:rsidTr="00A5110E">
        <w:trPr>
          <w:cantSplit/>
        </w:trPr>
        <w:tc>
          <w:tcPr>
            <w:tcW w:w="3539" w:type="dxa"/>
            <w:vMerge w:val="restart"/>
          </w:tcPr>
          <w:p w14:paraId="159EB4C6" w14:textId="77777777" w:rsidR="000A2BF8" w:rsidRPr="00A5110E" w:rsidRDefault="000A2BF8" w:rsidP="00AA50E8">
            <w:r w:rsidRPr="00A5110E">
              <w:t>Suffix -</w:t>
            </w:r>
            <w:proofErr w:type="spellStart"/>
            <w:r w:rsidRPr="00A5110E">
              <w:rPr>
                <w:i/>
                <w:iCs/>
              </w:rPr>
              <w:t>nya</w:t>
            </w:r>
            <w:proofErr w:type="spellEnd"/>
          </w:p>
        </w:tc>
        <w:tc>
          <w:tcPr>
            <w:tcW w:w="5521" w:type="dxa"/>
          </w:tcPr>
          <w:p w14:paraId="0489C668" w14:textId="7BD102BC" w:rsidR="000A2BF8" w:rsidRPr="00A5110E" w:rsidRDefault="000A2BF8" w:rsidP="00AA50E8">
            <w:r w:rsidRPr="00A5110E">
              <w:t>creating noun from adjective</w:t>
            </w:r>
          </w:p>
        </w:tc>
      </w:tr>
      <w:tr w:rsidR="000A2BF8" w:rsidRPr="00290232" w14:paraId="2C8D555E" w14:textId="77777777" w:rsidTr="00A5110E">
        <w:trPr>
          <w:cantSplit/>
        </w:trPr>
        <w:tc>
          <w:tcPr>
            <w:tcW w:w="3539" w:type="dxa"/>
            <w:vMerge/>
          </w:tcPr>
          <w:p w14:paraId="28DB4D29" w14:textId="77777777" w:rsidR="000A2BF8" w:rsidRPr="00A5110E" w:rsidRDefault="000A2BF8" w:rsidP="00AA50E8"/>
        </w:tc>
        <w:tc>
          <w:tcPr>
            <w:tcW w:w="5521" w:type="dxa"/>
          </w:tcPr>
          <w:p w14:paraId="002BD4BF" w14:textId="77777777" w:rsidR="000A2BF8" w:rsidRPr="00A5110E" w:rsidRDefault="000A2BF8" w:rsidP="00AA50E8">
            <w:r w:rsidRPr="00A5110E">
              <w:t>creating noun from verb</w:t>
            </w:r>
          </w:p>
        </w:tc>
      </w:tr>
      <w:tr w:rsidR="000A2BF8" w:rsidRPr="00290232" w14:paraId="55253908" w14:textId="77777777" w:rsidTr="00A5110E">
        <w:trPr>
          <w:cantSplit/>
        </w:trPr>
        <w:tc>
          <w:tcPr>
            <w:tcW w:w="3539" w:type="dxa"/>
            <w:vMerge/>
          </w:tcPr>
          <w:p w14:paraId="4510B08C" w14:textId="77777777" w:rsidR="000A2BF8" w:rsidRPr="00A5110E" w:rsidRDefault="000A2BF8" w:rsidP="00AA50E8"/>
        </w:tc>
        <w:tc>
          <w:tcPr>
            <w:tcW w:w="5521" w:type="dxa"/>
          </w:tcPr>
          <w:p w14:paraId="2C51B1F8" w14:textId="77777777" w:rsidR="000A2BF8" w:rsidRPr="00A5110E" w:rsidRDefault="000A2BF8" w:rsidP="00AA50E8">
            <w:r w:rsidRPr="00A5110E">
              <w:t>meaning ‘the’</w:t>
            </w:r>
          </w:p>
        </w:tc>
      </w:tr>
      <w:tr w:rsidR="000A2BF8" w:rsidRPr="00290232" w14:paraId="74079795" w14:textId="77777777" w:rsidTr="00A5110E">
        <w:trPr>
          <w:cantSplit/>
        </w:trPr>
        <w:tc>
          <w:tcPr>
            <w:tcW w:w="3539" w:type="dxa"/>
            <w:vMerge/>
          </w:tcPr>
          <w:p w14:paraId="1009BBC1" w14:textId="77777777" w:rsidR="000A2BF8" w:rsidRPr="00A5110E" w:rsidRDefault="000A2BF8" w:rsidP="00AA50E8"/>
        </w:tc>
        <w:tc>
          <w:tcPr>
            <w:tcW w:w="5521" w:type="dxa"/>
          </w:tcPr>
          <w:p w14:paraId="60749867" w14:textId="77777777" w:rsidR="000A2BF8" w:rsidRPr="00A5110E" w:rsidRDefault="000A2BF8" w:rsidP="00AA50E8">
            <w:r w:rsidRPr="00A5110E">
              <w:t>polite ‘your’</w:t>
            </w:r>
          </w:p>
        </w:tc>
      </w:tr>
      <w:tr w:rsidR="000A2BF8" w:rsidRPr="00290232" w14:paraId="6F89AE50" w14:textId="77777777" w:rsidTr="00A5110E">
        <w:trPr>
          <w:cantSplit/>
        </w:trPr>
        <w:tc>
          <w:tcPr>
            <w:tcW w:w="3539" w:type="dxa"/>
            <w:vMerge/>
          </w:tcPr>
          <w:p w14:paraId="624F2C1C" w14:textId="77777777" w:rsidR="000A2BF8" w:rsidRPr="00A5110E" w:rsidRDefault="000A2BF8" w:rsidP="00AA50E8"/>
        </w:tc>
        <w:tc>
          <w:tcPr>
            <w:tcW w:w="5521" w:type="dxa"/>
          </w:tcPr>
          <w:p w14:paraId="125C071D" w14:textId="7D23011D" w:rsidR="000A2BF8" w:rsidRPr="00A5110E" w:rsidRDefault="00A21BB6" w:rsidP="00AA50E8">
            <w:r w:rsidRPr="00290232">
              <w:rPr>
                <w:rFonts w:cs="Calibri"/>
              </w:rPr>
              <w:t>t</w:t>
            </w:r>
            <w:r w:rsidR="000A2BF8" w:rsidRPr="00290232">
              <w:rPr>
                <w:rFonts w:cs="Calibri"/>
              </w:rPr>
              <w:t>opic</w:t>
            </w:r>
            <w:r w:rsidRPr="00290232">
              <w:rPr>
                <w:rFonts w:cs="Calibri"/>
              </w:rPr>
              <w:t>–</w:t>
            </w:r>
            <w:r w:rsidR="000A2BF8" w:rsidRPr="00290232">
              <w:rPr>
                <w:rFonts w:cs="Calibri"/>
              </w:rPr>
              <w:t>comment sentences</w:t>
            </w:r>
          </w:p>
        </w:tc>
      </w:tr>
      <w:tr w:rsidR="000A2BF8" w:rsidRPr="002E7826" w14:paraId="1F08D598" w14:textId="77777777" w:rsidTr="00A5110E">
        <w:trPr>
          <w:cantSplit/>
        </w:trPr>
        <w:tc>
          <w:tcPr>
            <w:tcW w:w="3539" w:type="dxa"/>
            <w:vMerge w:val="restart"/>
          </w:tcPr>
          <w:p w14:paraId="0FF1178B" w14:textId="77777777" w:rsidR="000A2BF8" w:rsidRPr="00A5110E" w:rsidRDefault="000A2BF8" w:rsidP="00AA50E8">
            <w:r w:rsidRPr="00A5110E">
              <w:t>Verbs</w:t>
            </w:r>
          </w:p>
        </w:tc>
        <w:tc>
          <w:tcPr>
            <w:tcW w:w="5521" w:type="dxa"/>
          </w:tcPr>
          <w:p w14:paraId="2F20F94D" w14:textId="55E9AB4D" w:rsidR="000A2BF8" w:rsidRPr="008C2A16" w:rsidRDefault="000A2BF8" w:rsidP="00AA50E8">
            <w:pPr>
              <w:rPr>
                <w:lang w:val="it-IT"/>
              </w:rPr>
            </w:pPr>
            <w:r w:rsidRPr="008C2A16">
              <w:rPr>
                <w:rFonts w:cs="Calibri"/>
                <w:i/>
                <w:iCs/>
                <w:lang w:val="it-IT"/>
              </w:rPr>
              <w:t>ber-, di-, me-, me-i, me-kan</w:t>
            </w:r>
          </w:p>
        </w:tc>
      </w:tr>
      <w:tr w:rsidR="000A2BF8" w:rsidRPr="00290232" w14:paraId="405A7EF2" w14:textId="77777777" w:rsidTr="00A5110E">
        <w:trPr>
          <w:cantSplit/>
        </w:trPr>
        <w:tc>
          <w:tcPr>
            <w:tcW w:w="3539" w:type="dxa"/>
            <w:vMerge/>
          </w:tcPr>
          <w:p w14:paraId="30F6DACC" w14:textId="77777777" w:rsidR="000A2BF8" w:rsidRPr="008C2A16" w:rsidRDefault="000A2BF8" w:rsidP="00AA50E8">
            <w:pPr>
              <w:rPr>
                <w:lang w:val="it-IT"/>
              </w:rPr>
            </w:pPr>
          </w:p>
        </w:tc>
        <w:tc>
          <w:tcPr>
            <w:tcW w:w="5521" w:type="dxa"/>
          </w:tcPr>
          <w:p w14:paraId="09348EE4" w14:textId="3911FD59" w:rsidR="000A2BF8" w:rsidRPr="00A5110E" w:rsidRDefault="000A2BF8" w:rsidP="00AA50E8">
            <w:proofErr w:type="spellStart"/>
            <w:r w:rsidRPr="00290232">
              <w:rPr>
                <w:rFonts w:cs="Calibri"/>
                <w:i/>
                <w:iCs/>
              </w:rPr>
              <w:t>ke</w:t>
            </w:r>
            <w:proofErr w:type="spellEnd"/>
            <w:r w:rsidRPr="00290232">
              <w:rPr>
                <w:rFonts w:cs="Calibri"/>
                <w:i/>
                <w:iCs/>
              </w:rPr>
              <w:t>-an</w:t>
            </w:r>
          </w:p>
        </w:tc>
      </w:tr>
      <w:tr w:rsidR="000A2BF8" w:rsidRPr="00290232" w14:paraId="1B6CEDFE" w14:textId="77777777" w:rsidTr="00A5110E">
        <w:trPr>
          <w:cantSplit/>
        </w:trPr>
        <w:tc>
          <w:tcPr>
            <w:tcW w:w="3539" w:type="dxa"/>
            <w:vMerge/>
          </w:tcPr>
          <w:p w14:paraId="6AC4D3A4" w14:textId="77777777" w:rsidR="000A2BF8" w:rsidRPr="00A5110E" w:rsidRDefault="000A2BF8" w:rsidP="00AA50E8"/>
        </w:tc>
        <w:tc>
          <w:tcPr>
            <w:tcW w:w="5521" w:type="dxa"/>
          </w:tcPr>
          <w:p w14:paraId="1BF83098" w14:textId="0230FFB3" w:rsidR="000A2BF8" w:rsidRPr="00A5110E" w:rsidRDefault="000A2BF8" w:rsidP="00AA50E8">
            <w:r w:rsidRPr="00290232">
              <w:rPr>
                <w:rFonts w:cs="Calibri"/>
              </w:rPr>
              <w:t xml:space="preserve">stative </w:t>
            </w:r>
            <w:r w:rsidRPr="00290232">
              <w:rPr>
                <w:rFonts w:cs="Calibri"/>
                <w:i/>
                <w:iCs/>
              </w:rPr>
              <w:t>ter</w:t>
            </w:r>
            <w:r w:rsidRPr="00290232">
              <w:rPr>
                <w:rFonts w:cs="Calibri"/>
              </w:rPr>
              <w:t>-</w:t>
            </w:r>
          </w:p>
        </w:tc>
      </w:tr>
      <w:tr w:rsidR="000A2BF8" w:rsidRPr="00290232" w14:paraId="507CA9FF" w14:textId="77777777" w:rsidTr="00A5110E">
        <w:trPr>
          <w:cantSplit/>
        </w:trPr>
        <w:tc>
          <w:tcPr>
            <w:tcW w:w="3539" w:type="dxa"/>
            <w:vMerge w:val="restart"/>
          </w:tcPr>
          <w:p w14:paraId="3CF2FAA5" w14:textId="77777777" w:rsidR="000A2BF8" w:rsidRPr="00A5110E" w:rsidRDefault="000A2BF8" w:rsidP="00AA50E8">
            <w:r w:rsidRPr="00A5110E">
              <w:t>Voice</w:t>
            </w:r>
          </w:p>
        </w:tc>
        <w:tc>
          <w:tcPr>
            <w:tcW w:w="5521" w:type="dxa"/>
          </w:tcPr>
          <w:p w14:paraId="50866FD2" w14:textId="4AC50D61" w:rsidR="000A2BF8" w:rsidRPr="00A5110E" w:rsidRDefault="000A2BF8" w:rsidP="00AA50E8">
            <w:r w:rsidRPr="00A5110E">
              <w:t xml:space="preserve">subject-verb-object </w:t>
            </w:r>
            <w:r w:rsidR="00C83F98" w:rsidRPr="00A5110E">
              <w:t>with extra clauses and verb auxiliaries</w:t>
            </w:r>
          </w:p>
        </w:tc>
      </w:tr>
      <w:tr w:rsidR="000A2BF8" w:rsidRPr="00290232" w14:paraId="594D5BC8" w14:textId="77777777" w:rsidTr="00A5110E">
        <w:trPr>
          <w:cantSplit/>
        </w:trPr>
        <w:tc>
          <w:tcPr>
            <w:tcW w:w="3539" w:type="dxa"/>
            <w:vMerge/>
          </w:tcPr>
          <w:p w14:paraId="23ADF271" w14:textId="77777777" w:rsidR="000A2BF8" w:rsidRPr="00A5110E" w:rsidRDefault="000A2BF8" w:rsidP="00AA50E8"/>
        </w:tc>
        <w:tc>
          <w:tcPr>
            <w:tcW w:w="5521" w:type="dxa"/>
          </w:tcPr>
          <w:p w14:paraId="633A9404" w14:textId="1DA47A1C" w:rsidR="000A2BF8" w:rsidRPr="00A5110E" w:rsidRDefault="000A2BF8" w:rsidP="00AA50E8">
            <w:r w:rsidRPr="00A5110E">
              <w:t>object focus</w:t>
            </w:r>
            <w:r w:rsidR="00D04141" w:rsidRPr="00A5110E">
              <w:t xml:space="preserve"> first, second and third person</w:t>
            </w:r>
            <w:r w:rsidRPr="00A5110E">
              <w:t>, with extra clauses or verb auxiliaries</w:t>
            </w:r>
          </w:p>
        </w:tc>
      </w:tr>
    </w:tbl>
    <w:p w14:paraId="488246CE" w14:textId="151EB2C8" w:rsidR="007A6C24" w:rsidRDefault="00006828" w:rsidP="00A5110E">
      <w:pPr>
        <w:spacing w:before="120"/>
        <w:rPr>
          <w:lang w:eastAsia="en-AU"/>
        </w:rPr>
      </w:pPr>
      <w:r>
        <w:t xml:space="preserve">Refer to Appendix </w:t>
      </w:r>
      <w:r w:rsidR="001F43AC">
        <w:t>3</w:t>
      </w:r>
      <w:r w:rsidR="00D17694" w:rsidRPr="006054B2">
        <w:t xml:space="preserve"> for </w:t>
      </w:r>
      <w:r w:rsidR="00D17694" w:rsidRPr="00A5110E">
        <w:t>elaborations</w:t>
      </w:r>
      <w:r w:rsidR="00D17694" w:rsidRPr="006054B2">
        <w:t xml:space="preserve"> of </w:t>
      </w:r>
      <w:r w:rsidR="00D23A0B" w:rsidRPr="002355C1">
        <w:t>g</w:t>
      </w:r>
      <w:r w:rsidR="00D17694" w:rsidRPr="002355C1">
        <w:t>rammatical</w:t>
      </w:r>
      <w:r w:rsidR="00D17694" w:rsidRPr="006054B2">
        <w:t xml:space="preserve"> items.</w:t>
      </w:r>
    </w:p>
    <w:p w14:paraId="36C40281" w14:textId="7AE54483" w:rsidR="00E21CF8" w:rsidRPr="00E21CF8" w:rsidRDefault="00E21CF8" w:rsidP="00471EF4">
      <w:pPr>
        <w:pStyle w:val="SCSAHeading4"/>
      </w:pPr>
      <w:r w:rsidRPr="00E21CF8">
        <w:t>Sound and writing systems</w:t>
      </w:r>
    </w:p>
    <w:p w14:paraId="18A0D885" w14:textId="1B9039E4" w:rsidR="00E21CF8" w:rsidRPr="00E21CF8" w:rsidRDefault="00BA5387" w:rsidP="00A5110E">
      <w:pPr>
        <w:rPr>
          <w:rFonts w:eastAsia="Calibri"/>
        </w:rPr>
      </w:pPr>
      <w:r>
        <w:rPr>
          <w:rFonts w:eastAsia="Calibri"/>
        </w:rPr>
        <w:t xml:space="preserve">Students </w:t>
      </w:r>
      <w:r w:rsidR="00E21CF8" w:rsidRPr="008D11FA">
        <w:rPr>
          <w:rFonts w:eastAsia="Calibri"/>
        </w:rPr>
        <w:t xml:space="preserve">show understanding and apply knowledge of the </w:t>
      </w:r>
      <w:r w:rsidR="00313220" w:rsidRPr="00313220">
        <w:rPr>
          <w:rFonts w:cs="Times New Roman"/>
        </w:rPr>
        <w:t>Indonesian</w:t>
      </w:r>
      <w:r w:rsidR="007B71CF" w:rsidRPr="008D11FA">
        <w:rPr>
          <w:rFonts w:eastAsia="Calibri"/>
        </w:rPr>
        <w:t xml:space="preserve"> </w:t>
      </w:r>
      <w:r w:rsidR="00E21CF8" w:rsidRPr="008D11FA">
        <w:rPr>
          <w:rFonts w:eastAsia="Calibri"/>
        </w:rPr>
        <w:t xml:space="preserve">sound </w:t>
      </w:r>
      <w:r w:rsidR="00E21CF8" w:rsidRPr="00E21CF8">
        <w:rPr>
          <w:rFonts w:eastAsia="Calibri"/>
        </w:rPr>
        <w:t xml:space="preserve">and writing systems to </w:t>
      </w:r>
      <w:r w:rsidR="00205F83">
        <w:rPr>
          <w:rFonts w:eastAsia="Calibri"/>
        </w:rPr>
        <w:t xml:space="preserve">effectively </w:t>
      </w:r>
      <w:r w:rsidR="00E21CF8" w:rsidRPr="00E21CF8">
        <w:rPr>
          <w:rFonts w:eastAsia="Calibri"/>
        </w:rPr>
        <w:t>communicate information, ideas and opinions</w:t>
      </w:r>
      <w:r w:rsidR="003625A3" w:rsidRPr="00E21CF8">
        <w:rPr>
          <w:rFonts w:eastAsia="Calibri"/>
        </w:rPr>
        <w:t xml:space="preserve"> </w:t>
      </w:r>
      <w:r w:rsidR="00E21CF8" w:rsidRPr="00E21CF8">
        <w:rPr>
          <w:rFonts w:eastAsia="Calibri"/>
        </w:rPr>
        <w:t xml:space="preserve">in a </w:t>
      </w:r>
      <w:r w:rsidR="00E21CF8" w:rsidRPr="00A5110E">
        <w:t>variety</w:t>
      </w:r>
      <w:r w:rsidR="00E21CF8" w:rsidRPr="00E21CF8">
        <w:rPr>
          <w:rFonts w:eastAsia="Calibri"/>
        </w:rPr>
        <w:t xml:space="preserve"> of situations.</w:t>
      </w:r>
    </w:p>
    <w:p w14:paraId="215A76C7" w14:textId="2EABCD87" w:rsidR="00D74F75" w:rsidRPr="007B0F0F" w:rsidRDefault="00D74F75" w:rsidP="00471EF4">
      <w:pPr>
        <w:pStyle w:val="SCSAHeading3"/>
      </w:pPr>
      <w:bookmarkStart w:id="40" w:name="_Toc347908209"/>
      <w:bookmarkStart w:id="41" w:name="_Toc360457894"/>
      <w:bookmarkEnd w:id="36"/>
      <w:r w:rsidRPr="007B0F0F">
        <w:t>Intercultural understanding</w:t>
      </w:r>
    </w:p>
    <w:p w14:paraId="4C5B2535" w14:textId="097E2BE5" w:rsidR="00A44C53" w:rsidRPr="007B0F0F" w:rsidRDefault="00D74F75" w:rsidP="00A5110E">
      <w:pPr>
        <w:rPr>
          <w:rFonts w:eastAsia="Calibri"/>
        </w:rPr>
      </w:pPr>
      <w:r>
        <w:rPr>
          <w:rFonts w:eastAsia="Calibri"/>
        </w:rPr>
        <w:t>The perspectives and topics, the conventions of the text types</w:t>
      </w:r>
      <w:r w:rsidR="004A5153">
        <w:rPr>
          <w:rFonts w:eastAsia="Calibri"/>
        </w:rPr>
        <w:t>,</w:t>
      </w:r>
      <w:r w:rsidR="00CD78CD">
        <w:rPr>
          <w:rFonts w:eastAsia="Calibri"/>
        </w:rPr>
        <w:t xml:space="preserve"> </w:t>
      </w:r>
      <w:r>
        <w:rPr>
          <w:rFonts w:eastAsia="Calibri"/>
        </w:rPr>
        <w:t xml:space="preserve">the styles of writing selected and the linguistic resources for the unit should provide students with opportunities to further develop their linguistic </w:t>
      </w:r>
      <w:r w:rsidRPr="00A5110E">
        <w:t>and</w:t>
      </w:r>
      <w:r>
        <w:rPr>
          <w:rFonts w:eastAsia="Calibri"/>
        </w:rPr>
        <w:t xml:space="preserve"> intercultural competence and enable them to reflect on the ways in which culture influences communication.</w:t>
      </w:r>
    </w:p>
    <w:p w14:paraId="4C9C0CF2" w14:textId="2CB58FD2" w:rsidR="00D74F75" w:rsidRPr="007B0F0F" w:rsidRDefault="00D74F75" w:rsidP="00471EF4">
      <w:pPr>
        <w:pStyle w:val="SCSAHeading3"/>
      </w:pPr>
      <w:r w:rsidRPr="007B0F0F">
        <w:lastRenderedPageBreak/>
        <w:t>Language learning and communication strategies</w:t>
      </w:r>
    </w:p>
    <w:p w14:paraId="19A97675" w14:textId="0F926875" w:rsidR="00D74F75" w:rsidRPr="008971C1" w:rsidRDefault="00D74F75" w:rsidP="00A5110E">
      <w:r w:rsidRPr="008971C1">
        <w:t>Language learning and communication strategies taught in this unit will depend on the needs of the students and the learning experiences and/or commu</w:t>
      </w:r>
      <w:r w:rsidR="007E64F0">
        <w:t>nication activities</w:t>
      </w:r>
      <w:r w:rsidR="00205F83">
        <w:t xml:space="preserve"> taking place</w:t>
      </w:r>
      <w:r w:rsidRPr="008971C1">
        <w:t>. Students should be taught these strategies explicitly and be provided with opportunities to practise them.</w:t>
      </w:r>
    </w:p>
    <w:p w14:paraId="1532387A" w14:textId="7198A093" w:rsidR="00D74F75" w:rsidRPr="00A5110E" w:rsidRDefault="00D74F75" w:rsidP="00A5110E">
      <w:r>
        <w:t xml:space="preserve">Refer to Appendix </w:t>
      </w:r>
      <w:r w:rsidR="001F43AC">
        <w:t>4</w:t>
      </w:r>
      <w:r>
        <w:t xml:space="preserve"> for a list of language learning and communication strategies.</w:t>
      </w:r>
    </w:p>
    <w:p w14:paraId="42AD6F38" w14:textId="77777777" w:rsidR="00D74F75" w:rsidRDefault="00D74F75" w:rsidP="00471EF4">
      <w:pPr>
        <w:pStyle w:val="SCSAHeading4"/>
      </w:pPr>
      <w:r>
        <w:t>Dictionaries</w:t>
      </w:r>
    </w:p>
    <w:p w14:paraId="12909B73" w14:textId="77777777" w:rsidR="00D74F75" w:rsidRPr="00364574" w:rsidRDefault="00D74F75" w:rsidP="00A5110E">
      <w:r w:rsidRPr="00CA37C2">
        <w:t xml:space="preserve">Students develop the </w:t>
      </w:r>
      <w:r w:rsidRPr="00364574">
        <w:t xml:space="preserve">necessary skills to use dictionaries </w:t>
      </w:r>
      <w:r w:rsidRPr="00A5110E">
        <w:t>effectively</w:t>
      </w:r>
      <w:r w:rsidRPr="00364574">
        <w:t>.</w:t>
      </w:r>
    </w:p>
    <w:p w14:paraId="6659C026" w14:textId="7CC4098C" w:rsidR="007B550B" w:rsidRPr="00364574" w:rsidRDefault="00D74F75" w:rsidP="00A5110E">
      <w:r w:rsidRPr="00364574">
        <w:t xml:space="preserve">In the written examination, students are permitted to use monolingual and/or </w:t>
      </w:r>
      <w:r w:rsidRPr="00A5110E">
        <w:t>bilingual</w:t>
      </w:r>
      <w:r w:rsidRPr="00364574">
        <w:t xml:space="preserve"> printed dictionaries, in one or two separate volumes.</w:t>
      </w:r>
      <w:r w:rsidR="007B550B" w:rsidRPr="00364574">
        <w:br w:type="page"/>
      </w:r>
    </w:p>
    <w:p w14:paraId="1C2D5C35" w14:textId="13DA9367" w:rsidR="007766C5" w:rsidRPr="00A93F91" w:rsidRDefault="00FB049A" w:rsidP="00471EF4">
      <w:pPr>
        <w:pStyle w:val="SCSAHeading1"/>
      </w:pPr>
      <w:bookmarkStart w:id="42" w:name="_Toc237615315"/>
      <w:r>
        <w:lastRenderedPageBreak/>
        <w:t>A</w:t>
      </w:r>
      <w:r w:rsidR="007766C5" w:rsidRPr="00A93F91">
        <w:t>ssessment</w:t>
      </w:r>
      <w:bookmarkEnd w:id="40"/>
      <w:bookmarkEnd w:id="42"/>
    </w:p>
    <w:p w14:paraId="1BC6699D" w14:textId="77777777" w:rsidR="001A5E77" w:rsidRPr="00D24D5A" w:rsidRDefault="001A5E77" w:rsidP="00A5110E">
      <w:pPr>
        <w:pStyle w:val="NoSpacing"/>
      </w:pPr>
      <w:bookmarkStart w:id="43" w:name="_Toc347908210"/>
      <w:bookmarkStart w:id="44" w:name="_Toc347908211"/>
      <w:r w:rsidRPr="00D24D5A">
        <w:t xml:space="preserve">Assessment is an integral part of teaching and </w:t>
      </w:r>
      <w:r w:rsidRPr="00A5110E">
        <w:t>learning</w:t>
      </w:r>
      <w:r w:rsidRPr="00D24D5A">
        <w:t xml:space="preserve"> that in the senior secondary years:</w:t>
      </w:r>
    </w:p>
    <w:p w14:paraId="25CE7325" w14:textId="77777777" w:rsidR="001A5E77" w:rsidRPr="00A5110E" w:rsidRDefault="001A5E77" w:rsidP="00A5110E">
      <w:pPr>
        <w:pStyle w:val="ListParagraph"/>
        <w:numPr>
          <w:ilvl w:val="0"/>
          <w:numId w:val="19"/>
        </w:numPr>
      </w:pPr>
      <w:r w:rsidRPr="00364574">
        <w:t xml:space="preserve">provides </w:t>
      </w:r>
      <w:r w:rsidRPr="00A5110E">
        <w:t>evidence of student achievement</w:t>
      </w:r>
    </w:p>
    <w:p w14:paraId="7C241460" w14:textId="77777777" w:rsidR="001A5E77" w:rsidRPr="00A5110E" w:rsidRDefault="001A5E77" w:rsidP="00A5110E">
      <w:pPr>
        <w:pStyle w:val="ListParagraph"/>
        <w:numPr>
          <w:ilvl w:val="0"/>
          <w:numId w:val="19"/>
        </w:numPr>
      </w:pPr>
      <w:r w:rsidRPr="00A5110E">
        <w:t>identifies opportunities for further learning</w:t>
      </w:r>
    </w:p>
    <w:p w14:paraId="0F2EA116" w14:textId="77777777" w:rsidR="001A5E77" w:rsidRPr="00A5110E" w:rsidRDefault="001A5E77" w:rsidP="00A5110E">
      <w:pPr>
        <w:pStyle w:val="ListParagraph"/>
        <w:numPr>
          <w:ilvl w:val="0"/>
          <w:numId w:val="19"/>
        </w:numPr>
      </w:pPr>
      <w:r w:rsidRPr="00A5110E">
        <w:t>connects to the standards described for the course</w:t>
      </w:r>
    </w:p>
    <w:p w14:paraId="0AE6865D" w14:textId="77777777" w:rsidR="001A5E77" w:rsidRPr="00A5110E" w:rsidRDefault="001A5E77" w:rsidP="00A5110E">
      <w:pPr>
        <w:pStyle w:val="ListParagraph"/>
        <w:numPr>
          <w:ilvl w:val="0"/>
          <w:numId w:val="19"/>
        </w:numPr>
      </w:pPr>
      <w:r w:rsidRPr="00A5110E">
        <w:t>contributes to the recognition of student achievement.</w:t>
      </w:r>
    </w:p>
    <w:p w14:paraId="48BD4832" w14:textId="77777777" w:rsidR="001A5E77" w:rsidRPr="00D24D5A" w:rsidRDefault="001A5E77" w:rsidP="00A5110E">
      <w:r w:rsidRPr="00D24D5A">
        <w:t>Assessment for learning (formative) and assessment of learning (summative) enable teachers to gather evidence to support students and make judgements about student achievement. These are not necessarily discrete approaches and may be used individually or together, and formally or informally.</w:t>
      </w:r>
    </w:p>
    <w:p w14:paraId="208778AA" w14:textId="2DBC905E" w:rsidR="001A5E77" w:rsidRPr="00D24D5A" w:rsidRDefault="001A5E77" w:rsidP="00A5110E">
      <w:r w:rsidRPr="00D24D5A">
        <w:t xml:space="preserve">Formative assessment involves a range of informal and formal assessment procedures used by teachers during the learning process to improve student achievement and guide teaching and learning activities. It often involves </w:t>
      </w:r>
      <w:r w:rsidRPr="00A5110E">
        <w:t>qualitative</w:t>
      </w:r>
      <w:r w:rsidRPr="00D24D5A">
        <w:t xml:space="preserve"> feedback (rather than scores) for both students and teachers, which focuses on the details of specific knowledge and skills that are being learnt.</w:t>
      </w:r>
    </w:p>
    <w:p w14:paraId="082CC4B6" w14:textId="4BF90668" w:rsidR="001A5E77" w:rsidRPr="00D24D5A" w:rsidRDefault="001A5E77" w:rsidP="00A5110E">
      <w:r w:rsidRPr="00D24D5A">
        <w:t>Summative assessment involves assessment procedures that aim to determine students’ learning at a particular time</w:t>
      </w:r>
      <w:r w:rsidR="00205F83">
        <w:t>;</w:t>
      </w:r>
      <w:r w:rsidRPr="00D24D5A">
        <w:t xml:space="preserve"> for example</w:t>
      </w:r>
      <w:r w:rsidR="00205F83">
        <w:t>,</w:t>
      </w:r>
      <w:r w:rsidRPr="00D24D5A">
        <w:t xml:space="preserve"> when reporting against the standards </w:t>
      </w:r>
      <w:r w:rsidR="009A1990">
        <w:t xml:space="preserve">or </w:t>
      </w:r>
      <w:r w:rsidRPr="00D24D5A">
        <w:t>after completi</w:t>
      </w:r>
      <w:r w:rsidR="00205F83">
        <w:t>ng</w:t>
      </w:r>
      <w:r w:rsidRPr="00D24D5A">
        <w:t xml:space="preserve"> a unit</w:t>
      </w:r>
      <w:r w:rsidR="008A6C05">
        <w:t xml:space="preserve"> or </w:t>
      </w:r>
      <w:r w:rsidR="0043788B">
        <w:t xml:space="preserve">pair of </w:t>
      </w:r>
      <w:r w:rsidR="008A6C05">
        <w:t>unit</w:t>
      </w:r>
      <w:r w:rsidRPr="00D24D5A">
        <w:t xml:space="preserve">s. These assessments should be limited </w:t>
      </w:r>
      <w:r w:rsidR="00BA5387">
        <w:t xml:space="preserve">to eight or less </w:t>
      </w:r>
      <w:r w:rsidRPr="00D24D5A">
        <w:t>and made clear to students through the assessment outline.</w:t>
      </w:r>
    </w:p>
    <w:p w14:paraId="38834160" w14:textId="05376D0F" w:rsidR="001A5E77" w:rsidRPr="00D24D5A" w:rsidRDefault="001A5E77" w:rsidP="00A5110E">
      <w:r w:rsidRPr="00D24D5A">
        <w:t xml:space="preserve">Appropriate assessment of student work in this course is underpinned by reference to </w:t>
      </w:r>
      <w:r w:rsidR="008A6C05">
        <w:t>a</w:t>
      </w:r>
      <w:r w:rsidR="008A6C05" w:rsidRPr="00D24D5A">
        <w:t xml:space="preserve"> </w:t>
      </w:r>
      <w:r w:rsidRPr="00D24D5A">
        <w:t xml:space="preserve">set of </w:t>
      </w:r>
      <w:r w:rsidR="000166EE">
        <w:t>pre</w:t>
      </w:r>
      <w:r w:rsidRPr="00D24D5A">
        <w:t xml:space="preserve">determined course standards. These standards describe the level of achievement required to achieve each grade from A to E. Teachers </w:t>
      </w:r>
      <w:r w:rsidRPr="00A5110E">
        <w:t>use</w:t>
      </w:r>
      <w:r w:rsidRPr="00D24D5A">
        <w:t xml:space="preserve"> </w:t>
      </w:r>
      <w:r w:rsidR="00BA5387">
        <w:t xml:space="preserve">them </w:t>
      </w:r>
      <w:r w:rsidRPr="00D24D5A">
        <w:t>to determine how well a student has demonstrated their learning.</w:t>
      </w:r>
    </w:p>
    <w:p w14:paraId="1E6FCFC0" w14:textId="73BD429C" w:rsidR="001A5E77" w:rsidRPr="00D24D5A" w:rsidRDefault="001A5E77" w:rsidP="00A5110E">
      <w:r w:rsidRPr="00D24D5A">
        <w:t>Where relevant, higher</w:t>
      </w:r>
      <w:r w:rsidR="00205F83">
        <w:t>-</w:t>
      </w:r>
      <w:r w:rsidRPr="00D24D5A">
        <w:t xml:space="preserve">order cognitive skills (e.g. application, analysis, </w:t>
      </w:r>
      <w:r w:rsidR="00205F83" w:rsidRPr="00D24D5A">
        <w:t xml:space="preserve">synthesis and </w:t>
      </w:r>
      <w:r w:rsidRPr="00D24D5A">
        <w:t xml:space="preserve">evaluation) and the </w:t>
      </w:r>
      <w:r w:rsidR="00471EF4">
        <w:t>General Capabilities</w:t>
      </w:r>
      <w:r w:rsidRPr="00D24D5A">
        <w:t xml:space="preserve"> should be included in the assessment of student achievement in this course. All assessment</w:t>
      </w:r>
      <w:r w:rsidR="00205F83">
        <w:t>s</w:t>
      </w:r>
      <w:r w:rsidRPr="00D24D5A">
        <w:t xml:space="preserve"> should be consistent with the </w:t>
      </w:r>
      <w:r w:rsidRPr="00A5110E">
        <w:t>requirements</w:t>
      </w:r>
      <w:r w:rsidRPr="00D24D5A">
        <w:t xml:space="preserve"> identified in the course assessment table.</w:t>
      </w:r>
    </w:p>
    <w:p w14:paraId="0346BB3B" w14:textId="043B4111" w:rsidR="001A5E77" w:rsidRDefault="001A5E77" w:rsidP="00A5110E">
      <w:r w:rsidRPr="00D24D5A">
        <w:t xml:space="preserve">Assessment should not generate workload or stress that, under fair and reasonable circumstances, would unduly diminish the </w:t>
      </w:r>
      <w:r w:rsidRPr="00A5110E">
        <w:t>performance</w:t>
      </w:r>
      <w:r w:rsidRPr="00D24D5A">
        <w:t xml:space="preserve"> of students.</w:t>
      </w:r>
    </w:p>
    <w:p w14:paraId="1985A791" w14:textId="77777777" w:rsidR="00613D8D" w:rsidRDefault="00613D8D">
      <w:pPr>
        <w:rPr>
          <w:rFonts w:asciiTheme="majorHAnsi" w:eastAsiaTheme="majorEastAsia" w:hAnsiTheme="majorHAnsi" w:cstheme="majorBidi"/>
          <w:b/>
          <w:bCs/>
          <w:color w:val="595959" w:themeColor="accent6"/>
          <w:sz w:val="32"/>
          <w:szCs w:val="32"/>
          <w14:ligatures w14:val="standardContextual"/>
        </w:rPr>
      </w:pPr>
      <w:bookmarkStart w:id="45" w:name="_Toc74833814"/>
      <w:bookmarkEnd w:id="43"/>
      <w:r>
        <w:br w:type="page"/>
      </w:r>
    </w:p>
    <w:p w14:paraId="5ED2DE0E" w14:textId="669266FB" w:rsidR="00D47C86" w:rsidRPr="00D24D5A" w:rsidRDefault="00D47C86" w:rsidP="00471EF4">
      <w:pPr>
        <w:pStyle w:val="SCSAHeading2"/>
      </w:pPr>
      <w:bookmarkStart w:id="46" w:name="_Toc237615316"/>
      <w:r w:rsidRPr="00D24D5A">
        <w:lastRenderedPageBreak/>
        <w:t>School-based assessment</w:t>
      </w:r>
      <w:bookmarkEnd w:id="45"/>
      <w:bookmarkEnd w:id="46"/>
    </w:p>
    <w:p w14:paraId="5A9DB3E6" w14:textId="77777777" w:rsidR="00D47C86" w:rsidRPr="00A5110E" w:rsidRDefault="00D47C86" w:rsidP="00A5110E">
      <w:r w:rsidRPr="00D24D5A">
        <w:t xml:space="preserve">The </w:t>
      </w:r>
      <w:r w:rsidRPr="00214B0F">
        <w:rPr>
          <w:i/>
        </w:rPr>
        <w:t>Western Australian Certificate of Education (WACE) Manual</w:t>
      </w:r>
      <w:r w:rsidRPr="00D24D5A">
        <w:t xml:space="preserve"> contains essential information on principles, policies and procedures for school-based assessment that must be read in conjunction with this syllabus.</w:t>
      </w:r>
    </w:p>
    <w:p w14:paraId="6F0B5F36" w14:textId="6172C2BB" w:rsidR="00D47C86" w:rsidRPr="00A5110E" w:rsidRDefault="00D47C86" w:rsidP="00A5110E">
      <w:r w:rsidRPr="00D24D5A">
        <w:t>School-based assessment involves teachers gathering, describing and quantifying information about student achievement.</w:t>
      </w:r>
    </w:p>
    <w:p w14:paraId="22508099" w14:textId="0C4453C8" w:rsidR="00D47C86" w:rsidRPr="00D24D5A" w:rsidRDefault="00D47C86" w:rsidP="00A5110E">
      <w:pPr>
        <w:pStyle w:val="NoSpacing"/>
      </w:pPr>
      <w:r w:rsidRPr="00D24D5A">
        <w:t xml:space="preserve">Teachers design school-based assessment tasks to meet the needs of students. As outlined in the </w:t>
      </w:r>
      <w:r w:rsidRPr="00214B0F">
        <w:rPr>
          <w:i/>
        </w:rPr>
        <w:t>WACE</w:t>
      </w:r>
      <w:r w:rsidRPr="00D24D5A">
        <w:t xml:space="preserve"> </w:t>
      </w:r>
      <w:r w:rsidRPr="00214B0F">
        <w:rPr>
          <w:i/>
        </w:rPr>
        <w:t>Manual</w:t>
      </w:r>
      <w:r w:rsidRPr="00D24D5A">
        <w:t xml:space="preserve">, school-based </w:t>
      </w:r>
      <w:r w:rsidRPr="00A5110E">
        <w:t>assessment</w:t>
      </w:r>
      <w:r w:rsidRPr="00D24D5A">
        <w:t xml:space="preserve"> of student achievement in this course must be based on the Principles of Assessment</w:t>
      </w:r>
      <w:r>
        <w:t>:</w:t>
      </w:r>
    </w:p>
    <w:p w14:paraId="0562294E" w14:textId="08092400" w:rsidR="00D47C86" w:rsidRPr="00A5110E" w:rsidRDefault="00D47C86" w:rsidP="00A5110E">
      <w:pPr>
        <w:pStyle w:val="ListParagraph"/>
        <w:numPr>
          <w:ilvl w:val="0"/>
          <w:numId w:val="20"/>
        </w:numPr>
      </w:pPr>
      <w:r w:rsidRPr="00A5110E">
        <w:t>Assessment is an integral part of teaching and learning</w:t>
      </w:r>
      <w:r w:rsidR="00BA5387">
        <w:t>.</w:t>
      </w:r>
    </w:p>
    <w:p w14:paraId="21D73FE6" w14:textId="39BB05D0" w:rsidR="00D47C86" w:rsidRPr="00A5110E" w:rsidRDefault="00D47C86" w:rsidP="00A5110E">
      <w:pPr>
        <w:pStyle w:val="ListParagraph"/>
        <w:numPr>
          <w:ilvl w:val="0"/>
          <w:numId w:val="20"/>
        </w:numPr>
      </w:pPr>
      <w:r w:rsidRPr="00A5110E">
        <w:t>Assessment should be educative</w:t>
      </w:r>
      <w:r w:rsidR="00BA5387">
        <w:t>.</w:t>
      </w:r>
    </w:p>
    <w:p w14:paraId="59BB149F" w14:textId="40C4AD74" w:rsidR="00D47C86" w:rsidRPr="00A5110E" w:rsidRDefault="00D47C86" w:rsidP="00A5110E">
      <w:pPr>
        <w:pStyle w:val="ListParagraph"/>
        <w:numPr>
          <w:ilvl w:val="0"/>
          <w:numId w:val="20"/>
        </w:numPr>
      </w:pPr>
      <w:r w:rsidRPr="00A5110E">
        <w:t xml:space="preserve">Assessment </w:t>
      </w:r>
      <w:r w:rsidR="00943465" w:rsidRPr="00A5110E">
        <w:t>must</w:t>
      </w:r>
      <w:r w:rsidRPr="00A5110E">
        <w:t xml:space="preserve"> be fair</w:t>
      </w:r>
      <w:r w:rsidR="00BA5387">
        <w:t>.</w:t>
      </w:r>
    </w:p>
    <w:p w14:paraId="79130F32" w14:textId="0AA3377D" w:rsidR="00D47C86" w:rsidRPr="00A5110E" w:rsidRDefault="00D47C86" w:rsidP="00A5110E">
      <w:pPr>
        <w:pStyle w:val="ListParagraph"/>
        <w:numPr>
          <w:ilvl w:val="0"/>
          <w:numId w:val="20"/>
        </w:numPr>
      </w:pPr>
      <w:r w:rsidRPr="00A5110E">
        <w:t>Assessment should be designed to meet its specific purpose/s</w:t>
      </w:r>
      <w:r w:rsidR="00BA5387">
        <w:t>.</w:t>
      </w:r>
    </w:p>
    <w:p w14:paraId="6B3ADF88" w14:textId="5305942F" w:rsidR="00D47C86" w:rsidRPr="00A5110E" w:rsidRDefault="00D47C86" w:rsidP="00A5110E">
      <w:pPr>
        <w:pStyle w:val="ListParagraph"/>
        <w:numPr>
          <w:ilvl w:val="0"/>
          <w:numId w:val="20"/>
        </w:numPr>
      </w:pPr>
      <w:r w:rsidRPr="00A5110E">
        <w:t>Assessment should lead to informative reporting</w:t>
      </w:r>
      <w:r w:rsidR="00BA5387">
        <w:t>.</w:t>
      </w:r>
    </w:p>
    <w:p w14:paraId="4C9E53AD" w14:textId="6D29DEFC" w:rsidR="00D47C86" w:rsidRPr="00A5110E" w:rsidRDefault="00D47C86" w:rsidP="00A5110E">
      <w:pPr>
        <w:pStyle w:val="ListParagraph"/>
        <w:numPr>
          <w:ilvl w:val="0"/>
          <w:numId w:val="20"/>
        </w:numPr>
      </w:pPr>
      <w:r w:rsidRPr="00A5110E">
        <w:t>Assessment should lead to school-wide evaluation processes</w:t>
      </w:r>
      <w:r w:rsidR="00BA5387">
        <w:t>.</w:t>
      </w:r>
    </w:p>
    <w:p w14:paraId="70FCE3A5" w14:textId="77777777" w:rsidR="00D47C86" w:rsidRPr="00A5110E" w:rsidRDefault="00D47C86" w:rsidP="00A5110E">
      <w:pPr>
        <w:pStyle w:val="ListParagraph"/>
        <w:numPr>
          <w:ilvl w:val="0"/>
          <w:numId w:val="20"/>
        </w:numPr>
      </w:pPr>
      <w:r w:rsidRPr="00A5110E">
        <w:t>Assessment should provide significant data for improvement of teaching practices.</w:t>
      </w:r>
    </w:p>
    <w:p w14:paraId="30B61BF1" w14:textId="086877C2" w:rsidR="00D47C86" w:rsidRPr="00D24D5A" w:rsidRDefault="00D47C86" w:rsidP="00A5110E">
      <w:r w:rsidRPr="00D24D5A">
        <w:t xml:space="preserve">The table below provides details of the assessment types and their weighting for </w:t>
      </w:r>
      <w:r w:rsidRPr="008D11FA">
        <w:t xml:space="preserve">the </w:t>
      </w:r>
      <w:r w:rsidR="00313220" w:rsidRPr="00313220">
        <w:rPr>
          <w:rFonts w:cs="Times New Roman"/>
        </w:rPr>
        <w:t>Indonesian</w:t>
      </w:r>
      <w:r w:rsidR="000166EE">
        <w:t>: </w:t>
      </w:r>
      <w:r w:rsidR="008D11FA">
        <w:t>Background</w:t>
      </w:r>
      <w:r w:rsidR="008D11FA" w:rsidRPr="008D11FA">
        <w:t xml:space="preserve"> </w:t>
      </w:r>
      <w:r w:rsidRPr="00D24D5A">
        <w:t xml:space="preserve">Language </w:t>
      </w:r>
      <w:r>
        <w:t xml:space="preserve">ATAR </w:t>
      </w:r>
      <w:r w:rsidRPr="00D24D5A">
        <w:t>Year 11 syllabus.</w:t>
      </w:r>
    </w:p>
    <w:p w14:paraId="555AAEB6" w14:textId="77777777" w:rsidR="00D47C86" w:rsidRPr="00A5110E" w:rsidRDefault="00D47C86" w:rsidP="00A5110E">
      <w:pPr>
        <w:pStyle w:val="NoSpacing"/>
      </w:pPr>
      <w:r w:rsidRPr="00D24D5A">
        <w:t>Summative assessments in this course must:</w:t>
      </w:r>
    </w:p>
    <w:p w14:paraId="12ED64DF" w14:textId="76230B1B" w:rsidR="00D47C86" w:rsidRPr="00A5110E" w:rsidRDefault="00D47C86" w:rsidP="00A5110E">
      <w:pPr>
        <w:pStyle w:val="ListParagraph"/>
        <w:numPr>
          <w:ilvl w:val="0"/>
          <w:numId w:val="21"/>
        </w:numPr>
      </w:pPr>
      <w:r w:rsidRPr="00A5110E">
        <w:t>be limited</w:t>
      </w:r>
      <w:r w:rsidR="00BA717B" w:rsidRPr="00A5110E">
        <w:t xml:space="preserve"> to eight</w:t>
      </w:r>
      <w:r w:rsidRPr="00A5110E">
        <w:t xml:space="preserve"> tasks</w:t>
      </w:r>
      <w:r w:rsidR="004A5153">
        <w:t xml:space="preserve"> or less</w:t>
      </w:r>
    </w:p>
    <w:p w14:paraId="38436FF1" w14:textId="45F5255D" w:rsidR="00D47C86" w:rsidRPr="00A5110E" w:rsidRDefault="00D47C86" w:rsidP="00A5110E">
      <w:pPr>
        <w:pStyle w:val="ListParagraph"/>
        <w:numPr>
          <w:ilvl w:val="0"/>
          <w:numId w:val="21"/>
        </w:numPr>
      </w:pPr>
      <w:r w:rsidRPr="00A5110E">
        <w:t xml:space="preserve">allow for the assessment of each assessment type at least once </w:t>
      </w:r>
      <w:r w:rsidR="00F76A02" w:rsidRPr="00A5110E">
        <w:t>over the year/pair of units</w:t>
      </w:r>
    </w:p>
    <w:p w14:paraId="0E2A3B7C" w14:textId="6CB6F51A" w:rsidR="00D47C86" w:rsidRPr="00A5110E" w:rsidRDefault="00D47C86" w:rsidP="00A5110E">
      <w:pPr>
        <w:pStyle w:val="ListParagraph"/>
        <w:numPr>
          <w:ilvl w:val="0"/>
          <w:numId w:val="21"/>
        </w:numPr>
      </w:pPr>
      <w:r w:rsidRPr="00A5110E">
        <w:t xml:space="preserve">have a minimum value of </w:t>
      </w:r>
      <w:r w:rsidR="00A4260A" w:rsidRPr="00A5110E">
        <w:t>five</w:t>
      </w:r>
      <w:r w:rsidRPr="00A5110E">
        <w:t xml:space="preserve"> per cent of the total school assessment mark</w:t>
      </w:r>
    </w:p>
    <w:p w14:paraId="0538A9BD" w14:textId="77777777" w:rsidR="00D47C86" w:rsidRPr="00A5110E" w:rsidRDefault="00D47C86" w:rsidP="00A5110E">
      <w:pPr>
        <w:pStyle w:val="ListParagraph"/>
        <w:numPr>
          <w:ilvl w:val="0"/>
          <w:numId w:val="21"/>
        </w:numPr>
      </w:pPr>
      <w:r w:rsidRPr="00A5110E">
        <w:t>provide a representative sampling of the syllabus content.</w:t>
      </w:r>
    </w:p>
    <w:p w14:paraId="17387735" w14:textId="1432E919" w:rsidR="00D47C86" w:rsidRDefault="00D47C86" w:rsidP="00A5110E">
      <w:r w:rsidRPr="00D24D5A">
        <w:t xml:space="preserve">Assessment tasks not administered under test or controlled conditions require appropriate authentication </w:t>
      </w:r>
      <w:r w:rsidRPr="00A5110E">
        <w:t>processes</w:t>
      </w:r>
      <w:r w:rsidRPr="00D24D5A">
        <w:t>.</w:t>
      </w:r>
    </w:p>
    <w:p w14:paraId="20623A30" w14:textId="77777777" w:rsidR="00613D8D" w:rsidRDefault="00613D8D">
      <w:pPr>
        <w:rPr>
          <w:rFonts w:asciiTheme="majorHAnsi" w:eastAsiaTheme="majorEastAsia" w:hAnsiTheme="majorHAnsi" w:cstheme="majorBidi"/>
          <w:b/>
          <w:bCs/>
          <w:color w:val="595959" w:themeColor="accent6"/>
          <w:sz w:val="32"/>
          <w:szCs w:val="32"/>
          <w14:ligatures w14:val="standardContextual"/>
        </w:rPr>
      </w:pPr>
      <w:bookmarkStart w:id="47" w:name="_Toc74833815"/>
      <w:r>
        <w:br w:type="page"/>
      </w:r>
    </w:p>
    <w:p w14:paraId="53281E79" w14:textId="5C721A27" w:rsidR="00443738" w:rsidRPr="00D24D5A" w:rsidRDefault="00443738" w:rsidP="00471EF4">
      <w:pPr>
        <w:pStyle w:val="SCSAHeading2"/>
      </w:pPr>
      <w:bookmarkStart w:id="48" w:name="_Toc237615317"/>
      <w:r w:rsidRPr="00D24D5A">
        <w:lastRenderedPageBreak/>
        <w:t>Assessment table – Year 11</w:t>
      </w:r>
      <w:bookmarkEnd w:id="47"/>
      <w:bookmarkEnd w:id="48"/>
    </w:p>
    <w:tbl>
      <w:tblPr>
        <w:tblStyle w:val="SCSATable"/>
        <w:tblW w:w="5000" w:type="pct"/>
        <w:tblLook w:val="04A0" w:firstRow="1" w:lastRow="0" w:firstColumn="1" w:lastColumn="0" w:noHBand="0" w:noVBand="1"/>
      </w:tblPr>
      <w:tblGrid>
        <w:gridCol w:w="7650"/>
        <w:gridCol w:w="1410"/>
      </w:tblGrid>
      <w:tr w:rsidR="00F55135" w:rsidRPr="00A5110E" w14:paraId="43585D7E" w14:textId="77777777" w:rsidTr="0046242E">
        <w:trPr>
          <w:cnfStyle w:val="100000000000" w:firstRow="1" w:lastRow="0" w:firstColumn="0" w:lastColumn="0" w:oddVBand="0" w:evenVBand="0" w:oddHBand="0" w:evenHBand="0" w:firstRowFirstColumn="0" w:firstRowLastColumn="0" w:lastRowFirstColumn="0" w:lastRowLastColumn="0"/>
          <w:trHeight w:val="23"/>
        </w:trPr>
        <w:tc>
          <w:tcPr>
            <w:tcW w:w="7650" w:type="dxa"/>
          </w:tcPr>
          <w:p w14:paraId="52B85FF4" w14:textId="77777777" w:rsidR="00F55135" w:rsidRPr="00A5110E" w:rsidRDefault="00F55135" w:rsidP="00A5110E">
            <w:r w:rsidRPr="00A5110E">
              <w:t>Type of assessment</w:t>
            </w:r>
          </w:p>
        </w:tc>
        <w:tc>
          <w:tcPr>
            <w:tcW w:w="1410" w:type="dxa"/>
            <w:vAlign w:val="center"/>
          </w:tcPr>
          <w:p w14:paraId="0645EB16" w14:textId="77777777" w:rsidR="00F55135" w:rsidRPr="00A5110E" w:rsidRDefault="00F55135" w:rsidP="00A5110E">
            <w:pPr>
              <w:jc w:val="center"/>
            </w:pPr>
            <w:r w:rsidRPr="00A5110E">
              <w:t>Weighting</w:t>
            </w:r>
          </w:p>
        </w:tc>
      </w:tr>
      <w:tr w:rsidR="00F55135" w:rsidRPr="00A5110E" w14:paraId="008016F7" w14:textId="77777777" w:rsidTr="0046242E">
        <w:trPr>
          <w:trHeight w:val="23"/>
        </w:trPr>
        <w:tc>
          <w:tcPr>
            <w:tcW w:w="7650" w:type="dxa"/>
          </w:tcPr>
          <w:p w14:paraId="300794F3" w14:textId="77777777" w:rsidR="00F55135" w:rsidRPr="00A5110E" w:rsidRDefault="00F55135" w:rsidP="00A5110E">
            <w:pPr>
              <w:rPr>
                <w:b/>
                <w:bCs/>
              </w:rPr>
            </w:pPr>
            <w:r w:rsidRPr="00A5110E">
              <w:rPr>
                <w:b/>
                <w:bCs/>
              </w:rPr>
              <w:t>Oral communication</w:t>
            </w:r>
          </w:p>
          <w:p w14:paraId="0CA2F9A4" w14:textId="0D4A66B1" w:rsidR="008D11FA" w:rsidRPr="00A5110E" w:rsidRDefault="008D11FA" w:rsidP="00205F83">
            <w:r w:rsidRPr="00A5110E">
              <w:t xml:space="preserve">Interaction with others to </w:t>
            </w:r>
            <w:r w:rsidR="004A5153">
              <w:t xml:space="preserve">share </w:t>
            </w:r>
            <w:r w:rsidRPr="00A5110E">
              <w:t>information</w:t>
            </w:r>
            <w:r w:rsidR="004A5153">
              <w:t xml:space="preserve"> and</w:t>
            </w:r>
            <w:r w:rsidRPr="00A5110E">
              <w:t xml:space="preserve"> </w:t>
            </w:r>
            <w:r w:rsidR="00BA5387">
              <w:t xml:space="preserve">express </w:t>
            </w:r>
            <w:r w:rsidRPr="00A5110E">
              <w:t xml:space="preserve">ideas, opinions and/or experiences in spoken </w:t>
            </w:r>
            <w:r w:rsidR="00313220" w:rsidRPr="00A5110E">
              <w:t>Indonesian</w:t>
            </w:r>
            <w:r w:rsidRPr="00A5110E">
              <w:t>.</w:t>
            </w:r>
          </w:p>
          <w:p w14:paraId="1E50C6DF" w14:textId="43156232" w:rsidR="00F55135" w:rsidRPr="00A5110E" w:rsidRDefault="00F55135" w:rsidP="00A5110E">
            <w:r w:rsidRPr="00A5110E">
              <w:t>Typically</w:t>
            </w:r>
            <w:r w:rsidR="00CD78CD" w:rsidRPr="00A5110E">
              <w:t>,</w:t>
            </w:r>
            <w:r w:rsidRPr="00A5110E">
              <w:t xml:space="preserve"> these tasks are administered under test conditions.</w:t>
            </w:r>
          </w:p>
        </w:tc>
        <w:tc>
          <w:tcPr>
            <w:tcW w:w="1410" w:type="dxa"/>
            <w:vAlign w:val="center"/>
          </w:tcPr>
          <w:p w14:paraId="1BEA2452" w14:textId="6EA94A63" w:rsidR="00F55135" w:rsidRPr="00A5110E" w:rsidRDefault="008D11FA" w:rsidP="00A5110E">
            <w:pPr>
              <w:jc w:val="center"/>
            </w:pPr>
            <w:r w:rsidRPr="00A5110E">
              <w:t>25</w:t>
            </w:r>
            <w:r w:rsidR="00F55135" w:rsidRPr="00A5110E">
              <w:t>%</w:t>
            </w:r>
          </w:p>
        </w:tc>
      </w:tr>
      <w:tr w:rsidR="00F55135" w:rsidRPr="00A5110E" w14:paraId="6BD11B51" w14:textId="77777777" w:rsidTr="0046242E">
        <w:trPr>
          <w:trHeight w:val="23"/>
        </w:trPr>
        <w:tc>
          <w:tcPr>
            <w:tcW w:w="7650" w:type="dxa"/>
          </w:tcPr>
          <w:p w14:paraId="7174F2A5" w14:textId="2A44BE29" w:rsidR="00F55135" w:rsidRPr="00A5110E" w:rsidRDefault="008D11FA" w:rsidP="00A5110E">
            <w:pPr>
              <w:rPr>
                <w:b/>
                <w:bCs/>
              </w:rPr>
            </w:pPr>
            <w:r w:rsidRPr="00A5110E">
              <w:rPr>
                <w:b/>
                <w:bCs/>
              </w:rPr>
              <w:t>Responding to texts</w:t>
            </w:r>
          </w:p>
          <w:p w14:paraId="51C111B4" w14:textId="19BEE434" w:rsidR="008D11FA" w:rsidRPr="00A5110E" w:rsidRDefault="008D11FA" w:rsidP="00613D8D">
            <w:r w:rsidRPr="00A5110E">
              <w:t xml:space="preserve">Comprehension and interpretation of spoken and printed texts in </w:t>
            </w:r>
            <w:r w:rsidR="00313220" w:rsidRPr="00A5110E">
              <w:t>Indonesian</w:t>
            </w:r>
            <w:r w:rsidRPr="00A5110E">
              <w:t>.</w:t>
            </w:r>
          </w:p>
          <w:p w14:paraId="76D0FBCE" w14:textId="77777777" w:rsidR="008D11FA" w:rsidRPr="00A5110E" w:rsidRDefault="008D11FA" w:rsidP="00613D8D">
            <w:r w:rsidRPr="00A5110E">
              <w:t>Texts represent different text types and styles of writing.</w:t>
            </w:r>
          </w:p>
          <w:p w14:paraId="09F03714" w14:textId="70032A12" w:rsidR="00383994" w:rsidRPr="00A5110E" w:rsidRDefault="00383994" w:rsidP="00613D8D">
            <w:r w:rsidRPr="00A5110E">
              <w:t xml:space="preserve">Questions for spoken and printed texts are either phrased in </w:t>
            </w:r>
            <w:r w:rsidR="00313220" w:rsidRPr="00A5110E">
              <w:t>Indonesian</w:t>
            </w:r>
            <w:r w:rsidRPr="00A5110E">
              <w:t xml:space="preserve"> and English for responses in English or phrased in </w:t>
            </w:r>
            <w:r w:rsidR="002B131C" w:rsidRPr="00A5110E">
              <w:t>Indonesian</w:t>
            </w:r>
            <w:r w:rsidR="007B71CF" w:rsidRPr="00A5110E">
              <w:t xml:space="preserve"> </w:t>
            </w:r>
            <w:r w:rsidRPr="00A5110E">
              <w:t xml:space="preserve">and English for responses in </w:t>
            </w:r>
            <w:r w:rsidR="002B131C" w:rsidRPr="00A5110E">
              <w:t>Indonesian</w:t>
            </w:r>
            <w:r w:rsidRPr="00A5110E">
              <w:t>, depending on the requirements of the question.</w:t>
            </w:r>
          </w:p>
          <w:p w14:paraId="0A7D3597" w14:textId="3EE583AF" w:rsidR="00F55135" w:rsidRPr="00A5110E" w:rsidRDefault="00B24AAC" w:rsidP="00A5110E">
            <w:r w:rsidRPr="00A5110E">
              <w:t>Typically</w:t>
            </w:r>
            <w:r w:rsidR="00CD78CD" w:rsidRPr="00A5110E">
              <w:t>,</w:t>
            </w:r>
            <w:r w:rsidRPr="00A5110E">
              <w:t xml:space="preserve"> these tasks are administered under test conditions.</w:t>
            </w:r>
          </w:p>
        </w:tc>
        <w:tc>
          <w:tcPr>
            <w:tcW w:w="1410" w:type="dxa"/>
            <w:vAlign w:val="center"/>
          </w:tcPr>
          <w:p w14:paraId="007D8E84" w14:textId="6981C0A4" w:rsidR="00F55135" w:rsidRPr="00A5110E" w:rsidRDefault="00CF0137" w:rsidP="00A5110E">
            <w:pPr>
              <w:jc w:val="center"/>
            </w:pPr>
            <w:r w:rsidRPr="00A5110E">
              <w:t>30</w:t>
            </w:r>
            <w:r w:rsidR="00F55135" w:rsidRPr="00A5110E">
              <w:t>%</w:t>
            </w:r>
          </w:p>
        </w:tc>
      </w:tr>
      <w:tr w:rsidR="00F55135" w:rsidRPr="00A5110E" w14:paraId="3B01CAAB" w14:textId="77777777" w:rsidTr="0046242E">
        <w:trPr>
          <w:trHeight w:val="23"/>
        </w:trPr>
        <w:tc>
          <w:tcPr>
            <w:tcW w:w="7650" w:type="dxa"/>
          </w:tcPr>
          <w:p w14:paraId="5011E990" w14:textId="77777777" w:rsidR="00F55135" w:rsidRPr="00A5110E" w:rsidRDefault="00F55135" w:rsidP="00A5110E">
            <w:pPr>
              <w:rPr>
                <w:b/>
                <w:bCs/>
              </w:rPr>
            </w:pPr>
            <w:r w:rsidRPr="00A5110E">
              <w:rPr>
                <w:b/>
                <w:bCs/>
              </w:rPr>
              <w:t>Written communication</w:t>
            </w:r>
          </w:p>
          <w:p w14:paraId="6B3DE0E5" w14:textId="4B4560AD" w:rsidR="002015CC" w:rsidRPr="00A5110E" w:rsidRDefault="002015CC" w:rsidP="00613D8D">
            <w:r w:rsidRPr="00A5110E">
              <w:t>Production of written texts to convey information</w:t>
            </w:r>
            <w:r w:rsidR="00A4260A" w:rsidRPr="00A5110E">
              <w:t xml:space="preserve"> and</w:t>
            </w:r>
            <w:r w:rsidRPr="00A5110E">
              <w:t xml:space="preserve"> express ideas, opinions and/or experiences in </w:t>
            </w:r>
            <w:r w:rsidR="002B131C" w:rsidRPr="00A5110E">
              <w:t>Indonesian</w:t>
            </w:r>
            <w:r w:rsidRPr="00A5110E">
              <w:t>.</w:t>
            </w:r>
          </w:p>
          <w:p w14:paraId="27484D54" w14:textId="3F9AB91F" w:rsidR="008D11FA" w:rsidRPr="00A5110E" w:rsidRDefault="008D11FA" w:rsidP="00A5110E">
            <w:r w:rsidRPr="00A5110E">
              <w:t>Questions specify the context, purpose, audience, text type and style of writing.</w:t>
            </w:r>
          </w:p>
          <w:p w14:paraId="3A118B5F" w14:textId="39099E0B" w:rsidR="00F55135" w:rsidRPr="00A5110E" w:rsidRDefault="00CF0137" w:rsidP="00A5110E">
            <w:r w:rsidRPr="00A5110E">
              <w:t>Typically</w:t>
            </w:r>
            <w:r w:rsidR="00CD78CD" w:rsidRPr="00A5110E">
              <w:t>,</w:t>
            </w:r>
            <w:r w:rsidRPr="00A5110E">
              <w:t xml:space="preserve"> these tasks are administered under test conditions.</w:t>
            </w:r>
          </w:p>
        </w:tc>
        <w:tc>
          <w:tcPr>
            <w:tcW w:w="1410" w:type="dxa"/>
            <w:vAlign w:val="center"/>
          </w:tcPr>
          <w:p w14:paraId="4E1C9EB8" w14:textId="65AB8556" w:rsidR="00F55135" w:rsidRPr="00A5110E" w:rsidRDefault="008D11FA" w:rsidP="00A5110E">
            <w:pPr>
              <w:jc w:val="center"/>
            </w:pPr>
            <w:r w:rsidRPr="00A5110E">
              <w:t>15</w:t>
            </w:r>
            <w:r w:rsidR="00F55135" w:rsidRPr="00A5110E">
              <w:t>%</w:t>
            </w:r>
          </w:p>
        </w:tc>
      </w:tr>
      <w:tr w:rsidR="002319BE" w:rsidRPr="00A5110E" w14:paraId="58BBB416" w14:textId="77777777" w:rsidTr="00205F83">
        <w:trPr>
          <w:trHeight w:val="23"/>
        </w:trPr>
        <w:tc>
          <w:tcPr>
            <w:tcW w:w="7650" w:type="dxa"/>
            <w:tcBorders>
              <w:right w:val="single" w:sz="4" w:space="0" w:color="BC9FD1" w:themeColor="accent4"/>
            </w:tcBorders>
          </w:tcPr>
          <w:p w14:paraId="1230947E" w14:textId="4AB6FE66" w:rsidR="002319BE" w:rsidRPr="00613D8D" w:rsidRDefault="002319BE" w:rsidP="00A5110E">
            <w:pPr>
              <w:rPr>
                <w:b/>
              </w:rPr>
            </w:pPr>
            <w:r w:rsidRPr="00613D8D">
              <w:rPr>
                <w:b/>
              </w:rPr>
              <w:t>Examination</w:t>
            </w:r>
          </w:p>
          <w:p w14:paraId="6CBD543A" w14:textId="2DBC9FCC" w:rsidR="002319BE" w:rsidRPr="00613D8D" w:rsidRDefault="002319BE" w:rsidP="00A5110E">
            <w:pPr>
              <w:rPr>
                <w:b/>
              </w:rPr>
            </w:pPr>
            <w:r w:rsidRPr="00613D8D">
              <w:rPr>
                <w:b/>
              </w:rPr>
              <w:t>Practical (oral) examination</w:t>
            </w:r>
          </w:p>
          <w:p w14:paraId="365534F5" w14:textId="2A3BD229" w:rsidR="002319BE" w:rsidRPr="00205F83" w:rsidRDefault="002319BE" w:rsidP="00205F83">
            <w:pPr>
              <w:rPr>
                <w:b/>
              </w:rPr>
            </w:pPr>
            <w:r w:rsidRPr="00205F83">
              <w:t>Typically conducted at the end of each semester and/or unit. In preparation for Unit 3 and Unit 4, the examination should reflect the examination design brief included in the ATAR Year 12 syllabus for this course</w:t>
            </w:r>
            <w:r w:rsidR="00A4260A" w:rsidRPr="00205F83">
              <w:t>.</w:t>
            </w:r>
          </w:p>
          <w:p w14:paraId="7DDD58AB" w14:textId="384B1E2A" w:rsidR="002319BE" w:rsidRPr="00613D8D" w:rsidRDefault="002319BE" w:rsidP="00A5110E">
            <w:pPr>
              <w:rPr>
                <w:b/>
              </w:rPr>
            </w:pPr>
            <w:r w:rsidRPr="00613D8D">
              <w:rPr>
                <w:b/>
              </w:rPr>
              <w:t>Written examination</w:t>
            </w:r>
          </w:p>
          <w:p w14:paraId="06F0E8FB" w14:textId="2F9F84C5" w:rsidR="002319BE" w:rsidRPr="00205F83" w:rsidRDefault="002319BE" w:rsidP="00A5110E">
            <w:pPr>
              <w:rPr>
                <w:b/>
              </w:rPr>
            </w:pPr>
            <w:r w:rsidRPr="00205F83">
              <w:t>Typically conducted at the end of each semester and/or unit. In preparation for Unit 3 and Unit 4, the examination should reflect the examination design brief included in the ATAR Year 12 syllabus for this course.</w:t>
            </w:r>
          </w:p>
        </w:tc>
        <w:tc>
          <w:tcPr>
            <w:tcW w:w="1410" w:type="dxa"/>
            <w:tcBorders>
              <w:left w:val="single" w:sz="4" w:space="0" w:color="BC9FD1" w:themeColor="accent4"/>
            </w:tcBorders>
            <w:vAlign w:val="center"/>
          </w:tcPr>
          <w:p w14:paraId="78661C8E" w14:textId="2BD106EC" w:rsidR="002319BE" w:rsidRPr="00205F83" w:rsidRDefault="002319BE" w:rsidP="00A5110E">
            <w:pPr>
              <w:spacing w:after="840"/>
              <w:jc w:val="center"/>
              <w:rPr>
                <w:b/>
              </w:rPr>
            </w:pPr>
            <w:r w:rsidRPr="00205F83">
              <w:t>10%</w:t>
            </w:r>
          </w:p>
          <w:p w14:paraId="63268B52" w14:textId="00626601" w:rsidR="002319BE" w:rsidRPr="00205F83" w:rsidRDefault="002319BE" w:rsidP="00A5110E">
            <w:pPr>
              <w:jc w:val="center"/>
              <w:rPr>
                <w:b/>
              </w:rPr>
            </w:pPr>
            <w:r w:rsidRPr="00205F83">
              <w:t>20%</w:t>
            </w:r>
          </w:p>
        </w:tc>
      </w:tr>
    </w:tbl>
    <w:p w14:paraId="664B8F47" w14:textId="77777777" w:rsidR="004F015E" w:rsidRPr="00D24D5A" w:rsidRDefault="004F015E" w:rsidP="00A5110E">
      <w:pPr>
        <w:spacing w:before="120"/>
        <w:rPr>
          <w:color w:val="000000"/>
        </w:rPr>
      </w:pPr>
      <w:r w:rsidRPr="002319BE">
        <w:rPr>
          <w:color w:val="000000"/>
        </w:rPr>
        <w:t xml:space="preserve">Teachers must use the assessment table to develop </w:t>
      </w:r>
      <w:r w:rsidRPr="00A5110E">
        <w:t>an</w:t>
      </w:r>
      <w:r w:rsidRPr="002319BE">
        <w:rPr>
          <w:color w:val="000000"/>
        </w:rPr>
        <w:t xml:space="preserve"> assessment outline for the pair of u</w:t>
      </w:r>
      <w:r w:rsidRPr="00D24D5A">
        <w:rPr>
          <w:color w:val="000000"/>
        </w:rPr>
        <w:t>nits.</w:t>
      </w:r>
    </w:p>
    <w:p w14:paraId="7BC4793F" w14:textId="77777777" w:rsidR="004F015E" w:rsidRPr="00D24D5A" w:rsidRDefault="004F015E" w:rsidP="00A5110E">
      <w:pPr>
        <w:pStyle w:val="NoSpacing"/>
      </w:pPr>
      <w:r w:rsidRPr="00D24D5A">
        <w:t>The assessment outline must:</w:t>
      </w:r>
    </w:p>
    <w:p w14:paraId="3B6C59A7" w14:textId="77777777" w:rsidR="004F015E" w:rsidRPr="00A5110E" w:rsidRDefault="004F015E" w:rsidP="00A5110E">
      <w:pPr>
        <w:pStyle w:val="ListParagraph"/>
        <w:numPr>
          <w:ilvl w:val="0"/>
          <w:numId w:val="22"/>
        </w:numPr>
      </w:pPr>
      <w:r w:rsidRPr="00A5110E">
        <w:t>include a set of assessment tasks</w:t>
      </w:r>
    </w:p>
    <w:p w14:paraId="46B82792" w14:textId="77777777" w:rsidR="004F015E" w:rsidRPr="00A5110E" w:rsidRDefault="004F015E" w:rsidP="00A5110E">
      <w:pPr>
        <w:pStyle w:val="ListParagraph"/>
        <w:numPr>
          <w:ilvl w:val="0"/>
          <w:numId w:val="22"/>
        </w:numPr>
      </w:pPr>
      <w:r w:rsidRPr="00A5110E">
        <w:t>include a general description of each task</w:t>
      </w:r>
    </w:p>
    <w:p w14:paraId="21D2E5F5" w14:textId="77777777" w:rsidR="004F015E" w:rsidRPr="00A5110E" w:rsidRDefault="004F015E" w:rsidP="00A5110E">
      <w:pPr>
        <w:pStyle w:val="ListParagraph"/>
        <w:numPr>
          <w:ilvl w:val="0"/>
          <w:numId w:val="22"/>
        </w:numPr>
      </w:pPr>
      <w:r w:rsidRPr="00A5110E">
        <w:t>indicate the unit content to be assessed</w:t>
      </w:r>
    </w:p>
    <w:p w14:paraId="32CC9A48" w14:textId="77777777" w:rsidR="004F015E" w:rsidRPr="00A5110E" w:rsidRDefault="004F015E" w:rsidP="00A5110E">
      <w:pPr>
        <w:pStyle w:val="ListParagraph"/>
        <w:numPr>
          <w:ilvl w:val="0"/>
          <w:numId w:val="22"/>
        </w:numPr>
      </w:pPr>
      <w:r w:rsidRPr="00A5110E">
        <w:t>indicate a weighting for each task and each assessment type</w:t>
      </w:r>
    </w:p>
    <w:p w14:paraId="202B72E2" w14:textId="059999A7" w:rsidR="00623B50" w:rsidRPr="00A5110E" w:rsidRDefault="004F015E" w:rsidP="00A5110E">
      <w:pPr>
        <w:pStyle w:val="ListParagraph"/>
        <w:numPr>
          <w:ilvl w:val="0"/>
          <w:numId w:val="22"/>
        </w:numPr>
      </w:pPr>
      <w:r w:rsidRPr="00A5110E">
        <w:t>include the approximate timing of each task (for example, the week the task is conducted, or the issue and submission dates for an extended task).</w:t>
      </w:r>
    </w:p>
    <w:bookmarkEnd w:id="44"/>
    <w:p w14:paraId="738FBBEF" w14:textId="77777777" w:rsidR="00613D8D" w:rsidRDefault="00613D8D">
      <w:pPr>
        <w:rPr>
          <w:rFonts w:asciiTheme="majorHAnsi" w:eastAsiaTheme="majorEastAsia" w:hAnsiTheme="majorHAnsi" w:cstheme="majorBidi"/>
          <w:b/>
          <w:bCs/>
          <w:color w:val="595959" w:themeColor="accent6"/>
          <w:sz w:val="32"/>
          <w:szCs w:val="32"/>
          <w14:ligatures w14:val="standardContextual"/>
        </w:rPr>
      </w:pPr>
      <w:r>
        <w:br w:type="page"/>
      </w:r>
    </w:p>
    <w:p w14:paraId="555EF1A1" w14:textId="2CA5E6B0" w:rsidR="007766C5" w:rsidRPr="00A93F91" w:rsidRDefault="00224D24" w:rsidP="00471EF4">
      <w:pPr>
        <w:pStyle w:val="SCSAHeading2"/>
      </w:pPr>
      <w:bookmarkStart w:id="49" w:name="_Toc237615318"/>
      <w:r>
        <w:lastRenderedPageBreak/>
        <w:t>Reporting</w:t>
      </w:r>
      <w:bookmarkEnd w:id="49"/>
    </w:p>
    <w:p w14:paraId="36689112" w14:textId="0F0D16A1" w:rsidR="00CD1829" w:rsidRDefault="00CD1829" w:rsidP="00A5110E">
      <w:r w:rsidRPr="00A93F91">
        <w:t xml:space="preserve">Schools report student </w:t>
      </w:r>
      <w:r w:rsidRPr="00A5110E">
        <w:t>achievement</w:t>
      </w:r>
      <w:r w:rsidR="008C3897">
        <w:t>,</w:t>
      </w:r>
      <w:r w:rsidRPr="00A93F91">
        <w:t xml:space="preserve"> </w:t>
      </w:r>
      <w:r w:rsidR="00CD0250">
        <w:t>underpinned by a set of predetermined standards, using</w:t>
      </w:r>
      <w:r w:rsidRPr="00A93F91">
        <w:t xml:space="preserve"> the following grades:</w:t>
      </w:r>
    </w:p>
    <w:tbl>
      <w:tblPr>
        <w:tblStyle w:val="SCSATable"/>
        <w:tblW w:w="0" w:type="auto"/>
        <w:tblLook w:val="00A0" w:firstRow="1" w:lastRow="0" w:firstColumn="1" w:lastColumn="0" w:noHBand="0" w:noVBand="0"/>
      </w:tblPr>
      <w:tblGrid>
        <w:gridCol w:w="722"/>
        <w:gridCol w:w="2265"/>
      </w:tblGrid>
      <w:tr w:rsidR="00290232" w:rsidRPr="00DF6C1F" w14:paraId="0AD32C83" w14:textId="77777777" w:rsidTr="006A35B1">
        <w:trPr>
          <w:cnfStyle w:val="100000000000" w:firstRow="1" w:lastRow="0" w:firstColumn="0" w:lastColumn="0" w:oddVBand="0" w:evenVBand="0" w:oddHBand="0" w:evenHBand="0" w:firstRowFirstColumn="0" w:firstRowLastColumn="0" w:lastRowFirstColumn="0" w:lastRowLastColumn="0"/>
          <w:trHeight w:val="27"/>
        </w:trPr>
        <w:tc>
          <w:tcPr>
            <w:tcW w:w="0" w:type="auto"/>
          </w:tcPr>
          <w:p w14:paraId="175A149A" w14:textId="77777777" w:rsidR="00290232" w:rsidRPr="00DF6C1F" w:rsidRDefault="00290232" w:rsidP="006A35B1">
            <w:bookmarkStart w:id="50" w:name="_Hlk214970540"/>
            <w:r w:rsidRPr="00DF6C1F">
              <w:t>Grade</w:t>
            </w:r>
          </w:p>
        </w:tc>
        <w:tc>
          <w:tcPr>
            <w:tcW w:w="0" w:type="auto"/>
          </w:tcPr>
          <w:p w14:paraId="75D516A8" w14:textId="77777777" w:rsidR="00290232" w:rsidRPr="00DF6C1F" w:rsidRDefault="00290232" w:rsidP="006A35B1">
            <w:r w:rsidRPr="00DF6C1F">
              <w:t>Interpretation</w:t>
            </w:r>
          </w:p>
        </w:tc>
      </w:tr>
      <w:tr w:rsidR="00290232" w:rsidRPr="00DF6C1F" w14:paraId="30994738" w14:textId="77777777" w:rsidTr="006A35B1">
        <w:tc>
          <w:tcPr>
            <w:tcW w:w="0" w:type="auto"/>
          </w:tcPr>
          <w:p w14:paraId="625F4C45" w14:textId="77777777" w:rsidR="00290232" w:rsidRPr="00B20BBB" w:rsidRDefault="00290232" w:rsidP="006A35B1">
            <w:pPr>
              <w:jc w:val="center"/>
              <w:rPr>
                <w:b/>
                <w:bCs/>
              </w:rPr>
            </w:pPr>
            <w:r w:rsidRPr="00B20BBB">
              <w:rPr>
                <w:b/>
                <w:bCs/>
              </w:rPr>
              <w:t>A</w:t>
            </w:r>
          </w:p>
        </w:tc>
        <w:tc>
          <w:tcPr>
            <w:tcW w:w="0" w:type="auto"/>
          </w:tcPr>
          <w:p w14:paraId="7CFDD31F" w14:textId="77777777" w:rsidR="00290232" w:rsidRPr="00DF6C1F" w:rsidRDefault="00290232" w:rsidP="006A35B1">
            <w:r w:rsidRPr="00DF6C1F">
              <w:t>Excellent achievement</w:t>
            </w:r>
          </w:p>
        </w:tc>
      </w:tr>
      <w:tr w:rsidR="00290232" w:rsidRPr="00DF6C1F" w14:paraId="2E662DA0" w14:textId="77777777" w:rsidTr="006A35B1">
        <w:tc>
          <w:tcPr>
            <w:tcW w:w="0" w:type="auto"/>
          </w:tcPr>
          <w:p w14:paraId="034E0C09" w14:textId="77777777" w:rsidR="00290232" w:rsidRPr="00B20BBB" w:rsidRDefault="00290232" w:rsidP="006A35B1">
            <w:pPr>
              <w:jc w:val="center"/>
              <w:rPr>
                <w:b/>
                <w:bCs/>
              </w:rPr>
            </w:pPr>
            <w:r w:rsidRPr="00B20BBB">
              <w:rPr>
                <w:b/>
                <w:bCs/>
              </w:rPr>
              <w:t>B</w:t>
            </w:r>
          </w:p>
        </w:tc>
        <w:tc>
          <w:tcPr>
            <w:tcW w:w="0" w:type="auto"/>
          </w:tcPr>
          <w:p w14:paraId="64305CD4" w14:textId="77777777" w:rsidR="00290232" w:rsidRPr="00DF6C1F" w:rsidRDefault="00290232" w:rsidP="006A35B1">
            <w:r w:rsidRPr="00DF6C1F">
              <w:t>High achievement</w:t>
            </w:r>
          </w:p>
        </w:tc>
      </w:tr>
      <w:tr w:rsidR="00290232" w:rsidRPr="00DF6C1F" w14:paraId="65E9E465" w14:textId="77777777" w:rsidTr="006A35B1">
        <w:tc>
          <w:tcPr>
            <w:tcW w:w="0" w:type="auto"/>
          </w:tcPr>
          <w:p w14:paraId="20F1203A" w14:textId="77777777" w:rsidR="00290232" w:rsidRPr="00B20BBB" w:rsidRDefault="00290232" w:rsidP="006A35B1">
            <w:pPr>
              <w:jc w:val="center"/>
              <w:rPr>
                <w:b/>
                <w:bCs/>
              </w:rPr>
            </w:pPr>
            <w:r w:rsidRPr="00B20BBB">
              <w:rPr>
                <w:b/>
                <w:bCs/>
              </w:rPr>
              <w:t>C</w:t>
            </w:r>
          </w:p>
        </w:tc>
        <w:tc>
          <w:tcPr>
            <w:tcW w:w="0" w:type="auto"/>
          </w:tcPr>
          <w:p w14:paraId="5D6E2763" w14:textId="77777777" w:rsidR="00290232" w:rsidRPr="00DF6C1F" w:rsidRDefault="00290232" w:rsidP="006A35B1">
            <w:r w:rsidRPr="00DF6C1F">
              <w:t>Satisfactory achievement</w:t>
            </w:r>
          </w:p>
        </w:tc>
      </w:tr>
      <w:tr w:rsidR="00290232" w:rsidRPr="00DF6C1F" w14:paraId="2CA18B94" w14:textId="77777777" w:rsidTr="006A35B1">
        <w:tc>
          <w:tcPr>
            <w:tcW w:w="0" w:type="auto"/>
          </w:tcPr>
          <w:p w14:paraId="58EBD1F4" w14:textId="77777777" w:rsidR="00290232" w:rsidRPr="00B20BBB" w:rsidRDefault="00290232" w:rsidP="006A35B1">
            <w:pPr>
              <w:jc w:val="center"/>
              <w:rPr>
                <w:b/>
                <w:bCs/>
              </w:rPr>
            </w:pPr>
            <w:r w:rsidRPr="00B20BBB">
              <w:rPr>
                <w:b/>
                <w:bCs/>
              </w:rPr>
              <w:t>D</w:t>
            </w:r>
          </w:p>
        </w:tc>
        <w:tc>
          <w:tcPr>
            <w:tcW w:w="0" w:type="auto"/>
          </w:tcPr>
          <w:p w14:paraId="69E2609E" w14:textId="77777777" w:rsidR="00290232" w:rsidRPr="00DF6C1F" w:rsidRDefault="00290232" w:rsidP="006A35B1">
            <w:r w:rsidRPr="00DF6C1F">
              <w:t>Limited achievement</w:t>
            </w:r>
          </w:p>
        </w:tc>
      </w:tr>
      <w:tr w:rsidR="00290232" w:rsidRPr="00DF6C1F" w14:paraId="00D6DA23" w14:textId="77777777" w:rsidTr="006A35B1">
        <w:tc>
          <w:tcPr>
            <w:tcW w:w="0" w:type="auto"/>
          </w:tcPr>
          <w:p w14:paraId="4C74821C" w14:textId="77777777" w:rsidR="00290232" w:rsidRPr="00B20BBB" w:rsidRDefault="00290232" w:rsidP="006A35B1">
            <w:pPr>
              <w:jc w:val="center"/>
              <w:rPr>
                <w:b/>
                <w:bCs/>
              </w:rPr>
            </w:pPr>
            <w:r w:rsidRPr="00B20BBB">
              <w:rPr>
                <w:b/>
                <w:bCs/>
              </w:rPr>
              <w:t>E</w:t>
            </w:r>
          </w:p>
        </w:tc>
        <w:tc>
          <w:tcPr>
            <w:tcW w:w="0" w:type="auto"/>
          </w:tcPr>
          <w:p w14:paraId="2CB041BE" w14:textId="77777777" w:rsidR="00290232" w:rsidRPr="00DF6C1F" w:rsidRDefault="00290232" w:rsidP="006A35B1">
            <w:r w:rsidRPr="00DF6C1F">
              <w:t>Very low achievement</w:t>
            </w:r>
          </w:p>
        </w:tc>
      </w:tr>
    </w:tbl>
    <w:p w14:paraId="2948FB55" w14:textId="74CF5060" w:rsidR="00172079" w:rsidRPr="00D24D5A" w:rsidRDefault="00172079" w:rsidP="009C010D">
      <w:pPr>
        <w:spacing w:before="120"/>
        <w:rPr>
          <w:rFonts w:eastAsia="Times New Roman" w:cs="Times New Roman"/>
        </w:rPr>
      </w:pPr>
      <w:bookmarkStart w:id="51" w:name="_Toc358372267"/>
      <w:bookmarkEnd w:id="50"/>
      <w:r w:rsidRPr="00D24D5A">
        <w:t>The grade descriptions for the</w:t>
      </w:r>
      <w:r w:rsidR="00546270">
        <w:rPr>
          <w:color w:val="FF0000"/>
        </w:rPr>
        <w:t xml:space="preserve"> </w:t>
      </w:r>
      <w:r w:rsidR="00313220" w:rsidRPr="00313220">
        <w:rPr>
          <w:rFonts w:cs="Times New Roman"/>
        </w:rPr>
        <w:t>Indonesian</w:t>
      </w:r>
      <w:r w:rsidRPr="008D11FA">
        <w:t xml:space="preserve">: </w:t>
      </w:r>
      <w:r w:rsidR="00342762">
        <w:t>Background</w:t>
      </w:r>
      <w:r w:rsidRPr="00D24D5A">
        <w:t xml:space="preserve"> Language ATAR Year 11 syllabus are provided in Appendix 1. They are used to support the allocation of grade</w:t>
      </w:r>
      <w:r w:rsidR="00FB2D2F">
        <w:t>s</w:t>
      </w:r>
      <w:r w:rsidRPr="00D24D5A">
        <w:t xml:space="preserve">. They can also be accessed on the </w:t>
      </w:r>
      <w:r w:rsidRPr="00D24D5A">
        <w:rPr>
          <w:rFonts w:eastAsia="Times New Roman" w:cs="Calibri"/>
          <w:szCs w:val="26"/>
        </w:rPr>
        <w:t>course page of the</w:t>
      </w:r>
      <w:r w:rsidRPr="000636E3">
        <w:t xml:space="preserve"> </w:t>
      </w:r>
      <w:r w:rsidRPr="000166EE">
        <w:t xml:space="preserve">Authority website </w:t>
      </w:r>
      <w:r w:rsidR="002F322C">
        <w:t xml:space="preserve">at </w:t>
      </w:r>
      <w:hyperlink r:id="rId20" w:history="1">
        <w:r w:rsidR="002F322C" w:rsidRPr="002F322C">
          <w:rPr>
            <w:rStyle w:val="Hyperlink"/>
          </w:rPr>
          <w:t>www.scsa.wa.edu.au</w:t>
        </w:r>
      </w:hyperlink>
      <w:r w:rsidRPr="000166EE">
        <w:t>.</w:t>
      </w:r>
    </w:p>
    <w:p w14:paraId="6FDEAD97" w14:textId="77777777" w:rsidR="00172079" w:rsidRPr="00D24D5A" w:rsidRDefault="00172079" w:rsidP="009C010D">
      <w:r w:rsidRPr="00D24D5A">
        <w:t>To be assigned a grade, a student must have had the opportunity to complete the education program, including the assessment program (unless the school accepts that there are exceptional and justifiable circumstances).</w:t>
      </w:r>
    </w:p>
    <w:p w14:paraId="4CB65F28" w14:textId="77777777" w:rsidR="00172079" w:rsidRPr="00D24D5A" w:rsidRDefault="00172079" w:rsidP="009C010D">
      <w:r w:rsidRPr="00D24D5A">
        <w:t xml:space="preserve">Refer to the </w:t>
      </w:r>
      <w:r w:rsidRPr="00465535">
        <w:rPr>
          <w:i/>
          <w:iCs/>
        </w:rPr>
        <w:t>WACE Manual</w:t>
      </w:r>
      <w:r w:rsidRPr="00D24D5A">
        <w:t xml:space="preserve"> for further information about the use of a ranked list in the process of assigning grades.</w:t>
      </w:r>
    </w:p>
    <w:p w14:paraId="0B6D718D" w14:textId="263DDBD4" w:rsidR="000636E3" w:rsidRDefault="00172079" w:rsidP="009C010D">
      <w:r w:rsidRPr="00D24D5A">
        <w:t xml:space="preserve">The grade is determined by reference to the standard, not allocated </w:t>
      </w:r>
      <w:proofErr w:type="gramStart"/>
      <w:r w:rsidRPr="00D24D5A">
        <w:t>on the basis of</w:t>
      </w:r>
      <w:proofErr w:type="gramEnd"/>
      <w:r w:rsidRPr="00D24D5A">
        <w:t xml:space="preserve"> a predetermined range of marks (cut-offs).</w:t>
      </w:r>
      <w:r w:rsidR="000636E3">
        <w:br w:type="page"/>
      </w:r>
    </w:p>
    <w:p w14:paraId="77B6569F" w14:textId="345A5FEC" w:rsidR="00722FB1" w:rsidRDefault="006E2A7D" w:rsidP="00471EF4">
      <w:pPr>
        <w:pStyle w:val="SCSAAppendixHeading1"/>
      </w:pPr>
      <w:bookmarkStart w:id="52" w:name="_Toc371583508"/>
      <w:bookmarkStart w:id="53" w:name="_Toc370306645"/>
      <w:bookmarkStart w:id="54" w:name="_Toc237615319"/>
      <w:r w:rsidRPr="00CA37C2">
        <w:lastRenderedPageBreak/>
        <w:t>Appendix 1 –</w:t>
      </w:r>
      <w:bookmarkEnd w:id="52"/>
      <w:r w:rsidR="00A97397" w:rsidRPr="00CA37C2">
        <w:t xml:space="preserve"> Grade descriptions </w:t>
      </w:r>
      <w:r w:rsidRPr="00CA37C2">
        <w:t>Year 1</w:t>
      </w:r>
      <w:bookmarkEnd w:id="53"/>
      <w:r w:rsidRPr="00CA37C2">
        <w:t>1</w:t>
      </w:r>
      <w:bookmarkEnd w:id="51"/>
      <w:bookmarkEnd w:id="54"/>
    </w:p>
    <w:tbl>
      <w:tblPr>
        <w:tblStyle w:val="SCSASyllabusGradeDescriptionsTable"/>
        <w:tblW w:w="5000" w:type="pct"/>
        <w:tblLook w:val="00A0" w:firstRow="1" w:lastRow="0" w:firstColumn="1" w:lastColumn="0" w:noHBand="0" w:noVBand="0"/>
      </w:tblPr>
      <w:tblGrid>
        <w:gridCol w:w="944"/>
        <w:gridCol w:w="8116"/>
      </w:tblGrid>
      <w:tr w:rsidR="007766C5" w:rsidRPr="0080316E" w14:paraId="176CE20D" w14:textId="77777777" w:rsidTr="00290232">
        <w:trPr>
          <w:trHeight w:val="1605"/>
        </w:trPr>
        <w:tc>
          <w:tcPr>
            <w:cnfStyle w:val="001000000000" w:firstRow="0" w:lastRow="0" w:firstColumn="1" w:lastColumn="0" w:oddVBand="0" w:evenVBand="0" w:oddHBand="0" w:evenHBand="0" w:firstRowFirstColumn="0" w:firstRowLastColumn="0" w:lastRowFirstColumn="0" w:lastRowLastColumn="0"/>
            <w:tcW w:w="944" w:type="dxa"/>
            <w:vMerge w:val="restart"/>
          </w:tcPr>
          <w:p w14:paraId="46EED1FC" w14:textId="77777777" w:rsidR="007766C5" w:rsidRPr="0080316E" w:rsidRDefault="007766C5" w:rsidP="004C2B41">
            <w:pPr>
              <w:spacing w:line="269" w:lineRule="auto"/>
              <w:rPr>
                <w:rFonts w:cs="Arial"/>
                <w:b w:val="0"/>
                <w:color w:val="FFFFFF" w:themeColor="background1"/>
                <w:szCs w:val="40"/>
              </w:rPr>
            </w:pPr>
            <w:r w:rsidRPr="0080316E">
              <w:rPr>
                <w:rFonts w:cs="Arial"/>
                <w:color w:val="FFFFFF" w:themeColor="background1"/>
                <w:szCs w:val="40"/>
              </w:rPr>
              <w:t>A</w:t>
            </w:r>
          </w:p>
        </w:tc>
        <w:tc>
          <w:tcPr>
            <w:tcW w:w="8116" w:type="dxa"/>
          </w:tcPr>
          <w:p w14:paraId="52FA8464" w14:textId="77777777"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9C010D">
              <w:rPr>
                <w:rFonts w:cs="Arial"/>
                <w:b/>
                <w:color w:val="000000"/>
                <w:szCs w:val="20"/>
              </w:rPr>
              <w:t>Written production and oral production</w:t>
            </w:r>
          </w:p>
          <w:p w14:paraId="6FB5D3FB" w14:textId="102184B2"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szCs w:val="20"/>
                <w:lang w:eastAsia="en-AU"/>
              </w:rPr>
            </w:pPr>
            <w:r w:rsidRPr="009C010D">
              <w:rPr>
                <w:color w:val="000000"/>
                <w:szCs w:val="20"/>
                <w:lang w:eastAsia="en-AU"/>
              </w:rPr>
              <w:t xml:space="preserve">Manipulates and </w:t>
            </w:r>
            <w:r w:rsidRPr="009C010D">
              <w:rPr>
                <w:szCs w:val="20"/>
                <w:lang w:eastAsia="en-AU"/>
              </w:rPr>
              <w:t xml:space="preserve">uses </w:t>
            </w:r>
            <w:r w:rsidR="002B131C" w:rsidRPr="002B131C">
              <w:rPr>
                <w:rFonts w:cs="Calibri"/>
                <w:szCs w:val="20"/>
              </w:rPr>
              <w:t>Indonesian</w:t>
            </w:r>
            <w:r w:rsidRPr="007B71CF">
              <w:rPr>
                <w:color w:val="FF0000"/>
                <w:szCs w:val="20"/>
                <w:lang w:eastAsia="en-AU"/>
              </w:rPr>
              <w:t xml:space="preserve"> </w:t>
            </w:r>
            <w:r w:rsidRPr="009C010D">
              <w:rPr>
                <w:szCs w:val="20"/>
                <w:lang w:eastAsia="en-AU"/>
              </w:rPr>
              <w:t>effectively to communicate a range of ideas and opinions relevant to context, purpose and audience.</w:t>
            </w:r>
          </w:p>
          <w:p w14:paraId="2D92345A" w14:textId="3B78421A" w:rsidR="00893EAF" w:rsidRPr="009C010D" w:rsidRDefault="00BA5387" w:rsidP="004C2B41">
            <w:pPr>
              <w:spacing w:line="269" w:lineRule="auto"/>
              <w:cnfStyle w:val="000000000000" w:firstRow="0" w:lastRow="0" w:firstColumn="0" w:lastColumn="0" w:oddVBand="0" w:evenVBand="0" w:oddHBand="0" w:evenHBand="0" w:firstRowFirstColumn="0" w:firstRowLastColumn="0" w:lastRowFirstColumn="0" w:lastRowLastColumn="0"/>
              <w:rPr>
                <w:szCs w:val="20"/>
                <w:lang w:eastAsia="en-AU"/>
              </w:rPr>
            </w:pPr>
            <w:r>
              <w:rPr>
                <w:szCs w:val="20"/>
                <w:lang w:eastAsia="en-AU"/>
              </w:rPr>
              <w:t>Consistently formulates</w:t>
            </w:r>
            <w:r w:rsidR="00893EAF" w:rsidRPr="009C010D">
              <w:rPr>
                <w:szCs w:val="20"/>
                <w:lang w:eastAsia="en-AU"/>
              </w:rPr>
              <w:t xml:space="preserve"> logical arguments and justifies points of </w:t>
            </w:r>
            <w:proofErr w:type="gramStart"/>
            <w:r w:rsidR="00893EAF" w:rsidRPr="009C010D">
              <w:rPr>
                <w:szCs w:val="20"/>
                <w:lang w:eastAsia="en-AU"/>
              </w:rPr>
              <w:t>view</w:t>
            </w:r>
            <w:r w:rsidR="00DD65E1">
              <w:rPr>
                <w:szCs w:val="20"/>
                <w:lang w:eastAsia="en-AU"/>
              </w:rPr>
              <w:t>, and</w:t>
            </w:r>
            <w:proofErr w:type="gramEnd"/>
            <w:r w:rsidR="00893EAF" w:rsidRPr="009C010D">
              <w:rPr>
                <w:szCs w:val="20"/>
                <w:lang w:eastAsia="en-AU"/>
              </w:rPr>
              <w:t xml:space="preserve"> shows highly effective use of textual references.</w:t>
            </w:r>
          </w:p>
          <w:p w14:paraId="5CEF3763" w14:textId="77777777"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szCs w:val="20"/>
                <w:lang w:eastAsia="en-AU"/>
              </w:rPr>
            </w:pPr>
            <w:r w:rsidRPr="009C010D">
              <w:rPr>
                <w:szCs w:val="20"/>
                <w:lang w:eastAsia="en-AU"/>
              </w:rPr>
              <w:t>Reflects on and applies knowledge and understanding of the relationships between language, culture and identity in a bilingual context, where relevant.</w:t>
            </w:r>
          </w:p>
          <w:p w14:paraId="602CB0DF" w14:textId="4EB7BA12"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szCs w:val="20"/>
                <w:lang w:eastAsia="en-AU"/>
              </w:rPr>
              <w:t xml:space="preserve">Uses </w:t>
            </w:r>
            <w:r w:rsidR="002B131C" w:rsidRPr="002B131C">
              <w:rPr>
                <w:rFonts w:cs="Calibri"/>
                <w:szCs w:val="20"/>
              </w:rPr>
              <w:t>Indonesian</w:t>
            </w:r>
            <w:r w:rsidRPr="009C010D">
              <w:rPr>
                <w:szCs w:val="20"/>
                <w:lang w:eastAsia="en-AU"/>
              </w:rPr>
              <w:t xml:space="preserve"> with </w:t>
            </w:r>
            <w:r w:rsidRPr="009C010D">
              <w:rPr>
                <w:color w:val="000000"/>
                <w:szCs w:val="20"/>
                <w:lang w:eastAsia="en-AU"/>
              </w:rPr>
              <w:t>a high degree of accuracy and uses vocabulary and language conventions effectively.</w:t>
            </w:r>
          </w:p>
          <w:p w14:paraId="420E8E7B" w14:textId="77777777" w:rsidR="007766C5" w:rsidRDefault="00AB025A" w:rsidP="00AB025A">
            <w:pPr>
              <w:spacing w:line="269" w:lineRule="auto"/>
              <w:cnfStyle w:val="000000000000" w:firstRow="0" w:lastRow="0" w:firstColumn="0" w:lastColumn="0" w:oddVBand="0" w:evenVBand="0" w:oddHBand="0" w:evenHBand="0" w:firstRowFirstColumn="0" w:firstRowLastColumn="0" w:lastRowFirstColumn="0" w:lastRowLastColumn="0"/>
              <w:rPr>
                <w:color w:val="000000"/>
                <w:szCs w:val="20"/>
                <w:lang w:eastAsia="en-AU"/>
              </w:rPr>
            </w:pPr>
            <w:r>
              <w:rPr>
                <w:color w:val="000000"/>
                <w:szCs w:val="20"/>
                <w:lang w:eastAsia="en-AU"/>
              </w:rPr>
              <w:t xml:space="preserve">Conveys meaning fluently, with possible influence of </w:t>
            </w:r>
            <w:r w:rsidR="0000337F" w:rsidRPr="0000337F">
              <w:rPr>
                <w:color w:val="000000"/>
                <w:szCs w:val="20"/>
                <w:lang w:eastAsia="en-AU"/>
              </w:rPr>
              <w:t>accent/dialect in pronunciation, choice of vocabulary or sentence structure</w:t>
            </w:r>
            <w:r w:rsidR="00205F83">
              <w:rPr>
                <w:color w:val="000000"/>
                <w:szCs w:val="20"/>
                <w:lang w:eastAsia="en-AU"/>
              </w:rPr>
              <w:t>.</w:t>
            </w:r>
          </w:p>
          <w:p w14:paraId="2CFA3FC3" w14:textId="27F7B604" w:rsidR="00205F83" w:rsidRPr="009C010D" w:rsidRDefault="00205F83" w:rsidP="00AB025A">
            <w:pPr>
              <w:spacing w:line="269" w:lineRule="auto"/>
              <w:cnfStyle w:val="000000000000" w:firstRow="0" w:lastRow="0" w:firstColumn="0" w:lastColumn="0" w:oddVBand="0" w:evenVBand="0" w:oddHBand="0" w:evenHBand="0" w:firstRowFirstColumn="0" w:firstRowLastColumn="0" w:lastRowFirstColumn="0" w:lastRowLastColumn="0"/>
              <w:rPr>
                <w:rFonts w:cs="Arial"/>
                <w:color w:val="000000"/>
                <w:szCs w:val="20"/>
              </w:rPr>
            </w:pPr>
            <w:r>
              <w:rPr>
                <w:rFonts w:cs="Arial"/>
                <w:color w:val="000000"/>
                <w:szCs w:val="20"/>
                <w:lang w:eastAsia="en-AU"/>
              </w:rPr>
              <w:t>Organises information coherently and expresses ideas effectively.</w:t>
            </w:r>
          </w:p>
        </w:tc>
      </w:tr>
      <w:tr w:rsidR="007766C5" w:rsidRPr="0080316E" w14:paraId="2B457914" w14:textId="77777777" w:rsidTr="00290232">
        <w:trPr>
          <w:trHeight w:val="20"/>
        </w:trPr>
        <w:tc>
          <w:tcPr>
            <w:cnfStyle w:val="001000000000" w:firstRow="0" w:lastRow="0" w:firstColumn="1" w:lastColumn="0" w:oddVBand="0" w:evenVBand="0" w:oddHBand="0" w:evenHBand="0" w:firstRowFirstColumn="0" w:firstRowLastColumn="0" w:lastRowFirstColumn="0" w:lastRowLastColumn="0"/>
            <w:tcW w:w="944" w:type="dxa"/>
            <w:vMerge/>
          </w:tcPr>
          <w:p w14:paraId="4728C7C4" w14:textId="77777777" w:rsidR="007766C5" w:rsidRPr="0080316E" w:rsidRDefault="007766C5" w:rsidP="004C2B41">
            <w:pPr>
              <w:spacing w:line="269" w:lineRule="auto"/>
              <w:rPr>
                <w:rFonts w:cs="Arial"/>
                <w:color w:val="000000"/>
                <w:sz w:val="16"/>
                <w:szCs w:val="16"/>
              </w:rPr>
            </w:pPr>
          </w:p>
        </w:tc>
        <w:tc>
          <w:tcPr>
            <w:tcW w:w="8116" w:type="dxa"/>
          </w:tcPr>
          <w:p w14:paraId="02848924" w14:textId="77777777"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9C010D">
              <w:rPr>
                <w:rFonts w:cs="Arial"/>
                <w:b/>
                <w:color w:val="000000"/>
                <w:szCs w:val="20"/>
              </w:rPr>
              <w:t>Comprehension</w:t>
            </w:r>
          </w:p>
          <w:p w14:paraId="318DE2E0" w14:textId="77777777" w:rsidR="007766C5"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9C010D">
              <w:rPr>
                <w:color w:val="000000"/>
                <w:szCs w:val="20"/>
                <w:lang w:eastAsia="en-AU"/>
              </w:rPr>
              <w:t>Competently summarises all key points, synthesises information and nuances in texts, and provides detailed and insightful analysis.</w:t>
            </w:r>
          </w:p>
        </w:tc>
      </w:tr>
    </w:tbl>
    <w:p w14:paraId="2342CC9C" w14:textId="77777777" w:rsidR="007766C5" w:rsidRPr="007072CD" w:rsidRDefault="007766C5" w:rsidP="004C2B41">
      <w:pPr>
        <w:spacing w:after="0" w:line="269" w:lineRule="auto"/>
      </w:pPr>
    </w:p>
    <w:tbl>
      <w:tblPr>
        <w:tblStyle w:val="SCSASyllabusGradeDescriptionsTable"/>
        <w:tblW w:w="5000" w:type="pct"/>
        <w:tblLook w:val="00A0" w:firstRow="1" w:lastRow="0" w:firstColumn="1" w:lastColumn="0" w:noHBand="0" w:noVBand="0"/>
      </w:tblPr>
      <w:tblGrid>
        <w:gridCol w:w="942"/>
        <w:gridCol w:w="8118"/>
      </w:tblGrid>
      <w:tr w:rsidR="007766C5" w:rsidRPr="0080316E" w14:paraId="355A065A" w14:textId="77777777" w:rsidTr="00290232">
        <w:tc>
          <w:tcPr>
            <w:cnfStyle w:val="001000000000" w:firstRow="0" w:lastRow="0" w:firstColumn="1" w:lastColumn="0" w:oddVBand="0" w:evenVBand="0" w:oddHBand="0" w:evenHBand="0" w:firstRowFirstColumn="0" w:firstRowLastColumn="0" w:lastRowFirstColumn="0" w:lastRowLastColumn="0"/>
            <w:tcW w:w="993" w:type="dxa"/>
            <w:vMerge w:val="restart"/>
          </w:tcPr>
          <w:p w14:paraId="54B03611" w14:textId="77777777" w:rsidR="007766C5" w:rsidRPr="0080316E" w:rsidRDefault="007766C5" w:rsidP="004C2B41">
            <w:pPr>
              <w:spacing w:line="269" w:lineRule="auto"/>
              <w:rPr>
                <w:rFonts w:cs="Arial"/>
                <w:b w:val="0"/>
                <w:color w:val="FFFFFF" w:themeColor="background1"/>
                <w:szCs w:val="40"/>
              </w:rPr>
            </w:pPr>
            <w:r w:rsidRPr="0080316E">
              <w:rPr>
                <w:rFonts w:cs="Arial"/>
                <w:color w:val="FFFFFF" w:themeColor="background1"/>
                <w:szCs w:val="40"/>
              </w:rPr>
              <w:t>B</w:t>
            </w:r>
          </w:p>
        </w:tc>
        <w:tc>
          <w:tcPr>
            <w:tcW w:w="8788" w:type="dxa"/>
          </w:tcPr>
          <w:p w14:paraId="07170943" w14:textId="77777777"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9C010D">
              <w:rPr>
                <w:rFonts w:cs="Arial"/>
                <w:b/>
                <w:color w:val="000000"/>
                <w:szCs w:val="20"/>
              </w:rPr>
              <w:t>Written production and oral production</w:t>
            </w:r>
          </w:p>
          <w:p w14:paraId="19CB1613" w14:textId="7A2A2C1E"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color w:val="000000"/>
                <w:szCs w:val="20"/>
                <w:lang w:eastAsia="en-AU"/>
              </w:rPr>
              <w:t xml:space="preserve">Uses </w:t>
            </w:r>
            <w:r w:rsidR="002B131C" w:rsidRPr="002B131C">
              <w:rPr>
                <w:rFonts w:cs="Calibri"/>
                <w:szCs w:val="20"/>
              </w:rPr>
              <w:t>Indonesian</w:t>
            </w:r>
            <w:r w:rsidRPr="009C010D">
              <w:rPr>
                <w:szCs w:val="20"/>
                <w:lang w:eastAsia="en-AU"/>
              </w:rPr>
              <w:t xml:space="preserve"> </w:t>
            </w:r>
            <w:r w:rsidRPr="009C010D">
              <w:rPr>
                <w:color w:val="000000"/>
                <w:szCs w:val="20"/>
                <w:lang w:eastAsia="en-AU"/>
              </w:rPr>
              <w:t>mostly effectively to communicate a range of ideas and opinions relevant to context, purpose and audience.</w:t>
            </w:r>
          </w:p>
          <w:p w14:paraId="1F1A9C5D" w14:textId="0EE8A701"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color w:val="000000"/>
                <w:szCs w:val="20"/>
                <w:lang w:eastAsia="en-AU"/>
              </w:rPr>
              <w:t>Formulates logical arguments</w:t>
            </w:r>
            <w:r w:rsidR="00BA5387">
              <w:rPr>
                <w:color w:val="000000"/>
                <w:szCs w:val="20"/>
                <w:lang w:eastAsia="en-AU"/>
              </w:rPr>
              <w:t>,</w:t>
            </w:r>
            <w:r w:rsidRPr="009C010D">
              <w:rPr>
                <w:color w:val="000000"/>
                <w:szCs w:val="20"/>
                <w:lang w:eastAsia="en-AU"/>
              </w:rPr>
              <w:t xml:space="preserve"> justifies points of view</w:t>
            </w:r>
            <w:r w:rsidR="00DD65E1">
              <w:rPr>
                <w:color w:val="000000"/>
                <w:szCs w:val="20"/>
                <w:lang w:eastAsia="en-AU"/>
              </w:rPr>
              <w:t xml:space="preserve"> and</w:t>
            </w:r>
            <w:r w:rsidR="00B1503C">
              <w:rPr>
                <w:color w:val="000000"/>
                <w:szCs w:val="20"/>
                <w:lang w:eastAsia="en-AU"/>
              </w:rPr>
              <w:t xml:space="preserve"> s</w:t>
            </w:r>
            <w:r w:rsidRPr="009C010D">
              <w:rPr>
                <w:color w:val="000000"/>
                <w:szCs w:val="20"/>
                <w:lang w:eastAsia="en-AU"/>
              </w:rPr>
              <w:t>hows effective use of textual references.</w:t>
            </w:r>
          </w:p>
          <w:p w14:paraId="5AED5DDF" w14:textId="77777777"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color w:val="000000"/>
                <w:szCs w:val="20"/>
                <w:lang w:eastAsia="en-AU"/>
              </w:rPr>
              <w:t>Applies knowledge and understanding of the relationships between language, culture and identity in a bilingual context.</w:t>
            </w:r>
          </w:p>
          <w:p w14:paraId="5F3715CB" w14:textId="4163BE00" w:rsidR="00893EAF" w:rsidRPr="009C010D" w:rsidRDefault="00BA5387" w:rsidP="004C2B41">
            <w:pPr>
              <w:spacing w:line="269" w:lineRule="auto"/>
              <w:cnfStyle w:val="000000000000" w:firstRow="0" w:lastRow="0" w:firstColumn="0" w:lastColumn="0" w:oddVBand="0" w:evenVBand="0" w:oddHBand="0" w:evenHBand="0" w:firstRowFirstColumn="0" w:firstRowLastColumn="0" w:lastRowFirstColumn="0" w:lastRowLastColumn="0"/>
              <w:rPr>
                <w:color w:val="000000"/>
                <w:szCs w:val="20"/>
                <w:lang w:eastAsia="en-AU"/>
              </w:rPr>
            </w:pPr>
            <w:r>
              <w:rPr>
                <w:color w:val="000000"/>
                <w:szCs w:val="20"/>
                <w:lang w:eastAsia="en-AU"/>
              </w:rPr>
              <w:t>Accurately use</w:t>
            </w:r>
            <w:r w:rsidR="00205F83">
              <w:rPr>
                <w:color w:val="000000"/>
                <w:szCs w:val="20"/>
                <w:lang w:eastAsia="en-AU"/>
              </w:rPr>
              <w:t>s</w:t>
            </w:r>
            <w:r>
              <w:rPr>
                <w:color w:val="000000"/>
                <w:szCs w:val="20"/>
                <w:lang w:eastAsia="en-AU"/>
              </w:rPr>
              <w:t xml:space="preserve"> </w:t>
            </w:r>
            <w:r w:rsidR="00893EAF" w:rsidRPr="009C010D">
              <w:rPr>
                <w:color w:val="000000"/>
                <w:szCs w:val="20"/>
                <w:lang w:eastAsia="en-AU"/>
              </w:rPr>
              <w:t>vocabulary and a range of language conventions.</w:t>
            </w:r>
          </w:p>
          <w:p w14:paraId="39C5BFCC" w14:textId="19410B41" w:rsidR="0000337F" w:rsidRDefault="00AB025A" w:rsidP="004C2B41">
            <w:pPr>
              <w:spacing w:line="269" w:lineRule="auto"/>
              <w:cnfStyle w:val="000000000000" w:firstRow="0" w:lastRow="0" w:firstColumn="0" w:lastColumn="0" w:oddVBand="0" w:evenVBand="0" w:oddHBand="0" w:evenHBand="0" w:firstRowFirstColumn="0" w:firstRowLastColumn="0" w:lastRowFirstColumn="0" w:lastRowLastColumn="0"/>
              <w:rPr>
                <w:color w:val="000000"/>
                <w:szCs w:val="20"/>
                <w:lang w:eastAsia="en-AU"/>
              </w:rPr>
            </w:pPr>
            <w:r>
              <w:rPr>
                <w:color w:val="000000"/>
                <w:szCs w:val="20"/>
                <w:lang w:eastAsia="en-AU"/>
              </w:rPr>
              <w:t xml:space="preserve">Conveys meaning effectively, with possible </w:t>
            </w:r>
            <w:r w:rsidR="0000337F">
              <w:rPr>
                <w:color w:val="000000"/>
                <w:szCs w:val="20"/>
                <w:lang w:eastAsia="en-AU"/>
              </w:rPr>
              <w:t>i</w:t>
            </w:r>
            <w:r w:rsidR="0000337F" w:rsidRPr="009C010D">
              <w:rPr>
                <w:color w:val="000000"/>
                <w:szCs w:val="20"/>
                <w:lang w:eastAsia="en-AU"/>
              </w:rPr>
              <w:t>nfluence of accent/dialect.</w:t>
            </w:r>
          </w:p>
          <w:p w14:paraId="7E163772" w14:textId="3598962B" w:rsidR="007766C5"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9C010D">
              <w:rPr>
                <w:color w:val="000000"/>
                <w:szCs w:val="20"/>
                <w:lang w:eastAsia="en-AU"/>
              </w:rPr>
              <w:t>Organises information logically and develops ideas clearly.</w:t>
            </w:r>
          </w:p>
        </w:tc>
      </w:tr>
      <w:tr w:rsidR="007766C5" w:rsidRPr="0080316E" w14:paraId="18D0D08C" w14:textId="77777777" w:rsidTr="00290232">
        <w:trPr>
          <w:trHeight w:val="20"/>
        </w:trPr>
        <w:tc>
          <w:tcPr>
            <w:cnfStyle w:val="001000000000" w:firstRow="0" w:lastRow="0" w:firstColumn="1" w:lastColumn="0" w:oddVBand="0" w:evenVBand="0" w:oddHBand="0" w:evenHBand="0" w:firstRowFirstColumn="0" w:firstRowLastColumn="0" w:lastRowFirstColumn="0" w:lastRowLastColumn="0"/>
            <w:tcW w:w="993" w:type="dxa"/>
            <w:vMerge/>
          </w:tcPr>
          <w:p w14:paraId="59B280F0" w14:textId="77777777" w:rsidR="007766C5" w:rsidRPr="0080316E" w:rsidRDefault="007766C5" w:rsidP="004C2B41">
            <w:pPr>
              <w:spacing w:line="269" w:lineRule="auto"/>
              <w:rPr>
                <w:rFonts w:cs="Arial"/>
                <w:color w:val="000000"/>
                <w:sz w:val="16"/>
                <w:szCs w:val="16"/>
              </w:rPr>
            </w:pPr>
          </w:p>
        </w:tc>
        <w:tc>
          <w:tcPr>
            <w:tcW w:w="8788" w:type="dxa"/>
          </w:tcPr>
          <w:p w14:paraId="300953A6" w14:textId="77777777"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9C010D">
              <w:rPr>
                <w:rFonts w:cs="Arial"/>
                <w:b/>
                <w:color w:val="000000"/>
                <w:szCs w:val="20"/>
              </w:rPr>
              <w:t>Comprehension</w:t>
            </w:r>
          </w:p>
          <w:p w14:paraId="70DAE6B0" w14:textId="77777777" w:rsidR="007766C5"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9C010D">
              <w:rPr>
                <w:rFonts w:cs="Arial"/>
                <w:color w:val="000000"/>
                <w:szCs w:val="20"/>
              </w:rPr>
              <w:t>Ably extracts most relevant key points and synthesises information in texts, with some analysis and interpretation.</w:t>
            </w:r>
          </w:p>
        </w:tc>
      </w:tr>
    </w:tbl>
    <w:p w14:paraId="1DDD3FD6" w14:textId="77777777" w:rsidR="007766C5" w:rsidRPr="007072CD" w:rsidRDefault="007766C5" w:rsidP="004C2B41">
      <w:pPr>
        <w:spacing w:after="0" w:line="269" w:lineRule="auto"/>
      </w:pPr>
    </w:p>
    <w:tbl>
      <w:tblPr>
        <w:tblStyle w:val="SCSASyllabusGradeDescriptionsTable"/>
        <w:tblW w:w="5000" w:type="pct"/>
        <w:tblLook w:val="00A0" w:firstRow="1" w:lastRow="0" w:firstColumn="1" w:lastColumn="0" w:noHBand="0" w:noVBand="0"/>
      </w:tblPr>
      <w:tblGrid>
        <w:gridCol w:w="941"/>
        <w:gridCol w:w="8119"/>
      </w:tblGrid>
      <w:tr w:rsidR="007766C5" w:rsidRPr="0080316E" w14:paraId="0827A58D" w14:textId="77777777" w:rsidTr="00290232">
        <w:tc>
          <w:tcPr>
            <w:cnfStyle w:val="001000000000" w:firstRow="0" w:lastRow="0" w:firstColumn="1" w:lastColumn="0" w:oddVBand="0" w:evenVBand="0" w:oddHBand="0" w:evenHBand="0" w:firstRowFirstColumn="0" w:firstRowLastColumn="0" w:lastRowFirstColumn="0" w:lastRowLastColumn="0"/>
            <w:tcW w:w="993" w:type="dxa"/>
            <w:vMerge w:val="restart"/>
          </w:tcPr>
          <w:p w14:paraId="4BE6B854" w14:textId="77777777" w:rsidR="007766C5" w:rsidRPr="0080316E" w:rsidRDefault="007766C5" w:rsidP="004C2B41">
            <w:pPr>
              <w:spacing w:line="269" w:lineRule="auto"/>
              <w:rPr>
                <w:rFonts w:cs="Arial"/>
                <w:b w:val="0"/>
                <w:color w:val="FFFFFF" w:themeColor="background1"/>
                <w:szCs w:val="40"/>
              </w:rPr>
            </w:pPr>
            <w:r w:rsidRPr="0080316E">
              <w:rPr>
                <w:rFonts w:cs="Arial"/>
                <w:color w:val="FFFFFF" w:themeColor="background1"/>
                <w:szCs w:val="40"/>
              </w:rPr>
              <w:t>C</w:t>
            </w:r>
          </w:p>
        </w:tc>
        <w:tc>
          <w:tcPr>
            <w:tcW w:w="8788" w:type="dxa"/>
          </w:tcPr>
          <w:p w14:paraId="6D3A4235" w14:textId="77777777"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9C010D">
              <w:rPr>
                <w:rFonts w:cs="Arial"/>
                <w:b/>
                <w:color w:val="000000"/>
                <w:szCs w:val="20"/>
              </w:rPr>
              <w:t>Written production and oral production</w:t>
            </w:r>
          </w:p>
          <w:p w14:paraId="6F0AE755" w14:textId="68D8FD78"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color w:val="000000"/>
                <w:szCs w:val="20"/>
                <w:lang w:eastAsia="en-AU"/>
              </w:rPr>
              <w:t>Uses</w:t>
            </w:r>
            <w:r w:rsidR="00FE4B72" w:rsidRPr="009C010D">
              <w:rPr>
                <w:szCs w:val="20"/>
                <w:lang w:eastAsia="en-AU"/>
              </w:rPr>
              <w:t xml:space="preserve"> </w:t>
            </w:r>
            <w:r w:rsidR="002B131C" w:rsidRPr="002B131C">
              <w:rPr>
                <w:rFonts w:cs="Calibri"/>
                <w:szCs w:val="20"/>
              </w:rPr>
              <w:t>Indonesian</w:t>
            </w:r>
            <w:r w:rsidR="00722FB1" w:rsidRPr="009C010D">
              <w:rPr>
                <w:szCs w:val="20"/>
                <w:lang w:eastAsia="en-AU"/>
              </w:rPr>
              <w:t xml:space="preserve"> </w:t>
            </w:r>
            <w:r w:rsidRPr="009C010D">
              <w:rPr>
                <w:color w:val="000000"/>
                <w:szCs w:val="20"/>
                <w:lang w:eastAsia="en-AU"/>
              </w:rPr>
              <w:t>satisfactorily to communicate ideas and opinions relevant to context, purpose and audience.</w:t>
            </w:r>
          </w:p>
          <w:p w14:paraId="1059A04B" w14:textId="77777777"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color w:val="000000"/>
                <w:szCs w:val="20"/>
                <w:lang w:eastAsia="en-AU"/>
              </w:rPr>
              <w:t>Shows some ability to express and support a point of view.</w:t>
            </w:r>
          </w:p>
          <w:p w14:paraId="59670CD3" w14:textId="77777777"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color w:val="000000"/>
                <w:szCs w:val="20"/>
                <w:lang w:eastAsia="en-AU"/>
              </w:rPr>
              <w:t>Applies some knowledge of the relationships between language, culture and identity in a bilingual context.</w:t>
            </w:r>
          </w:p>
          <w:p w14:paraId="6163E19A" w14:textId="77777777"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color w:val="000000"/>
                <w:szCs w:val="20"/>
                <w:lang w:eastAsia="en-AU"/>
              </w:rPr>
              <w:t>Uses vocabulary and language conventions mostly accurately.</w:t>
            </w:r>
          </w:p>
          <w:p w14:paraId="740C681F" w14:textId="769D3753" w:rsidR="0000337F" w:rsidRDefault="00AB025A" w:rsidP="004C2B41">
            <w:pPr>
              <w:spacing w:line="269" w:lineRule="auto"/>
              <w:cnfStyle w:val="000000000000" w:firstRow="0" w:lastRow="0" w:firstColumn="0" w:lastColumn="0" w:oddVBand="0" w:evenVBand="0" w:oddHBand="0" w:evenHBand="0" w:firstRowFirstColumn="0" w:firstRowLastColumn="0" w:lastRowFirstColumn="0" w:lastRowLastColumn="0"/>
              <w:rPr>
                <w:color w:val="000000"/>
                <w:spacing w:val="-3"/>
                <w:szCs w:val="20"/>
                <w:lang w:eastAsia="en-AU"/>
              </w:rPr>
            </w:pPr>
            <w:r>
              <w:rPr>
                <w:color w:val="000000"/>
                <w:spacing w:val="-3"/>
                <w:szCs w:val="20"/>
                <w:lang w:eastAsia="en-AU"/>
              </w:rPr>
              <w:t xml:space="preserve">Conveys meaning mostly accurately, with </w:t>
            </w:r>
            <w:r w:rsidR="0000337F" w:rsidRPr="0000337F">
              <w:rPr>
                <w:color w:val="000000"/>
                <w:spacing w:val="-3"/>
                <w:szCs w:val="20"/>
                <w:lang w:eastAsia="en-AU"/>
              </w:rPr>
              <w:t>some influence of accent/dialect</w:t>
            </w:r>
            <w:r w:rsidR="00205F83">
              <w:rPr>
                <w:color w:val="000000"/>
                <w:spacing w:val="-3"/>
                <w:szCs w:val="20"/>
                <w:lang w:eastAsia="en-AU"/>
              </w:rPr>
              <w:t>.</w:t>
            </w:r>
          </w:p>
          <w:p w14:paraId="633BCCAB" w14:textId="76BAB706" w:rsidR="007766C5"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9C010D">
              <w:rPr>
                <w:color w:val="000000"/>
                <w:szCs w:val="20"/>
                <w:lang w:eastAsia="en-AU"/>
              </w:rPr>
              <w:t>Shows some organisation and sequencing of ideas and information.</w:t>
            </w:r>
          </w:p>
        </w:tc>
      </w:tr>
      <w:tr w:rsidR="007766C5" w:rsidRPr="0080316E" w14:paraId="626D9327" w14:textId="77777777" w:rsidTr="00290232">
        <w:trPr>
          <w:trHeight w:val="20"/>
        </w:trPr>
        <w:tc>
          <w:tcPr>
            <w:cnfStyle w:val="001000000000" w:firstRow="0" w:lastRow="0" w:firstColumn="1" w:lastColumn="0" w:oddVBand="0" w:evenVBand="0" w:oddHBand="0" w:evenHBand="0" w:firstRowFirstColumn="0" w:firstRowLastColumn="0" w:lastRowFirstColumn="0" w:lastRowLastColumn="0"/>
            <w:tcW w:w="993" w:type="dxa"/>
            <w:vMerge/>
          </w:tcPr>
          <w:p w14:paraId="7406B523" w14:textId="77777777" w:rsidR="007766C5" w:rsidRPr="0080316E" w:rsidRDefault="007766C5" w:rsidP="004C2B41">
            <w:pPr>
              <w:spacing w:line="269" w:lineRule="auto"/>
              <w:rPr>
                <w:rFonts w:cs="Arial"/>
                <w:color w:val="000000"/>
                <w:sz w:val="16"/>
                <w:szCs w:val="16"/>
              </w:rPr>
            </w:pPr>
          </w:p>
        </w:tc>
        <w:tc>
          <w:tcPr>
            <w:tcW w:w="8788" w:type="dxa"/>
          </w:tcPr>
          <w:p w14:paraId="405FF248" w14:textId="77777777" w:rsidR="00893EAF"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9C010D">
              <w:rPr>
                <w:rFonts w:cs="Arial"/>
                <w:b/>
                <w:color w:val="000000"/>
                <w:szCs w:val="20"/>
              </w:rPr>
              <w:t>Comprehension</w:t>
            </w:r>
          </w:p>
          <w:p w14:paraId="3BDE83A8" w14:textId="77777777" w:rsidR="007766C5" w:rsidRPr="009C010D" w:rsidRDefault="00893EAF" w:rsidP="004C2B41">
            <w:pPr>
              <w:spacing w:line="269" w:lineRule="auto"/>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9C010D">
              <w:rPr>
                <w:color w:val="000000"/>
                <w:szCs w:val="20"/>
                <w:lang w:eastAsia="en-AU"/>
              </w:rPr>
              <w:t>Extracts and summarises some relevant information from texts, with limited analysis and interpretation.</w:t>
            </w:r>
          </w:p>
        </w:tc>
      </w:tr>
    </w:tbl>
    <w:p w14:paraId="650FD823" w14:textId="77777777" w:rsidR="00631A8E" w:rsidRDefault="00631A8E">
      <w:r>
        <w:br w:type="page"/>
      </w:r>
    </w:p>
    <w:tbl>
      <w:tblPr>
        <w:tblStyle w:val="SCSASyllabusGradeDescriptionsTable"/>
        <w:tblW w:w="5000" w:type="pct"/>
        <w:tblLook w:val="00A0" w:firstRow="1" w:lastRow="0" w:firstColumn="1" w:lastColumn="0" w:noHBand="0" w:noVBand="0"/>
      </w:tblPr>
      <w:tblGrid>
        <w:gridCol w:w="944"/>
        <w:gridCol w:w="8116"/>
      </w:tblGrid>
      <w:tr w:rsidR="007766C5" w:rsidRPr="0080316E" w14:paraId="140154D3" w14:textId="77777777" w:rsidTr="00290232">
        <w:tc>
          <w:tcPr>
            <w:cnfStyle w:val="001000000000" w:firstRow="0" w:lastRow="0" w:firstColumn="1" w:lastColumn="0" w:oddVBand="0" w:evenVBand="0" w:oddHBand="0" w:evenHBand="0" w:firstRowFirstColumn="0" w:firstRowLastColumn="0" w:lastRowFirstColumn="0" w:lastRowLastColumn="0"/>
            <w:tcW w:w="944" w:type="dxa"/>
            <w:vMerge w:val="restart"/>
          </w:tcPr>
          <w:p w14:paraId="167EFD9A" w14:textId="77777777" w:rsidR="007766C5" w:rsidRPr="0080316E" w:rsidRDefault="007766C5" w:rsidP="00DF1792">
            <w:pPr>
              <w:rPr>
                <w:rFonts w:cs="Arial"/>
                <w:b w:val="0"/>
                <w:color w:val="FFFFFF" w:themeColor="background1"/>
                <w:szCs w:val="40"/>
              </w:rPr>
            </w:pPr>
            <w:r w:rsidRPr="0080316E">
              <w:rPr>
                <w:rFonts w:cs="Arial"/>
                <w:color w:val="FFFFFF" w:themeColor="background1"/>
                <w:szCs w:val="40"/>
              </w:rPr>
              <w:lastRenderedPageBreak/>
              <w:t>D</w:t>
            </w:r>
          </w:p>
        </w:tc>
        <w:tc>
          <w:tcPr>
            <w:tcW w:w="8116" w:type="dxa"/>
          </w:tcPr>
          <w:p w14:paraId="20D3BBF6" w14:textId="77777777" w:rsidR="0080316E" w:rsidRPr="009C010D" w:rsidRDefault="0080316E" w:rsidP="00DF1792">
            <w:pPr>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9C010D">
              <w:rPr>
                <w:rFonts w:cs="Arial"/>
                <w:b/>
                <w:color w:val="000000"/>
                <w:szCs w:val="20"/>
              </w:rPr>
              <w:t>Written production and oral production</w:t>
            </w:r>
          </w:p>
          <w:p w14:paraId="75DE9CFD" w14:textId="53FEF880" w:rsidR="0080316E" w:rsidRPr="009C010D" w:rsidRDefault="0080316E" w:rsidP="00DF1792">
            <w:pPr>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color w:val="000000"/>
                <w:szCs w:val="20"/>
                <w:lang w:eastAsia="en-AU"/>
              </w:rPr>
              <w:t xml:space="preserve">Communicates simple, personal ideas and basic information in </w:t>
            </w:r>
            <w:r w:rsidR="002B131C" w:rsidRPr="002B131C">
              <w:rPr>
                <w:rFonts w:cs="Calibri"/>
                <w:szCs w:val="20"/>
              </w:rPr>
              <w:t>Indonesian</w:t>
            </w:r>
            <w:r w:rsidRPr="009C010D">
              <w:rPr>
                <w:szCs w:val="20"/>
                <w:lang w:eastAsia="en-AU"/>
              </w:rPr>
              <w:t>.</w:t>
            </w:r>
          </w:p>
          <w:p w14:paraId="783980D4" w14:textId="77777777" w:rsidR="0080316E" w:rsidRPr="009C010D" w:rsidRDefault="0080316E" w:rsidP="00DF1792">
            <w:pPr>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color w:val="000000"/>
                <w:szCs w:val="20"/>
                <w:lang w:eastAsia="en-AU"/>
              </w:rPr>
              <w:t>Displays some ability to express a point of view using predominantly well-rehearsed, simple vocabulary and language conventions.</w:t>
            </w:r>
          </w:p>
          <w:p w14:paraId="51104D02" w14:textId="5FD5D0ED" w:rsidR="0080316E" w:rsidRPr="009C010D" w:rsidRDefault="0080316E" w:rsidP="00DF1792">
            <w:pPr>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color w:val="000000"/>
                <w:szCs w:val="20"/>
                <w:lang w:eastAsia="en-AU"/>
              </w:rPr>
              <w:t>Shows some awareness of the relationships between language, culture and identity in a bilingual context.</w:t>
            </w:r>
          </w:p>
          <w:p w14:paraId="31B56B5D" w14:textId="79A14818" w:rsidR="007766C5" w:rsidRDefault="0080316E" w:rsidP="00DF1792">
            <w:pPr>
              <w:cnfStyle w:val="000000000000" w:firstRow="0" w:lastRow="0" w:firstColumn="0" w:lastColumn="0" w:oddVBand="0" w:evenVBand="0" w:oddHBand="0" w:evenHBand="0" w:firstRowFirstColumn="0" w:firstRowLastColumn="0" w:lastRowFirstColumn="0" w:lastRowLastColumn="0"/>
              <w:rPr>
                <w:color w:val="000000"/>
                <w:szCs w:val="20"/>
                <w:lang w:eastAsia="en-AU"/>
              </w:rPr>
            </w:pPr>
            <w:r w:rsidRPr="009C010D">
              <w:rPr>
                <w:color w:val="000000"/>
                <w:szCs w:val="20"/>
                <w:lang w:eastAsia="en-AU"/>
              </w:rPr>
              <w:t>Uses familiar vocabulary, simple sentence structures and learned expressions mostly accurately.</w:t>
            </w:r>
          </w:p>
          <w:p w14:paraId="60D2AAD2" w14:textId="77777777" w:rsidR="00AB025A" w:rsidRDefault="00AB025A" w:rsidP="00DF1792">
            <w:pPr>
              <w:cnfStyle w:val="000000000000" w:firstRow="0" w:lastRow="0" w:firstColumn="0" w:lastColumn="0" w:oddVBand="0" w:evenVBand="0" w:oddHBand="0" w:evenHBand="0" w:firstRowFirstColumn="0" w:firstRowLastColumn="0" w:lastRowFirstColumn="0" w:lastRowLastColumn="0"/>
              <w:rPr>
                <w:rFonts w:cs="Arial"/>
                <w:color w:val="000000"/>
                <w:szCs w:val="20"/>
                <w:lang w:eastAsia="en-AU"/>
              </w:rPr>
            </w:pPr>
            <w:r>
              <w:rPr>
                <w:rFonts w:cs="Arial"/>
                <w:color w:val="000000"/>
                <w:szCs w:val="20"/>
                <w:lang w:eastAsia="en-AU"/>
              </w:rPr>
              <w:t>Makes errors in pronunciation that affect meaning, clarity and flow.</w:t>
            </w:r>
          </w:p>
          <w:p w14:paraId="081B2259" w14:textId="3EAF9032" w:rsidR="00AB025A" w:rsidRPr="009C010D" w:rsidRDefault="00AB025A" w:rsidP="00DF1792">
            <w:pPr>
              <w:cnfStyle w:val="000000000000" w:firstRow="0" w:lastRow="0" w:firstColumn="0" w:lastColumn="0" w:oddVBand="0" w:evenVBand="0" w:oddHBand="0" w:evenHBand="0" w:firstRowFirstColumn="0" w:firstRowLastColumn="0" w:lastRowFirstColumn="0" w:lastRowLastColumn="0"/>
              <w:rPr>
                <w:rFonts w:cs="Arial"/>
                <w:color w:val="000000"/>
                <w:szCs w:val="20"/>
              </w:rPr>
            </w:pPr>
            <w:r>
              <w:rPr>
                <w:rFonts w:cs="Arial"/>
                <w:color w:val="000000"/>
                <w:szCs w:val="20"/>
              </w:rPr>
              <w:t>Provides some evidence of the ability to link ideas.</w:t>
            </w:r>
          </w:p>
        </w:tc>
      </w:tr>
      <w:tr w:rsidR="007766C5" w:rsidRPr="0080316E" w14:paraId="2056D1E6" w14:textId="77777777" w:rsidTr="00290232">
        <w:tc>
          <w:tcPr>
            <w:cnfStyle w:val="001000000000" w:firstRow="0" w:lastRow="0" w:firstColumn="1" w:lastColumn="0" w:oddVBand="0" w:evenVBand="0" w:oddHBand="0" w:evenHBand="0" w:firstRowFirstColumn="0" w:firstRowLastColumn="0" w:lastRowFirstColumn="0" w:lastRowLastColumn="0"/>
            <w:tcW w:w="944" w:type="dxa"/>
            <w:vMerge/>
          </w:tcPr>
          <w:p w14:paraId="121FE7BD" w14:textId="77777777" w:rsidR="007766C5" w:rsidRPr="0080316E" w:rsidRDefault="007766C5" w:rsidP="00DF1792">
            <w:pPr>
              <w:rPr>
                <w:rFonts w:cs="Arial"/>
                <w:color w:val="000000"/>
                <w:sz w:val="16"/>
                <w:szCs w:val="16"/>
              </w:rPr>
            </w:pPr>
          </w:p>
        </w:tc>
        <w:tc>
          <w:tcPr>
            <w:tcW w:w="8116" w:type="dxa"/>
          </w:tcPr>
          <w:p w14:paraId="6D0A0344" w14:textId="77777777" w:rsidR="0080316E" w:rsidRPr="009C010D" w:rsidRDefault="0080316E" w:rsidP="00DF1792">
            <w:pPr>
              <w:cnfStyle w:val="000000000000" w:firstRow="0" w:lastRow="0" w:firstColumn="0" w:lastColumn="0" w:oddVBand="0" w:evenVBand="0" w:oddHBand="0" w:evenHBand="0" w:firstRowFirstColumn="0" w:firstRowLastColumn="0" w:lastRowFirstColumn="0" w:lastRowLastColumn="0"/>
              <w:rPr>
                <w:rFonts w:cs="Arial"/>
                <w:b/>
                <w:color w:val="000000"/>
                <w:szCs w:val="20"/>
              </w:rPr>
            </w:pPr>
            <w:r w:rsidRPr="009C010D">
              <w:rPr>
                <w:rFonts w:cs="Arial"/>
                <w:b/>
                <w:color w:val="000000"/>
                <w:szCs w:val="20"/>
              </w:rPr>
              <w:t>Comprehension</w:t>
            </w:r>
          </w:p>
          <w:p w14:paraId="342C3E17" w14:textId="77777777" w:rsidR="007766C5" w:rsidRPr="009C010D" w:rsidRDefault="0080316E" w:rsidP="00DF1792">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9C010D">
              <w:rPr>
                <w:color w:val="000000"/>
                <w:szCs w:val="20"/>
                <w:lang w:eastAsia="en-AU"/>
              </w:rPr>
              <w:t>Extracts and summarises some relevant information from texts, with limited analysis.</w:t>
            </w:r>
          </w:p>
        </w:tc>
      </w:tr>
    </w:tbl>
    <w:p w14:paraId="3DBF1A5B" w14:textId="77777777" w:rsidR="007766C5" w:rsidRPr="007072CD" w:rsidRDefault="007766C5" w:rsidP="003D3E71">
      <w:pPr>
        <w:spacing w:after="0"/>
      </w:pPr>
    </w:p>
    <w:tbl>
      <w:tblPr>
        <w:tblStyle w:val="SCSASyllabusGradeDescriptionsTable"/>
        <w:tblW w:w="5000" w:type="pct"/>
        <w:tblLook w:val="00A0" w:firstRow="1" w:lastRow="0" w:firstColumn="1" w:lastColumn="0" w:noHBand="0" w:noVBand="0"/>
      </w:tblPr>
      <w:tblGrid>
        <w:gridCol w:w="941"/>
        <w:gridCol w:w="8119"/>
      </w:tblGrid>
      <w:tr w:rsidR="00CD489B" w:rsidRPr="0080316E" w14:paraId="6A84AA0A" w14:textId="77777777" w:rsidTr="00290232">
        <w:tc>
          <w:tcPr>
            <w:cnfStyle w:val="001000000000" w:firstRow="0" w:lastRow="0" w:firstColumn="1" w:lastColumn="0" w:oddVBand="0" w:evenVBand="0" w:oddHBand="0" w:evenHBand="0" w:firstRowFirstColumn="0" w:firstRowLastColumn="0" w:lastRowFirstColumn="0" w:lastRowLastColumn="0"/>
            <w:tcW w:w="941" w:type="dxa"/>
          </w:tcPr>
          <w:p w14:paraId="6762D891" w14:textId="77777777" w:rsidR="00CD489B" w:rsidRPr="0080316E" w:rsidRDefault="00CD489B" w:rsidP="00CD489B">
            <w:pPr>
              <w:rPr>
                <w:rFonts w:cs="Arial"/>
                <w:b w:val="0"/>
                <w:color w:val="FFFFFF" w:themeColor="background1"/>
                <w:szCs w:val="40"/>
              </w:rPr>
            </w:pPr>
            <w:r w:rsidRPr="0080316E">
              <w:rPr>
                <w:rFonts w:cs="Arial"/>
                <w:color w:val="FFFFFF" w:themeColor="background1"/>
                <w:szCs w:val="40"/>
              </w:rPr>
              <w:t>E</w:t>
            </w:r>
          </w:p>
        </w:tc>
        <w:tc>
          <w:tcPr>
            <w:tcW w:w="8119" w:type="dxa"/>
          </w:tcPr>
          <w:p w14:paraId="561B25C4" w14:textId="360D0769" w:rsidR="00CD489B" w:rsidRPr="009C010D" w:rsidRDefault="00E54F97" w:rsidP="00DE7C5E">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9C010D">
              <w:rPr>
                <w:rFonts w:eastAsia="Times New Roman" w:cs="Calibri"/>
                <w:szCs w:val="20"/>
              </w:rPr>
              <w:t>Does not meet the requirements of a D grade and/or has completed insufficient assessment tasks to be assigned a higher grade.</w:t>
            </w:r>
          </w:p>
        </w:tc>
      </w:tr>
    </w:tbl>
    <w:p w14:paraId="1D43EA11" w14:textId="06705579" w:rsidR="00934C7A" w:rsidRPr="0046242E" w:rsidRDefault="00E678F3" w:rsidP="0046242E">
      <w:pPr>
        <w:spacing w:before="120"/>
      </w:pPr>
      <w:bookmarkStart w:id="55" w:name="_Toc361209729"/>
      <w:bookmarkStart w:id="56" w:name="_Toc360700429"/>
      <w:bookmarkEnd w:id="41"/>
      <w:r w:rsidRPr="00205F83">
        <w:rPr>
          <w:bCs/>
        </w:rPr>
        <w:t xml:space="preserve">Note: </w:t>
      </w:r>
      <w:r w:rsidR="00BC555C">
        <w:rPr>
          <w:bCs/>
        </w:rPr>
        <w:t xml:space="preserve">grade </w:t>
      </w:r>
      <w:r w:rsidRPr="00205F83">
        <w:rPr>
          <w:bCs/>
        </w:rPr>
        <w:t>descriptions are to be refined using validated evidence from assessment samples and feedback from teachers</w:t>
      </w:r>
      <w:r w:rsidR="00BC555C">
        <w:rPr>
          <w:bCs/>
        </w:rPr>
        <w:t>.</w:t>
      </w:r>
      <w:r w:rsidR="00934C7A" w:rsidRPr="0046242E">
        <w:br w:type="page"/>
      </w:r>
    </w:p>
    <w:p w14:paraId="1B9D4836" w14:textId="2BEA7ACF" w:rsidR="00A93F91" w:rsidRPr="00DD65E1" w:rsidRDefault="008C336C" w:rsidP="00471EF4">
      <w:pPr>
        <w:pStyle w:val="SCSAAppendixHeading1"/>
      </w:pPr>
      <w:bookmarkStart w:id="57" w:name="_Toc237615320"/>
      <w:bookmarkEnd w:id="55"/>
      <w:r w:rsidRPr="00DD65E1">
        <w:lastRenderedPageBreak/>
        <w:t>A</w:t>
      </w:r>
      <w:r w:rsidR="00CD1829" w:rsidRPr="00DD65E1">
        <w:t xml:space="preserve">ppendix </w:t>
      </w:r>
      <w:r w:rsidR="002F2388" w:rsidRPr="00DD65E1">
        <w:t>2</w:t>
      </w:r>
      <w:r w:rsidR="00CD1829" w:rsidRPr="00DD65E1">
        <w:t xml:space="preserve"> </w:t>
      </w:r>
      <w:r w:rsidR="0000345F" w:rsidRPr="00DD65E1">
        <w:t>–</w:t>
      </w:r>
      <w:r w:rsidR="00CD1829" w:rsidRPr="00DD65E1">
        <w:t xml:space="preserve"> </w:t>
      </w:r>
      <w:bookmarkEnd w:id="56"/>
      <w:r w:rsidR="00E27C2D" w:rsidRPr="00DD65E1">
        <w:t xml:space="preserve">Text types and </w:t>
      </w:r>
      <w:r w:rsidR="00623B50" w:rsidRPr="00DD65E1">
        <w:t>styles</w:t>
      </w:r>
      <w:r w:rsidR="00E27C2D" w:rsidRPr="00DD65E1">
        <w:t xml:space="preserve"> of writing</w:t>
      </w:r>
      <w:bookmarkEnd w:id="57"/>
    </w:p>
    <w:p w14:paraId="48597456" w14:textId="77777777" w:rsidR="00AB4AF8" w:rsidRDefault="00AB4AF8" w:rsidP="00A5110E">
      <w:r>
        <w:t>These lists are provided to enable a common understanding of the text types and styles of writing for this syllabus.</w:t>
      </w:r>
    </w:p>
    <w:p w14:paraId="13789BB2" w14:textId="77777777" w:rsidR="009C010D" w:rsidRPr="009C010D" w:rsidRDefault="009C010D" w:rsidP="00471EF4">
      <w:pPr>
        <w:pStyle w:val="SCSAAppendixHeading2"/>
        <w:rPr>
          <w:noProof/>
          <w:lang w:val="en-US"/>
        </w:rPr>
      </w:pPr>
      <w:r w:rsidRPr="009C010D">
        <w:t>Text types</w:t>
      </w:r>
    </w:p>
    <w:p w14:paraId="14F9A64D" w14:textId="77777777" w:rsidR="009C010D" w:rsidRPr="0063791B" w:rsidRDefault="009C010D" w:rsidP="00471EF4">
      <w:pPr>
        <w:pStyle w:val="SCSAAppendixHeading3"/>
        <w:rPr>
          <w:sz w:val="22"/>
          <w:szCs w:val="22"/>
          <w:lang w:val="en-US"/>
        </w:rPr>
      </w:pPr>
      <w:r w:rsidRPr="0063791B">
        <w:rPr>
          <w:sz w:val="22"/>
          <w:szCs w:val="22"/>
          <w:lang w:val="en-US"/>
        </w:rPr>
        <w:t>Account</w:t>
      </w:r>
    </w:p>
    <w:p w14:paraId="486D9903" w14:textId="31E51A6E" w:rsidR="009C010D" w:rsidRPr="009C010D" w:rsidRDefault="009C010D" w:rsidP="00A5110E">
      <w:r w:rsidRPr="009C010D">
        <w:t>In both spoken and written form, accounts retell something that happened. Accounts have a title and are often in the first person. They describe a series of events or experiences</w:t>
      </w:r>
      <w:r w:rsidR="0076021C">
        <w:t xml:space="preserve"> and</w:t>
      </w:r>
      <w:r w:rsidRPr="009C010D">
        <w:t xml:space="preserve"> are often presented in a logical manner</w:t>
      </w:r>
      <w:r w:rsidR="00663A9F">
        <w:t>.</w:t>
      </w:r>
      <w:r w:rsidRPr="009C010D">
        <w:t xml:space="preserve"> </w:t>
      </w:r>
      <w:r w:rsidR="00663A9F">
        <w:t>A</w:t>
      </w:r>
      <w:r w:rsidRPr="009C010D">
        <w:t>t the conclusion</w:t>
      </w:r>
      <w:r w:rsidR="00663A9F">
        <w:t>,</w:t>
      </w:r>
      <w:r w:rsidRPr="009C010D">
        <w:t xml:space="preserve"> there may be a resolution. Language is either formal or informal, with time words used to connect ideas and action words used to describe events.</w:t>
      </w:r>
    </w:p>
    <w:p w14:paraId="2F93D50B" w14:textId="77777777" w:rsidR="009C010D" w:rsidRPr="0063791B" w:rsidRDefault="009C010D" w:rsidP="00471EF4">
      <w:pPr>
        <w:pStyle w:val="SCSAAppendixHeading3"/>
        <w:rPr>
          <w:sz w:val="22"/>
          <w:szCs w:val="22"/>
          <w:lang w:val="en-US"/>
        </w:rPr>
      </w:pPr>
      <w:r w:rsidRPr="0063791B">
        <w:rPr>
          <w:sz w:val="22"/>
          <w:szCs w:val="22"/>
          <w:lang w:val="en-US"/>
        </w:rPr>
        <w:t>Advertisement</w:t>
      </w:r>
    </w:p>
    <w:p w14:paraId="5560CF60" w14:textId="6BC09099" w:rsidR="009C010D" w:rsidRPr="009C010D" w:rsidRDefault="009C010D" w:rsidP="00A5110E">
      <w:pPr>
        <w:rPr>
          <w:rFonts w:eastAsia="Times New Roman" w:cs="Arial"/>
          <w:bCs/>
          <w:noProof/>
          <w:lang w:val="en-US"/>
        </w:rPr>
      </w:pPr>
      <w:r w:rsidRPr="009C010D">
        <w:rPr>
          <w:rFonts w:eastAsia="Times New Roman" w:cs="Arial"/>
          <w:bCs/>
          <w:noProof/>
          <w:lang w:val="en-US"/>
        </w:rPr>
        <w:t xml:space="preserve">Advertisements promote a product or service. Emotive, factual or persuasive language is used in an informal register. They often use abbreviated words and sentences, comparatives and superlatives, and may be in spoken, written or </w:t>
      </w:r>
      <w:r w:rsidR="00BC555C">
        <w:rPr>
          <w:rFonts w:eastAsia="Times New Roman" w:cs="Arial"/>
          <w:bCs/>
          <w:noProof/>
          <w:lang w:val="en-US"/>
        </w:rPr>
        <w:t xml:space="preserve">visual </w:t>
      </w:r>
      <w:r w:rsidRPr="009C010D">
        <w:rPr>
          <w:rFonts w:eastAsia="Times New Roman" w:cs="Arial"/>
          <w:bCs/>
          <w:noProof/>
          <w:lang w:val="en-US"/>
        </w:rPr>
        <w:t>form.</w:t>
      </w:r>
    </w:p>
    <w:p w14:paraId="7E00818B" w14:textId="77777777" w:rsidR="009C010D" w:rsidRPr="0063791B" w:rsidRDefault="009C010D" w:rsidP="00471EF4">
      <w:pPr>
        <w:pStyle w:val="SCSAAppendixHeading3"/>
        <w:rPr>
          <w:sz w:val="22"/>
          <w:szCs w:val="22"/>
          <w:lang w:val="en-US"/>
        </w:rPr>
      </w:pPr>
      <w:r w:rsidRPr="0063791B">
        <w:rPr>
          <w:sz w:val="22"/>
          <w:szCs w:val="22"/>
          <w:lang w:val="en-US"/>
        </w:rPr>
        <w:t>Announcement</w:t>
      </w:r>
    </w:p>
    <w:p w14:paraId="7476B25F" w14:textId="5B24EEFE" w:rsidR="009C010D" w:rsidRPr="009C010D" w:rsidRDefault="009C010D" w:rsidP="00A5110E">
      <w:pPr>
        <w:rPr>
          <w:rFonts w:eastAsia="Times New Roman" w:cs="Arial"/>
          <w:bCs/>
          <w:noProof/>
          <w:lang w:val="en-US"/>
        </w:rPr>
      </w:pPr>
      <w:r w:rsidRPr="009C010D">
        <w:rPr>
          <w:rFonts w:eastAsia="Times New Roman" w:cs="Arial"/>
          <w:bCs/>
          <w:noProof/>
          <w:lang w:val="en-US"/>
        </w:rPr>
        <w:t>In spoken</w:t>
      </w:r>
      <w:r w:rsidR="00BC555C">
        <w:rPr>
          <w:rFonts w:eastAsia="Times New Roman" w:cs="Arial"/>
          <w:bCs/>
          <w:noProof/>
          <w:lang w:val="en-US"/>
        </w:rPr>
        <w:t>,</w:t>
      </w:r>
      <w:r w:rsidRPr="009C010D">
        <w:rPr>
          <w:rFonts w:eastAsia="Times New Roman" w:cs="Arial"/>
          <w:bCs/>
          <w:noProof/>
          <w:lang w:val="en-US"/>
        </w:rPr>
        <w:t xml:space="preserve"> written </w:t>
      </w:r>
      <w:r w:rsidR="00BC555C">
        <w:rPr>
          <w:rFonts w:eastAsia="Times New Roman" w:cs="Arial"/>
          <w:bCs/>
          <w:noProof/>
          <w:lang w:val="en-US"/>
        </w:rPr>
        <w:t xml:space="preserve">and visual </w:t>
      </w:r>
      <w:r w:rsidRPr="009C010D">
        <w:rPr>
          <w:rFonts w:eastAsia="Times New Roman" w:cs="Arial"/>
          <w:bCs/>
          <w:noProof/>
          <w:lang w:val="en-US"/>
        </w:rPr>
        <w:t xml:space="preserve">form, announcements present factual information about an event that has recently occurred or is about to occur. Announcements can use formal </w:t>
      </w:r>
      <w:r w:rsidR="00BC555C">
        <w:rPr>
          <w:rFonts w:eastAsia="Times New Roman" w:cs="Arial"/>
          <w:bCs/>
          <w:noProof/>
          <w:lang w:val="en-US"/>
        </w:rPr>
        <w:t xml:space="preserve">or informal </w:t>
      </w:r>
      <w:r w:rsidRPr="009C010D">
        <w:rPr>
          <w:rFonts w:eastAsia="Times New Roman" w:cs="Arial"/>
          <w:bCs/>
          <w:noProof/>
          <w:lang w:val="en-US"/>
        </w:rPr>
        <w:t>register</w:t>
      </w:r>
      <w:r w:rsidR="00BC555C">
        <w:rPr>
          <w:rFonts w:eastAsia="Times New Roman" w:cs="Arial"/>
          <w:bCs/>
          <w:noProof/>
          <w:lang w:val="en-US"/>
        </w:rPr>
        <w:t>s, depending on the context.</w:t>
      </w:r>
      <w:r w:rsidRPr="009C010D">
        <w:rPr>
          <w:rFonts w:eastAsia="Times New Roman" w:cs="Arial"/>
          <w:bCs/>
          <w:noProof/>
          <w:lang w:val="en-US"/>
        </w:rPr>
        <w:t xml:space="preserve"> They include factual, straightforward language with little elaboration, </w:t>
      </w:r>
      <w:r w:rsidRPr="00A5110E">
        <w:t>and</w:t>
      </w:r>
      <w:r w:rsidRPr="009C010D">
        <w:rPr>
          <w:rFonts w:eastAsia="Times New Roman" w:cs="Arial"/>
          <w:bCs/>
          <w:noProof/>
          <w:lang w:val="en-US"/>
        </w:rPr>
        <w:t xml:space="preserve"> present information in a logical sequence.</w:t>
      </w:r>
    </w:p>
    <w:p w14:paraId="08A5D08A" w14:textId="77777777" w:rsidR="009C010D" w:rsidRPr="0063791B" w:rsidRDefault="009C010D" w:rsidP="00471EF4">
      <w:pPr>
        <w:pStyle w:val="SCSAAppendixHeading3"/>
        <w:rPr>
          <w:sz w:val="22"/>
          <w:szCs w:val="22"/>
          <w:lang w:val="en-US"/>
        </w:rPr>
      </w:pPr>
      <w:r w:rsidRPr="0063791B">
        <w:rPr>
          <w:sz w:val="22"/>
          <w:szCs w:val="22"/>
          <w:lang w:val="en-US"/>
        </w:rPr>
        <w:t>Article</w:t>
      </w:r>
    </w:p>
    <w:p w14:paraId="5C3DF282" w14:textId="68F19DB4" w:rsidR="009C010D" w:rsidRPr="009C010D" w:rsidRDefault="009C010D" w:rsidP="00A5110E">
      <w:pPr>
        <w:rPr>
          <w:rFonts w:eastAsia="Times New Roman" w:cs="Arial"/>
          <w:bCs/>
          <w:noProof/>
          <w:lang w:val="en-US"/>
        </w:rPr>
      </w:pPr>
      <w:r w:rsidRPr="009C010D">
        <w:rPr>
          <w:rFonts w:eastAsia="Times New Roman" w:cs="Arial"/>
          <w:bCs/>
          <w:noProof/>
          <w:lang w:val="en-US"/>
        </w:rPr>
        <w:t xml:space="preserve">Articles consist of a section of text from a newspaper, magazine, webpage or other publication. </w:t>
      </w:r>
      <w:r w:rsidR="00BC555C">
        <w:rPr>
          <w:rFonts w:eastAsia="Times New Roman" w:cs="Arial"/>
          <w:bCs/>
          <w:noProof/>
          <w:lang w:val="en-US"/>
        </w:rPr>
        <w:t xml:space="preserve">They </w:t>
      </w:r>
      <w:r w:rsidRPr="009C010D">
        <w:rPr>
          <w:rFonts w:eastAsia="Times New Roman" w:cs="Arial"/>
          <w:bCs/>
          <w:noProof/>
          <w:lang w:val="en-US"/>
        </w:rPr>
        <w:t>have a title that indicates the content. They are usually in a formal register</w:t>
      </w:r>
      <w:r w:rsidR="003D178E">
        <w:rPr>
          <w:rFonts w:eastAsia="Times New Roman" w:cs="Arial"/>
          <w:bCs/>
          <w:noProof/>
          <w:lang w:val="en-US"/>
        </w:rPr>
        <w:t>,</w:t>
      </w:r>
      <w:r w:rsidRPr="009C010D">
        <w:rPr>
          <w:rFonts w:eastAsia="Times New Roman" w:cs="Arial"/>
          <w:bCs/>
          <w:noProof/>
          <w:lang w:val="en-US"/>
        </w:rPr>
        <w:t xml:space="preserve"> and the language can be descriptive, factual, judgemental, emotive or persuasive, depending on the context. Articles </w:t>
      </w:r>
      <w:bookmarkStart w:id="58" w:name="_Hlk121825793"/>
      <w:r w:rsidR="00E32973">
        <w:rPr>
          <w:color w:val="000000" w:themeColor="text1"/>
        </w:rPr>
        <w:t>develop ideas and opinions and</w:t>
      </w:r>
      <w:bookmarkEnd w:id="58"/>
      <w:r w:rsidRPr="009C010D">
        <w:rPr>
          <w:rFonts w:eastAsia="Times New Roman" w:cs="Arial"/>
          <w:bCs/>
          <w:noProof/>
          <w:lang w:val="en-US"/>
        </w:rPr>
        <w:t xml:space="preserve"> end with a statement of conclusion or advice to the reader. They may be </w:t>
      </w:r>
      <w:r w:rsidRPr="00A5110E">
        <w:t>accompanied</w:t>
      </w:r>
      <w:r w:rsidRPr="009C010D">
        <w:rPr>
          <w:rFonts w:eastAsia="Times New Roman" w:cs="Arial"/>
          <w:bCs/>
          <w:noProof/>
          <w:lang w:val="en-US"/>
        </w:rPr>
        <w:t xml:space="preserve"> by </w:t>
      </w:r>
      <w:r w:rsidR="006D4F27">
        <w:rPr>
          <w:rFonts w:eastAsia="Times New Roman" w:cs="Arial"/>
          <w:bCs/>
          <w:noProof/>
          <w:lang w:val="en-US"/>
        </w:rPr>
        <w:t>visual content.</w:t>
      </w:r>
      <w:r w:rsidRPr="009C010D">
        <w:rPr>
          <w:rFonts w:eastAsia="Times New Roman" w:cs="Arial"/>
          <w:bCs/>
          <w:noProof/>
          <w:lang w:val="en-US"/>
        </w:rPr>
        <w:t xml:space="preserve"> Articles can be reproduced directly or modified to make the language more accessible for students.</w:t>
      </w:r>
    </w:p>
    <w:p w14:paraId="4F8D3DCB" w14:textId="2AF6573A" w:rsidR="009C010D" w:rsidRPr="0063791B" w:rsidRDefault="009C010D" w:rsidP="00471EF4">
      <w:pPr>
        <w:pStyle w:val="SCSAAppendixHeading3"/>
        <w:rPr>
          <w:sz w:val="22"/>
          <w:szCs w:val="22"/>
          <w:lang w:val="en-US"/>
        </w:rPr>
      </w:pPr>
      <w:r w:rsidRPr="0063791B">
        <w:rPr>
          <w:sz w:val="22"/>
          <w:szCs w:val="22"/>
          <w:lang w:val="en-US"/>
        </w:rPr>
        <w:t>Blog</w:t>
      </w:r>
      <w:r w:rsidR="006D4F27" w:rsidRPr="0063791B">
        <w:rPr>
          <w:sz w:val="22"/>
          <w:szCs w:val="22"/>
          <w:lang w:val="en-US"/>
        </w:rPr>
        <w:t>/</w:t>
      </w:r>
      <w:r w:rsidRPr="0063791B">
        <w:rPr>
          <w:sz w:val="22"/>
          <w:szCs w:val="22"/>
          <w:lang w:val="en-US"/>
        </w:rPr>
        <w:t>post</w:t>
      </w:r>
    </w:p>
    <w:p w14:paraId="3B24EC85" w14:textId="43EB0143" w:rsidR="0086630E" w:rsidRPr="00C2132B" w:rsidRDefault="006D4F27" w:rsidP="00A5110E">
      <w:pPr>
        <w:rPr>
          <w:color w:val="000000" w:themeColor="text1"/>
        </w:rPr>
      </w:pPr>
      <w:r>
        <w:rPr>
          <w:color w:val="000000" w:themeColor="text1"/>
        </w:rPr>
        <w:t xml:space="preserve">Blogs are essentially </w:t>
      </w:r>
      <w:r w:rsidR="0086630E" w:rsidRPr="00C2132B">
        <w:rPr>
          <w:color w:val="000000" w:themeColor="text1"/>
        </w:rPr>
        <w:t xml:space="preserve">journals that are available on the </w:t>
      </w:r>
      <w:r w:rsidR="0086630E">
        <w:rPr>
          <w:color w:val="000000" w:themeColor="text1"/>
        </w:rPr>
        <w:t>internet</w:t>
      </w:r>
      <w:r w:rsidR="0086630E" w:rsidRPr="00C2132B">
        <w:rPr>
          <w:color w:val="000000" w:themeColor="text1"/>
        </w:rPr>
        <w:t xml:space="preserve">. Many blogs provide commentary or news on a particular subject; others function </w:t>
      </w:r>
      <w:r w:rsidR="00E32973" w:rsidRPr="00C2132B">
        <w:rPr>
          <w:color w:val="000000" w:themeColor="text1"/>
        </w:rPr>
        <w:t xml:space="preserve">more </w:t>
      </w:r>
      <w:r w:rsidR="0086630E" w:rsidRPr="00C2132B">
        <w:rPr>
          <w:color w:val="000000" w:themeColor="text1"/>
        </w:rPr>
        <w:t xml:space="preserve">as personal online diaries. </w:t>
      </w:r>
      <w:r w:rsidR="003D178E">
        <w:rPr>
          <w:spacing w:val="-2"/>
        </w:rPr>
        <w:t xml:space="preserve">An individual entry in a blog is called a post. </w:t>
      </w:r>
      <w:r w:rsidR="0086630E" w:rsidRPr="00C2132B">
        <w:rPr>
          <w:color w:val="000000" w:themeColor="text1"/>
        </w:rPr>
        <w:t>Typically, blogs combine text</w:t>
      </w:r>
      <w:r w:rsidR="0086630E">
        <w:rPr>
          <w:color w:val="000000" w:themeColor="text1"/>
        </w:rPr>
        <w:t xml:space="preserve"> and</w:t>
      </w:r>
      <w:r w:rsidR="0086630E" w:rsidRPr="00C2132B">
        <w:rPr>
          <w:color w:val="000000" w:themeColor="text1"/>
        </w:rPr>
        <w:t xml:space="preserve"> images, and </w:t>
      </w:r>
      <w:r w:rsidR="0086630E" w:rsidRPr="00A5110E">
        <w:t>link</w:t>
      </w:r>
      <w:r w:rsidR="0086630E" w:rsidRPr="00C2132B">
        <w:rPr>
          <w:color w:val="000000" w:themeColor="text1"/>
        </w:rPr>
        <w:t xml:space="preserve"> to other blogs, webpages and media related to their topic. </w:t>
      </w:r>
      <w:r>
        <w:rPr>
          <w:color w:val="000000" w:themeColor="text1"/>
        </w:rPr>
        <w:t xml:space="preserve">Posts may be in a formal or informal register. </w:t>
      </w:r>
      <w:r w:rsidR="003D178E">
        <w:rPr>
          <w:spacing w:val="-2"/>
        </w:rPr>
        <w:t>They should begin with a title and may end with an invitation to comment</w:t>
      </w:r>
      <w:r w:rsidR="003D178E">
        <w:rPr>
          <w:color w:val="000000" w:themeColor="text1"/>
        </w:rPr>
        <w:t xml:space="preserve">. </w:t>
      </w:r>
      <w:r w:rsidR="0086630E" w:rsidRPr="00C2132B">
        <w:rPr>
          <w:color w:val="000000" w:themeColor="text1"/>
        </w:rPr>
        <w:t>The language in a blog post can be descriptive, factual, judgemental, emotive or persuasive, depending on the context.</w:t>
      </w:r>
      <w:r>
        <w:rPr>
          <w:color w:val="000000" w:themeColor="text1"/>
        </w:rPr>
        <w:t xml:space="preserve"> </w:t>
      </w:r>
      <w:r w:rsidRPr="00C2132B">
        <w:rPr>
          <w:color w:val="000000" w:themeColor="text1"/>
        </w:rPr>
        <w:t xml:space="preserve">Students will generally be required to write a </w:t>
      </w:r>
      <w:r>
        <w:rPr>
          <w:color w:val="000000" w:themeColor="text1"/>
        </w:rPr>
        <w:t>comment, responding</w:t>
      </w:r>
      <w:r w:rsidRPr="00C2132B">
        <w:rPr>
          <w:color w:val="000000" w:themeColor="text1"/>
        </w:rPr>
        <w:t xml:space="preserve"> to a blog.</w:t>
      </w:r>
      <w:r>
        <w:rPr>
          <w:color w:val="000000" w:themeColor="text1"/>
        </w:rPr>
        <w:t xml:space="preserve"> The register and language of blog comments are usually similar to the posts to which they are responding.</w:t>
      </w:r>
    </w:p>
    <w:p w14:paraId="234C9615" w14:textId="77777777" w:rsidR="009C010D" w:rsidRPr="0063791B" w:rsidRDefault="009C010D" w:rsidP="00471EF4">
      <w:pPr>
        <w:pStyle w:val="SCSAAppendixHeading3"/>
        <w:rPr>
          <w:sz w:val="22"/>
          <w:szCs w:val="22"/>
          <w:lang w:val="en-US"/>
        </w:rPr>
      </w:pPr>
      <w:r w:rsidRPr="0063791B">
        <w:rPr>
          <w:sz w:val="22"/>
          <w:szCs w:val="22"/>
          <w:lang w:val="en-US"/>
        </w:rPr>
        <w:t>Chart</w:t>
      </w:r>
    </w:p>
    <w:p w14:paraId="4C266B7C" w14:textId="076F5189" w:rsidR="009C010D" w:rsidRDefault="009C010D" w:rsidP="00A5110E">
      <w:pPr>
        <w:rPr>
          <w:rFonts w:eastAsia="Times New Roman" w:cs="Arial"/>
          <w:bCs/>
          <w:noProof/>
          <w:lang w:val="en-US"/>
        </w:rPr>
      </w:pPr>
      <w:r w:rsidRPr="009C010D">
        <w:rPr>
          <w:rFonts w:eastAsia="Times New Roman" w:cs="Arial"/>
          <w:bCs/>
          <w:noProof/>
          <w:lang w:val="en-US"/>
        </w:rPr>
        <w:t xml:space="preserve">Charts organise and represent data in a diagram or table. They may also visually represent knowledge, concepts, thoughts or ideas. They are typically graphical and contain very little text. Charts include a title that provides a succinct description </w:t>
      </w:r>
      <w:r w:rsidRPr="00A5110E">
        <w:t>of</w:t>
      </w:r>
      <w:r w:rsidRPr="009C010D">
        <w:rPr>
          <w:rFonts w:eastAsia="Times New Roman" w:cs="Arial"/>
          <w:bCs/>
          <w:noProof/>
          <w:lang w:val="en-US"/>
        </w:rPr>
        <w:t xml:space="preserve"> what the data in the chart refers to, and contain key words that readers are looking for. They are usually in a formal register.</w:t>
      </w:r>
      <w:r>
        <w:rPr>
          <w:rFonts w:eastAsia="Times New Roman" w:cs="Arial"/>
          <w:bCs/>
          <w:noProof/>
          <w:lang w:val="en-US"/>
        </w:rPr>
        <w:br w:type="page"/>
      </w:r>
    </w:p>
    <w:p w14:paraId="78F6554D" w14:textId="77777777" w:rsidR="009C010D" w:rsidRPr="0063791B" w:rsidRDefault="009C010D" w:rsidP="00471EF4">
      <w:pPr>
        <w:pStyle w:val="SCSAAppendixHeading3"/>
        <w:rPr>
          <w:sz w:val="22"/>
          <w:szCs w:val="22"/>
          <w:lang w:val="en-US"/>
        </w:rPr>
      </w:pPr>
      <w:r w:rsidRPr="0063791B">
        <w:rPr>
          <w:sz w:val="22"/>
          <w:szCs w:val="22"/>
          <w:lang w:val="en-US"/>
        </w:rPr>
        <w:lastRenderedPageBreak/>
        <w:t>Comic strip</w:t>
      </w:r>
    </w:p>
    <w:p w14:paraId="1D336256" w14:textId="55D94239" w:rsidR="009C010D" w:rsidRPr="009C010D" w:rsidRDefault="009C010D" w:rsidP="00A5110E">
      <w:pPr>
        <w:rPr>
          <w:rFonts w:eastAsia="Times New Roman" w:cs="Arial"/>
          <w:bCs/>
          <w:noProof/>
          <w:lang w:val="en-US"/>
        </w:rPr>
      </w:pPr>
      <w:r w:rsidRPr="009C010D">
        <w:rPr>
          <w:rFonts w:eastAsia="Times New Roman" w:cs="Arial"/>
          <w:bCs/>
          <w:noProof/>
          <w:lang w:val="en-US"/>
        </w:rPr>
        <w:t xml:space="preserve">Comic strips represent a drawing or sequence of drawings arranged in panels to display brief humour, or form a narrative, </w:t>
      </w:r>
      <w:r w:rsidRPr="00A5110E">
        <w:t>with</w:t>
      </w:r>
      <w:r w:rsidRPr="009C010D">
        <w:rPr>
          <w:rFonts w:eastAsia="Times New Roman" w:cs="Arial"/>
          <w:bCs/>
          <w:noProof/>
          <w:lang w:val="en-US"/>
        </w:rPr>
        <w:t xml:space="preserve"> text in balloons and captions. The language in a comic strip can be subjective or objective, descriptive, factual, judgemental, humorous, emotive or persuasive, depending on the context, and may involve a range of tenses. A comic strip may illustrate or describe an event or series of events, often presented in a logical sequence, and at the conclusion there may be a resolution.</w:t>
      </w:r>
    </w:p>
    <w:p w14:paraId="57503E5B" w14:textId="17BADF25" w:rsidR="009C010D" w:rsidRPr="0063791B" w:rsidRDefault="009C010D" w:rsidP="00471EF4">
      <w:pPr>
        <w:pStyle w:val="SCSAAppendixHeading3"/>
        <w:rPr>
          <w:sz w:val="22"/>
          <w:szCs w:val="22"/>
          <w:lang w:val="en-US"/>
        </w:rPr>
      </w:pPr>
      <w:r w:rsidRPr="0063791B">
        <w:rPr>
          <w:sz w:val="22"/>
          <w:szCs w:val="22"/>
          <w:lang w:val="en-US"/>
        </w:rPr>
        <w:t>Conversation</w:t>
      </w:r>
      <w:r w:rsidR="006D4F27" w:rsidRPr="0063791B">
        <w:rPr>
          <w:sz w:val="22"/>
          <w:szCs w:val="22"/>
          <w:lang w:val="en-US"/>
        </w:rPr>
        <w:t>/interview</w:t>
      </w:r>
    </w:p>
    <w:p w14:paraId="327F2C54" w14:textId="50F2383A" w:rsidR="0086630E" w:rsidRPr="00C2132B" w:rsidRDefault="0086630E" w:rsidP="00A5110E">
      <w:pPr>
        <w:rPr>
          <w:color w:val="000000" w:themeColor="text1"/>
        </w:rPr>
      </w:pPr>
      <w:r w:rsidRPr="00C2132B">
        <w:rPr>
          <w:color w:val="000000" w:themeColor="text1"/>
        </w:rPr>
        <w:t xml:space="preserve">In </w:t>
      </w:r>
      <w:r w:rsidR="002502CF">
        <w:rPr>
          <w:color w:val="000000" w:themeColor="text1"/>
        </w:rPr>
        <w:t xml:space="preserve">their </w:t>
      </w:r>
      <w:r w:rsidRPr="00C2132B">
        <w:rPr>
          <w:color w:val="000000" w:themeColor="text1"/>
        </w:rPr>
        <w:t xml:space="preserve">spoken form, conversations </w:t>
      </w:r>
      <w:r w:rsidR="006D4F27">
        <w:rPr>
          <w:color w:val="000000" w:themeColor="text1"/>
        </w:rPr>
        <w:t xml:space="preserve">and interviews </w:t>
      </w:r>
      <w:r w:rsidRPr="00C2132B">
        <w:rPr>
          <w:color w:val="000000" w:themeColor="text1"/>
        </w:rPr>
        <w:t xml:space="preserve">often begin with an exchange of opening salutations, followed by a question or statement and then a </w:t>
      </w:r>
      <w:r w:rsidRPr="00A5110E">
        <w:t>two</w:t>
      </w:r>
      <w:r w:rsidRPr="00C2132B">
        <w:rPr>
          <w:color w:val="000000" w:themeColor="text1"/>
        </w:rPr>
        <w:t>-way sustained interaction. The language is often authentic, informal and conversational in style, sometimes with interjections, incomplete sentences</w:t>
      </w:r>
      <w:r w:rsidR="00663A9F">
        <w:rPr>
          <w:color w:val="000000" w:themeColor="text1"/>
        </w:rPr>
        <w:t>,</w:t>
      </w:r>
      <w:r w:rsidRPr="00C2132B">
        <w:rPr>
          <w:color w:val="000000" w:themeColor="text1"/>
        </w:rPr>
        <w:t xml:space="preserve"> pauses and fillers. The register of </w:t>
      </w:r>
      <w:r w:rsidR="003D178E">
        <w:rPr>
          <w:color w:val="000000" w:themeColor="text1"/>
        </w:rPr>
        <w:t xml:space="preserve">a </w:t>
      </w:r>
      <w:r w:rsidRPr="00C2132B">
        <w:rPr>
          <w:color w:val="000000" w:themeColor="text1"/>
        </w:rPr>
        <w:t xml:space="preserve">conversation </w:t>
      </w:r>
      <w:r w:rsidR="00FA330D">
        <w:rPr>
          <w:color w:val="000000" w:themeColor="text1"/>
        </w:rPr>
        <w:t xml:space="preserve">or an interview </w:t>
      </w:r>
      <w:r w:rsidRPr="00C2132B">
        <w:rPr>
          <w:color w:val="000000" w:themeColor="text1"/>
        </w:rPr>
        <w:t xml:space="preserve">will depend on the context and </w:t>
      </w:r>
      <w:r>
        <w:rPr>
          <w:color w:val="000000" w:themeColor="text1"/>
        </w:rPr>
        <w:t xml:space="preserve">the </w:t>
      </w:r>
      <w:r w:rsidRPr="00C2132B">
        <w:rPr>
          <w:color w:val="000000" w:themeColor="text1"/>
        </w:rPr>
        <w:t>rel</w:t>
      </w:r>
      <w:r>
        <w:rPr>
          <w:color w:val="000000" w:themeColor="text1"/>
        </w:rPr>
        <w:t>ationship between participants.</w:t>
      </w:r>
      <w:r w:rsidR="00FA330D">
        <w:rPr>
          <w:color w:val="000000" w:themeColor="text1"/>
        </w:rPr>
        <w:t xml:space="preserve"> A conversation is typically more casual and less structured than an interview and involves the exchange of ideas or facts between the participants. An interview is a series of questions asked by one participant of another, generally with a set purpose.</w:t>
      </w:r>
    </w:p>
    <w:p w14:paraId="6F19ED71" w14:textId="77777777" w:rsidR="009C010D" w:rsidRPr="0063791B" w:rsidRDefault="009C010D" w:rsidP="00471EF4">
      <w:pPr>
        <w:pStyle w:val="SCSAAppendixHeading3"/>
        <w:rPr>
          <w:sz w:val="22"/>
          <w:szCs w:val="22"/>
          <w:lang w:val="en-US"/>
        </w:rPr>
      </w:pPr>
      <w:r w:rsidRPr="0063791B">
        <w:rPr>
          <w:sz w:val="22"/>
          <w:szCs w:val="22"/>
          <w:lang w:val="en-US"/>
        </w:rPr>
        <w:t>Description</w:t>
      </w:r>
    </w:p>
    <w:p w14:paraId="50B6F419" w14:textId="29EE6AD6" w:rsidR="009C010D" w:rsidRPr="009C010D" w:rsidRDefault="009C010D" w:rsidP="00A5110E">
      <w:pPr>
        <w:rPr>
          <w:rFonts w:eastAsia="Times New Roman" w:cs="Arial"/>
          <w:bCs/>
          <w:noProof/>
          <w:lang w:val="en-US"/>
        </w:rPr>
      </w:pPr>
      <w:r w:rsidRPr="009C010D">
        <w:rPr>
          <w:rFonts w:eastAsia="Times New Roman" w:cs="Arial"/>
          <w:bCs/>
          <w:noProof/>
          <w:lang w:val="en-US"/>
        </w:rPr>
        <w:t>Descriptions of people, events</w:t>
      </w:r>
      <w:r w:rsidR="00FA330D">
        <w:rPr>
          <w:rFonts w:eastAsia="Times New Roman" w:cs="Arial"/>
          <w:bCs/>
          <w:noProof/>
          <w:lang w:val="en-US"/>
        </w:rPr>
        <w:t>,</w:t>
      </w:r>
      <w:r w:rsidRPr="009C010D">
        <w:rPr>
          <w:rFonts w:eastAsia="Times New Roman" w:cs="Arial"/>
          <w:bCs/>
          <w:noProof/>
          <w:lang w:val="en-US"/>
        </w:rPr>
        <w:t xml:space="preserve"> feelings</w:t>
      </w:r>
      <w:r w:rsidR="00FA330D">
        <w:rPr>
          <w:rFonts w:eastAsia="Times New Roman" w:cs="Arial"/>
          <w:bCs/>
          <w:noProof/>
          <w:lang w:val="en-US"/>
        </w:rPr>
        <w:t xml:space="preserve"> and so on</w:t>
      </w:r>
      <w:r w:rsidR="003D178E">
        <w:rPr>
          <w:rFonts w:eastAsia="Times New Roman" w:cs="Arial"/>
          <w:bCs/>
          <w:noProof/>
          <w:lang w:val="en-US"/>
        </w:rPr>
        <w:t xml:space="preserve"> </w:t>
      </w:r>
      <w:r w:rsidRPr="009C010D">
        <w:rPr>
          <w:rFonts w:eastAsia="Times New Roman" w:cs="Arial"/>
          <w:bCs/>
          <w:noProof/>
          <w:lang w:val="en-US"/>
        </w:rPr>
        <w:t xml:space="preserve">can often be found within another </w:t>
      </w:r>
      <w:r w:rsidR="00FA330D">
        <w:rPr>
          <w:rFonts w:eastAsia="Times New Roman" w:cs="Arial"/>
          <w:bCs/>
          <w:noProof/>
          <w:lang w:val="en-US"/>
        </w:rPr>
        <w:t>text type</w:t>
      </w:r>
      <w:r w:rsidR="003D178E">
        <w:rPr>
          <w:rFonts w:eastAsia="Times New Roman" w:cs="Arial"/>
          <w:bCs/>
          <w:noProof/>
          <w:lang w:val="en-US"/>
        </w:rPr>
        <w:t xml:space="preserve"> </w:t>
      </w:r>
      <w:r w:rsidRPr="009C010D">
        <w:rPr>
          <w:rFonts w:eastAsia="Times New Roman" w:cs="Arial"/>
          <w:bCs/>
          <w:noProof/>
          <w:lang w:val="en-US"/>
        </w:rPr>
        <w:t xml:space="preserve">(letter, article etc.). Information </w:t>
      </w:r>
      <w:r w:rsidR="00FA330D">
        <w:rPr>
          <w:rFonts w:eastAsia="Times New Roman" w:cs="Arial"/>
          <w:bCs/>
          <w:noProof/>
          <w:lang w:val="en-US"/>
        </w:rPr>
        <w:t xml:space="preserve">in a description </w:t>
      </w:r>
      <w:r w:rsidRPr="009C010D">
        <w:rPr>
          <w:rFonts w:eastAsia="Times New Roman" w:cs="Arial"/>
          <w:bCs/>
          <w:noProof/>
          <w:lang w:val="en-US"/>
        </w:rPr>
        <w:t xml:space="preserve">can be presented in an objective or subjective way. Details are presented to create a clear image for the reader. Extravagant language or superlatives may be used to emphasise an impression, atmosphere or mood. Descriptions may contain references to </w:t>
      </w:r>
      <w:r w:rsidR="00FA330D">
        <w:rPr>
          <w:rFonts w:eastAsia="Times New Roman" w:cs="Arial"/>
          <w:bCs/>
          <w:noProof/>
          <w:lang w:val="en-US"/>
        </w:rPr>
        <w:t xml:space="preserve">elements such as </w:t>
      </w:r>
      <w:r w:rsidRPr="009C010D">
        <w:rPr>
          <w:rFonts w:eastAsia="Times New Roman" w:cs="Arial"/>
          <w:bCs/>
          <w:noProof/>
          <w:lang w:val="en-US"/>
        </w:rPr>
        <w:t xml:space="preserve">sight, sound, smell, touch, taste or </w:t>
      </w:r>
      <w:r w:rsidR="00FA330D">
        <w:rPr>
          <w:rFonts w:eastAsia="Times New Roman" w:cs="Arial"/>
          <w:bCs/>
          <w:noProof/>
          <w:lang w:val="en-US"/>
        </w:rPr>
        <w:t>emotion</w:t>
      </w:r>
      <w:r w:rsidRPr="009C010D">
        <w:rPr>
          <w:rFonts w:eastAsia="Times New Roman" w:cs="Arial"/>
          <w:bCs/>
          <w:noProof/>
          <w:lang w:val="en-US"/>
        </w:rPr>
        <w:t>.</w:t>
      </w:r>
    </w:p>
    <w:p w14:paraId="15BF3A3A" w14:textId="77777777" w:rsidR="009C010D" w:rsidRPr="0063791B" w:rsidRDefault="009C010D" w:rsidP="00471EF4">
      <w:pPr>
        <w:pStyle w:val="SCSAAppendixHeading3"/>
        <w:rPr>
          <w:sz w:val="22"/>
          <w:szCs w:val="22"/>
          <w:lang w:val="en-US"/>
        </w:rPr>
      </w:pPr>
      <w:r w:rsidRPr="0063791B">
        <w:rPr>
          <w:sz w:val="22"/>
          <w:szCs w:val="22"/>
          <w:lang w:val="en-US"/>
        </w:rPr>
        <w:t>Discussion</w:t>
      </w:r>
    </w:p>
    <w:p w14:paraId="6429800F" w14:textId="3C5102E4" w:rsidR="009C010D" w:rsidRPr="009C010D" w:rsidRDefault="009C010D" w:rsidP="00A5110E">
      <w:pPr>
        <w:rPr>
          <w:rFonts w:eastAsia="Times New Roman" w:cs="Arial"/>
          <w:bCs/>
          <w:noProof/>
          <w:lang w:val="en-US"/>
        </w:rPr>
      </w:pPr>
      <w:r w:rsidRPr="009C010D">
        <w:rPr>
          <w:rFonts w:eastAsia="Times New Roman" w:cs="Arial"/>
          <w:bCs/>
          <w:noProof/>
          <w:lang w:val="en-US"/>
        </w:rPr>
        <w:t xml:space="preserve">In both spoken and written form, discussions are used to present ideas and opinions </w:t>
      </w:r>
      <w:r w:rsidR="00FA330D">
        <w:rPr>
          <w:rFonts w:eastAsia="Times New Roman" w:cs="Arial"/>
          <w:bCs/>
          <w:noProof/>
          <w:lang w:val="en-US"/>
        </w:rPr>
        <w:t xml:space="preserve">from more than one speaker or writer </w:t>
      </w:r>
      <w:r w:rsidRPr="009C010D">
        <w:rPr>
          <w:rFonts w:eastAsia="Times New Roman" w:cs="Arial"/>
          <w:bCs/>
          <w:noProof/>
          <w:lang w:val="en-US"/>
        </w:rPr>
        <w:t>on a particular issue or topic. They often use a formal register but may also be informal</w:t>
      </w:r>
      <w:r w:rsidR="00FA330D">
        <w:rPr>
          <w:rFonts w:eastAsia="Times New Roman" w:cs="Arial"/>
          <w:bCs/>
          <w:noProof/>
          <w:lang w:val="en-US"/>
        </w:rPr>
        <w:t>, depending on the context</w:t>
      </w:r>
      <w:r w:rsidRPr="009C010D">
        <w:rPr>
          <w:rFonts w:eastAsia="Times New Roman" w:cs="Arial"/>
          <w:bCs/>
          <w:noProof/>
          <w:lang w:val="en-US"/>
        </w:rPr>
        <w:t xml:space="preserve">. The language of discussions </w:t>
      </w:r>
      <w:r w:rsidR="00FA330D">
        <w:rPr>
          <w:rFonts w:eastAsia="Times New Roman" w:cs="Arial"/>
          <w:bCs/>
          <w:noProof/>
          <w:lang w:val="en-US"/>
        </w:rPr>
        <w:t xml:space="preserve">includes </w:t>
      </w:r>
      <w:r w:rsidRPr="009C010D">
        <w:rPr>
          <w:rFonts w:eastAsia="Times New Roman" w:cs="Arial"/>
          <w:bCs/>
          <w:noProof/>
          <w:lang w:val="en-US"/>
        </w:rPr>
        <w:t xml:space="preserve">comparison and contrast words, </w:t>
      </w:r>
      <w:r w:rsidRPr="00A5110E">
        <w:t>linking</w:t>
      </w:r>
      <w:r w:rsidRPr="009C010D">
        <w:rPr>
          <w:rFonts w:eastAsia="Times New Roman" w:cs="Arial"/>
          <w:bCs/>
          <w:noProof/>
          <w:lang w:val="en-US"/>
        </w:rPr>
        <w:t xml:space="preserve"> words and language that indicates judgements and values.</w:t>
      </w:r>
    </w:p>
    <w:p w14:paraId="2722BA1C" w14:textId="77777777" w:rsidR="009C010D" w:rsidRPr="0063791B" w:rsidRDefault="009C010D" w:rsidP="00471EF4">
      <w:pPr>
        <w:pStyle w:val="SCSAAppendixHeading3"/>
        <w:rPr>
          <w:sz w:val="22"/>
          <w:szCs w:val="22"/>
          <w:lang w:val="en-US"/>
        </w:rPr>
      </w:pPr>
      <w:r w:rsidRPr="0063791B">
        <w:rPr>
          <w:sz w:val="22"/>
          <w:szCs w:val="22"/>
          <w:lang w:val="en-US"/>
        </w:rPr>
        <w:t>Email</w:t>
      </w:r>
    </w:p>
    <w:p w14:paraId="7A4A84E8" w14:textId="08E4AF7A" w:rsidR="009C010D" w:rsidRPr="009C010D" w:rsidRDefault="009C010D" w:rsidP="00A5110E">
      <w:pPr>
        <w:rPr>
          <w:rFonts w:eastAsia="Times New Roman" w:cs="Arial"/>
          <w:bCs/>
          <w:noProof/>
          <w:lang w:val="en-US"/>
        </w:rPr>
      </w:pPr>
      <w:r w:rsidRPr="009C010D">
        <w:rPr>
          <w:rFonts w:eastAsia="Times New Roman" w:cs="Arial"/>
          <w:bCs/>
          <w:noProof/>
          <w:lang w:val="en-US"/>
        </w:rPr>
        <w:t>The language of email</w:t>
      </w:r>
      <w:r w:rsidR="0063791B">
        <w:rPr>
          <w:rFonts w:eastAsia="Times New Roman" w:cs="Arial"/>
          <w:bCs/>
          <w:noProof/>
          <w:lang w:val="en-US"/>
        </w:rPr>
        <w:t>s</w:t>
      </w:r>
      <w:r w:rsidRPr="009C010D">
        <w:rPr>
          <w:rFonts w:eastAsia="Times New Roman" w:cs="Arial"/>
          <w:bCs/>
          <w:noProof/>
          <w:lang w:val="en-US"/>
        </w:rPr>
        <w:t xml:space="preserve"> </w:t>
      </w:r>
      <w:r w:rsidR="00FA330D">
        <w:rPr>
          <w:rFonts w:eastAsia="Times New Roman" w:cs="Arial"/>
          <w:bCs/>
          <w:noProof/>
          <w:lang w:val="en-US"/>
        </w:rPr>
        <w:t>can</w:t>
      </w:r>
      <w:r w:rsidR="003D178E">
        <w:rPr>
          <w:rFonts w:eastAsia="Times New Roman" w:cs="Arial"/>
          <w:bCs/>
          <w:noProof/>
          <w:lang w:val="en-US"/>
        </w:rPr>
        <w:t xml:space="preserve"> </w:t>
      </w:r>
      <w:r w:rsidRPr="009C010D">
        <w:rPr>
          <w:rFonts w:eastAsia="Times New Roman" w:cs="Arial"/>
          <w:bCs/>
          <w:noProof/>
          <w:lang w:val="en-US"/>
        </w:rPr>
        <w:t>be formal or informal, depending on the context. A</w:t>
      </w:r>
      <w:r w:rsidR="00FA330D">
        <w:rPr>
          <w:rFonts w:eastAsia="Times New Roman" w:cs="Arial"/>
          <w:bCs/>
          <w:noProof/>
          <w:lang w:val="en-US"/>
        </w:rPr>
        <w:t>n email</w:t>
      </w:r>
      <w:r w:rsidRPr="009C010D">
        <w:rPr>
          <w:rFonts w:eastAsia="Times New Roman" w:cs="Arial"/>
          <w:bCs/>
          <w:noProof/>
          <w:lang w:val="en-US"/>
        </w:rPr>
        <w:t xml:space="preserve"> from one friend to another should be</w:t>
      </w:r>
      <w:r w:rsidR="00FA330D">
        <w:rPr>
          <w:rFonts w:eastAsia="Times New Roman" w:cs="Arial"/>
          <w:bCs/>
          <w:noProof/>
          <w:lang w:val="en-US"/>
        </w:rPr>
        <w:t xml:space="preserve"> informal</w:t>
      </w:r>
      <w:r w:rsidRPr="009C010D">
        <w:rPr>
          <w:rFonts w:eastAsia="Times New Roman" w:cs="Arial"/>
          <w:bCs/>
          <w:noProof/>
          <w:lang w:val="en-US"/>
        </w:rPr>
        <w:t>. A</w:t>
      </w:r>
      <w:r w:rsidR="00FA330D">
        <w:rPr>
          <w:rFonts w:eastAsia="Times New Roman" w:cs="Arial"/>
          <w:bCs/>
          <w:noProof/>
          <w:lang w:val="en-US"/>
        </w:rPr>
        <w:t>n email</w:t>
      </w:r>
      <w:r w:rsidRPr="009C010D">
        <w:rPr>
          <w:rFonts w:eastAsia="Times New Roman" w:cs="Arial"/>
          <w:bCs/>
          <w:noProof/>
          <w:lang w:val="en-US"/>
        </w:rPr>
        <w:t xml:space="preserve"> that is business-related should use a more formal register. Although authentic emails often </w:t>
      </w:r>
      <w:r w:rsidR="008F5AE9">
        <w:rPr>
          <w:rFonts w:eastAsia="Times New Roman" w:cs="Arial"/>
          <w:bCs/>
          <w:noProof/>
          <w:lang w:val="en-US"/>
        </w:rPr>
        <w:t>lack</w:t>
      </w:r>
      <w:r w:rsidR="002502CF">
        <w:rPr>
          <w:rFonts w:eastAsia="Times New Roman" w:cs="Arial"/>
          <w:bCs/>
          <w:noProof/>
          <w:lang w:val="en-US"/>
        </w:rPr>
        <w:t xml:space="preserve"> </w:t>
      </w:r>
      <w:r w:rsidRPr="009C010D">
        <w:rPr>
          <w:rFonts w:eastAsia="Times New Roman" w:cs="Arial"/>
          <w:bCs/>
          <w:noProof/>
          <w:lang w:val="en-US"/>
        </w:rPr>
        <w:t xml:space="preserve">a salutation at the beginning, or a signature at the end, they should have both </w:t>
      </w:r>
      <w:r w:rsidR="00E32973">
        <w:rPr>
          <w:rFonts w:eastAsia="Times New Roman" w:cs="Arial"/>
          <w:bCs/>
          <w:noProof/>
          <w:lang w:val="en-US"/>
        </w:rPr>
        <w:t xml:space="preserve">when </w:t>
      </w:r>
      <w:r w:rsidR="003C5F87">
        <w:rPr>
          <w:rFonts w:eastAsia="Times New Roman" w:cs="Arial"/>
          <w:bCs/>
          <w:noProof/>
          <w:lang w:val="en-US"/>
        </w:rPr>
        <w:t>writing</w:t>
      </w:r>
      <w:r w:rsidR="00E32973">
        <w:rPr>
          <w:rFonts w:eastAsia="Times New Roman" w:cs="Arial"/>
          <w:bCs/>
          <w:noProof/>
          <w:lang w:val="en-US"/>
        </w:rPr>
        <w:t xml:space="preserve"> for</w:t>
      </w:r>
      <w:r w:rsidR="00E32973" w:rsidRPr="009C010D">
        <w:rPr>
          <w:rFonts w:eastAsia="Times New Roman" w:cs="Arial"/>
          <w:bCs/>
          <w:noProof/>
          <w:lang w:val="en-US"/>
        </w:rPr>
        <w:t xml:space="preserve"> </w:t>
      </w:r>
      <w:r w:rsidRPr="009C010D">
        <w:rPr>
          <w:rFonts w:eastAsia="Times New Roman" w:cs="Arial"/>
          <w:bCs/>
          <w:noProof/>
          <w:lang w:val="en-US"/>
        </w:rPr>
        <w:t xml:space="preserve">assessment in order to clearly </w:t>
      </w:r>
      <w:r w:rsidR="009D1B0E" w:rsidRPr="009C010D">
        <w:rPr>
          <w:rFonts w:eastAsia="Times New Roman" w:cs="Arial"/>
          <w:bCs/>
          <w:noProof/>
          <w:lang w:val="en-US"/>
        </w:rPr>
        <w:t xml:space="preserve">indicate </w:t>
      </w:r>
      <w:r w:rsidRPr="009C010D">
        <w:rPr>
          <w:rFonts w:eastAsia="Times New Roman" w:cs="Arial"/>
          <w:bCs/>
          <w:noProof/>
          <w:lang w:val="en-US"/>
        </w:rPr>
        <w:t>the context of the message.</w:t>
      </w:r>
    </w:p>
    <w:p w14:paraId="17D9B617" w14:textId="77777777" w:rsidR="009C010D" w:rsidRPr="0063791B" w:rsidRDefault="009C010D" w:rsidP="00471EF4">
      <w:pPr>
        <w:pStyle w:val="SCSAAppendixHeading3"/>
        <w:rPr>
          <w:sz w:val="22"/>
          <w:szCs w:val="22"/>
          <w:lang w:val="en-US"/>
        </w:rPr>
      </w:pPr>
      <w:proofErr w:type="gramStart"/>
      <w:r w:rsidRPr="0063791B">
        <w:rPr>
          <w:sz w:val="22"/>
          <w:szCs w:val="22"/>
          <w:lang w:val="en-US"/>
        </w:rPr>
        <w:t>Form</w:t>
      </w:r>
      <w:proofErr w:type="gramEnd"/>
    </w:p>
    <w:p w14:paraId="162B42EF" w14:textId="75D0E5F2" w:rsidR="009C010D" w:rsidRPr="009C010D" w:rsidRDefault="009C010D" w:rsidP="00A5110E">
      <w:pPr>
        <w:rPr>
          <w:rFonts w:eastAsia="Times New Roman" w:cs="Arial"/>
          <w:bCs/>
          <w:noProof/>
          <w:lang w:val="en-US"/>
        </w:rPr>
      </w:pPr>
      <w:r w:rsidRPr="009C010D">
        <w:rPr>
          <w:rFonts w:eastAsia="Times New Roman" w:cs="Arial"/>
          <w:bCs/>
          <w:noProof/>
          <w:lang w:val="en-US"/>
        </w:rPr>
        <w:t xml:space="preserve">Forms contain a series of </w:t>
      </w:r>
      <w:r w:rsidR="008F5AE9">
        <w:rPr>
          <w:rFonts w:eastAsia="Times New Roman" w:cs="Arial"/>
          <w:bCs/>
          <w:noProof/>
          <w:lang w:val="en-US"/>
        </w:rPr>
        <w:t xml:space="preserve">blank spaces to be filled in and/or </w:t>
      </w:r>
      <w:r w:rsidRPr="009C010D">
        <w:rPr>
          <w:rFonts w:eastAsia="Times New Roman" w:cs="Arial"/>
          <w:bCs/>
          <w:noProof/>
          <w:lang w:val="en-US"/>
        </w:rPr>
        <w:t xml:space="preserve">questions </w:t>
      </w:r>
      <w:r w:rsidR="008F5AE9">
        <w:rPr>
          <w:rFonts w:eastAsia="Times New Roman" w:cs="Arial"/>
          <w:bCs/>
          <w:noProof/>
          <w:lang w:val="en-US"/>
        </w:rPr>
        <w:t xml:space="preserve">to be answered. Their purpose is </w:t>
      </w:r>
      <w:r w:rsidRPr="009C010D">
        <w:rPr>
          <w:rFonts w:eastAsia="Times New Roman" w:cs="Arial"/>
          <w:bCs/>
          <w:noProof/>
          <w:lang w:val="en-US"/>
        </w:rPr>
        <w:t>to obtain information about a given</w:t>
      </w:r>
      <w:r w:rsidR="008F5AE9">
        <w:rPr>
          <w:rFonts w:eastAsia="Times New Roman" w:cs="Arial"/>
          <w:bCs/>
          <w:noProof/>
          <w:lang w:val="en-US"/>
        </w:rPr>
        <w:t xml:space="preserve"> person,</w:t>
      </w:r>
      <w:r w:rsidRPr="009C010D">
        <w:rPr>
          <w:rFonts w:eastAsia="Times New Roman" w:cs="Arial"/>
          <w:bCs/>
          <w:noProof/>
          <w:lang w:val="en-US"/>
        </w:rPr>
        <w:t xml:space="preserve"> position, topic etc. In their design, they have a title, contact details</w:t>
      </w:r>
      <w:r w:rsidR="008F5AE9">
        <w:rPr>
          <w:rFonts w:eastAsia="Times New Roman" w:cs="Arial"/>
          <w:bCs/>
          <w:noProof/>
          <w:lang w:val="en-US"/>
        </w:rPr>
        <w:t>, labelled blank spaces</w:t>
      </w:r>
      <w:r w:rsidRPr="009C010D">
        <w:rPr>
          <w:rFonts w:eastAsia="Times New Roman" w:cs="Arial"/>
          <w:bCs/>
          <w:noProof/>
          <w:lang w:val="en-US"/>
        </w:rPr>
        <w:t xml:space="preserve"> and</w:t>
      </w:r>
      <w:r w:rsidR="008F5AE9">
        <w:rPr>
          <w:rFonts w:eastAsia="Times New Roman" w:cs="Arial"/>
          <w:bCs/>
          <w:noProof/>
          <w:lang w:val="en-US"/>
        </w:rPr>
        <w:t>/or</w:t>
      </w:r>
      <w:r w:rsidRPr="009C010D">
        <w:rPr>
          <w:rFonts w:eastAsia="Times New Roman" w:cs="Arial"/>
          <w:bCs/>
          <w:noProof/>
          <w:lang w:val="en-US"/>
        </w:rPr>
        <w:t xml:space="preserve"> questions. Forms may include categories. The language of forms is often objective and includes a variety of questions to address. As a </w:t>
      </w:r>
      <w:r w:rsidRPr="00A5110E">
        <w:t>response</w:t>
      </w:r>
      <w:r w:rsidRPr="009C010D">
        <w:rPr>
          <w:rFonts w:eastAsia="Times New Roman" w:cs="Arial"/>
          <w:bCs/>
          <w:noProof/>
          <w:lang w:val="en-US"/>
        </w:rPr>
        <w:t>, students could be asked to complete a form or respond to questions or criteria in an application</w:t>
      </w:r>
      <w:r w:rsidR="00DD65E1">
        <w:rPr>
          <w:rFonts w:eastAsia="Times New Roman" w:cs="Arial"/>
          <w:bCs/>
          <w:noProof/>
          <w:lang w:val="en-US"/>
        </w:rPr>
        <w:t>, such as</w:t>
      </w:r>
      <w:r w:rsidRPr="009C010D">
        <w:rPr>
          <w:rFonts w:eastAsia="Times New Roman" w:cs="Arial"/>
          <w:bCs/>
          <w:noProof/>
          <w:lang w:val="en-US"/>
        </w:rPr>
        <w:t xml:space="preserve"> for a job.</w:t>
      </w:r>
    </w:p>
    <w:p w14:paraId="14B3959B" w14:textId="47F35D93" w:rsidR="009C010D" w:rsidRPr="0063791B" w:rsidRDefault="009C010D" w:rsidP="00471EF4">
      <w:pPr>
        <w:pStyle w:val="SCSAAppendixHeading3"/>
        <w:rPr>
          <w:sz w:val="22"/>
          <w:szCs w:val="22"/>
          <w:lang w:val="en-US"/>
        </w:rPr>
      </w:pPr>
      <w:r w:rsidRPr="0063791B">
        <w:rPr>
          <w:sz w:val="22"/>
          <w:szCs w:val="22"/>
          <w:lang w:val="en-US"/>
        </w:rPr>
        <w:lastRenderedPageBreak/>
        <w:t>Image</w:t>
      </w:r>
    </w:p>
    <w:p w14:paraId="487F196D" w14:textId="02DE5020" w:rsidR="009C010D" w:rsidRDefault="009C010D" w:rsidP="00A5110E">
      <w:pPr>
        <w:rPr>
          <w:rFonts w:eastAsia="Times New Roman" w:cs="Arial"/>
          <w:bCs/>
          <w:noProof/>
          <w:lang w:val="en-US"/>
        </w:rPr>
      </w:pPr>
      <w:r w:rsidRPr="009C010D">
        <w:rPr>
          <w:rFonts w:eastAsia="Times New Roman" w:cs="Arial"/>
          <w:bCs/>
          <w:noProof/>
          <w:lang w:val="en-US"/>
        </w:rPr>
        <w:t>Images can frequently be used on their own, as they</w:t>
      </w:r>
      <w:r w:rsidR="00663A9F">
        <w:rPr>
          <w:rFonts w:eastAsia="Times New Roman" w:cs="Arial"/>
          <w:bCs/>
          <w:noProof/>
          <w:lang w:val="en-US"/>
        </w:rPr>
        <w:t xml:space="preserve"> can</w:t>
      </w:r>
      <w:r w:rsidRPr="009C010D">
        <w:rPr>
          <w:rFonts w:eastAsia="Times New Roman" w:cs="Arial"/>
          <w:bCs/>
          <w:noProof/>
          <w:lang w:val="en-US"/>
        </w:rPr>
        <w:t xml:space="preserve"> communicate ideas in much more complete and complex ways than words alone. At other times, </w:t>
      </w:r>
      <w:r w:rsidRPr="00A5110E">
        <w:t>they</w:t>
      </w:r>
      <w:r w:rsidRPr="009C010D">
        <w:rPr>
          <w:rFonts w:eastAsia="Times New Roman" w:cs="Arial"/>
          <w:bCs/>
          <w:noProof/>
          <w:lang w:val="en-US"/>
        </w:rPr>
        <w:t xml:space="preserve"> are included with a title or caption or other text as a stimulus for response. Images should always complement and provide information on the topic or text.</w:t>
      </w:r>
    </w:p>
    <w:p w14:paraId="4EFF3454" w14:textId="77777777" w:rsidR="009C010D" w:rsidRPr="0063791B" w:rsidRDefault="009C010D" w:rsidP="00471EF4">
      <w:pPr>
        <w:pStyle w:val="SCSAAppendixHeading3"/>
        <w:rPr>
          <w:sz w:val="22"/>
          <w:szCs w:val="22"/>
          <w:lang w:val="en-US"/>
        </w:rPr>
      </w:pPr>
      <w:r w:rsidRPr="0063791B">
        <w:rPr>
          <w:sz w:val="22"/>
          <w:szCs w:val="22"/>
          <w:lang w:val="en-US"/>
        </w:rPr>
        <w:t>Infographic</w:t>
      </w:r>
    </w:p>
    <w:p w14:paraId="2F874A2A" w14:textId="6F78CD7D" w:rsidR="009C010D" w:rsidRPr="009C010D" w:rsidRDefault="009C010D" w:rsidP="00A5110E">
      <w:pPr>
        <w:rPr>
          <w:rFonts w:eastAsia="Times New Roman" w:cs="Arial"/>
          <w:bCs/>
          <w:noProof/>
          <w:lang w:val="en-US"/>
        </w:rPr>
      </w:pPr>
      <w:r w:rsidRPr="009C010D">
        <w:t xml:space="preserve">Infographics (information graphics) </w:t>
      </w:r>
      <w:r w:rsidRPr="00A5110E">
        <w:t>communicate</w:t>
      </w:r>
      <w:r w:rsidRPr="009C010D">
        <w:t xml:space="preserve"> information in a visual or graphic form. Images, charts, symbols, </w:t>
      </w:r>
      <w:r w:rsidR="008F5AE9">
        <w:t xml:space="preserve">diagrams </w:t>
      </w:r>
      <w:r w:rsidRPr="009C010D">
        <w:t>and text are used to convey knowledge, concepts or key messages quickly and clearly. Information in infographics can be presented in an objective or subjective way and the language used can be descriptive, factual or persuasive, depending on the context.</w:t>
      </w:r>
    </w:p>
    <w:p w14:paraId="55D27DC9" w14:textId="77777777" w:rsidR="0086630E" w:rsidRPr="0063791B" w:rsidRDefault="0086630E" w:rsidP="00471EF4">
      <w:pPr>
        <w:pStyle w:val="SCSAAppendixHeading3"/>
        <w:rPr>
          <w:sz w:val="22"/>
          <w:szCs w:val="22"/>
        </w:rPr>
      </w:pPr>
      <w:r w:rsidRPr="0063791B">
        <w:rPr>
          <w:sz w:val="22"/>
          <w:szCs w:val="22"/>
        </w:rPr>
        <w:t>Journal entry</w:t>
      </w:r>
    </w:p>
    <w:p w14:paraId="07307C3D" w14:textId="742B4FA2" w:rsidR="0086630E" w:rsidRPr="00C2132B" w:rsidRDefault="0086630E" w:rsidP="00A5110E">
      <w:pPr>
        <w:rPr>
          <w:color w:val="000000" w:themeColor="text1"/>
        </w:rPr>
      </w:pPr>
      <w:r w:rsidRPr="00C2132B">
        <w:rPr>
          <w:color w:val="000000" w:themeColor="text1"/>
        </w:rPr>
        <w:t xml:space="preserve">Journal entries record personal reflections, comments, information or </w:t>
      </w:r>
      <w:r w:rsidR="00663A9F">
        <w:rPr>
          <w:color w:val="000000" w:themeColor="text1"/>
        </w:rPr>
        <w:t xml:space="preserve">the </w:t>
      </w:r>
      <w:r w:rsidRPr="00C2132B">
        <w:rPr>
          <w:color w:val="000000" w:themeColor="text1"/>
        </w:rPr>
        <w:t xml:space="preserve">experiences of the writer. The language of journal entries </w:t>
      </w:r>
      <w:r w:rsidR="008F5AE9">
        <w:rPr>
          <w:color w:val="000000" w:themeColor="text1"/>
        </w:rPr>
        <w:t xml:space="preserve">is </w:t>
      </w:r>
      <w:r w:rsidRPr="00C2132B">
        <w:rPr>
          <w:color w:val="000000" w:themeColor="text1"/>
        </w:rPr>
        <w:t xml:space="preserve">generally informal, and entries are written in the first person. Entries use subjective language to give a clear sense of the writer’s personality and to explain their feelings and emotions. The layout should appear authentic, provide a sense of time and sequence, and possibly </w:t>
      </w:r>
      <w:r>
        <w:rPr>
          <w:color w:val="000000" w:themeColor="text1"/>
        </w:rPr>
        <w:t xml:space="preserve">include </w:t>
      </w:r>
      <w:r w:rsidRPr="00C2132B">
        <w:rPr>
          <w:color w:val="000000" w:themeColor="text1"/>
        </w:rPr>
        <w:t>a place name.</w:t>
      </w:r>
    </w:p>
    <w:p w14:paraId="6A1AD912" w14:textId="77777777" w:rsidR="0086630E" w:rsidRPr="0063791B" w:rsidRDefault="0086630E" w:rsidP="00471EF4">
      <w:pPr>
        <w:pStyle w:val="SCSAAppendixHeading3"/>
        <w:rPr>
          <w:sz w:val="22"/>
          <w:szCs w:val="22"/>
        </w:rPr>
      </w:pPr>
      <w:r w:rsidRPr="0063791B">
        <w:rPr>
          <w:sz w:val="22"/>
          <w:szCs w:val="22"/>
        </w:rPr>
        <w:t>Letter</w:t>
      </w:r>
    </w:p>
    <w:p w14:paraId="23066820" w14:textId="4E7E2E07" w:rsidR="0086630E" w:rsidRPr="00C2132B" w:rsidRDefault="0086630E" w:rsidP="00A5110E">
      <w:pPr>
        <w:rPr>
          <w:color w:val="000000" w:themeColor="text1"/>
        </w:rPr>
      </w:pPr>
      <w:r w:rsidRPr="00C2132B">
        <w:rPr>
          <w:color w:val="000000" w:themeColor="text1"/>
        </w:rPr>
        <w:t xml:space="preserve">Formal letters are written communication in formal contexts to convey/request information, lodge a complaint or express an opinion. </w:t>
      </w:r>
      <w:r w:rsidR="008F5AE9">
        <w:rPr>
          <w:color w:val="000000" w:themeColor="text1"/>
        </w:rPr>
        <w:t>For Indonesian,</w:t>
      </w:r>
      <w:r w:rsidRPr="00C2132B">
        <w:rPr>
          <w:color w:val="000000" w:themeColor="text1"/>
        </w:rPr>
        <w:t xml:space="preserve"> a formal letter</w:t>
      </w:r>
      <w:r w:rsidR="008F5AE9">
        <w:rPr>
          <w:color w:val="000000" w:themeColor="text1"/>
        </w:rPr>
        <w:t>’s layout</w:t>
      </w:r>
      <w:r w:rsidRPr="00C2132B">
        <w:rPr>
          <w:color w:val="000000" w:themeColor="text1"/>
        </w:rPr>
        <w:t xml:space="preserve"> must </w:t>
      </w:r>
      <w:r w:rsidR="008F5AE9">
        <w:rPr>
          <w:color w:val="000000" w:themeColor="text1"/>
        </w:rPr>
        <w:t xml:space="preserve">begin with </w:t>
      </w:r>
      <w:r w:rsidR="00663A9F">
        <w:rPr>
          <w:color w:val="000000" w:themeColor="text1"/>
        </w:rPr>
        <w:t xml:space="preserve">the </w:t>
      </w:r>
      <w:r w:rsidRPr="00C2132B">
        <w:rPr>
          <w:color w:val="000000" w:themeColor="text1"/>
        </w:rPr>
        <w:t>sender</w:t>
      </w:r>
      <w:r w:rsidR="008F5AE9">
        <w:rPr>
          <w:color w:val="000000" w:themeColor="text1"/>
        </w:rPr>
        <w:t xml:space="preserve">’s address (aligned to the right of the page), </w:t>
      </w:r>
      <w:r w:rsidR="001F2AF7">
        <w:rPr>
          <w:color w:val="000000" w:themeColor="text1"/>
        </w:rPr>
        <w:t>the date of writing and the recipient’s address (aligned to the left), then</w:t>
      </w:r>
      <w:r w:rsidRPr="00C2132B">
        <w:rPr>
          <w:color w:val="000000" w:themeColor="text1"/>
        </w:rPr>
        <w:t xml:space="preserve"> a formal greeting </w:t>
      </w:r>
      <w:r w:rsidR="001F2AF7">
        <w:rPr>
          <w:color w:val="000000" w:themeColor="text1"/>
        </w:rPr>
        <w:t xml:space="preserve">such as </w:t>
      </w:r>
      <w:proofErr w:type="spellStart"/>
      <w:r w:rsidR="001F2AF7">
        <w:rPr>
          <w:i/>
          <w:iCs/>
          <w:color w:val="000000" w:themeColor="text1"/>
        </w:rPr>
        <w:t>Dengan</w:t>
      </w:r>
      <w:proofErr w:type="spellEnd"/>
      <w:r w:rsidR="001F2AF7">
        <w:rPr>
          <w:i/>
          <w:iCs/>
          <w:color w:val="000000" w:themeColor="text1"/>
        </w:rPr>
        <w:t xml:space="preserve"> </w:t>
      </w:r>
      <w:proofErr w:type="spellStart"/>
      <w:r w:rsidR="001F2AF7">
        <w:rPr>
          <w:i/>
          <w:iCs/>
          <w:color w:val="000000" w:themeColor="text1"/>
        </w:rPr>
        <w:t>hormat</w:t>
      </w:r>
      <w:proofErr w:type="spellEnd"/>
      <w:r w:rsidRPr="00C2132B">
        <w:rPr>
          <w:color w:val="000000" w:themeColor="text1"/>
        </w:rPr>
        <w:t xml:space="preserve">. </w:t>
      </w:r>
      <w:r w:rsidR="003D178E">
        <w:t>It must end with a formal</w:t>
      </w:r>
      <w:r w:rsidR="003D178E" w:rsidRPr="00B846B3">
        <w:t xml:space="preserve"> phrase of </w:t>
      </w:r>
      <w:r w:rsidR="003D178E" w:rsidRPr="003D178E">
        <w:t>farewell such as</w:t>
      </w:r>
      <w:r w:rsidR="0063791B" w:rsidRPr="0063791B">
        <w:rPr>
          <w:rFonts w:ascii="Segoe UI" w:hAnsi="Segoe UI" w:cs="Segoe UI"/>
          <w:sz w:val="18"/>
          <w:szCs w:val="18"/>
        </w:rPr>
        <w:t xml:space="preserve"> </w:t>
      </w:r>
      <w:r w:rsidR="0063791B" w:rsidRPr="0063791B">
        <w:rPr>
          <w:i/>
          <w:iCs/>
        </w:rPr>
        <w:t xml:space="preserve">Hormat </w:t>
      </w:r>
      <w:proofErr w:type="spellStart"/>
      <w:r w:rsidR="0063791B" w:rsidRPr="0063791B">
        <w:rPr>
          <w:i/>
          <w:iCs/>
        </w:rPr>
        <w:t>saya</w:t>
      </w:r>
      <w:proofErr w:type="spellEnd"/>
      <w:r w:rsidR="003D178E">
        <w:t xml:space="preserve"> and the sender’s full name.</w:t>
      </w:r>
      <w:r w:rsidR="003D178E" w:rsidRPr="00C2132B">
        <w:rPr>
          <w:color w:val="000000" w:themeColor="text1"/>
        </w:rPr>
        <w:t xml:space="preserve"> </w:t>
      </w:r>
      <w:r w:rsidRPr="00C2132B">
        <w:rPr>
          <w:color w:val="000000" w:themeColor="text1"/>
        </w:rPr>
        <w:t xml:space="preserve">The language should be in </w:t>
      </w:r>
      <w:r w:rsidR="00663A9F">
        <w:rPr>
          <w:color w:val="000000" w:themeColor="text1"/>
        </w:rPr>
        <w:t xml:space="preserve">a </w:t>
      </w:r>
      <w:r w:rsidRPr="00C2132B">
        <w:rPr>
          <w:color w:val="000000" w:themeColor="text1"/>
        </w:rPr>
        <w:t>formal register, and deal with a specific topic. Common features of a formal letter are the use of objective language, full sentences</w:t>
      </w:r>
      <w:r w:rsidR="001F2AF7">
        <w:rPr>
          <w:color w:val="000000" w:themeColor="text1"/>
        </w:rPr>
        <w:t>,</w:t>
      </w:r>
      <w:r w:rsidRPr="00C2132B">
        <w:rPr>
          <w:color w:val="000000" w:themeColor="text1"/>
        </w:rPr>
        <w:t xml:space="preserve"> paragraphs, frequent formulaic language and a logical and cohesive sequence of ideas.</w:t>
      </w:r>
    </w:p>
    <w:p w14:paraId="47D54C45" w14:textId="11BBBDA7" w:rsidR="0086630E" w:rsidRPr="00C2132B" w:rsidRDefault="0086630E" w:rsidP="00A5110E">
      <w:pPr>
        <w:rPr>
          <w:color w:val="000000" w:themeColor="text1"/>
        </w:rPr>
      </w:pPr>
      <w:r w:rsidRPr="00C2132B">
        <w:rPr>
          <w:color w:val="000000" w:themeColor="text1"/>
        </w:rPr>
        <w:t xml:space="preserve">Informal letters are written communication with acquaintances, friends and family, to inform or to amuse. The layout of an informal letter can be less </w:t>
      </w:r>
      <w:r w:rsidR="001F2AF7">
        <w:rPr>
          <w:color w:val="000000" w:themeColor="text1"/>
        </w:rPr>
        <w:t xml:space="preserve">conventional </w:t>
      </w:r>
      <w:r w:rsidRPr="00C2132B">
        <w:rPr>
          <w:color w:val="000000" w:themeColor="text1"/>
        </w:rPr>
        <w:t>than a formal letter</w:t>
      </w:r>
      <w:r>
        <w:rPr>
          <w:color w:val="000000" w:themeColor="text1"/>
        </w:rPr>
        <w:t>,</w:t>
      </w:r>
      <w:r w:rsidRPr="00C2132B">
        <w:rPr>
          <w:color w:val="000000" w:themeColor="text1"/>
        </w:rPr>
        <w:t xml:space="preserve"> possibly with only the date, the </w:t>
      </w:r>
      <w:r w:rsidR="001F2AF7">
        <w:rPr>
          <w:color w:val="000000" w:themeColor="text1"/>
        </w:rPr>
        <w:t xml:space="preserve">sender’s </w:t>
      </w:r>
      <w:r w:rsidRPr="00C2132B">
        <w:rPr>
          <w:color w:val="000000" w:themeColor="text1"/>
        </w:rPr>
        <w:t xml:space="preserve">address, </w:t>
      </w:r>
      <w:r w:rsidR="001F2AF7">
        <w:rPr>
          <w:color w:val="000000" w:themeColor="text1"/>
        </w:rPr>
        <w:t xml:space="preserve">and </w:t>
      </w:r>
      <w:r w:rsidRPr="00C2132B">
        <w:rPr>
          <w:color w:val="000000" w:themeColor="text1"/>
        </w:rPr>
        <w:t>a casual greeting and farewell</w:t>
      </w:r>
      <w:r w:rsidR="001F2AF7">
        <w:rPr>
          <w:color w:val="000000" w:themeColor="text1"/>
        </w:rPr>
        <w:t xml:space="preserve"> phrase</w:t>
      </w:r>
      <w:r w:rsidRPr="00C2132B">
        <w:rPr>
          <w:color w:val="000000" w:themeColor="text1"/>
        </w:rPr>
        <w:t>. The language can be informal</w:t>
      </w:r>
      <w:r w:rsidR="00E32973">
        <w:rPr>
          <w:color w:val="000000" w:themeColor="text1"/>
        </w:rPr>
        <w:t>,</w:t>
      </w:r>
      <w:r w:rsidRPr="00C2132B">
        <w:rPr>
          <w:color w:val="000000" w:themeColor="text1"/>
        </w:rPr>
        <w:t xml:space="preserve"> and the content can be </w:t>
      </w:r>
      <w:r w:rsidRPr="00A5110E">
        <w:t>simple</w:t>
      </w:r>
      <w:r w:rsidRPr="00C2132B">
        <w:rPr>
          <w:color w:val="000000" w:themeColor="text1"/>
        </w:rPr>
        <w:t xml:space="preserve"> and casual. Common features of an informal letter are the use of subjective language,</w:t>
      </w:r>
      <w:r w:rsidR="00663A9F">
        <w:rPr>
          <w:color w:val="000000" w:themeColor="text1"/>
        </w:rPr>
        <w:t xml:space="preserve"> a less complex</w:t>
      </w:r>
      <w:r w:rsidRPr="00C2132B">
        <w:rPr>
          <w:color w:val="000000" w:themeColor="text1"/>
        </w:rPr>
        <w:t xml:space="preserve"> sentence structure than in formal letters</w:t>
      </w:r>
      <w:r w:rsidR="00E32973">
        <w:rPr>
          <w:color w:val="000000" w:themeColor="text1"/>
        </w:rPr>
        <w:t>,</w:t>
      </w:r>
      <w:r w:rsidRPr="00C2132B">
        <w:rPr>
          <w:color w:val="000000" w:themeColor="text1"/>
        </w:rPr>
        <w:t xml:space="preserve"> and a logical and cohesive sequence of ideas.</w:t>
      </w:r>
    </w:p>
    <w:p w14:paraId="5CDBD931" w14:textId="77777777" w:rsidR="0086630E" w:rsidRPr="0063791B" w:rsidRDefault="0086630E" w:rsidP="00471EF4">
      <w:pPr>
        <w:pStyle w:val="SCSAAppendixHeading3"/>
        <w:rPr>
          <w:sz w:val="22"/>
          <w:szCs w:val="22"/>
        </w:rPr>
      </w:pPr>
      <w:r w:rsidRPr="0063791B">
        <w:rPr>
          <w:sz w:val="22"/>
          <w:szCs w:val="22"/>
        </w:rPr>
        <w:t>Message</w:t>
      </w:r>
    </w:p>
    <w:p w14:paraId="1FF4C828" w14:textId="6932BBB3" w:rsidR="009B4F0A" w:rsidRDefault="001F2AF7" w:rsidP="00A5110E">
      <w:pPr>
        <w:rPr>
          <w:rFonts w:eastAsia="Times New Roman" w:cs="Arial"/>
          <w:bCs/>
          <w:noProof/>
          <w:lang w:val="en-US"/>
        </w:rPr>
      </w:pPr>
      <w:r>
        <w:rPr>
          <w:color w:val="000000" w:themeColor="text1"/>
        </w:rPr>
        <w:t xml:space="preserve">Messages are a form of </w:t>
      </w:r>
      <w:r w:rsidR="0086630E" w:rsidRPr="00C2132B">
        <w:rPr>
          <w:color w:val="000000" w:themeColor="text1"/>
        </w:rPr>
        <w:t>spoken</w:t>
      </w:r>
      <w:r>
        <w:rPr>
          <w:color w:val="000000" w:themeColor="text1"/>
        </w:rPr>
        <w:t>,</w:t>
      </w:r>
      <w:r w:rsidR="0086630E" w:rsidRPr="00C2132B">
        <w:rPr>
          <w:color w:val="000000" w:themeColor="text1"/>
        </w:rPr>
        <w:t xml:space="preserve"> written</w:t>
      </w:r>
      <w:r>
        <w:rPr>
          <w:color w:val="000000" w:themeColor="text1"/>
        </w:rPr>
        <w:t xml:space="preserve"> or recorded</w:t>
      </w:r>
      <w:r w:rsidR="0086630E" w:rsidRPr="00C2132B">
        <w:rPr>
          <w:color w:val="000000" w:themeColor="text1"/>
        </w:rPr>
        <w:t xml:space="preserve"> communication that inform, request, </w:t>
      </w:r>
      <w:proofErr w:type="spellStart"/>
      <w:r w:rsidR="0086630E" w:rsidRPr="00C2132B">
        <w:rPr>
          <w:color w:val="000000" w:themeColor="text1"/>
        </w:rPr>
        <w:t>instruct or</w:t>
      </w:r>
      <w:proofErr w:type="spellEnd"/>
      <w:r w:rsidR="0086630E" w:rsidRPr="00C2132B">
        <w:rPr>
          <w:color w:val="000000" w:themeColor="text1"/>
        </w:rPr>
        <w:t xml:space="preserve"> remind. </w:t>
      </w:r>
      <w:r>
        <w:rPr>
          <w:color w:val="000000" w:themeColor="text1"/>
        </w:rPr>
        <w:t xml:space="preserve">They are typically short and may be </w:t>
      </w:r>
      <w:r w:rsidR="0086630E" w:rsidRPr="00A5110E">
        <w:t>formal</w:t>
      </w:r>
      <w:r w:rsidR="0086630E" w:rsidRPr="00C2132B">
        <w:rPr>
          <w:color w:val="000000" w:themeColor="text1"/>
        </w:rPr>
        <w:t xml:space="preserve"> </w:t>
      </w:r>
      <w:r>
        <w:rPr>
          <w:color w:val="000000" w:themeColor="text1"/>
        </w:rPr>
        <w:t xml:space="preserve">or </w:t>
      </w:r>
      <w:r w:rsidR="0086630E" w:rsidRPr="00C2132B">
        <w:rPr>
          <w:color w:val="000000" w:themeColor="text1"/>
        </w:rPr>
        <w:t xml:space="preserve">informal </w:t>
      </w:r>
      <w:r>
        <w:rPr>
          <w:color w:val="000000" w:themeColor="text1"/>
        </w:rPr>
        <w:t>depending on the purpose and context. For assessments, they</w:t>
      </w:r>
      <w:r w:rsidR="008E70BA">
        <w:rPr>
          <w:color w:val="000000" w:themeColor="text1"/>
        </w:rPr>
        <w:t xml:space="preserve"> should </w:t>
      </w:r>
      <w:r w:rsidR="003D178E">
        <w:rPr>
          <w:color w:val="000000" w:themeColor="text1"/>
        </w:rPr>
        <w:t>include</w:t>
      </w:r>
      <w:r w:rsidR="0086630E" w:rsidRPr="00C2132B">
        <w:rPr>
          <w:color w:val="000000" w:themeColor="text1"/>
        </w:rPr>
        <w:t xml:space="preserve"> a salutation and a signing off, but the content should be brief</w:t>
      </w:r>
      <w:r w:rsidR="008E70BA">
        <w:rPr>
          <w:color w:val="000000" w:themeColor="text1"/>
        </w:rPr>
        <w:t>,</w:t>
      </w:r>
      <w:r w:rsidR="0086630E" w:rsidRPr="00C2132B">
        <w:rPr>
          <w:color w:val="000000" w:themeColor="text1"/>
        </w:rPr>
        <w:t xml:space="preserve"> to the point and convey a specific piece of information with little extra detail.</w:t>
      </w:r>
    </w:p>
    <w:p w14:paraId="0CAF5A29" w14:textId="77777777" w:rsidR="009C010D" w:rsidRPr="0063791B" w:rsidRDefault="009C010D" w:rsidP="00A5110E">
      <w:pPr>
        <w:pStyle w:val="SCSAAppendixHeading3"/>
        <w:spacing w:line="271" w:lineRule="auto"/>
        <w:rPr>
          <w:sz w:val="22"/>
          <w:szCs w:val="22"/>
          <w:lang w:val="en-US"/>
        </w:rPr>
      </w:pPr>
      <w:r w:rsidRPr="0063791B">
        <w:rPr>
          <w:sz w:val="22"/>
          <w:szCs w:val="22"/>
          <w:lang w:val="en-US"/>
        </w:rPr>
        <w:t>Plan</w:t>
      </w:r>
    </w:p>
    <w:p w14:paraId="6CDE3F3B" w14:textId="1F7396B0" w:rsidR="00E32FC0" w:rsidRDefault="009C010D" w:rsidP="00A5110E">
      <w:pPr>
        <w:spacing w:line="271" w:lineRule="auto"/>
        <w:rPr>
          <w:rFonts w:eastAsia="Times New Roman" w:cs="Arial"/>
          <w:bCs/>
          <w:noProof/>
          <w:lang w:val="en-US"/>
        </w:rPr>
      </w:pPr>
      <w:r w:rsidRPr="009C010D">
        <w:rPr>
          <w:rFonts w:eastAsia="Times New Roman" w:cs="Arial"/>
          <w:bCs/>
          <w:noProof/>
          <w:lang w:val="en-US"/>
        </w:rPr>
        <w:t>Plans are created to record</w:t>
      </w:r>
      <w:r w:rsidR="008E70BA">
        <w:rPr>
          <w:rFonts w:eastAsia="Times New Roman" w:cs="Arial"/>
          <w:bCs/>
          <w:noProof/>
          <w:lang w:val="en-US"/>
        </w:rPr>
        <w:t xml:space="preserve"> and lay out intended actions.</w:t>
      </w:r>
      <w:r w:rsidRPr="009C010D">
        <w:rPr>
          <w:rFonts w:eastAsia="Times New Roman" w:cs="Arial"/>
          <w:bCs/>
          <w:noProof/>
          <w:lang w:val="en-US"/>
        </w:rPr>
        <w:t xml:space="preserve"> They can be </w:t>
      </w:r>
      <w:r w:rsidR="008E70BA">
        <w:rPr>
          <w:rFonts w:eastAsia="Times New Roman" w:cs="Arial"/>
          <w:bCs/>
          <w:noProof/>
          <w:lang w:val="en-US"/>
        </w:rPr>
        <w:t xml:space="preserve">a </w:t>
      </w:r>
      <w:r w:rsidRPr="009C010D">
        <w:rPr>
          <w:rFonts w:eastAsia="Times New Roman" w:cs="Arial"/>
          <w:bCs/>
          <w:noProof/>
          <w:lang w:val="en-US"/>
        </w:rPr>
        <w:t>diagram or list of steps, with timing and resources used, to achieve an objective. Plans provide specific details and</w:t>
      </w:r>
      <w:r w:rsidR="00E32FC0">
        <w:rPr>
          <w:rFonts w:eastAsia="Times New Roman" w:cs="Arial"/>
          <w:bCs/>
          <w:noProof/>
          <w:lang w:val="en-US"/>
        </w:rPr>
        <w:t>,</w:t>
      </w:r>
      <w:r w:rsidRPr="009C010D">
        <w:rPr>
          <w:rFonts w:eastAsia="Times New Roman" w:cs="Arial"/>
          <w:bCs/>
          <w:noProof/>
          <w:lang w:val="en-US"/>
        </w:rPr>
        <w:t xml:space="preserve"> depending on the context may be either in</w:t>
      </w:r>
      <w:r w:rsidR="00E32FC0">
        <w:rPr>
          <w:rFonts w:eastAsia="Times New Roman" w:cs="Arial"/>
          <w:bCs/>
          <w:noProof/>
          <w:lang w:val="en-US"/>
        </w:rPr>
        <w:t xml:space="preserve"> a</w:t>
      </w:r>
      <w:r w:rsidRPr="009C010D">
        <w:rPr>
          <w:rFonts w:eastAsia="Times New Roman" w:cs="Arial"/>
          <w:bCs/>
          <w:noProof/>
          <w:lang w:val="en-US"/>
        </w:rPr>
        <w:t xml:space="preserve"> formal or informal register, or contain language that can be subjective or objective, descriptive, factual, emotive or persuasive.</w:t>
      </w:r>
    </w:p>
    <w:p w14:paraId="3E229024" w14:textId="215B1BA3" w:rsidR="009C010D" w:rsidRPr="009C010D" w:rsidRDefault="009C010D" w:rsidP="00A5110E">
      <w:pPr>
        <w:spacing w:line="271" w:lineRule="auto"/>
        <w:rPr>
          <w:rFonts w:eastAsia="Times New Roman" w:cs="Arial"/>
          <w:bCs/>
          <w:noProof/>
          <w:lang w:val="en-US"/>
        </w:rPr>
      </w:pPr>
      <w:r w:rsidRPr="009C010D">
        <w:rPr>
          <w:rFonts w:eastAsia="Times New Roman" w:cs="Arial"/>
          <w:bCs/>
          <w:noProof/>
          <w:lang w:val="en-US"/>
        </w:rPr>
        <w:lastRenderedPageBreak/>
        <w:t xml:space="preserve">Plans can also be a form of </w:t>
      </w:r>
      <w:r w:rsidR="003B3933" w:rsidRPr="003B3933">
        <w:rPr>
          <w:rFonts w:eastAsia="Times New Roman" w:cs="Arial"/>
          <w:bCs/>
          <w:noProof/>
          <w:lang w:val="en-US"/>
        </w:rPr>
        <w:t>expressing meaning through symbols</w:t>
      </w:r>
      <w:r w:rsidRPr="009C010D">
        <w:rPr>
          <w:rFonts w:eastAsia="Times New Roman" w:cs="Arial"/>
          <w:bCs/>
          <w:noProof/>
          <w:lang w:val="en-US"/>
        </w:rPr>
        <w:t xml:space="preserve">, governed by a set of conventions, that aim to instruct, inform, or </w:t>
      </w:r>
      <w:r w:rsidRPr="00A5110E">
        <w:t>communicate</w:t>
      </w:r>
      <w:r w:rsidRPr="009C010D">
        <w:rPr>
          <w:rFonts w:eastAsia="Times New Roman" w:cs="Arial"/>
          <w:bCs/>
          <w:noProof/>
          <w:lang w:val="en-US"/>
        </w:rPr>
        <w:t xml:space="preserve"> a sense of place. </w:t>
      </w:r>
      <w:r w:rsidR="008E70BA">
        <w:rPr>
          <w:rFonts w:eastAsia="Times New Roman" w:cs="Arial"/>
          <w:bCs/>
          <w:noProof/>
          <w:lang w:val="en-US"/>
        </w:rPr>
        <w:t xml:space="preserve">This type of plan is </w:t>
      </w:r>
      <w:r w:rsidRPr="009C010D">
        <w:rPr>
          <w:rFonts w:eastAsia="Times New Roman" w:cs="Arial"/>
          <w:bCs/>
          <w:noProof/>
          <w:lang w:val="en-US"/>
        </w:rPr>
        <w:t>usually in a formal register and frequently use</w:t>
      </w:r>
      <w:r w:rsidR="003D178E">
        <w:rPr>
          <w:rFonts w:eastAsia="Times New Roman" w:cs="Arial"/>
          <w:bCs/>
          <w:noProof/>
          <w:lang w:val="en-US"/>
        </w:rPr>
        <w:t>s</w:t>
      </w:r>
      <w:r w:rsidRPr="009C010D">
        <w:rPr>
          <w:rFonts w:eastAsia="Times New Roman" w:cs="Arial"/>
          <w:bCs/>
          <w:noProof/>
          <w:lang w:val="en-US"/>
        </w:rPr>
        <w:t xml:space="preserve"> formulaic expressions. </w:t>
      </w:r>
      <w:r w:rsidR="003D178E">
        <w:rPr>
          <w:rFonts w:eastAsia="Times New Roman" w:cs="Arial"/>
          <w:bCs/>
          <w:noProof/>
          <w:lang w:val="en-US"/>
        </w:rPr>
        <w:t>It</w:t>
      </w:r>
      <w:r w:rsidRPr="009C010D">
        <w:rPr>
          <w:rFonts w:eastAsia="Times New Roman" w:cs="Arial"/>
          <w:bCs/>
          <w:noProof/>
          <w:lang w:val="en-US"/>
        </w:rPr>
        <w:t xml:space="preserve"> </w:t>
      </w:r>
      <w:r w:rsidR="00141B43">
        <w:rPr>
          <w:rFonts w:eastAsia="Times New Roman" w:cs="Arial"/>
          <w:bCs/>
          <w:noProof/>
          <w:lang w:val="en-US"/>
        </w:rPr>
        <w:t>may</w:t>
      </w:r>
      <w:r w:rsidR="00141B43" w:rsidRPr="009C010D">
        <w:rPr>
          <w:rFonts w:eastAsia="Times New Roman" w:cs="Arial"/>
          <w:bCs/>
          <w:noProof/>
          <w:lang w:val="en-US"/>
        </w:rPr>
        <w:t xml:space="preserve"> </w:t>
      </w:r>
      <w:r w:rsidRPr="009C010D">
        <w:rPr>
          <w:rFonts w:eastAsia="Times New Roman" w:cs="Arial"/>
          <w:bCs/>
          <w:noProof/>
          <w:lang w:val="en-US"/>
        </w:rPr>
        <w:t xml:space="preserve">have a title, orientation, scale, longitude and latitude, an index grid and a </w:t>
      </w:r>
      <w:r w:rsidR="003B3933">
        <w:rPr>
          <w:rFonts w:eastAsia="Times New Roman" w:cs="Arial"/>
          <w:bCs/>
          <w:noProof/>
          <w:lang w:val="en-US"/>
        </w:rPr>
        <w:t>key</w:t>
      </w:r>
      <w:r w:rsidRPr="009C010D">
        <w:rPr>
          <w:rFonts w:eastAsia="Times New Roman" w:cs="Arial"/>
          <w:bCs/>
          <w:noProof/>
          <w:lang w:val="en-US"/>
        </w:rPr>
        <w:t>.</w:t>
      </w:r>
    </w:p>
    <w:p w14:paraId="4F00863A" w14:textId="77777777" w:rsidR="009C010D" w:rsidRPr="0063791B" w:rsidRDefault="009C010D" w:rsidP="00A5110E">
      <w:pPr>
        <w:pStyle w:val="SCSAAppendixHeading3"/>
        <w:spacing w:line="271" w:lineRule="auto"/>
        <w:rPr>
          <w:sz w:val="22"/>
          <w:szCs w:val="22"/>
          <w:lang w:val="en-US"/>
        </w:rPr>
      </w:pPr>
      <w:r w:rsidRPr="0063791B">
        <w:rPr>
          <w:sz w:val="22"/>
          <w:szCs w:val="22"/>
          <w:lang w:val="en-US"/>
        </w:rPr>
        <w:t>Poem</w:t>
      </w:r>
    </w:p>
    <w:p w14:paraId="0980CC03" w14:textId="77777777" w:rsidR="0086630E" w:rsidRPr="00C2132B" w:rsidRDefault="0086630E" w:rsidP="00A5110E">
      <w:pPr>
        <w:spacing w:line="271" w:lineRule="auto"/>
        <w:rPr>
          <w:color w:val="000000" w:themeColor="text1"/>
        </w:rPr>
      </w:pPr>
      <w:r w:rsidRPr="00C2132B">
        <w:rPr>
          <w:color w:val="000000" w:themeColor="text1"/>
        </w:rPr>
        <w:t xml:space="preserve">Poems are sets of words that convey an experience, idea or emotion. Poems </w:t>
      </w:r>
      <w:r>
        <w:rPr>
          <w:color w:val="000000" w:themeColor="text1"/>
        </w:rPr>
        <w:t>can be</w:t>
      </w:r>
      <w:r w:rsidRPr="00C2132B">
        <w:rPr>
          <w:color w:val="000000" w:themeColor="text1"/>
        </w:rPr>
        <w:t xml:space="preserve"> used to introduce language structures and new </w:t>
      </w:r>
      <w:r w:rsidRPr="00A5110E">
        <w:t>vocabulary</w:t>
      </w:r>
      <w:r w:rsidRPr="00C2132B">
        <w:rPr>
          <w:color w:val="000000" w:themeColor="text1"/>
        </w:rPr>
        <w:t xml:space="preserve">. A whole poem or a selection of lines from a poem can be used as a basis for comprehension. The language in poems </w:t>
      </w:r>
      <w:r>
        <w:rPr>
          <w:color w:val="000000" w:themeColor="text1"/>
        </w:rPr>
        <w:t xml:space="preserve">used in the course </w:t>
      </w:r>
      <w:r w:rsidRPr="00C2132B">
        <w:rPr>
          <w:color w:val="000000" w:themeColor="text1"/>
        </w:rPr>
        <w:t>must be accessible.</w:t>
      </w:r>
    </w:p>
    <w:p w14:paraId="2D1F383A" w14:textId="77777777" w:rsidR="0086630E" w:rsidRPr="00F97FAA" w:rsidRDefault="0086630E" w:rsidP="00A5110E">
      <w:pPr>
        <w:pStyle w:val="SCSAAppendixHeading3"/>
        <w:spacing w:line="271" w:lineRule="auto"/>
        <w:rPr>
          <w:sz w:val="22"/>
          <w:szCs w:val="22"/>
        </w:rPr>
      </w:pPr>
      <w:r w:rsidRPr="00F97FAA">
        <w:rPr>
          <w:sz w:val="22"/>
          <w:szCs w:val="22"/>
        </w:rPr>
        <w:t>Presentation</w:t>
      </w:r>
    </w:p>
    <w:p w14:paraId="21BCD832" w14:textId="06ABB0A6" w:rsidR="0086630E" w:rsidRPr="00C2132B" w:rsidRDefault="0086630E" w:rsidP="00A5110E">
      <w:pPr>
        <w:spacing w:line="271" w:lineRule="auto"/>
        <w:rPr>
          <w:color w:val="000000" w:themeColor="text1"/>
        </w:rPr>
      </w:pPr>
      <w:r w:rsidRPr="00C2132B">
        <w:rPr>
          <w:color w:val="000000" w:themeColor="text1"/>
        </w:rPr>
        <w:t xml:space="preserve">Presentations communicate ideas, opinions and attitudes. Their aim is to entertain, inform or persuade their audience. A presentation </w:t>
      </w:r>
      <w:r w:rsidRPr="00A5110E">
        <w:t>begins</w:t>
      </w:r>
      <w:r w:rsidRPr="00C2132B">
        <w:rPr>
          <w:color w:val="000000" w:themeColor="text1"/>
        </w:rPr>
        <w:t xml:space="preserve"> with a statement of purpose, followed by an explanation or presentation of an argument</w:t>
      </w:r>
      <w:r w:rsidR="00E32973">
        <w:rPr>
          <w:color w:val="000000" w:themeColor="text1"/>
        </w:rPr>
        <w:t>,</w:t>
      </w:r>
      <w:r w:rsidRPr="00C2132B">
        <w:rPr>
          <w:color w:val="000000" w:themeColor="text1"/>
        </w:rPr>
        <w:t xml:space="preserve"> and ends with some concluding remarks. The language used in presentations is often subjective, as the presenter is seeking to persuade and engage the audience through descriptive words, humour and anecdotes.</w:t>
      </w:r>
    </w:p>
    <w:p w14:paraId="64BEC8CF" w14:textId="77777777" w:rsidR="0086630E" w:rsidRPr="00F97FAA" w:rsidRDefault="0086630E" w:rsidP="00A5110E">
      <w:pPr>
        <w:pStyle w:val="SCSAAppendixHeading3"/>
        <w:spacing w:line="271" w:lineRule="auto"/>
        <w:rPr>
          <w:sz w:val="22"/>
          <w:szCs w:val="22"/>
        </w:rPr>
      </w:pPr>
      <w:r w:rsidRPr="00F97FAA">
        <w:rPr>
          <w:sz w:val="22"/>
          <w:szCs w:val="22"/>
        </w:rPr>
        <w:t>Review</w:t>
      </w:r>
    </w:p>
    <w:p w14:paraId="062A9474" w14:textId="6B1F9356" w:rsidR="0086630E" w:rsidRDefault="0086630E" w:rsidP="00A5110E">
      <w:pPr>
        <w:spacing w:line="271" w:lineRule="auto"/>
        <w:rPr>
          <w:color w:val="000000" w:themeColor="text1"/>
        </w:rPr>
      </w:pPr>
      <w:r w:rsidRPr="00C2132B">
        <w:rPr>
          <w:color w:val="000000" w:themeColor="text1"/>
        </w:rPr>
        <w:t xml:space="preserve">Reviews are evaluations of </w:t>
      </w:r>
      <w:r>
        <w:rPr>
          <w:color w:val="000000" w:themeColor="text1"/>
        </w:rPr>
        <w:t>works</w:t>
      </w:r>
      <w:r w:rsidRPr="00C2132B">
        <w:rPr>
          <w:color w:val="000000" w:themeColor="text1"/>
        </w:rPr>
        <w:t xml:space="preserve"> such as films, songs, musical performances, novels or stories. </w:t>
      </w:r>
      <w:r w:rsidR="003349A8">
        <w:rPr>
          <w:color w:val="000000" w:themeColor="text1"/>
        </w:rPr>
        <w:t xml:space="preserve">They should include a </w:t>
      </w:r>
      <w:r w:rsidRPr="00C2132B">
        <w:rPr>
          <w:color w:val="000000" w:themeColor="text1"/>
        </w:rPr>
        <w:t>summary and description of the work or performance</w:t>
      </w:r>
      <w:r w:rsidR="003349A8">
        <w:rPr>
          <w:color w:val="000000" w:themeColor="text1"/>
        </w:rPr>
        <w:t>.</w:t>
      </w:r>
      <w:r w:rsidRPr="00C2132B">
        <w:rPr>
          <w:color w:val="000000" w:themeColor="text1"/>
        </w:rPr>
        <w:t xml:space="preserve"> The language and structure are formal; however, more personal and evaluative comments are often included. A title should be given.</w:t>
      </w:r>
    </w:p>
    <w:p w14:paraId="7A0AA70C" w14:textId="64480083" w:rsidR="003349A8" w:rsidRPr="00A5110E" w:rsidRDefault="003349A8" w:rsidP="00A5110E">
      <w:pPr>
        <w:spacing w:line="271" w:lineRule="auto"/>
      </w:pPr>
      <w:r>
        <w:rPr>
          <w:color w:val="000000" w:themeColor="text1"/>
        </w:rPr>
        <w:t xml:space="preserve">Reviews of products and services are typically brief, opinion-based evaluations. They emphasise personal reactions and </w:t>
      </w:r>
      <w:proofErr w:type="gramStart"/>
      <w:r>
        <w:rPr>
          <w:color w:val="000000" w:themeColor="text1"/>
        </w:rPr>
        <w:t>judgements, and</w:t>
      </w:r>
      <w:proofErr w:type="gramEnd"/>
      <w:r>
        <w:rPr>
          <w:color w:val="000000" w:themeColor="text1"/>
        </w:rPr>
        <w:t xml:space="preserve"> may include ratings or platform-specific tags. The language is direct and can be formal or informal, depending on context.</w:t>
      </w:r>
    </w:p>
    <w:p w14:paraId="2A8DE528" w14:textId="77674CD5" w:rsidR="0086630E" w:rsidRPr="00F97FAA" w:rsidRDefault="0086630E" w:rsidP="00A5110E">
      <w:pPr>
        <w:pStyle w:val="SCSAAppendixHeading3"/>
        <w:spacing w:line="271" w:lineRule="auto"/>
        <w:rPr>
          <w:sz w:val="22"/>
          <w:szCs w:val="22"/>
        </w:rPr>
      </w:pPr>
      <w:r w:rsidRPr="00F97FAA">
        <w:rPr>
          <w:sz w:val="22"/>
          <w:szCs w:val="22"/>
        </w:rPr>
        <w:t>Role</w:t>
      </w:r>
      <w:r w:rsidR="00905072" w:rsidRPr="00F97FAA">
        <w:rPr>
          <w:sz w:val="22"/>
          <w:szCs w:val="22"/>
        </w:rPr>
        <w:t>-</w:t>
      </w:r>
      <w:r w:rsidRPr="00F97FAA">
        <w:rPr>
          <w:sz w:val="22"/>
          <w:szCs w:val="22"/>
        </w:rPr>
        <w:t>play</w:t>
      </w:r>
    </w:p>
    <w:p w14:paraId="209D0028" w14:textId="63DC16B4" w:rsidR="0086630E" w:rsidRPr="00C2132B" w:rsidRDefault="0086630E" w:rsidP="00A5110E">
      <w:pPr>
        <w:spacing w:line="271" w:lineRule="auto"/>
        <w:rPr>
          <w:color w:val="000000" w:themeColor="text1"/>
        </w:rPr>
      </w:pPr>
      <w:r w:rsidRPr="00C2132B">
        <w:rPr>
          <w:color w:val="000000" w:themeColor="text1"/>
        </w:rPr>
        <w:t>In both spoken and written form, role</w:t>
      </w:r>
      <w:r w:rsidR="00905072">
        <w:rPr>
          <w:color w:val="000000" w:themeColor="text1"/>
        </w:rPr>
        <w:t>-</w:t>
      </w:r>
      <w:r w:rsidRPr="00C2132B">
        <w:rPr>
          <w:color w:val="000000" w:themeColor="text1"/>
        </w:rPr>
        <w:t>plays are used to communicate and exchange ideas, information, opinions and experiences. Role</w:t>
      </w:r>
      <w:r w:rsidR="00905072">
        <w:rPr>
          <w:color w:val="000000" w:themeColor="text1"/>
        </w:rPr>
        <w:t>-</w:t>
      </w:r>
      <w:r w:rsidRPr="00C2132B">
        <w:rPr>
          <w:color w:val="000000" w:themeColor="text1"/>
        </w:rPr>
        <w:t>plays would generally have only two speakers, but each speaker must be clearly identified. A role</w:t>
      </w:r>
      <w:r w:rsidR="00905072">
        <w:rPr>
          <w:color w:val="000000" w:themeColor="text1"/>
        </w:rPr>
        <w:t>-</w:t>
      </w:r>
      <w:r w:rsidRPr="00C2132B">
        <w:rPr>
          <w:color w:val="000000" w:themeColor="text1"/>
        </w:rPr>
        <w:t xml:space="preserve">play </w:t>
      </w:r>
      <w:r w:rsidRPr="00A5110E">
        <w:t>often</w:t>
      </w:r>
      <w:r w:rsidRPr="00C2132B">
        <w:rPr>
          <w:color w:val="000000" w:themeColor="text1"/>
        </w:rPr>
        <w:t xml:space="preserve"> begins with an exchange of opening salutations, followed by a question or statement and then a two-way sustained interaction. The language is often authentic, informal and conversational in style, sometimes with interjections, incomplete sentences and pauses and fillers to maintain the conversation. The language level of role</w:t>
      </w:r>
      <w:r w:rsidR="00905072">
        <w:rPr>
          <w:color w:val="000000" w:themeColor="text1"/>
        </w:rPr>
        <w:t>-</w:t>
      </w:r>
      <w:r w:rsidRPr="00C2132B">
        <w:rPr>
          <w:color w:val="000000" w:themeColor="text1"/>
        </w:rPr>
        <w:t>plays will often depend on the context and</w:t>
      </w:r>
      <w:r>
        <w:rPr>
          <w:color w:val="000000" w:themeColor="text1"/>
        </w:rPr>
        <w:t xml:space="preserve"> the</w:t>
      </w:r>
      <w:r w:rsidRPr="00C2132B">
        <w:rPr>
          <w:color w:val="000000" w:themeColor="text1"/>
        </w:rPr>
        <w:t xml:space="preserve"> relationship between participants.</w:t>
      </w:r>
    </w:p>
    <w:p w14:paraId="421BC317" w14:textId="33146B72" w:rsidR="0086630E" w:rsidRPr="00F97FAA" w:rsidRDefault="0086630E" w:rsidP="00A5110E">
      <w:pPr>
        <w:pStyle w:val="SCSAAppendixHeading3"/>
        <w:spacing w:line="271" w:lineRule="auto"/>
        <w:rPr>
          <w:sz w:val="22"/>
          <w:szCs w:val="22"/>
        </w:rPr>
      </w:pPr>
      <w:r w:rsidRPr="00F97FAA">
        <w:rPr>
          <w:sz w:val="22"/>
          <w:szCs w:val="22"/>
        </w:rPr>
        <w:t>Script –</w:t>
      </w:r>
      <w:r w:rsidR="003D178E" w:rsidRPr="00F97FAA">
        <w:rPr>
          <w:sz w:val="22"/>
          <w:szCs w:val="22"/>
        </w:rPr>
        <w:t xml:space="preserve"> </w:t>
      </w:r>
      <w:r w:rsidR="00905072" w:rsidRPr="00F97FAA">
        <w:rPr>
          <w:sz w:val="22"/>
          <w:szCs w:val="22"/>
        </w:rPr>
        <w:t>conversation</w:t>
      </w:r>
      <w:r w:rsidRPr="00F97FAA">
        <w:rPr>
          <w:sz w:val="22"/>
          <w:szCs w:val="22"/>
        </w:rPr>
        <w:t xml:space="preserve">, interview, </w:t>
      </w:r>
      <w:r w:rsidR="00905072" w:rsidRPr="00F97FAA">
        <w:rPr>
          <w:sz w:val="22"/>
          <w:szCs w:val="22"/>
        </w:rPr>
        <w:t>speech</w:t>
      </w:r>
    </w:p>
    <w:p w14:paraId="062443EA" w14:textId="59BDAD8A" w:rsidR="00905072" w:rsidRDefault="0086630E" w:rsidP="00A5110E">
      <w:pPr>
        <w:spacing w:line="271" w:lineRule="auto"/>
        <w:rPr>
          <w:color w:val="000000" w:themeColor="text1"/>
        </w:rPr>
      </w:pPr>
      <w:r w:rsidRPr="00C2132B">
        <w:rPr>
          <w:color w:val="000000" w:themeColor="text1"/>
        </w:rPr>
        <w:t>Scripts are written forms of</w:t>
      </w:r>
      <w:r w:rsidR="0038749D">
        <w:rPr>
          <w:color w:val="000000" w:themeColor="text1"/>
        </w:rPr>
        <w:t xml:space="preserve"> </w:t>
      </w:r>
      <w:r w:rsidR="00905072">
        <w:rPr>
          <w:color w:val="000000" w:themeColor="text1"/>
        </w:rPr>
        <w:t>conversations</w:t>
      </w:r>
      <w:r w:rsidRPr="00C2132B">
        <w:rPr>
          <w:color w:val="000000" w:themeColor="text1"/>
        </w:rPr>
        <w:t xml:space="preserve">, interviews or </w:t>
      </w:r>
      <w:r w:rsidR="00905072">
        <w:rPr>
          <w:color w:val="000000" w:themeColor="text1"/>
        </w:rPr>
        <w:t xml:space="preserve">speeches </w:t>
      </w:r>
      <w:r w:rsidRPr="00C2132B">
        <w:rPr>
          <w:color w:val="000000" w:themeColor="text1"/>
        </w:rPr>
        <w:t xml:space="preserve">that communicate </w:t>
      </w:r>
      <w:r w:rsidR="003D178E">
        <w:rPr>
          <w:color w:val="000000" w:themeColor="text1"/>
        </w:rPr>
        <w:t>or</w:t>
      </w:r>
      <w:r w:rsidRPr="00C2132B">
        <w:rPr>
          <w:color w:val="000000" w:themeColor="text1"/>
        </w:rPr>
        <w:t xml:space="preserve"> exchange ideas, information, opinions and experiences. </w:t>
      </w:r>
    </w:p>
    <w:p w14:paraId="2A469B3A" w14:textId="578391BE" w:rsidR="00905072" w:rsidRDefault="0086630E" w:rsidP="00A5110E">
      <w:pPr>
        <w:spacing w:line="271" w:lineRule="auto"/>
        <w:rPr>
          <w:color w:val="000000" w:themeColor="text1"/>
        </w:rPr>
      </w:pPr>
      <w:r w:rsidRPr="00C2132B">
        <w:rPr>
          <w:color w:val="000000" w:themeColor="text1"/>
        </w:rPr>
        <w:t xml:space="preserve">Scripts </w:t>
      </w:r>
      <w:r w:rsidR="00905072">
        <w:rPr>
          <w:color w:val="000000" w:themeColor="text1"/>
        </w:rPr>
        <w:t xml:space="preserve">of interviews </w:t>
      </w:r>
      <w:r w:rsidRPr="00C2132B">
        <w:rPr>
          <w:color w:val="000000" w:themeColor="text1"/>
        </w:rPr>
        <w:t xml:space="preserve">generally have only two speakers, </w:t>
      </w:r>
      <w:r w:rsidR="00905072">
        <w:rPr>
          <w:color w:val="000000" w:themeColor="text1"/>
        </w:rPr>
        <w:t xml:space="preserve">while scripts of conversations may have more than two. Each </w:t>
      </w:r>
      <w:r w:rsidRPr="00C2132B">
        <w:rPr>
          <w:color w:val="000000" w:themeColor="text1"/>
        </w:rPr>
        <w:t xml:space="preserve">speaker must be clearly identified. </w:t>
      </w:r>
      <w:r w:rsidR="00905072">
        <w:rPr>
          <w:color w:val="000000" w:themeColor="text1"/>
        </w:rPr>
        <w:t xml:space="preserve">These </w:t>
      </w:r>
      <w:r w:rsidRPr="00C2132B">
        <w:rPr>
          <w:color w:val="000000" w:themeColor="text1"/>
        </w:rPr>
        <w:t>script</w:t>
      </w:r>
      <w:r w:rsidR="00905072">
        <w:rPr>
          <w:color w:val="000000" w:themeColor="text1"/>
        </w:rPr>
        <w:t>s</w:t>
      </w:r>
      <w:r w:rsidRPr="00C2132B">
        <w:rPr>
          <w:color w:val="000000" w:themeColor="text1"/>
        </w:rPr>
        <w:t xml:space="preserve"> often begin with an exchange of opening salutations followed by a question or statement and a two-way sustained interaction. The language</w:t>
      </w:r>
      <w:r w:rsidR="00905072">
        <w:rPr>
          <w:color w:val="000000" w:themeColor="text1"/>
        </w:rPr>
        <w:t xml:space="preserve"> style</w:t>
      </w:r>
      <w:r w:rsidRPr="00C2132B">
        <w:rPr>
          <w:color w:val="000000" w:themeColor="text1"/>
        </w:rPr>
        <w:t xml:space="preserve"> is often authentic, informal and conversational, sometimes with interjections, incomplete sentences and pauses and fillers to maintain the conversation. The language level of </w:t>
      </w:r>
      <w:r w:rsidR="004A5153">
        <w:rPr>
          <w:color w:val="000000" w:themeColor="text1"/>
        </w:rPr>
        <w:t xml:space="preserve">a </w:t>
      </w:r>
      <w:r w:rsidRPr="00C2132B">
        <w:rPr>
          <w:color w:val="000000" w:themeColor="text1"/>
        </w:rPr>
        <w:t xml:space="preserve">script will </w:t>
      </w:r>
      <w:r w:rsidRPr="00A5110E">
        <w:t>often</w:t>
      </w:r>
      <w:r w:rsidRPr="00C2132B">
        <w:rPr>
          <w:color w:val="000000" w:themeColor="text1"/>
        </w:rPr>
        <w:t xml:space="preserve"> depend on the context and </w:t>
      </w:r>
      <w:r>
        <w:rPr>
          <w:color w:val="000000" w:themeColor="text1"/>
        </w:rPr>
        <w:t xml:space="preserve">the </w:t>
      </w:r>
      <w:r w:rsidRPr="00C2132B">
        <w:rPr>
          <w:color w:val="000000" w:themeColor="text1"/>
        </w:rPr>
        <w:t>relationship between participants.</w:t>
      </w:r>
    </w:p>
    <w:p w14:paraId="3E182AEA" w14:textId="7A97B9A9" w:rsidR="0086630E" w:rsidRDefault="00905072" w:rsidP="00A5110E">
      <w:pPr>
        <w:spacing w:line="271" w:lineRule="auto"/>
        <w:rPr>
          <w:color w:val="000000" w:themeColor="text1"/>
        </w:rPr>
      </w:pPr>
      <w:r>
        <w:rPr>
          <w:color w:val="000000" w:themeColor="text1"/>
        </w:rPr>
        <w:t xml:space="preserve">Scripts of speeches have only one speaker. The language can be informal or formal, depending on context, purpose and audience, and is often persuasive or informative. They typically start with a </w:t>
      </w:r>
      <w:r>
        <w:rPr>
          <w:color w:val="000000" w:themeColor="text1"/>
        </w:rPr>
        <w:lastRenderedPageBreak/>
        <w:t>salutation and are set into paragraphs. The first paragraph will include a reference to the speech’s target audience and purpose. The concluding paragraph will sum up the sp</w:t>
      </w:r>
      <w:r w:rsidR="004A5153">
        <w:rPr>
          <w:color w:val="000000" w:themeColor="text1"/>
        </w:rPr>
        <w:t>e</w:t>
      </w:r>
      <w:r>
        <w:rPr>
          <w:color w:val="000000" w:themeColor="text1"/>
        </w:rPr>
        <w:t xml:space="preserve">ech’s purpose and </w:t>
      </w:r>
      <w:proofErr w:type="gramStart"/>
      <w:r>
        <w:rPr>
          <w:color w:val="000000" w:themeColor="text1"/>
        </w:rPr>
        <w:t>content</w:t>
      </w:r>
      <w:r w:rsidR="00F97FAA">
        <w:rPr>
          <w:color w:val="000000" w:themeColor="text1"/>
        </w:rPr>
        <w:t>,</w:t>
      </w:r>
      <w:r>
        <w:rPr>
          <w:color w:val="000000" w:themeColor="text1"/>
        </w:rPr>
        <w:t xml:space="preserve"> and</w:t>
      </w:r>
      <w:proofErr w:type="gramEnd"/>
      <w:r>
        <w:rPr>
          <w:color w:val="000000" w:themeColor="text1"/>
        </w:rPr>
        <w:t xml:space="preserve"> should be followed by a closing remark such as thanking the audience for their time and/or a call to action.</w:t>
      </w:r>
    </w:p>
    <w:p w14:paraId="40331984" w14:textId="77777777" w:rsidR="0086630E" w:rsidRPr="00F97FAA" w:rsidRDefault="0086630E" w:rsidP="00471EF4">
      <w:pPr>
        <w:pStyle w:val="SCSAAppendixHeading3"/>
        <w:rPr>
          <w:sz w:val="22"/>
          <w:szCs w:val="22"/>
        </w:rPr>
      </w:pPr>
      <w:r w:rsidRPr="00F97FAA">
        <w:rPr>
          <w:sz w:val="22"/>
          <w:szCs w:val="22"/>
        </w:rPr>
        <w:t>Song</w:t>
      </w:r>
    </w:p>
    <w:p w14:paraId="0366B3E0" w14:textId="45A94B7E" w:rsidR="0086630E" w:rsidRPr="00C2132B" w:rsidRDefault="0086630E" w:rsidP="00A5110E">
      <w:pPr>
        <w:rPr>
          <w:color w:val="000000" w:themeColor="text1"/>
        </w:rPr>
      </w:pPr>
      <w:r w:rsidRPr="00C2132B">
        <w:rPr>
          <w:color w:val="000000" w:themeColor="text1"/>
        </w:rPr>
        <w:t xml:space="preserve">Songs are </w:t>
      </w:r>
      <w:r w:rsidR="00905072">
        <w:rPr>
          <w:color w:val="000000" w:themeColor="text1"/>
        </w:rPr>
        <w:t xml:space="preserve">groups </w:t>
      </w:r>
      <w:r w:rsidRPr="00C2132B">
        <w:rPr>
          <w:color w:val="000000" w:themeColor="text1"/>
        </w:rPr>
        <w:t xml:space="preserve">of words that are set to music and are meant to be sung. </w:t>
      </w:r>
      <w:r w:rsidR="005C4044">
        <w:rPr>
          <w:color w:val="000000" w:themeColor="text1"/>
        </w:rPr>
        <w:t xml:space="preserve">A </w:t>
      </w:r>
      <w:r w:rsidRPr="00C2132B">
        <w:rPr>
          <w:color w:val="000000" w:themeColor="text1"/>
        </w:rPr>
        <w:t>song</w:t>
      </w:r>
      <w:r w:rsidR="005C4044">
        <w:rPr>
          <w:color w:val="000000" w:themeColor="text1"/>
        </w:rPr>
        <w:t>’s lyric</w:t>
      </w:r>
      <w:r w:rsidR="00F97FAA">
        <w:rPr>
          <w:color w:val="000000" w:themeColor="text1"/>
        </w:rPr>
        <w:t>s</w:t>
      </w:r>
      <w:r w:rsidR="005C4044">
        <w:rPr>
          <w:color w:val="000000" w:themeColor="text1"/>
        </w:rPr>
        <w:t xml:space="preserve"> can be</w:t>
      </w:r>
      <w:r w:rsidRPr="00C2132B">
        <w:rPr>
          <w:color w:val="000000" w:themeColor="text1"/>
        </w:rPr>
        <w:t xml:space="preserve"> used as a basis for </w:t>
      </w:r>
      <w:proofErr w:type="gramStart"/>
      <w:r w:rsidRPr="00C2132B">
        <w:rPr>
          <w:color w:val="000000" w:themeColor="text1"/>
        </w:rPr>
        <w:t xml:space="preserve">comprehension, </w:t>
      </w:r>
      <w:r w:rsidR="005C4044">
        <w:rPr>
          <w:color w:val="000000" w:themeColor="text1"/>
        </w:rPr>
        <w:t>but</w:t>
      </w:r>
      <w:proofErr w:type="gramEnd"/>
      <w:r w:rsidR="005C4044">
        <w:rPr>
          <w:color w:val="000000" w:themeColor="text1"/>
        </w:rPr>
        <w:t xml:space="preserve"> be mindful </w:t>
      </w:r>
      <w:r w:rsidRPr="00C2132B">
        <w:rPr>
          <w:color w:val="000000" w:themeColor="text1"/>
        </w:rPr>
        <w:t xml:space="preserve">that popular songs often contain </w:t>
      </w:r>
      <w:r w:rsidR="005C4044">
        <w:rPr>
          <w:color w:val="000000" w:themeColor="text1"/>
        </w:rPr>
        <w:t xml:space="preserve">informal </w:t>
      </w:r>
      <w:r w:rsidRPr="00C2132B">
        <w:rPr>
          <w:color w:val="000000" w:themeColor="text1"/>
        </w:rPr>
        <w:t xml:space="preserve">language </w:t>
      </w:r>
      <w:r w:rsidRPr="00A5110E">
        <w:t>or</w:t>
      </w:r>
      <w:r w:rsidRPr="00C2132B">
        <w:rPr>
          <w:color w:val="000000" w:themeColor="text1"/>
        </w:rPr>
        <w:t xml:space="preserve"> slang that is difficult for students </w:t>
      </w:r>
      <w:r>
        <w:rPr>
          <w:color w:val="000000" w:themeColor="text1"/>
        </w:rPr>
        <w:t xml:space="preserve">to understand </w:t>
      </w:r>
      <w:r w:rsidRPr="00C2132B">
        <w:rPr>
          <w:color w:val="000000" w:themeColor="text1"/>
        </w:rPr>
        <w:t xml:space="preserve">if they have not heard the song </w:t>
      </w:r>
      <w:r w:rsidR="005C4044">
        <w:rPr>
          <w:color w:val="000000" w:themeColor="text1"/>
        </w:rPr>
        <w:t xml:space="preserve">or phrases </w:t>
      </w:r>
      <w:r w:rsidRPr="00C2132B">
        <w:rPr>
          <w:color w:val="000000" w:themeColor="text1"/>
        </w:rPr>
        <w:t>before.</w:t>
      </w:r>
    </w:p>
    <w:p w14:paraId="160F4077" w14:textId="77777777" w:rsidR="0086630E" w:rsidRPr="00F97FAA" w:rsidRDefault="0086630E" w:rsidP="00471EF4">
      <w:pPr>
        <w:pStyle w:val="SCSAAppendixHeading3"/>
        <w:rPr>
          <w:sz w:val="22"/>
          <w:szCs w:val="22"/>
        </w:rPr>
      </w:pPr>
      <w:r w:rsidRPr="00F97FAA">
        <w:rPr>
          <w:sz w:val="22"/>
          <w:szCs w:val="22"/>
        </w:rPr>
        <w:t>Speech</w:t>
      </w:r>
    </w:p>
    <w:p w14:paraId="6228CF86" w14:textId="1DA928F1" w:rsidR="0086630E" w:rsidRPr="00A5110E" w:rsidRDefault="0086630E" w:rsidP="00A5110E">
      <w:r w:rsidRPr="00C2132B">
        <w:t>Speeches</w:t>
      </w:r>
      <w:r w:rsidR="00E32FC0">
        <w:t>,</w:t>
      </w:r>
      <w:r w:rsidRPr="00C2132B">
        <w:t xml:space="preserve"> in their </w:t>
      </w:r>
      <w:r w:rsidR="005C4044">
        <w:t xml:space="preserve">spoken </w:t>
      </w:r>
      <w:r w:rsidRPr="00C2132B">
        <w:t>form</w:t>
      </w:r>
      <w:r w:rsidR="005C4044">
        <w:t>s</w:t>
      </w:r>
      <w:r w:rsidR="00E32FC0">
        <w:t>,</w:t>
      </w:r>
      <w:r w:rsidRPr="00C2132B">
        <w:t xml:space="preserve"> communicate ideas, opinions and attitudes</w:t>
      </w:r>
      <w:r w:rsidR="00E32FC0">
        <w:t xml:space="preserve"> to</w:t>
      </w:r>
      <w:r w:rsidRPr="00C2132B">
        <w:t xml:space="preserve"> entertain, persuad</w:t>
      </w:r>
      <w:r w:rsidR="00E32FC0">
        <w:t>e</w:t>
      </w:r>
      <w:r w:rsidRPr="00C2132B">
        <w:t>, welcom</w:t>
      </w:r>
      <w:r w:rsidR="00E32FC0">
        <w:t>e</w:t>
      </w:r>
      <w:r w:rsidRPr="00C2132B">
        <w:t xml:space="preserve"> or thank their audience. A speech often begins with a statement of purpose followed by an explanation or presentation of </w:t>
      </w:r>
      <w:r w:rsidR="005C4044">
        <w:t xml:space="preserve">an </w:t>
      </w:r>
      <w:proofErr w:type="gramStart"/>
      <w:r w:rsidRPr="00C2132B">
        <w:t>argument, and</w:t>
      </w:r>
      <w:proofErr w:type="gramEnd"/>
      <w:r w:rsidRPr="00C2132B">
        <w:t xml:space="preserve"> ends with some concluding remarks. Descriptive words, formal or informal language and a range of tenses are typical in speeches. The language is often subjective, sometimes using slogans, catchphrases, humour and anecdotes to engage the audience.</w:t>
      </w:r>
    </w:p>
    <w:p w14:paraId="52AE2DA8" w14:textId="77777777" w:rsidR="0086630E" w:rsidRPr="00F97FAA" w:rsidRDefault="0086630E" w:rsidP="00471EF4">
      <w:pPr>
        <w:pStyle w:val="SCSAAppendixHeading3"/>
        <w:rPr>
          <w:sz w:val="22"/>
          <w:szCs w:val="22"/>
        </w:rPr>
      </w:pPr>
      <w:r w:rsidRPr="00F97FAA">
        <w:rPr>
          <w:sz w:val="22"/>
          <w:szCs w:val="22"/>
        </w:rPr>
        <w:t>Summary</w:t>
      </w:r>
    </w:p>
    <w:p w14:paraId="7F1A6809" w14:textId="636C864B" w:rsidR="0086630E" w:rsidRPr="00C2132B" w:rsidRDefault="005C4044" w:rsidP="00A5110E">
      <w:r>
        <w:t xml:space="preserve">A summary of a text </w:t>
      </w:r>
      <w:r w:rsidR="0086630E" w:rsidRPr="00C2132B">
        <w:t>present</w:t>
      </w:r>
      <w:r>
        <w:t>s</w:t>
      </w:r>
      <w:r w:rsidR="0086630E" w:rsidRPr="00C2132B">
        <w:t xml:space="preserve"> the essential points and relevant details from </w:t>
      </w:r>
      <w:r>
        <w:t xml:space="preserve">the full </w:t>
      </w:r>
      <w:r w:rsidR="0086630E" w:rsidRPr="00C2132B">
        <w:t xml:space="preserve">text. A summary will </w:t>
      </w:r>
      <w:r w:rsidR="003D178E">
        <w:t xml:space="preserve">have </w:t>
      </w:r>
      <w:r w:rsidR="0086630E" w:rsidRPr="00C2132B">
        <w:t>an introduction, content and a conclusion</w:t>
      </w:r>
      <w:r>
        <w:t>, and may include a title</w:t>
      </w:r>
      <w:r w:rsidR="0086630E" w:rsidRPr="00C2132B">
        <w:t>. They often require the use of full sentences and may contain</w:t>
      </w:r>
      <w:r w:rsidR="0038749D">
        <w:t xml:space="preserve"> </w:t>
      </w:r>
      <w:r>
        <w:t>quotations</w:t>
      </w:r>
      <w:r w:rsidR="0086630E" w:rsidRPr="00C2132B">
        <w:t>. The language of summaries may either be formal or informal</w:t>
      </w:r>
      <w:r>
        <w:t>, depending on context</w:t>
      </w:r>
      <w:r w:rsidR="0086630E" w:rsidRPr="00C2132B">
        <w:t>.</w:t>
      </w:r>
    </w:p>
    <w:p w14:paraId="33161197" w14:textId="77777777" w:rsidR="0086630E" w:rsidRPr="00F97FAA" w:rsidRDefault="0086630E" w:rsidP="00471EF4">
      <w:pPr>
        <w:pStyle w:val="SCSAAppendixHeading3"/>
        <w:rPr>
          <w:sz w:val="22"/>
          <w:szCs w:val="22"/>
        </w:rPr>
      </w:pPr>
      <w:r w:rsidRPr="00F97FAA">
        <w:rPr>
          <w:sz w:val="22"/>
          <w:szCs w:val="22"/>
        </w:rPr>
        <w:t>Table</w:t>
      </w:r>
    </w:p>
    <w:p w14:paraId="70AD8C1E" w14:textId="486F97A3" w:rsidR="00A5110E" w:rsidRDefault="0086630E" w:rsidP="00A5110E">
      <w:r w:rsidRPr="00C2132B">
        <w:t xml:space="preserve">Tables organise and represent data in a diagram or table. They may also visually represent knowledge, concepts, thoughts or </w:t>
      </w:r>
      <w:r w:rsidRPr="00A5110E">
        <w:t>ideas</w:t>
      </w:r>
      <w:r w:rsidRPr="00C2132B">
        <w:t>. Tables are typically graphical, containing very little text; however</w:t>
      </w:r>
      <w:r w:rsidR="00E32FC0">
        <w:t>,</w:t>
      </w:r>
      <w:r w:rsidRPr="00C2132B">
        <w:t xml:space="preserve"> they do include a title that provides a succinct description of what the data </w:t>
      </w:r>
      <w:r w:rsidR="005C4044">
        <w:t xml:space="preserve">relates </w:t>
      </w:r>
      <w:r w:rsidRPr="00C2132B">
        <w:t>to. They are usually in a formal register.</w:t>
      </w:r>
    </w:p>
    <w:p w14:paraId="6B406504" w14:textId="77777777" w:rsidR="00A5110E" w:rsidRDefault="00A5110E">
      <w:r>
        <w:br w:type="page"/>
      </w:r>
    </w:p>
    <w:p w14:paraId="2DEEC39B" w14:textId="77777777" w:rsidR="000314B5" w:rsidRPr="000314B5" w:rsidRDefault="000314B5" w:rsidP="00471EF4">
      <w:pPr>
        <w:pStyle w:val="SCSAAppendixHeading2"/>
      </w:pPr>
      <w:r w:rsidRPr="000314B5">
        <w:lastRenderedPageBreak/>
        <w:t>Styles of writing</w:t>
      </w:r>
    </w:p>
    <w:p w14:paraId="0227C889" w14:textId="77777777" w:rsidR="0086630E" w:rsidRPr="00F97FAA" w:rsidRDefault="0086630E" w:rsidP="00471EF4">
      <w:pPr>
        <w:pStyle w:val="SCSAAppendixHeading3"/>
        <w:rPr>
          <w:sz w:val="22"/>
          <w:szCs w:val="22"/>
        </w:rPr>
      </w:pPr>
      <w:r w:rsidRPr="00F97FAA">
        <w:rPr>
          <w:sz w:val="22"/>
          <w:szCs w:val="22"/>
        </w:rPr>
        <w:t>Descriptive</w:t>
      </w:r>
    </w:p>
    <w:p w14:paraId="4B44ECD6" w14:textId="526EB213" w:rsidR="0086630E" w:rsidRPr="001636D1" w:rsidRDefault="0086630E" w:rsidP="00A5110E">
      <w:r w:rsidRPr="001636D1">
        <w:t>Descriptive writing engages the reader’s attention as the writer paints a picture through words to make the reader see what they</w:t>
      </w:r>
      <w:r w:rsidR="00B451FD">
        <w:t xml:space="preserve"> </w:t>
      </w:r>
      <w:r w:rsidR="005C4044">
        <w:t>are depicting</w:t>
      </w:r>
      <w:r w:rsidRPr="001636D1">
        <w:t>. The writer uses precisely chosen vocabulary with adjectives and adverbs to create a vivid impression of a person, place, object</w:t>
      </w:r>
      <w:r w:rsidR="005C4044">
        <w:t>,</w:t>
      </w:r>
      <w:r w:rsidRPr="001636D1">
        <w:t xml:space="preserve"> event </w:t>
      </w:r>
      <w:r w:rsidR="005C4044">
        <w:t xml:space="preserve">or </w:t>
      </w:r>
      <w:r>
        <w:t xml:space="preserve">character or </w:t>
      </w:r>
      <w:r w:rsidRPr="001636D1">
        <w:t>a particular mood</w:t>
      </w:r>
      <w:r>
        <w:t xml:space="preserve"> or</w:t>
      </w:r>
      <w:r w:rsidRPr="001636D1">
        <w:t xml:space="preserve"> atmosphere. Descriptive writing evokes feelings and attitudes using connotative language. The writing is structured and ordered, using active verbs and varied sentences, at times with sensory descriptions to </w:t>
      </w:r>
      <w:r w:rsidR="003D178E">
        <w:t>enhance</w:t>
      </w:r>
      <w:r w:rsidRPr="001636D1">
        <w:t xml:space="preserve"> the reader’s experience.</w:t>
      </w:r>
    </w:p>
    <w:p w14:paraId="2E3EA902" w14:textId="77777777" w:rsidR="0086630E" w:rsidRPr="00F97FAA" w:rsidRDefault="0086630E" w:rsidP="00471EF4">
      <w:pPr>
        <w:pStyle w:val="SCSAAppendixHeading3"/>
        <w:rPr>
          <w:sz w:val="22"/>
          <w:szCs w:val="22"/>
        </w:rPr>
      </w:pPr>
      <w:r w:rsidRPr="00F97FAA">
        <w:rPr>
          <w:sz w:val="22"/>
          <w:szCs w:val="22"/>
        </w:rPr>
        <w:t>Informative</w:t>
      </w:r>
    </w:p>
    <w:p w14:paraId="34E68559" w14:textId="69839C2B" w:rsidR="0086630E" w:rsidRPr="001636D1" w:rsidRDefault="0086630E" w:rsidP="00A5110E">
      <w:r w:rsidRPr="001636D1">
        <w:t xml:space="preserve">Informative writing conveys information as clearly, comprehensively and accurately as possible. The language should generally be </w:t>
      </w:r>
      <w:r w:rsidRPr="00A5110E">
        <w:t>formal</w:t>
      </w:r>
      <w:r w:rsidRPr="001636D1">
        <w:t xml:space="preserve"> and in an objective style</w:t>
      </w:r>
      <w:r w:rsidR="00F526F6">
        <w:t xml:space="preserve"> using </w:t>
      </w:r>
      <w:r w:rsidRPr="001636D1">
        <w:t xml:space="preserve">impersonal expressions. Normally, no </w:t>
      </w:r>
      <w:proofErr w:type="gramStart"/>
      <w:r w:rsidRPr="001636D1">
        <w:t>particular point</w:t>
      </w:r>
      <w:proofErr w:type="gramEnd"/>
      <w:r w:rsidRPr="001636D1">
        <w:t xml:space="preserve"> of view is conveyed; rather, facts, examples, explanations, analogies and sometimes statistical information, quotations and reference</w:t>
      </w:r>
      <w:r>
        <w:t>s are provided as evidence. The</w:t>
      </w:r>
      <w:r w:rsidR="00B60CF2">
        <w:t xml:space="preserve"> </w:t>
      </w:r>
      <w:r w:rsidRPr="001636D1">
        <w:t>language is clear and unambiguous, and information is structured and sequenced logica</w:t>
      </w:r>
      <w:r>
        <w:t>lly. The</w:t>
      </w:r>
      <w:r w:rsidR="00B60CF2">
        <w:t xml:space="preserve"> </w:t>
      </w:r>
      <w:r w:rsidRPr="001636D1">
        <w:t>writing contains few adjectives, adverbs and images except as examples or analogies in explanation.</w:t>
      </w:r>
    </w:p>
    <w:p w14:paraId="0A967616" w14:textId="77777777" w:rsidR="0086630E" w:rsidRPr="00F97FAA" w:rsidRDefault="0086630E" w:rsidP="00471EF4">
      <w:pPr>
        <w:pStyle w:val="SCSAAppendixHeading3"/>
        <w:rPr>
          <w:sz w:val="22"/>
          <w:szCs w:val="22"/>
        </w:rPr>
      </w:pPr>
      <w:r w:rsidRPr="00F97FAA">
        <w:rPr>
          <w:sz w:val="22"/>
          <w:szCs w:val="22"/>
        </w:rPr>
        <w:t>Personal</w:t>
      </w:r>
    </w:p>
    <w:p w14:paraId="493CD9CC" w14:textId="364501F1" w:rsidR="0086630E" w:rsidRPr="001636D1" w:rsidRDefault="0086630E" w:rsidP="00A5110E">
      <w:r w:rsidRPr="001636D1">
        <w:t>Personal (expressive) writing refers to various forms of writing used for recording, sharing or describing personal experiences, events or ideas. It establish</w:t>
      </w:r>
      <w:r>
        <w:t>es</w:t>
      </w:r>
      <w:r w:rsidRPr="001636D1">
        <w:t xml:space="preserve"> a relationship between the writer and the reader and create</w:t>
      </w:r>
      <w:r>
        <w:t>s</w:t>
      </w:r>
      <w:r w:rsidRPr="001636D1">
        <w:t xml:space="preserve"> a sense of</w:t>
      </w:r>
      <w:r>
        <w:t xml:space="preserve"> the</w:t>
      </w:r>
      <w:r w:rsidRPr="001636D1">
        <w:t xml:space="preserve"> </w:t>
      </w:r>
      <w:r w:rsidR="00F526F6">
        <w:t xml:space="preserve">writer’s </w:t>
      </w:r>
      <w:r w:rsidRPr="001636D1">
        <w:t xml:space="preserve">personality in the reader’s mind. The writer attempts to unravel </w:t>
      </w:r>
      <w:r>
        <w:t>their</w:t>
      </w:r>
      <w:r w:rsidRPr="001636D1">
        <w:t xml:space="preserve"> feelings or ideas and emph</w:t>
      </w:r>
      <w:r>
        <w:t>a</w:t>
      </w:r>
      <w:r w:rsidRPr="001636D1">
        <w:t>sise</w:t>
      </w:r>
      <w:r w:rsidR="003D178E">
        <w:t>s</w:t>
      </w:r>
      <w:r w:rsidRPr="001636D1">
        <w:t xml:space="preserve"> ideas, opinions, feelings and impressions rather than factual, objective information. Personal writing is </w:t>
      </w:r>
      <w:r w:rsidR="00842AB1">
        <w:t>generally</w:t>
      </w:r>
      <w:r w:rsidR="00842AB1" w:rsidRPr="001636D1">
        <w:t xml:space="preserve"> </w:t>
      </w:r>
      <w:r w:rsidRPr="001636D1">
        <w:t>composed in the first person in a subjective, informal style and often include</w:t>
      </w:r>
      <w:r>
        <w:t>s</w:t>
      </w:r>
      <w:r w:rsidRPr="001636D1">
        <w:t xml:space="preserve"> emotive language.</w:t>
      </w:r>
    </w:p>
    <w:p w14:paraId="3E7C3C9A" w14:textId="77777777" w:rsidR="0086630E" w:rsidRPr="00F97FAA" w:rsidRDefault="0086630E" w:rsidP="00471EF4">
      <w:pPr>
        <w:pStyle w:val="SCSAAppendixHeading3"/>
        <w:rPr>
          <w:sz w:val="22"/>
          <w:szCs w:val="22"/>
        </w:rPr>
      </w:pPr>
      <w:r w:rsidRPr="00F97FAA">
        <w:rPr>
          <w:sz w:val="22"/>
          <w:szCs w:val="22"/>
        </w:rPr>
        <w:t>Persuasive</w:t>
      </w:r>
    </w:p>
    <w:p w14:paraId="3F2DC373" w14:textId="026D452F" w:rsidR="0086630E" w:rsidRPr="001636D1" w:rsidRDefault="0086630E" w:rsidP="00A5110E">
      <w:r w:rsidRPr="001636D1">
        <w:t xml:space="preserve">Persuasive writing aims to convert the reader to a particular point of view or attitude to convince them to act or respond in a </w:t>
      </w:r>
      <w:r w:rsidRPr="00A5110E">
        <w:t>certain</w:t>
      </w:r>
      <w:r w:rsidRPr="001636D1">
        <w:t xml:space="preserve"> way. The writer attempts to manipulate the reader’s emotions and opinions, giving logical reasons and supporting evidence to defend the position or recommend action. The language used may be extravagant, using exaggeration, superlatives and humour to create a relationship between the writer and the reader.</w:t>
      </w:r>
    </w:p>
    <w:p w14:paraId="59AFF502" w14:textId="77777777" w:rsidR="0086630E" w:rsidRPr="00074F79" w:rsidRDefault="0086630E" w:rsidP="00471EF4">
      <w:pPr>
        <w:pStyle w:val="SCSAAppendixHeading3"/>
        <w:rPr>
          <w:sz w:val="22"/>
          <w:szCs w:val="22"/>
        </w:rPr>
      </w:pPr>
      <w:r w:rsidRPr="00074F79">
        <w:rPr>
          <w:sz w:val="22"/>
          <w:szCs w:val="22"/>
        </w:rPr>
        <w:t>Reflective</w:t>
      </w:r>
    </w:p>
    <w:p w14:paraId="33D522B4" w14:textId="19E28454" w:rsidR="00E27C2D" w:rsidRPr="000314B5" w:rsidRDefault="0086630E" w:rsidP="00A5110E">
      <w:r w:rsidRPr="001636D1">
        <w:t>Reflective writing explore</w:t>
      </w:r>
      <w:r>
        <w:t>s</w:t>
      </w:r>
      <w:r w:rsidRPr="001636D1">
        <w:t xml:space="preserve"> opinions or events for greater understanding and tr</w:t>
      </w:r>
      <w:r>
        <w:t>ies</w:t>
      </w:r>
      <w:r w:rsidRPr="001636D1">
        <w:t xml:space="preserve"> to convey something personal to the reader. Generally using a</w:t>
      </w:r>
      <w:r w:rsidR="00F526F6">
        <w:t xml:space="preserve"> first-person point of view, </w:t>
      </w:r>
      <w:r w:rsidRPr="001636D1">
        <w:t xml:space="preserve">it allows the writer to examine their own </w:t>
      </w:r>
      <w:r w:rsidR="00F526F6">
        <w:t xml:space="preserve">attitudes, </w:t>
      </w:r>
      <w:r w:rsidRPr="001636D1">
        <w:t>beliefs</w:t>
      </w:r>
      <w:r w:rsidR="0038749D">
        <w:t xml:space="preserve"> </w:t>
      </w:r>
      <w:r w:rsidR="00F526F6">
        <w:t>and</w:t>
      </w:r>
      <w:r w:rsidRPr="001636D1">
        <w:t xml:space="preserve"> values. The language used is often emotive, as </w:t>
      </w:r>
      <w:r w:rsidR="00E32FC0">
        <w:t xml:space="preserve">reflective </w:t>
      </w:r>
      <w:r w:rsidRPr="001636D1">
        <w:t>writing involves personal responses to experiences, events, opinions and situations.</w:t>
      </w:r>
      <w:r w:rsidR="00E27C2D" w:rsidRPr="00C85DAF">
        <w:rPr>
          <w:sz w:val="2"/>
          <w:szCs w:val="2"/>
        </w:rPr>
        <w:br w:type="page"/>
      </w:r>
    </w:p>
    <w:p w14:paraId="12A130FB" w14:textId="17643F6A" w:rsidR="00E27C2D" w:rsidRDefault="00E27C2D" w:rsidP="00471EF4">
      <w:pPr>
        <w:pStyle w:val="SCSAAppendixHeading1"/>
      </w:pPr>
      <w:bookmarkStart w:id="59" w:name="_Toc237615321"/>
      <w:r w:rsidRPr="00A93F91">
        <w:lastRenderedPageBreak/>
        <w:t xml:space="preserve">Appendix </w:t>
      </w:r>
      <w:r w:rsidR="002F2388">
        <w:t>3</w:t>
      </w:r>
      <w:r w:rsidRPr="00A93F91">
        <w:t xml:space="preserve"> – </w:t>
      </w:r>
      <w:r w:rsidR="00D17694">
        <w:t>Elaborations of g</w:t>
      </w:r>
      <w:r w:rsidRPr="00E27C2D">
        <w:t>rammatical items</w:t>
      </w:r>
      <w:bookmarkEnd w:id="59"/>
    </w:p>
    <w:p w14:paraId="4B1A6E23" w14:textId="782295FA" w:rsidR="00360C8F" w:rsidRDefault="00B15E4F" w:rsidP="00A5110E">
      <w:r w:rsidRPr="001F0CFD">
        <w:t>Elaborations are examples that</w:t>
      </w:r>
      <w:r w:rsidR="00D23A0B">
        <w:t xml:space="preserve"> accompany the grammatical items and </w:t>
      </w:r>
      <w:r w:rsidRPr="001F0CFD">
        <w:t>sub-element</w:t>
      </w:r>
      <w:r w:rsidR="00D23A0B">
        <w:t>s</w:t>
      </w:r>
      <w:r w:rsidRPr="001F0CFD">
        <w:t xml:space="preserve">. They are intended to assist teachers to understand what is to be taught. </w:t>
      </w:r>
      <w:r w:rsidRPr="00A5110E">
        <w:t>They</w:t>
      </w:r>
      <w:r w:rsidRPr="001F0CFD">
        <w:t xml:space="preserve"> are not intended to be complete or comprehensive but are provided as support only.</w:t>
      </w:r>
    </w:p>
    <w:p w14:paraId="3890CF11" w14:textId="785C4AD5" w:rsidR="00ED5DB7" w:rsidRDefault="00ED5DB7" w:rsidP="00471EF4">
      <w:pPr>
        <w:pStyle w:val="SCSAAppendixHeading2"/>
      </w:pPr>
      <w:r>
        <w:t>Unit 1</w:t>
      </w:r>
    </w:p>
    <w:tbl>
      <w:tblPr>
        <w:tblStyle w:val="SCSATable"/>
        <w:tblW w:w="5000" w:type="pct"/>
        <w:tblLook w:val="04A0" w:firstRow="1" w:lastRow="0" w:firstColumn="1" w:lastColumn="0" w:noHBand="0" w:noVBand="1"/>
      </w:tblPr>
      <w:tblGrid>
        <w:gridCol w:w="2122"/>
        <w:gridCol w:w="2267"/>
        <w:gridCol w:w="4671"/>
      </w:tblGrid>
      <w:tr w:rsidR="00C42A64" w:rsidRPr="00290232" w14:paraId="3C612C55" w14:textId="77777777" w:rsidTr="001A1C86">
        <w:trPr>
          <w:cnfStyle w:val="100000000000" w:firstRow="1" w:lastRow="0" w:firstColumn="0" w:lastColumn="0" w:oddVBand="0" w:evenVBand="0" w:oddHBand="0" w:evenHBand="0" w:firstRowFirstColumn="0" w:firstRowLastColumn="0" w:lastRowFirstColumn="0" w:lastRowLastColumn="0"/>
          <w:cantSplit/>
          <w:trHeight w:val="23"/>
        </w:trPr>
        <w:tc>
          <w:tcPr>
            <w:tcW w:w="2122" w:type="dxa"/>
          </w:tcPr>
          <w:p w14:paraId="12112FDE" w14:textId="77777777" w:rsidR="00C42A64" w:rsidRPr="00A5110E" w:rsidRDefault="00C42A64" w:rsidP="00A5110E">
            <w:r w:rsidRPr="00A5110E">
              <w:t>Grammatical items</w:t>
            </w:r>
          </w:p>
        </w:tc>
        <w:tc>
          <w:tcPr>
            <w:tcW w:w="2267" w:type="dxa"/>
          </w:tcPr>
          <w:p w14:paraId="193FC517" w14:textId="2118474A" w:rsidR="00C42A64" w:rsidRPr="00290232" w:rsidRDefault="002E1338" w:rsidP="00290232">
            <w:pPr>
              <w:rPr>
                <w:rFonts w:cs="Calibri"/>
              </w:rPr>
            </w:pPr>
            <w:r w:rsidRPr="00290232">
              <w:rPr>
                <w:rFonts w:cs="Calibri"/>
              </w:rPr>
              <w:t>Sub-elements</w:t>
            </w:r>
          </w:p>
        </w:tc>
        <w:tc>
          <w:tcPr>
            <w:tcW w:w="4671" w:type="dxa"/>
          </w:tcPr>
          <w:p w14:paraId="386601D5" w14:textId="651D127D" w:rsidR="00C42A64" w:rsidRPr="00290232" w:rsidRDefault="002E1338" w:rsidP="00290232">
            <w:pPr>
              <w:rPr>
                <w:rFonts w:cs="Calibri"/>
              </w:rPr>
            </w:pPr>
            <w:r w:rsidRPr="00290232">
              <w:rPr>
                <w:rFonts w:cs="Calibri"/>
              </w:rPr>
              <w:t>Elaboration</w:t>
            </w:r>
            <w:r w:rsidR="00EF28FF" w:rsidRPr="00290232">
              <w:rPr>
                <w:rFonts w:cs="Calibri"/>
              </w:rPr>
              <w:t>s</w:t>
            </w:r>
          </w:p>
        </w:tc>
      </w:tr>
      <w:tr w:rsidR="00B77013" w:rsidRPr="006D0EB8" w14:paraId="56820C15" w14:textId="77777777" w:rsidTr="001A1C86">
        <w:trPr>
          <w:cantSplit/>
          <w:trHeight w:val="23"/>
        </w:trPr>
        <w:tc>
          <w:tcPr>
            <w:tcW w:w="2122" w:type="dxa"/>
          </w:tcPr>
          <w:p w14:paraId="2E7473CB" w14:textId="77777777" w:rsidR="00B77013" w:rsidRPr="00A5110E" w:rsidRDefault="00B77013" w:rsidP="00A5110E">
            <w:bookmarkStart w:id="60" w:name="_Hlk140479511"/>
            <w:bookmarkStart w:id="61" w:name="_Hlk140476883"/>
            <w:r w:rsidRPr="00A5110E">
              <w:t>Abbreviations</w:t>
            </w:r>
          </w:p>
        </w:tc>
        <w:tc>
          <w:tcPr>
            <w:tcW w:w="2267" w:type="dxa"/>
          </w:tcPr>
          <w:p w14:paraId="448B077D" w14:textId="72F11EBD" w:rsidR="00B77013" w:rsidRPr="00290232" w:rsidRDefault="00820B71" w:rsidP="00290232">
            <w:pPr>
              <w:rPr>
                <w:rFonts w:cs="Calibri"/>
              </w:rPr>
            </w:pPr>
            <w:r w:rsidRPr="00290232">
              <w:rPr>
                <w:rFonts w:cs="Calibri"/>
              </w:rPr>
              <w:t>common</w:t>
            </w:r>
          </w:p>
        </w:tc>
        <w:tc>
          <w:tcPr>
            <w:tcW w:w="4671" w:type="dxa"/>
          </w:tcPr>
          <w:p w14:paraId="24AB30F6" w14:textId="77777777" w:rsidR="00B77013" w:rsidRPr="00290232" w:rsidRDefault="00B77013" w:rsidP="00290232">
            <w:pPr>
              <w:rPr>
                <w:rFonts w:cs="Calibri"/>
                <w:i/>
                <w:iCs/>
              </w:rPr>
            </w:pPr>
            <w:r w:rsidRPr="00290232">
              <w:rPr>
                <w:rFonts w:cs="Calibri"/>
                <w:i/>
                <w:iCs/>
              </w:rPr>
              <w:t xml:space="preserve">pe-de, </w:t>
            </w:r>
            <w:proofErr w:type="spellStart"/>
            <w:r w:rsidRPr="00290232">
              <w:rPr>
                <w:rFonts w:cs="Calibri"/>
                <w:i/>
                <w:iCs/>
              </w:rPr>
              <w:t>puskesmas</w:t>
            </w:r>
            <w:proofErr w:type="spellEnd"/>
          </w:p>
        </w:tc>
      </w:tr>
      <w:tr w:rsidR="000A1F64" w:rsidRPr="006D0EB8" w14:paraId="400A3218" w14:textId="77777777" w:rsidTr="001A1C86">
        <w:trPr>
          <w:cantSplit/>
          <w:trHeight w:val="23"/>
        </w:trPr>
        <w:tc>
          <w:tcPr>
            <w:tcW w:w="2122" w:type="dxa"/>
            <w:vMerge w:val="restart"/>
          </w:tcPr>
          <w:p w14:paraId="431090F1" w14:textId="77777777" w:rsidR="000A1F64" w:rsidRPr="00A5110E" w:rsidRDefault="000A1F64" w:rsidP="00A5110E">
            <w:r w:rsidRPr="00A5110E">
              <w:t>Adjectives</w:t>
            </w:r>
          </w:p>
        </w:tc>
        <w:tc>
          <w:tcPr>
            <w:tcW w:w="2267" w:type="dxa"/>
          </w:tcPr>
          <w:p w14:paraId="6D953481" w14:textId="05238D71" w:rsidR="000A1F64" w:rsidRPr="00290232" w:rsidRDefault="000A1F64" w:rsidP="00290232">
            <w:pPr>
              <w:rPr>
                <w:rFonts w:cs="Calibri"/>
                <w:i/>
                <w:iCs/>
              </w:rPr>
            </w:pPr>
            <w:r w:rsidRPr="00290232">
              <w:rPr>
                <w:rFonts w:cs="Calibri"/>
                <w:i/>
                <w:iCs/>
              </w:rPr>
              <w:t>me-/me-</w:t>
            </w:r>
            <w:proofErr w:type="spellStart"/>
            <w:r w:rsidRPr="00290232">
              <w:rPr>
                <w:rFonts w:cs="Calibri"/>
                <w:i/>
                <w:iCs/>
              </w:rPr>
              <w:t>kan</w:t>
            </w:r>
            <w:proofErr w:type="spellEnd"/>
            <w:r w:rsidRPr="00290232">
              <w:rPr>
                <w:rFonts w:cs="Calibri"/>
                <w:i/>
                <w:iCs/>
              </w:rPr>
              <w:t xml:space="preserve"> </w:t>
            </w:r>
          </w:p>
        </w:tc>
        <w:tc>
          <w:tcPr>
            <w:tcW w:w="4671" w:type="dxa"/>
          </w:tcPr>
          <w:p w14:paraId="16008CA0" w14:textId="77777777" w:rsidR="000A1F64" w:rsidRPr="00290232" w:rsidRDefault="000A1F64" w:rsidP="00290232">
            <w:pPr>
              <w:rPr>
                <w:rFonts w:cs="Calibri"/>
                <w:i/>
                <w:iCs/>
              </w:rPr>
            </w:pPr>
            <w:proofErr w:type="spellStart"/>
            <w:r w:rsidRPr="00290232">
              <w:rPr>
                <w:rFonts w:cs="Calibri"/>
                <w:i/>
                <w:iCs/>
              </w:rPr>
              <w:t>membingungkan</w:t>
            </w:r>
            <w:proofErr w:type="spellEnd"/>
            <w:r w:rsidRPr="00290232">
              <w:rPr>
                <w:rFonts w:cs="Calibri"/>
                <w:i/>
                <w:iCs/>
              </w:rPr>
              <w:t xml:space="preserve">, </w:t>
            </w:r>
            <w:proofErr w:type="spellStart"/>
            <w:r w:rsidRPr="00290232">
              <w:rPr>
                <w:rFonts w:cs="Calibri"/>
                <w:i/>
                <w:iCs/>
              </w:rPr>
              <w:t>menggembirakan</w:t>
            </w:r>
            <w:proofErr w:type="spellEnd"/>
          </w:p>
          <w:p w14:paraId="100C3998" w14:textId="77429483" w:rsidR="000A1F64" w:rsidRPr="00290232" w:rsidRDefault="000A1F64" w:rsidP="00290232">
            <w:pPr>
              <w:rPr>
                <w:rFonts w:cs="Calibri"/>
                <w:i/>
                <w:iCs/>
              </w:rPr>
            </w:pPr>
            <w:proofErr w:type="spellStart"/>
            <w:r w:rsidRPr="00290232">
              <w:rPr>
                <w:rFonts w:cs="Calibri"/>
                <w:i/>
                <w:iCs/>
              </w:rPr>
              <w:t>Informasi</w:t>
            </w:r>
            <w:proofErr w:type="spellEnd"/>
            <w:r w:rsidRPr="00290232">
              <w:rPr>
                <w:rFonts w:cs="Calibri"/>
                <w:i/>
                <w:iCs/>
              </w:rPr>
              <w:t xml:space="preserve"> </w:t>
            </w:r>
            <w:proofErr w:type="spellStart"/>
            <w:r w:rsidRPr="00290232">
              <w:rPr>
                <w:rFonts w:cs="Calibri"/>
                <w:i/>
                <w:iCs/>
              </w:rPr>
              <w:t>tentang</w:t>
            </w:r>
            <w:proofErr w:type="spellEnd"/>
            <w:r w:rsidRPr="00290232">
              <w:rPr>
                <w:rFonts w:cs="Calibri"/>
                <w:i/>
                <w:iCs/>
              </w:rPr>
              <w:t xml:space="preserve"> </w:t>
            </w:r>
            <w:proofErr w:type="spellStart"/>
            <w:r w:rsidRPr="00290232">
              <w:rPr>
                <w:rFonts w:cs="Calibri"/>
                <w:i/>
                <w:iCs/>
              </w:rPr>
              <w:t>ujian</w:t>
            </w:r>
            <w:proofErr w:type="spellEnd"/>
            <w:r w:rsidRPr="00290232">
              <w:rPr>
                <w:rFonts w:cs="Calibri"/>
                <w:i/>
                <w:iCs/>
              </w:rPr>
              <w:t xml:space="preserve"> </w:t>
            </w:r>
            <w:proofErr w:type="spellStart"/>
            <w:r w:rsidRPr="00290232">
              <w:rPr>
                <w:rFonts w:cs="Calibri"/>
                <w:i/>
                <w:iCs/>
              </w:rPr>
              <w:t>masuk</w:t>
            </w:r>
            <w:proofErr w:type="spellEnd"/>
            <w:r w:rsidRPr="00290232">
              <w:rPr>
                <w:rFonts w:cs="Calibri"/>
                <w:i/>
                <w:iCs/>
              </w:rPr>
              <w:t xml:space="preserve"> </w:t>
            </w:r>
            <w:proofErr w:type="spellStart"/>
            <w:r w:rsidRPr="00290232">
              <w:rPr>
                <w:rFonts w:cs="Calibri"/>
                <w:i/>
                <w:iCs/>
              </w:rPr>
              <w:t>ke</w:t>
            </w:r>
            <w:proofErr w:type="spellEnd"/>
            <w:r w:rsidRPr="00290232">
              <w:rPr>
                <w:rFonts w:cs="Calibri"/>
                <w:i/>
                <w:iCs/>
              </w:rPr>
              <w:t xml:space="preserve"> universitas </w:t>
            </w:r>
            <w:proofErr w:type="spellStart"/>
            <w:r w:rsidRPr="00290232">
              <w:rPr>
                <w:rFonts w:cs="Calibri"/>
                <w:i/>
                <w:iCs/>
              </w:rPr>
              <w:t>aga</w:t>
            </w:r>
            <w:r w:rsidR="007C4A9C" w:rsidRPr="00290232">
              <w:rPr>
                <w:rFonts w:cs="Calibri"/>
                <w:i/>
                <w:iCs/>
              </w:rPr>
              <w:t>k</w:t>
            </w:r>
            <w:proofErr w:type="spellEnd"/>
            <w:r w:rsidRPr="00290232">
              <w:rPr>
                <w:rFonts w:cs="Calibri"/>
                <w:i/>
                <w:iCs/>
              </w:rPr>
              <w:t xml:space="preserve"> </w:t>
            </w:r>
            <w:proofErr w:type="spellStart"/>
            <w:r w:rsidRPr="00290232">
              <w:rPr>
                <w:rFonts w:cs="Calibri"/>
                <w:i/>
                <w:iCs/>
              </w:rPr>
              <w:t>membingungkan</w:t>
            </w:r>
            <w:proofErr w:type="spellEnd"/>
            <w:r w:rsidRPr="00290232">
              <w:rPr>
                <w:rFonts w:cs="Calibri"/>
                <w:i/>
                <w:iCs/>
              </w:rPr>
              <w:t xml:space="preserve"> </w:t>
            </w:r>
            <w:proofErr w:type="spellStart"/>
            <w:r w:rsidRPr="00290232">
              <w:rPr>
                <w:rFonts w:cs="Calibri"/>
                <w:i/>
                <w:iCs/>
              </w:rPr>
              <w:t>karena</w:t>
            </w:r>
            <w:proofErr w:type="spellEnd"/>
            <w:r w:rsidRPr="00290232">
              <w:rPr>
                <w:rFonts w:cs="Calibri"/>
                <w:i/>
                <w:iCs/>
              </w:rPr>
              <w:t xml:space="preserve"> </w:t>
            </w:r>
            <w:proofErr w:type="spellStart"/>
            <w:r w:rsidRPr="00290232">
              <w:rPr>
                <w:rFonts w:cs="Calibri"/>
                <w:i/>
                <w:iCs/>
              </w:rPr>
              <w:t>tidak</w:t>
            </w:r>
            <w:proofErr w:type="spellEnd"/>
            <w:r w:rsidRPr="00290232">
              <w:rPr>
                <w:rFonts w:cs="Calibri"/>
                <w:i/>
                <w:iCs/>
              </w:rPr>
              <w:t xml:space="preserve"> </w:t>
            </w:r>
            <w:proofErr w:type="spellStart"/>
            <w:r w:rsidRPr="00290232">
              <w:rPr>
                <w:rFonts w:cs="Calibri"/>
                <w:i/>
                <w:iCs/>
              </w:rPr>
              <w:t>jelas</w:t>
            </w:r>
            <w:proofErr w:type="spellEnd"/>
            <w:r w:rsidRPr="00290232">
              <w:rPr>
                <w:rFonts w:cs="Calibri"/>
                <w:i/>
                <w:iCs/>
              </w:rPr>
              <w:t>.</w:t>
            </w:r>
          </w:p>
        </w:tc>
      </w:tr>
      <w:tr w:rsidR="000A1F64" w:rsidRPr="008A0210" w14:paraId="0F9657BB" w14:textId="77777777" w:rsidTr="001A1C86">
        <w:trPr>
          <w:cantSplit/>
          <w:trHeight w:val="23"/>
        </w:trPr>
        <w:tc>
          <w:tcPr>
            <w:tcW w:w="2122" w:type="dxa"/>
            <w:vMerge/>
          </w:tcPr>
          <w:p w14:paraId="6690E7A0" w14:textId="77777777" w:rsidR="000A1F64" w:rsidRPr="00A5110E" w:rsidRDefault="000A1F64" w:rsidP="00A5110E"/>
        </w:tc>
        <w:tc>
          <w:tcPr>
            <w:tcW w:w="2267" w:type="dxa"/>
          </w:tcPr>
          <w:p w14:paraId="6012D7B0" w14:textId="2959BF7D" w:rsidR="000A1F64" w:rsidRPr="00290232" w:rsidRDefault="000A1F64" w:rsidP="00290232">
            <w:pPr>
              <w:rPr>
                <w:rFonts w:cs="Calibri"/>
                <w:i/>
                <w:iCs/>
              </w:rPr>
            </w:pPr>
            <w:proofErr w:type="spellStart"/>
            <w:r w:rsidRPr="00290232">
              <w:rPr>
                <w:rFonts w:cs="Calibri"/>
                <w:i/>
                <w:iCs/>
              </w:rPr>
              <w:t>ke</w:t>
            </w:r>
            <w:proofErr w:type="spellEnd"/>
            <w:r w:rsidRPr="00290232">
              <w:rPr>
                <w:rFonts w:cs="Calibri"/>
                <w:i/>
                <w:iCs/>
              </w:rPr>
              <w:t>-an</w:t>
            </w:r>
          </w:p>
        </w:tc>
        <w:tc>
          <w:tcPr>
            <w:tcW w:w="4671" w:type="dxa"/>
          </w:tcPr>
          <w:p w14:paraId="513EDB55" w14:textId="378F0CC8" w:rsidR="000A1F64" w:rsidRPr="00290232" w:rsidRDefault="000A1F64" w:rsidP="00290232">
            <w:pPr>
              <w:rPr>
                <w:rFonts w:cs="Calibri"/>
                <w:i/>
                <w:iCs/>
              </w:rPr>
            </w:pPr>
            <w:proofErr w:type="spellStart"/>
            <w:r w:rsidRPr="00290232">
              <w:rPr>
                <w:rFonts w:cs="Calibri"/>
                <w:i/>
                <w:iCs/>
              </w:rPr>
              <w:t>kelaparan</w:t>
            </w:r>
            <w:proofErr w:type="spellEnd"/>
            <w:r w:rsidR="00BD1440" w:rsidRPr="00290232">
              <w:rPr>
                <w:rFonts w:cs="Calibri"/>
                <w:i/>
                <w:iCs/>
              </w:rPr>
              <w:t xml:space="preserve">, </w:t>
            </w:r>
            <w:proofErr w:type="spellStart"/>
            <w:r w:rsidR="00BD1440" w:rsidRPr="00290232">
              <w:rPr>
                <w:rFonts w:cs="Calibri"/>
                <w:i/>
                <w:iCs/>
              </w:rPr>
              <w:t>kepanasan</w:t>
            </w:r>
            <w:proofErr w:type="spellEnd"/>
          </w:p>
          <w:p w14:paraId="4DE970B9" w14:textId="04D5657E" w:rsidR="000A1F64" w:rsidRPr="00290232" w:rsidRDefault="000A1F64" w:rsidP="00290232">
            <w:pPr>
              <w:rPr>
                <w:rFonts w:cs="Calibri"/>
                <w:i/>
                <w:iCs/>
              </w:rPr>
            </w:pPr>
            <w:proofErr w:type="spellStart"/>
            <w:r w:rsidRPr="00290232">
              <w:rPr>
                <w:rFonts w:cs="Calibri"/>
                <w:i/>
                <w:iCs/>
              </w:rPr>
              <w:t>Gelombang</w:t>
            </w:r>
            <w:proofErr w:type="spellEnd"/>
            <w:r w:rsidRPr="00290232">
              <w:rPr>
                <w:rFonts w:cs="Calibri"/>
                <w:i/>
                <w:iCs/>
              </w:rPr>
              <w:t xml:space="preserve"> </w:t>
            </w:r>
            <w:proofErr w:type="spellStart"/>
            <w:r w:rsidRPr="00290232">
              <w:rPr>
                <w:rFonts w:cs="Calibri"/>
                <w:i/>
                <w:iCs/>
              </w:rPr>
              <w:t>panas</w:t>
            </w:r>
            <w:proofErr w:type="spellEnd"/>
            <w:r w:rsidRPr="00290232">
              <w:rPr>
                <w:rFonts w:cs="Calibri"/>
                <w:i/>
                <w:iCs/>
              </w:rPr>
              <w:t xml:space="preserve"> di </w:t>
            </w:r>
            <w:proofErr w:type="spellStart"/>
            <w:r w:rsidRPr="00290232">
              <w:rPr>
                <w:rFonts w:cs="Calibri"/>
                <w:i/>
                <w:iCs/>
              </w:rPr>
              <w:t>Eropa</w:t>
            </w:r>
            <w:proofErr w:type="spellEnd"/>
            <w:r w:rsidRPr="00290232">
              <w:rPr>
                <w:rFonts w:cs="Calibri"/>
                <w:i/>
                <w:iCs/>
              </w:rPr>
              <w:t xml:space="preserve"> </w:t>
            </w:r>
            <w:proofErr w:type="spellStart"/>
            <w:r w:rsidRPr="00290232">
              <w:rPr>
                <w:rFonts w:cs="Calibri"/>
                <w:i/>
                <w:iCs/>
              </w:rPr>
              <w:t>menyebabkan</w:t>
            </w:r>
            <w:proofErr w:type="spellEnd"/>
            <w:r w:rsidRPr="00290232">
              <w:rPr>
                <w:rFonts w:cs="Calibri"/>
                <w:i/>
                <w:iCs/>
              </w:rPr>
              <w:t xml:space="preserve"> </w:t>
            </w:r>
            <w:proofErr w:type="spellStart"/>
            <w:r w:rsidRPr="00290232">
              <w:rPr>
                <w:rFonts w:cs="Calibri"/>
                <w:i/>
                <w:iCs/>
              </w:rPr>
              <w:t>banyak</w:t>
            </w:r>
            <w:proofErr w:type="spellEnd"/>
            <w:r w:rsidRPr="00290232">
              <w:rPr>
                <w:rFonts w:cs="Calibri"/>
                <w:i/>
                <w:iCs/>
              </w:rPr>
              <w:t xml:space="preserve"> orang </w:t>
            </w:r>
            <w:proofErr w:type="spellStart"/>
            <w:r w:rsidRPr="00290232">
              <w:rPr>
                <w:rFonts w:cs="Calibri"/>
                <w:i/>
                <w:iCs/>
              </w:rPr>
              <w:t>meninggal</w:t>
            </w:r>
            <w:proofErr w:type="spellEnd"/>
            <w:r w:rsidRPr="00290232">
              <w:rPr>
                <w:rFonts w:cs="Calibri"/>
                <w:i/>
                <w:iCs/>
              </w:rPr>
              <w:t xml:space="preserve"> </w:t>
            </w:r>
            <w:proofErr w:type="spellStart"/>
            <w:r w:rsidRPr="00290232">
              <w:rPr>
                <w:rFonts w:cs="Calibri"/>
                <w:i/>
                <w:iCs/>
              </w:rPr>
              <w:t>karena</w:t>
            </w:r>
            <w:proofErr w:type="spellEnd"/>
            <w:r w:rsidRPr="00290232">
              <w:rPr>
                <w:rFonts w:cs="Calibri"/>
                <w:i/>
                <w:iCs/>
              </w:rPr>
              <w:t xml:space="preserve"> </w:t>
            </w:r>
            <w:proofErr w:type="spellStart"/>
            <w:r w:rsidRPr="00290232">
              <w:rPr>
                <w:rFonts w:cs="Calibri"/>
                <w:i/>
                <w:iCs/>
              </w:rPr>
              <w:t>kepanasan</w:t>
            </w:r>
            <w:proofErr w:type="spellEnd"/>
            <w:r w:rsidRPr="00290232">
              <w:rPr>
                <w:rFonts w:cs="Calibri"/>
                <w:i/>
                <w:iCs/>
              </w:rPr>
              <w:t>.</w:t>
            </w:r>
          </w:p>
        </w:tc>
      </w:tr>
      <w:tr w:rsidR="000A1F64" w:rsidRPr="001265CB" w14:paraId="5530C8D3" w14:textId="77777777" w:rsidTr="001A1C86">
        <w:trPr>
          <w:cantSplit/>
          <w:trHeight w:val="23"/>
        </w:trPr>
        <w:tc>
          <w:tcPr>
            <w:tcW w:w="2122" w:type="dxa"/>
            <w:vMerge/>
          </w:tcPr>
          <w:p w14:paraId="62308D32" w14:textId="77777777" w:rsidR="000A1F64" w:rsidRPr="00A5110E" w:rsidRDefault="000A1F64" w:rsidP="00A5110E">
            <w:bookmarkStart w:id="62" w:name="_Hlk139979286"/>
          </w:p>
        </w:tc>
        <w:tc>
          <w:tcPr>
            <w:tcW w:w="2267" w:type="dxa"/>
          </w:tcPr>
          <w:p w14:paraId="7BA5A621" w14:textId="53335B66" w:rsidR="000A1F64" w:rsidRPr="00290232" w:rsidRDefault="000A1F64" w:rsidP="00290232">
            <w:pPr>
              <w:rPr>
                <w:rFonts w:cs="Calibri"/>
                <w:i/>
                <w:iCs/>
              </w:rPr>
            </w:pPr>
            <w:r w:rsidRPr="00290232">
              <w:rPr>
                <w:rFonts w:cs="Calibri"/>
                <w:i/>
                <w:iCs/>
              </w:rPr>
              <w:t>pe-</w:t>
            </w:r>
          </w:p>
        </w:tc>
        <w:tc>
          <w:tcPr>
            <w:tcW w:w="4671" w:type="dxa"/>
          </w:tcPr>
          <w:p w14:paraId="64836A05" w14:textId="7EF1F15A" w:rsidR="000A1F64" w:rsidRPr="00290232" w:rsidRDefault="00BD1440" w:rsidP="00290232">
            <w:pPr>
              <w:rPr>
                <w:rFonts w:cs="Calibri"/>
                <w:i/>
                <w:iCs/>
              </w:rPr>
            </w:pPr>
            <w:proofErr w:type="spellStart"/>
            <w:r w:rsidRPr="00290232">
              <w:rPr>
                <w:rFonts w:cs="Calibri"/>
                <w:i/>
                <w:iCs/>
              </w:rPr>
              <w:t>pemalas</w:t>
            </w:r>
            <w:proofErr w:type="spellEnd"/>
            <w:r w:rsidRPr="00290232">
              <w:rPr>
                <w:rFonts w:cs="Calibri"/>
                <w:i/>
                <w:iCs/>
              </w:rPr>
              <w:t xml:space="preserve">, </w:t>
            </w:r>
            <w:proofErr w:type="spellStart"/>
            <w:r w:rsidR="000A1F64" w:rsidRPr="00290232">
              <w:rPr>
                <w:rFonts w:cs="Calibri"/>
                <w:i/>
                <w:iCs/>
              </w:rPr>
              <w:t>pemalu</w:t>
            </w:r>
            <w:proofErr w:type="spellEnd"/>
            <w:r w:rsidR="000A1F64" w:rsidRPr="00290232">
              <w:rPr>
                <w:rFonts w:cs="Calibri"/>
                <w:i/>
                <w:iCs/>
              </w:rPr>
              <w:t xml:space="preserve">, </w:t>
            </w:r>
            <w:proofErr w:type="spellStart"/>
            <w:r w:rsidR="000A1F64" w:rsidRPr="00290232">
              <w:rPr>
                <w:rFonts w:cs="Calibri"/>
                <w:i/>
                <w:iCs/>
              </w:rPr>
              <w:t>pemarah</w:t>
            </w:r>
            <w:proofErr w:type="spellEnd"/>
            <w:r w:rsidR="000A1F64" w:rsidRPr="00290232">
              <w:rPr>
                <w:rFonts w:cs="Calibri"/>
                <w:i/>
                <w:iCs/>
              </w:rPr>
              <w:t xml:space="preserve">, </w:t>
            </w:r>
            <w:proofErr w:type="spellStart"/>
            <w:r w:rsidRPr="00290232">
              <w:rPr>
                <w:rFonts w:cs="Calibri"/>
                <w:i/>
                <w:iCs/>
              </w:rPr>
              <w:t>pendiam</w:t>
            </w:r>
            <w:proofErr w:type="spellEnd"/>
          </w:p>
          <w:p w14:paraId="1CE34091" w14:textId="2087276C" w:rsidR="000A1F64" w:rsidRPr="00290232" w:rsidRDefault="000A1F64" w:rsidP="00290232">
            <w:pPr>
              <w:rPr>
                <w:rFonts w:cs="Calibri"/>
                <w:i/>
                <w:iCs/>
              </w:rPr>
            </w:pPr>
            <w:r w:rsidRPr="00290232">
              <w:rPr>
                <w:rFonts w:cs="Calibri"/>
                <w:i/>
                <w:iCs/>
              </w:rPr>
              <w:t xml:space="preserve">Ayah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adalah</w:t>
            </w:r>
            <w:proofErr w:type="spellEnd"/>
            <w:r w:rsidRPr="00290232">
              <w:rPr>
                <w:rFonts w:cs="Calibri"/>
                <w:i/>
                <w:iCs/>
              </w:rPr>
              <w:t xml:space="preserve"> </w:t>
            </w:r>
            <w:proofErr w:type="spellStart"/>
            <w:r w:rsidRPr="00290232">
              <w:rPr>
                <w:rFonts w:cs="Calibri"/>
                <w:i/>
                <w:iCs/>
              </w:rPr>
              <w:t>seorang</w:t>
            </w:r>
            <w:proofErr w:type="spellEnd"/>
            <w:r w:rsidRPr="00290232">
              <w:rPr>
                <w:rFonts w:cs="Calibri"/>
                <w:i/>
                <w:iCs/>
              </w:rPr>
              <w:t xml:space="preserve"> yang </w:t>
            </w:r>
            <w:proofErr w:type="spellStart"/>
            <w:r w:rsidRPr="00290232">
              <w:rPr>
                <w:rFonts w:cs="Calibri"/>
                <w:i/>
                <w:iCs/>
              </w:rPr>
              <w:t>pendiam</w:t>
            </w:r>
            <w:proofErr w:type="spellEnd"/>
            <w:r w:rsidRPr="00290232">
              <w:rPr>
                <w:rFonts w:cs="Calibri"/>
                <w:i/>
                <w:iCs/>
              </w:rPr>
              <w:t>.</w:t>
            </w:r>
          </w:p>
        </w:tc>
      </w:tr>
      <w:tr w:rsidR="000A1F64" w:rsidRPr="001D1558" w14:paraId="7B2FACE6" w14:textId="77777777" w:rsidTr="001A1C86">
        <w:trPr>
          <w:cantSplit/>
          <w:trHeight w:val="23"/>
        </w:trPr>
        <w:tc>
          <w:tcPr>
            <w:tcW w:w="2122" w:type="dxa"/>
            <w:vMerge/>
          </w:tcPr>
          <w:p w14:paraId="4B9531CD" w14:textId="77777777" w:rsidR="000A1F64" w:rsidRPr="00A5110E" w:rsidRDefault="000A1F64" w:rsidP="00A5110E"/>
        </w:tc>
        <w:tc>
          <w:tcPr>
            <w:tcW w:w="2267" w:type="dxa"/>
          </w:tcPr>
          <w:p w14:paraId="35A45592" w14:textId="45B83B8F" w:rsidR="000A1F64" w:rsidRPr="00A5110E" w:rsidRDefault="000A1F64" w:rsidP="00A5110E">
            <w:r w:rsidRPr="00290232">
              <w:rPr>
                <w:rFonts w:cs="Calibri"/>
              </w:rPr>
              <w:t>comparatives</w:t>
            </w:r>
          </w:p>
        </w:tc>
        <w:tc>
          <w:tcPr>
            <w:tcW w:w="4671" w:type="dxa"/>
          </w:tcPr>
          <w:p w14:paraId="2ADB3C9E" w14:textId="77777777" w:rsidR="000A1F64" w:rsidRPr="00290232" w:rsidRDefault="000A1F64" w:rsidP="00290232">
            <w:pPr>
              <w:rPr>
                <w:rFonts w:cs="Calibri"/>
                <w:i/>
                <w:iCs/>
              </w:rPr>
            </w:pPr>
            <w:proofErr w:type="spellStart"/>
            <w:r w:rsidRPr="00290232">
              <w:rPr>
                <w:rFonts w:cs="Calibri"/>
                <w:i/>
                <w:iCs/>
              </w:rPr>
              <w:t>berbeda</w:t>
            </w:r>
            <w:proofErr w:type="spellEnd"/>
            <w:r w:rsidRPr="00290232">
              <w:rPr>
                <w:rFonts w:cs="Calibri"/>
                <w:i/>
                <w:iCs/>
              </w:rPr>
              <w:t xml:space="preserve">, </w:t>
            </w:r>
            <w:proofErr w:type="spellStart"/>
            <w:r w:rsidRPr="00290232">
              <w:rPr>
                <w:rFonts w:cs="Calibri"/>
                <w:i/>
                <w:iCs/>
              </w:rPr>
              <w:t>sama</w:t>
            </w:r>
            <w:proofErr w:type="spellEnd"/>
            <w:r w:rsidRPr="00290232">
              <w:rPr>
                <w:rFonts w:cs="Calibri"/>
                <w:i/>
                <w:iCs/>
              </w:rPr>
              <w:t xml:space="preserve"> </w:t>
            </w:r>
            <w:proofErr w:type="spellStart"/>
            <w:r w:rsidRPr="00290232">
              <w:rPr>
                <w:rFonts w:cs="Calibri"/>
                <w:i/>
                <w:iCs/>
              </w:rPr>
              <w:t>dengan</w:t>
            </w:r>
            <w:proofErr w:type="spellEnd"/>
          </w:p>
          <w:p w14:paraId="7C73A28B" w14:textId="02802496" w:rsidR="000A1F64" w:rsidRPr="00290232" w:rsidRDefault="000A1F64" w:rsidP="00290232">
            <w:pPr>
              <w:rPr>
                <w:rFonts w:cs="Calibri"/>
                <w:i/>
                <w:iCs/>
              </w:rPr>
            </w:pPr>
            <w:r w:rsidRPr="00290232">
              <w:rPr>
                <w:rFonts w:cs="Calibri"/>
                <w:i/>
                <w:iCs/>
              </w:rPr>
              <w:t xml:space="preserve">Teman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berbeda</w:t>
            </w:r>
            <w:proofErr w:type="spellEnd"/>
            <w:r w:rsidRPr="00290232">
              <w:rPr>
                <w:rFonts w:cs="Calibri"/>
                <w:i/>
                <w:iCs/>
              </w:rPr>
              <w:t xml:space="preserve"> </w:t>
            </w:r>
            <w:proofErr w:type="spellStart"/>
            <w:r w:rsidRPr="00290232">
              <w:rPr>
                <w:rFonts w:cs="Calibri"/>
                <w:i/>
                <w:iCs/>
              </w:rPr>
              <w:t>dengan</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karena</w:t>
            </w:r>
            <w:proofErr w:type="spellEnd"/>
            <w:r w:rsidRPr="00290232">
              <w:rPr>
                <w:rFonts w:cs="Calibri"/>
                <w:i/>
                <w:iCs/>
              </w:rPr>
              <w:t xml:space="preserve"> </w:t>
            </w:r>
            <w:proofErr w:type="spellStart"/>
            <w:r w:rsidRPr="00290232">
              <w:rPr>
                <w:rFonts w:cs="Calibri"/>
                <w:i/>
                <w:iCs/>
              </w:rPr>
              <w:t>dia</w:t>
            </w:r>
            <w:proofErr w:type="spellEnd"/>
            <w:r w:rsidRPr="00290232">
              <w:rPr>
                <w:rFonts w:cs="Calibri"/>
                <w:i/>
                <w:iCs/>
              </w:rPr>
              <w:t xml:space="preserve"> </w:t>
            </w:r>
            <w:proofErr w:type="spellStart"/>
            <w:r w:rsidRPr="00290232">
              <w:rPr>
                <w:rFonts w:cs="Calibri"/>
                <w:i/>
                <w:iCs/>
              </w:rPr>
              <w:t>suka</w:t>
            </w:r>
            <w:proofErr w:type="spellEnd"/>
            <w:r w:rsidRPr="00290232">
              <w:rPr>
                <w:rFonts w:cs="Calibri"/>
                <w:i/>
                <w:iCs/>
              </w:rPr>
              <w:t xml:space="preserve"> </w:t>
            </w:r>
            <w:proofErr w:type="spellStart"/>
            <w:r w:rsidRPr="00290232">
              <w:rPr>
                <w:rFonts w:cs="Calibri"/>
                <w:i/>
                <w:iCs/>
              </w:rPr>
              <w:t>belajar</w:t>
            </w:r>
            <w:proofErr w:type="spellEnd"/>
            <w:r w:rsidRPr="00290232">
              <w:rPr>
                <w:rFonts w:cs="Calibri"/>
                <w:i/>
                <w:iCs/>
              </w:rPr>
              <w:t xml:space="preserve"> </w:t>
            </w:r>
            <w:proofErr w:type="spellStart"/>
            <w:r w:rsidRPr="00290232">
              <w:rPr>
                <w:rFonts w:cs="Calibri"/>
                <w:i/>
                <w:iCs/>
              </w:rPr>
              <w:t>tarian</w:t>
            </w:r>
            <w:proofErr w:type="spellEnd"/>
            <w:r w:rsidRPr="00290232">
              <w:rPr>
                <w:rFonts w:cs="Calibri"/>
                <w:i/>
                <w:iCs/>
              </w:rPr>
              <w:t xml:space="preserve"> </w:t>
            </w:r>
            <w:proofErr w:type="spellStart"/>
            <w:r w:rsidRPr="00290232">
              <w:rPr>
                <w:rFonts w:cs="Calibri"/>
                <w:i/>
                <w:iCs/>
              </w:rPr>
              <w:t>tradisional</w:t>
            </w:r>
            <w:proofErr w:type="spellEnd"/>
            <w:r w:rsidRPr="00290232">
              <w:rPr>
                <w:rFonts w:cs="Calibri"/>
                <w:i/>
                <w:iCs/>
              </w:rPr>
              <w:t xml:space="preserve"> Indonesia </w:t>
            </w:r>
            <w:proofErr w:type="spellStart"/>
            <w:r w:rsidRPr="00290232">
              <w:rPr>
                <w:rFonts w:cs="Calibri"/>
                <w:i/>
                <w:iCs/>
              </w:rPr>
              <w:t>sedangkan</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suka</w:t>
            </w:r>
            <w:proofErr w:type="spellEnd"/>
            <w:r w:rsidRPr="00290232">
              <w:rPr>
                <w:rFonts w:cs="Calibri"/>
                <w:i/>
                <w:iCs/>
              </w:rPr>
              <w:t xml:space="preserve"> </w:t>
            </w:r>
            <w:proofErr w:type="spellStart"/>
            <w:r w:rsidRPr="00290232">
              <w:rPr>
                <w:rFonts w:cs="Calibri"/>
                <w:i/>
                <w:iCs/>
              </w:rPr>
              <w:t>tarian</w:t>
            </w:r>
            <w:proofErr w:type="spellEnd"/>
            <w:r w:rsidRPr="00290232">
              <w:rPr>
                <w:rFonts w:cs="Calibri"/>
                <w:i/>
                <w:iCs/>
              </w:rPr>
              <w:t xml:space="preserve"> modern.</w:t>
            </w:r>
          </w:p>
        </w:tc>
      </w:tr>
      <w:tr w:rsidR="000A1F64" w:rsidRPr="00AA6766" w14:paraId="2BED5CF2" w14:textId="77777777" w:rsidTr="001A1C86">
        <w:trPr>
          <w:cantSplit/>
          <w:trHeight w:val="23"/>
        </w:trPr>
        <w:tc>
          <w:tcPr>
            <w:tcW w:w="2122" w:type="dxa"/>
            <w:vMerge/>
          </w:tcPr>
          <w:p w14:paraId="6F08DDE0" w14:textId="77777777" w:rsidR="000A1F64" w:rsidRPr="00A5110E" w:rsidRDefault="000A1F64" w:rsidP="00A5110E"/>
        </w:tc>
        <w:tc>
          <w:tcPr>
            <w:tcW w:w="2267" w:type="dxa"/>
          </w:tcPr>
          <w:p w14:paraId="4234D0FD" w14:textId="54162CC7" w:rsidR="000A1F64" w:rsidRPr="00290232" w:rsidRDefault="000A1F64" w:rsidP="00290232">
            <w:pPr>
              <w:rPr>
                <w:rFonts w:cs="Calibri"/>
              </w:rPr>
            </w:pPr>
            <w:r w:rsidRPr="00290232">
              <w:rPr>
                <w:rFonts w:cs="Calibri"/>
              </w:rPr>
              <w:t>superlatives</w:t>
            </w:r>
          </w:p>
        </w:tc>
        <w:tc>
          <w:tcPr>
            <w:tcW w:w="4671" w:type="dxa"/>
          </w:tcPr>
          <w:p w14:paraId="6A33CBA0" w14:textId="77777777" w:rsidR="000A1F64" w:rsidRPr="00290232" w:rsidRDefault="000A1F64" w:rsidP="00290232">
            <w:pPr>
              <w:rPr>
                <w:rFonts w:cs="Calibri"/>
                <w:i/>
                <w:iCs/>
              </w:rPr>
            </w:pPr>
            <w:r w:rsidRPr="00290232">
              <w:rPr>
                <w:rFonts w:cs="Calibri"/>
                <w:i/>
                <w:iCs/>
              </w:rPr>
              <w:t>paling, ter-</w:t>
            </w:r>
          </w:p>
          <w:p w14:paraId="7F424210" w14:textId="6017B44E" w:rsidR="000A1F64" w:rsidRPr="00290232" w:rsidRDefault="000A1F64" w:rsidP="00290232">
            <w:pPr>
              <w:rPr>
                <w:rFonts w:cs="Calibri"/>
                <w:i/>
                <w:iCs/>
              </w:rPr>
            </w:pPr>
            <w:r w:rsidRPr="00290232">
              <w:rPr>
                <w:rFonts w:cs="Calibri"/>
                <w:i/>
                <w:iCs/>
              </w:rPr>
              <w:t xml:space="preserve">Yanti </w:t>
            </w:r>
            <w:proofErr w:type="spellStart"/>
            <w:r w:rsidRPr="00290232">
              <w:rPr>
                <w:rFonts w:cs="Calibri"/>
                <w:i/>
                <w:iCs/>
              </w:rPr>
              <w:t>adalah</w:t>
            </w:r>
            <w:proofErr w:type="spellEnd"/>
            <w:r w:rsidRPr="00290232">
              <w:rPr>
                <w:rFonts w:cs="Calibri"/>
                <w:i/>
                <w:iCs/>
              </w:rPr>
              <w:t xml:space="preserve"> </w:t>
            </w:r>
            <w:proofErr w:type="spellStart"/>
            <w:r w:rsidRPr="00290232">
              <w:rPr>
                <w:rFonts w:cs="Calibri"/>
                <w:i/>
                <w:iCs/>
              </w:rPr>
              <w:t>teman</w:t>
            </w:r>
            <w:proofErr w:type="spellEnd"/>
            <w:r w:rsidRPr="00290232">
              <w:rPr>
                <w:rFonts w:cs="Calibri"/>
                <w:i/>
                <w:iCs/>
              </w:rPr>
              <w:t xml:space="preserve"> </w:t>
            </w:r>
            <w:proofErr w:type="spellStart"/>
            <w:r w:rsidRPr="00290232">
              <w:rPr>
                <w:rFonts w:cs="Calibri"/>
                <w:i/>
                <w:iCs/>
              </w:rPr>
              <w:t>terbaik</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w:t>
            </w:r>
          </w:p>
        </w:tc>
      </w:tr>
      <w:bookmarkEnd w:id="62"/>
      <w:tr w:rsidR="000A1F64" w:rsidRPr="002E7826" w14:paraId="49AC3918" w14:textId="77777777" w:rsidTr="001A1C86">
        <w:trPr>
          <w:cantSplit/>
          <w:trHeight w:val="23"/>
        </w:trPr>
        <w:tc>
          <w:tcPr>
            <w:tcW w:w="2122" w:type="dxa"/>
          </w:tcPr>
          <w:p w14:paraId="1201D02E" w14:textId="77777777" w:rsidR="000A1F64" w:rsidRPr="00A5110E" w:rsidRDefault="000A1F64" w:rsidP="00A5110E">
            <w:r w:rsidRPr="00A5110E">
              <w:t>Adverbs</w:t>
            </w:r>
          </w:p>
        </w:tc>
        <w:tc>
          <w:tcPr>
            <w:tcW w:w="2267" w:type="dxa"/>
          </w:tcPr>
          <w:p w14:paraId="6A9C2BEE" w14:textId="62B82F78" w:rsidR="000A1F64" w:rsidRPr="00290232" w:rsidRDefault="000A1F64" w:rsidP="00290232">
            <w:pPr>
              <w:rPr>
                <w:rFonts w:cs="Calibri"/>
              </w:rPr>
            </w:pPr>
            <w:r w:rsidRPr="00290232">
              <w:rPr>
                <w:rFonts w:cs="Calibri"/>
              </w:rPr>
              <w:t xml:space="preserve">as modifiers </w:t>
            </w:r>
          </w:p>
        </w:tc>
        <w:tc>
          <w:tcPr>
            <w:tcW w:w="4671" w:type="dxa"/>
          </w:tcPr>
          <w:p w14:paraId="6C0743F1" w14:textId="1C985B9E" w:rsidR="000A1F64" w:rsidRPr="00290232" w:rsidRDefault="00BD1440" w:rsidP="00290232">
            <w:pPr>
              <w:rPr>
                <w:rFonts w:cs="Calibri"/>
                <w:i/>
                <w:iCs/>
              </w:rPr>
            </w:pPr>
            <w:proofErr w:type="spellStart"/>
            <w:r w:rsidRPr="00290232">
              <w:rPr>
                <w:rFonts w:cs="Calibri"/>
                <w:i/>
                <w:iCs/>
              </w:rPr>
              <w:t>agak</w:t>
            </w:r>
            <w:proofErr w:type="spellEnd"/>
            <w:r w:rsidRPr="00290232">
              <w:rPr>
                <w:rFonts w:cs="Calibri"/>
                <w:i/>
                <w:iCs/>
              </w:rPr>
              <w:t xml:space="preserve">, </w:t>
            </w:r>
            <w:proofErr w:type="spellStart"/>
            <w:r w:rsidRPr="00290232">
              <w:rPr>
                <w:rFonts w:cs="Calibri"/>
                <w:i/>
                <w:iCs/>
              </w:rPr>
              <w:t>baik</w:t>
            </w:r>
            <w:proofErr w:type="spellEnd"/>
            <w:r w:rsidRPr="00290232">
              <w:rPr>
                <w:rFonts w:cs="Calibri"/>
                <w:i/>
                <w:iCs/>
              </w:rPr>
              <w:t>…</w:t>
            </w:r>
            <w:proofErr w:type="spellStart"/>
            <w:r w:rsidRPr="00290232">
              <w:rPr>
                <w:rFonts w:cs="Calibri"/>
                <w:i/>
                <w:iCs/>
              </w:rPr>
              <w:t>maupun</w:t>
            </w:r>
            <w:proofErr w:type="spellEnd"/>
            <w:r w:rsidRPr="00290232">
              <w:rPr>
                <w:rFonts w:cs="Calibri"/>
                <w:i/>
                <w:iCs/>
              </w:rPr>
              <w:t xml:space="preserve">…, </w:t>
            </w:r>
            <w:proofErr w:type="spellStart"/>
            <w:r w:rsidRPr="00290232">
              <w:rPr>
                <w:rFonts w:cs="Calibri"/>
                <w:i/>
                <w:iCs/>
              </w:rPr>
              <w:t>cukup</w:t>
            </w:r>
            <w:proofErr w:type="spellEnd"/>
            <w:r w:rsidRPr="00290232">
              <w:rPr>
                <w:rFonts w:cs="Calibri"/>
                <w:i/>
                <w:iCs/>
              </w:rPr>
              <w:t xml:space="preserve">, </w:t>
            </w:r>
            <w:proofErr w:type="spellStart"/>
            <w:r w:rsidRPr="00290232">
              <w:rPr>
                <w:rFonts w:cs="Calibri"/>
                <w:i/>
                <w:iCs/>
              </w:rPr>
              <w:t>cuma</w:t>
            </w:r>
            <w:proofErr w:type="spellEnd"/>
            <w:r w:rsidRPr="00290232">
              <w:rPr>
                <w:rFonts w:cs="Calibri"/>
                <w:i/>
                <w:iCs/>
              </w:rPr>
              <w:t xml:space="preserve">, </w:t>
            </w:r>
            <w:proofErr w:type="spellStart"/>
            <w:r w:rsidRPr="00290232">
              <w:rPr>
                <w:rFonts w:cs="Calibri"/>
                <w:i/>
                <w:iCs/>
              </w:rPr>
              <w:t>hanya</w:t>
            </w:r>
            <w:proofErr w:type="spellEnd"/>
            <w:r w:rsidRPr="00290232">
              <w:rPr>
                <w:rFonts w:cs="Calibri"/>
                <w:i/>
                <w:iCs/>
              </w:rPr>
              <w:t xml:space="preserve">, </w:t>
            </w:r>
            <w:proofErr w:type="spellStart"/>
            <w:r w:rsidR="000A1F64" w:rsidRPr="00290232">
              <w:rPr>
                <w:rFonts w:cs="Calibri"/>
                <w:i/>
                <w:iCs/>
              </w:rPr>
              <w:t>kurang</w:t>
            </w:r>
            <w:proofErr w:type="spellEnd"/>
            <w:r w:rsidR="000A1F64" w:rsidRPr="00290232">
              <w:rPr>
                <w:rFonts w:cs="Calibri"/>
                <w:i/>
                <w:iCs/>
              </w:rPr>
              <w:t xml:space="preserve">, </w:t>
            </w:r>
            <w:proofErr w:type="spellStart"/>
            <w:r w:rsidR="000A1F64" w:rsidRPr="00290232">
              <w:rPr>
                <w:rFonts w:cs="Calibri"/>
                <w:i/>
                <w:iCs/>
              </w:rPr>
              <w:t>makin</w:t>
            </w:r>
            <w:proofErr w:type="spellEnd"/>
          </w:p>
          <w:p w14:paraId="044E44A6" w14:textId="6DC65D26" w:rsidR="000A1F64" w:rsidRPr="008C2A16" w:rsidRDefault="000A1F64" w:rsidP="00290232">
            <w:pPr>
              <w:rPr>
                <w:rFonts w:cs="Calibri"/>
                <w:i/>
                <w:iCs/>
                <w:lang w:val="it-IT"/>
              </w:rPr>
            </w:pPr>
            <w:r w:rsidRPr="008C2A16">
              <w:rPr>
                <w:rFonts w:cs="Calibri"/>
                <w:i/>
                <w:iCs/>
                <w:lang w:val="it-IT"/>
              </w:rPr>
              <w:t>Yanto sudah cukup berpengalaman dalam menangani masalah lingkungan.</w:t>
            </w:r>
          </w:p>
        </w:tc>
      </w:tr>
      <w:tr w:rsidR="000A1F64" w:rsidRPr="00C83F98" w14:paraId="7BAF30B7" w14:textId="77777777" w:rsidTr="001A1C86">
        <w:trPr>
          <w:cantSplit/>
          <w:trHeight w:val="23"/>
        </w:trPr>
        <w:tc>
          <w:tcPr>
            <w:tcW w:w="2122" w:type="dxa"/>
            <w:vMerge w:val="restart"/>
          </w:tcPr>
          <w:p w14:paraId="0AF458BE" w14:textId="77777777" w:rsidR="000A1F64" w:rsidRPr="00A5110E" w:rsidRDefault="000A1F64" w:rsidP="00A5110E">
            <w:r w:rsidRPr="00A5110E">
              <w:t>Colloquial language</w:t>
            </w:r>
          </w:p>
        </w:tc>
        <w:tc>
          <w:tcPr>
            <w:tcW w:w="2267" w:type="dxa"/>
          </w:tcPr>
          <w:p w14:paraId="5AFD24F3" w14:textId="77777777" w:rsidR="000A1F64" w:rsidRPr="00290232" w:rsidRDefault="000A1F64" w:rsidP="00290232">
            <w:pPr>
              <w:rPr>
                <w:rFonts w:cs="Calibri"/>
              </w:rPr>
            </w:pPr>
            <w:r w:rsidRPr="00290232">
              <w:rPr>
                <w:rFonts w:cs="Calibri"/>
              </w:rPr>
              <w:t>commonly used colloquial words</w:t>
            </w:r>
          </w:p>
        </w:tc>
        <w:tc>
          <w:tcPr>
            <w:tcW w:w="4671" w:type="dxa"/>
          </w:tcPr>
          <w:p w14:paraId="3B3369ED" w14:textId="312B7D4F" w:rsidR="000A1F64" w:rsidRPr="00290232" w:rsidRDefault="00BD1440" w:rsidP="00290232">
            <w:pPr>
              <w:rPr>
                <w:rFonts w:cs="Calibri"/>
                <w:i/>
                <w:iCs/>
              </w:rPr>
            </w:pPr>
            <w:proofErr w:type="spellStart"/>
            <w:r w:rsidRPr="00290232">
              <w:rPr>
                <w:rFonts w:cs="Calibri"/>
                <w:i/>
                <w:iCs/>
              </w:rPr>
              <w:t>lho</w:t>
            </w:r>
            <w:proofErr w:type="spellEnd"/>
            <w:r w:rsidRPr="00290232">
              <w:rPr>
                <w:rFonts w:cs="Calibri"/>
                <w:i/>
                <w:iCs/>
              </w:rPr>
              <w:t xml:space="preserve">/lo, </w:t>
            </w:r>
            <w:proofErr w:type="spellStart"/>
            <w:r w:rsidRPr="00290232">
              <w:rPr>
                <w:rFonts w:cs="Calibri"/>
                <w:i/>
                <w:iCs/>
              </w:rPr>
              <w:t>ndak</w:t>
            </w:r>
            <w:proofErr w:type="spellEnd"/>
            <w:r w:rsidRPr="00290232">
              <w:rPr>
                <w:rFonts w:cs="Calibri"/>
                <w:i/>
                <w:iCs/>
              </w:rPr>
              <w:t xml:space="preserve">, </w:t>
            </w:r>
            <w:proofErr w:type="spellStart"/>
            <w:r w:rsidR="000A1F64" w:rsidRPr="00290232">
              <w:rPr>
                <w:rFonts w:cs="Calibri"/>
                <w:i/>
                <w:iCs/>
              </w:rPr>
              <w:t>nggak</w:t>
            </w:r>
            <w:proofErr w:type="spellEnd"/>
          </w:p>
          <w:p w14:paraId="3C7F5365" w14:textId="3E737B72" w:rsidR="000A1F64" w:rsidRPr="00290232" w:rsidRDefault="000A1F64" w:rsidP="00290232">
            <w:pPr>
              <w:rPr>
                <w:rFonts w:cs="Calibri"/>
                <w:i/>
                <w:iCs/>
              </w:rPr>
            </w:pPr>
            <w:proofErr w:type="spellStart"/>
            <w:r w:rsidRPr="00290232">
              <w:rPr>
                <w:rFonts w:cs="Calibri"/>
                <w:i/>
                <w:iCs/>
              </w:rPr>
              <w:t>Temanku</w:t>
            </w:r>
            <w:proofErr w:type="spellEnd"/>
            <w:r w:rsidRPr="00290232">
              <w:rPr>
                <w:rFonts w:cs="Calibri"/>
                <w:i/>
                <w:iCs/>
              </w:rPr>
              <w:t xml:space="preserve"> Yanti </w:t>
            </w:r>
            <w:proofErr w:type="spellStart"/>
            <w:r w:rsidRPr="00290232">
              <w:rPr>
                <w:rFonts w:cs="Calibri"/>
                <w:i/>
                <w:iCs/>
              </w:rPr>
              <w:t>nggak</w:t>
            </w:r>
            <w:proofErr w:type="spellEnd"/>
            <w:r w:rsidRPr="00290232">
              <w:rPr>
                <w:rFonts w:cs="Calibri"/>
                <w:i/>
                <w:iCs/>
              </w:rPr>
              <w:t xml:space="preserve"> </w:t>
            </w:r>
            <w:proofErr w:type="spellStart"/>
            <w:r w:rsidRPr="00290232">
              <w:rPr>
                <w:rFonts w:cs="Calibri"/>
                <w:i/>
                <w:iCs/>
              </w:rPr>
              <w:t>mau</w:t>
            </w:r>
            <w:proofErr w:type="spellEnd"/>
            <w:r w:rsidRPr="00290232">
              <w:rPr>
                <w:rFonts w:cs="Calibri"/>
                <w:i/>
                <w:iCs/>
              </w:rPr>
              <w:t xml:space="preserve"> </w:t>
            </w:r>
            <w:proofErr w:type="spellStart"/>
            <w:r w:rsidRPr="00290232">
              <w:rPr>
                <w:rFonts w:cs="Calibri"/>
                <w:i/>
                <w:iCs/>
              </w:rPr>
              <w:t>ikut</w:t>
            </w:r>
            <w:proofErr w:type="spellEnd"/>
            <w:r w:rsidRPr="00290232">
              <w:rPr>
                <w:rFonts w:cs="Calibri"/>
                <w:i/>
                <w:iCs/>
              </w:rPr>
              <w:t>.</w:t>
            </w:r>
          </w:p>
        </w:tc>
      </w:tr>
      <w:tr w:rsidR="000A1F64" w:rsidRPr="00BD0C89" w14:paraId="71BCED73" w14:textId="77777777" w:rsidTr="001A1C86">
        <w:trPr>
          <w:cantSplit/>
          <w:trHeight w:val="23"/>
        </w:trPr>
        <w:tc>
          <w:tcPr>
            <w:tcW w:w="2122" w:type="dxa"/>
            <w:vMerge/>
          </w:tcPr>
          <w:p w14:paraId="0AECD352" w14:textId="77777777" w:rsidR="000A1F64" w:rsidRPr="00A5110E" w:rsidRDefault="000A1F64" w:rsidP="00A5110E"/>
        </w:tc>
        <w:tc>
          <w:tcPr>
            <w:tcW w:w="2267" w:type="dxa"/>
          </w:tcPr>
          <w:p w14:paraId="3A73A790" w14:textId="77777777" w:rsidR="000A1F64" w:rsidRPr="00290232" w:rsidRDefault="000A1F64" w:rsidP="00290232">
            <w:pPr>
              <w:rPr>
                <w:rFonts w:cs="Calibri"/>
              </w:rPr>
            </w:pPr>
            <w:r w:rsidRPr="00290232">
              <w:rPr>
                <w:rFonts w:cs="Calibri"/>
              </w:rPr>
              <w:t>patterns of affixations</w:t>
            </w:r>
          </w:p>
        </w:tc>
        <w:tc>
          <w:tcPr>
            <w:tcW w:w="4671" w:type="dxa"/>
          </w:tcPr>
          <w:p w14:paraId="73C02E3E" w14:textId="66057384" w:rsidR="000A1F64" w:rsidRPr="00290232" w:rsidRDefault="009A203F" w:rsidP="00290232">
            <w:pPr>
              <w:rPr>
                <w:rFonts w:cs="Calibri"/>
                <w:i/>
                <w:iCs/>
              </w:rPr>
            </w:pPr>
            <w:r w:rsidRPr="00290232">
              <w:rPr>
                <w:rFonts w:cs="Calibri"/>
                <w:i/>
                <w:iCs/>
              </w:rPr>
              <w:t>-</w:t>
            </w:r>
            <w:proofErr w:type="spellStart"/>
            <w:r w:rsidR="000A1F64" w:rsidRPr="00290232">
              <w:rPr>
                <w:rFonts w:cs="Calibri"/>
                <w:i/>
                <w:iCs/>
              </w:rPr>
              <w:t>kan</w:t>
            </w:r>
            <w:proofErr w:type="spellEnd"/>
            <w:r w:rsidR="000A1F64" w:rsidRPr="00290232">
              <w:rPr>
                <w:rFonts w:cs="Calibri"/>
                <w:i/>
                <w:iCs/>
              </w:rPr>
              <w:t>/-in, me-/ng-</w:t>
            </w:r>
          </w:p>
          <w:p w14:paraId="01F010B0" w14:textId="3ABCB382" w:rsidR="000A1F64" w:rsidRPr="00290232" w:rsidRDefault="000A1F64" w:rsidP="00290232">
            <w:pPr>
              <w:rPr>
                <w:rFonts w:cs="Calibri"/>
                <w:i/>
                <w:iCs/>
              </w:rPr>
            </w:pPr>
            <w:proofErr w:type="spellStart"/>
            <w:r w:rsidRPr="00290232">
              <w:rPr>
                <w:rFonts w:cs="Calibri"/>
                <w:i/>
                <w:iCs/>
              </w:rPr>
              <w:t>Rasain</w:t>
            </w:r>
            <w:proofErr w:type="spellEnd"/>
            <w:r w:rsidRPr="00290232">
              <w:rPr>
                <w:rFonts w:cs="Calibri"/>
                <w:i/>
                <w:iCs/>
              </w:rPr>
              <w:t xml:space="preserve"> </w:t>
            </w:r>
            <w:proofErr w:type="spellStart"/>
            <w:r w:rsidRPr="00290232">
              <w:rPr>
                <w:rFonts w:cs="Calibri"/>
                <w:i/>
                <w:iCs/>
              </w:rPr>
              <w:t>l</w:t>
            </w:r>
            <w:r w:rsidR="008D1941" w:rsidRPr="00290232">
              <w:rPr>
                <w:rFonts w:cs="Calibri"/>
                <w:i/>
                <w:iCs/>
              </w:rPr>
              <w:t>u</w:t>
            </w:r>
            <w:proofErr w:type="spellEnd"/>
            <w:r w:rsidRPr="00290232">
              <w:rPr>
                <w:rFonts w:cs="Calibri"/>
                <w:i/>
                <w:iCs/>
              </w:rPr>
              <w:t>!</w:t>
            </w:r>
          </w:p>
        </w:tc>
      </w:tr>
      <w:tr w:rsidR="000A1F64" w:rsidRPr="00BD0C89" w14:paraId="32349FE1" w14:textId="77777777" w:rsidTr="001A1C86">
        <w:trPr>
          <w:cantSplit/>
          <w:trHeight w:val="23"/>
        </w:trPr>
        <w:tc>
          <w:tcPr>
            <w:tcW w:w="2122" w:type="dxa"/>
            <w:vMerge/>
          </w:tcPr>
          <w:p w14:paraId="77EE59D9" w14:textId="77777777" w:rsidR="000A1F64" w:rsidRPr="00A5110E" w:rsidRDefault="000A1F64" w:rsidP="00A5110E"/>
        </w:tc>
        <w:tc>
          <w:tcPr>
            <w:tcW w:w="2267" w:type="dxa"/>
          </w:tcPr>
          <w:p w14:paraId="0DF9E188" w14:textId="77777777" w:rsidR="000A1F64" w:rsidRPr="00290232" w:rsidRDefault="000A1F64" w:rsidP="00290232">
            <w:pPr>
              <w:rPr>
                <w:rFonts w:cs="Calibri"/>
              </w:rPr>
            </w:pPr>
            <w:r w:rsidRPr="00290232">
              <w:rPr>
                <w:rFonts w:cs="Calibri"/>
              </w:rPr>
              <w:t>particles</w:t>
            </w:r>
          </w:p>
        </w:tc>
        <w:tc>
          <w:tcPr>
            <w:tcW w:w="4671" w:type="dxa"/>
          </w:tcPr>
          <w:p w14:paraId="17EB9450" w14:textId="121CD91F" w:rsidR="000A1F64" w:rsidRPr="00290232" w:rsidRDefault="00BD1440" w:rsidP="00290232">
            <w:pPr>
              <w:rPr>
                <w:rFonts w:cs="Calibri"/>
                <w:i/>
                <w:iCs/>
              </w:rPr>
            </w:pPr>
            <w:r w:rsidRPr="00290232">
              <w:rPr>
                <w:rFonts w:cs="Calibri"/>
                <w:i/>
                <w:iCs/>
              </w:rPr>
              <w:t>deh, dong</w:t>
            </w:r>
            <w:r w:rsidR="00B91D97" w:rsidRPr="00290232">
              <w:rPr>
                <w:rFonts w:cs="Calibri"/>
                <w:i/>
                <w:iCs/>
              </w:rPr>
              <w:t>,</w:t>
            </w:r>
            <w:r w:rsidRPr="00290232">
              <w:rPr>
                <w:rFonts w:cs="Calibri"/>
                <w:i/>
                <w:iCs/>
              </w:rPr>
              <w:t xml:space="preserve"> </w:t>
            </w:r>
            <w:proofErr w:type="spellStart"/>
            <w:r w:rsidR="000A1F64" w:rsidRPr="00290232">
              <w:rPr>
                <w:rFonts w:cs="Calibri"/>
                <w:i/>
                <w:iCs/>
              </w:rPr>
              <w:t>kok</w:t>
            </w:r>
            <w:proofErr w:type="spellEnd"/>
            <w:r w:rsidR="000A1F64" w:rsidRPr="00290232">
              <w:rPr>
                <w:rFonts w:cs="Calibri"/>
                <w:i/>
                <w:iCs/>
              </w:rPr>
              <w:t xml:space="preserve">, nah, </w:t>
            </w:r>
            <w:proofErr w:type="spellStart"/>
            <w:r w:rsidR="000A1F64" w:rsidRPr="00290232">
              <w:rPr>
                <w:rFonts w:cs="Calibri"/>
                <w:i/>
                <w:iCs/>
              </w:rPr>
              <w:t>sih</w:t>
            </w:r>
            <w:proofErr w:type="spellEnd"/>
          </w:p>
          <w:p w14:paraId="464DD015" w14:textId="4EE3B411" w:rsidR="000A1F64" w:rsidRPr="00290232" w:rsidRDefault="000A1F64" w:rsidP="00290232">
            <w:pPr>
              <w:rPr>
                <w:rFonts w:cs="Calibri"/>
                <w:i/>
                <w:iCs/>
              </w:rPr>
            </w:pPr>
            <w:proofErr w:type="spellStart"/>
            <w:r w:rsidRPr="00290232">
              <w:rPr>
                <w:rFonts w:cs="Calibri"/>
                <w:i/>
                <w:iCs/>
              </w:rPr>
              <w:t>Dikasih</w:t>
            </w:r>
            <w:proofErr w:type="spellEnd"/>
            <w:r w:rsidRPr="00290232">
              <w:rPr>
                <w:rFonts w:cs="Calibri"/>
                <w:i/>
                <w:iCs/>
              </w:rPr>
              <w:t xml:space="preserve"> </w:t>
            </w:r>
            <w:proofErr w:type="spellStart"/>
            <w:r w:rsidRPr="00290232">
              <w:rPr>
                <w:rFonts w:cs="Calibri"/>
                <w:i/>
                <w:iCs/>
              </w:rPr>
              <w:t>makan</w:t>
            </w:r>
            <w:proofErr w:type="spellEnd"/>
            <w:r w:rsidRPr="00290232">
              <w:rPr>
                <w:rFonts w:cs="Calibri"/>
                <w:i/>
                <w:iCs/>
              </w:rPr>
              <w:t xml:space="preserve">, </w:t>
            </w:r>
            <w:proofErr w:type="spellStart"/>
            <w:r w:rsidRPr="00290232">
              <w:rPr>
                <w:rFonts w:cs="Calibri"/>
                <w:i/>
                <w:iCs/>
              </w:rPr>
              <w:t>kok</w:t>
            </w:r>
            <w:proofErr w:type="spellEnd"/>
            <w:r w:rsidRPr="00290232">
              <w:rPr>
                <w:rFonts w:cs="Calibri"/>
                <w:i/>
                <w:iCs/>
              </w:rPr>
              <w:t xml:space="preserve"> </w:t>
            </w:r>
            <w:proofErr w:type="spellStart"/>
            <w:r w:rsidRPr="00290232">
              <w:rPr>
                <w:rFonts w:cs="Calibri"/>
                <w:i/>
                <w:iCs/>
              </w:rPr>
              <w:t>nggak</w:t>
            </w:r>
            <w:proofErr w:type="spellEnd"/>
            <w:r w:rsidRPr="00290232">
              <w:rPr>
                <w:rFonts w:cs="Calibri"/>
                <w:i/>
                <w:iCs/>
              </w:rPr>
              <w:t xml:space="preserve"> </w:t>
            </w:r>
            <w:proofErr w:type="spellStart"/>
            <w:r w:rsidRPr="00290232">
              <w:rPr>
                <w:rFonts w:cs="Calibri"/>
                <w:i/>
                <w:iCs/>
              </w:rPr>
              <w:t>mau</w:t>
            </w:r>
            <w:proofErr w:type="spellEnd"/>
            <w:r w:rsidRPr="00290232">
              <w:rPr>
                <w:rFonts w:cs="Calibri"/>
                <w:i/>
                <w:iCs/>
              </w:rPr>
              <w:t xml:space="preserve"> </w:t>
            </w:r>
            <w:proofErr w:type="spellStart"/>
            <w:r w:rsidRPr="00290232">
              <w:rPr>
                <w:rFonts w:cs="Calibri"/>
                <w:i/>
                <w:iCs/>
              </w:rPr>
              <w:t>sih</w:t>
            </w:r>
            <w:proofErr w:type="spellEnd"/>
            <w:r w:rsidRPr="00290232">
              <w:rPr>
                <w:rFonts w:cs="Calibri"/>
                <w:i/>
                <w:iCs/>
              </w:rPr>
              <w:t>?</w:t>
            </w:r>
          </w:p>
        </w:tc>
      </w:tr>
      <w:tr w:rsidR="000A1F64" w:rsidRPr="00BD0C89" w14:paraId="598EF57A" w14:textId="77777777" w:rsidTr="001A1C86">
        <w:trPr>
          <w:cantSplit/>
          <w:trHeight w:val="23"/>
        </w:trPr>
        <w:tc>
          <w:tcPr>
            <w:tcW w:w="2122" w:type="dxa"/>
            <w:vMerge w:val="restart"/>
          </w:tcPr>
          <w:p w14:paraId="27E643F2" w14:textId="325908BA" w:rsidR="000A1F64" w:rsidRPr="00A5110E" w:rsidRDefault="000A1F64" w:rsidP="001A1C86">
            <w:pPr>
              <w:pageBreakBefore/>
            </w:pPr>
            <w:r w:rsidRPr="00A5110E">
              <w:lastRenderedPageBreak/>
              <w:t>Conjunctions</w:t>
            </w:r>
          </w:p>
        </w:tc>
        <w:tc>
          <w:tcPr>
            <w:tcW w:w="2267" w:type="dxa"/>
          </w:tcPr>
          <w:p w14:paraId="47C96026" w14:textId="77777777" w:rsidR="000A1F64" w:rsidRPr="00290232" w:rsidRDefault="000A1F64" w:rsidP="00290232">
            <w:pPr>
              <w:rPr>
                <w:rFonts w:cs="Calibri"/>
              </w:rPr>
            </w:pPr>
            <w:r w:rsidRPr="00290232">
              <w:rPr>
                <w:rFonts w:cs="Calibri"/>
              </w:rPr>
              <w:t>linking phrases</w:t>
            </w:r>
          </w:p>
        </w:tc>
        <w:tc>
          <w:tcPr>
            <w:tcW w:w="4671" w:type="dxa"/>
          </w:tcPr>
          <w:p w14:paraId="0B57F3DC" w14:textId="01E70E60" w:rsidR="000A1F64" w:rsidRPr="00B70DC6" w:rsidRDefault="000A1F64" w:rsidP="00290232">
            <w:pPr>
              <w:rPr>
                <w:rFonts w:cs="Calibri"/>
                <w:i/>
                <w:iCs/>
                <w:lang w:val="fr-FR"/>
              </w:rPr>
            </w:pPr>
            <w:r w:rsidRPr="00B70DC6">
              <w:rPr>
                <w:rFonts w:cs="Calibri"/>
                <w:i/>
                <w:iCs/>
                <w:lang w:val="fr-FR"/>
              </w:rPr>
              <w:t xml:space="preserve">akan tetapi, jadi, </w:t>
            </w:r>
            <w:r w:rsidR="00B91D97" w:rsidRPr="00B70DC6">
              <w:rPr>
                <w:rFonts w:cs="Calibri"/>
                <w:i/>
                <w:iCs/>
                <w:lang w:val="fr-FR"/>
              </w:rPr>
              <w:t xml:space="preserve">kemudian, </w:t>
            </w:r>
            <w:r w:rsidRPr="00B70DC6">
              <w:rPr>
                <w:rFonts w:cs="Calibri"/>
                <w:i/>
                <w:iCs/>
                <w:lang w:val="fr-FR"/>
              </w:rPr>
              <w:t>lalu, supaya</w:t>
            </w:r>
          </w:p>
          <w:p w14:paraId="137A655A" w14:textId="4832E762" w:rsidR="000A1F64" w:rsidRPr="00290232" w:rsidRDefault="000A1F64" w:rsidP="00290232">
            <w:pPr>
              <w:rPr>
                <w:rFonts w:cs="Calibri"/>
                <w:i/>
                <w:iCs/>
              </w:rPr>
            </w:pPr>
            <w:r w:rsidRPr="00290232">
              <w:rPr>
                <w:rFonts w:cs="Calibri"/>
                <w:i/>
                <w:iCs/>
              </w:rPr>
              <w:t xml:space="preserve">Yanti </w:t>
            </w:r>
            <w:proofErr w:type="spellStart"/>
            <w:r w:rsidRPr="00290232">
              <w:rPr>
                <w:rFonts w:cs="Calibri"/>
                <w:i/>
                <w:iCs/>
              </w:rPr>
              <w:t>tidak</w:t>
            </w:r>
            <w:proofErr w:type="spellEnd"/>
            <w:r w:rsidRPr="00290232">
              <w:rPr>
                <w:rFonts w:cs="Calibri"/>
                <w:i/>
                <w:iCs/>
              </w:rPr>
              <w:t xml:space="preserve"> </w:t>
            </w:r>
            <w:proofErr w:type="spellStart"/>
            <w:r w:rsidRPr="00290232">
              <w:rPr>
                <w:rFonts w:cs="Calibri"/>
                <w:i/>
                <w:iCs/>
              </w:rPr>
              <w:t>suka</w:t>
            </w:r>
            <w:proofErr w:type="spellEnd"/>
            <w:r w:rsidRPr="00290232">
              <w:rPr>
                <w:rFonts w:cs="Calibri"/>
                <w:i/>
                <w:iCs/>
              </w:rPr>
              <w:t xml:space="preserve"> </w:t>
            </w:r>
            <w:proofErr w:type="spellStart"/>
            <w:r w:rsidRPr="00290232">
              <w:rPr>
                <w:rFonts w:cs="Calibri"/>
                <w:i/>
                <w:iCs/>
              </w:rPr>
              <w:t>menonton</w:t>
            </w:r>
            <w:proofErr w:type="spellEnd"/>
            <w:r w:rsidRPr="00290232">
              <w:rPr>
                <w:rFonts w:cs="Calibri"/>
                <w:i/>
                <w:iCs/>
              </w:rPr>
              <w:t xml:space="preserve"> </w:t>
            </w:r>
            <w:proofErr w:type="spellStart"/>
            <w:r w:rsidRPr="00290232">
              <w:rPr>
                <w:rFonts w:cs="Calibri"/>
                <w:i/>
                <w:iCs/>
              </w:rPr>
              <w:t>televisi</w:t>
            </w:r>
            <w:proofErr w:type="spellEnd"/>
            <w:r w:rsidRPr="00290232">
              <w:rPr>
                <w:rFonts w:cs="Calibri"/>
                <w:i/>
                <w:iCs/>
              </w:rPr>
              <w:t xml:space="preserve"> </w:t>
            </w:r>
            <w:proofErr w:type="spellStart"/>
            <w:r w:rsidRPr="00290232">
              <w:rPr>
                <w:rFonts w:cs="Calibri"/>
                <w:i/>
                <w:iCs/>
              </w:rPr>
              <w:t>dengan</w:t>
            </w:r>
            <w:proofErr w:type="spellEnd"/>
            <w:r w:rsidRPr="00290232">
              <w:rPr>
                <w:rFonts w:cs="Calibri"/>
                <w:i/>
                <w:iCs/>
              </w:rPr>
              <w:t xml:space="preserve"> </w:t>
            </w:r>
            <w:proofErr w:type="spellStart"/>
            <w:r w:rsidRPr="00290232">
              <w:rPr>
                <w:rFonts w:cs="Calibri"/>
                <w:i/>
                <w:iCs/>
              </w:rPr>
              <w:t>keluarganya</w:t>
            </w:r>
            <w:proofErr w:type="spellEnd"/>
            <w:r w:rsidRPr="00290232">
              <w:rPr>
                <w:rFonts w:cs="Calibri"/>
                <w:i/>
                <w:iCs/>
              </w:rPr>
              <w:t xml:space="preserve"> </w:t>
            </w:r>
            <w:proofErr w:type="spellStart"/>
            <w:r w:rsidRPr="00290232">
              <w:rPr>
                <w:rFonts w:cs="Calibri"/>
                <w:i/>
                <w:iCs/>
              </w:rPr>
              <w:t>jadi</w:t>
            </w:r>
            <w:proofErr w:type="spellEnd"/>
            <w:r w:rsidRPr="00290232">
              <w:rPr>
                <w:rFonts w:cs="Calibri"/>
                <w:i/>
                <w:iCs/>
              </w:rPr>
              <w:t xml:space="preserve"> </w:t>
            </w:r>
            <w:proofErr w:type="spellStart"/>
            <w:r w:rsidRPr="00290232">
              <w:rPr>
                <w:rFonts w:cs="Calibri"/>
                <w:i/>
                <w:iCs/>
              </w:rPr>
              <w:t>dia</w:t>
            </w:r>
            <w:proofErr w:type="spellEnd"/>
            <w:r w:rsidRPr="00290232">
              <w:rPr>
                <w:rFonts w:cs="Calibri"/>
                <w:i/>
                <w:iCs/>
              </w:rPr>
              <w:t xml:space="preserve"> </w:t>
            </w:r>
            <w:proofErr w:type="spellStart"/>
            <w:r w:rsidRPr="00290232">
              <w:rPr>
                <w:rFonts w:cs="Calibri"/>
                <w:i/>
                <w:iCs/>
              </w:rPr>
              <w:t>memutuskan</w:t>
            </w:r>
            <w:proofErr w:type="spellEnd"/>
            <w:r w:rsidRPr="00290232">
              <w:rPr>
                <w:rFonts w:cs="Calibri"/>
                <w:i/>
                <w:iCs/>
              </w:rPr>
              <w:t xml:space="preserve"> </w:t>
            </w:r>
            <w:proofErr w:type="spellStart"/>
            <w:r w:rsidRPr="00290232">
              <w:rPr>
                <w:rFonts w:cs="Calibri"/>
                <w:i/>
                <w:iCs/>
              </w:rPr>
              <w:t>untuk</w:t>
            </w:r>
            <w:proofErr w:type="spellEnd"/>
            <w:r w:rsidRPr="00290232">
              <w:rPr>
                <w:rFonts w:cs="Calibri"/>
                <w:i/>
                <w:iCs/>
              </w:rPr>
              <w:t xml:space="preserve"> </w:t>
            </w:r>
            <w:proofErr w:type="spellStart"/>
            <w:r w:rsidRPr="00290232">
              <w:rPr>
                <w:rFonts w:cs="Calibri"/>
                <w:i/>
                <w:iCs/>
              </w:rPr>
              <w:t>membaca</w:t>
            </w:r>
            <w:proofErr w:type="spellEnd"/>
            <w:r w:rsidRPr="00290232">
              <w:rPr>
                <w:rFonts w:cs="Calibri"/>
                <w:i/>
                <w:iCs/>
              </w:rPr>
              <w:t xml:space="preserve"> </w:t>
            </w:r>
            <w:proofErr w:type="spellStart"/>
            <w:r w:rsidRPr="00290232">
              <w:rPr>
                <w:rFonts w:cs="Calibri"/>
                <w:i/>
                <w:iCs/>
              </w:rPr>
              <w:t>buku</w:t>
            </w:r>
            <w:proofErr w:type="spellEnd"/>
            <w:r w:rsidRPr="00290232">
              <w:rPr>
                <w:rFonts w:cs="Calibri"/>
                <w:i/>
                <w:iCs/>
              </w:rPr>
              <w:t>.</w:t>
            </w:r>
          </w:p>
        </w:tc>
      </w:tr>
      <w:tr w:rsidR="00861C47" w:rsidRPr="006D0EB8" w14:paraId="1A56D49F" w14:textId="77777777" w:rsidTr="001A1C86">
        <w:trPr>
          <w:cantSplit/>
          <w:trHeight w:val="23"/>
        </w:trPr>
        <w:tc>
          <w:tcPr>
            <w:tcW w:w="2122" w:type="dxa"/>
            <w:vMerge/>
          </w:tcPr>
          <w:p w14:paraId="5C6C239C" w14:textId="77777777" w:rsidR="00861C47" w:rsidRPr="00A5110E" w:rsidRDefault="00861C47" w:rsidP="00A5110E"/>
        </w:tc>
        <w:tc>
          <w:tcPr>
            <w:tcW w:w="2267" w:type="dxa"/>
          </w:tcPr>
          <w:p w14:paraId="3B9EECCA" w14:textId="77777777" w:rsidR="00861C47" w:rsidRPr="00290232" w:rsidRDefault="00861C47" w:rsidP="00290232">
            <w:pPr>
              <w:rPr>
                <w:rFonts w:cs="Calibri"/>
              </w:rPr>
            </w:pPr>
            <w:r w:rsidRPr="00290232">
              <w:rPr>
                <w:rFonts w:cs="Calibri"/>
              </w:rPr>
              <w:t>contrasting ideas</w:t>
            </w:r>
          </w:p>
        </w:tc>
        <w:tc>
          <w:tcPr>
            <w:tcW w:w="4671" w:type="dxa"/>
          </w:tcPr>
          <w:p w14:paraId="3DE3ECB5" w14:textId="77777777" w:rsidR="000A1F64" w:rsidRPr="00290232" w:rsidRDefault="000A1F64" w:rsidP="00290232">
            <w:pPr>
              <w:rPr>
                <w:rFonts w:cs="Calibri"/>
                <w:i/>
                <w:iCs/>
              </w:rPr>
            </w:pPr>
            <w:proofErr w:type="spellStart"/>
            <w:r w:rsidRPr="00290232">
              <w:rPr>
                <w:rFonts w:cs="Calibri"/>
                <w:i/>
                <w:iCs/>
              </w:rPr>
              <w:t>baik</w:t>
            </w:r>
            <w:proofErr w:type="spellEnd"/>
            <w:r w:rsidRPr="00290232">
              <w:rPr>
                <w:rFonts w:cs="Calibri"/>
                <w:i/>
                <w:iCs/>
              </w:rPr>
              <w:t xml:space="preserve"> … </w:t>
            </w:r>
            <w:proofErr w:type="spellStart"/>
            <w:r w:rsidRPr="00290232">
              <w:rPr>
                <w:rFonts w:cs="Calibri"/>
                <w:i/>
                <w:iCs/>
              </w:rPr>
              <w:t>maupun</w:t>
            </w:r>
            <w:proofErr w:type="spellEnd"/>
            <w:r w:rsidRPr="00290232">
              <w:rPr>
                <w:rFonts w:cs="Calibri"/>
                <w:i/>
                <w:iCs/>
              </w:rPr>
              <w:t xml:space="preserve"> …, </w:t>
            </w:r>
            <w:proofErr w:type="spellStart"/>
            <w:r w:rsidRPr="00290232">
              <w:rPr>
                <w:rFonts w:cs="Calibri"/>
                <w:i/>
                <w:iCs/>
              </w:rPr>
              <w:t>namun</w:t>
            </w:r>
            <w:proofErr w:type="spellEnd"/>
            <w:r w:rsidRPr="00290232">
              <w:rPr>
                <w:rFonts w:cs="Calibri"/>
                <w:i/>
                <w:iCs/>
              </w:rPr>
              <w:t xml:space="preserve">, </w:t>
            </w:r>
            <w:proofErr w:type="spellStart"/>
            <w:r w:rsidRPr="00290232">
              <w:rPr>
                <w:rFonts w:cs="Calibri"/>
                <w:i/>
                <w:iCs/>
              </w:rPr>
              <w:t>sedangkan</w:t>
            </w:r>
            <w:proofErr w:type="spellEnd"/>
            <w:r w:rsidRPr="00290232">
              <w:rPr>
                <w:rFonts w:cs="Calibri"/>
                <w:i/>
                <w:iCs/>
              </w:rPr>
              <w:t xml:space="preserve">, </w:t>
            </w:r>
            <w:proofErr w:type="spellStart"/>
            <w:r w:rsidRPr="00290232">
              <w:rPr>
                <w:rFonts w:cs="Calibri"/>
                <w:i/>
                <w:iCs/>
              </w:rPr>
              <w:t>sehingga</w:t>
            </w:r>
            <w:proofErr w:type="spellEnd"/>
            <w:r w:rsidRPr="00290232">
              <w:rPr>
                <w:rFonts w:cs="Calibri"/>
                <w:i/>
                <w:iCs/>
              </w:rPr>
              <w:t xml:space="preserve">, </w:t>
            </w:r>
            <w:proofErr w:type="spellStart"/>
            <w:r w:rsidRPr="00290232">
              <w:rPr>
                <w:rFonts w:cs="Calibri"/>
                <w:i/>
                <w:iCs/>
              </w:rPr>
              <w:t>sementara</w:t>
            </w:r>
            <w:proofErr w:type="spellEnd"/>
          </w:p>
          <w:p w14:paraId="5AEEE868" w14:textId="0222966B" w:rsidR="00123FA9" w:rsidRPr="00290232" w:rsidRDefault="000A1F64" w:rsidP="00290232">
            <w:pPr>
              <w:rPr>
                <w:rFonts w:cs="Calibri"/>
                <w:i/>
                <w:iCs/>
              </w:rPr>
            </w:pPr>
            <w:proofErr w:type="spellStart"/>
            <w:r w:rsidRPr="00290232">
              <w:rPr>
                <w:rFonts w:cs="Calibri"/>
                <w:i/>
                <w:iCs/>
              </w:rPr>
              <w:t>Biasanya</w:t>
            </w:r>
            <w:proofErr w:type="spellEnd"/>
            <w:r w:rsidRPr="00290232">
              <w:rPr>
                <w:rFonts w:cs="Calibri"/>
                <w:i/>
                <w:iCs/>
              </w:rPr>
              <w:t xml:space="preserve"> </w:t>
            </w:r>
            <w:proofErr w:type="spellStart"/>
            <w:r w:rsidRPr="00290232">
              <w:rPr>
                <w:rFonts w:cs="Calibri"/>
                <w:i/>
                <w:iCs/>
              </w:rPr>
              <w:t>bulan</w:t>
            </w:r>
            <w:proofErr w:type="spellEnd"/>
            <w:r w:rsidRPr="00290232">
              <w:rPr>
                <w:rFonts w:cs="Calibri"/>
                <w:i/>
                <w:iCs/>
              </w:rPr>
              <w:t xml:space="preserve"> Januari </w:t>
            </w:r>
            <w:proofErr w:type="spellStart"/>
            <w:r w:rsidR="00C061CE" w:rsidRPr="00290232">
              <w:rPr>
                <w:rFonts w:cs="Calibri"/>
                <w:i/>
                <w:iCs/>
              </w:rPr>
              <w:t>suda</w:t>
            </w:r>
            <w:r w:rsidRPr="00290232">
              <w:rPr>
                <w:rFonts w:cs="Calibri"/>
                <w:i/>
                <w:iCs/>
              </w:rPr>
              <w:t>h</w:t>
            </w:r>
            <w:proofErr w:type="spellEnd"/>
            <w:r w:rsidRPr="00290232">
              <w:rPr>
                <w:rFonts w:cs="Calibri"/>
                <w:i/>
                <w:iCs/>
              </w:rPr>
              <w:t xml:space="preserve"> </w:t>
            </w:r>
            <w:proofErr w:type="spellStart"/>
            <w:r w:rsidRPr="00290232">
              <w:rPr>
                <w:rFonts w:cs="Calibri"/>
                <w:i/>
                <w:iCs/>
              </w:rPr>
              <w:t>musim</w:t>
            </w:r>
            <w:proofErr w:type="spellEnd"/>
            <w:r w:rsidRPr="00290232">
              <w:rPr>
                <w:rFonts w:cs="Calibri"/>
                <w:i/>
                <w:iCs/>
              </w:rPr>
              <w:t xml:space="preserve"> </w:t>
            </w:r>
            <w:proofErr w:type="spellStart"/>
            <w:r w:rsidRPr="00290232">
              <w:rPr>
                <w:rFonts w:cs="Calibri"/>
                <w:i/>
                <w:iCs/>
              </w:rPr>
              <w:t>hujan</w:t>
            </w:r>
            <w:proofErr w:type="spellEnd"/>
            <w:r w:rsidR="00EC2B96" w:rsidRPr="00290232">
              <w:rPr>
                <w:rFonts w:cs="Calibri"/>
                <w:i/>
                <w:iCs/>
              </w:rPr>
              <w:t>,</w:t>
            </w:r>
            <w:r w:rsidRPr="00290232">
              <w:rPr>
                <w:rFonts w:cs="Calibri"/>
                <w:i/>
                <w:iCs/>
              </w:rPr>
              <w:t xml:space="preserve"> </w:t>
            </w:r>
            <w:proofErr w:type="spellStart"/>
            <w:r w:rsidRPr="00290232">
              <w:rPr>
                <w:rFonts w:cs="Calibri"/>
                <w:i/>
                <w:iCs/>
              </w:rPr>
              <w:t>namun</w:t>
            </w:r>
            <w:proofErr w:type="spellEnd"/>
            <w:r w:rsidRPr="00290232">
              <w:rPr>
                <w:rFonts w:cs="Calibri"/>
                <w:i/>
                <w:iCs/>
              </w:rPr>
              <w:t xml:space="preserve"> </w:t>
            </w:r>
            <w:proofErr w:type="spellStart"/>
            <w:r w:rsidRPr="00290232">
              <w:rPr>
                <w:rFonts w:cs="Calibri"/>
                <w:i/>
                <w:iCs/>
              </w:rPr>
              <w:t>hingga</w:t>
            </w:r>
            <w:proofErr w:type="spellEnd"/>
            <w:r w:rsidRPr="00290232">
              <w:rPr>
                <w:rFonts w:cs="Calibri"/>
                <w:i/>
                <w:iCs/>
              </w:rPr>
              <w:t xml:space="preserve"> </w:t>
            </w:r>
            <w:proofErr w:type="spellStart"/>
            <w:r w:rsidRPr="00290232">
              <w:rPr>
                <w:rFonts w:cs="Calibri"/>
                <w:i/>
                <w:iCs/>
              </w:rPr>
              <w:t>sekarang</w:t>
            </w:r>
            <w:proofErr w:type="spellEnd"/>
            <w:r w:rsidRPr="00290232">
              <w:rPr>
                <w:rFonts w:cs="Calibri"/>
                <w:i/>
                <w:iCs/>
              </w:rPr>
              <w:t xml:space="preserve"> </w:t>
            </w:r>
            <w:proofErr w:type="spellStart"/>
            <w:r w:rsidRPr="00290232">
              <w:rPr>
                <w:rFonts w:cs="Calibri"/>
                <w:i/>
                <w:iCs/>
              </w:rPr>
              <w:t>masih</w:t>
            </w:r>
            <w:proofErr w:type="spellEnd"/>
            <w:r w:rsidRPr="00290232">
              <w:rPr>
                <w:rFonts w:cs="Calibri"/>
                <w:i/>
                <w:iCs/>
              </w:rPr>
              <w:t xml:space="preserve"> </w:t>
            </w:r>
            <w:proofErr w:type="spellStart"/>
            <w:r w:rsidRPr="00290232">
              <w:rPr>
                <w:rFonts w:cs="Calibri"/>
                <w:i/>
                <w:iCs/>
              </w:rPr>
              <w:t>belum</w:t>
            </w:r>
            <w:proofErr w:type="spellEnd"/>
            <w:r w:rsidRPr="00290232">
              <w:rPr>
                <w:rFonts w:cs="Calibri"/>
                <w:i/>
                <w:iCs/>
              </w:rPr>
              <w:t xml:space="preserve"> </w:t>
            </w:r>
            <w:proofErr w:type="spellStart"/>
            <w:r w:rsidRPr="00290232">
              <w:rPr>
                <w:rFonts w:cs="Calibri"/>
                <w:i/>
                <w:iCs/>
              </w:rPr>
              <w:t>hujan</w:t>
            </w:r>
            <w:proofErr w:type="spellEnd"/>
            <w:r w:rsidRPr="00290232">
              <w:rPr>
                <w:rFonts w:cs="Calibri"/>
                <w:i/>
                <w:iCs/>
              </w:rPr>
              <w:t xml:space="preserve"> </w:t>
            </w:r>
            <w:proofErr w:type="spellStart"/>
            <w:r w:rsidRPr="00290232">
              <w:rPr>
                <w:rFonts w:cs="Calibri"/>
                <w:i/>
                <w:iCs/>
              </w:rPr>
              <w:t>sebagai</w:t>
            </w:r>
            <w:proofErr w:type="spellEnd"/>
            <w:r w:rsidRPr="00290232">
              <w:rPr>
                <w:rFonts w:cs="Calibri"/>
                <w:i/>
                <w:iCs/>
              </w:rPr>
              <w:t xml:space="preserve"> </w:t>
            </w:r>
            <w:proofErr w:type="spellStart"/>
            <w:r w:rsidRPr="00290232">
              <w:rPr>
                <w:rFonts w:cs="Calibri"/>
                <w:i/>
                <w:iCs/>
              </w:rPr>
              <w:t>akibat</w:t>
            </w:r>
            <w:proofErr w:type="spellEnd"/>
            <w:r w:rsidRPr="00290232">
              <w:rPr>
                <w:rFonts w:cs="Calibri"/>
                <w:i/>
                <w:iCs/>
              </w:rPr>
              <w:t xml:space="preserve"> </w:t>
            </w:r>
            <w:proofErr w:type="spellStart"/>
            <w:r w:rsidRPr="00290232">
              <w:rPr>
                <w:rFonts w:cs="Calibri"/>
                <w:i/>
                <w:iCs/>
              </w:rPr>
              <w:t>perubahan</w:t>
            </w:r>
            <w:proofErr w:type="spellEnd"/>
            <w:r w:rsidRPr="00290232">
              <w:rPr>
                <w:rFonts w:cs="Calibri"/>
                <w:i/>
                <w:iCs/>
              </w:rPr>
              <w:t xml:space="preserve"> </w:t>
            </w:r>
            <w:proofErr w:type="spellStart"/>
            <w:r w:rsidRPr="00290232">
              <w:rPr>
                <w:rFonts w:cs="Calibri"/>
                <w:i/>
                <w:iCs/>
              </w:rPr>
              <w:t>cuaca</w:t>
            </w:r>
            <w:proofErr w:type="spellEnd"/>
            <w:r w:rsidRPr="00290232">
              <w:rPr>
                <w:rFonts w:cs="Calibri"/>
                <w:i/>
                <w:iCs/>
              </w:rPr>
              <w:t xml:space="preserve"> di dunia.</w:t>
            </w:r>
          </w:p>
        </w:tc>
      </w:tr>
      <w:tr w:rsidR="000A1F64" w:rsidRPr="006D0EB8" w14:paraId="7B64CD96" w14:textId="77777777" w:rsidTr="001A1C86">
        <w:trPr>
          <w:cantSplit/>
          <w:trHeight w:val="23"/>
        </w:trPr>
        <w:tc>
          <w:tcPr>
            <w:tcW w:w="2122" w:type="dxa"/>
            <w:vMerge/>
          </w:tcPr>
          <w:p w14:paraId="7AECEEF5" w14:textId="77777777" w:rsidR="000A1F64" w:rsidRPr="00A5110E" w:rsidRDefault="000A1F64" w:rsidP="00A5110E">
            <w:bookmarkStart w:id="63" w:name="_Hlk140479570"/>
            <w:bookmarkStart w:id="64" w:name="_Hlk140479540"/>
            <w:bookmarkEnd w:id="60"/>
          </w:p>
        </w:tc>
        <w:tc>
          <w:tcPr>
            <w:tcW w:w="2267" w:type="dxa"/>
          </w:tcPr>
          <w:p w14:paraId="6E982F27" w14:textId="5BF5744F" w:rsidR="000A1F64" w:rsidRPr="00290232" w:rsidRDefault="000A1F64" w:rsidP="00290232">
            <w:pPr>
              <w:keepNext/>
              <w:rPr>
                <w:rFonts w:cs="Calibri"/>
              </w:rPr>
            </w:pPr>
            <w:r w:rsidRPr="00290232">
              <w:rPr>
                <w:rFonts w:cs="Calibri"/>
              </w:rPr>
              <w:t>various forms of ‘when’</w:t>
            </w:r>
          </w:p>
        </w:tc>
        <w:tc>
          <w:tcPr>
            <w:tcW w:w="4671" w:type="dxa"/>
          </w:tcPr>
          <w:p w14:paraId="34BBB62B" w14:textId="679CD071" w:rsidR="000A1F64" w:rsidRPr="00290232" w:rsidRDefault="00B91D97" w:rsidP="00290232">
            <w:pPr>
              <w:keepNext/>
              <w:rPr>
                <w:rFonts w:cs="Calibri"/>
                <w:i/>
                <w:iCs/>
              </w:rPr>
            </w:pPr>
            <w:proofErr w:type="spellStart"/>
            <w:r w:rsidRPr="00290232">
              <w:rPr>
                <w:rFonts w:cs="Calibri"/>
                <w:i/>
                <w:iCs/>
              </w:rPr>
              <w:t>kalau</w:t>
            </w:r>
            <w:proofErr w:type="spellEnd"/>
            <w:r w:rsidRPr="00290232">
              <w:rPr>
                <w:rFonts w:cs="Calibri"/>
                <w:i/>
                <w:iCs/>
              </w:rPr>
              <w:t xml:space="preserve">, </w:t>
            </w:r>
            <w:proofErr w:type="spellStart"/>
            <w:r w:rsidR="000A1F64" w:rsidRPr="00290232">
              <w:rPr>
                <w:rFonts w:cs="Calibri"/>
                <w:i/>
                <w:iCs/>
              </w:rPr>
              <w:t>ketika</w:t>
            </w:r>
            <w:proofErr w:type="spellEnd"/>
            <w:r w:rsidR="000A1F64" w:rsidRPr="00290232">
              <w:rPr>
                <w:rFonts w:cs="Calibri"/>
                <w:i/>
                <w:iCs/>
              </w:rPr>
              <w:t xml:space="preserve">, </w:t>
            </w:r>
            <w:proofErr w:type="spellStart"/>
            <w:r w:rsidR="000A1F64" w:rsidRPr="00290232">
              <w:rPr>
                <w:rFonts w:cs="Calibri"/>
                <w:i/>
                <w:iCs/>
              </w:rPr>
              <w:t>sewaktu</w:t>
            </w:r>
            <w:proofErr w:type="spellEnd"/>
            <w:r w:rsidR="000A1F64" w:rsidRPr="00290232">
              <w:rPr>
                <w:rFonts w:cs="Calibri"/>
                <w:i/>
                <w:iCs/>
              </w:rPr>
              <w:t xml:space="preserve">, </w:t>
            </w:r>
            <w:proofErr w:type="spellStart"/>
            <w:r w:rsidR="000A1F64" w:rsidRPr="00290232">
              <w:rPr>
                <w:rFonts w:cs="Calibri"/>
                <w:i/>
                <w:iCs/>
              </w:rPr>
              <w:t>waktu</w:t>
            </w:r>
            <w:proofErr w:type="spellEnd"/>
          </w:p>
          <w:p w14:paraId="5F55D8A3" w14:textId="2AF793FA" w:rsidR="000A1F64" w:rsidRPr="00290232" w:rsidRDefault="000A1F64" w:rsidP="00290232">
            <w:pPr>
              <w:keepNext/>
              <w:rPr>
                <w:rFonts w:cs="Calibri"/>
                <w:i/>
                <w:iCs/>
              </w:rPr>
            </w:pPr>
            <w:proofErr w:type="spellStart"/>
            <w:r w:rsidRPr="00290232">
              <w:rPr>
                <w:rFonts w:cs="Calibri"/>
                <w:i/>
                <w:iCs/>
              </w:rPr>
              <w:t>Sewaktu</w:t>
            </w:r>
            <w:proofErr w:type="spellEnd"/>
            <w:r w:rsidRPr="00290232">
              <w:rPr>
                <w:rFonts w:cs="Calibri"/>
                <w:i/>
                <w:iCs/>
              </w:rPr>
              <w:t xml:space="preserve"> </w:t>
            </w:r>
            <w:proofErr w:type="spellStart"/>
            <w:r w:rsidR="00583A06" w:rsidRPr="00290232">
              <w:rPr>
                <w:rFonts w:cs="Calibri"/>
                <w:i/>
                <w:iCs/>
              </w:rPr>
              <w:t>tinggal</w:t>
            </w:r>
            <w:proofErr w:type="spellEnd"/>
            <w:r w:rsidR="00583A06" w:rsidRPr="00290232">
              <w:rPr>
                <w:rFonts w:cs="Calibri"/>
                <w:i/>
                <w:iCs/>
              </w:rPr>
              <w:t xml:space="preserve"> di Indonesia</w:t>
            </w:r>
            <w:r w:rsidRPr="00290232">
              <w:rPr>
                <w:rFonts w:cs="Calibri"/>
                <w:i/>
                <w:iCs/>
              </w:rPr>
              <w:t xml:space="preserve"> kami </w:t>
            </w:r>
            <w:proofErr w:type="spellStart"/>
            <w:r w:rsidRPr="00290232">
              <w:rPr>
                <w:rFonts w:cs="Calibri"/>
                <w:i/>
                <w:iCs/>
              </w:rPr>
              <w:t>diajarkan</w:t>
            </w:r>
            <w:proofErr w:type="spellEnd"/>
            <w:r w:rsidRPr="00290232">
              <w:rPr>
                <w:rFonts w:cs="Calibri"/>
                <w:i/>
                <w:iCs/>
              </w:rPr>
              <w:t xml:space="preserve"> </w:t>
            </w:r>
            <w:proofErr w:type="spellStart"/>
            <w:r w:rsidR="00583A06" w:rsidRPr="00290232">
              <w:rPr>
                <w:rFonts w:cs="Calibri"/>
                <w:i/>
                <w:iCs/>
              </w:rPr>
              <w:t>hidup</w:t>
            </w:r>
            <w:proofErr w:type="spellEnd"/>
            <w:r w:rsidR="00583A06" w:rsidRPr="00290232">
              <w:rPr>
                <w:rFonts w:cs="Calibri"/>
                <w:i/>
                <w:iCs/>
              </w:rPr>
              <w:t xml:space="preserve"> </w:t>
            </w:r>
            <w:proofErr w:type="spellStart"/>
            <w:r w:rsidR="00583A06" w:rsidRPr="00290232">
              <w:rPr>
                <w:rFonts w:cs="Calibri"/>
                <w:i/>
                <w:iCs/>
              </w:rPr>
              <w:t>bergotong</w:t>
            </w:r>
            <w:proofErr w:type="spellEnd"/>
            <w:r w:rsidR="00583A06" w:rsidRPr="00290232">
              <w:rPr>
                <w:rFonts w:cs="Calibri"/>
                <w:i/>
                <w:iCs/>
              </w:rPr>
              <w:t>-royong</w:t>
            </w:r>
            <w:r w:rsidRPr="00290232">
              <w:rPr>
                <w:rFonts w:cs="Calibri"/>
                <w:i/>
                <w:iCs/>
              </w:rPr>
              <w:t>.</w:t>
            </w:r>
          </w:p>
        </w:tc>
      </w:tr>
      <w:tr w:rsidR="000A1F64" w:rsidRPr="008E0545" w14:paraId="1D527A22" w14:textId="77777777" w:rsidTr="001A1C86">
        <w:trPr>
          <w:cantSplit/>
          <w:trHeight w:val="23"/>
        </w:trPr>
        <w:tc>
          <w:tcPr>
            <w:tcW w:w="2122" w:type="dxa"/>
          </w:tcPr>
          <w:p w14:paraId="3ED7814C" w14:textId="77777777" w:rsidR="000A1F64" w:rsidRPr="00A5110E" w:rsidRDefault="000A1F64" w:rsidP="00A5110E">
            <w:bookmarkStart w:id="65" w:name="_Hlk140479645"/>
            <w:bookmarkEnd w:id="63"/>
            <w:r w:rsidRPr="00A5110E">
              <w:t>Interjections</w:t>
            </w:r>
          </w:p>
        </w:tc>
        <w:tc>
          <w:tcPr>
            <w:tcW w:w="2267" w:type="dxa"/>
          </w:tcPr>
          <w:p w14:paraId="6C88156D" w14:textId="77777777" w:rsidR="000A1F64" w:rsidRPr="00290232" w:rsidRDefault="000A1F64" w:rsidP="00290232">
            <w:pPr>
              <w:rPr>
                <w:rFonts w:cs="Calibri"/>
              </w:rPr>
            </w:pPr>
            <w:r w:rsidRPr="00290232">
              <w:rPr>
                <w:rFonts w:cs="Calibri"/>
              </w:rPr>
              <w:t>exclamations</w:t>
            </w:r>
          </w:p>
        </w:tc>
        <w:tc>
          <w:tcPr>
            <w:tcW w:w="4671" w:type="dxa"/>
          </w:tcPr>
          <w:p w14:paraId="1550420D" w14:textId="023D722E" w:rsidR="000A1F64" w:rsidRPr="00290232" w:rsidRDefault="000A1F64" w:rsidP="00290232">
            <w:pPr>
              <w:rPr>
                <w:rFonts w:cs="Calibri"/>
                <w:i/>
                <w:iCs/>
              </w:rPr>
            </w:pPr>
            <w:proofErr w:type="spellStart"/>
            <w:r w:rsidRPr="00290232">
              <w:rPr>
                <w:rFonts w:cs="Calibri"/>
                <w:i/>
                <w:iCs/>
              </w:rPr>
              <w:t>Aduh</w:t>
            </w:r>
            <w:proofErr w:type="spellEnd"/>
            <w:r w:rsidRPr="00290232">
              <w:rPr>
                <w:rFonts w:cs="Calibri"/>
                <w:i/>
                <w:iCs/>
              </w:rPr>
              <w:t xml:space="preserve">! </w:t>
            </w:r>
            <w:proofErr w:type="spellStart"/>
            <w:r w:rsidR="00B91D97" w:rsidRPr="00290232">
              <w:rPr>
                <w:rFonts w:cs="Calibri"/>
                <w:i/>
                <w:iCs/>
              </w:rPr>
              <w:t>Asyik</w:t>
            </w:r>
            <w:proofErr w:type="spellEnd"/>
            <w:r w:rsidR="00B91D97" w:rsidRPr="00290232">
              <w:rPr>
                <w:rFonts w:cs="Calibri"/>
                <w:i/>
                <w:iCs/>
              </w:rPr>
              <w:t xml:space="preserve">! </w:t>
            </w:r>
            <w:r w:rsidRPr="00290232">
              <w:rPr>
                <w:rFonts w:cs="Calibri"/>
                <w:i/>
                <w:iCs/>
              </w:rPr>
              <w:t xml:space="preserve">Hebat! </w:t>
            </w:r>
            <w:proofErr w:type="spellStart"/>
            <w:r w:rsidR="00B91D97" w:rsidRPr="00290232">
              <w:rPr>
                <w:rFonts w:cs="Calibri"/>
                <w:i/>
                <w:iCs/>
              </w:rPr>
              <w:t>Kasihan</w:t>
            </w:r>
            <w:proofErr w:type="spellEnd"/>
            <w:r w:rsidR="00B91D97" w:rsidRPr="00290232">
              <w:rPr>
                <w:rFonts w:cs="Calibri"/>
                <w:i/>
                <w:iCs/>
              </w:rPr>
              <w:t>! Wah!</w:t>
            </w:r>
          </w:p>
          <w:p w14:paraId="26978192" w14:textId="4E4AD93C" w:rsidR="000A1F64" w:rsidRPr="00290232" w:rsidRDefault="000A1F64" w:rsidP="00290232">
            <w:pPr>
              <w:rPr>
                <w:rFonts w:cs="Calibri"/>
                <w:i/>
                <w:iCs/>
              </w:rPr>
            </w:pPr>
            <w:proofErr w:type="spellStart"/>
            <w:r w:rsidRPr="00290232">
              <w:rPr>
                <w:rFonts w:cs="Calibri"/>
                <w:i/>
                <w:iCs/>
              </w:rPr>
              <w:t>Kasihan</w:t>
            </w:r>
            <w:proofErr w:type="spellEnd"/>
            <w:r w:rsidR="009D69C5" w:rsidRPr="00290232">
              <w:rPr>
                <w:rFonts w:cs="Calibri"/>
                <w:i/>
                <w:iCs/>
              </w:rPr>
              <w:t>!</w:t>
            </w:r>
            <w:r w:rsidRPr="00290232">
              <w:rPr>
                <w:rFonts w:cs="Calibri"/>
                <w:i/>
                <w:iCs/>
              </w:rPr>
              <w:t xml:space="preserve"> </w:t>
            </w:r>
            <w:r w:rsidR="00E12EEC" w:rsidRPr="00290232">
              <w:rPr>
                <w:rFonts w:cs="Calibri"/>
                <w:i/>
                <w:iCs/>
              </w:rPr>
              <w:t>D</w:t>
            </w:r>
            <w:r w:rsidRPr="00290232">
              <w:rPr>
                <w:rFonts w:cs="Calibri"/>
                <w:i/>
                <w:iCs/>
              </w:rPr>
              <w:t xml:space="preserve">ia </w:t>
            </w:r>
            <w:proofErr w:type="spellStart"/>
            <w:r w:rsidRPr="00290232">
              <w:rPr>
                <w:rFonts w:cs="Calibri"/>
                <w:i/>
                <w:iCs/>
              </w:rPr>
              <w:t>tidak</w:t>
            </w:r>
            <w:proofErr w:type="spellEnd"/>
            <w:r w:rsidRPr="00290232">
              <w:rPr>
                <w:rFonts w:cs="Calibri"/>
                <w:i/>
                <w:iCs/>
              </w:rPr>
              <w:t xml:space="preserve"> </w:t>
            </w:r>
            <w:proofErr w:type="spellStart"/>
            <w:r w:rsidRPr="00290232">
              <w:rPr>
                <w:rFonts w:cs="Calibri"/>
                <w:i/>
                <w:iCs/>
              </w:rPr>
              <w:t>bisa</w:t>
            </w:r>
            <w:proofErr w:type="spellEnd"/>
            <w:r w:rsidRPr="00290232">
              <w:rPr>
                <w:rFonts w:cs="Calibri"/>
                <w:i/>
                <w:iCs/>
              </w:rPr>
              <w:t xml:space="preserve"> </w:t>
            </w:r>
            <w:proofErr w:type="spellStart"/>
            <w:r w:rsidRPr="00290232">
              <w:rPr>
                <w:rFonts w:cs="Calibri"/>
                <w:i/>
                <w:iCs/>
              </w:rPr>
              <w:t>pulang</w:t>
            </w:r>
            <w:proofErr w:type="spellEnd"/>
            <w:r w:rsidRPr="00290232">
              <w:rPr>
                <w:rFonts w:cs="Calibri"/>
                <w:i/>
                <w:iCs/>
              </w:rPr>
              <w:t xml:space="preserve"> </w:t>
            </w:r>
            <w:proofErr w:type="spellStart"/>
            <w:r w:rsidRPr="00290232">
              <w:rPr>
                <w:rFonts w:cs="Calibri"/>
                <w:i/>
                <w:iCs/>
              </w:rPr>
              <w:t>tahun</w:t>
            </w:r>
            <w:proofErr w:type="spellEnd"/>
            <w:r w:rsidRPr="00290232">
              <w:rPr>
                <w:rFonts w:cs="Calibri"/>
                <w:i/>
                <w:iCs/>
              </w:rPr>
              <w:t xml:space="preserve"> </w:t>
            </w:r>
            <w:proofErr w:type="spellStart"/>
            <w:r w:rsidRPr="00290232">
              <w:rPr>
                <w:rFonts w:cs="Calibri"/>
                <w:i/>
                <w:iCs/>
              </w:rPr>
              <w:t>ini</w:t>
            </w:r>
            <w:proofErr w:type="spellEnd"/>
            <w:r w:rsidRPr="00290232">
              <w:rPr>
                <w:rFonts w:cs="Calibri"/>
                <w:i/>
                <w:iCs/>
              </w:rPr>
              <w:t xml:space="preserve"> </w:t>
            </w:r>
            <w:proofErr w:type="spellStart"/>
            <w:r w:rsidRPr="00290232">
              <w:rPr>
                <w:rFonts w:cs="Calibri"/>
                <w:i/>
                <w:iCs/>
              </w:rPr>
              <w:t>untuk</w:t>
            </w:r>
            <w:proofErr w:type="spellEnd"/>
            <w:r w:rsidRPr="00290232">
              <w:rPr>
                <w:rFonts w:cs="Calibri"/>
                <w:i/>
                <w:iCs/>
              </w:rPr>
              <w:t xml:space="preserve"> Lebaran.</w:t>
            </w:r>
          </w:p>
        </w:tc>
      </w:tr>
      <w:tr w:rsidR="0081732C" w:rsidRPr="006D0EB8" w14:paraId="090FE547" w14:textId="77777777" w:rsidTr="001A1C86">
        <w:trPr>
          <w:cantSplit/>
          <w:trHeight w:val="23"/>
        </w:trPr>
        <w:tc>
          <w:tcPr>
            <w:tcW w:w="2122" w:type="dxa"/>
            <w:vMerge w:val="restart"/>
          </w:tcPr>
          <w:p w14:paraId="002437C2" w14:textId="77777777" w:rsidR="0081732C" w:rsidRPr="00A5110E" w:rsidRDefault="0081732C" w:rsidP="00A5110E">
            <w:r w:rsidRPr="00A5110E">
              <w:t>Nouns</w:t>
            </w:r>
          </w:p>
        </w:tc>
        <w:tc>
          <w:tcPr>
            <w:tcW w:w="2267" w:type="dxa"/>
          </w:tcPr>
          <w:p w14:paraId="087BB2F2" w14:textId="4D5EBB40" w:rsidR="0081732C" w:rsidRPr="00290232" w:rsidRDefault="0081732C" w:rsidP="00290232">
            <w:pPr>
              <w:rPr>
                <w:rFonts w:cs="Calibri"/>
                <w:i/>
                <w:iCs/>
              </w:rPr>
            </w:pPr>
            <w:proofErr w:type="spellStart"/>
            <w:r w:rsidRPr="00290232">
              <w:rPr>
                <w:rFonts w:cs="Calibri"/>
                <w:i/>
                <w:iCs/>
              </w:rPr>
              <w:t>ke</w:t>
            </w:r>
            <w:proofErr w:type="spellEnd"/>
            <w:r w:rsidRPr="00290232">
              <w:rPr>
                <w:rFonts w:cs="Calibri"/>
                <w:i/>
                <w:iCs/>
              </w:rPr>
              <w:t>-an/</w:t>
            </w:r>
            <w:proofErr w:type="spellStart"/>
            <w:r w:rsidRPr="00290232">
              <w:rPr>
                <w:rFonts w:cs="Calibri"/>
                <w:i/>
                <w:iCs/>
              </w:rPr>
              <w:t>ketidak</w:t>
            </w:r>
            <w:proofErr w:type="spellEnd"/>
            <w:r w:rsidRPr="00290232">
              <w:rPr>
                <w:rFonts w:cs="Calibri"/>
                <w:i/>
                <w:iCs/>
              </w:rPr>
              <w:t>-an</w:t>
            </w:r>
          </w:p>
        </w:tc>
        <w:tc>
          <w:tcPr>
            <w:tcW w:w="4671" w:type="dxa"/>
          </w:tcPr>
          <w:p w14:paraId="5FD36EB3" w14:textId="77777777" w:rsidR="0081732C" w:rsidRPr="00290232" w:rsidRDefault="0081732C" w:rsidP="00290232">
            <w:pPr>
              <w:rPr>
                <w:rFonts w:cs="Calibri"/>
                <w:i/>
                <w:iCs/>
              </w:rPr>
            </w:pPr>
            <w:proofErr w:type="spellStart"/>
            <w:r w:rsidRPr="00290232">
              <w:rPr>
                <w:rFonts w:cs="Calibri"/>
                <w:i/>
                <w:iCs/>
              </w:rPr>
              <w:t>kehidupan</w:t>
            </w:r>
            <w:proofErr w:type="spellEnd"/>
            <w:r w:rsidRPr="00290232">
              <w:rPr>
                <w:rFonts w:cs="Calibri"/>
                <w:i/>
                <w:iCs/>
              </w:rPr>
              <w:t xml:space="preserve">, </w:t>
            </w:r>
            <w:proofErr w:type="spellStart"/>
            <w:r w:rsidRPr="00290232">
              <w:rPr>
                <w:rFonts w:cs="Calibri"/>
                <w:i/>
                <w:iCs/>
              </w:rPr>
              <w:t>kesehatan</w:t>
            </w:r>
            <w:proofErr w:type="spellEnd"/>
            <w:r w:rsidRPr="00290232">
              <w:rPr>
                <w:rFonts w:cs="Calibri"/>
                <w:i/>
                <w:iCs/>
              </w:rPr>
              <w:t xml:space="preserve">, </w:t>
            </w:r>
            <w:proofErr w:type="spellStart"/>
            <w:r w:rsidRPr="00290232">
              <w:rPr>
                <w:rFonts w:cs="Calibri"/>
                <w:i/>
                <w:iCs/>
              </w:rPr>
              <w:t>ketidakadilan</w:t>
            </w:r>
            <w:proofErr w:type="spellEnd"/>
          </w:p>
          <w:p w14:paraId="0C8C9A80" w14:textId="4D4ABEE4" w:rsidR="0081732C" w:rsidRPr="00290232" w:rsidRDefault="0081732C" w:rsidP="00290232">
            <w:pPr>
              <w:rPr>
                <w:rFonts w:cs="Calibri"/>
                <w:i/>
                <w:iCs/>
              </w:rPr>
            </w:pPr>
            <w:proofErr w:type="spellStart"/>
            <w:r w:rsidRPr="00290232">
              <w:rPr>
                <w:rFonts w:cs="Calibri"/>
                <w:i/>
                <w:iCs/>
              </w:rPr>
              <w:t>Kehidupan</w:t>
            </w:r>
            <w:proofErr w:type="spellEnd"/>
            <w:r w:rsidRPr="00290232">
              <w:rPr>
                <w:rFonts w:cs="Calibri"/>
                <w:i/>
                <w:iCs/>
              </w:rPr>
              <w:t xml:space="preserve"> </w:t>
            </w:r>
            <w:proofErr w:type="spellStart"/>
            <w:r w:rsidRPr="00290232">
              <w:rPr>
                <w:rFonts w:cs="Calibri"/>
                <w:i/>
                <w:iCs/>
              </w:rPr>
              <w:t>remaja</w:t>
            </w:r>
            <w:proofErr w:type="spellEnd"/>
            <w:r w:rsidRPr="00290232">
              <w:rPr>
                <w:rFonts w:cs="Calibri"/>
                <w:i/>
                <w:iCs/>
              </w:rPr>
              <w:t xml:space="preserve"> </w:t>
            </w:r>
            <w:proofErr w:type="spellStart"/>
            <w:r w:rsidRPr="00290232">
              <w:rPr>
                <w:rFonts w:cs="Calibri"/>
                <w:i/>
                <w:iCs/>
              </w:rPr>
              <w:t>penuh</w:t>
            </w:r>
            <w:proofErr w:type="spellEnd"/>
            <w:r w:rsidRPr="00290232">
              <w:rPr>
                <w:rFonts w:cs="Calibri"/>
                <w:i/>
                <w:iCs/>
              </w:rPr>
              <w:t xml:space="preserve"> </w:t>
            </w:r>
            <w:proofErr w:type="spellStart"/>
            <w:r w:rsidRPr="00290232">
              <w:rPr>
                <w:rFonts w:cs="Calibri"/>
                <w:i/>
                <w:iCs/>
              </w:rPr>
              <w:t>tantangan</w:t>
            </w:r>
            <w:proofErr w:type="spellEnd"/>
            <w:r w:rsidRPr="00290232">
              <w:rPr>
                <w:rFonts w:cs="Calibri"/>
                <w:i/>
                <w:iCs/>
              </w:rPr>
              <w:t>.</w:t>
            </w:r>
          </w:p>
        </w:tc>
      </w:tr>
      <w:tr w:rsidR="0081732C" w:rsidRPr="008525CD" w14:paraId="7E6279FE" w14:textId="77777777" w:rsidTr="001A1C86">
        <w:trPr>
          <w:cantSplit/>
          <w:trHeight w:val="23"/>
        </w:trPr>
        <w:tc>
          <w:tcPr>
            <w:tcW w:w="2122" w:type="dxa"/>
            <w:vMerge/>
          </w:tcPr>
          <w:p w14:paraId="7737631C" w14:textId="77777777" w:rsidR="0081732C" w:rsidRPr="00A5110E" w:rsidRDefault="0081732C" w:rsidP="00A5110E"/>
        </w:tc>
        <w:tc>
          <w:tcPr>
            <w:tcW w:w="2267" w:type="dxa"/>
          </w:tcPr>
          <w:p w14:paraId="22E228C7" w14:textId="45F24122" w:rsidR="0081732C" w:rsidRPr="00290232" w:rsidRDefault="0081732C" w:rsidP="00290232">
            <w:pPr>
              <w:rPr>
                <w:rFonts w:cs="Calibri"/>
                <w:i/>
                <w:iCs/>
              </w:rPr>
            </w:pPr>
            <w:r w:rsidRPr="00290232">
              <w:rPr>
                <w:rFonts w:cs="Calibri"/>
                <w:i/>
                <w:iCs/>
              </w:rPr>
              <w:t>pe-an</w:t>
            </w:r>
          </w:p>
        </w:tc>
        <w:tc>
          <w:tcPr>
            <w:tcW w:w="4671" w:type="dxa"/>
          </w:tcPr>
          <w:p w14:paraId="142D064A" w14:textId="2FA764A8" w:rsidR="0081732C" w:rsidRPr="00290232" w:rsidRDefault="0081732C" w:rsidP="00290232">
            <w:pPr>
              <w:rPr>
                <w:rFonts w:cs="Calibri"/>
                <w:i/>
                <w:iCs/>
              </w:rPr>
            </w:pPr>
            <w:proofErr w:type="spellStart"/>
            <w:r w:rsidRPr="00290232">
              <w:rPr>
                <w:rFonts w:cs="Calibri"/>
                <w:i/>
                <w:iCs/>
              </w:rPr>
              <w:t>pemandangan</w:t>
            </w:r>
            <w:proofErr w:type="spellEnd"/>
            <w:r w:rsidRPr="00290232">
              <w:rPr>
                <w:rFonts w:cs="Calibri"/>
                <w:i/>
                <w:iCs/>
              </w:rPr>
              <w:t xml:space="preserve">, </w:t>
            </w:r>
            <w:proofErr w:type="spellStart"/>
            <w:r w:rsidR="00B91D97" w:rsidRPr="00290232">
              <w:rPr>
                <w:rFonts w:cs="Calibri"/>
                <w:i/>
                <w:iCs/>
              </w:rPr>
              <w:t>pembangunan</w:t>
            </w:r>
            <w:proofErr w:type="spellEnd"/>
            <w:r w:rsidR="00B91D97" w:rsidRPr="00290232">
              <w:rPr>
                <w:rFonts w:cs="Calibri"/>
                <w:i/>
                <w:iCs/>
              </w:rPr>
              <w:t xml:space="preserve">, </w:t>
            </w:r>
            <w:proofErr w:type="spellStart"/>
            <w:r w:rsidRPr="00290232">
              <w:rPr>
                <w:rFonts w:cs="Calibri"/>
                <w:i/>
                <w:iCs/>
              </w:rPr>
              <w:t>pengetahuan</w:t>
            </w:r>
            <w:proofErr w:type="spellEnd"/>
          </w:p>
          <w:p w14:paraId="59431AA8" w14:textId="1E5705C6" w:rsidR="0081732C" w:rsidRPr="00290232" w:rsidRDefault="0081732C" w:rsidP="00290232">
            <w:pPr>
              <w:rPr>
                <w:rFonts w:cs="Calibri"/>
                <w:i/>
                <w:iCs/>
              </w:rPr>
            </w:pPr>
            <w:proofErr w:type="spellStart"/>
            <w:r w:rsidRPr="00290232">
              <w:rPr>
                <w:rFonts w:cs="Calibri"/>
                <w:i/>
                <w:iCs/>
              </w:rPr>
              <w:t>Pengetahuan</w:t>
            </w:r>
            <w:proofErr w:type="spellEnd"/>
            <w:r w:rsidRPr="00290232">
              <w:rPr>
                <w:rFonts w:cs="Calibri"/>
                <w:i/>
                <w:iCs/>
              </w:rPr>
              <w:t xml:space="preserve"> </w:t>
            </w:r>
            <w:proofErr w:type="spellStart"/>
            <w:r w:rsidRPr="00290232">
              <w:rPr>
                <w:rFonts w:cs="Calibri"/>
                <w:i/>
                <w:iCs/>
              </w:rPr>
              <w:t>tentang</w:t>
            </w:r>
            <w:proofErr w:type="spellEnd"/>
            <w:r w:rsidRPr="00290232">
              <w:rPr>
                <w:rFonts w:cs="Calibri"/>
                <w:i/>
                <w:iCs/>
              </w:rPr>
              <w:t xml:space="preserve"> </w:t>
            </w:r>
            <w:proofErr w:type="spellStart"/>
            <w:r w:rsidRPr="00290232">
              <w:rPr>
                <w:rFonts w:cs="Calibri"/>
                <w:i/>
                <w:iCs/>
              </w:rPr>
              <w:t>pemanasan</w:t>
            </w:r>
            <w:proofErr w:type="spellEnd"/>
            <w:r w:rsidRPr="00290232">
              <w:rPr>
                <w:rFonts w:cs="Calibri"/>
                <w:i/>
                <w:iCs/>
              </w:rPr>
              <w:t xml:space="preserve"> global </w:t>
            </w:r>
            <w:proofErr w:type="spellStart"/>
            <w:r w:rsidRPr="00290232">
              <w:rPr>
                <w:rFonts w:cs="Calibri"/>
                <w:i/>
                <w:iCs/>
              </w:rPr>
              <w:t>penting</w:t>
            </w:r>
            <w:proofErr w:type="spellEnd"/>
            <w:r w:rsidRPr="00290232">
              <w:rPr>
                <w:rFonts w:cs="Calibri"/>
                <w:i/>
                <w:iCs/>
              </w:rPr>
              <w:t xml:space="preserve"> </w:t>
            </w:r>
            <w:proofErr w:type="spellStart"/>
            <w:r w:rsidRPr="00290232">
              <w:rPr>
                <w:rFonts w:cs="Calibri"/>
                <w:i/>
                <w:iCs/>
              </w:rPr>
              <w:t>sekali</w:t>
            </w:r>
            <w:proofErr w:type="spellEnd"/>
            <w:r w:rsidRPr="00290232">
              <w:rPr>
                <w:rFonts w:cs="Calibri"/>
                <w:i/>
                <w:iCs/>
              </w:rPr>
              <w:t xml:space="preserve"> </w:t>
            </w:r>
            <w:proofErr w:type="spellStart"/>
            <w:r w:rsidRPr="00290232">
              <w:rPr>
                <w:rFonts w:cs="Calibri"/>
                <w:i/>
                <w:iCs/>
              </w:rPr>
              <w:t>untuk</w:t>
            </w:r>
            <w:proofErr w:type="spellEnd"/>
            <w:r w:rsidRPr="00290232">
              <w:rPr>
                <w:rFonts w:cs="Calibri"/>
                <w:i/>
                <w:iCs/>
              </w:rPr>
              <w:t xml:space="preserve"> </w:t>
            </w:r>
            <w:proofErr w:type="spellStart"/>
            <w:r w:rsidRPr="00290232">
              <w:rPr>
                <w:rFonts w:cs="Calibri"/>
                <w:i/>
                <w:iCs/>
              </w:rPr>
              <w:t>mengatasi</w:t>
            </w:r>
            <w:proofErr w:type="spellEnd"/>
            <w:r w:rsidRPr="00290232">
              <w:rPr>
                <w:rFonts w:cs="Calibri"/>
                <w:i/>
                <w:iCs/>
              </w:rPr>
              <w:t xml:space="preserve"> </w:t>
            </w:r>
            <w:proofErr w:type="spellStart"/>
            <w:r w:rsidRPr="00290232">
              <w:rPr>
                <w:rFonts w:cs="Calibri"/>
                <w:i/>
                <w:iCs/>
              </w:rPr>
              <w:t>masalah</w:t>
            </w:r>
            <w:proofErr w:type="spellEnd"/>
            <w:r w:rsidRPr="00290232">
              <w:rPr>
                <w:rFonts w:cs="Calibri"/>
                <w:i/>
                <w:iCs/>
              </w:rPr>
              <w:t xml:space="preserve"> </w:t>
            </w:r>
            <w:proofErr w:type="spellStart"/>
            <w:r w:rsidRPr="00290232">
              <w:rPr>
                <w:rFonts w:cs="Calibri"/>
                <w:i/>
                <w:iCs/>
              </w:rPr>
              <w:t>perubahan</w:t>
            </w:r>
            <w:proofErr w:type="spellEnd"/>
            <w:r w:rsidRPr="00290232">
              <w:rPr>
                <w:rFonts w:cs="Calibri"/>
                <w:i/>
                <w:iCs/>
              </w:rPr>
              <w:t xml:space="preserve"> </w:t>
            </w:r>
            <w:proofErr w:type="spellStart"/>
            <w:r w:rsidRPr="00290232">
              <w:rPr>
                <w:rFonts w:cs="Calibri"/>
                <w:i/>
                <w:iCs/>
              </w:rPr>
              <w:t>lingkungan</w:t>
            </w:r>
            <w:proofErr w:type="spellEnd"/>
            <w:r w:rsidRPr="00290232">
              <w:rPr>
                <w:rFonts w:cs="Calibri"/>
                <w:i/>
                <w:iCs/>
              </w:rPr>
              <w:t xml:space="preserve"> di </w:t>
            </w:r>
            <w:proofErr w:type="spellStart"/>
            <w:r w:rsidRPr="00290232">
              <w:rPr>
                <w:rFonts w:cs="Calibri"/>
                <w:i/>
                <w:iCs/>
              </w:rPr>
              <w:t>sekitar</w:t>
            </w:r>
            <w:proofErr w:type="spellEnd"/>
            <w:r w:rsidRPr="00290232">
              <w:rPr>
                <w:rFonts w:cs="Calibri"/>
                <w:i/>
                <w:iCs/>
              </w:rPr>
              <w:t xml:space="preserve"> </w:t>
            </w:r>
            <w:proofErr w:type="spellStart"/>
            <w:r w:rsidRPr="00290232">
              <w:rPr>
                <w:rFonts w:cs="Calibri"/>
                <w:i/>
                <w:iCs/>
              </w:rPr>
              <w:t>kita</w:t>
            </w:r>
            <w:proofErr w:type="spellEnd"/>
            <w:r w:rsidRPr="00290232">
              <w:rPr>
                <w:rFonts w:cs="Calibri"/>
                <w:i/>
                <w:iCs/>
              </w:rPr>
              <w:t>.</w:t>
            </w:r>
          </w:p>
        </w:tc>
      </w:tr>
      <w:tr w:rsidR="0081732C" w:rsidRPr="002E7826" w14:paraId="6B171B2A" w14:textId="77777777" w:rsidTr="001A1C86">
        <w:trPr>
          <w:cantSplit/>
          <w:trHeight w:val="23"/>
        </w:trPr>
        <w:tc>
          <w:tcPr>
            <w:tcW w:w="2122" w:type="dxa"/>
            <w:vMerge/>
          </w:tcPr>
          <w:p w14:paraId="41DB95A2" w14:textId="77777777" w:rsidR="0081732C" w:rsidRPr="00A5110E" w:rsidRDefault="0081732C" w:rsidP="00A5110E"/>
        </w:tc>
        <w:tc>
          <w:tcPr>
            <w:tcW w:w="2267" w:type="dxa"/>
          </w:tcPr>
          <w:p w14:paraId="20084DAC" w14:textId="7F02BD95" w:rsidR="0081732C" w:rsidRPr="00290232" w:rsidRDefault="0081732C" w:rsidP="00290232">
            <w:pPr>
              <w:rPr>
                <w:rFonts w:cs="Calibri"/>
                <w:i/>
                <w:iCs/>
              </w:rPr>
            </w:pPr>
            <w:r w:rsidRPr="00290232">
              <w:rPr>
                <w:rFonts w:cs="Calibri"/>
                <w:i/>
                <w:iCs/>
              </w:rPr>
              <w:t>per-an</w:t>
            </w:r>
          </w:p>
        </w:tc>
        <w:tc>
          <w:tcPr>
            <w:tcW w:w="4671" w:type="dxa"/>
          </w:tcPr>
          <w:p w14:paraId="1159838A" w14:textId="77777777" w:rsidR="0081732C" w:rsidRPr="008C2A16" w:rsidRDefault="0081732C" w:rsidP="00290232">
            <w:pPr>
              <w:rPr>
                <w:rFonts w:cs="Calibri"/>
                <w:i/>
                <w:iCs/>
                <w:lang w:val="it-IT"/>
              </w:rPr>
            </w:pPr>
            <w:r w:rsidRPr="008C2A16">
              <w:rPr>
                <w:rFonts w:cs="Calibri"/>
                <w:i/>
                <w:iCs/>
                <w:lang w:val="it-IT"/>
              </w:rPr>
              <w:t>pelajaran, perjanjian, pertukaran</w:t>
            </w:r>
          </w:p>
          <w:p w14:paraId="79988444" w14:textId="55675350" w:rsidR="0081732C" w:rsidRPr="008C2A16" w:rsidRDefault="0081732C" w:rsidP="00290232">
            <w:pPr>
              <w:rPr>
                <w:rFonts w:cs="Calibri"/>
                <w:i/>
                <w:iCs/>
                <w:lang w:val="it-IT"/>
              </w:rPr>
            </w:pPr>
            <w:r w:rsidRPr="008C2A16">
              <w:rPr>
                <w:rFonts w:cs="Calibri"/>
                <w:i/>
                <w:iCs/>
                <w:lang w:val="it-IT"/>
              </w:rPr>
              <w:t xml:space="preserve">Indonesia dan Australia mempunyai perjanjian pertukaran </w:t>
            </w:r>
            <w:r w:rsidR="00E12EEC" w:rsidRPr="008C2A16">
              <w:rPr>
                <w:rFonts w:cs="Calibri"/>
                <w:i/>
                <w:iCs/>
                <w:lang w:val="it-IT"/>
              </w:rPr>
              <w:t>p</w:t>
            </w:r>
            <w:r w:rsidRPr="008C2A16">
              <w:rPr>
                <w:rFonts w:cs="Calibri"/>
                <w:i/>
                <w:iCs/>
                <w:lang w:val="it-IT"/>
              </w:rPr>
              <w:t>elajar untuk mempererat hubungan kedua negara.</w:t>
            </w:r>
          </w:p>
        </w:tc>
      </w:tr>
      <w:tr w:rsidR="00B91D97" w:rsidRPr="008525CD" w14:paraId="62EF08E1" w14:textId="77777777" w:rsidTr="001A1C86">
        <w:trPr>
          <w:cantSplit/>
          <w:trHeight w:val="23"/>
        </w:trPr>
        <w:tc>
          <w:tcPr>
            <w:tcW w:w="2122" w:type="dxa"/>
            <w:vMerge/>
          </w:tcPr>
          <w:p w14:paraId="4D752BA9" w14:textId="77777777" w:rsidR="00B91D97" w:rsidRPr="008C2A16" w:rsidRDefault="00B91D97" w:rsidP="00A5110E">
            <w:pPr>
              <w:rPr>
                <w:lang w:val="it-IT"/>
              </w:rPr>
            </w:pPr>
          </w:p>
        </w:tc>
        <w:tc>
          <w:tcPr>
            <w:tcW w:w="2267" w:type="dxa"/>
          </w:tcPr>
          <w:p w14:paraId="2318DAB2" w14:textId="24E9E7A5" w:rsidR="00B91D97" w:rsidRPr="00290232" w:rsidRDefault="00B91D97" w:rsidP="00290232">
            <w:pPr>
              <w:rPr>
                <w:rFonts w:cs="Calibri"/>
                <w:i/>
                <w:iCs/>
              </w:rPr>
            </w:pPr>
            <w:r w:rsidRPr="00290232">
              <w:rPr>
                <w:rFonts w:cs="Calibri"/>
                <w:i/>
                <w:iCs/>
              </w:rPr>
              <w:t>-</w:t>
            </w:r>
            <w:proofErr w:type="spellStart"/>
            <w:r w:rsidRPr="00290232">
              <w:rPr>
                <w:rFonts w:cs="Calibri"/>
                <w:i/>
                <w:iCs/>
              </w:rPr>
              <w:t>asi</w:t>
            </w:r>
            <w:proofErr w:type="spellEnd"/>
          </w:p>
        </w:tc>
        <w:tc>
          <w:tcPr>
            <w:tcW w:w="4671" w:type="dxa"/>
          </w:tcPr>
          <w:p w14:paraId="3C686AB3" w14:textId="77777777" w:rsidR="00B91D97" w:rsidRPr="00290232" w:rsidRDefault="00B91D97" w:rsidP="00290232">
            <w:pPr>
              <w:rPr>
                <w:rFonts w:cs="Calibri"/>
                <w:i/>
                <w:iCs/>
              </w:rPr>
            </w:pPr>
            <w:proofErr w:type="spellStart"/>
            <w:r w:rsidRPr="00290232">
              <w:rPr>
                <w:rFonts w:cs="Calibri"/>
                <w:i/>
                <w:iCs/>
              </w:rPr>
              <w:t>generasi</w:t>
            </w:r>
            <w:proofErr w:type="spellEnd"/>
            <w:r w:rsidRPr="00290232">
              <w:rPr>
                <w:rFonts w:cs="Calibri"/>
                <w:i/>
                <w:iCs/>
              </w:rPr>
              <w:t xml:space="preserve">, </w:t>
            </w:r>
            <w:proofErr w:type="spellStart"/>
            <w:r w:rsidRPr="00290232">
              <w:rPr>
                <w:rFonts w:cs="Calibri"/>
                <w:i/>
                <w:iCs/>
              </w:rPr>
              <w:t>komunikasi</w:t>
            </w:r>
            <w:proofErr w:type="spellEnd"/>
            <w:r w:rsidRPr="00290232">
              <w:rPr>
                <w:rFonts w:cs="Calibri"/>
                <w:i/>
                <w:iCs/>
              </w:rPr>
              <w:t xml:space="preserve">, </w:t>
            </w:r>
            <w:proofErr w:type="spellStart"/>
            <w:r w:rsidRPr="00290232">
              <w:rPr>
                <w:rFonts w:cs="Calibri"/>
                <w:i/>
                <w:iCs/>
              </w:rPr>
              <w:t>organisasi</w:t>
            </w:r>
            <w:proofErr w:type="spellEnd"/>
          </w:p>
          <w:p w14:paraId="0B8AB283" w14:textId="64DDCBE1" w:rsidR="00B91D97" w:rsidRPr="00290232" w:rsidRDefault="00B91D97" w:rsidP="00290232">
            <w:pPr>
              <w:rPr>
                <w:rFonts w:cs="Calibri"/>
                <w:i/>
                <w:iCs/>
              </w:rPr>
            </w:pPr>
            <w:proofErr w:type="spellStart"/>
            <w:r w:rsidRPr="00290232">
              <w:rPr>
                <w:rFonts w:cs="Calibri"/>
                <w:i/>
                <w:iCs/>
              </w:rPr>
              <w:t>Generasi</w:t>
            </w:r>
            <w:proofErr w:type="spellEnd"/>
            <w:r w:rsidRPr="00290232">
              <w:rPr>
                <w:rFonts w:cs="Calibri"/>
                <w:i/>
                <w:iCs/>
              </w:rPr>
              <w:t xml:space="preserve"> </w:t>
            </w:r>
            <w:proofErr w:type="spellStart"/>
            <w:r w:rsidRPr="00290232">
              <w:rPr>
                <w:rFonts w:cs="Calibri"/>
                <w:i/>
                <w:iCs/>
              </w:rPr>
              <w:t>muda</w:t>
            </w:r>
            <w:proofErr w:type="spellEnd"/>
            <w:r w:rsidRPr="00290232">
              <w:rPr>
                <w:rFonts w:cs="Calibri"/>
                <w:i/>
                <w:iCs/>
              </w:rPr>
              <w:t xml:space="preserve"> </w:t>
            </w:r>
            <w:proofErr w:type="spellStart"/>
            <w:r w:rsidRPr="00290232">
              <w:rPr>
                <w:rFonts w:cs="Calibri"/>
                <w:i/>
                <w:iCs/>
              </w:rPr>
              <w:t>jaman</w:t>
            </w:r>
            <w:proofErr w:type="spellEnd"/>
            <w:r w:rsidRPr="00290232">
              <w:rPr>
                <w:rFonts w:cs="Calibri"/>
                <w:i/>
                <w:iCs/>
              </w:rPr>
              <w:t xml:space="preserve"> </w:t>
            </w:r>
            <w:proofErr w:type="spellStart"/>
            <w:r w:rsidRPr="00290232">
              <w:rPr>
                <w:rFonts w:cs="Calibri"/>
                <w:i/>
                <w:iCs/>
              </w:rPr>
              <w:t>sekarang</w:t>
            </w:r>
            <w:proofErr w:type="spellEnd"/>
            <w:r w:rsidRPr="00290232">
              <w:rPr>
                <w:rFonts w:cs="Calibri"/>
                <w:i/>
                <w:iCs/>
              </w:rPr>
              <w:t xml:space="preserve"> </w:t>
            </w:r>
            <w:proofErr w:type="spellStart"/>
            <w:r w:rsidRPr="00290232">
              <w:rPr>
                <w:rFonts w:cs="Calibri"/>
                <w:i/>
                <w:iCs/>
              </w:rPr>
              <w:t>mempunyai</w:t>
            </w:r>
            <w:proofErr w:type="spellEnd"/>
            <w:r w:rsidRPr="00290232">
              <w:rPr>
                <w:rFonts w:cs="Calibri"/>
                <w:i/>
                <w:iCs/>
              </w:rPr>
              <w:t xml:space="preserve"> </w:t>
            </w:r>
            <w:proofErr w:type="spellStart"/>
            <w:r w:rsidRPr="00290232">
              <w:rPr>
                <w:rFonts w:cs="Calibri"/>
                <w:i/>
                <w:iCs/>
              </w:rPr>
              <w:t>banyak</w:t>
            </w:r>
            <w:proofErr w:type="spellEnd"/>
            <w:r w:rsidRPr="00290232">
              <w:rPr>
                <w:rFonts w:cs="Calibri"/>
                <w:i/>
                <w:iCs/>
              </w:rPr>
              <w:t xml:space="preserve"> </w:t>
            </w:r>
            <w:proofErr w:type="spellStart"/>
            <w:r w:rsidRPr="00290232">
              <w:rPr>
                <w:rFonts w:cs="Calibri"/>
                <w:i/>
                <w:iCs/>
              </w:rPr>
              <w:t>kesempatan</w:t>
            </w:r>
            <w:proofErr w:type="spellEnd"/>
            <w:r w:rsidRPr="00290232">
              <w:rPr>
                <w:rFonts w:cs="Calibri"/>
                <w:i/>
                <w:iCs/>
              </w:rPr>
              <w:t xml:space="preserve"> </w:t>
            </w:r>
            <w:proofErr w:type="spellStart"/>
            <w:r w:rsidRPr="00290232">
              <w:rPr>
                <w:rFonts w:cs="Calibri"/>
                <w:i/>
                <w:iCs/>
              </w:rPr>
              <w:t>untuk</w:t>
            </w:r>
            <w:proofErr w:type="spellEnd"/>
            <w:r w:rsidRPr="00290232">
              <w:rPr>
                <w:rFonts w:cs="Calibri"/>
                <w:i/>
                <w:iCs/>
              </w:rPr>
              <w:t xml:space="preserve"> </w:t>
            </w:r>
            <w:proofErr w:type="spellStart"/>
            <w:r w:rsidR="00923384" w:rsidRPr="00290232">
              <w:rPr>
                <w:rFonts w:cs="Calibri"/>
                <w:i/>
                <w:iCs/>
              </w:rPr>
              <w:t>meng</w:t>
            </w:r>
            <w:r w:rsidRPr="00290232">
              <w:rPr>
                <w:rFonts w:cs="Calibri"/>
                <w:i/>
                <w:iCs/>
              </w:rPr>
              <w:t>embang</w:t>
            </w:r>
            <w:r w:rsidR="00923384" w:rsidRPr="00290232">
              <w:rPr>
                <w:rFonts w:cs="Calibri"/>
                <w:i/>
                <w:iCs/>
              </w:rPr>
              <w:t>kan</w:t>
            </w:r>
            <w:proofErr w:type="spellEnd"/>
            <w:r w:rsidR="00923384" w:rsidRPr="00290232">
              <w:rPr>
                <w:rFonts w:cs="Calibri"/>
                <w:i/>
                <w:iCs/>
              </w:rPr>
              <w:t xml:space="preserve"> </w:t>
            </w:r>
            <w:proofErr w:type="spellStart"/>
            <w:r w:rsidR="00923384" w:rsidRPr="00290232">
              <w:rPr>
                <w:rFonts w:cs="Calibri"/>
                <w:i/>
                <w:iCs/>
              </w:rPr>
              <w:t>diri</w:t>
            </w:r>
            <w:proofErr w:type="spellEnd"/>
            <w:r w:rsidRPr="00290232">
              <w:rPr>
                <w:rFonts w:cs="Calibri"/>
                <w:i/>
                <w:iCs/>
              </w:rPr>
              <w:t>.</w:t>
            </w:r>
          </w:p>
        </w:tc>
      </w:tr>
      <w:tr w:rsidR="00B91D97" w:rsidRPr="008525CD" w14:paraId="32D9176A" w14:textId="77777777" w:rsidTr="001A1C86">
        <w:trPr>
          <w:cantSplit/>
          <w:trHeight w:val="23"/>
        </w:trPr>
        <w:tc>
          <w:tcPr>
            <w:tcW w:w="2122" w:type="dxa"/>
            <w:vMerge/>
          </w:tcPr>
          <w:p w14:paraId="7079FAD6" w14:textId="77777777" w:rsidR="00B91D97" w:rsidRPr="00A5110E" w:rsidRDefault="00B91D97" w:rsidP="00A5110E"/>
        </w:tc>
        <w:tc>
          <w:tcPr>
            <w:tcW w:w="2267" w:type="dxa"/>
          </w:tcPr>
          <w:p w14:paraId="1298E931" w14:textId="2E71B816" w:rsidR="00B91D97" w:rsidRPr="00290232" w:rsidRDefault="00B91D97" w:rsidP="00290232">
            <w:pPr>
              <w:rPr>
                <w:rFonts w:cs="Calibri"/>
                <w:i/>
                <w:iCs/>
              </w:rPr>
            </w:pPr>
            <w:r w:rsidRPr="00290232">
              <w:rPr>
                <w:rFonts w:cs="Calibri"/>
                <w:i/>
                <w:iCs/>
              </w:rPr>
              <w:t>-</w:t>
            </w:r>
            <w:proofErr w:type="spellStart"/>
            <w:r w:rsidRPr="00290232">
              <w:rPr>
                <w:rFonts w:cs="Calibri"/>
                <w:i/>
                <w:iCs/>
              </w:rPr>
              <w:t>logi</w:t>
            </w:r>
            <w:proofErr w:type="spellEnd"/>
          </w:p>
        </w:tc>
        <w:tc>
          <w:tcPr>
            <w:tcW w:w="4671" w:type="dxa"/>
          </w:tcPr>
          <w:p w14:paraId="5BAFDD29" w14:textId="77C22B7D" w:rsidR="00B91D97" w:rsidRPr="00290232" w:rsidRDefault="00B91D97" w:rsidP="00290232">
            <w:pPr>
              <w:rPr>
                <w:rFonts w:cs="Calibri"/>
                <w:i/>
                <w:iCs/>
              </w:rPr>
            </w:pPr>
            <w:proofErr w:type="spellStart"/>
            <w:r w:rsidRPr="00290232">
              <w:rPr>
                <w:rFonts w:cs="Calibri"/>
                <w:i/>
                <w:iCs/>
              </w:rPr>
              <w:t>biologi</w:t>
            </w:r>
            <w:proofErr w:type="spellEnd"/>
            <w:r w:rsidRPr="00290232">
              <w:rPr>
                <w:rFonts w:cs="Calibri"/>
                <w:i/>
                <w:iCs/>
              </w:rPr>
              <w:t xml:space="preserve">, </w:t>
            </w:r>
            <w:proofErr w:type="spellStart"/>
            <w:r w:rsidRPr="00290232">
              <w:rPr>
                <w:rFonts w:cs="Calibri"/>
                <w:i/>
                <w:iCs/>
              </w:rPr>
              <w:t>ekologi</w:t>
            </w:r>
            <w:proofErr w:type="spellEnd"/>
            <w:r w:rsidRPr="00290232">
              <w:rPr>
                <w:rFonts w:cs="Calibri"/>
                <w:i/>
                <w:iCs/>
              </w:rPr>
              <w:t xml:space="preserve">, </w:t>
            </w:r>
            <w:proofErr w:type="spellStart"/>
            <w:r w:rsidRPr="00290232">
              <w:rPr>
                <w:rFonts w:cs="Calibri"/>
                <w:i/>
                <w:iCs/>
              </w:rPr>
              <w:t>teknologi</w:t>
            </w:r>
            <w:proofErr w:type="spellEnd"/>
          </w:p>
          <w:p w14:paraId="42FB0419" w14:textId="6D617E46" w:rsidR="00B91D97" w:rsidRPr="00290232" w:rsidRDefault="00583A06" w:rsidP="00290232">
            <w:pPr>
              <w:rPr>
                <w:rFonts w:cs="Calibri"/>
                <w:i/>
                <w:iCs/>
              </w:rPr>
            </w:pPr>
            <w:r w:rsidRPr="00290232">
              <w:rPr>
                <w:rFonts w:cs="Calibri"/>
                <w:i/>
                <w:iCs/>
              </w:rPr>
              <w:t xml:space="preserve">Ada </w:t>
            </w:r>
            <w:proofErr w:type="spellStart"/>
            <w:r w:rsidRPr="00290232">
              <w:rPr>
                <w:rFonts w:cs="Calibri"/>
                <w:i/>
                <w:iCs/>
              </w:rPr>
              <w:t>k</w:t>
            </w:r>
            <w:r w:rsidR="00B91D97" w:rsidRPr="00290232">
              <w:rPr>
                <w:rFonts w:cs="Calibri"/>
                <w:i/>
                <w:iCs/>
              </w:rPr>
              <w:t>emajuan</w:t>
            </w:r>
            <w:proofErr w:type="spellEnd"/>
            <w:r w:rsidR="00B91D97" w:rsidRPr="00290232">
              <w:rPr>
                <w:rFonts w:cs="Calibri"/>
                <w:i/>
                <w:iCs/>
              </w:rPr>
              <w:t xml:space="preserve"> </w:t>
            </w:r>
            <w:proofErr w:type="spellStart"/>
            <w:r w:rsidR="00B91D97" w:rsidRPr="00290232">
              <w:rPr>
                <w:rFonts w:cs="Calibri"/>
                <w:i/>
                <w:iCs/>
              </w:rPr>
              <w:t>teknologi</w:t>
            </w:r>
            <w:proofErr w:type="spellEnd"/>
            <w:r w:rsidR="00B91D97" w:rsidRPr="00290232">
              <w:rPr>
                <w:rFonts w:cs="Calibri"/>
                <w:i/>
                <w:iCs/>
              </w:rPr>
              <w:t xml:space="preserve"> </w:t>
            </w:r>
            <w:r w:rsidRPr="00290232">
              <w:rPr>
                <w:rFonts w:cs="Calibri"/>
                <w:i/>
                <w:iCs/>
              </w:rPr>
              <w:t xml:space="preserve">yang </w:t>
            </w:r>
            <w:r w:rsidR="00B91D97" w:rsidRPr="00290232">
              <w:rPr>
                <w:rFonts w:cs="Calibri"/>
                <w:i/>
                <w:iCs/>
              </w:rPr>
              <w:t xml:space="preserve">sangat </w:t>
            </w:r>
            <w:proofErr w:type="spellStart"/>
            <w:r w:rsidR="00B91D97" w:rsidRPr="00290232">
              <w:rPr>
                <w:rFonts w:cs="Calibri"/>
                <w:i/>
                <w:iCs/>
              </w:rPr>
              <w:t>pesat</w:t>
            </w:r>
            <w:proofErr w:type="spellEnd"/>
            <w:r w:rsidR="00B91D97" w:rsidRPr="00290232">
              <w:rPr>
                <w:rFonts w:cs="Calibri"/>
                <w:i/>
                <w:iCs/>
              </w:rPr>
              <w:t xml:space="preserve"> </w:t>
            </w:r>
            <w:proofErr w:type="spellStart"/>
            <w:r w:rsidR="00B91D97" w:rsidRPr="00290232">
              <w:rPr>
                <w:rFonts w:cs="Calibri"/>
                <w:i/>
                <w:iCs/>
              </w:rPr>
              <w:t>dalam</w:t>
            </w:r>
            <w:proofErr w:type="spellEnd"/>
            <w:r w:rsidR="00B91D97" w:rsidRPr="00290232">
              <w:rPr>
                <w:rFonts w:cs="Calibri"/>
                <w:i/>
                <w:iCs/>
              </w:rPr>
              <w:t xml:space="preserve"> </w:t>
            </w:r>
            <w:proofErr w:type="spellStart"/>
            <w:r w:rsidR="00B91D97" w:rsidRPr="00290232">
              <w:rPr>
                <w:rFonts w:cs="Calibri"/>
                <w:i/>
                <w:iCs/>
              </w:rPr>
              <w:t>jangka</w:t>
            </w:r>
            <w:proofErr w:type="spellEnd"/>
            <w:r w:rsidR="00B91D97" w:rsidRPr="00290232">
              <w:rPr>
                <w:rFonts w:cs="Calibri"/>
                <w:i/>
                <w:iCs/>
              </w:rPr>
              <w:t xml:space="preserve"> </w:t>
            </w:r>
            <w:proofErr w:type="spellStart"/>
            <w:r w:rsidR="00B91D97" w:rsidRPr="00290232">
              <w:rPr>
                <w:rFonts w:cs="Calibri"/>
                <w:i/>
                <w:iCs/>
              </w:rPr>
              <w:t>waktu</w:t>
            </w:r>
            <w:proofErr w:type="spellEnd"/>
            <w:r w:rsidR="00B91D97" w:rsidRPr="00290232">
              <w:rPr>
                <w:rFonts w:cs="Calibri"/>
                <w:i/>
                <w:iCs/>
              </w:rPr>
              <w:t xml:space="preserve"> dua </w:t>
            </w:r>
            <w:proofErr w:type="spellStart"/>
            <w:r w:rsidR="00B91D97" w:rsidRPr="00290232">
              <w:rPr>
                <w:rFonts w:cs="Calibri"/>
                <w:i/>
                <w:iCs/>
              </w:rPr>
              <w:t>puluh</w:t>
            </w:r>
            <w:proofErr w:type="spellEnd"/>
            <w:r w:rsidR="00B91D97" w:rsidRPr="00290232">
              <w:rPr>
                <w:rFonts w:cs="Calibri"/>
                <w:i/>
                <w:iCs/>
              </w:rPr>
              <w:t xml:space="preserve"> </w:t>
            </w:r>
            <w:proofErr w:type="spellStart"/>
            <w:r w:rsidR="00B91D97" w:rsidRPr="00290232">
              <w:rPr>
                <w:rFonts w:cs="Calibri"/>
                <w:i/>
                <w:iCs/>
              </w:rPr>
              <w:t>tahun</w:t>
            </w:r>
            <w:proofErr w:type="spellEnd"/>
            <w:r w:rsidR="00B91D97" w:rsidRPr="00290232">
              <w:rPr>
                <w:rFonts w:cs="Calibri"/>
                <w:i/>
                <w:iCs/>
              </w:rPr>
              <w:t xml:space="preserve"> </w:t>
            </w:r>
            <w:proofErr w:type="spellStart"/>
            <w:r w:rsidR="00B91D97" w:rsidRPr="00290232">
              <w:rPr>
                <w:rFonts w:cs="Calibri"/>
                <w:i/>
                <w:iCs/>
              </w:rPr>
              <w:t>tera</w:t>
            </w:r>
            <w:r w:rsidRPr="00290232">
              <w:rPr>
                <w:rFonts w:cs="Calibri"/>
                <w:i/>
                <w:iCs/>
              </w:rPr>
              <w:t>k</w:t>
            </w:r>
            <w:r w:rsidR="00B91D97" w:rsidRPr="00290232">
              <w:rPr>
                <w:rFonts w:cs="Calibri"/>
                <w:i/>
                <w:iCs/>
              </w:rPr>
              <w:t>hir</w:t>
            </w:r>
            <w:proofErr w:type="spellEnd"/>
            <w:r w:rsidR="00B91D97" w:rsidRPr="00290232">
              <w:rPr>
                <w:rFonts w:cs="Calibri"/>
                <w:i/>
                <w:iCs/>
              </w:rPr>
              <w:t>.</w:t>
            </w:r>
          </w:p>
        </w:tc>
      </w:tr>
      <w:tr w:rsidR="00B91D97" w:rsidRPr="008525CD" w14:paraId="1D885899" w14:textId="77777777" w:rsidTr="001A1C86">
        <w:trPr>
          <w:cantSplit/>
          <w:trHeight w:val="23"/>
        </w:trPr>
        <w:tc>
          <w:tcPr>
            <w:tcW w:w="2122" w:type="dxa"/>
            <w:vMerge/>
          </w:tcPr>
          <w:p w14:paraId="087E84A2" w14:textId="77777777" w:rsidR="00B91D97" w:rsidRPr="00A5110E" w:rsidRDefault="00B91D97" w:rsidP="00A5110E"/>
        </w:tc>
        <w:tc>
          <w:tcPr>
            <w:tcW w:w="2267" w:type="dxa"/>
          </w:tcPr>
          <w:p w14:paraId="78B2DE24" w14:textId="1A919EB5" w:rsidR="00B91D97" w:rsidRPr="00290232" w:rsidRDefault="00B91D97" w:rsidP="00290232">
            <w:pPr>
              <w:rPr>
                <w:rFonts w:cs="Calibri"/>
              </w:rPr>
            </w:pPr>
            <w:r w:rsidRPr="00290232">
              <w:rPr>
                <w:rFonts w:cs="Calibri"/>
              </w:rPr>
              <w:t>with the negator</w:t>
            </w:r>
          </w:p>
        </w:tc>
        <w:tc>
          <w:tcPr>
            <w:tcW w:w="4671" w:type="dxa"/>
          </w:tcPr>
          <w:p w14:paraId="5F823867" w14:textId="77777777" w:rsidR="00B91D97" w:rsidRPr="00290232" w:rsidRDefault="00B91D97" w:rsidP="00290232">
            <w:pPr>
              <w:rPr>
                <w:rFonts w:cs="Calibri"/>
                <w:i/>
                <w:iCs/>
              </w:rPr>
            </w:pPr>
            <w:proofErr w:type="spellStart"/>
            <w:r w:rsidRPr="00290232">
              <w:rPr>
                <w:rFonts w:cs="Calibri"/>
                <w:i/>
                <w:iCs/>
              </w:rPr>
              <w:t>bukan</w:t>
            </w:r>
            <w:proofErr w:type="spellEnd"/>
          </w:p>
          <w:p w14:paraId="0100FA20" w14:textId="21BABF88" w:rsidR="00B91D97" w:rsidRPr="00290232" w:rsidRDefault="00B91D97" w:rsidP="00290232">
            <w:pPr>
              <w:rPr>
                <w:rFonts w:cs="Calibri"/>
                <w:i/>
                <w:iCs/>
              </w:rPr>
            </w:pPr>
            <w:r w:rsidRPr="00290232">
              <w:rPr>
                <w:rFonts w:cs="Calibri"/>
                <w:i/>
                <w:iCs/>
              </w:rPr>
              <w:t xml:space="preserve">Dia </w:t>
            </w:r>
            <w:proofErr w:type="spellStart"/>
            <w:r w:rsidRPr="00290232">
              <w:rPr>
                <w:rFonts w:cs="Calibri"/>
                <w:i/>
                <w:iCs/>
              </w:rPr>
              <w:t>bukan</w:t>
            </w:r>
            <w:proofErr w:type="spellEnd"/>
            <w:r w:rsidRPr="00290232">
              <w:rPr>
                <w:rFonts w:cs="Calibri"/>
                <w:i/>
                <w:iCs/>
              </w:rPr>
              <w:t xml:space="preserve"> </w:t>
            </w:r>
            <w:proofErr w:type="spellStart"/>
            <w:r w:rsidRPr="00290232">
              <w:rPr>
                <w:rFonts w:cs="Calibri"/>
                <w:i/>
                <w:iCs/>
              </w:rPr>
              <w:t>pacar</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w:t>
            </w:r>
          </w:p>
        </w:tc>
      </w:tr>
      <w:bookmarkEnd w:id="64"/>
      <w:tr w:rsidR="00B91D97" w:rsidRPr="002E7826" w14:paraId="15CFE086" w14:textId="77777777" w:rsidTr="001A1C86">
        <w:trPr>
          <w:cantSplit/>
          <w:trHeight w:val="23"/>
        </w:trPr>
        <w:tc>
          <w:tcPr>
            <w:tcW w:w="2122" w:type="dxa"/>
          </w:tcPr>
          <w:p w14:paraId="2ED0C4C6" w14:textId="27B879EC" w:rsidR="00B91D97" w:rsidRPr="00A5110E" w:rsidRDefault="00B91D97" w:rsidP="00A5110E">
            <w:r w:rsidRPr="00A5110E">
              <w:t>Pronouns</w:t>
            </w:r>
          </w:p>
        </w:tc>
        <w:tc>
          <w:tcPr>
            <w:tcW w:w="2267" w:type="dxa"/>
          </w:tcPr>
          <w:p w14:paraId="1A19BD38" w14:textId="3CD8317E" w:rsidR="00B91D97" w:rsidRPr="00290232" w:rsidRDefault="00B91D97" w:rsidP="00290232">
            <w:pPr>
              <w:rPr>
                <w:rFonts w:cs="Calibri"/>
              </w:rPr>
            </w:pPr>
            <w:r w:rsidRPr="00290232">
              <w:rPr>
                <w:rFonts w:cs="Calibri"/>
              </w:rPr>
              <w:t>indefinite</w:t>
            </w:r>
          </w:p>
        </w:tc>
        <w:tc>
          <w:tcPr>
            <w:tcW w:w="4671" w:type="dxa"/>
          </w:tcPr>
          <w:p w14:paraId="687CC64A" w14:textId="33498759" w:rsidR="00B91D97" w:rsidRPr="008C2A16" w:rsidRDefault="00B91D97" w:rsidP="00290232">
            <w:pPr>
              <w:rPr>
                <w:rFonts w:cs="Calibri"/>
                <w:i/>
                <w:iCs/>
                <w:lang w:val="it-IT"/>
              </w:rPr>
            </w:pPr>
            <w:r w:rsidRPr="008C2A16">
              <w:rPr>
                <w:rFonts w:cs="Calibri"/>
                <w:i/>
                <w:iCs/>
                <w:lang w:val="it-IT"/>
              </w:rPr>
              <w:t>apa-apa, apapun, apa saja, di mana saja, kapan saja, siapa pun, siapa-siapa, siapa saja</w:t>
            </w:r>
          </w:p>
        </w:tc>
      </w:tr>
      <w:tr w:rsidR="00B91D97" w:rsidRPr="003F60C7" w14:paraId="76864D25" w14:textId="77777777" w:rsidTr="001A1C86">
        <w:trPr>
          <w:cantSplit/>
          <w:trHeight w:val="23"/>
        </w:trPr>
        <w:tc>
          <w:tcPr>
            <w:tcW w:w="2122" w:type="dxa"/>
          </w:tcPr>
          <w:p w14:paraId="3908A889" w14:textId="6C49CD3E" w:rsidR="00B91D97" w:rsidRPr="00A5110E" w:rsidRDefault="00B91D97" w:rsidP="00A5110E">
            <w:r w:rsidRPr="00A5110E">
              <w:t>Questions</w:t>
            </w:r>
          </w:p>
        </w:tc>
        <w:tc>
          <w:tcPr>
            <w:tcW w:w="2267" w:type="dxa"/>
          </w:tcPr>
          <w:p w14:paraId="1C365741" w14:textId="71B0DD60" w:rsidR="00B91D97" w:rsidRPr="00290232" w:rsidRDefault="000B468E" w:rsidP="00290232">
            <w:pPr>
              <w:rPr>
                <w:rFonts w:cs="Calibri"/>
              </w:rPr>
            </w:pPr>
            <w:r w:rsidRPr="00290232">
              <w:rPr>
                <w:rFonts w:cs="Calibri"/>
              </w:rPr>
              <w:t>question words</w:t>
            </w:r>
          </w:p>
        </w:tc>
        <w:tc>
          <w:tcPr>
            <w:tcW w:w="4671" w:type="dxa"/>
          </w:tcPr>
          <w:p w14:paraId="6653BA6F" w14:textId="670B7A96" w:rsidR="00B91D97" w:rsidRPr="00290232" w:rsidRDefault="00B91D97" w:rsidP="00290232">
            <w:pPr>
              <w:rPr>
                <w:rFonts w:cs="Calibri"/>
                <w:i/>
                <w:iCs/>
              </w:rPr>
            </w:pPr>
            <w:proofErr w:type="spellStart"/>
            <w:r w:rsidRPr="00290232">
              <w:rPr>
                <w:rFonts w:cs="Calibri"/>
                <w:i/>
                <w:iCs/>
              </w:rPr>
              <w:t>siapa</w:t>
            </w:r>
            <w:proofErr w:type="spellEnd"/>
            <w:r w:rsidRPr="00290232">
              <w:rPr>
                <w:rFonts w:cs="Calibri"/>
                <w:i/>
                <w:iCs/>
              </w:rPr>
              <w:t xml:space="preserve"> yang, yang mana, -</w:t>
            </w:r>
            <w:proofErr w:type="spellStart"/>
            <w:r w:rsidRPr="00290232">
              <w:rPr>
                <w:rFonts w:cs="Calibri"/>
                <w:i/>
                <w:iCs/>
              </w:rPr>
              <w:t>kah</w:t>
            </w:r>
            <w:proofErr w:type="spellEnd"/>
          </w:p>
          <w:p w14:paraId="4FFE21ED" w14:textId="77777777" w:rsidR="00B91D97" w:rsidRPr="00290232" w:rsidRDefault="00B91D97" w:rsidP="00290232">
            <w:pPr>
              <w:rPr>
                <w:rFonts w:cs="Calibri"/>
                <w:i/>
                <w:iCs/>
              </w:rPr>
            </w:pPr>
            <w:proofErr w:type="spellStart"/>
            <w:r w:rsidRPr="00290232">
              <w:rPr>
                <w:rFonts w:cs="Calibri"/>
                <w:i/>
                <w:iCs/>
              </w:rPr>
              <w:t>Siapa</w:t>
            </w:r>
            <w:proofErr w:type="spellEnd"/>
            <w:r w:rsidRPr="00290232">
              <w:rPr>
                <w:rFonts w:cs="Calibri"/>
                <w:i/>
                <w:iCs/>
              </w:rPr>
              <w:t xml:space="preserve"> yang </w:t>
            </w:r>
            <w:proofErr w:type="spellStart"/>
            <w:r w:rsidRPr="00290232">
              <w:rPr>
                <w:rFonts w:cs="Calibri"/>
                <w:i/>
                <w:iCs/>
              </w:rPr>
              <w:t>membeli</w:t>
            </w:r>
            <w:proofErr w:type="spellEnd"/>
            <w:r w:rsidRPr="00290232">
              <w:rPr>
                <w:rFonts w:cs="Calibri"/>
                <w:i/>
                <w:iCs/>
              </w:rPr>
              <w:t xml:space="preserve"> </w:t>
            </w:r>
            <w:proofErr w:type="spellStart"/>
            <w:r w:rsidRPr="00290232">
              <w:rPr>
                <w:rFonts w:cs="Calibri"/>
                <w:i/>
                <w:iCs/>
              </w:rPr>
              <w:t>makanan</w:t>
            </w:r>
            <w:proofErr w:type="spellEnd"/>
            <w:r w:rsidRPr="00290232">
              <w:rPr>
                <w:rFonts w:cs="Calibri"/>
                <w:i/>
                <w:iCs/>
              </w:rPr>
              <w:t xml:space="preserve"> </w:t>
            </w:r>
            <w:proofErr w:type="spellStart"/>
            <w:r w:rsidRPr="00290232">
              <w:rPr>
                <w:rFonts w:cs="Calibri"/>
                <w:i/>
                <w:iCs/>
              </w:rPr>
              <w:t>itu</w:t>
            </w:r>
            <w:proofErr w:type="spellEnd"/>
            <w:r w:rsidRPr="00290232">
              <w:rPr>
                <w:rFonts w:cs="Calibri"/>
                <w:i/>
                <w:iCs/>
              </w:rPr>
              <w:t>?</w:t>
            </w:r>
          </w:p>
          <w:p w14:paraId="3524185B" w14:textId="77777777" w:rsidR="00B91D97" w:rsidRPr="008C2A16" w:rsidRDefault="00B91D97" w:rsidP="00290232">
            <w:pPr>
              <w:rPr>
                <w:rFonts w:cs="Calibri"/>
                <w:i/>
                <w:iCs/>
                <w:lang w:val="it-IT"/>
              </w:rPr>
            </w:pPr>
            <w:r w:rsidRPr="008C2A16">
              <w:rPr>
                <w:rFonts w:cs="Calibri"/>
                <w:i/>
                <w:iCs/>
                <w:lang w:val="it-IT"/>
              </w:rPr>
              <w:t>Nina tinggal di rumah yang mana?</w:t>
            </w:r>
          </w:p>
          <w:p w14:paraId="6BBE1707" w14:textId="1CB0A456" w:rsidR="00B91D97" w:rsidRPr="00290232" w:rsidRDefault="00B91D97" w:rsidP="00290232">
            <w:pPr>
              <w:rPr>
                <w:rFonts w:cs="Calibri"/>
                <w:i/>
                <w:iCs/>
              </w:rPr>
            </w:pPr>
            <w:r w:rsidRPr="00290232">
              <w:rPr>
                <w:rFonts w:cs="Calibri"/>
                <w:i/>
                <w:iCs/>
              </w:rPr>
              <w:t xml:space="preserve">Jam </w:t>
            </w:r>
            <w:proofErr w:type="spellStart"/>
            <w:r w:rsidRPr="00290232">
              <w:rPr>
                <w:rFonts w:cs="Calibri"/>
                <w:i/>
                <w:iCs/>
              </w:rPr>
              <w:t>berapakah</w:t>
            </w:r>
            <w:proofErr w:type="spellEnd"/>
            <w:r w:rsidRPr="00290232">
              <w:rPr>
                <w:rFonts w:cs="Calibri"/>
                <w:i/>
                <w:iCs/>
              </w:rPr>
              <w:t xml:space="preserve"> </w:t>
            </w:r>
            <w:proofErr w:type="spellStart"/>
            <w:r w:rsidRPr="00290232">
              <w:rPr>
                <w:rFonts w:cs="Calibri"/>
                <w:i/>
                <w:iCs/>
              </w:rPr>
              <w:t>dia</w:t>
            </w:r>
            <w:proofErr w:type="spellEnd"/>
            <w:r w:rsidRPr="00290232">
              <w:rPr>
                <w:rFonts w:cs="Calibri"/>
                <w:i/>
                <w:iCs/>
              </w:rPr>
              <w:t xml:space="preserve"> </w:t>
            </w:r>
            <w:proofErr w:type="spellStart"/>
            <w:r w:rsidRPr="00290232">
              <w:rPr>
                <w:rFonts w:cs="Calibri"/>
                <w:i/>
                <w:iCs/>
              </w:rPr>
              <w:t>pulang</w:t>
            </w:r>
            <w:proofErr w:type="spellEnd"/>
            <w:r w:rsidRPr="00290232">
              <w:rPr>
                <w:rFonts w:cs="Calibri"/>
                <w:i/>
                <w:iCs/>
              </w:rPr>
              <w:t>?</w:t>
            </w:r>
          </w:p>
        </w:tc>
      </w:tr>
      <w:tr w:rsidR="00B91D97" w:rsidRPr="003F60C7" w14:paraId="2FE041EF" w14:textId="77777777" w:rsidTr="001A1C86">
        <w:trPr>
          <w:cantSplit/>
          <w:trHeight w:val="23"/>
        </w:trPr>
        <w:tc>
          <w:tcPr>
            <w:tcW w:w="2122" w:type="dxa"/>
            <w:vMerge w:val="restart"/>
          </w:tcPr>
          <w:p w14:paraId="6F7D42B9" w14:textId="29A0D561" w:rsidR="00B91D97" w:rsidRPr="00A5110E" w:rsidRDefault="00B91D97" w:rsidP="00A5110E">
            <w:r w:rsidRPr="00A5110E">
              <w:lastRenderedPageBreak/>
              <w:t>Sentence</w:t>
            </w:r>
            <w:r w:rsidR="00DD65E1" w:rsidRPr="00A5110E">
              <w:t>s</w:t>
            </w:r>
            <w:r w:rsidRPr="00A5110E">
              <w:t xml:space="preserve"> and phrases</w:t>
            </w:r>
          </w:p>
        </w:tc>
        <w:tc>
          <w:tcPr>
            <w:tcW w:w="2267" w:type="dxa"/>
          </w:tcPr>
          <w:p w14:paraId="3375A2ED" w14:textId="3F9D25C6" w:rsidR="00B91D97" w:rsidRPr="00290232" w:rsidRDefault="00B91D97" w:rsidP="00290232">
            <w:pPr>
              <w:rPr>
                <w:rFonts w:cs="Calibri"/>
              </w:rPr>
            </w:pPr>
            <w:r w:rsidRPr="00290232">
              <w:rPr>
                <w:rFonts w:cs="Calibri"/>
              </w:rPr>
              <w:t xml:space="preserve">adding further information using embedded clauses with </w:t>
            </w:r>
            <w:r w:rsidRPr="00290232">
              <w:rPr>
                <w:rFonts w:cs="Calibri"/>
                <w:i/>
                <w:iCs/>
              </w:rPr>
              <w:t>yang</w:t>
            </w:r>
          </w:p>
        </w:tc>
        <w:tc>
          <w:tcPr>
            <w:tcW w:w="4671" w:type="dxa"/>
          </w:tcPr>
          <w:p w14:paraId="2715C1F3" w14:textId="77777777" w:rsidR="00B91D97" w:rsidRPr="00290232" w:rsidRDefault="00B91D97" w:rsidP="00290232">
            <w:pPr>
              <w:rPr>
                <w:rFonts w:cs="Calibri"/>
                <w:i/>
                <w:iCs/>
              </w:rPr>
            </w:pPr>
            <w:r w:rsidRPr="00290232">
              <w:rPr>
                <w:rFonts w:cs="Calibri"/>
                <w:i/>
                <w:iCs/>
              </w:rPr>
              <w:t>yang</w:t>
            </w:r>
          </w:p>
          <w:p w14:paraId="4689CF3D" w14:textId="66C4A961" w:rsidR="00B91D97" w:rsidRPr="00290232" w:rsidRDefault="00B91D97" w:rsidP="00290232">
            <w:pPr>
              <w:rPr>
                <w:rFonts w:cs="Calibri"/>
                <w:i/>
                <w:iCs/>
              </w:rPr>
            </w:pPr>
            <w:r w:rsidRPr="00290232">
              <w:rPr>
                <w:rFonts w:cs="Calibri"/>
                <w:i/>
                <w:iCs/>
              </w:rPr>
              <w:t>Nilai-</w:t>
            </w:r>
            <w:proofErr w:type="spellStart"/>
            <w:r w:rsidRPr="00290232">
              <w:rPr>
                <w:rFonts w:cs="Calibri"/>
                <w:i/>
                <w:iCs/>
              </w:rPr>
              <w:t>nilai</w:t>
            </w:r>
            <w:proofErr w:type="spellEnd"/>
            <w:r w:rsidRPr="00290232">
              <w:rPr>
                <w:rFonts w:cs="Calibri"/>
                <w:i/>
                <w:iCs/>
              </w:rPr>
              <w:t xml:space="preserve"> </w:t>
            </w:r>
            <w:proofErr w:type="spellStart"/>
            <w:r w:rsidRPr="00290232">
              <w:rPr>
                <w:rFonts w:cs="Calibri"/>
                <w:i/>
                <w:iCs/>
              </w:rPr>
              <w:t>tradisional</w:t>
            </w:r>
            <w:proofErr w:type="spellEnd"/>
            <w:r w:rsidRPr="00290232">
              <w:rPr>
                <w:rFonts w:cs="Calibri"/>
                <w:i/>
                <w:iCs/>
              </w:rPr>
              <w:t xml:space="preserve"> yang </w:t>
            </w:r>
            <w:proofErr w:type="spellStart"/>
            <w:r w:rsidRPr="00290232">
              <w:rPr>
                <w:rFonts w:cs="Calibri"/>
                <w:i/>
                <w:iCs/>
              </w:rPr>
              <w:t>berlaku</w:t>
            </w:r>
            <w:proofErr w:type="spellEnd"/>
            <w:r w:rsidRPr="00290232">
              <w:rPr>
                <w:rFonts w:cs="Calibri"/>
                <w:i/>
                <w:iCs/>
              </w:rPr>
              <w:t xml:space="preserve"> </w:t>
            </w:r>
            <w:proofErr w:type="spellStart"/>
            <w:r w:rsidRPr="00290232">
              <w:rPr>
                <w:rFonts w:cs="Calibri"/>
                <w:i/>
                <w:iCs/>
              </w:rPr>
              <w:t>saat</w:t>
            </w:r>
            <w:proofErr w:type="spellEnd"/>
            <w:r w:rsidRPr="00290232">
              <w:rPr>
                <w:rFonts w:cs="Calibri"/>
                <w:i/>
                <w:iCs/>
              </w:rPr>
              <w:t xml:space="preserve"> </w:t>
            </w:r>
            <w:proofErr w:type="spellStart"/>
            <w:r w:rsidRPr="00290232">
              <w:rPr>
                <w:rFonts w:cs="Calibri"/>
                <w:i/>
                <w:iCs/>
              </w:rPr>
              <w:t>ini</w:t>
            </w:r>
            <w:proofErr w:type="spellEnd"/>
            <w:r w:rsidRPr="00290232">
              <w:rPr>
                <w:rFonts w:cs="Calibri"/>
                <w:i/>
                <w:iCs/>
              </w:rPr>
              <w:t xml:space="preserve"> </w:t>
            </w:r>
            <w:proofErr w:type="spellStart"/>
            <w:r w:rsidRPr="00290232">
              <w:rPr>
                <w:rFonts w:cs="Calibri"/>
                <w:i/>
                <w:iCs/>
              </w:rPr>
              <w:t>harus</w:t>
            </w:r>
            <w:proofErr w:type="spellEnd"/>
            <w:r w:rsidRPr="00290232">
              <w:rPr>
                <w:rFonts w:cs="Calibri"/>
                <w:i/>
                <w:iCs/>
              </w:rPr>
              <w:t xml:space="preserve"> </w:t>
            </w:r>
            <w:proofErr w:type="spellStart"/>
            <w:r w:rsidRPr="00290232">
              <w:rPr>
                <w:rFonts w:cs="Calibri"/>
                <w:i/>
                <w:iCs/>
              </w:rPr>
              <w:t>dipertahankan</w:t>
            </w:r>
            <w:proofErr w:type="spellEnd"/>
            <w:r w:rsidRPr="00290232">
              <w:rPr>
                <w:rFonts w:cs="Calibri"/>
                <w:i/>
                <w:iCs/>
              </w:rPr>
              <w:t xml:space="preserve"> demi </w:t>
            </w:r>
            <w:proofErr w:type="spellStart"/>
            <w:r w:rsidRPr="00290232">
              <w:rPr>
                <w:rFonts w:cs="Calibri"/>
                <w:i/>
                <w:iCs/>
              </w:rPr>
              <w:t>kelangsungan</w:t>
            </w:r>
            <w:proofErr w:type="spellEnd"/>
            <w:r w:rsidRPr="00290232">
              <w:rPr>
                <w:rFonts w:cs="Calibri"/>
                <w:i/>
                <w:iCs/>
              </w:rPr>
              <w:t xml:space="preserve"> </w:t>
            </w:r>
            <w:proofErr w:type="spellStart"/>
            <w:r w:rsidR="009B7169" w:rsidRPr="00290232">
              <w:rPr>
                <w:rFonts w:cs="Calibri"/>
                <w:i/>
                <w:iCs/>
              </w:rPr>
              <w:t>budaya</w:t>
            </w:r>
            <w:proofErr w:type="spellEnd"/>
            <w:r w:rsidR="009B7169" w:rsidRPr="00290232">
              <w:rPr>
                <w:rFonts w:cs="Calibri"/>
                <w:i/>
                <w:iCs/>
              </w:rPr>
              <w:t xml:space="preserve"> </w:t>
            </w:r>
            <w:proofErr w:type="spellStart"/>
            <w:r w:rsidRPr="00290232">
              <w:rPr>
                <w:rFonts w:cs="Calibri"/>
                <w:i/>
                <w:iCs/>
              </w:rPr>
              <w:t>bangsa</w:t>
            </w:r>
            <w:proofErr w:type="spellEnd"/>
            <w:r w:rsidRPr="00290232">
              <w:rPr>
                <w:rFonts w:cs="Calibri"/>
                <w:i/>
                <w:iCs/>
              </w:rPr>
              <w:t>.</w:t>
            </w:r>
          </w:p>
        </w:tc>
      </w:tr>
      <w:tr w:rsidR="00B91D97" w:rsidRPr="006D0EB8" w14:paraId="1DD97428" w14:textId="77777777" w:rsidTr="001A1C86">
        <w:trPr>
          <w:cantSplit/>
          <w:trHeight w:val="23"/>
        </w:trPr>
        <w:tc>
          <w:tcPr>
            <w:tcW w:w="2122" w:type="dxa"/>
            <w:vMerge/>
          </w:tcPr>
          <w:p w14:paraId="494E4172" w14:textId="77777777" w:rsidR="00B91D97" w:rsidRPr="00A5110E" w:rsidRDefault="00B91D97" w:rsidP="00A5110E"/>
        </w:tc>
        <w:tc>
          <w:tcPr>
            <w:tcW w:w="2267" w:type="dxa"/>
          </w:tcPr>
          <w:p w14:paraId="5A31812A" w14:textId="57E95E1E" w:rsidR="00B91D97" w:rsidRPr="00290232" w:rsidRDefault="00B91D97" w:rsidP="00290232">
            <w:pPr>
              <w:rPr>
                <w:rFonts w:cs="Calibri"/>
              </w:rPr>
            </w:pPr>
            <w:r w:rsidRPr="00290232">
              <w:rPr>
                <w:rFonts w:cs="Calibri"/>
              </w:rPr>
              <w:t>specifying what is being referred to</w:t>
            </w:r>
          </w:p>
        </w:tc>
        <w:tc>
          <w:tcPr>
            <w:tcW w:w="4671" w:type="dxa"/>
          </w:tcPr>
          <w:p w14:paraId="49129FBA" w14:textId="77777777" w:rsidR="00B91D97" w:rsidRPr="00290232" w:rsidRDefault="00B91D97" w:rsidP="00290232">
            <w:pPr>
              <w:rPr>
                <w:rFonts w:cs="Calibri"/>
                <w:i/>
                <w:iCs/>
              </w:rPr>
            </w:pPr>
            <w:r w:rsidRPr="00290232">
              <w:rPr>
                <w:rFonts w:cs="Calibri"/>
                <w:i/>
                <w:iCs/>
              </w:rPr>
              <w:t xml:space="preserve">yang </w:t>
            </w:r>
            <w:proofErr w:type="spellStart"/>
            <w:r w:rsidRPr="00290232">
              <w:rPr>
                <w:rFonts w:cs="Calibri"/>
                <w:i/>
                <w:iCs/>
              </w:rPr>
              <w:t>ini</w:t>
            </w:r>
            <w:proofErr w:type="spellEnd"/>
            <w:r w:rsidRPr="00290232">
              <w:rPr>
                <w:rFonts w:cs="Calibri"/>
                <w:i/>
                <w:iCs/>
              </w:rPr>
              <w:t xml:space="preserve">, yang </w:t>
            </w:r>
            <w:proofErr w:type="spellStart"/>
            <w:r w:rsidRPr="00290232">
              <w:rPr>
                <w:rFonts w:cs="Calibri"/>
                <w:i/>
                <w:iCs/>
              </w:rPr>
              <w:t>itu</w:t>
            </w:r>
            <w:proofErr w:type="spellEnd"/>
          </w:p>
          <w:p w14:paraId="0C2C62DD" w14:textId="014295EB" w:rsidR="00B91D97" w:rsidRPr="00290232" w:rsidRDefault="00B91D97" w:rsidP="00290232">
            <w:pPr>
              <w:rPr>
                <w:rFonts w:cs="Calibri"/>
                <w:i/>
                <w:iCs/>
              </w:rPr>
            </w:pPr>
            <w:r w:rsidRPr="00290232">
              <w:rPr>
                <w:rFonts w:cs="Calibri"/>
                <w:i/>
                <w:iCs/>
              </w:rPr>
              <w:t xml:space="preserve">Baju yang </w:t>
            </w:r>
            <w:proofErr w:type="spellStart"/>
            <w:r w:rsidRPr="00290232">
              <w:rPr>
                <w:rFonts w:cs="Calibri"/>
                <w:i/>
                <w:iCs/>
              </w:rPr>
              <w:t>ini</w:t>
            </w:r>
            <w:proofErr w:type="spellEnd"/>
            <w:r w:rsidRPr="00290232">
              <w:rPr>
                <w:rFonts w:cs="Calibri"/>
                <w:i/>
                <w:iCs/>
              </w:rPr>
              <w:t xml:space="preserve"> </w:t>
            </w:r>
            <w:proofErr w:type="spellStart"/>
            <w:r w:rsidRPr="00290232">
              <w:rPr>
                <w:rFonts w:cs="Calibri"/>
                <w:i/>
                <w:iCs/>
              </w:rPr>
              <w:t>ja</w:t>
            </w:r>
            <w:r w:rsidR="009B7169" w:rsidRPr="00290232">
              <w:rPr>
                <w:rFonts w:cs="Calibri"/>
                <w:i/>
                <w:iCs/>
              </w:rPr>
              <w:t>uh</w:t>
            </w:r>
            <w:proofErr w:type="spellEnd"/>
            <w:r w:rsidRPr="00290232">
              <w:rPr>
                <w:rFonts w:cs="Calibri"/>
                <w:i/>
                <w:iCs/>
              </w:rPr>
              <w:t xml:space="preserve"> </w:t>
            </w:r>
            <w:proofErr w:type="spellStart"/>
            <w:r w:rsidRPr="00290232">
              <w:rPr>
                <w:rFonts w:cs="Calibri"/>
                <w:i/>
                <w:iCs/>
              </w:rPr>
              <w:t>lebih</w:t>
            </w:r>
            <w:proofErr w:type="spellEnd"/>
            <w:r w:rsidRPr="00290232">
              <w:rPr>
                <w:rFonts w:cs="Calibri"/>
                <w:i/>
                <w:iCs/>
              </w:rPr>
              <w:t xml:space="preserve"> </w:t>
            </w:r>
            <w:proofErr w:type="spellStart"/>
            <w:r w:rsidRPr="00290232">
              <w:rPr>
                <w:rFonts w:cs="Calibri"/>
                <w:i/>
                <w:iCs/>
              </w:rPr>
              <w:t>bagus</w:t>
            </w:r>
            <w:proofErr w:type="spellEnd"/>
            <w:r w:rsidRPr="00290232">
              <w:rPr>
                <w:rFonts w:cs="Calibri"/>
                <w:i/>
                <w:iCs/>
              </w:rPr>
              <w:t xml:space="preserve"> </w:t>
            </w:r>
            <w:proofErr w:type="spellStart"/>
            <w:r w:rsidRPr="00290232">
              <w:rPr>
                <w:rFonts w:cs="Calibri"/>
                <w:i/>
                <w:iCs/>
              </w:rPr>
              <w:t>untuk</w:t>
            </w:r>
            <w:proofErr w:type="spellEnd"/>
            <w:r w:rsidRPr="00290232">
              <w:rPr>
                <w:rFonts w:cs="Calibri"/>
                <w:i/>
                <w:iCs/>
              </w:rPr>
              <w:t xml:space="preserve"> </w:t>
            </w:r>
            <w:proofErr w:type="spellStart"/>
            <w:r w:rsidRPr="00290232">
              <w:rPr>
                <w:rFonts w:cs="Calibri"/>
                <w:i/>
                <w:iCs/>
              </w:rPr>
              <w:t>pesta</w:t>
            </w:r>
            <w:proofErr w:type="spellEnd"/>
            <w:r w:rsidRPr="00290232">
              <w:rPr>
                <w:rFonts w:cs="Calibri"/>
                <w:i/>
                <w:iCs/>
              </w:rPr>
              <w:t xml:space="preserve"> </w:t>
            </w:r>
            <w:proofErr w:type="spellStart"/>
            <w:r w:rsidRPr="00290232">
              <w:rPr>
                <w:rFonts w:cs="Calibri"/>
                <w:i/>
                <w:iCs/>
              </w:rPr>
              <w:t>nanti</w:t>
            </w:r>
            <w:proofErr w:type="spellEnd"/>
            <w:r w:rsidRPr="00290232">
              <w:rPr>
                <w:rFonts w:cs="Calibri"/>
                <w:i/>
                <w:iCs/>
              </w:rPr>
              <w:t xml:space="preserve"> </w:t>
            </w:r>
            <w:proofErr w:type="spellStart"/>
            <w:r w:rsidRPr="00290232">
              <w:rPr>
                <w:rFonts w:cs="Calibri"/>
                <w:i/>
                <w:iCs/>
              </w:rPr>
              <w:t>malam</w:t>
            </w:r>
            <w:proofErr w:type="spellEnd"/>
            <w:r w:rsidRPr="00290232">
              <w:rPr>
                <w:rFonts w:cs="Calibri"/>
                <w:i/>
                <w:iCs/>
              </w:rPr>
              <w:t>.</w:t>
            </w:r>
          </w:p>
        </w:tc>
      </w:tr>
      <w:tr w:rsidR="00B91D97" w:rsidRPr="006D0EB8" w14:paraId="190F320E" w14:textId="77777777" w:rsidTr="001A1C86">
        <w:trPr>
          <w:cantSplit/>
          <w:trHeight w:val="23"/>
        </w:trPr>
        <w:tc>
          <w:tcPr>
            <w:tcW w:w="2122" w:type="dxa"/>
            <w:vMerge/>
          </w:tcPr>
          <w:p w14:paraId="3A49DB07" w14:textId="77777777" w:rsidR="00B91D97" w:rsidRPr="00A5110E" w:rsidRDefault="00B91D97" w:rsidP="00A5110E"/>
        </w:tc>
        <w:tc>
          <w:tcPr>
            <w:tcW w:w="2267" w:type="dxa"/>
          </w:tcPr>
          <w:p w14:paraId="3E6473BC" w14:textId="7A2EDBE7" w:rsidR="00B91D97" w:rsidRPr="00290232" w:rsidRDefault="00B91D97" w:rsidP="00290232">
            <w:pPr>
              <w:rPr>
                <w:rFonts w:cs="Calibri"/>
              </w:rPr>
            </w:pPr>
            <w:r w:rsidRPr="00290232">
              <w:rPr>
                <w:rFonts w:cs="Calibri"/>
              </w:rPr>
              <w:t>expressing opinion</w:t>
            </w:r>
          </w:p>
        </w:tc>
        <w:tc>
          <w:tcPr>
            <w:tcW w:w="4671" w:type="dxa"/>
          </w:tcPr>
          <w:p w14:paraId="00B320D8" w14:textId="004CF9D2" w:rsidR="00B91D97" w:rsidRPr="00290232" w:rsidRDefault="00B91D97" w:rsidP="00290232">
            <w:pPr>
              <w:rPr>
                <w:rFonts w:cs="Calibri"/>
                <w:i/>
                <w:iCs/>
              </w:rPr>
            </w:pPr>
            <w:r w:rsidRPr="00290232">
              <w:rPr>
                <w:rFonts w:cs="Calibri"/>
                <w:i/>
                <w:iCs/>
              </w:rPr>
              <w:t xml:space="preserve">Dari </w:t>
            </w:r>
            <w:proofErr w:type="spellStart"/>
            <w:r w:rsidRPr="00290232">
              <w:rPr>
                <w:rFonts w:cs="Calibri"/>
                <w:i/>
                <w:iCs/>
              </w:rPr>
              <w:t>pihak</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Menurut</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Saya </w:t>
            </w:r>
            <w:proofErr w:type="spellStart"/>
            <w:r w:rsidRPr="00290232">
              <w:rPr>
                <w:rFonts w:cs="Calibri"/>
                <w:i/>
                <w:iCs/>
              </w:rPr>
              <w:t>percaya</w:t>
            </w:r>
            <w:proofErr w:type="spellEnd"/>
          </w:p>
          <w:p w14:paraId="016EF73B" w14:textId="1450AE1A" w:rsidR="00B91D97" w:rsidRPr="00290232" w:rsidRDefault="00B91D97" w:rsidP="00290232">
            <w:pPr>
              <w:rPr>
                <w:rFonts w:cs="Calibri"/>
                <w:i/>
                <w:iCs/>
              </w:rPr>
            </w:pPr>
            <w:r w:rsidRPr="00290232">
              <w:rPr>
                <w:rFonts w:cs="Calibri"/>
                <w:i/>
                <w:iCs/>
              </w:rPr>
              <w:t xml:space="preserve">Saya </w:t>
            </w:r>
            <w:proofErr w:type="spellStart"/>
            <w:r w:rsidRPr="00290232">
              <w:rPr>
                <w:rFonts w:cs="Calibri"/>
                <w:i/>
                <w:iCs/>
              </w:rPr>
              <w:t>percaya</w:t>
            </w:r>
            <w:proofErr w:type="spellEnd"/>
            <w:r w:rsidRPr="00290232">
              <w:rPr>
                <w:rFonts w:cs="Calibri"/>
                <w:i/>
                <w:iCs/>
              </w:rPr>
              <w:t xml:space="preserve"> </w:t>
            </w:r>
            <w:proofErr w:type="spellStart"/>
            <w:r w:rsidR="00825B00" w:rsidRPr="00290232">
              <w:rPr>
                <w:rFonts w:cs="Calibri"/>
                <w:i/>
                <w:iCs/>
              </w:rPr>
              <w:t>bahwa</w:t>
            </w:r>
            <w:proofErr w:type="spellEnd"/>
            <w:r w:rsidRPr="00290232">
              <w:rPr>
                <w:rFonts w:cs="Calibri"/>
                <w:i/>
                <w:iCs/>
              </w:rPr>
              <w:t xml:space="preserve"> </w:t>
            </w:r>
            <w:proofErr w:type="spellStart"/>
            <w:r w:rsidR="00825B00" w:rsidRPr="00290232">
              <w:rPr>
                <w:rFonts w:cs="Calibri"/>
                <w:i/>
                <w:iCs/>
              </w:rPr>
              <w:t>semua</w:t>
            </w:r>
            <w:proofErr w:type="spellEnd"/>
            <w:r w:rsidR="00825B00" w:rsidRPr="00290232">
              <w:rPr>
                <w:rFonts w:cs="Calibri"/>
                <w:i/>
                <w:iCs/>
              </w:rPr>
              <w:t xml:space="preserve"> </w:t>
            </w:r>
            <w:proofErr w:type="spellStart"/>
            <w:r w:rsidR="00825B00" w:rsidRPr="00290232">
              <w:rPr>
                <w:rFonts w:cs="Calibri"/>
                <w:i/>
                <w:iCs/>
              </w:rPr>
              <w:t>bangsa</w:t>
            </w:r>
            <w:proofErr w:type="spellEnd"/>
            <w:r w:rsidR="00825B00" w:rsidRPr="00290232">
              <w:rPr>
                <w:rFonts w:cs="Calibri"/>
                <w:i/>
                <w:iCs/>
              </w:rPr>
              <w:t xml:space="preserve"> </w:t>
            </w:r>
            <w:proofErr w:type="spellStart"/>
            <w:r w:rsidR="00825B00" w:rsidRPr="00290232">
              <w:rPr>
                <w:rFonts w:cs="Calibri"/>
                <w:i/>
                <w:iCs/>
              </w:rPr>
              <w:t>harus</w:t>
            </w:r>
            <w:proofErr w:type="spellEnd"/>
            <w:r w:rsidR="00825B00" w:rsidRPr="00290232">
              <w:rPr>
                <w:rFonts w:cs="Calibri"/>
                <w:i/>
                <w:iCs/>
              </w:rPr>
              <w:t xml:space="preserve"> </w:t>
            </w:r>
            <w:proofErr w:type="spellStart"/>
            <w:r w:rsidR="00825B00" w:rsidRPr="00290232">
              <w:rPr>
                <w:rFonts w:cs="Calibri"/>
                <w:i/>
                <w:iCs/>
              </w:rPr>
              <w:t>bekerja</w:t>
            </w:r>
            <w:proofErr w:type="spellEnd"/>
            <w:r w:rsidR="00825B00" w:rsidRPr="00290232">
              <w:rPr>
                <w:rFonts w:cs="Calibri"/>
                <w:i/>
                <w:iCs/>
              </w:rPr>
              <w:t xml:space="preserve"> </w:t>
            </w:r>
            <w:proofErr w:type="spellStart"/>
            <w:r w:rsidR="00825B00" w:rsidRPr="00290232">
              <w:rPr>
                <w:rFonts w:cs="Calibri"/>
                <w:i/>
                <w:iCs/>
              </w:rPr>
              <w:t>sama</w:t>
            </w:r>
            <w:proofErr w:type="spellEnd"/>
            <w:r w:rsidR="00825B00" w:rsidRPr="00290232">
              <w:rPr>
                <w:rFonts w:cs="Calibri"/>
                <w:i/>
                <w:iCs/>
              </w:rPr>
              <w:t xml:space="preserve"> </w:t>
            </w:r>
            <w:proofErr w:type="spellStart"/>
            <w:r w:rsidR="00825B00" w:rsidRPr="00290232">
              <w:rPr>
                <w:rFonts w:cs="Calibri"/>
                <w:i/>
                <w:iCs/>
              </w:rPr>
              <w:t>unt</w:t>
            </w:r>
            <w:r w:rsidR="00F74258" w:rsidRPr="00290232">
              <w:rPr>
                <w:rFonts w:cs="Calibri"/>
                <w:i/>
                <w:iCs/>
              </w:rPr>
              <w:t>uk</w:t>
            </w:r>
            <w:proofErr w:type="spellEnd"/>
            <w:r w:rsidR="00F74258" w:rsidRPr="00290232">
              <w:rPr>
                <w:rFonts w:cs="Calibri"/>
                <w:i/>
                <w:iCs/>
              </w:rPr>
              <w:t xml:space="preserve"> </w:t>
            </w:r>
            <w:proofErr w:type="spellStart"/>
            <w:r w:rsidRPr="00290232">
              <w:rPr>
                <w:rFonts w:cs="Calibri"/>
                <w:i/>
                <w:iCs/>
              </w:rPr>
              <w:t>menghadapi</w:t>
            </w:r>
            <w:proofErr w:type="spellEnd"/>
            <w:r w:rsidRPr="00290232">
              <w:rPr>
                <w:rFonts w:cs="Calibri"/>
                <w:i/>
                <w:iCs/>
              </w:rPr>
              <w:t xml:space="preserve"> </w:t>
            </w:r>
            <w:proofErr w:type="spellStart"/>
            <w:r w:rsidRPr="00290232">
              <w:rPr>
                <w:rFonts w:cs="Calibri"/>
                <w:i/>
                <w:iCs/>
              </w:rPr>
              <w:t>pemanasan</w:t>
            </w:r>
            <w:proofErr w:type="spellEnd"/>
            <w:r w:rsidRPr="00290232">
              <w:rPr>
                <w:rFonts w:cs="Calibri"/>
                <w:i/>
                <w:iCs/>
              </w:rPr>
              <w:t xml:space="preserve"> global.</w:t>
            </w:r>
          </w:p>
        </w:tc>
      </w:tr>
      <w:bookmarkEnd w:id="65"/>
      <w:tr w:rsidR="00B91D97" w:rsidRPr="006D0EB8" w14:paraId="257788C0" w14:textId="77777777" w:rsidTr="001A1C86">
        <w:trPr>
          <w:cantSplit/>
          <w:trHeight w:val="23"/>
        </w:trPr>
        <w:tc>
          <w:tcPr>
            <w:tcW w:w="2122" w:type="dxa"/>
            <w:vMerge/>
          </w:tcPr>
          <w:p w14:paraId="0DEA108F" w14:textId="4F166145" w:rsidR="00B91D97" w:rsidRPr="00A5110E" w:rsidRDefault="00B91D97" w:rsidP="00A5110E"/>
        </w:tc>
        <w:tc>
          <w:tcPr>
            <w:tcW w:w="2267" w:type="dxa"/>
          </w:tcPr>
          <w:p w14:paraId="678A0727" w14:textId="67AD05CA" w:rsidR="00B91D97" w:rsidRPr="00290232" w:rsidRDefault="00B91D97" w:rsidP="00290232">
            <w:pPr>
              <w:rPr>
                <w:rFonts w:cs="Calibri"/>
              </w:rPr>
            </w:pPr>
            <w:r w:rsidRPr="00290232">
              <w:rPr>
                <w:rFonts w:cs="Calibri"/>
              </w:rPr>
              <w:t>sentence tags</w:t>
            </w:r>
          </w:p>
        </w:tc>
        <w:tc>
          <w:tcPr>
            <w:tcW w:w="4671" w:type="dxa"/>
          </w:tcPr>
          <w:p w14:paraId="713F899C" w14:textId="77777777" w:rsidR="00820B71" w:rsidRPr="00290232" w:rsidRDefault="00820B71" w:rsidP="00290232">
            <w:pPr>
              <w:keepNext/>
              <w:rPr>
                <w:rFonts w:cs="Calibri"/>
                <w:i/>
                <w:iCs/>
              </w:rPr>
            </w:pPr>
            <w:r w:rsidRPr="00290232">
              <w:rPr>
                <w:rFonts w:cs="Calibri"/>
                <w:i/>
                <w:iCs/>
              </w:rPr>
              <w:t xml:space="preserve">…, </w:t>
            </w:r>
            <w:proofErr w:type="spellStart"/>
            <w:proofErr w:type="gramStart"/>
            <w:r w:rsidRPr="00290232">
              <w:rPr>
                <w:rFonts w:cs="Calibri"/>
                <w:i/>
                <w:iCs/>
              </w:rPr>
              <w:t>bukan</w:t>
            </w:r>
            <w:proofErr w:type="spellEnd"/>
            <w:r w:rsidRPr="00290232">
              <w:rPr>
                <w:rFonts w:cs="Calibri"/>
                <w:i/>
                <w:iCs/>
              </w:rPr>
              <w:t>?,</w:t>
            </w:r>
            <w:proofErr w:type="gramEnd"/>
            <w:r w:rsidRPr="00290232">
              <w:rPr>
                <w:rFonts w:cs="Calibri"/>
                <w:i/>
                <w:iCs/>
              </w:rPr>
              <w:t xml:space="preserve"> …, </w:t>
            </w:r>
            <w:proofErr w:type="spellStart"/>
            <w:proofErr w:type="gramStart"/>
            <w:r w:rsidRPr="00290232">
              <w:rPr>
                <w:rFonts w:cs="Calibri"/>
                <w:i/>
                <w:iCs/>
              </w:rPr>
              <w:t>kan</w:t>
            </w:r>
            <w:proofErr w:type="spellEnd"/>
            <w:r w:rsidRPr="00290232">
              <w:rPr>
                <w:rFonts w:cs="Calibri"/>
                <w:i/>
                <w:iCs/>
              </w:rPr>
              <w:t>?,</w:t>
            </w:r>
            <w:proofErr w:type="gramEnd"/>
            <w:r w:rsidRPr="00290232">
              <w:rPr>
                <w:rFonts w:cs="Calibri"/>
                <w:i/>
                <w:iCs/>
              </w:rPr>
              <w:t xml:space="preserve"> …, </w:t>
            </w:r>
            <w:proofErr w:type="spellStart"/>
            <w:r w:rsidRPr="00290232">
              <w:rPr>
                <w:rFonts w:cs="Calibri"/>
                <w:i/>
                <w:iCs/>
              </w:rPr>
              <w:t>ya</w:t>
            </w:r>
            <w:proofErr w:type="spellEnd"/>
            <w:r w:rsidRPr="00290232">
              <w:rPr>
                <w:rFonts w:cs="Calibri"/>
                <w:i/>
                <w:iCs/>
              </w:rPr>
              <w:t>?</w:t>
            </w:r>
          </w:p>
          <w:p w14:paraId="35414EC4" w14:textId="447CDF44" w:rsidR="00B91D97" w:rsidRPr="00290232" w:rsidRDefault="00B91D97" w:rsidP="00290232">
            <w:pPr>
              <w:rPr>
                <w:rFonts w:cs="Calibri"/>
                <w:i/>
                <w:iCs/>
              </w:rPr>
            </w:pPr>
            <w:r w:rsidRPr="00290232">
              <w:rPr>
                <w:rFonts w:cs="Calibri"/>
                <w:i/>
                <w:iCs/>
              </w:rPr>
              <w:t xml:space="preserve">Itu </w:t>
            </w:r>
            <w:proofErr w:type="spellStart"/>
            <w:r w:rsidRPr="00290232">
              <w:rPr>
                <w:rFonts w:cs="Calibri"/>
                <w:i/>
                <w:iCs/>
              </w:rPr>
              <w:t>pacar</w:t>
            </w:r>
            <w:proofErr w:type="spellEnd"/>
            <w:r w:rsidRPr="00290232">
              <w:rPr>
                <w:rFonts w:cs="Calibri"/>
                <w:i/>
                <w:iCs/>
              </w:rPr>
              <w:t xml:space="preserve"> </w:t>
            </w:r>
            <w:proofErr w:type="spellStart"/>
            <w:r w:rsidRPr="00290232">
              <w:rPr>
                <w:rFonts w:cs="Calibri"/>
                <w:i/>
                <w:iCs/>
              </w:rPr>
              <w:t>kamu</w:t>
            </w:r>
            <w:proofErr w:type="spellEnd"/>
            <w:r w:rsidRPr="00290232">
              <w:rPr>
                <w:rFonts w:cs="Calibri"/>
                <w:i/>
                <w:iCs/>
              </w:rPr>
              <w:t xml:space="preserve">, </w:t>
            </w:r>
            <w:proofErr w:type="spellStart"/>
            <w:r w:rsidRPr="00290232">
              <w:rPr>
                <w:rFonts w:cs="Calibri"/>
                <w:i/>
                <w:iCs/>
              </w:rPr>
              <w:t>bukan</w:t>
            </w:r>
            <w:proofErr w:type="spellEnd"/>
            <w:r w:rsidRPr="00290232">
              <w:rPr>
                <w:rFonts w:cs="Calibri"/>
                <w:i/>
                <w:iCs/>
              </w:rPr>
              <w:t>?</w:t>
            </w:r>
          </w:p>
        </w:tc>
      </w:tr>
      <w:tr w:rsidR="00B91D97" w:rsidRPr="00D90E3F" w14:paraId="7D56FC8F" w14:textId="77777777" w:rsidTr="001A1C86">
        <w:trPr>
          <w:cantSplit/>
          <w:trHeight w:val="23"/>
        </w:trPr>
        <w:tc>
          <w:tcPr>
            <w:tcW w:w="2122" w:type="dxa"/>
            <w:vMerge w:val="restart"/>
          </w:tcPr>
          <w:p w14:paraId="1F657F52" w14:textId="0F3892DA" w:rsidR="00B91D97" w:rsidRPr="00A5110E" w:rsidRDefault="00B91D97" w:rsidP="00A5110E">
            <w:bookmarkStart w:id="66" w:name="_Hlk140479682"/>
            <w:r w:rsidRPr="00A5110E">
              <w:t>Suffix -</w:t>
            </w:r>
            <w:proofErr w:type="spellStart"/>
            <w:r w:rsidRPr="00A5110E">
              <w:rPr>
                <w:i/>
                <w:iCs/>
              </w:rPr>
              <w:t>nya</w:t>
            </w:r>
            <w:proofErr w:type="spellEnd"/>
          </w:p>
        </w:tc>
        <w:tc>
          <w:tcPr>
            <w:tcW w:w="2267" w:type="dxa"/>
          </w:tcPr>
          <w:p w14:paraId="13D23F96" w14:textId="6A10F45A" w:rsidR="00B91D97" w:rsidRPr="00290232" w:rsidRDefault="00B91D97" w:rsidP="00290232">
            <w:pPr>
              <w:rPr>
                <w:rFonts w:cs="Calibri"/>
              </w:rPr>
            </w:pPr>
            <w:r w:rsidRPr="00290232">
              <w:rPr>
                <w:rFonts w:cs="Calibri"/>
              </w:rPr>
              <w:t>creating noun form adjective</w:t>
            </w:r>
          </w:p>
        </w:tc>
        <w:tc>
          <w:tcPr>
            <w:tcW w:w="4671" w:type="dxa"/>
          </w:tcPr>
          <w:p w14:paraId="03DE2C52" w14:textId="52B69323" w:rsidR="00B91D97" w:rsidRPr="00290232" w:rsidRDefault="00B91D97" w:rsidP="00290232">
            <w:pPr>
              <w:rPr>
                <w:rFonts w:cs="Calibri"/>
                <w:i/>
                <w:iCs/>
              </w:rPr>
            </w:pPr>
            <w:proofErr w:type="spellStart"/>
            <w:r w:rsidRPr="00290232">
              <w:rPr>
                <w:rFonts w:cs="Calibri"/>
                <w:i/>
                <w:iCs/>
              </w:rPr>
              <w:t>Tingginya</w:t>
            </w:r>
            <w:proofErr w:type="spellEnd"/>
            <w:r w:rsidRPr="00290232">
              <w:rPr>
                <w:rFonts w:cs="Calibri"/>
                <w:i/>
                <w:iCs/>
              </w:rPr>
              <w:t xml:space="preserve"> 180 </w:t>
            </w:r>
            <w:proofErr w:type="spellStart"/>
            <w:r w:rsidRPr="00290232">
              <w:rPr>
                <w:rFonts w:cs="Calibri"/>
                <w:i/>
                <w:iCs/>
              </w:rPr>
              <w:t>sentimeter</w:t>
            </w:r>
            <w:proofErr w:type="spellEnd"/>
            <w:r w:rsidRPr="00290232">
              <w:rPr>
                <w:rFonts w:cs="Calibri"/>
                <w:i/>
                <w:iCs/>
              </w:rPr>
              <w:t>.</w:t>
            </w:r>
          </w:p>
        </w:tc>
      </w:tr>
      <w:tr w:rsidR="00B91D97" w:rsidRPr="00074F79" w14:paraId="46060041" w14:textId="77777777" w:rsidTr="001A1C86">
        <w:trPr>
          <w:cantSplit/>
          <w:trHeight w:val="23"/>
        </w:trPr>
        <w:tc>
          <w:tcPr>
            <w:tcW w:w="2122" w:type="dxa"/>
            <w:vMerge/>
          </w:tcPr>
          <w:p w14:paraId="1D710D16" w14:textId="7902354A" w:rsidR="00B91D97" w:rsidRPr="00A5110E" w:rsidRDefault="00B91D97" w:rsidP="00A5110E"/>
        </w:tc>
        <w:tc>
          <w:tcPr>
            <w:tcW w:w="2267" w:type="dxa"/>
          </w:tcPr>
          <w:p w14:paraId="150FCFA9" w14:textId="381B4AA8" w:rsidR="00B91D97" w:rsidRPr="00290232" w:rsidRDefault="00B91D97" w:rsidP="00290232">
            <w:pPr>
              <w:rPr>
                <w:rFonts w:cs="Calibri"/>
              </w:rPr>
            </w:pPr>
            <w:r w:rsidRPr="00290232">
              <w:rPr>
                <w:rFonts w:cs="Calibri"/>
              </w:rPr>
              <w:t>creating noun from verb</w:t>
            </w:r>
          </w:p>
        </w:tc>
        <w:tc>
          <w:tcPr>
            <w:tcW w:w="4671" w:type="dxa"/>
          </w:tcPr>
          <w:p w14:paraId="1A9E4D3E" w14:textId="0A0BEBB9" w:rsidR="00B91D97" w:rsidRPr="00B70DC6" w:rsidRDefault="00B91D97" w:rsidP="00290232">
            <w:pPr>
              <w:rPr>
                <w:rFonts w:cs="Calibri"/>
                <w:i/>
                <w:iCs/>
                <w:lang w:val="fr-FR"/>
              </w:rPr>
            </w:pPr>
            <w:r w:rsidRPr="00B70DC6">
              <w:rPr>
                <w:rFonts w:cs="Calibri"/>
                <w:i/>
                <w:iCs/>
                <w:lang w:val="fr-FR"/>
              </w:rPr>
              <w:t>Rani belajarnya lima jam sehari.</w:t>
            </w:r>
          </w:p>
        </w:tc>
      </w:tr>
      <w:tr w:rsidR="00B91D97" w:rsidRPr="00D90E3F" w14:paraId="0BF740C5" w14:textId="77777777" w:rsidTr="001A1C86">
        <w:trPr>
          <w:cantSplit/>
          <w:trHeight w:val="23"/>
        </w:trPr>
        <w:tc>
          <w:tcPr>
            <w:tcW w:w="2122" w:type="dxa"/>
            <w:vMerge/>
          </w:tcPr>
          <w:p w14:paraId="1C5EF83A" w14:textId="77777777" w:rsidR="00B91D97" w:rsidRPr="00B70DC6" w:rsidRDefault="00B91D97" w:rsidP="00A5110E">
            <w:pPr>
              <w:rPr>
                <w:lang w:val="fr-FR"/>
              </w:rPr>
            </w:pPr>
          </w:p>
        </w:tc>
        <w:tc>
          <w:tcPr>
            <w:tcW w:w="2267" w:type="dxa"/>
          </w:tcPr>
          <w:p w14:paraId="02657B34" w14:textId="4E55A8E2" w:rsidR="00B91D97" w:rsidRPr="00290232" w:rsidRDefault="00B91D97" w:rsidP="00290232">
            <w:pPr>
              <w:rPr>
                <w:rFonts w:cs="Calibri"/>
              </w:rPr>
            </w:pPr>
            <w:r w:rsidRPr="00290232">
              <w:rPr>
                <w:rFonts w:cs="Calibri"/>
              </w:rPr>
              <w:t>meaning ‘the’</w:t>
            </w:r>
          </w:p>
        </w:tc>
        <w:tc>
          <w:tcPr>
            <w:tcW w:w="4671" w:type="dxa"/>
          </w:tcPr>
          <w:p w14:paraId="0A341ADD" w14:textId="41B91573" w:rsidR="00B91D97" w:rsidRPr="00290232" w:rsidRDefault="00B91D97" w:rsidP="00290232">
            <w:pPr>
              <w:rPr>
                <w:rFonts w:cs="Calibri"/>
                <w:i/>
                <w:iCs/>
              </w:rPr>
            </w:pPr>
            <w:proofErr w:type="spellStart"/>
            <w:r w:rsidRPr="00290232">
              <w:rPr>
                <w:rFonts w:cs="Calibri"/>
                <w:i/>
                <w:iCs/>
              </w:rPr>
              <w:t>Ujiannya</w:t>
            </w:r>
            <w:proofErr w:type="spellEnd"/>
            <w:r w:rsidRPr="00290232">
              <w:rPr>
                <w:rFonts w:cs="Calibri"/>
                <w:i/>
                <w:iCs/>
              </w:rPr>
              <w:t xml:space="preserve"> </w:t>
            </w:r>
            <w:proofErr w:type="spellStart"/>
            <w:r w:rsidRPr="00290232">
              <w:rPr>
                <w:rFonts w:cs="Calibri"/>
                <w:i/>
                <w:iCs/>
              </w:rPr>
              <w:t>sulit</w:t>
            </w:r>
            <w:proofErr w:type="spellEnd"/>
            <w:r w:rsidRPr="00290232">
              <w:rPr>
                <w:rFonts w:cs="Calibri"/>
                <w:i/>
                <w:iCs/>
              </w:rPr>
              <w:t>.</w:t>
            </w:r>
          </w:p>
        </w:tc>
      </w:tr>
      <w:tr w:rsidR="00B91D97" w:rsidRPr="00D90E3F" w14:paraId="36613105" w14:textId="77777777" w:rsidTr="001A1C86">
        <w:trPr>
          <w:cantSplit/>
          <w:trHeight w:val="23"/>
        </w:trPr>
        <w:tc>
          <w:tcPr>
            <w:tcW w:w="2122" w:type="dxa"/>
            <w:vMerge/>
          </w:tcPr>
          <w:p w14:paraId="77A25B7C" w14:textId="77777777" w:rsidR="00B91D97" w:rsidRPr="00A5110E" w:rsidRDefault="00B91D97" w:rsidP="00A5110E"/>
        </w:tc>
        <w:tc>
          <w:tcPr>
            <w:tcW w:w="2267" w:type="dxa"/>
          </w:tcPr>
          <w:p w14:paraId="2A9C926B" w14:textId="1AAF66DD" w:rsidR="00B91D97" w:rsidRPr="00290232" w:rsidRDefault="00B91D97" w:rsidP="00290232">
            <w:pPr>
              <w:rPr>
                <w:rFonts w:cs="Calibri"/>
              </w:rPr>
            </w:pPr>
            <w:r w:rsidRPr="00290232">
              <w:rPr>
                <w:rFonts w:cs="Calibri"/>
              </w:rPr>
              <w:t>polite ‘your’</w:t>
            </w:r>
          </w:p>
        </w:tc>
        <w:tc>
          <w:tcPr>
            <w:tcW w:w="4671" w:type="dxa"/>
          </w:tcPr>
          <w:p w14:paraId="53A9DBC7" w14:textId="65C7BBEE" w:rsidR="00B91D97" w:rsidRPr="00290232" w:rsidRDefault="00B91D97" w:rsidP="00290232">
            <w:pPr>
              <w:rPr>
                <w:rFonts w:cs="Calibri"/>
                <w:i/>
                <w:iCs/>
              </w:rPr>
            </w:pPr>
            <w:proofErr w:type="spellStart"/>
            <w:r w:rsidRPr="00290232">
              <w:rPr>
                <w:rFonts w:cs="Calibri"/>
                <w:i/>
                <w:iCs/>
              </w:rPr>
              <w:t>Rumahnya</w:t>
            </w:r>
            <w:proofErr w:type="spellEnd"/>
            <w:r w:rsidRPr="00290232">
              <w:rPr>
                <w:rFonts w:cs="Calibri"/>
                <w:i/>
                <w:iCs/>
              </w:rPr>
              <w:t xml:space="preserve"> Ibu </w:t>
            </w:r>
            <w:proofErr w:type="spellStart"/>
            <w:r w:rsidRPr="00290232">
              <w:rPr>
                <w:rFonts w:cs="Calibri"/>
                <w:i/>
                <w:iCs/>
              </w:rPr>
              <w:t>bagus</w:t>
            </w:r>
            <w:proofErr w:type="spellEnd"/>
            <w:r w:rsidRPr="00290232">
              <w:rPr>
                <w:rFonts w:cs="Calibri"/>
                <w:i/>
                <w:iCs/>
              </w:rPr>
              <w:t>!</w:t>
            </w:r>
          </w:p>
        </w:tc>
      </w:tr>
      <w:tr w:rsidR="00B91D97" w:rsidRPr="00D90E3F" w14:paraId="41D083DF" w14:textId="77777777" w:rsidTr="001A1C86">
        <w:trPr>
          <w:cantSplit/>
          <w:trHeight w:val="23"/>
        </w:trPr>
        <w:tc>
          <w:tcPr>
            <w:tcW w:w="2122" w:type="dxa"/>
            <w:vMerge/>
          </w:tcPr>
          <w:p w14:paraId="5738AF76" w14:textId="77777777" w:rsidR="00B91D97" w:rsidRPr="00A5110E" w:rsidRDefault="00B91D97" w:rsidP="00A5110E"/>
        </w:tc>
        <w:tc>
          <w:tcPr>
            <w:tcW w:w="2267" w:type="dxa"/>
          </w:tcPr>
          <w:p w14:paraId="34B02E4A" w14:textId="21992A18" w:rsidR="00B91D97" w:rsidRPr="00290232" w:rsidRDefault="00A21BB6" w:rsidP="00290232">
            <w:pPr>
              <w:rPr>
                <w:rFonts w:cs="Calibri"/>
              </w:rPr>
            </w:pPr>
            <w:r w:rsidRPr="00290232">
              <w:rPr>
                <w:rFonts w:cs="Calibri"/>
              </w:rPr>
              <w:t>topic–comment sentences</w:t>
            </w:r>
          </w:p>
        </w:tc>
        <w:tc>
          <w:tcPr>
            <w:tcW w:w="4671" w:type="dxa"/>
          </w:tcPr>
          <w:p w14:paraId="65ECA05A" w14:textId="6A0AE7C8" w:rsidR="00B91D97" w:rsidRPr="00290232" w:rsidRDefault="00B91D97" w:rsidP="00290232">
            <w:pPr>
              <w:rPr>
                <w:rFonts w:cs="Calibri"/>
                <w:i/>
                <w:iCs/>
              </w:rPr>
            </w:pPr>
            <w:r w:rsidRPr="00290232">
              <w:rPr>
                <w:rFonts w:cs="Calibri"/>
                <w:i/>
                <w:iCs/>
              </w:rPr>
              <w:t xml:space="preserve">Guru </w:t>
            </w:r>
            <w:proofErr w:type="spellStart"/>
            <w:r w:rsidRPr="00290232">
              <w:rPr>
                <w:rFonts w:cs="Calibri"/>
                <w:i/>
                <w:iCs/>
              </w:rPr>
              <w:t>itu</w:t>
            </w:r>
            <w:proofErr w:type="spellEnd"/>
            <w:r w:rsidRPr="00290232">
              <w:rPr>
                <w:rFonts w:cs="Calibri"/>
                <w:i/>
                <w:iCs/>
              </w:rPr>
              <w:t xml:space="preserve"> </w:t>
            </w:r>
            <w:proofErr w:type="spellStart"/>
            <w:r w:rsidRPr="00290232">
              <w:rPr>
                <w:rFonts w:cs="Calibri"/>
                <w:i/>
                <w:iCs/>
              </w:rPr>
              <w:t>namanya</w:t>
            </w:r>
            <w:proofErr w:type="spellEnd"/>
            <w:r w:rsidRPr="00290232">
              <w:rPr>
                <w:rFonts w:cs="Calibri"/>
                <w:i/>
                <w:iCs/>
              </w:rPr>
              <w:t xml:space="preserve"> Pak Budiono.</w:t>
            </w:r>
          </w:p>
        </w:tc>
      </w:tr>
      <w:tr w:rsidR="00B91D97" w:rsidRPr="002E7826" w14:paraId="275051C5" w14:textId="77777777" w:rsidTr="001A1C86">
        <w:trPr>
          <w:cantSplit/>
          <w:trHeight w:val="23"/>
        </w:trPr>
        <w:tc>
          <w:tcPr>
            <w:tcW w:w="2122" w:type="dxa"/>
            <w:vMerge w:val="restart"/>
          </w:tcPr>
          <w:p w14:paraId="6D73FD5E" w14:textId="4F4491A4" w:rsidR="00B91D97" w:rsidRPr="00A5110E" w:rsidRDefault="00B91D97" w:rsidP="00A5110E">
            <w:r w:rsidRPr="00A5110E">
              <w:t>Verbs</w:t>
            </w:r>
          </w:p>
        </w:tc>
        <w:tc>
          <w:tcPr>
            <w:tcW w:w="2267" w:type="dxa"/>
          </w:tcPr>
          <w:p w14:paraId="15CBE787" w14:textId="541F33C1" w:rsidR="00B91D97" w:rsidRPr="008C2A16" w:rsidRDefault="00B91D97" w:rsidP="00290232">
            <w:pPr>
              <w:rPr>
                <w:rFonts w:cs="Calibri"/>
                <w:i/>
                <w:iCs/>
                <w:lang w:val="it-IT"/>
              </w:rPr>
            </w:pPr>
            <w:r w:rsidRPr="008C2A16">
              <w:rPr>
                <w:rFonts w:cs="Calibri"/>
                <w:i/>
                <w:iCs/>
                <w:lang w:val="it-IT"/>
              </w:rPr>
              <w:t>ber-, di-, me-, me-i,</w:t>
            </w:r>
            <w:r w:rsidR="00197FBF" w:rsidRPr="008C2A16">
              <w:rPr>
                <w:rFonts w:cs="Calibri"/>
                <w:i/>
                <w:iCs/>
                <w:lang w:val="it-IT"/>
              </w:rPr>
              <w:br/>
              <w:t>me-kan</w:t>
            </w:r>
          </w:p>
        </w:tc>
        <w:tc>
          <w:tcPr>
            <w:tcW w:w="4671" w:type="dxa"/>
          </w:tcPr>
          <w:p w14:paraId="39DA4FDB" w14:textId="07FE088E" w:rsidR="00B91D97" w:rsidRPr="008C2A16" w:rsidRDefault="00B91D97" w:rsidP="00290232">
            <w:pPr>
              <w:rPr>
                <w:rFonts w:cs="Calibri"/>
                <w:i/>
                <w:iCs/>
                <w:highlight w:val="yellow"/>
                <w:lang w:val="it-IT"/>
              </w:rPr>
            </w:pPr>
            <w:r w:rsidRPr="008C2A16">
              <w:rPr>
                <w:rFonts w:cs="Calibri"/>
                <w:i/>
                <w:iCs/>
                <w:lang w:val="it-IT"/>
              </w:rPr>
              <w:t>berkata, diajarkan, menderita, mengatasi, memutuskan</w:t>
            </w:r>
          </w:p>
          <w:p w14:paraId="5936D32D" w14:textId="5E9C11D2" w:rsidR="00B91D97" w:rsidRPr="008C2A16" w:rsidRDefault="00B91D97" w:rsidP="00290232">
            <w:pPr>
              <w:rPr>
                <w:rFonts w:cs="Calibri"/>
                <w:i/>
                <w:iCs/>
                <w:lang w:val="it-IT"/>
              </w:rPr>
            </w:pPr>
            <w:r w:rsidRPr="008C2A16">
              <w:rPr>
                <w:rFonts w:cs="Calibri"/>
                <w:i/>
                <w:iCs/>
                <w:lang w:val="it-IT"/>
              </w:rPr>
              <w:t xml:space="preserve">Ibu guru saya berkata bahwa kita harus </w:t>
            </w:r>
            <w:r w:rsidR="00764E5A" w:rsidRPr="008C2A16">
              <w:rPr>
                <w:rFonts w:cs="Calibri"/>
                <w:i/>
                <w:iCs/>
                <w:lang w:val="it-IT"/>
              </w:rPr>
              <w:t xml:space="preserve">belajar </w:t>
            </w:r>
            <w:r w:rsidR="00BB2AFD" w:rsidRPr="008C2A16">
              <w:rPr>
                <w:rFonts w:cs="Calibri"/>
                <w:i/>
                <w:iCs/>
                <w:lang w:val="it-IT"/>
              </w:rPr>
              <w:t>g</w:t>
            </w:r>
            <w:r w:rsidR="00764E5A" w:rsidRPr="008C2A16">
              <w:rPr>
                <w:rFonts w:cs="Calibri"/>
                <w:i/>
                <w:iCs/>
                <w:lang w:val="it-IT"/>
              </w:rPr>
              <w:t>iat</w:t>
            </w:r>
            <w:r w:rsidRPr="008C2A16">
              <w:rPr>
                <w:rFonts w:cs="Calibri"/>
                <w:i/>
                <w:iCs/>
                <w:lang w:val="it-IT"/>
              </w:rPr>
              <w:t xml:space="preserve"> untuk mendapat nilai yang baik.</w:t>
            </w:r>
          </w:p>
        </w:tc>
      </w:tr>
      <w:tr w:rsidR="009B7B4E" w:rsidRPr="00D90E3F" w14:paraId="060A5A64" w14:textId="77777777" w:rsidTr="001A1C86">
        <w:trPr>
          <w:cantSplit/>
          <w:trHeight w:val="23"/>
        </w:trPr>
        <w:tc>
          <w:tcPr>
            <w:tcW w:w="2122" w:type="dxa"/>
            <w:vMerge/>
          </w:tcPr>
          <w:p w14:paraId="4F5DC609" w14:textId="77777777" w:rsidR="009B7B4E" w:rsidRPr="008C2A16" w:rsidRDefault="009B7B4E" w:rsidP="00A5110E">
            <w:pPr>
              <w:rPr>
                <w:lang w:val="it-IT"/>
              </w:rPr>
            </w:pPr>
          </w:p>
        </w:tc>
        <w:tc>
          <w:tcPr>
            <w:tcW w:w="2267" w:type="dxa"/>
          </w:tcPr>
          <w:p w14:paraId="5B832E72" w14:textId="26B8B4C7" w:rsidR="009B7B4E" w:rsidRPr="00290232" w:rsidRDefault="009B7B4E" w:rsidP="00290232">
            <w:pPr>
              <w:rPr>
                <w:rFonts w:cs="Calibri"/>
                <w:i/>
                <w:iCs/>
              </w:rPr>
            </w:pPr>
            <w:proofErr w:type="spellStart"/>
            <w:r w:rsidRPr="00290232">
              <w:rPr>
                <w:rFonts w:cs="Calibri"/>
                <w:i/>
                <w:iCs/>
              </w:rPr>
              <w:t>ke</w:t>
            </w:r>
            <w:proofErr w:type="spellEnd"/>
            <w:r w:rsidRPr="00290232">
              <w:rPr>
                <w:rFonts w:cs="Calibri"/>
                <w:i/>
                <w:iCs/>
              </w:rPr>
              <w:t>-an</w:t>
            </w:r>
          </w:p>
        </w:tc>
        <w:tc>
          <w:tcPr>
            <w:tcW w:w="4671" w:type="dxa"/>
          </w:tcPr>
          <w:p w14:paraId="16FC0233" w14:textId="77777777" w:rsidR="009B7B4E" w:rsidRPr="00290232" w:rsidRDefault="009B7B4E" w:rsidP="00290232">
            <w:pPr>
              <w:rPr>
                <w:rFonts w:cs="Calibri"/>
                <w:i/>
                <w:iCs/>
              </w:rPr>
            </w:pPr>
            <w:proofErr w:type="spellStart"/>
            <w:r w:rsidRPr="00290232">
              <w:rPr>
                <w:rFonts w:cs="Calibri"/>
                <w:i/>
                <w:iCs/>
              </w:rPr>
              <w:t>kehabisan</w:t>
            </w:r>
            <w:proofErr w:type="spellEnd"/>
            <w:r w:rsidRPr="00290232">
              <w:rPr>
                <w:rFonts w:cs="Calibri"/>
                <w:i/>
                <w:iCs/>
              </w:rPr>
              <w:t xml:space="preserve">, </w:t>
            </w:r>
            <w:proofErr w:type="spellStart"/>
            <w:r w:rsidRPr="00290232">
              <w:rPr>
                <w:rFonts w:cs="Calibri"/>
                <w:i/>
                <w:iCs/>
              </w:rPr>
              <w:t>ketiduran</w:t>
            </w:r>
            <w:proofErr w:type="spellEnd"/>
          </w:p>
          <w:p w14:paraId="76BE853D" w14:textId="5CED1214" w:rsidR="009B7B4E" w:rsidRPr="00290232" w:rsidRDefault="009B7B4E" w:rsidP="00290232">
            <w:pPr>
              <w:rPr>
                <w:rFonts w:cs="Calibri"/>
                <w:i/>
                <w:iCs/>
              </w:rPr>
            </w:pPr>
            <w:r w:rsidRPr="00290232">
              <w:rPr>
                <w:rFonts w:cs="Calibri"/>
                <w:i/>
                <w:iCs/>
              </w:rPr>
              <w:t xml:space="preserve">Kita </w:t>
            </w:r>
            <w:proofErr w:type="spellStart"/>
            <w:r w:rsidRPr="00290232">
              <w:rPr>
                <w:rFonts w:cs="Calibri"/>
                <w:i/>
                <w:iCs/>
              </w:rPr>
              <w:t>kehabisan</w:t>
            </w:r>
            <w:proofErr w:type="spellEnd"/>
            <w:r w:rsidRPr="00290232">
              <w:rPr>
                <w:rFonts w:cs="Calibri"/>
                <w:i/>
                <w:iCs/>
              </w:rPr>
              <w:t xml:space="preserve"> </w:t>
            </w:r>
            <w:proofErr w:type="spellStart"/>
            <w:r w:rsidRPr="00290232">
              <w:rPr>
                <w:rFonts w:cs="Calibri"/>
                <w:i/>
                <w:iCs/>
              </w:rPr>
              <w:t>buah-buahan</w:t>
            </w:r>
            <w:proofErr w:type="spellEnd"/>
            <w:r w:rsidRPr="00290232">
              <w:rPr>
                <w:rFonts w:cs="Calibri"/>
                <w:i/>
                <w:iCs/>
              </w:rPr>
              <w:t xml:space="preserve">, </w:t>
            </w:r>
            <w:proofErr w:type="spellStart"/>
            <w:r w:rsidRPr="00290232">
              <w:rPr>
                <w:rFonts w:cs="Calibri"/>
                <w:i/>
                <w:iCs/>
              </w:rPr>
              <w:t>jadi</w:t>
            </w:r>
            <w:proofErr w:type="spellEnd"/>
            <w:r w:rsidRPr="00290232">
              <w:rPr>
                <w:rFonts w:cs="Calibri"/>
                <w:i/>
                <w:iCs/>
              </w:rPr>
              <w:t xml:space="preserve"> </w:t>
            </w:r>
            <w:proofErr w:type="spellStart"/>
            <w:r w:rsidRPr="00290232">
              <w:rPr>
                <w:rFonts w:cs="Calibri"/>
                <w:i/>
                <w:iCs/>
              </w:rPr>
              <w:t>hari</w:t>
            </w:r>
            <w:proofErr w:type="spellEnd"/>
            <w:r w:rsidRPr="00290232">
              <w:rPr>
                <w:rFonts w:cs="Calibri"/>
                <w:i/>
                <w:iCs/>
              </w:rPr>
              <w:t xml:space="preserve"> </w:t>
            </w:r>
            <w:proofErr w:type="spellStart"/>
            <w:r w:rsidRPr="00290232">
              <w:rPr>
                <w:rFonts w:cs="Calibri"/>
                <w:i/>
                <w:iCs/>
              </w:rPr>
              <w:t>ini</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harus</w:t>
            </w:r>
            <w:proofErr w:type="spellEnd"/>
            <w:r w:rsidRPr="00290232">
              <w:rPr>
                <w:rFonts w:cs="Calibri"/>
                <w:i/>
                <w:iCs/>
              </w:rPr>
              <w:t xml:space="preserve"> </w:t>
            </w:r>
            <w:proofErr w:type="spellStart"/>
            <w:r w:rsidRPr="00290232">
              <w:rPr>
                <w:rFonts w:cs="Calibri"/>
                <w:i/>
                <w:iCs/>
              </w:rPr>
              <w:t>berbelanja</w:t>
            </w:r>
            <w:proofErr w:type="spellEnd"/>
            <w:r w:rsidRPr="00290232">
              <w:rPr>
                <w:rFonts w:cs="Calibri"/>
                <w:i/>
                <w:iCs/>
              </w:rPr>
              <w:t>.</w:t>
            </w:r>
          </w:p>
        </w:tc>
      </w:tr>
      <w:tr w:rsidR="009B7B4E" w:rsidRPr="00D90E3F" w14:paraId="3C43A928" w14:textId="77777777" w:rsidTr="001A1C86">
        <w:trPr>
          <w:cantSplit/>
          <w:trHeight w:val="23"/>
        </w:trPr>
        <w:tc>
          <w:tcPr>
            <w:tcW w:w="2122" w:type="dxa"/>
            <w:vMerge/>
          </w:tcPr>
          <w:p w14:paraId="563A7117" w14:textId="77777777" w:rsidR="009B7B4E" w:rsidRPr="00A5110E" w:rsidRDefault="009B7B4E" w:rsidP="00A5110E"/>
        </w:tc>
        <w:tc>
          <w:tcPr>
            <w:tcW w:w="2267" w:type="dxa"/>
          </w:tcPr>
          <w:p w14:paraId="1B115321" w14:textId="40848F29" w:rsidR="009B7B4E" w:rsidRPr="00290232" w:rsidRDefault="009B7B4E" w:rsidP="00290232">
            <w:pPr>
              <w:rPr>
                <w:rFonts w:cs="Calibri"/>
                <w:i/>
                <w:iCs/>
              </w:rPr>
            </w:pPr>
            <w:r w:rsidRPr="00290232">
              <w:rPr>
                <w:rFonts w:cs="Calibri"/>
              </w:rPr>
              <w:t>stative</w:t>
            </w:r>
            <w:r w:rsidRPr="00290232">
              <w:rPr>
                <w:rFonts w:cs="Calibri"/>
                <w:i/>
                <w:iCs/>
              </w:rPr>
              <w:t xml:space="preserve"> ter-</w:t>
            </w:r>
          </w:p>
        </w:tc>
        <w:tc>
          <w:tcPr>
            <w:tcW w:w="4671" w:type="dxa"/>
          </w:tcPr>
          <w:p w14:paraId="3874EF56" w14:textId="77777777" w:rsidR="009B7B4E" w:rsidRPr="00290232" w:rsidRDefault="009B7B4E" w:rsidP="00290232">
            <w:pPr>
              <w:rPr>
                <w:rFonts w:cs="Calibri"/>
                <w:i/>
                <w:iCs/>
              </w:rPr>
            </w:pPr>
            <w:proofErr w:type="spellStart"/>
            <w:r w:rsidRPr="00290232">
              <w:rPr>
                <w:rFonts w:cs="Calibri"/>
                <w:i/>
                <w:iCs/>
              </w:rPr>
              <w:t>terhormat</w:t>
            </w:r>
            <w:proofErr w:type="spellEnd"/>
            <w:r w:rsidRPr="00290232">
              <w:rPr>
                <w:rFonts w:cs="Calibri"/>
                <w:i/>
                <w:iCs/>
              </w:rPr>
              <w:t xml:space="preserve">, </w:t>
            </w:r>
            <w:proofErr w:type="spellStart"/>
            <w:r w:rsidRPr="00290232">
              <w:rPr>
                <w:rFonts w:cs="Calibri"/>
                <w:i/>
                <w:iCs/>
              </w:rPr>
              <w:t>tertanggal</w:t>
            </w:r>
            <w:proofErr w:type="spellEnd"/>
            <w:r w:rsidRPr="00290232">
              <w:rPr>
                <w:rFonts w:cs="Calibri"/>
                <w:i/>
                <w:iCs/>
              </w:rPr>
              <w:t xml:space="preserve">, </w:t>
            </w:r>
            <w:proofErr w:type="spellStart"/>
            <w:r w:rsidRPr="00290232">
              <w:rPr>
                <w:rFonts w:cs="Calibri"/>
                <w:i/>
                <w:iCs/>
              </w:rPr>
              <w:t>tertulis</w:t>
            </w:r>
            <w:proofErr w:type="spellEnd"/>
          </w:p>
          <w:p w14:paraId="0753FDFE" w14:textId="790E8F1B" w:rsidR="009B7B4E" w:rsidRPr="00290232" w:rsidRDefault="009B7B4E" w:rsidP="00290232">
            <w:pPr>
              <w:rPr>
                <w:rFonts w:cs="Calibri"/>
                <w:i/>
                <w:iCs/>
              </w:rPr>
            </w:pPr>
            <w:r w:rsidRPr="00290232">
              <w:rPr>
                <w:rFonts w:cs="Calibri"/>
                <w:i/>
                <w:iCs/>
              </w:rPr>
              <w:t xml:space="preserve">Di </w:t>
            </w:r>
            <w:proofErr w:type="spellStart"/>
            <w:r w:rsidRPr="00290232">
              <w:rPr>
                <w:rFonts w:cs="Calibri"/>
                <w:i/>
                <w:iCs/>
              </w:rPr>
              <w:t>halaman</w:t>
            </w:r>
            <w:proofErr w:type="spellEnd"/>
            <w:r w:rsidRPr="00290232">
              <w:rPr>
                <w:rFonts w:cs="Calibri"/>
                <w:i/>
                <w:iCs/>
              </w:rPr>
              <w:t xml:space="preserve"> </w:t>
            </w:r>
            <w:proofErr w:type="spellStart"/>
            <w:r w:rsidRPr="00290232">
              <w:rPr>
                <w:rFonts w:cs="Calibri"/>
                <w:i/>
                <w:iCs/>
              </w:rPr>
              <w:t>depan</w:t>
            </w:r>
            <w:proofErr w:type="spellEnd"/>
            <w:r w:rsidRPr="00290232">
              <w:rPr>
                <w:rFonts w:cs="Calibri"/>
                <w:i/>
                <w:iCs/>
              </w:rPr>
              <w:t xml:space="preserve"> </w:t>
            </w:r>
            <w:proofErr w:type="spellStart"/>
            <w:r w:rsidRPr="00290232">
              <w:rPr>
                <w:rFonts w:cs="Calibri"/>
                <w:i/>
                <w:iCs/>
              </w:rPr>
              <w:t>tertulis</w:t>
            </w:r>
            <w:proofErr w:type="spellEnd"/>
            <w:r w:rsidRPr="00290232">
              <w:rPr>
                <w:rFonts w:cs="Calibri"/>
                <w:i/>
                <w:iCs/>
              </w:rPr>
              <w:t xml:space="preserve"> nama </w:t>
            </w:r>
            <w:proofErr w:type="spellStart"/>
            <w:r w:rsidRPr="00290232">
              <w:rPr>
                <w:rFonts w:cs="Calibri"/>
                <w:i/>
                <w:iCs/>
              </w:rPr>
              <w:t>penulisnya</w:t>
            </w:r>
            <w:proofErr w:type="spellEnd"/>
            <w:r w:rsidRPr="00290232">
              <w:rPr>
                <w:rFonts w:cs="Calibri"/>
                <w:i/>
                <w:iCs/>
              </w:rPr>
              <w:t>.</w:t>
            </w:r>
          </w:p>
        </w:tc>
      </w:tr>
      <w:tr w:rsidR="009B7B4E" w:rsidRPr="009729E5" w14:paraId="495C2A74" w14:textId="77777777" w:rsidTr="001A1C86">
        <w:trPr>
          <w:cantSplit/>
          <w:trHeight w:val="23"/>
        </w:trPr>
        <w:tc>
          <w:tcPr>
            <w:tcW w:w="2122" w:type="dxa"/>
            <w:vMerge w:val="restart"/>
          </w:tcPr>
          <w:p w14:paraId="025BA546" w14:textId="77777777" w:rsidR="009B7B4E" w:rsidRPr="00A5110E" w:rsidRDefault="009B7B4E" w:rsidP="00A5110E">
            <w:r w:rsidRPr="00A5110E">
              <w:t>Voice</w:t>
            </w:r>
          </w:p>
        </w:tc>
        <w:tc>
          <w:tcPr>
            <w:tcW w:w="2267" w:type="dxa"/>
          </w:tcPr>
          <w:p w14:paraId="10E020EF" w14:textId="1C538293" w:rsidR="009B7B4E" w:rsidRPr="00290232" w:rsidRDefault="009B7B4E" w:rsidP="00290232">
            <w:pPr>
              <w:rPr>
                <w:rFonts w:cs="Calibri"/>
              </w:rPr>
            </w:pPr>
            <w:r w:rsidRPr="00290232">
              <w:rPr>
                <w:rFonts w:cs="Calibri"/>
              </w:rPr>
              <w:t>subject-verb-object with extra clauses or verb auxiliaries</w:t>
            </w:r>
          </w:p>
        </w:tc>
        <w:tc>
          <w:tcPr>
            <w:tcW w:w="4671" w:type="dxa"/>
          </w:tcPr>
          <w:p w14:paraId="015C34A4" w14:textId="3AC9897E" w:rsidR="009B7B4E" w:rsidRPr="00290232" w:rsidRDefault="009B7B4E" w:rsidP="00290232">
            <w:pPr>
              <w:rPr>
                <w:rFonts w:cs="Calibri"/>
                <w:i/>
                <w:iCs/>
              </w:rPr>
            </w:pPr>
            <w:r w:rsidRPr="00290232">
              <w:rPr>
                <w:rFonts w:cs="Calibri"/>
                <w:i/>
                <w:iCs/>
              </w:rPr>
              <w:t xml:space="preserve">Saya </w:t>
            </w:r>
            <w:proofErr w:type="spellStart"/>
            <w:r w:rsidRPr="00290232">
              <w:rPr>
                <w:rFonts w:cs="Calibri"/>
                <w:i/>
                <w:iCs/>
              </w:rPr>
              <w:t>suka</w:t>
            </w:r>
            <w:proofErr w:type="spellEnd"/>
            <w:r w:rsidRPr="00290232">
              <w:rPr>
                <w:rFonts w:cs="Calibri"/>
                <w:i/>
                <w:iCs/>
              </w:rPr>
              <w:t xml:space="preserve"> </w:t>
            </w:r>
            <w:proofErr w:type="spellStart"/>
            <w:r w:rsidRPr="00290232">
              <w:rPr>
                <w:rFonts w:cs="Calibri"/>
                <w:i/>
                <w:iCs/>
              </w:rPr>
              <w:t>membaca</w:t>
            </w:r>
            <w:proofErr w:type="spellEnd"/>
            <w:r w:rsidRPr="00290232">
              <w:rPr>
                <w:rFonts w:cs="Calibri"/>
                <w:i/>
                <w:iCs/>
              </w:rPr>
              <w:t xml:space="preserve"> </w:t>
            </w:r>
            <w:proofErr w:type="spellStart"/>
            <w:r w:rsidRPr="00290232">
              <w:rPr>
                <w:rFonts w:cs="Calibri"/>
                <w:i/>
                <w:iCs/>
              </w:rPr>
              <w:t>buku</w:t>
            </w:r>
            <w:proofErr w:type="spellEnd"/>
            <w:r w:rsidRPr="00290232">
              <w:rPr>
                <w:rFonts w:cs="Calibri"/>
                <w:i/>
                <w:iCs/>
              </w:rPr>
              <w:t xml:space="preserve"> </w:t>
            </w:r>
            <w:proofErr w:type="spellStart"/>
            <w:r w:rsidRPr="00290232">
              <w:rPr>
                <w:rFonts w:cs="Calibri"/>
                <w:i/>
                <w:iCs/>
              </w:rPr>
              <w:t>sebelum</w:t>
            </w:r>
            <w:proofErr w:type="spellEnd"/>
            <w:r w:rsidRPr="00290232">
              <w:rPr>
                <w:rFonts w:cs="Calibri"/>
                <w:i/>
                <w:iCs/>
              </w:rPr>
              <w:t xml:space="preserve"> </w:t>
            </w:r>
            <w:proofErr w:type="spellStart"/>
            <w:r w:rsidRPr="00290232">
              <w:rPr>
                <w:rFonts w:cs="Calibri"/>
                <w:i/>
                <w:iCs/>
              </w:rPr>
              <w:t>tidur</w:t>
            </w:r>
            <w:proofErr w:type="spellEnd"/>
            <w:r w:rsidRPr="00290232">
              <w:rPr>
                <w:rFonts w:cs="Calibri"/>
                <w:i/>
                <w:iCs/>
              </w:rPr>
              <w:t>.</w:t>
            </w:r>
          </w:p>
        </w:tc>
      </w:tr>
      <w:tr w:rsidR="009B7B4E" w:rsidRPr="00490FAB" w14:paraId="17290D93" w14:textId="77777777" w:rsidTr="001A1C86">
        <w:trPr>
          <w:cantSplit/>
          <w:trHeight w:val="23"/>
        </w:trPr>
        <w:tc>
          <w:tcPr>
            <w:tcW w:w="2122" w:type="dxa"/>
            <w:vMerge/>
          </w:tcPr>
          <w:p w14:paraId="2CA81ACE" w14:textId="77777777" w:rsidR="009B7B4E" w:rsidRPr="00A5110E" w:rsidRDefault="009B7B4E" w:rsidP="00A5110E"/>
        </w:tc>
        <w:tc>
          <w:tcPr>
            <w:tcW w:w="2267" w:type="dxa"/>
          </w:tcPr>
          <w:p w14:paraId="48191BB0" w14:textId="5F755C78" w:rsidR="009B7B4E" w:rsidRPr="00290232" w:rsidRDefault="000B468E" w:rsidP="00290232">
            <w:pPr>
              <w:rPr>
                <w:rFonts w:cs="Calibri"/>
              </w:rPr>
            </w:pPr>
            <w:r w:rsidRPr="00290232">
              <w:rPr>
                <w:rFonts w:cs="Calibri"/>
              </w:rPr>
              <w:t xml:space="preserve">object focus </w:t>
            </w:r>
            <w:r w:rsidR="00DD65E1" w:rsidRPr="00290232">
              <w:rPr>
                <w:rFonts w:cs="Calibri"/>
              </w:rPr>
              <w:t>first, second</w:t>
            </w:r>
            <w:r w:rsidRPr="00290232">
              <w:rPr>
                <w:rFonts w:cs="Calibri"/>
              </w:rPr>
              <w:t xml:space="preserve"> and </w:t>
            </w:r>
            <w:r w:rsidR="00DD65E1" w:rsidRPr="00290232">
              <w:rPr>
                <w:rFonts w:cs="Calibri"/>
              </w:rPr>
              <w:t>third</w:t>
            </w:r>
            <w:r w:rsidRPr="00290232">
              <w:rPr>
                <w:rFonts w:cs="Calibri"/>
              </w:rPr>
              <w:t xml:space="preserve"> person, without extra clauses or verb auxiliaries</w:t>
            </w:r>
          </w:p>
        </w:tc>
        <w:tc>
          <w:tcPr>
            <w:tcW w:w="4671" w:type="dxa"/>
          </w:tcPr>
          <w:p w14:paraId="5AA88C55" w14:textId="77777777" w:rsidR="009B7B4E" w:rsidRPr="00290232" w:rsidRDefault="009B7B4E" w:rsidP="00290232">
            <w:pPr>
              <w:rPr>
                <w:rFonts w:cs="Calibri"/>
                <w:i/>
                <w:iCs/>
              </w:rPr>
            </w:pPr>
            <w:proofErr w:type="spellStart"/>
            <w:r w:rsidRPr="00290232">
              <w:rPr>
                <w:rFonts w:cs="Calibri"/>
                <w:i/>
                <w:iCs/>
              </w:rPr>
              <w:t>Buku</w:t>
            </w:r>
            <w:proofErr w:type="spellEnd"/>
            <w:r w:rsidRPr="00290232">
              <w:rPr>
                <w:rFonts w:cs="Calibri"/>
                <w:i/>
                <w:iCs/>
              </w:rPr>
              <w:t xml:space="preserve"> </w:t>
            </w:r>
            <w:proofErr w:type="spellStart"/>
            <w:r w:rsidRPr="00290232">
              <w:rPr>
                <w:rFonts w:cs="Calibri"/>
                <w:i/>
                <w:iCs/>
              </w:rPr>
              <w:t>itu</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baca</w:t>
            </w:r>
            <w:proofErr w:type="spellEnd"/>
            <w:r w:rsidRPr="00290232">
              <w:rPr>
                <w:rFonts w:cs="Calibri"/>
                <w:i/>
                <w:iCs/>
              </w:rPr>
              <w:t>.</w:t>
            </w:r>
          </w:p>
          <w:p w14:paraId="0F1C7246" w14:textId="77777777" w:rsidR="009B7B4E" w:rsidRPr="00290232" w:rsidRDefault="009B7B4E" w:rsidP="00290232">
            <w:pPr>
              <w:rPr>
                <w:rFonts w:cs="Calibri"/>
                <w:i/>
                <w:iCs/>
              </w:rPr>
            </w:pPr>
            <w:proofErr w:type="spellStart"/>
            <w:r w:rsidRPr="00290232">
              <w:rPr>
                <w:rFonts w:cs="Calibri"/>
                <w:i/>
                <w:iCs/>
              </w:rPr>
              <w:t>Buku</w:t>
            </w:r>
            <w:proofErr w:type="spellEnd"/>
            <w:r w:rsidRPr="00290232">
              <w:rPr>
                <w:rFonts w:cs="Calibri"/>
                <w:i/>
                <w:iCs/>
              </w:rPr>
              <w:t xml:space="preserve"> </w:t>
            </w:r>
            <w:proofErr w:type="spellStart"/>
            <w:r w:rsidRPr="00290232">
              <w:rPr>
                <w:rFonts w:cs="Calibri"/>
                <w:i/>
                <w:iCs/>
              </w:rPr>
              <w:t>itu</w:t>
            </w:r>
            <w:proofErr w:type="spellEnd"/>
            <w:r w:rsidRPr="00290232">
              <w:rPr>
                <w:rFonts w:cs="Calibri"/>
                <w:i/>
                <w:iCs/>
              </w:rPr>
              <w:t xml:space="preserve"> </w:t>
            </w:r>
            <w:proofErr w:type="spellStart"/>
            <w:r w:rsidRPr="00290232">
              <w:rPr>
                <w:rFonts w:cs="Calibri"/>
                <w:i/>
                <w:iCs/>
              </w:rPr>
              <w:t>kamu</w:t>
            </w:r>
            <w:proofErr w:type="spellEnd"/>
            <w:r w:rsidRPr="00290232">
              <w:rPr>
                <w:rFonts w:cs="Calibri"/>
                <w:i/>
                <w:iCs/>
              </w:rPr>
              <w:t xml:space="preserve">/kami </w:t>
            </w:r>
            <w:proofErr w:type="spellStart"/>
            <w:r w:rsidRPr="00290232">
              <w:rPr>
                <w:rFonts w:cs="Calibri"/>
                <w:i/>
                <w:iCs/>
              </w:rPr>
              <w:t>beli</w:t>
            </w:r>
            <w:proofErr w:type="spellEnd"/>
            <w:r w:rsidRPr="00290232">
              <w:rPr>
                <w:rFonts w:cs="Calibri"/>
                <w:i/>
                <w:iCs/>
              </w:rPr>
              <w:t>.</w:t>
            </w:r>
          </w:p>
          <w:p w14:paraId="65AAB5A4" w14:textId="77777777" w:rsidR="009B7B4E" w:rsidRPr="00290232" w:rsidRDefault="009B7B4E" w:rsidP="00290232">
            <w:pPr>
              <w:rPr>
                <w:rFonts w:cs="Calibri"/>
                <w:i/>
                <w:iCs/>
              </w:rPr>
            </w:pPr>
            <w:proofErr w:type="spellStart"/>
            <w:r w:rsidRPr="00290232">
              <w:rPr>
                <w:rFonts w:cs="Calibri"/>
                <w:i/>
                <w:iCs/>
              </w:rPr>
              <w:t>Makanan</w:t>
            </w:r>
            <w:proofErr w:type="spellEnd"/>
            <w:r w:rsidRPr="00290232">
              <w:rPr>
                <w:rFonts w:cs="Calibri"/>
                <w:i/>
                <w:iCs/>
              </w:rPr>
              <w:t xml:space="preserve"> </w:t>
            </w:r>
            <w:proofErr w:type="spellStart"/>
            <w:r w:rsidRPr="00290232">
              <w:rPr>
                <w:rFonts w:cs="Calibri"/>
                <w:i/>
                <w:iCs/>
              </w:rPr>
              <w:t>itu</w:t>
            </w:r>
            <w:proofErr w:type="spellEnd"/>
            <w:r w:rsidRPr="00290232">
              <w:rPr>
                <w:rFonts w:cs="Calibri"/>
                <w:i/>
                <w:iCs/>
              </w:rPr>
              <w:t xml:space="preserve"> </w:t>
            </w:r>
            <w:proofErr w:type="spellStart"/>
            <w:r w:rsidRPr="00290232">
              <w:rPr>
                <w:rFonts w:cs="Calibri"/>
                <w:i/>
                <w:iCs/>
              </w:rPr>
              <w:t>dibeli</w:t>
            </w:r>
            <w:proofErr w:type="spellEnd"/>
            <w:r w:rsidRPr="00290232">
              <w:rPr>
                <w:rFonts w:cs="Calibri"/>
                <w:i/>
                <w:iCs/>
              </w:rPr>
              <w:t xml:space="preserve"> (oleh) Tuti/</w:t>
            </w:r>
            <w:proofErr w:type="spellStart"/>
            <w:r w:rsidRPr="00290232">
              <w:rPr>
                <w:rFonts w:cs="Calibri"/>
                <w:i/>
                <w:iCs/>
              </w:rPr>
              <w:t>mereka</w:t>
            </w:r>
            <w:proofErr w:type="spellEnd"/>
            <w:r w:rsidRPr="00290232">
              <w:rPr>
                <w:rFonts w:cs="Calibri"/>
                <w:i/>
                <w:iCs/>
              </w:rPr>
              <w:t xml:space="preserve">/Ibu </w:t>
            </w:r>
            <w:proofErr w:type="spellStart"/>
            <w:r w:rsidRPr="00290232">
              <w:rPr>
                <w:rFonts w:cs="Calibri"/>
                <w:i/>
                <w:iCs/>
              </w:rPr>
              <w:t>saya</w:t>
            </w:r>
            <w:proofErr w:type="spellEnd"/>
            <w:r w:rsidRPr="00290232">
              <w:rPr>
                <w:rFonts w:cs="Calibri"/>
                <w:i/>
                <w:iCs/>
              </w:rPr>
              <w:t>.</w:t>
            </w:r>
          </w:p>
          <w:p w14:paraId="06481A63" w14:textId="61075321" w:rsidR="009B7B4E" w:rsidRPr="00290232" w:rsidRDefault="009B7B4E" w:rsidP="00290232">
            <w:pPr>
              <w:rPr>
                <w:rFonts w:cs="Calibri"/>
                <w:i/>
                <w:iCs/>
              </w:rPr>
            </w:pPr>
            <w:proofErr w:type="spellStart"/>
            <w:r w:rsidRPr="00290232">
              <w:rPr>
                <w:rFonts w:cs="Calibri"/>
                <w:i/>
                <w:iCs/>
              </w:rPr>
              <w:t>Makanan</w:t>
            </w:r>
            <w:proofErr w:type="spellEnd"/>
            <w:r w:rsidRPr="00290232">
              <w:rPr>
                <w:rFonts w:cs="Calibri"/>
                <w:i/>
                <w:iCs/>
              </w:rPr>
              <w:t xml:space="preserve"> </w:t>
            </w:r>
            <w:proofErr w:type="spellStart"/>
            <w:r w:rsidRPr="00290232">
              <w:rPr>
                <w:rFonts w:cs="Calibri"/>
                <w:i/>
                <w:iCs/>
              </w:rPr>
              <w:t>itu</w:t>
            </w:r>
            <w:proofErr w:type="spellEnd"/>
            <w:r w:rsidRPr="00290232">
              <w:rPr>
                <w:rFonts w:cs="Calibri"/>
                <w:i/>
                <w:iCs/>
              </w:rPr>
              <w:t xml:space="preserve"> </w:t>
            </w:r>
            <w:proofErr w:type="spellStart"/>
            <w:r w:rsidRPr="00290232">
              <w:rPr>
                <w:rFonts w:cs="Calibri"/>
                <w:i/>
                <w:iCs/>
              </w:rPr>
              <w:t>dibelinya</w:t>
            </w:r>
            <w:proofErr w:type="spellEnd"/>
            <w:r w:rsidRPr="00290232">
              <w:rPr>
                <w:rFonts w:cs="Calibri"/>
                <w:i/>
                <w:iCs/>
              </w:rPr>
              <w:t>/</w:t>
            </w:r>
            <w:proofErr w:type="spellStart"/>
            <w:r w:rsidRPr="00290232">
              <w:rPr>
                <w:rFonts w:cs="Calibri"/>
                <w:i/>
                <w:iCs/>
              </w:rPr>
              <w:t>dibeli</w:t>
            </w:r>
            <w:proofErr w:type="spellEnd"/>
            <w:r w:rsidRPr="00290232">
              <w:rPr>
                <w:rFonts w:cs="Calibri"/>
                <w:i/>
                <w:iCs/>
              </w:rPr>
              <w:t xml:space="preserve"> </w:t>
            </w:r>
            <w:proofErr w:type="spellStart"/>
            <w:r w:rsidRPr="00290232">
              <w:rPr>
                <w:rFonts w:cs="Calibri"/>
                <w:i/>
                <w:iCs/>
              </w:rPr>
              <w:t>olehnya</w:t>
            </w:r>
            <w:proofErr w:type="spellEnd"/>
            <w:r w:rsidRPr="00290232">
              <w:rPr>
                <w:rFonts w:cs="Calibri"/>
                <w:i/>
                <w:iCs/>
              </w:rPr>
              <w:t>.</w:t>
            </w:r>
          </w:p>
        </w:tc>
      </w:tr>
      <w:bookmarkEnd w:id="66"/>
    </w:tbl>
    <w:p w14:paraId="12276569" w14:textId="77777777" w:rsidR="000A2BF8" w:rsidRPr="0038140C" w:rsidRDefault="000A2BF8" w:rsidP="0038140C">
      <w:r w:rsidRPr="0038140C">
        <w:br w:type="page"/>
      </w:r>
    </w:p>
    <w:p w14:paraId="4581CFAA" w14:textId="5AA8A0A3" w:rsidR="00ED5DB7" w:rsidRPr="002C2DDD" w:rsidRDefault="00ED5DB7" w:rsidP="00471EF4">
      <w:pPr>
        <w:pStyle w:val="SCSAAppendixHeading2"/>
      </w:pPr>
      <w:r w:rsidRPr="002C2DDD">
        <w:lastRenderedPageBreak/>
        <w:t>Unit 2</w:t>
      </w:r>
    </w:p>
    <w:tbl>
      <w:tblPr>
        <w:tblStyle w:val="SCSATable"/>
        <w:tblW w:w="5000" w:type="pct"/>
        <w:tblLook w:val="04A0" w:firstRow="1" w:lastRow="0" w:firstColumn="1" w:lastColumn="0" w:noHBand="0" w:noVBand="1"/>
      </w:tblPr>
      <w:tblGrid>
        <w:gridCol w:w="2068"/>
        <w:gridCol w:w="2553"/>
        <w:gridCol w:w="4439"/>
      </w:tblGrid>
      <w:tr w:rsidR="00FC6B50" w:rsidRPr="00290232" w14:paraId="06E1A6D7" w14:textId="77777777" w:rsidTr="001A1C86">
        <w:trPr>
          <w:cnfStyle w:val="100000000000" w:firstRow="1" w:lastRow="0" w:firstColumn="0" w:lastColumn="0" w:oddVBand="0" w:evenVBand="0" w:oddHBand="0" w:evenHBand="0" w:firstRowFirstColumn="0" w:firstRowLastColumn="0" w:lastRowFirstColumn="0" w:lastRowLastColumn="0"/>
          <w:cantSplit/>
        </w:trPr>
        <w:tc>
          <w:tcPr>
            <w:tcW w:w="2068" w:type="dxa"/>
          </w:tcPr>
          <w:p w14:paraId="7A02A436" w14:textId="77777777" w:rsidR="00FC6B50" w:rsidRPr="00290232" w:rsidRDefault="00FC6B50" w:rsidP="00290232">
            <w:pPr>
              <w:rPr>
                <w:rFonts w:cs="Calibri"/>
              </w:rPr>
            </w:pPr>
            <w:bookmarkStart w:id="67" w:name="_Hlk140480097"/>
            <w:r w:rsidRPr="00290232">
              <w:rPr>
                <w:rFonts w:cs="Calibri"/>
              </w:rPr>
              <w:t>Grammatical items</w:t>
            </w:r>
          </w:p>
        </w:tc>
        <w:tc>
          <w:tcPr>
            <w:tcW w:w="2553" w:type="dxa"/>
          </w:tcPr>
          <w:p w14:paraId="5262987D" w14:textId="76F12EC9" w:rsidR="00FC6B50" w:rsidRPr="00290232" w:rsidRDefault="00F97502" w:rsidP="00290232">
            <w:pPr>
              <w:rPr>
                <w:rFonts w:cs="Calibri"/>
              </w:rPr>
            </w:pPr>
            <w:r w:rsidRPr="00290232">
              <w:rPr>
                <w:rFonts w:cs="Calibri"/>
              </w:rPr>
              <w:t>Sub-elements</w:t>
            </w:r>
          </w:p>
        </w:tc>
        <w:tc>
          <w:tcPr>
            <w:tcW w:w="4439" w:type="dxa"/>
          </w:tcPr>
          <w:p w14:paraId="2B80CA67" w14:textId="54813F6C" w:rsidR="00FC6B50" w:rsidRPr="00290232" w:rsidRDefault="00F97502" w:rsidP="00290232">
            <w:pPr>
              <w:rPr>
                <w:rFonts w:cs="Calibri"/>
              </w:rPr>
            </w:pPr>
            <w:r w:rsidRPr="00290232">
              <w:rPr>
                <w:rFonts w:cs="Calibri"/>
              </w:rPr>
              <w:t>Elaborations</w:t>
            </w:r>
          </w:p>
        </w:tc>
      </w:tr>
      <w:tr w:rsidR="009B7B4E" w:rsidRPr="006D0EB8" w14:paraId="3335F7C2" w14:textId="77777777" w:rsidTr="001A1C86">
        <w:trPr>
          <w:cantSplit/>
        </w:trPr>
        <w:tc>
          <w:tcPr>
            <w:tcW w:w="2068" w:type="dxa"/>
            <w:vMerge w:val="restart"/>
          </w:tcPr>
          <w:p w14:paraId="29C1E319" w14:textId="59E5A28F" w:rsidR="009B7B4E" w:rsidRPr="00290232" w:rsidRDefault="009B7B4E" w:rsidP="00290232">
            <w:pPr>
              <w:rPr>
                <w:rFonts w:cs="Calibri"/>
              </w:rPr>
            </w:pPr>
            <w:r w:rsidRPr="00290232">
              <w:rPr>
                <w:rFonts w:cs="Calibri"/>
              </w:rPr>
              <w:t>Adjectives</w:t>
            </w:r>
            <w:r w:rsidRPr="00290232">
              <w:rPr>
                <w:rFonts w:cs="Calibri"/>
              </w:rPr>
              <w:br w:type="page"/>
            </w:r>
          </w:p>
        </w:tc>
        <w:tc>
          <w:tcPr>
            <w:tcW w:w="2553" w:type="dxa"/>
          </w:tcPr>
          <w:p w14:paraId="0E320330" w14:textId="4602F17B" w:rsidR="009B7B4E" w:rsidRPr="00290232" w:rsidRDefault="009B7B4E" w:rsidP="00290232">
            <w:pPr>
              <w:rPr>
                <w:rFonts w:cs="Calibri"/>
                <w:i/>
                <w:iCs/>
              </w:rPr>
            </w:pPr>
            <w:proofErr w:type="spellStart"/>
            <w:r w:rsidRPr="00290232">
              <w:rPr>
                <w:rFonts w:cs="Calibri"/>
                <w:i/>
                <w:iCs/>
              </w:rPr>
              <w:t>ke</w:t>
            </w:r>
            <w:proofErr w:type="spellEnd"/>
            <w:r w:rsidRPr="00290232">
              <w:rPr>
                <w:rFonts w:cs="Calibri"/>
                <w:i/>
                <w:iCs/>
              </w:rPr>
              <w:t>-an</w:t>
            </w:r>
          </w:p>
        </w:tc>
        <w:tc>
          <w:tcPr>
            <w:tcW w:w="4439" w:type="dxa"/>
          </w:tcPr>
          <w:p w14:paraId="7368EF04" w14:textId="77777777" w:rsidR="009B7B4E" w:rsidRPr="00290232" w:rsidRDefault="009B7B4E" w:rsidP="00290232">
            <w:pPr>
              <w:rPr>
                <w:rFonts w:cs="Calibri"/>
                <w:i/>
                <w:iCs/>
              </w:rPr>
            </w:pPr>
            <w:proofErr w:type="spellStart"/>
            <w:r w:rsidRPr="00290232">
              <w:rPr>
                <w:rFonts w:cs="Calibri"/>
                <w:i/>
                <w:iCs/>
              </w:rPr>
              <w:t>kebanyakan</w:t>
            </w:r>
            <w:proofErr w:type="spellEnd"/>
            <w:r w:rsidRPr="00290232">
              <w:rPr>
                <w:rFonts w:cs="Calibri"/>
                <w:i/>
                <w:iCs/>
              </w:rPr>
              <w:t xml:space="preserve">, </w:t>
            </w:r>
            <w:proofErr w:type="spellStart"/>
            <w:r w:rsidRPr="00290232">
              <w:rPr>
                <w:rFonts w:cs="Calibri"/>
                <w:i/>
                <w:iCs/>
              </w:rPr>
              <w:t>kelebihan</w:t>
            </w:r>
            <w:proofErr w:type="spellEnd"/>
          </w:p>
          <w:p w14:paraId="2FB0F865" w14:textId="489E5B60" w:rsidR="009B7B4E" w:rsidRPr="00290232" w:rsidRDefault="009B7B4E" w:rsidP="00290232">
            <w:pPr>
              <w:rPr>
                <w:rFonts w:cs="Calibri"/>
                <w:i/>
                <w:iCs/>
              </w:rPr>
            </w:pPr>
            <w:proofErr w:type="spellStart"/>
            <w:r w:rsidRPr="00290232">
              <w:rPr>
                <w:rFonts w:cs="Calibri"/>
                <w:i/>
                <w:iCs/>
              </w:rPr>
              <w:t>Kebanyakan</w:t>
            </w:r>
            <w:proofErr w:type="spellEnd"/>
            <w:r w:rsidRPr="00290232">
              <w:rPr>
                <w:rFonts w:cs="Calibri"/>
                <w:i/>
                <w:iCs/>
              </w:rPr>
              <w:t xml:space="preserve"> </w:t>
            </w:r>
            <w:proofErr w:type="spellStart"/>
            <w:r w:rsidR="00887C0A" w:rsidRPr="00290232">
              <w:rPr>
                <w:rFonts w:cs="Calibri"/>
                <w:i/>
                <w:iCs/>
              </w:rPr>
              <w:t>memakai</w:t>
            </w:r>
            <w:proofErr w:type="spellEnd"/>
            <w:r w:rsidR="00887C0A" w:rsidRPr="00290232">
              <w:rPr>
                <w:rFonts w:cs="Calibri"/>
                <w:i/>
                <w:iCs/>
              </w:rPr>
              <w:t xml:space="preserve"> </w:t>
            </w:r>
            <w:r w:rsidRPr="00290232">
              <w:rPr>
                <w:rFonts w:cs="Calibri"/>
                <w:i/>
                <w:iCs/>
              </w:rPr>
              <w:t xml:space="preserve">media </w:t>
            </w:r>
            <w:proofErr w:type="spellStart"/>
            <w:r w:rsidRPr="00290232">
              <w:rPr>
                <w:rFonts w:cs="Calibri"/>
                <w:i/>
                <w:iCs/>
              </w:rPr>
              <w:t>so</w:t>
            </w:r>
            <w:r w:rsidR="008F1BAB" w:rsidRPr="00290232">
              <w:rPr>
                <w:rFonts w:cs="Calibri"/>
                <w:i/>
                <w:iCs/>
              </w:rPr>
              <w:t>s</w:t>
            </w:r>
            <w:r w:rsidRPr="00290232">
              <w:rPr>
                <w:rFonts w:cs="Calibri"/>
                <w:i/>
                <w:iCs/>
              </w:rPr>
              <w:t>ial</w:t>
            </w:r>
            <w:proofErr w:type="spellEnd"/>
            <w:r w:rsidRPr="00290232">
              <w:rPr>
                <w:rFonts w:cs="Calibri"/>
                <w:i/>
                <w:iCs/>
              </w:rPr>
              <w:t xml:space="preserve"> </w:t>
            </w:r>
            <w:proofErr w:type="spellStart"/>
            <w:r w:rsidRPr="00290232">
              <w:rPr>
                <w:rFonts w:cs="Calibri"/>
                <w:i/>
                <w:iCs/>
              </w:rPr>
              <w:t>menyebabkan</w:t>
            </w:r>
            <w:proofErr w:type="spellEnd"/>
            <w:r w:rsidRPr="00290232">
              <w:rPr>
                <w:rFonts w:cs="Calibri"/>
                <w:i/>
                <w:iCs/>
              </w:rPr>
              <w:t xml:space="preserve"> </w:t>
            </w:r>
            <w:proofErr w:type="spellStart"/>
            <w:r w:rsidRPr="00290232">
              <w:rPr>
                <w:rFonts w:cs="Calibri"/>
                <w:i/>
                <w:iCs/>
              </w:rPr>
              <w:t>hubungan</w:t>
            </w:r>
            <w:proofErr w:type="spellEnd"/>
            <w:r w:rsidRPr="00290232">
              <w:rPr>
                <w:rFonts w:cs="Calibri"/>
                <w:i/>
                <w:iCs/>
              </w:rPr>
              <w:t xml:space="preserve"> </w:t>
            </w:r>
            <w:proofErr w:type="spellStart"/>
            <w:r w:rsidRPr="00290232">
              <w:rPr>
                <w:rFonts w:cs="Calibri"/>
                <w:i/>
                <w:iCs/>
              </w:rPr>
              <w:t>antar</w:t>
            </w:r>
            <w:proofErr w:type="spellEnd"/>
            <w:r w:rsidRPr="00290232">
              <w:rPr>
                <w:rFonts w:cs="Calibri"/>
                <w:i/>
                <w:iCs/>
              </w:rPr>
              <w:t xml:space="preserve"> </w:t>
            </w:r>
            <w:proofErr w:type="spellStart"/>
            <w:r w:rsidRPr="00290232">
              <w:rPr>
                <w:rFonts w:cs="Calibri"/>
                <w:i/>
                <w:iCs/>
              </w:rPr>
              <w:t>manusia</w:t>
            </w:r>
            <w:proofErr w:type="spellEnd"/>
            <w:r w:rsidRPr="00290232">
              <w:rPr>
                <w:rFonts w:cs="Calibri"/>
                <w:i/>
                <w:iCs/>
              </w:rPr>
              <w:t xml:space="preserve"> </w:t>
            </w:r>
            <w:proofErr w:type="spellStart"/>
            <w:r w:rsidRPr="00290232">
              <w:rPr>
                <w:rFonts w:cs="Calibri"/>
                <w:i/>
                <w:iCs/>
              </w:rPr>
              <w:t>jadi</w:t>
            </w:r>
            <w:proofErr w:type="spellEnd"/>
            <w:r w:rsidRPr="00290232">
              <w:rPr>
                <w:rFonts w:cs="Calibri"/>
                <w:i/>
                <w:iCs/>
              </w:rPr>
              <w:t xml:space="preserve"> </w:t>
            </w:r>
            <w:proofErr w:type="spellStart"/>
            <w:r w:rsidR="00583A06" w:rsidRPr="00290232">
              <w:rPr>
                <w:rFonts w:cs="Calibri"/>
                <w:i/>
                <w:iCs/>
              </w:rPr>
              <w:t>renggang</w:t>
            </w:r>
            <w:proofErr w:type="spellEnd"/>
            <w:r w:rsidRPr="00290232">
              <w:rPr>
                <w:rFonts w:cs="Calibri"/>
                <w:i/>
                <w:iCs/>
              </w:rPr>
              <w:t>.</w:t>
            </w:r>
          </w:p>
        </w:tc>
      </w:tr>
      <w:tr w:rsidR="009B7B4E" w:rsidRPr="008A0210" w14:paraId="0C369CF0" w14:textId="77777777" w:rsidTr="001A1C86">
        <w:trPr>
          <w:cantSplit/>
        </w:trPr>
        <w:tc>
          <w:tcPr>
            <w:tcW w:w="2068" w:type="dxa"/>
            <w:vMerge/>
          </w:tcPr>
          <w:p w14:paraId="1FF216E6" w14:textId="3849F433" w:rsidR="009B7B4E" w:rsidRPr="00290232" w:rsidRDefault="009B7B4E" w:rsidP="00290232">
            <w:pPr>
              <w:rPr>
                <w:rFonts w:cs="Calibri"/>
              </w:rPr>
            </w:pPr>
          </w:p>
        </w:tc>
        <w:tc>
          <w:tcPr>
            <w:tcW w:w="2553" w:type="dxa"/>
          </w:tcPr>
          <w:p w14:paraId="25654548" w14:textId="79F6C735" w:rsidR="009B7B4E" w:rsidRPr="00290232" w:rsidRDefault="009B7B4E" w:rsidP="00290232">
            <w:pPr>
              <w:rPr>
                <w:rFonts w:cs="Calibri"/>
                <w:i/>
                <w:iCs/>
              </w:rPr>
            </w:pPr>
            <w:r w:rsidRPr="00290232">
              <w:rPr>
                <w:rFonts w:cs="Calibri"/>
                <w:i/>
                <w:iCs/>
              </w:rPr>
              <w:t>me-/me-</w:t>
            </w:r>
            <w:proofErr w:type="spellStart"/>
            <w:r w:rsidRPr="00290232">
              <w:rPr>
                <w:rFonts w:cs="Calibri"/>
                <w:i/>
                <w:iCs/>
              </w:rPr>
              <w:t>kan</w:t>
            </w:r>
            <w:proofErr w:type="spellEnd"/>
          </w:p>
        </w:tc>
        <w:tc>
          <w:tcPr>
            <w:tcW w:w="4439" w:type="dxa"/>
          </w:tcPr>
          <w:p w14:paraId="104C3AB0" w14:textId="0C896249" w:rsidR="009B7B4E" w:rsidRPr="00290232" w:rsidRDefault="009B7B4E" w:rsidP="00290232">
            <w:pPr>
              <w:rPr>
                <w:rFonts w:cs="Calibri"/>
                <w:i/>
                <w:iCs/>
              </w:rPr>
            </w:pPr>
            <w:proofErr w:type="spellStart"/>
            <w:r w:rsidRPr="00290232">
              <w:rPr>
                <w:rFonts w:cs="Calibri"/>
                <w:i/>
                <w:iCs/>
              </w:rPr>
              <w:t>memprihatinkan</w:t>
            </w:r>
            <w:proofErr w:type="spellEnd"/>
            <w:r w:rsidRPr="00290232">
              <w:rPr>
                <w:rFonts w:cs="Calibri"/>
                <w:i/>
                <w:iCs/>
              </w:rPr>
              <w:t xml:space="preserve">, </w:t>
            </w:r>
            <w:proofErr w:type="spellStart"/>
            <w:r w:rsidRPr="00290232">
              <w:rPr>
                <w:rFonts w:cs="Calibri"/>
                <w:i/>
                <w:iCs/>
              </w:rPr>
              <w:t>menyedihkan</w:t>
            </w:r>
            <w:proofErr w:type="spellEnd"/>
          </w:p>
          <w:p w14:paraId="391F98D3" w14:textId="04D9DE58" w:rsidR="009B7B4E" w:rsidRPr="00290232" w:rsidRDefault="009B7B4E" w:rsidP="00290232">
            <w:pPr>
              <w:rPr>
                <w:rFonts w:cs="Calibri"/>
                <w:i/>
                <w:iCs/>
              </w:rPr>
            </w:pPr>
            <w:bookmarkStart w:id="68" w:name="_Hlk148090969"/>
            <w:proofErr w:type="spellStart"/>
            <w:r w:rsidRPr="00290232">
              <w:rPr>
                <w:rFonts w:cs="Calibri"/>
                <w:i/>
                <w:iCs/>
              </w:rPr>
              <w:t>Kehidupan</w:t>
            </w:r>
            <w:proofErr w:type="spellEnd"/>
            <w:r w:rsidRPr="00290232">
              <w:rPr>
                <w:rFonts w:cs="Calibri"/>
                <w:i/>
                <w:iCs/>
              </w:rPr>
              <w:t xml:space="preserve"> </w:t>
            </w:r>
            <w:proofErr w:type="spellStart"/>
            <w:r w:rsidRPr="00290232">
              <w:rPr>
                <w:rFonts w:cs="Calibri"/>
                <w:i/>
                <w:iCs/>
              </w:rPr>
              <w:t>kaum</w:t>
            </w:r>
            <w:proofErr w:type="spellEnd"/>
            <w:r w:rsidRPr="00290232">
              <w:rPr>
                <w:rFonts w:cs="Calibri"/>
                <w:i/>
                <w:iCs/>
              </w:rPr>
              <w:t xml:space="preserve"> </w:t>
            </w:r>
            <w:proofErr w:type="spellStart"/>
            <w:r w:rsidRPr="00290232">
              <w:rPr>
                <w:rFonts w:cs="Calibri"/>
                <w:i/>
                <w:iCs/>
              </w:rPr>
              <w:t>pendatang</w:t>
            </w:r>
            <w:proofErr w:type="spellEnd"/>
            <w:r w:rsidRPr="00290232">
              <w:rPr>
                <w:rFonts w:cs="Calibri"/>
                <w:i/>
                <w:iCs/>
              </w:rPr>
              <w:t xml:space="preserve"> yang </w:t>
            </w:r>
            <w:proofErr w:type="spellStart"/>
            <w:r w:rsidRPr="00290232">
              <w:rPr>
                <w:rFonts w:cs="Calibri"/>
                <w:i/>
                <w:iCs/>
              </w:rPr>
              <w:t>tidak</w:t>
            </w:r>
            <w:proofErr w:type="spellEnd"/>
            <w:r w:rsidRPr="00290232">
              <w:rPr>
                <w:rFonts w:cs="Calibri"/>
                <w:i/>
                <w:iCs/>
              </w:rPr>
              <w:t xml:space="preserve"> </w:t>
            </w:r>
            <w:proofErr w:type="spellStart"/>
            <w:r w:rsidRPr="00290232">
              <w:rPr>
                <w:rFonts w:cs="Calibri"/>
                <w:i/>
                <w:iCs/>
              </w:rPr>
              <w:t>bisa</w:t>
            </w:r>
            <w:proofErr w:type="spellEnd"/>
            <w:r w:rsidRPr="00290232">
              <w:rPr>
                <w:rFonts w:cs="Calibri"/>
                <w:i/>
                <w:iCs/>
              </w:rPr>
              <w:t xml:space="preserve"> </w:t>
            </w:r>
            <w:proofErr w:type="spellStart"/>
            <w:r w:rsidRPr="00290232">
              <w:rPr>
                <w:rFonts w:cs="Calibri"/>
                <w:i/>
                <w:iCs/>
              </w:rPr>
              <w:t>berbahasa</w:t>
            </w:r>
            <w:proofErr w:type="spellEnd"/>
            <w:r w:rsidRPr="00290232">
              <w:rPr>
                <w:rFonts w:cs="Calibri"/>
                <w:i/>
                <w:iCs/>
              </w:rPr>
              <w:t xml:space="preserve"> </w:t>
            </w:r>
            <w:proofErr w:type="spellStart"/>
            <w:r w:rsidRPr="00290232">
              <w:rPr>
                <w:rFonts w:cs="Calibri"/>
                <w:i/>
                <w:iCs/>
              </w:rPr>
              <w:t>Inggris</w:t>
            </w:r>
            <w:proofErr w:type="spellEnd"/>
            <w:r w:rsidRPr="00290232">
              <w:rPr>
                <w:rFonts w:cs="Calibri"/>
                <w:i/>
                <w:iCs/>
              </w:rPr>
              <w:t xml:space="preserve"> </w:t>
            </w:r>
            <w:proofErr w:type="spellStart"/>
            <w:r w:rsidR="00583A06" w:rsidRPr="00290232">
              <w:rPr>
                <w:rFonts w:cs="Calibri"/>
                <w:i/>
                <w:iCs/>
              </w:rPr>
              <w:t>ke</w:t>
            </w:r>
            <w:proofErr w:type="spellEnd"/>
            <w:r w:rsidR="00583A06" w:rsidRPr="00290232">
              <w:rPr>
                <w:rFonts w:cs="Calibri"/>
                <w:i/>
                <w:iCs/>
              </w:rPr>
              <w:t xml:space="preserve"> Australia </w:t>
            </w:r>
            <w:r w:rsidRPr="00290232">
              <w:rPr>
                <w:rFonts w:cs="Calibri"/>
                <w:i/>
                <w:iCs/>
              </w:rPr>
              <w:t xml:space="preserve">sangat </w:t>
            </w:r>
            <w:proofErr w:type="spellStart"/>
            <w:r w:rsidRPr="00290232">
              <w:rPr>
                <w:rFonts w:cs="Calibri"/>
                <w:i/>
                <w:iCs/>
              </w:rPr>
              <w:t>memprihatinkan</w:t>
            </w:r>
            <w:proofErr w:type="spellEnd"/>
            <w:r w:rsidRPr="00290232">
              <w:rPr>
                <w:rFonts w:cs="Calibri"/>
                <w:i/>
                <w:iCs/>
              </w:rPr>
              <w:t>.</w:t>
            </w:r>
            <w:bookmarkEnd w:id="68"/>
          </w:p>
        </w:tc>
      </w:tr>
      <w:tr w:rsidR="009B7B4E" w:rsidRPr="001D1558" w14:paraId="579C0BCA" w14:textId="77777777" w:rsidTr="001A1C86">
        <w:trPr>
          <w:cantSplit/>
        </w:trPr>
        <w:tc>
          <w:tcPr>
            <w:tcW w:w="2068" w:type="dxa"/>
            <w:vMerge/>
          </w:tcPr>
          <w:p w14:paraId="608C7AE9" w14:textId="3A6DF744" w:rsidR="009B7B4E" w:rsidRPr="00290232" w:rsidRDefault="009B7B4E" w:rsidP="00290232">
            <w:pPr>
              <w:rPr>
                <w:rFonts w:cs="Calibri"/>
              </w:rPr>
            </w:pPr>
          </w:p>
        </w:tc>
        <w:tc>
          <w:tcPr>
            <w:tcW w:w="2553" w:type="dxa"/>
          </w:tcPr>
          <w:p w14:paraId="08542E17" w14:textId="77777777" w:rsidR="009B7B4E" w:rsidRPr="00290232" w:rsidRDefault="009B7B4E" w:rsidP="00290232">
            <w:pPr>
              <w:rPr>
                <w:rFonts w:cs="Calibri"/>
              </w:rPr>
            </w:pPr>
            <w:r w:rsidRPr="00290232">
              <w:rPr>
                <w:rFonts w:cs="Calibri"/>
              </w:rPr>
              <w:t>comparatives</w:t>
            </w:r>
          </w:p>
        </w:tc>
        <w:tc>
          <w:tcPr>
            <w:tcW w:w="4439" w:type="dxa"/>
          </w:tcPr>
          <w:p w14:paraId="3D63D8F3" w14:textId="77777777" w:rsidR="009B7B4E" w:rsidRPr="00290232" w:rsidRDefault="009B7B4E" w:rsidP="00290232">
            <w:pPr>
              <w:rPr>
                <w:rFonts w:cs="Calibri"/>
                <w:i/>
                <w:iCs/>
              </w:rPr>
            </w:pPr>
            <w:proofErr w:type="spellStart"/>
            <w:r w:rsidRPr="00290232">
              <w:rPr>
                <w:rFonts w:cs="Calibri"/>
                <w:i/>
                <w:iCs/>
              </w:rPr>
              <w:t>dibandingkan</w:t>
            </w:r>
            <w:proofErr w:type="spellEnd"/>
            <w:r w:rsidRPr="00290232">
              <w:rPr>
                <w:rFonts w:cs="Calibri"/>
                <w:i/>
                <w:iCs/>
              </w:rPr>
              <w:t xml:space="preserve"> </w:t>
            </w:r>
            <w:proofErr w:type="spellStart"/>
            <w:r w:rsidRPr="00290232">
              <w:rPr>
                <w:rFonts w:cs="Calibri"/>
                <w:i/>
                <w:iCs/>
              </w:rPr>
              <w:t>dengan</w:t>
            </w:r>
            <w:proofErr w:type="spellEnd"/>
            <w:r w:rsidRPr="00290232">
              <w:rPr>
                <w:rFonts w:cs="Calibri"/>
                <w:i/>
                <w:iCs/>
              </w:rPr>
              <w:t xml:space="preserve">, </w:t>
            </w:r>
            <w:proofErr w:type="spellStart"/>
            <w:r w:rsidRPr="00290232">
              <w:rPr>
                <w:rFonts w:cs="Calibri"/>
                <w:i/>
                <w:iCs/>
              </w:rPr>
              <w:t>lebih</w:t>
            </w:r>
            <w:proofErr w:type="spellEnd"/>
            <w:r w:rsidRPr="00290232">
              <w:rPr>
                <w:rFonts w:cs="Calibri"/>
                <w:i/>
                <w:iCs/>
              </w:rPr>
              <w:t xml:space="preserve"> </w:t>
            </w:r>
            <w:proofErr w:type="spellStart"/>
            <w:r w:rsidRPr="00290232">
              <w:rPr>
                <w:rFonts w:cs="Calibri"/>
                <w:i/>
                <w:iCs/>
              </w:rPr>
              <w:t>suka</w:t>
            </w:r>
            <w:proofErr w:type="spellEnd"/>
            <w:r w:rsidRPr="00290232">
              <w:rPr>
                <w:rFonts w:cs="Calibri"/>
                <w:i/>
                <w:iCs/>
              </w:rPr>
              <w:t xml:space="preserve"> … </w:t>
            </w:r>
            <w:proofErr w:type="spellStart"/>
            <w:r w:rsidRPr="00290232">
              <w:rPr>
                <w:rFonts w:cs="Calibri"/>
                <w:i/>
                <w:iCs/>
              </w:rPr>
              <w:t>daripada</w:t>
            </w:r>
            <w:proofErr w:type="spellEnd"/>
          </w:p>
          <w:p w14:paraId="2078DBFC" w14:textId="26AE0EBB" w:rsidR="009B7B4E" w:rsidRPr="00290232" w:rsidRDefault="009B7B4E" w:rsidP="00290232">
            <w:pPr>
              <w:rPr>
                <w:rFonts w:cs="Calibri"/>
                <w:i/>
                <w:iCs/>
              </w:rPr>
            </w:pPr>
            <w:proofErr w:type="spellStart"/>
            <w:r w:rsidRPr="00290232">
              <w:rPr>
                <w:rFonts w:cs="Calibri"/>
                <w:i/>
                <w:iCs/>
              </w:rPr>
              <w:t>Kehidupan</w:t>
            </w:r>
            <w:proofErr w:type="spellEnd"/>
            <w:r w:rsidRPr="00290232">
              <w:rPr>
                <w:rFonts w:cs="Calibri"/>
                <w:i/>
                <w:iCs/>
              </w:rPr>
              <w:t xml:space="preserve"> </w:t>
            </w:r>
            <w:proofErr w:type="spellStart"/>
            <w:r w:rsidRPr="00290232">
              <w:rPr>
                <w:rFonts w:cs="Calibri"/>
                <w:i/>
                <w:iCs/>
              </w:rPr>
              <w:t>kaum</w:t>
            </w:r>
            <w:proofErr w:type="spellEnd"/>
            <w:r w:rsidRPr="00290232">
              <w:rPr>
                <w:rFonts w:cs="Calibri"/>
                <w:i/>
                <w:iCs/>
              </w:rPr>
              <w:t xml:space="preserve"> </w:t>
            </w:r>
            <w:proofErr w:type="spellStart"/>
            <w:r w:rsidRPr="00290232">
              <w:rPr>
                <w:rFonts w:cs="Calibri"/>
                <w:i/>
                <w:iCs/>
              </w:rPr>
              <w:t>remaja</w:t>
            </w:r>
            <w:proofErr w:type="spellEnd"/>
            <w:r w:rsidRPr="00290232">
              <w:rPr>
                <w:rFonts w:cs="Calibri"/>
                <w:i/>
                <w:iCs/>
              </w:rPr>
              <w:t xml:space="preserve"> </w:t>
            </w:r>
            <w:proofErr w:type="spellStart"/>
            <w:r w:rsidR="00887C0A" w:rsidRPr="00290232">
              <w:rPr>
                <w:rFonts w:cs="Calibri"/>
                <w:i/>
                <w:iCs/>
              </w:rPr>
              <w:t>jaman</w:t>
            </w:r>
            <w:proofErr w:type="spellEnd"/>
            <w:r w:rsidR="00887C0A" w:rsidRPr="00290232">
              <w:rPr>
                <w:rFonts w:cs="Calibri"/>
                <w:i/>
                <w:iCs/>
              </w:rPr>
              <w:t xml:space="preserve"> </w:t>
            </w:r>
            <w:proofErr w:type="spellStart"/>
            <w:r w:rsidR="00887C0A" w:rsidRPr="00290232">
              <w:rPr>
                <w:rFonts w:cs="Calibri"/>
                <w:i/>
                <w:iCs/>
              </w:rPr>
              <w:t>sekarang</w:t>
            </w:r>
            <w:proofErr w:type="spellEnd"/>
            <w:r w:rsidR="00887C0A" w:rsidRPr="00290232">
              <w:rPr>
                <w:rFonts w:cs="Calibri"/>
                <w:i/>
                <w:iCs/>
              </w:rPr>
              <w:t xml:space="preserve"> </w:t>
            </w:r>
            <w:proofErr w:type="spellStart"/>
            <w:r w:rsidRPr="00290232">
              <w:rPr>
                <w:rFonts w:cs="Calibri"/>
                <w:i/>
                <w:iCs/>
              </w:rPr>
              <w:t>lebih</w:t>
            </w:r>
            <w:proofErr w:type="spellEnd"/>
            <w:r w:rsidRPr="00290232">
              <w:rPr>
                <w:rFonts w:cs="Calibri"/>
                <w:i/>
                <w:iCs/>
              </w:rPr>
              <w:t xml:space="preserve"> </w:t>
            </w:r>
            <w:proofErr w:type="spellStart"/>
            <w:r w:rsidRPr="00290232">
              <w:rPr>
                <w:rFonts w:cs="Calibri"/>
                <w:i/>
                <w:iCs/>
              </w:rPr>
              <w:t>berat</w:t>
            </w:r>
            <w:proofErr w:type="spellEnd"/>
            <w:r w:rsidRPr="00290232">
              <w:rPr>
                <w:rFonts w:cs="Calibri"/>
                <w:i/>
                <w:iCs/>
              </w:rPr>
              <w:t xml:space="preserve"> </w:t>
            </w:r>
            <w:proofErr w:type="spellStart"/>
            <w:r w:rsidRPr="00290232">
              <w:rPr>
                <w:rFonts w:cs="Calibri"/>
                <w:i/>
                <w:iCs/>
              </w:rPr>
              <w:t>dibandingkan</w:t>
            </w:r>
            <w:proofErr w:type="spellEnd"/>
            <w:r w:rsidRPr="00290232">
              <w:rPr>
                <w:rFonts w:cs="Calibri"/>
                <w:i/>
                <w:iCs/>
              </w:rPr>
              <w:t xml:space="preserve"> </w:t>
            </w:r>
            <w:proofErr w:type="spellStart"/>
            <w:r w:rsidRPr="00290232">
              <w:rPr>
                <w:rFonts w:cs="Calibri"/>
                <w:i/>
                <w:iCs/>
              </w:rPr>
              <w:t>dengan</w:t>
            </w:r>
            <w:proofErr w:type="spellEnd"/>
            <w:r w:rsidRPr="00290232">
              <w:rPr>
                <w:rFonts w:cs="Calibri"/>
                <w:i/>
                <w:iCs/>
              </w:rPr>
              <w:t xml:space="preserve"> </w:t>
            </w:r>
            <w:proofErr w:type="spellStart"/>
            <w:r w:rsidRPr="00290232">
              <w:rPr>
                <w:rFonts w:cs="Calibri"/>
                <w:i/>
                <w:iCs/>
              </w:rPr>
              <w:t>kehidupan</w:t>
            </w:r>
            <w:proofErr w:type="spellEnd"/>
            <w:r w:rsidRPr="00290232">
              <w:rPr>
                <w:rFonts w:cs="Calibri"/>
                <w:i/>
                <w:iCs/>
              </w:rPr>
              <w:t xml:space="preserve"> </w:t>
            </w:r>
            <w:proofErr w:type="spellStart"/>
            <w:r w:rsidRPr="00290232">
              <w:rPr>
                <w:rFonts w:cs="Calibri"/>
                <w:i/>
                <w:iCs/>
              </w:rPr>
              <w:t>remaja</w:t>
            </w:r>
            <w:proofErr w:type="spellEnd"/>
            <w:r w:rsidRPr="00290232">
              <w:rPr>
                <w:rFonts w:cs="Calibri"/>
                <w:i/>
                <w:iCs/>
              </w:rPr>
              <w:t xml:space="preserve"> dua </w:t>
            </w:r>
            <w:proofErr w:type="spellStart"/>
            <w:r w:rsidRPr="00290232">
              <w:rPr>
                <w:rFonts w:cs="Calibri"/>
                <w:i/>
                <w:iCs/>
              </w:rPr>
              <w:t>puluh</w:t>
            </w:r>
            <w:proofErr w:type="spellEnd"/>
            <w:r w:rsidRPr="00290232">
              <w:rPr>
                <w:rFonts w:cs="Calibri"/>
                <w:i/>
                <w:iCs/>
              </w:rPr>
              <w:t xml:space="preserve"> </w:t>
            </w:r>
            <w:proofErr w:type="spellStart"/>
            <w:r w:rsidRPr="00290232">
              <w:rPr>
                <w:rFonts w:cs="Calibri"/>
                <w:i/>
                <w:iCs/>
              </w:rPr>
              <w:t>tahun</w:t>
            </w:r>
            <w:proofErr w:type="spellEnd"/>
            <w:r w:rsidRPr="00290232">
              <w:rPr>
                <w:rFonts w:cs="Calibri"/>
                <w:i/>
                <w:iCs/>
              </w:rPr>
              <w:t xml:space="preserve"> yang </w:t>
            </w:r>
            <w:proofErr w:type="spellStart"/>
            <w:r w:rsidRPr="00290232">
              <w:rPr>
                <w:rFonts w:cs="Calibri"/>
                <w:i/>
                <w:iCs/>
              </w:rPr>
              <w:t>lalu</w:t>
            </w:r>
            <w:proofErr w:type="spellEnd"/>
            <w:r w:rsidRPr="00290232">
              <w:rPr>
                <w:rFonts w:cs="Calibri"/>
                <w:i/>
                <w:iCs/>
              </w:rPr>
              <w:t>.</w:t>
            </w:r>
          </w:p>
        </w:tc>
      </w:tr>
      <w:tr w:rsidR="009B7B4E" w:rsidRPr="00895256" w14:paraId="3F426B02" w14:textId="77777777" w:rsidTr="001A1C86">
        <w:trPr>
          <w:cantSplit/>
        </w:trPr>
        <w:tc>
          <w:tcPr>
            <w:tcW w:w="2068" w:type="dxa"/>
            <w:vMerge/>
          </w:tcPr>
          <w:p w14:paraId="187D3BE5" w14:textId="7F086324" w:rsidR="009B7B4E" w:rsidRPr="00290232" w:rsidRDefault="009B7B4E" w:rsidP="00290232">
            <w:pPr>
              <w:rPr>
                <w:rFonts w:cs="Calibri"/>
              </w:rPr>
            </w:pPr>
          </w:p>
        </w:tc>
        <w:tc>
          <w:tcPr>
            <w:tcW w:w="2553" w:type="dxa"/>
          </w:tcPr>
          <w:p w14:paraId="176F8F2B" w14:textId="77777777" w:rsidR="009B7B4E" w:rsidRPr="00290232" w:rsidRDefault="009B7B4E" w:rsidP="00290232">
            <w:pPr>
              <w:rPr>
                <w:rFonts w:cs="Calibri"/>
              </w:rPr>
            </w:pPr>
            <w:r w:rsidRPr="00290232">
              <w:rPr>
                <w:rFonts w:cs="Calibri"/>
              </w:rPr>
              <w:t>superlatives</w:t>
            </w:r>
          </w:p>
        </w:tc>
        <w:tc>
          <w:tcPr>
            <w:tcW w:w="4439" w:type="dxa"/>
          </w:tcPr>
          <w:p w14:paraId="69B7D29B" w14:textId="77777777" w:rsidR="009B7B4E" w:rsidRPr="00290232" w:rsidRDefault="009B7B4E" w:rsidP="00290232">
            <w:pPr>
              <w:rPr>
                <w:rFonts w:cs="Calibri"/>
                <w:i/>
                <w:iCs/>
              </w:rPr>
            </w:pPr>
            <w:r w:rsidRPr="00290232">
              <w:rPr>
                <w:rFonts w:cs="Calibri"/>
                <w:i/>
                <w:iCs/>
              </w:rPr>
              <w:t>paling, ter-</w:t>
            </w:r>
          </w:p>
          <w:p w14:paraId="2DD42955" w14:textId="39FAFE3B" w:rsidR="009B7B4E" w:rsidRPr="00290232" w:rsidRDefault="009B7B4E" w:rsidP="00290232">
            <w:pPr>
              <w:rPr>
                <w:rFonts w:cs="Calibri"/>
                <w:i/>
                <w:iCs/>
              </w:rPr>
            </w:pPr>
            <w:r w:rsidRPr="00290232">
              <w:rPr>
                <w:rFonts w:cs="Calibri"/>
                <w:i/>
                <w:iCs/>
              </w:rPr>
              <w:t xml:space="preserve">Saya paling </w:t>
            </w:r>
            <w:proofErr w:type="spellStart"/>
            <w:r w:rsidRPr="00290232">
              <w:rPr>
                <w:rFonts w:cs="Calibri"/>
                <w:i/>
                <w:iCs/>
              </w:rPr>
              <w:t>tidak</w:t>
            </w:r>
            <w:proofErr w:type="spellEnd"/>
            <w:r w:rsidRPr="00290232">
              <w:rPr>
                <w:rFonts w:cs="Calibri"/>
                <w:i/>
                <w:iCs/>
              </w:rPr>
              <w:t xml:space="preserve"> </w:t>
            </w:r>
            <w:proofErr w:type="spellStart"/>
            <w:r w:rsidRPr="00290232">
              <w:rPr>
                <w:rFonts w:cs="Calibri"/>
                <w:i/>
                <w:iCs/>
              </w:rPr>
              <w:t>suka</w:t>
            </w:r>
            <w:proofErr w:type="spellEnd"/>
            <w:r w:rsidRPr="00290232">
              <w:rPr>
                <w:rFonts w:cs="Calibri"/>
                <w:i/>
                <w:iCs/>
              </w:rPr>
              <w:t xml:space="preserve"> </w:t>
            </w:r>
            <w:proofErr w:type="spellStart"/>
            <w:r w:rsidR="00583A06" w:rsidRPr="00290232">
              <w:rPr>
                <w:rFonts w:cs="Calibri"/>
                <w:i/>
                <w:iCs/>
              </w:rPr>
              <w:t>di</w:t>
            </w:r>
            <w:r w:rsidRPr="00290232">
              <w:rPr>
                <w:rFonts w:cs="Calibri"/>
                <w:i/>
                <w:iCs/>
              </w:rPr>
              <w:t>ganggu</w:t>
            </w:r>
            <w:proofErr w:type="spellEnd"/>
            <w:r w:rsidRPr="00290232">
              <w:rPr>
                <w:rFonts w:cs="Calibri"/>
                <w:i/>
                <w:iCs/>
              </w:rPr>
              <w:t xml:space="preserve"> pada </w:t>
            </w:r>
            <w:proofErr w:type="spellStart"/>
            <w:r w:rsidRPr="00290232">
              <w:rPr>
                <w:rFonts w:cs="Calibri"/>
                <w:i/>
                <w:iCs/>
              </w:rPr>
              <w:t>saat</w:t>
            </w:r>
            <w:proofErr w:type="spellEnd"/>
            <w:r w:rsidRPr="00290232">
              <w:rPr>
                <w:rFonts w:cs="Calibri"/>
                <w:i/>
                <w:iCs/>
              </w:rPr>
              <w:t xml:space="preserve"> </w:t>
            </w:r>
            <w:proofErr w:type="spellStart"/>
            <w:r w:rsidRPr="00290232">
              <w:rPr>
                <w:rFonts w:cs="Calibri"/>
                <w:i/>
                <w:iCs/>
              </w:rPr>
              <w:t>belajar</w:t>
            </w:r>
            <w:proofErr w:type="spellEnd"/>
            <w:r w:rsidRPr="00290232">
              <w:rPr>
                <w:rFonts w:cs="Calibri"/>
                <w:i/>
                <w:iCs/>
              </w:rPr>
              <w:t xml:space="preserve"> </w:t>
            </w:r>
            <w:proofErr w:type="spellStart"/>
            <w:r w:rsidRPr="00290232">
              <w:rPr>
                <w:rFonts w:cs="Calibri"/>
                <w:i/>
                <w:iCs/>
              </w:rPr>
              <w:t>untuk</w:t>
            </w:r>
            <w:proofErr w:type="spellEnd"/>
            <w:r w:rsidRPr="00290232">
              <w:rPr>
                <w:rFonts w:cs="Calibri"/>
                <w:i/>
                <w:iCs/>
              </w:rPr>
              <w:t xml:space="preserve"> </w:t>
            </w:r>
            <w:proofErr w:type="spellStart"/>
            <w:r w:rsidRPr="00290232">
              <w:rPr>
                <w:rFonts w:cs="Calibri"/>
                <w:i/>
                <w:iCs/>
              </w:rPr>
              <w:t>ujian</w:t>
            </w:r>
            <w:proofErr w:type="spellEnd"/>
            <w:r w:rsidRPr="00290232">
              <w:rPr>
                <w:rFonts w:cs="Calibri"/>
                <w:i/>
                <w:iCs/>
              </w:rPr>
              <w:t>.</w:t>
            </w:r>
          </w:p>
        </w:tc>
      </w:tr>
      <w:tr w:rsidR="0081732C" w:rsidRPr="002E7826" w14:paraId="78B70369" w14:textId="77777777" w:rsidTr="001A1C86">
        <w:trPr>
          <w:cantSplit/>
        </w:trPr>
        <w:tc>
          <w:tcPr>
            <w:tcW w:w="2068" w:type="dxa"/>
          </w:tcPr>
          <w:p w14:paraId="5B4F09DD" w14:textId="77777777" w:rsidR="0081732C" w:rsidRPr="00290232" w:rsidRDefault="0081732C" w:rsidP="00290232">
            <w:pPr>
              <w:rPr>
                <w:rFonts w:cs="Calibri"/>
              </w:rPr>
            </w:pPr>
            <w:r w:rsidRPr="00290232">
              <w:rPr>
                <w:rFonts w:cs="Calibri"/>
              </w:rPr>
              <w:t>Adverbs</w:t>
            </w:r>
          </w:p>
        </w:tc>
        <w:tc>
          <w:tcPr>
            <w:tcW w:w="2553" w:type="dxa"/>
          </w:tcPr>
          <w:p w14:paraId="023A4512" w14:textId="599A23CF" w:rsidR="0081732C" w:rsidRPr="00290232" w:rsidRDefault="0081732C" w:rsidP="00290232">
            <w:pPr>
              <w:rPr>
                <w:rFonts w:cs="Calibri"/>
              </w:rPr>
            </w:pPr>
            <w:r w:rsidRPr="00290232">
              <w:rPr>
                <w:rFonts w:cs="Calibri"/>
              </w:rPr>
              <w:t>as modifiers</w:t>
            </w:r>
          </w:p>
        </w:tc>
        <w:tc>
          <w:tcPr>
            <w:tcW w:w="4439" w:type="dxa"/>
          </w:tcPr>
          <w:p w14:paraId="11BEBE88" w14:textId="0D8C53CE" w:rsidR="0081732C" w:rsidRPr="00290232" w:rsidRDefault="00197FBF" w:rsidP="00290232">
            <w:pPr>
              <w:rPr>
                <w:rFonts w:cs="Calibri"/>
                <w:i/>
                <w:iCs/>
              </w:rPr>
            </w:pPr>
            <w:proofErr w:type="spellStart"/>
            <w:r w:rsidRPr="00290232">
              <w:rPr>
                <w:rFonts w:cs="Calibri"/>
                <w:i/>
                <w:iCs/>
              </w:rPr>
              <w:t>agak</w:t>
            </w:r>
            <w:proofErr w:type="spellEnd"/>
            <w:r w:rsidRPr="00290232">
              <w:rPr>
                <w:rFonts w:cs="Calibri"/>
                <w:i/>
                <w:iCs/>
              </w:rPr>
              <w:t xml:space="preserve">, </w:t>
            </w:r>
            <w:proofErr w:type="spellStart"/>
            <w:r w:rsidRPr="00290232">
              <w:rPr>
                <w:rFonts w:cs="Calibri"/>
                <w:i/>
                <w:iCs/>
              </w:rPr>
              <w:t>baik</w:t>
            </w:r>
            <w:proofErr w:type="spellEnd"/>
            <w:r w:rsidRPr="00290232">
              <w:rPr>
                <w:rFonts w:cs="Calibri"/>
                <w:i/>
                <w:iCs/>
              </w:rPr>
              <w:t>…</w:t>
            </w:r>
            <w:proofErr w:type="spellStart"/>
            <w:r w:rsidRPr="00290232">
              <w:rPr>
                <w:rFonts w:cs="Calibri"/>
                <w:i/>
                <w:iCs/>
              </w:rPr>
              <w:t>maupun</w:t>
            </w:r>
            <w:proofErr w:type="spellEnd"/>
            <w:r w:rsidRPr="00290232">
              <w:rPr>
                <w:rFonts w:cs="Calibri"/>
                <w:i/>
                <w:iCs/>
              </w:rPr>
              <w:t xml:space="preserve">…, </w:t>
            </w:r>
            <w:proofErr w:type="spellStart"/>
            <w:r w:rsidR="0081732C" w:rsidRPr="00290232">
              <w:rPr>
                <w:rFonts w:cs="Calibri"/>
                <w:i/>
                <w:iCs/>
              </w:rPr>
              <w:t>cukup</w:t>
            </w:r>
            <w:proofErr w:type="spellEnd"/>
            <w:r w:rsidR="0081732C" w:rsidRPr="00290232">
              <w:rPr>
                <w:rFonts w:cs="Calibri"/>
                <w:i/>
                <w:iCs/>
              </w:rPr>
              <w:t xml:space="preserve">, </w:t>
            </w:r>
            <w:proofErr w:type="spellStart"/>
            <w:r w:rsidR="0081732C" w:rsidRPr="00290232">
              <w:rPr>
                <w:rFonts w:cs="Calibri"/>
                <w:i/>
                <w:iCs/>
              </w:rPr>
              <w:t>cuma</w:t>
            </w:r>
            <w:proofErr w:type="spellEnd"/>
            <w:r w:rsidR="0081732C" w:rsidRPr="00290232">
              <w:rPr>
                <w:rFonts w:cs="Calibri"/>
                <w:i/>
                <w:iCs/>
              </w:rPr>
              <w:t xml:space="preserve">, </w:t>
            </w:r>
            <w:proofErr w:type="spellStart"/>
            <w:r w:rsidR="0081732C" w:rsidRPr="00290232">
              <w:rPr>
                <w:rFonts w:cs="Calibri"/>
                <w:i/>
                <w:iCs/>
              </w:rPr>
              <w:t>hanya</w:t>
            </w:r>
            <w:proofErr w:type="spellEnd"/>
            <w:r w:rsidR="0081732C" w:rsidRPr="00290232">
              <w:rPr>
                <w:rFonts w:cs="Calibri"/>
                <w:i/>
                <w:iCs/>
              </w:rPr>
              <w:t xml:space="preserve">, </w:t>
            </w:r>
            <w:proofErr w:type="spellStart"/>
            <w:r w:rsidRPr="00290232">
              <w:rPr>
                <w:rFonts w:cs="Calibri"/>
                <w:i/>
                <w:iCs/>
              </w:rPr>
              <w:t>kurang</w:t>
            </w:r>
            <w:proofErr w:type="spellEnd"/>
            <w:r w:rsidRPr="00290232">
              <w:rPr>
                <w:rFonts w:cs="Calibri"/>
                <w:i/>
                <w:iCs/>
              </w:rPr>
              <w:t xml:space="preserve">, </w:t>
            </w:r>
            <w:proofErr w:type="spellStart"/>
            <w:r w:rsidR="0081732C" w:rsidRPr="00290232">
              <w:rPr>
                <w:rFonts w:cs="Calibri"/>
                <w:i/>
                <w:iCs/>
              </w:rPr>
              <w:t>makin</w:t>
            </w:r>
            <w:proofErr w:type="spellEnd"/>
          </w:p>
          <w:p w14:paraId="10787897" w14:textId="095CB091" w:rsidR="0081732C" w:rsidRPr="008C2A16" w:rsidRDefault="0081732C" w:rsidP="00290232">
            <w:pPr>
              <w:rPr>
                <w:rFonts w:cs="Calibri"/>
                <w:i/>
                <w:iCs/>
                <w:lang w:val="it-IT"/>
              </w:rPr>
            </w:pPr>
            <w:r w:rsidRPr="008C2A16">
              <w:rPr>
                <w:rFonts w:cs="Calibri"/>
                <w:i/>
                <w:iCs/>
                <w:lang w:val="it-IT"/>
              </w:rPr>
              <w:t>Saya merasa senang baik di Indonesia maupun di Australia.</w:t>
            </w:r>
          </w:p>
        </w:tc>
      </w:tr>
      <w:tr w:rsidR="0081732C" w:rsidRPr="00BD0C89" w14:paraId="502F28E2" w14:textId="77777777" w:rsidTr="001A1C86">
        <w:trPr>
          <w:cantSplit/>
        </w:trPr>
        <w:tc>
          <w:tcPr>
            <w:tcW w:w="2068" w:type="dxa"/>
            <w:vMerge w:val="restart"/>
          </w:tcPr>
          <w:p w14:paraId="200AB9B9" w14:textId="77777777" w:rsidR="0081732C" w:rsidRPr="00290232" w:rsidRDefault="0081732C" w:rsidP="00290232">
            <w:pPr>
              <w:rPr>
                <w:rFonts w:cs="Calibri"/>
              </w:rPr>
            </w:pPr>
            <w:r w:rsidRPr="00290232">
              <w:rPr>
                <w:rFonts w:cs="Calibri"/>
              </w:rPr>
              <w:t>Colloquial language</w:t>
            </w:r>
          </w:p>
        </w:tc>
        <w:tc>
          <w:tcPr>
            <w:tcW w:w="2553" w:type="dxa"/>
          </w:tcPr>
          <w:p w14:paraId="5683BB4F" w14:textId="77777777" w:rsidR="0081732C" w:rsidRPr="00290232" w:rsidRDefault="0081732C" w:rsidP="00290232">
            <w:pPr>
              <w:rPr>
                <w:rFonts w:cs="Calibri"/>
              </w:rPr>
            </w:pPr>
            <w:r w:rsidRPr="00290232">
              <w:rPr>
                <w:rFonts w:cs="Calibri"/>
              </w:rPr>
              <w:t>commonly used colloquial words</w:t>
            </w:r>
          </w:p>
        </w:tc>
        <w:tc>
          <w:tcPr>
            <w:tcW w:w="4439" w:type="dxa"/>
          </w:tcPr>
          <w:p w14:paraId="2F19AA3E" w14:textId="4A3DEC87" w:rsidR="0081732C" w:rsidRPr="00290232" w:rsidRDefault="000F1BB5" w:rsidP="00290232">
            <w:pPr>
              <w:rPr>
                <w:rFonts w:cs="Calibri"/>
                <w:i/>
                <w:iCs/>
              </w:rPr>
            </w:pPr>
            <w:proofErr w:type="spellStart"/>
            <w:r w:rsidRPr="00290232">
              <w:rPr>
                <w:rFonts w:cs="Calibri"/>
                <w:i/>
                <w:iCs/>
              </w:rPr>
              <w:t>lho</w:t>
            </w:r>
            <w:proofErr w:type="spellEnd"/>
            <w:r w:rsidRPr="00290232">
              <w:rPr>
                <w:rFonts w:cs="Calibri"/>
                <w:i/>
                <w:iCs/>
              </w:rPr>
              <w:t>/lo</w:t>
            </w:r>
            <w:r w:rsidR="0081732C" w:rsidRPr="00290232">
              <w:rPr>
                <w:rFonts w:cs="Calibri"/>
                <w:i/>
                <w:iCs/>
              </w:rPr>
              <w:t xml:space="preserve">, </w:t>
            </w:r>
            <w:proofErr w:type="spellStart"/>
            <w:r w:rsidR="0081732C" w:rsidRPr="00290232">
              <w:rPr>
                <w:rFonts w:cs="Calibri"/>
                <w:i/>
                <w:iCs/>
              </w:rPr>
              <w:t>ndak</w:t>
            </w:r>
            <w:proofErr w:type="spellEnd"/>
            <w:r w:rsidR="0081732C" w:rsidRPr="00290232">
              <w:rPr>
                <w:rFonts w:cs="Calibri"/>
                <w:i/>
                <w:iCs/>
              </w:rPr>
              <w:t xml:space="preserve">, </w:t>
            </w:r>
            <w:proofErr w:type="spellStart"/>
            <w:r w:rsidRPr="00290232">
              <w:rPr>
                <w:rFonts w:cs="Calibri"/>
                <w:i/>
                <w:iCs/>
              </w:rPr>
              <w:t>nggak</w:t>
            </w:r>
            <w:proofErr w:type="spellEnd"/>
          </w:p>
          <w:p w14:paraId="16B59C05" w14:textId="06A4DE20" w:rsidR="0081732C" w:rsidRPr="00290232" w:rsidRDefault="0081732C" w:rsidP="00290232">
            <w:pPr>
              <w:rPr>
                <w:rFonts w:cs="Calibri"/>
                <w:i/>
                <w:iCs/>
              </w:rPr>
            </w:pPr>
            <w:r w:rsidRPr="00290232">
              <w:rPr>
                <w:rFonts w:cs="Calibri"/>
                <w:i/>
                <w:iCs/>
              </w:rPr>
              <w:t xml:space="preserve">Yang </w:t>
            </w:r>
            <w:proofErr w:type="spellStart"/>
            <w:r w:rsidRPr="00290232">
              <w:rPr>
                <w:rFonts w:cs="Calibri"/>
                <w:i/>
                <w:iCs/>
              </w:rPr>
              <w:t>dia</w:t>
            </w:r>
            <w:proofErr w:type="spellEnd"/>
            <w:r w:rsidRPr="00290232">
              <w:rPr>
                <w:rFonts w:cs="Calibri"/>
                <w:i/>
                <w:iCs/>
              </w:rPr>
              <w:t xml:space="preserve"> </w:t>
            </w:r>
            <w:proofErr w:type="spellStart"/>
            <w:r w:rsidRPr="00290232">
              <w:rPr>
                <w:rFonts w:cs="Calibri"/>
                <w:i/>
                <w:iCs/>
              </w:rPr>
              <w:t>omongin</w:t>
            </w:r>
            <w:proofErr w:type="spellEnd"/>
            <w:r w:rsidRPr="00290232">
              <w:rPr>
                <w:rFonts w:cs="Calibri"/>
                <w:i/>
                <w:iCs/>
              </w:rPr>
              <w:t xml:space="preserve"> </w:t>
            </w:r>
            <w:proofErr w:type="spellStart"/>
            <w:r w:rsidRPr="00290232">
              <w:rPr>
                <w:rFonts w:cs="Calibri"/>
                <w:i/>
                <w:iCs/>
              </w:rPr>
              <w:t>ndak</w:t>
            </w:r>
            <w:proofErr w:type="spellEnd"/>
            <w:r w:rsidRPr="00290232">
              <w:rPr>
                <w:rFonts w:cs="Calibri"/>
                <w:i/>
                <w:iCs/>
              </w:rPr>
              <w:t xml:space="preserve"> </w:t>
            </w:r>
            <w:proofErr w:type="spellStart"/>
            <w:r w:rsidRPr="00290232">
              <w:rPr>
                <w:rFonts w:cs="Calibri"/>
                <w:i/>
                <w:iCs/>
              </w:rPr>
              <w:t>ada</w:t>
            </w:r>
            <w:proofErr w:type="spellEnd"/>
            <w:r w:rsidRPr="00290232">
              <w:rPr>
                <w:rFonts w:cs="Calibri"/>
                <w:i/>
                <w:iCs/>
              </w:rPr>
              <w:t xml:space="preserve"> yang </w:t>
            </w:r>
            <w:proofErr w:type="spellStart"/>
            <w:r w:rsidRPr="00290232">
              <w:rPr>
                <w:rFonts w:cs="Calibri"/>
                <w:i/>
                <w:iCs/>
              </w:rPr>
              <w:t>benar</w:t>
            </w:r>
            <w:proofErr w:type="spellEnd"/>
            <w:r w:rsidRPr="00290232">
              <w:rPr>
                <w:rFonts w:cs="Calibri"/>
                <w:i/>
                <w:iCs/>
              </w:rPr>
              <w:t>.</w:t>
            </w:r>
          </w:p>
        </w:tc>
      </w:tr>
      <w:tr w:rsidR="0081732C" w:rsidRPr="00BD0C89" w14:paraId="73AFB728" w14:textId="77777777" w:rsidTr="001A1C86">
        <w:trPr>
          <w:cantSplit/>
        </w:trPr>
        <w:tc>
          <w:tcPr>
            <w:tcW w:w="2068" w:type="dxa"/>
            <w:vMerge/>
          </w:tcPr>
          <w:p w14:paraId="3C40415D" w14:textId="77777777" w:rsidR="0081732C" w:rsidRPr="00290232" w:rsidRDefault="0081732C" w:rsidP="00290232">
            <w:pPr>
              <w:rPr>
                <w:rFonts w:cs="Calibri"/>
              </w:rPr>
            </w:pPr>
          </w:p>
        </w:tc>
        <w:tc>
          <w:tcPr>
            <w:tcW w:w="2553" w:type="dxa"/>
          </w:tcPr>
          <w:p w14:paraId="08186FC5" w14:textId="77777777" w:rsidR="0081732C" w:rsidRPr="00290232" w:rsidRDefault="0081732C" w:rsidP="00290232">
            <w:pPr>
              <w:rPr>
                <w:rFonts w:cs="Calibri"/>
              </w:rPr>
            </w:pPr>
            <w:r w:rsidRPr="00290232">
              <w:rPr>
                <w:rFonts w:cs="Calibri"/>
              </w:rPr>
              <w:t>patterns of affixations</w:t>
            </w:r>
          </w:p>
        </w:tc>
        <w:tc>
          <w:tcPr>
            <w:tcW w:w="4439" w:type="dxa"/>
          </w:tcPr>
          <w:p w14:paraId="198194EC" w14:textId="7A2D7F44" w:rsidR="0081732C" w:rsidRPr="00290232" w:rsidRDefault="009A203F" w:rsidP="00290232">
            <w:pPr>
              <w:rPr>
                <w:rFonts w:cs="Calibri"/>
                <w:i/>
                <w:iCs/>
              </w:rPr>
            </w:pPr>
            <w:r w:rsidRPr="00290232">
              <w:rPr>
                <w:rFonts w:cs="Calibri"/>
                <w:i/>
                <w:iCs/>
              </w:rPr>
              <w:t>-</w:t>
            </w:r>
            <w:proofErr w:type="spellStart"/>
            <w:r w:rsidR="0081732C" w:rsidRPr="00290232">
              <w:rPr>
                <w:rFonts w:cs="Calibri"/>
                <w:i/>
                <w:iCs/>
              </w:rPr>
              <w:t>kan</w:t>
            </w:r>
            <w:proofErr w:type="spellEnd"/>
            <w:r w:rsidR="0081732C" w:rsidRPr="00290232">
              <w:rPr>
                <w:rFonts w:cs="Calibri"/>
                <w:i/>
                <w:iCs/>
              </w:rPr>
              <w:t>/-in, me-/ng-</w:t>
            </w:r>
          </w:p>
          <w:p w14:paraId="2C848A05" w14:textId="66CAC3F0" w:rsidR="0081732C" w:rsidRPr="00290232" w:rsidRDefault="0081732C" w:rsidP="00290232">
            <w:pPr>
              <w:rPr>
                <w:rFonts w:cs="Calibri"/>
                <w:i/>
                <w:iCs/>
              </w:rPr>
            </w:pPr>
            <w:proofErr w:type="spellStart"/>
            <w:r w:rsidRPr="00290232">
              <w:rPr>
                <w:rFonts w:cs="Calibri"/>
                <w:i/>
                <w:iCs/>
              </w:rPr>
              <w:t>Ngebangunin</w:t>
            </w:r>
            <w:proofErr w:type="spellEnd"/>
            <w:r w:rsidRPr="00290232">
              <w:rPr>
                <w:rFonts w:cs="Calibri"/>
                <w:i/>
                <w:iCs/>
              </w:rPr>
              <w:t xml:space="preserve"> </w:t>
            </w:r>
            <w:proofErr w:type="spellStart"/>
            <w:r w:rsidRPr="00290232">
              <w:rPr>
                <w:rFonts w:cs="Calibri"/>
                <w:i/>
                <w:iCs/>
              </w:rPr>
              <w:t>kakak</w:t>
            </w:r>
            <w:proofErr w:type="spellEnd"/>
            <w:r w:rsidRPr="00290232">
              <w:rPr>
                <w:rFonts w:cs="Calibri"/>
                <w:i/>
                <w:iCs/>
              </w:rPr>
              <w:t xml:space="preserve"> </w:t>
            </w:r>
            <w:proofErr w:type="spellStart"/>
            <w:r w:rsidRPr="00290232">
              <w:rPr>
                <w:rFonts w:cs="Calibri"/>
                <w:i/>
                <w:iCs/>
              </w:rPr>
              <w:t>gue</w:t>
            </w:r>
            <w:proofErr w:type="spellEnd"/>
            <w:r w:rsidRPr="00290232">
              <w:rPr>
                <w:rFonts w:cs="Calibri"/>
                <w:i/>
                <w:iCs/>
              </w:rPr>
              <w:t xml:space="preserve"> </w:t>
            </w:r>
            <w:proofErr w:type="spellStart"/>
            <w:r w:rsidRPr="00290232">
              <w:rPr>
                <w:rFonts w:cs="Calibri"/>
                <w:i/>
                <w:iCs/>
              </w:rPr>
              <w:t>untuk</w:t>
            </w:r>
            <w:proofErr w:type="spellEnd"/>
            <w:r w:rsidRPr="00290232">
              <w:rPr>
                <w:rFonts w:cs="Calibri"/>
                <w:i/>
                <w:iCs/>
              </w:rPr>
              <w:t xml:space="preserve"> </w:t>
            </w:r>
            <w:proofErr w:type="spellStart"/>
            <w:r w:rsidRPr="00290232">
              <w:rPr>
                <w:rFonts w:cs="Calibri"/>
                <w:i/>
                <w:iCs/>
              </w:rPr>
              <w:t>solat</w:t>
            </w:r>
            <w:proofErr w:type="spellEnd"/>
            <w:r w:rsidRPr="00290232">
              <w:rPr>
                <w:rFonts w:cs="Calibri"/>
                <w:i/>
                <w:iCs/>
              </w:rPr>
              <w:t xml:space="preserve"> </w:t>
            </w:r>
            <w:proofErr w:type="spellStart"/>
            <w:r w:rsidRPr="00290232">
              <w:rPr>
                <w:rFonts w:cs="Calibri"/>
                <w:i/>
                <w:iCs/>
              </w:rPr>
              <w:t>subuh</w:t>
            </w:r>
            <w:proofErr w:type="spellEnd"/>
            <w:r w:rsidRPr="00290232">
              <w:rPr>
                <w:rFonts w:cs="Calibri"/>
                <w:i/>
                <w:iCs/>
              </w:rPr>
              <w:t xml:space="preserve"> </w:t>
            </w:r>
            <w:proofErr w:type="spellStart"/>
            <w:r w:rsidRPr="00290232">
              <w:rPr>
                <w:rFonts w:cs="Calibri"/>
                <w:i/>
                <w:iCs/>
              </w:rPr>
              <w:t>susah</w:t>
            </w:r>
            <w:proofErr w:type="spellEnd"/>
            <w:r w:rsidRPr="00290232">
              <w:rPr>
                <w:rFonts w:cs="Calibri"/>
                <w:i/>
                <w:iCs/>
              </w:rPr>
              <w:t xml:space="preserve"> </w:t>
            </w:r>
            <w:proofErr w:type="spellStart"/>
            <w:r w:rsidR="00CF4EAE" w:rsidRPr="00290232">
              <w:rPr>
                <w:rFonts w:cs="Calibri"/>
                <w:i/>
                <w:iCs/>
              </w:rPr>
              <w:t>banget</w:t>
            </w:r>
            <w:proofErr w:type="spellEnd"/>
            <w:r w:rsidRPr="00290232">
              <w:rPr>
                <w:rFonts w:cs="Calibri"/>
                <w:i/>
                <w:iCs/>
              </w:rPr>
              <w:t>.</w:t>
            </w:r>
          </w:p>
        </w:tc>
      </w:tr>
      <w:tr w:rsidR="0081732C" w:rsidRPr="003E0676" w14:paraId="1F27747F" w14:textId="77777777" w:rsidTr="001A1C86">
        <w:trPr>
          <w:cantSplit/>
        </w:trPr>
        <w:tc>
          <w:tcPr>
            <w:tcW w:w="2068" w:type="dxa"/>
            <w:vMerge/>
          </w:tcPr>
          <w:p w14:paraId="37127577" w14:textId="77777777" w:rsidR="0081732C" w:rsidRPr="00290232" w:rsidRDefault="0081732C" w:rsidP="00290232">
            <w:pPr>
              <w:rPr>
                <w:rFonts w:cs="Calibri"/>
              </w:rPr>
            </w:pPr>
          </w:p>
        </w:tc>
        <w:tc>
          <w:tcPr>
            <w:tcW w:w="2553" w:type="dxa"/>
          </w:tcPr>
          <w:p w14:paraId="5A311A7D" w14:textId="77777777" w:rsidR="0081732C" w:rsidRPr="00290232" w:rsidRDefault="0081732C" w:rsidP="00290232">
            <w:pPr>
              <w:rPr>
                <w:rFonts w:cs="Calibri"/>
              </w:rPr>
            </w:pPr>
            <w:r w:rsidRPr="00290232">
              <w:rPr>
                <w:rFonts w:cs="Calibri"/>
              </w:rPr>
              <w:t>particles</w:t>
            </w:r>
          </w:p>
        </w:tc>
        <w:tc>
          <w:tcPr>
            <w:tcW w:w="4439" w:type="dxa"/>
          </w:tcPr>
          <w:p w14:paraId="1FBD2F49" w14:textId="5B77ABAC" w:rsidR="0081732C" w:rsidRPr="00290232" w:rsidRDefault="00197FBF" w:rsidP="00290232">
            <w:pPr>
              <w:rPr>
                <w:rFonts w:cs="Calibri"/>
                <w:i/>
                <w:iCs/>
              </w:rPr>
            </w:pPr>
            <w:r w:rsidRPr="00290232">
              <w:rPr>
                <w:rFonts w:cs="Calibri"/>
                <w:i/>
                <w:iCs/>
              </w:rPr>
              <w:t xml:space="preserve">deh, dong, </w:t>
            </w:r>
            <w:proofErr w:type="spellStart"/>
            <w:r w:rsidR="0081732C" w:rsidRPr="00290232">
              <w:rPr>
                <w:rFonts w:cs="Calibri"/>
                <w:i/>
                <w:iCs/>
              </w:rPr>
              <w:t>kok</w:t>
            </w:r>
            <w:proofErr w:type="spellEnd"/>
            <w:r w:rsidR="0081732C" w:rsidRPr="00290232">
              <w:rPr>
                <w:rFonts w:cs="Calibri"/>
                <w:i/>
                <w:iCs/>
              </w:rPr>
              <w:t xml:space="preserve">, nah, </w:t>
            </w:r>
            <w:proofErr w:type="spellStart"/>
            <w:r w:rsidR="0081732C" w:rsidRPr="00290232">
              <w:rPr>
                <w:rFonts w:cs="Calibri"/>
                <w:i/>
                <w:iCs/>
              </w:rPr>
              <w:t>sih</w:t>
            </w:r>
            <w:proofErr w:type="spellEnd"/>
          </w:p>
          <w:p w14:paraId="28D21975" w14:textId="2463108B" w:rsidR="0081732C" w:rsidRPr="00290232" w:rsidRDefault="0081732C" w:rsidP="00290232">
            <w:pPr>
              <w:rPr>
                <w:rFonts w:cs="Calibri"/>
                <w:i/>
                <w:iCs/>
              </w:rPr>
            </w:pPr>
            <w:r w:rsidRPr="00290232">
              <w:rPr>
                <w:rFonts w:cs="Calibri"/>
                <w:i/>
                <w:iCs/>
              </w:rPr>
              <w:t xml:space="preserve">Nah, yang </w:t>
            </w:r>
            <w:proofErr w:type="spellStart"/>
            <w:r w:rsidRPr="00290232">
              <w:rPr>
                <w:rFonts w:cs="Calibri"/>
                <w:i/>
                <w:iCs/>
              </w:rPr>
              <w:t>gue</w:t>
            </w:r>
            <w:proofErr w:type="spellEnd"/>
            <w:r w:rsidRPr="00290232">
              <w:rPr>
                <w:rFonts w:cs="Calibri"/>
                <w:i/>
                <w:iCs/>
              </w:rPr>
              <w:t xml:space="preserve"> </w:t>
            </w:r>
            <w:proofErr w:type="spellStart"/>
            <w:r w:rsidRPr="00290232">
              <w:rPr>
                <w:rFonts w:cs="Calibri"/>
                <w:i/>
                <w:iCs/>
              </w:rPr>
              <w:t>nggak</w:t>
            </w:r>
            <w:proofErr w:type="spellEnd"/>
            <w:r w:rsidRPr="00290232">
              <w:rPr>
                <w:rFonts w:cs="Calibri"/>
                <w:i/>
                <w:iCs/>
              </w:rPr>
              <w:t xml:space="preserve"> </w:t>
            </w:r>
            <w:proofErr w:type="spellStart"/>
            <w:r w:rsidRPr="00290232">
              <w:rPr>
                <w:rFonts w:cs="Calibri"/>
                <w:i/>
                <w:iCs/>
              </w:rPr>
              <w:t>suka</w:t>
            </w:r>
            <w:proofErr w:type="spellEnd"/>
            <w:r w:rsidRPr="00290232">
              <w:rPr>
                <w:rFonts w:cs="Calibri"/>
                <w:i/>
                <w:iCs/>
              </w:rPr>
              <w:t>, kal</w:t>
            </w:r>
            <w:r w:rsidR="00B47AE9" w:rsidRPr="00290232">
              <w:rPr>
                <w:rFonts w:cs="Calibri"/>
                <w:i/>
                <w:iCs/>
              </w:rPr>
              <w:t>o</w:t>
            </w:r>
            <w:r w:rsidRPr="00290232">
              <w:rPr>
                <w:rFonts w:cs="Calibri"/>
                <w:i/>
                <w:iCs/>
              </w:rPr>
              <w:t xml:space="preserve"> </w:t>
            </w:r>
            <w:proofErr w:type="spellStart"/>
            <w:r w:rsidRPr="00290232">
              <w:rPr>
                <w:rFonts w:cs="Calibri"/>
                <w:i/>
                <w:iCs/>
              </w:rPr>
              <w:t>teman-teman</w:t>
            </w:r>
            <w:proofErr w:type="spellEnd"/>
            <w:r w:rsidRPr="00290232">
              <w:rPr>
                <w:rFonts w:cs="Calibri"/>
                <w:i/>
                <w:iCs/>
              </w:rPr>
              <w:t xml:space="preserve"> </w:t>
            </w:r>
            <w:proofErr w:type="spellStart"/>
            <w:r w:rsidRPr="00290232">
              <w:rPr>
                <w:rFonts w:cs="Calibri"/>
                <w:i/>
                <w:iCs/>
              </w:rPr>
              <w:t>gue</w:t>
            </w:r>
            <w:proofErr w:type="spellEnd"/>
            <w:r w:rsidRPr="00290232">
              <w:rPr>
                <w:rFonts w:cs="Calibri"/>
                <w:i/>
                <w:iCs/>
              </w:rPr>
              <w:t xml:space="preserve"> </w:t>
            </w:r>
            <w:proofErr w:type="spellStart"/>
            <w:r w:rsidRPr="00290232">
              <w:rPr>
                <w:rFonts w:cs="Calibri"/>
                <w:i/>
                <w:iCs/>
              </w:rPr>
              <w:t>maksa</w:t>
            </w:r>
            <w:proofErr w:type="spellEnd"/>
            <w:r w:rsidRPr="00290232">
              <w:rPr>
                <w:rFonts w:cs="Calibri"/>
                <w:i/>
                <w:iCs/>
              </w:rPr>
              <w:t xml:space="preserve"> </w:t>
            </w:r>
            <w:proofErr w:type="spellStart"/>
            <w:r w:rsidRPr="00290232">
              <w:rPr>
                <w:rFonts w:cs="Calibri"/>
                <w:i/>
                <w:iCs/>
              </w:rPr>
              <w:t>gue</w:t>
            </w:r>
            <w:proofErr w:type="spellEnd"/>
            <w:r w:rsidRPr="00290232">
              <w:rPr>
                <w:rFonts w:cs="Calibri"/>
                <w:i/>
                <w:iCs/>
              </w:rPr>
              <w:t xml:space="preserve"> </w:t>
            </w:r>
            <w:proofErr w:type="spellStart"/>
            <w:r w:rsidRPr="00290232">
              <w:rPr>
                <w:rFonts w:cs="Calibri"/>
                <w:i/>
                <w:iCs/>
              </w:rPr>
              <w:t>ikut</w:t>
            </w:r>
            <w:proofErr w:type="spellEnd"/>
            <w:r w:rsidRPr="00290232">
              <w:rPr>
                <w:rFonts w:cs="Calibri"/>
                <w:i/>
                <w:iCs/>
              </w:rPr>
              <w:t xml:space="preserve"> </w:t>
            </w:r>
            <w:proofErr w:type="spellStart"/>
            <w:r w:rsidR="00A8328A" w:rsidRPr="00290232">
              <w:rPr>
                <w:rFonts w:cs="Calibri"/>
                <w:i/>
                <w:iCs/>
              </w:rPr>
              <w:t>ng</w:t>
            </w:r>
            <w:r w:rsidRPr="00290232">
              <w:rPr>
                <w:rFonts w:cs="Calibri"/>
                <w:i/>
                <w:iCs/>
              </w:rPr>
              <w:t>rokok</w:t>
            </w:r>
            <w:proofErr w:type="spellEnd"/>
            <w:r w:rsidRPr="00290232">
              <w:rPr>
                <w:rFonts w:cs="Calibri"/>
                <w:i/>
                <w:iCs/>
              </w:rPr>
              <w:t>.</w:t>
            </w:r>
          </w:p>
        </w:tc>
      </w:tr>
      <w:tr w:rsidR="00861C47" w:rsidRPr="00074F79" w14:paraId="4BB12D85" w14:textId="77777777" w:rsidTr="001A1C86">
        <w:trPr>
          <w:cantSplit/>
        </w:trPr>
        <w:tc>
          <w:tcPr>
            <w:tcW w:w="2068" w:type="dxa"/>
            <w:vMerge w:val="restart"/>
          </w:tcPr>
          <w:p w14:paraId="47AD018E" w14:textId="43EE6186" w:rsidR="00861C47" w:rsidRPr="00290232" w:rsidRDefault="00861C47" w:rsidP="00290232">
            <w:pPr>
              <w:rPr>
                <w:rFonts w:cs="Calibri"/>
              </w:rPr>
            </w:pPr>
            <w:bookmarkStart w:id="69" w:name="_Hlk136265606"/>
            <w:r w:rsidRPr="00290232">
              <w:rPr>
                <w:rFonts w:cs="Calibri"/>
              </w:rPr>
              <w:t>Conjunctions</w:t>
            </w:r>
          </w:p>
        </w:tc>
        <w:tc>
          <w:tcPr>
            <w:tcW w:w="2553" w:type="dxa"/>
          </w:tcPr>
          <w:p w14:paraId="5321811F" w14:textId="77777777" w:rsidR="00861C47" w:rsidRPr="00290232" w:rsidRDefault="00861C47" w:rsidP="00290232">
            <w:pPr>
              <w:rPr>
                <w:rFonts w:cs="Calibri"/>
              </w:rPr>
            </w:pPr>
            <w:r w:rsidRPr="00290232">
              <w:rPr>
                <w:rFonts w:cs="Calibri"/>
              </w:rPr>
              <w:t>linking phrases</w:t>
            </w:r>
          </w:p>
        </w:tc>
        <w:tc>
          <w:tcPr>
            <w:tcW w:w="4439" w:type="dxa"/>
          </w:tcPr>
          <w:p w14:paraId="4763689D" w14:textId="1E64042D" w:rsidR="00861C47" w:rsidRPr="00B70DC6" w:rsidRDefault="00861C47" w:rsidP="00290232">
            <w:pPr>
              <w:rPr>
                <w:rFonts w:cs="Calibri"/>
                <w:i/>
                <w:iCs/>
                <w:lang w:val="fr-FR"/>
              </w:rPr>
            </w:pPr>
            <w:r w:rsidRPr="00B70DC6">
              <w:rPr>
                <w:rFonts w:cs="Calibri"/>
                <w:i/>
                <w:iCs/>
                <w:lang w:val="fr-FR"/>
              </w:rPr>
              <w:t xml:space="preserve">akan tetapi, jadi, </w:t>
            </w:r>
            <w:r w:rsidR="00197FBF" w:rsidRPr="00B70DC6">
              <w:rPr>
                <w:rFonts w:cs="Calibri"/>
                <w:i/>
                <w:iCs/>
                <w:lang w:val="fr-FR"/>
              </w:rPr>
              <w:t xml:space="preserve">kemudian, </w:t>
            </w:r>
            <w:r w:rsidRPr="00B70DC6">
              <w:rPr>
                <w:rFonts w:cs="Calibri"/>
                <w:i/>
                <w:iCs/>
                <w:lang w:val="fr-FR"/>
              </w:rPr>
              <w:t>lalu, supaya</w:t>
            </w:r>
          </w:p>
        </w:tc>
      </w:tr>
      <w:bookmarkEnd w:id="69"/>
      <w:tr w:rsidR="0081732C" w:rsidRPr="006D0EB8" w14:paraId="5A5CF673" w14:textId="77777777" w:rsidTr="001A1C86">
        <w:trPr>
          <w:cantSplit/>
        </w:trPr>
        <w:tc>
          <w:tcPr>
            <w:tcW w:w="2068" w:type="dxa"/>
            <w:vMerge/>
          </w:tcPr>
          <w:p w14:paraId="672C2307" w14:textId="77777777" w:rsidR="0081732C" w:rsidRPr="00B70DC6" w:rsidRDefault="0081732C" w:rsidP="00290232">
            <w:pPr>
              <w:rPr>
                <w:rFonts w:cs="Calibri"/>
                <w:lang w:val="fr-FR"/>
              </w:rPr>
            </w:pPr>
          </w:p>
        </w:tc>
        <w:tc>
          <w:tcPr>
            <w:tcW w:w="2553" w:type="dxa"/>
          </w:tcPr>
          <w:p w14:paraId="2348A9F9" w14:textId="77777777" w:rsidR="0081732C" w:rsidRPr="00290232" w:rsidRDefault="0081732C" w:rsidP="00290232">
            <w:pPr>
              <w:rPr>
                <w:rFonts w:cs="Calibri"/>
              </w:rPr>
            </w:pPr>
            <w:r w:rsidRPr="00290232">
              <w:rPr>
                <w:rFonts w:cs="Calibri"/>
              </w:rPr>
              <w:t>contrasting ideas</w:t>
            </w:r>
          </w:p>
        </w:tc>
        <w:tc>
          <w:tcPr>
            <w:tcW w:w="4439" w:type="dxa"/>
          </w:tcPr>
          <w:p w14:paraId="508D361B" w14:textId="77777777" w:rsidR="0081732C" w:rsidRPr="00290232" w:rsidRDefault="0081732C" w:rsidP="00290232">
            <w:pPr>
              <w:rPr>
                <w:rFonts w:cs="Calibri"/>
                <w:i/>
                <w:iCs/>
              </w:rPr>
            </w:pPr>
            <w:proofErr w:type="spellStart"/>
            <w:r w:rsidRPr="00290232">
              <w:rPr>
                <w:rFonts w:cs="Calibri"/>
                <w:i/>
                <w:iCs/>
              </w:rPr>
              <w:t>baik</w:t>
            </w:r>
            <w:proofErr w:type="spellEnd"/>
            <w:r w:rsidRPr="00290232">
              <w:rPr>
                <w:rFonts w:cs="Calibri"/>
                <w:i/>
                <w:iCs/>
              </w:rPr>
              <w:t xml:space="preserve"> … </w:t>
            </w:r>
            <w:proofErr w:type="spellStart"/>
            <w:r w:rsidRPr="00290232">
              <w:rPr>
                <w:rFonts w:cs="Calibri"/>
                <w:i/>
                <w:iCs/>
              </w:rPr>
              <w:t>maupun</w:t>
            </w:r>
            <w:proofErr w:type="spellEnd"/>
            <w:r w:rsidRPr="00290232">
              <w:rPr>
                <w:rFonts w:cs="Calibri"/>
                <w:i/>
                <w:iCs/>
              </w:rPr>
              <w:t xml:space="preserve"> …, </w:t>
            </w:r>
            <w:proofErr w:type="spellStart"/>
            <w:r w:rsidRPr="00290232">
              <w:rPr>
                <w:rFonts w:cs="Calibri"/>
                <w:i/>
                <w:iCs/>
              </w:rPr>
              <w:t>namun</w:t>
            </w:r>
            <w:proofErr w:type="spellEnd"/>
            <w:r w:rsidRPr="00290232">
              <w:rPr>
                <w:rFonts w:cs="Calibri"/>
                <w:i/>
                <w:iCs/>
              </w:rPr>
              <w:t xml:space="preserve">, </w:t>
            </w:r>
            <w:proofErr w:type="spellStart"/>
            <w:r w:rsidRPr="00290232">
              <w:rPr>
                <w:rFonts w:cs="Calibri"/>
                <w:i/>
                <w:iCs/>
              </w:rPr>
              <w:t>sedangkan</w:t>
            </w:r>
            <w:proofErr w:type="spellEnd"/>
            <w:r w:rsidRPr="00290232">
              <w:rPr>
                <w:rFonts w:cs="Calibri"/>
                <w:i/>
                <w:iCs/>
              </w:rPr>
              <w:t xml:space="preserve">, </w:t>
            </w:r>
            <w:proofErr w:type="spellStart"/>
            <w:r w:rsidRPr="00290232">
              <w:rPr>
                <w:rFonts w:cs="Calibri"/>
                <w:i/>
                <w:iCs/>
              </w:rPr>
              <w:t>sehingga</w:t>
            </w:r>
            <w:proofErr w:type="spellEnd"/>
            <w:r w:rsidRPr="00290232">
              <w:rPr>
                <w:rFonts w:cs="Calibri"/>
                <w:i/>
                <w:iCs/>
              </w:rPr>
              <w:t xml:space="preserve">, </w:t>
            </w:r>
            <w:proofErr w:type="spellStart"/>
            <w:r w:rsidRPr="00290232">
              <w:rPr>
                <w:rFonts w:cs="Calibri"/>
                <w:i/>
                <w:iCs/>
              </w:rPr>
              <w:t>sementara</w:t>
            </w:r>
            <w:proofErr w:type="spellEnd"/>
          </w:p>
          <w:p w14:paraId="35AD748C" w14:textId="273F41BA" w:rsidR="0081732C" w:rsidRPr="00290232" w:rsidRDefault="0081732C" w:rsidP="00290232">
            <w:pPr>
              <w:rPr>
                <w:rFonts w:cs="Calibri"/>
                <w:i/>
                <w:iCs/>
              </w:rPr>
            </w:pPr>
            <w:r w:rsidRPr="00290232">
              <w:rPr>
                <w:rFonts w:cs="Calibri"/>
                <w:i/>
                <w:iCs/>
              </w:rPr>
              <w:t xml:space="preserve">Orang-orang di Indonesia </w:t>
            </w:r>
            <w:proofErr w:type="spellStart"/>
            <w:r w:rsidRPr="00290232">
              <w:rPr>
                <w:rFonts w:cs="Calibri"/>
                <w:i/>
                <w:iCs/>
              </w:rPr>
              <w:t>berpikir</w:t>
            </w:r>
            <w:proofErr w:type="spellEnd"/>
            <w:r w:rsidR="00A8328A" w:rsidRPr="00290232">
              <w:rPr>
                <w:rFonts w:cs="Calibri"/>
                <w:i/>
                <w:iCs/>
              </w:rPr>
              <w:t xml:space="preserve"> </w:t>
            </w:r>
            <w:proofErr w:type="spellStart"/>
            <w:r w:rsidR="00A8328A" w:rsidRPr="00290232">
              <w:rPr>
                <w:rFonts w:cs="Calibri"/>
                <w:i/>
                <w:iCs/>
              </w:rPr>
              <w:t>bahwa</w:t>
            </w:r>
            <w:proofErr w:type="spellEnd"/>
            <w:r w:rsidRPr="00290232">
              <w:rPr>
                <w:rFonts w:cs="Calibri"/>
                <w:i/>
                <w:iCs/>
              </w:rPr>
              <w:t xml:space="preserve"> </w:t>
            </w:r>
            <w:proofErr w:type="spellStart"/>
            <w:r w:rsidRPr="00290232">
              <w:rPr>
                <w:rFonts w:cs="Calibri"/>
                <w:i/>
                <w:iCs/>
              </w:rPr>
              <w:t>kehidupan</w:t>
            </w:r>
            <w:proofErr w:type="spellEnd"/>
            <w:r w:rsidRPr="00290232">
              <w:rPr>
                <w:rFonts w:cs="Calibri"/>
                <w:i/>
                <w:iCs/>
              </w:rPr>
              <w:t xml:space="preserve"> di Australia </w:t>
            </w:r>
            <w:proofErr w:type="spellStart"/>
            <w:r w:rsidRPr="00290232">
              <w:rPr>
                <w:rFonts w:cs="Calibri"/>
                <w:i/>
                <w:iCs/>
              </w:rPr>
              <w:t>enak</w:t>
            </w:r>
            <w:proofErr w:type="spellEnd"/>
            <w:r w:rsidRPr="00290232">
              <w:rPr>
                <w:rFonts w:cs="Calibri"/>
                <w:i/>
                <w:iCs/>
              </w:rPr>
              <w:t xml:space="preserve">, </w:t>
            </w:r>
            <w:proofErr w:type="spellStart"/>
            <w:r w:rsidRPr="00290232">
              <w:rPr>
                <w:rFonts w:cs="Calibri"/>
                <w:i/>
                <w:iCs/>
              </w:rPr>
              <w:t>se</w:t>
            </w:r>
            <w:r w:rsidR="00945D3F" w:rsidRPr="00290232">
              <w:rPr>
                <w:rFonts w:cs="Calibri"/>
                <w:i/>
                <w:iCs/>
              </w:rPr>
              <w:t>dangkan</w:t>
            </w:r>
            <w:proofErr w:type="spellEnd"/>
            <w:r w:rsidRPr="00290232">
              <w:rPr>
                <w:rFonts w:cs="Calibri"/>
                <w:i/>
                <w:iCs/>
              </w:rPr>
              <w:t xml:space="preserve"> </w:t>
            </w:r>
            <w:r w:rsidR="00673E2C" w:rsidRPr="00290232">
              <w:rPr>
                <w:rFonts w:cs="Calibri"/>
                <w:i/>
                <w:iCs/>
              </w:rPr>
              <w:t>o</w:t>
            </w:r>
            <w:r w:rsidRPr="00290232">
              <w:rPr>
                <w:rFonts w:cs="Calibri"/>
                <w:i/>
                <w:iCs/>
              </w:rPr>
              <w:t xml:space="preserve">rang Australia </w:t>
            </w:r>
            <w:proofErr w:type="spellStart"/>
            <w:r w:rsidRPr="00290232">
              <w:rPr>
                <w:rFonts w:cs="Calibri"/>
                <w:i/>
                <w:iCs/>
              </w:rPr>
              <w:t>berpikir</w:t>
            </w:r>
            <w:proofErr w:type="spellEnd"/>
            <w:r w:rsidRPr="00290232">
              <w:rPr>
                <w:rFonts w:cs="Calibri"/>
                <w:i/>
                <w:iCs/>
              </w:rPr>
              <w:t xml:space="preserve"> </w:t>
            </w:r>
            <w:proofErr w:type="spellStart"/>
            <w:r w:rsidRPr="00290232">
              <w:rPr>
                <w:rFonts w:cs="Calibri"/>
                <w:i/>
                <w:iCs/>
              </w:rPr>
              <w:t>kehidupan</w:t>
            </w:r>
            <w:proofErr w:type="spellEnd"/>
            <w:r w:rsidRPr="00290232">
              <w:rPr>
                <w:rFonts w:cs="Calibri"/>
                <w:i/>
                <w:iCs/>
              </w:rPr>
              <w:t xml:space="preserve"> di Indonesia </w:t>
            </w:r>
            <w:proofErr w:type="spellStart"/>
            <w:r w:rsidRPr="00290232">
              <w:rPr>
                <w:rFonts w:cs="Calibri"/>
                <w:i/>
                <w:iCs/>
              </w:rPr>
              <w:t>lebih</w:t>
            </w:r>
            <w:proofErr w:type="spellEnd"/>
            <w:r w:rsidRPr="00290232">
              <w:rPr>
                <w:rFonts w:cs="Calibri"/>
                <w:i/>
                <w:iCs/>
              </w:rPr>
              <w:t xml:space="preserve"> </w:t>
            </w:r>
            <w:proofErr w:type="spellStart"/>
            <w:r w:rsidRPr="00290232">
              <w:rPr>
                <w:rFonts w:cs="Calibri"/>
                <w:i/>
                <w:iCs/>
              </w:rPr>
              <w:t>enak</w:t>
            </w:r>
            <w:proofErr w:type="spellEnd"/>
            <w:r w:rsidRPr="00290232">
              <w:rPr>
                <w:rFonts w:cs="Calibri"/>
                <w:i/>
                <w:iCs/>
              </w:rPr>
              <w:t>.</w:t>
            </w:r>
          </w:p>
        </w:tc>
      </w:tr>
      <w:tr w:rsidR="0081732C" w14:paraId="3F5220C4" w14:textId="77777777" w:rsidTr="001A1C86">
        <w:trPr>
          <w:cantSplit/>
        </w:trPr>
        <w:tc>
          <w:tcPr>
            <w:tcW w:w="2068" w:type="dxa"/>
            <w:vMerge/>
          </w:tcPr>
          <w:p w14:paraId="3B678094" w14:textId="77777777" w:rsidR="0081732C" w:rsidRPr="00290232" w:rsidRDefault="0081732C" w:rsidP="00290232">
            <w:pPr>
              <w:rPr>
                <w:rFonts w:cs="Calibri"/>
              </w:rPr>
            </w:pPr>
          </w:p>
        </w:tc>
        <w:tc>
          <w:tcPr>
            <w:tcW w:w="2553" w:type="dxa"/>
          </w:tcPr>
          <w:p w14:paraId="0CBC8FB3" w14:textId="77777777" w:rsidR="0081732C" w:rsidRPr="00290232" w:rsidRDefault="0081732C" w:rsidP="00290232">
            <w:pPr>
              <w:rPr>
                <w:rFonts w:cs="Calibri"/>
              </w:rPr>
            </w:pPr>
            <w:r w:rsidRPr="00290232">
              <w:rPr>
                <w:rFonts w:cs="Calibri"/>
              </w:rPr>
              <w:t>various forms of ‘when’</w:t>
            </w:r>
          </w:p>
        </w:tc>
        <w:tc>
          <w:tcPr>
            <w:tcW w:w="4439" w:type="dxa"/>
          </w:tcPr>
          <w:p w14:paraId="3F0F45EE" w14:textId="59009241" w:rsidR="0081732C" w:rsidRPr="00290232" w:rsidRDefault="00197FBF" w:rsidP="00290232">
            <w:pPr>
              <w:rPr>
                <w:rFonts w:cs="Calibri"/>
                <w:i/>
                <w:iCs/>
              </w:rPr>
            </w:pPr>
            <w:proofErr w:type="spellStart"/>
            <w:r w:rsidRPr="00290232">
              <w:rPr>
                <w:rFonts w:cs="Calibri"/>
                <w:i/>
                <w:iCs/>
              </w:rPr>
              <w:t>kalau</w:t>
            </w:r>
            <w:proofErr w:type="spellEnd"/>
            <w:r w:rsidRPr="00290232">
              <w:rPr>
                <w:rFonts w:cs="Calibri"/>
                <w:i/>
                <w:iCs/>
              </w:rPr>
              <w:t xml:space="preserve">, </w:t>
            </w:r>
            <w:proofErr w:type="spellStart"/>
            <w:r w:rsidR="0081732C" w:rsidRPr="00290232">
              <w:rPr>
                <w:rFonts w:cs="Calibri"/>
                <w:i/>
                <w:iCs/>
              </w:rPr>
              <w:t>ketika</w:t>
            </w:r>
            <w:proofErr w:type="spellEnd"/>
            <w:r w:rsidR="0081732C" w:rsidRPr="00290232">
              <w:rPr>
                <w:rFonts w:cs="Calibri"/>
                <w:i/>
                <w:iCs/>
              </w:rPr>
              <w:t xml:space="preserve">, </w:t>
            </w:r>
            <w:proofErr w:type="spellStart"/>
            <w:r w:rsidR="0081732C" w:rsidRPr="00290232">
              <w:rPr>
                <w:rFonts w:cs="Calibri"/>
                <w:i/>
                <w:iCs/>
              </w:rPr>
              <w:t>sewaktu</w:t>
            </w:r>
            <w:proofErr w:type="spellEnd"/>
            <w:r w:rsidR="0081732C" w:rsidRPr="00290232">
              <w:rPr>
                <w:rFonts w:cs="Calibri"/>
                <w:i/>
                <w:iCs/>
              </w:rPr>
              <w:t xml:space="preserve">, </w:t>
            </w:r>
            <w:proofErr w:type="spellStart"/>
            <w:r w:rsidR="0081732C" w:rsidRPr="00290232">
              <w:rPr>
                <w:rFonts w:cs="Calibri"/>
                <w:i/>
                <w:iCs/>
              </w:rPr>
              <w:t>waktu</w:t>
            </w:r>
            <w:proofErr w:type="spellEnd"/>
          </w:p>
          <w:p w14:paraId="38E18904" w14:textId="5EBC1B6C" w:rsidR="0081732C" w:rsidRPr="00290232" w:rsidRDefault="0081732C" w:rsidP="00290232">
            <w:pPr>
              <w:rPr>
                <w:rFonts w:cs="Calibri"/>
                <w:i/>
                <w:iCs/>
              </w:rPr>
            </w:pPr>
            <w:r w:rsidRPr="00290232">
              <w:rPr>
                <w:rFonts w:cs="Calibri"/>
                <w:i/>
                <w:iCs/>
              </w:rPr>
              <w:t xml:space="preserve">Ketika </w:t>
            </w:r>
            <w:proofErr w:type="spellStart"/>
            <w:r w:rsidRPr="00290232">
              <w:rPr>
                <w:rFonts w:cs="Calibri"/>
                <w:i/>
                <w:iCs/>
              </w:rPr>
              <w:t>kita</w:t>
            </w:r>
            <w:proofErr w:type="spellEnd"/>
            <w:r w:rsidRPr="00290232">
              <w:rPr>
                <w:rFonts w:cs="Calibri"/>
                <w:i/>
                <w:iCs/>
              </w:rPr>
              <w:t xml:space="preserve"> </w:t>
            </w:r>
            <w:proofErr w:type="spellStart"/>
            <w:r w:rsidRPr="00290232">
              <w:rPr>
                <w:rFonts w:cs="Calibri"/>
                <w:i/>
                <w:iCs/>
              </w:rPr>
              <w:t>masih</w:t>
            </w:r>
            <w:proofErr w:type="spellEnd"/>
            <w:r w:rsidRPr="00290232">
              <w:rPr>
                <w:rFonts w:cs="Calibri"/>
                <w:i/>
                <w:iCs/>
              </w:rPr>
              <w:t xml:space="preserve"> </w:t>
            </w:r>
            <w:proofErr w:type="spellStart"/>
            <w:r w:rsidRPr="00290232">
              <w:rPr>
                <w:rFonts w:cs="Calibri"/>
                <w:i/>
                <w:iCs/>
              </w:rPr>
              <w:t>kecil</w:t>
            </w:r>
            <w:proofErr w:type="spellEnd"/>
            <w:r w:rsidRPr="00290232">
              <w:rPr>
                <w:rFonts w:cs="Calibri"/>
                <w:i/>
                <w:iCs/>
              </w:rPr>
              <w:t xml:space="preserve"> </w:t>
            </w:r>
            <w:proofErr w:type="spellStart"/>
            <w:r w:rsidRPr="00290232">
              <w:rPr>
                <w:rFonts w:cs="Calibri"/>
                <w:i/>
                <w:iCs/>
              </w:rPr>
              <w:t>banyak</w:t>
            </w:r>
            <w:proofErr w:type="spellEnd"/>
            <w:r w:rsidRPr="00290232">
              <w:rPr>
                <w:rFonts w:cs="Calibri"/>
                <w:i/>
                <w:iCs/>
              </w:rPr>
              <w:t xml:space="preserve"> orang </w:t>
            </w:r>
            <w:proofErr w:type="spellStart"/>
            <w:r w:rsidRPr="00290232">
              <w:rPr>
                <w:rFonts w:cs="Calibri"/>
                <w:i/>
                <w:iCs/>
              </w:rPr>
              <w:t>bertanya</w:t>
            </w:r>
            <w:proofErr w:type="spellEnd"/>
            <w:r w:rsidRPr="00290232">
              <w:rPr>
                <w:rFonts w:cs="Calibri"/>
                <w:i/>
                <w:iCs/>
              </w:rPr>
              <w:t xml:space="preserve">, </w:t>
            </w:r>
            <w:r w:rsidR="00A8328A" w:rsidRPr="00290232">
              <w:rPr>
                <w:rFonts w:cs="Calibri"/>
                <w:i/>
                <w:iCs/>
              </w:rPr>
              <w:t>“K</w:t>
            </w:r>
            <w:r w:rsidRPr="00290232">
              <w:rPr>
                <w:rFonts w:cs="Calibri"/>
                <w:i/>
                <w:iCs/>
              </w:rPr>
              <w:t xml:space="preserve">alau </w:t>
            </w:r>
            <w:proofErr w:type="spellStart"/>
            <w:r w:rsidRPr="00290232">
              <w:rPr>
                <w:rFonts w:cs="Calibri"/>
                <w:i/>
                <w:iCs/>
              </w:rPr>
              <w:t>sudah</w:t>
            </w:r>
            <w:proofErr w:type="spellEnd"/>
            <w:r w:rsidRPr="00290232">
              <w:rPr>
                <w:rFonts w:cs="Calibri"/>
                <w:i/>
                <w:iCs/>
              </w:rPr>
              <w:t xml:space="preserve"> </w:t>
            </w:r>
            <w:proofErr w:type="spellStart"/>
            <w:r w:rsidRPr="00290232">
              <w:rPr>
                <w:rFonts w:cs="Calibri"/>
                <w:i/>
                <w:iCs/>
              </w:rPr>
              <w:t>besar</w:t>
            </w:r>
            <w:proofErr w:type="spellEnd"/>
            <w:r w:rsidRPr="00290232">
              <w:rPr>
                <w:rFonts w:cs="Calibri"/>
                <w:i/>
                <w:iCs/>
              </w:rPr>
              <w:t xml:space="preserve"> </w:t>
            </w:r>
            <w:proofErr w:type="spellStart"/>
            <w:r w:rsidRPr="00290232">
              <w:rPr>
                <w:rFonts w:cs="Calibri"/>
                <w:i/>
                <w:iCs/>
              </w:rPr>
              <w:t>mau</w:t>
            </w:r>
            <w:proofErr w:type="spellEnd"/>
            <w:r w:rsidRPr="00290232">
              <w:rPr>
                <w:rFonts w:cs="Calibri"/>
                <w:i/>
                <w:iCs/>
              </w:rPr>
              <w:t xml:space="preserve"> </w:t>
            </w:r>
            <w:proofErr w:type="spellStart"/>
            <w:r w:rsidRPr="00290232">
              <w:rPr>
                <w:rFonts w:cs="Calibri"/>
                <w:i/>
                <w:iCs/>
              </w:rPr>
              <w:t>jadi</w:t>
            </w:r>
            <w:proofErr w:type="spellEnd"/>
            <w:r w:rsidRPr="00290232">
              <w:rPr>
                <w:rFonts w:cs="Calibri"/>
                <w:i/>
                <w:iCs/>
              </w:rPr>
              <w:t xml:space="preserve"> </w:t>
            </w:r>
            <w:proofErr w:type="spellStart"/>
            <w:r w:rsidRPr="00290232">
              <w:rPr>
                <w:rFonts w:cs="Calibri"/>
                <w:i/>
                <w:iCs/>
              </w:rPr>
              <w:t>apa</w:t>
            </w:r>
            <w:proofErr w:type="spellEnd"/>
            <w:r w:rsidRPr="00290232">
              <w:rPr>
                <w:rFonts w:cs="Calibri"/>
                <w:i/>
                <w:iCs/>
              </w:rPr>
              <w:t>?</w:t>
            </w:r>
            <w:r w:rsidR="00A8328A" w:rsidRPr="00290232">
              <w:rPr>
                <w:rFonts w:cs="Calibri"/>
                <w:i/>
                <w:iCs/>
              </w:rPr>
              <w:t>”</w:t>
            </w:r>
          </w:p>
        </w:tc>
      </w:tr>
      <w:tr w:rsidR="0081732C" w:rsidRPr="00753F49" w14:paraId="5E62D58E" w14:textId="77777777" w:rsidTr="001A1C86">
        <w:trPr>
          <w:cantSplit/>
        </w:trPr>
        <w:tc>
          <w:tcPr>
            <w:tcW w:w="2068" w:type="dxa"/>
          </w:tcPr>
          <w:p w14:paraId="4CBFCF87" w14:textId="77777777" w:rsidR="0081732C" w:rsidRPr="001A1C86" w:rsidRDefault="0081732C" w:rsidP="001A1C86">
            <w:r w:rsidRPr="001A1C86">
              <w:t>Interjections</w:t>
            </w:r>
          </w:p>
        </w:tc>
        <w:tc>
          <w:tcPr>
            <w:tcW w:w="2553" w:type="dxa"/>
          </w:tcPr>
          <w:p w14:paraId="75893D17" w14:textId="77777777" w:rsidR="0081732C" w:rsidRPr="00290232" w:rsidRDefault="0081732C" w:rsidP="00290232">
            <w:pPr>
              <w:rPr>
                <w:rFonts w:cs="Calibri"/>
              </w:rPr>
            </w:pPr>
            <w:r w:rsidRPr="00290232">
              <w:rPr>
                <w:rFonts w:cs="Calibri"/>
              </w:rPr>
              <w:t>exclamations</w:t>
            </w:r>
          </w:p>
        </w:tc>
        <w:tc>
          <w:tcPr>
            <w:tcW w:w="4439" w:type="dxa"/>
          </w:tcPr>
          <w:p w14:paraId="728964CA" w14:textId="520FFAEA" w:rsidR="0081732C" w:rsidRPr="00290232" w:rsidRDefault="0081732C" w:rsidP="00290232">
            <w:pPr>
              <w:rPr>
                <w:rFonts w:cs="Calibri"/>
                <w:i/>
                <w:iCs/>
              </w:rPr>
            </w:pPr>
            <w:proofErr w:type="spellStart"/>
            <w:r w:rsidRPr="00290232">
              <w:rPr>
                <w:rFonts w:cs="Calibri"/>
                <w:i/>
                <w:iCs/>
              </w:rPr>
              <w:t>Aduh</w:t>
            </w:r>
            <w:proofErr w:type="spellEnd"/>
            <w:r w:rsidRPr="00290232">
              <w:rPr>
                <w:rFonts w:cs="Calibri"/>
                <w:i/>
                <w:iCs/>
              </w:rPr>
              <w:t xml:space="preserve">! </w:t>
            </w:r>
            <w:proofErr w:type="spellStart"/>
            <w:r w:rsidR="00197FBF" w:rsidRPr="00290232">
              <w:rPr>
                <w:rFonts w:cs="Calibri"/>
                <w:i/>
                <w:iCs/>
              </w:rPr>
              <w:t>Asyik</w:t>
            </w:r>
            <w:proofErr w:type="spellEnd"/>
            <w:r w:rsidR="00197FBF" w:rsidRPr="00290232">
              <w:rPr>
                <w:rFonts w:cs="Calibri"/>
                <w:i/>
                <w:iCs/>
              </w:rPr>
              <w:t xml:space="preserve">! </w:t>
            </w:r>
            <w:proofErr w:type="spellStart"/>
            <w:r w:rsidRPr="00290232">
              <w:rPr>
                <w:rFonts w:cs="Calibri"/>
                <w:i/>
                <w:iCs/>
              </w:rPr>
              <w:t>Kasihan</w:t>
            </w:r>
            <w:proofErr w:type="spellEnd"/>
            <w:r w:rsidRPr="00290232">
              <w:rPr>
                <w:rFonts w:cs="Calibri"/>
                <w:i/>
                <w:iCs/>
              </w:rPr>
              <w:t xml:space="preserve">! Hebat! </w:t>
            </w:r>
            <w:r w:rsidR="00197FBF" w:rsidRPr="00290232">
              <w:rPr>
                <w:rFonts w:cs="Calibri"/>
                <w:i/>
                <w:iCs/>
              </w:rPr>
              <w:t>Wah!</w:t>
            </w:r>
          </w:p>
          <w:p w14:paraId="7CB24736" w14:textId="2D373829" w:rsidR="0081732C" w:rsidRPr="00290232" w:rsidRDefault="0081732C" w:rsidP="00290232">
            <w:pPr>
              <w:rPr>
                <w:rFonts w:cs="Calibri"/>
                <w:i/>
                <w:iCs/>
              </w:rPr>
            </w:pPr>
            <w:proofErr w:type="spellStart"/>
            <w:r w:rsidRPr="00290232">
              <w:rPr>
                <w:rFonts w:cs="Calibri"/>
                <w:i/>
                <w:iCs/>
              </w:rPr>
              <w:t>Aduh</w:t>
            </w:r>
            <w:proofErr w:type="spellEnd"/>
            <w:r w:rsidR="002D1DFA" w:rsidRPr="00290232">
              <w:rPr>
                <w:rFonts w:cs="Calibri"/>
                <w:i/>
                <w:iCs/>
              </w:rPr>
              <w:t>!</w:t>
            </w:r>
            <w:r w:rsidRPr="00290232">
              <w:rPr>
                <w:rFonts w:cs="Calibri"/>
                <w:i/>
                <w:iCs/>
              </w:rPr>
              <w:t xml:space="preserve"> </w:t>
            </w:r>
            <w:r w:rsidR="0053140D" w:rsidRPr="00290232">
              <w:rPr>
                <w:rFonts w:cs="Calibri"/>
                <w:i/>
                <w:iCs/>
              </w:rPr>
              <w:t>S</w:t>
            </w:r>
            <w:r w:rsidRPr="00290232">
              <w:rPr>
                <w:rFonts w:cs="Calibri"/>
                <w:i/>
                <w:iCs/>
              </w:rPr>
              <w:t xml:space="preserve">aya </w:t>
            </w:r>
            <w:proofErr w:type="spellStart"/>
            <w:r w:rsidRPr="00290232">
              <w:rPr>
                <w:rFonts w:cs="Calibri"/>
                <w:i/>
                <w:iCs/>
              </w:rPr>
              <w:t>tidak</w:t>
            </w:r>
            <w:proofErr w:type="spellEnd"/>
            <w:r w:rsidRPr="00290232">
              <w:rPr>
                <w:rFonts w:cs="Calibri"/>
                <w:i/>
                <w:iCs/>
              </w:rPr>
              <w:t xml:space="preserve"> </w:t>
            </w:r>
            <w:proofErr w:type="spellStart"/>
            <w:r w:rsidRPr="00290232">
              <w:rPr>
                <w:rFonts w:cs="Calibri"/>
                <w:i/>
                <w:iCs/>
              </w:rPr>
              <w:t>ada</w:t>
            </w:r>
            <w:proofErr w:type="spellEnd"/>
            <w:r w:rsidRPr="00290232">
              <w:rPr>
                <w:rFonts w:cs="Calibri"/>
                <w:i/>
                <w:iCs/>
              </w:rPr>
              <w:t xml:space="preserve"> </w:t>
            </w:r>
            <w:proofErr w:type="spellStart"/>
            <w:r w:rsidRPr="00290232">
              <w:rPr>
                <w:rFonts w:cs="Calibri"/>
                <w:i/>
                <w:iCs/>
              </w:rPr>
              <w:t>waktu</w:t>
            </w:r>
            <w:proofErr w:type="spellEnd"/>
            <w:r w:rsidRPr="00290232">
              <w:rPr>
                <w:rFonts w:cs="Calibri"/>
                <w:i/>
                <w:iCs/>
              </w:rPr>
              <w:t xml:space="preserve"> </w:t>
            </w:r>
            <w:proofErr w:type="spellStart"/>
            <w:r w:rsidRPr="00290232">
              <w:rPr>
                <w:rFonts w:cs="Calibri"/>
                <w:i/>
                <w:iCs/>
              </w:rPr>
              <w:t>untuk</w:t>
            </w:r>
            <w:proofErr w:type="spellEnd"/>
            <w:r w:rsidRPr="00290232">
              <w:rPr>
                <w:rFonts w:cs="Calibri"/>
                <w:i/>
                <w:iCs/>
              </w:rPr>
              <w:t xml:space="preserve"> </w:t>
            </w:r>
            <w:proofErr w:type="spellStart"/>
            <w:r w:rsidRPr="00290232">
              <w:rPr>
                <w:rFonts w:cs="Calibri"/>
                <w:i/>
                <w:iCs/>
              </w:rPr>
              <w:t>menonton</w:t>
            </w:r>
            <w:proofErr w:type="spellEnd"/>
            <w:r w:rsidRPr="00290232">
              <w:rPr>
                <w:rFonts w:cs="Calibri"/>
                <w:i/>
                <w:iCs/>
              </w:rPr>
              <w:t xml:space="preserve"> </w:t>
            </w:r>
            <w:proofErr w:type="spellStart"/>
            <w:r w:rsidRPr="00290232">
              <w:rPr>
                <w:rFonts w:cs="Calibri"/>
                <w:i/>
                <w:iCs/>
              </w:rPr>
              <w:t>futbal</w:t>
            </w:r>
            <w:proofErr w:type="spellEnd"/>
            <w:r w:rsidR="0053140D" w:rsidRPr="00290232">
              <w:rPr>
                <w:rFonts w:cs="Calibri"/>
                <w:i/>
                <w:iCs/>
              </w:rPr>
              <w:t>.</w:t>
            </w:r>
            <w:r w:rsidRPr="00290232">
              <w:rPr>
                <w:rFonts w:cs="Calibri"/>
                <w:i/>
                <w:iCs/>
              </w:rPr>
              <w:t xml:space="preserve"> </w:t>
            </w:r>
            <w:proofErr w:type="spellStart"/>
            <w:r w:rsidR="0053140D" w:rsidRPr="00290232">
              <w:rPr>
                <w:rFonts w:cs="Calibri"/>
                <w:i/>
                <w:iCs/>
              </w:rPr>
              <w:t>U</w:t>
            </w:r>
            <w:r w:rsidRPr="00290232">
              <w:rPr>
                <w:rFonts w:cs="Calibri"/>
                <w:i/>
                <w:iCs/>
              </w:rPr>
              <w:t>jian</w:t>
            </w:r>
            <w:proofErr w:type="spellEnd"/>
            <w:r w:rsidRPr="00290232">
              <w:rPr>
                <w:rFonts w:cs="Calibri"/>
                <w:i/>
                <w:iCs/>
              </w:rPr>
              <w:t xml:space="preserve"> </w:t>
            </w:r>
            <w:proofErr w:type="spellStart"/>
            <w:r w:rsidRPr="00290232">
              <w:rPr>
                <w:rFonts w:cs="Calibri"/>
                <w:i/>
                <w:iCs/>
              </w:rPr>
              <w:t>akhir</w:t>
            </w:r>
            <w:proofErr w:type="spellEnd"/>
            <w:r w:rsidRPr="00290232">
              <w:rPr>
                <w:rFonts w:cs="Calibri"/>
                <w:i/>
                <w:iCs/>
              </w:rPr>
              <w:t xml:space="preserve"> semester </w:t>
            </w:r>
            <w:proofErr w:type="spellStart"/>
            <w:r w:rsidRPr="00290232">
              <w:rPr>
                <w:rFonts w:cs="Calibri"/>
                <w:i/>
                <w:iCs/>
              </w:rPr>
              <w:t>mulai</w:t>
            </w:r>
            <w:proofErr w:type="spellEnd"/>
            <w:r w:rsidRPr="00290232">
              <w:rPr>
                <w:rFonts w:cs="Calibri"/>
                <w:i/>
                <w:iCs/>
              </w:rPr>
              <w:t xml:space="preserve"> </w:t>
            </w:r>
            <w:proofErr w:type="spellStart"/>
            <w:r w:rsidRPr="00290232">
              <w:rPr>
                <w:rFonts w:cs="Calibri"/>
                <w:i/>
                <w:iCs/>
              </w:rPr>
              <w:t>besok</w:t>
            </w:r>
            <w:proofErr w:type="spellEnd"/>
            <w:r w:rsidRPr="00290232">
              <w:rPr>
                <w:rFonts w:cs="Calibri"/>
                <w:i/>
                <w:iCs/>
              </w:rPr>
              <w:t>.</w:t>
            </w:r>
          </w:p>
        </w:tc>
      </w:tr>
      <w:tr w:rsidR="0081732C" w:rsidRPr="006D0EB8" w14:paraId="58C395B7" w14:textId="77777777" w:rsidTr="001A1C86">
        <w:trPr>
          <w:cantSplit/>
        </w:trPr>
        <w:tc>
          <w:tcPr>
            <w:tcW w:w="2068" w:type="dxa"/>
            <w:vMerge w:val="restart"/>
          </w:tcPr>
          <w:p w14:paraId="10A79B01" w14:textId="13E4F538" w:rsidR="0081732C" w:rsidRPr="001A1C86" w:rsidRDefault="0081732C" w:rsidP="001A1C86">
            <w:bookmarkStart w:id="70" w:name="_Hlk140480112"/>
            <w:bookmarkEnd w:id="67"/>
            <w:r w:rsidRPr="001A1C86">
              <w:lastRenderedPageBreak/>
              <w:t>Nouns</w:t>
            </w:r>
          </w:p>
        </w:tc>
        <w:tc>
          <w:tcPr>
            <w:tcW w:w="2553" w:type="dxa"/>
          </w:tcPr>
          <w:p w14:paraId="08F236DB" w14:textId="77777777" w:rsidR="0081732C" w:rsidRPr="00290232" w:rsidRDefault="0081732C" w:rsidP="00290232">
            <w:pPr>
              <w:rPr>
                <w:rFonts w:cs="Calibri"/>
                <w:i/>
                <w:iCs/>
              </w:rPr>
            </w:pPr>
            <w:proofErr w:type="spellStart"/>
            <w:r w:rsidRPr="00290232">
              <w:rPr>
                <w:rFonts w:cs="Calibri"/>
                <w:i/>
                <w:iCs/>
              </w:rPr>
              <w:t>ke</w:t>
            </w:r>
            <w:proofErr w:type="spellEnd"/>
            <w:r w:rsidRPr="00290232">
              <w:rPr>
                <w:rFonts w:cs="Calibri"/>
                <w:i/>
                <w:iCs/>
              </w:rPr>
              <w:t>-an/</w:t>
            </w:r>
            <w:proofErr w:type="spellStart"/>
            <w:r w:rsidRPr="00290232">
              <w:rPr>
                <w:rFonts w:cs="Calibri"/>
                <w:i/>
                <w:iCs/>
              </w:rPr>
              <w:t>ketidak</w:t>
            </w:r>
            <w:proofErr w:type="spellEnd"/>
            <w:r w:rsidRPr="00290232">
              <w:rPr>
                <w:rFonts w:cs="Calibri"/>
                <w:i/>
                <w:iCs/>
              </w:rPr>
              <w:t>-an</w:t>
            </w:r>
          </w:p>
        </w:tc>
        <w:tc>
          <w:tcPr>
            <w:tcW w:w="4439" w:type="dxa"/>
          </w:tcPr>
          <w:p w14:paraId="4F2F1998" w14:textId="58111FBE" w:rsidR="0081732C" w:rsidRPr="00290232" w:rsidRDefault="0081732C" w:rsidP="00290232">
            <w:pPr>
              <w:rPr>
                <w:rFonts w:cs="Calibri"/>
                <w:i/>
                <w:iCs/>
              </w:rPr>
            </w:pPr>
            <w:proofErr w:type="spellStart"/>
            <w:r w:rsidRPr="00290232">
              <w:rPr>
                <w:rFonts w:cs="Calibri"/>
                <w:i/>
                <w:iCs/>
              </w:rPr>
              <w:t>kehidupan</w:t>
            </w:r>
            <w:proofErr w:type="spellEnd"/>
            <w:r w:rsidRPr="00290232">
              <w:rPr>
                <w:rFonts w:cs="Calibri"/>
                <w:i/>
                <w:iCs/>
              </w:rPr>
              <w:t xml:space="preserve">, </w:t>
            </w:r>
            <w:proofErr w:type="spellStart"/>
            <w:r w:rsidRPr="00290232">
              <w:rPr>
                <w:rFonts w:cs="Calibri"/>
                <w:i/>
                <w:iCs/>
              </w:rPr>
              <w:t>kesehatan</w:t>
            </w:r>
            <w:proofErr w:type="spellEnd"/>
            <w:r w:rsidRPr="00290232">
              <w:rPr>
                <w:rFonts w:cs="Calibri"/>
                <w:i/>
                <w:iCs/>
              </w:rPr>
              <w:t xml:space="preserve">, </w:t>
            </w:r>
            <w:proofErr w:type="spellStart"/>
            <w:r w:rsidRPr="00290232">
              <w:rPr>
                <w:rFonts w:cs="Calibri"/>
                <w:i/>
                <w:iCs/>
              </w:rPr>
              <w:t>ketidakadilan</w:t>
            </w:r>
            <w:proofErr w:type="spellEnd"/>
          </w:p>
          <w:p w14:paraId="5CF5B23C" w14:textId="4137943C" w:rsidR="0081732C" w:rsidRPr="00290232" w:rsidRDefault="0081732C" w:rsidP="00290232">
            <w:pPr>
              <w:rPr>
                <w:rFonts w:cs="Calibri"/>
                <w:i/>
                <w:iCs/>
              </w:rPr>
            </w:pPr>
            <w:proofErr w:type="spellStart"/>
            <w:r w:rsidRPr="00290232">
              <w:rPr>
                <w:rFonts w:cs="Calibri"/>
                <w:i/>
                <w:iCs/>
              </w:rPr>
              <w:t>Kehidupan</w:t>
            </w:r>
            <w:proofErr w:type="spellEnd"/>
            <w:r w:rsidRPr="00290232">
              <w:rPr>
                <w:rFonts w:cs="Calibri"/>
                <w:i/>
                <w:iCs/>
              </w:rPr>
              <w:t xml:space="preserve"> </w:t>
            </w:r>
            <w:proofErr w:type="spellStart"/>
            <w:r w:rsidRPr="00290232">
              <w:rPr>
                <w:rFonts w:cs="Calibri"/>
                <w:i/>
                <w:iCs/>
              </w:rPr>
              <w:t>remaja</w:t>
            </w:r>
            <w:proofErr w:type="spellEnd"/>
            <w:r w:rsidRPr="00290232">
              <w:rPr>
                <w:rFonts w:cs="Calibri"/>
                <w:i/>
                <w:iCs/>
              </w:rPr>
              <w:t xml:space="preserve"> </w:t>
            </w:r>
            <w:proofErr w:type="spellStart"/>
            <w:r w:rsidRPr="00290232">
              <w:rPr>
                <w:rFonts w:cs="Calibri"/>
                <w:i/>
                <w:iCs/>
              </w:rPr>
              <w:t>penuh</w:t>
            </w:r>
            <w:proofErr w:type="spellEnd"/>
            <w:r w:rsidRPr="00290232">
              <w:rPr>
                <w:rFonts w:cs="Calibri"/>
                <w:i/>
                <w:iCs/>
              </w:rPr>
              <w:t xml:space="preserve"> </w:t>
            </w:r>
            <w:proofErr w:type="spellStart"/>
            <w:r w:rsidRPr="00290232">
              <w:rPr>
                <w:rFonts w:cs="Calibri"/>
                <w:i/>
                <w:iCs/>
              </w:rPr>
              <w:t>tantangan</w:t>
            </w:r>
            <w:proofErr w:type="spellEnd"/>
            <w:r w:rsidRPr="00290232">
              <w:rPr>
                <w:rFonts w:cs="Calibri"/>
                <w:i/>
                <w:iCs/>
              </w:rPr>
              <w:t>.</w:t>
            </w:r>
          </w:p>
        </w:tc>
      </w:tr>
      <w:tr w:rsidR="0081732C" w:rsidRPr="002E7826" w14:paraId="6866B7D5" w14:textId="77777777" w:rsidTr="001A1C86">
        <w:trPr>
          <w:cantSplit/>
        </w:trPr>
        <w:tc>
          <w:tcPr>
            <w:tcW w:w="2068" w:type="dxa"/>
            <w:vMerge/>
          </w:tcPr>
          <w:p w14:paraId="6253793A" w14:textId="77777777" w:rsidR="0081732C" w:rsidRPr="00290232" w:rsidRDefault="0081732C" w:rsidP="00290232">
            <w:pPr>
              <w:rPr>
                <w:rFonts w:cs="Calibri"/>
              </w:rPr>
            </w:pPr>
          </w:p>
        </w:tc>
        <w:tc>
          <w:tcPr>
            <w:tcW w:w="2553" w:type="dxa"/>
          </w:tcPr>
          <w:p w14:paraId="375E878E" w14:textId="77777777" w:rsidR="0081732C" w:rsidRPr="00290232" w:rsidRDefault="0081732C" w:rsidP="00290232">
            <w:pPr>
              <w:rPr>
                <w:rFonts w:cs="Calibri"/>
                <w:i/>
                <w:iCs/>
              </w:rPr>
            </w:pPr>
            <w:r w:rsidRPr="00290232">
              <w:rPr>
                <w:rFonts w:cs="Calibri"/>
                <w:i/>
                <w:iCs/>
              </w:rPr>
              <w:t>pe-an</w:t>
            </w:r>
          </w:p>
        </w:tc>
        <w:tc>
          <w:tcPr>
            <w:tcW w:w="4439" w:type="dxa"/>
          </w:tcPr>
          <w:p w14:paraId="7FAB74AD" w14:textId="67AC1192" w:rsidR="0081732C" w:rsidRPr="008C2A16" w:rsidRDefault="0081732C" w:rsidP="00290232">
            <w:pPr>
              <w:rPr>
                <w:rFonts w:cs="Calibri"/>
                <w:i/>
                <w:iCs/>
                <w:lang w:val="it-IT"/>
              </w:rPr>
            </w:pPr>
            <w:r w:rsidRPr="008C2A16">
              <w:rPr>
                <w:rFonts w:cs="Calibri"/>
                <w:i/>
                <w:iCs/>
                <w:lang w:val="it-IT"/>
              </w:rPr>
              <w:t>pembacaan, peningkatan</w:t>
            </w:r>
            <w:r w:rsidR="00197FBF" w:rsidRPr="008C2A16">
              <w:rPr>
                <w:rFonts w:cs="Calibri"/>
                <w:i/>
                <w:iCs/>
                <w:lang w:val="it-IT"/>
              </w:rPr>
              <w:t>, penulisan</w:t>
            </w:r>
          </w:p>
          <w:p w14:paraId="7F5B30A9" w14:textId="6FA81398" w:rsidR="0081732C" w:rsidRPr="008C2A16" w:rsidRDefault="0081732C" w:rsidP="00290232">
            <w:pPr>
              <w:rPr>
                <w:rFonts w:cs="Calibri"/>
                <w:i/>
                <w:iCs/>
                <w:lang w:val="it-IT"/>
              </w:rPr>
            </w:pPr>
            <w:r w:rsidRPr="008C2A16">
              <w:rPr>
                <w:rFonts w:cs="Calibri"/>
                <w:i/>
                <w:iCs/>
                <w:lang w:val="it-IT"/>
              </w:rPr>
              <w:t>Penulisan berita di media massa sering tidak benar.</w:t>
            </w:r>
          </w:p>
        </w:tc>
      </w:tr>
      <w:tr w:rsidR="0081732C" w:rsidRPr="008525CD" w14:paraId="6DAEEBF2" w14:textId="77777777" w:rsidTr="001A1C86">
        <w:trPr>
          <w:cantSplit/>
        </w:trPr>
        <w:tc>
          <w:tcPr>
            <w:tcW w:w="2068" w:type="dxa"/>
            <w:vMerge/>
          </w:tcPr>
          <w:p w14:paraId="47A74AB5" w14:textId="77777777" w:rsidR="0081732C" w:rsidRPr="008C2A16" w:rsidRDefault="0081732C" w:rsidP="00290232">
            <w:pPr>
              <w:rPr>
                <w:rFonts w:cs="Calibri"/>
                <w:lang w:val="it-IT"/>
              </w:rPr>
            </w:pPr>
          </w:p>
        </w:tc>
        <w:tc>
          <w:tcPr>
            <w:tcW w:w="2553" w:type="dxa"/>
          </w:tcPr>
          <w:p w14:paraId="77E9E3E8" w14:textId="77777777" w:rsidR="0081732C" w:rsidRPr="00290232" w:rsidRDefault="0081732C" w:rsidP="00290232">
            <w:pPr>
              <w:rPr>
                <w:rFonts w:cs="Calibri"/>
                <w:i/>
                <w:iCs/>
              </w:rPr>
            </w:pPr>
            <w:r w:rsidRPr="00290232">
              <w:rPr>
                <w:rFonts w:cs="Calibri"/>
                <w:i/>
                <w:iCs/>
              </w:rPr>
              <w:t>per-an</w:t>
            </w:r>
          </w:p>
        </w:tc>
        <w:tc>
          <w:tcPr>
            <w:tcW w:w="4439" w:type="dxa"/>
          </w:tcPr>
          <w:p w14:paraId="3470794F" w14:textId="1B88DA8C" w:rsidR="0081732C" w:rsidRPr="00290232" w:rsidRDefault="00197FBF" w:rsidP="00290232">
            <w:pPr>
              <w:rPr>
                <w:rFonts w:cs="Calibri"/>
                <w:i/>
                <w:iCs/>
              </w:rPr>
            </w:pPr>
            <w:proofErr w:type="spellStart"/>
            <w:r w:rsidRPr="00290232">
              <w:rPr>
                <w:rFonts w:cs="Calibri"/>
                <w:i/>
                <w:iCs/>
              </w:rPr>
              <w:t>percobaan</w:t>
            </w:r>
            <w:proofErr w:type="spellEnd"/>
            <w:r w:rsidRPr="00290232">
              <w:rPr>
                <w:rFonts w:cs="Calibri"/>
                <w:i/>
                <w:iCs/>
              </w:rPr>
              <w:t>,</w:t>
            </w:r>
            <w:r w:rsidR="0081732C" w:rsidRPr="00290232">
              <w:rPr>
                <w:rFonts w:cs="Calibri"/>
                <w:i/>
                <w:iCs/>
              </w:rPr>
              <w:t xml:space="preserve"> </w:t>
            </w:r>
            <w:proofErr w:type="spellStart"/>
            <w:r w:rsidR="0081732C" w:rsidRPr="00290232">
              <w:rPr>
                <w:rFonts w:cs="Calibri"/>
                <w:i/>
                <w:iCs/>
              </w:rPr>
              <w:t>perhitungan</w:t>
            </w:r>
            <w:proofErr w:type="spellEnd"/>
            <w:r w:rsidR="0081732C" w:rsidRPr="00290232">
              <w:rPr>
                <w:rFonts w:cs="Calibri"/>
                <w:i/>
                <w:iCs/>
              </w:rPr>
              <w:t xml:space="preserve">, </w:t>
            </w:r>
            <w:proofErr w:type="spellStart"/>
            <w:r w:rsidR="0081732C" w:rsidRPr="00290232">
              <w:rPr>
                <w:rFonts w:cs="Calibri"/>
                <w:i/>
                <w:iCs/>
              </w:rPr>
              <w:t>perkembangan</w:t>
            </w:r>
            <w:proofErr w:type="spellEnd"/>
            <w:r w:rsidRPr="00290232">
              <w:rPr>
                <w:rFonts w:cs="Calibri"/>
                <w:i/>
                <w:iCs/>
              </w:rPr>
              <w:t>,</w:t>
            </w:r>
            <w:r w:rsidR="0081732C" w:rsidRPr="00290232">
              <w:rPr>
                <w:rFonts w:cs="Calibri"/>
                <w:i/>
                <w:iCs/>
              </w:rPr>
              <w:t xml:space="preserve"> </w:t>
            </w:r>
            <w:proofErr w:type="spellStart"/>
            <w:r w:rsidRPr="00290232">
              <w:rPr>
                <w:rFonts w:cs="Calibri"/>
                <w:i/>
                <w:iCs/>
              </w:rPr>
              <w:t>perkiraan</w:t>
            </w:r>
            <w:proofErr w:type="spellEnd"/>
          </w:p>
          <w:p w14:paraId="42811928" w14:textId="0A8AE48A" w:rsidR="0081732C" w:rsidRPr="00290232" w:rsidRDefault="0081732C" w:rsidP="00290232">
            <w:pPr>
              <w:rPr>
                <w:rFonts w:cs="Calibri"/>
                <w:i/>
                <w:iCs/>
              </w:rPr>
            </w:pPr>
            <w:proofErr w:type="spellStart"/>
            <w:r w:rsidRPr="00290232">
              <w:rPr>
                <w:rFonts w:cs="Calibri"/>
                <w:i/>
                <w:iCs/>
              </w:rPr>
              <w:t>Perkembangan</w:t>
            </w:r>
            <w:proofErr w:type="spellEnd"/>
            <w:r w:rsidRPr="00290232">
              <w:rPr>
                <w:rFonts w:cs="Calibri"/>
                <w:i/>
                <w:iCs/>
              </w:rPr>
              <w:t xml:space="preserve"> </w:t>
            </w:r>
            <w:proofErr w:type="spellStart"/>
            <w:r w:rsidRPr="00290232">
              <w:rPr>
                <w:rFonts w:cs="Calibri"/>
                <w:i/>
                <w:iCs/>
              </w:rPr>
              <w:t>teknologi</w:t>
            </w:r>
            <w:proofErr w:type="spellEnd"/>
            <w:r w:rsidRPr="00290232">
              <w:rPr>
                <w:rFonts w:cs="Calibri"/>
                <w:i/>
                <w:iCs/>
              </w:rPr>
              <w:t xml:space="preserve"> yang sangat </w:t>
            </w:r>
            <w:proofErr w:type="spellStart"/>
            <w:r w:rsidRPr="00290232">
              <w:rPr>
                <w:rFonts w:cs="Calibri"/>
                <w:i/>
                <w:iCs/>
              </w:rPr>
              <w:t>pesat</w:t>
            </w:r>
            <w:proofErr w:type="spellEnd"/>
            <w:r w:rsidRPr="00290232">
              <w:rPr>
                <w:rFonts w:cs="Calibri"/>
                <w:i/>
                <w:iCs/>
              </w:rPr>
              <w:t xml:space="preserve"> </w:t>
            </w:r>
            <w:proofErr w:type="spellStart"/>
            <w:r w:rsidRPr="00290232">
              <w:rPr>
                <w:rFonts w:cs="Calibri"/>
                <w:i/>
                <w:iCs/>
              </w:rPr>
              <w:t>mempeng</w:t>
            </w:r>
            <w:r w:rsidR="002C3CA7" w:rsidRPr="00290232">
              <w:rPr>
                <w:rFonts w:cs="Calibri"/>
                <w:i/>
                <w:iCs/>
              </w:rPr>
              <w:t>a</w:t>
            </w:r>
            <w:r w:rsidR="006A506B" w:rsidRPr="00290232">
              <w:rPr>
                <w:rFonts w:cs="Calibri"/>
                <w:i/>
                <w:iCs/>
              </w:rPr>
              <w:t>ruhi</w:t>
            </w:r>
            <w:proofErr w:type="spellEnd"/>
            <w:r w:rsidRPr="00290232">
              <w:rPr>
                <w:rFonts w:cs="Calibri"/>
                <w:i/>
                <w:iCs/>
              </w:rPr>
              <w:t xml:space="preserve"> </w:t>
            </w:r>
            <w:proofErr w:type="spellStart"/>
            <w:r w:rsidRPr="00290232">
              <w:rPr>
                <w:rFonts w:cs="Calibri"/>
                <w:i/>
                <w:iCs/>
              </w:rPr>
              <w:t>kehidupan</w:t>
            </w:r>
            <w:proofErr w:type="spellEnd"/>
            <w:r w:rsidRPr="00290232">
              <w:rPr>
                <w:rFonts w:cs="Calibri"/>
                <w:i/>
                <w:iCs/>
              </w:rPr>
              <w:t xml:space="preserve"> </w:t>
            </w:r>
            <w:proofErr w:type="spellStart"/>
            <w:r w:rsidRPr="00290232">
              <w:rPr>
                <w:rFonts w:cs="Calibri"/>
                <w:i/>
                <w:iCs/>
              </w:rPr>
              <w:t>masyarat</w:t>
            </w:r>
            <w:proofErr w:type="spellEnd"/>
            <w:r w:rsidRPr="00290232">
              <w:rPr>
                <w:rFonts w:cs="Calibri"/>
                <w:i/>
                <w:iCs/>
              </w:rPr>
              <w:t>.</w:t>
            </w:r>
          </w:p>
        </w:tc>
      </w:tr>
      <w:tr w:rsidR="00197FBF" w:rsidRPr="002E7826" w14:paraId="5515F184" w14:textId="77777777" w:rsidTr="001A1C86">
        <w:trPr>
          <w:cantSplit/>
        </w:trPr>
        <w:tc>
          <w:tcPr>
            <w:tcW w:w="2068" w:type="dxa"/>
            <w:vMerge/>
          </w:tcPr>
          <w:p w14:paraId="538CC6A1" w14:textId="77777777" w:rsidR="00197FBF" w:rsidRPr="00290232" w:rsidRDefault="00197FBF" w:rsidP="00290232">
            <w:pPr>
              <w:rPr>
                <w:rFonts w:cs="Calibri"/>
              </w:rPr>
            </w:pPr>
          </w:p>
        </w:tc>
        <w:tc>
          <w:tcPr>
            <w:tcW w:w="2553" w:type="dxa"/>
          </w:tcPr>
          <w:p w14:paraId="5AACE93A" w14:textId="076A5C41" w:rsidR="00197FBF" w:rsidRPr="00290232" w:rsidRDefault="00197FBF" w:rsidP="00290232">
            <w:pPr>
              <w:rPr>
                <w:rFonts w:cs="Calibri"/>
                <w:i/>
                <w:iCs/>
              </w:rPr>
            </w:pPr>
            <w:r w:rsidRPr="00290232">
              <w:rPr>
                <w:rFonts w:cs="Calibri"/>
                <w:i/>
                <w:iCs/>
              </w:rPr>
              <w:t>-</w:t>
            </w:r>
            <w:proofErr w:type="spellStart"/>
            <w:r w:rsidRPr="00290232">
              <w:rPr>
                <w:rFonts w:cs="Calibri"/>
                <w:i/>
                <w:iCs/>
              </w:rPr>
              <w:t>asi</w:t>
            </w:r>
            <w:proofErr w:type="spellEnd"/>
          </w:p>
        </w:tc>
        <w:tc>
          <w:tcPr>
            <w:tcW w:w="4439" w:type="dxa"/>
          </w:tcPr>
          <w:p w14:paraId="1661E2A3" w14:textId="77777777" w:rsidR="00197FBF" w:rsidRPr="008C2A16" w:rsidRDefault="00197FBF" w:rsidP="00290232">
            <w:pPr>
              <w:rPr>
                <w:rFonts w:cs="Calibri"/>
                <w:i/>
                <w:iCs/>
                <w:lang w:val="it-IT"/>
              </w:rPr>
            </w:pPr>
            <w:r w:rsidRPr="008C2A16">
              <w:rPr>
                <w:rFonts w:cs="Calibri"/>
                <w:i/>
                <w:iCs/>
                <w:lang w:val="it-IT"/>
              </w:rPr>
              <w:t>generasi, komunikasi, organisasi</w:t>
            </w:r>
          </w:p>
          <w:p w14:paraId="367C2EA3" w14:textId="44404375" w:rsidR="00197FBF" w:rsidRPr="008C2A16" w:rsidRDefault="00197FBF" w:rsidP="00290232">
            <w:pPr>
              <w:rPr>
                <w:rFonts w:cs="Calibri"/>
                <w:i/>
                <w:iCs/>
                <w:lang w:val="it-IT"/>
              </w:rPr>
            </w:pPr>
            <w:r w:rsidRPr="008C2A16">
              <w:rPr>
                <w:rFonts w:cs="Calibri"/>
                <w:i/>
                <w:iCs/>
                <w:lang w:val="it-IT"/>
              </w:rPr>
              <w:t>Internet membuka jaringan komunikasi antar bangsa di dunia.</w:t>
            </w:r>
          </w:p>
        </w:tc>
      </w:tr>
      <w:tr w:rsidR="00197FBF" w:rsidRPr="002E7826" w14:paraId="415BC023" w14:textId="77777777" w:rsidTr="001A1C86">
        <w:trPr>
          <w:cantSplit/>
        </w:trPr>
        <w:tc>
          <w:tcPr>
            <w:tcW w:w="2068" w:type="dxa"/>
            <w:vMerge/>
          </w:tcPr>
          <w:p w14:paraId="6A9E89A3" w14:textId="77777777" w:rsidR="00197FBF" w:rsidRPr="008C2A16" w:rsidRDefault="00197FBF" w:rsidP="00290232">
            <w:pPr>
              <w:rPr>
                <w:rFonts w:cs="Calibri"/>
                <w:lang w:val="it-IT"/>
              </w:rPr>
            </w:pPr>
          </w:p>
        </w:tc>
        <w:tc>
          <w:tcPr>
            <w:tcW w:w="2553" w:type="dxa"/>
          </w:tcPr>
          <w:p w14:paraId="5F13339D" w14:textId="5069740F" w:rsidR="00197FBF" w:rsidRPr="00290232" w:rsidRDefault="00197FBF" w:rsidP="00290232">
            <w:pPr>
              <w:rPr>
                <w:rFonts w:cs="Calibri"/>
                <w:i/>
                <w:iCs/>
              </w:rPr>
            </w:pPr>
            <w:r w:rsidRPr="00290232">
              <w:rPr>
                <w:rFonts w:cs="Calibri"/>
                <w:i/>
                <w:iCs/>
              </w:rPr>
              <w:t>-</w:t>
            </w:r>
            <w:proofErr w:type="spellStart"/>
            <w:r w:rsidRPr="00290232">
              <w:rPr>
                <w:rFonts w:cs="Calibri"/>
                <w:i/>
                <w:iCs/>
              </w:rPr>
              <w:t>logi</w:t>
            </w:r>
            <w:proofErr w:type="spellEnd"/>
          </w:p>
        </w:tc>
        <w:tc>
          <w:tcPr>
            <w:tcW w:w="4439" w:type="dxa"/>
          </w:tcPr>
          <w:p w14:paraId="78964D52" w14:textId="7F28EA0E" w:rsidR="00197FBF" w:rsidRPr="008C2A16" w:rsidRDefault="00197FBF" w:rsidP="00290232">
            <w:pPr>
              <w:rPr>
                <w:rFonts w:cs="Calibri"/>
                <w:i/>
                <w:iCs/>
                <w:lang w:val="it-IT"/>
              </w:rPr>
            </w:pPr>
            <w:r w:rsidRPr="008C2A16">
              <w:rPr>
                <w:rFonts w:cs="Calibri"/>
                <w:i/>
                <w:iCs/>
                <w:lang w:val="it-IT"/>
              </w:rPr>
              <w:t>psikologi, sosiologi, teknologi</w:t>
            </w:r>
          </w:p>
          <w:p w14:paraId="7EB00278" w14:textId="2B202A06" w:rsidR="00197FBF" w:rsidRPr="008C2A16" w:rsidRDefault="000A2F4D" w:rsidP="00290232">
            <w:pPr>
              <w:rPr>
                <w:rFonts w:cs="Calibri"/>
                <w:i/>
                <w:iCs/>
                <w:lang w:val="it-IT"/>
              </w:rPr>
            </w:pPr>
            <w:r w:rsidRPr="008C2A16">
              <w:rPr>
                <w:rFonts w:cs="Calibri"/>
                <w:i/>
                <w:iCs/>
                <w:lang w:val="it-IT"/>
              </w:rPr>
              <w:t>Di Australia k</w:t>
            </w:r>
            <w:r w:rsidR="00197FBF" w:rsidRPr="008C2A16">
              <w:rPr>
                <w:rFonts w:cs="Calibri"/>
                <w:i/>
                <w:iCs/>
                <w:lang w:val="it-IT"/>
              </w:rPr>
              <w:t xml:space="preserve">ita </w:t>
            </w:r>
            <w:r w:rsidR="001428B2" w:rsidRPr="008C2A16">
              <w:rPr>
                <w:rFonts w:cs="Calibri"/>
                <w:i/>
                <w:iCs/>
                <w:lang w:val="it-IT"/>
              </w:rPr>
              <w:t>mem</w:t>
            </w:r>
            <w:r w:rsidR="00197FBF" w:rsidRPr="008C2A16">
              <w:rPr>
                <w:rFonts w:cs="Calibri"/>
                <w:i/>
                <w:iCs/>
                <w:lang w:val="it-IT"/>
              </w:rPr>
              <w:t>erlu</w:t>
            </w:r>
            <w:r w:rsidR="001428B2" w:rsidRPr="008C2A16">
              <w:rPr>
                <w:rFonts w:cs="Calibri"/>
                <w:i/>
                <w:iCs/>
                <w:lang w:val="it-IT"/>
              </w:rPr>
              <w:t xml:space="preserve">kan </w:t>
            </w:r>
            <w:r w:rsidR="00692910" w:rsidRPr="008C2A16">
              <w:rPr>
                <w:rFonts w:cs="Calibri"/>
                <w:i/>
                <w:iCs/>
                <w:lang w:val="it-IT"/>
              </w:rPr>
              <w:t>bantuan ahli psikologi</w:t>
            </w:r>
            <w:r w:rsidR="00197FBF" w:rsidRPr="008C2A16">
              <w:rPr>
                <w:rFonts w:cs="Calibri"/>
                <w:i/>
                <w:iCs/>
                <w:lang w:val="it-IT"/>
              </w:rPr>
              <w:t xml:space="preserve"> </w:t>
            </w:r>
            <w:r w:rsidR="00B2088F" w:rsidRPr="008C2A16">
              <w:rPr>
                <w:rFonts w:cs="Calibri"/>
                <w:i/>
                <w:iCs/>
                <w:lang w:val="it-IT"/>
              </w:rPr>
              <w:t xml:space="preserve">untuk </w:t>
            </w:r>
            <w:r w:rsidR="00197FBF" w:rsidRPr="008C2A16">
              <w:rPr>
                <w:rFonts w:cs="Calibri"/>
                <w:i/>
                <w:iCs/>
                <w:lang w:val="it-IT"/>
              </w:rPr>
              <w:t xml:space="preserve">memahami masalah yang </w:t>
            </w:r>
            <w:r w:rsidR="001C21A1" w:rsidRPr="008C2A16">
              <w:rPr>
                <w:rFonts w:cs="Calibri"/>
                <w:i/>
                <w:iCs/>
                <w:lang w:val="it-IT"/>
              </w:rPr>
              <w:t xml:space="preserve">dihadapi </w:t>
            </w:r>
            <w:r w:rsidR="0038386D" w:rsidRPr="008C2A16">
              <w:rPr>
                <w:rFonts w:cs="Calibri"/>
                <w:i/>
                <w:iCs/>
                <w:lang w:val="it-IT"/>
              </w:rPr>
              <w:t>para</w:t>
            </w:r>
            <w:r w:rsidR="001C21A1" w:rsidRPr="008C2A16">
              <w:rPr>
                <w:rFonts w:cs="Calibri"/>
                <w:i/>
                <w:iCs/>
                <w:lang w:val="it-IT"/>
              </w:rPr>
              <w:t xml:space="preserve"> imigran</w:t>
            </w:r>
            <w:r w:rsidR="00197FBF" w:rsidRPr="008C2A16">
              <w:rPr>
                <w:rFonts w:cs="Calibri"/>
                <w:i/>
                <w:iCs/>
                <w:lang w:val="it-IT"/>
              </w:rPr>
              <w:t>.</w:t>
            </w:r>
          </w:p>
        </w:tc>
      </w:tr>
      <w:tr w:rsidR="00197FBF" w14:paraId="37D93772" w14:textId="77777777" w:rsidTr="001A1C86">
        <w:trPr>
          <w:cantSplit/>
        </w:trPr>
        <w:tc>
          <w:tcPr>
            <w:tcW w:w="2068" w:type="dxa"/>
            <w:vMerge/>
          </w:tcPr>
          <w:p w14:paraId="77E6D302" w14:textId="77777777" w:rsidR="00197FBF" w:rsidRPr="008C2A16" w:rsidRDefault="00197FBF" w:rsidP="00290232">
            <w:pPr>
              <w:rPr>
                <w:rFonts w:cs="Calibri"/>
                <w:lang w:val="it-IT"/>
              </w:rPr>
            </w:pPr>
          </w:p>
        </w:tc>
        <w:tc>
          <w:tcPr>
            <w:tcW w:w="2553" w:type="dxa"/>
          </w:tcPr>
          <w:p w14:paraId="6D39DAD3" w14:textId="3715C587" w:rsidR="00197FBF" w:rsidRPr="00290232" w:rsidRDefault="00197FBF" w:rsidP="00290232">
            <w:pPr>
              <w:rPr>
                <w:rFonts w:cs="Calibri"/>
              </w:rPr>
            </w:pPr>
            <w:r w:rsidRPr="00290232">
              <w:rPr>
                <w:rFonts w:cs="Calibri"/>
              </w:rPr>
              <w:t>with the negator</w:t>
            </w:r>
          </w:p>
        </w:tc>
        <w:tc>
          <w:tcPr>
            <w:tcW w:w="4439" w:type="dxa"/>
          </w:tcPr>
          <w:p w14:paraId="59479805" w14:textId="77777777" w:rsidR="00197FBF" w:rsidRPr="00290232" w:rsidRDefault="00197FBF" w:rsidP="00290232">
            <w:pPr>
              <w:rPr>
                <w:rFonts w:cs="Calibri"/>
                <w:i/>
                <w:iCs/>
              </w:rPr>
            </w:pPr>
            <w:proofErr w:type="spellStart"/>
            <w:r w:rsidRPr="00290232">
              <w:rPr>
                <w:rFonts w:cs="Calibri"/>
                <w:i/>
                <w:iCs/>
              </w:rPr>
              <w:t>bukan</w:t>
            </w:r>
            <w:proofErr w:type="spellEnd"/>
          </w:p>
          <w:p w14:paraId="5F8CCE75" w14:textId="2A9FD8B3" w:rsidR="00197FBF" w:rsidRPr="00290232" w:rsidRDefault="00197FBF" w:rsidP="00290232">
            <w:pPr>
              <w:rPr>
                <w:rFonts w:cs="Calibri"/>
                <w:i/>
                <w:iCs/>
              </w:rPr>
            </w:pPr>
            <w:proofErr w:type="spellStart"/>
            <w:r w:rsidRPr="00290232">
              <w:rPr>
                <w:rFonts w:cs="Calibri"/>
                <w:i/>
                <w:iCs/>
              </w:rPr>
              <w:t>Perkembangan</w:t>
            </w:r>
            <w:proofErr w:type="spellEnd"/>
            <w:r w:rsidRPr="00290232">
              <w:rPr>
                <w:rFonts w:cs="Calibri"/>
                <w:i/>
                <w:iCs/>
              </w:rPr>
              <w:t xml:space="preserve"> </w:t>
            </w:r>
            <w:proofErr w:type="spellStart"/>
            <w:r w:rsidRPr="00290232">
              <w:rPr>
                <w:rFonts w:cs="Calibri"/>
                <w:i/>
                <w:iCs/>
              </w:rPr>
              <w:t>teknologi</w:t>
            </w:r>
            <w:proofErr w:type="spellEnd"/>
            <w:r w:rsidRPr="00290232">
              <w:rPr>
                <w:rFonts w:cs="Calibri"/>
                <w:i/>
                <w:iCs/>
              </w:rPr>
              <w:t xml:space="preserve"> </w:t>
            </w:r>
            <w:proofErr w:type="spellStart"/>
            <w:r w:rsidRPr="00290232">
              <w:rPr>
                <w:rFonts w:cs="Calibri"/>
                <w:i/>
                <w:iCs/>
              </w:rPr>
              <w:t>bukan</w:t>
            </w:r>
            <w:proofErr w:type="spellEnd"/>
            <w:r w:rsidRPr="00290232">
              <w:rPr>
                <w:rFonts w:cs="Calibri"/>
                <w:i/>
                <w:iCs/>
              </w:rPr>
              <w:t xml:space="preserve"> </w:t>
            </w:r>
            <w:proofErr w:type="spellStart"/>
            <w:r w:rsidRPr="00290232">
              <w:rPr>
                <w:rFonts w:cs="Calibri"/>
                <w:i/>
                <w:iCs/>
              </w:rPr>
              <w:t>sesuatu</w:t>
            </w:r>
            <w:proofErr w:type="spellEnd"/>
            <w:r w:rsidRPr="00290232">
              <w:rPr>
                <w:rFonts w:cs="Calibri"/>
                <w:i/>
                <w:iCs/>
              </w:rPr>
              <w:t xml:space="preserve"> yang </w:t>
            </w:r>
            <w:proofErr w:type="spellStart"/>
            <w:r w:rsidRPr="00290232">
              <w:rPr>
                <w:rFonts w:cs="Calibri"/>
                <w:i/>
                <w:iCs/>
              </w:rPr>
              <w:t>menakutkan</w:t>
            </w:r>
            <w:proofErr w:type="spellEnd"/>
            <w:r w:rsidRPr="00290232">
              <w:rPr>
                <w:rFonts w:cs="Calibri"/>
                <w:i/>
                <w:iCs/>
              </w:rPr>
              <w:t xml:space="preserve"> </w:t>
            </w:r>
            <w:proofErr w:type="spellStart"/>
            <w:r w:rsidRPr="00290232">
              <w:rPr>
                <w:rFonts w:cs="Calibri"/>
                <w:i/>
                <w:iCs/>
              </w:rPr>
              <w:t>menurut</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w:t>
            </w:r>
          </w:p>
        </w:tc>
      </w:tr>
      <w:tr w:rsidR="00197FBF" w:rsidRPr="002E7826" w14:paraId="28E00228" w14:textId="77777777" w:rsidTr="001A1C86">
        <w:trPr>
          <w:cantSplit/>
        </w:trPr>
        <w:tc>
          <w:tcPr>
            <w:tcW w:w="2068" w:type="dxa"/>
          </w:tcPr>
          <w:p w14:paraId="64903AD9" w14:textId="38FC9821" w:rsidR="00197FBF" w:rsidRPr="00290232" w:rsidRDefault="00197FBF" w:rsidP="00290232">
            <w:pPr>
              <w:rPr>
                <w:rFonts w:cs="Calibri"/>
              </w:rPr>
            </w:pPr>
            <w:r w:rsidRPr="00290232">
              <w:rPr>
                <w:rFonts w:cs="Calibri"/>
              </w:rPr>
              <w:t>Pronouns</w:t>
            </w:r>
          </w:p>
        </w:tc>
        <w:tc>
          <w:tcPr>
            <w:tcW w:w="2553" w:type="dxa"/>
          </w:tcPr>
          <w:p w14:paraId="0C2E8D4C" w14:textId="4D64EA80" w:rsidR="00197FBF" w:rsidRPr="00290232" w:rsidRDefault="00197FBF" w:rsidP="00290232">
            <w:pPr>
              <w:rPr>
                <w:rFonts w:cs="Calibri"/>
              </w:rPr>
            </w:pPr>
            <w:r w:rsidRPr="00290232">
              <w:rPr>
                <w:rFonts w:cs="Calibri"/>
              </w:rPr>
              <w:t>indefinite</w:t>
            </w:r>
          </w:p>
        </w:tc>
        <w:tc>
          <w:tcPr>
            <w:tcW w:w="4439" w:type="dxa"/>
          </w:tcPr>
          <w:p w14:paraId="70EF56C0" w14:textId="60009C4F" w:rsidR="00197FBF" w:rsidRPr="008C2A16" w:rsidRDefault="00197FBF" w:rsidP="00290232">
            <w:pPr>
              <w:rPr>
                <w:rFonts w:cs="Calibri"/>
                <w:i/>
                <w:iCs/>
                <w:lang w:val="it-IT"/>
              </w:rPr>
            </w:pPr>
            <w:r w:rsidRPr="008C2A16">
              <w:rPr>
                <w:rFonts w:cs="Calibri"/>
                <w:i/>
                <w:iCs/>
                <w:lang w:val="it-IT"/>
              </w:rPr>
              <w:t xml:space="preserve">apa-apa, apapun, </w:t>
            </w:r>
            <w:r w:rsidR="009936C7" w:rsidRPr="008C2A16">
              <w:rPr>
                <w:rFonts w:cs="Calibri"/>
                <w:i/>
                <w:iCs/>
                <w:lang w:val="it-IT"/>
              </w:rPr>
              <w:t xml:space="preserve">apa saja, di mana saja, kapan saja, siapa pun, </w:t>
            </w:r>
            <w:r w:rsidRPr="008C2A16">
              <w:rPr>
                <w:rFonts w:cs="Calibri"/>
                <w:i/>
                <w:iCs/>
                <w:lang w:val="it-IT"/>
              </w:rPr>
              <w:t>siapa saja</w:t>
            </w:r>
            <w:r w:rsidR="009936C7" w:rsidRPr="008C2A16">
              <w:rPr>
                <w:rFonts w:cs="Calibri"/>
                <w:i/>
                <w:iCs/>
                <w:lang w:val="it-IT"/>
              </w:rPr>
              <w:t>,</w:t>
            </w:r>
            <w:r w:rsidRPr="008C2A16">
              <w:rPr>
                <w:rFonts w:cs="Calibri"/>
                <w:i/>
                <w:iCs/>
                <w:lang w:val="it-IT"/>
              </w:rPr>
              <w:t xml:space="preserve"> </w:t>
            </w:r>
            <w:r w:rsidR="009936C7" w:rsidRPr="008C2A16">
              <w:rPr>
                <w:rFonts w:cs="Calibri"/>
                <w:i/>
                <w:iCs/>
                <w:lang w:val="it-IT"/>
              </w:rPr>
              <w:t>siapa-siapa</w:t>
            </w:r>
          </w:p>
        </w:tc>
      </w:tr>
      <w:tr w:rsidR="00197FBF" w:rsidRPr="002E7826" w14:paraId="45CC9E1D" w14:textId="77777777" w:rsidTr="001A1C86">
        <w:trPr>
          <w:cantSplit/>
        </w:trPr>
        <w:tc>
          <w:tcPr>
            <w:tcW w:w="2068" w:type="dxa"/>
          </w:tcPr>
          <w:p w14:paraId="2330DB32" w14:textId="6FA72DFB" w:rsidR="00197FBF" w:rsidRPr="00290232" w:rsidRDefault="00197FBF" w:rsidP="00290232">
            <w:pPr>
              <w:rPr>
                <w:rFonts w:cs="Calibri"/>
              </w:rPr>
            </w:pPr>
            <w:r w:rsidRPr="00290232">
              <w:rPr>
                <w:rFonts w:cs="Calibri"/>
              </w:rPr>
              <w:t>Questions</w:t>
            </w:r>
          </w:p>
        </w:tc>
        <w:tc>
          <w:tcPr>
            <w:tcW w:w="2553" w:type="dxa"/>
          </w:tcPr>
          <w:p w14:paraId="2455CB48" w14:textId="5D1ED9B5" w:rsidR="00197FBF" w:rsidRPr="00290232" w:rsidRDefault="000B468E" w:rsidP="00290232">
            <w:pPr>
              <w:rPr>
                <w:rFonts w:cs="Calibri"/>
              </w:rPr>
            </w:pPr>
            <w:r w:rsidRPr="00290232">
              <w:rPr>
                <w:rFonts w:cs="Calibri"/>
              </w:rPr>
              <w:t>question words</w:t>
            </w:r>
          </w:p>
        </w:tc>
        <w:tc>
          <w:tcPr>
            <w:tcW w:w="4439" w:type="dxa"/>
          </w:tcPr>
          <w:p w14:paraId="2331E822" w14:textId="5508C9F0" w:rsidR="00197FBF" w:rsidRPr="00290232" w:rsidRDefault="009936C7" w:rsidP="00290232">
            <w:pPr>
              <w:rPr>
                <w:rFonts w:cs="Calibri"/>
                <w:i/>
                <w:iCs/>
              </w:rPr>
            </w:pPr>
            <w:proofErr w:type="spellStart"/>
            <w:r w:rsidRPr="00290232">
              <w:rPr>
                <w:rFonts w:cs="Calibri"/>
                <w:i/>
                <w:iCs/>
              </w:rPr>
              <w:t>siapa</w:t>
            </w:r>
            <w:proofErr w:type="spellEnd"/>
            <w:r w:rsidRPr="00290232">
              <w:rPr>
                <w:rFonts w:cs="Calibri"/>
                <w:i/>
                <w:iCs/>
              </w:rPr>
              <w:t xml:space="preserve"> yang, </w:t>
            </w:r>
            <w:r w:rsidR="00197FBF" w:rsidRPr="00290232">
              <w:rPr>
                <w:rFonts w:cs="Calibri"/>
                <w:i/>
                <w:iCs/>
              </w:rPr>
              <w:t>yang mana, -</w:t>
            </w:r>
            <w:proofErr w:type="spellStart"/>
            <w:r w:rsidR="00197FBF" w:rsidRPr="00290232">
              <w:rPr>
                <w:rFonts w:cs="Calibri"/>
                <w:i/>
                <w:iCs/>
              </w:rPr>
              <w:t>kah</w:t>
            </w:r>
            <w:proofErr w:type="spellEnd"/>
          </w:p>
          <w:p w14:paraId="47A5907B" w14:textId="65F2A37C" w:rsidR="009936C7" w:rsidRPr="00290232" w:rsidRDefault="009936C7" w:rsidP="00290232">
            <w:pPr>
              <w:rPr>
                <w:rFonts w:cs="Calibri"/>
                <w:i/>
                <w:iCs/>
              </w:rPr>
            </w:pPr>
            <w:proofErr w:type="spellStart"/>
            <w:r w:rsidRPr="00290232">
              <w:rPr>
                <w:rFonts w:cs="Calibri"/>
                <w:i/>
                <w:iCs/>
              </w:rPr>
              <w:t>Siapa</w:t>
            </w:r>
            <w:proofErr w:type="spellEnd"/>
            <w:r w:rsidRPr="00290232">
              <w:rPr>
                <w:rFonts w:cs="Calibri"/>
                <w:i/>
                <w:iCs/>
              </w:rPr>
              <w:t xml:space="preserve"> yang </w:t>
            </w:r>
            <w:proofErr w:type="spellStart"/>
            <w:r w:rsidRPr="00290232">
              <w:rPr>
                <w:rFonts w:cs="Calibri"/>
                <w:i/>
                <w:iCs/>
              </w:rPr>
              <w:t>menentukan</w:t>
            </w:r>
            <w:proofErr w:type="spellEnd"/>
            <w:r w:rsidRPr="00290232">
              <w:rPr>
                <w:rFonts w:cs="Calibri"/>
                <w:i/>
                <w:iCs/>
              </w:rPr>
              <w:t xml:space="preserve"> </w:t>
            </w:r>
            <w:proofErr w:type="spellStart"/>
            <w:r w:rsidRPr="00290232">
              <w:rPr>
                <w:rFonts w:cs="Calibri"/>
                <w:i/>
                <w:iCs/>
              </w:rPr>
              <w:t>bahwa</w:t>
            </w:r>
            <w:proofErr w:type="spellEnd"/>
            <w:r w:rsidRPr="00290232">
              <w:rPr>
                <w:rFonts w:cs="Calibri"/>
                <w:i/>
                <w:iCs/>
              </w:rPr>
              <w:t xml:space="preserve"> </w:t>
            </w:r>
            <w:proofErr w:type="spellStart"/>
            <w:r w:rsidRPr="00290232">
              <w:rPr>
                <w:rFonts w:cs="Calibri"/>
                <w:i/>
                <w:iCs/>
              </w:rPr>
              <w:t>kita</w:t>
            </w:r>
            <w:proofErr w:type="spellEnd"/>
            <w:r w:rsidRPr="00290232">
              <w:rPr>
                <w:rFonts w:cs="Calibri"/>
                <w:i/>
                <w:iCs/>
              </w:rPr>
              <w:t xml:space="preserve"> </w:t>
            </w:r>
            <w:proofErr w:type="spellStart"/>
            <w:r w:rsidRPr="00290232">
              <w:rPr>
                <w:rFonts w:cs="Calibri"/>
                <w:i/>
                <w:iCs/>
              </w:rPr>
              <w:t>harus</w:t>
            </w:r>
            <w:proofErr w:type="spellEnd"/>
            <w:r w:rsidRPr="00290232">
              <w:rPr>
                <w:rFonts w:cs="Calibri"/>
                <w:i/>
                <w:iCs/>
              </w:rPr>
              <w:t xml:space="preserve"> </w:t>
            </w:r>
            <w:proofErr w:type="spellStart"/>
            <w:r w:rsidRPr="00290232">
              <w:rPr>
                <w:rFonts w:cs="Calibri"/>
                <w:i/>
                <w:iCs/>
              </w:rPr>
              <w:t>ikut</w:t>
            </w:r>
            <w:proofErr w:type="spellEnd"/>
            <w:r w:rsidRPr="00290232">
              <w:rPr>
                <w:rFonts w:cs="Calibri"/>
                <w:i/>
                <w:iCs/>
              </w:rPr>
              <w:t xml:space="preserve"> </w:t>
            </w:r>
            <w:proofErr w:type="spellStart"/>
            <w:r w:rsidRPr="00290232">
              <w:rPr>
                <w:rFonts w:cs="Calibri"/>
                <w:i/>
                <w:iCs/>
              </w:rPr>
              <w:t>pesta</w:t>
            </w:r>
            <w:proofErr w:type="spellEnd"/>
            <w:r w:rsidRPr="00290232">
              <w:rPr>
                <w:rFonts w:cs="Calibri"/>
                <w:i/>
                <w:iCs/>
              </w:rPr>
              <w:t xml:space="preserve"> </w:t>
            </w:r>
            <w:proofErr w:type="spellStart"/>
            <w:r w:rsidRPr="00290232">
              <w:rPr>
                <w:rFonts w:cs="Calibri"/>
                <w:i/>
                <w:iCs/>
              </w:rPr>
              <w:t>malam</w:t>
            </w:r>
            <w:proofErr w:type="spellEnd"/>
            <w:r w:rsidRPr="00290232">
              <w:rPr>
                <w:rFonts w:cs="Calibri"/>
                <w:i/>
                <w:iCs/>
              </w:rPr>
              <w:t xml:space="preserve"> </w:t>
            </w:r>
            <w:proofErr w:type="spellStart"/>
            <w:r w:rsidRPr="00290232">
              <w:rPr>
                <w:rFonts w:cs="Calibri"/>
                <w:i/>
                <w:iCs/>
              </w:rPr>
              <w:t>ini</w:t>
            </w:r>
            <w:proofErr w:type="spellEnd"/>
            <w:r w:rsidRPr="00290232">
              <w:rPr>
                <w:rFonts w:cs="Calibri"/>
                <w:i/>
                <w:iCs/>
              </w:rPr>
              <w:t>?</w:t>
            </w:r>
          </w:p>
          <w:p w14:paraId="4CA32E20" w14:textId="77777777" w:rsidR="00197FBF" w:rsidRPr="00290232" w:rsidRDefault="00197FBF" w:rsidP="00290232">
            <w:pPr>
              <w:rPr>
                <w:rFonts w:cs="Calibri"/>
                <w:i/>
                <w:iCs/>
              </w:rPr>
            </w:pPr>
            <w:proofErr w:type="spellStart"/>
            <w:r w:rsidRPr="00290232">
              <w:rPr>
                <w:rFonts w:cs="Calibri"/>
                <w:i/>
                <w:iCs/>
              </w:rPr>
              <w:t>Dampak</w:t>
            </w:r>
            <w:proofErr w:type="spellEnd"/>
            <w:r w:rsidRPr="00290232">
              <w:rPr>
                <w:rFonts w:cs="Calibri"/>
                <w:i/>
                <w:iCs/>
              </w:rPr>
              <w:t xml:space="preserve"> yang mana yang paling </w:t>
            </w:r>
            <w:proofErr w:type="spellStart"/>
            <w:r w:rsidRPr="00290232">
              <w:rPr>
                <w:rFonts w:cs="Calibri"/>
                <w:i/>
                <w:iCs/>
              </w:rPr>
              <w:t>kamu</w:t>
            </w:r>
            <w:proofErr w:type="spellEnd"/>
            <w:r w:rsidRPr="00290232">
              <w:rPr>
                <w:rFonts w:cs="Calibri"/>
                <w:i/>
                <w:iCs/>
              </w:rPr>
              <w:t xml:space="preserve"> </w:t>
            </w:r>
            <w:proofErr w:type="spellStart"/>
            <w:r w:rsidRPr="00290232">
              <w:rPr>
                <w:rFonts w:cs="Calibri"/>
                <w:i/>
                <w:iCs/>
              </w:rPr>
              <w:t>rasakan</w:t>
            </w:r>
            <w:proofErr w:type="spellEnd"/>
            <w:r w:rsidRPr="00290232">
              <w:rPr>
                <w:rFonts w:cs="Calibri"/>
                <w:i/>
                <w:iCs/>
              </w:rPr>
              <w:t xml:space="preserve"> </w:t>
            </w:r>
            <w:proofErr w:type="spellStart"/>
            <w:r w:rsidRPr="00290232">
              <w:rPr>
                <w:rFonts w:cs="Calibri"/>
                <w:i/>
                <w:iCs/>
              </w:rPr>
              <w:t>dari</w:t>
            </w:r>
            <w:proofErr w:type="spellEnd"/>
            <w:r w:rsidRPr="00290232">
              <w:rPr>
                <w:rFonts w:cs="Calibri"/>
                <w:i/>
                <w:iCs/>
              </w:rPr>
              <w:t xml:space="preserve"> </w:t>
            </w:r>
            <w:proofErr w:type="spellStart"/>
            <w:r w:rsidRPr="00290232">
              <w:rPr>
                <w:rFonts w:cs="Calibri"/>
                <w:i/>
                <w:iCs/>
              </w:rPr>
              <w:t>kemajuan</w:t>
            </w:r>
            <w:proofErr w:type="spellEnd"/>
            <w:r w:rsidRPr="00290232">
              <w:rPr>
                <w:rFonts w:cs="Calibri"/>
                <w:i/>
                <w:iCs/>
              </w:rPr>
              <w:t xml:space="preserve"> </w:t>
            </w:r>
            <w:proofErr w:type="spellStart"/>
            <w:r w:rsidRPr="00290232">
              <w:rPr>
                <w:rFonts w:cs="Calibri"/>
                <w:i/>
                <w:iCs/>
              </w:rPr>
              <w:t>teknologi</w:t>
            </w:r>
            <w:proofErr w:type="spellEnd"/>
            <w:r w:rsidRPr="00290232">
              <w:rPr>
                <w:rFonts w:cs="Calibri"/>
                <w:i/>
                <w:iCs/>
              </w:rPr>
              <w:t>?</w:t>
            </w:r>
          </w:p>
          <w:p w14:paraId="0A6452E4" w14:textId="400DEF81" w:rsidR="00197FBF" w:rsidRPr="008C2A16" w:rsidRDefault="00197FBF" w:rsidP="00290232">
            <w:pPr>
              <w:rPr>
                <w:rFonts w:cs="Calibri"/>
                <w:i/>
                <w:iCs/>
                <w:lang w:val="it-IT"/>
              </w:rPr>
            </w:pPr>
            <w:r w:rsidRPr="008C2A16">
              <w:rPr>
                <w:rFonts w:cs="Calibri"/>
                <w:i/>
                <w:iCs/>
                <w:lang w:val="it-IT"/>
              </w:rPr>
              <w:t>Sudah lamakah kamu menunggu di</w:t>
            </w:r>
            <w:r w:rsidR="000A2F4D" w:rsidRPr="008C2A16">
              <w:rPr>
                <w:rFonts w:cs="Calibri"/>
                <w:i/>
                <w:iCs/>
                <w:lang w:val="it-IT"/>
              </w:rPr>
              <w:t xml:space="preserve"> </w:t>
            </w:r>
            <w:r w:rsidRPr="008C2A16">
              <w:rPr>
                <w:rFonts w:cs="Calibri"/>
                <w:i/>
                <w:iCs/>
                <w:lang w:val="it-IT"/>
              </w:rPr>
              <w:t>sini?</w:t>
            </w:r>
          </w:p>
        </w:tc>
      </w:tr>
      <w:tr w:rsidR="00197FBF" w:rsidRPr="003F60C7" w14:paraId="041D81F2" w14:textId="77777777" w:rsidTr="001A1C86">
        <w:trPr>
          <w:cantSplit/>
        </w:trPr>
        <w:tc>
          <w:tcPr>
            <w:tcW w:w="2068" w:type="dxa"/>
            <w:vMerge w:val="restart"/>
          </w:tcPr>
          <w:p w14:paraId="55DA9B98" w14:textId="346958BD" w:rsidR="00197FBF" w:rsidRPr="00290232" w:rsidRDefault="00197FBF" w:rsidP="00290232">
            <w:pPr>
              <w:rPr>
                <w:rFonts w:cs="Calibri"/>
              </w:rPr>
            </w:pPr>
            <w:r w:rsidRPr="00290232">
              <w:rPr>
                <w:rFonts w:cs="Calibri"/>
              </w:rPr>
              <w:t>Sentence</w:t>
            </w:r>
            <w:r w:rsidR="00DD65E1" w:rsidRPr="00290232">
              <w:rPr>
                <w:rFonts w:cs="Calibri"/>
              </w:rPr>
              <w:t>s</w:t>
            </w:r>
            <w:r w:rsidRPr="00290232">
              <w:rPr>
                <w:rFonts w:cs="Calibri"/>
              </w:rPr>
              <w:t xml:space="preserve"> and phrases</w:t>
            </w:r>
          </w:p>
        </w:tc>
        <w:tc>
          <w:tcPr>
            <w:tcW w:w="2553" w:type="dxa"/>
          </w:tcPr>
          <w:p w14:paraId="3E9006FC" w14:textId="6DA985E6" w:rsidR="00197FBF" w:rsidRPr="00290232" w:rsidRDefault="00197FBF" w:rsidP="00290232">
            <w:pPr>
              <w:rPr>
                <w:rFonts w:cs="Calibri"/>
              </w:rPr>
            </w:pPr>
            <w:r w:rsidRPr="00290232">
              <w:rPr>
                <w:rFonts w:cs="Calibri"/>
              </w:rPr>
              <w:t xml:space="preserve">adding further information using embedded clauses with </w:t>
            </w:r>
            <w:r w:rsidRPr="00290232">
              <w:rPr>
                <w:rFonts w:cs="Calibri"/>
                <w:i/>
                <w:iCs/>
              </w:rPr>
              <w:t>yang</w:t>
            </w:r>
          </w:p>
        </w:tc>
        <w:tc>
          <w:tcPr>
            <w:tcW w:w="4439" w:type="dxa"/>
          </w:tcPr>
          <w:p w14:paraId="0A3835EA" w14:textId="77777777" w:rsidR="00197FBF" w:rsidRPr="00290232" w:rsidRDefault="00197FBF" w:rsidP="00290232">
            <w:pPr>
              <w:rPr>
                <w:rFonts w:cs="Calibri"/>
                <w:i/>
                <w:iCs/>
              </w:rPr>
            </w:pPr>
            <w:r w:rsidRPr="00290232">
              <w:rPr>
                <w:rFonts w:cs="Calibri"/>
                <w:i/>
                <w:iCs/>
              </w:rPr>
              <w:t>yang</w:t>
            </w:r>
          </w:p>
          <w:p w14:paraId="6F6EAE31" w14:textId="2876B925" w:rsidR="00197FBF" w:rsidRPr="00290232" w:rsidRDefault="00197FBF" w:rsidP="00290232">
            <w:pPr>
              <w:rPr>
                <w:rFonts w:cs="Calibri"/>
                <w:i/>
                <w:iCs/>
              </w:rPr>
            </w:pPr>
            <w:r w:rsidRPr="00290232">
              <w:rPr>
                <w:rFonts w:cs="Calibri"/>
                <w:i/>
                <w:iCs/>
              </w:rPr>
              <w:t xml:space="preserve">Media </w:t>
            </w:r>
            <w:proofErr w:type="spellStart"/>
            <w:r w:rsidRPr="00290232">
              <w:rPr>
                <w:rFonts w:cs="Calibri"/>
                <w:i/>
                <w:iCs/>
              </w:rPr>
              <w:t>so</w:t>
            </w:r>
            <w:r w:rsidR="0008475B" w:rsidRPr="00290232">
              <w:rPr>
                <w:rFonts w:cs="Calibri"/>
                <w:i/>
                <w:iCs/>
              </w:rPr>
              <w:t>s</w:t>
            </w:r>
            <w:r w:rsidRPr="00290232">
              <w:rPr>
                <w:rFonts w:cs="Calibri"/>
                <w:i/>
                <w:iCs/>
              </w:rPr>
              <w:t>ial</w:t>
            </w:r>
            <w:proofErr w:type="spellEnd"/>
            <w:r w:rsidRPr="00290232">
              <w:rPr>
                <w:rFonts w:cs="Calibri"/>
                <w:i/>
                <w:iCs/>
              </w:rPr>
              <w:t xml:space="preserve"> </w:t>
            </w:r>
            <w:proofErr w:type="spellStart"/>
            <w:r w:rsidRPr="00290232">
              <w:rPr>
                <w:rFonts w:cs="Calibri"/>
                <w:i/>
                <w:iCs/>
              </w:rPr>
              <w:t>mempunyai</w:t>
            </w:r>
            <w:proofErr w:type="spellEnd"/>
            <w:r w:rsidRPr="00290232">
              <w:rPr>
                <w:rFonts w:cs="Calibri"/>
                <w:i/>
                <w:iCs/>
              </w:rPr>
              <w:t xml:space="preserve"> </w:t>
            </w:r>
            <w:proofErr w:type="spellStart"/>
            <w:r w:rsidRPr="00290232">
              <w:rPr>
                <w:rFonts w:cs="Calibri"/>
                <w:i/>
                <w:iCs/>
              </w:rPr>
              <w:t>peran</w:t>
            </w:r>
            <w:proofErr w:type="spellEnd"/>
            <w:r w:rsidRPr="00290232">
              <w:rPr>
                <w:rFonts w:cs="Calibri"/>
                <w:i/>
                <w:iCs/>
              </w:rPr>
              <w:t xml:space="preserve"> yang sangat </w:t>
            </w:r>
            <w:proofErr w:type="spellStart"/>
            <w:r w:rsidRPr="00290232">
              <w:rPr>
                <w:rFonts w:cs="Calibri"/>
                <w:i/>
                <w:iCs/>
              </w:rPr>
              <w:t>penting</w:t>
            </w:r>
            <w:proofErr w:type="spellEnd"/>
            <w:r w:rsidR="0008475B" w:rsidRPr="00290232">
              <w:rPr>
                <w:rFonts w:cs="Calibri"/>
                <w:i/>
                <w:iCs/>
              </w:rPr>
              <w:t xml:space="preserve"> </w:t>
            </w:r>
            <w:proofErr w:type="spellStart"/>
            <w:r w:rsidR="0008475B" w:rsidRPr="00290232">
              <w:rPr>
                <w:rFonts w:cs="Calibri"/>
                <w:i/>
                <w:iCs/>
              </w:rPr>
              <w:t>dalam</w:t>
            </w:r>
            <w:proofErr w:type="spellEnd"/>
            <w:r w:rsidR="0008475B" w:rsidRPr="00290232">
              <w:rPr>
                <w:rFonts w:cs="Calibri"/>
                <w:i/>
                <w:iCs/>
              </w:rPr>
              <w:t xml:space="preserve"> </w:t>
            </w:r>
            <w:proofErr w:type="spellStart"/>
            <w:r w:rsidR="0008475B" w:rsidRPr="00290232">
              <w:rPr>
                <w:rFonts w:cs="Calibri"/>
                <w:i/>
                <w:iCs/>
              </w:rPr>
              <w:t>kehidupan</w:t>
            </w:r>
            <w:proofErr w:type="spellEnd"/>
            <w:r w:rsidR="0008475B" w:rsidRPr="00290232">
              <w:rPr>
                <w:rFonts w:cs="Calibri"/>
                <w:i/>
                <w:iCs/>
              </w:rPr>
              <w:t xml:space="preserve"> </w:t>
            </w:r>
            <w:proofErr w:type="spellStart"/>
            <w:r w:rsidR="0008475B" w:rsidRPr="00290232">
              <w:rPr>
                <w:rFonts w:cs="Calibri"/>
                <w:i/>
                <w:iCs/>
              </w:rPr>
              <w:t>remaja</w:t>
            </w:r>
            <w:proofErr w:type="spellEnd"/>
            <w:r w:rsidR="0008475B" w:rsidRPr="00290232">
              <w:rPr>
                <w:rFonts w:cs="Calibri"/>
                <w:i/>
                <w:iCs/>
              </w:rPr>
              <w:t xml:space="preserve"> </w:t>
            </w:r>
            <w:proofErr w:type="spellStart"/>
            <w:r w:rsidR="0008475B" w:rsidRPr="00290232">
              <w:rPr>
                <w:rFonts w:cs="Calibri"/>
                <w:i/>
                <w:iCs/>
              </w:rPr>
              <w:t>saat</w:t>
            </w:r>
            <w:proofErr w:type="spellEnd"/>
            <w:r w:rsidR="0008475B" w:rsidRPr="00290232">
              <w:rPr>
                <w:rFonts w:cs="Calibri"/>
                <w:i/>
                <w:iCs/>
              </w:rPr>
              <w:t xml:space="preserve"> </w:t>
            </w:r>
            <w:proofErr w:type="spellStart"/>
            <w:r w:rsidR="0008475B" w:rsidRPr="00290232">
              <w:rPr>
                <w:rFonts w:cs="Calibri"/>
                <w:i/>
                <w:iCs/>
              </w:rPr>
              <w:t>ini</w:t>
            </w:r>
            <w:proofErr w:type="spellEnd"/>
            <w:r w:rsidRPr="00290232">
              <w:rPr>
                <w:rFonts w:cs="Calibri"/>
                <w:i/>
                <w:iCs/>
              </w:rPr>
              <w:t>.</w:t>
            </w:r>
          </w:p>
        </w:tc>
      </w:tr>
      <w:tr w:rsidR="00197FBF" w:rsidRPr="006D0EB8" w14:paraId="5A1BEADD" w14:textId="77777777" w:rsidTr="001A1C86">
        <w:trPr>
          <w:cantSplit/>
        </w:trPr>
        <w:tc>
          <w:tcPr>
            <w:tcW w:w="2068" w:type="dxa"/>
            <w:vMerge/>
          </w:tcPr>
          <w:p w14:paraId="7B0EC301" w14:textId="77777777" w:rsidR="00197FBF" w:rsidRPr="00290232" w:rsidRDefault="00197FBF" w:rsidP="00290232">
            <w:pPr>
              <w:rPr>
                <w:rFonts w:cs="Calibri"/>
              </w:rPr>
            </w:pPr>
          </w:p>
        </w:tc>
        <w:tc>
          <w:tcPr>
            <w:tcW w:w="2553" w:type="dxa"/>
          </w:tcPr>
          <w:p w14:paraId="005BF002" w14:textId="18349565" w:rsidR="00197FBF" w:rsidRPr="00290232" w:rsidRDefault="00197FBF" w:rsidP="00290232">
            <w:pPr>
              <w:rPr>
                <w:rFonts w:cs="Calibri"/>
              </w:rPr>
            </w:pPr>
            <w:r w:rsidRPr="00290232">
              <w:rPr>
                <w:rFonts w:cs="Calibri"/>
              </w:rPr>
              <w:t>specifying what is being referred to</w:t>
            </w:r>
          </w:p>
        </w:tc>
        <w:tc>
          <w:tcPr>
            <w:tcW w:w="4439" w:type="dxa"/>
          </w:tcPr>
          <w:p w14:paraId="2532BC6F" w14:textId="77777777" w:rsidR="00197FBF" w:rsidRPr="00290232" w:rsidRDefault="00197FBF" w:rsidP="00290232">
            <w:pPr>
              <w:rPr>
                <w:rFonts w:cs="Calibri"/>
                <w:i/>
                <w:iCs/>
              </w:rPr>
            </w:pPr>
            <w:r w:rsidRPr="00290232">
              <w:rPr>
                <w:rFonts w:cs="Calibri"/>
                <w:i/>
                <w:iCs/>
              </w:rPr>
              <w:t xml:space="preserve">yang </w:t>
            </w:r>
            <w:proofErr w:type="spellStart"/>
            <w:r w:rsidRPr="00290232">
              <w:rPr>
                <w:rFonts w:cs="Calibri"/>
                <w:i/>
                <w:iCs/>
              </w:rPr>
              <w:t>ini</w:t>
            </w:r>
            <w:proofErr w:type="spellEnd"/>
            <w:r w:rsidRPr="00290232">
              <w:rPr>
                <w:rFonts w:cs="Calibri"/>
                <w:i/>
                <w:iCs/>
              </w:rPr>
              <w:t xml:space="preserve">, yang </w:t>
            </w:r>
            <w:proofErr w:type="spellStart"/>
            <w:r w:rsidRPr="00290232">
              <w:rPr>
                <w:rFonts w:cs="Calibri"/>
                <w:i/>
                <w:iCs/>
              </w:rPr>
              <w:t>itu</w:t>
            </w:r>
            <w:proofErr w:type="spellEnd"/>
          </w:p>
          <w:p w14:paraId="082DA4E7" w14:textId="2673AE2A" w:rsidR="00197FBF" w:rsidRPr="00290232" w:rsidRDefault="00197FBF" w:rsidP="00290232">
            <w:pPr>
              <w:rPr>
                <w:rFonts w:cs="Calibri"/>
                <w:i/>
                <w:iCs/>
              </w:rPr>
            </w:pPr>
            <w:proofErr w:type="spellStart"/>
            <w:r w:rsidRPr="00290232">
              <w:rPr>
                <w:rFonts w:cs="Calibri"/>
                <w:i/>
                <w:iCs/>
              </w:rPr>
              <w:t>Pakaian</w:t>
            </w:r>
            <w:proofErr w:type="spellEnd"/>
            <w:r w:rsidRPr="00290232">
              <w:rPr>
                <w:rFonts w:cs="Calibri"/>
                <w:i/>
                <w:iCs/>
              </w:rPr>
              <w:t xml:space="preserve"> </w:t>
            </w:r>
            <w:proofErr w:type="spellStart"/>
            <w:r w:rsidRPr="00290232">
              <w:rPr>
                <w:rFonts w:cs="Calibri"/>
                <w:i/>
                <w:iCs/>
              </w:rPr>
              <w:t>tradisional</w:t>
            </w:r>
            <w:proofErr w:type="spellEnd"/>
            <w:r w:rsidRPr="00290232">
              <w:rPr>
                <w:rFonts w:cs="Calibri"/>
                <w:i/>
                <w:iCs/>
              </w:rPr>
              <w:t xml:space="preserve"> yang </w:t>
            </w:r>
            <w:proofErr w:type="spellStart"/>
            <w:r w:rsidRPr="00290232">
              <w:rPr>
                <w:rFonts w:cs="Calibri"/>
                <w:i/>
                <w:iCs/>
              </w:rPr>
              <w:t>ini</w:t>
            </w:r>
            <w:proofErr w:type="spellEnd"/>
            <w:r w:rsidRPr="00290232">
              <w:rPr>
                <w:rFonts w:cs="Calibri"/>
                <w:i/>
                <w:iCs/>
              </w:rPr>
              <w:t xml:space="preserve"> </w:t>
            </w:r>
            <w:proofErr w:type="spellStart"/>
            <w:r w:rsidRPr="00290232">
              <w:rPr>
                <w:rFonts w:cs="Calibri"/>
                <w:i/>
                <w:iCs/>
              </w:rPr>
              <w:t>sering</w:t>
            </w:r>
            <w:proofErr w:type="spellEnd"/>
            <w:r w:rsidRPr="00290232">
              <w:rPr>
                <w:rFonts w:cs="Calibri"/>
                <w:i/>
                <w:iCs/>
              </w:rPr>
              <w:t xml:space="preserve"> </w:t>
            </w:r>
            <w:proofErr w:type="spellStart"/>
            <w:r w:rsidRPr="00290232">
              <w:rPr>
                <w:rFonts w:cs="Calibri"/>
                <w:i/>
                <w:iCs/>
              </w:rPr>
              <w:t>dipakai</w:t>
            </w:r>
            <w:proofErr w:type="spellEnd"/>
            <w:r w:rsidRPr="00290232">
              <w:rPr>
                <w:rFonts w:cs="Calibri"/>
                <w:i/>
                <w:iCs/>
              </w:rPr>
              <w:t xml:space="preserve"> </w:t>
            </w:r>
            <w:proofErr w:type="spellStart"/>
            <w:r w:rsidRPr="00290232">
              <w:rPr>
                <w:rFonts w:cs="Calibri"/>
                <w:i/>
                <w:iCs/>
              </w:rPr>
              <w:t>untuk</w:t>
            </w:r>
            <w:proofErr w:type="spellEnd"/>
            <w:r w:rsidRPr="00290232">
              <w:rPr>
                <w:rFonts w:cs="Calibri"/>
                <w:i/>
                <w:iCs/>
              </w:rPr>
              <w:t xml:space="preserve"> </w:t>
            </w:r>
            <w:proofErr w:type="spellStart"/>
            <w:r w:rsidRPr="00290232">
              <w:rPr>
                <w:rFonts w:cs="Calibri"/>
                <w:i/>
                <w:iCs/>
              </w:rPr>
              <w:t>upacara</w:t>
            </w:r>
            <w:proofErr w:type="spellEnd"/>
            <w:r w:rsidRPr="00290232">
              <w:rPr>
                <w:rFonts w:cs="Calibri"/>
                <w:i/>
                <w:iCs/>
              </w:rPr>
              <w:t xml:space="preserve"> </w:t>
            </w:r>
            <w:proofErr w:type="spellStart"/>
            <w:r w:rsidRPr="00290232">
              <w:rPr>
                <w:rFonts w:cs="Calibri"/>
                <w:i/>
                <w:iCs/>
              </w:rPr>
              <w:t>perkawinan</w:t>
            </w:r>
            <w:proofErr w:type="spellEnd"/>
            <w:r w:rsidRPr="00290232">
              <w:rPr>
                <w:rFonts w:cs="Calibri"/>
                <w:i/>
                <w:iCs/>
              </w:rPr>
              <w:t xml:space="preserve"> di Australia.</w:t>
            </w:r>
          </w:p>
        </w:tc>
      </w:tr>
      <w:tr w:rsidR="00197FBF" w:rsidRPr="002E7826" w14:paraId="57016775" w14:textId="77777777" w:rsidTr="001A1C86">
        <w:trPr>
          <w:cantSplit/>
        </w:trPr>
        <w:tc>
          <w:tcPr>
            <w:tcW w:w="2068" w:type="dxa"/>
            <w:vMerge/>
          </w:tcPr>
          <w:p w14:paraId="7C0DFBEB" w14:textId="77777777" w:rsidR="00197FBF" w:rsidRPr="00290232" w:rsidRDefault="00197FBF" w:rsidP="00290232">
            <w:pPr>
              <w:rPr>
                <w:rFonts w:cs="Calibri"/>
              </w:rPr>
            </w:pPr>
          </w:p>
        </w:tc>
        <w:tc>
          <w:tcPr>
            <w:tcW w:w="2553" w:type="dxa"/>
          </w:tcPr>
          <w:p w14:paraId="3F866C32" w14:textId="18379084" w:rsidR="00197FBF" w:rsidRPr="00290232" w:rsidRDefault="00197FBF" w:rsidP="00290232">
            <w:pPr>
              <w:rPr>
                <w:rFonts w:cs="Calibri"/>
              </w:rPr>
            </w:pPr>
            <w:r w:rsidRPr="00290232">
              <w:rPr>
                <w:rFonts w:cs="Calibri"/>
              </w:rPr>
              <w:t>expressing opinion</w:t>
            </w:r>
          </w:p>
        </w:tc>
        <w:tc>
          <w:tcPr>
            <w:tcW w:w="4439" w:type="dxa"/>
          </w:tcPr>
          <w:p w14:paraId="3EED51CE" w14:textId="55DA4AE1" w:rsidR="00197FBF" w:rsidRPr="008C2A16" w:rsidRDefault="009936C7" w:rsidP="00290232">
            <w:pPr>
              <w:rPr>
                <w:rFonts w:cs="Calibri"/>
                <w:i/>
                <w:iCs/>
                <w:lang w:val="it-IT"/>
              </w:rPr>
            </w:pPr>
            <w:r w:rsidRPr="008C2A16">
              <w:rPr>
                <w:rFonts w:cs="Calibri"/>
                <w:i/>
                <w:iCs/>
                <w:lang w:val="it-IT"/>
              </w:rPr>
              <w:t>Dari pihak saya</w:t>
            </w:r>
            <w:r w:rsidR="00197FBF" w:rsidRPr="008C2A16">
              <w:rPr>
                <w:rFonts w:cs="Calibri"/>
                <w:i/>
                <w:iCs/>
                <w:lang w:val="it-IT"/>
              </w:rPr>
              <w:t xml:space="preserve">, Menurut saya, </w:t>
            </w:r>
            <w:r w:rsidRPr="008C2A16">
              <w:rPr>
                <w:rFonts w:cs="Calibri"/>
                <w:i/>
                <w:iCs/>
                <w:lang w:val="it-IT"/>
              </w:rPr>
              <w:t>Saya percaya</w:t>
            </w:r>
          </w:p>
          <w:p w14:paraId="256962D6" w14:textId="70B8D7BC" w:rsidR="00197FBF" w:rsidRPr="008C2A16" w:rsidRDefault="002F39F5" w:rsidP="00290232">
            <w:pPr>
              <w:rPr>
                <w:rFonts w:cs="Calibri"/>
                <w:i/>
                <w:iCs/>
                <w:lang w:val="it-IT"/>
              </w:rPr>
            </w:pPr>
            <w:r w:rsidRPr="008C2A16">
              <w:rPr>
                <w:rFonts w:cs="Calibri"/>
                <w:i/>
                <w:iCs/>
                <w:lang w:val="it-IT"/>
              </w:rPr>
              <w:t>Dari p</w:t>
            </w:r>
            <w:r w:rsidR="002A2365" w:rsidRPr="008C2A16">
              <w:rPr>
                <w:rFonts w:cs="Calibri"/>
                <w:i/>
                <w:iCs/>
                <w:lang w:val="it-IT"/>
              </w:rPr>
              <w:t>ihak s</w:t>
            </w:r>
            <w:r w:rsidR="00197FBF" w:rsidRPr="008C2A16">
              <w:rPr>
                <w:rFonts w:cs="Calibri"/>
                <w:i/>
                <w:iCs/>
                <w:lang w:val="it-IT"/>
              </w:rPr>
              <w:t>aya</w:t>
            </w:r>
            <w:r w:rsidR="00D6304D" w:rsidRPr="008C2A16">
              <w:rPr>
                <w:rFonts w:cs="Calibri"/>
                <w:i/>
                <w:iCs/>
                <w:lang w:val="it-IT"/>
              </w:rPr>
              <w:t>,</w:t>
            </w:r>
            <w:r w:rsidR="00197FBF" w:rsidRPr="008C2A16">
              <w:rPr>
                <w:rFonts w:cs="Calibri"/>
                <w:i/>
                <w:iCs/>
                <w:lang w:val="it-IT"/>
              </w:rPr>
              <w:t xml:space="preserve"> imigran Indonesia di Australia mempunyai masa depan yang cerah.</w:t>
            </w:r>
          </w:p>
        </w:tc>
      </w:tr>
      <w:tr w:rsidR="00197FBF" w14:paraId="51E1FDE0" w14:textId="77777777" w:rsidTr="001A1C86">
        <w:trPr>
          <w:cantSplit/>
        </w:trPr>
        <w:tc>
          <w:tcPr>
            <w:tcW w:w="2068" w:type="dxa"/>
            <w:vMerge/>
          </w:tcPr>
          <w:p w14:paraId="6BEAEACA" w14:textId="77777777" w:rsidR="00197FBF" w:rsidRPr="008C2A16" w:rsidRDefault="00197FBF" w:rsidP="00290232">
            <w:pPr>
              <w:rPr>
                <w:rFonts w:cs="Calibri"/>
                <w:lang w:val="it-IT"/>
              </w:rPr>
            </w:pPr>
          </w:p>
        </w:tc>
        <w:tc>
          <w:tcPr>
            <w:tcW w:w="2553" w:type="dxa"/>
          </w:tcPr>
          <w:p w14:paraId="2E3E27D1" w14:textId="40E28F38" w:rsidR="00197FBF" w:rsidRPr="00290232" w:rsidRDefault="00197FBF" w:rsidP="00290232">
            <w:pPr>
              <w:rPr>
                <w:rFonts w:cs="Calibri"/>
              </w:rPr>
            </w:pPr>
            <w:r w:rsidRPr="00290232">
              <w:rPr>
                <w:rFonts w:cs="Calibri"/>
              </w:rPr>
              <w:t>sentence tags</w:t>
            </w:r>
          </w:p>
        </w:tc>
        <w:tc>
          <w:tcPr>
            <w:tcW w:w="4439" w:type="dxa"/>
          </w:tcPr>
          <w:p w14:paraId="04FE3E10" w14:textId="139FE85A" w:rsidR="00197FBF" w:rsidRPr="00290232" w:rsidRDefault="000B468E" w:rsidP="00290232">
            <w:pPr>
              <w:rPr>
                <w:rFonts w:cs="Calibri"/>
                <w:i/>
                <w:iCs/>
              </w:rPr>
            </w:pPr>
            <w:r w:rsidRPr="00290232">
              <w:rPr>
                <w:rFonts w:cs="Calibri"/>
                <w:i/>
                <w:iCs/>
              </w:rPr>
              <w:t xml:space="preserve">…, </w:t>
            </w:r>
            <w:proofErr w:type="spellStart"/>
            <w:proofErr w:type="gramStart"/>
            <w:r w:rsidR="00C83F98" w:rsidRPr="00290232">
              <w:rPr>
                <w:rFonts w:cs="Calibri"/>
                <w:i/>
                <w:iCs/>
              </w:rPr>
              <w:t>b</w:t>
            </w:r>
            <w:r w:rsidR="00197FBF" w:rsidRPr="00290232">
              <w:rPr>
                <w:rFonts w:cs="Calibri"/>
                <w:i/>
                <w:iCs/>
              </w:rPr>
              <w:t>ukan</w:t>
            </w:r>
            <w:proofErr w:type="spellEnd"/>
            <w:r w:rsidR="00C83F98" w:rsidRPr="00290232">
              <w:rPr>
                <w:rFonts w:cs="Calibri"/>
                <w:i/>
                <w:iCs/>
              </w:rPr>
              <w:t>?</w:t>
            </w:r>
            <w:r w:rsidR="00197FBF" w:rsidRPr="00290232">
              <w:rPr>
                <w:rFonts w:cs="Calibri"/>
                <w:i/>
                <w:iCs/>
              </w:rPr>
              <w:t>,</w:t>
            </w:r>
            <w:proofErr w:type="gramEnd"/>
            <w:r w:rsidR="00197FBF" w:rsidRPr="00290232">
              <w:rPr>
                <w:rFonts w:cs="Calibri"/>
                <w:i/>
                <w:iCs/>
              </w:rPr>
              <w:t xml:space="preserve"> </w:t>
            </w:r>
            <w:r w:rsidRPr="00290232">
              <w:rPr>
                <w:rFonts w:cs="Calibri"/>
                <w:i/>
                <w:iCs/>
              </w:rPr>
              <w:t xml:space="preserve">…, </w:t>
            </w:r>
            <w:proofErr w:type="spellStart"/>
            <w:proofErr w:type="gramStart"/>
            <w:r w:rsidR="00197FBF" w:rsidRPr="00290232">
              <w:rPr>
                <w:rFonts w:cs="Calibri"/>
                <w:i/>
                <w:iCs/>
              </w:rPr>
              <w:t>kan</w:t>
            </w:r>
            <w:proofErr w:type="spellEnd"/>
            <w:r w:rsidR="00C83F98" w:rsidRPr="00290232">
              <w:rPr>
                <w:rFonts w:cs="Calibri"/>
                <w:i/>
                <w:iCs/>
              </w:rPr>
              <w:t>?</w:t>
            </w:r>
            <w:r w:rsidR="009936C7" w:rsidRPr="00290232">
              <w:rPr>
                <w:rFonts w:cs="Calibri"/>
                <w:i/>
                <w:iCs/>
              </w:rPr>
              <w:t>,</w:t>
            </w:r>
            <w:proofErr w:type="gramEnd"/>
            <w:r w:rsidR="009936C7" w:rsidRPr="00290232">
              <w:rPr>
                <w:rFonts w:cs="Calibri"/>
                <w:i/>
                <w:iCs/>
              </w:rPr>
              <w:t xml:space="preserve"> </w:t>
            </w:r>
            <w:r w:rsidRPr="00290232">
              <w:rPr>
                <w:rFonts w:cs="Calibri"/>
                <w:i/>
                <w:iCs/>
              </w:rPr>
              <w:t xml:space="preserve">…, </w:t>
            </w:r>
            <w:proofErr w:type="spellStart"/>
            <w:r w:rsidR="009936C7" w:rsidRPr="00290232">
              <w:rPr>
                <w:rFonts w:cs="Calibri"/>
                <w:i/>
                <w:iCs/>
              </w:rPr>
              <w:t>ya</w:t>
            </w:r>
            <w:proofErr w:type="spellEnd"/>
            <w:r w:rsidR="00197FBF" w:rsidRPr="00290232">
              <w:rPr>
                <w:rFonts w:cs="Calibri"/>
                <w:i/>
                <w:iCs/>
              </w:rPr>
              <w:t>?</w:t>
            </w:r>
          </w:p>
          <w:p w14:paraId="218A4E13" w14:textId="32778EC7" w:rsidR="00197FBF" w:rsidRPr="00290232" w:rsidRDefault="00197FBF" w:rsidP="00290232">
            <w:pPr>
              <w:rPr>
                <w:rFonts w:cs="Calibri"/>
                <w:i/>
                <w:iCs/>
              </w:rPr>
            </w:pPr>
            <w:r w:rsidRPr="00290232">
              <w:rPr>
                <w:rFonts w:cs="Calibri"/>
                <w:i/>
                <w:iCs/>
              </w:rPr>
              <w:t xml:space="preserve">Kamu </w:t>
            </w:r>
            <w:proofErr w:type="spellStart"/>
            <w:r w:rsidRPr="00290232">
              <w:rPr>
                <w:rFonts w:cs="Calibri"/>
                <w:i/>
                <w:iCs/>
              </w:rPr>
              <w:t>masih</w:t>
            </w:r>
            <w:proofErr w:type="spellEnd"/>
            <w:r w:rsidRPr="00290232">
              <w:rPr>
                <w:rFonts w:cs="Calibri"/>
                <w:i/>
                <w:iCs/>
              </w:rPr>
              <w:t xml:space="preserve"> </w:t>
            </w:r>
            <w:proofErr w:type="spellStart"/>
            <w:r w:rsidRPr="00290232">
              <w:rPr>
                <w:rFonts w:cs="Calibri"/>
                <w:i/>
                <w:iCs/>
              </w:rPr>
              <w:t>bisa</w:t>
            </w:r>
            <w:proofErr w:type="spellEnd"/>
            <w:r w:rsidRPr="00290232">
              <w:rPr>
                <w:rFonts w:cs="Calibri"/>
                <w:i/>
                <w:iCs/>
              </w:rPr>
              <w:t xml:space="preserve"> </w:t>
            </w:r>
            <w:proofErr w:type="spellStart"/>
            <w:r w:rsidRPr="00290232">
              <w:rPr>
                <w:rFonts w:cs="Calibri"/>
                <w:i/>
                <w:iCs/>
              </w:rPr>
              <w:t>berbahasa</w:t>
            </w:r>
            <w:proofErr w:type="spellEnd"/>
            <w:r w:rsidRPr="00290232">
              <w:rPr>
                <w:rFonts w:cs="Calibri"/>
                <w:i/>
                <w:iCs/>
              </w:rPr>
              <w:t xml:space="preserve"> Indonesia</w:t>
            </w:r>
            <w:r w:rsidR="009936C7" w:rsidRPr="00290232">
              <w:rPr>
                <w:rFonts w:cs="Calibri"/>
                <w:i/>
                <w:iCs/>
              </w:rPr>
              <w:t>,</w:t>
            </w:r>
            <w:r w:rsidRPr="00290232">
              <w:rPr>
                <w:rFonts w:cs="Calibri"/>
                <w:i/>
                <w:iCs/>
              </w:rPr>
              <w:t xml:space="preserve"> </w:t>
            </w:r>
            <w:proofErr w:type="spellStart"/>
            <w:r w:rsidRPr="00290232">
              <w:rPr>
                <w:rFonts w:cs="Calibri"/>
                <w:i/>
                <w:iCs/>
              </w:rPr>
              <w:t>kan</w:t>
            </w:r>
            <w:proofErr w:type="spellEnd"/>
            <w:r w:rsidRPr="00290232">
              <w:rPr>
                <w:rFonts w:cs="Calibri"/>
                <w:i/>
                <w:iCs/>
              </w:rPr>
              <w:t>?</w:t>
            </w:r>
          </w:p>
        </w:tc>
      </w:tr>
      <w:tr w:rsidR="00143D1A" w:rsidRPr="002E7826" w14:paraId="41344FF8" w14:textId="77777777" w:rsidTr="001A1C86">
        <w:trPr>
          <w:cantSplit/>
        </w:trPr>
        <w:tc>
          <w:tcPr>
            <w:tcW w:w="2068" w:type="dxa"/>
            <w:vMerge w:val="restart"/>
          </w:tcPr>
          <w:p w14:paraId="5CE6D17D" w14:textId="298D3CB9" w:rsidR="00143D1A" w:rsidRPr="00290232" w:rsidRDefault="00143D1A" w:rsidP="003D5DCA">
            <w:pPr>
              <w:pageBreakBefore/>
              <w:rPr>
                <w:rFonts w:cs="Calibri"/>
              </w:rPr>
            </w:pPr>
            <w:r w:rsidRPr="00290232">
              <w:rPr>
                <w:rFonts w:cs="Calibri"/>
              </w:rPr>
              <w:lastRenderedPageBreak/>
              <w:t>Suffix -</w:t>
            </w:r>
            <w:proofErr w:type="spellStart"/>
            <w:r w:rsidRPr="00290232">
              <w:rPr>
                <w:rFonts w:cs="Calibri"/>
                <w:i/>
                <w:iCs/>
              </w:rPr>
              <w:t>nya</w:t>
            </w:r>
            <w:proofErr w:type="spellEnd"/>
          </w:p>
        </w:tc>
        <w:tc>
          <w:tcPr>
            <w:tcW w:w="2553" w:type="dxa"/>
          </w:tcPr>
          <w:p w14:paraId="1DFF804E" w14:textId="36E63240" w:rsidR="00143D1A" w:rsidRPr="00290232" w:rsidRDefault="00143D1A" w:rsidP="00290232">
            <w:pPr>
              <w:rPr>
                <w:rFonts w:cs="Calibri"/>
              </w:rPr>
            </w:pPr>
            <w:r w:rsidRPr="00290232">
              <w:rPr>
                <w:rFonts w:cs="Calibri"/>
              </w:rPr>
              <w:t>creating noun from adjective</w:t>
            </w:r>
          </w:p>
        </w:tc>
        <w:tc>
          <w:tcPr>
            <w:tcW w:w="4439" w:type="dxa"/>
          </w:tcPr>
          <w:p w14:paraId="6DE9E648" w14:textId="3822958C" w:rsidR="00143D1A" w:rsidRPr="008C2A16" w:rsidRDefault="00143D1A" w:rsidP="00290232">
            <w:pPr>
              <w:rPr>
                <w:rFonts w:cs="Calibri"/>
                <w:i/>
                <w:iCs/>
                <w:lang w:val="it-IT"/>
              </w:rPr>
            </w:pPr>
            <w:r w:rsidRPr="008C2A16">
              <w:rPr>
                <w:rFonts w:cs="Calibri"/>
                <w:i/>
                <w:iCs/>
                <w:lang w:val="it-IT"/>
              </w:rPr>
              <w:t>Rasanya saya betah di Australia tetapi sering kangen dengan teman-teman di Indonesia.</w:t>
            </w:r>
          </w:p>
        </w:tc>
      </w:tr>
      <w:tr w:rsidR="00143D1A" w:rsidRPr="002E7826" w14:paraId="68B8E9DE" w14:textId="77777777" w:rsidTr="001A1C86">
        <w:trPr>
          <w:cantSplit/>
        </w:trPr>
        <w:tc>
          <w:tcPr>
            <w:tcW w:w="2068" w:type="dxa"/>
            <w:vMerge/>
          </w:tcPr>
          <w:p w14:paraId="620B8CAE" w14:textId="77777777" w:rsidR="00143D1A" w:rsidRPr="008C2A16" w:rsidRDefault="00143D1A" w:rsidP="00290232">
            <w:pPr>
              <w:rPr>
                <w:rFonts w:cs="Calibri"/>
                <w:lang w:val="it-IT"/>
              </w:rPr>
            </w:pPr>
          </w:p>
        </w:tc>
        <w:tc>
          <w:tcPr>
            <w:tcW w:w="2553" w:type="dxa"/>
          </w:tcPr>
          <w:p w14:paraId="7020E406" w14:textId="21CFDC99" w:rsidR="00143D1A" w:rsidRPr="00290232" w:rsidRDefault="00143D1A" w:rsidP="00290232">
            <w:pPr>
              <w:rPr>
                <w:rFonts w:cs="Calibri"/>
              </w:rPr>
            </w:pPr>
            <w:r w:rsidRPr="00290232">
              <w:rPr>
                <w:rFonts w:cs="Calibri"/>
              </w:rPr>
              <w:t>creating noun from verb</w:t>
            </w:r>
          </w:p>
        </w:tc>
        <w:tc>
          <w:tcPr>
            <w:tcW w:w="4439" w:type="dxa"/>
          </w:tcPr>
          <w:p w14:paraId="38D89AD7" w14:textId="3E4EB106" w:rsidR="00143D1A" w:rsidRPr="008C2A16" w:rsidRDefault="00143D1A" w:rsidP="00290232">
            <w:pPr>
              <w:rPr>
                <w:rFonts w:cs="Calibri"/>
                <w:i/>
                <w:iCs/>
                <w:lang w:val="it-IT"/>
              </w:rPr>
            </w:pPr>
            <w:r w:rsidRPr="008C2A16">
              <w:rPr>
                <w:rFonts w:cs="Calibri"/>
                <w:i/>
                <w:iCs/>
                <w:lang w:val="it-IT"/>
              </w:rPr>
              <w:t>Restoran Indonesia ini, masakannya paling enak di Perth.</w:t>
            </w:r>
          </w:p>
        </w:tc>
      </w:tr>
      <w:tr w:rsidR="00143D1A" w14:paraId="3B061D05" w14:textId="77777777" w:rsidTr="001A1C86">
        <w:trPr>
          <w:cantSplit/>
        </w:trPr>
        <w:tc>
          <w:tcPr>
            <w:tcW w:w="2068" w:type="dxa"/>
            <w:vMerge/>
          </w:tcPr>
          <w:p w14:paraId="349220DC" w14:textId="77777777" w:rsidR="00143D1A" w:rsidRPr="008C2A16" w:rsidRDefault="00143D1A" w:rsidP="00290232">
            <w:pPr>
              <w:rPr>
                <w:rFonts w:cs="Calibri"/>
                <w:lang w:val="it-IT"/>
              </w:rPr>
            </w:pPr>
          </w:p>
        </w:tc>
        <w:tc>
          <w:tcPr>
            <w:tcW w:w="2553" w:type="dxa"/>
          </w:tcPr>
          <w:p w14:paraId="6503609A" w14:textId="6BEA0C0B" w:rsidR="00143D1A" w:rsidRPr="00290232" w:rsidRDefault="00143D1A" w:rsidP="00290232">
            <w:pPr>
              <w:rPr>
                <w:rFonts w:cs="Calibri"/>
              </w:rPr>
            </w:pPr>
            <w:r w:rsidRPr="00290232">
              <w:rPr>
                <w:rFonts w:cs="Calibri"/>
              </w:rPr>
              <w:t>meaning ‘the’</w:t>
            </w:r>
          </w:p>
        </w:tc>
        <w:tc>
          <w:tcPr>
            <w:tcW w:w="4439" w:type="dxa"/>
          </w:tcPr>
          <w:p w14:paraId="4D9DD520" w14:textId="0CDCEC2C" w:rsidR="00143D1A" w:rsidRPr="00290232" w:rsidRDefault="00143D1A" w:rsidP="00290232">
            <w:pPr>
              <w:rPr>
                <w:rFonts w:cs="Calibri"/>
                <w:i/>
                <w:iCs/>
              </w:rPr>
            </w:pPr>
            <w:proofErr w:type="spellStart"/>
            <w:r w:rsidRPr="00290232">
              <w:rPr>
                <w:rFonts w:cs="Calibri"/>
                <w:i/>
                <w:iCs/>
              </w:rPr>
              <w:t>Ujiannya</w:t>
            </w:r>
            <w:proofErr w:type="spellEnd"/>
            <w:r w:rsidRPr="00290232">
              <w:rPr>
                <w:rFonts w:cs="Calibri"/>
                <w:i/>
                <w:iCs/>
              </w:rPr>
              <w:t xml:space="preserve"> </w:t>
            </w:r>
            <w:proofErr w:type="spellStart"/>
            <w:r w:rsidRPr="00290232">
              <w:rPr>
                <w:rFonts w:cs="Calibri"/>
                <w:i/>
                <w:iCs/>
              </w:rPr>
              <w:t>sulit</w:t>
            </w:r>
            <w:proofErr w:type="spellEnd"/>
            <w:r w:rsidRPr="00290232">
              <w:rPr>
                <w:rFonts w:cs="Calibri"/>
                <w:i/>
                <w:iCs/>
              </w:rPr>
              <w:t>.</w:t>
            </w:r>
          </w:p>
        </w:tc>
      </w:tr>
      <w:tr w:rsidR="00143D1A" w14:paraId="183028DB" w14:textId="77777777" w:rsidTr="001A1C86">
        <w:trPr>
          <w:cantSplit/>
        </w:trPr>
        <w:tc>
          <w:tcPr>
            <w:tcW w:w="2068" w:type="dxa"/>
            <w:vMerge/>
          </w:tcPr>
          <w:p w14:paraId="3A5C70BC" w14:textId="77777777" w:rsidR="00143D1A" w:rsidRPr="00290232" w:rsidRDefault="00143D1A" w:rsidP="00290232">
            <w:pPr>
              <w:rPr>
                <w:rFonts w:cs="Calibri"/>
              </w:rPr>
            </w:pPr>
          </w:p>
        </w:tc>
        <w:tc>
          <w:tcPr>
            <w:tcW w:w="2553" w:type="dxa"/>
          </w:tcPr>
          <w:p w14:paraId="075DB3BE" w14:textId="125D164D" w:rsidR="00143D1A" w:rsidRPr="00290232" w:rsidRDefault="00143D1A" w:rsidP="00290232">
            <w:pPr>
              <w:rPr>
                <w:rFonts w:cs="Calibri"/>
              </w:rPr>
            </w:pPr>
            <w:r w:rsidRPr="00290232">
              <w:rPr>
                <w:rFonts w:cs="Calibri"/>
              </w:rPr>
              <w:t>polite ‘your’</w:t>
            </w:r>
          </w:p>
        </w:tc>
        <w:tc>
          <w:tcPr>
            <w:tcW w:w="4439" w:type="dxa"/>
          </w:tcPr>
          <w:p w14:paraId="30C53287" w14:textId="182D31EF" w:rsidR="00143D1A" w:rsidRPr="00290232" w:rsidRDefault="00143D1A" w:rsidP="00290232">
            <w:pPr>
              <w:rPr>
                <w:rFonts w:cs="Calibri"/>
                <w:i/>
                <w:iCs/>
              </w:rPr>
            </w:pPr>
            <w:proofErr w:type="spellStart"/>
            <w:r w:rsidRPr="00290232">
              <w:rPr>
                <w:rFonts w:cs="Calibri"/>
                <w:i/>
                <w:iCs/>
              </w:rPr>
              <w:t>Kebunnya</w:t>
            </w:r>
            <w:proofErr w:type="spellEnd"/>
            <w:r w:rsidRPr="00290232">
              <w:rPr>
                <w:rFonts w:cs="Calibri"/>
                <w:i/>
                <w:iCs/>
              </w:rPr>
              <w:t xml:space="preserve"> Bapak sangat </w:t>
            </w:r>
            <w:proofErr w:type="spellStart"/>
            <w:r w:rsidRPr="00290232">
              <w:rPr>
                <w:rFonts w:cs="Calibri"/>
                <w:i/>
                <w:iCs/>
              </w:rPr>
              <w:t>besar</w:t>
            </w:r>
            <w:proofErr w:type="spellEnd"/>
            <w:r w:rsidRPr="00290232">
              <w:rPr>
                <w:rFonts w:cs="Calibri"/>
                <w:i/>
                <w:iCs/>
              </w:rPr>
              <w:t>!</w:t>
            </w:r>
          </w:p>
        </w:tc>
      </w:tr>
      <w:tr w:rsidR="00143D1A" w14:paraId="2DDFACBD" w14:textId="77777777" w:rsidTr="001A1C86">
        <w:trPr>
          <w:cantSplit/>
        </w:trPr>
        <w:tc>
          <w:tcPr>
            <w:tcW w:w="2068" w:type="dxa"/>
            <w:vMerge/>
          </w:tcPr>
          <w:p w14:paraId="19531800" w14:textId="77777777" w:rsidR="00143D1A" w:rsidRPr="00290232" w:rsidRDefault="00143D1A" w:rsidP="00290232">
            <w:pPr>
              <w:rPr>
                <w:rFonts w:cs="Calibri"/>
              </w:rPr>
            </w:pPr>
          </w:p>
        </w:tc>
        <w:tc>
          <w:tcPr>
            <w:tcW w:w="2553" w:type="dxa"/>
          </w:tcPr>
          <w:p w14:paraId="23CC6542" w14:textId="2125E6BA" w:rsidR="00143D1A" w:rsidRPr="00290232" w:rsidRDefault="00143D1A" w:rsidP="00290232">
            <w:pPr>
              <w:rPr>
                <w:rFonts w:cs="Calibri"/>
              </w:rPr>
            </w:pPr>
            <w:r w:rsidRPr="00290232">
              <w:rPr>
                <w:rFonts w:cs="Calibri"/>
              </w:rPr>
              <w:t>topic</w:t>
            </w:r>
            <w:r w:rsidR="00DD65E1" w:rsidRPr="00290232">
              <w:rPr>
                <w:rFonts w:cs="Calibri"/>
              </w:rPr>
              <w:t>–</w:t>
            </w:r>
            <w:r w:rsidRPr="00290232">
              <w:rPr>
                <w:rFonts w:cs="Calibri"/>
              </w:rPr>
              <w:t>comment sentences</w:t>
            </w:r>
          </w:p>
        </w:tc>
        <w:tc>
          <w:tcPr>
            <w:tcW w:w="4439" w:type="dxa"/>
          </w:tcPr>
          <w:p w14:paraId="735563B9" w14:textId="1B1A990E" w:rsidR="00143D1A" w:rsidRPr="00290232" w:rsidRDefault="00143D1A" w:rsidP="00290232">
            <w:pPr>
              <w:rPr>
                <w:rFonts w:cs="Calibri"/>
                <w:i/>
                <w:iCs/>
              </w:rPr>
            </w:pPr>
            <w:r w:rsidRPr="00290232">
              <w:rPr>
                <w:rFonts w:cs="Calibri"/>
                <w:i/>
                <w:iCs/>
              </w:rPr>
              <w:t xml:space="preserve">Guru </w:t>
            </w:r>
            <w:proofErr w:type="spellStart"/>
            <w:r w:rsidRPr="00290232">
              <w:rPr>
                <w:rFonts w:cs="Calibri"/>
                <w:i/>
                <w:iCs/>
              </w:rPr>
              <w:t>itu</w:t>
            </w:r>
            <w:proofErr w:type="spellEnd"/>
            <w:r w:rsidRPr="00290232">
              <w:rPr>
                <w:rFonts w:cs="Calibri"/>
                <w:i/>
                <w:iCs/>
              </w:rPr>
              <w:t xml:space="preserve"> </w:t>
            </w:r>
            <w:proofErr w:type="spellStart"/>
            <w:r w:rsidRPr="00290232">
              <w:rPr>
                <w:rFonts w:cs="Calibri"/>
                <w:i/>
                <w:iCs/>
              </w:rPr>
              <w:t>namanya</w:t>
            </w:r>
            <w:proofErr w:type="spellEnd"/>
            <w:r w:rsidRPr="00290232">
              <w:rPr>
                <w:rFonts w:cs="Calibri"/>
                <w:i/>
                <w:iCs/>
              </w:rPr>
              <w:t xml:space="preserve"> Pak Budiono.</w:t>
            </w:r>
          </w:p>
        </w:tc>
      </w:tr>
      <w:tr w:rsidR="00143D1A" w:rsidRPr="002E7826" w14:paraId="58F45A56" w14:textId="77777777" w:rsidTr="001A1C86">
        <w:trPr>
          <w:cantSplit/>
        </w:trPr>
        <w:tc>
          <w:tcPr>
            <w:tcW w:w="2068" w:type="dxa"/>
            <w:vMerge w:val="restart"/>
          </w:tcPr>
          <w:p w14:paraId="456DAE39" w14:textId="141DDC9A" w:rsidR="00143D1A" w:rsidRPr="00290232" w:rsidRDefault="00143D1A" w:rsidP="00290232">
            <w:pPr>
              <w:rPr>
                <w:rFonts w:cs="Calibri"/>
              </w:rPr>
            </w:pPr>
            <w:r w:rsidRPr="00290232">
              <w:rPr>
                <w:rFonts w:cs="Calibri"/>
              </w:rPr>
              <w:t>Verbs</w:t>
            </w:r>
          </w:p>
        </w:tc>
        <w:tc>
          <w:tcPr>
            <w:tcW w:w="2553" w:type="dxa"/>
          </w:tcPr>
          <w:p w14:paraId="1BC1ACAE" w14:textId="656593D9" w:rsidR="00143D1A" w:rsidRPr="008C2A16" w:rsidRDefault="00143D1A" w:rsidP="00290232">
            <w:pPr>
              <w:rPr>
                <w:rFonts w:cs="Calibri"/>
                <w:i/>
                <w:iCs/>
                <w:lang w:val="it-IT"/>
              </w:rPr>
            </w:pPr>
            <w:r w:rsidRPr="008C2A16">
              <w:rPr>
                <w:rFonts w:cs="Calibri"/>
                <w:i/>
                <w:iCs/>
                <w:lang w:val="it-IT"/>
              </w:rPr>
              <w:t>ber-, di-, me-, me-i, me-kan</w:t>
            </w:r>
          </w:p>
        </w:tc>
        <w:tc>
          <w:tcPr>
            <w:tcW w:w="4439" w:type="dxa"/>
          </w:tcPr>
          <w:p w14:paraId="04E5C66D" w14:textId="77777777" w:rsidR="00143D1A" w:rsidRPr="008C2A16" w:rsidRDefault="00143D1A" w:rsidP="00290232">
            <w:pPr>
              <w:rPr>
                <w:rFonts w:cs="Calibri"/>
                <w:i/>
                <w:iCs/>
                <w:lang w:val="it-IT"/>
              </w:rPr>
            </w:pPr>
            <w:r w:rsidRPr="008C2A16">
              <w:rPr>
                <w:rFonts w:cs="Calibri"/>
                <w:i/>
                <w:iCs/>
                <w:lang w:val="it-IT"/>
              </w:rPr>
              <w:t xml:space="preserve">berkata, diajarkan, menderita, mengatasi, memutuskan </w:t>
            </w:r>
          </w:p>
          <w:p w14:paraId="700A5F3B" w14:textId="7DF9E7DC" w:rsidR="00143D1A" w:rsidRPr="008C2A16" w:rsidRDefault="00143D1A" w:rsidP="00290232">
            <w:pPr>
              <w:rPr>
                <w:rFonts w:cs="Calibri"/>
                <w:i/>
                <w:iCs/>
                <w:lang w:val="it-IT"/>
              </w:rPr>
            </w:pPr>
            <w:r w:rsidRPr="008C2A16">
              <w:rPr>
                <w:rFonts w:cs="Calibri"/>
                <w:i/>
                <w:iCs/>
                <w:lang w:val="it-IT"/>
              </w:rPr>
              <w:t>Setelah tiga tahun tinggal di Australia keluarga saya memutuskan untuk pulang ke Indonesia tahun depan.</w:t>
            </w:r>
          </w:p>
        </w:tc>
      </w:tr>
      <w:tr w:rsidR="00143D1A" w14:paraId="4949F63D" w14:textId="77777777" w:rsidTr="001A1C86">
        <w:trPr>
          <w:cantSplit/>
        </w:trPr>
        <w:tc>
          <w:tcPr>
            <w:tcW w:w="2068" w:type="dxa"/>
            <w:vMerge/>
          </w:tcPr>
          <w:p w14:paraId="66F2D57F" w14:textId="77777777" w:rsidR="00143D1A" w:rsidRPr="008C2A16" w:rsidRDefault="00143D1A" w:rsidP="00290232">
            <w:pPr>
              <w:rPr>
                <w:rFonts w:cs="Calibri"/>
                <w:lang w:val="it-IT"/>
              </w:rPr>
            </w:pPr>
          </w:p>
        </w:tc>
        <w:tc>
          <w:tcPr>
            <w:tcW w:w="2553" w:type="dxa"/>
          </w:tcPr>
          <w:p w14:paraId="0CF55DA7" w14:textId="7740DFD3" w:rsidR="00143D1A" w:rsidRPr="00290232" w:rsidRDefault="00143D1A" w:rsidP="00290232">
            <w:pPr>
              <w:rPr>
                <w:rFonts w:cs="Calibri"/>
                <w:i/>
                <w:iCs/>
              </w:rPr>
            </w:pPr>
            <w:proofErr w:type="spellStart"/>
            <w:r w:rsidRPr="00290232">
              <w:rPr>
                <w:rFonts w:cs="Calibri"/>
                <w:i/>
                <w:iCs/>
              </w:rPr>
              <w:t>ke</w:t>
            </w:r>
            <w:proofErr w:type="spellEnd"/>
            <w:r w:rsidRPr="00290232">
              <w:rPr>
                <w:rFonts w:cs="Calibri"/>
                <w:i/>
                <w:iCs/>
              </w:rPr>
              <w:t>-an</w:t>
            </w:r>
          </w:p>
        </w:tc>
        <w:tc>
          <w:tcPr>
            <w:tcW w:w="4439" w:type="dxa"/>
          </w:tcPr>
          <w:p w14:paraId="0ED79A11" w14:textId="77777777" w:rsidR="00143D1A" w:rsidRPr="00290232" w:rsidRDefault="00143D1A" w:rsidP="00290232">
            <w:pPr>
              <w:rPr>
                <w:rFonts w:cs="Calibri"/>
                <w:i/>
                <w:iCs/>
              </w:rPr>
            </w:pPr>
            <w:proofErr w:type="spellStart"/>
            <w:r w:rsidRPr="00290232">
              <w:rPr>
                <w:rFonts w:cs="Calibri"/>
                <w:i/>
                <w:iCs/>
              </w:rPr>
              <w:t>kehabisan</w:t>
            </w:r>
            <w:proofErr w:type="spellEnd"/>
            <w:r w:rsidRPr="00290232">
              <w:rPr>
                <w:rFonts w:cs="Calibri"/>
                <w:i/>
                <w:iCs/>
              </w:rPr>
              <w:t xml:space="preserve">, </w:t>
            </w:r>
            <w:proofErr w:type="spellStart"/>
            <w:r w:rsidRPr="00290232">
              <w:rPr>
                <w:rFonts w:cs="Calibri"/>
                <w:i/>
                <w:iCs/>
              </w:rPr>
              <w:t>ketiduran</w:t>
            </w:r>
            <w:proofErr w:type="spellEnd"/>
          </w:p>
          <w:p w14:paraId="3C169474" w14:textId="003E2DC2" w:rsidR="00143D1A" w:rsidRPr="00290232" w:rsidRDefault="00143D1A" w:rsidP="00290232">
            <w:pPr>
              <w:rPr>
                <w:rFonts w:cs="Calibri"/>
                <w:i/>
                <w:iCs/>
              </w:rPr>
            </w:pPr>
            <w:r w:rsidRPr="00290232">
              <w:rPr>
                <w:rFonts w:cs="Calibri"/>
                <w:i/>
                <w:iCs/>
              </w:rPr>
              <w:t xml:space="preserve">Karena </w:t>
            </w:r>
            <w:proofErr w:type="spellStart"/>
            <w:r w:rsidRPr="00290232">
              <w:rPr>
                <w:rFonts w:cs="Calibri"/>
                <w:i/>
                <w:iCs/>
              </w:rPr>
              <w:t>terlalu</w:t>
            </w:r>
            <w:proofErr w:type="spellEnd"/>
            <w:r w:rsidRPr="00290232">
              <w:rPr>
                <w:rFonts w:cs="Calibri"/>
                <w:i/>
                <w:iCs/>
              </w:rPr>
              <w:t xml:space="preserve"> </w:t>
            </w:r>
            <w:proofErr w:type="spellStart"/>
            <w:r w:rsidRPr="00290232">
              <w:rPr>
                <w:rFonts w:cs="Calibri"/>
                <w:i/>
                <w:iCs/>
              </w:rPr>
              <w:t>lelah</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ketiduran</w:t>
            </w:r>
            <w:proofErr w:type="spellEnd"/>
            <w:r w:rsidRPr="00290232">
              <w:rPr>
                <w:rFonts w:cs="Calibri"/>
                <w:i/>
                <w:iCs/>
              </w:rPr>
              <w:t xml:space="preserve"> </w:t>
            </w:r>
            <w:proofErr w:type="spellStart"/>
            <w:r w:rsidRPr="00290232">
              <w:rPr>
                <w:rFonts w:cs="Calibri"/>
                <w:i/>
                <w:iCs/>
              </w:rPr>
              <w:t>ketika</w:t>
            </w:r>
            <w:proofErr w:type="spellEnd"/>
            <w:r w:rsidRPr="00290232">
              <w:rPr>
                <w:rFonts w:cs="Calibri"/>
                <w:i/>
                <w:iCs/>
              </w:rPr>
              <w:t xml:space="preserve"> </w:t>
            </w:r>
            <w:proofErr w:type="spellStart"/>
            <w:r w:rsidRPr="00290232">
              <w:rPr>
                <w:rFonts w:cs="Calibri"/>
                <w:i/>
                <w:iCs/>
              </w:rPr>
              <w:t>membuat</w:t>
            </w:r>
            <w:proofErr w:type="spellEnd"/>
            <w:r w:rsidRPr="00290232">
              <w:rPr>
                <w:rFonts w:cs="Calibri"/>
                <w:i/>
                <w:iCs/>
              </w:rPr>
              <w:t xml:space="preserve"> </w:t>
            </w:r>
            <w:proofErr w:type="spellStart"/>
            <w:r w:rsidRPr="00290232">
              <w:rPr>
                <w:rFonts w:cs="Calibri"/>
                <w:i/>
                <w:iCs/>
              </w:rPr>
              <w:t>pekerjaan</w:t>
            </w:r>
            <w:proofErr w:type="spellEnd"/>
            <w:r w:rsidRPr="00290232">
              <w:rPr>
                <w:rFonts w:cs="Calibri"/>
                <w:i/>
                <w:iCs/>
              </w:rPr>
              <w:t xml:space="preserve"> </w:t>
            </w:r>
            <w:proofErr w:type="spellStart"/>
            <w:r w:rsidRPr="00290232">
              <w:rPr>
                <w:rFonts w:cs="Calibri"/>
                <w:i/>
                <w:iCs/>
              </w:rPr>
              <w:t>rumah</w:t>
            </w:r>
            <w:proofErr w:type="spellEnd"/>
            <w:r w:rsidRPr="00290232">
              <w:rPr>
                <w:rFonts w:cs="Calibri"/>
                <w:i/>
                <w:iCs/>
              </w:rPr>
              <w:t>.</w:t>
            </w:r>
          </w:p>
        </w:tc>
      </w:tr>
      <w:tr w:rsidR="00143D1A" w14:paraId="458AD1FF" w14:textId="77777777" w:rsidTr="001A1C86">
        <w:trPr>
          <w:cantSplit/>
        </w:trPr>
        <w:tc>
          <w:tcPr>
            <w:tcW w:w="2068" w:type="dxa"/>
            <w:vMerge/>
          </w:tcPr>
          <w:p w14:paraId="62EEE9A5" w14:textId="77777777" w:rsidR="00143D1A" w:rsidRPr="00290232" w:rsidRDefault="00143D1A" w:rsidP="00290232">
            <w:pPr>
              <w:rPr>
                <w:rFonts w:cs="Calibri"/>
              </w:rPr>
            </w:pPr>
          </w:p>
        </w:tc>
        <w:tc>
          <w:tcPr>
            <w:tcW w:w="2553" w:type="dxa"/>
          </w:tcPr>
          <w:p w14:paraId="02864A8B" w14:textId="6C6E2C10" w:rsidR="00143D1A" w:rsidRPr="00290232" w:rsidRDefault="00143D1A" w:rsidP="00290232">
            <w:pPr>
              <w:rPr>
                <w:rFonts w:cs="Calibri"/>
              </w:rPr>
            </w:pPr>
            <w:r w:rsidRPr="00290232">
              <w:rPr>
                <w:rFonts w:cs="Calibri"/>
              </w:rPr>
              <w:t xml:space="preserve">stative </w:t>
            </w:r>
            <w:r w:rsidRPr="00290232">
              <w:rPr>
                <w:rFonts w:cs="Calibri"/>
                <w:i/>
                <w:iCs/>
              </w:rPr>
              <w:t>ter</w:t>
            </w:r>
            <w:r w:rsidRPr="00290232">
              <w:rPr>
                <w:rFonts w:cs="Calibri"/>
              </w:rPr>
              <w:t>-</w:t>
            </w:r>
          </w:p>
        </w:tc>
        <w:tc>
          <w:tcPr>
            <w:tcW w:w="4439" w:type="dxa"/>
          </w:tcPr>
          <w:p w14:paraId="599D51AE" w14:textId="77777777" w:rsidR="00143D1A" w:rsidRPr="00290232" w:rsidRDefault="00143D1A" w:rsidP="00290232">
            <w:pPr>
              <w:rPr>
                <w:rFonts w:cs="Calibri"/>
                <w:i/>
                <w:iCs/>
              </w:rPr>
            </w:pPr>
            <w:proofErr w:type="spellStart"/>
            <w:r w:rsidRPr="00290232">
              <w:rPr>
                <w:rFonts w:cs="Calibri"/>
                <w:i/>
                <w:iCs/>
              </w:rPr>
              <w:t>terhormat</w:t>
            </w:r>
            <w:proofErr w:type="spellEnd"/>
            <w:r w:rsidRPr="00290232">
              <w:rPr>
                <w:rFonts w:cs="Calibri"/>
                <w:i/>
                <w:iCs/>
              </w:rPr>
              <w:t xml:space="preserve">, </w:t>
            </w:r>
            <w:proofErr w:type="spellStart"/>
            <w:r w:rsidRPr="00290232">
              <w:rPr>
                <w:rFonts w:cs="Calibri"/>
                <w:i/>
                <w:iCs/>
              </w:rPr>
              <w:t>tertanggal</w:t>
            </w:r>
            <w:proofErr w:type="spellEnd"/>
            <w:r w:rsidRPr="00290232">
              <w:rPr>
                <w:rFonts w:cs="Calibri"/>
                <w:i/>
                <w:iCs/>
              </w:rPr>
              <w:t xml:space="preserve">, </w:t>
            </w:r>
            <w:proofErr w:type="spellStart"/>
            <w:r w:rsidRPr="00290232">
              <w:rPr>
                <w:rFonts w:cs="Calibri"/>
                <w:i/>
                <w:iCs/>
              </w:rPr>
              <w:t>tertulis</w:t>
            </w:r>
            <w:proofErr w:type="spellEnd"/>
          </w:p>
          <w:p w14:paraId="74E663AD" w14:textId="03536FC8" w:rsidR="00143D1A" w:rsidRPr="00290232" w:rsidRDefault="00143D1A" w:rsidP="00290232">
            <w:pPr>
              <w:rPr>
                <w:rFonts w:cs="Calibri"/>
                <w:i/>
                <w:iCs/>
              </w:rPr>
            </w:pPr>
            <w:r w:rsidRPr="00290232">
              <w:rPr>
                <w:rFonts w:cs="Calibri"/>
                <w:i/>
                <w:iCs/>
              </w:rPr>
              <w:t xml:space="preserve">Pak Dede yang </w:t>
            </w:r>
            <w:proofErr w:type="spellStart"/>
            <w:r w:rsidRPr="00290232">
              <w:rPr>
                <w:rFonts w:cs="Calibri"/>
                <w:i/>
                <w:iCs/>
              </w:rPr>
              <w:t>terhormat</w:t>
            </w:r>
            <w:proofErr w:type="spellEnd"/>
            <w:r w:rsidRPr="00290232">
              <w:rPr>
                <w:rFonts w:cs="Calibri"/>
                <w:i/>
                <w:iCs/>
              </w:rPr>
              <w:t xml:space="preserve">, kami </w:t>
            </w:r>
            <w:proofErr w:type="spellStart"/>
            <w:r w:rsidRPr="00290232">
              <w:rPr>
                <w:rFonts w:cs="Calibri"/>
                <w:i/>
                <w:iCs/>
              </w:rPr>
              <w:t>ucapkan</w:t>
            </w:r>
            <w:proofErr w:type="spellEnd"/>
            <w:r w:rsidRPr="00290232">
              <w:rPr>
                <w:rFonts w:cs="Calibri"/>
                <w:i/>
                <w:iCs/>
              </w:rPr>
              <w:t xml:space="preserve"> </w:t>
            </w:r>
            <w:proofErr w:type="spellStart"/>
            <w:r w:rsidRPr="00290232">
              <w:rPr>
                <w:rFonts w:cs="Calibri"/>
                <w:i/>
                <w:iCs/>
              </w:rPr>
              <w:t>selamat</w:t>
            </w:r>
            <w:proofErr w:type="spellEnd"/>
            <w:r w:rsidRPr="00290232">
              <w:rPr>
                <w:rFonts w:cs="Calibri"/>
                <w:i/>
                <w:iCs/>
              </w:rPr>
              <w:t xml:space="preserve"> </w:t>
            </w:r>
            <w:proofErr w:type="spellStart"/>
            <w:r w:rsidRPr="00290232">
              <w:rPr>
                <w:rFonts w:cs="Calibri"/>
                <w:i/>
                <w:iCs/>
              </w:rPr>
              <w:t>datang</w:t>
            </w:r>
            <w:proofErr w:type="spellEnd"/>
            <w:r w:rsidRPr="00290232">
              <w:rPr>
                <w:rFonts w:cs="Calibri"/>
                <w:i/>
                <w:iCs/>
              </w:rPr>
              <w:t xml:space="preserve"> di Australia.</w:t>
            </w:r>
          </w:p>
        </w:tc>
      </w:tr>
      <w:tr w:rsidR="00DD65E1" w14:paraId="6EB4BD9A" w14:textId="77777777" w:rsidTr="001A1C86">
        <w:trPr>
          <w:cantSplit/>
        </w:trPr>
        <w:tc>
          <w:tcPr>
            <w:tcW w:w="2068" w:type="dxa"/>
            <w:vMerge w:val="restart"/>
          </w:tcPr>
          <w:p w14:paraId="66627F9D" w14:textId="7405F6BC" w:rsidR="00DD65E1" w:rsidRPr="00290232" w:rsidRDefault="00DD65E1" w:rsidP="00290232">
            <w:pPr>
              <w:rPr>
                <w:rFonts w:cs="Calibri"/>
              </w:rPr>
            </w:pPr>
            <w:r w:rsidRPr="00290232">
              <w:rPr>
                <w:rFonts w:cs="Calibri"/>
              </w:rPr>
              <w:t>Voice</w:t>
            </w:r>
          </w:p>
        </w:tc>
        <w:tc>
          <w:tcPr>
            <w:tcW w:w="2553" w:type="dxa"/>
          </w:tcPr>
          <w:p w14:paraId="6BC6A657" w14:textId="23D78C60" w:rsidR="00DD65E1" w:rsidRPr="00290232" w:rsidRDefault="00DD65E1" w:rsidP="00290232">
            <w:pPr>
              <w:rPr>
                <w:rFonts w:cs="Calibri"/>
              </w:rPr>
            </w:pPr>
            <w:r w:rsidRPr="00290232">
              <w:rPr>
                <w:rFonts w:cs="Calibri"/>
              </w:rPr>
              <w:t>subject-verb-object with extra clauses and verb auxiliaries</w:t>
            </w:r>
          </w:p>
        </w:tc>
        <w:tc>
          <w:tcPr>
            <w:tcW w:w="4439" w:type="dxa"/>
          </w:tcPr>
          <w:p w14:paraId="3EE83E8F" w14:textId="1F30FEF1" w:rsidR="00DD65E1" w:rsidRPr="00290232" w:rsidRDefault="00DD65E1" w:rsidP="00290232">
            <w:pPr>
              <w:rPr>
                <w:rFonts w:cs="Calibri"/>
                <w:i/>
                <w:iCs/>
              </w:rPr>
            </w:pPr>
            <w:r w:rsidRPr="00290232">
              <w:rPr>
                <w:rFonts w:cs="Calibri"/>
                <w:i/>
                <w:iCs/>
              </w:rPr>
              <w:t>Akhir-</w:t>
            </w:r>
            <w:proofErr w:type="spellStart"/>
            <w:r w:rsidRPr="00290232">
              <w:rPr>
                <w:rFonts w:cs="Calibri"/>
                <w:i/>
                <w:iCs/>
              </w:rPr>
              <w:t>akhir</w:t>
            </w:r>
            <w:proofErr w:type="spellEnd"/>
            <w:r w:rsidRPr="00290232">
              <w:rPr>
                <w:rFonts w:cs="Calibri"/>
                <w:i/>
                <w:iCs/>
              </w:rPr>
              <w:t xml:space="preserve"> </w:t>
            </w:r>
            <w:proofErr w:type="spellStart"/>
            <w:r w:rsidRPr="00290232">
              <w:rPr>
                <w:rFonts w:cs="Calibri"/>
                <w:i/>
                <w:iCs/>
              </w:rPr>
              <w:t>ini</w:t>
            </w:r>
            <w:proofErr w:type="spellEnd"/>
            <w:r w:rsidRPr="00290232">
              <w:rPr>
                <w:rFonts w:cs="Calibri"/>
                <w:i/>
                <w:iCs/>
              </w:rPr>
              <w:t xml:space="preserve"> </w:t>
            </w:r>
            <w:proofErr w:type="spellStart"/>
            <w:r w:rsidRPr="00290232">
              <w:rPr>
                <w:rFonts w:cs="Calibri"/>
                <w:i/>
                <w:iCs/>
              </w:rPr>
              <w:t>teman</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sering</w:t>
            </w:r>
            <w:proofErr w:type="spellEnd"/>
            <w:r w:rsidRPr="00290232">
              <w:rPr>
                <w:rFonts w:cs="Calibri"/>
                <w:i/>
                <w:iCs/>
              </w:rPr>
              <w:t xml:space="preserve"> </w:t>
            </w:r>
            <w:proofErr w:type="spellStart"/>
            <w:r w:rsidRPr="00290232">
              <w:rPr>
                <w:rFonts w:cs="Calibri"/>
                <w:i/>
                <w:iCs/>
              </w:rPr>
              <w:t>menghadapi</w:t>
            </w:r>
            <w:proofErr w:type="spellEnd"/>
            <w:r w:rsidRPr="00290232">
              <w:rPr>
                <w:rFonts w:cs="Calibri"/>
                <w:i/>
                <w:iCs/>
              </w:rPr>
              <w:t xml:space="preserve"> </w:t>
            </w:r>
            <w:proofErr w:type="spellStart"/>
            <w:r w:rsidRPr="00290232">
              <w:rPr>
                <w:rFonts w:cs="Calibri"/>
                <w:i/>
                <w:iCs/>
              </w:rPr>
              <w:t>masalah</w:t>
            </w:r>
            <w:proofErr w:type="spellEnd"/>
            <w:r w:rsidRPr="00290232">
              <w:rPr>
                <w:rFonts w:cs="Calibri"/>
                <w:i/>
                <w:iCs/>
              </w:rPr>
              <w:t xml:space="preserve"> </w:t>
            </w:r>
            <w:proofErr w:type="spellStart"/>
            <w:r w:rsidRPr="00290232">
              <w:rPr>
                <w:rFonts w:cs="Calibri"/>
                <w:i/>
                <w:iCs/>
              </w:rPr>
              <w:t>dengan</w:t>
            </w:r>
            <w:proofErr w:type="spellEnd"/>
            <w:r w:rsidRPr="00290232">
              <w:rPr>
                <w:rFonts w:cs="Calibri"/>
                <w:i/>
                <w:iCs/>
              </w:rPr>
              <w:t xml:space="preserve"> orang </w:t>
            </w:r>
            <w:proofErr w:type="spellStart"/>
            <w:r w:rsidRPr="00290232">
              <w:rPr>
                <w:rFonts w:cs="Calibri"/>
                <w:i/>
                <w:iCs/>
              </w:rPr>
              <w:t>tuanya</w:t>
            </w:r>
            <w:proofErr w:type="spellEnd"/>
            <w:r w:rsidRPr="00290232">
              <w:rPr>
                <w:rFonts w:cs="Calibri"/>
                <w:i/>
                <w:iCs/>
              </w:rPr>
              <w:t>.</w:t>
            </w:r>
          </w:p>
        </w:tc>
      </w:tr>
      <w:tr w:rsidR="00DD65E1" w:rsidRPr="002E7826" w14:paraId="7D3C92C6" w14:textId="77777777" w:rsidTr="001A1C86">
        <w:trPr>
          <w:cantSplit/>
        </w:trPr>
        <w:tc>
          <w:tcPr>
            <w:tcW w:w="2068" w:type="dxa"/>
            <w:vMerge/>
          </w:tcPr>
          <w:p w14:paraId="1BB47E2B" w14:textId="77777777" w:rsidR="00DD65E1" w:rsidRPr="00290232" w:rsidRDefault="00DD65E1" w:rsidP="00290232">
            <w:pPr>
              <w:rPr>
                <w:rFonts w:cs="Calibri"/>
              </w:rPr>
            </w:pPr>
          </w:p>
        </w:tc>
        <w:tc>
          <w:tcPr>
            <w:tcW w:w="2553" w:type="dxa"/>
          </w:tcPr>
          <w:p w14:paraId="7658E579" w14:textId="0A23D335" w:rsidR="00DD65E1" w:rsidRPr="00290232" w:rsidRDefault="00DD65E1" w:rsidP="00290232">
            <w:pPr>
              <w:rPr>
                <w:rFonts w:cs="Calibri"/>
              </w:rPr>
            </w:pPr>
            <w:r w:rsidRPr="00290232">
              <w:rPr>
                <w:rFonts w:cs="Calibri"/>
              </w:rPr>
              <w:t>object focus first, second and third person, without extra clauses or verb auxiliaries</w:t>
            </w:r>
          </w:p>
        </w:tc>
        <w:tc>
          <w:tcPr>
            <w:tcW w:w="4439" w:type="dxa"/>
          </w:tcPr>
          <w:p w14:paraId="2037BE56" w14:textId="77777777" w:rsidR="00682683" w:rsidRPr="00290232" w:rsidRDefault="00682683" w:rsidP="00290232">
            <w:pPr>
              <w:rPr>
                <w:rFonts w:cs="Calibri"/>
                <w:i/>
                <w:iCs/>
              </w:rPr>
            </w:pPr>
            <w:proofErr w:type="spellStart"/>
            <w:r w:rsidRPr="00290232">
              <w:rPr>
                <w:rFonts w:cs="Calibri"/>
                <w:i/>
                <w:iCs/>
              </w:rPr>
              <w:t>Masalah</w:t>
            </w:r>
            <w:proofErr w:type="spellEnd"/>
            <w:r w:rsidRPr="00290232">
              <w:rPr>
                <w:rFonts w:cs="Calibri"/>
                <w:i/>
                <w:iCs/>
              </w:rPr>
              <w:t xml:space="preserve"> </w:t>
            </w:r>
            <w:proofErr w:type="spellStart"/>
            <w:r w:rsidRPr="00290232">
              <w:rPr>
                <w:rFonts w:cs="Calibri"/>
                <w:i/>
                <w:iCs/>
              </w:rPr>
              <w:t>sosial</w:t>
            </w:r>
            <w:proofErr w:type="spellEnd"/>
            <w:r w:rsidRPr="00290232">
              <w:rPr>
                <w:rFonts w:cs="Calibri"/>
                <w:i/>
                <w:iCs/>
              </w:rPr>
              <w:t xml:space="preserve"> yang </w:t>
            </w:r>
            <w:proofErr w:type="spellStart"/>
            <w:r w:rsidRPr="00290232">
              <w:rPr>
                <w:rFonts w:cs="Calibri"/>
                <w:i/>
                <w:iCs/>
              </w:rPr>
              <w:t>kamu</w:t>
            </w:r>
            <w:proofErr w:type="spellEnd"/>
            <w:r w:rsidRPr="00290232">
              <w:rPr>
                <w:rFonts w:cs="Calibri"/>
                <w:i/>
                <w:iCs/>
              </w:rPr>
              <w:t xml:space="preserve"> </w:t>
            </w:r>
            <w:proofErr w:type="spellStart"/>
            <w:r w:rsidRPr="00290232">
              <w:rPr>
                <w:rFonts w:cs="Calibri"/>
                <w:i/>
                <w:iCs/>
              </w:rPr>
              <w:t>hadapi</w:t>
            </w:r>
            <w:proofErr w:type="spellEnd"/>
            <w:r w:rsidRPr="00290232">
              <w:rPr>
                <w:rFonts w:cs="Calibri"/>
                <w:i/>
                <w:iCs/>
              </w:rPr>
              <w:t xml:space="preserve"> </w:t>
            </w:r>
            <w:proofErr w:type="spellStart"/>
            <w:r w:rsidRPr="00290232">
              <w:rPr>
                <w:rFonts w:cs="Calibri"/>
                <w:i/>
                <w:iCs/>
              </w:rPr>
              <w:t>sama</w:t>
            </w:r>
            <w:proofErr w:type="spellEnd"/>
            <w:r w:rsidRPr="00290232">
              <w:rPr>
                <w:rFonts w:cs="Calibri"/>
                <w:i/>
                <w:iCs/>
              </w:rPr>
              <w:t xml:space="preserve"> </w:t>
            </w:r>
            <w:proofErr w:type="spellStart"/>
            <w:r w:rsidRPr="00290232">
              <w:rPr>
                <w:rFonts w:cs="Calibri"/>
                <w:i/>
                <w:iCs/>
              </w:rPr>
              <w:t>dengan</w:t>
            </w:r>
            <w:proofErr w:type="spellEnd"/>
            <w:r w:rsidRPr="00290232">
              <w:rPr>
                <w:rFonts w:cs="Calibri"/>
                <w:i/>
                <w:iCs/>
              </w:rPr>
              <w:t xml:space="preserve"> yang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hadapi</w:t>
            </w:r>
            <w:proofErr w:type="spellEnd"/>
            <w:r w:rsidRPr="00290232">
              <w:rPr>
                <w:rFonts w:cs="Calibri"/>
                <w:i/>
                <w:iCs/>
              </w:rPr>
              <w:t>.</w:t>
            </w:r>
          </w:p>
          <w:p w14:paraId="4B685974" w14:textId="158DA1E4" w:rsidR="00DD65E1" w:rsidRPr="008C2A16" w:rsidRDefault="00682683" w:rsidP="00290232">
            <w:pPr>
              <w:rPr>
                <w:rFonts w:cs="Calibri"/>
                <w:i/>
                <w:iCs/>
                <w:lang w:val="it-IT"/>
              </w:rPr>
            </w:pPr>
            <w:r w:rsidRPr="008C2A16">
              <w:rPr>
                <w:rFonts w:cs="Calibri"/>
                <w:i/>
                <w:iCs/>
                <w:lang w:val="it-IT"/>
              </w:rPr>
              <w:t>Tekanan sosial yang dihadapi kaum remaja Indonesia di Australia berbeda dengan kaum remaja di Indonesia.</w:t>
            </w:r>
          </w:p>
        </w:tc>
      </w:tr>
      <w:bookmarkEnd w:id="70"/>
    </w:tbl>
    <w:p w14:paraId="79A23947" w14:textId="4E9D366D" w:rsidR="00830D3A" w:rsidRPr="008C2A16" w:rsidRDefault="00830D3A" w:rsidP="003D5DCA">
      <w:pPr>
        <w:rPr>
          <w:lang w:val="it-IT"/>
        </w:rPr>
      </w:pPr>
      <w:r w:rsidRPr="008C2A16">
        <w:rPr>
          <w:lang w:val="it-IT"/>
        </w:rPr>
        <w:br w:type="page"/>
      </w:r>
    </w:p>
    <w:bookmarkEnd w:id="61"/>
    <w:p w14:paraId="3BBBD1EE" w14:textId="77777777" w:rsidR="00B15E4F" w:rsidRPr="000E1379" w:rsidRDefault="00B15E4F" w:rsidP="00471EF4">
      <w:pPr>
        <w:pStyle w:val="SCSAAppendixHeading2"/>
      </w:pPr>
      <w:r w:rsidRPr="000E1379">
        <w:lastRenderedPageBreak/>
        <w:t>Assumed learning</w:t>
      </w:r>
    </w:p>
    <w:p w14:paraId="027877E4" w14:textId="7029D048" w:rsidR="00551D16" w:rsidRPr="000C64E2" w:rsidRDefault="00B15E4F" w:rsidP="003D5DCA">
      <w:r w:rsidRPr="00E27C2D">
        <w:t xml:space="preserve">Before </w:t>
      </w:r>
      <w:r w:rsidRPr="003D5DCA">
        <w:t>commencing</w:t>
      </w:r>
      <w:r w:rsidRPr="00E27C2D">
        <w:t xml:space="preserve"> the</w:t>
      </w:r>
      <w:r w:rsidR="006062E0">
        <w:t xml:space="preserve"> study of U</w:t>
      </w:r>
      <w:r w:rsidRPr="00E27C2D">
        <w:t>nit 1 and</w:t>
      </w:r>
      <w:r w:rsidR="006062E0">
        <w:t xml:space="preserve"> U</w:t>
      </w:r>
      <w:r w:rsidR="006062E0" w:rsidRPr="00E27C2D">
        <w:t>nit</w:t>
      </w:r>
      <w:r w:rsidRPr="00E27C2D">
        <w:t xml:space="preserve"> 2, it is assumed that students have, through prior experience or study, already acquired an understanding of the </w:t>
      </w:r>
      <w:r w:rsidRPr="00830D3A">
        <w:t xml:space="preserve">following </w:t>
      </w:r>
      <w:r w:rsidR="002B131C" w:rsidRPr="002B131C">
        <w:t>Indonesian</w:t>
      </w:r>
      <w:r w:rsidRPr="00830D3A">
        <w:t xml:space="preserve"> grammatical</w:t>
      </w:r>
      <w:r w:rsidRPr="00E27C2D">
        <w:t xml:space="preserve"> items</w:t>
      </w:r>
      <w:r w:rsidR="001172AE">
        <w:t>.</w:t>
      </w:r>
    </w:p>
    <w:tbl>
      <w:tblPr>
        <w:tblStyle w:val="SCSATable"/>
        <w:tblW w:w="5000" w:type="pct"/>
        <w:tblLook w:val="04A0" w:firstRow="1" w:lastRow="0" w:firstColumn="1" w:lastColumn="0" w:noHBand="0" w:noVBand="1"/>
      </w:tblPr>
      <w:tblGrid>
        <w:gridCol w:w="2121"/>
        <w:gridCol w:w="1868"/>
        <w:gridCol w:w="5071"/>
      </w:tblGrid>
      <w:tr w:rsidR="00D36E01" w:rsidRPr="00290232" w14:paraId="63856ED0" w14:textId="77777777" w:rsidTr="003D5DCA">
        <w:trPr>
          <w:cnfStyle w:val="100000000000" w:firstRow="1" w:lastRow="0" w:firstColumn="0" w:lastColumn="0" w:oddVBand="0" w:evenVBand="0" w:oddHBand="0" w:evenHBand="0" w:firstRowFirstColumn="0" w:firstRowLastColumn="0" w:lastRowFirstColumn="0" w:lastRowLastColumn="0"/>
          <w:cantSplit/>
        </w:trPr>
        <w:tc>
          <w:tcPr>
            <w:tcW w:w="2121" w:type="dxa"/>
          </w:tcPr>
          <w:p w14:paraId="7B1244A1" w14:textId="77777777" w:rsidR="00D36E01" w:rsidRPr="00290232" w:rsidRDefault="00D36E01" w:rsidP="00290232">
            <w:pPr>
              <w:rPr>
                <w:rFonts w:cs="Calibri"/>
              </w:rPr>
            </w:pPr>
            <w:r w:rsidRPr="00290232">
              <w:rPr>
                <w:rFonts w:cs="Calibri"/>
              </w:rPr>
              <w:t>Grammatical items</w:t>
            </w:r>
          </w:p>
        </w:tc>
        <w:tc>
          <w:tcPr>
            <w:tcW w:w="1868" w:type="dxa"/>
          </w:tcPr>
          <w:p w14:paraId="06DFD8BE" w14:textId="77777777" w:rsidR="00D36E01" w:rsidRPr="00290232" w:rsidRDefault="00D36E01" w:rsidP="00290232">
            <w:pPr>
              <w:rPr>
                <w:rFonts w:cs="Calibri"/>
              </w:rPr>
            </w:pPr>
            <w:r w:rsidRPr="00290232">
              <w:rPr>
                <w:rFonts w:cs="Calibri"/>
              </w:rPr>
              <w:t>Sub-elements</w:t>
            </w:r>
          </w:p>
        </w:tc>
        <w:tc>
          <w:tcPr>
            <w:tcW w:w="5071" w:type="dxa"/>
          </w:tcPr>
          <w:p w14:paraId="548A9510" w14:textId="753EE6EF" w:rsidR="00D36E01" w:rsidRPr="00290232" w:rsidRDefault="001A188E" w:rsidP="00290232">
            <w:pPr>
              <w:rPr>
                <w:rFonts w:cs="Calibri"/>
              </w:rPr>
            </w:pPr>
            <w:r w:rsidRPr="00290232">
              <w:rPr>
                <w:rFonts w:cs="Calibri"/>
              </w:rPr>
              <w:t>Elaborations</w:t>
            </w:r>
          </w:p>
        </w:tc>
      </w:tr>
      <w:tr w:rsidR="006D0EB8" w:rsidRPr="007033C3" w14:paraId="66196ACF" w14:textId="77777777" w:rsidTr="003D5DCA">
        <w:trPr>
          <w:cantSplit/>
        </w:trPr>
        <w:tc>
          <w:tcPr>
            <w:tcW w:w="2121" w:type="dxa"/>
          </w:tcPr>
          <w:p w14:paraId="426AC2CB" w14:textId="787D943C" w:rsidR="006D0EB8" w:rsidRPr="00290232" w:rsidRDefault="006D0EB8" w:rsidP="00290232">
            <w:pPr>
              <w:rPr>
                <w:rFonts w:cs="Calibri"/>
              </w:rPr>
            </w:pPr>
            <w:r w:rsidRPr="00290232">
              <w:rPr>
                <w:rFonts w:cs="Calibri"/>
              </w:rPr>
              <w:t>Acronyms</w:t>
            </w:r>
          </w:p>
        </w:tc>
        <w:tc>
          <w:tcPr>
            <w:tcW w:w="1868" w:type="dxa"/>
          </w:tcPr>
          <w:p w14:paraId="14BFCB21" w14:textId="64F9247D" w:rsidR="006D0EB8" w:rsidRPr="00290232" w:rsidRDefault="00820B71" w:rsidP="00290232">
            <w:pPr>
              <w:rPr>
                <w:rFonts w:cs="Calibri"/>
              </w:rPr>
            </w:pPr>
            <w:r w:rsidRPr="00290232">
              <w:rPr>
                <w:rFonts w:cs="Calibri"/>
              </w:rPr>
              <w:t>common</w:t>
            </w:r>
          </w:p>
        </w:tc>
        <w:tc>
          <w:tcPr>
            <w:tcW w:w="5071" w:type="dxa"/>
          </w:tcPr>
          <w:p w14:paraId="1CE05B40" w14:textId="49F4769C" w:rsidR="006D0EB8" w:rsidRPr="00290232" w:rsidRDefault="006D0EB8" w:rsidP="00290232">
            <w:pPr>
              <w:rPr>
                <w:rFonts w:cs="Calibri"/>
                <w:i/>
                <w:iCs/>
              </w:rPr>
            </w:pPr>
            <w:r w:rsidRPr="00290232">
              <w:rPr>
                <w:rFonts w:cs="Calibri"/>
                <w:i/>
                <w:iCs/>
              </w:rPr>
              <w:t>ABG</w:t>
            </w:r>
            <w:r w:rsidR="00C27380" w:rsidRPr="00290232">
              <w:rPr>
                <w:rFonts w:cs="Calibri"/>
                <w:i/>
                <w:iCs/>
              </w:rPr>
              <w:t>,</w:t>
            </w:r>
            <w:r w:rsidRPr="00290232">
              <w:rPr>
                <w:rFonts w:cs="Calibri"/>
                <w:i/>
                <w:iCs/>
              </w:rPr>
              <w:t xml:space="preserve"> HP</w:t>
            </w:r>
            <w:r w:rsidR="00C27380" w:rsidRPr="00290232">
              <w:rPr>
                <w:rFonts w:cs="Calibri"/>
                <w:i/>
                <w:iCs/>
              </w:rPr>
              <w:t>,</w:t>
            </w:r>
            <w:r w:rsidRPr="00290232">
              <w:rPr>
                <w:rFonts w:cs="Calibri"/>
                <w:i/>
                <w:iCs/>
              </w:rPr>
              <w:t xml:space="preserve"> HUT</w:t>
            </w:r>
            <w:r w:rsidR="00C27380" w:rsidRPr="00290232">
              <w:rPr>
                <w:rFonts w:cs="Calibri"/>
                <w:i/>
                <w:iCs/>
              </w:rPr>
              <w:t>,</w:t>
            </w:r>
            <w:r w:rsidRPr="00290232">
              <w:rPr>
                <w:rFonts w:cs="Calibri"/>
                <w:i/>
                <w:iCs/>
              </w:rPr>
              <w:t xml:space="preserve"> PR</w:t>
            </w:r>
            <w:r w:rsidR="00C27380" w:rsidRPr="00290232">
              <w:rPr>
                <w:rFonts w:cs="Calibri"/>
                <w:i/>
                <w:iCs/>
              </w:rPr>
              <w:t>,</w:t>
            </w:r>
            <w:r w:rsidRPr="00290232">
              <w:rPr>
                <w:rFonts w:cs="Calibri"/>
                <w:i/>
                <w:iCs/>
              </w:rPr>
              <w:t xml:space="preserve"> SD</w:t>
            </w:r>
            <w:r w:rsidR="00C27380" w:rsidRPr="00290232">
              <w:rPr>
                <w:rFonts w:cs="Calibri"/>
                <w:i/>
                <w:iCs/>
              </w:rPr>
              <w:t>,</w:t>
            </w:r>
            <w:r w:rsidR="0077025E" w:rsidRPr="00290232">
              <w:rPr>
                <w:rFonts w:cs="Calibri"/>
                <w:i/>
                <w:iCs/>
              </w:rPr>
              <w:t xml:space="preserve"> </w:t>
            </w:r>
            <w:r w:rsidRPr="00290232">
              <w:rPr>
                <w:rFonts w:cs="Calibri"/>
                <w:i/>
                <w:iCs/>
              </w:rPr>
              <w:t>SIM</w:t>
            </w:r>
            <w:r w:rsidR="00C27380" w:rsidRPr="00290232">
              <w:rPr>
                <w:rFonts w:cs="Calibri"/>
                <w:i/>
                <w:iCs/>
              </w:rPr>
              <w:t>,</w:t>
            </w:r>
            <w:r w:rsidRPr="00290232">
              <w:rPr>
                <w:rFonts w:cs="Calibri"/>
                <w:i/>
                <w:iCs/>
              </w:rPr>
              <w:t xml:space="preserve"> SMP</w:t>
            </w:r>
            <w:r w:rsidR="00C27380" w:rsidRPr="00290232">
              <w:rPr>
                <w:rFonts w:cs="Calibri"/>
                <w:i/>
                <w:iCs/>
              </w:rPr>
              <w:t>,</w:t>
            </w:r>
            <w:r w:rsidRPr="00290232">
              <w:rPr>
                <w:rFonts w:cs="Calibri"/>
                <w:i/>
                <w:iCs/>
              </w:rPr>
              <w:t xml:space="preserve"> SMU</w:t>
            </w:r>
          </w:p>
        </w:tc>
      </w:tr>
      <w:tr w:rsidR="002F2CD9" w:rsidRPr="007033C3" w14:paraId="1333BF46" w14:textId="77777777" w:rsidTr="003D5DCA">
        <w:trPr>
          <w:cantSplit/>
        </w:trPr>
        <w:tc>
          <w:tcPr>
            <w:tcW w:w="2121" w:type="dxa"/>
            <w:vMerge w:val="restart"/>
          </w:tcPr>
          <w:p w14:paraId="57773D08" w14:textId="2E38561F" w:rsidR="002F2CD9" w:rsidRPr="00290232" w:rsidRDefault="002F2CD9" w:rsidP="00290232">
            <w:pPr>
              <w:rPr>
                <w:rFonts w:cs="Calibri"/>
              </w:rPr>
            </w:pPr>
            <w:r w:rsidRPr="00290232">
              <w:rPr>
                <w:rFonts w:cs="Calibri"/>
              </w:rPr>
              <w:t>Adjectives</w:t>
            </w:r>
          </w:p>
        </w:tc>
        <w:tc>
          <w:tcPr>
            <w:tcW w:w="1868" w:type="dxa"/>
          </w:tcPr>
          <w:p w14:paraId="146D4CC0" w14:textId="0E4F03FF" w:rsidR="002F2CD9" w:rsidRPr="00290232" w:rsidRDefault="002F2CD9" w:rsidP="00290232">
            <w:pPr>
              <w:rPr>
                <w:rFonts w:cs="Calibri"/>
              </w:rPr>
            </w:pPr>
            <w:r w:rsidRPr="00290232">
              <w:rPr>
                <w:rFonts w:cs="Calibri"/>
              </w:rPr>
              <w:t>base-word adjectives</w:t>
            </w:r>
          </w:p>
        </w:tc>
        <w:tc>
          <w:tcPr>
            <w:tcW w:w="5071" w:type="dxa"/>
          </w:tcPr>
          <w:p w14:paraId="516E11D5" w14:textId="3E74DB0B" w:rsidR="002F2CD9" w:rsidRPr="00290232" w:rsidRDefault="00793E2D" w:rsidP="00290232">
            <w:pPr>
              <w:rPr>
                <w:rFonts w:cs="Calibri"/>
                <w:i/>
                <w:iCs/>
              </w:rPr>
            </w:pPr>
            <w:proofErr w:type="spellStart"/>
            <w:r w:rsidRPr="00290232">
              <w:rPr>
                <w:rFonts w:cs="Calibri"/>
                <w:i/>
                <w:iCs/>
              </w:rPr>
              <w:t>bersih</w:t>
            </w:r>
            <w:proofErr w:type="spellEnd"/>
            <w:r w:rsidRPr="00290232">
              <w:rPr>
                <w:rFonts w:cs="Calibri"/>
                <w:i/>
                <w:iCs/>
              </w:rPr>
              <w:t xml:space="preserve">, </w:t>
            </w:r>
            <w:proofErr w:type="spellStart"/>
            <w:r w:rsidRPr="00290232">
              <w:rPr>
                <w:rFonts w:cs="Calibri"/>
                <w:i/>
                <w:iCs/>
              </w:rPr>
              <w:t>bulat</w:t>
            </w:r>
            <w:proofErr w:type="spellEnd"/>
            <w:r w:rsidR="00C27380" w:rsidRPr="00290232">
              <w:rPr>
                <w:rFonts w:cs="Calibri"/>
                <w:i/>
                <w:iCs/>
              </w:rPr>
              <w:t>,</w:t>
            </w:r>
            <w:r w:rsidRPr="00290232">
              <w:rPr>
                <w:rFonts w:cs="Calibri"/>
                <w:i/>
                <w:iCs/>
              </w:rPr>
              <w:t xml:space="preserve"> </w:t>
            </w:r>
            <w:proofErr w:type="spellStart"/>
            <w:r w:rsidR="00490FAB" w:rsidRPr="00290232">
              <w:rPr>
                <w:rFonts w:cs="Calibri"/>
                <w:i/>
                <w:iCs/>
              </w:rPr>
              <w:t>hijau</w:t>
            </w:r>
            <w:proofErr w:type="spellEnd"/>
            <w:r w:rsidR="00C27380" w:rsidRPr="00290232">
              <w:rPr>
                <w:rFonts w:cs="Calibri"/>
                <w:i/>
                <w:iCs/>
              </w:rPr>
              <w:t>,</w:t>
            </w:r>
            <w:r w:rsidRPr="00290232">
              <w:rPr>
                <w:rFonts w:cs="Calibri"/>
                <w:i/>
                <w:iCs/>
              </w:rPr>
              <w:t xml:space="preserve"> </w:t>
            </w:r>
            <w:proofErr w:type="spellStart"/>
            <w:r w:rsidRPr="00290232">
              <w:rPr>
                <w:rFonts w:cs="Calibri"/>
                <w:i/>
                <w:iCs/>
              </w:rPr>
              <w:t>tinggi</w:t>
            </w:r>
            <w:proofErr w:type="spellEnd"/>
          </w:p>
          <w:p w14:paraId="40262A5B" w14:textId="5589D608" w:rsidR="008848E4" w:rsidRPr="00290232" w:rsidRDefault="008848E4" w:rsidP="00290232">
            <w:pPr>
              <w:rPr>
                <w:rFonts w:cs="Calibri"/>
                <w:i/>
                <w:iCs/>
              </w:rPr>
            </w:pPr>
            <w:r w:rsidRPr="00290232">
              <w:rPr>
                <w:rFonts w:cs="Calibri"/>
                <w:i/>
                <w:iCs/>
              </w:rPr>
              <w:t xml:space="preserve">Ayah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mempunyai</w:t>
            </w:r>
            <w:proofErr w:type="spellEnd"/>
            <w:r w:rsidRPr="00290232">
              <w:rPr>
                <w:rFonts w:cs="Calibri"/>
                <w:i/>
                <w:iCs/>
              </w:rPr>
              <w:t xml:space="preserve"> </w:t>
            </w:r>
            <w:proofErr w:type="spellStart"/>
            <w:r w:rsidRPr="00290232">
              <w:rPr>
                <w:rFonts w:cs="Calibri"/>
                <w:i/>
                <w:iCs/>
              </w:rPr>
              <w:t>mobil</w:t>
            </w:r>
            <w:proofErr w:type="spellEnd"/>
            <w:r w:rsidRPr="00290232">
              <w:rPr>
                <w:rFonts w:cs="Calibri"/>
                <w:i/>
                <w:iCs/>
              </w:rPr>
              <w:t xml:space="preserve"> </w:t>
            </w:r>
            <w:proofErr w:type="spellStart"/>
            <w:r w:rsidRPr="00290232">
              <w:rPr>
                <w:rFonts w:cs="Calibri"/>
                <w:i/>
                <w:iCs/>
              </w:rPr>
              <w:t>hijau</w:t>
            </w:r>
            <w:proofErr w:type="spellEnd"/>
            <w:r w:rsidRPr="00290232">
              <w:rPr>
                <w:rFonts w:cs="Calibri"/>
                <w:i/>
                <w:iCs/>
              </w:rPr>
              <w:t>.</w:t>
            </w:r>
          </w:p>
        </w:tc>
      </w:tr>
      <w:tr w:rsidR="002F2CD9" w:rsidRPr="00074F79" w14:paraId="256630E4" w14:textId="77777777" w:rsidTr="003D5DCA">
        <w:trPr>
          <w:cantSplit/>
        </w:trPr>
        <w:tc>
          <w:tcPr>
            <w:tcW w:w="2121" w:type="dxa"/>
            <w:vMerge/>
          </w:tcPr>
          <w:p w14:paraId="2045E752" w14:textId="77777777" w:rsidR="002F2CD9" w:rsidRPr="00290232" w:rsidRDefault="002F2CD9" w:rsidP="00290232">
            <w:pPr>
              <w:rPr>
                <w:rFonts w:cs="Calibri"/>
              </w:rPr>
            </w:pPr>
          </w:p>
        </w:tc>
        <w:tc>
          <w:tcPr>
            <w:tcW w:w="1868" w:type="dxa"/>
          </w:tcPr>
          <w:p w14:paraId="34C7E678" w14:textId="35A5F0BF" w:rsidR="002F2CD9" w:rsidRPr="00290232" w:rsidRDefault="002F2CD9" w:rsidP="00290232">
            <w:pPr>
              <w:rPr>
                <w:rFonts w:cs="Calibri"/>
                <w:i/>
                <w:iCs/>
              </w:rPr>
            </w:pPr>
            <w:r w:rsidRPr="00290232">
              <w:rPr>
                <w:rFonts w:cs="Calibri"/>
                <w:i/>
                <w:iCs/>
              </w:rPr>
              <w:t>me-/me-</w:t>
            </w:r>
            <w:proofErr w:type="spellStart"/>
            <w:r w:rsidRPr="00290232">
              <w:rPr>
                <w:rFonts w:cs="Calibri"/>
                <w:i/>
                <w:iCs/>
              </w:rPr>
              <w:t>kan</w:t>
            </w:r>
            <w:proofErr w:type="spellEnd"/>
          </w:p>
        </w:tc>
        <w:tc>
          <w:tcPr>
            <w:tcW w:w="5071" w:type="dxa"/>
          </w:tcPr>
          <w:p w14:paraId="1C3CE7CF" w14:textId="461DCF2F" w:rsidR="002F2CD9" w:rsidRPr="00B70DC6" w:rsidRDefault="002F2CD9" w:rsidP="00290232">
            <w:pPr>
              <w:rPr>
                <w:rFonts w:cs="Calibri"/>
                <w:i/>
                <w:iCs/>
                <w:lang w:val="fr-FR"/>
              </w:rPr>
            </w:pPr>
            <w:r w:rsidRPr="00B70DC6">
              <w:rPr>
                <w:rFonts w:cs="Calibri"/>
                <w:i/>
                <w:iCs/>
                <w:lang w:val="fr-FR"/>
              </w:rPr>
              <w:t>menarik</w:t>
            </w:r>
            <w:r w:rsidR="00C27380" w:rsidRPr="00B70DC6">
              <w:rPr>
                <w:rFonts w:cs="Calibri"/>
                <w:i/>
                <w:iCs/>
                <w:lang w:val="fr-FR"/>
              </w:rPr>
              <w:t>,</w:t>
            </w:r>
            <w:r w:rsidR="008B04AF" w:rsidRPr="00B70DC6">
              <w:rPr>
                <w:rFonts w:cs="Calibri"/>
                <w:i/>
                <w:iCs/>
                <w:lang w:val="fr-FR"/>
              </w:rPr>
              <w:t xml:space="preserve"> </w:t>
            </w:r>
            <w:r w:rsidRPr="00B70DC6">
              <w:rPr>
                <w:rFonts w:cs="Calibri"/>
                <w:i/>
                <w:iCs/>
                <w:lang w:val="fr-FR"/>
              </w:rPr>
              <w:t>menyenangkan</w:t>
            </w:r>
          </w:p>
          <w:p w14:paraId="73E14D7A" w14:textId="784A2CD6" w:rsidR="008848E4" w:rsidRPr="00B70DC6" w:rsidRDefault="003912DC" w:rsidP="00290232">
            <w:pPr>
              <w:rPr>
                <w:rFonts w:cs="Calibri"/>
                <w:i/>
                <w:iCs/>
                <w:lang w:val="fr-FR"/>
              </w:rPr>
            </w:pPr>
            <w:r w:rsidRPr="00B70DC6">
              <w:rPr>
                <w:rFonts w:cs="Calibri"/>
                <w:i/>
                <w:iCs/>
                <w:lang w:val="fr-FR"/>
              </w:rPr>
              <w:t xml:space="preserve">Cerita </w:t>
            </w:r>
            <w:r w:rsidR="008848E4" w:rsidRPr="00B70DC6">
              <w:rPr>
                <w:rFonts w:cs="Calibri"/>
                <w:i/>
                <w:iCs/>
                <w:lang w:val="fr-FR"/>
              </w:rPr>
              <w:t>S</w:t>
            </w:r>
            <w:r w:rsidR="00B434CD" w:rsidRPr="00B70DC6">
              <w:rPr>
                <w:rFonts w:cs="Calibri"/>
                <w:i/>
                <w:iCs/>
                <w:lang w:val="fr-FR"/>
              </w:rPr>
              <w:t>anti</w:t>
            </w:r>
            <w:r w:rsidR="00B74145" w:rsidRPr="00B70DC6">
              <w:rPr>
                <w:rFonts w:cs="Calibri"/>
                <w:i/>
                <w:iCs/>
                <w:lang w:val="fr-FR"/>
              </w:rPr>
              <w:t xml:space="preserve"> sangat</w:t>
            </w:r>
            <w:r w:rsidRPr="00B70DC6">
              <w:rPr>
                <w:rFonts w:cs="Calibri"/>
                <w:i/>
                <w:iCs/>
                <w:lang w:val="fr-FR"/>
              </w:rPr>
              <w:t xml:space="preserve"> menyenangkan</w:t>
            </w:r>
            <w:r w:rsidR="008848E4" w:rsidRPr="00B70DC6">
              <w:rPr>
                <w:rFonts w:cs="Calibri"/>
                <w:i/>
                <w:iCs/>
                <w:lang w:val="fr-FR"/>
              </w:rPr>
              <w:t>.</w:t>
            </w:r>
          </w:p>
        </w:tc>
      </w:tr>
      <w:tr w:rsidR="002F2CD9" w:rsidRPr="007033C3" w14:paraId="1608B2A0" w14:textId="77777777" w:rsidTr="003D5DCA">
        <w:trPr>
          <w:cantSplit/>
        </w:trPr>
        <w:tc>
          <w:tcPr>
            <w:tcW w:w="2121" w:type="dxa"/>
            <w:vMerge/>
          </w:tcPr>
          <w:p w14:paraId="14BE4363" w14:textId="77777777" w:rsidR="002F2CD9" w:rsidRPr="00B70DC6" w:rsidRDefault="002F2CD9" w:rsidP="00290232">
            <w:pPr>
              <w:rPr>
                <w:rFonts w:cs="Calibri"/>
                <w:lang w:val="fr-FR"/>
              </w:rPr>
            </w:pPr>
          </w:p>
        </w:tc>
        <w:tc>
          <w:tcPr>
            <w:tcW w:w="1868" w:type="dxa"/>
          </w:tcPr>
          <w:p w14:paraId="622BD832" w14:textId="6919F40F" w:rsidR="002F2CD9" w:rsidRPr="00290232" w:rsidRDefault="002F2CD9" w:rsidP="00290232">
            <w:pPr>
              <w:rPr>
                <w:rFonts w:cs="Calibri"/>
                <w:i/>
                <w:iCs/>
              </w:rPr>
            </w:pPr>
            <w:r w:rsidRPr="00290232">
              <w:rPr>
                <w:rFonts w:cs="Calibri"/>
                <w:i/>
                <w:iCs/>
              </w:rPr>
              <w:t>pe-</w:t>
            </w:r>
          </w:p>
        </w:tc>
        <w:tc>
          <w:tcPr>
            <w:tcW w:w="5071" w:type="dxa"/>
          </w:tcPr>
          <w:p w14:paraId="09365611" w14:textId="7B0732AE" w:rsidR="002F2CD9" w:rsidRPr="00290232" w:rsidRDefault="00224B0D" w:rsidP="00290232">
            <w:pPr>
              <w:rPr>
                <w:rFonts w:cs="Calibri"/>
                <w:i/>
                <w:iCs/>
              </w:rPr>
            </w:pPr>
            <w:proofErr w:type="spellStart"/>
            <w:r w:rsidRPr="00290232">
              <w:rPr>
                <w:rFonts w:cs="Calibri"/>
                <w:i/>
                <w:iCs/>
              </w:rPr>
              <w:t>pemalas</w:t>
            </w:r>
            <w:proofErr w:type="spellEnd"/>
            <w:r w:rsidR="00C27380" w:rsidRPr="00290232">
              <w:rPr>
                <w:rFonts w:cs="Calibri"/>
                <w:i/>
                <w:iCs/>
              </w:rPr>
              <w:t>,</w:t>
            </w:r>
            <w:r w:rsidRPr="00290232">
              <w:rPr>
                <w:rFonts w:cs="Calibri"/>
                <w:i/>
                <w:iCs/>
              </w:rPr>
              <w:t xml:space="preserve"> </w:t>
            </w:r>
            <w:proofErr w:type="spellStart"/>
            <w:r w:rsidR="002F2CD9" w:rsidRPr="00290232">
              <w:rPr>
                <w:rFonts w:cs="Calibri"/>
                <w:i/>
                <w:iCs/>
              </w:rPr>
              <w:t>pemalu</w:t>
            </w:r>
            <w:proofErr w:type="spellEnd"/>
            <w:r w:rsidR="00C27380" w:rsidRPr="00290232">
              <w:rPr>
                <w:rFonts w:cs="Calibri"/>
                <w:i/>
                <w:iCs/>
              </w:rPr>
              <w:t>,</w:t>
            </w:r>
            <w:r w:rsidR="002F2CD9" w:rsidRPr="00290232">
              <w:rPr>
                <w:rFonts w:cs="Calibri"/>
                <w:i/>
                <w:iCs/>
              </w:rPr>
              <w:t xml:space="preserve"> </w:t>
            </w:r>
            <w:proofErr w:type="spellStart"/>
            <w:r w:rsidR="009936C7" w:rsidRPr="00290232">
              <w:rPr>
                <w:rFonts w:cs="Calibri"/>
                <w:i/>
                <w:iCs/>
              </w:rPr>
              <w:t>pemarah</w:t>
            </w:r>
            <w:proofErr w:type="spellEnd"/>
            <w:r w:rsidR="00C27380" w:rsidRPr="00290232">
              <w:rPr>
                <w:rFonts w:cs="Calibri"/>
                <w:i/>
                <w:iCs/>
              </w:rPr>
              <w:t>,</w:t>
            </w:r>
            <w:r w:rsidR="009936C7" w:rsidRPr="00290232">
              <w:rPr>
                <w:rFonts w:cs="Calibri"/>
                <w:i/>
                <w:iCs/>
              </w:rPr>
              <w:t xml:space="preserve"> </w:t>
            </w:r>
            <w:proofErr w:type="spellStart"/>
            <w:r w:rsidR="002F2CD9" w:rsidRPr="00290232">
              <w:rPr>
                <w:rFonts w:cs="Calibri"/>
                <w:i/>
                <w:iCs/>
              </w:rPr>
              <w:t>pendiam</w:t>
            </w:r>
            <w:proofErr w:type="spellEnd"/>
          </w:p>
          <w:p w14:paraId="48FDFD64" w14:textId="77777777" w:rsidR="008848E4" w:rsidRPr="00290232" w:rsidRDefault="008848E4" w:rsidP="00290232">
            <w:pPr>
              <w:rPr>
                <w:rFonts w:cs="Calibri"/>
                <w:i/>
                <w:iCs/>
              </w:rPr>
            </w:pPr>
            <w:r w:rsidRPr="00290232">
              <w:rPr>
                <w:rFonts w:cs="Calibri"/>
                <w:i/>
                <w:iCs/>
              </w:rPr>
              <w:t xml:space="preserve">Adik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seorang</w:t>
            </w:r>
            <w:proofErr w:type="spellEnd"/>
            <w:r w:rsidRPr="00290232">
              <w:rPr>
                <w:rFonts w:cs="Calibri"/>
                <w:i/>
                <w:iCs/>
              </w:rPr>
              <w:t xml:space="preserve"> </w:t>
            </w:r>
            <w:proofErr w:type="spellStart"/>
            <w:r w:rsidRPr="00290232">
              <w:rPr>
                <w:rFonts w:cs="Calibri"/>
                <w:i/>
                <w:iCs/>
              </w:rPr>
              <w:t>pemalu</w:t>
            </w:r>
            <w:proofErr w:type="spellEnd"/>
            <w:r w:rsidRPr="00290232">
              <w:rPr>
                <w:rFonts w:cs="Calibri"/>
                <w:i/>
                <w:iCs/>
              </w:rPr>
              <w:t>.</w:t>
            </w:r>
          </w:p>
          <w:p w14:paraId="4711EEF3" w14:textId="734671EE" w:rsidR="008848E4" w:rsidRPr="00290232" w:rsidRDefault="008848E4" w:rsidP="00290232">
            <w:pPr>
              <w:rPr>
                <w:rFonts w:cs="Calibri"/>
                <w:i/>
                <w:iCs/>
              </w:rPr>
            </w:pPr>
            <w:r w:rsidRPr="00290232">
              <w:rPr>
                <w:rFonts w:cs="Calibri"/>
                <w:i/>
                <w:iCs/>
              </w:rPr>
              <w:t xml:space="preserve">Adik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adalah</w:t>
            </w:r>
            <w:proofErr w:type="spellEnd"/>
            <w:r w:rsidRPr="00290232">
              <w:rPr>
                <w:rFonts w:cs="Calibri"/>
                <w:i/>
                <w:iCs/>
              </w:rPr>
              <w:t xml:space="preserve"> </w:t>
            </w:r>
            <w:proofErr w:type="spellStart"/>
            <w:r w:rsidRPr="00290232">
              <w:rPr>
                <w:rFonts w:cs="Calibri"/>
                <w:i/>
                <w:iCs/>
              </w:rPr>
              <w:t>seorang</w:t>
            </w:r>
            <w:proofErr w:type="spellEnd"/>
            <w:r w:rsidRPr="00290232">
              <w:rPr>
                <w:rFonts w:cs="Calibri"/>
                <w:i/>
                <w:iCs/>
              </w:rPr>
              <w:t xml:space="preserve"> </w:t>
            </w:r>
            <w:proofErr w:type="spellStart"/>
            <w:r w:rsidRPr="00290232">
              <w:rPr>
                <w:rFonts w:cs="Calibri"/>
                <w:i/>
                <w:iCs/>
              </w:rPr>
              <w:t>pemalu</w:t>
            </w:r>
            <w:proofErr w:type="spellEnd"/>
            <w:r w:rsidRPr="00290232">
              <w:rPr>
                <w:rFonts w:cs="Calibri"/>
                <w:i/>
                <w:iCs/>
              </w:rPr>
              <w:t>.</w:t>
            </w:r>
          </w:p>
        </w:tc>
      </w:tr>
      <w:tr w:rsidR="002F2CD9" w:rsidRPr="007033C3" w14:paraId="7181E432" w14:textId="77777777" w:rsidTr="003D5DCA">
        <w:trPr>
          <w:cantSplit/>
        </w:trPr>
        <w:tc>
          <w:tcPr>
            <w:tcW w:w="2121" w:type="dxa"/>
            <w:vMerge/>
          </w:tcPr>
          <w:p w14:paraId="57118E27" w14:textId="77777777" w:rsidR="002F2CD9" w:rsidRPr="00290232" w:rsidRDefault="002F2CD9" w:rsidP="00290232">
            <w:pPr>
              <w:rPr>
                <w:rFonts w:cs="Calibri"/>
              </w:rPr>
            </w:pPr>
          </w:p>
        </w:tc>
        <w:tc>
          <w:tcPr>
            <w:tcW w:w="1868" w:type="dxa"/>
          </w:tcPr>
          <w:p w14:paraId="57875066" w14:textId="4A25F66A" w:rsidR="002F2CD9" w:rsidRPr="00290232" w:rsidRDefault="002F2CD9" w:rsidP="00290232">
            <w:pPr>
              <w:rPr>
                <w:rFonts w:cs="Calibri"/>
              </w:rPr>
            </w:pPr>
            <w:r w:rsidRPr="00290232">
              <w:rPr>
                <w:rFonts w:cs="Calibri"/>
              </w:rPr>
              <w:t>comparatives</w:t>
            </w:r>
          </w:p>
        </w:tc>
        <w:tc>
          <w:tcPr>
            <w:tcW w:w="5071" w:type="dxa"/>
          </w:tcPr>
          <w:p w14:paraId="117C9400" w14:textId="5375A990" w:rsidR="002F2CD9" w:rsidRPr="00290232" w:rsidRDefault="00224B0D" w:rsidP="00290232">
            <w:pPr>
              <w:rPr>
                <w:rFonts w:cs="Calibri"/>
                <w:i/>
                <w:iCs/>
              </w:rPr>
            </w:pPr>
            <w:proofErr w:type="spellStart"/>
            <w:r w:rsidRPr="00290232">
              <w:rPr>
                <w:rFonts w:cs="Calibri"/>
                <w:i/>
                <w:iCs/>
              </w:rPr>
              <w:t>agak</w:t>
            </w:r>
            <w:proofErr w:type="spellEnd"/>
            <w:r w:rsidR="00C27380" w:rsidRPr="00290232">
              <w:rPr>
                <w:rFonts w:cs="Calibri"/>
                <w:i/>
                <w:iCs/>
              </w:rPr>
              <w:t>,</w:t>
            </w:r>
            <w:r w:rsidRPr="00290232">
              <w:rPr>
                <w:rFonts w:cs="Calibri"/>
                <w:i/>
                <w:iCs/>
              </w:rPr>
              <w:t xml:space="preserve"> </w:t>
            </w:r>
            <w:proofErr w:type="spellStart"/>
            <w:r w:rsidR="002F2CD9" w:rsidRPr="00290232">
              <w:rPr>
                <w:rFonts w:cs="Calibri"/>
                <w:i/>
                <w:iCs/>
              </w:rPr>
              <w:t>kurang</w:t>
            </w:r>
            <w:proofErr w:type="spellEnd"/>
            <w:r w:rsidR="00C27380" w:rsidRPr="00290232">
              <w:rPr>
                <w:rFonts w:cs="Calibri"/>
                <w:i/>
                <w:iCs/>
              </w:rPr>
              <w:t>,</w:t>
            </w:r>
            <w:r w:rsidR="002F2CD9" w:rsidRPr="00290232">
              <w:rPr>
                <w:rFonts w:cs="Calibri"/>
                <w:i/>
                <w:iCs/>
              </w:rPr>
              <w:t xml:space="preserve"> </w:t>
            </w:r>
            <w:proofErr w:type="spellStart"/>
            <w:r w:rsidRPr="00290232">
              <w:rPr>
                <w:rFonts w:cs="Calibri"/>
                <w:i/>
                <w:iCs/>
              </w:rPr>
              <w:t>lebih</w:t>
            </w:r>
            <w:proofErr w:type="spellEnd"/>
            <w:r w:rsidR="00C27380" w:rsidRPr="00290232">
              <w:rPr>
                <w:rFonts w:cs="Calibri"/>
                <w:i/>
                <w:iCs/>
              </w:rPr>
              <w:t>,</w:t>
            </w:r>
            <w:r w:rsidRPr="00290232">
              <w:rPr>
                <w:rFonts w:cs="Calibri"/>
                <w:i/>
                <w:iCs/>
              </w:rPr>
              <w:t xml:space="preserve"> </w:t>
            </w:r>
            <w:proofErr w:type="spellStart"/>
            <w:r w:rsidR="002F2CD9" w:rsidRPr="00290232">
              <w:rPr>
                <w:rFonts w:cs="Calibri"/>
                <w:i/>
                <w:iCs/>
              </w:rPr>
              <w:t>sedangkan</w:t>
            </w:r>
            <w:proofErr w:type="spellEnd"/>
            <w:r w:rsidR="00C27380" w:rsidRPr="00290232">
              <w:rPr>
                <w:rFonts w:cs="Calibri"/>
                <w:i/>
                <w:iCs/>
              </w:rPr>
              <w:t>,</w:t>
            </w:r>
            <w:r w:rsidRPr="00290232">
              <w:rPr>
                <w:rFonts w:cs="Calibri"/>
                <w:i/>
                <w:iCs/>
              </w:rPr>
              <w:t xml:space="preserve"> </w:t>
            </w:r>
            <w:proofErr w:type="spellStart"/>
            <w:r w:rsidRPr="00290232">
              <w:rPr>
                <w:rFonts w:cs="Calibri"/>
                <w:i/>
                <w:iCs/>
              </w:rPr>
              <w:t>tidak</w:t>
            </w:r>
            <w:proofErr w:type="spellEnd"/>
            <w:r w:rsidRPr="00290232">
              <w:rPr>
                <w:rFonts w:cs="Calibri"/>
                <w:i/>
                <w:iCs/>
              </w:rPr>
              <w:t xml:space="preserve"> </w:t>
            </w:r>
            <w:proofErr w:type="spellStart"/>
            <w:r w:rsidRPr="00290232">
              <w:rPr>
                <w:rFonts w:cs="Calibri"/>
                <w:i/>
                <w:iCs/>
              </w:rPr>
              <w:t>begitu</w:t>
            </w:r>
            <w:proofErr w:type="spellEnd"/>
          </w:p>
          <w:p w14:paraId="7D2437E9" w14:textId="12FFDEBD" w:rsidR="008848E4" w:rsidRPr="00290232" w:rsidRDefault="008848E4" w:rsidP="00290232">
            <w:pPr>
              <w:rPr>
                <w:rFonts w:cs="Calibri"/>
                <w:i/>
                <w:iCs/>
              </w:rPr>
            </w:pPr>
            <w:r w:rsidRPr="00290232">
              <w:rPr>
                <w:rFonts w:cs="Calibri"/>
                <w:i/>
                <w:iCs/>
              </w:rPr>
              <w:t xml:space="preserve">Saya </w:t>
            </w:r>
            <w:proofErr w:type="spellStart"/>
            <w:r w:rsidRPr="00290232">
              <w:rPr>
                <w:rFonts w:cs="Calibri"/>
                <w:i/>
                <w:iCs/>
              </w:rPr>
              <w:t>tidak</w:t>
            </w:r>
            <w:proofErr w:type="spellEnd"/>
            <w:r w:rsidRPr="00290232">
              <w:rPr>
                <w:rFonts w:cs="Calibri"/>
                <w:i/>
                <w:iCs/>
              </w:rPr>
              <w:t xml:space="preserve"> </w:t>
            </w:r>
            <w:proofErr w:type="spellStart"/>
            <w:r w:rsidRPr="00290232">
              <w:rPr>
                <w:rFonts w:cs="Calibri"/>
                <w:i/>
                <w:iCs/>
              </w:rPr>
              <w:t>begitu</w:t>
            </w:r>
            <w:proofErr w:type="spellEnd"/>
            <w:r w:rsidRPr="00290232">
              <w:rPr>
                <w:rFonts w:cs="Calibri"/>
                <w:i/>
                <w:iCs/>
              </w:rPr>
              <w:t xml:space="preserve"> </w:t>
            </w:r>
            <w:proofErr w:type="spellStart"/>
            <w:r w:rsidRPr="00290232">
              <w:rPr>
                <w:rFonts w:cs="Calibri"/>
                <w:i/>
                <w:iCs/>
              </w:rPr>
              <w:t>suka</w:t>
            </w:r>
            <w:proofErr w:type="spellEnd"/>
            <w:r w:rsidRPr="00290232">
              <w:rPr>
                <w:rFonts w:cs="Calibri"/>
                <w:i/>
                <w:iCs/>
              </w:rPr>
              <w:t xml:space="preserve"> </w:t>
            </w:r>
            <w:proofErr w:type="spellStart"/>
            <w:r w:rsidRPr="00290232">
              <w:rPr>
                <w:rFonts w:cs="Calibri"/>
                <w:i/>
                <w:iCs/>
              </w:rPr>
              <w:t>minum</w:t>
            </w:r>
            <w:proofErr w:type="spellEnd"/>
            <w:r w:rsidRPr="00290232">
              <w:rPr>
                <w:rFonts w:cs="Calibri"/>
                <w:i/>
                <w:iCs/>
              </w:rPr>
              <w:t xml:space="preserve"> kopi </w:t>
            </w:r>
            <w:proofErr w:type="spellStart"/>
            <w:r w:rsidRPr="00290232">
              <w:rPr>
                <w:rFonts w:cs="Calibri"/>
                <w:i/>
                <w:iCs/>
              </w:rPr>
              <w:t>sedangkan</w:t>
            </w:r>
            <w:proofErr w:type="spellEnd"/>
            <w:r w:rsidRPr="00290232">
              <w:rPr>
                <w:rFonts w:cs="Calibri"/>
                <w:i/>
                <w:iCs/>
              </w:rPr>
              <w:t xml:space="preserve"> Yanto </w:t>
            </w:r>
            <w:proofErr w:type="spellStart"/>
            <w:r w:rsidRPr="00290232">
              <w:rPr>
                <w:rFonts w:cs="Calibri"/>
                <w:i/>
                <w:iCs/>
              </w:rPr>
              <w:t>suka</w:t>
            </w:r>
            <w:proofErr w:type="spellEnd"/>
            <w:r w:rsidRPr="00290232">
              <w:rPr>
                <w:rFonts w:cs="Calibri"/>
                <w:i/>
                <w:iCs/>
              </w:rPr>
              <w:t xml:space="preserve"> </w:t>
            </w:r>
            <w:proofErr w:type="spellStart"/>
            <w:r w:rsidRPr="00290232">
              <w:rPr>
                <w:rFonts w:cs="Calibri"/>
                <w:i/>
                <w:iCs/>
              </w:rPr>
              <w:t>sekali</w:t>
            </w:r>
            <w:proofErr w:type="spellEnd"/>
            <w:r w:rsidRPr="00290232">
              <w:rPr>
                <w:rFonts w:cs="Calibri"/>
                <w:i/>
                <w:iCs/>
              </w:rPr>
              <w:t>.</w:t>
            </w:r>
          </w:p>
        </w:tc>
      </w:tr>
      <w:tr w:rsidR="002F2CD9" w:rsidRPr="007033C3" w14:paraId="3D2DE5C7" w14:textId="77777777" w:rsidTr="003D5DCA">
        <w:trPr>
          <w:cantSplit/>
        </w:trPr>
        <w:tc>
          <w:tcPr>
            <w:tcW w:w="2121" w:type="dxa"/>
            <w:vMerge/>
          </w:tcPr>
          <w:p w14:paraId="6E3B7BD5" w14:textId="77777777" w:rsidR="002F2CD9" w:rsidRPr="00290232" w:rsidRDefault="002F2CD9" w:rsidP="00290232">
            <w:pPr>
              <w:rPr>
                <w:rFonts w:cs="Calibri"/>
              </w:rPr>
            </w:pPr>
          </w:p>
        </w:tc>
        <w:tc>
          <w:tcPr>
            <w:tcW w:w="1868" w:type="dxa"/>
          </w:tcPr>
          <w:p w14:paraId="7B0A8287" w14:textId="428B8A35" w:rsidR="002F2CD9" w:rsidRPr="00290232" w:rsidRDefault="002F2CD9" w:rsidP="00290232">
            <w:pPr>
              <w:rPr>
                <w:rFonts w:cs="Calibri"/>
              </w:rPr>
            </w:pPr>
            <w:r w:rsidRPr="00290232">
              <w:rPr>
                <w:rFonts w:cs="Calibri"/>
              </w:rPr>
              <w:t>superlatives</w:t>
            </w:r>
          </w:p>
        </w:tc>
        <w:tc>
          <w:tcPr>
            <w:tcW w:w="5071" w:type="dxa"/>
          </w:tcPr>
          <w:p w14:paraId="4DE8AD80" w14:textId="1317426A" w:rsidR="002F2CD9" w:rsidRPr="00290232" w:rsidRDefault="002F2CD9" w:rsidP="00290232">
            <w:pPr>
              <w:rPr>
                <w:rFonts w:cs="Calibri"/>
                <w:i/>
                <w:iCs/>
              </w:rPr>
            </w:pPr>
            <w:r w:rsidRPr="00290232">
              <w:rPr>
                <w:rFonts w:cs="Calibri"/>
                <w:i/>
                <w:iCs/>
              </w:rPr>
              <w:t>paling</w:t>
            </w:r>
            <w:r w:rsidR="00C27380" w:rsidRPr="00290232">
              <w:rPr>
                <w:rFonts w:cs="Calibri"/>
                <w:i/>
                <w:iCs/>
              </w:rPr>
              <w:t>,</w:t>
            </w:r>
            <w:r w:rsidRPr="00290232">
              <w:rPr>
                <w:rFonts w:cs="Calibri"/>
                <w:i/>
                <w:iCs/>
              </w:rPr>
              <w:t xml:space="preserve"> ter-</w:t>
            </w:r>
          </w:p>
          <w:p w14:paraId="5D3E6176" w14:textId="6107F4D3" w:rsidR="00600FC7" w:rsidRPr="00290232" w:rsidRDefault="00627449" w:rsidP="00290232">
            <w:pPr>
              <w:rPr>
                <w:rFonts w:cs="Calibri"/>
                <w:i/>
                <w:iCs/>
              </w:rPr>
            </w:pPr>
            <w:r w:rsidRPr="00290232">
              <w:rPr>
                <w:rFonts w:cs="Calibri"/>
                <w:i/>
                <w:iCs/>
              </w:rPr>
              <w:t xml:space="preserve">Jono </w:t>
            </w:r>
            <w:proofErr w:type="spellStart"/>
            <w:r w:rsidRPr="00290232">
              <w:rPr>
                <w:rFonts w:cs="Calibri"/>
                <w:i/>
                <w:iCs/>
              </w:rPr>
              <w:t>adalah</w:t>
            </w:r>
            <w:proofErr w:type="spellEnd"/>
            <w:r w:rsidRPr="00290232">
              <w:rPr>
                <w:rFonts w:cs="Calibri"/>
                <w:i/>
                <w:iCs/>
              </w:rPr>
              <w:t xml:space="preserve"> </w:t>
            </w:r>
            <w:proofErr w:type="spellStart"/>
            <w:r w:rsidR="009F3B57" w:rsidRPr="00290232">
              <w:rPr>
                <w:rFonts w:cs="Calibri"/>
                <w:i/>
                <w:iCs/>
              </w:rPr>
              <w:t>siswa</w:t>
            </w:r>
            <w:proofErr w:type="spellEnd"/>
            <w:r w:rsidRPr="00290232">
              <w:rPr>
                <w:rFonts w:cs="Calibri"/>
                <w:i/>
                <w:iCs/>
              </w:rPr>
              <w:t xml:space="preserve"> </w:t>
            </w:r>
            <w:proofErr w:type="spellStart"/>
            <w:r w:rsidRPr="00290232">
              <w:rPr>
                <w:rFonts w:cs="Calibri"/>
                <w:i/>
                <w:iCs/>
              </w:rPr>
              <w:t>terpintar</w:t>
            </w:r>
            <w:proofErr w:type="spellEnd"/>
            <w:r w:rsidRPr="00290232">
              <w:rPr>
                <w:rFonts w:cs="Calibri"/>
                <w:i/>
                <w:iCs/>
              </w:rPr>
              <w:t xml:space="preserve"> di </w:t>
            </w:r>
            <w:proofErr w:type="spellStart"/>
            <w:r w:rsidRPr="00290232">
              <w:rPr>
                <w:rFonts w:cs="Calibri"/>
                <w:i/>
                <w:iCs/>
              </w:rPr>
              <w:t>kelas</w:t>
            </w:r>
            <w:proofErr w:type="spellEnd"/>
            <w:r w:rsidRPr="00290232">
              <w:rPr>
                <w:rFonts w:cs="Calibri"/>
                <w:i/>
                <w:iCs/>
              </w:rPr>
              <w:t>.</w:t>
            </w:r>
          </w:p>
        </w:tc>
      </w:tr>
      <w:tr w:rsidR="002F2CD9" w:rsidRPr="007033C3" w14:paraId="7DB5B1C7" w14:textId="77777777" w:rsidTr="003D5DCA">
        <w:trPr>
          <w:cantSplit/>
        </w:trPr>
        <w:tc>
          <w:tcPr>
            <w:tcW w:w="2121" w:type="dxa"/>
            <w:vMerge/>
          </w:tcPr>
          <w:p w14:paraId="6AFB919B" w14:textId="77777777" w:rsidR="002F2CD9" w:rsidRPr="00290232" w:rsidRDefault="002F2CD9" w:rsidP="00290232">
            <w:pPr>
              <w:rPr>
                <w:rFonts w:cs="Calibri"/>
              </w:rPr>
            </w:pPr>
          </w:p>
        </w:tc>
        <w:tc>
          <w:tcPr>
            <w:tcW w:w="1868" w:type="dxa"/>
          </w:tcPr>
          <w:p w14:paraId="500DDC6C" w14:textId="03DC4DF4" w:rsidR="002F2CD9" w:rsidRPr="00290232" w:rsidRDefault="002F2CD9" w:rsidP="00290232">
            <w:pPr>
              <w:rPr>
                <w:rFonts w:cs="Calibri"/>
              </w:rPr>
            </w:pPr>
            <w:r w:rsidRPr="00290232">
              <w:rPr>
                <w:rFonts w:cs="Calibri"/>
              </w:rPr>
              <w:t>with negator</w:t>
            </w:r>
            <w:r w:rsidR="00D623BC" w:rsidRPr="00290232">
              <w:rPr>
                <w:rFonts w:cs="Calibri"/>
              </w:rPr>
              <w:t>s</w:t>
            </w:r>
          </w:p>
        </w:tc>
        <w:tc>
          <w:tcPr>
            <w:tcW w:w="5071" w:type="dxa"/>
          </w:tcPr>
          <w:p w14:paraId="5386DF33" w14:textId="1C1F4C28" w:rsidR="002F2CD9" w:rsidRPr="00290232" w:rsidRDefault="00D623BC" w:rsidP="00290232">
            <w:pPr>
              <w:rPr>
                <w:rFonts w:cs="Calibri"/>
                <w:i/>
                <w:iCs/>
              </w:rPr>
            </w:pPr>
            <w:proofErr w:type="spellStart"/>
            <w:r w:rsidRPr="00290232">
              <w:rPr>
                <w:rFonts w:cs="Calibri"/>
                <w:i/>
                <w:iCs/>
              </w:rPr>
              <w:t>belum</w:t>
            </w:r>
            <w:proofErr w:type="spellEnd"/>
            <w:r w:rsidR="00C27380" w:rsidRPr="00290232">
              <w:rPr>
                <w:rFonts w:cs="Calibri"/>
                <w:i/>
                <w:iCs/>
              </w:rPr>
              <w:t>,</w:t>
            </w:r>
            <w:r w:rsidR="00224B0D" w:rsidRPr="00290232">
              <w:rPr>
                <w:rFonts w:cs="Calibri"/>
                <w:i/>
                <w:iCs/>
              </w:rPr>
              <w:t xml:space="preserve"> </w:t>
            </w:r>
            <w:proofErr w:type="spellStart"/>
            <w:r w:rsidR="00224B0D" w:rsidRPr="00290232">
              <w:rPr>
                <w:rFonts w:cs="Calibri"/>
                <w:i/>
                <w:iCs/>
              </w:rPr>
              <w:t>tidak</w:t>
            </w:r>
            <w:proofErr w:type="spellEnd"/>
          </w:p>
          <w:p w14:paraId="3ECDF17A" w14:textId="719F723F" w:rsidR="00627449" w:rsidRPr="00290232" w:rsidRDefault="00627449" w:rsidP="00290232">
            <w:pPr>
              <w:rPr>
                <w:rFonts w:cs="Calibri"/>
                <w:i/>
                <w:iCs/>
              </w:rPr>
            </w:pPr>
            <w:r w:rsidRPr="00290232">
              <w:rPr>
                <w:rFonts w:cs="Calibri"/>
                <w:i/>
                <w:iCs/>
              </w:rPr>
              <w:t xml:space="preserve">Baju </w:t>
            </w:r>
            <w:proofErr w:type="spellStart"/>
            <w:r w:rsidRPr="00290232">
              <w:rPr>
                <w:rFonts w:cs="Calibri"/>
                <w:i/>
                <w:iCs/>
              </w:rPr>
              <w:t>itu</w:t>
            </w:r>
            <w:proofErr w:type="spellEnd"/>
            <w:r w:rsidRPr="00290232">
              <w:rPr>
                <w:rFonts w:cs="Calibri"/>
                <w:i/>
                <w:iCs/>
              </w:rPr>
              <w:t xml:space="preserve"> </w:t>
            </w:r>
            <w:proofErr w:type="spellStart"/>
            <w:r w:rsidRPr="00290232">
              <w:rPr>
                <w:rFonts w:cs="Calibri"/>
                <w:i/>
                <w:iCs/>
              </w:rPr>
              <w:t>tidak</w:t>
            </w:r>
            <w:proofErr w:type="spellEnd"/>
            <w:r w:rsidRPr="00290232">
              <w:rPr>
                <w:rFonts w:cs="Calibri"/>
                <w:i/>
                <w:iCs/>
              </w:rPr>
              <w:t xml:space="preserve"> mahal </w:t>
            </w:r>
            <w:proofErr w:type="spellStart"/>
            <w:r w:rsidRPr="00290232">
              <w:rPr>
                <w:rFonts w:cs="Calibri"/>
                <w:i/>
                <w:iCs/>
              </w:rPr>
              <w:t>tetapi</w:t>
            </w:r>
            <w:proofErr w:type="spellEnd"/>
            <w:r w:rsidRPr="00290232">
              <w:rPr>
                <w:rFonts w:cs="Calibri"/>
                <w:i/>
                <w:iCs/>
              </w:rPr>
              <w:t xml:space="preserve"> </w:t>
            </w:r>
            <w:proofErr w:type="spellStart"/>
            <w:r w:rsidRPr="00290232">
              <w:rPr>
                <w:rFonts w:cs="Calibri"/>
                <w:i/>
                <w:iCs/>
              </w:rPr>
              <w:t>keren</w:t>
            </w:r>
            <w:proofErr w:type="spellEnd"/>
            <w:r w:rsidRPr="00290232">
              <w:rPr>
                <w:rFonts w:cs="Calibri"/>
                <w:i/>
                <w:iCs/>
              </w:rPr>
              <w:t>.</w:t>
            </w:r>
          </w:p>
        </w:tc>
      </w:tr>
      <w:tr w:rsidR="00BD0C89" w:rsidRPr="007033C3" w14:paraId="54695B6A" w14:textId="77777777" w:rsidTr="003D5DCA">
        <w:trPr>
          <w:cantSplit/>
        </w:trPr>
        <w:tc>
          <w:tcPr>
            <w:tcW w:w="2121" w:type="dxa"/>
            <w:vMerge w:val="restart"/>
          </w:tcPr>
          <w:p w14:paraId="1B469C66" w14:textId="7EFA551F" w:rsidR="00BD0C89" w:rsidRPr="00290232" w:rsidRDefault="00BD0C89" w:rsidP="00290232">
            <w:pPr>
              <w:rPr>
                <w:rFonts w:cs="Calibri"/>
              </w:rPr>
            </w:pPr>
            <w:r w:rsidRPr="00290232">
              <w:rPr>
                <w:rFonts w:cs="Calibri"/>
              </w:rPr>
              <w:t>Adverbs</w:t>
            </w:r>
          </w:p>
        </w:tc>
        <w:tc>
          <w:tcPr>
            <w:tcW w:w="1868" w:type="dxa"/>
          </w:tcPr>
          <w:p w14:paraId="7EEAC586" w14:textId="074C100F" w:rsidR="00BD0C89" w:rsidRPr="00290232" w:rsidRDefault="00BD0C89" w:rsidP="00290232">
            <w:pPr>
              <w:rPr>
                <w:rFonts w:cs="Calibri"/>
              </w:rPr>
            </w:pPr>
            <w:proofErr w:type="spellStart"/>
            <w:r w:rsidRPr="00290232">
              <w:rPr>
                <w:rFonts w:cs="Calibri"/>
                <w:i/>
                <w:iCs/>
              </w:rPr>
              <w:t>dengan</w:t>
            </w:r>
            <w:proofErr w:type="spellEnd"/>
            <w:r w:rsidRPr="00290232">
              <w:rPr>
                <w:rFonts w:cs="Calibri"/>
              </w:rPr>
              <w:t xml:space="preserve"> + base</w:t>
            </w:r>
          </w:p>
        </w:tc>
        <w:tc>
          <w:tcPr>
            <w:tcW w:w="5071" w:type="dxa"/>
          </w:tcPr>
          <w:p w14:paraId="41DF1889" w14:textId="77777777" w:rsidR="00BD0C89" w:rsidRPr="00290232" w:rsidRDefault="00BD0C89" w:rsidP="00290232">
            <w:pPr>
              <w:rPr>
                <w:rFonts w:cs="Calibri"/>
                <w:i/>
                <w:iCs/>
              </w:rPr>
            </w:pPr>
            <w:proofErr w:type="spellStart"/>
            <w:r w:rsidRPr="00290232">
              <w:rPr>
                <w:rFonts w:cs="Calibri"/>
                <w:i/>
                <w:iCs/>
              </w:rPr>
              <w:t>dengan</w:t>
            </w:r>
            <w:proofErr w:type="spellEnd"/>
            <w:r w:rsidRPr="00290232">
              <w:rPr>
                <w:rFonts w:cs="Calibri"/>
                <w:i/>
                <w:iCs/>
              </w:rPr>
              <w:t xml:space="preserve"> </w:t>
            </w:r>
            <w:proofErr w:type="spellStart"/>
            <w:r w:rsidRPr="00290232">
              <w:rPr>
                <w:rFonts w:cs="Calibri"/>
                <w:i/>
                <w:iCs/>
              </w:rPr>
              <w:t>baik</w:t>
            </w:r>
            <w:proofErr w:type="spellEnd"/>
          </w:p>
          <w:p w14:paraId="0FA8A908" w14:textId="4983ECAE" w:rsidR="00627449" w:rsidRPr="00290232" w:rsidRDefault="00627449" w:rsidP="00290232">
            <w:pPr>
              <w:rPr>
                <w:rFonts w:cs="Calibri"/>
                <w:i/>
                <w:iCs/>
              </w:rPr>
            </w:pPr>
            <w:r w:rsidRPr="00290232">
              <w:rPr>
                <w:rFonts w:cs="Calibri"/>
                <w:i/>
                <w:iCs/>
              </w:rPr>
              <w:t xml:space="preserve">Dia </w:t>
            </w:r>
            <w:proofErr w:type="spellStart"/>
            <w:r w:rsidRPr="00290232">
              <w:rPr>
                <w:rFonts w:cs="Calibri"/>
                <w:i/>
                <w:iCs/>
              </w:rPr>
              <w:t>menyelesaikan</w:t>
            </w:r>
            <w:proofErr w:type="spellEnd"/>
            <w:r w:rsidRPr="00290232">
              <w:rPr>
                <w:rFonts w:cs="Calibri"/>
                <w:i/>
                <w:iCs/>
              </w:rPr>
              <w:t xml:space="preserve"> </w:t>
            </w:r>
            <w:proofErr w:type="spellStart"/>
            <w:r w:rsidRPr="00290232">
              <w:rPr>
                <w:rFonts w:cs="Calibri"/>
                <w:i/>
                <w:iCs/>
              </w:rPr>
              <w:t>tugasnya</w:t>
            </w:r>
            <w:proofErr w:type="spellEnd"/>
            <w:r w:rsidRPr="00290232">
              <w:rPr>
                <w:rFonts w:cs="Calibri"/>
                <w:i/>
                <w:iCs/>
              </w:rPr>
              <w:t xml:space="preserve"> </w:t>
            </w:r>
            <w:proofErr w:type="spellStart"/>
            <w:r w:rsidRPr="00290232">
              <w:rPr>
                <w:rFonts w:cs="Calibri"/>
                <w:i/>
                <w:iCs/>
              </w:rPr>
              <w:t>dengan</w:t>
            </w:r>
            <w:proofErr w:type="spellEnd"/>
            <w:r w:rsidRPr="00290232">
              <w:rPr>
                <w:rFonts w:cs="Calibri"/>
                <w:i/>
                <w:iCs/>
              </w:rPr>
              <w:t xml:space="preserve"> </w:t>
            </w:r>
            <w:proofErr w:type="spellStart"/>
            <w:r w:rsidRPr="00290232">
              <w:rPr>
                <w:rFonts w:cs="Calibri"/>
                <w:i/>
                <w:iCs/>
              </w:rPr>
              <w:t>baik</w:t>
            </w:r>
            <w:proofErr w:type="spellEnd"/>
            <w:r w:rsidRPr="00290232">
              <w:rPr>
                <w:rFonts w:cs="Calibri"/>
                <w:i/>
                <w:iCs/>
              </w:rPr>
              <w:t>.</w:t>
            </w:r>
          </w:p>
        </w:tc>
      </w:tr>
      <w:tr w:rsidR="00BD0C89" w:rsidRPr="002E7826" w14:paraId="66F12810" w14:textId="77777777" w:rsidTr="003D5DCA">
        <w:trPr>
          <w:cantSplit/>
        </w:trPr>
        <w:tc>
          <w:tcPr>
            <w:tcW w:w="2121" w:type="dxa"/>
            <w:vMerge/>
          </w:tcPr>
          <w:p w14:paraId="3F5350AC" w14:textId="77777777" w:rsidR="00BD0C89" w:rsidRPr="00290232" w:rsidRDefault="00BD0C89" w:rsidP="00290232">
            <w:pPr>
              <w:rPr>
                <w:rFonts w:cs="Calibri"/>
              </w:rPr>
            </w:pPr>
          </w:p>
        </w:tc>
        <w:tc>
          <w:tcPr>
            <w:tcW w:w="1868" w:type="dxa"/>
          </w:tcPr>
          <w:p w14:paraId="7A4AA4B5" w14:textId="13A626B8" w:rsidR="00BD0C89" w:rsidRPr="00290232" w:rsidRDefault="00BD0C89" w:rsidP="00290232">
            <w:pPr>
              <w:rPr>
                <w:rFonts w:cs="Calibri"/>
              </w:rPr>
            </w:pPr>
            <w:r w:rsidRPr="00290232">
              <w:rPr>
                <w:rFonts w:cs="Calibri"/>
              </w:rPr>
              <w:t>describing frequency</w:t>
            </w:r>
          </w:p>
        </w:tc>
        <w:tc>
          <w:tcPr>
            <w:tcW w:w="5071" w:type="dxa"/>
          </w:tcPr>
          <w:p w14:paraId="6F59BE9A" w14:textId="1666F965" w:rsidR="00BD0C89" w:rsidRPr="00290232" w:rsidRDefault="000F1BB5" w:rsidP="00290232">
            <w:pPr>
              <w:rPr>
                <w:rFonts w:cs="Calibri"/>
                <w:i/>
                <w:iCs/>
              </w:rPr>
            </w:pPr>
            <w:proofErr w:type="spellStart"/>
            <w:r w:rsidRPr="00290232">
              <w:rPr>
                <w:rFonts w:cs="Calibri"/>
                <w:i/>
                <w:iCs/>
              </w:rPr>
              <w:t>kadang-kadang</w:t>
            </w:r>
            <w:proofErr w:type="spellEnd"/>
            <w:r w:rsidR="00C27380" w:rsidRPr="00290232">
              <w:rPr>
                <w:rFonts w:cs="Calibri"/>
                <w:i/>
                <w:iCs/>
              </w:rPr>
              <w:t>,</w:t>
            </w:r>
            <w:r w:rsidRPr="00290232">
              <w:rPr>
                <w:rFonts w:cs="Calibri"/>
                <w:i/>
                <w:iCs/>
              </w:rPr>
              <w:t xml:space="preserve"> </w:t>
            </w:r>
            <w:proofErr w:type="spellStart"/>
            <w:r w:rsidRPr="00290232">
              <w:rPr>
                <w:rFonts w:cs="Calibri"/>
                <w:i/>
                <w:iCs/>
              </w:rPr>
              <w:t>jarang</w:t>
            </w:r>
            <w:proofErr w:type="spellEnd"/>
            <w:r w:rsidR="00C27380" w:rsidRPr="00290232">
              <w:rPr>
                <w:rFonts w:cs="Calibri"/>
                <w:i/>
                <w:iCs/>
              </w:rPr>
              <w:t>,</w:t>
            </w:r>
            <w:r w:rsidRPr="00290232">
              <w:rPr>
                <w:rFonts w:cs="Calibri"/>
                <w:i/>
                <w:iCs/>
              </w:rPr>
              <w:t xml:space="preserve"> </w:t>
            </w:r>
            <w:proofErr w:type="spellStart"/>
            <w:r w:rsidRPr="00290232">
              <w:rPr>
                <w:rFonts w:cs="Calibri"/>
                <w:i/>
                <w:iCs/>
              </w:rPr>
              <w:t>pernah</w:t>
            </w:r>
            <w:proofErr w:type="spellEnd"/>
            <w:r w:rsidR="00C27380" w:rsidRPr="00290232">
              <w:rPr>
                <w:rFonts w:cs="Calibri"/>
                <w:i/>
                <w:iCs/>
              </w:rPr>
              <w:t>,</w:t>
            </w:r>
            <w:r w:rsidRPr="00290232">
              <w:rPr>
                <w:rFonts w:cs="Calibri"/>
                <w:i/>
                <w:iCs/>
              </w:rPr>
              <w:t xml:space="preserve"> </w:t>
            </w:r>
            <w:proofErr w:type="spellStart"/>
            <w:r w:rsidR="00BD0C89" w:rsidRPr="00290232">
              <w:rPr>
                <w:rFonts w:cs="Calibri"/>
                <w:i/>
                <w:iCs/>
              </w:rPr>
              <w:t>selalu</w:t>
            </w:r>
            <w:proofErr w:type="spellEnd"/>
            <w:r w:rsidR="00C27380" w:rsidRPr="00290232">
              <w:rPr>
                <w:rFonts w:cs="Calibri"/>
                <w:i/>
                <w:iCs/>
              </w:rPr>
              <w:t>,</w:t>
            </w:r>
            <w:r w:rsidR="00BD0C89" w:rsidRPr="00290232">
              <w:rPr>
                <w:rFonts w:cs="Calibri"/>
                <w:i/>
                <w:iCs/>
              </w:rPr>
              <w:t xml:space="preserve"> </w:t>
            </w:r>
            <w:proofErr w:type="spellStart"/>
            <w:r w:rsidR="00BD0C89" w:rsidRPr="00290232">
              <w:rPr>
                <w:rFonts w:cs="Calibri"/>
                <w:i/>
                <w:iCs/>
              </w:rPr>
              <w:t>sering</w:t>
            </w:r>
            <w:proofErr w:type="spellEnd"/>
            <w:r w:rsidR="00C27380" w:rsidRPr="00290232">
              <w:rPr>
                <w:rFonts w:cs="Calibri"/>
                <w:i/>
                <w:iCs/>
              </w:rPr>
              <w:t>,</w:t>
            </w:r>
            <w:r w:rsidR="00BD0C89" w:rsidRPr="00290232">
              <w:rPr>
                <w:rFonts w:cs="Calibri"/>
                <w:i/>
                <w:iCs/>
              </w:rPr>
              <w:t xml:space="preserve"> </w:t>
            </w:r>
            <w:proofErr w:type="spellStart"/>
            <w:r w:rsidR="00BD0C89" w:rsidRPr="00290232">
              <w:rPr>
                <w:rFonts w:cs="Calibri"/>
                <w:i/>
                <w:iCs/>
              </w:rPr>
              <w:t>setiap</w:t>
            </w:r>
            <w:proofErr w:type="spellEnd"/>
          </w:p>
          <w:p w14:paraId="1C9DA5DF" w14:textId="062DD180" w:rsidR="00627449" w:rsidRPr="008C2A16" w:rsidRDefault="00627449" w:rsidP="00290232">
            <w:pPr>
              <w:rPr>
                <w:rFonts w:cs="Calibri"/>
                <w:i/>
                <w:iCs/>
                <w:lang w:val="it-IT"/>
              </w:rPr>
            </w:pPr>
            <w:r w:rsidRPr="008C2A16">
              <w:rPr>
                <w:rFonts w:cs="Calibri"/>
                <w:i/>
                <w:iCs/>
                <w:lang w:val="it-IT"/>
              </w:rPr>
              <w:t>Kita sering makan malam di rest</w:t>
            </w:r>
            <w:r w:rsidR="00AD2AC3" w:rsidRPr="008C2A16">
              <w:rPr>
                <w:rFonts w:cs="Calibri"/>
                <w:i/>
                <w:iCs/>
                <w:lang w:val="it-IT"/>
              </w:rPr>
              <w:t>o</w:t>
            </w:r>
            <w:r w:rsidRPr="008C2A16">
              <w:rPr>
                <w:rFonts w:cs="Calibri"/>
                <w:i/>
                <w:iCs/>
                <w:lang w:val="it-IT"/>
              </w:rPr>
              <w:t>ran itu.</w:t>
            </w:r>
          </w:p>
        </w:tc>
      </w:tr>
      <w:tr w:rsidR="00BD0C89" w:rsidRPr="002E7826" w14:paraId="08216AA2" w14:textId="77777777" w:rsidTr="003D5DCA">
        <w:trPr>
          <w:cantSplit/>
        </w:trPr>
        <w:tc>
          <w:tcPr>
            <w:tcW w:w="2121" w:type="dxa"/>
            <w:vMerge/>
          </w:tcPr>
          <w:p w14:paraId="6ABBD161" w14:textId="77777777" w:rsidR="00BD0C89" w:rsidRPr="008C2A16" w:rsidRDefault="00BD0C89" w:rsidP="00290232">
            <w:pPr>
              <w:rPr>
                <w:rFonts w:cs="Calibri"/>
                <w:lang w:val="it-IT"/>
              </w:rPr>
            </w:pPr>
          </w:p>
        </w:tc>
        <w:tc>
          <w:tcPr>
            <w:tcW w:w="1868" w:type="dxa"/>
          </w:tcPr>
          <w:p w14:paraId="425C77CA" w14:textId="3A118E2D" w:rsidR="00BD0C89" w:rsidRPr="00290232" w:rsidRDefault="00BD0C89" w:rsidP="00290232">
            <w:pPr>
              <w:rPr>
                <w:rFonts w:cs="Calibri"/>
              </w:rPr>
            </w:pPr>
            <w:r w:rsidRPr="00290232">
              <w:rPr>
                <w:rFonts w:cs="Calibri"/>
              </w:rPr>
              <w:t>relating events in time</w:t>
            </w:r>
          </w:p>
        </w:tc>
        <w:tc>
          <w:tcPr>
            <w:tcW w:w="5071" w:type="dxa"/>
          </w:tcPr>
          <w:p w14:paraId="067E3432" w14:textId="64CE1834" w:rsidR="00BD0C89" w:rsidRPr="00B70DC6" w:rsidRDefault="00864476" w:rsidP="00290232">
            <w:pPr>
              <w:rPr>
                <w:rFonts w:cs="Calibri"/>
                <w:i/>
                <w:iCs/>
                <w:lang w:val="fr-FR"/>
              </w:rPr>
            </w:pPr>
            <w:r w:rsidRPr="00B70DC6">
              <w:rPr>
                <w:rFonts w:cs="Calibri"/>
                <w:i/>
                <w:iCs/>
                <w:lang w:val="fr-FR"/>
              </w:rPr>
              <w:t>besok</w:t>
            </w:r>
            <w:r w:rsidR="00C27380" w:rsidRPr="00B70DC6">
              <w:rPr>
                <w:rFonts w:cs="Calibri"/>
                <w:i/>
                <w:iCs/>
                <w:lang w:val="fr-FR"/>
              </w:rPr>
              <w:t>,</w:t>
            </w:r>
            <w:r w:rsidRPr="00B70DC6">
              <w:rPr>
                <w:rFonts w:cs="Calibri"/>
                <w:i/>
                <w:iCs/>
                <w:lang w:val="fr-FR"/>
              </w:rPr>
              <w:t xml:space="preserve"> </w:t>
            </w:r>
            <w:r w:rsidR="000F1BB5" w:rsidRPr="00B70DC6">
              <w:rPr>
                <w:rFonts w:cs="Calibri"/>
                <w:i/>
                <w:iCs/>
                <w:lang w:val="fr-FR"/>
              </w:rPr>
              <w:t>dulu</w:t>
            </w:r>
            <w:r w:rsidR="00C27380" w:rsidRPr="00B70DC6">
              <w:rPr>
                <w:rFonts w:cs="Calibri"/>
                <w:i/>
                <w:iCs/>
                <w:lang w:val="fr-FR"/>
              </w:rPr>
              <w:t>,</w:t>
            </w:r>
            <w:r w:rsidR="000F1BB5" w:rsidRPr="00B70DC6">
              <w:rPr>
                <w:rFonts w:cs="Calibri"/>
                <w:i/>
                <w:iCs/>
                <w:lang w:val="fr-FR"/>
              </w:rPr>
              <w:t xml:space="preserve"> </w:t>
            </w:r>
            <w:r w:rsidRPr="00B70DC6">
              <w:rPr>
                <w:rFonts w:cs="Calibri"/>
                <w:i/>
                <w:iCs/>
                <w:lang w:val="fr-FR"/>
              </w:rPr>
              <w:t>hari ini</w:t>
            </w:r>
            <w:r w:rsidR="00C27380" w:rsidRPr="00B70DC6">
              <w:rPr>
                <w:rFonts w:cs="Calibri"/>
                <w:i/>
                <w:iCs/>
                <w:lang w:val="fr-FR"/>
              </w:rPr>
              <w:t>,</w:t>
            </w:r>
            <w:r w:rsidRPr="00B70DC6">
              <w:rPr>
                <w:rFonts w:cs="Calibri"/>
                <w:i/>
                <w:iCs/>
                <w:lang w:val="fr-FR"/>
              </w:rPr>
              <w:t xml:space="preserve"> </w:t>
            </w:r>
            <w:r w:rsidR="000F1BB5" w:rsidRPr="00B70DC6">
              <w:rPr>
                <w:rFonts w:cs="Calibri"/>
                <w:i/>
                <w:iCs/>
                <w:lang w:val="fr-FR"/>
              </w:rPr>
              <w:t>kemarin</w:t>
            </w:r>
            <w:r w:rsidR="00C27380" w:rsidRPr="00B70DC6">
              <w:rPr>
                <w:rFonts w:cs="Calibri"/>
                <w:i/>
                <w:iCs/>
                <w:lang w:val="fr-FR"/>
              </w:rPr>
              <w:t>,</w:t>
            </w:r>
            <w:r w:rsidR="000F1BB5" w:rsidRPr="00B70DC6">
              <w:rPr>
                <w:rFonts w:cs="Calibri"/>
                <w:i/>
                <w:iCs/>
                <w:lang w:val="fr-FR"/>
              </w:rPr>
              <w:t xml:space="preserve"> </w:t>
            </w:r>
            <w:r w:rsidR="00BD0C89" w:rsidRPr="00B70DC6">
              <w:rPr>
                <w:rFonts w:cs="Calibri"/>
                <w:i/>
                <w:iCs/>
                <w:lang w:val="fr-FR"/>
              </w:rPr>
              <w:t>yang lalu</w:t>
            </w:r>
            <w:r w:rsidR="00C27380" w:rsidRPr="00B70DC6">
              <w:rPr>
                <w:rFonts w:cs="Calibri"/>
                <w:i/>
                <w:iCs/>
                <w:lang w:val="fr-FR"/>
              </w:rPr>
              <w:t>,</w:t>
            </w:r>
            <w:r w:rsidR="00BD0C89" w:rsidRPr="00B70DC6">
              <w:rPr>
                <w:rFonts w:cs="Calibri"/>
                <w:i/>
                <w:iCs/>
                <w:lang w:val="fr-FR"/>
              </w:rPr>
              <w:t xml:space="preserve"> yang akan </w:t>
            </w:r>
            <w:r w:rsidR="0077025E" w:rsidRPr="00B70DC6">
              <w:rPr>
                <w:rFonts w:cs="Calibri"/>
                <w:i/>
                <w:iCs/>
                <w:lang w:val="fr-FR"/>
              </w:rPr>
              <w:t>dat</w:t>
            </w:r>
            <w:r w:rsidR="008848E4" w:rsidRPr="00B70DC6">
              <w:rPr>
                <w:rFonts w:cs="Calibri"/>
                <w:i/>
                <w:iCs/>
                <w:lang w:val="fr-FR"/>
              </w:rPr>
              <w:t>a</w:t>
            </w:r>
            <w:r w:rsidR="0077025E" w:rsidRPr="00B70DC6">
              <w:rPr>
                <w:rFonts w:cs="Calibri"/>
                <w:i/>
                <w:iCs/>
                <w:lang w:val="fr-FR"/>
              </w:rPr>
              <w:t>ng</w:t>
            </w:r>
            <w:r w:rsidR="00C27380" w:rsidRPr="00B70DC6">
              <w:rPr>
                <w:rFonts w:cs="Calibri"/>
                <w:i/>
                <w:iCs/>
                <w:lang w:val="fr-FR"/>
              </w:rPr>
              <w:t>,</w:t>
            </w:r>
            <w:r w:rsidR="00BD0C89" w:rsidRPr="00B70DC6">
              <w:rPr>
                <w:rFonts w:cs="Calibri"/>
                <w:i/>
                <w:iCs/>
                <w:lang w:val="fr-FR"/>
              </w:rPr>
              <w:t xml:space="preserve"> dua minggu lagi</w:t>
            </w:r>
            <w:r w:rsidR="00C27380" w:rsidRPr="00B70DC6">
              <w:rPr>
                <w:rFonts w:cs="Calibri"/>
                <w:i/>
                <w:iCs/>
                <w:lang w:val="fr-FR"/>
              </w:rPr>
              <w:t>,</w:t>
            </w:r>
            <w:r w:rsidR="00D02D05" w:rsidRPr="00B70DC6">
              <w:rPr>
                <w:rFonts w:cs="Calibri"/>
                <w:i/>
                <w:iCs/>
                <w:lang w:val="fr-FR"/>
              </w:rPr>
              <w:t xml:space="preserve"> tahun depan</w:t>
            </w:r>
            <w:r w:rsidR="00C27380" w:rsidRPr="00B70DC6">
              <w:rPr>
                <w:rFonts w:cs="Calibri"/>
                <w:i/>
                <w:iCs/>
                <w:lang w:val="fr-FR"/>
              </w:rPr>
              <w:t>,</w:t>
            </w:r>
            <w:r w:rsidR="00D02D05" w:rsidRPr="00B70DC6">
              <w:rPr>
                <w:rFonts w:cs="Calibri"/>
                <w:i/>
                <w:iCs/>
                <w:lang w:val="fr-FR"/>
              </w:rPr>
              <w:t xml:space="preserve"> bulan ini</w:t>
            </w:r>
            <w:r w:rsidR="00C27380" w:rsidRPr="00B70DC6">
              <w:rPr>
                <w:rFonts w:cs="Calibri"/>
                <w:i/>
                <w:iCs/>
                <w:lang w:val="fr-FR"/>
              </w:rPr>
              <w:t>,</w:t>
            </w:r>
            <w:r w:rsidR="00AE2527" w:rsidRPr="00B70DC6">
              <w:rPr>
                <w:rFonts w:cs="Calibri"/>
                <w:i/>
                <w:iCs/>
                <w:lang w:val="fr-FR"/>
              </w:rPr>
              <w:t xml:space="preserve"> pada hari Sabtu</w:t>
            </w:r>
            <w:r w:rsidR="00BD0C89" w:rsidRPr="00B70DC6">
              <w:rPr>
                <w:rFonts w:cs="Calibri"/>
                <w:i/>
                <w:iCs/>
                <w:lang w:val="fr-FR"/>
              </w:rPr>
              <w:t xml:space="preserve"> </w:t>
            </w:r>
          </w:p>
          <w:p w14:paraId="706C5C64" w14:textId="40E936FB" w:rsidR="00627449" w:rsidRPr="008C2A16" w:rsidRDefault="00AD2AC3" w:rsidP="00290232">
            <w:pPr>
              <w:rPr>
                <w:rFonts w:cs="Calibri"/>
                <w:i/>
                <w:iCs/>
                <w:lang w:val="it-IT"/>
              </w:rPr>
            </w:pPr>
            <w:r w:rsidRPr="008C2A16">
              <w:rPr>
                <w:rFonts w:cs="Calibri"/>
                <w:i/>
                <w:iCs/>
                <w:lang w:val="it-IT"/>
              </w:rPr>
              <w:t>Kami sekeluarga</w:t>
            </w:r>
            <w:r w:rsidR="00627449" w:rsidRPr="008C2A16">
              <w:rPr>
                <w:rFonts w:cs="Calibri"/>
                <w:i/>
                <w:iCs/>
                <w:lang w:val="it-IT"/>
              </w:rPr>
              <w:t xml:space="preserve"> pergi ke pantai kemarin.</w:t>
            </w:r>
          </w:p>
        </w:tc>
      </w:tr>
      <w:tr w:rsidR="00BD0C89" w:rsidRPr="007033C3" w14:paraId="10BB62B7" w14:textId="77777777" w:rsidTr="003D5DCA">
        <w:trPr>
          <w:cantSplit/>
        </w:trPr>
        <w:tc>
          <w:tcPr>
            <w:tcW w:w="2121" w:type="dxa"/>
            <w:vMerge/>
          </w:tcPr>
          <w:p w14:paraId="068D3C44" w14:textId="77777777" w:rsidR="00BD0C89" w:rsidRPr="008C2A16" w:rsidRDefault="00BD0C89" w:rsidP="00290232">
            <w:pPr>
              <w:rPr>
                <w:rFonts w:cs="Calibri"/>
                <w:lang w:val="it-IT"/>
              </w:rPr>
            </w:pPr>
          </w:p>
        </w:tc>
        <w:tc>
          <w:tcPr>
            <w:tcW w:w="1868" w:type="dxa"/>
          </w:tcPr>
          <w:p w14:paraId="734DC3A8" w14:textId="4E88366E" w:rsidR="00BD0C89" w:rsidRPr="00290232" w:rsidRDefault="00BD0C89" w:rsidP="00290232">
            <w:pPr>
              <w:rPr>
                <w:rFonts w:cs="Calibri"/>
              </w:rPr>
            </w:pPr>
            <w:r w:rsidRPr="00290232">
              <w:rPr>
                <w:rFonts w:cs="Calibri"/>
              </w:rPr>
              <w:t>as modifiers</w:t>
            </w:r>
          </w:p>
        </w:tc>
        <w:tc>
          <w:tcPr>
            <w:tcW w:w="5071" w:type="dxa"/>
          </w:tcPr>
          <w:p w14:paraId="72AC9C24" w14:textId="1746EFB3" w:rsidR="000F1BB5" w:rsidRPr="00290232" w:rsidRDefault="000F1BB5" w:rsidP="00290232">
            <w:pPr>
              <w:rPr>
                <w:rFonts w:cs="Calibri"/>
                <w:i/>
                <w:iCs/>
              </w:rPr>
            </w:pPr>
            <w:proofErr w:type="spellStart"/>
            <w:r w:rsidRPr="00290232">
              <w:rPr>
                <w:rFonts w:cs="Calibri"/>
                <w:i/>
                <w:iCs/>
              </w:rPr>
              <w:t>agak</w:t>
            </w:r>
            <w:proofErr w:type="spellEnd"/>
            <w:r w:rsidR="00C27380" w:rsidRPr="00290232">
              <w:rPr>
                <w:rFonts w:cs="Calibri"/>
                <w:i/>
                <w:iCs/>
              </w:rPr>
              <w:t>,</w:t>
            </w:r>
            <w:r w:rsidRPr="00290232">
              <w:rPr>
                <w:rFonts w:cs="Calibri"/>
                <w:i/>
                <w:iCs/>
              </w:rPr>
              <w:t xml:space="preserve"> </w:t>
            </w:r>
            <w:proofErr w:type="spellStart"/>
            <w:r w:rsidRPr="00290232">
              <w:rPr>
                <w:rFonts w:cs="Calibri"/>
                <w:i/>
                <w:iCs/>
              </w:rPr>
              <w:t>baik</w:t>
            </w:r>
            <w:proofErr w:type="spellEnd"/>
            <w:r w:rsidRPr="00290232">
              <w:rPr>
                <w:rFonts w:cs="Calibri"/>
                <w:i/>
                <w:iCs/>
              </w:rPr>
              <w:t>…</w:t>
            </w:r>
            <w:proofErr w:type="spellStart"/>
            <w:r w:rsidRPr="00290232">
              <w:rPr>
                <w:rFonts w:cs="Calibri"/>
                <w:i/>
                <w:iCs/>
              </w:rPr>
              <w:t>maupun</w:t>
            </w:r>
            <w:proofErr w:type="spellEnd"/>
            <w:r w:rsidRPr="00290232">
              <w:rPr>
                <w:rFonts w:cs="Calibri"/>
                <w:i/>
                <w:iCs/>
              </w:rPr>
              <w:t>…</w:t>
            </w:r>
            <w:r w:rsidR="00C27380" w:rsidRPr="00290232">
              <w:rPr>
                <w:rFonts w:cs="Calibri"/>
                <w:i/>
                <w:iCs/>
              </w:rPr>
              <w:t>,</w:t>
            </w:r>
            <w:r w:rsidRPr="00290232">
              <w:rPr>
                <w:rFonts w:cs="Calibri"/>
                <w:i/>
                <w:iCs/>
              </w:rPr>
              <w:t xml:space="preserve"> </w:t>
            </w:r>
            <w:proofErr w:type="spellStart"/>
            <w:r w:rsidRPr="00290232">
              <w:rPr>
                <w:rFonts w:cs="Calibri"/>
                <w:i/>
                <w:iCs/>
              </w:rPr>
              <w:t>cukup</w:t>
            </w:r>
            <w:proofErr w:type="spellEnd"/>
            <w:r w:rsidR="00C27380" w:rsidRPr="00290232">
              <w:rPr>
                <w:rFonts w:cs="Calibri"/>
                <w:i/>
                <w:iCs/>
              </w:rPr>
              <w:t>,</w:t>
            </w:r>
            <w:r w:rsidRPr="00290232">
              <w:rPr>
                <w:rFonts w:cs="Calibri"/>
                <w:i/>
                <w:iCs/>
              </w:rPr>
              <w:t xml:space="preserve"> </w:t>
            </w:r>
            <w:proofErr w:type="spellStart"/>
            <w:r w:rsidRPr="00290232">
              <w:rPr>
                <w:rFonts w:cs="Calibri"/>
                <w:i/>
                <w:iCs/>
              </w:rPr>
              <w:t>cuma</w:t>
            </w:r>
            <w:proofErr w:type="spellEnd"/>
            <w:r w:rsidR="00C27380" w:rsidRPr="00290232">
              <w:rPr>
                <w:rFonts w:cs="Calibri"/>
                <w:i/>
                <w:iCs/>
              </w:rPr>
              <w:t>,</w:t>
            </w:r>
            <w:r w:rsidRPr="00290232">
              <w:rPr>
                <w:rFonts w:cs="Calibri"/>
                <w:i/>
                <w:iCs/>
              </w:rPr>
              <w:t xml:space="preserve"> </w:t>
            </w:r>
            <w:proofErr w:type="spellStart"/>
            <w:r w:rsidRPr="00290232">
              <w:rPr>
                <w:rFonts w:cs="Calibri"/>
                <w:i/>
                <w:iCs/>
              </w:rPr>
              <w:t>hanya</w:t>
            </w:r>
            <w:proofErr w:type="spellEnd"/>
            <w:r w:rsidR="00C27380" w:rsidRPr="00290232">
              <w:rPr>
                <w:rFonts w:cs="Calibri"/>
                <w:i/>
                <w:iCs/>
              </w:rPr>
              <w:t>,</w:t>
            </w:r>
            <w:r w:rsidRPr="00290232">
              <w:rPr>
                <w:rFonts w:cs="Calibri"/>
                <w:i/>
                <w:iCs/>
              </w:rPr>
              <w:t xml:space="preserve"> </w:t>
            </w:r>
            <w:proofErr w:type="spellStart"/>
            <w:r w:rsidRPr="00290232">
              <w:rPr>
                <w:rFonts w:cs="Calibri"/>
                <w:i/>
                <w:iCs/>
              </w:rPr>
              <w:t>kurang</w:t>
            </w:r>
            <w:proofErr w:type="spellEnd"/>
            <w:r w:rsidR="00C27380" w:rsidRPr="00290232">
              <w:rPr>
                <w:rFonts w:cs="Calibri"/>
                <w:i/>
                <w:iCs/>
              </w:rPr>
              <w:t>,</w:t>
            </w:r>
            <w:r w:rsidRPr="00290232">
              <w:rPr>
                <w:rFonts w:cs="Calibri"/>
                <w:i/>
                <w:iCs/>
              </w:rPr>
              <w:t xml:space="preserve"> </w:t>
            </w:r>
            <w:proofErr w:type="spellStart"/>
            <w:r w:rsidRPr="00290232">
              <w:rPr>
                <w:rFonts w:cs="Calibri"/>
                <w:i/>
                <w:iCs/>
              </w:rPr>
              <w:t>makin</w:t>
            </w:r>
            <w:proofErr w:type="spellEnd"/>
          </w:p>
          <w:p w14:paraId="095804C3" w14:textId="3C85C392" w:rsidR="00627449" w:rsidRPr="00290232" w:rsidRDefault="00627449" w:rsidP="00290232">
            <w:pPr>
              <w:rPr>
                <w:rFonts w:cs="Calibri"/>
                <w:i/>
                <w:iCs/>
              </w:rPr>
            </w:pPr>
            <w:r w:rsidRPr="00290232">
              <w:rPr>
                <w:rFonts w:cs="Calibri"/>
                <w:i/>
                <w:iCs/>
              </w:rPr>
              <w:t xml:space="preserve">Dia </w:t>
            </w:r>
            <w:proofErr w:type="spellStart"/>
            <w:r w:rsidRPr="00290232">
              <w:rPr>
                <w:rFonts w:cs="Calibri"/>
                <w:i/>
                <w:iCs/>
              </w:rPr>
              <w:t>kurang</w:t>
            </w:r>
            <w:proofErr w:type="spellEnd"/>
            <w:r w:rsidRPr="00290232">
              <w:rPr>
                <w:rFonts w:cs="Calibri"/>
                <w:i/>
                <w:iCs/>
              </w:rPr>
              <w:t xml:space="preserve"> </w:t>
            </w:r>
            <w:proofErr w:type="spellStart"/>
            <w:r w:rsidRPr="00290232">
              <w:rPr>
                <w:rFonts w:cs="Calibri"/>
                <w:i/>
                <w:iCs/>
              </w:rPr>
              <w:t>suka</w:t>
            </w:r>
            <w:proofErr w:type="spellEnd"/>
            <w:r w:rsidRPr="00290232">
              <w:rPr>
                <w:rFonts w:cs="Calibri"/>
                <w:i/>
                <w:iCs/>
              </w:rPr>
              <w:t xml:space="preserve"> </w:t>
            </w:r>
            <w:proofErr w:type="spellStart"/>
            <w:r w:rsidRPr="00290232">
              <w:rPr>
                <w:rFonts w:cs="Calibri"/>
                <w:i/>
                <w:iCs/>
              </w:rPr>
              <w:t>makanan</w:t>
            </w:r>
            <w:proofErr w:type="spellEnd"/>
            <w:r w:rsidRPr="00290232">
              <w:rPr>
                <w:rFonts w:cs="Calibri"/>
                <w:i/>
                <w:iCs/>
              </w:rPr>
              <w:t xml:space="preserve"> </w:t>
            </w:r>
            <w:proofErr w:type="spellStart"/>
            <w:r w:rsidRPr="00290232">
              <w:rPr>
                <w:rFonts w:cs="Calibri"/>
                <w:i/>
                <w:iCs/>
              </w:rPr>
              <w:t>pedas</w:t>
            </w:r>
            <w:proofErr w:type="spellEnd"/>
            <w:r w:rsidRPr="00290232">
              <w:rPr>
                <w:rFonts w:cs="Calibri"/>
                <w:i/>
                <w:iCs/>
              </w:rPr>
              <w:t>.</w:t>
            </w:r>
          </w:p>
        </w:tc>
      </w:tr>
      <w:tr w:rsidR="001B464C" w:rsidRPr="007033C3" w14:paraId="161E881D" w14:textId="77777777" w:rsidTr="003D5DCA">
        <w:trPr>
          <w:cantSplit/>
        </w:trPr>
        <w:tc>
          <w:tcPr>
            <w:tcW w:w="2121" w:type="dxa"/>
            <w:vMerge w:val="restart"/>
          </w:tcPr>
          <w:p w14:paraId="4BCC5381" w14:textId="25FB14DC" w:rsidR="001B464C" w:rsidRPr="00290232" w:rsidRDefault="001B464C" w:rsidP="00290232">
            <w:pPr>
              <w:rPr>
                <w:rFonts w:cs="Calibri"/>
              </w:rPr>
            </w:pPr>
            <w:r w:rsidRPr="00290232">
              <w:rPr>
                <w:rFonts w:cs="Calibri"/>
              </w:rPr>
              <w:t>Colloquial language</w:t>
            </w:r>
          </w:p>
        </w:tc>
        <w:tc>
          <w:tcPr>
            <w:tcW w:w="1868" w:type="dxa"/>
          </w:tcPr>
          <w:p w14:paraId="78AC62E3" w14:textId="11159522" w:rsidR="001B464C" w:rsidRPr="00290232" w:rsidRDefault="001B464C" w:rsidP="00290232">
            <w:pPr>
              <w:rPr>
                <w:rFonts w:cs="Calibri"/>
              </w:rPr>
            </w:pPr>
            <w:r w:rsidRPr="00290232">
              <w:rPr>
                <w:rFonts w:cs="Calibri"/>
              </w:rPr>
              <w:t>commonly used colloquial words</w:t>
            </w:r>
          </w:p>
        </w:tc>
        <w:tc>
          <w:tcPr>
            <w:tcW w:w="5071" w:type="dxa"/>
          </w:tcPr>
          <w:p w14:paraId="6D9B322C" w14:textId="77777777" w:rsidR="001B464C" w:rsidRPr="00290232" w:rsidRDefault="000F1BB5" w:rsidP="00290232">
            <w:pPr>
              <w:rPr>
                <w:rFonts w:cs="Calibri"/>
                <w:i/>
                <w:iCs/>
              </w:rPr>
            </w:pPr>
            <w:proofErr w:type="spellStart"/>
            <w:r w:rsidRPr="00290232">
              <w:rPr>
                <w:rFonts w:cs="Calibri"/>
                <w:i/>
                <w:iCs/>
              </w:rPr>
              <w:t>lho</w:t>
            </w:r>
            <w:proofErr w:type="spellEnd"/>
            <w:r w:rsidRPr="00290232">
              <w:rPr>
                <w:rFonts w:cs="Calibri"/>
                <w:i/>
                <w:iCs/>
              </w:rPr>
              <w:t>/lo</w:t>
            </w:r>
            <w:r w:rsidR="00C27380" w:rsidRPr="00290232">
              <w:rPr>
                <w:rFonts w:cs="Calibri"/>
                <w:i/>
                <w:iCs/>
              </w:rPr>
              <w:t>,</w:t>
            </w:r>
            <w:r w:rsidRPr="00290232">
              <w:rPr>
                <w:rFonts w:cs="Calibri"/>
                <w:i/>
                <w:iCs/>
              </w:rPr>
              <w:t xml:space="preserve"> </w:t>
            </w:r>
            <w:proofErr w:type="spellStart"/>
            <w:r w:rsidRPr="00290232">
              <w:rPr>
                <w:rFonts w:cs="Calibri"/>
                <w:i/>
                <w:iCs/>
              </w:rPr>
              <w:t>ndak</w:t>
            </w:r>
            <w:proofErr w:type="spellEnd"/>
            <w:r w:rsidR="00C27380" w:rsidRPr="00290232">
              <w:rPr>
                <w:rFonts w:cs="Calibri"/>
                <w:i/>
                <w:iCs/>
              </w:rPr>
              <w:t>,</w:t>
            </w:r>
            <w:r w:rsidRPr="00290232">
              <w:rPr>
                <w:rFonts w:cs="Calibri"/>
                <w:i/>
                <w:iCs/>
              </w:rPr>
              <w:t xml:space="preserve"> </w:t>
            </w:r>
            <w:proofErr w:type="spellStart"/>
            <w:r w:rsidRPr="00290232">
              <w:rPr>
                <w:rFonts w:cs="Calibri"/>
                <w:i/>
                <w:iCs/>
              </w:rPr>
              <w:t>nggak</w:t>
            </w:r>
            <w:proofErr w:type="spellEnd"/>
          </w:p>
          <w:p w14:paraId="085A954E" w14:textId="084E1BE1" w:rsidR="000F1BD1" w:rsidRPr="00290232" w:rsidRDefault="008E7F6A" w:rsidP="00290232">
            <w:pPr>
              <w:rPr>
                <w:rFonts w:cs="Calibri"/>
                <w:i/>
                <w:iCs/>
              </w:rPr>
            </w:pPr>
            <w:proofErr w:type="spellStart"/>
            <w:r w:rsidRPr="00290232">
              <w:rPr>
                <w:rFonts w:cs="Calibri"/>
                <w:i/>
                <w:iCs/>
              </w:rPr>
              <w:t>Jangan</w:t>
            </w:r>
            <w:proofErr w:type="spellEnd"/>
            <w:r w:rsidRPr="00290232">
              <w:rPr>
                <w:rFonts w:cs="Calibri"/>
                <w:i/>
                <w:iCs/>
              </w:rPr>
              <w:t xml:space="preserve"> </w:t>
            </w:r>
            <w:proofErr w:type="spellStart"/>
            <w:r w:rsidR="00C43B6B" w:rsidRPr="00290232">
              <w:rPr>
                <w:rFonts w:cs="Calibri"/>
                <w:i/>
                <w:iCs/>
              </w:rPr>
              <w:t>marah</w:t>
            </w:r>
            <w:proofErr w:type="spellEnd"/>
            <w:r w:rsidR="00C43B6B" w:rsidRPr="00290232">
              <w:rPr>
                <w:rFonts w:cs="Calibri"/>
                <w:i/>
                <w:iCs/>
              </w:rPr>
              <w:t xml:space="preserve"> </w:t>
            </w:r>
            <w:proofErr w:type="spellStart"/>
            <w:r w:rsidR="00C43B6B" w:rsidRPr="00290232">
              <w:rPr>
                <w:rFonts w:cs="Calibri"/>
                <w:i/>
                <w:iCs/>
              </w:rPr>
              <w:t>lho</w:t>
            </w:r>
            <w:proofErr w:type="spellEnd"/>
            <w:r w:rsidR="00C43B6B" w:rsidRPr="00290232">
              <w:rPr>
                <w:rFonts w:cs="Calibri"/>
                <w:i/>
                <w:iCs/>
              </w:rPr>
              <w:t>!</w:t>
            </w:r>
          </w:p>
        </w:tc>
      </w:tr>
      <w:tr w:rsidR="001B464C" w:rsidRPr="00864D52" w14:paraId="341EFB16" w14:textId="77777777" w:rsidTr="003D5DCA">
        <w:trPr>
          <w:cantSplit/>
        </w:trPr>
        <w:tc>
          <w:tcPr>
            <w:tcW w:w="2121" w:type="dxa"/>
            <w:vMerge/>
          </w:tcPr>
          <w:p w14:paraId="1C5370C0" w14:textId="77777777" w:rsidR="001B464C" w:rsidRPr="00290232" w:rsidRDefault="001B464C" w:rsidP="00290232">
            <w:pPr>
              <w:rPr>
                <w:rFonts w:cs="Calibri"/>
              </w:rPr>
            </w:pPr>
          </w:p>
        </w:tc>
        <w:tc>
          <w:tcPr>
            <w:tcW w:w="1868" w:type="dxa"/>
          </w:tcPr>
          <w:p w14:paraId="48192973" w14:textId="1C1C6BA2" w:rsidR="001B464C" w:rsidRPr="00290232" w:rsidRDefault="001B464C" w:rsidP="00290232">
            <w:pPr>
              <w:rPr>
                <w:rFonts w:cs="Calibri"/>
              </w:rPr>
            </w:pPr>
            <w:r w:rsidRPr="00290232">
              <w:rPr>
                <w:rFonts w:cs="Calibri"/>
              </w:rPr>
              <w:t>patterns of affixations</w:t>
            </w:r>
          </w:p>
        </w:tc>
        <w:tc>
          <w:tcPr>
            <w:tcW w:w="5071" w:type="dxa"/>
          </w:tcPr>
          <w:p w14:paraId="31C8B0A8" w14:textId="3E785E9F" w:rsidR="001B464C" w:rsidRPr="00290232" w:rsidRDefault="009A203F" w:rsidP="00290232">
            <w:pPr>
              <w:rPr>
                <w:rFonts w:cs="Calibri"/>
                <w:i/>
                <w:iCs/>
              </w:rPr>
            </w:pPr>
            <w:r w:rsidRPr="00290232">
              <w:rPr>
                <w:rFonts w:cs="Calibri"/>
                <w:i/>
                <w:iCs/>
              </w:rPr>
              <w:t>-</w:t>
            </w:r>
            <w:proofErr w:type="spellStart"/>
            <w:r w:rsidR="001B464C" w:rsidRPr="00290232">
              <w:rPr>
                <w:rFonts w:cs="Calibri"/>
                <w:i/>
                <w:iCs/>
              </w:rPr>
              <w:t>kan</w:t>
            </w:r>
            <w:proofErr w:type="spellEnd"/>
            <w:r w:rsidR="001B464C" w:rsidRPr="00290232">
              <w:rPr>
                <w:rFonts w:cs="Calibri"/>
                <w:i/>
                <w:iCs/>
              </w:rPr>
              <w:t>/-in</w:t>
            </w:r>
            <w:r w:rsidR="00C27380" w:rsidRPr="00290232">
              <w:rPr>
                <w:rFonts w:cs="Calibri"/>
                <w:i/>
                <w:iCs/>
              </w:rPr>
              <w:t>,</w:t>
            </w:r>
            <w:r w:rsidR="001B464C" w:rsidRPr="00290232">
              <w:rPr>
                <w:rFonts w:cs="Calibri"/>
                <w:i/>
                <w:iCs/>
              </w:rPr>
              <w:t xml:space="preserve"> me-/ng-</w:t>
            </w:r>
          </w:p>
          <w:p w14:paraId="0858075C" w14:textId="188914B4" w:rsidR="00C43B6B" w:rsidRPr="00290232" w:rsidRDefault="00864D52" w:rsidP="00290232">
            <w:pPr>
              <w:rPr>
                <w:rFonts w:cs="Calibri"/>
                <w:i/>
                <w:iCs/>
              </w:rPr>
            </w:pPr>
            <w:r w:rsidRPr="00290232">
              <w:rPr>
                <w:rFonts w:cs="Calibri"/>
                <w:i/>
                <w:iCs/>
              </w:rPr>
              <w:t xml:space="preserve">Lu </w:t>
            </w:r>
            <w:proofErr w:type="spellStart"/>
            <w:r w:rsidRPr="00290232">
              <w:rPr>
                <w:rFonts w:cs="Calibri"/>
                <w:i/>
                <w:iCs/>
              </w:rPr>
              <w:t>mesti</w:t>
            </w:r>
            <w:proofErr w:type="spellEnd"/>
            <w:r w:rsidRPr="00290232">
              <w:rPr>
                <w:rFonts w:cs="Calibri"/>
                <w:i/>
                <w:iCs/>
              </w:rPr>
              <w:t xml:space="preserve"> </w:t>
            </w:r>
            <w:proofErr w:type="spellStart"/>
            <w:r w:rsidRPr="00290232">
              <w:rPr>
                <w:rFonts w:cs="Calibri"/>
                <w:i/>
                <w:iCs/>
              </w:rPr>
              <w:t>dengerin</w:t>
            </w:r>
            <w:proofErr w:type="spellEnd"/>
            <w:r w:rsidRPr="00290232">
              <w:rPr>
                <w:rFonts w:cs="Calibri"/>
                <w:i/>
                <w:iCs/>
              </w:rPr>
              <w:t xml:space="preserve"> guru!</w:t>
            </w:r>
          </w:p>
        </w:tc>
      </w:tr>
      <w:tr w:rsidR="001B464C" w:rsidRPr="007033C3" w14:paraId="3E848F87" w14:textId="77777777" w:rsidTr="003D5DCA">
        <w:trPr>
          <w:cantSplit/>
        </w:trPr>
        <w:tc>
          <w:tcPr>
            <w:tcW w:w="2121" w:type="dxa"/>
            <w:vMerge/>
          </w:tcPr>
          <w:p w14:paraId="5E2AEFEE" w14:textId="77777777" w:rsidR="001B464C" w:rsidRPr="00290232" w:rsidRDefault="001B464C" w:rsidP="00290232">
            <w:pPr>
              <w:rPr>
                <w:rFonts w:cs="Calibri"/>
              </w:rPr>
            </w:pPr>
          </w:p>
        </w:tc>
        <w:tc>
          <w:tcPr>
            <w:tcW w:w="1868" w:type="dxa"/>
          </w:tcPr>
          <w:p w14:paraId="304368FC" w14:textId="5225A580" w:rsidR="001B464C" w:rsidRPr="00290232" w:rsidRDefault="001B464C" w:rsidP="00290232">
            <w:pPr>
              <w:rPr>
                <w:rFonts w:cs="Calibri"/>
              </w:rPr>
            </w:pPr>
            <w:r w:rsidRPr="00290232">
              <w:rPr>
                <w:rFonts w:cs="Calibri"/>
              </w:rPr>
              <w:t>particles</w:t>
            </w:r>
          </w:p>
        </w:tc>
        <w:tc>
          <w:tcPr>
            <w:tcW w:w="5071" w:type="dxa"/>
          </w:tcPr>
          <w:p w14:paraId="04D013AA" w14:textId="5A9CEAE2" w:rsidR="000F1BB5" w:rsidRPr="00290232" w:rsidRDefault="000F1BB5" w:rsidP="00290232">
            <w:pPr>
              <w:rPr>
                <w:rFonts w:cs="Calibri"/>
                <w:i/>
                <w:iCs/>
              </w:rPr>
            </w:pPr>
            <w:r w:rsidRPr="00290232">
              <w:rPr>
                <w:rFonts w:cs="Calibri"/>
                <w:i/>
                <w:iCs/>
              </w:rPr>
              <w:t>deh</w:t>
            </w:r>
            <w:r w:rsidR="00C27380" w:rsidRPr="00290232">
              <w:rPr>
                <w:rFonts w:cs="Calibri"/>
                <w:i/>
                <w:iCs/>
              </w:rPr>
              <w:t>,</w:t>
            </w:r>
            <w:r w:rsidRPr="00290232">
              <w:rPr>
                <w:rFonts w:cs="Calibri"/>
                <w:i/>
                <w:iCs/>
              </w:rPr>
              <w:t xml:space="preserve"> dong</w:t>
            </w:r>
            <w:r w:rsidR="00C27380" w:rsidRPr="00290232">
              <w:rPr>
                <w:rFonts w:cs="Calibri"/>
                <w:i/>
                <w:iCs/>
              </w:rPr>
              <w:t>,</w:t>
            </w:r>
            <w:r w:rsidRPr="00290232">
              <w:rPr>
                <w:rFonts w:cs="Calibri"/>
                <w:i/>
                <w:iCs/>
              </w:rPr>
              <w:t xml:space="preserve"> </w:t>
            </w:r>
            <w:proofErr w:type="spellStart"/>
            <w:r w:rsidRPr="00290232">
              <w:rPr>
                <w:rFonts w:cs="Calibri"/>
                <w:i/>
                <w:iCs/>
              </w:rPr>
              <w:t>kok</w:t>
            </w:r>
            <w:proofErr w:type="spellEnd"/>
            <w:r w:rsidR="00C27380" w:rsidRPr="00290232">
              <w:rPr>
                <w:rFonts w:cs="Calibri"/>
                <w:i/>
                <w:iCs/>
              </w:rPr>
              <w:t>,</w:t>
            </w:r>
            <w:r w:rsidRPr="00290232">
              <w:rPr>
                <w:rFonts w:cs="Calibri"/>
                <w:i/>
                <w:iCs/>
              </w:rPr>
              <w:t xml:space="preserve"> nah</w:t>
            </w:r>
            <w:r w:rsidR="00C27380" w:rsidRPr="00290232">
              <w:rPr>
                <w:rFonts w:cs="Calibri"/>
                <w:i/>
                <w:iCs/>
              </w:rPr>
              <w:t>,</w:t>
            </w:r>
            <w:r w:rsidRPr="00290232">
              <w:rPr>
                <w:rFonts w:cs="Calibri"/>
                <w:i/>
                <w:iCs/>
              </w:rPr>
              <w:t xml:space="preserve"> </w:t>
            </w:r>
            <w:proofErr w:type="spellStart"/>
            <w:r w:rsidRPr="00290232">
              <w:rPr>
                <w:rFonts w:cs="Calibri"/>
                <w:i/>
                <w:iCs/>
              </w:rPr>
              <w:t>sih</w:t>
            </w:r>
            <w:proofErr w:type="spellEnd"/>
          </w:p>
          <w:p w14:paraId="251F5820" w14:textId="19F2706F" w:rsidR="00537335" w:rsidRPr="00290232" w:rsidRDefault="00537335" w:rsidP="00290232">
            <w:pPr>
              <w:rPr>
                <w:rFonts w:cs="Calibri"/>
                <w:i/>
                <w:iCs/>
              </w:rPr>
            </w:pPr>
            <w:proofErr w:type="spellStart"/>
            <w:r w:rsidRPr="00290232">
              <w:rPr>
                <w:rFonts w:cs="Calibri"/>
                <w:i/>
                <w:iCs/>
              </w:rPr>
              <w:t>Kenapa</w:t>
            </w:r>
            <w:proofErr w:type="spellEnd"/>
            <w:r w:rsidRPr="00290232">
              <w:rPr>
                <w:rFonts w:cs="Calibri"/>
                <w:i/>
                <w:iCs/>
              </w:rPr>
              <w:t xml:space="preserve"> </w:t>
            </w:r>
            <w:proofErr w:type="spellStart"/>
            <w:r w:rsidRPr="00290232">
              <w:rPr>
                <w:rFonts w:cs="Calibri"/>
                <w:i/>
                <w:iCs/>
              </w:rPr>
              <w:t>sih</w:t>
            </w:r>
            <w:proofErr w:type="spellEnd"/>
            <w:r w:rsidRPr="00290232">
              <w:rPr>
                <w:rFonts w:cs="Calibri"/>
                <w:i/>
                <w:iCs/>
              </w:rPr>
              <w:t xml:space="preserve"> </w:t>
            </w:r>
            <w:proofErr w:type="spellStart"/>
            <w:r w:rsidRPr="00290232">
              <w:rPr>
                <w:rFonts w:cs="Calibri"/>
                <w:i/>
                <w:iCs/>
              </w:rPr>
              <w:t>dia</w:t>
            </w:r>
            <w:proofErr w:type="spellEnd"/>
            <w:r w:rsidRPr="00290232">
              <w:rPr>
                <w:rFonts w:cs="Calibri"/>
                <w:i/>
                <w:iCs/>
              </w:rPr>
              <w:t xml:space="preserve"> </w:t>
            </w:r>
            <w:proofErr w:type="spellStart"/>
            <w:r w:rsidRPr="00290232">
              <w:rPr>
                <w:rFonts w:cs="Calibri"/>
                <w:i/>
                <w:iCs/>
              </w:rPr>
              <w:t>begitu</w:t>
            </w:r>
            <w:proofErr w:type="spellEnd"/>
            <w:r w:rsidRPr="00290232">
              <w:rPr>
                <w:rFonts w:cs="Calibri"/>
                <w:i/>
                <w:iCs/>
              </w:rPr>
              <w:t>?</w:t>
            </w:r>
          </w:p>
        </w:tc>
      </w:tr>
      <w:tr w:rsidR="0001406B" w:rsidRPr="007033C3" w14:paraId="59734B6C" w14:textId="77777777" w:rsidTr="003D5DCA">
        <w:trPr>
          <w:cantSplit/>
        </w:trPr>
        <w:tc>
          <w:tcPr>
            <w:tcW w:w="2121" w:type="dxa"/>
            <w:vMerge w:val="restart"/>
          </w:tcPr>
          <w:p w14:paraId="3C276F60" w14:textId="31985C20" w:rsidR="0001406B" w:rsidRPr="00290232" w:rsidRDefault="0001406B" w:rsidP="003D5DCA">
            <w:pPr>
              <w:pageBreakBefore/>
              <w:rPr>
                <w:rFonts w:cs="Calibri"/>
              </w:rPr>
            </w:pPr>
            <w:r w:rsidRPr="00290232">
              <w:rPr>
                <w:rFonts w:cs="Calibri"/>
              </w:rPr>
              <w:lastRenderedPageBreak/>
              <w:t xml:space="preserve">Conjunctions </w:t>
            </w:r>
          </w:p>
        </w:tc>
        <w:tc>
          <w:tcPr>
            <w:tcW w:w="1868" w:type="dxa"/>
          </w:tcPr>
          <w:p w14:paraId="4FE87BEF" w14:textId="253E6A83" w:rsidR="0001406B" w:rsidRPr="00290232" w:rsidRDefault="0001406B" w:rsidP="00290232">
            <w:pPr>
              <w:rPr>
                <w:rFonts w:cs="Calibri"/>
              </w:rPr>
            </w:pPr>
            <w:r w:rsidRPr="00290232">
              <w:rPr>
                <w:rFonts w:cs="Calibri"/>
              </w:rPr>
              <w:t>linking phrases</w:t>
            </w:r>
          </w:p>
        </w:tc>
        <w:tc>
          <w:tcPr>
            <w:tcW w:w="5071" w:type="dxa"/>
          </w:tcPr>
          <w:p w14:paraId="6688F87B" w14:textId="5589CCD9" w:rsidR="0001406B" w:rsidRPr="00290232" w:rsidRDefault="0001406B" w:rsidP="00290232">
            <w:pPr>
              <w:rPr>
                <w:rFonts w:cs="Calibri"/>
                <w:i/>
                <w:iCs/>
              </w:rPr>
            </w:pPr>
            <w:proofErr w:type="spellStart"/>
            <w:r w:rsidRPr="00290232">
              <w:rPr>
                <w:rFonts w:cs="Calibri"/>
                <w:i/>
                <w:iCs/>
              </w:rPr>
              <w:t>atau</w:t>
            </w:r>
            <w:proofErr w:type="spellEnd"/>
            <w:r w:rsidR="00C27380" w:rsidRPr="00290232">
              <w:rPr>
                <w:rFonts w:cs="Calibri"/>
                <w:i/>
                <w:iCs/>
              </w:rPr>
              <w:t>,</w:t>
            </w:r>
            <w:r w:rsidRPr="00290232">
              <w:rPr>
                <w:rFonts w:cs="Calibri"/>
                <w:i/>
                <w:iCs/>
              </w:rPr>
              <w:t xml:space="preserve"> </w:t>
            </w:r>
            <w:proofErr w:type="spellStart"/>
            <w:r w:rsidRPr="00290232">
              <w:rPr>
                <w:rFonts w:cs="Calibri"/>
                <w:i/>
                <w:iCs/>
              </w:rPr>
              <w:t>bahwa</w:t>
            </w:r>
            <w:proofErr w:type="spellEnd"/>
            <w:r w:rsidR="00C27380" w:rsidRPr="00290232">
              <w:rPr>
                <w:rFonts w:cs="Calibri"/>
                <w:i/>
                <w:iCs/>
              </w:rPr>
              <w:t xml:space="preserve">, </w:t>
            </w:r>
            <w:r w:rsidR="000F1BB5" w:rsidRPr="00290232">
              <w:rPr>
                <w:rFonts w:cs="Calibri"/>
                <w:i/>
                <w:iCs/>
              </w:rPr>
              <w:t>dan</w:t>
            </w:r>
            <w:r w:rsidR="00C27380" w:rsidRPr="00290232">
              <w:rPr>
                <w:rFonts w:cs="Calibri"/>
                <w:i/>
                <w:iCs/>
              </w:rPr>
              <w:t>,</w:t>
            </w:r>
            <w:r w:rsidR="000F1BB5" w:rsidRPr="00290232">
              <w:rPr>
                <w:rFonts w:cs="Calibri"/>
                <w:i/>
                <w:iCs/>
              </w:rPr>
              <w:t xml:space="preserve"> </w:t>
            </w:r>
            <w:proofErr w:type="spellStart"/>
            <w:r w:rsidRPr="00290232">
              <w:rPr>
                <w:rFonts w:cs="Calibri"/>
                <w:i/>
                <w:iCs/>
              </w:rPr>
              <w:t>dengan</w:t>
            </w:r>
            <w:proofErr w:type="spellEnd"/>
            <w:r w:rsidR="003014CF" w:rsidRPr="00290232">
              <w:rPr>
                <w:rFonts w:cs="Calibri"/>
                <w:i/>
                <w:iCs/>
              </w:rPr>
              <w:t>,</w:t>
            </w:r>
            <w:r w:rsidRPr="00290232">
              <w:rPr>
                <w:rFonts w:cs="Calibri"/>
                <w:i/>
                <w:iCs/>
              </w:rPr>
              <w:t xml:space="preserve"> </w:t>
            </w:r>
            <w:proofErr w:type="spellStart"/>
            <w:r w:rsidRPr="00290232">
              <w:rPr>
                <w:rFonts w:cs="Calibri"/>
                <w:i/>
                <w:iCs/>
              </w:rPr>
              <w:t>karena</w:t>
            </w:r>
            <w:proofErr w:type="spellEnd"/>
            <w:r w:rsidR="003014CF" w:rsidRPr="00290232">
              <w:rPr>
                <w:rFonts w:cs="Calibri"/>
                <w:i/>
                <w:iCs/>
              </w:rPr>
              <w:t>,</w:t>
            </w:r>
            <w:r w:rsidRPr="00290232">
              <w:rPr>
                <w:rFonts w:cs="Calibri"/>
                <w:i/>
                <w:iCs/>
              </w:rPr>
              <w:t xml:space="preserve"> </w:t>
            </w:r>
            <w:proofErr w:type="spellStart"/>
            <w:r w:rsidRPr="00290232">
              <w:rPr>
                <w:rFonts w:cs="Calibri"/>
                <w:i/>
                <w:iCs/>
              </w:rPr>
              <w:t>kecuali</w:t>
            </w:r>
            <w:proofErr w:type="spellEnd"/>
            <w:r w:rsidR="003014CF" w:rsidRPr="00290232">
              <w:rPr>
                <w:rFonts w:cs="Calibri"/>
                <w:i/>
                <w:iCs/>
              </w:rPr>
              <w:t>,</w:t>
            </w:r>
            <w:r w:rsidRPr="00290232">
              <w:rPr>
                <w:rFonts w:cs="Calibri"/>
                <w:i/>
                <w:iCs/>
              </w:rPr>
              <w:t xml:space="preserve"> </w:t>
            </w:r>
            <w:proofErr w:type="spellStart"/>
            <w:r w:rsidRPr="00290232">
              <w:rPr>
                <w:rFonts w:cs="Calibri"/>
                <w:i/>
                <w:iCs/>
              </w:rPr>
              <w:t>sampai</w:t>
            </w:r>
            <w:proofErr w:type="spellEnd"/>
            <w:r w:rsidR="003014CF" w:rsidRPr="00290232">
              <w:rPr>
                <w:rFonts w:cs="Calibri"/>
                <w:i/>
                <w:iCs/>
              </w:rPr>
              <w:t>,</w:t>
            </w:r>
            <w:r w:rsidRPr="00290232">
              <w:rPr>
                <w:rFonts w:cs="Calibri"/>
                <w:i/>
                <w:iCs/>
              </w:rPr>
              <w:t xml:space="preserve"> </w:t>
            </w:r>
            <w:proofErr w:type="spellStart"/>
            <w:r w:rsidRPr="00290232">
              <w:rPr>
                <w:rFonts w:cs="Calibri"/>
                <w:i/>
                <w:iCs/>
              </w:rPr>
              <w:t>sebab</w:t>
            </w:r>
            <w:proofErr w:type="spellEnd"/>
            <w:r w:rsidR="003014CF" w:rsidRPr="00290232">
              <w:rPr>
                <w:rFonts w:cs="Calibri"/>
                <w:i/>
                <w:iCs/>
              </w:rPr>
              <w:t>,</w:t>
            </w:r>
            <w:r w:rsidRPr="00290232">
              <w:rPr>
                <w:rFonts w:cs="Calibri"/>
                <w:i/>
                <w:iCs/>
              </w:rPr>
              <w:t xml:space="preserve"> </w:t>
            </w:r>
            <w:proofErr w:type="spellStart"/>
            <w:r w:rsidRPr="00290232">
              <w:rPr>
                <w:rFonts w:cs="Calibri"/>
                <w:i/>
                <w:iCs/>
              </w:rPr>
              <w:t>sebagai</w:t>
            </w:r>
            <w:proofErr w:type="spellEnd"/>
            <w:r w:rsidR="003014CF" w:rsidRPr="00290232">
              <w:rPr>
                <w:rFonts w:cs="Calibri"/>
                <w:i/>
                <w:iCs/>
              </w:rPr>
              <w:t>,</w:t>
            </w:r>
            <w:r w:rsidRPr="00290232">
              <w:rPr>
                <w:rFonts w:cs="Calibri"/>
                <w:i/>
                <w:iCs/>
              </w:rPr>
              <w:t xml:space="preserve"> </w:t>
            </w:r>
            <w:proofErr w:type="spellStart"/>
            <w:r w:rsidRPr="00290232">
              <w:rPr>
                <w:rFonts w:cs="Calibri"/>
                <w:i/>
                <w:iCs/>
              </w:rPr>
              <w:t>sebelum</w:t>
            </w:r>
            <w:proofErr w:type="spellEnd"/>
            <w:r w:rsidR="003014CF" w:rsidRPr="00290232">
              <w:rPr>
                <w:rFonts w:cs="Calibri"/>
                <w:i/>
                <w:iCs/>
              </w:rPr>
              <w:t>,</w:t>
            </w:r>
            <w:r w:rsidRPr="00290232">
              <w:rPr>
                <w:rFonts w:cs="Calibri"/>
                <w:i/>
                <w:iCs/>
              </w:rPr>
              <w:t xml:space="preserve"> </w:t>
            </w:r>
            <w:proofErr w:type="spellStart"/>
            <w:r w:rsidRPr="00290232">
              <w:rPr>
                <w:rFonts w:cs="Calibri"/>
                <w:i/>
                <w:iCs/>
              </w:rPr>
              <w:t>sejak</w:t>
            </w:r>
            <w:proofErr w:type="spellEnd"/>
            <w:r w:rsidR="003014CF" w:rsidRPr="00290232">
              <w:rPr>
                <w:rFonts w:cs="Calibri"/>
                <w:i/>
                <w:iCs/>
              </w:rPr>
              <w:t>,</w:t>
            </w:r>
            <w:r w:rsidRPr="00290232">
              <w:rPr>
                <w:rFonts w:cs="Calibri"/>
                <w:i/>
                <w:iCs/>
              </w:rPr>
              <w:t xml:space="preserve"> </w:t>
            </w:r>
            <w:proofErr w:type="spellStart"/>
            <w:r w:rsidRPr="00290232">
              <w:rPr>
                <w:rFonts w:cs="Calibri"/>
                <w:i/>
                <w:iCs/>
              </w:rPr>
              <w:t>selama</w:t>
            </w:r>
            <w:proofErr w:type="spellEnd"/>
            <w:r w:rsidR="003014CF" w:rsidRPr="00290232">
              <w:rPr>
                <w:rFonts w:cs="Calibri"/>
                <w:i/>
                <w:iCs/>
              </w:rPr>
              <w:t>,</w:t>
            </w:r>
            <w:r w:rsidRPr="00290232">
              <w:rPr>
                <w:rFonts w:cs="Calibri"/>
                <w:i/>
                <w:iCs/>
              </w:rPr>
              <w:t xml:space="preserve"> </w:t>
            </w:r>
            <w:proofErr w:type="spellStart"/>
            <w:r w:rsidRPr="00290232">
              <w:rPr>
                <w:rFonts w:cs="Calibri"/>
                <w:i/>
                <w:iCs/>
              </w:rPr>
              <w:t>sesudah</w:t>
            </w:r>
            <w:proofErr w:type="spellEnd"/>
            <w:r w:rsidR="003014CF" w:rsidRPr="00290232">
              <w:rPr>
                <w:rFonts w:cs="Calibri"/>
                <w:i/>
                <w:iCs/>
              </w:rPr>
              <w:t>,</w:t>
            </w:r>
            <w:r w:rsidRPr="00290232">
              <w:rPr>
                <w:rFonts w:cs="Calibri"/>
                <w:i/>
                <w:iCs/>
              </w:rPr>
              <w:t xml:space="preserve"> </w:t>
            </w:r>
            <w:proofErr w:type="spellStart"/>
            <w:r w:rsidRPr="00290232">
              <w:rPr>
                <w:rFonts w:cs="Calibri"/>
                <w:i/>
                <w:iCs/>
              </w:rPr>
              <w:t>setelah</w:t>
            </w:r>
            <w:proofErr w:type="spellEnd"/>
            <w:r w:rsidR="003014CF" w:rsidRPr="00290232">
              <w:rPr>
                <w:rFonts w:cs="Calibri"/>
                <w:i/>
                <w:iCs/>
              </w:rPr>
              <w:t>,</w:t>
            </w:r>
            <w:r w:rsidRPr="00290232">
              <w:rPr>
                <w:rFonts w:cs="Calibri"/>
                <w:i/>
                <w:iCs/>
              </w:rPr>
              <w:t xml:space="preserve"> </w:t>
            </w:r>
            <w:proofErr w:type="spellStart"/>
            <w:r w:rsidRPr="00290232">
              <w:rPr>
                <w:rFonts w:cs="Calibri"/>
                <w:i/>
                <w:iCs/>
              </w:rPr>
              <w:t>tanpa</w:t>
            </w:r>
            <w:proofErr w:type="spellEnd"/>
            <w:r w:rsidR="003014CF" w:rsidRPr="00290232">
              <w:rPr>
                <w:rFonts w:cs="Calibri"/>
                <w:i/>
                <w:iCs/>
              </w:rPr>
              <w:t>,</w:t>
            </w:r>
            <w:r w:rsidRPr="00290232">
              <w:rPr>
                <w:rFonts w:cs="Calibri"/>
                <w:i/>
                <w:iCs/>
              </w:rPr>
              <w:t xml:space="preserve"> </w:t>
            </w:r>
            <w:proofErr w:type="spellStart"/>
            <w:r w:rsidRPr="00290232">
              <w:rPr>
                <w:rFonts w:cs="Calibri"/>
                <w:i/>
                <w:iCs/>
              </w:rPr>
              <w:t>tetapi</w:t>
            </w:r>
            <w:proofErr w:type="spellEnd"/>
            <w:r w:rsidR="003014CF" w:rsidRPr="00290232">
              <w:rPr>
                <w:rFonts w:cs="Calibri"/>
                <w:i/>
                <w:iCs/>
              </w:rPr>
              <w:t>,</w:t>
            </w:r>
            <w:r w:rsidRPr="00290232">
              <w:rPr>
                <w:rFonts w:cs="Calibri"/>
                <w:i/>
                <w:iCs/>
              </w:rPr>
              <w:t xml:space="preserve"> </w:t>
            </w:r>
            <w:proofErr w:type="spellStart"/>
            <w:r w:rsidRPr="00290232">
              <w:rPr>
                <w:rFonts w:cs="Calibri"/>
                <w:i/>
                <w:iCs/>
              </w:rPr>
              <w:t>untuk</w:t>
            </w:r>
            <w:proofErr w:type="spellEnd"/>
          </w:p>
          <w:p w14:paraId="24E7534C" w14:textId="3DDECCFD" w:rsidR="0001406B" w:rsidRPr="00290232" w:rsidRDefault="0001406B" w:rsidP="00290232">
            <w:pPr>
              <w:rPr>
                <w:rFonts w:cs="Calibri"/>
                <w:i/>
                <w:iCs/>
              </w:rPr>
            </w:pPr>
            <w:r w:rsidRPr="00290232">
              <w:rPr>
                <w:rFonts w:cs="Calibri"/>
                <w:i/>
                <w:iCs/>
              </w:rPr>
              <w:t xml:space="preserve">Saya </w:t>
            </w:r>
            <w:proofErr w:type="spellStart"/>
            <w:r w:rsidRPr="00290232">
              <w:rPr>
                <w:rFonts w:cs="Calibri"/>
                <w:i/>
                <w:iCs/>
              </w:rPr>
              <w:t>suka</w:t>
            </w:r>
            <w:proofErr w:type="spellEnd"/>
            <w:r w:rsidRPr="00290232">
              <w:rPr>
                <w:rFonts w:cs="Calibri"/>
                <w:i/>
                <w:iCs/>
              </w:rPr>
              <w:t xml:space="preserve"> </w:t>
            </w:r>
            <w:r w:rsidR="00F60EDB" w:rsidRPr="00290232">
              <w:rPr>
                <w:rFonts w:cs="Calibri"/>
                <w:i/>
                <w:iCs/>
              </w:rPr>
              <w:t xml:space="preserve">main </w:t>
            </w:r>
            <w:proofErr w:type="spellStart"/>
            <w:r w:rsidR="00F60EDB" w:rsidRPr="00290232">
              <w:rPr>
                <w:rFonts w:cs="Calibri"/>
                <w:i/>
                <w:iCs/>
              </w:rPr>
              <w:t>ke</w:t>
            </w:r>
            <w:proofErr w:type="spellEnd"/>
            <w:r w:rsidR="00F60EDB" w:rsidRPr="00290232">
              <w:rPr>
                <w:rFonts w:cs="Calibri"/>
                <w:i/>
                <w:iCs/>
              </w:rPr>
              <w:t xml:space="preserve"> </w:t>
            </w:r>
            <w:proofErr w:type="spellStart"/>
            <w:r w:rsidRPr="00290232">
              <w:rPr>
                <w:rFonts w:cs="Calibri"/>
                <w:i/>
                <w:iCs/>
              </w:rPr>
              <w:t>rumah</w:t>
            </w:r>
            <w:proofErr w:type="spellEnd"/>
            <w:r w:rsidRPr="00290232">
              <w:rPr>
                <w:rFonts w:cs="Calibri"/>
                <w:i/>
                <w:iCs/>
              </w:rPr>
              <w:t xml:space="preserve"> Yanto </w:t>
            </w:r>
            <w:proofErr w:type="spellStart"/>
            <w:r w:rsidRPr="00290232">
              <w:rPr>
                <w:rFonts w:cs="Calibri"/>
                <w:i/>
                <w:iCs/>
              </w:rPr>
              <w:t>karena</w:t>
            </w:r>
            <w:proofErr w:type="spellEnd"/>
            <w:r w:rsidRPr="00290232">
              <w:rPr>
                <w:rFonts w:cs="Calibri"/>
                <w:i/>
                <w:iCs/>
              </w:rPr>
              <w:t xml:space="preserve"> di </w:t>
            </w:r>
            <w:proofErr w:type="spellStart"/>
            <w:r w:rsidRPr="00290232">
              <w:rPr>
                <w:rFonts w:cs="Calibri"/>
                <w:i/>
                <w:iCs/>
              </w:rPr>
              <w:t>rumahnya</w:t>
            </w:r>
            <w:proofErr w:type="spellEnd"/>
            <w:r w:rsidRPr="00290232">
              <w:rPr>
                <w:rFonts w:cs="Calibri"/>
                <w:i/>
                <w:iCs/>
              </w:rPr>
              <w:t xml:space="preserve"> </w:t>
            </w:r>
            <w:proofErr w:type="spellStart"/>
            <w:r w:rsidRPr="00290232">
              <w:rPr>
                <w:rFonts w:cs="Calibri"/>
                <w:i/>
                <w:iCs/>
              </w:rPr>
              <w:t>ada</w:t>
            </w:r>
            <w:proofErr w:type="spellEnd"/>
            <w:r w:rsidRPr="00290232">
              <w:rPr>
                <w:rFonts w:cs="Calibri"/>
                <w:i/>
                <w:iCs/>
              </w:rPr>
              <w:t xml:space="preserve"> </w:t>
            </w:r>
            <w:proofErr w:type="spellStart"/>
            <w:r w:rsidRPr="00290232">
              <w:rPr>
                <w:rFonts w:cs="Calibri"/>
                <w:i/>
                <w:iCs/>
              </w:rPr>
              <w:t>kolam</w:t>
            </w:r>
            <w:proofErr w:type="spellEnd"/>
            <w:r w:rsidRPr="00290232">
              <w:rPr>
                <w:rFonts w:cs="Calibri"/>
                <w:i/>
                <w:iCs/>
              </w:rPr>
              <w:t xml:space="preserve"> </w:t>
            </w:r>
            <w:proofErr w:type="spellStart"/>
            <w:r w:rsidRPr="00290232">
              <w:rPr>
                <w:rFonts w:cs="Calibri"/>
                <w:i/>
                <w:iCs/>
              </w:rPr>
              <w:t>renang</w:t>
            </w:r>
            <w:proofErr w:type="spellEnd"/>
            <w:r w:rsidRPr="00290232">
              <w:rPr>
                <w:rFonts w:cs="Calibri"/>
                <w:i/>
                <w:iCs/>
              </w:rPr>
              <w:t>.</w:t>
            </w:r>
          </w:p>
        </w:tc>
      </w:tr>
      <w:tr w:rsidR="0001406B" w:rsidRPr="002E7826" w14:paraId="02734B9A" w14:textId="77777777" w:rsidTr="003D5DCA">
        <w:trPr>
          <w:cantSplit/>
        </w:trPr>
        <w:tc>
          <w:tcPr>
            <w:tcW w:w="2121" w:type="dxa"/>
            <w:vMerge/>
          </w:tcPr>
          <w:p w14:paraId="7EFA9856" w14:textId="77777777" w:rsidR="0001406B" w:rsidRPr="00290232" w:rsidRDefault="0001406B" w:rsidP="00290232">
            <w:pPr>
              <w:rPr>
                <w:rFonts w:cs="Calibri"/>
              </w:rPr>
            </w:pPr>
          </w:p>
        </w:tc>
        <w:tc>
          <w:tcPr>
            <w:tcW w:w="1868" w:type="dxa"/>
          </w:tcPr>
          <w:p w14:paraId="6EB31CB7" w14:textId="64812CC7" w:rsidR="0001406B" w:rsidRPr="00290232" w:rsidRDefault="0001406B" w:rsidP="00290232">
            <w:pPr>
              <w:rPr>
                <w:rFonts w:cs="Calibri"/>
              </w:rPr>
            </w:pPr>
            <w:r w:rsidRPr="00290232">
              <w:rPr>
                <w:rFonts w:cs="Calibri"/>
              </w:rPr>
              <w:t>contrasting ideas</w:t>
            </w:r>
          </w:p>
        </w:tc>
        <w:tc>
          <w:tcPr>
            <w:tcW w:w="5071" w:type="dxa"/>
          </w:tcPr>
          <w:p w14:paraId="4C22C09C" w14:textId="79A49E98" w:rsidR="0001406B" w:rsidRPr="008C2A16" w:rsidRDefault="0001406B" w:rsidP="00290232">
            <w:pPr>
              <w:rPr>
                <w:rFonts w:cs="Calibri"/>
                <w:i/>
                <w:iCs/>
                <w:lang w:val="it-IT"/>
              </w:rPr>
            </w:pPr>
            <w:r w:rsidRPr="008C2A16">
              <w:rPr>
                <w:rFonts w:cs="Calibri"/>
                <w:i/>
                <w:iCs/>
                <w:lang w:val="it-IT"/>
              </w:rPr>
              <w:t>namun</w:t>
            </w:r>
            <w:r w:rsidR="003014CF" w:rsidRPr="008C2A16">
              <w:rPr>
                <w:rFonts w:cs="Calibri"/>
                <w:i/>
                <w:iCs/>
                <w:lang w:val="it-IT"/>
              </w:rPr>
              <w:t>,</w:t>
            </w:r>
            <w:r w:rsidRPr="008C2A16">
              <w:rPr>
                <w:rFonts w:cs="Calibri"/>
                <w:i/>
                <w:iCs/>
                <w:lang w:val="it-IT"/>
              </w:rPr>
              <w:t xml:space="preserve"> sambil</w:t>
            </w:r>
            <w:r w:rsidR="003014CF" w:rsidRPr="008C2A16">
              <w:rPr>
                <w:rFonts w:cs="Calibri"/>
                <w:i/>
                <w:iCs/>
                <w:lang w:val="it-IT"/>
              </w:rPr>
              <w:t>,</w:t>
            </w:r>
            <w:r w:rsidRPr="008C2A16">
              <w:rPr>
                <w:rFonts w:cs="Calibri"/>
                <w:i/>
                <w:iCs/>
                <w:lang w:val="it-IT"/>
              </w:rPr>
              <w:t xml:space="preserve"> sedangkan</w:t>
            </w:r>
            <w:r w:rsidR="003014CF" w:rsidRPr="008C2A16">
              <w:rPr>
                <w:rFonts w:cs="Calibri"/>
                <w:i/>
                <w:iCs/>
                <w:lang w:val="it-IT"/>
              </w:rPr>
              <w:t>,</w:t>
            </w:r>
            <w:r w:rsidRPr="008C2A16">
              <w:rPr>
                <w:rFonts w:cs="Calibri"/>
                <w:i/>
                <w:iCs/>
                <w:lang w:val="it-IT"/>
              </w:rPr>
              <w:t xml:space="preserve"> sehingga</w:t>
            </w:r>
            <w:r w:rsidR="003014CF" w:rsidRPr="008C2A16">
              <w:rPr>
                <w:rFonts w:cs="Calibri"/>
                <w:i/>
                <w:iCs/>
                <w:lang w:val="it-IT"/>
              </w:rPr>
              <w:t>,</w:t>
            </w:r>
            <w:r w:rsidRPr="008C2A16">
              <w:rPr>
                <w:rFonts w:cs="Calibri"/>
                <w:i/>
                <w:iCs/>
                <w:lang w:val="it-IT"/>
              </w:rPr>
              <w:t xml:space="preserve"> sementara</w:t>
            </w:r>
          </w:p>
          <w:p w14:paraId="686193E3" w14:textId="15F94EFB" w:rsidR="0001406B" w:rsidRPr="008C2A16" w:rsidRDefault="0001406B" w:rsidP="00290232">
            <w:pPr>
              <w:rPr>
                <w:rFonts w:eastAsia="Times New Roman" w:cs="Calibri"/>
                <w:i/>
                <w:lang w:val="it-IT"/>
              </w:rPr>
            </w:pPr>
            <w:r w:rsidRPr="008C2A16">
              <w:rPr>
                <w:rFonts w:cs="Calibri"/>
                <w:i/>
                <w:iCs/>
                <w:lang w:val="it-IT"/>
              </w:rPr>
              <w:t>Ali membaca buku sambil mendengarkan musik.</w:t>
            </w:r>
          </w:p>
        </w:tc>
      </w:tr>
      <w:tr w:rsidR="0001406B" w:rsidRPr="007033C3" w14:paraId="58CEF2A0" w14:textId="77777777" w:rsidTr="003D5DCA">
        <w:trPr>
          <w:cantSplit/>
        </w:trPr>
        <w:tc>
          <w:tcPr>
            <w:tcW w:w="2121" w:type="dxa"/>
            <w:vMerge w:val="restart"/>
          </w:tcPr>
          <w:p w14:paraId="524B68AB" w14:textId="2A9E3B52" w:rsidR="0001406B" w:rsidRPr="00290232" w:rsidRDefault="0001406B" w:rsidP="00290232">
            <w:pPr>
              <w:rPr>
                <w:rFonts w:cs="Calibri"/>
              </w:rPr>
            </w:pPr>
            <w:r w:rsidRPr="00290232">
              <w:rPr>
                <w:rFonts w:cs="Calibri"/>
              </w:rPr>
              <w:t>Imperatives</w:t>
            </w:r>
          </w:p>
        </w:tc>
        <w:tc>
          <w:tcPr>
            <w:tcW w:w="1868" w:type="dxa"/>
          </w:tcPr>
          <w:p w14:paraId="31FB56CB" w14:textId="5F1245DB" w:rsidR="0001406B" w:rsidRPr="00290232" w:rsidRDefault="0001406B" w:rsidP="00290232">
            <w:pPr>
              <w:rPr>
                <w:rFonts w:cs="Calibri"/>
              </w:rPr>
            </w:pPr>
            <w:r w:rsidRPr="00290232">
              <w:rPr>
                <w:rFonts w:cs="Calibri"/>
              </w:rPr>
              <w:t>commands, recommendations, requests</w:t>
            </w:r>
          </w:p>
        </w:tc>
        <w:tc>
          <w:tcPr>
            <w:tcW w:w="5071" w:type="dxa"/>
          </w:tcPr>
          <w:p w14:paraId="748A9F9C" w14:textId="5246AEDB" w:rsidR="0001406B" w:rsidRPr="00290232" w:rsidRDefault="000F1BB5" w:rsidP="00290232">
            <w:pPr>
              <w:rPr>
                <w:rFonts w:cs="Calibri"/>
                <w:i/>
                <w:iCs/>
              </w:rPr>
            </w:pPr>
            <w:proofErr w:type="spellStart"/>
            <w:r w:rsidRPr="00290232">
              <w:rPr>
                <w:rFonts w:cs="Calibri"/>
                <w:i/>
                <w:iCs/>
              </w:rPr>
              <w:t>bisa</w:t>
            </w:r>
            <w:proofErr w:type="spellEnd"/>
            <w:r w:rsidR="003014CF" w:rsidRPr="00290232">
              <w:rPr>
                <w:rFonts w:cs="Calibri"/>
                <w:i/>
                <w:iCs/>
              </w:rPr>
              <w:t>,</w:t>
            </w:r>
            <w:r w:rsidRPr="00290232">
              <w:rPr>
                <w:rFonts w:cs="Calibri"/>
                <w:i/>
                <w:iCs/>
              </w:rPr>
              <w:t xml:space="preserve"> </w:t>
            </w:r>
            <w:proofErr w:type="spellStart"/>
            <w:r w:rsidRPr="00290232">
              <w:rPr>
                <w:rFonts w:cs="Calibri"/>
                <w:i/>
                <w:iCs/>
              </w:rPr>
              <w:t>boleh</w:t>
            </w:r>
            <w:proofErr w:type="spellEnd"/>
            <w:r w:rsidR="003014CF" w:rsidRPr="00290232">
              <w:rPr>
                <w:rFonts w:cs="Calibri"/>
                <w:i/>
                <w:iCs/>
              </w:rPr>
              <w:t>,</w:t>
            </w:r>
            <w:r w:rsidRPr="00290232">
              <w:rPr>
                <w:rFonts w:cs="Calibri"/>
                <w:i/>
                <w:iCs/>
              </w:rPr>
              <w:t xml:space="preserve"> </w:t>
            </w:r>
            <w:proofErr w:type="spellStart"/>
            <w:r w:rsidRPr="00290232">
              <w:rPr>
                <w:rFonts w:cs="Calibri"/>
                <w:i/>
                <w:iCs/>
              </w:rPr>
              <w:t>harap</w:t>
            </w:r>
            <w:proofErr w:type="spellEnd"/>
            <w:r w:rsidR="003014CF" w:rsidRPr="00290232">
              <w:rPr>
                <w:rFonts w:cs="Calibri"/>
                <w:i/>
                <w:iCs/>
              </w:rPr>
              <w:t>,</w:t>
            </w:r>
            <w:r w:rsidRPr="00290232">
              <w:rPr>
                <w:rFonts w:cs="Calibri"/>
                <w:i/>
                <w:iCs/>
              </w:rPr>
              <w:t xml:space="preserve"> </w:t>
            </w:r>
            <w:proofErr w:type="spellStart"/>
            <w:r w:rsidR="0001406B" w:rsidRPr="00290232">
              <w:rPr>
                <w:rFonts w:cs="Calibri"/>
                <w:i/>
                <w:iCs/>
              </w:rPr>
              <w:t>jangan</w:t>
            </w:r>
            <w:proofErr w:type="spellEnd"/>
            <w:r w:rsidR="003014CF" w:rsidRPr="00290232">
              <w:rPr>
                <w:rFonts w:cs="Calibri"/>
                <w:i/>
                <w:iCs/>
              </w:rPr>
              <w:t>,</w:t>
            </w:r>
            <w:r w:rsidR="0001406B" w:rsidRPr="00290232">
              <w:rPr>
                <w:rFonts w:cs="Calibri"/>
                <w:i/>
                <w:iCs/>
              </w:rPr>
              <w:t xml:space="preserve"> </w:t>
            </w:r>
            <w:proofErr w:type="spellStart"/>
            <w:r w:rsidR="0001406B" w:rsidRPr="00290232">
              <w:rPr>
                <w:rFonts w:cs="Calibri"/>
                <w:i/>
                <w:iCs/>
              </w:rPr>
              <w:t>minta</w:t>
            </w:r>
            <w:proofErr w:type="spellEnd"/>
            <w:r w:rsidR="003014CF" w:rsidRPr="00290232">
              <w:rPr>
                <w:rFonts w:cs="Calibri"/>
                <w:i/>
                <w:iCs/>
              </w:rPr>
              <w:t>,</w:t>
            </w:r>
            <w:r w:rsidR="0001406B" w:rsidRPr="00290232">
              <w:rPr>
                <w:rFonts w:cs="Calibri"/>
                <w:i/>
                <w:iCs/>
              </w:rPr>
              <w:t xml:space="preserve"> </w:t>
            </w:r>
            <w:proofErr w:type="spellStart"/>
            <w:r w:rsidR="0001406B" w:rsidRPr="00290232">
              <w:rPr>
                <w:rFonts w:cs="Calibri"/>
                <w:i/>
                <w:iCs/>
              </w:rPr>
              <w:t>mohon</w:t>
            </w:r>
            <w:proofErr w:type="spellEnd"/>
            <w:r w:rsidR="003014CF" w:rsidRPr="00290232">
              <w:rPr>
                <w:rFonts w:cs="Calibri"/>
                <w:i/>
                <w:iCs/>
              </w:rPr>
              <w:t>,</w:t>
            </w:r>
            <w:r w:rsidR="0001406B" w:rsidRPr="00290232">
              <w:rPr>
                <w:rFonts w:cs="Calibri"/>
                <w:i/>
                <w:iCs/>
              </w:rPr>
              <w:t xml:space="preserve"> </w:t>
            </w:r>
            <w:proofErr w:type="spellStart"/>
            <w:r w:rsidR="0001406B" w:rsidRPr="00290232">
              <w:rPr>
                <w:rFonts w:cs="Calibri"/>
                <w:i/>
                <w:iCs/>
              </w:rPr>
              <w:t>silakan</w:t>
            </w:r>
            <w:proofErr w:type="spellEnd"/>
            <w:r w:rsidR="003014CF" w:rsidRPr="00290232">
              <w:rPr>
                <w:rFonts w:cs="Calibri"/>
                <w:i/>
                <w:iCs/>
              </w:rPr>
              <w:t>,</w:t>
            </w:r>
            <w:r w:rsidRPr="00290232">
              <w:rPr>
                <w:rFonts w:cs="Calibri"/>
                <w:i/>
                <w:iCs/>
              </w:rPr>
              <w:t xml:space="preserve"> </w:t>
            </w:r>
            <w:proofErr w:type="spellStart"/>
            <w:r w:rsidRPr="00290232">
              <w:rPr>
                <w:rFonts w:cs="Calibri"/>
                <w:i/>
                <w:iCs/>
              </w:rPr>
              <w:t>tolong</w:t>
            </w:r>
            <w:proofErr w:type="spellEnd"/>
          </w:p>
          <w:p w14:paraId="123D6817" w14:textId="6E65FA6A" w:rsidR="0001406B" w:rsidRPr="00290232" w:rsidRDefault="0001406B" w:rsidP="00290232">
            <w:pPr>
              <w:rPr>
                <w:rFonts w:cs="Calibri"/>
                <w:i/>
                <w:iCs/>
              </w:rPr>
            </w:pPr>
            <w:proofErr w:type="spellStart"/>
            <w:r w:rsidRPr="00290232">
              <w:rPr>
                <w:rFonts w:cs="Calibri"/>
                <w:i/>
                <w:iCs/>
              </w:rPr>
              <w:t>Tugas</w:t>
            </w:r>
            <w:proofErr w:type="spellEnd"/>
            <w:r w:rsidRPr="00290232">
              <w:rPr>
                <w:rFonts w:cs="Calibri"/>
                <w:i/>
                <w:iCs/>
              </w:rPr>
              <w:t xml:space="preserve"> </w:t>
            </w:r>
            <w:proofErr w:type="spellStart"/>
            <w:r w:rsidR="00FB3A3A" w:rsidRPr="00290232">
              <w:rPr>
                <w:rFonts w:cs="Calibri"/>
                <w:i/>
                <w:iCs/>
              </w:rPr>
              <w:t>besok</w:t>
            </w:r>
            <w:proofErr w:type="spellEnd"/>
            <w:r w:rsidRPr="00290232">
              <w:rPr>
                <w:rFonts w:cs="Calibri"/>
                <w:i/>
                <w:iCs/>
              </w:rPr>
              <w:t xml:space="preserve"> </w:t>
            </w:r>
            <w:proofErr w:type="spellStart"/>
            <w:r w:rsidRPr="00290232">
              <w:rPr>
                <w:rFonts w:cs="Calibri"/>
                <w:i/>
                <w:iCs/>
              </w:rPr>
              <w:t>harap</w:t>
            </w:r>
            <w:proofErr w:type="spellEnd"/>
            <w:r w:rsidRPr="00290232">
              <w:rPr>
                <w:rFonts w:cs="Calibri"/>
                <w:i/>
                <w:iCs/>
              </w:rPr>
              <w:t xml:space="preserve"> </w:t>
            </w:r>
            <w:proofErr w:type="spellStart"/>
            <w:r w:rsidRPr="00290232">
              <w:rPr>
                <w:rFonts w:cs="Calibri"/>
                <w:i/>
                <w:iCs/>
              </w:rPr>
              <w:t>dikerjakan</w:t>
            </w:r>
            <w:proofErr w:type="spellEnd"/>
            <w:r w:rsidRPr="00290232">
              <w:rPr>
                <w:rFonts w:cs="Calibri"/>
                <w:i/>
                <w:iCs/>
              </w:rPr>
              <w:t xml:space="preserve"> </w:t>
            </w:r>
            <w:proofErr w:type="spellStart"/>
            <w:r w:rsidRPr="00290232">
              <w:rPr>
                <w:rFonts w:cs="Calibri"/>
                <w:i/>
                <w:iCs/>
              </w:rPr>
              <w:t>hari</w:t>
            </w:r>
            <w:proofErr w:type="spellEnd"/>
            <w:r w:rsidRPr="00290232">
              <w:rPr>
                <w:rFonts w:cs="Calibri"/>
                <w:i/>
                <w:iCs/>
              </w:rPr>
              <w:t xml:space="preserve"> </w:t>
            </w:r>
            <w:proofErr w:type="spellStart"/>
            <w:r w:rsidRPr="00290232">
              <w:rPr>
                <w:rFonts w:cs="Calibri"/>
                <w:i/>
                <w:iCs/>
              </w:rPr>
              <w:t>ini</w:t>
            </w:r>
            <w:proofErr w:type="spellEnd"/>
            <w:r w:rsidRPr="00290232">
              <w:rPr>
                <w:rFonts w:cs="Calibri"/>
                <w:i/>
                <w:iCs/>
              </w:rPr>
              <w:t>.</w:t>
            </w:r>
          </w:p>
        </w:tc>
      </w:tr>
      <w:tr w:rsidR="0001406B" w:rsidRPr="007033C3" w14:paraId="0278BFA0" w14:textId="77777777" w:rsidTr="003D5DCA">
        <w:trPr>
          <w:cantSplit/>
        </w:trPr>
        <w:tc>
          <w:tcPr>
            <w:tcW w:w="2121" w:type="dxa"/>
            <w:vMerge/>
          </w:tcPr>
          <w:p w14:paraId="24D6DE6A" w14:textId="77777777" w:rsidR="0001406B" w:rsidRPr="00290232" w:rsidRDefault="0001406B" w:rsidP="00290232">
            <w:pPr>
              <w:rPr>
                <w:rFonts w:cs="Calibri"/>
              </w:rPr>
            </w:pPr>
          </w:p>
        </w:tc>
        <w:tc>
          <w:tcPr>
            <w:tcW w:w="1868" w:type="dxa"/>
          </w:tcPr>
          <w:p w14:paraId="621F535C" w14:textId="0DFC4EAC" w:rsidR="0001406B" w:rsidRPr="00290232" w:rsidRDefault="0001406B" w:rsidP="00290232">
            <w:pPr>
              <w:rPr>
                <w:rFonts w:cs="Calibri"/>
              </w:rPr>
            </w:pPr>
            <w:r w:rsidRPr="00290232">
              <w:rPr>
                <w:rFonts w:cs="Calibri"/>
              </w:rPr>
              <w:t>-</w:t>
            </w:r>
            <w:proofErr w:type="spellStart"/>
            <w:r w:rsidRPr="00290232">
              <w:rPr>
                <w:rFonts w:cs="Calibri"/>
                <w:i/>
                <w:iCs/>
              </w:rPr>
              <w:t>lah</w:t>
            </w:r>
            <w:proofErr w:type="spellEnd"/>
          </w:p>
        </w:tc>
        <w:tc>
          <w:tcPr>
            <w:tcW w:w="5071" w:type="dxa"/>
          </w:tcPr>
          <w:p w14:paraId="3D2F78DE" w14:textId="47072252" w:rsidR="0001406B" w:rsidRPr="00290232" w:rsidRDefault="0001406B" w:rsidP="00290232">
            <w:pPr>
              <w:rPr>
                <w:rFonts w:cs="Calibri"/>
                <w:i/>
                <w:iCs/>
              </w:rPr>
            </w:pPr>
            <w:proofErr w:type="spellStart"/>
            <w:r w:rsidRPr="00290232">
              <w:rPr>
                <w:rFonts w:cs="Calibri"/>
                <w:i/>
                <w:iCs/>
              </w:rPr>
              <w:t>bolehlah</w:t>
            </w:r>
            <w:proofErr w:type="spellEnd"/>
            <w:r w:rsidR="003014CF" w:rsidRPr="00290232">
              <w:rPr>
                <w:rFonts w:cs="Calibri"/>
                <w:i/>
                <w:iCs/>
              </w:rPr>
              <w:t>,</w:t>
            </w:r>
            <w:r w:rsidR="000F1BB5" w:rsidRPr="00290232">
              <w:rPr>
                <w:rFonts w:cs="Calibri"/>
                <w:i/>
                <w:iCs/>
              </w:rPr>
              <w:t xml:space="preserve"> </w:t>
            </w:r>
            <w:proofErr w:type="spellStart"/>
            <w:r w:rsidR="000F1BB5" w:rsidRPr="00290232">
              <w:rPr>
                <w:rFonts w:cs="Calibri"/>
                <w:i/>
                <w:iCs/>
              </w:rPr>
              <w:t>haraplah</w:t>
            </w:r>
            <w:proofErr w:type="spellEnd"/>
            <w:r w:rsidR="003014CF" w:rsidRPr="00290232">
              <w:rPr>
                <w:rFonts w:cs="Calibri"/>
                <w:i/>
                <w:iCs/>
              </w:rPr>
              <w:t>,</w:t>
            </w:r>
            <w:r w:rsidR="000F1BB5" w:rsidRPr="00290232">
              <w:rPr>
                <w:rFonts w:cs="Calibri"/>
                <w:i/>
                <w:iCs/>
              </w:rPr>
              <w:t xml:space="preserve"> </w:t>
            </w:r>
            <w:proofErr w:type="spellStart"/>
            <w:r w:rsidR="000F1BB5" w:rsidRPr="00290232">
              <w:rPr>
                <w:rFonts w:cs="Calibri"/>
                <w:i/>
                <w:iCs/>
              </w:rPr>
              <w:t>janganlah</w:t>
            </w:r>
            <w:proofErr w:type="spellEnd"/>
            <w:r w:rsidR="003014CF" w:rsidRPr="00290232">
              <w:rPr>
                <w:rFonts w:cs="Calibri"/>
                <w:i/>
                <w:iCs/>
              </w:rPr>
              <w:t>,</w:t>
            </w:r>
            <w:r w:rsidR="000F1BB5" w:rsidRPr="00290232">
              <w:rPr>
                <w:rFonts w:cs="Calibri"/>
                <w:i/>
                <w:iCs/>
              </w:rPr>
              <w:t xml:space="preserve"> </w:t>
            </w:r>
            <w:proofErr w:type="spellStart"/>
            <w:r w:rsidR="000F1BB5" w:rsidRPr="00290232">
              <w:rPr>
                <w:rFonts w:cs="Calibri"/>
                <w:i/>
                <w:iCs/>
              </w:rPr>
              <w:t>tolonglah</w:t>
            </w:r>
            <w:proofErr w:type="spellEnd"/>
          </w:p>
          <w:p w14:paraId="66CDDBDE" w14:textId="09C9BF64" w:rsidR="0001406B" w:rsidRPr="00290232" w:rsidRDefault="0001406B" w:rsidP="00290232">
            <w:pPr>
              <w:rPr>
                <w:rFonts w:cs="Calibri"/>
                <w:i/>
                <w:iCs/>
              </w:rPr>
            </w:pPr>
            <w:proofErr w:type="spellStart"/>
            <w:r w:rsidRPr="00290232">
              <w:rPr>
                <w:rFonts w:cs="Calibri"/>
                <w:i/>
                <w:iCs/>
              </w:rPr>
              <w:t>Tolonglah</w:t>
            </w:r>
            <w:proofErr w:type="spellEnd"/>
            <w:r w:rsidRPr="00290232">
              <w:rPr>
                <w:rFonts w:cs="Calibri"/>
                <w:i/>
                <w:iCs/>
              </w:rPr>
              <w:t xml:space="preserve"> orang yang </w:t>
            </w:r>
            <w:proofErr w:type="spellStart"/>
            <w:r w:rsidRPr="00290232">
              <w:rPr>
                <w:rFonts w:cs="Calibri"/>
                <w:i/>
                <w:iCs/>
              </w:rPr>
              <w:t>membutuhkan</w:t>
            </w:r>
            <w:proofErr w:type="spellEnd"/>
            <w:r w:rsidRPr="00290232">
              <w:rPr>
                <w:rFonts w:cs="Calibri"/>
                <w:i/>
                <w:iCs/>
              </w:rPr>
              <w:t xml:space="preserve"> </w:t>
            </w:r>
            <w:proofErr w:type="spellStart"/>
            <w:r w:rsidRPr="00290232">
              <w:rPr>
                <w:rFonts w:cs="Calibri"/>
                <w:i/>
                <w:iCs/>
              </w:rPr>
              <w:t>bantuanmu</w:t>
            </w:r>
            <w:proofErr w:type="spellEnd"/>
            <w:r w:rsidRPr="00290232">
              <w:rPr>
                <w:rFonts w:cs="Calibri"/>
                <w:i/>
                <w:iCs/>
              </w:rPr>
              <w:t>.</w:t>
            </w:r>
          </w:p>
        </w:tc>
      </w:tr>
      <w:tr w:rsidR="0001406B" w:rsidRPr="007033C3" w14:paraId="082AA265" w14:textId="77777777" w:rsidTr="003D5DCA">
        <w:trPr>
          <w:cantSplit/>
        </w:trPr>
        <w:tc>
          <w:tcPr>
            <w:tcW w:w="2121" w:type="dxa"/>
          </w:tcPr>
          <w:p w14:paraId="284B0436" w14:textId="217C8CEC" w:rsidR="0001406B" w:rsidRPr="00290232" w:rsidRDefault="0001406B" w:rsidP="00290232">
            <w:pPr>
              <w:rPr>
                <w:rFonts w:cs="Calibri"/>
              </w:rPr>
            </w:pPr>
            <w:r w:rsidRPr="00290232">
              <w:rPr>
                <w:rFonts w:cs="Calibri"/>
              </w:rPr>
              <w:t>Interjections</w:t>
            </w:r>
          </w:p>
        </w:tc>
        <w:tc>
          <w:tcPr>
            <w:tcW w:w="1868" w:type="dxa"/>
          </w:tcPr>
          <w:p w14:paraId="60ED6036" w14:textId="1E62D8EF" w:rsidR="0001406B" w:rsidRPr="00290232" w:rsidRDefault="0001406B" w:rsidP="00290232">
            <w:pPr>
              <w:rPr>
                <w:rFonts w:cs="Calibri"/>
              </w:rPr>
            </w:pPr>
            <w:r w:rsidRPr="00290232">
              <w:rPr>
                <w:rFonts w:cs="Calibri"/>
              </w:rPr>
              <w:t>exclamations</w:t>
            </w:r>
          </w:p>
        </w:tc>
        <w:tc>
          <w:tcPr>
            <w:tcW w:w="5071" w:type="dxa"/>
          </w:tcPr>
          <w:p w14:paraId="45C8F835" w14:textId="5A6248C7" w:rsidR="0001406B" w:rsidRPr="00290232" w:rsidRDefault="00106F09" w:rsidP="00290232">
            <w:pPr>
              <w:rPr>
                <w:rFonts w:cs="Calibri"/>
                <w:i/>
                <w:iCs/>
              </w:rPr>
            </w:pPr>
            <w:proofErr w:type="spellStart"/>
            <w:r w:rsidRPr="00290232">
              <w:rPr>
                <w:rFonts w:cs="Calibri"/>
                <w:i/>
                <w:iCs/>
              </w:rPr>
              <w:t>A</w:t>
            </w:r>
            <w:r w:rsidR="0001406B" w:rsidRPr="00290232">
              <w:rPr>
                <w:rFonts w:cs="Calibri"/>
                <w:i/>
                <w:iCs/>
              </w:rPr>
              <w:t>duh</w:t>
            </w:r>
            <w:proofErr w:type="spellEnd"/>
            <w:r w:rsidR="0001406B" w:rsidRPr="00290232">
              <w:rPr>
                <w:rFonts w:cs="Calibri"/>
                <w:i/>
                <w:iCs/>
              </w:rPr>
              <w:t xml:space="preserve">! </w:t>
            </w:r>
            <w:proofErr w:type="spellStart"/>
            <w:r w:rsidR="00F7249B" w:rsidRPr="00290232">
              <w:rPr>
                <w:rFonts w:cs="Calibri"/>
                <w:i/>
                <w:iCs/>
              </w:rPr>
              <w:t>Asyik</w:t>
            </w:r>
            <w:proofErr w:type="spellEnd"/>
            <w:r w:rsidR="00F7249B" w:rsidRPr="00290232">
              <w:rPr>
                <w:rFonts w:cs="Calibri"/>
                <w:i/>
                <w:iCs/>
              </w:rPr>
              <w:t xml:space="preserve">! Hebat! </w:t>
            </w:r>
            <w:proofErr w:type="spellStart"/>
            <w:r w:rsidRPr="00290232">
              <w:rPr>
                <w:rFonts w:cs="Calibri"/>
                <w:i/>
                <w:iCs/>
              </w:rPr>
              <w:t>K</w:t>
            </w:r>
            <w:r w:rsidR="0001406B" w:rsidRPr="00290232">
              <w:rPr>
                <w:rFonts w:cs="Calibri"/>
                <w:i/>
                <w:iCs/>
              </w:rPr>
              <w:t>asihan</w:t>
            </w:r>
            <w:proofErr w:type="spellEnd"/>
            <w:r w:rsidR="0001406B" w:rsidRPr="00290232">
              <w:rPr>
                <w:rFonts w:cs="Calibri"/>
                <w:i/>
                <w:iCs/>
              </w:rPr>
              <w:t xml:space="preserve">! </w:t>
            </w:r>
            <w:r w:rsidR="00F7249B" w:rsidRPr="00290232">
              <w:rPr>
                <w:rFonts w:cs="Calibri"/>
                <w:i/>
                <w:iCs/>
              </w:rPr>
              <w:t>Wah!</w:t>
            </w:r>
          </w:p>
          <w:p w14:paraId="0D90D43B" w14:textId="56914AAD" w:rsidR="0001406B" w:rsidRPr="00290232" w:rsidRDefault="0001406B" w:rsidP="00290232">
            <w:pPr>
              <w:rPr>
                <w:rFonts w:cs="Calibri"/>
                <w:i/>
                <w:iCs/>
              </w:rPr>
            </w:pPr>
            <w:r w:rsidRPr="00290232">
              <w:rPr>
                <w:rFonts w:cs="Calibri"/>
                <w:i/>
                <w:iCs/>
              </w:rPr>
              <w:t xml:space="preserve">Wah, manis </w:t>
            </w:r>
            <w:proofErr w:type="spellStart"/>
            <w:r w:rsidRPr="00290232">
              <w:rPr>
                <w:rFonts w:cs="Calibri"/>
                <w:i/>
                <w:iCs/>
              </w:rPr>
              <w:t>sekali</w:t>
            </w:r>
            <w:proofErr w:type="spellEnd"/>
            <w:r w:rsidRPr="00290232">
              <w:rPr>
                <w:rFonts w:cs="Calibri"/>
                <w:i/>
                <w:iCs/>
              </w:rPr>
              <w:t xml:space="preserve"> </w:t>
            </w:r>
            <w:proofErr w:type="spellStart"/>
            <w:r w:rsidRPr="00290232">
              <w:rPr>
                <w:rFonts w:cs="Calibri"/>
                <w:i/>
                <w:iCs/>
              </w:rPr>
              <w:t>kue</w:t>
            </w:r>
            <w:proofErr w:type="spellEnd"/>
            <w:r w:rsidRPr="00290232">
              <w:rPr>
                <w:rFonts w:cs="Calibri"/>
                <w:i/>
                <w:iCs/>
              </w:rPr>
              <w:t xml:space="preserve"> </w:t>
            </w:r>
            <w:proofErr w:type="spellStart"/>
            <w:r w:rsidRPr="00290232">
              <w:rPr>
                <w:rFonts w:cs="Calibri"/>
                <w:i/>
                <w:iCs/>
              </w:rPr>
              <w:t>ini</w:t>
            </w:r>
            <w:proofErr w:type="spellEnd"/>
            <w:r w:rsidRPr="00290232">
              <w:rPr>
                <w:rFonts w:cs="Calibri"/>
                <w:i/>
                <w:iCs/>
              </w:rPr>
              <w:t>!</w:t>
            </w:r>
          </w:p>
        </w:tc>
      </w:tr>
      <w:tr w:rsidR="0001406B" w:rsidRPr="007033C3" w14:paraId="28F36D87" w14:textId="77777777" w:rsidTr="003D5DCA">
        <w:trPr>
          <w:cantSplit/>
        </w:trPr>
        <w:tc>
          <w:tcPr>
            <w:tcW w:w="2121" w:type="dxa"/>
            <w:vMerge w:val="restart"/>
          </w:tcPr>
          <w:p w14:paraId="4F8D75DC" w14:textId="57E2EC4F" w:rsidR="0001406B" w:rsidRPr="00290232" w:rsidRDefault="0001406B" w:rsidP="00290232">
            <w:pPr>
              <w:rPr>
                <w:rFonts w:cs="Calibri"/>
              </w:rPr>
            </w:pPr>
            <w:r w:rsidRPr="00290232">
              <w:rPr>
                <w:rFonts w:cs="Calibri"/>
              </w:rPr>
              <w:t>Nouns</w:t>
            </w:r>
          </w:p>
        </w:tc>
        <w:tc>
          <w:tcPr>
            <w:tcW w:w="1868" w:type="dxa"/>
          </w:tcPr>
          <w:p w14:paraId="00EF5264" w14:textId="0940E5A5" w:rsidR="0001406B" w:rsidRPr="00290232" w:rsidRDefault="0001406B" w:rsidP="00290232">
            <w:pPr>
              <w:rPr>
                <w:rFonts w:cs="Calibri"/>
              </w:rPr>
            </w:pPr>
            <w:r w:rsidRPr="00290232">
              <w:rPr>
                <w:rFonts w:cs="Calibri"/>
              </w:rPr>
              <w:t>base-word nouns</w:t>
            </w:r>
          </w:p>
        </w:tc>
        <w:tc>
          <w:tcPr>
            <w:tcW w:w="5071" w:type="dxa"/>
          </w:tcPr>
          <w:p w14:paraId="78387528" w14:textId="6F42AB0C" w:rsidR="0001406B" w:rsidRPr="00290232" w:rsidRDefault="0001406B" w:rsidP="00290232">
            <w:pPr>
              <w:rPr>
                <w:rFonts w:cs="Calibri"/>
                <w:i/>
                <w:iCs/>
              </w:rPr>
            </w:pPr>
            <w:r w:rsidRPr="00290232">
              <w:rPr>
                <w:rFonts w:cs="Calibri"/>
                <w:i/>
                <w:iCs/>
              </w:rPr>
              <w:t>baju</w:t>
            </w:r>
            <w:r w:rsidR="003014CF" w:rsidRPr="00290232">
              <w:rPr>
                <w:rFonts w:cs="Calibri"/>
                <w:i/>
                <w:iCs/>
              </w:rPr>
              <w:t>,</w:t>
            </w:r>
            <w:r w:rsidRPr="00290232">
              <w:rPr>
                <w:rFonts w:cs="Calibri"/>
                <w:i/>
                <w:iCs/>
              </w:rPr>
              <w:t xml:space="preserve"> guru</w:t>
            </w:r>
            <w:r w:rsidR="003014CF" w:rsidRPr="00290232">
              <w:rPr>
                <w:rFonts w:cs="Calibri"/>
                <w:i/>
                <w:iCs/>
              </w:rPr>
              <w:t>,</w:t>
            </w:r>
            <w:r w:rsidRPr="00290232">
              <w:rPr>
                <w:rFonts w:cs="Calibri"/>
                <w:i/>
                <w:iCs/>
              </w:rPr>
              <w:t xml:space="preserve"> </w:t>
            </w:r>
            <w:proofErr w:type="spellStart"/>
            <w:r w:rsidRPr="00290232">
              <w:rPr>
                <w:rFonts w:cs="Calibri"/>
                <w:i/>
                <w:iCs/>
              </w:rPr>
              <w:t>ibu</w:t>
            </w:r>
            <w:proofErr w:type="spellEnd"/>
            <w:r w:rsidR="003014CF" w:rsidRPr="00290232">
              <w:rPr>
                <w:rFonts w:cs="Calibri"/>
                <w:i/>
                <w:iCs/>
              </w:rPr>
              <w:t>,</w:t>
            </w:r>
            <w:r w:rsidRPr="00290232">
              <w:rPr>
                <w:rFonts w:cs="Calibri"/>
                <w:i/>
                <w:iCs/>
              </w:rPr>
              <w:t xml:space="preserve"> kopi</w:t>
            </w:r>
            <w:r w:rsidR="003014CF" w:rsidRPr="00290232">
              <w:rPr>
                <w:rFonts w:cs="Calibri"/>
                <w:i/>
                <w:iCs/>
              </w:rPr>
              <w:t>,</w:t>
            </w:r>
            <w:r w:rsidRPr="00290232">
              <w:rPr>
                <w:rFonts w:cs="Calibri"/>
                <w:i/>
                <w:iCs/>
              </w:rPr>
              <w:t xml:space="preserve"> </w:t>
            </w:r>
            <w:proofErr w:type="spellStart"/>
            <w:r w:rsidRPr="00290232">
              <w:rPr>
                <w:rFonts w:cs="Calibri"/>
                <w:i/>
                <w:iCs/>
              </w:rPr>
              <w:t>kucing</w:t>
            </w:r>
            <w:proofErr w:type="spellEnd"/>
            <w:r w:rsidR="003014CF" w:rsidRPr="00290232">
              <w:rPr>
                <w:rFonts w:cs="Calibri"/>
                <w:i/>
                <w:iCs/>
              </w:rPr>
              <w:t xml:space="preserve">, </w:t>
            </w:r>
            <w:proofErr w:type="spellStart"/>
            <w:r w:rsidRPr="00290232">
              <w:rPr>
                <w:rFonts w:cs="Calibri"/>
                <w:i/>
                <w:iCs/>
              </w:rPr>
              <w:t>mobil</w:t>
            </w:r>
            <w:proofErr w:type="spellEnd"/>
            <w:r w:rsidR="003014CF" w:rsidRPr="00290232">
              <w:rPr>
                <w:rFonts w:cs="Calibri"/>
                <w:i/>
                <w:iCs/>
              </w:rPr>
              <w:t>,</w:t>
            </w:r>
            <w:r w:rsidRPr="00290232">
              <w:rPr>
                <w:rFonts w:cs="Calibri"/>
                <w:i/>
                <w:iCs/>
              </w:rPr>
              <w:t xml:space="preserve"> orang</w:t>
            </w:r>
            <w:r w:rsidR="003014CF" w:rsidRPr="00290232">
              <w:rPr>
                <w:rFonts w:cs="Calibri"/>
                <w:i/>
                <w:iCs/>
              </w:rPr>
              <w:t>,</w:t>
            </w:r>
            <w:r w:rsidRPr="00290232">
              <w:rPr>
                <w:rFonts w:cs="Calibri"/>
                <w:i/>
                <w:iCs/>
              </w:rPr>
              <w:t xml:space="preserve"> </w:t>
            </w:r>
            <w:proofErr w:type="spellStart"/>
            <w:r w:rsidRPr="00290232">
              <w:rPr>
                <w:rFonts w:cs="Calibri"/>
                <w:i/>
                <w:iCs/>
              </w:rPr>
              <w:t>rumah</w:t>
            </w:r>
            <w:proofErr w:type="spellEnd"/>
          </w:p>
        </w:tc>
      </w:tr>
      <w:tr w:rsidR="0001406B" w:rsidRPr="007033C3" w14:paraId="1EEF1F4D" w14:textId="77777777" w:rsidTr="003D5DCA">
        <w:trPr>
          <w:cantSplit/>
        </w:trPr>
        <w:tc>
          <w:tcPr>
            <w:tcW w:w="2121" w:type="dxa"/>
            <w:vMerge/>
          </w:tcPr>
          <w:p w14:paraId="2E400BBE" w14:textId="77777777" w:rsidR="0001406B" w:rsidRPr="00290232" w:rsidRDefault="0001406B" w:rsidP="00290232">
            <w:pPr>
              <w:rPr>
                <w:rFonts w:cs="Calibri"/>
              </w:rPr>
            </w:pPr>
          </w:p>
        </w:tc>
        <w:tc>
          <w:tcPr>
            <w:tcW w:w="1868" w:type="dxa"/>
          </w:tcPr>
          <w:p w14:paraId="6A0F529C" w14:textId="688F7EB9" w:rsidR="0001406B" w:rsidRPr="00290232" w:rsidRDefault="0001406B" w:rsidP="00290232">
            <w:pPr>
              <w:rPr>
                <w:rFonts w:cs="Calibri"/>
                <w:i/>
                <w:iCs/>
              </w:rPr>
            </w:pPr>
            <w:r w:rsidRPr="00290232">
              <w:rPr>
                <w:rFonts w:cs="Calibri"/>
              </w:rPr>
              <w:t>-</w:t>
            </w:r>
            <w:r w:rsidRPr="00290232">
              <w:rPr>
                <w:rFonts w:cs="Calibri"/>
                <w:i/>
                <w:iCs/>
              </w:rPr>
              <w:t>an</w:t>
            </w:r>
          </w:p>
        </w:tc>
        <w:tc>
          <w:tcPr>
            <w:tcW w:w="5071" w:type="dxa"/>
          </w:tcPr>
          <w:p w14:paraId="316208BC" w14:textId="6665D2EF" w:rsidR="0001406B" w:rsidRPr="00290232" w:rsidRDefault="0001406B" w:rsidP="00290232">
            <w:pPr>
              <w:rPr>
                <w:rFonts w:cs="Calibri"/>
                <w:i/>
                <w:iCs/>
              </w:rPr>
            </w:pPr>
            <w:proofErr w:type="spellStart"/>
            <w:r w:rsidRPr="00290232">
              <w:rPr>
                <w:rFonts w:cs="Calibri"/>
                <w:i/>
                <w:iCs/>
              </w:rPr>
              <w:t>makanan</w:t>
            </w:r>
            <w:proofErr w:type="spellEnd"/>
            <w:r w:rsidR="003014CF" w:rsidRPr="00290232">
              <w:rPr>
                <w:rFonts w:cs="Calibri"/>
                <w:i/>
                <w:iCs/>
              </w:rPr>
              <w:t>,</w:t>
            </w:r>
            <w:r w:rsidRPr="00290232">
              <w:rPr>
                <w:rFonts w:cs="Calibri"/>
                <w:i/>
                <w:iCs/>
              </w:rPr>
              <w:t xml:space="preserve"> </w:t>
            </w:r>
            <w:proofErr w:type="spellStart"/>
            <w:r w:rsidRPr="00290232">
              <w:rPr>
                <w:rFonts w:cs="Calibri"/>
                <w:i/>
                <w:iCs/>
              </w:rPr>
              <w:t>minuman</w:t>
            </w:r>
            <w:proofErr w:type="spellEnd"/>
            <w:r w:rsidR="003014CF" w:rsidRPr="00290232">
              <w:rPr>
                <w:rFonts w:cs="Calibri"/>
                <w:i/>
                <w:iCs/>
              </w:rPr>
              <w:t>,</w:t>
            </w:r>
            <w:r w:rsidRPr="00290232">
              <w:rPr>
                <w:rFonts w:cs="Calibri"/>
                <w:i/>
                <w:iCs/>
              </w:rPr>
              <w:t xml:space="preserve"> </w:t>
            </w:r>
            <w:proofErr w:type="spellStart"/>
            <w:r w:rsidRPr="00290232">
              <w:rPr>
                <w:rFonts w:cs="Calibri"/>
                <w:i/>
                <w:iCs/>
              </w:rPr>
              <w:t>undangan</w:t>
            </w:r>
            <w:proofErr w:type="spellEnd"/>
          </w:p>
          <w:p w14:paraId="68E11BA9" w14:textId="11A9DEAC" w:rsidR="0001406B" w:rsidRPr="00290232" w:rsidRDefault="0001406B" w:rsidP="00290232">
            <w:pPr>
              <w:rPr>
                <w:rFonts w:cs="Calibri"/>
                <w:i/>
                <w:iCs/>
              </w:rPr>
            </w:pPr>
            <w:proofErr w:type="spellStart"/>
            <w:r w:rsidRPr="00290232">
              <w:rPr>
                <w:rFonts w:cs="Calibri"/>
                <w:i/>
                <w:iCs/>
              </w:rPr>
              <w:t>Minuman</w:t>
            </w:r>
            <w:proofErr w:type="spellEnd"/>
            <w:r w:rsidRPr="00290232">
              <w:rPr>
                <w:rFonts w:cs="Calibri"/>
                <w:i/>
                <w:iCs/>
              </w:rPr>
              <w:t xml:space="preserve"> </w:t>
            </w:r>
            <w:proofErr w:type="spellStart"/>
            <w:r w:rsidRPr="00290232">
              <w:rPr>
                <w:rFonts w:cs="Calibri"/>
                <w:i/>
                <w:iCs/>
              </w:rPr>
              <w:t>ini</w:t>
            </w:r>
            <w:proofErr w:type="spellEnd"/>
            <w:r w:rsidRPr="00290232">
              <w:rPr>
                <w:rFonts w:cs="Calibri"/>
                <w:i/>
                <w:iCs/>
              </w:rPr>
              <w:t xml:space="preserve"> </w:t>
            </w:r>
            <w:proofErr w:type="spellStart"/>
            <w:r w:rsidRPr="00290232">
              <w:rPr>
                <w:rFonts w:cs="Calibri"/>
                <w:i/>
                <w:iCs/>
              </w:rPr>
              <w:t>terlalu</w:t>
            </w:r>
            <w:proofErr w:type="spellEnd"/>
            <w:r w:rsidRPr="00290232">
              <w:rPr>
                <w:rFonts w:cs="Calibri"/>
                <w:i/>
                <w:iCs/>
              </w:rPr>
              <w:t xml:space="preserve"> </w:t>
            </w:r>
            <w:proofErr w:type="spellStart"/>
            <w:r w:rsidRPr="00290232">
              <w:rPr>
                <w:rFonts w:cs="Calibri"/>
                <w:i/>
                <w:iCs/>
              </w:rPr>
              <w:t>dingin</w:t>
            </w:r>
            <w:proofErr w:type="spellEnd"/>
            <w:r w:rsidRPr="00290232">
              <w:rPr>
                <w:rFonts w:cs="Calibri"/>
                <w:i/>
                <w:iCs/>
              </w:rPr>
              <w:t>.</w:t>
            </w:r>
          </w:p>
        </w:tc>
      </w:tr>
      <w:tr w:rsidR="0001406B" w:rsidRPr="007033C3" w14:paraId="160F4216" w14:textId="77777777" w:rsidTr="003D5DCA">
        <w:trPr>
          <w:cantSplit/>
        </w:trPr>
        <w:tc>
          <w:tcPr>
            <w:tcW w:w="2121" w:type="dxa"/>
            <w:vMerge/>
          </w:tcPr>
          <w:p w14:paraId="6C76185F" w14:textId="77777777" w:rsidR="0001406B" w:rsidRPr="00290232" w:rsidRDefault="0001406B" w:rsidP="00290232">
            <w:pPr>
              <w:rPr>
                <w:rFonts w:cs="Calibri"/>
              </w:rPr>
            </w:pPr>
          </w:p>
        </w:tc>
        <w:tc>
          <w:tcPr>
            <w:tcW w:w="1868" w:type="dxa"/>
          </w:tcPr>
          <w:p w14:paraId="0991D8C5" w14:textId="40304C84" w:rsidR="0001406B" w:rsidRPr="00290232" w:rsidRDefault="0001406B" w:rsidP="00290232">
            <w:pPr>
              <w:rPr>
                <w:rFonts w:cs="Calibri"/>
              </w:rPr>
            </w:pPr>
            <w:r w:rsidRPr="00290232">
              <w:rPr>
                <w:rFonts w:cs="Calibri"/>
                <w:i/>
                <w:iCs/>
              </w:rPr>
              <w:t>pe</w:t>
            </w:r>
            <w:r w:rsidRPr="00290232">
              <w:rPr>
                <w:rFonts w:cs="Calibri"/>
              </w:rPr>
              <w:t>-nouns</w:t>
            </w:r>
          </w:p>
        </w:tc>
        <w:tc>
          <w:tcPr>
            <w:tcW w:w="5071" w:type="dxa"/>
          </w:tcPr>
          <w:p w14:paraId="068699DE" w14:textId="0D8583D9" w:rsidR="0001406B" w:rsidRPr="00290232" w:rsidRDefault="0001406B" w:rsidP="00290232">
            <w:pPr>
              <w:rPr>
                <w:rFonts w:cs="Calibri"/>
                <w:i/>
                <w:iCs/>
              </w:rPr>
            </w:pPr>
            <w:proofErr w:type="spellStart"/>
            <w:r w:rsidRPr="00290232">
              <w:rPr>
                <w:rFonts w:cs="Calibri"/>
                <w:i/>
                <w:iCs/>
              </w:rPr>
              <w:t>pedagang</w:t>
            </w:r>
            <w:proofErr w:type="spellEnd"/>
            <w:r w:rsidR="003014CF" w:rsidRPr="00290232">
              <w:rPr>
                <w:rFonts w:cs="Calibri"/>
                <w:i/>
                <w:iCs/>
              </w:rPr>
              <w:t>,</w:t>
            </w:r>
            <w:r w:rsidRPr="00290232">
              <w:rPr>
                <w:rFonts w:cs="Calibri"/>
                <w:i/>
                <w:iCs/>
              </w:rPr>
              <w:t xml:space="preserve"> </w:t>
            </w:r>
            <w:proofErr w:type="spellStart"/>
            <w:r w:rsidRPr="00290232">
              <w:rPr>
                <w:rFonts w:cs="Calibri"/>
                <w:i/>
                <w:iCs/>
              </w:rPr>
              <w:t>pemain</w:t>
            </w:r>
            <w:proofErr w:type="spellEnd"/>
            <w:r w:rsidR="003014CF" w:rsidRPr="00290232">
              <w:rPr>
                <w:rFonts w:cs="Calibri"/>
                <w:i/>
                <w:iCs/>
              </w:rPr>
              <w:t>,</w:t>
            </w:r>
            <w:r w:rsidRPr="00290232">
              <w:rPr>
                <w:rFonts w:cs="Calibri"/>
                <w:i/>
                <w:iCs/>
              </w:rPr>
              <w:t xml:space="preserve"> </w:t>
            </w:r>
            <w:proofErr w:type="spellStart"/>
            <w:r w:rsidRPr="00290232">
              <w:rPr>
                <w:rFonts w:cs="Calibri"/>
                <w:i/>
                <w:iCs/>
              </w:rPr>
              <w:t>pembeli</w:t>
            </w:r>
            <w:proofErr w:type="spellEnd"/>
            <w:r w:rsidR="003014CF" w:rsidRPr="00290232">
              <w:rPr>
                <w:rFonts w:cs="Calibri"/>
                <w:i/>
                <w:iCs/>
              </w:rPr>
              <w:t>,</w:t>
            </w:r>
            <w:r w:rsidRPr="00290232">
              <w:rPr>
                <w:rFonts w:cs="Calibri"/>
                <w:i/>
                <w:iCs/>
              </w:rPr>
              <w:t xml:space="preserve"> </w:t>
            </w:r>
            <w:proofErr w:type="spellStart"/>
            <w:r w:rsidRPr="00290232">
              <w:rPr>
                <w:rFonts w:cs="Calibri"/>
                <w:i/>
                <w:iCs/>
              </w:rPr>
              <w:t>penjual</w:t>
            </w:r>
            <w:proofErr w:type="spellEnd"/>
          </w:p>
          <w:p w14:paraId="3B35B28B" w14:textId="1724675B" w:rsidR="0001406B" w:rsidRPr="00290232" w:rsidRDefault="0001406B" w:rsidP="00290232">
            <w:pPr>
              <w:rPr>
                <w:rFonts w:cs="Calibri"/>
                <w:i/>
                <w:iCs/>
              </w:rPr>
            </w:pPr>
            <w:r w:rsidRPr="00290232">
              <w:rPr>
                <w:rFonts w:cs="Calibri"/>
                <w:i/>
                <w:iCs/>
              </w:rPr>
              <w:t xml:space="preserve">Ali </w:t>
            </w:r>
            <w:proofErr w:type="spellStart"/>
            <w:r w:rsidRPr="00290232">
              <w:rPr>
                <w:rFonts w:cs="Calibri"/>
                <w:i/>
                <w:iCs/>
              </w:rPr>
              <w:t>pemain</w:t>
            </w:r>
            <w:proofErr w:type="spellEnd"/>
            <w:r w:rsidRPr="00290232">
              <w:rPr>
                <w:rFonts w:cs="Calibri"/>
                <w:i/>
                <w:iCs/>
              </w:rPr>
              <w:t xml:space="preserve"> </w:t>
            </w:r>
            <w:proofErr w:type="spellStart"/>
            <w:r w:rsidRPr="00290232">
              <w:rPr>
                <w:rFonts w:cs="Calibri"/>
                <w:i/>
                <w:iCs/>
              </w:rPr>
              <w:t>sepak</w:t>
            </w:r>
            <w:proofErr w:type="spellEnd"/>
            <w:r w:rsidRPr="00290232">
              <w:rPr>
                <w:rFonts w:cs="Calibri"/>
                <w:i/>
                <w:iCs/>
              </w:rPr>
              <w:t xml:space="preserve"> bola yang </w:t>
            </w:r>
            <w:proofErr w:type="spellStart"/>
            <w:r w:rsidRPr="00290232">
              <w:rPr>
                <w:rFonts w:cs="Calibri"/>
                <w:i/>
                <w:iCs/>
              </w:rPr>
              <w:t>luar</w:t>
            </w:r>
            <w:proofErr w:type="spellEnd"/>
            <w:r w:rsidRPr="00290232">
              <w:rPr>
                <w:rFonts w:cs="Calibri"/>
                <w:i/>
                <w:iCs/>
              </w:rPr>
              <w:t xml:space="preserve"> </w:t>
            </w:r>
            <w:proofErr w:type="spellStart"/>
            <w:r w:rsidRPr="00290232">
              <w:rPr>
                <w:rFonts w:cs="Calibri"/>
                <w:i/>
                <w:iCs/>
              </w:rPr>
              <w:t>biasa</w:t>
            </w:r>
            <w:proofErr w:type="spellEnd"/>
            <w:r w:rsidRPr="00290232">
              <w:rPr>
                <w:rFonts w:cs="Calibri"/>
                <w:i/>
                <w:iCs/>
              </w:rPr>
              <w:t>.</w:t>
            </w:r>
          </w:p>
        </w:tc>
      </w:tr>
      <w:tr w:rsidR="0001406B" w:rsidRPr="002E7826" w14:paraId="709A129B" w14:textId="77777777" w:rsidTr="003D5DCA">
        <w:trPr>
          <w:cantSplit/>
        </w:trPr>
        <w:tc>
          <w:tcPr>
            <w:tcW w:w="2121" w:type="dxa"/>
            <w:vMerge/>
          </w:tcPr>
          <w:p w14:paraId="4AE1CC51" w14:textId="77777777" w:rsidR="0001406B" w:rsidRPr="00290232" w:rsidRDefault="0001406B" w:rsidP="00290232">
            <w:pPr>
              <w:rPr>
                <w:rFonts w:cs="Calibri"/>
              </w:rPr>
            </w:pPr>
          </w:p>
        </w:tc>
        <w:tc>
          <w:tcPr>
            <w:tcW w:w="1868" w:type="dxa"/>
          </w:tcPr>
          <w:p w14:paraId="536819B7" w14:textId="6AA16187" w:rsidR="0001406B" w:rsidRPr="00290232" w:rsidRDefault="0001406B" w:rsidP="00290232">
            <w:pPr>
              <w:rPr>
                <w:rFonts w:cs="Calibri"/>
                <w:i/>
                <w:iCs/>
              </w:rPr>
            </w:pPr>
            <w:r w:rsidRPr="00290232">
              <w:rPr>
                <w:rFonts w:cs="Calibri"/>
                <w:i/>
                <w:iCs/>
              </w:rPr>
              <w:t>pe-an</w:t>
            </w:r>
          </w:p>
        </w:tc>
        <w:tc>
          <w:tcPr>
            <w:tcW w:w="5071" w:type="dxa"/>
          </w:tcPr>
          <w:p w14:paraId="51E990C7" w14:textId="01D19068" w:rsidR="0001406B" w:rsidRPr="008C2A16" w:rsidRDefault="0001406B" w:rsidP="00290232">
            <w:pPr>
              <w:rPr>
                <w:rFonts w:cs="Calibri"/>
                <w:i/>
                <w:iCs/>
                <w:lang w:val="it-IT"/>
              </w:rPr>
            </w:pPr>
            <w:r w:rsidRPr="008C2A16">
              <w:rPr>
                <w:rFonts w:cs="Calibri"/>
                <w:i/>
                <w:iCs/>
                <w:lang w:val="it-IT"/>
              </w:rPr>
              <w:t>pembuatan</w:t>
            </w:r>
            <w:r w:rsidR="003014CF" w:rsidRPr="008C2A16">
              <w:rPr>
                <w:rFonts w:cs="Calibri"/>
                <w:i/>
                <w:iCs/>
                <w:lang w:val="it-IT"/>
              </w:rPr>
              <w:t>,</w:t>
            </w:r>
            <w:r w:rsidRPr="008C2A16">
              <w:rPr>
                <w:rFonts w:cs="Calibri"/>
                <w:i/>
                <w:iCs/>
                <w:lang w:val="it-IT"/>
              </w:rPr>
              <w:t xml:space="preserve"> pendidikan</w:t>
            </w:r>
            <w:r w:rsidR="003014CF" w:rsidRPr="008C2A16">
              <w:rPr>
                <w:rFonts w:cs="Calibri"/>
                <w:i/>
                <w:iCs/>
                <w:lang w:val="it-IT"/>
              </w:rPr>
              <w:t>,</w:t>
            </w:r>
            <w:r w:rsidRPr="008C2A16">
              <w:rPr>
                <w:rFonts w:cs="Calibri"/>
                <w:i/>
                <w:iCs/>
                <w:lang w:val="it-IT"/>
              </w:rPr>
              <w:t xml:space="preserve"> pengetahuan</w:t>
            </w:r>
          </w:p>
          <w:p w14:paraId="5BAF5699" w14:textId="7333B815" w:rsidR="0001406B" w:rsidRPr="008C2A16" w:rsidRDefault="0001406B" w:rsidP="00290232">
            <w:pPr>
              <w:rPr>
                <w:rFonts w:cs="Calibri"/>
                <w:i/>
                <w:iCs/>
                <w:lang w:val="it-IT"/>
              </w:rPr>
            </w:pPr>
            <w:r w:rsidRPr="008C2A16">
              <w:rPr>
                <w:rFonts w:cs="Calibri"/>
                <w:i/>
                <w:iCs/>
                <w:lang w:val="it-IT"/>
              </w:rPr>
              <w:t xml:space="preserve">Pendidikan penting sekali </w:t>
            </w:r>
            <w:r w:rsidR="00F60EDB" w:rsidRPr="008C2A16">
              <w:rPr>
                <w:rFonts w:cs="Calibri"/>
                <w:i/>
                <w:iCs/>
                <w:lang w:val="it-IT"/>
              </w:rPr>
              <w:t>bagi</w:t>
            </w:r>
            <w:r w:rsidRPr="008C2A16">
              <w:rPr>
                <w:rFonts w:cs="Calibri"/>
                <w:i/>
                <w:iCs/>
                <w:lang w:val="it-IT"/>
              </w:rPr>
              <w:t xml:space="preserve"> semua orang.</w:t>
            </w:r>
          </w:p>
        </w:tc>
      </w:tr>
      <w:tr w:rsidR="0001406B" w:rsidRPr="007033C3" w14:paraId="0A8C81E5" w14:textId="77777777" w:rsidTr="003D5DCA">
        <w:trPr>
          <w:cantSplit/>
        </w:trPr>
        <w:tc>
          <w:tcPr>
            <w:tcW w:w="2121" w:type="dxa"/>
            <w:vMerge/>
          </w:tcPr>
          <w:p w14:paraId="72D87D38" w14:textId="77777777" w:rsidR="0001406B" w:rsidRPr="008C2A16" w:rsidRDefault="0001406B" w:rsidP="00290232">
            <w:pPr>
              <w:rPr>
                <w:rFonts w:cs="Calibri"/>
                <w:lang w:val="it-IT"/>
              </w:rPr>
            </w:pPr>
          </w:p>
        </w:tc>
        <w:tc>
          <w:tcPr>
            <w:tcW w:w="1868" w:type="dxa"/>
          </w:tcPr>
          <w:p w14:paraId="7648C11B" w14:textId="38A56DBA" w:rsidR="0001406B" w:rsidRPr="00290232" w:rsidRDefault="0001406B" w:rsidP="00290232">
            <w:pPr>
              <w:rPr>
                <w:rFonts w:cs="Calibri"/>
                <w:i/>
                <w:iCs/>
              </w:rPr>
            </w:pPr>
            <w:r w:rsidRPr="00290232">
              <w:rPr>
                <w:rFonts w:cs="Calibri"/>
                <w:i/>
                <w:iCs/>
              </w:rPr>
              <w:t>per-an</w:t>
            </w:r>
          </w:p>
        </w:tc>
        <w:tc>
          <w:tcPr>
            <w:tcW w:w="5071" w:type="dxa"/>
          </w:tcPr>
          <w:p w14:paraId="112E4A16" w14:textId="560ACBE1" w:rsidR="0001406B" w:rsidRPr="00290232" w:rsidRDefault="0001406B" w:rsidP="00290232">
            <w:pPr>
              <w:rPr>
                <w:rFonts w:cs="Calibri"/>
                <w:i/>
                <w:iCs/>
              </w:rPr>
            </w:pPr>
            <w:proofErr w:type="spellStart"/>
            <w:r w:rsidRPr="00290232">
              <w:rPr>
                <w:rFonts w:cs="Calibri"/>
                <w:i/>
                <w:iCs/>
              </w:rPr>
              <w:t>pelajaran</w:t>
            </w:r>
            <w:proofErr w:type="spellEnd"/>
            <w:r w:rsidR="003014CF" w:rsidRPr="00290232">
              <w:rPr>
                <w:rFonts w:cs="Calibri"/>
                <w:i/>
                <w:iCs/>
              </w:rPr>
              <w:t>,</w:t>
            </w:r>
            <w:r w:rsidRPr="00290232">
              <w:rPr>
                <w:rFonts w:cs="Calibri"/>
                <w:i/>
                <w:iCs/>
              </w:rPr>
              <w:t xml:space="preserve"> </w:t>
            </w:r>
            <w:proofErr w:type="spellStart"/>
            <w:r w:rsidRPr="00290232">
              <w:rPr>
                <w:rFonts w:cs="Calibri"/>
                <w:i/>
                <w:iCs/>
              </w:rPr>
              <w:t>pertandingan</w:t>
            </w:r>
            <w:proofErr w:type="spellEnd"/>
            <w:r w:rsidR="003014CF" w:rsidRPr="00290232">
              <w:rPr>
                <w:rFonts w:cs="Calibri"/>
                <w:i/>
                <w:iCs/>
              </w:rPr>
              <w:t>,</w:t>
            </w:r>
            <w:r w:rsidRPr="00290232">
              <w:rPr>
                <w:rFonts w:cs="Calibri"/>
                <w:i/>
                <w:iCs/>
              </w:rPr>
              <w:t xml:space="preserve"> </w:t>
            </w:r>
            <w:proofErr w:type="spellStart"/>
            <w:r w:rsidRPr="00290232">
              <w:rPr>
                <w:rFonts w:cs="Calibri"/>
                <w:i/>
                <w:iCs/>
              </w:rPr>
              <w:t>pertukaran</w:t>
            </w:r>
            <w:proofErr w:type="spellEnd"/>
          </w:p>
          <w:p w14:paraId="60251B13" w14:textId="15435365" w:rsidR="0001406B" w:rsidRPr="00290232" w:rsidRDefault="0001406B" w:rsidP="00290232">
            <w:pPr>
              <w:rPr>
                <w:rFonts w:cs="Calibri"/>
                <w:i/>
                <w:iCs/>
              </w:rPr>
            </w:pPr>
            <w:proofErr w:type="spellStart"/>
            <w:r w:rsidRPr="00290232">
              <w:rPr>
                <w:rFonts w:cs="Calibri"/>
                <w:i/>
                <w:iCs/>
              </w:rPr>
              <w:t>Pertandingan</w:t>
            </w:r>
            <w:proofErr w:type="spellEnd"/>
            <w:r w:rsidRPr="00290232">
              <w:rPr>
                <w:rFonts w:cs="Calibri"/>
                <w:i/>
                <w:iCs/>
              </w:rPr>
              <w:t xml:space="preserve"> bola basket </w:t>
            </w:r>
            <w:proofErr w:type="spellStart"/>
            <w:r w:rsidR="005F15F8" w:rsidRPr="00290232">
              <w:rPr>
                <w:rFonts w:cs="Calibri"/>
                <w:i/>
                <w:iCs/>
              </w:rPr>
              <w:t>antar</w:t>
            </w:r>
            <w:proofErr w:type="spellEnd"/>
            <w:r w:rsidR="005F15F8" w:rsidRPr="00290232">
              <w:rPr>
                <w:rFonts w:cs="Calibri"/>
                <w:i/>
                <w:iCs/>
              </w:rPr>
              <w:t xml:space="preserve"> </w:t>
            </w:r>
            <w:proofErr w:type="spellStart"/>
            <w:r w:rsidR="005F15F8" w:rsidRPr="00290232">
              <w:rPr>
                <w:rFonts w:cs="Calibri"/>
                <w:i/>
                <w:iCs/>
              </w:rPr>
              <w:t>sekolah</w:t>
            </w:r>
            <w:proofErr w:type="spellEnd"/>
            <w:r w:rsidR="005F15F8" w:rsidRPr="00290232">
              <w:rPr>
                <w:rFonts w:cs="Calibri"/>
                <w:i/>
                <w:iCs/>
              </w:rPr>
              <w:t xml:space="preserve"> </w:t>
            </w:r>
            <w:proofErr w:type="spellStart"/>
            <w:r w:rsidRPr="00290232">
              <w:rPr>
                <w:rFonts w:cs="Calibri"/>
                <w:i/>
                <w:iCs/>
              </w:rPr>
              <w:t>dimulai</w:t>
            </w:r>
            <w:proofErr w:type="spellEnd"/>
            <w:r w:rsidRPr="00290232">
              <w:rPr>
                <w:rFonts w:cs="Calibri"/>
                <w:i/>
                <w:iCs/>
              </w:rPr>
              <w:t xml:space="preserve"> </w:t>
            </w:r>
            <w:proofErr w:type="spellStart"/>
            <w:r w:rsidRPr="00290232">
              <w:rPr>
                <w:rFonts w:cs="Calibri"/>
                <w:i/>
                <w:iCs/>
              </w:rPr>
              <w:t>besok</w:t>
            </w:r>
            <w:proofErr w:type="spellEnd"/>
            <w:r w:rsidRPr="00290232">
              <w:rPr>
                <w:rFonts w:cs="Calibri"/>
                <w:i/>
                <w:iCs/>
              </w:rPr>
              <w:t xml:space="preserve"> </w:t>
            </w:r>
            <w:proofErr w:type="spellStart"/>
            <w:r w:rsidRPr="00290232">
              <w:rPr>
                <w:rFonts w:cs="Calibri"/>
                <w:i/>
                <w:iCs/>
              </w:rPr>
              <w:t>pagi</w:t>
            </w:r>
            <w:proofErr w:type="spellEnd"/>
            <w:r w:rsidRPr="00290232">
              <w:rPr>
                <w:rFonts w:cs="Calibri"/>
                <w:i/>
                <w:iCs/>
              </w:rPr>
              <w:t>.</w:t>
            </w:r>
          </w:p>
        </w:tc>
      </w:tr>
      <w:tr w:rsidR="0001406B" w:rsidRPr="007033C3" w14:paraId="5270BBB1" w14:textId="77777777" w:rsidTr="003D5DCA">
        <w:trPr>
          <w:cantSplit/>
        </w:trPr>
        <w:tc>
          <w:tcPr>
            <w:tcW w:w="2121" w:type="dxa"/>
            <w:vMerge/>
          </w:tcPr>
          <w:p w14:paraId="74E214BE" w14:textId="77777777" w:rsidR="0001406B" w:rsidRPr="00290232" w:rsidRDefault="0001406B" w:rsidP="00290232">
            <w:pPr>
              <w:rPr>
                <w:rFonts w:cs="Calibri"/>
              </w:rPr>
            </w:pPr>
          </w:p>
        </w:tc>
        <w:tc>
          <w:tcPr>
            <w:tcW w:w="1868" w:type="dxa"/>
          </w:tcPr>
          <w:p w14:paraId="2042A9AC" w14:textId="53B12DD7" w:rsidR="0001406B" w:rsidRPr="00290232" w:rsidRDefault="0001406B" w:rsidP="00290232">
            <w:pPr>
              <w:rPr>
                <w:rFonts w:cs="Calibri"/>
              </w:rPr>
            </w:pPr>
            <w:r w:rsidRPr="00290232">
              <w:rPr>
                <w:rFonts w:cs="Calibri"/>
              </w:rPr>
              <w:t>with the negator</w:t>
            </w:r>
          </w:p>
        </w:tc>
        <w:tc>
          <w:tcPr>
            <w:tcW w:w="5071" w:type="dxa"/>
          </w:tcPr>
          <w:p w14:paraId="10967B2B" w14:textId="07E95AE0" w:rsidR="0001406B" w:rsidRPr="00290232" w:rsidRDefault="00AA7133" w:rsidP="00290232">
            <w:pPr>
              <w:rPr>
                <w:rFonts w:cs="Calibri"/>
                <w:i/>
                <w:iCs/>
              </w:rPr>
            </w:pPr>
            <w:proofErr w:type="spellStart"/>
            <w:r w:rsidRPr="00290232">
              <w:rPr>
                <w:rFonts w:cs="Calibri"/>
                <w:i/>
                <w:iCs/>
              </w:rPr>
              <w:t>b</w:t>
            </w:r>
            <w:r w:rsidR="0001406B" w:rsidRPr="00290232">
              <w:rPr>
                <w:rFonts w:cs="Calibri"/>
                <w:i/>
                <w:iCs/>
              </w:rPr>
              <w:t>ukan</w:t>
            </w:r>
            <w:proofErr w:type="spellEnd"/>
          </w:p>
          <w:p w14:paraId="3873EDA6" w14:textId="623974E7" w:rsidR="0001406B" w:rsidRPr="00290232" w:rsidRDefault="0001406B" w:rsidP="00290232">
            <w:pPr>
              <w:rPr>
                <w:rFonts w:cs="Calibri"/>
                <w:i/>
                <w:iCs/>
              </w:rPr>
            </w:pPr>
            <w:r w:rsidRPr="00290232">
              <w:rPr>
                <w:rFonts w:cs="Calibri"/>
                <w:i/>
                <w:iCs/>
              </w:rPr>
              <w:t xml:space="preserve">Dia </w:t>
            </w:r>
            <w:proofErr w:type="spellStart"/>
            <w:r w:rsidRPr="00290232">
              <w:rPr>
                <w:rFonts w:cs="Calibri"/>
                <w:i/>
                <w:iCs/>
              </w:rPr>
              <w:t>bukan</w:t>
            </w:r>
            <w:proofErr w:type="spellEnd"/>
            <w:r w:rsidRPr="00290232">
              <w:rPr>
                <w:rFonts w:cs="Calibri"/>
                <w:i/>
                <w:iCs/>
              </w:rPr>
              <w:t xml:space="preserve"> </w:t>
            </w:r>
            <w:proofErr w:type="spellStart"/>
            <w:r w:rsidRPr="00290232">
              <w:rPr>
                <w:rFonts w:cs="Calibri"/>
                <w:i/>
                <w:iCs/>
              </w:rPr>
              <w:t>pacar</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w:t>
            </w:r>
          </w:p>
        </w:tc>
      </w:tr>
      <w:tr w:rsidR="0001406B" w:rsidRPr="007033C3" w14:paraId="6D4C28FF" w14:textId="77777777" w:rsidTr="003D5DCA">
        <w:trPr>
          <w:cantSplit/>
        </w:trPr>
        <w:tc>
          <w:tcPr>
            <w:tcW w:w="2121" w:type="dxa"/>
            <w:vMerge/>
          </w:tcPr>
          <w:p w14:paraId="3DBA6F77" w14:textId="24C5A7E7" w:rsidR="0001406B" w:rsidRPr="00290232" w:rsidRDefault="0001406B" w:rsidP="00290232">
            <w:pPr>
              <w:rPr>
                <w:rFonts w:cs="Calibri"/>
              </w:rPr>
            </w:pPr>
          </w:p>
        </w:tc>
        <w:tc>
          <w:tcPr>
            <w:tcW w:w="1868" w:type="dxa"/>
          </w:tcPr>
          <w:p w14:paraId="34530FC8" w14:textId="7A027118" w:rsidR="0001406B" w:rsidRPr="00290232" w:rsidRDefault="0001406B" w:rsidP="00290232">
            <w:pPr>
              <w:rPr>
                <w:rFonts w:cs="Calibri"/>
              </w:rPr>
            </w:pPr>
            <w:r w:rsidRPr="00290232">
              <w:rPr>
                <w:rFonts w:cs="Calibri"/>
              </w:rPr>
              <w:t>+ adjective</w:t>
            </w:r>
          </w:p>
        </w:tc>
        <w:tc>
          <w:tcPr>
            <w:tcW w:w="5071" w:type="dxa"/>
          </w:tcPr>
          <w:p w14:paraId="1BB97B6F" w14:textId="50EBC089" w:rsidR="0001406B" w:rsidRPr="00290232" w:rsidRDefault="00F7249B" w:rsidP="00290232">
            <w:pPr>
              <w:rPr>
                <w:rFonts w:cs="Calibri"/>
                <w:i/>
                <w:iCs/>
              </w:rPr>
            </w:pPr>
            <w:proofErr w:type="spellStart"/>
            <w:r w:rsidRPr="00290232">
              <w:rPr>
                <w:rFonts w:cs="Calibri"/>
                <w:i/>
                <w:iCs/>
              </w:rPr>
              <w:t>anak</w:t>
            </w:r>
            <w:proofErr w:type="spellEnd"/>
            <w:r w:rsidRPr="00290232">
              <w:rPr>
                <w:rFonts w:cs="Calibri"/>
                <w:i/>
                <w:iCs/>
              </w:rPr>
              <w:t xml:space="preserve"> </w:t>
            </w:r>
            <w:proofErr w:type="spellStart"/>
            <w:r w:rsidRPr="00290232">
              <w:rPr>
                <w:rFonts w:cs="Calibri"/>
                <w:i/>
                <w:iCs/>
              </w:rPr>
              <w:t>kecil</w:t>
            </w:r>
            <w:proofErr w:type="spellEnd"/>
            <w:r w:rsidR="003014CF" w:rsidRPr="00290232">
              <w:rPr>
                <w:rFonts w:cs="Calibri"/>
                <w:i/>
                <w:iCs/>
              </w:rPr>
              <w:t>,</w:t>
            </w:r>
            <w:r w:rsidRPr="00290232">
              <w:rPr>
                <w:rFonts w:cs="Calibri"/>
                <w:i/>
                <w:iCs/>
              </w:rPr>
              <w:t xml:space="preserve"> </w:t>
            </w:r>
            <w:proofErr w:type="spellStart"/>
            <w:r w:rsidRPr="00290232">
              <w:rPr>
                <w:rFonts w:cs="Calibri"/>
                <w:i/>
                <w:iCs/>
              </w:rPr>
              <w:t>mobil</w:t>
            </w:r>
            <w:proofErr w:type="spellEnd"/>
            <w:r w:rsidRPr="00290232">
              <w:rPr>
                <w:rFonts w:cs="Calibri"/>
                <w:i/>
                <w:iCs/>
              </w:rPr>
              <w:t xml:space="preserve"> </w:t>
            </w:r>
            <w:proofErr w:type="spellStart"/>
            <w:r w:rsidRPr="00290232">
              <w:rPr>
                <w:rFonts w:cs="Calibri"/>
                <w:i/>
                <w:iCs/>
              </w:rPr>
              <w:t>merah</w:t>
            </w:r>
            <w:proofErr w:type="spellEnd"/>
            <w:r w:rsidR="003014CF" w:rsidRPr="00290232">
              <w:rPr>
                <w:rFonts w:cs="Calibri"/>
                <w:i/>
                <w:iCs/>
              </w:rPr>
              <w:t>,</w:t>
            </w:r>
            <w:r w:rsidRPr="00290232">
              <w:rPr>
                <w:rFonts w:cs="Calibri"/>
                <w:i/>
                <w:iCs/>
              </w:rPr>
              <w:t xml:space="preserve"> </w:t>
            </w:r>
            <w:proofErr w:type="spellStart"/>
            <w:r w:rsidR="0001406B" w:rsidRPr="00290232">
              <w:rPr>
                <w:rFonts w:cs="Calibri"/>
                <w:i/>
                <w:iCs/>
              </w:rPr>
              <w:t>rumah</w:t>
            </w:r>
            <w:proofErr w:type="spellEnd"/>
            <w:r w:rsidR="0001406B" w:rsidRPr="00290232">
              <w:rPr>
                <w:rFonts w:cs="Calibri"/>
                <w:i/>
                <w:iCs/>
              </w:rPr>
              <w:t xml:space="preserve"> </w:t>
            </w:r>
            <w:proofErr w:type="spellStart"/>
            <w:r w:rsidR="0001406B" w:rsidRPr="00290232">
              <w:rPr>
                <w:rFonts w:cs="Calibri"/>
                <w:i/>
                <w:iCs/>
              </w:rPr>
              <w:t>besar</w:t>
            </w:r>
            <w:proofErr w:type="spellEnd"/>
          </w:p>
          <w:p w14:paraId="7191468B" w14:textId="5973102C" w:rsidR="0001406B" w:rsidRPr="00290232" w:rsidRDefault="0001406B" w:rsidP="00290232">
            <w:pPr>
              <w:rPr>
                <w:rFonts w:cs="Calibri"/>
                <w:i/>
                <w:iCs/>
              </w:rPr>
            </w:pPr>
            <w:r w:rsidRPr="00290232">
              <w:rPr>
                <w:rFonts w:cs="Calibri"/>
                <w:i/>
                <w:iCs/>
              </w:rPr>
              <w:t xml:space="preserve">Saya </w:t>
            </w:r>
            <w:proofErr w:type="spellStart"/>
            <w:r w:rsidRPr="00290232">
              <w:rPr>
                <w:rFonts w:cs="Calibri"/>
                <w:i/>
                <w:iCs/>
              </w:rPr>
              <w:t>minum</w:t>
            </w:r>
            <w:proofErr w:type="spellEnd"/>
            <w:r w:rsidRPr="00290232">
              <w:rPr>
                <w:rFonts w:cs="Calibri"/>
                <w:i/>
                <w:iCs/>
              </w:rPr>
              <w:t xml:space="preserve"> kopi manis </w:t>
            </w:r>
            <w:proofErr w:type="spellStart"/>
            <w:r w:rsidRPr="00290232">
              <w:rPr>
                <w:rFonts w:cs="Calibri"/>
                <w:i/>
                <w:iCs/>
              </w:rPr>
              <w:t>dengan</w:t>
            </w:r>
            <w:proofErr w:type="spellEnd"/>
            <w:r w:rsidRPr="00290232">
              <w:rPr>
                <w:rFonts w:cs="Calibri"/>
                <w:i/>
                <w:iCs/>
              </w:rPr>
              <w:t xml:space="preserve"> pisang goreng.</w:t>
            </w:r>
          </w:p>
        </w:tc>
      </w:tr>
      <w:tr w:rsidR="0001406B" w:rsidRPr="002E7826" w14:paraId="43443DEB" w14:textId="77777777" w:rsidTr="003D5DCA">
        <w:trPr>
          <w:cantSplit/>
        </w:trPr>
        <w:tc>
          <w:tcPr>
            <w:tcW w:w="2121" w:type="dxa"/>
            <w:vMerge/>
          </w:tcPr>
          <w:p w14:paraId="51C74962" w14:textId="77777777" w:rsidR="0001406B" w:rsidRPr="00290232" w:rsidRDefault="0001406B" w:rsidP="00290232">
            <w:pPr>
              <w:rPr>
                <w:rFonts w:cs="Calibri"/>
              </w:rPr>
            </w:pPr>
          </w:p>
        </w:tc>
        <w:tc>
          <w:tcPr>
            <w:tcW w:w="1868" w:type="dxa"/>
          </w:tcPr>
          <w:p w14:paraId="655720B9" w14:textId="004AD7DD" w:rsidR="0001406B" w:rsidRPr="00290232" w:rsidRDefault="0001406B" w:rsidP="00290232">
            <w:pPr>
              <w:rPr>
                <w:rFonts w:cs="Calibri"/>
              </w:rPr>
            </w:pPr>
            <w:r w:rsidRPr="00290232">
              <w:rPr>
                <w:rFonts w:cs="Calibri"/>
              </w:rPr>
              <w:t>+ demonstrative</w:t>
            </w:r>
          </w:p>
        </w:tc>
        <w:tc>
          <w:tcPr>
            <w:tcW w:w="5071" w:type="dxa"/>
          </w:tcPr>
          <w:p w14:paraId="234A8694" w14:textId="3EF015FE" w:rsidR="0001406B" w:rsidRPr="008C2A16" w:rsidRDefault="003912DC" w:rsidP="00290232">
            <w:pPr>
              <w:rPr>
                <w:rFonts w:cs="Calibri"/>
                <w:i/>
                <w:iCs/>
                <w:lang w:val="it-IT"/>
              </w:rPr>
            </w:pPr>
            <w:r w:rsidRPr="008C2A16">
              <w:rPr>
                <w:rFonts w:cs="Calibri"/>
                <w:i/>
                <w:iCs/>
                <w:lang w:val="it-IT"/>
              </w:rPr>
              <w:t>b</w:t>
            </w:r>
            <w:r w:rsidR="0001406B" w:rsidRPr="008C2A16">
              <w:rPr>
                <w:rFonts w:cs="Calibri"/>
                <w:i/>
                <w:iCs/>
                <w:lang w:val="it-IT"/>
              </w:rPr>
              <w:t>uku</w:t>
            </w:r>
            <w:r w:rsidRPr="008C2A16">
              <w:rPr>
                <w:rFonts w:cs="Calibri"/>
                <w:i/>
                <w:iCs/>
                <w:lang w:val="it-IT"/>
              </w:rPr>
              <w:t xml:space="preserve"> ini</w:t>
            </w:r>
            <w:r w:rsidR="003014CF" w:rsidRPr="008C2A16">
              <w:rPr>
                <w:rFonts w:cs="Calibri"/>
                <w:i/>
                <w:iCs/>
                <w:lang w:val="it-IT"/>
              </w:rPr>
              <w:t>,</w:t>
            </w:r>
            <w:r w:rsidR="0001406B" w:rsidRPr="008C2A16">
              <w:rPr>
                <w:rFonts w:cs="Calibri"/>
                <w:i/>
                <w:iCs/>
                <w:lang w:val="it-IT"/>
              </w:rPr>
              <w:t xml:space="preserve"> kantor polisi</w:t>
            </w:r>
            <w:r w:rsidRPr="008C2A16">
              <w:rPr>
                <w:rFonts w:cs="Calibri"/>
                <w:i/>
                <w:iCs/>
                <w:lang w:val="it-IT"/>
              </w:rPr>
              <w:t xml:space="preserve"> itu</w:t>
            </w:r>
          </w:p>
          <w:p w14:paraId="5A8F372A" w14:textId="500D2001" w:rsidR="0001406B" w:rsidRPr="008C2A16" w:rsidRDefault="003912DC" w:rsidP="00290232">
            <w:pPr>
              <w:rPr>
                <w:rFonts w:cs="Calibri"/>
                <w:i/>
                <w:iCs/>
                <w:lang w:val="it-IT"/>
              </w:rPr>
            </w:pPr>
            <w:r w:rsidRPr="008C2A16">
              <w:rPr>
                <w:rFonts w:cs="Calibri"/>
                <w:i/>
                <w:iCs/>
                <w:lang w:val="it-IT"/>
              </w:rPr>
              <w:t xml:space="preserve">Buku ini </w:t>
            </w:r>
            <w:r w:rsidR="0001406B" w:rsidRPr="008C2A16">
              <w:rPr>
                <w:rFonts w:cs="Calibri"/>
                <w:i/>
                <w:iCs/>
                <w:lang w:val="it-IT"/>
              </w:rPr>
              <w:t>dari kakak saya.</w:t>
            </w:r>
          </w:p>
        </w:tc>
      </w:tr>
      <w:tr w:rsidR="0001406B" w:rsidRPr="007033C3" w14:paraId="12028AFD" w14:textId="77777777" w:rsidTr="003D5DCA">
        <w:trPr>
          <w:cantSplit/>
        </w:trPr>
        <w:tc>
          <w:tcPr>
            <w:tcW w:w="2121" w:type="dxa"/>
            <w:vMerge/>
          </w:tcPr>
          <w:p w14:paraId="708BA0F6" w14:textId="77777777" w:rsidR="0001406B" w:rsidRPr="008C2A16" w:rsidRDefault="0001406B" w:rsidP="00290232">
            <w:pPr>
              <w:rPr>
                <w:rFonts w:cs="Calibri"/>
                <w:lang w:val="it-IT"/>
              </w:rPr>
            </w:pPr>
          </w:p>
        </w:tc>
        <w:tc>
          <w:tcPr>
            <w:tcW w:w="1868" w:type="dxa"/>
          </w:tcPr>
          <w:p w14:paraId="37AADF00" w14:textId="700CDA96" w:rsidR="0001406B" w:rsidRPr="00290232" w:rsidRDefault="0001406B" w:rsidP="00290232">
            <w:pPr>
              <w:rPr>
                <w:rFonts w:cs="Calibri"/>
              </w:rPr>
            </w:pPr>
            <w:r w:rsidRPr="00290232">
              <w:rPr>
                <w:rFonts w:cs="Calibri"/>
              </w:rPr>
              <w:t>+ possessor</w:t>
            </w:r>
          </w:p>
        </w:tc>
        <w:tc>
          <w:tcPr>
            <w:tcW w:w="5071" w:type="dxa"/>
          </w:tcPr>
          <w:p w14:paraId="74A550BE" w14:textId="7F4618D7" w:rsidR="0001406B" w:rsidRPr="00290232" w:rsidRDefault="00F7249B" w:rsidP="00290232">
            <w:pPr>
              <w:rPr>
                <w:rFonts w:cs="Calibri"/>
                <w:i/>
                <w:iCs/>
              </w:rPr>
            </w:pPr>
            <w:proofErr w:type="spellStart"/>
            <w:r w:rsidRPr="00290232">
              <w:rPr>
                <w:rFonts w:cs="Calibri"/>
                <w:i/>
                <w:iCs/>
              </w:rPr>
              <w:t>rumah</w:t>
            </w:r>
            <w:proofErr w:type="spellEnd"/>
            <w:r w:rsidRPr="00290232">
              <w:rPr>
                <w:rFonts w:cs="Calibri"/>
                <w:i/>
                <w:iCs/>
              </w:rPr>
              <w:t xml:space="preserve"> </w:t>
            </w:r>
            <w:proofErr w:type="spellStart"/>
            <w:r w:rsidRPr="00290232">
              <w:rPr>
                <w:rFonts w:cs="Calibri"/>
                <w:i/>
                <w:iCs/>
              </w:rPr>
              <w:t>teman</w:t>
            </w:r>
            <w:proofErr w:type="spellEnd"/>
            <w:r w:rsidRPr="00290232">
              <w:rPr>
                <w:rFonts w:cs="Calibri"/>
                <w:i/>
                <w:iCs/>
              </w:rPr>
              <w:t xml:space="preserve"> </w:t>
            </w:r>
            <w:proofErr w:type="spellStart"/>
            <w:r w:rsidRPr="00290232">
              <w:rPr>
                <w:rFonts w:cs="Calibri"/>
                <w:i/>
                <w:iCs/>
              </w:rPr>
              <w:t>saya</w:t>
            </w:r>
            <w:proofErr w:type="spellEnd"/>
            <w:r w:rsidR="003014CF" w:rsidRPr="00290232">
              <w:rPr>
                <w:rFonts w:cs="Calibri"/>
                <w:i/>
                <w:iCs/>
              </w:rPr>
              <w:t>,</w:t>
            </w:r>
            <w:r w:rsidRPr="00290232">
              <w:rPr>
                <w:rFonts w:cs="Calibri"/>
                <w:i/>
                <w:iCs/>
              </w:rPr>
              <w:t xml:space="preserve"> </w:t>
            </w:r>
            <w:proofErr w:type="spellStart"/>
            <w:r w:rsidR="0001406B" w:rsidRPr="00290232">
              <w:rPr>
                <w:rFonts w:cs="Calibri"/>
                <w:i/>
                <w:iCs/>
              </w:rPr>
              <w:t>sepeda</w:t>
            </w:r>
            <w:proofErr w:type="spellEnd"/>
            <w:r w:rsidR="0001406B" w:rsidRPr="00290232">
              <w:rPr>
                <w:rFonts w:cs="Calibri"/>
                <w:i/>
                <w:iCs/>
              </w:rPr>
              <w:t xml:space="preserve"> </w:t>
            </w:r>
            <w:proofErr w:type="spellStart"/>
            <w:r w:rsidR="0001406B" w:rsidRPr="00290232">
              <w:rPr>
                <w:rFonts w:cs="Calibri"/>
                <w:i/>
                <w:iCs/>
              </w:rPr>
              <w:t>adik</w:t>
            </w:r>
            <w:proofErr w:type="spellEnd"/>
            <w:r w:rsidR="0001406B" w:rsidRPr="00290232">
              <w:rPr>
                <w:rFonts w:cs="Calibri"/>
                <w:i/>
                <w:iCs/>
              </w:rPr>
              <w:t xml:space="preserve"> </w:t>
            </w:r>
            <w:proofErr w:type="spellStart"/>
            <w:r w:rsidR="0001406B" w:rsidRPr="00290232">
              <w:rPr>
                <w:rFonts w:cs="Calibri"/>
                <w:i/>
                <w:iCs/>
              </w:rPr>
              <w:t>saya</w:t>
            </w:r>
            <w:proofErr w:type="spellEnd"/>
          </w:p>
          <w:p w14:paraId="3139D08D" w14:textId="3948E22F" w:rsidR="0001406B" w:rsidRPr="00290232" w:rsidRDefault="0001406B" w:rsidP="00290232">
            <w:pPr>
              <w:rPr>
                <w:rFonts w:cs="Calibri"/>
                <w:i/>
                <w:iCs/>
              </w:rPr>
            </w:pPr>
            <w:r w:rsidRPr="00290232">
              <w:rPr>
                <w:rFonts w:cs="Calibri"/>
                <w:i/>
                <w:iCs/>
              </w:rPr>
              <w:t xml:space="preserve">Sepeda </w:t>
            </w:r>
            <w:proofErr w:type="spellStart"/>
            <w:r w:rsidRPr="00290232">
              <w:rPr>
                <w:rFonts w:cs="Calibri"/>
                <w:i/>
                <w:iCs/>
              </w:rPr>
              <w:t>adik</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berwarna</w:t>
            </w:r>
            <w:proofErr w:type="spellEnd"/>
            <w:r w:rsidRPr="00290232">
              <w:rPr>
                <w:rFonts w:cs="Calibri"/>
                <w:i/>
                <w:iCs/>
              </w:rPr>
              <w:t xml:space="preserve"> </w:t>
            </w:r>
            <w:proofErr w:type="spellStart"/>
            <w:r w:rsidRPr="00290232">
              <w:rPr>
                <w:rFonts w:cs="Calibri"/>
                <w:i/>
                <w:iCs/>
              </w:rPr>
              <w:t>biru</w:t>
            </w:r>
            <w:proofErr w:type="spellEnd"/>
            <w:r w:rsidRPr="00290232">
              <w:rPr>
                <w:rFonts w:cs="Calibri"/>
                <w:i/>
                <w:iCs/>
              </w:rPr>
              <w:t>.</w:t>
            </w:r>
          </w:p>
        </w:tc>
      </w:tr>
      <w:tr w:rsidR="0001406B" w:rsidRPr="007033C3" w14:paraId="3B8E9355" w14:textId="77777777" w:rsidTr="003D5DCA">
        <w:trPr>
          <w:cantSplit/>
        </w:trPr>
        <w:tc>
          <w:tcPr>
            <w:tcW w:w="2121" w:type="dxa"/>
            <w:vMerge/>
          </w:tcPr>
          <w:p w14:paraId="5FE06F3C" w14:textId="77777777" w:rsidR="0001406B" w:rsidRPr="00290232" w:rsidRDefault="0001406B" w:rsidP="00290232">
            <w:pPr>
              <w:rPr>
                <w:rFonts w:cs="Calibri"/>
              </w:rPr>
            </w:pPr>
          </w:p>
        </w:tc>
        <w:tc>
          <w:tcPr>
            <w:tcW w:w="1868" w:type="dxa"/>
          </w:tcPr>
          <w:p w14:paraId="40183A12" w14:textId="36EB631B" w:rsidR="0001406B" w:rsidRPr="00290232" w:rsidRDefault="0001406B" w:rsidP="00290232">
            <w:pPr>
              <w:rPr>
                <w:rFonts w:cs="Calibri"/>
              </w:rPr>
            </w:pPr>
            <w:r w:rsidRPr="00290232">
              <w:rPr>
                <w:rFonts w:cs="Calibri"/>
              </w:rPr>
              <w:t>+ verb</w:t>
            </w:r>
          </w:p>
        </w:tc>
        <w:tc>
          <w:tcPr>
            <w:tcW w:w="5071" w:type="dxa"/>
          </w:tcPr>
          <w:p w14:paraId="4D0A4088" w14:textId="3F33DE7A" w:rsidR="0001406B" w:rsidRPr="00290232" w:rsidRDefault="00F7249B" w:rsidP="00290232">
            <w:pPr>
              <w:rPr>
                <w:rFonts w:cs="Calibri"/>
                <w:i/>
                <w:iCs/>
              </w:rPr>
            </w:pPr>
            <w:proofErr w:type="spellStart"/>
            <w:r w:rsidRPr="00290232">
              <w:rPr>
                <w:rFonts w:cs="Calibri"/>
                <w:i/>
                <w:iCs/>
              </w:rPr>
              <w:t>kamar</w:t>
            </w:r>
            <w:proofErr w:type="spellEnd"/>
            <w:r w:rsidRPr="00290232">
              <w:rPr>
                <w:rFonts w:cs="Calibri"/>
                <w:i/>
                <w:iCs/>
              </w:rPr>
              <w:t xml:space="preserve"> </w:t>
            </w:r>
            <w:proofErr w:type="spellStart"/>
            <w:r w:rsidRPr="00290232">
              <w:rPr>
                <w:rFonts w:cs="Calibri"/>
                <w:i/>
                <w:iCs/>
              </w:rPr>
              <w:t>tidur</w:t>
            </w:r>
            <w:proofErr w:type="spellEnd"/>
            <w:r w:rsidR="003014CF" w:rsidRPr="00290232">
              <w:rPr>
                <w:rFonts w:cs="Calibri"/>
                <w:i/>
                <w:iCs/>
              </w:rPr>
              <w:t>,</w:t>
            </w:r>
            <w:r w:rsidRPr="00290232">
              <w:rPr>
                <w:rFonts w:cs="Calibri"/>
                <w:i/>
                <w:iCs/>
              </w:rPr>
              <w:t xml:space="preserve"> </w:t>
            </w:r>
            <w:proofErr w:type="spellStart"/>
            <w:r w:rsidRPr="00290232">
              <w:rPr>
                <w:rFonts w:cs="Calibri"/>
                <w:i/>
                <w:iCs/>
              </w:rPr>
              <w:t>ruang</w:t>
            </w:r>
            <w:proofErr w:type="spellEnd"/>
            <w:r w:rsidRPr="00290232">
              <w:rPr>
                <w:rFonts w:cs="Calibri"/>
                <w:i/>
                <w:iCs/>
              </w:rPr>
              <w:t xml:space="preserve"> duduk</w:t>
            </w:r>
            <w:r w:rsidR="003014CF" w:rsidRPr="00290232">
              <w:rPr>
                <w:rFonts w:cs="Calibri"/>
                <w:i/>
                <w:iCs/>
              </w:rPr>
              <w:t>,</w:t>
            </w:r>
            <w:r w:rsidRPr="00290232">
              <w:rPr>
                <w:rFonts w:cs="Calibri"/>
                <w:i/>
                <w:iCs/>
              </w:rPr>
              <w:t xml:space="preserve"> </w:t>
            </w:r>
            <w:proofErr w:type="spellStart"/>
            <w:r w:rsidR="0001406B" w:rsidRPr="00290232">
              <w:rPr>
                <w:rFonts w:cs="Calibri"/>
                <w:i/>
                <w:iCs/>
              </w:rPr>
              <w:t>rumah</w:t>
            </w:r>
            <w:proofErr w:type="spellEnd"/>
            <w:r w:rsidR="0001406B" w:rsidRPr="00290232">
              <w:rPr>
                <w:rFonts w:cs="Calibri"/>
                <w:i/>
                <w:iCs/>
              </w:rPr>
              <w:t xml:space="preserve"> </w:t>
            </w:r>
            <w:proofErr w:type="spellStart"/>
            <w:r w:rsidR="0001406B" w:rsidRPr="00290232">
              <w:rPr>
                <w:rFonts w:cs="Calibri"/>
                <w:i/>
                <w:iCs/>
              </w:rPr>
              <w:t>makan</w:t>
            </w:r>
            <w:proofErr w:type="spellEnd"/>
          </w:p>
          <w:p w14:paraId="7C78A63E" w14:textId="43EAB73A" w:rsidR="0001406B" w:rsidRPr="00290232" w:rsidRDefault="0001406B" w:rsidP="00290232">
            <w:pPr>
              <w:rPr>
                <w:rFonts w:cs="Calibri"/>
                <w:i/>
                <w:iCs/>
              </w:rPr>
            </w:pPr>
            <w:r w:rsidRPr="00290232">
              <w:rPr>
                <w:rFonts w:cs="Calibri"/>
                <w:i/>
                <w:iCs/>
              </w:rPr>
              <w:t xml:space="preserve">Saya </w:t>
            </w:r>
            <w:proofErr w:type="spellStart"/>
            <w:r w:rsidRPr="00290232">
              <w:rPr>
                <w:rFonts w:cs="Calibri"/>
                <w:i/>
                <w:iCs/>
              </w:rPr>
              <w:t>suka</w:t>
            </w:r>
            <w:proofErr w:type="spellEnd"/>
            <w:r w:rsidRPr="00290232">
              <w:rPr>
                <w:rFonts w:cs="Calibri"/>
                <w:i/>
                <w:iCs/>
              </w:rPr>
              <w:t xml:space="preserve"> </w:t>
            </w:r>
            <w:proofErr w:type="spellStart"/>
            <w:r w:rsidRPr="00290232">
              <w:rPr>
                <w:rFonts w:cs="Calibri"/>
                <w:i/>
                <w:iCs/>
              </w:rPr>
              <w:t>membaca</w:t>
            </w:r>
            <w:proofErr w:type="spellEnd"/>
            <w:r w:rsidRPr="00290232">
              <w:rPr>
                <w:rFonts w:cs="Calibri"/>
                <w:i/>
                <w:iCs/>
              </w:rPr>
              <w:t xml:space="preserve"> </w:t>
            </w:r>
            <w:proofErr w:type="spellStart"/>
            <w:r w:rsidRPr="00290232">
              <w:rPr>
                <w:rFonts w:cs="Calibri"/>
                <w:i/>
                <w:iCs/>
              </w:rPr>
              <w:t>buku</w:t>
            </w:r>
            <w:proofErr w:type="spellEnd"/>
            <w:r w:rsidRPr="00290232">
              <w:rPr>
                <w:rFonts w:cs="Calibri"/>
                <w:i/>
                <w:iCs/>
              </w:rPr>
              <w:t xml:space="preserve"> di </w:t>
            </w:r>
            <w:proofErr w:type="spellStart"/>
            <w:r w:rsidRPr="00290232">
              <w:rPr>
                <w:rFonts w:cs="Calibri"/>
                <w:i/>
                <w:iCs/>
              </w:rPr>
              <w:t>kamar</w:t>
            </w:r>
            <w:proofErr w:type="spellEnd"/>
            <w:r w:rsidRPr="00290232">
              <w:rPr>
                <w:rFonts w:cs="Calibri"/>
                <w:i/>
                <w:iCs/>
              </w:rPr>
              <w:t xml:space="preserve"> </w:t>
            </w:r>
            <w:proofErr w:type="spellStart"/>
            <w:r w:rsidRPr="00290232">
              <w:rPr>
                <w:rFonts w:cs="Calibri"/>
                <w:i/>
                <w:iCs/>
              </w:rPr>
              <w:t>tidur</w:t>
            </w:r>
            <w:proofErr w:type="spellEnd"/>
            <w:r w:rsidRPr="00290232">
              <w:rPr>
                <w:rFonts w:cs="Calibri"/>
                <w:i/>
                <w:iCs/>
              </w:rPr>
              <w:t xml:space="preserve"> </w:t>
            </w:r>
            <w:proofErr w:type="spellStart"/>
            <w:r w:rsidRPr="00290232">
              <w:rPr>
                <w:rFonts w:cs="Calibri"/>
                <w:i/>
                <w:iCs/>
              </w:rPr>
              <w:t>saya</w:t>
            </w:r>
            <w:proofErr w:type="spellEnd"/>
          </w:p>
        </w:tc>
      </w:tr>
      <w:tr w:rsidR="00FE0ABE" w:rsidRPr="007033C3" w14:paraId="71E2B940" w14:textId="77777777" w:rsidTr="003D5DCA">
        <w:trPr>
          <w:cantSplit/>
        </w:trPr>
        <w:tc>
          <w:tcPr>
            <w:tcW w:w="2121" w:type="dxa"/>
            <w:vMerge w:val="restart"/>
          </w:tcPr>
          <w:p w14:paraId="2A30BCE6" w14:textId="00C68EB6" w:rsidR="00FE0ABE" w:rsidRPr="00290232" w:rsidRDefault="00FE0ABE" w:rsidP="00471EF4">
            <w:pPr>
              <w:keepNext/>
              <w:rPr>
                <w:rFonts w:cs="Calibri"/>
              </w:rPr>
            </w:pPr>
            <w:r w:rsidRPr="00290232">
              <w:rPr>
                <w:rFonts w:cs="Calibri"/>
              </w:rPr>
              <w:lastRenderedPageBreak/>
              <w:t>Pronouns</w:t>
            </w:r>
          </w:p>
        </w:tc>
        <w:tc>
          <w:tcPr>
            <w:tcW w:w="1868" w:type="dxa"/>
          </w:tcPr>
          <w:p w14:paraId="2ACB7FE0" w14:textId="0E22E1A5" w:rsidR="00FE0ABE" w:rsidRPr="00290232" w:rsidRDefault="00DD65E1" w:rsidP="00471EF4">
            <w:pPr>
              <w:keepNext/>
              <w:rPr>
                <w:rFonts w:cs="Calibri"/>
              </w:rPr>
            </w:pPr>
            <w:r w:rsidRPr="00290232">
              <w:rPr>
                <w:rFonts w:cs="Calibri"/>
              </w:rPr>
              <w:t>first</w:t>
            </w:r>
            <w:r w:rsidR="00FE0ABE" w:rsidRPr="00290232">
              <w:rPr>
                <w:rFonts w:cs="Calibri"/>
              </w:rPr>
              <w:t xml:space="preserve"> person</w:t>
            </w:r>
          </w:p>
        </w:tc>
        <w:tc>
          <w:tcPr>
            <w:tcW w:w="5071" w:type="dxa"/>
          </w:tcPr>
          <w:p w14:paraId="5BF57051" w14:textId="57F4D4D6" w:rsidR="00FE0ABE" w:rsidRPr="00290232" w:rsidRDefault="00FE0ABE" w:rsidP="00471EF4">
            <w:pPr>
              <w:keepNext/>
              <w:rPr>
                <w:rFonts w:cs="Calibri"/>
                <w:i/>
                <w:iCs/>
              </w:rPr>
            </w:pP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aku</w:t>
            </w:r>
            <w:proofErr w:type="spellEnd"/>
            <w:r w:rsidRPr="00290232">
              <w:rPr>
                <w:rFonts w:cs="Calibri"/>
                <w:i/>
                <w:iCs/>
              </w:rPr>
              <w:t xml:space="preserve">, </w:t>
            </w:r>
            <w:proofErr w:type="spellStart"/>
            <w:r w:rsidRPr="00290232">
              <w:rPr>
                <w:rFonts w:cs="Calibri"/>
                <w:i/>
                <w:iCs/>
              </w:rPr>
              <w:t>gue</w:t>
            </w:r>
            <w:proofErr w:type="spellEnd"/>
            <w:r w:rsidRPr="00290232">
              <w:rPr>
                <w:rFonts w:cs="Calibri"/>
                <w:i/>
                <w:iCs/>
              </w:rPr>
              <w:t xml:space="preserve">, </w:t>
            </w:r>
            <w:proofErr w:type="spellStart"/>
            <w:r w:rsidRPr="00290232">
              <w:rPr>
                <w:rFonts w:cs="Calibri"/>
                <w:i/>
                <w:iCs/>
              </w:rPr>
              <w:t>kita</w:t>
            </w:r>
            <w:proofErr w:type="spellEnd"/>
            <w:r w:rsidRPr="00290232">
              <w:rPr>
                <w:rFonts w:cs="Calibri"/>
                <w:i/>
                <w:iCs/>
              </w:rPr>
              <w:t>, kami</w:t>
            </w:r>
          </w:p>
        </w:tc>
      </w:tr>
      <w:tr w:rsidR="00FE0ABE" w:rsidRPr="007033C3" w14:paraId="78A83C26" w14:textId="77777777" w:rsidTr="003D5DCA">
        <w:trPr>
          <w:cantSplit/>
        </w:trPr>
        <w:tc>
          <w:tcPr>
            <w:tcW w:w="2121" w:type="dxa"/>
            <w:vMerge/>
          </w:tcPr>
          <w:p w14:paraId="122EBE66" w14:textId="77777777" w:rsidR="00FE0ABE" w:rsidRPr="00290232" w:rsidRDefault="00FE0ABE" w:rsidP="00471EF4">
            <w:pPr>
              <w:keepNext/>
              <w:rPr>
                <w:rFonts w:cs="Calibri"/>
              </w:rPr>
            </w:pPr>
          </w:p>
        </w:tc>
        <w:tc>
          <w:tcPr>
            <w:tcW w:w="1868" w:type="dxa"/>
          </w:tcPr>
          <w:p w14:paraId="264AFB57" w14:textId="5BE5DF34" w:rsidR="00FE0ABE" w:rsidRPr="00290232" w:rsidRDefault="00DD65E1" w:rsidP="00471EF4">
            <w:pPr>
              <w:keepNext/>
              <w:rPr>
                <w:rFonts w:cs="Calibri"/>
              </w:rPr>
            </w:pPr>
            <w:r w:rsidRPr="00290232">
              <w:rPr>
                <w:rFonts w:cs="Calibri"/>
              </w:rPr>
              <w:t>second</w:t>
            </w:r>
            <w:r w:rsidR="00FE0ABE" w:rsidRPr="00290232">
              <w:rPr>
                <w:rFonts w:cs="Calibri"/>
              </w:rPr>
              <w:t xml:space="preserve"> person</w:t>
            </w:r>
          </w:p>
        </w:tc>
        <w:tc>
          <w:tcPr>
            <w:tcW w:w="5071" w:type="dxa"/>
          </w:tcPr>
          <w:p w14:paraId="2598F97F" w14:textId="20FB19F8" w:rsidR="00FE0ABE" w:rsidRPr="00290232" w:rsidRDefault="00FE0ABE" w:rsidP="00471EF4">
            <w:pPr>
              <w:keepNext/>
              <w:rPr>
                <w:rFonts w:cs="Calibri"/>
                <w:i/>
                <w:iCs/>
              </w:rPr>
            </w:pPr>
            <w:r w:rsidRPr="00290232">
              <w:rPr>
                <w:rFonts w:cs="Calibri"/>
                <w:i/>
                <w:iCs/>
              </w:rPr>
              <w:t xml:space="preserve">Anda, </w:t>
            </w:r>
            <w:proofErr w:type="spellStart"/>
            <w:r w:rsidRPr="00290232">
              <w:rPr>
                <w:rFonts w:cs="Calibri"/>
                <w:i/>
                <w:iCs/>
              </w:rPr>
              <w:t>kamu</w:t>
            </w:r>
            <w:proofErr w:type="spellEnd"/>
            <w:r w:rsidRPr="00290232">
              <w:rPr>
                <w:rFonts w:cs="Calibri"/>
                <w:i/>
                <w:iCs/>
              </w:rPr>
              <w:t xml:space="preserve">, </w:t>
            </w:r>
            <w:proofErr w:type="spellStart"/>
            <w:r w:rsidRPr="00290232">
              <w:rPr>
                <w:rFonts w:cs="Calibri"/>
                <w:i/>
                <w:iCs/>
              </w:rPr>
              <w:t>lu</w:t>
            </w:r>
            <w:proofErr w:type="spellEnd"/>
          </w:p>
        </w:tc>
      </w:tr>
      <w:tr w:rsidR="00FE0ABE" w:rsidRPr="007033C3" w14:paraId="43626FA8" w14:textId="77777777" w:rsidTr="003D5DCA">
        <w:trPr>
          <w:cantSplit/>
        </w:trPr>
        <w:tc>
          <w:tcPr>
            <w:tcW w:w="2121" w:type="dxa"/>
            <w:vMerge/>
          </w:tcPr>
          <w:p w14:paraId="6414B8B2" w14:textId="77777777" w:rsidR="00FE0ABE" w:rsidRPr="00290232" w:rsidRDefault="00FE0ABE" w:rsidP="00471EF4">
            <w:pPr>
              <w:keepNext/>
              <w:rPr>
                <w:rFonts w:cs="Calibri"/>
              </w:rPr>
            </w:pPr>
          </w:p>
        </w:tc>
        <w:tc>
          <w:tcPr>
            <w:tcW w:w="1868" w:type="dxa"/>
          </w:tcPr>
          <w:p w14:paraId="09FE81F3" w14:textId="03C5885A" w:rsidR="00FE0ABE" w:rsidRPr="00290232" w:rsidRDefault="00DD65E1" w:rsidP="00471EF4">
            <w:pPr>
              <w:keepNext/>
              <w:rPr>
                <w:rFonts w:cs="Calibri"/>
              </w:rPr>
            </w:pPr>
            <w:r w:rsidRPr="00290232">
              <w:rPr>
                <w:rFonts w:cs="Calibri"/>
              </w:rPr>
              <w:t>third</w:t>
            </w:r>
            <w:r w:rsidR="00FE0ABE" w:rsidRPr="00290232">
              <w:rPr>
                <w:rFonts w:cs="Calibri"/>
              </w:rPr>
              <w:t xml:space="preserve"> person</w:t>
            </w:r>
          </w:p>
        </w:tc>
        <w:tc>
          <w:tcPr>
            <w:tcW w:w="5071" w:type="dxa"/>
          </w:tcPr>
          <w:p w14:paraId="03CBFAD5" w14:textId="50677FAF" w:rsidR="00FE0ABE" w:rsidRPr="00290232" w:rsidRDefault="00FE0ABE" w:rsidP="00471EF4">
            <w:pPr>
              <w:keepNext/>
              <w:rPr>
                <w:rFonts w:cs="Calibri"/>
                <w:i/>
                <w:iCs/>
              </w:rPr>
            </w:pPr>
            <w:proofErr w:type="spellStart"/>
            <w:r w:rsidRPr="00290232">
              <w:rPr>
                <w:rFonts w:cs="Calibri"/>
                <w:i/>
                <w:iCs/>
              </w:rPr>
              <w:t>dia</w:t>
            </w:r>
            <w:proofErr w:type="spellEnd"/>
            <w:r w:rsidRPr="00290232">
              <w:rPr>
                <w:rFonts w:cs="Calibri"/>
                <w:i/>
                <w:iCs/>
              </w:rPr>
              <w:t xml:space="preserve">, </w:t>
            </w:r>
            <w:proofErr w:type="spellStart"/>
            <w:r w:rsidRPr="00290232">
              <w:rPr>
                <w:rFonts w:cs="Calibri"/>
                <w:i/>
                <w:iCs/>
              </w:rPr>
              <w:t>mereka</w:t>
            </w:r>
            <w:proofErr w:type="spellEnd"/>
          </w:p>
        </w:tc>
      </w:tr>
      <w:tr w:rsidR="00FE0ABE" w:rsidRPr="007033C3" w14:paraId="309343E2" w14:textId="77777777" w:rsidTr="003D5DCA">
        <w:trPr>
          <w:cantSplit/>
        </w:trPr>
        <w:tc>
          <w:tcPr>
            <w:tcW w:w="2121" w:type="dxa"/>
            <w:vMerge/>
          </w:tcPr>
          <w:p w14:paraId="65ED1896" w14:textId="77777777" w:rsidR="00FE0ABE" w:rsidRPr="00290232" w:rsidRDefault="00FE0ABE" w:rsidP="00471EF4">
            <w:pPr>
              <w:keepNext/>
              <w:rPr>
                <w:rFonts w:cs="Calibri"/>
              </w:rPr>
            </w:pPr>
          </w:p>
        </w:tc>
        <w:tc>
          <w:tcPr>
            <w:tcW w:w="1868" w:type="dxa"/>
          </w:tcPr>
          <w:p w14:paraId="53D520C0" w14:textId="2D9A4806" w:rsidR="00FE0ABE" w:rsidRPr="00290232" w:rsidRDefault="00FE0ABE" w:rsidP="00471EF4">
            <w:pPr>
              <w:keepNext/>
              <w:rPr>
                <w:rFonts w:cs="Calibri"/>
              </w:rPr>
            </w:pPr>
            <w:r w:rsidRPr="00290232">
              <w:rPr>
                <w:rFonts w:cs="Calibri"/>
              </w:rPr>
              <w:t>other terms used in the place of pronouns</w:t>
            </w:r>
          </w:p>
        </w:tc>
        <w:tc>
          <w:tcPr>
            <w:tcW w:w="5071" w:type="dxa"/>
          </w:tcPr>
          <w:p w14:paraId="32563746" w14:textId="12C9D3CB" w:rsidR="00FE0ABE" w:rsidRPr="00290232" w:rsidRDefault="00FE0ABE" w:rsidP="00471EF4">
            <w:pPr>
              <w:keepNext/>
              <w:rPr>
                <w:rFonts w:cs="Calibri"/>
                <w:i/>
                <w:iCs/>
              </w:rPr>
            </w:pPr>
            <w:r w:rsidRPr="00290232">
              <w:rPr>
                <w:rFonts w:cs="Calibri"/>
                <w:i/>
                <w:iCs/>
              </w:rPr>
              <w:t xml:space="preserve">Bapak, Ibu, </w:t>
            </w:r>
            <w:proofErr w:type="spellStart"/>
            <w:r w:rsidRPr="00290232">
              <w:rPr>
                <w:rFonts w:cs="Calibri"/>
                <w:i/>
                <w:iCs/>
              </w:rPr>
              <w:t>adik</w:t>
            </w:r>
            <w:proofErr w:type="spellEnd"/>
            <w:r w:rsidRPr="00290232">
              <w:rPr>
                <w:rFonts w:cs="Calibri"/>
                <w:i/>
                <w:iCs/>
              </w:rPr>
              <w:t xml:space="preserve">, </w:t>
            </w:r>
            <w:proofErr w:type="spellStart"/>
            <w:r w:rsidRPr="00290232">
              <w:rPr>
                <w:rFonts w:cs="Calibri"/>
                <w:i/>
                <w:iCs/>
              </w:rPr>
              <w:t>kakak</w:t>
            </w:r>
            <w:proofErr w:type="spellEnd"/>
            <w:r w:rsidRPr="00290232">
              <w:rPr>
                <w:rFonts w:cs="Calibri"/>
                <w:i/>
                <w:iCs/>
              </w:rPr>
              <w:t>, person’s name</w:t>
            </w:r>
          </w:p>
        </w:tc>
      </w:tr>
      <w:tr w:rsidR="00FE0ABE" w:rsidRPr="007033C3" w14:paraId="1E70D098" w14:textId="77777777" w:rsidTr="003D5DCA">
        <w:trPr>
          <w:cantSplit/>
        </w:trPr>
        <w:tc>
          <w:tcPr>
            <w:tcW w:w="2121" w:type="dxa"/>
            <w:vMerge/>
          </w:tcPr>
          <w:p w14:paraId="7932B52E" w14:textId="77777777" w:rsidR="00FE0ABE" w:rsidRPr="00290232" w:rsidRDefault="00FE0ABE" w:rsidP="00471EF4">
            <w:pPr>
              <w:keepNext/>
              <w:rPr>
                <w:rFonts w:cs="Calibri"/>
              </w:rPr>
            </w:pPr>
          </w:p>
        </w:tc>
        <w:tc>
          <w:tcPr>
            <w:tcW w:w="1868" w:type="dxa"/>
          </w:tcPr>
          <w:p w14:paraId="295D9CEC" w14:textId="63CEBC68" w:rsidR="00FE0ABE" w:rsidRPr="00290232" w:rsidRDefault="00FE0ABE" w:rsidP="00471EF4">
            <w:pPr>
              <w:keepNext/>
              <w:rPr>
                <w:rFonts w:cs="Calibri"/>
              </w:rPr>
            </w:pPr>
            <w:r w:rsidRPr="00290232">
              <w:rPr>
                <w:rFonts w:cs="Calibri"/>
              </w:rPr>
              <w:t>with the negator</w:t>
            </w:r>
          </w:p>
        </w:tc>
        <w:tc>
          <w:tcPr>
            <w:tcW w:w="5071" w:type="dxa"/>
          </w:tcPr>
          <w:p w14:paraId="0D1EBB53" w14:textId="77777777" w:rsidR="00FE0ABE" w:rsidRPr="00290232" w:rsidRDefault="00FE0ABE" w:rsidP="00471EF4">
            <w:pPr>
              <w:keepNext/>
              <w:rPr>
                <w:rFonts w:cs="Calibri"/>
                <w:i/>
                <w:iCs/>
              </w:rPr>
            </w:pPr>
            <w:proofErr w:type="spellStart"/>
            <w:r w:rsidRPr="00290232">
              <w:rPr>
                <w:rFonts w:cs="Calibri"/>
                <w:i/>
                <w:iCs/>
              </w:rPr>
              <w:t>bukan</w:t>
            </w:r>
            <w:proofErr w:type="spellEnd"/>
          </w:p>
          <w:p w14:paraId="0759E347" w14:textId="6F0514F3" w:rsidR="00FE0ABE" w:rsidRPr="00290232" w:rsidRDefault="00FE0ABE" w:rsidP="00471EF4">
            <w:pPr>
              <w:keepNext/>
              <w:rPr>
                <w:rFonts w:cs="Calibri"/>
                <w:i/>
                <w:iCs/>
              </w:rPr>
            </w:pPr>
            <w:r w:rsidRPr="00290232">
              <w:rPr>
                <w:rFonts w:cs="Calibri"/>
                <w:i/>
                <w:iCs/>
              </w:rPr>
              <w:t xml:space="preserve">Dia </w:t>
            </w:r>
            <w:proofErr w:type="spellStart"/>
            <w:r w:rsidRPr="00290232">
              <w:rPr>
                <w:rFonts w:cs="Calibri"/>
                <w:i/>
                <w:iCs/>
              </w:rPr>
              <w:t>bukan</w:t>
            </w:r>
            <w:proofErr w:type="spellEnd"/>
            <w:r w:rsidRPr="00290232">
              <w:rPr>
                <w:rFonts w:cs="Calibri"/>
                <w:i/>
                <w:iCs/>
              </w:rPr>
              <w:t xml:space="preserve"> </w:t>
            </w:r>
            <w:proofErr w:type="spellStart"/>
            <w:r w:rsidRPr="00290232">
              <w:rPr>
                <w:rFonts w:cs="Calibri"/>
                <w:i/>
                <w:iCs/>
              </w:rPr>
              <w:t>teman</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w:t>
            </w:r>
          </w:p>
        </w:tc>
      </w:tr>
      <w:tr w:rsidR="00FE0ABE" w:rsidRPr="007033C3" w14:paraId="6F3E54AE" w14:textId="77777777" w:rsidTr="003D5DCA">
        <w:trPr>
          <w:cantSplit/>
        </w:trPr>
        <w:tc>
          <w:tcPr>
            <w:tcW w:w="2121" w:type="dxa"/>
            <w:vMerge/>
          </w:tcPr>
          <w:p w14:paraId="0E048C79" w14:textId="77777777" w:rsidR="00FE0ABE" w:rsidRPr="00290232" w:rsidRDefault="00FE0ABE" w:rsidP="00471EF4">
            <w:pPr>
              <w:keepNext/>
              <w:rPr>
                <w:rFonts w:cs="Calibri"/>
              </w:rPr>
            </w:pPr>
          </w:p>
        </w:tc>
        <w:tc>
          <w:tcPr>
            <w:tcW w:w="1868" w:type="dxa"/>
          </w:tcPr>
          <w:p w14:paraId="5F8DB0FB" w14:textId="31019827" w:rsidR="00FE0ABE" w:rsidRPr="00290232" w:rsidRDefault="00FE0ABE" w:rsidP="00471EF4">
            <w:pPr>
              <w:keepNext/>
              <w:rPr>
                <w:rFonts w:cs="Calibri"/>
              </w:rPr>
            </w:pPr>
            <w:r w:rsidRPr="00290232">
              <w:rPr>
                <w:rFonts w:cs="Calibri"/>
              </w:rPr>
              <w:t>possessor</w:t>
            </w:r>
          </w:p>
        </w:tc>
        <w:tc>
          <w:tcPr>
            <w:tcW w:w="5071" w:type="dxa"/>
          </w:tcPr>
          <w:p w14:paraId="2536DCF9" w14:textId="77777777" w:rsidR="00FE0ABE" w:rsidRPr="00290232" w:rsidRDefault="00FE0ABE" w:rsidP="00471EF4">
            <w:pPr>
              <w:keepNext/>
              <w:rPr>
                <w:rFonts w:cs="Calibri"/>
                <w:i/>
                <w:iCs/>
              </w:rPr>
            </w:pPr>
            <w:r w:rsidRPr="00290232">
              <w:rPr>
                <w:rFonts w:cs="Calibri"/>
                <w:i/>
                <w:iCs/>
              </w:rPr>
              <w:t xml:space="preserve">Nama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namaku</w:t>
            </w:r>
            <w:proofErr w:type="spellEnd"/>
            <w:r w:rsidRPr="00290232">
              <w:rPr>
                <w:rFonts w:cs="Calibri"/>
                <w:i/>
                <w:iCs/>
              </w:rPr>
              <w:t xml:space="preserve">, Ibu Anda, Ibu </w:t>
            </w:r>
            <w:proofErr w:type="spellStart"/>
            <w:r w:rsidRPr="00290232">
              <w:rPr>
                <w:rFonts w:cs="Calibri"/>
                <w:i/>
                <w:iCs/>
              </w:rPr>
              <w:t>kamu</w:t>
            </w:r>
            <w:proofErr w:type="spellEnd"/>
            <w:r w:rsidRPr="00290232">
              <w:rPr>
                <w:rFonts w:cs="Calibri"/>
                <w:i/>
                <w:iCs/>
              </w:rPr>
              <w:t xml:space="preserve">, </w:t>
            </w:r>
            <w:proofErr w:type="spellStart"/>
            <w:r w:rsidRPr="00290232">
              <w:rPr>
                <w:rFonts w:cs="Calibri"/>
                <w:i/>
                <w:iCs/>
              </w:rPr>
              <w:t>Ibumu</w:t>
            </w:r>
            <w:proofErr w:type="spellEnd"/>
            <w:r w:rsidRPr="00290232">
              <w:rPr>
                <w:rFonts w:cs="Calibri"/>
                <w:i/>
                <w:iCs/>
              </w:rPr>
              <w:t xml:space="preserve">…, kami, </w:t>
            </w:r>
            <w:proofErr w:type="spellStart"/>
            <w:r w:rsidRPr="00290232">
              <w:rPr>
                <w:rFonts w:cs="Calibri"/>
                <w:i/>
                <w:iCs/>
              </w:rPr>
              <w:t>kita</w:t>
            </w:r>
            <w:proofErr w:type="spellEnd"/>
            <w:r w:rsidRPr="00290232">
              <w:rPr>
                <w:rFonts w:cs="Calibri"/>
                <w:i/>
                <w:iCs/>
              </w:rPr>
              <w:t xml:space="preserve">, </w:t>
            </w:r>
            <w:proofErr w:type="spellStart"/>
            <w:r w:rsidRPr="00290232">
              <w:rPr>
                <w:rFonts w:cs="Calibri"/>
                <w:i/>
                <w:iCs/>
              </w:rPr>
              <w:t>mereka</w:t>
            </w:r>
            <w:proofErr w:type="spellEnd"/>
            <w:r w:rsidRPr="00290232">
              <w:rPr>
                <w:rFonts w:cs="Calibri"/>
                <w:i/>
                <w:iCs/>
              </w:rPr>
              <w:t>, -</w:t>
            </w:r>
            <w:proofErr w:type="spellStart"/>
            <w:r w:rsidRPr="00290232">
              <w:rPr>
                <w:rFonts w:cs="Calibri"/>
                <w:i/>
                <w:iCs/>
              </w:rPr>
              <w:t>nya</w:t>
            </w:r>
            <w:proofErr w:type="spellEnd"/>
          </w:p>
          <w:p w14:paraId="59CB81C5" w14:textId="44C7F6E7" w:rsidR="00FE0ABE" w:rsidRPr="00290232" w:rsidRDefault="00FE0ABE" w:rsidP="00471EF4">
            <w:pPr>
              <w:keepNext/>
              <w:rPr>
                <w:rFonts w:cs="Calibri"/>
                <w:i/>
                <w:iCs/>
              </w:rPr>
            </w:pPr>
            <w:r w:rsidRPr="00290232">
              <w:rPr>
                <w:rFonts w:cs="Calibri"/>
                <w:i/>
                <w:iCs/>
              </w:rPr>
              <w:t xml:space="preserve">Mobil </w:t>
            </w:r>
            <w:proofErr w:type="spellStart"/>
            <w:r w:rsidRPr="00290232">
              <w:rPr>
                <w:rFonts w:cs="Calibri"/>
                <w:i/>
                <w:iCs/>
              </w:rPr>
              <w:t>mereka</w:t>
            </w:r>
            <w:proofErr w:type="spellEnd"/>
            <w:r w:rsidRPr="00290232">
              <w:rPr>
                <w:rFonts w:cs="Calibri"/>
                <w:i/>
                <w:iCs/>
              </w:rPr>
              <w:t xml:space="preserve"> </w:t>
            </w:r>
            <w:proofErr w:type="spellStart"/>
            <w:r w:rsidRPr="00290232">
              <w:rPr>
                <w:rFonts w:cs="Calibri"/>
                <w:i/>
                <w:iCs/>
              </w:rPr>
              <w:t>sudah</w:t>
            </w:r>
            <w:proofErr w:type="spellEnd"/>
            <w:r w:rsidRPr="00290232">
              <w:rPr>
                <w:rFonts w:cs="Calibri"/>
                <w:i/>
                <w:iCs/>
              </w:rPr>
              <w:t xml:space="preserve"> </w:t>
            </w:r>
            <w:proofErr w:type="spellStart"/>
            <w:r w:rsidRPr="00290232">
              <w:rPr>
                <w:rFonts w:cs="Calibri"/>
                <w:i/>
                <w:iCs/>
              </w:rPr>
              <w:t>tua</w:t>
            </w:r>
            <w:proofErr w:type="spellEnd"/>
            <w:r w:rsidRPr="00290232">
              <w:rPr>
                <w:rFonts w:cs="Calibri"/>
                <w:i/>
                <w:iCs/>
              </w:rPr>
              <w:t>.</w:t>
            </w:r>
          </w:p>
        </w:tc>
      </w:tr>
      <w:tr w:rsidR="00FE0ABE" w:rsidRPr="007033C3" w14:paraId="099904BB" w14:textId="77777777" w:rsidTr="003D5DCA">
        <w:trPr>
          <w:cantSplit/>
        </w:trPr>
        <w:tc>
          <w:tcPr>
            <w:tcW w:w="2121" w:type="dxa"/>
            <w:vMerge/>
          </w:tcPr>
          <w:p w14:paraId="3D8EDEF1" w14:textId="77777777" w:rsidR="00FE0ABE" w:rsidRPr="00290232" w:rsidRDefault="00FE0ABE" w:rsidP="00290232">
            <w:pPr>
              <w:rPr>
                <w:rFonts w:cs="Calibri"/>
              </w:rPr>
            </w:pPr>
          </w:p>
        </w:tc>
        <w:tc>
          <w:tcPr>
            <w:tcW w:w="1868" w:type="dxa"/>
          </w:tcPr>
          <w:p w14:paraId="2D0B8F74" w14:textId="4657C978" w:rsidR="00FE0ABE" w:rsidRPr="00290232" w:rsidRDefault="00FE0ABE" w:rsidP="00290232">
            <w:pPr>
              <w:rPr>
                <w:rFonts w:cs="Calibri"/>
              </w:rPr>
            </w:pPr>
            <w:r w:rsidRPr="00290232">
              <w:rPr>
                <w:rFonts w:cs="Calibri"/>
              </w:rPr>
              <w:t>demonstratives</w:t>
            </w:r>
          </w:p>
        </w:tc>
        <w:tc>
          <w:tcPr>
            <w:tcW w:w="5071" w:type="dxa"/>
          </w:tcPr>
          <w:p w14:paraId="30D8DA5C" w14:textId="77777777" w:rsidR="00FE0ABE" w:rsidRPr="008C2A16" w:rsidRDefault="00FE0ABE" w:rsidP="00290232">
            <w:pPr>
              <w:rPr>
                <w:rFonts w:cs="Calibri"/>
                <w:i/>
                <w:iCs/>
                <w:lang w:val="it-IT"/>
              </w:rPr>
            </w:pPr>
            <w:r w:rsidRPr="008C2A16">
              <w:rPr>
                <w:rFonts w:cs="Calibri"/>
                <w:i/>
                <w:iCs/>
                <w:lang w:val="it-IT"/>
              </w:rPr>
              <w:t>ini, itu, sini, situ, sana, begini, begitu</w:t>
            </w:r>
          </w:p>
          <w:p w14:paraId="2F8B2F0E" w14:textId="0A3DC621" w:rsidR="00FE0ABE" w:rsidRPr="00290232" w:rsidRDefault="00FE0ABE" w:rsidP="00290232">
            <w:pPr>
              <w:rPr>
                <w:rFonts w:cs="Calibri"/>
                <w:i/>
                <w:iCs/>
              </w:rPr>
            </w:pPr>
            <w:r w:rsidRPr="00290232">
              <w:rPr>
                <w:rFonts w:cs="Calibri"/>
                <w:i/>
                <w:iCs/>
              </w:rPr>
              <w:t xml:space="preserve">Itu </w:t>
            </w:r>
            <w:proofErr w:type="spellStart"/>
            <w:r w:rsidRPr="00290232">
              <w:rPr>
                <w:rFonts w:cs="Calibri"/>
                <w:i/>
                <w:iCs/>
              </w:rPr>
              <w:t>pacar</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yang </w:t>
            </w:r>
            <w:proofErr w:type="spellStart"/>
            <w:r w:rsidRPr="00290232">
              <w:rPr>
                <w:rFonts w:cs="Calibri"/>
                <w:i/>
                <w:iCs/>
              </w:rPr>
              <w:t>baru</w:t>
            </w:r>
            <w:proofErr w:type="spellEnd"/>
            <w:r w:rsidRPr="00290232">
              <w:rPr>
                <w:rFonts w:cs="Calibri"/>
                <w:i/>
                <w:iCs/>
              </w:rPr>
              <w:t>.</w:t>
            </w:r>
          </w:p>
        </w:tc>
      </w:tr>
      <w:tr w:rsidR="00FE0ABE" w:rsidRPr="007033C3" w14:paraId="1DD96E07" w14:textId="77777777" w:rsidTr="003D5DCA">
        <w:trPr>
          <w:cantSplit/>
        </w:trPr>
        <w:tc>
          <w:tcPr>
            <w:tcW w:w="2121" w:type="dxa"/>
            <w:vMerge w:val="restart"/>
          </w:tcPr>
          <w:p w14:paraId="71E10E01" w14:textId="15127F8D" w:rsidR="00FE0ABE" w:rsidRPr="00290232" w:rsidRDefault="00FE0ABE" w:rsidP="00290232">
            <w:pPr>
              <w:rPr>
                <w:rFonts w:cs="Calibri"/>
              </w:rPr>
            </w:pPr>
            <w:r w:rsidRPr="00290232">
              <w:rPr>
                <w:rFonts w:cs="Calibri"/>
              </w:rPr>
              <w:t>Prepositions</w:t>
            </w:r>
          </w:p>
        </w:tc>
        <w:tc>
          <w:tcPr>
            <w:tcW w:w="1868" w:type="dxa"/>
          </w:tcPr>
          <w:p w14:paraId="61E332AC" w14:textId="775E135E" w:rsidR="00FE0ABE" w:rsidRPr="00290232" w:rsidRDefault="00FE0ABE" w:rsidP="00290232">
            <w:pPr>
              <w:rPr>
                <w:rFonts w:cs="Calibri"/>
              </w:rPr>
            </w:pPr>
            <w:r w:rsidRPr="00290232">
              <w:rPr>
                <w:rFonts w:cs="Calibri"/>
              </w:rPr>
              <w:t>locative</w:t>
            </w:r>
          </w:p>
        </w:tc>
        <w:tc>
          <w:tcPr>
            <w:tcW w:w="5071" w:type="dxa"/>
          </w:tcPr>
          <w:p w14:paraId="6F1A00DF" w14:textId="77777777" w:rsidR="00FE0ABE" w:rsidRPr="008C2A16" w:rsidRDefault="00FE0ABE" w:rsidP="00290232">
            <w:pPr>
              <w:rPr>
                <w:rFonts w:cs="Calibri"/>
                <w:i/>
                <w:iCs/>
                <w:lang w:val="it-IT"/>
              </w:rPr>
            </w:pPr>
            <w:r w:rsidRPr="008C2A16">
              <w:rPr>
                <w:rFonts w:cs="Calibri"/>
                <w:i/>
                <w:iCs/>
                <w:lang w:val="it-IT"/>
              </w:rPr>
              <w:t>di, ke, dari, antara, atas, dalam, dekat, dengan, terhadap</w:t>
            </w:r>
          </w:p>
          <w:p w14:paraId="641BE97E" w14:textId="53A05170" w:rsidR="00FE0ABE" w:rsidRPr="00290232" w:rsidRDefault="00FE0ABE" w:rsidP="00290232">
            <w:pPr>
              <w:rPr>
                <w:rFonts w:cs="Calibri"/>
                <w:i/>
                <w:iCs/>
              </w:rPr>
            </w:pPr>
            <w:r w:rsidRPr="00290232">
              <w:rPr>
                <w:rFonts w:cs="Calibri"/>
                <w:i/>
                <w:iCs/>
              </w:rPr>
              <w:t xml:space="preserve">Budi </w:t>
            </w:r>
            <w:proofErr w:type="spellStart"/>
            <w:r w:rsidRPr="00290232">
              <w:rPr>
                <w:rFonts w:cs="Calibri"/>
                <w:i/>
                <w:iCs/>
              </w:rPr>
              <w:t>keluar</w:t>
            </w:r>
            <w:proofErr w:type="spellEnd"/>
            <w:r w:rsidRPr="00290232">
              <w:rPr>
                <w:rFonts w:cs="Calibri"/>
                <w:i/>
                <w:iCs/>
              </w:rPr>
              <w:t xml:space="preserve"> </w:t>
            </w:r>
            <w:proofErr w:type="spellStart"/>
            <w:r w:rsidRPr="00290232">
              <w:rPr>
                <w:rFonts w:cs="Calibri"/>
                <w:i/>
                <w:iCs/>
              </w:rPr>
              <w:t>dari</w:t>
            </w:r>
            <w:proofErr w:type="spellEnd"/>
            <w:r w:rsidRPr="00290232">
              <w:rPr>
                <w:rFonts w:cs="Calibri"/>
                <w:i/>
                <w:iCs/>
              </w:rPr>
              <w:t xml:space="preserve"> </w:t>
            </w:r>
            <w:proofErr w:type="spellStart"/>
            <w:r w:rsidRPr="00290232">
              <w:rPr>
                <w:rFonts w:cs="Calibri"/>
                <w:i/>
                <w:iCs/>
              </w:rPr>
              <w:t>kamar</w:t>
            </w:r>
            <w:proofErr w:type="spellEnd"/>
            <w:r w:rsidRPr="00290232">
              <w:rPr>
                <w:rFonts w:cs="Calibri"/>
                <w:i/>
                <w:iCs/>
              </w:rPr>
              <w:t xml:space="preserve"> mandi.</w:t>
            </w:r>
          </w:p>
        </w:tc>
      </w:tr>
      <w:tr w:rsidR="00FE0ABE" w:rsidRPr="002E7826" w14:paraId="4D3EFBCC" w14:textId="77777777" w:rsidTr="003D5DCA">
        <w:trPr>
          <w:cantSplit/>
        </w:trPr>
        <w:tc>
          <w:tcPr>
            <w:tcW w:w="2121" w:type="dxa"/>
            <w:vMerge/>
          </w:tcPr>
          <w:p w14:paraId="3B63AC25" w14:textId="77777777" w:rsidR="00FE0ABE" w:rsidRPr="00290232" w:rsidRDefault="00FE0ABE" w:rsidP="00290232">
            <w:pPr>
              <w:rPr>
                <w:rFonts w:cs="Calibri"/>
              </w:rPr>
            </w:pPr>
          </w:p>
        </w:tc>
        <w:tc>
          <w:tcPr>
            <w:tcW w:w="1868" w:type="dxa"/>
          </w:tcPr>
          <w:p w14:paraId="79CFC913" w14:textId="48611B37" w:rsidR="00FE0ABE" w:rsidRPr="00290232" w:rsidRDefault="00FE0ABE" w:rsidP="00290232">
            <w:pPr>
              <w:rPr>
                <w:rFonts w:cs="Calibri"/>
              </w:rPr>
            </w:pPr>
            <w:r w:rsidRPr="00290232">
              <w:rPr>
                <w:rFonts w:cs="Calibri"/>
              </w:rPr>
              <w:t>other</w:t>
            </w:r>
          </w:p>
        </w:tc>
        <w:tc>
          <w:tcPr>
            <w:tcW w:w="5071" w:type="dxa"/>
          </w:tcPr>
          <w:p w14:paraId="505DEB8A" w14:textId="77777777" w:rsidR="00FE0ABE" w:rsidRPr="008C2A16" w:rsidRDefault="00FE0ABE" w:rsidP="00290232">
            <w:pPr>
              <w:rPr>
                <w:rFonts w:cs="Calibri"/>
                <w:i/>
                <w:iCs/>
                <w:lang w:val="it-IT"/>
              </w:rPr>
            </w:pPr>
            <w:r w:rsidRPr="008C2A16">
              <w:rPr>
                <w:rFonts w:cs="Calibri"/>
                <w:i/>
                <w:iCs/>
                <w:lang w:val="it-IT"/>
              </w:rPr>
              <w:t>akan, bagi, bersama, buat, kepada, oleh, pada, sama, sampai, sejak, selain, selama, seperti, tanpa, tentang, untuk</w:t>
            </w:r>
          </w:p>
          <w:p w14:paraId="3361E29A" w14:textId="3E21EFD0" w:rsidR="00FE0ABE" w:rsidRPr="008C2A16" w:rsidRDefault="00FE0ABE" w:rsidP="00290232">
            <w:pPr>
              <w:rPr>
                <w:rFonts w:cs="Calibri"/>
                <w:i/>
                <w:iCs/>
                <w:lang w:val="it-IT"/>
              </w:rPr>
            </w:pPr>
            <w:r w:rsidRPr="008C2A16">
              <w:rPr>
                <w:rFonts w:cs="Calibri"/>
                <w:i/>
                <w:iCs/>
                <w:lang w:val="it-IT"/>
              </w:rPr>
              <w:t>Sekolah mulai pada jam sembilan.</w:t>
            </w:r>
          </w:p>
        </w:tc>
      </w:tr>
      <w:tr w:rsidR="00FE0ABE" w:rsidRPr="007033C3" w14:paraId="4F36C432" w14:textId="77777777" w:rsidTr="003D5DCA">
        <w:trPr>
          <w:cantSplit/>
        </w:trPr>
        <w:tc>
          <w:tcPr>
            <w:tcW w:w="2121" w:type="dxa"/>
            <w:vMerge/>
          </w:tcPr>
          <w:p w14:paraId="1E04EDC2" w14:textId="77777777" w:rsidR="00FE0ABE" w:rsidRPr="008C2A16" w:rsidRDefault="00FE0ABE" w:rsidP="00290232">
            <w:pPr>
              <w:rPr>
                <w:rFonts w:cs="Calibri"/>
                <w:lang w:val="it-IT"/>
              </w:rPr>
            </w:pPr>
          </w:p>
        </w:tc>
        <w:tc>
          <w:tcPr>
            <w:tcW w:w="1868" w:type="dxa"/>
          </w:tcPr>
          <w:p w14:paraId="3E21F50E" w14:textId="36F9E0DF" w:rsidR="00FE0ABE" w:rsidRPr="00290232" w:rsidRDefault="00FE0ABE" w:rsidP="00290232">
            <w:pPr>
              <w:rPr>
                <w:rFonts w:cs="Calibri"/>
              </w:rPr>
            </w:pPr>
            <w:r w:rsidRPr="00290232">
              <w:rPr>
                <w:rFonts w:cs="Calibri"/>
              </w:rPr>
              <w:t>prepositional phrases</w:t>
            </w:r>
          </w:p>
        </w:tc>
        <w:tc>
          <w:tcPr>
            <w:tcW w:w="5071" w:type="dxa"/>
          </w:tcPr>
          <w:p w14:paraId="2B348A7A" w14:textId="77777777" w:rsidR="00FE0ABE" w:rsidRPr="008C2A16" w:rsidRDefault="00FE0ABE" w:rsidP="00290232">
            <w:pPr>
              <w:rPr>
                <w:rFonts w:cs="Calibri"/>
                <w:i/>
                <w:iCs/>
                <w:lang w:val="it-IT"/>
              </w:rPr>
            </w:pPr>
            <w:r w:rsidRPr="008C2A16">
              <w:rPr>
                <w:rFonts w:cs="Calibri"/>
                <w:i/>
                <w:iCs/>
                <w:lang w:val="it-IT"/>
              </w:rPr>
              <w:t>dari belakang, di bawah, di dalam, di sekitar, ke atas</w:t>
            </w:r>
          </w:p>
          <w:p w14:paraId="37C3022A" w14:textId="19B13E64" w:rsidR="00FE0ABE" w:rsidRPr="00290232" w:rsidRDefault="00FE0ABE" w:rsidP="00290232">
            <w:pPr>
              <w:rPr>
                <w:rFonts w:cs="Calibri"/>
                <w:i/>
                <w:iCs/>
              </w:rPr>
            </w:pPr>
            <w:proofErr w:type="spellStart"/>
            <w:r w:rsidRPr="00290232">
              <w:rPr>
                <w:rFonts w:cs="Calibri"/>
                <w:i/>
                <w:iCs/>
              </w:rPr>
              <w:t>Kucing</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tidur</w:t>
            </w:r>
            <w:proofErr w:type="spellEnd"/>
            <w:r w:rsidRPr="00290232">
              <w:rPr>
                <w:rFonts w:cs="Calibri"/>
                <w:i/>
                <w:iCs/>
              </w:rPr>
              <w:t xml:space="preserve"> di </w:t>
            </w:r>
            <w:proofErr w:type="spellStart"/>
            <w:r w:rsidRPr="00290232">
              <w:rPr>
                <w:rFonts w:cs="Calibri"/>
                <w:i/>
                <w:iCs/>
              </w:rPr>
              <w:t>atas</w:t>
            </w:r>
            <w:proofErr w:type="spellEnd"/>
            <w:r w:rsidRPr="00290232">
              <w:rPr>
                <w:rFonts w:cs="Calibri"/>
                <w:i/>
                <w:iCs/>
              </w:rPr>
              <w:t xml:space="preserve"> </w:t>
            </w:r>
            <w:proofErr w:type="spellStart"/>
            <w:r w:rsidRPr="00290232">
              <w:rPr>
                <w:rFonts w:cs="Calibri"/>
                <w:i/>
                <w:iCs/>
              </w:rPr>
              <w:t>kursi</w:t>
            </w:r>
            <w:proofErr w:type="spellEnd"/>
            <w:r w:rsidRPr="00290232">
              <w:rPr>
                <w:rFonts w:cs="Calibri"/>
                <w:i/>
                <w:iCs/>
              </w:rPr>
              <w:t>.</w:t>
            </w:r>
          </w:p>
        </w:tc>
      </w:tr>
      <w:tr w:rsidR="00FE0ABE" w:rsidRPr="007033C3" w14:paraId="17D93C79" w14:textId="77777777" w:rsidTr="003D5DCA">
        <w:trPr>
          <w:cantSplit/>
        </w:trPr>
        <w:tc>
          <w:tcPr>
            <w:tcW w:w="2121" w:type="dxa"/>
            <w:vMerge w:val="restart"/>
          </w:tcPr>
          <w:p w14:paraId="5FB8ABC2" w14:textId="25A4AB9F" w:rsidR="00FE0ABE" w:rsidRPr="00290232" w:rsidRDefault="00FE0ABE" w:rsidP="00290232">
            <w:pPr>
              <w:rPr>
                <w:rFonts w:cs="Calibri"/>
              </w:rPr>
            </w:pPr>
            <w:r w:rsidRPr="00290232">
              <w:rPr>
                <w:rFonts w:cs="Calibri"/>
              </w:rPr>
              <w:t>Quantifiers</w:t>
            </w:r>
          </w:p>
        </w:tc>
        <w:tc>
          <w:tcPr>
            <w:tcW w:w="1868" w:type="dxa"/>
          </w:tcPr>
          <w:p w14:paraId="4AA20B51" w14:textId="20F92DFD" w:rsidR="00FE0ABE" w:rsidRPr="00290232" w:rsidRDefault="00FE0ABE" w:rsidP="00290232">
            <w:pPr>
              <w:rPr>
                <w:rFonts w:cs="Calibri"/>
              </w:rPr>
            </w:pPr>
            <w:r w:rsidRPr="00290232">
              <w:rPr>
                <w:rFonts w:cs="Calibri"/>
              </w:rPr>
              <w:t>cardinal numbers</w:t>
            </w:r>
          </w:p>
        </w:tc>
        <w:tc>
          <w:tcPr>
            <w:tcW w:w="5071" w:type="dxa"/>
          </w:tcPr>
          <w:p w14:paraId="4598F419" w14:textId="12661256" w:rsidR="00FE0ABE" w:rsidRPr="00290232" w:rsidRDefault="00FE0ABE" w:rsidP="00290232">
            <w:pPr>
              <w:rPr>
                <w:rFonts w:cs="Calibri"/>
                <w:i/>
                <w:iCs/>
              </w:rPr>
            </w:pPr>
            <w:proofErr w:type="spellStart"/>
            <w:r w:rsidRPr="00290232">
              <w:rPr>
                <w:rFonts w:cs="Calibri"/>
                <w:i/>
                <w:iCs/>
              </w:rPr>
              <w:t>nol-sepuluh</w:t>
            </w:r>
            <w:proofErr w:type="spellEnd"/>
            <w:r w:rsidRPr="00290232">
              <w:rPr>
                <w:rFonts w:cs="Calibri"/>
                <w:i/>
                <w:iCs/>
              </w:rPr>
              <w:t xml:space="preserve">, </w:t>
            </w:r>
            <w:proofErr w:type="spellStart"/>
            <w:r w:rsidRPr="00290232">
              <w:rPr>
                <w:rFonts w:cs="Calibri"/>
                <w:i/>
                <w:iCs/>
              </w:rPr>
              <w:t>belas</w:t>
            </w:r>
            <w:proofErr w:type="spellEnd"/>
            <w:r w:rsidRPr="00290232">
              <w:rPr>
                <w:rFonts w:cs="Calibri"/>
                <w:i/>
                <w:iCs/>
              </w:rPr>
              <w:t xml:space="preserve">, </w:t>
            </w:r>
            <w:proofErr w:type="spellStart"/>
            <w:r w:rsidRPr="00290232">
              <w:rPr>
                <w:rFonts w:cs="Calibri"/>
                <w:i/>
                <w:iCs/>
              </w:rPr>
              <w:t>puluh</w:t>
            </w:r>
            <w:proofErr w:type="spellEnd"/>
            <w:r w:rsidRPr="00290232">
              <w:rPr>
                <w:rFonts w:cs="Calibri"/>
                <w:i/>
                <w:iCs/>
              </w:rPr>
              <w:t xml:space="preserve">, ratus, </w:t>
            </w:r>
            <w:proofErr w:type="spellStart"/>
            <w:r w:rsidRPr="00290232">
              <w:rPr>
                <w:rFonts w:cs="Calibri"/>
                <w:i/>
                <w:iCs/>
              </w:rPr>
              <w:t>ribu</w:t>
            </w:r>
            <w:proofErr w:type="spellEnd"/>
            <w:r w:rsidRPr="00290232">
              <w:rPr>
                <w:rFonts w:cs="Calibri"/>
                <w:i/>
                <w:iCs/>
              </w:rPr>
              <w:t xml:space="preserve">, </w:t>
            </w:r>
            <w:proofErr w:type="spellStart"/>
            <w:r w:rsidRPr="00290232">
              <w:rPr>
                <w:rFonts w:cs="Calibri"/>
                <w:i/>
                <w:iCs/>
              </w:rPr>
              <w:t>juta</w:t>
            </w:r>
            <w:proofErr w:type="spellEnd"/>
          </w:p>
        </w:tc>
      </w:tr>
      <w:tr w:rsidR="00FE0ABE" w:rsidRPr="002E7826" w14:paraId="5EC993A1" w14:textId="77777777" w:rsidTr="003D5DCA">
        <w:trPr>
          <w:cantSplit/>
        </w:trPr>
        <w:tc>
          <w:tcPr>
            <w:tcW w:w="2121" w:type="dxa"/>
            <w:vMerge/>
          </w:tcPr>
          <w:p w14:paraId="0BECF34F" w14:textId="77777777" w:rsidR="00FE0ABE" w:rsidRPr="00290232" w:rsidRDefault="00FE0ABE" w:rsidP="00290232">
            <w:pPr>
              <w:rPr>
                <w:rFonts w:cs="Calibri"/>
              </w:rPr>
            </w:pPr>
          </w:p>
        </w:tc>
        <w:tc>
          <w:tcPr>
            <w:tcW w:w="1868" w:type="dxa"/>
          </w:tcPr>
          <w:p w14:paraId="1C3ED9CB" w14:textId="70DA3565" w:rsidR="00FE0ABE" w:rsidRPr="00290232" w:rsidRDefault="00FE0ABE" w:rsidP="00290232">
            <w:pPr>
              <w:rPr>
                <w:rFonts w:cs="Calibri"/>
              </w:rPr>
            </w:pPr>
            <w:r w:rsidRPr="00290232">
              <w:rPr>
                <w:rFonts w:cs="Calibri"/>
              </w:rPr>
              <w:t>classifiers</w:t>
            </w:r>
          </w:p>
        </w:tc>
        <w:tc>
          <w:tcPr>
            <w:tcW w:w="5071" w:type="dxa"/>
          </w:tcPr>
          <w:p w14:paraId="7E3F60D1" w14:textId="77777777" w:rsidR="00FE0ABE" w:rsidRPr="008C2A16" w:rsidRDefault="00FE0ABE" w:rsidP="00290232">
            <w:pPr>
              <w:rPr>
                <w:rFonts w:cs="Calibri"/>
                <w:i/>
                <w:iCs/>
                <w:lang w:val="it-IT"/>
              </w:rPr>
            </w:pPr>
            <w:r w:rsidRPr="008C2A16">
              <w:rPr>
                <w:rFonts w:cs="Calibri"/>
                <w:i/>
                <w:iCs/>
                <w:lang w:val="it-IT"/>
              </w:rPr>
              <w:t>orang, buah, ekor</w:t>
            </w:r>
          </w:p>
          <w:p w14:paraId="32360E26" w14:textId="60723F50" w:rsidR="00FE0ABE" w:rsidRPr="008C2A16" w:rsidRDefault="00FE0ABE" w:rsidP="00290232">
            <w:pPr>
              <w:rPr>
                <w:rFonts w:cs="Calibri"/>
                <w:i/>
                <w:iCs/>
                <w:lang w:val="it-IT"/>
              </w:rPr>
            </w:pPr>
            <w:r w:rsidRPr="008C2A16">
              <w:rPr>
                <w:rFonts w:cs="Calibri"/>
                <w:i/>
                <w:iCs/>
                <w:lang w:val="it-IT"/>
              </w:rPr>
              <w:t>Di sekolah saya ada tiga puluh lima orang guru.</w:t>
            </w:r>
          </w:p>
        </w:tc>
      </w:tr>
      <w:tr w:rsidR="00FE0ABE" w:rsidRPr="007033C3" w14:paraId="51AAB90F" w14:textId="77777777" w:rsidTr="003D5DCA">
        <w:trPr>
          <w:cantSplit/>
        </w:trPr>
        <w:tc>
          <w:tcPr>
            <w:tcW w:w="2121" w:type="dxa"/>
            <w:vMerge/>
          </w:tcPr>
          <w:p w14:paraId="4AA31725" w14:textId="77777777" w:rsidR="00FE0ABE" w:rsidRPr="008C2A16" w:rsidRDefault="00FE0ABE" w:rsidP="00290232">
            <w:pPr>
              <w:rPr>
                <w:rFonts w:cs="Calibri"/>
                <w:lang w:val="it-IT"/>
              </w:rPr>
            </w:pPr>
          </w:p>
        </w:tc>
        <w:tc>
          <w:tcPr>
            <w:tcW w:w="1868" w:type="dxa"/>
          </w:tcPr>
          <w:p w14:paraId="6DBBBB08" w14:textId="19F3D6FA" w:rsidR="00FE0ABE" w:rsidRPr="00290232" w:rsidRDefault="00FE0ABE" w:rsidP="00290232">
            <w:pPr>
              <w:rPr>
                <w:rFonts w:cs="Calibri"/>
              </w:rPr>
            </w:pPr>
            <w:r w:rsidRPr="00290232">
              <w:rPr>
                <w:rFonts w:cs="Calibri"/>
              </w:rPr>
              <w:t>fractions</w:t>
            </w:r>
          </w:p>
        </w:tc>
        <w:tc>
          <w:tcPr>
            <w:tcW w:w="5071" w:type="dxa"/>
          </w:tcPr>
          <w:p w14:paraId="560324E1" w14:textId="3A8AF269" w:rsidR="00FE0ABE" w:rsidRPr="00290232" w:rsidRDefault="00FE0ABE" w:rsidP="00290232">
            <w:pPr>
              <w:rPr>
                <w:rFonts w:cs="Calibri"/>
                <w:i/>
                <w:iCs/>
              </w:rPr>
            </w:pPr>
            <w:proofErr w:type="spellStart"/>
            <w:r w:rsidRPr="00290232">
              <w:rPr>
                <w:rFonts w:cs="Calibri"/>
                <w:i/>
                <w:iCs/>
              </w:rPr>
              <w:t>setengah</w:t>
            </w:r>
            <w:proofErr w:type="spellEnd"/>
            <w:r w:rsidRPr="00290232">
              <w:rPr>
                <w:rFonts w:cs="Calibri"/>
                <w:i/>
                <w:iCs/>
              </w:rPr>
              <w:t xml:space="preserve">, </w:t>
            </w:r>
            <w:proofErr w:type="spellStart"/>
            <w:r w:rsidRPr="00290232">
              <w:rPr>
                <w:rFonts w:cs="Calibri"/>
                <w:i/>
                <w:iCs/>
              </w:rPr>
              <w:t>sepertiga</w:t>
            </w:r>
            <w:proofErr w:type="spellEnd"/>
          </w:p>
        </w:tc>
      </w:tr>
      <w:tr w:rsidR="00FE0ABE" w:rsidRPr="002E7826" w14:paraId="73662AFC" w14:textId="77777777" w:rsidTr="003D5DCA">
        <w:trPr>
          <w:cantSplit/>
        </w:trPr>
        <w:tc>
          <w:tcPr>
            <w:tcW w:w="2121" w:type="dxa"/>
            <w:vMerge/>
          </w:tcPr>
          <w:p w14:paraId="0D1EC478" w14:textId="77777777" w:rsidR="00FE0ABE" w:rsidRPr="00290232" w:rsidRDefault="00FE0ABE" w:rsidP="00290232">
            <w:pPr>
              <w:rPr>
                <w:rFonts w:cs="Calibri"/>
              </w:rPr>
            </w:pPr>
          </w:p>
        </w:tc>
        <w:tc>
          <w:tcPr>
            <w:tcW w:w="1868" w:type="dxa"/>
          </w:tcPr>
          <w:p w14:paraId="7063E2B2" w14:textId="7F828BD2" w:rsidR="00FE0ABE" w:rsidRPr="00290232" w:rsidRDefault="00FE0ABE" w:rsidP="00290232">
            <w:pPr>
              <w:rPr>
                <w:rFonts w:cs="Calibri"/>
              </w:rPr>
            </w:pPr>
            <w:r w:rsidRPr="00290232">
              <w:rPr>
                <w:rFonts w:cs="Calibri"/>
              </w:rPr>
              <w:t>indefinite terms</w:t>
            </w:r>
          </w:p>
        </w:tc>
        <w:tc>
          <w:tcPr>
            <w:tcW w:w="5071" w:type="dxa"/>
          </w:tcPr>
          <w:p w14:paraId="4E3AE3C9" w14:textId="77777777" w:rsidR="00FE0ABE" w:rsidRPr="008C2A16" w:rsidRDefault="00FE0ABE" w:rsidP="00290232">
            <w:pPr>
              <w:rPr>
                <w:rFonts w:cs="Calibri"/>
                <w:i/>
                <w:iCs/>
                <w:lang w:val="it-IT"/>
              </w:rPr>
            </w:pPr>
            <w:r w:rsidRPr="008C2A16">
              <w:rPr>
                <w:rFonts w:cs="Calibri"/>
                <w:i/>
                <w:iCs/>
                <w:lang w:val="it-IT"/>
              </w:rPr>
              <w:t>banyak, beberapa, sedikit, semua</w:t>
            </w:r>
          </w:p>
          <w:p w14:paraId="42FCB2DA" w14:textId="44417075" w:rsidR="00FE0ABE" w:rsidRPr="008C2A16" w:rsidRDefault="00FE0ABE" w:rsidP="00290232">
            <w:pPr>
              <w:rPr>
                <w:rFonts w:cs="Calibri"/>
                <w:i/>
                <w:iCs/>
                <w:lang w:val="it-IT"/>
              </w:rPr>
            </w:pPr>
            <w:r w:rsidRPr="008C2A16">
              <w:rPr>
                <w:rFonts w:cs="Calibri"/>
                <w:i/>
                <w:iCs/>
                <w:lang w:val="it-IT"/>
              </w:rPr>
              <w:t>Ani pergi ke mal dengan beberapa teman.</w:t>
            </w:r>
          </w:p>
        </w:tc>
      </w:tr>
      <w:tr w:rsidR="00FE0ABE" w:rsidRPr="007033C3" w14:paraId="7A07564B" w14:textId="77777777" w:rsidTr="003D5DCA">
        <w:trPr>
          <w:cantSplit/>
        </w:trPr>
        <w:tc>
          <w:tcPr>
            <w:tcW w:w="2121" w:type="dxa"/>
            <w:vMerge/>
          </w:tcPr>
          <w:p w14:paraId="4B5FE61F" w14:textId="77777777" w:rsidR="00FE0ABE" w:rsidRPr="008C2A16" w:rsidRDefault="00FE0ABE" w:rsidP="00290232">
            <w:pPr>
              <w:rPr>
                <w:rFonts w:cs="Calibri"/>
                <w:lang w:val="it-IT"/>
              </w:rPr>
            </w:pPr>
          </w:p>
        </w:tc>
        <w:tc>
          <w:tcPr>
            <w:tcW w:w="1868" w:type="dxa"/>
          </w:tcPr>
          <w:p w14:paraId="390BFF64" w14:textId="1D841B90" w:rsidR="00FE0ABE" w:rsidRPr="00290232" w:rsidRDefault="00FE0ABE" w:rsidP="00290232">
            <w:pPr>
              <w:rPr>
                <w:rFonts w:cs="Calibri"/>
              </w:rPr>
            </w:pPr>
            <w:r w:rsidRPr="00290232">
              <w:rPr>
                <w:rFonts w:cs="Calibri"/>
              </w:rPr>
              <w:t>ordinal numbers</w:t>
            </w:r>
          </w:p>
        </w:tc>
        <w:tc>
          <w:tcPr>
            <w:tcW w:w="5071" w:type="dxa"/>
          </w:tcPr>
          <w:p w14:paraId="1C5167C9" w14:textId="70221BBB" w:rsidR="00FE0ABE" w:rsidRPr="00290232" w:rsidRDefault="00FE0ABE" w:rsidP="00290232">
            <w:pPr>
              <w:rPr>
                <w:rFonts w:cs="Calibri"/>
                <w:i/>
                <w:iCs/>
              </w:rPr>
            </w:pPr>
            <w:proofErr w:type="spellStart"/>
            <w:r w:rsidRPr="00290232">
              <w:rPr>
                <w:rFonts w:cs="Calibri"/>
                <w:i/>
                <w:iCs/>
              </w:rPr>
              <w:t>ke</w:t>
            </w:r>
            <w:proofErr w:type="spellEnd"/>
            <w:r w:rsidRPr="00290232">
              <w:rPr>
                <w:rFonts w:cs="Calibri"/>
                <w:i/>
                <w:iCs/>
              </w:rPr>
              <w:t xml:space="preserve">-prefix, </w:t>
            </w:r>
            <w:proofErr w:type="spellStart"/>
            <w:r w:rsidRPr="00290232">
              <w:rPr>
                <w:rFonts w:cs="Calibri"/>
                <w:i/>
                <w:iCs/>
              </w:rPr>
              <w:t>kesatu</w:t>
            </w:r>
            <w:proofErr w:type="spellEnd"/>
            <w:r w:rsidRPr="00290232">
              <w:rPr>
                <w:rFonts w:cs="Calibri"/>
                <w:i/>
                <w:iCs/>
              </w:rPr>
              <w:t xml:space="preserve">, </w:t>
            </w:r>
            <w:proofErr w:type="spellStart"/>
            <w:r w:rsidRPr="00290232">
              <w:rPr>
                <w:rFonts w:cs="Calibri"/>
                <w:i/>
                <w:iCs/>
              </w:rPr>
              <w:t>pertama</w:t>
            </w:r>
            <w:proofErr w:type="spellEnd"/>
            <w:r w:rsidRPr="00290232">
              <w:rPr>
                <w:rFonts w:cs="Calibri"/>
                <w:i/>
                <w:iCs/>
              </w:rPr>
              <w:t xml:space="preserve">, </w:t>
            </w:r>
            <w:proofErr w:type="spellStart"/>
            <w:r w:rsidRPr="00290232">
              <w:rPr>
                <w:rFonts w:cs="Calibri"/>
                <w:i/>
                <w:iCs/>
              </w:rPr>
              <w:t>kedua</w:t>
            </w:r>
            <w:proofErr w:type="spellEnd"/>
          </w:p>
        </w:tc>
      </w:tr>
      <w:tr w:rsidR="00FE0ABE" w:rsidRPr="007033C3" w14:paraId="04AD4DBF" w14:textId="77777777" w:rsidTr="003D5DCA">
        <w:trPr>
          <w:cantSplit/>
        </w:trPr>
        <w:tc>
          <w:tcPr>
            <w:tcW w:w="2121" w:type="dxa"/>
            <w:vMerge/>
          </w:tcPr>
          <w:p w14:paraId="01987D6A" w14:textId="77777777" w:rsidR="00FE0ABE" w:rsidRPr="00290232" w:rsidRDefault="00FE0ABE" w:rsidP="00290232">
            <w:pPr>
              <w:rPr>
                <w:rFonts w:cs="Calibri"/>
              </w:rPr>
            </w:pPr>
          </w:p>
        </w:tc>
        <w:tc>
          <w:tcPr>
            <w:tcW w:w="1868" w:type="dxa"/>
          </w:tcPr>
          <w:p w14:paraId="520FF9D0" w14:textId="678ECC84" w:rsidR="00FE0ABE" w:rsidRPr="00290232" w:rsidRDefault="00FE0ABE" w:rsidP="00290232">
            <w:pPr>
              <w:rPr>
                <w:rFonts w:cs="Calibri"/>
              </w:rPr>
            </w:pPr>
            <w:r w:rsidRPr="00290232">
              <w:rPr>
                <w:rFonts w:cs="Calibri"/>
              </w:rPr>
              <w:t>plurality</w:t>
            </w:r>
          </w:p>
        </w:tc>
        <w:tc>
          <w:tcPr>
            <w:tcW w:w="5071" w:type="dxa"/>
          </w:tcPr>
          <w:p w14:paraId="6C48E042" w14:textId="77777777" w:rsidR="00FE0ABE" w:rsidRPr="00290232" w:rsidRDefault="00FE0ABE" w:rsidP="00290232">
            <w:pPr>
              <w:rPr>
                <w:rFonts w:cs="Calibri"/>
                <w:i/>
                <w:iCs/>
              </w:rPr>
            </w:pPr>
            <w:proofErr w:type="spellStart"/>
            <w:r w:rsidRPr="00290232">
              <w:rPr>
                <w:rFonts w:cs="Calibri"/>
                <w:i/>
                <w:iCs/>
              </w:rPr>
              <w:t>buku-buku</w:t>
            </w:r>
            <w:proofErr w:type="spellEnd"/>
            <w:r w:rsidRPr="00290232">
              <w:rPr>
                <w:rFonts w:cs="Calibri"/>
                <w:i/>
                <w:iCs/>
              </w:rPr>
              <w:t xml:space="preserve">, </w:t>
            </w:r>
            <w:proofErr w:type="spellStart"/>
            <w:r w:rsidRPr="00290232">
              <w:rPr>
                <w:rFonts w:cs="Calibri"/>
                <w:i/>
                <w:iCs/>
              </w:rPr>
              <w:t>banyak</w:t>
            </w:r>
            <w:proofErr w:type="spellEnd"/>
            <w:r w:rsidRPr="00290232">
              <w:rPr>
                <w:rFonts w:cs="Calibri"/>
                <w:i/>
                <w:iCs/>
              </w:rPr>
              <w:t xml:space="preserve"> </w:t>
            </w:r>
            <w:proofErr w:type="spellStart"/>
            <w:r w:rsidRPr="00290232">
              <w:rPr>
                <w:rFonts w:cs="Calibri"/>
                <w:i/>
                <w:iCs/>
              </w:rPr>
              <w:t>buku</w:t>
            </w:r>
            <w:proofErr w:type="spellEnd"/>
            <w:r w:rsidRPr="00290232">
              <w:rPr>
                <w:rFonts w:cs="Calibri"/>
                <w:i/>
                <w:iCs/>
              </w:rPr>
              <w:t xml:space="preserve">, </w:t>
            </w:r>
            <w:proofErr w:type="spellStart"/>
            <w:r w:rsidRPr="00290232">
              <w:rPr>
                <w:rFonts w:cs="Calibri"/>
                <w:i/>
                <w:iCs/>
              </w:rPr>
              <w:t>tiga</w:t>
            </w:r>
            <w:proofErr w:type="spellEnd"/>
            <w:r w:rsidRPr="00290232">
              <w:rPr>
                <w:rFonts w:cs="Calibri"/>
                <w:i/>
                <w:iCs/>
              </w:rPr>
              <w:t xml:space="preserve"> </w:t>
            </w:r>
            <w:proofErr w:type="spellStart"/>
            <w:r w:rsidRPr="00290232">
              <w:rPr>
                <w:rFonts w:cs="Calibri"/>
                <w:i/>
                <w:iCs/>
              </w:rPr>
              <w:t>buku</w:t>
            </w:r>
            <w:proofErr w:type="spellEnd"/>
          </w:p>
          <w:p w14:paraId="49EF8425" w14:textId="42D02AEE" w:rsidR="00FE0ABE" w:rsidRPr="00290232" w:rsidRDefault="00FE0ABE" w:rsidP="00290232">
            <w:pPr>
              <w:rPr>
                <w:rFonts w:cs="Calibri"/>
                <w:i/>
                <w:iCs/>
              </w:rPr>
            </w:pPr>
            <w:r w:rsidRPr="00290232">
              <w:rPr>
                <w:rFonts w:cs="Calibri"/>
                <w:i/>
                <w:iCs/>
              </w:rPr>
              <w:t xml:space="preserve">Dedi </w:t>
            </w:r>
            <w:proofErr w:type="spellStart"/>
            <w:r w:rsidRPr="00290232">
              <w:rPr>
                <w:rFonts w:cs="Calibri"/>
                <w:i/>
                <w:iCs/>
              </w:rPr>
              <w:t>membeli</w:t>
            </w:r>
            <w:proofErr w:type="spellEnd"/>
            <w:r w:rsidRPr="00290232">
              <w:rPr>
                <w:rFonts w:cs="Calibri"/>
                <w:i/>
                <w:iCs/>
              </w:rPr>
              <w:t xml:space="preserve"> </w:t>
            </w:r>
            <w:proofErr w:type="spellStart"/>
            <w:r w:rsidRPr="00290232">
              <w:rPr>
                <w:rFonts w:cs="Calibri"/>
                <w:i/>
                <w:iCs/>
              </w:rPr>
              <w:t>banyak</w:t>
            </w:r>
            <w:proofErr w:type="spellEnd"/>
            <w:r w:rsidRPr="00290232">
              <w:rPr>
                <w:rFonts w:cs="Calibri"/>
                <w:i/>
                <w:iCs/>
              </w:rPr>
              <w:t xml:space="preserve"> </w:t>
            </w:r>
            <w:proofErr w:type="spellStart"/>
            <w:r w:rsidRPr="00290232">
              <w:rPr>
                <w:rFonts w:cs="Calibri"/>
                <w:i/>
                <w:iCs/>
              </w:rPr>
              <w:t>permen</w:t>
            </w:r>
            <w:proofErr w:type="spellEnd"/>
            <w:r w:rsidRPr="00290232">
              <w:rPr>
                <w:rFonts w:cs="Calibri"/>
                <w:i/>
                <w:iCs/>
              </w:rPr>
              <w:t xml:space="preserve"> </w:t>
            </w:r>
            <w:proofErr w:type="spellStart"/>
            <w:r w:rsidRPr="00290232">
              <w:rPr>
                <w:rFonts w:cs="Calibri"/>
                <w:i/>
                <w:iCs/>
              </w:rPr>
              <w:t>untuk</w:t>
            </w:r>
            <w:proofErr w:type="spellEnd"/>
            <w:r w:rsidRPr="00290232">
              <w:rPr>
                <w:rFonts w:cs="Calibri"/>
                <w:i/>
                <w:iCs/>
              </w:rPr>
              <w:t xml:space="preserve"> Hari Raya.</w:t>
            </w:r>
          </w:p>
        </w:tc>
      </w:tr>
      <w:tr w:rsidR="00FE0ABE" w:rsidRPr="007033C3" w14:paraId="3F47B228" w14:textId="77777777" w:rsidTr="003D5DCA">
        <w:trPr>
          <w:cantSplit/>
        </w:trPr>
        <w:tc>
          <w:tcPr>
            <w:tcW w:w="2121" w:type="dxa"/>
            <w:vMerge/>
          </w:tcPr>
          <w:p w14:paraId="41049BA7" w14:textId="77777777" w:rsidR="00FE0ABE" w:rsidRPr="00290232" w:rsidRDefault="00FE0ABE" w:rsidP="00290232">
            <w:pPr>
              <w:rPr>
                <w:rFonts w:cs="Calibri"/>
              </w:rPr>
            </w:pPr>
          </w:p>
        </w:tc>
        <w:tc>
          <w:tcPr>
            <w:tcW w:w="1868" w:type="dxa"/>
          </w:tcPr>
          <w:p w14:paraId="68D43D11" w14:textId="470BB61E" w:rsidR="00FE0ABE" w:rsidRPr="00290232" w:rsidRDefault="00FE0ABE" w:rsidP="00290232">
            <w:pPr>
              <w:rPr>
                <w:rFonts w:cs="Calibri"/>
              </w:rPr>
            </w:pPr>
            <w:r w:rsidRPr="00290232">
              <w:rPr>
                <w:rFonts w:cs="Calibri"/>
              </w:rPr>
              <w:t>with terms of measurement</w:t>
            </w:r>
          </w:p>
        </w:tc>
        <w:tc>
          <w:tcPr>
            <w:tcW w:w="5071" w:type="dxa"/>
          </w:tcPr>
          <w:p w14:paraId="3137A87E" w14:textId="27566595" w:rsidR="00FE0ABE" w:rsidRPr="00290232" w:rsidRDefault="00FE0ABE" w:rsidP="00290232">
            <w:pPr>
              <w:rPr>
                <w:rFonts w:cs="Calibri"/>
                <w:i/>
                <w:iCs/>
              </w:rPr>
            </w:pPr>
            <w:r w:rsidRPr="00290232">
              <w:rPr>
                <w:rFonts w:cs="Calibri"/>
                <w:i/>
                <w:iCs/>
              </w:rPr>
              <w:t xml:space="preserve">gram, </w:t>
            </w:r>
            <w:proofErr w:type="spellStart"/>
            <w:r w:rsidRPr="00290232">
              <w:rPr>
                <w:rFonts w:cs="Calibri"/>
                <w:i/>
                <w:iCs/>
              </w:rPr>
              <w:t>kilometer</w:t>
            </w:r>
            <w:proofErr w:type="spellEnd"/>
            <w:r w:rsidRPr="00290232">
              <w:rPr>
                <w:rFonts w:cs="Calibri"/>
                <w:i/>
                <w:iCs/>
              </w:rPr>
              <w:t xml:space="preserve">, </w:t>
            </w:r>
            <w:proofErr w:type="spellStart"/>
            <w:r w:rsidRPr="00290232">
              <w:rPr>
                <w:rFonts w:cs="Calibri"/>
                <w:i/>
                <w:iCs/>
              </w:rPr>
              <w:t>liter</w:t>
            </w:r>
            <w:proofErr w:type="spellEnd"/>
            <w:r w:rsidRPr="00290232">
              <w:rPr>
                <w:rFonts w:cs="Calibri"/>
                <w:i/>
                <w:iCs/>
              </w:rPr>
              <w:t>, meter</w:t>
            </w:r>
          </w:p>
        </w:tc>
      </w:tr>
      <w:tr w:rsidR="00FE0ABE" w:rsidRPr="007033C3" w14:paraId="1DB3624E" w14:textId="77777777" w:rsidTr="003D5DCA">
        <w:trPr>
          <w:cantSplit/>
        </w:trPr>
        <w:tc>
          <w:tcPr>
            <w:tcW w:w="2121" w:type="dxa"/>
          </w:tcPr>
          <w:p w14:paraId="07F0A281" w14:textId="5924B918" w:rsidR="00FE0ABE" w:rsidRPr="00290232" w:rsidRDefault="00FE0ABE" w:rsidP="00290232">
            <w:pPr>
              <w:rPr>
                <w:rFonts w:cs="Calibri"/>
              </w:rPr>
            </w:pPr>
            <w:r w:rsidRPr="00290232">
              <w:rPr>
                <w:rFonts w:cs="Calibri"/>
              </w:rPr>
              <w:t>Questions</w:t>
            </w:r>
          </w:p>
        </w:tc>
        <w:tc>
          <w:tcPr>
            <w:tcW w:w="1868" w:type="dxa"/>
          </w:tcPr>
          <w:p w14:paraId="3596D48E" w14:textId="70DDB7C7" w:rsidR="00FE0ABE" w:rsidRPr="00290232" w:rsidRDefault="00FE0ABE" w:rsidP="00290232">
            <w:pPr>
              <w:rPr>
                <w:rFonts w:cs="Calibri"/>
              </w:rPr>
            </w:pPr>
            <w:r w:rsidRPr="00290232">
              <w:rPr>
                <w:rFonts w:cs="Calibri"/>
              </w:rPr>
              <w:t>question words</w:t>
            </w:r>
          </w:p>
        </w:tc>
        <w:tc>
          <w:tcPr>
            <w:tcW w:w="5071" w:type="dxa"/>
          </w:tcPr>
          <w:p w14:paraId="04E03E97" w14:textId="77777777" w:rsidR="00FE0ABE" w:rsidRPr="008C2A16" w:rsidRDefault="00FE0ABE" w:rsidP="00290232">
            <w:pPr>
              <w:rPr>
                <w:rFonts w:cs="Calibri"/>
                <w:i/>
                <w:iCs/>
                <w:lang w:val="it-IT"/>
              </w:rPr>
            </w:pPr>
            <w:r w:rsidRPr="008C2A16">
              <w:rPr>
                <w:rFonts w:cs="Calibri"/>
                <w:i/>
                <w:iCs/>
                <w:lang w:val="it-IT"/>
              </w:rPr>
              <w:t>siapa, apa, berapa, di mana, kapan, dari mana, mau ke mana, dengan apa/siapa, naik apa, untuk apa/siapa, bagaimana, apakah, mengapa, berapa lama, yang mana</w:t>
            </w:r>
          </w:p>
          <w:p w14:paraId="76650D12" w14:textId="29CDCC8C" w:rsidR="00FE0ABE" w:rsidRPr="00290232" w:rsidRDefault="00FE0ABE" w:rsidP="00290232">
            <w:pPr>
              <w:rPr>
                <w:rFonts w:cs="Calibri"/>
                <w:i/>
                <w:iCs/>
              </w:rPr>
            </w:pPr>
            <w:r w:rsidRPr="00290232">
              <w:rPr>
                <w:rFonts w:cs="Calibri"/>
                <w:i/>
                <w:iCs/>
              </w:rPr>
              <w:t xml:space="preserve">Kamu </w:t>
            </w:r>
            <w:proofErr w:type="spellStart"/>
            <w:r w:rsidRPr="00290232">
              <w:rPr>
                <w:rFonts w:cs="Calibri"/>
                <w:i/>
                <w:iCs/>
              </w:rPr>
              <w:t>pergi</w:t>
            </w:r>
            <w:proofErr w:type="spellEnd"/>
            <w:r w:rsidRPr="00290232">
              <w:rPr>
                <w:rFonts w:cs="Calibri"/>
                <w:i/>
                <w:iCs/>
              </w:rPr>
              <w:t xml:space="preserve"> </w:t>
            </w:r>
            <w:proofErr w:type="spellStart"/>
            <w:r w:rsidRPr="00290232">
              <w:rPr>
                <w:rFonts w:cs="Calibri"/>
                <w:i/>
                <w:iCs/>
              </w:rPr>
              <w:t>ke</w:t>
            </w:r>
            <w:proofErr w:type="spellEnd"/>
            <w:r w:rsidRPr="00290232">
              <w:rPr>
                <w:rFonts w:cs="Calibri"/>
                <w:i/>
                <w:iCs/>
              </w:rPr>
              <w:t xml:space="preserve"> </w:t>
            </w:r>
            <w:proofErr w:type="spellStart"/>
            <w:r w:rsidRPr="00290232">
              <w:rPr>
                <w:rFonts w:cs="Calibri"/>
                <w:i/>
                <w:iCs/>
              </w:rPr>
              <w:t>bioskop</w:t>
            </w:r>
            <w:proofErr w:type="spellEnd"/>
            <w:r w:rsidRPr="00290232">
              <w:rPr>
                <w:rFonts w:cs="Calibri"/>
                <w:i/>
                <w:iCs/>
              </w:rPr>
              <w:t xml:space="preserve"> </w:t>
            </w:r>
            <w:proofErr w:type="spellStart"/>
            <w:r w:rsidRPr="00290232">
              <w:rPr>
                <w:rFonts w:cs="Calibri"/>
                <w:i/>
                <w:iCs/>
              </w:rPr>
              <w:t>dengan</w:t>
            </w:r>
            <w:proofErr w:type="spellEnd"/>
            <w:r w:rsidRPr="00290232">
              <w:rPr>
                <w:rFonts w:cs="Calibri"/>
                <w:i/>
                <w:iCs/>
              </w:rPr>
              <w:t xml:space="preserve"> </w:t>
            </w:r>
            <w:proofErr w:type="spellStart"/>
            <w:r w:rsidRPr="00290232">
              <w:rPr>
                <w:rFonts w:cs="Calibri"/>
                <w:i/>
                <w:iCs/>
              </w:rPr>
              <w:t>siapa</w:t>
            </w:r>
            <w:proofErr w:type="spellEnd"/>
            <w:r w:rsidRPr="00290232">
              <w:rPr>
                <w:rFonts w:cs="Calibri"/>
                <w:i/>
                <w:iCs/>
              </w:rPr>
              <w:t>?</w:t>
            </w:r>
          </w:p>
        </w:tc>
      </w:tr>
      <w:tr w:rsidR="00FE0ABE" w:rsidRPr="007033C3" w14:paraId="226F0788" w14:textId="77777777" w:rsidTr="003D5DCA">
        <w:trPr>
          <w:cantSplit/>
        </w:trPr>
        <w:tc>
          <w:tcPr>
            <w:tcW w:w="2121" w:type="dxa"/>
            <w:vMerge w:val="restart"/>
          </w:tcPr>
          <w:p w14:paraId="3DC0F533" w14:textId="1D7B6A8F" w:rsidR="00FE0ABE" w:rsidRPr="00290232" w:rsidRDefault="00FE0ABE" w:rsidP="00471EF4">
            <w:pPr>
              <w:keepNext/>
              <w:rPr>
                <w:rFonts w:cs="Calibri"/>
              </w:rPr>
            </w:pPr>
            <w:r w:rsidRPr="00290232">
              <w:rPr>
                <w:rFonts w:cs="Calibri"/>
              </w:rPr>
              <w:lastRenderedPageBreak/>
              <w:t>Sentence</w:t>
            </w:r>
            <w:r w:rsidR="00D85640" w:rsidRPr="00290232">
              <w:rPr>
                <w:rFonts w:cs="Calibri"/>
              </w:rPr>
              <w:t>s</w:t>
            </w:r>
            <w:r w:rsidRPr="00290232">
              <w:rPr>
                <w:rFonts w:cs="Calibri"/>
              </w:rPr>
              <w:t xml:space="preserve"> and phrases</w:t>
            </w:r>
          </w:p>
        </w:tc>
        <w:tc>
          <w:tcPr>
            <w:tcW w:w="1868" w:type="dxa"/>
          </w:tcPr>
          <w:p w14:paraId="2E8B6AEA" w14:textId="0C73E84E" w:rsidR="00FE0ABE" w:rsidRPr="00290232" w:rsidRDefault="00FE0ABE" w:rsidP="00471EF4">
            <w:pPr>
              <w:keepNext/>
              <w:rPr>
                <w:rFonts w:cs="Calibri"/>
              </w:rPr>
            </w:pPr>
            <w:r w:rsidRPr="00290232">
              <w:rPr>
                <w:rFonts w:cs="Calibri"/>
              </w:rPr>
              <w:t xml:space="preserve">adding further information using embedded clauses with </w:t>
            </w:r>
            <w:r w:rsidRPr="00290232">
              <w:rPr>
                <w:rFonts w:cs="Calibri"/>
                <w:i/>
                <w:iCs/>
              </w:rPr>
              <w:t>yang</w:t>
            </w:r>
            <w:r w:rsidRPr="00290232">
              <w:rPr>
                <w:rFonts w:cs="Calibri"/>
              </w:rPr>
              <w:t xml:space="preserve"> </w:t>
            </w:r>
          </w:p>
        </w:tc>
        <w:tc>
          <w:tcPr>
            <w:tcW w:w="5071" w:type="dxa"/>
          </w:tcPr>
          <w:p w14:paraId="55A3AD29" w14:textId="77777777" w:rsidR="00FE0ABE" w:rsidRPr="00290232" w:rsidRDefault="00FE0ABE" w:rsidP="00471EF4">
            <w:pPr>
              <w:keepNext/>
              <w:rPr>
                <w:rFonts w:cs="Calibri"/>
                <w:i/>
                <w:iCs/>
              </w:rPr>
            </w:pPr>
            <w:r w:rsidRPr="00290232">
              <w:rPr>
                <w:rFonts w:cs="Calibri"/>
                <w:i/>
                <w:iCs/>
              </w:rPr>
              <w:t>yang</w:t>
            </w:r>
          </w:p>
          <w:p w14:paraId="35914E21" w14:textId="0336D9E9" w:rsidR="00FE0ABE" w:rsidRPr="00290232" w:rsidRDefault="00FE0ABE" w:rsidP="00471EF4">
            <w:pPr>
              <w:keepNext/>
              <w:rPr>
                <w:rFonts w:cs="Calibri"/>
                <w:i/>
                <w:iCs/>
              </w:rPr>
            </w:pPr>
            <w:r w:rsidRPr="00290232">
              <w:rPr>
                <w:rFonts w:cs="Calibri"/>
                <w:i/>
                <w:iCs/>
              </w:rPr>
              <w:t xml:space="preserve">Dia orang yang </w:t>
            </w:r>
            <w:proofErr w:type="spellStart"/>
            <w:r w:rsidRPr="00290232">
              <w:rPr>
                <w:rFonts w:cs="Calibri"/>
                <w:i/>
                <w:iCs/>
              </w:rPr>
              <w:t>sombong</w:t>
            </w:r>
            <w:proofErr w:type="spellEnd"/>
            <w:r w:rsidRPr="00290232">
              <w:rPr>
                <w:rFonts w:cs="Calibri"/>
                <w:i/>
                <w:iCs/>
              </w:rPr>
              <w:t>.</w:t>
            </w:r>
          </w:p>
        </w:tc>
      </w:tr>
      <w:tr w:rsidR="00FE0ABE" w:rsidRPr="007033C3" w14:paraId="6C0047C9" w14:textId="77777777" w:rsidTr="003D5DCA">
        <w:trPr>
          <w:cantSplit/>
        </w:trPr>
        <w:tc>
          <w:tcPr>
            <w:tcW w:w="2121" w:type="dxa"/>
            <w:vMerge/>
          </w:tcPr>
          <w:p w14:paraId="61A3EE42" w14:textId="77777777" w:rsidR="00FE0ABE" w:rsidRPr="00290232" w:rsidRDefault="00FE0ABE" w:rsidP="00290232">
            <w:pPr>
              <w:rPr>
                <w:rFonts w:cs="Calibri"/>
              </w:rPr>
            </w:pPr>
          </w:p>
        </w:tc>
        <w:tc>
          <w:tcPr>
            <w:tcW w:w="1868" w:type="dxa"/>
          </w:tcPr>
          <w:p w14:paraId="68F83A1B" w14:textId="6A527537" w:rsidR="00FE0ABE" w:rsidRPr="00290232" w:rsidRDefault="00FE0ABE" w:rsidP="00290232">
            <w:pPr>
              <w:rPr>
                <w:rFonts w:cs="Calibri"/>
              </w:rPr>
            </w:pPr>
            <w:r w:rsidRPr="00290232">
              <w:rPr>
                <w:rFonts w:cs="Calibri"/>
              </w:rPr>
              <w:t>specifying what is being referred to</w:t>
            </w:r>
          </w:p>
        </w:tc>
        <w:tc>
          <w:tcPr>
            <w:tcW w:w="5071" w:type="dxa"/>
          </w:tcPr>
          <w:p w14:paraId="7867BA50" w14:textId="77777777" w:rsidR="00FE0ABE" w:rsidRPr="00B70DC6" w:rsidRDefault="00FE0ABE" w:rsidP="00290232">
            <w:pPr>
              <w:rPr>
                <w:rFonts w:cs="Calibri"/>
                <w:i/>
                <w:iCs/>
                <w:lang w:val="fr-FR"/>
              </w:rPr>
            </w:pPr>
            <w:r w:rsidRPr="00B70DC6">
              <w:rPr>
                <w:rFonts w:cs="Calibri"/>
                <w:i/>
                <w:iCs/>
                <w:lang w:val="fr-FR"/>
              </w:rPr>
              <w:t>yang ini, yang itu</w:t>
            </w:r>
          </w:p>
          <w:p w14:paraId="3E637F28" w14:textId="77777777" w:rsidR="00FE0ABE" w:rsidRPr="00B70DC6" w:rsidRDefault="00FE0ABE" w:rsidP="00290232">
            <w:pPr>
              <w:rPr>
                <w:rFonts w:cs="Calibri"/>
                <w:i/>
                <w:iCs/>
                <w:lang w:val="fr-FR"/>
              </w:rPr>
            </w:pPr>
            <w:r w:rsidRPr="00B70DC6">
              <w:rPr>
                <w:rFonts w:cs="Calibri"/>
                <w:i/>
                <w:iCs/>
                <w:lang w:val="fr-FR"/>
              </w:rPr>
              <w:t>Buku yang ini dari perpustakaan.</w:t>
            </w:r>
          </w:p>
          <w:p w14:paraId="15DA1FBD" w14:textId="0A11F12F" w:rsidR="00FE0ABE" w:rsidRPr="00290232" w:rsidRDefault="00FE0ABE" w:rsidP="00290232">
            <w:pPr>
              <w:rPr>
                <w:rFonts w:cs="Calibri"/>
                <w:i/>
                <w:iCs/>
              </w:rPr>
            </w:pPr>
            <w:r w:rsidRPr="00290232">
              <w:rPr>
                <w:rFonts w:cs="Calibri"/>
                <w:i/>
                <w:iCs/>
              </w:rPr>
              <w:t xml:space="preserve">Film yang </w:t>
            </w:r>
            <w:proofErr w:type="spellStart"/>
            <w:r w:rsidRPr="00290232">
              <w:rPr>
                <w:rFonts w:cs="Calibri"/>
                <w:i/>
                <w:iCs/>
              </w:rPr>
              <w:t>baru</w:t>
            </w:r>
            <w:proofErr w:type="spellEnd"/>
            <w:r w:rsidRPr="00290232">
              <w:rPr>
                <w:rFonts w:cs="Calibri"/>
                <w:i/>
                <w:iCs/>
              </w:rPr>
              <w:t xml:space="preserve"> </w:t>
            </w:r>
            <w:proofErr w:type="spellStart"/>
            <w:r w:rsidRPr="00290232">
              <w:rPr>
                <w:rFonts w:cs="Calibri"/>
                <w:i/>
                <w:iCs/>
              </w:rPr>
              <w:t>itu</w:t>
            </w:r>
            <w:proofErr w:type="spellEnd"/>
            <w:r w:rsidRPr="00290232">
              <w:rPr>
                <w:rFonts w:cs="Calibri"/>
                <w:i/>
                <w:iCs/>
              </w:rPr>
              <w:t xml:space="preserve"> </w:t>
            </w:r>
            <w:proofErr w:type="spellStart"/>
            <w:r w:rsidRPr="00290232">
              <w:rPr>
                <w:rFonts w:cs="Calibri"/>
                <w:i/>
                <w:iCs/>
              </w:rPr>
              <w:t>lucu</w:t>
            </w:r>
            <w:proofErr w:type="spellEnd"/>
            <w:r w:rsidRPr="00290232">
              <w:rPr>
                <w:rFonts w:cs="Calibri"/>
                <w:i/>
                <w:iCs/>
              </w:rPr>
              <w:t xml:space="preserve"> </w:t>
            </w:r>
            <w:proofErr w:type="spellStart"/>
            <w:r w:rsidRPr="00290232">
              <w:rPr>
                <w:rFonts w:cs="Calibri"/>
                <w:i/>
                <w:iCs/>
              </w:rPr>
              <w:t>sekali</w:t>
            </w:r>
            <w:proofErr w:type="spellEnd"/>
            <w:r w:rsidRPr="00290232">
              <w:rPr>
                <w:rFonts w:cs="Calibri"/>
                <w:i/>
                <w:iCs/>
              </w:rPr>
              <w:t>.</w:t>
            </w:r>
          </w:p>
        </w:tc>
      </w:tr>
      <w:tr w:rsidR="00FE0ABE" w:rsidRPr="007033C3" w14:paraId="31EDD1AA" w14:textId="77777777" w:rsidTr="003D5DCA">
        <w:trPr>
          <w:cantSplit/>
        </w:trPr>
        <w:tc>
          <w:tcPr>
            <w:tcW w:w="2121" w:type="dxa"/>
            <w:vMerge/>
          </w:tcPr>
          <w:p w14:paraId="708DF4A1" w14:textId="77777777" w:rsidR="00FE0ABE" w:rsidRPr="00290232" w:rsidRDefault="00FE0ABE" w:rsidP="00290232">
            <w:pPr>
              <w:rPr>
                <w:rFonts w:cs="Calibri"/>
              </w:rPr>
            </w:pPr>
          </w:p>
        </w:tc>
        <w:tc>
          <w:tcPr>
            <w:tcW w:w="1868" w:type="dxa"/>
          </w:tcPr>
          <w:p w14:paraId="10EEAA18" w14:textId="6D5E4EC5" w:rsidR="00FE0ABE" w:rsidRPr="00290232" w:rsidRDefault="00FE0ABE" w:rsidP="00290232">
            <w:pPr>
              <w:rPr>
                <w:rFonts w:cs="Calibri"/>
              </w:rPr>
            </w:pPr>
            <w:r w:rsidRPr="00290232">
              <w:rPr>
                <w:rFonts w:cs="Calibri"/>
              </w:rPr>
              <w:t>expressing opinion</w:t>
            </w:r>
          </w:p>
        </w:tc>
        <w:tc>
          <w:tcPr>
            <w:tcW w:w="5071" w:type="dxa"/>
          </w:tcPr>
          <w:p w14:paraId="5600CC55" w14:textId="77777777" w:rsidR="00FE0ABE" w:rsidRPr="00290232" w:rsidRDefault="00FE0ABE" w:rsidP="00290232">
            <w:pPr>
              <w:rPr>
                <w:rFonts w:cs="Calibri"/>
                <w:i/>
                <w:iCs/>
              </w:rPr>
            </w:pPr>
            <w:r w:rsidRPr="00290232">
              <w:rPr>
                <w:rFonts w:cs="Calibri"/>
                <w:i/>
                <w:iCs/>
              </w:rPr>
              <w:t xml:space="preserve">Dari </w:t>
            </w:r>
            <w:proofErr w:type="spellStart"/>
            <w:r w:rsidRPr="00290232">
              <w:rPr>
                <w:rFonts w:cs="Calibri"/>
                <w:i/>
                <w:iCs/>
              </w:rPr>
              <w:t>pihak</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Menurut</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Saya </w:t>
            </w:r>
            <w:proofErr w:type="spellStart"/>
            <w:r w:rsidRPr="00290232">
              <w:rPr>
                <w:rFonts w:cs="Calibri"/>
                <w:i/>
                <w:iCs/>
              </w:rPr>
              <w:t>percaya</w:t>
            </w:r>
            <w:proofErr w:type="spellEnd"/>
          </w:p>
          <w:p w14:paraId="2F0019E2" w14:textId="77ABC0F4" w:rsidR="00FE0ABE" w:rsidRPr="00290232" w:rsidRDefault="00FE0ABE" w:rsidP="00290232">
            <w:pPr>
              <w:rPr>
                <w:rFonts w:cs="Calibri"/>
                <w:i/>
                <w:iCs/>
              </w:rPr>
            </w:pPr>
            <w:proofErr w:type="spellStart"/>
            <w:r w:rsidRPr="00290232">
              <w:rPr>
                <w:rFonts w:cs="Calibri"/>
                <w:i/>
                <w:iCs/>
              </w:rPr>
              <w:t>Menurut</w:t>
            </w:r>
            <w:proofErr w:type="spellEnd"/>
            <w:r w:rsidRPr="00290232">
              <w:rPr>
                <w:rFonts w:cs="Calibri"/>
                <w:i/>
                <w:iCs/>
              </w:rPr>
              <w:t xml:space="preserve"> </w:t>
            </w:r>
            <w:proofErr w:type="spellStart"/>
            <w:r w:rsidRPr="00290232">
              <w:rPr>
                <w:rFonts w:cs="Calibri"/>
                <w:i/>
                <w:iCs/>
              </w:rPr>
              <w:t>saya</w:t>
            </w:r>
            <w:proofErr w:type="spellEnd"/>
            <w:r w:rsidRPr="00290232">
              <w:rPr>
                <w:rFonts w:cs="Calibri"/>
                <w:i/>
                <w:iCs/>
              </w:rPr>
              <w:t xml:space="preserve"> </w:t>
            </w:r>
            <w:proofErr w:type="spellStart"/>
            <w:r w:rsidRPr="00290232">
              <w:rPr>
                <w:rFonts w:cs="Calibri"/>
                <w:i/>
                <w:iCs/>
              </w:rPr>
              <w:t>kue</w:t>
            </w:r>
            <w:proofErr w:type="spellEnd"/>
            <w:r w:rsidRPr="00290232">
              <w:rPr>
                <w:rFonts w:cs="Calibri"/>
                <w:i/>
                <w:iCs/>
              </w:rPr>
              <w:t xml:space="preserve"> </w:t>
            </w:r>
            <w:proofErr w:type="spellStart"/>
            <w:r w:rsidRPr="00290232">
              <w:rPr>
                <w:rFonts w:cs="Calibri"/>
                <w:i/>
                <w:iCs/>
              </w:rPr>
              <w:t>cokelat</w:t>
            </w:r>
            <w:proofErr w:type="spellEnd"/>
            <w:r w:rsidRPr="00290232">
              <w:rPr>
                <w:rFonts w:cs="Calibri"/>
                <w:i/>
                <w:iCs/>
              </w:rPr>
              <w:t xml:space="preserve"> </w:t>
            </w:r>
            <w:proofErr w:type="spellStart"/>
            <w:r w:rsidRPr="00290232">
              <w:rPr>
                <w:rFonts w:cs="Calibri"/>
                <w:i/>
                <w:iCs/>
              </w:rPr>
              <w:t>buatan</w:t>
            </w:r>
            <w:proofErr w:type="spellEnd"/>
            <w:r w:rsidRPr="00290232">
              <w:rPr>
                <w:rFonts w:cs="Calibri"/>
                <w:i/>
                <w:iCs/>
              </w:rPr>
              <w:t xml:space="preserve"> Bu Ade </w:t>
            </w:r>
            <w:proofErr w:type="spellStart"/>
            <w:r w:rsidRPr="00290232">
              <w:rPr>
                <w:rFonts w:cs="Calibri"/>
                <w:i/>
                <w:iCs/>
              </w:rPr>
              <w:t>enak</w:t>
            </w:r>
            <w:proofErr w:type="spellEnd"/>
            <w:r w:rsidRPr="00290232">
              <w:rPr>
                <w:rFonts w:cs="Calibri"/>
                <w:i/>
                <w:iCs/>
              </w:rPr>
              <w:t xml:space="preserve"> </w:t>
            </w:r>
            <w:proofErr w:type="spellStart"/>
            <w:r w:rsidRPr="00290232">
              <w:rPr>
                <w:rFonts w:cs="Calibri"/>
                <w:i/>
                <w:iCs/>
              </w:rPr>
              <w:t>sekali</w:t>
            </w:r>
            <w:proofErr w:type="spellEnd"/>
            <w:r w:rsidRPr="00290232">
              <w:rPr>
                <w:rFonts w:cs="Calibri"/>
                <w:i/>
                <w:iCs/>
              </w:rPr>
              <w:t>.</w:t>
            </w:r>
          </w:p>
        </w:tc>
      </w:tr>
      <w:tr w:rsidR="00FE0ABE" w:rsidRPr="002E7826" w14:paraId="30CEF5E4" w14:textId="77777777" w:rsidTr="003D5DCA">
        <w:trPr>
          <w:cantSplit/>
        </w:trPr>
        <w:tc>
          <w:tcPr>
            <w:tcW w:w="2121" w:type="dxa"/>
            <w:vMerge w:val="restart"/>
          </w:tcPr>
          <w:p w14:paraId="46C91707" w14:textId="4137F6BA" w:rsidR="00FE0ABE" w:rsidRPr="00290232" w:rsidRDefault="00FE0ABE" w:rsidP="00290232">
            <w:pPr>
              <w:rPr>
                <w:rFonts w:cs="Calibri"/>
              </w:rPr>
            </w:pPr>
            <w:r w:rsidRPr="00290232">
              <w:rPr>
                <w:rFonts w:cs="Calibri"/>
              </w:rPr>
              <w:t>Verbs</w:t>
            </w:r>
          </w:p>
        </w:tc>
        <w:tc>
          <w:tcPr>
            <w:tcW w:w="1868" w:type="dxa"/>
          </w:tcPr>
          <w:p w14:paraId="2B853193" w14:textId="1B011C6F" w:rsidR="00FE0ABE" w:rsidRPr="00290232" w:rsidRDefault="00FE0ABE" w:rsidP="00290232">
            <w:pPr>
              <w:rPr>
                <w:rFonts w:cs="Calibri"/>
              </w:rPr>
            </w:pPr>
            <w:r w:rsidRPr="00290232">
              <w:rPr>
                <w:rFonts w:cs="Calibri"/>
              </w:rPr>
              <w:t>base-word verbs</w:t>
            </w:r>
          </w:p>
        </w:tc>
        <w:tc>
          <w:tcPr>
            <w:tcW w:w="5071" w:type="dxa"/>
          </w:tcPr>
          <w:p w14:paraId="14AC8028" w14:textId="77777777" w:rsidR="00FE0ABE" w:rsidRPr="00290232" w:rsidRDefault="00FE0ABE" w:rsidP="00290232">
            <w:pPr>
              <w:rPr>
                <w:rFonts w:cs="Calibri"/>
                <w:i/>
                <w:iCs/>
              </w:rPr>
            </w:pPr>
            <w:r w:rsidRPr="00290232">
              <w:rPr>
                <w:rFonts w:cs="Calibri"/>
                <w:i/>
                <w:iCs/>
              </w:rPr>
              <w:t xml:space="preserve">duduk, </w:t>
            </w:r>
            <w:proofErr w:type="spellStart"/>
            <w:r w:rsidRPr="00290232">
              <w:rPr>
                <w:rFonts w:cs="Calibri"/>
                <w:i/>
                <w:iCs/>
              </w:rPr>
              <w:t>makan</w:t>
            </w:r>
            <w:proofErr w:type="spellEnd"/>
            <w:r w:rsidRPr="00290232">
              <w:rPr>
                <w:rFonts w:cs="Calibri"/>
                <w:i/>
                <w:iCs/>
              </w:rPr>
              <w:t xml:space="preserve">, </w:t>
            </w:r>
            <w:proofErr w:type="spellStart"/>
            <w:r w:rsidRPr="00290232">
              <w:rPr>
                <w:rFonts w:cs="Calibri"/>
                <w:i/>
                <w:iCs/>
              </w:rPr>
              <w:t>masak</w:t>
            </w:r>
            <w:proofErr w:type="spellEnd"/>
            <w:r w:rsidRPr="00290232">
              <w:rPr>
                <w:rFonts w:cs="Calibri"/>
                <w:i/>
                <w:iCs/>
              </w:rPr>
              <w:t xml:space="preserve">, </w:t>
            </w:r>
            <w:proofErr w:type="spellStart"/>
            <w:r w:rsidRPr="00290232">
              <w:rPr>
                <w:rFonts w:cs="Calibri"/>
                <w:i/>
                <w:iCs/>
              </w:rPr>
              <w:t>mau</w:t>
            </w:r>
            <w:proofErr w:type="spellEnd"/>
            <w:r w:rsidRPr="00290232">
              <w:rPr>
                <w:rFonts w:cs="Calibri"/>
                <w:i/>
                <w:iCs/>
              </w:rPr>
              <w:t xml:space="preserve">, </w:t>
            </w:r>
            <w:proofErr w:type="spellStart"/>
            <w:r w:rsidRPr="00290232">
              <w:rPr>
                <w:rFonts w:cs="Calibri"/>
                <w:i/>
                <w:iCs/>
              </w:rPr>
              <w:t>minum</w:t>
            </w:r>
            <w:proofErr w:type="spellEnd"/>
            <w:r w:rsidRPr="00290232">
              <w:rPr>
                <w:rFonts w:cs="Calibri"/>
                <w:i/>
                <w:iCs/>
              </w:rPr>
              <w:t xml:space="preserve">, </w:t>
            </w:r>
            <w:proofErr w:type="spellStart"/>
            <w:r w:rsidRPr="00290232">
              <w:rPr>
                <w:rFonts w:cs="Calibri"/>
                <w:i/>
                <w:iCs/>
              </w:rPr>
              <w:t>suka</w:t>
            </w:r>
            <w:proofErr w:type="spellEnd"/>
            <w:r w:rsidRPr="00290232">
              <w:rPr>
                <w:rFonts w:cs="Calibri"/>
                <w:i/>
                <w:iCs/>
              </w:rPr>
              <w:t xml:space="preserve">, </w:t>
            </w:r>
            <w:proofErr w:type="spellStart"/>
            <w:r w:rsidRPr="00290232">
              <w:rPr>
                <w:rFonts w:cs="Calibri"/>
                <w:i/>
                <w:iCs/>
              </w:rPr>
              <w:t>tidur</w:t>
            </w:r>
            <w:proofErr w:type="spellEnd"/>
            <w:r w:rsidRPr="00290232">
              <w:rPr>
                <w:rFonts w:cs="Calibri"/>
                <w:i/>
                <w:iCs/>
              </w:rPr>
              <w:t xml:space="preserve"> </w:t>
            </w:r>
          </w:p>
          <w:p w14:paraId="2FCB9990" w14:textId="38BD29FE" w:rsidR="00FE0ABE" w:rsidRPr="008C2A16" w:rsidRDefault="00FE0ABE" w:rsidP="00290232">
            <w:pPr>
              <w:rPr>
                <w:rFonts w:cs="Calibri"/>
                <w:i/>
                <w:iCs/>
                <w:lang w:val="it-IT"/>
              </w:rPr>
            </w:pPr>
            <w:r w:rsidRPr="008C2A16">
              <w:rPr>
                <w:rFonts w:cs="Calibri"/>
                <w:i/>
                <w:iCs/>
                <w:lang w:val="it-IT"/>
              </w:rPr>
              <w:t>Rani masak nasi goreng tadi pagi.</w:t>
            </w:r>
          </w:p>
        </w:tc>
      </w:tr>
      <w:tr w:rsidR="00FE0ABE" w:rsidRPr="002E7826" w14:paraId="298DE938" w14:textId="77777777" w:rsidTr="003D5DCA">
        <w:trPr>
          <w:cantSplit/>
        </w:trPr>
        <w:tc>
          <w:tcPr>
            <w:tcW w:w="2121" w:type="dxa"/>
            <w:vMerge/>
          </w:tcPr>
          <w:p w14:paraId="4EC5AA3A" w14:textId="77777777" w:rsidR="00FE0ABE" w:rsidRPr="008C2A16" w:rsidRDefault="00FE0ABE" w:rsidP="00290232">
            <w:pPr>
              <w:rPr>
                <w:rFonts w:cs="Calibri"/>
                <w:lang w:val="it-IT"/>
              </w:rPr>
            </w:pPr>
          </w:p>
        </w:tc>
        <w:tc>
          <w:tcPr>
            <w:tcW w:w="1868" w:type="dxa"/>
          </w:tcPr>
          <w:p w14:paraId="102041AC" w14:textId="4C00B63C" w:rsidR="00FE0ABE" w:rsidRPr="00290232" w:rsidRDefault="00FE0ABE" w:rsidP="00290232">
            <w:pPr>
              <w:rPr>
                <w:rFonts w:cs="Calibri"/>
                <w:i/>
                <w:iCs/>
              </w:rPr>
            </w:pPr>
            <w:proofErr w:type="spellStart"/>
            <w:r w:rsidRPr="00290232">
              <w:rPr>
                <w:rFonts w:cs="Calibri"/>
                <w:i/>
                <w:iCs/>
              </w:rPr>
              <w:t>ber</w:t>
            </w:r>
            <w:proofErr w:type="spellEnd"/>
            <w:r w:rsidRPr="00290232">
              <w:rPr>
                <w:rFonts w:cs="Calibri"/>
                <w:i/>
                <w:iCs/>
              </w:rPr>
              <w:t>-, di-, me-</w:t>
            </w:r>
          </w:p>
        </w:tc>
        <w:tc>
          <w:tcPr>
            <w:tcW w:w="5071" w:type="dxa"/>
          </w:tcPr>
          <w:p w14:paraId="525C0824" w14:textId="77777777" w:rsidR="00FE0ABE" w:rsidRPr="008C2A16" w:rsidRDefault="00FE0ABE" w:rsidP="00290232">
            <w:pPr>
              <w:rPr>
                <w:rFonts w:cs="Calibri"/>
                <w:i/>
                <w:iCs/>
                <w:lang w:val="it-IT"/>
              </w:rPr>
            </w:pPr>
            <w:r w:rsidRPr="008C2A16">
              <w:rPr>
                <w:rFonts w:cs="Calibri"/>
                <w:i/>
                <w:iCs/>
                <w:lang w:val="it-IT"/>
              </w:rPr>
              <w:t>berbicara, berselancar, ditulis, melihat, menonton</w:t>
            </w:r>
          </w:p>
          <w:p w14:paraId="2FB13FF2" w14:textId="77777777" w:rsidR="00FE0ABE" w:rsidRPr="008C2A16" w:rsidRDefault="00FE0ABE" w:rsidP="00290232">
            <w:pPr>
              <w:rPr>
                <w:rFonts w:cs="Calibri"/>
                <w:i/>
                <w:iCs/>
                <w:lang w:val="it-IT"/>
              </w:rPr>
            </w:pPr>
            <w:r w:rsidRPr="008C2A16">
              <w:rPr>
                <w:rFonts w:cs="Calibri"/>
                <w:i/>
                <w:iCs/>
                <w:lang w:val="it-IT"/>
              </w:rPr>
              <w:t>Nina berbicara dengan Ani.</w:t>
            </w:r>
          </w:p>
          <w:p w14:paraId="40842BB7" w14:textId="3DEEEBD9" w:rsidR="00FE0ABE" w:rsidRPr="008C2A16" w:rsidRDefault="00FE0ABE" w:rsidP="00290232">
            <w:pPr>
              <w:rPr>
                <w:rFonts w:cs="Calibri"/>
                <w:i/>
                <w:iCs/>
                <w:lang w:val="it-IT"/>
              </w:rPr>
            </w:pPr>
            <w:r w:rsidRPr="008C2A16">
              <w:rPr>
                <w:rFonts w:cs="Calibri"/>
                <w:i/>
                <w:iCs/>
                <w:lang w:val="it-IT"/>
              </w:rPr>
              <w:t>Ari menonton film di kamarnya.</w:t>
            </w:r>
          </w:p>
        </w:tc>
      </w:tr>
      <w:tr w:rsidR="00FE0ABE" w:rsidRPr="007033C3" w14:paraId="16877999" w14:textId="77777777" w:rsidTr="003D5DCA">
        <w:trPr>
          <w:cantSplit/>
        </w:trPr>
        <w:tc>
          <w:tcPr>
            <w:tcW w:w="2121" w:type="dxa"/>
            <w:vMerge/>
          </w:tcPr>
          <w:p w14:paraId="005C43D6" w14:textId="77777777" w:rsidR="00FE0ABE" w:rsidRPr="008C2A16" w:rsidRDefault="00FE0ABE" w:rsidP="00290232">
            <w:pPr>
              <w:rPr>
                <w:rFonts w:cs="Calibri"/>
                <w:lang w:val="it-IT"/>
              </w:rPr>
            </w:pPr>
          </w:p>
        </w:tc>
        <w:tc>
          <w:tcPr>
            <w:tcW w:w="1868" w:type="dxa"/>
          </w:tcPr>
          <w:p w14:paraId="6EA3110D" w14:textId="11DAC1DF" w:rsidR="00FE0ABE" w:rsidRPr="00290232" w:rsidRDefault="00FE0ABE" w:rsidP="00290232">
            <w:pPr>
              <w:rPr>
                <w:rFonts w:cs="Calibri"/>
              </w:rPr>
            </w:pPr>
            <w:r w:rsidRPr="00290232">
              <w:rPr>
                <w:rFonts w:cs="Calibri"/>
              </w:rPr>
              <w:t>auxiliary</w:t>
            </w:r>
          </w:p>
        </w:tc>
        <w:tc>
          <w:tcPr>
            <w:tcW w:w="5071" w:type="dxa"/>
          </w:tcPr>
          <w:p w14:paraId="104C39EB" w14:textId="77777777" w:rsidR="00FE0ABE" w:rsidRPr="00290232" w:rsidRDefault="00FE0ABE" w:rsidP="00290232">
            <w:pPr>
              <w:rPr>
                <w:rFonts w:cs="Calibri"/>
                <w:i/>
                <w:iCs/>
              </w:rPr>
            </w:pPr>
            <w:proofErr w:type="spellStart"/>
            <w:r w:rsidRPr="00290232">
              <w:rPr>
                <w:rFonts w:cs="Calibri"/>
                <w:i/>
                <w:iCs/>
              </w:rPr>
              <w:t>ada</w:t>
            </w:r>
            <w:proofErr w:type="spellEnd"/>
            <w:r w:rsidRPr="00290232">
              <w:rPr>
                <w:rFonts w:cs="Calibri"/>
                <w:i/>
                <w:iCs/>
              </w:rPr>
              <w:t xml:space="preserve">, </w:t>
            </w:r>
            <w:proofErr w:type="spellStart"/>
            <w:r w:rsidRPr="00290232">
              <w:rPr>
                <w:rFonts w:cs="Calibri"/>
                <w:i/>
                <w:iCs/>
              </w:rPr>
              <w:t>akan</w:t>
            </w:r>
            <w:proofErr w:type="spellEnd"/>
            <w:r w:rsidRPr="00290232">
              <w:rPr>
                <w:rFonts w:cs="Calibri"/>
                <w:i/>
                <w:iCs/>
              </w:rPr>
              <w:t xml:space="preserve">, </w:t>
            </w:r>
            <w:proofErr w:type="spellStart"/>
            <w:r w:rsidRPr="00290232">
              <w:rPr>
                <w:rFonts w:cs="Calibri"/>
                <w:i/>
                <w:iCs/>
              </w:rPr>
              <w:t>belum</w:t>
            </w:r>
            <w:proofErr w:type="spellEnd"/>
            <w:r w:rsidRPr="00290232">
              <w:rPr>
                <w:rFonts w:cs="Calibri"/>
                <w:i/>
                <w:iCs/>
              </w:rPr>
              <w:t xml:space="preserve">, </w:t>
            </w:r>
            <w:proofErr w:type="spellStart"/>
            <w:r w:rsidRPr="00290232">
              <w:rPr>
                <w:rFonts w:cs="Calibri"/>
                <w:i/>
                <w:iCs/>
              </w:rPr>
              <w:t>bisa</w:t>
            </w:r>
            <w:proofErr w:type="spellEnd"/>
            <w:r w:rsidRPr="00290232">
              <w:rPr>
                <w:rFonts w:cs="Calibri"/>
                <w:i/>
                <w:iCs/>
              </w:rPr>
              <w:t xml:space="preserve">, </w:t>
            </w:r>
            <w:proofErr w:type="spellStart"/>
            <w:r w:rsidRPr="00290232">
              <w:rPr>
                <w:rFonts w:cs="Calibri"/>
                <w:i/>
                <w:iCs/>
              </w:rPr>
              <w:t>boleh</w:t>
            </w:r>
            <w:proofErr w:type="spellEnd"/>
            <w:r w:rsidRPr="00290232">
              <w:rPr>
                <w:rFonts w:cs="Calibri"/>
                <w:i/>
                <w:iCs/>
              </w:rPr>
              <w:t xml:space="preserve">, </w:t>
            </w:r>
            <w:proofErr w:type="spellStart"/>
            <w:r w:rsidRPr="00290232">
              <w:rPr>
                <w:rFonts w:cs="Calibri"/>
                <w:i/>
                <w:iCs/>
              </w:rPr>
              <w:t>dapat</w:t>
            </w:r>
            <w:proofErr w:type="spellEnd"/>
            <w:r w:rsidRPr="00290232">
              <w:rPr>
                <w:rFonts w:cs="Calibri"/>
                <w:i/>
                <w:iCs/>
              </w:rPr>
              <w:t xml:space="preserve">, </w:t>
            </w:r>
            <w:proofErr w:type="spellStart"/>
            <w:r w:rsidRPr="00290232">
              <w:rPr>
                <w:rFonts w:cs="Calibri"/>
                <w:i/>
                <w:iCs/>
              </w:rPr>
              <w:t>harus</w:t>
            </w:r>
            <w:proofErr w:type="spellEnd"/>
            <w:r w:rsidRPr="00290232">
              <w:rPr>
                <w:rFonts w:cs="Calibri"/>
                <w:i/>
                <w:iCs/>
              </w:rPr>
              <w:t xml:space="preserve">, </w:t>
            </w:r>
            <w:proofErr w:type="spellStart"/>
            <w:r w:rsidRPr="00290232">
              <w:rPr>
                <w:rFonts w:cs="Calibri"/>
                <w:i/>
                <w:iCs/>
              </w:rPr>
              <w:t>jarang</w:t>
            </w:r>
            <w:proofErr w:type="spellEnd"/>
            <w:r w:rsidRPr="00290232">
              <w:rPr>
                <w:rFonts w:cs="Calibri"/>
                <w:i/>
                <w:iCs/>
              </w:rPr>
              <w:t xml:space="preserve">, </w:t>
            </w:r>
            <w:proofErr w:type="spellStart"/>
            <w:r w:rsidRPr="00290232">
              <w:rPr>
                <w:rFonts w:cs="Calibri"/>
                <w:i/>
                <w:iCs/>
              </w:rPr>
              <w:t>mau</w:t>
            </w:r>
            <w:proofErr w:type="spellEnd"/>
            <w:r w:rsidRPr="00290232">
              <w:rPr>
                <w:rFonts w:cs="Calibri"/>
                <w:i/>
                <w:iCs/>
              </w:rPr>
              <w:t xml:space="preserve">, </w:t>
            </w:r>
            <w:proofErr w:type="spellStart"/>
            <w:r w:rsidRPr="00290232">
              <w:rPr>
                <w:rFonts w:cs="Calibri"/>
                <w:i/>
                <w:iCs/>
              </w:rPr>
              <w:t>pernah</w:t>
            </w:r>
            <w:proofErr w:type="spellEnd"/>
            <w:r w:rsidRPr="00290232">
              <w:rPr>
                <w:rFonts w:cs="Calibri"/>
                <w:i/>
                <w:iCs/>
              </w:rPr>
              <w:t xml:space="preserve">, </w:t>
            </w:r>
            <w:proofErr w:type="spellStart"/>
            <w:r w:rsidRPr="00290232">
              <w:rPr>
                <w:rFonts w:cs="Calibri"/>
                <w:i/>
                <w:iCs/>
              </w:rPr>
              <w:t>sedang</w:t>
            </w:r>
            <w:proofErr w:type="spellEnd"/>
            <w:r w:rsidRPr="00290232">
              <w:rPr>
                <w:rFonts w:cs="Calibri"/>
                <w:i/>
                <w:iCs/>
              </w:rPr>
              <w:t xml:space="preserve">, </w:t>
            </w:r>
            <w:proofErr w:type="spellStart"/>
            <w:r w:rsidRPr="00290232">
              <w:rPr>
                <w:rFonts w:cs="Calibri"/>
                <w:i/>
                <w:iCs/>
              </w:rPr>
              <w:t>sering</w:t>
            </w:r>
            <w:proofErr w:type="spellEnd"/>
            <w:r w:rsidRPr="00290232">
              <w:rPr>
                <w:rFonts w:cs="Calibri"/>
                <w:i/>
                <w:iCs/>
              </w:rPr>
              <w:t xml:space="preserve">, </w:t>
            </w:r>
            <w:proofErr w:type="spellStart"/>
            <w:r w:rsidRPr="00290232">
              <w:rPr>
                <w:rFonts w:cs="Calibri"/>
                <w:i/>
                <w:iCs/>
              </w:rPr>
              <w:t>sudah</w:t>
            </w:r>
            <w:proofErr w:type="spellEnd"/>
            <w:r w:rsidRPr="00290232">
              <w:rPr>
                <w:rFonts w:cs="Calibri"/>
                <w:i/>
                <w:iCs/>
              </w:rPr>
              <w:t xml:space="preserve">, </w:t>
            </w:r>
            <w:proofErr w:type="spellStart"/>
            <w:r w:rsidRPr="00290232">
              <w:rPr>
                <w:rFonts w:cs="Calibri"/>
                <w:i/>
                <w:iCs/>
              </w:rPr>
              <w:t>telah</w:t>
            </w:r>
            <w:proofErr w:type="spellEnd"/>
          </w:p>
          <w:p w14:paraId="00D2154A" w14:textId="57569ECC" w:rsidR="00FE0ABE" w:rsidRPr="00290232" w:rsidRDefault="00FE0ABE" w:rsidP="00290232">
            <w:pPr>
              <w:rPr>
                <w:rFonts w:cs="Calibri"/>
                <w:i/>
                <w:iCs/>
              </w:rPr>
            </w:pPr>
            <w:r w:rsidRPr="00290232">
              <w:rPr>
                <w:rFonts w:cs="Calibri"/>
                <w:i/>
                <w:iCs/>
              </w:rPr>
              <w:t xml:space="preserve">Saya </w:t>
            </w:r>
            <w:proofErr w:type="spellStart"/>
            <w:r w:rsidRPr="00290232">
              <w:rPr>
                <w:rFonts w:cs="Calibri"/>
                <w:i/>
                <w:iCs/>
              </w:rPr>
              <w:t>sudah</w:t>
            </w:r>
            <w:proofErr w:type="spellEnd"/>
            <w:r w:rsidRPr="00290232">
              <w:rPr>
                <w:rFonts w:cs="Calibri"/>
                <w:i/>
                <w:iCs/>
              </w:rPr>
              <w:t xml:space="preserve"> </w:t>
            </w:r>
            <w:proofErr w:type="spellStart"/>
            <w:r w:rsidRPr="00290232">
              <w:rPr>
                <w:rFonts w:cs="Calibri"/>
                <w:i/>
                <w:iCs/>
              </w:rPr>
              <w:t>makan</w:t>
            </w:r>
            <w:proofErr w:type="spellEnd"/>
            <w:r w:rsidRPr="00290232">
              <w:rPr>
                <w:rFonts w:cs="Calibri"/>
                <w:i/>
                <w:iCs/>
              </w:rPr>
              <w:t xml:space="preserve"> </w:t>
            </w:r>
            <w:proofErr w:type="spellStart"/>
            <w:r w:rsidRPr="00290232">
              <w:rPr>
                <w:rFonts w:cs="Calibri"/>
                <w:i/>
                <w:iCs/>
              </w:rPr>
              <w:t>siang</w:t>
            </w:r>
            <w:proofErr w:type="spellEnd"/>
            <w:r w:rsidRPr="00290232">
              <w:rPr>
                <w:rFonts w:cs="Calibri"/>
                <w:i/>
                <w:iCs/>
              </w:rPr>
              <w:t>.</w:t>
            </w:r>
          </w:p>
        </w:tc>
      </w:tr>
      <w:tr w:rsidR="00FE0ABE" w:rsidRPr="002E7826" w14:paraId="0971412B" w14:textId="77777777" w:rsidTr="003D5DCA">
        <w:trPr>
          <w:cantSplit/>
        </w:trPr>
        <w:tc>
          <w:tcPr>
            <w:tcW w:w="2121" w:type="dxa"/>
            <w:vMerge/>
          </w:tcPr>
          <w:p w14:paraId="452EBF12" w14:textId="77777777" w:rsidR="00FE0ABE" w:rsidRPr="00290232" w:rsidRDefault="00FE0ABE" w:rsidP="00290232">
            <w:pPr>
              <w:rPr>
                <w:rFonts w:cs="Calibri"/>
              </w:rPr>
            </w:pPr>
          </w:p>
        </w:tc>
        <w:tc>
          <w:tcPr>
            <w:tcW w:w="1868" w:type="dxa"/>
          </w:tcPr>
          <w:p w14:paraId="2D64DD79" w14:textId="3116DB51" w:rsidR="00FE0ABE" w:rsidRPr="00290232" w:rsidRDefault="00FE0ABE" w:rsidP="00290232">
            <w:pPr>
              <w:rPr>
                <w:rFonts w:cs="Calibri"/>
              </w:rPr>
            </w:pPr>
            <w:r w:rsidRPr="00290232">
              <w:rPr>
                <w:rFonts w:cs="Calibri"/>
              </w:rPr>
              <w:t xml:space="preserve">accidental </w:t>
            </w:r>
            <w:r w:rsidRPr="00290232">
              <w:rPr>
                <w:rFonts w:cs="Calibri"/>
                <w:i/>
                <w:iCs/>
              </w:rPr>
              <w:t>ter</w:t>
            </w:r>
            <w:r w:rsidRPr="00290232">
              <w:rPr>
                <w:rFonts w:cs="Calibri"/>
              </w:rPr>
              <w:t>-</w:t>
            </w:r>
          </w:p>
        </w:tc>
        <w:tc>
          <w:tcPr>
            <w:tcW w:w="5071" w:type="dxa"/>
          </w:tcPr>
          <w:p w14:paraId="54E878C8" w14:textId="77777777" w:rsidR="00FE0ABE" w:rsidRPr="008C2A16" w:rsidRDefault="00FE0ABE" w:rsidP="00290232">
            <w:pPr>
              <w:rPr>
                <w:rFonts w:cs="Calibri"/>
                <w:i/>
                <w:iCs/>
                <w:lang w:val="it-IT"/>
              </w:rPr>
            </w:pPr>
            <w:r w:rsidRPr="008C2A16">
              <w:rPr>
                <w:rFonts w:cs="Calibri"/>
                <w:i/>
                <w:iCs/>
                <w:lang w:val="it-IT"/>
              </w:rPr>
              <w:t>terbakar, terjatuh, tertidur</w:t>
            </w:r>
          </w:p>
          <w:p w14:paraId="11912CD2" w14:textId="756E7FFF" w:rsidR="00FE0ABE" w:rsidRPr="008C2A16" w:rsidRDefault="00FE0ABE" w:rsidP="00290232">
            <w:pPr>
              <w:rPr>
                <w:rFonts w:cs="Calibri"/>
                <w:i/>
                <w:iCs/>
                <w:lang w:val="it-IT"/>
              </w:rPr>
            </w:pPr>
            <w:r w:rsidRPr="008C2A16">
              <w:rPr>
                <w:rFonts w:cs="Calibri"/>
                <w:i/>
                <w:iCs/>
                <w:lang w:val="it-IT"/>
              </w:rPr>
              <w:t>Rini terjatuh dari sepeda.</w:t>
            </w:r>
          </w:p>
        </w:tc>
      </w:tr>
      <w:tr w:rsidR="00FE0ABE" w:rsidRPr="007033C3" w14:paraId="373FE96B" w14:textId="77777777" w:rsidTr="003D5DCA">
        <w:trPr>
          <w:cantSplit/>
        </w:trPr>
        <w:tc>
          <w:tcPr>
            <w:tcW w:w="2121" w:type="dxa"/>
            <w:vMerge/>
          </w:tcPr>
          <w:p w14:paraId="5E32D3CD" w14:textId="77777777" w:rsidR="00FE0ABE" w:rsidRPr="008C2A16" w:rsidRDefault="00FE0ABE" w:rsidP="00290232">
            <w:pPr>
              <w:rPr>
                <w:rFonts w:cs="Calibri"/>
                <w:lang w:val="it-IT"/>
              </w:rPr>
            </w:pPr>
          </w:p>
        </w:tc>
        <w:tc>
          <w:tcPr>
            <w:tcW w:w="1868" w:type="dxa"/>
          </w:tcPr>
          <w:p w14:paraId="5EF44EBD" w14:textId="2B3156B2" w:rsidR="00FE0ABE" w:rsidRPr="00290232" w:rsidRDefault="00FE0ABE" w:rsidP="00290232">
            <w:pPr>
              <w:rPr>
                <w:rFonts w:cs="Calibri"/>
              </w:rPr>
            </w:pPr>
            <w:r w:rsidRPr="00290232">
              <w:rPr>
                <w:rFonts w:cs="Calibri"/>
              </w:rPr>
              <w:t>reduplication</w:t>
            </w:r>
          </w:p>
        </w:tc>
        <w:tc>
          <w:tcPr>
            <w:tcW w:w="5071" w:type="dxa"/>
          </w:tcPr>
          <w:p w14:paraId="1ED7A449" w14:textId="77777777" w:rsidR="00FE0ABE" w:rsidRPr="00290232" w:rsidRDefault="00FE0ABE" w:rsidP="00290232">
            <w:pPr>
              <w:rPr>
                <w:rFonts w:cs="Calibri"/>
                <w:i/>
                <w:iCs/>
              </w:rPr>
            </w:pPr>
            <w:proofErr w:type="spellStart"/>
            <w:r w:rsidRPr="00290232">
              <w:rPr>
                <w:rFonts w:cs="Calibri"/>
                <w:i/>
                <w:iCs/>
              </w:rPr>
              <w:t>berjalan-jalan</w:t>
            </w:r>
            <w:proofErr w:type="spellEnd"/>
            <w:r w:rsidRPr="00290232">
              <w:rPr>
                <w:rFonts w:cs="Calibri"/>
                <w:i/>
                <w:iCs/>
              </w:rPr>
              <w:t xml:space="preserve">, </w:t>
            </w:r>
            <w:proofErr w:type="spellStart"/>
            <w:r w:rsidRPr="00290232">
              <w:rPr>
                <w:rFonts w:cs="Calibri"/>
                <w:i/>
                <w:iCs/>
              </w:rPr>
              <w:t>melihat-lihat</w:t>
            </w:r>
            <w:proofErr w:type="spellEnd"/>
          </w:p>
          <w:p w14:paraId="5D7D9EBF" w14:textId="51C65225" w:rsidR="00FE0ABE" w:rsidRPr="00290232" w:rsidRDefault="00FE0ABE" w:rsidP="00290232">
            <w:pPr>
              <w:rPr>
                <w:rFonts w:cs="Calibri"/>
                <w:i/>
                <w:iCs/>
              </w:rPr>
            </w:pPr>
            <w:r w:rsidRPr="00290232">
              <w:rPr>
                <w:rFonts w:cs="Calibri"/>
                <w:i/>
                <w:iCs/>
              </w:rPr>
              <w:t xml:space="preserve">Riki </w:t>
            </w:r>
            <w:proofErr w:type="spellStart"/>
            <w:r w:rsidRPr="00290232">
              <w:rPr>
                <w:rFonts w:cs="Calibri"/>
                <w:i/>
                <w:iCs/>
              </w:rPr>
              <w:t>berjalan-jalan</w:t>
            </w:r>
            <w:proofErr w:type="spellEnd"/>
            <w:r w:rsidRPr="00290232">
              <w:rPr>
                <w:rFonts w:cs="Calibri"/>
                <w:i/>
                <w:iCs/>
              </w:rPr>
              <w:t xml:space="preserve"> </w:t>
            </w:r>
            <w:proofErr w:type="spellStart"/>
            <w:r w:rsidRPr="00290232">
              <w:rPr>
                <w:rFonts w:cs="Calibri"/>
                <w:i/>
                <w:iCs/>
              </w:rPr>
              <w:t>keliling</w:t>
            </w:r>
            <w:proofErr w:type="spellEnd"/>
            <w:r w:rsidRPr="00290232">
              <w:rPr>
                <w:rFonts w:cs="Calibri"/>
                <w:i/>
                <w:iCs/>
              </w:rPr>
              <w:t xml:space="preserve"> </w:t>
            </w:r>
            <w:proofErr w:type="spellStart"/>
            <w:r w:rsidRPr="00290232">
              <w:rPr>
                <w:rFonts w:cs="Calibri"/>
                <w:i/>
                <w:iCs/>
              </w:rPr>
              <w:t>kebun</w:t>
            </w:r>
            <w:proofErr w:type="spellEnd"/>
            <w:r w:rsidRPr="00290232">
              <w:rPr>
                <w:rFonts w:cs="Calibri"/>
                <w:i/>
                <w:iCs/>
              </w:rPr>
              <w:t xml:space="preserve"> </w:t>
            </w:r>
            <w:proofErr w:type="spellStart"/>
            <w:r w:rsidRPr="00290232">
              <w:rPr>
                <w:rFonts w:cs="Calibri"/>
                <w:i/>
                <w:iCs/>
              </w:rPr>
              <w:t>raya</w:t>
            </w:r>
            <w:proofErr w:type="spellEnd"/>
            <w:r w:rsidRPr="00290232">
              <w:rPr>
                <w:rFonts w:cs="Calibri"/>
                <w:i/>
                <w:iCs/>
              </w:rPr>
              <w:t>.</w:t>
            </w:r>
          </w:p>
        </w:tc>
      </w:tr>
      <w:tr w:rsidR="00FE0ABE" w:rsidRPr="007033C3" w14:paraId="5F6440B4" w14:textId="77777777" w:rsidTr="003D5DCA">
        <w:trPr>
          <w:cantSplit/>
        </w:trPr>
        <w:tc>
          <w:tcPr>
            <w:tcW w:w="2121" w:type="dxa"/>
            <w:vMerge/>
          </w:tcPr>
          <w:p w14:paraId="67FC4D3B" w14:textId="77777777" w:rsidR="00FE0ABE" w:rsidRPr="00290232" w:rsidRDefault="00FE0ABE" w:rsidP="00290232">
            <w:pPr>
              <w:rPr>
                <w:rFonts w:cs="Calibri"/>
              </w:rPr>
            </w:pPr>
          </w:p>
        </w:tc>
        <w:tc>
          <w:tcPr>
            <w:tcW w:w="1868" w:type="dxa"/>
          </w:tcPr>
          <w:p w14:paraId="552BC0FA" w14:textId="404A362D" w:rsidR="00FE0ABE" w:rsidRPr="00290232" w:rsidRDefault="00FE0ABE" w:rsidP="00290232">
            <w:pPr>
              <w:rPr>
                <w:rFonts w:cs="Calibri"/>
              </w:rPr>
            </w:pPr>
            <w:r w:rsidRPr="00290232">
              <w:rPr>
                <w:rFonts w:cs="Calibri"/>
              </w:rPr>
              <w:t>with negators</w:t>
            </w:r>
          </w:p>
        </w:tc>
        <w:tc>
          <w:tcPr>
            <w:tcW w:w="5071" w:type="dxa"/>
          </w:tcPr>
          <w:p w14:paraId="7A0D22ED" w14:textId="77777777" w:rsidR="00FE0ABE" w:rsidRPr="00290232" w:rsidRDefault="00FE0ABE" w:rsidP="00290232">
            <w:pPr>
              <w:rPr>
                <w:rFonts w:cs="Calibri"/>
                <w:i/>
                <w:iCs/>
              </w:rPr>
            </w:pPr>
            <w:proofErr w:type="spellStart"/>
            <w:r w:rsidRPr="00290232">
              <w:rPr>
                <w:rFonts w:cs="Calibri"/>
                <w:i/>
                <w:iCs/>
              </w:rPr>
              <w:t>belum</w:t>
            </w:r>
            <w:proofErr w:type="spellEnd"/>
            <w:r w:rsidRPr="00290232">
              <w:rPr>
                <w:rFonts w:cs="Calibri"/>
                <w:i/>
                <w:iCs/>
              </w:rPr>
              <w:t xml:space="preserve">, </w:t>
            </w:r>
            <w:proofErr w:type="spellStart"/>
            <w:r w:rsidRPr="00290232">
              <w:rPr>
                <w:rFonts w:cs="Calibri"/>
                <w:i/>
                <w:iCs/>
              </w:rPr>
              <w:t>tidak</w:t>
            </w:r>
            <w:proofErr w:type="spellEnd"/>
          </w:p>
          <w:p w14:paraId="6501E258" w14:textId="77777777" w:rsidR="00FE0ABE" w:rsidRPr="00290232" w:rsidRDefault="00FE0ABE" w:rsidP="00290232">
            <w:pPr>
              <w:rPr>
                <w:rFonts w:cs="Calibri"/>
                <w:i/>
                <w:iCs/>
              </w:rPr>
            </w:pPr>
            <w:r w:rsidRPr="00290232">
              <w:rPr>
                <w:rFonts w:cs="Calibri"/>
                <w:i/>
                <w:iCs/>
              </w:rPr>
              <w:t xml:space="preserve">Ani </w:t>
            </w:r>
            <w:proofErr w:type="spellStart"/>
            <w:r w:rsidRPr="00290232">
              <w:rPr>
                <w:rFonts w:cs="Calibri"/>
                <w:i/>
                <w:iCs/>
              </w:rPr>
              <w:t>tidak</w:t>
            </w:r>
            <w:proofErr w:type="spellEnd"/>
            <w:r w:rsidRPr="00290232">
              <w:rPr>
                <w:rFonts w:cs="Calibri"/>
                <w:i/>
                <w:iCs/>
              </w:rPr>
              <w:t xml:space="preserve"> </w:t>
            </w:r>
            <w:proofErr w:type="spellStart"/>
            <w:r w:rsidRPr="00290232">
              <w:rPr>
                <w:rFonts w:cs="Calibri"/>
                <w:i/>
                <w:iCs/>
              </w:rPr>
              <w:t>makan</w:t>
            </w:r>
            <w:proofErr w:type="spellEnd"/>
            <w:r w:rsidRPr="00290232">
              <w:rPr>
                <w:rFonts w:cs="Calibri"/>
                <w:i/>
                <w:iCs/>
              </w:rPr>
              <w:t xml:space="preserve"> </w:t>
            </w:r>
            <w:proofErr w:type="spellStart"/>
            <w:r w:rsidRPr="00290232">
              <w:rPr>
                <w:rFonts w:cs="Calibri"/>
                <w:i/>
                <w:iCs/>
              </w:rPr>
              <w:t>ayam</w:t>
            </w:r>
            <w:proofErr w:type="spellEnd"/>
            <w:r w:rsidRPr="00290232">
              <w:rPr>
                <w:rFonts w:cs="Calibri"/>
                <w:i/>
                <w:iCs/>
              </w:rPr>
              <w:t>.</w:t>
            </w:r>
          </w:p>
          <w:p w14:paraId="0A9709EB" w14:textId="14553ABD" w:rsidR="00FE0ABE" w:rsidRPr="00290232" w:rsidRDefault="00FE0ABE" w:rsidP="00290232">
            <w:pPr>
              <w:rPr>
                <w:rFonts w:cs="Calibri"/>
                <w:i/>
                <w:iCs/>
              </w:rPr>
            </w:pPr>
            <w:r w:rsidRPr="00290232">
              <w:rPr>
                <w:rFonts w:cs="Calibri"/>
                <w:i/>
                <w:iCs/>
              </w:rPr>
              <w:t xml:space="preserve">Mina </w:t>
            </w:r>
            <w:proofErr w:type="spellStart"/>
            <w:r w:rsidRPr="00290232">
              <w:rPr>
                <w:rFonts w:cs="Calibri"/>
                <w:i/>
                <w:iCs/>
              </w:rPr>
              <w:t>belum</w:t>
            </w:r>
            <w:proofErr w:type="spellEnd"/>
            <w:r w:rsidRPr="00290232">
              <w:rPr>
                <w:rFonts w:cs="Calibri"/>
                <w:i/>
                <w:iCs/>
              </w:rPr>
              <w:t xml:space="preserve"> </w:t>
            </w:r>
            <w:proofErr w:type="spellStart"/>
            <w:r w:rsidRPr="00290232">
              <w:rPr>
                <w:rFonts w:cs="Calibri"/>
                <w:i/>
                <w:iCs/>
              </w:rPr>
              <w:t>makan</w:t>
            </w:r>
            <w:proofErr w:type="spellEnd"/>
            <w:r w:rsidRPr="00290232">
              <w:rPr>
                <w:rFonts w:cs="Calibri"/>
                <w:i/>
                <w:iCs/>
              </w:rPr>
              <w:t xml:space="preserve"> </w:t>
            </w:r>
            <w:proofErr w:type="spellStart"/>
            <w:r w:rsidRPr="00290232">
              <w:rPr>
                <w:rFonts w:cs="Calibri"/>
                <w:i/>
                <w:iCs/>
              </w:rPr>
              <w:t>pagi</w:t>
            </w:r>
            <w:proofErr w:type="spellEnd"/>
            <w:r w:rsidRPr="00290232">
              <w:rPr>
                <w:rFonts w:cs="Calibri"/>
                <w:i/>
                <w:iCs/>
              </w:rPr>
              <w:t>.</w:t>
            </w:r>
          </w:p>
        </w:tc>
      </w:tr>
      <w:tr w:rsidR="00FE0ABE" w:rsidRPr="007033C3" w14:paraId="1235B0DC" w14:textId="77777777" w:rsidTr="003D5DCA">
        <w:trPr>
          <w:cantSplit/>
        </w:trPr>
        <w:tc>
          <w:tcPr>
            <w:tcW w:w="2121" w:type="dxa"/>
            <w:vMerge w:val="restart"/>
          </w:tcPr>
          <w:p w14:paraId="30E0429C" w14:textId="36D76685" w:rsidR="00FE0ABE" w:rsidRPr="00290232" w:rsidRDefault="00FE0ABE" w:rsidP="00290232">
            <w:pPr>
              <w:rPr>
                <w:rFonts w:cs="Calibri"/>
              </w:rPr>
            </w:pPr>
            <w:r w:rsidRPr="00290232">
              <w:rPr>
                <w:rFonts w:cs="Calibri"/>
              </w:rPr>
              <w:t>Voice</w:t>
            </w:r>
          </w:p>
        </w:tc>
        <w:tc>
          <w:tcPr>
            <w:tcW w:w="1868" w:type="dxa"/>
          </w:tcPr>
          <w:p w14:paraId="26681904" w14:textId="0084C095" w:rsidR="00FE0ABE" w:rsidRPr="00290232" w:rsidRDefault="00FE0ABE" w:rsidP="00290232">
            <w:pPr>
              <w:rPr>
                <w:rFonts w:cs="Calibri"/>
              </w:rPr>
            </w:pPr>
            <w:r w:rsidRPr="00290232">
              <w:rPr>
                <w:rFonts w:cs="Calibri"/>
              </w:rPr>
              <w:t>subject-verb-object</w:t>
            </w:r>
          </w:p>
        </w:tc>
        <w:tc>
          <w:tcPr>
            <w:tcW w:w="5071" w:type="dxa"/>
          </w:tcPr>
          <w:p w14:paraId="029466BA" w14:textId="7FDCB372" w:rsidR="00FE0ABE" w:rsidRPr="00290232" w:rsidRDefault="00FE0ABE" w:rsidP="00290232">
            <w:pPr>
              <w:rPr>
                <w:rFonts w:cs="Calibri"/>
                <w:i/>
                <w:iCs/>
              </w:rPr>
            </w:pPr>
            <w:r w:rsidRPr="00290232">
              <w:rPr>
                <w:rFonts w:cs="Calibri"/>
                <w:i/>
                <w:iCs/>
              </w:rPr>
              <w:t xml:space="preserve">Saya </w:t>
            </w:r>
            <w:proofErr w:type="spellStart"/>
            <w:r w:rsidRPr="00290232">
              <w:rPr>
                <w:rFonts w:cs="Calibri"/>
                <w:i/>
                <w:iCs/>
              </w:rPr>
              <w:t>suka</w:t>
            </w:r>
            <w:proofErr w:type="spellEnd"/>
            <w:r w:rsidRPr="00290232">
              <w:rPr>
                <w:rFonts w:cs="Calibri"/>
                <w:i/>
                <w:iCs/>
              </w:rPr>
              <w:t xml:space="preserve"> </w:t>
            </w:r>
            <w:proofErr w:type="spellStart"/>
            <w:r w:rsidRPr="00290232">
              <w:rPr>
                <w:rFonts w:cs="Calibri"/>
                <w:i/>
                <w:iCs/>
              </w:rPr>
              <w:t>membaca</w:t>
            </w:r>
            <w:proofErr w:type="spellEnd"/>
            <w:r w:rsidRPr="00290232">
              <w:rPr>
                <w:rFonts w:cs="Calibri"/>
                <w:i/>
                <w:iCs/>
              </w:rPr>
              <w:t xml:space="preserve"> </w:t>
            </w:r>
            <w:proofErr w:type="spellStart"/>
            <w:r w:rsidRPr="00290232">
              <w:rPr>
                <w:rFonts w:cs="Calibri"/>
                <w:i/>
                <w:iCs/>
              </w:rPr>
              <w:t>buku</w:t>
            </w:r>
            <w:proofErr w:type="spellEnd"/>
            <w:r w:rsidRPr="00290232">
              <w:rPr>
                <w:rFonts w:cs="Calibri"/>
                <w:i/>
                <w:iCs/>
              </w:rPr>
              <w:t>.</w:t>
            </w:r>
          </w:p>
        </w:tc>
      </w:tr>
      <w:tr w:rsidR="00FE0ABE" w:rsidRPr="002E7826" w14:paraId="4607D6E0" w14:textId="77777777" w:rsidTr="003D5DCA">
        <w:trPr>
          <w:cantSplit/>
        </w:trPr>
        <w:tc>
          <w:tcPr>
            <w:tcW w:w="2121" w:type="dxa"/>
            <w:vMerge/>
          </w:tcPr>
          <w:p w14:paraId="0E6B1CCB" w14:textId="77777777" w:rsidR="00FE0ABE" w:rsidRPr="00290232" w:rsidRDefault="00FE0ABE" w:rsidP="00290232">
            <w:pPr>
              <w:rPr>
                <w:rFonts w:cs="Calibri"/>
              </w:rPr>
            </w:pPr>
          </w:p>
        </w:tc>
        <w:tc>
          <w:tcPr>
            <w:tcW w:w="1868" w:type="dxa"/>
          </w:tcPr>
          <w:p w14:paraId="3E3C47A0" w14:textId="50DD19C5" w:rsidR="00FE0ABE" w:rsidRPr="00290232" w:rsidRDefault="00FE0ABE" w:rsidP="00290232">
            <w:pPr>
              <w:rPr>
                <w:rFonts w:cs="Calibri"/>
              </w:rPr>
            </w:pPr>
            <w:r w:rsidRPr="00290232">
              <w:rPr>
                <w:rFonts w:cs="Calibri"/>
              </w:rPr>
              <w:t>object focus</w:t>
            </w:r>
          </w:p>
        </w:tc>
        <w:tc>
          <w:tcPr>
            <w:tcW w:w="5071" w:type="dxa"/>
          </w:tcPr>
          <w:p w14:paraId="4D327B99" w14:textId="77777777" w:rsidR="00FE0ABE" w:rsidRPr="008C2A16" w:rsidRDefault="00FE0ABE" w:rsidP="00290232">
            <w:pPr>
              <w:rPr>
                <w:rFonts w:cs="Calibri"/>
                <w:i/>
                <w:iCs/>
                <w:lang w:val="it-IT"/>
              </w:rPr>
            </w:pPr>
            <w:r w:rsidRPr="008C2A16">
              <w:rPr>
                <w:rFonts w:cs="Calibri"/>
                <w:i/>
                <w:iCs/>
                <w:lang w:val="it-IT"/>
              </w:rPr>
              <w:t>di- verb</w:t>
            </w:r>
          </w:p>
          <w:p w14:paraId="2994A197" w14:textId="24BC7F0A" w:rsidR="00FE0ABE" w:rsidRPr="008C2A16" w:rsidRDefault="00FE0ABE" w:rsidP="00290232">
            <w:pPr>
              <w:rPr>
                <w:rFonts w:cs="Calibri"/>
                <w:i/>
                <w:iCs/>
                <w:lang w:val="it-IT"/>
              </w:rPr>
            </w:pPr>
            <w:r w:rsidRPr="008C2A16">
              <w:rPr>
                <w:rFonts w:cs="Calibri"/>
                <w:i/>
                <w:iCs/>
                <w:lang w:val="it-IT"/>
              </w:rPr>
              <w:t>Cokelat Yanti dimakan oleh Ani.</w:t>
            </w:r>
          </w:p>
        </w:tc>
      </w:tr>
    </w:tbl>
    <w:p w14:paraId="2E387A45" w14:textId="77777777" w:rsidR="00E368B3" w:rsidRPr="008C2A16" w:rsidRDefault="00E368B3" w:rsidP="0038140C">
      <w:pPr>
        <w:rPr>
          <w:lang w:val="it-IT"/>
        </w:rPr>
      </w:pPr>
      <w:bookmarkStart w:id="71" w:name="_Toc382556834"/>
      <w:bookmarkStart w:id="72" w:name="_Toc97560183"/>
      <w:r w:rsidRPr="008C2A16">
        <w:rPr>
          <w:lang w:val="it-IT"/>
        </w:rPr>
        <w:br w:type="page"/>
      </w:r>
    </w:p>
    <w:p w14:paraId="40896666" w14:textId="51CFDC05" w:rsidR="00667690" w:rsidRDefault="00667690" w:rsidP="00471EF4">
      <w:pPr>
        <w:pStyle w:val="SCSAAppendixHeading1"/>
      </w:pPr>
      <w:bookmarkStart w:id="73" w:name="_Toc237615322"/>
      <w:r w:rsidRPr="00A93F91">
        <w:lastRenderedPageBreak/>
        <w:t xml:space="preserve">Appendix </w:t>
      </w:r>
      <w:r w:rsidR="002F2388">
        <w:t>4</w:t>
      </w:r>
      <w:r w:rsidRPr="00A93F91">
        <w:t xml:space="preserve"> – </w:t>
      </w:r>
      <w:bookmarkEnd w:id="71"/>
      <w:bookmarkEnd w:id="72"/>
      <w:r w:rsidR="007B7CE9">
        <w:t>Language learning and communication strategies</w:t>
      </w:r>
      <w:bookmarkEnd w:id="73"/>
    </w:p>
    <w:p w14:paraId="60EBE3FA" w14:textId="729A4FC6" w:rsidR="00773F00" w:rsidRPr="00B4783E" w:rsidRDefault="00377288" w:rsidP="003D5DCA">
      <w:r w:rsidRPr="00B4783E">
        <w:t xml:space="preserve">Language learning and communication strategies </w:t>
      </w:r>
      <w:r w:rsidR="00773F00" w:rsidRPr="00B4783E">
        <w:t>support and enhance the development of literacy skills and enable further development of cognitive skills through thinking critically and analytically, solving pr</w:t>
      </w:r>
      <w:r w:rsidR="00D86018" w:rsidRPr="00B4783E">
        <w:t xml:space="preserve">oblems and making </w:t>
      </w:r>
      <w:r w:rsidR="00D86018" w:rsidRPr="003D5DCA">
        <w:t>connections</w:t>
      </w:r>
      <w:r w:rsidR="00D86018" w:rsidRPr="00B4783E">
        <w:t>.</w:t>
      </w:r>
    </w:p>
    <w:p w14:paraId="4824F158" w14:textId="4F4F7AC8" w:rsidR="00377288" w:rsidRPr="00B4783E" w:rsidRDefault="00F97502" w:rsidP="003D5DCA">
      <w:r w:rsidRPr="00B4783E">
        <w:t xml:space="preserve">The following list is not intended to be complete or comprehensive but is provided as support only. </w:t>
      </w:r>
      <w:r w:rsidR="00773F00" w:rsidRPr="00B4783E">
        <w:t>Students should be taught these strategies explicitly and be provided with opportunities to practise them.</w:t>
      </w:r>
    </w:p>
    <w:tbl>
      <w:tblPr>
        <w:tblStyle w:val="SCSATable"/>
        <w:tblW w:w="5000" w:type="pct"/>
        <w:tblLook w:val="04A0" w:firstRow="1" w:lastRow="0" w:firstColumn="1" w:lastColumn="0" w:noHBand="0" w:noVBand="1"/>
      </w:tblPr>
      <w:tblGrid>
        <w:gridCol w:w="2203"/>
        <w:gridCol w:w="6857"/>
      </w:tblGrid>
      <w:tr w:rsidR="00F94894" w:rsidRPr="00471EF4" w14:paraId="10CA3EF2" w14:textId="77777777" w:rsidTr="003D5DCA">
        <w:trPr>
          <w:cnfStyle w:val="100000000000" w:firstRow="1" w:lastRow="0" w:firstColumn="0" w:lastColumn="0" w:oddVBand="0" w:evenVBand="0" w:oddHBand="0" w:evenHBand="0" w:firstRowFirstColumn="0" w:firstRowLastColumn="0" w:lastRowFirstColumn="0" w:lastRowLastColumn="0"/>
          <w:trHeight w:val="23"/>
        </w:trPr>
        <w:tc>
          <w:tcPr>
            <w:tcW w:w="2203" w:type="dxa"/>
            <w:hideMark/>
          </w:tcPr>
          <w:p w14:paraId="5D9E96A5" w14:textId="77777777" w:rsidR="00F94894" w:rsidRPr="003D5DCA" w:rsidRDefault="00F94894" w:rsidP="003D5DCA">
            <w:r w:rsidRPr="003D5DCA">
              <w:t>Purpose of strategy</w:t>
            </w:r>
          </w:p>
        </w:tc>
        <w:tc>
          <w:tcPr>
            <w:tcW w:w="6857" w:type="dxa"/>
            <w:hideMark/>
          </w:tcPr>
          <w:p w14:paraId="28063273" w14:textId="77777777" w:rsidR="00F94894" w:rsidRPr="003D5DCA" w:rsidRDefault="00F94894" w:rsidP="003D5DCA">
            <w:r w:rsidRPr="003D5DCA">
              <w:t>Strategies</w:t>
            </w:r>
          </w:p>
        </w:tc>
      </w:tr>
      <w:tr w:rsidR="00F94894" w:rsidRPr="00184740" w14:paraId="655F17DC" w14:textId="77777777" w:rsidTr="003D5DCA">
        <w:trPr>
          <w:trHeight w:val="23"/>
        </w:trPr>
        <w:tc>
          <w:tcPr>
            <w:tcW w:w="2203" w:type="dxa"/>
            <w:vMerge w:val="restart"/>
            <w:hideMark/>
          </w:tcPr>
          <w:p w14:paraId="39DD833C" w14:textId="77777777" w:rsidR="00F94894" w:rsidRPr="003D5DCA" w:rsidRDefault="00F94894" w:rsidP="003D5DCA">
            <w:r w:rsidRPr="003D5DCA">
              <w:t>To support language learning and acquisition</w:t>
            </w:r>
          </w:p>
        </w:tc>
        <w:tc>
          <w:tcPr>
            <w:tcW w:w="6857" w:type="dxa"/>
            <w:hideMark/>
          </w:tcPr>
          <w:p w14:paraId="02006CEB" w14:textId="77777777" w:rsidR="00F94894" w:rsidRPr="003D5DCA" w:rsidRDefault="00F94894" w:rsidP="003D5DCA">
            <w:pPr>
              <w:pStyle w:val="ListParagraph"/>
              <w:numPr>
                <w:ilvl w:val="0"/>
                <w:numId w:val="23"/>
              </w:numPr>
            </w:pPr>
            <w:r w:rsidRPr="003D5DCA">
              <w:t>read, listen to and view texts in Indonesian</w:t>
            </w:r>
          </w:p>
        </w:tc>
      </w:tr>
      <w:tr w:rsidR="00F94894" w:rsidRPr="00184740" w14:paraId="48115595" w14:textId="77777777" w:rsidTr="003D5DCA">
        <w:trPr>
          <w:trHeight w:val="23"/>
        </w:trPr>
        <w:tc>
          <w:tcPr>
            <w:tcW w:w="2203" w:type="dxa"/>
            <w:vMerge/>
          </w:tcPr>
          <w:p w14:paraId="0C233E60" w14:textId="77777777" w:rsidR="00F94894" w:rsidRPr="003D5DCA" w:rsidRDefault="00F94894" w:rsidP="003D5DCA"/>
        </w:tc>
        <w:tc>
          <w:tcPr>
            <w:tcW w:w="6857" w:type="dxa"/>
          </w:tcPr>
          <w:p w14:paraId="3F1C9F20" w14:textId="07704565" w:rsidR="00F94894" w:rsidRPr="003D5DCA" w:rsidRDefault="00F94894" w:rsidP="003D5DCA">
            <w:pPr>
              <w:pStyle w:val="ListParagraph"/>
              <w:numPr>
                <w:ilvl w:val="0"/>
                <w:numId w:val="23"/>
              </w:numPr>
            </w:pPr>
            <w:r w:rsidRPr="003D5DCA">
              <w:t xml:space="preserve">connect with a </w:t>
            </w:r>
            <w:r w:rsidR="004A5153">
              <w:t xml:space="preserve">proficient </w:t>
            </w:r>
            <w:r w:rsidRPr="003D5DCA">
              <w:t xml:space="preserve">speaker of </w:t>
            </w:r>
            <w:r w:rsidR="003D178E">
              <w:t>the language</w:t>
            </w:r>
          </w:p>
        </w:tc>
      </w:tr>
      <w:tr w:rsidR="00F94894" w:rsidRPr="00184740" w14:paraId="47174AD4" w14:textId="77777777" w:rsidTr="003D5DCA">
        <w:trPr>
          <w:trHeight w:val="23"/>
        </w:trPr>
        <w:tc>
          <w:tcPr>
            <w:tcW w:w="2203" w:type="dxa"/>
            <w:vMerge/>
          </w:tcPr>
          <w:p w14:paraId="5C0D0F7E" w14:textId="77777777" w:rsidR="00F94894" w:rsidRPr="003D5DCA" w:rsidRDefault="00F94894" w:rsidP="003D5DCA"/>
        </w:tc>
        <w:tc>
          <w:tcPr>
            <w:tcW w:w="6857" w:type="dxa"/>
          </w:tcPr>
          <w:p w14:paraId="7C1830DB" w14:textId="77777777" w:rsidR="00F94894" w:rsidRPr="003D5DCA" w:rsidRDefault="00F94894" w:rsidP="003D5DCA">
            <w:pPr>
              <w:pStyle w:val="ListParagraph"/>
              <w:numPr>
                <w:ilvl w:val="0"/>
                <w:numId w:val="23"/>
              </w:numPr>
            </w:pPr>
            <w:r w:rsidRPr="003D5DCA">
              <w:t>learn vocabulary and set phrases in context</w:t>
            </w:r>
          </w:p>
        </w:tc>
      </w:tr>
      <w:tr w:rsidR="00F94894" w:rsidRPr="00184740" w14:paraId="4BCCC4F1" w14:textId="77777777" w:rsidTr="003D5DCA">
        <w:trPr>
          <w:trHeight w:val="23"/>
        </w:trPr>
        <w:tc>
          <w:tcPr>
            <w:tcW w:w="2203" w:type="dxa"/>
            <w:vMerge/>
          </w:tcPr>
          <w:p w14:paraId="639E77DD" w14:textId="77777777" w:rsidR="00F94894" w:rsidRPr="003D5DCA" w:rsidRDefault="00F94894" w:rsidP="003D5DCA"/>
        </w:tc>
        <w:tc>
          <w:tcPr>
            <w:tcW w:w="6857" w:type="dxa"/>
          </w:tcPr>
          <w:p w14:paraId="516932C0" w14:textId="77777777" w:rsidR="00F94894" w:rsidRPr="003D5DCA" w:rsidRDefault="00F94894" w:rsidP="003D5DCA">
            <w:pPr>
              <w:pStyle w:val="ListParagraph"/>
              <w:numPr>
                <w:ilvl w:val="0"/>
                <w:numId w:val="23"/>
              </w:numPr>
            </w:pPr>
            <w:r w:rsidRPr="003D5DCA">
              <w:t>explain own understanding of a grammar rule or language pattern to someone else</w:t>
            </w:r>
          </w:p>
        </w:tc>
      </w:tr>
      <w:tr w:rsidR="00F94894" w:rsidRPr="00184740" w14:paraId="3DA4B6FA" w14:textId="77777777" w:rsidTr="003D5DCA">
        <w:trPr>
          <w:trHeight w:val="23"/>
        </w:trPr>
        <w:tc>
          <w:tcPr>
            <w:tcW w:w="2203" w:type="dxa"/>
            <w:vMerge/>
          </w:tcPr>
          <w:p w14:paraId="09AC3F8D" w14:textId="77777777" w:rsidR="00F94894" w:rsidRPr="003D5DCA" w:rsidRDefault="00F94894" w:rsidP="003D5DCA"/>
        </w:tc>
        <w:tc>
          <w:tcPr>
            <w:tcW w:w="6857" w:type="dxa"/>
          </w:tcPr>
          <w:p w14:paraId="300EAA36" w14:textId="77777777" w:rsidR="00F94894" w:rsidRPr="003D5DCA" w:rsidRDefault="00F94894" w:rsidP="003D5DCA">
            <w:pPr>
              <w:pStyle w:val="ListParagraph"/>
              <w:numPr>
                <w:ilvl w:val="0"/>
                <w:numId w:val="23"/>
              </w:numPr>
            </w:pPr>
            <w:r w:rsidRPr="003D5DCA">
              <w:t>use a monolingual or bilingual dictionary to locate and translate abbreviations, understand verb information and confirm meaning</w:t>
            </w:r>
          </w:p>
        </w:tc>
      </w:tr>
      <w:tr w:rsidR="00F94894" w:rsidRPr="00184740" w14:paraId="3709DE6B" w14:textId="77777777" w:rsidTr="003D5DCA">
        <w:trPr>
          <w:trHeight w:val="23"/>
        </w:trPr>
        <w:tc>
          <w:tcPr>
            <w:tcW w:w="2203" w:type="dxa"/>
            <w:vMerge/>
          </w:tcPr>
          <w:p w14:paraId="730C7B18" w14:textId="77777777" w:rsidR="00F94894" w:rsidRPr="003D5DCA" w:rsidRDefault="00F94894" w:rsidP="003D5DCA"/>
        </w:tc>
        <w:tc>
          <w:tcPr>
            <w:tcW w:w="6857" w:type="dxa"/>
          </w:tcPr>
          <w:p w14:paraId="40DB4599" w14:textId="77777777" w:rsidR="00F94894" w:rsidRPr="003D5DCA" w:rsidRDefault="00F94894" w:rsidP="003D5DCA">
            <w:pPr>
              <w:pStyle w:val="ListParagraph"/>
              <w:numPr>
                <w:ilvl w:val="0"/>
                <w:numId w:val="23"/>
              </w:numPr>
            </w:pPr>
            <w:r w:rsidRPr="003D5DCA">
              <w:t>make connections with prior learning</w:t>
            </w:r>
          </w:p>
        </w:tc>
      </w:tr>
      <w:tr w:rsidR="00F94894" w:rsidRPr="00184740" w14:paraId="134FE5EF" w14:textId="77777777" w:rsidTr="003D5DCA">
        <w:trPr>
          <w:trHeight w:val="23"/>
        </w:trPr>
        <w:tc>
          <w:tcPr>
            <w:tcW w:w="2203" w:type="dxa"/>
            <w:vMerge w:val="restart"/>
            <w:hideMark/>
          </w:tcPr>
          <w:p w14:paraId="10A66E90" w14:textId="77777777" w:rsidR="00F94894" w:rsidRPr="003D5DCA" w:rsidRDefault="00F94894" w:rsidP="003D5DCA">
            <w:r w:rsidRPr="003D5DCA">
              <w:t>To make meaning from texts</w:t>
            </w:r>
          </w:p>
        </w:tc>
        <w:tc>
          <w:tcPr>
            <w:tcW w:w="6857" w:type="dxa"/>
          </w:tcPr>
          <w:p w14:paraId="5BEC4CEC" w14:textId="77777777" w:rsidR="00F94894" w:rsidRPr="003D5DCA" w:rsidRDefault="00F94894" w:rsidP="003D5DCA">
            <w:pPr>
              <w:pStyle w:val="ListParagraph"/>
              <w:numPr>
                <w:ilvl w:val="0"/>
                <w:numId w:val="23"/>
              </w:numPr>
            </w:pPr>
            <w:r w:rsidRPr="003D5DCA">
              <w:t>listen and determine essential information from key words</w:t>
            </w:r>
          </w:p>
        </w:tc>
      </w:tr>
      <w:tr w:rsidR="00F94894" w:rsidRPr="00184740" w14:paraId="0238F74E" w14:textId="77777777" w:rsidTr="003D5DCA">
        <w:trPr>
          <w:trHeight w:val="23"/>
        </w:trPr>
        <w:tc>
          <w:tcPr>
            <w:tcW w:w="2203" w:type="dxa"/>
            <w:vMerge/>
          </w:tcPr>
          <w:p w14:paraId="7B34C063" w14:textId="77777777" w:rsidR="00F94894" w:rsidRPr="003D5DCA" w:rsidRDefault="00F94894" w:rsidP="003D5DCA"/>
        </w:tc>
        <w:tc>
          <w:tcPr>
            <w:tcW w:w="6857" w:type="dxa"/>
          </w:tcPr>
          <w:p w14:paraId="31C58981" w14:textId="77777777" w:rsidR="00F94894" w:rsidRPr="003D5DCA" w:rsidRDefault="00F94894" w:rsidP="003D5DCA">
            <w:pPr>
              <w:pStyle w:val="ListParagraph"/>
              <w:numPr>
                <w:ilvl w:val="0"/>
                <w:numId w:val="23"/>
              </w:numPr>
            </w:pPr>
            <w:r w:rsidRPr="003D5DCA">
              <w:t>work out meaning of familiar and unfamiliar language by applying rules</w:t>
            </w:r>
          </w:p>
        </w:tc>
      </w:tr>
      <w:tr w:rsidR="00F94894" w:rsidRPr="00184740" w14:paraId="4B59BEDA" w14:textId="77777777" w:rsidTr="003D5DCA">
        <w:trPr>
          <w:trHeight w:val="23"/>
        </w:trPr>
        <w:tc>
          <w:tcPr>
            <w:tcW w:w="2203" w:type="dxa"/>
            <w:vMerge/>
          </w:tcPr>
          <w:p w14:paraId="5E740BDA" w14:textId="77777777" w:rsidR="00F94894" w:rsidRPr="003D5DCA" w:rsidRDefault="00F94894" w:rsidP="003D5DCA"/>
        </w:tc>
        <w:tc>
          <w:tcPr>
            <w:tcW w:w="6857" w:type="dxa"/>
          </w:tcPr>
          <w:p w14:paraId="24F7A3F5" w14:textId="77777777" w:rsidR="00F94894" w:rsidRPr="003D5DCA" w:rsidRDefault="00F94894" w:rsidP="003D5DCA">
            <w:pPr>
              <w:pStyle w:val="ListParagraph"/>
              <w:numPr>
                <w:ilvl w:val="0"/>
                <w:numId w:val="23"/>
              </w:numPr>
            </w:pPr>
            <w:r w:rsidRPr="003D5DCA">
              <w:t>make links between English and Indonesian texts</w:t>
            </w:r>
          </w:p>
        </w:tc>
      </w:tr>
      <w:tr w:rsidR="00F94894" w:rsidRPr="00184740" w14:paraId="3E514A7D" w14:textId="77777777" w:rsidTr="003D5DCA">
        <w:trPr>
          <w:trHeight w:val="23"/>
        </w:trPr>
        <w:tc>
          <w:tcPr>
            <w:tcW w:w="2203" w:type="dxa"/>
            <w:vMerge/>
          </w:tcPr>
          <w:p w14:paraId="4CFB8AA9" w14:textId="77777777" w:rsidR="00F94894" w:rsidRPr="003D5DCA" w:rsidRDefault="00F94894" w:rsidP="003D5DCA"/>
        </w:tc>
        <w:tc>
          <w:tcPr>
            <w:tcW w:w="6857" w:type="dxa"/>
          </w:tcPr>
          <w:p w14:paraId="69034A96" w14:textId="77777777" w:rsidR="00F94894" w:rsidRPr="003D5DCA" w:rsidRDefault="00F94894" w:rsidP="003D5DCA">
            <w:pPr>
              <w:pStyle w:val="ListParagraph"/>
              <w:numPr>
                <w:ilvl w:val="0"/>
                <w:numId w:val="23"/>
              </w:numPr>
            </w:pPr>
            <w:r w:rsidRPr="003D5DCA">
              <w:t>analyse and evaluate information and ideas</w:t>
            </w:r>
          </w:p>
        </w:tc>
      </w:tr>
      <w:tr w:rsidR="00F94894" w:rsidRPr="00184740" w14:paraId="3B74F9CE" w14:textId="77777777" w:rsidTr="003D5DCA">
        <w:trPr>
          <w:trHeight w:val="23"/>
        </w:trPr>
        <w:tc>
          <w:tcPr>
            <w:tcW w:w="2203" w:type="dxa"/>
            <w:vMerge/>
            <w:hideMark/>
          </w:tcPr>
          <w:p w14:paraId="4FA369C3" w14:textId="77777777" w:rsidR="00F94894" w:rsidRPr="003D5DCA" w:rsidRDefault="00F94894" w:rsidP="003D5DCA"/>
        </w:tc>
        <w:tc>
          <w:tcPr>
            <w:tcW w:w="6857" w:type="dxa"/>
          </w:tcPr>
          <w:p w14:paraId="4B1D3B33" w14:textId="77777777" w:rsidR="00F94894" w:rsidRPr="003D5DCA" w:rsidRDefault="00F94894" w:rsidP="003D5DCA">
            <w:pPr>
              <w:pStyle w:val="ListParagraph"/>
              <w:numPr>
                <w:ilvl w:val="0"/>
                <w:numId w:val="23"/>
              </w:numPr>
            </w:pPr>
            <w:r w:rsidRPr="003D5DCA">
              <w:t>scan texts, highlight key words and select appropriate information</w:t>
            </w:r>
          </w:p>
        </w:tc>
      </w:tr>
      <w:tr w:rsidR="00F94894" w:rsidRPr="00184740" w14:paraId="08DD5019" w14:textId="77777777" w:rsidTr="003D5DCA">
        <w:trPr>
          <w:trHeight w:val="23"/>
        </w:trPr>
        <w:tc>
          <w:tcPr>
            <w:tcW w:w="2203" w:type="dxa"/>
            <w:vMerge/>
          </w:tcPr>
          <w:p w14:paraId="11A02B5B" w14:textId="77777777" w:rsidR="00F94894" w:rsidRPr="003D5DCA" w:rsidRDefault="00F94894" w:rsidP="003D5DCA"/>
        </w:tc>
        <w:tc>
          <w:tcPr>
            <w:tcW w:w="6857" w:type="dxa"/>
          </w:tcPr>
          <w:p w14:paraId="48ABFB87" w14:textId="77777777" w:rsidR="00F94894" w:rsidRPr="003D5DCA" w:rsidRDefault="00F94894" w:rsidP="003D5DCA">
            <w:pPr>
              <w:pStyle w:val="ListParagraph"/>
              <w:numPr>
                <w:ilvl w:val="0"/>
                <w:numId w:val="23"/>
              </w:numPr>
            </w:pPr>
            <w:r w:rsidRPr="003D5DCA">
              <w:t>recognise the attitude, purpose and intention of a text</w:t>
            </w:r>
          </w:p>
        </w:tc>
      </w:tr>
      <w:tr w:rsidR="00F94894" w:rsidRPr="00184740" w14:paraId="04653012" w14:textId="77777777" w:rsidTr="003D5DCA">
        <w:trPr>
          <w:trHeight w:val="23"/>
        </w:trPr>
        <w:tc>
          <w:tcPr>
            <w:tcW w:w="2203" w:type="dxa"/>
            <w:vMerge/>
          </w:tcPr>
          <w:p w14:paraId="2D5691B2" w14:textId="77777777" w:rsidR="00F94894" w:rsidRPr="003D5DCA" w:rsidRDefault="00F94894" w:rsidP="003D5DCA"/>
        </w:tc>
        <w:tc>
          <w:tcPr>
            <w:tcW w:w="6857" w:type="dxa"/>
          </w:tcPr>
          <w:p w14:paraId="6D201F7F" w14:textId="77777777" w:rsidR="00F94894" w:rsidRPr="003D5DCA" w:rsidRDefault="00F94894" w:rsidP="003D5DCA">
            <w:pPr>
              <w:pStyle w:val="ListParagraph"/>
              <w:numPr>
                <w:ilvl w:val="0"/>
                <w:numId w:val="23"/>
              </w:numPr>
            </w:pPr>
            <w:r w:rsidRPr="003D5DCA">
              <w:t>use information in a text to draw conclusions</w:t>
            </w:r>
          </w:p>
        </w:tc>
      </w:tr>
      <w:tr w:rsidR="00F94894" w:rsidRPr="00184740" w14:paraId="797D0C61" w14:textId="77777777" w:rsidTr="003D5DCA">
        <w:trPr>
          <w:trHeight w:val="23"/>
        </w:trPr>
        <w:tc>
          <w:tcPr>
            <w:tcW w:w="2203" w:type="dxa"/>
            <w:vMerge/>
          </w:tcPr>
          <w:p w14:paraId="38F1C96D" w14:textId="77777777" w:rsidR="00F94894" w:rsidRPr="003D5DCA" w:rsidRDefault="00F94894" w:rsidP="003D5DCA"/>
        </w:tc>
        <w:tc>
          <w:tcPr>
            <w:tcW w:w="6857" w:type="dxa"/>
          </w:tcPr>
          <w:p w14:paraId="2EC93EDA" w14:textId="42A34B3C" w:rsidR="00F94894" w:rsidRPr="003D5DCA" w:rsidRDefault="00F94894" w:rsidP="003D5DCA">
            <w:pPr>
              <w:pStyle w:val="ListParagraph"/>
              <w:numPr>
                <w:ilvl w:val="0"/>
                <w:numId w:val="23"/>
              </w:numPr>
            </w:pPr>
            <w:r w:rsidRPr="003D5DCA">
              <w:t>summarise text in own words or reorganise and re-present the information</w:t>
            </w:r>
          </w:p>
        </w:tc>
      </w:tr>
      <w:tr w:rsidR="00F94894" w:rsidRPr="00184740" w14:paraId="26061E6D" w14:textId="77777777" w:rsidTr="003D5DCA">
        <w:trPr>
          <w:trHeight w:val="23"/>
        </w:trPr>
        <w:tc>
          <w:tcPr>
            <w:tcW w:w="2203" w:type="dxa"/>
            <w:vMerge/>
          </w:tcPr>
          <w:p w14:paraId="4D50E79D" w14:textId="77777777" w:rsidR="00F94894" w:rsidRPr="003D5DCA" w:rsidRDefault="00F94894" w:rsidP="003D5DCA"/>
        </w:tc>
        <w:tc>
          <w:tcPr>
            <w:tcW w:w="6857" w:type="dxa"/>
          </w:tcPr>
          <w:p w14:paraId="33D24DF9" w14:textId="77777777" w:rsidR="00F94894" w:rsidRPr="003D5DCA" w:rsidRDefault="00F94894" w:rsidP="003D5DCA">
            <w:pPr>
              <w:pStyle w:val="ListParagraph"/>
              <w:numPr>
                <w:ilvl w:val="0"/>
                <w:numId w:val="23"/>
              </w:numPr>
            </w:pPr>
            <w:r w:rsidRPr="003D5DCA">
              <w:t>reflect on cultural meanings, including register and tone</w:t>
            </w:r>
          </w:p>
        </w:tc>
      </w:tr>
      <w:tr w:rsidR="00F94894" w:rsidRPr="00184740" w14:paraId="3122EEE8" w14:textId="77777777" w:rsidTr="003D5DCA">
        <w:trPr>
          <w:trHeight w:val="23"/>
        </w:trPr>
        <w:tc>
          <w:tcPr>
            <w:tcW w:w="2203" w:type="dxa"/>
            <w:vMerge w:val="restart"/>
          </w:tcPr>
          <w:p w14:paraId="53CA14B0" w14:textId="77777777" w:rsidR="00F94894" w:rsidRPr="003D5DCA" w:rsidRDefault="00F94894" w:rsidP="003D5DCA">
            <w:r w:rsidRPr="003D5DCA">
              <w:t>To produce texts</w:t>
            </w:r>
          </w:p>
        </w:tc>
        <w:tc>
          <w:tcPr>
            <w:tcW w:w="6857" w:type="dxa"/>
          </w:tcPr>
          <w:p w14:paraId="0A887CA8" w14:textId="77777777" w:rsidR="00F94894" w:rsidRPr="003D5DCA" w:rsidRDefault="00F94894" w:rsidP="003D5DCA">
            <w:pPr>
              <w:pStyle w:val="ListParagraph"/>
              <w:numPr>
                <w:ilvl w:val="0"/>
                <w:numId w:val="23"/>
              </w:numPr>
            </w:pPr>
            <w:r w:rsidRPr="003D5DCA">
              <w:t>read a question and determine the topic, audience, purpose, text type and style of writing</w:t>
            </w:r>
          </w:p>
        </w:tc>
      </w:tr>
      <w:tr w:rsidR="00F94894" w:rsidRPr="00184740" w14:paraId="055170A2" w14:textId="77777777" w:rsidTr="003D5DCA">
        <w:trPr>
          <w:trHeight w:val="23"/>
        </w:trPr>
        <w:tc>
          <w:tcPr>
            <w:tcW w:w="2203" w:type="dxa"/>
            <w:vMerge/>
          </w:tcPr>
          <w:p w14:paraId="243404C3" w14:textId="77777777" w:rsidR="00F94894" w:rsidRPr="003D5DCA" w:rsidRDefault="00F94894" w:rsidP="003D5DCA"/>
        </w:tc>
        <w:tc>
          <w:tcPr>
            <w:tcW w:w="6857" w:type="dxa"/>
          </w:tcPr>
          <w:p w14:paraId="7AA77571" w14:textId="77777777" w:rsidR="00F94894" w:rsidRPr="003D5DCA" w:rsidRDefault="00F94894" w:rsidP="003D5DCA">
            <w:pPr>
              <w:pStyle w:val="ListParagraph"/>
              <w:numPr>
                <w:ilvl w:val="0"/>
                <w:numId w:val="23"/>
              </w:numPr>
            </w:pPr>
            <w:r w:rsidRPr="003D5DCA">
              <w:t>manipulate known elements in a new context to create meaning in written forms</w:t>
            </w:r>
          </w:p>
        </w:tc>
      </w:tr>
      <w:tr w:rsidR="00F94894" w:rsidRPr="00184740" w14:paraId="3287C5E2" w14:textId="77777777" w:rsidTr="003D5DCA">
        <w:trPr>
          <w:trHeight w:val="23"/>
        </w:trPr>
        <w:tc>
          <w:tcPr>
            <w:tcW w:w="2203" w:type="dxa"/>
            <w:vMerge/>
          </w:tcPr>
          <w:p w14:paraId="205A9EA4" w14:textId="77777777" w:rsidR="00F94894" w:rsidRPr="003D5DCA" w:rsidRDefault="00F94894" w:rsidP="003D5DCA"/>
        </w:tc>
        <w:tc>
          <w:tcPr>
            <w:tcW w:w="6857" w:type="dxa"/>
          </w:tcPr>
          <w:p w14:paraId="4F84BE5D" w14:textId="77777777" w:rsidR="00F94894" w:rsidRPr="003D5DCA" w:rsidRDefault="00F94894" w:rsidP="003D5DCA">
            <w:pPr>
              <w:pStyle w:val="ListParagraph"/>
              <w:numPr>
                <w:ilvl w:val="0"/>
                <w:numId w:val="23"/>
              </w:numPr>
            </w:pPr>
            <w:r w:rsidRPr="003D5DCA">
              <w:t>structure an argument and express ideas and opinions</w:t>
            </w:r>
          </w:p>
        </w:tc>
      </w:tr>
      <w:tr w:rsidR="00F94894" w:rsidRPr="00184740" w14:paraId="61288F5D" w14:textId="77777777" w:rsidTr="003D5DCA">
        <w:trPr>
          <w:trHeight w:val="23"/>
        </w:trPr>
        <w:tc>
          <w:tcPr>
            <w:tcW w:w="2203" w:type="dxa"/>
            <w:vMerge/>
          </w:tcPr>
          <w:p w14:paraId="1DBF4F9D" w14:textId="77777777" w:rsidR="00F94894" w:rsidRPr="003D5DCA" w:rsidRDefault="00F94894" w:rsidP="003D5DCA"/>
        </w:tc>
        <w:tc>
          <w:tcPr>
            <w:tcW w:w="6857" w:type="dxa"/>
          </w:tcPr>
          <w:p w14:paraId="4F5DEBB6" w14:textId="0971FC88" w:rsidR="00F94894" w:rsidRPr="003D5DCA" w:rsidRDefault="00F94894" w:rsidP="003D5DCA">
            <w:pPr>
              <w:pStyle w:val="ListParagraph"/>
              <w:numPr>
                <w:ilvl w:val="0"/>
                <w:numId w:val="23"/>
              </w:numPr>
            </w:pPr>
            <w:r w:rsidRPr="003D5DCA">
              <w:t>use synonyms for variety in sentences</w:t>
            </w:r>
            <w:r w:rsidR="003D178E">
              <w:t>,</w:t>
            </w:r>
            <w:r w:rsidRPr="003D5DCA">
              <w:t xml:space="preserve"> and conjunctions to link sentences</w:t>
            </w:r>
          </w:p>
        </w:tc>
      </w:tr>
      <w:tr w:rsidR="00F94894" w:rsidRPr="00184740" w14:paraId="515EBACA" w14:textId="77777777" w:rsidTr="003D5DCA">
        <w:trPr>
          <w:trHeight w:val="23"/>
        </w:trPr>
        <w:tc>
          <w:tcPr>
            <w:tcW w:w="2203" w:type="dxa"/>
            <w:vMerge/>
          </w:tcPr>
          <w:p w14:paraId="6C10D25A" w14:textId="77777777" w:rsidR="00F94894" w:rsidRPr="003D5DCA" w:rsidRDefault="00F94894" w:rsidP="003D5DCA"/>
        </w:tc>
        <w:tc>
          <w:tcPr>
            <w:tcW w:w="6857" w:type="dxa"/>
          </w:tcPr>
          <w:p w14:paraId="5C62B24A" w14:textId="77E7910F" w:rsidR="00F94894" w:rsidRPr="003D5DCA" w:rsidRDefault="00F94894" w:rsidP="003D5DCA">
            <w:pPr>
              <w:pStyle w:val="ListParagraph"/>
              <w:numPr>
                <w:ilvl w:val="0"/>
                <w:numId w:val="23"/>
              </w:numPr>
            </w:pPr>
            <w:r w:rsidRPr="003D5DCA">
              <w:t xml:space="preserve">organise and maintain coherence </w:t>
            </w:r>
            <w:r w:rsidR="00F526F6">
              <w:t xml:space="preserve">in </w:t>
            </w:r>
            <w:r w:rsidRPr="003D5DCA">
              <w:t>written text</w:t>
            </w:r>
          </w:p>
        </w:tc>
      </w:tr>
      <w:tr w:rsidR="00F94894" w:rsidRPr="00184740" w14:paraId="0BF7E000" w14:textId="77777777" w:rsidTr="003D5DCA">
        <w:trPr>
          <w:trHeight w:val="23"/>
        </w:trPr>
        <w:tc>
          <w:tcPr>
            <w:tcW w:w="2203" w:type="dxa"/>
            <w:vMerge/>
          </w:tcPr>
          <w:p w14:paraId="3A30C587" w14:textId="77777777" w:rsidR="00F94894" w:rsidRPr="003D5DCA" w:rsidRDefault="00F94894" w:rsidP="003D5DCA"/>
        </w:tc>
        <w:tc>
          <w:tcPr>
            <w:tcW w:w="6857" w:type="dxa"/>
          </w:tcPr>
          <w:p w14:paraId="7C16A654" w14:textId="77777777" w:rsidR="00F94894" w:rsidRPr="003D5DCA" w:rsidRDefault="00F94894" w:rsidP="003D5DCA">
            <w:pPr>
              <w:pStyle w:val="ListParagraph"/>
              <w:numPr>
                <w:ilvl w:val="0"/>
                <w:numId w:val="23"/>
              </w:numPr>
            </w:pPr>
            <w:r w:rsidRPr="003D5DCA">
              <w:t>evaluate and redraft written texts to enhance meaning</w:t>
            </w:r>
          </w:p>
        </w:tc>
      </w:tr>
      <w:tr w:rsidR="00F94894" w:rsidRPr="00184740" w14:paraId="1094B66C" w14:textId="77777777" w:rsidTr="003D5DCA">
        <w:trPr>
          <w:trHeight w:val="23"/>
        </w:trPr>
        <w:tc>
          <w:tcPr>
            <w:tcW w:w="2203" w:type="dxa"/>
            <w:vMerge/>
          </w:tcPr>
          <w:p w14:paraId="3F5920AA" w14:textId="77777777" w:rsidR="00F94894" w:rsidRPr="003D5DCA" w:rsidRDefault="00F94894" w:rsidP="003D5DCA"/>
        </w:tc>
        <w:tc>
          <w:tcPr>
            <w:tcW w:w="6857" w:type="dxa"/>
          </w:tcPr>
          <w:p w14:paraId="5946EA3B" w14:textId="77777777" w:rsidR="00F94894" w:rsidRPr="003D5DCA" w:rsidRDefault="00F94894" w:rsidP="003D5DCA">
            <w:pPr>
              <w:pStyle w:val="ListParagraph"/>
              <w:numPr>
                <w:ilvl w:val="0"/>
                <w:numId w:val="23"/>
              </w:numPr>
            </w:pPr>
            <w:r w:rsidRPr="003D5DCA">
              <w:t>proofread text once written</w:t>
            </w:r>
          </w:p>
        </w:tc>
      </w:tr>
      <w:tr w:rsidR="00B6142A" w:rsidRPr="00184740" w14:paraId="5192DAE7" w14:textId="77777777" w:rsidTr="003D5DCA">
        <w:trPr>
          <w:trHeight w:val="23"/>
        </w:trPr>
        <w:tc>
          <w:tcPr>
            <w:tcW w:w="2203" w:type="dxa"/>
            <w:vMerge w:val="restart"/>
          </w:tcPr>
          <w:p w14:paraId="02489157" w14:textId="0F83E98A" w:rsidR="00B6142A" w:rsidRPr="003D5DCA" w:rsidRDefault="00B6142A" w:rsidP="003D5DCA">
            <w:r w:rsidRPr="003D5DCA">
              <w:lastRenderedPageBreak/>
              <w:t>To engage in spoken interaction</w:t>
            </w:r>
          </w:p>
        </w:tc>
        <w:tc>
          <w:tcPr>
            <w:tcW w:w="6857" w:type="dxa"/>
          </w:tcPr>
          <w:p w14:paraId="34FC63F1" w14:textId="272DD1C7" w:rsidR="00B6142A" w:rsidRPr="003D5DCA" w:rsidRDefault="00F526F6" w:rsidP="003D5DCA">
            <w:pPr>
              <w:pStyle w:val="ListParagraph"/>
              <w:numPr>
                <w:ilvl w:val="0"/>
                <w:numId w:val="23"/>
              </w:numPr>
            </w:pPr>
            <w:r>
              <w:t xml:space="preserve">connect with Indonesian speakers and </w:t>
            </w:r>
            <w:r w:rsidR="00B6142A" w:rsidRPr="003D5DCA">
              <w:t>practise speaking</w:t>
            </w:r>
            <w:r>
              <w:t xml:space="preserve"> the language</w:t>
            </w:r>
            <w:r w:rsidR="00B6142A" w:rsidRPr="003D5DCA">
              <w:t xml:space="preserve"> </w:t>
            </w:r>
          </w:p>
        </w:tc>
      </w:tr>
      <w:tr w:rsidR="00B6142A" w:rsidRPr="00184740" w14:paraId="47CB9758" w14:textId="77777777" w:rsidTr="003D5DCA">
        <w:trPr>
          <w:trHeight w:val="23"/>
        </w:trPr>
        <w:tc>
          <w:tcPr>
            <w:tcW w:w="2203" w:type="dxa"/>
            <w:vMerge/>
          </w:tcPr>
          <w:p w14:paraId="0E5295F8" w14:textId="77777777" w:rsidR="00B6142A" w:rsidRPr="003D5DCA" w:rsidRDefault="00B6142A" w:rsidP="003D5DCA"/>
        </w:tc>
        <w:tc>
          <w:tcPr>
            <w:tcW w:w="6857" w:type="dxa"/>
          </w:tcPr>
          <w:p w14:paraId="115011E7" w14:textId="4505BACD" w:rsidR="00B6142A" w:rsidRPr="003D5DCA" w:rsidRDefault="00B6142A" w:rsidP="003D5DCA">
            <w:pPr>
              <w:pStyle w:val="ListParagraph"/>
              <w:numPr>
                <w:ilvl w:val="0"/>
                <w:numId w:val="23"/>
              </w:numPr>
            </w:pPr>
            <w:r w:rsidRPr="003D5DCA">
              <w:t>use oral clues to predict and help with interpreting meaning</w:t>
            </w:r>
          </w:p>
        </w:tc>
      </w:tr>
      <w:tr w:rsidR="00B6142A" w:rsidRPr="00184740" w14:paraId="003D2C5C" w14:textId="77777777" w:rsidTr="003D5DCA">
        <w:trPr>
          <w:trHeight w:val="23"/>
        </w:trPr>
        <w:tc>
          <w:tcPr>
            <w:tcW w:w="2203" w:type="dxa"/>
            <w:vMerge/>
          </w:tcPr>
          <w:p w14:paraId="6B68EF17" w14:textId="77777777" w:rsidR="00B6142A" w:rsidRPr="003D5DCA" w:rsidRDefault="00B6142A" w:rsidP="003D5DCA"/>
        </w:tc>
        <w:tc>
          <w:tcPr>
            <w:tcW w:w="6857" w:type="dxa"/>
          </w:tcPr>
          <w:p w14:paraId="33A94808" w14:textId="07DC33C0" w:rsidR="00B6142A" w:rsidRPr="003D5DCA" w:rsidRDefault="00B6142A" w:rsidP="003D5DCA">
            <w:pPr>
              <w:pStyle w:val="ListParagraph"/>
              <w:numPr>
                <w:ilvl w:val="0"/>
                <w:numId w:val="23"/>
              </w:numPr>
            </w:pPr>
            <w:r w:rsidRPr="003D5DCA">
              <w:t>ask for clarification and repetition to assist understanding</w:t>
            </w:r>
          </w:p>
        </w:tc>
      </w:tr>
      <w:tr w:rsidR="00B6142A" w:rsidRPr="00184740" w14:paraId="69A63350" w14:textId="77777777" w:rsidTr="003D5DCA">
        <w:trPr>
          <w:trHeight w:val="23"/>
        </w:trPr>
        <w:tc>
          <w:tcPr>
            <w:tcW w:w="2203" w:type="dxa"/>
            <w:vMerge/>
          </w:tcPr>
          <w:p w14:paraId="249E7302" w14:textId="77777777" w:rsidR="00B6142A" w:rsidRPr="003D5DCA" w:rsidRDefault="00B6142A" w:rsidP="003D5DCA"/>
        </w:tc>
        <w:tc>
          <w:tcPr>
            <w:tcW w:w="6857" w:type="dxa"/>
          </w:tcPr>
          <w:p w14:paraId="6DAEE579" w14:textId="25BA0818" w:rsidR="00B6142A" w:rsidRPr="003D5DCA" w:rsidRDefault="00B6142A" w:rsidP="003D5DCA">
            <w:pPr>
              <w:pStyle w:val="ListParagraph"/>
              <w:numPr>
                <w:ilvl w:val="0"/>
                <w:numId w:val="23"/>
              </w:numPr>
            </w:pPr>
            <w:r w:rsidRPr="003D5DCA">
              <w:t>manipulate known elements in a new context to create meaning in spoken forms</w:t>
            </w:r>
          </w:p>
        </w:tc>
      </w:tr>
      <w:tr w:rsidR="00B6142A" w:rsidRPr="00184740" w14:paraId="1BC3A977" w14:textId="77777777" w:rsidTr="003D5DCA">
        <w:trPr>
          <w:trHeight w:val="23"/>
        </w:trPr>
        <w:tc>
          <w:tcPr>
            <w:tcW w:w="2203" w:type="dxa"/>
            <w:vMerge/>
          </w:tcPr>
          <w:p w14:paraId="310B9102" w14:textId="77777777" w:rsidR="00B6142A" w:rsidRPr="003D5DCA" w:rsidRDefault="00B6142A" w:rsidP="003D5DCA"/>
        </w:tc>
        <w:tc>
          <w:tcPr>
            <w:tcW w:w="6857" w:type="dxa"/>
          </w:tcPr>
          <w:p w14:paraId="23C6C6C1" w14:textId="6CD55529" w:rsidR="00B6142A" w:rsidRPr="003D5DCA" w:rsidRDefault="00B6142A" w:rsidP="003D5DCA">
            <w:pPr>
              <w:pStyle w:val="ListParagraph"/>
              <w:numPr>
                <w:ilvl w:val="0"/>
                <w:numId w:val="23"/>
              </w:numPr>
            </w:pPr>
            <w:r w:rsidRPr="003D5DCA">
              <w:t>structure an argument and express ideas and opinions</w:t>
            </w:r>
          </w:p>
        </w:tc>
      </w:tr>
      <w:tr w:rsidR="00B6142A" w:rsidRPr="00184740" w14:paraId="759C26FE" w14:textId="77777777" w:rsidTr="003D5DCA">
        <w:trPr>
          <w:trHeight w:val="23"/>
        </w:trPr>
        <w:tc>
          <w:tcPr>
            <w:tcW w:w="2203" w:type="dxa"/>
            <w:vMerge/>
          </w:tcPr>
          <w:p w14:paraId="39F682FB" w14:textId="77777777" w:rsidR="00B6142A" w:rsidRPr="003D5DCA" w:rsidRDefault="00B6142A" w:rsidP="003D5DCA"/>
        </w:tc>
        <w:tc>
          <w:tcPr>
            <w:tcW w:w="6857" w:type="dxa"/>
          </w:tcPr>
          <w:p w14:paraId="410B9D3E" w14:textId="0EAF8D6B" w:rsidR="00B6142A" w:rsidRPr="003D5DCA" w:rsidRDefault="00B6142A" w:rsidP="003D5DCA">
            <w:pPr>
              <w:pStyle w:val="ListParagraph"/>
              <w:numPr>
                <w:ilvl w:val="0"/>
                <w:numId w:val="23"/>
              </w:numPr>
            </w:pPr>
            <w:r w:rsidRPr="003D5DCA">
              <w:t>use cohesive devices, apply register and grammar</w:t>
            </w:r>
            <w:r w:rsidR="003D178E">
              <w:t>,</w:t>
            </w:r>
            <w:r w:rsidRPr="003D5DCA">
              <w:t xml:space="preserve"> and use repair strategies to practise </w:t>
            </w:r>
            <w:r w:rsidR="004A5153">
              <w:t>the language</w:t>
            </w:r>
          </w:p>
        </w:tc>
      </w:tr>
    </w:tbl>
    <w:p w14:paraId="005D8E74" w14:textId="77777777" w:rsidR="00F94894" w:rsidRPr="008E2D73" w:rsidRDefault="00F94894" w:rsidP="008E2D73"/>
    <w:p w14:paraId="78A7407B" w14:textId="77777777" w:rsidR="00CE19F2" w:rsidRPr="00FF5881" w:rsidRDefault="00CE19F2" w:rsidP="00FF5881">
      <w:pPr>
        <w:sectPr w:rsidR="00CE19F2" w:rsidRPr="00FF5881" w:rsidSect="008E2D73">
          <w:headerReference w:type="even" r:id="rId21"/>
          <w:headerReference w:type="default" r:id="rId22"/>
          <w:footerReference w:type="even" r:id="rId23"/>
          <w:footerReference w:type="default" r:id="rId24"/>
          <w:headerReference w:type="first" r:id="rId25"/>
          <w:footerReference w:type="first" r:id="rId26"/>
          <w:type w:val="oddPage"/>
          <w:pgSz w:w="11906" w:h="16838" w:code="9"/>
          <w:pgMar w:top="1644" w:right="1418" w:bottom="1276" w:left="1418" w:header="680" w:footer="567" w:gutter="0"/>
          <w:pgNumType w:start="1"/>
          <w:cols w:space="709"/>
          <w:docGrid w:linePitch="360"/>
        </w:sectPr>
      </w:pPr>
    </w:p>
    <w:p w14:paraId="7F1D78DD" w14:textId="30EAB388" w:rsidR="00B15E4F" w:rsidRPr="00FF5881" w:rsidRDefault="00CE19F2" w:rsidP="00FF5881">
      <w:r w:rsidRPr="00FF5881">
        <w:rPr>
          <w:noProof/>
        </w:rPr>
        <w:lastRenderedPageBreak/>
        <w:drawing>
          <wp:anchor distT="0" distB="0" distL="114300" distR="114300" simplePos="0" relativeHeight="251663360" behindDoc="1" locked="0" layoutInCell="1" allowOverlap="1" wp14:anchorId="1679BF67" wp14:editId="1255D516">
            <wp:simplePos x="0" y="0"/>
            <wp:positionH relativeFrom="page">
              <wp:align>center</wp:align>
            </wp:positionH>
            <wp:positionV relativeFrom="page">
              <wp:align>center</wp:align>
            </wp:positionV>
            <wp:extent cx="7549200" cy="10677600"/>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549200" cy="10677600"/>
                    </a:xfrm>
                    <a:prstGeom prst="rect">
                      <a:avLst/>
                    </a:prstGeom>
                  </pic:spPr>
                </pic:pic>
              </a:graphicData>
            </a:graphic>
            <wp14:sizeRelH relativeFrom="page">
              <wp14:pctWidth>0</wp14:pctWidth>
            </wp14:sizeRelH>
            <wp14:sizeRelV relativeFrom="page">
              <wp14:pctHeight>0</wp14:pctHeight>
            </wp14:sizeRelV>
          </wp:anchor>
        </w:drawing>
      </w:r>
      <w:bookmarkEnd w:id="0"/>
    </w:p>
    <w:sectPr w:rsidR="00B15E4F" w:rsidRPr="00FF5881" w:rsidSect="008E2D73">
      <w:headerReference w:type="even" r:id="rId28"/>
      <w:headerReference w:type="default" r:id="rId29"/>
      <w:footerReference w:type="even" r:id="rId30"/>
      <w:footerReference w:type="default" r:id="rId31"/>
      <w:headerReference w:type="first" r:id="rId32"/>
      <w:footerReference w:type="first" r:id="rId33"/>
      <w:type w:val="evenPage"/>
      <w:pgSz w:w="11906" w:h="16838" w:code="9"/>
      <w:pgMar w:top="1644" w:right="1418" w:bottom="1276" w:left="1418" w:header="680" w:footer="567"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9833A" w14:textId="77777777" w:rsidR="00AB6A5F" w:rsidRDefault="00AB6A5F" w:rsidP="00742128">
      <w:pPr>
        <w:spacing w:after="0" w:line="240" w:lineRule="auto"/>
      </w:pPr>
      <w:r>
        <w:separator/>
      </w:r>
    </w:p>
    <w:p w14:paraId="300C04D7" w14:textId="77777777" w:rsidR="00AB6A5F" w:rsidRDefault="00AB6A5F"/>
    <w:p w14:paraId="58226B7E" w14:textId="77777777" w:rsidR="00AB6A5F" w:rsidRDefault="00AB6A5F"/>
  </w:endnote>
  <w:endnote w:type="continuationSeparator" w:id="0">
    <w:p w14:paraId="20495E7B" w14:textId="77777777" w:rsidR="00AB6A5F" w:rsidRDefault="00AB6A5F" w:rsidP="00742128">
      <w:pPr>
        <w:spacing w:after="0" w:line="240" w:lineRule="auto"/>
      </w:pPr>
      <w:r>
        <w:continuationSeparator/>
      </w:r>
    </w:p>
    <w:p w14:paraId="39BA51C0" w14:textId="77777777" w:rsidR="00AB6A5F" w:rsidRDefault="00AB6A5F"/>
    <w:p w14:paraId="3BDF0E03" w14:textId="77777777" w:rsidR="00AB6A5F" w:rsidRDefault="00AB6A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embedRegular r:id="rId1" w:fontKey="{9B320BAE-DD87-4EDB-A068-9D9588918210}"/>
  </w:font>
  <w:font w:name="Calibri">
    <w:panose1 w:val="020F0502020204030204"/>
    <w:charset w:val="00"/>
    <w:family w:val="swiss"/>
    <w:pitch w:val="variable"/>
    <w:sig w:usb0="E4002EFF" w:usb1="C200247B" w:usb2="00000009" w:usb3="00000000" w:csb0="000001FF" w:csb1="00000000"/>
    <w:embedRegular r:id="rId2" w:fontKey="{113D46C8-FFEB-4D8F-8DC4-2024F3A61074}"/>
    <w:embedBold r:id="rId3" w:fontKey="{2E620680-1AFA-4452-96FF-48B244A9F76C}"/>
    <w:embedItalic r:id="rId4" w:fontKey="{E4A387BD-4350-46FD-A5ED-6BCFA20B5851}"/>
    <w:embedBoldItalic r:id="rId5" w:fontKey="{4F49C073-8E6E-4F3B-8B36-3D041B9DEEC5}"/>
  </w:font>
  <w:font w:name="MS Mincho">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embedBold r:id="rId6" w:subsetted="1" w:fontKey="{6E041200-8227-419C-8D6C-8A3AD82D8855}"/>
  </w:font>
  <w:font w:name="Aptos">
    <w:charset w:val="00"/>
    <w:family w:val="swiss"/>
    <w:pitch w:val="variable"/>
    <w:sig w:usb0="20000287" w:usb1="00000003" w:usb2="00000000" w:usb3="00000000" w:csb0="0000019F" w:csb1="00000000"/>
    <w:embedRegular r:id="rId7" w:subsetted="1" w:fontKey="{4003E9FD-93B9-4D39-9980-0CDD24BD6A66}"/>
  </w:font>
  <w:font w:name="Segoe UI">
    <w:panose1 w:val="020B0502040204020203"/>
    <w:charset w:val="00"/>
    <w:family w:val="swiss"/>
    <w:pitch w:val="variable"/>
    <w:sig w:usb0="E4002EFF" w:usb1="C000E47F" w:usb2="00000009" w:usb3="00000000" w:csb0="000001FF" w:csb1="00000000"/>
    <w:embedRegular r:id="rId8" w:subsetted="1" w:fontKey="{9232EA1E-887E-4CD5-964D-BBC29EB734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B15FE" w14:textId="5ACB3C35" w:rsidR="00A940B3" w:rsidRPr="00CD7128" w:rsidRDefault="00A940B3" w:rsidP="00CD7128">
    <w:pPr>
      <w:pStyle w:val="SCSAFootereven"/>
    </w:pPr>
    <w:r w:rsidRPr="00CD7128">
      <w:t>2023/30655[</w:t>
    </w:r>
    <w:r w:rsidR="003457EF" w:rsidRPr="00CD7128">
      <w:t>v</w:t>
    </w:r>
    <w:r w:rsidR="006B3D83">
      <w:t>1</w:t>
    </w:r>
    <w:r w:rsidR="006520ED">
      <w:t>1</w:t>
    </w:r>
    <w:r w:rsidRPr="00CD7128">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306C3" w14:textId="6E3F711A" w:rsidR="00336B2F" w:rsidRPr="00CD7128" w:rsidRDefault="00336B2F" w:rsidP="00CD712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71E90" w14:textId="3B5E011A" w:rsidR="00336B2F" w:rsidRPr="00CD7128" w:rsidRDefault="00336B2F" w:rsidP="00CD712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EEA6C" w14:textId="631B06CC" w:rsidR="00336B2F" w:rsidRPr="00401E31" w:rsidRDefault="00336B2F" w:rsidP="00401E3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ABF46" w14:textId="23DE33DC" w:rsidR="0074227F" w:rsidRPr="00CE19F2" w:rsidRDefault="0074227F" w:rsidP="00290232">
    <w:pPr>
      <w:pStyle w:val="SCSAFootereven"/>
    </w:pPr>
    <w:r w:rsidRPr="00A77670">
      <w:t>Indonesian</w:t>
    </w:r>
    <w:r w:rsidRPr="00CE19F2">
      <w:t>: Background Language | ATAR | Year 11 syllabus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53C61" w14:textId="77777777" w:rsidR="0074227F" w:rsidRPr="00CC0327" w:rsidRDefault="0074227F" w:rsidP="00290232">
    <w:pPr>
      <w:pStyle w:val="SCSAFooterodd"/>
    </w:pPr>
    <w:r>
      <w:t>Indonesian</w:t>
    </w:r>
    <w:r w:rsidRPr="00CC0327">
      <w:t>: Background Language | ATAR | Year 11 syllabus</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EA1DD" w14:textId="5B4190E9" w:rsidR="00336B2F" w:rsidRPr="008E2D73" w:rsidRDefault="00336B2F" w:rsidP="008E2D73"/>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D767C" w14:textId="4C275D4C" w:rsidR="008E2D73" w:rsidRPr="008E2D73" w:rsidRDefault="008E2D73" w:rsidP="008E2D73"/>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F85B9" w14:textId="176A076A" w:rsidR="008E2D73" w:rsidRPr="008E2D73" w:rsidRDefault="008E2D73" w:rsidP="008E2D73"/>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1F330" w14:textId="181F9290" w:rsidR="008E2D73" w:rsidRPr="008E2D73" w:rsidRDefault="008E2D73" w:rsidP="008E2D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2496F" w14:textId="77777777" w:rsidR="00AB6A5F" w:rsidRDefault="00AB6A5F" w:rsidP="00742128">
      <w:pPr>
        <w:spacing w:after="0" w:line="240" w:lineRule="auto"/>
      </w:pPr>
      <w:r>
        <w:separator/>
      </w:r>
    </w:p>
    <w:p w14:paraId="3357DEB3" w14:textId="77777777" w:rsidR="00AB6A5F" w:rsidRDefault="00AB6A5F"/>
    <w:p w14:paraId="4D07356B" w14:textId="77777777" w:rsidR="00AB6A5F" w:rsidRDefault="00AB6A5F"/>
  </w:footnote>
  <w:footnote w:type="continuationSeparator" w:id="0">
    <w:p w14:paraId="184BF427" w14:textId="77777777" w:rsidR="00AB6A5F" w:rsidRDefault="00AB6A5F" w:rsidP="00742128">
      <w:pPr>
        <w:spacing w:after="0" w:line="240" w:lineRule="auto"/>
      </w:pPr>
      <w:r>
        <w:continuationSeparator/>
      </w:r>
    </w:p>
    <w:p w14:paraId="34E22A40" w14:textId="77777777" w:rsidR="00AB6A5F" w:rsidRDefault="00AB6A5F"/>
    <w:p w14:paraId="637BA7EC" w14:textId="77777777" w:rsidR="00AB6A5F" w:rsidRDefault="00AB6A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F0F40" w14:textId="06F720D7" w:rsidR="00342AD3" w:rsidRDefault="00342AD3">
    <w:pPr>
      <w:pStyle w:val="Header"/>
    </w:pPr>
    <w:r>
      <w:rPr>
        <w:noProof/>
      </w:rPr>
      <mc:AlternateContent>
        <mc:Choice Requires="wps">
          <w:drawing>
            <wp:anchor distT="0" distB="0" distL="0" distR="0" simplePos="0" relativeHeight="251659264" behindDoc="0" locked="0" layoutInCell="1" allowOverlap="1" wp14:anchorId="51B397DE" wp14:editId="1832ABE2">
              <wp:simplePos x="904875" y="428625"/>
              <wp:positionH relativeFrom="page">
                <wp:align>center</wp:align>
              </wp:positionH>
              <wp:positionV relativeFrom="page">
                <wp:align>top</wp:align>
              </wp:positionV>
              <wp:extent cx="518795" cy="368935"/>
              <wp:effectExtent l="0" t="0" r="14605" b="12065"/>
              <wp:wrapNone/>
              <wp:docPr id="170888896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586DBED6" w14:textId="053F0EBB"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B397DE" id="_x0000_t202" coordsize="21600,21600" o:spt="202" path="m,l,21600r21600,l21600,xe">
              <v:stroke joinstyle="miter"/>
              <v:path gradientshapeok="t" o:connecttype="rect"/>
            </v:shapetype>
            <v:shape id="Text Box 2" o:spid="_x0000_s1026" type="#_x0000_t202" alt="OFFICIAL" style="position:absolute;margin-left:0;margin-top:0;width:40.8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textbox style="mso-fit-shape-to-text:t" inset="0,15pt,0,0">
                <w:txbxContent>
                  <w:p w14:paraId="586DBED6" w14:textId="053F0EBB"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E529" w14:textId="63725A3A" w:rsidR="00342AD3" w:rsidRDefault="00342AD3">
    <w:pPr>
      <w:pStyle w:val="Header"/>
    </w:pPr>
    <w:r>
      <w:rPr>
        <w:noProof/>
      </w:rPr>
      <mc:AlternateContent>
        <mc:Choice Requires="wps">
          <w:drawing>
            <wp:anchor distT="0" distB="0" distL="0" distR="0" simplePos="0" relativeHeight="251660288" behindDoc="0" locked="0" layoutInCell="1" allowOverlap="1" wp14:anchorId="34FC4B4C" wp14:editId="25C43296">
              <wp:simplePos x="635" y="635"/>
              <wp:positionH relativeFrom="page">
                <wp:align>center</wp:align>
              </wp:positionH>
              <wp:positionV relativeFrom="page">
                <wp:align>top</wp:align>
              </wp:positionV>
              <wp:extent cx="518795" cy="368935"/>
              <wp:effectExtent l="0" t="0" r="14605" b="12065"/>
              <wp:wrapNone/>
              <wp:docPr id="56110738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7F79B16" w14:textId="41054EC5"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FC4B4C" id="_x0000_t202" coordsize="21600,21600" o:spt="202" path="m,l,21600r21600,l21600,xe">
              <v:stroke joinstyle="miter"/>
              <v:path gradientshapeok="t" o:connecttype="rect"/>
            </v:shapetype>
            <v:shape id="Text Box 3" o:spid="_x0000_s1027" type="#_x0000_t202" alt="OFFICIAL" style="position:absolute;margin-left:0;margin-top:0;width:40.8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textbox style="mso-fit-shape-to-text:t" inset="0,15pt,0,0">
                <w:txbxContent>
                  <w:p w14:paraId="07F79B16" w14:textId="41054EC5"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6EBC6" w14:textId="19B62AC6" w:rsidR="00342AD3" w:rsidRDefault="00342AD3">
    <w:pPr>
      <w:pStyle w:val="Header"/>
    </w:pPr>
    <w:r>
      <w:rPr>
        <w:noProof/>
      </w:rPr>
      <mc:AlternateContent>
        <mc:Choice Requires="wps">
          <w:drawing>
            <wp:anchor distT="0" distB="0" distL="0" distR="0" simplePos="0" relativeHeight="251658240" behindDoc="0" locked="0" layoutInCell="1" allowOverlap="1" wp14:anchorId="7C93ABD1" wp14:editId="26647025">
              <wp:simplePos x="904875" y="428625"/>
              <wp:positionH relativeFrom="page">
                <wp:align>center</wp:align>
              </wp:positionH>
              <wp:positionV relativeFrom="page">
                <wp:align>top</wp:align>
              </wp:positionV>
              <wp:extent cx="518795" cy="368935"/>
              <wp:effectExtent l="0" t="0" r="14605" b="12065"/>
              <wp:wrapNone/>
              <wp:docPr id="1918396202"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4E530EB0" w14:textId="636746C9"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93ABD1" id="_x0000_t202" coordsize="21600,21600" o:spt="202" path="m,l,21600r21600,l21600,xe">
              <v:stroke joinstyle="miter"/>
              <v:path gradientshapeok="t" o:connecttype="rect"/>
            </v:shapetype>
            <v:shape id="Text Box 1" o:spid="_x0000_s1028" type="#_x0000_t202" alt="OFFICIAL" style="position:absolute;margin-left:0;margin-top:0;width:40.8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DpCMZ0DwIAABwE&#10;AAAOAAAAAAAAAAAAAAAAAC4CAABkcnMvZTJvRG9jLnhtbFBLAQItABQABgAIAAAAIQBqzBwc2QAA&#10;AAMBAAAPAAAAAAAAAAAAAAAAAGkEAABkcnMvZG93bnJldi54bWxQSwUGAAAAAAQABADzAAAAbwUA&#10;AAAA&#10;" filled="f" stroked="f">
              <v:textbox style="mso-fit-shape-to-text:t" inset="0,15pt,0,0">
                <w:txbxContent>
                  <w:p w14:paraId="4E530EB0" w14:textId="636746C9"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A1A2C" w14:textId="65FF60B8" w:rsidR="00336B2F" w:rsidRPr="00CD7128" w:rsidRDefault="00342AD3" w:rsidP="00CD7128">
    <w:r>
      <w:rPr>
        <w:noProof/>
      </w:rPr>
      <mc:AlternateContent>
        <mc:Choice Requires="wps">
          <w:drawing>
            <wp:anchor distT="0" distB="0" distL="0" distR="0" simplePos="0" relativeHeight="251662336" behindDoc="0" locked="0" layoutInCell="1" allowOverlap="1" wp14:anchorId="112E6291" wp14:editId="25C6A7B1">
              <wp:simplePos x="635" y="635"/>
              <wp:positionH relativeFrom="page">
                <wp:align>center</wp:align>
              </wp:positionH>
              <wp:positionV relativeFrom="page">
                <wp:align>top</wp:align>
              </wp:positionV>
              <wp:extent cx="518795" cy="368935"/>
              <wp:effectExtent l="0" t="0" r="14605" b="12065"/>
              <wp:wrapNone/>
              <wp:docPr id="247817807"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345EE3B" w14:textId="2CD0FA51"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12E6291" id="_x0000_t202" coordsize="21600,21600" o:spt="202" path="m,l,21600r21600,l21600,xe">
              <v:stroke joinstyle="miter"/>
              <v:path gradientshapeok="t" o:connecttype="rect"/>
            </v:shapetype>
            <v:shape id="Text Box 5" o:spid="_x0000_s1029" type="#_x0000_t202" alt="OFFICIAL" style="position:absolute;margin-left:0;margin-top:0;width:40.85pt;height:29.0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3RJ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LD52v4P6hEM5GPbtLV+3WHrDfHhhDheMc6Bo&#10;wzMeUkFXUThblDTgfvzNH/ORd4xS0qFgKmpQ0ZSobwb3EbWVjGKeT3O8udG9Gw1z0A+AMizwRVie&#10;zJgX1GhKB/oN5byKhTDEDMdyFQ2j+RAG5eJz4GK1SkkoI8vCxmwtj9CRrsjla//GnD0THnBTTzCq&#10;iZXveB9y45/erg4B2U9LidQORJ4ZRwmmtZ6fS9T4r/eUdX3Uy58A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IS3dEkOAgAAHAQA&#10;AA4AAAAAAAAAAAAAAAAALgIAAGRycy9lMm9Eb2MueG1sUEsBAi0AFAAGAAgAAAAhAGrMHBzZAAAA&#10;AwEAAA8AAAAAAAAAAAAAAAAAaAQAAGRycy9kb3ducmV2LnhtbFBLBQYAAAAABAAEAPMAAABuBQAA&#10;AAA=&#10;" filled="f" stroked="f">
              <v:textbox style="mso-fit-shape-to-text:t" inset="0,15pt,0,0">
                <w:txbxContent>
                  <w:p w14:paraId="0345EE3B" w14:textId="2CD0FA51"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912E4" w14:textId="3835602B" w:rsidR="00336B2F" w:rsidRPr="00CD7128" w:rsidRDefault="00342AD3" w:rsidP="00CD7128">
    <w:r>
      <w:rPr>
        <w:noProof/>
      </w:rPr>
      <mc:AlternateContent>
        <mc:Choice Requires="wps">
          <w:drawing>
            <wp:anchor distT="0" distB="0" distL="0" distR="0" simplePos="0" relativeHeight="251663360" behindDoc="0" locked="0" layoutInCell="1" allowOverlap="1" wp14:anchorId="72B73400" wp14:editId="737D72EB">
              <wp:simplePos x="635" y="635"/>
              <wp:positionH relativeFrom="page">
                <wp:align>center</wp:align>
              </wp:positionH>
              <wp:positionV relativeFrom="page">
                <wp:align>top</wp:align>
              </wp:positionV>
              <wp:extent cx="518795" cy="368935"/>
              <wp:effectExtent l="0" t="0" r="14605" b="12065"/>
              <wp:wrapNone/>
              <wp:docPr id="186465817"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FF2FC17" w14:textId="27BE0C0C"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2B73400" id="_x0000_t202" coordsize="21600,21600" o:spt="202" path="m,l,21600r21600,l21600,xe">
              <v:stroke joinstyle="miter"/>
              <v:path gradientshapeok="t" o:connecttype="rect"/>
            </v:shapetype>
            <v:shape id="Text Box 6" o:spid="_x0000_s1030" type="#_x0000_t202" alt="OFFICIAL" style="position:absolute;margin-left:0;margin-top:0;width:40.85pt;height:29.0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CHi2n5DwIAABwE&#10;AAAOAAAAAAAAAAAAAAAAAC4CAABkcnMvZTJvRG9jLnhtbFBLAQItABQABgAIAAAAIQBqzBwc2QAA&#10;AAMBAAAPAAAAAAAAAAAAAAAAAGkEAABkcnMvZG93bnJldi54bWxQSwUGAAAAAAQABADzAAAAbwUA&#10;AAAA&#10;" filled="f" stroked="f">
              <v:textbox style="mso-fit-shape-to-text:t" inset="0,15pt,0,0">
                <w:txbxContent>
                  <w:p w14:paraId="7FF2FC17" w14:textId="27BE0C0C"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B490" w14:textId="7DC1F515" w:rsidR="00336B2F" w:rsidRPr="00A940B3" w:rsidRDefault="00342AD3" w:rsidP="00A940B3">
    <w:r>
      <w:rPr>
        <w:noProof/>
      </w:rPr>
      <mc:AlternateContent>
        <mc:Choice Requires="wps">
          <w:drawing>
            <wp:anchor distT="0" distB="0" distL="0" distR="0" simplePos="0" relativeHeight="251661312" behindDoc="0" locked="0" layoutInCell="1" allowOverlap="1" wp14:anchorId="14E41740" wp14:editId="214D428C">
              <wp:simplePos x="635" y="635"/>
              <wp:positionH relativeFrom="page">
                <wp:align>center</wp:align>
              </wp:positionH>
              <wp:positionV relativeFrom="page">
                <wp:align>top</wp:align>
              </wp:positionV>
              <wp:extent cx="518795" cy="368935"/>
              <wp:effectExtent l="0" t="0" r="14605" b="12065"/>
              <wp:wrapNone/>
              <wp:docPr id="1647383515"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ACCA57A" w14:textId="57F5090B"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4E41740" id="_x0000_t202" coordsize="21600,21600" o:spt="202" path="m,l,21600r21600,l21600,xe">
              <v:stroke joinstyle="miter"/>
              <v:path gradientshapeok="t" o:connecttype="rect"/>
            </v:shapetype>
            <v:shape id="Text Box 4" o:spid="_x0000_s1031" type="#_x0000_t202" alt="OFFICIAL" style="position:absolute;margin-left:0;margin-top:0;width:40.85pt;height:29.0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NvE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bGTsfgf1CYdyMOzbW75usfSG+fDCHC4Y50DR&#10;hmc8pIKuonC2KGnA/fibP+Yj7xilpEPBVNSgoilR3wzuI2orGcU8n+Z4c6N7NxrmoB8AZVjgi7A8&#10;mTEvqNGUDvQbynkVC2GIGY7lKhpG8yEMysXnwMVqlZJQRpaFjdlaHqEjXZHL1/6NOXsmPOCmnmBU&#10;Eyvf8T7kxj+9XR0Csp+WEqkdiDwzjhJMaz0/l6jxX+8p6/qolz8B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Oo028QOAgAAHAQA&#10;AA4AAAAAAAAAAAAAAAAALgIAAGRycy9lMm9Eb2MueG1sUEsBAi0AFAAGAAgAAAAhAGrMHBzZAAAA&#10;AwEAAA8AAAAAAAAAAAAAAAAAaAQAAGRycy9kb3ducmV2LnhtbFBLBQYAAAAABAAEAPMAAABuBQAA&#10;AAA=&#10;" filled="f" stroked="f">
              <v:textbox style="mso-fit-shape-to-text:t" inset="0,15pt,0,0">
                <w:txbxContent>
                  <w:p w14:paraId="3ACCA57A" w14:textId="57F5090B"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EA0A5" w14:textId="71276D0F" w:rsidR="00A940B3" w:rsidRPr="00CE19F2" w:rsidRDefault="00342AD3" w:rsidP="00290232">
    <w:pPr>
      <w:pStyle w:val="SCSAHeadereven"/>
      <w:rPr>
        <w:noProof/>
      </w:rPr>
    </w:pPr>
    <w:r>
      <w:rPr>
        <w:noProof/>
        <w14:ligatures w14:val="none"/>
      </w:rPr>
      <mc:AlternateContent>
        <mc:Choice Requires="wps">
          <w:drawing>
            <wp:anchor distT="0" distB="0" distL="0" distR="0" simplePos="0" relativeHeight="251665408" behindDoc="0" locked="0" layoutInCell="1" allowOverlap="1" wp14:anchorId="108FD2BC" wp14:editId="02F8F0D1">
              <wp:simplePos x="635" y="635"/>
              <wp:positionH relativeFrom="page">
                <wp:align>center</wp:align>
              </wp:positionH>
              <wp:positionV relativeFrom="page">
                <wp:align>top</wp:align>
              </wp:positionV>
              <wp:extent cx="518795" cy="368935"/>
              <wp:effectExtent l="0" t="0" r="14605" b="12065"/>
              <wp:wrapNone/>
              <wp:docPr id="1806704098" name="Text Box 8"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6B572EFE" w14:textId="0AB2A9A2"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08FD2BC" id="_x0000_t202" coordsize="21600,21600" o:spt="202" path="m,l,21600r21600,l21600,xe">
              <v:stroke joinstyle="miter"/>
              <v:path gradientshapeok="t" o:connecttype="rect"/>
            </v:shapetype>
            <v:shape id="Text Box 8" o:spid="_x0000_s1032" type="#_x0000_t202" alt="OFFICIAL" style="position:absolute;left:0;text-align:left;margin-left:0;margin-top:0;width:40.85pt;height:29.05pt;z-index:25166540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Bd9QyCDwIAABwE&#10;AAAOAAAAAAAAAAAAAAAAAC4CAABkcnMvZTJvRG9jLnhtbFBLAQItABQABgAIAAAAIQBqzBwc2QAA&#10;AAMBAAAPAAAAAAAAAAAAAAAAAGkEAABkcnMvZG93bnJldi54bWxQSwUGAAAAAAQABADzAAAAbwUA&#10;AAAA&#10;" filled="f" stroked="f">
              <v:textbox style="mso-fit-shape-to-text:t" inset="0,15pt,0,0">
                <w:txbxContent>
                  <w:p w14:paraId="6B572EFE" w14:textId="0AB2A9A2"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r w:rsidR="00A940B3" w:rsidRPr="00CE19F2">
      <w:rPr>
        <w:noProof/>
      </w:rPr>
      <w:fldChar w:fldCharType="begin"/>
    </w:r>
    <w:r w:rsidR="00A940B3" w:rsidRPr="00CE19F2">
      <w:rPr>
        <w:noProof/>
      </w:rPr>
      <w:instrText xml:space="preserve"> PAGE   \* MERGEFORMAT </w:instrText>
    </w:r>
    <w:r w:rsidR="00A940B3" w:rsidRPr="00CE19F2">
      <w:rPr>
        <w:noProof/>
      </w:rPr>
      <w:fldChar w:fldCharType="separate"/>
    </w:r>
    <w:r w:rsidR="00A940B3">
      <w:rPr>
        <w:noProof/>
      </w:rPr>
      <w:t>18</w:t>
    </w:r>
    <w:r w:rsidR="00A940B3" w:rsidRPr="00CE19F2">
      <w:rPr>
        <w:noProof/>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E0DD2" w14:textId="2EF2DF52" w:rsidR="00336B2F" w:rsidRPr="00534F4C" w:rsidRDefault="00342AD3" w:rsidP="00290232">
    <w:pPr>
      <w:pStyle w:val="SCSAHeaderodd"/>
    </w:pPr>
    <w:r>
      <w:rPr>
        <w:noProof/>
        <w14:ligatures w14:val="none"/>
      </w:rPr>
      <mc:AlternateContent>
        <mc:Choice Requires="wps">
          <w:drawing>
            <wp:anchor distT="0" distB="0" distL="0" distR="0" simplePos="0" relativeHeight="251666432" behindDoc="0" locked="0" layoutInCell="1" allowOverlap="1" wp14:anchorId="366E2175" wp14:editId="45097E56">
              <wp:simplePos x="635" y="635"/>
              <wp:positionH relativeFrom="page">
                <wp:align>center</wp:align>
              </wp:positionH>
              <wp:positionV relativeFrom="page">
                <wp:align>top</wp:align>
              </wp:positionV>
              <wp:extent cx="518795" cy="368935"/>
              <wp:effectExtent l="0" t="0" r="14605" b="12065"/>
              <wp:wrapNone/>
              <wp:docPr id="1669393569" name="Text Box 9"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3A326C0" w14:textId="551292AD"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66E2175" id="_x0000_t202" coordsize="21600,21600" o:spt="202" path="m,l,21600r21600,l21600,xe">
              <v:stroke joinstyle="miter"/>
              <v:path gradientshapeok="t" o:connecttype="rect"/>
            </v:shapetype>
            <v:shape id="Text Box 9" o:spid="_x0000_s1033" type="#_x0000_t202" alt="OFFICIAL" style="position:absolute;left:0;text-align:left;margin-left:0;margin-top:0;width:40.85pt;height:29.05pt;z-index:25166643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AwSr6/DwIAABwE&#10;AAAOAAAAAAAAAAAAAAAAAC4CAABkcnMvZTJvRG9jLnhtbFBLAQItABQABgAIAAAAIQBqzBwc2QAA&#10;AAMBAAAPAAAAAAAAAAAAAAAAAGkEAABkcnMvZG93bnJldi54bWxQSwUGAAAAAAQABADzAAAAbwUA&#10;AAAA&#10;" filled="f" stroked="f">
              <v:textbox style="mso-fit-shape-to-text:t" inset="0,15pt,0,0">
                <w:txbxContent>
                  <w:p w14:paraId="73A326C0" w14:textId="551292AD"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r w:rsidR="00336B2F" w:rsidRPr="00534F4C">
      <w:fldChar w:fldCharType="begin"/>
    </w:r>
    <w:r w:rsidR="00336B2F" w:rsidRPr="00534F4C">
      <w:instrText xml:space="preserve"> PAGE   \* MERGEFORMAT </w:instrText>
    </w:r>
    <w:r w:rsidR="00336B2F" w:rsidRPr="00534F4C">
      <w:fldChar w:fldCharType="separate"/>
    </w:r>
    <w:r w:rsidR="00C45384">
      <w:t>19</w:t>
    </w:r>
    <w:r w:rsidR="00336B2F" w:rsidRPr="00534F4C">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D8FD0" w14:textId="786E84B4" w:rsidR="00336B2F" w:rsidRPr="008E2D73" w:rsidRDefault="00342AD3" w:rsidP="008E2D73">
    <w:r>
      <w:rPr>
        <w:noProof/>
      </w:rPr>
      <mc:AlternateContent>
        <mc:Choice Requires="wps">
          <w:drawing>
            <wp:anchor distT="0" distB="0" distL="0" distR="0" simplePos="0" relativeHeight="251664384" behindDoc="0" locked="0" layoutInCell="1" allowOverlap="1" wp14:anchorId="42E5E786" wp14:editId="234635CA">
              <wp:simplePos x="635" y="635"/>
              <wp:positionH relativeFrom="page">
                <wp:align>center</wp:align>
              </wp:positionH>
              <wp:positionV relativeFrom="page">
                <wp:align>top</wp:align>
              </wp:positionV>
              <wp:extent cx="518795" cy="368935"/>
              <wp:effectExtent l="0" t="0" r="14605" b="12065"/>
              <wp:wrapNone/>
              <wp:docPr id="342475794"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BF912EE" w14:textId="6D57EB62"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2E5E786" id="_x0000_t202" coordsize="21600,21600" o:spt="202" path="m,l,21600r21600,l21600,xe">
              <v:stroke joinstyle="miter"/>
              <v:path gradientshapeok="t" o:connecttype="rect"/>
            </v:shapetype>
            <v:shape id="Text Box 7" o:spid="_x0000_s1034" type="#_x0000_t202" alt="OFFICIAL" style="position:absolute;margin-left:0;margin-top:0;width:40.85pt;height:29.05pt;z-index:25166438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0c5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nris7G7ndQn3AoB8O+veXrFktvmA8vzOGCcQ4U&#10;bXjGQyroKgpni5IG3I+/+WM+8o5RSjoUTEUNKpoS9c3gPqK2klHM82mONze6d6NhDvoBUIYFvgjL&#10;kxnzghpN6UC/oZxXsRCGmOFYrqJhNB/CoFx8DlysVikJZWRZ2Jit5RE60hW5fO3fmLNnwgNu6glG&#10;NbHyHe9DbvzT29UhIPtpKZHagcgz4yjBtNbzc4ka//Wesq6PevkT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BqLRzkOAgAAHAQA&#10;AA4AAAAAAAAAAAAAAAAALgIAAGRycy9lMm9Eb2MueG1sUEsBAi0AFAAGAAgAAAAhAGrMHBzZAAAA&#10;AwEAAA8AAAAAAAAAAAAAAAAAaAQAAGRycy9kb3ducmV2LnhtbFBLBQYAAAAABAAEAPMAAABuBQAA&#10;AAA=&#10;" filled="f" stroked="f">
              <v:textbox style="mso-fit-shape-to-text:t" inset="0,15pt,0,0">
                <w:txbxContent>
                  <w:p w14:paraId="0BF912EE" w14:textId="6D57EB62"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ED489" w14:textId="2259A917" w:rsidR="008E2D73" w:rsidRPr="008E2D73" w:rsidRDefault="00342AD3" w:rsidP="008E2D73">
    <w:r>
      <w:rPr>
        <w:noProof/>
      </w:rPr>
      <mc:AlternateContent>
        <mc:Choice Requires="wps">
          <w:drawing>
            <wp:anchor distT="0" distB="0" distL="0" distR="0" simplePos="0" relativeHeight="251668480" behindDoc="0" locked="0" layoutInCell="1" allowOverlap="1" wp14:anchorId="64B88BCE" wp14:editId="2EDAE652">
              <wp:simplePos x="635" y="635"/>
              <wp:positionH relativeFrom="page">
                <wp:align>center</wp:align>
              </wp:positionH>
              <wp:positionV relativeFrom="page">
                <wp:align>top</wp:align>
              </wp:positionV>
              <wp:extent cx="518795" cy="368935"/>
              <wp:effectExtent l="0" t="0" r="14605" b="12065"/>
              <wp:wrapNone/>
              <wp:docPr id="1736814270" name="Text Box 1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EAD6C66" w14:textId="2E244964"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4B88BCE" id="_x0000_t202" coordsize="21600,21600" o:spt="202" path="m,l,21600r21600,l21600,xe">
              <v:stroke joinstyle="miter"/>
              <v:path gradientshapeok="t" o:connecttype="rect"/>
            </v:shapetype>
            <v:shape id="Text Box 11" o:spid="_x0000_s1035" type="#_x0000_t202" alt="OFFICIAL" style="position:absolute;margin-left:0;margin-top:0;width:40.85pt;height:29.05pt;z-index:2516684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PUE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nris7H7ndQn3AoB8O+veXrFktvmA8vzOGCcQ4U&#10;bXjGQyroKgpni5IG3I+/+WM+8o5RSjoUTEUNKpoS9c3gPqK2klHM82mONze6d6NhDvoBUIYFvgjL&#10;kxnzghpN6UC/oZxXsRCGmOFYrqJhNB/CoFx8DlysVikJZWRZ2Jit5RE60hW5fO3fmLNnwgNu6glG&#10;NbHyHe9DbvzT29UhIPtpKZHagcgz4yjBtNbzc4ka//Wesq6PevkT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Hc09QQOAgAAHAQA&#10;AA4AAAAAAAAAAAAAAAAALgIAAGRycy9lMm9Eb2MueG1sUEsBAi0AFAAGAAgAAAAhAGrMHBzZAAAA&#10;AwEAAA8AAAAAAAAAAAAAAAAAaAQAAGRycy9kb3ducmV2LnhtbFBLBQYAAAAABAAEAPMAAABuBQAA&#10;AAA=&#10;" filled="f" stroked="f">
              <v:textbox style="mso-fit-shape-to-text:t" inset="0,15pt,0,0">
                <w:txbxContent>
                  <w:p w14:paraId="0EAD6C66" w14:textId="2E244964"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0DE84" w14:textId="2ADF54DC" w:rsidR="008E2D73" w:rsidRPr="008E2D73" w:rsidRDefault="00342AD3" w:rsidP="008E2D73">
    <w:r>
      <w:rPr>
        <w:noProof/>
      </w:rPr>
      <mc:AlternateContent>
        <mc:Choice Requires="wps">
          <w:drawing>
            <wp:anchor distT="0" distB="0" distL="0" distR="0" simplePos="0" relativeHeight="251669504" behindDoc="0" locked="0" layoutInCell="1" allowOverlap="1" wp14:anchorId="54C74E28" wp14:editId="303BCD9A">
              <wp:simplePos x="635" y="635"/>
              <wp:positionH relativeFrom="page">
                <wp:align>center</wp:align>
              </wp:positionH>
              <wp:positionV relativeFrom="page">
                <wp:align>top</wp:align>
              </wp:positionV>
              <wp:extent cx="518795" cy="368935"/>
              <wp:effectExtent l="0" t="0" r="14605" b="12065"/>
              <wp:wrapNone/>
              <wp:docPr id="455670660" name="Text Box 1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E0AE3C3" w14:textId="02D098E5"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4C74E28" id="_x0000_t202" coordsize="21600,21600" o:spt="202" path="m,l,21600r21600,l21600,xe">
              <v:stroke joinstyle="miter"/>
              <v:path gradientshapeok="t" o:connecttype="rect"/>
            </v:shapetype>
            <v:shape id="Text Box 12" o:spid="_x0000_s1036" type="#_x0000_t202" alt="OFFICIAL" style="position:absolute;margin-left:0;margin-top:0;width:40.85pt;height:29.05pt;z-index:2516695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EyEjsA0CAAAdBAAA&#10;DgAAAAAAAAAAAAAAAAAuAgAAZHJzL2Uyb0RvYy54bWxQSwECLQAUAAYACAAAACEAaswcHNkAAAAD&#10;AQAADwAAAAAAAAAAAAAAAABnBAAAZHJzL2Rvd25yZXYueG1sUEsFBgAAAAAEAAQA8wAAAG0FAAAA&#10;AA==&#10;" filled="f" stroked="f">
              <v:textbox style="mso-fit-shape-to-text:t" inset="0,15pt,0,0">
                <w:txbxContent>
                  <w:p w14:paraId="7E0AE3C3" w14:textId="02D098E5"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79D40" w14:textId="7D9E320C" w:rsidR="008E2D73" w:rsidRPr="008E2D73" w:rsidRDefault="00342AD3" w:rsidP="008E2D73">
    <w:r>
      <w:rPr>
        <w:noProof/>
      </w:rPr>
      <mc:AlternateContent>
        <mc:Choice Requires="wps">
          <w:drawing>
            <wp:anchor distT="0" distB="0" distL="0" distR="0" simplePos="0" relativeHeight="251667456" behindDoc="0" locked="0" layoutInCell="1" allowOverlap="1" wp14:anchorId="38F2FA89" wp14:editId="39BCF31E">
              <wp:simplePos x="635" y="635"/>
              <wp:positionH relativeFrom="page">
                <wp:align>center</wp:align>
              </wp:positionH>
              <wp:positionV relativeFrom="page">
                <wp:align>top</wp:align>
              </wp:positionV>
              <wp:extent cx="518795" cy="368935"/>
              <wp:effectExtent l="0" t="0" r="14605" b="12065"/>
              <wp:wrapNone/>
              <wp:docPr id="976695137" name="Text Box 10"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6B092728" w14:textId="593020D1"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8F2FA89" id="_x0000_t202" coordsize="21600,21600" o:spt="202" path="m,l,21600r21600,l21600,xe">
              <v:stroke joinstyle="miter"/>
              <v:path gradientshapeok="t" o:connecttype="rect"/>
            </v:shapetype>
            <v:shape id="Text Box 10" o:spid="_x0000_s1037" type="#_x0000_t202" alt="OFFICIAL" style="position:absolute;margin-left:0;margin-top:0;width:40.85pt;height:29.05pt;z-index:25166745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GNDgIAAB0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7P7S/g7qE07lYFi4t3zdYu0N8+GFOdwwDoKq&#10;Dc94SAVdReFsUdKA+/E3f8xH4jFKSYeKqahBSVOivhlcSBRXMop5Ps3x5kb3bjTMQT8A6rDAJ2F5&#10;MmNeUKMpHeg31PMqFsIQMxzLVTSM5kMYpIvvgYvVKiWhjiwLG7O1PEJHviKZr/0bc/bMeMBVPcEo&#10;J1a+I37IjX96uzoEpD9tJXI7EHmmHDWY9np+L1Hkv95T1vVVL38C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H6ekY0OAgAAHQQA&#10;AA4AAAAAAAAAAAAAAAAALgIAAGRycy9lMm9Eb2MueG1sUEsBAi0AFAAGAAgAAAAhAGrMHBzZAAAA&#10;AwEAAA8AAAAAAAAAAAAAAAAAaAQAAGRycy9kb3ducmV2LnhtbFBLBQYAAAAABAAEAPMAAABuBQAA&#10;AAA=&#10;" filled="f" stroked="f">
              <v:textbox style="mso-fit-shape-to-text:t" inset="0,15pt,0,0">
                <w:txbxContent>
                  <w:p w14:paraId="6B092728" w14:textId="593020D1" w:rsidR="00342AD3" w:rsidRPr="00342AD3" w:rsidRDefault="00342AD3" w:rsidP="00342AD3">
                    <w:pPr>
                      <w:spacing w:after="0"/>
                      <w:rPr>
                        <w:rFonts w:ascii="Aptos" w:eastAsia="Aptos" w:hAnsi="Aptos" w:cs="Aptos"/>
                        <w:noProof/>
                        <w:color w:val="000000"/>
                        <w:sz w:val="20"/>
                        <w:szCs w:val="20"/>
                      </w:rPr>
                    </w:pPr>
                    <w:r w:rsidRPr="00342AD3">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70E9D"/>
    <w:multiLevelType w:val="multilevel"/>
    <w:tmpl w:val="05780B1A"/>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907"/>
        </w:tabs>
        <w:ind w:left="907" w:hanging="397"/>
      </w:pPr>
      <w:rPr>
        <w:rFonts w:ascii="Courier New" w:hAnsi="Courier New" w:hint="default"/>
      </w:rPr>
    </w:lvl>
    <w:lvl w:ilvl="2">
      <w:start w:val="1"/>
      <w:numFmt w:val="bullet"/>
      <w:lvlText w:val=""/>
      <w:lvlJc w:val="left"/>
      <w:pPr>
        <w:tabs>
          <w:tab w:val="num" w:pos="1418"/>
        </w:tabs>
        <w:ind w:left="1417" w:hanging="397"/>
      </w:pPr>
      <w:rPr>
        <w:rFonts w:ascii="Wingdings" w:hAnsi="Wingdings" w:hint="default"/>
      </w:rPr>
    </w:lvl>
    <w:lvl w:ilvl="3">
      <w:start w:val="1"/>
      <w:numFmt w:val="bullet"/>
      <w:lvlText w:val=""/>
      <w:lvlJc w:val="left"/>
      <w:pPr>
        <w:tabs>
          <w:tab w:val="num" w:pos="1928"/>
        </w:tabs>
        <w:ind w:left="1927" w:hanging="397"/>
      </w:pPr>
      <w:rPr>
        <w:rFonts w:ascii="Symbol" w:hAnsi="Symbol" w:hint="default"/>
      </w:rPr>
    </w:lvl>
    <w:lvl w:ilvl="4">
      <w:start w:val="1"/>
      <w:numFmt w:val="bullet"/>
      <w:lvlText w:val="o"/>
      <w:lvlJc w:val="left"/>
      <w:pPr>
        <w:tabs>
          <w:tab w:val="num" w:pos="2438"/>
        </w:tabs>
        <w:ind w:left="2437" w:hanging="397"/>
      </w:pPr>
      <w:rPr>
        <w:rFonts w:ascii="Courier New" w:hAnsi="Courier New" w:hint="default"/>
      </w:rPr>
    </w:lvl>
    <w:lvl w:ilvl="5">
      <w:start w:val="1"/>
      <w:numFmt w:val="bullet"/>
      <w:lvlText w:val=""/>
      <w:lvlJc w:val="left"/>
      <w:pPr>
        <w:tabs>
          <w:tab w:val="num" w:pos="2910"/>
        </w:tabs>
        <w:ind w:left="2947" w:hanging="397"/>
      </w:pPr>
      <w:rPr>
        <w:rFonts w:ascii="Wingdings" w:hAnsi="Wingdings" w:hint="default"/>
      </w:rPr>
    </w:lvl>
    <w:lvl w:ilvl="6">
      <w:start w:val="1"/>
      <w:numFmt w:val="bullet"/>
      <w:lvlText w:val=""/>
      <w:lvlJc w:val="left"/>
      <w:pPr>
        <w:tabs>
          <w:tab w:val="num" w:pos="3420"/>
        </w:tabs>
        <w:ind w:left="3457" w:hanging="397"/>
      </w:pPr>
      <w:rPr>
        <w:rFonts w:ascii="Symbol" w:hAnsi="Symbol" w:hint="default"/>
      </w:rPr>
    </w:lvl>
    <w:lvl w:ilvl="7">
      <w:start w:val="1"/>
      <w:numFmt w:val="bullet"/>
      <w:lvlText w:val="o"/>
      <w:lvlJc w:val="left"/>
      <w:pPr>
        <w:tabs>
          <w:tab w:val="num" w:pos="3930"/>
        </w:tabs>
        <w:ind w:left="3967" w:hanging="397"/>
      </w:pPr>
      <w:rPr>
        <w:rFonts w:ascii="Courier New" w:hAnsi="Courier New" w:cs="Courier New" w:hint="default"/>
      </w:rPr>
    </w:lvl>
    <w:lvl w:ilvl="8">
      <w:start w:val="1"/>
      <w:numFmt w:val="bullet"/>
      <w:lvlText w:val=""/>
      <w:lvlJc w:val="left"/>
      <w:pPr>
        <w:tabs>
          <w:tab w:val="num" w:pos="4440"/>
        </w:tabs>
        <w:ind w:left="4477" w:hanging="397"/>
      </w:pPr>
      <w:rPr>
        <w:rFonts w:ascii="Wingdings" w:hAnsi="Wingdings" w:hint="default"/>
      </w:rPr>
    </w:lvl>
  </w:abstractNum>
  <w:abstractNum w:abstractNumId="1" w15:restartNumberingAfterBreak="0">
    <w:nsid w:val="139729D2"/>
    <w:multiLevelType w:val="multilevel"/>
    <w:tmpl w:val="762853C8"/>
    <w:numStyleLink w:val="SCSABulletList"/>
  </w:abstractNum>
  <w:abstractNum w:abstractNumId="2" w15:restartNumberingAfterBreak="0">
    <w:nsid w:val="1778065A"/>
    <w:multiLevelType w:val="multilevel"/>
    <w:tmpl w:val="762853C8"/>
    <w:numStyleLink w:val="SCSABulletList"/>
  </w:abstractNum>
  <w:abstractNum w:abstractNumId="3" w15:restartNumberingAfterBreak="0">
    <w:nsid w:val="1AB83B8B"/>
    <w:multiLevelType w:val="multilevel"/>
    <w:tmpl w:val="762853C8"/>
    <w:styleLink w:val="SCSABulletList"/>
    <w:lvl w:ilvl="0">
      <w:start w:val="1"/>
      <w:numFmt w:val="bullet"/>
      <w:lvlText w:val=""/>
      <w:lvlJc w:val="left"/>
      <w:pPr>
        <w:ind w:left="360" w:hanging="360"/>
      </w:pPr>
      <w:rPr>
        <w:rFonts w:ascii="Symbol" w:hAnsi="Symbol" w:hint="default"/>
      </w:rPr>
    </w:lvl>
    <w:lvl w:ilvl="1">
      <w:start w:val="1"/>
      <w:numFmt w:val="bullet"/>
      <w:lvlText w:val=""/>
      <w:lvlJc w:val="left"/>
      <w:pPr>
        <w:ind w:left="714" w:hanging="354"/>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ind w:left="3215" w:hanging="357"/>
      </w:pPr>
      <w:rPr>
        <w:rFonts w:ascii="Symbol" w:hAnsi="Symbol" w:hint="default"/>
      </w:rPr>
    </w:lvl>
  </w:abstractNum>
  <w:abstractNum w:abstractNumId="4" w15:restartNumberingAfterBreak="0">
    <w:nsid w:val="23227F6F"/>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3C62D33"/>
    <w:multiLevelType w:val="multilevel"/>
    <w:tmpl w:val="762853C8"/>
    <w:numStyleLink w:val="SCSABulletList"/>
  </w:abstractNum>
  <w:abstractNum w:abstractNumId="6" w15:restartNumberingAfterBreak="0">
    <w:nsid w:val="28160DB2"/>
    <w:multiLevelType w:val="multilevel"/>
    <w:tmpl w:val="762853C8"/>
    <w:numStyleLink w:val="SCSABulletList"/>
  </w:abstractNum>
  <w:abstractNum w:abstractNumId="7" w15:restartNumberingAfterBreak="0">
    <w:nsid w:val="2D0F5BDB"/>
    <w:multiLevelType w:val="multilevel"/>
    <w:tmpl w:val="762853C8"/>
    <w:numStyleLink w:val="SCSABulletList"/>
  </w:abstractNum>
  <w:abstractNum w:abstractNumId="8" w15:restartNumberingAfterBreak="0">
    <w:nsid w:val="30C07D41"/>
    <w:multiLevelType w:val="multilevel"/>
    <w:tmpl w:val="762853C8"/>
    <w:numStyleLink w:val="SCSABulletList"/>
  </w:abstractNum>
  <w:abstractNum w:abstractNumId="9" w15:restartNumberingAfterBreak="0">
    <w:nsid w:val="31E13EC8"/>
    <w:multiLevelType w:val="multilevel"/>
    <w:tmpl w:val="762853C8"/>
    <w:numStyleLink w:val="SCSABulletList"/>
  </w:abstractNum>
  <w:abstractNum w:abstractNumId="10" w15:restartNumberingAfterBreak="0">
    <w:nsid w:val="3AEF1775"/>
    <w:multiLevelType w:val="multilevel"/>
    <w:tmpl w:val="762853C8"/>
    <w:numStyleLink w:val="SCSABulletList"/>
  </w:abstractNum>
  <w:abstractNum w:abstractNumId="11" w15:restartNumberingAfterBreak="0">
    <w:nsid w:val="452271BB"/>
    <w:multiLevelType w:val="hybridMultilevel"/>
    <w:tmpl w:val="C916C7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07B4AC1"/>
    <w:multiLevelType w:val="multilevel"/>
    <w:tmpl w:val="762853C8"/>
    <w:numStyleLink w:val="SCSABulletList"/>
  </w:abstractNum>
  <w:abstractNum w:abstractNumId="13" w15:restartNumberingAfterBreak="0">
    <w:nsid w:val="5F1A35DD"/>
    <w:multiLevelType w:val="multilevel"/>
    <w:tmpl w:val="762853C8"/>
    <w:numStyleLink w:val="SCSABulletList"/>
  </w:abstractNum>
  <w:abstractNum w:abstractNumId="14" w15:restartNumberingAfterBreak="0">
    <w:nsid w:val="66952A75"/>
    <w:multiLevelType w:val="multilevel"/>
    <w:tmpl w:val="762853C8"/>
    <w:numStyleLink w:val="SCSABulletList"/>
  </w:abstractNum>
  <w:abstractNum w:abstractNumId="15" w15:restartNumberingAfterBreak="0">
    <w:nsid w:val="66C55365"/>
    <w:multiLevelType w:val="multilevel"/>
    <w:tmpl w:val="762853C8"/>
    <w:numStyleLink w:val="SCSABulletList"/>
  </w:abstractNum>
  <w:abstractNum w:abstractNumId="16" w15:restartNumberingAfterBreak="0">
    <w:nsid w:val="68AE2185"/>
    <w:multiLevelType w:val="multilevel"/>
    <w:tmpl w:val="762853C8"/>
    <w:numStyleLink w:val="SCSABulletList"/>
  </w:abstractNum>
  <w:abstractNum w:abstractNumId="17" w15:restartNumberingAfterBreak="0">
    <w:nsid w:val="69164E57"/>
    <w:multiLevelType w:val="multilevel"/>
    <w:tmpl w:val="762853C8"/>
    <w:numStyleLink w:val="SCSABulletList"/>
  </w:abstractNum>
  <w:abstractNum w:abstractNumId="18" w15:restartNumberingAfterBreak="0">
    <w:nsid w:val="6C66610F"/>
    <w:multiLevelType w:val="multilevel"/>
    <w:tmpl w:val="75082F76"/>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7" w:hanging="357"/>
      </w:pPr>
      <w:rPr>
        <w:rFonts w:ascii="Courier New" w:hAnsi="Courier New" w:hint="default"/>
      </w:rPr>
    </w:lvl>
    <w:lvl w:ilvl="3">
      <w:start w:val="1"/>
      <w:numFmt w:val="bullet"/>
      <w:lvlText w:val=""/>
      <w:lvlJc w:val="left"/>
      <w:pPr>
        <w:ind w:left="1435" w:hanging="358"/>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15:restartNumberingAfterBreak="0">
    <w:nsid w:val="7857713D"/>
    <w:multiLevelType w:val="multilevel"/>
    <w:tmpl w:val="FB22DD1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8E0013E"/>
    <w:multiLevelType w:val="hybridMultilevel"/>
    <w:tmpl w:val="ACACE82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7ADA5B33"/>
    <w:multiLevelType w:val="multilevel"/>
    <w:tmpl w:val="762853C8"/>
    <w:numStyleLink w:val="SCSABulletList"/>
  </w:abstractNum>
  <w:num w:numId="1" w16cid:durableId="1744837963">
    <w:abstractNumId w:val="0"/>
  </w:num>
  <w:num w:numId="2" w16cid:durableId="183130833">
    <w:abstractNumId w:val="4"/>
  </w:num>
  <w:num w:numId="3" w16cid:durableId="1305282392">
    <w:abstractNumId w:val="18"/>
  </w:num>
  <w:num w:numId="4" w16cid:durableId="1738160414">
    <w:abstractNumId w:val="19"/>
  </w:num>
  <w:num w:numId="5" w16cid:durableId="2126383505">
    <w:abstractNumId w:val="3"/>
  </w:num>
  <w:num w:numId="6" w16cid:durableId="65956292">
    <w:abstractNumId w:val="13"/>
  </w:num>
  <w:num w:numId="7" w16cid:durableId="1918124998">
    <w:abstractNumId w:val="11"/>
  </w:num>
  <w:num w:numId="8" w16cid:durableId="111830602">
    <w:abstractNumId w:val="20"/>
  </w:num>
  <w:num w:numId="9" w16cid:durableId="1397975402">
    <w:abstractNumId w:val="3"/>
  </w:num>
  <w:num w:numId="10" w16cid:durableId="1242132044">
    <w:abstractNumId w:val="10"/>
  </w:num>
  <w:num w:numId="11" w16cid:durableId="904412396">
    <w:abstractNumId w:val="21"/>
  </w:num>
  <w:num w:numId="12" w16cid:durableId="1947224310">
    <w:abstractNumId w:val="12"/>
  </w:num>
  <w:num w:numId="13" w16cid:durableId="970791541">
    <w:abstractNumId w:val="5"/>
  </w:num>
  <w:num w:numId="14" w16cid:durableId="1342121119">
    <w:abstractNumId w:val="6"/>
  </w:num>
  <w:num w:numId="15" w16cid:durableId="1058043969">
    <w:abstractNumId w:val="8"/>
  </w:num>
  <w:num w:numId="16" w16cid:durableId="1098720365">
    <w:abstractNumId w:val="2"/>
  </w:num>
  <w:num w:numId="17" w16cid:durableId="732191615">
    <w:abstractNumId w:val="16"/>
  </w:num>
  <w:num w:numId="18" w16cid:durableId="1501433734">
    <w:abstractNumId w:val="7"/>
  </w:num>
  <w:num w:numId="19" w16cid:durableId="2004626214">
    <w:abstractNumId w:val="1"/>
  </w:num>
  <w:num w:numId="20" w16cid:durableId="1978679242">
    <w:abstractNumId w:val="14"/>
  </w:num>
  <w:num w:numId="21" w16cid:durableId="421947768">
    <w:abstractNumId w:val="17"/>
  </w:num>
  <w:num w:numId="22" w16cid:durableId="417487942">
    <w:abstractNumId w:val="9"/>
  </w:num>
  <w:num w:numId="23" w16cid:durableId="1908415301">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embedSystemFonts/>
  <w:saveSubsetFonts/>
  <w:bordersDoNotSurroundHeader/>
  <w:bordersDoNotSurroundFooter/>
  <w:activeWritingStyle w:appName="MSWord" w:lang="fr-FR" w:vendorID="64" w:dllVersion="6" w:nlCheck="1" w:checkStyle="0"/>
  <w:activeWritingStyle w:appName="MSWord" w:lang="en-AU" w:vendorID="64" w:dllVersion="6" w:nlCheck="1" w:checkStyle="1"/>
  <w:activeWritingStyle w:appName="MSWord" w:lang="en-AU" w:vendorID="64" w:dllVersion="0" w:nlCheck="1" w:checkStyle="0"/>
  <w:activeWritingStyle w:appName="MSWord" w:lang="en-US" w:vendorID="64" w:dllVersion="0" w:nlCheck="1" w:checkStyle="0"/>
  <w:activeWritingStyle w:appName="MSWord" w:lang="fr-FR" w:vendorID="64" w:dllVersion="0" w:nlCheck="1" w:checkStyle="0"/>
  <w:activeWritingStyle w:appName="MSWord" w:lang="en-US" w:vendorID="64" w:dllVersion="6" w:nlCheck="1" w:checkStyle="1"/>
  <w:activeWritingStyle w:appName="MSWord" w:lang="en-GB" w:vendorID="64" w:dllVersion="0" w:nlCheck="1" w:checkStyle="0"/>
  <w:activeWritingStyle w:appName="MSWord" w:lang="it-IT" w:vendorID="64" w:dllVersion="0" w:nlCheck="1" w:checkStyle="0"/>
  <w:proofState w:spelling="clean" w:grammar="clean"/>
  <w:stylePaneFormatFilter w:val="3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0"/>
  <w:stylePaneSortMethod w:val="0000"/>
  <w:defaultTabStop w:val="284"/>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3sTA0tLCwNDE1MDZU0lEKTi0uzszPAykwNK8FAGd5eLQtAAAA"/>
  </w:docVars>
  <w:rsids>
    <w:rsidRoot w:val="002C05E5"/>
    <w:rsid w:val="000004C2"/>
    <w:rsid w:val="0000191C"/>
    <w:rsid w:val="00001EFD"/>
    <w:rsid w:val="00002430"/>
    <w:rsid w:val="00002CED"/>
    <w:rsid w:val="0000337F"/>
    <w:rsid w:val="0000345F"/>
    <w:rsid w:val="00003C69"/>
    <w:rsid w:val="00003E04"/>
    <w:rsid w:val="000048A0"/>
    <w:rsid w:val="000059AE"/>
    <w:rsid w:val="00005CEA"/>
    <w:rsid w:val="00005D5E"/>
    <w:rsid w:val="00006828"/>
    <w:rsid w:val="00007530"/>
    <w:rsid w:val="000124AF"/>
    <w:rsid w:val="0001406B"/>
    <w:rsid w:val="000166EE"/>
    <w:rsid w:val="00017D9C"/>
    <w:rsid w:val="000225F1"/>
    <w:rsid w:val="00022F78"/>
    <w:rsid w:val="0002336A"/>
    <w:rsid w:val="00023EB2"/>
    <w:rsid w:val="000248BD"/>
    <w:rsid w:val="000257C3"/>
    <w:rsid w:val="00025976"/>
    <w:rsid w:val="000259B3"/>
    <w:rsid w:val="00026CD5"/>
    <w:rsid w:val="00026FCD"/>
    <w:rsid w:val="00027B13"/>
    <w:rsid w:val="000314B5"/>
    <w:rsid w:val="00031897"/>
    <w:rsid w:val="000325C3"/>
    <w:rsid w:val="000332E4"/>
    <w:rsid w:val="000339DA"/>
    <w:rsid w:val="0003643F"/>
    <w:rsid w:val="000367E8"/>
    <w:rsid w:val="00036DA6"/>
    <w:rsid w:val="0003735D"/>
    <w:rsid w:val="000373CA"/>
    <w:rsid w:val="00037D5A"/>
    <w:rsid w:val="00040BF2"/>
    <w:rsid w:val="00040EBA"/>
    <w:rsid w:val="000415CE"/>
    <w:rsid w:val="000424E9"/>
    <w:rsid w:val="0004254A"/>
    <w:rsid w:val="000445AF"/>
    <w:rsid w:val="00044712"/>
    <w:rsid w:val="00044BB3"/>
    <w:rsid w:val="00044F01"/>
    <w:rsid w:val="00044FDD"/>
    <w:rsid w:val="000478E0"/>
    <w:rsid w:val="00047F5B"/>
    <w:rsid w:val="0005094F"/>
    <w:rsid w:val="00050EE2"/>
    <w:rsid w:val="00051CEA"/>
    <w:rsid w:val="0005235E"/>
    <w:rsid w:val="00053020"/>
    <w:rsid w:val="00053236"/>
    <w:rsid w:val="00057C58"/>
    <w:rsid w:val="000601B7"/>
    <w:rsid w:val="000618AA"/>
    <w:rsid w:val="0006313B"/>
    <w:rsid w:val="000636E3"/>
    <w:rsid w:val="00064F47"/>
    <w:rsid w:val="00065BB2"/>
    <w:rsid w:val="00067C8E"/>
    <w:rsid w:val="00070A33"/>
    <w:rsid w:val="00070ECD"/>
    <w:rsid w:val="000711D2"/>
    <w:rsid w:val="00071B48"/>
    <w:rsid w:val="00071DB5"/>
    <w:rsid w:val="00071E00"/>
    <w:rsid w:val="000723CC"/>
    <w:rsid w:val="00072925"/>
    <w:rsid w:val="00073790"/>
    <w:rsid w:val="000738B4"/>
    <w:rsid w:val="00073ACD"/>
    <w:rsid w:val="00074081"/>
    <w:rsid w:val="00074F79"/>
    <w:rsid w:val="000770FD"/>
    <w:rsid w:val="000802B9"/>
    <w:rsid w:val="00080B72"/>
    <w:rsid w:val="00081D80"/>
    <w:rsid w:val="00082A5E"/>
    <w:rsid w:val="000845FB"/>
    <w:rsid w:val="0008475B"/>
    <w:rsid w:val="0009001C"/>
    <w:rsid w:val="0009024C"/>
    <w:rsid w:val="0009076A"/>
    <w:rsid w:val="000934F4"/>
    <w:rsid w:val="000937A9"/>
    <w:rsid w:val="0009489C"/>
    <w:rsid w:val="000950BD"/>
    <w:rsid w:val="000964C2"/>
    <w:rsid w:val="000964CE"/>
    <w:rsid w:val="0009652C"/>
    <w:rsid w:val="00096794"/>
    <w:rsid w:val="000A0192"/>
    <w:rsid w:val="000A16EB"/>
    <w:rsid w:val="000A1F64"/>
    <w:rsid w:val="000A203C"/>
    <w:rsid w:val="000A2BF8"/>
    <w:rsid w:val="000A2F4D"/>
    <w:rsid w:val="000A4C44"/>
    <w:rsid w:val="000A4D92"/>
    <w:rsid w:val="000A65C1"/>
    <w:rsid w:val="000A6A8F"/>
    <w:rsid w:val="000A6ABE"/>
    <w:rsid w:val="000A6F7C"/>
    <w:rsid w:val="000A7B41"/>
    <w:rsid w:val="000A7C92"/>
    <w:rsid w:val="000A7D8E"/>
    <w:rsid w:val="000A7FF3"/>
    <w:rsid w:val="000B00FA"/>
    <w:rsid w:val="000B02F8"/>
    <w:rsid w:val="000B1346"/>
    <w:rsid w:val="000B2CB7"/>
    <w:rsid w:val="000B45EE"/>
    <w:rsid w:val="000B468E"/>
    <w:rsid w:val="000B5ABE"/>
    <w:rsid w:val="000B647A"/>
    <w:rsid w:val="000B6898"/>
    <w:rsid w:val="000B726E"/>
    <w:rsid w:val="000B74BF"/>
    <w:rsid w:val="000B7D67"/>
    <w:rsid w:val="000C05A9"/>
    <w:rsid w:val="000C0F37"/>
    <w:rsid w:val="000C10B7"/>
    <w:rsid w:val="000C18BB"/>
    <w:rsid w:val="000C2835"/>
    <w:rsid w:val="000C4247"/>
    <w:rsid w:val="000C4596"/>
    <w:rsid w:val="000C4889"/>
    <w:rsid w:val="000C5EA8"/>
    <w:rsid w:val="000C6040"/>
    <w:rsid w:val="000C64E2"/>
    <w:rsid w:val="000C661A"/>
    <w:rsid w:val="000C7B7F"/>
    <w:rsid w:val="000D08C1"/>
    <w:rsid w:val="000D1F38"/>
    <w:rsid w:val="000D24A8"/>
    <w:rsid w:val="000D2D8B"/>
    <w:rsid w:val="000D4AAD"/>
    <w:rsid w:val="000D51CF"/>
    <w:rsid w:val="000D545F"/>
    <w:rsid w:val="000D7E6B"/>
    <w:rsid w:val="000E085D"/>
    <w:rsid w:val="000E1379"/>
    <w:rsid w:val="000E2C4A"/>
    <w:rsid w:val="000E4BB1"/>
    <w:rsid w:val="000E5094"/>
    <w:rsid w:val="000E7046"/>
    <w:rsid w:val="000E7B45"/>
    <w:rsid w:val="000E7F15"/>
    <w:rsid w:val="000F0F59"/>
    <w:rsid w:val="000F1BB5"/>
    <w:rsid w:val="000F1BD1"/>
    <w:rsid w:val="000F2A59"/>
    <w:rsid w:val="000F2D4E"/>
    <w:rsid w:val="000F2D66"/>
    <w:rsid w:val="000F404F"/>
    <w:rsid w:val="000F4375"/>
    <w:rsid w:val="000F438E"/>
    <w:rsid w:val="000F508E"/>
    <w:rsid w:val="000F58C0"/>
    <w:rsid w:val="000F5CFB"/>
    <w:rsid w:val="000F5F38"/>
    <w:rsid w:val="000F691F"/>
    <w:rsid w:val="000F7E82"/>
    <w:rsid w:val="00100542"/>
    <w:rsid w:val="00100FE1"/>
    <w:rsid w:val="0010100D"/>
    <w:rsid w:val="00101100"/>
    <w:rsid w:val="001028A2"/>
    <w:rsid w:val="00102BFD"/>
    <w:rsid w:val="00103B09"/>
    <w:rsid w:val="00103B7C"/>
    <w:rsid w:val="00104C98"/>
    <w:rsid w:val="00106F09"/>
    <w:rsid w:val="001102A5"/>
    <w:rsid w:val="001105EF"/>
    <w:rsid w:val="00111191"/>
    <w:rsid w:val="001115A1"/>
    <w:rsid w:val="00114511"/>
    <w:rsid w:val="00115EE8"/>
    <w:rsid w:val="001168F8"/>
    <w:rsid w:val="001172AE"/>
    <w:rsid w:val="001176E8"/>
    <w:rsid w:val="00120C5F"/>
    <w:rsid w:val="00122F2A"/>
    <w:rsid w:val="00123ED9"/>
    <w:rsid w:val="00123FA9"/>
    <w:rsid w:val="00124306"/>
    <w:rsid w:val="00124686"/>
    <w:rsid w:val="001255A4"/>
    <w:rsid w:val="0012583E"/>
    <w:rsid w:val="00125CFD"/>
    <w:rsid w:val="001265CB"/>
    <w:rsid w:val="001270C1"/>
    <w:rsid w:val="0012754D"/>
    <w:rsid w:val="00127EAB"/>
    <w:rsid w:val="00130011"/>
    <w:rsid w:val="00132764"/>
    <w:rsid w:val="00132B3A"/>
    <w:rsid w:val="0013465E"/>
    <w:rsid w:val="00136895"/>
    <w:rsid w:val="00137AD1"/>
    <w:rsid w:val="001409E8"/>
    <w:rsid w:val="001409ED"/>
    <w:rsid w:val="00141B43"/>
    <w:rsid w:val="001428B2"/>
    <w:rsid w:val="00143D1A"/>
    <w:rsid w:val="001442FE"/>
    <w:rsid w:val="001451B9"/>
    <w:rsid w:val="0014603B"/>
    <w:rsid w:val="00146C41"/>
    <w:rsid w:val="00147025"/>
    <w:rsid w:val="00147045"/>
    <w:rsid w:val="001472F2"/>
    <w:rsid w:val="0015017E"/>
    <w:rsid w:val="00150215"/>
    <w:rsid w:val="00150B1C"/>
    <w:rsid w:val="001529ED"/>
    <w:rsid w:val="00152EB3"/>
    <w:rsid w:val="001553A7"/>
    <w:rsid w:val="00155A3A"/>
    <w:rsid w:val="001560F5"/>
    <w:rsid w:val="001567D0"/>
    <w:rsid w:val="00157E06"/>
    <w:rsid w:val="00160DE3"/>
    <w:rsid w:val="00161AD1"/>
    <w:rsid w:val="00161BEA"/>
    <w:rsid w:val="00162A56"/>
    <w:rsid w:val="00163EFA"/>
    <w:rsid w:val="001655EA"/>
    <w:rsid w:val="00165E07"/>
    <w:rsid w:val="00165ED2"/>
    <w:rsid w:val="001667F0"/>
    <w:rsid w:val="00167081"/>
    <w:rsid w:val="00167D3C"/>
    <w:rsid w:val="00167DFD"/>
    <w:rsid w:val="001702DE"/>
    <w:rsid w:val="001708FB"/>
    <w:rsid w:val="00170ABD"/>
    <w:rsid w:val="00171B34"/>
    <w:rsid w:val="00172079"/>
    <w:rsid w:val="0017257B"/>
    <w:rsid w:val="00172B68"/>
    <w:rsid w:val="00174A48"/>
    <w:rsid w:val="00174C00"/>
    <w:rsid w:val="00175020"/>
    <w:rsid w:val="00176491"/>
    <w:rsid w:val="00177252"/>
    <w:rsid w:val="0017736A"/>
    <w:rsid w:val="00180EBA"/>
    <w:rsid w:val="0018135C"/>
    <w:rsid w:val="001822E3"/>
    <w:rsid w:val="00184491"/>
    <w:rsid w:val="00184740"/>
    <w:rsid w:val="00190510"/>
    <w:rsid w:val="00191065"/>
    <w:rsid w:val="0019128B"/>
    <w:rsid w:val="001916C9"/>
    <w:rsid w:val="00191843"/>
    <w:rsid w:val="00191C92"/>
    <w:rsid w:val="00191DF4"/>
    <w:rsid w:val="00191F89"/>
    <w:rsid w:val="00192715"/>
    <w:rsid w:val="00193166"/>
    <w:rsid w:val="0019340B"/>
    <w:rsid w:val="00194F1D"/>
    <w:rsid w:val="001953C6"/>
    <w:rsid w:val="001960E4"/>
    <w:rsid w:val="0019669D"/>
    <w:rsid w:val="001973D2"/>
    <w:rsid w:val="00197FBF"/>
    <w:rsid w:val="001A008E"/>
    <w:rsid w:val="001A188E"/>
    <w:rsid w:val="001A1A89"/>
    <w:rsid w:val="001A1C86"/>
    <w:rsid w:val="001A39D0"/>
    <w:rsid w:val="001A5E77"/>
    <w:rsid w:val="001A626F"/>
    <w:rsid w:val="001A6EA7"/>
    <w:rsid w:val="001A7CF8"/>
    <w:rsid w:val="001A7DBB"/>
    <w:rsid w:val="001B027E"/>
    <w:rsid w:val="001B0408"/>
    <w:rsid w:val="001B0543"/>
    <w:rsid w:val="001B0C57"/>
    <w:rsid w:val="001B0E57"/>
    <w:rsid w:val="001B2D2C"/>
    <w:rsid w:val="001B464C"/>
    <w:rsid w:val="001B5FEB"/>
    <w:rsid w:val="001B6E8E"/>
    <w:rsid w:val="001B72FE"/>
    <w:rsid w:val="001B79A8"/>
    <w:rsid w:val="001C18E3"/>
    <w:rsid w:val="001C192C"/>
    <w:rsid w:val="001C21A1"/>
    <w:rsid w:val="001C21D2"/>
    <w:rsid w:val="001C4391"/>
    <w:rsid w:val="001C43A7"/>
    <w:rsid w:val="001C511D"/>
    <w:rsid w:val="001C5998"/>
    <w:rsid w:val="001C5AAA"/>
    <w:rsid w:val="001D14C4"/>
    <w:rsid w:val="001D1558"/>
    <w:rsid w:val="001D183F"/>
    <w:rsid w:val="001D24BF"/>
    <w:rsid w:val="001D2EE1"/>
    <w:rsid w:val="001D2F0F"/>
    <w:rsid w:val="001D2FE3"/>
    <w:rsid w:val="001D48E0"/>
    <w:rsid w:val="001D5394"/>
    <w:rsid w:val="001D56E3"/>
    <w:rsid w:val="001D5A99"/>
    <w:rsid w:val="001D5D75"/>
    <w:rsid w:val="001D672B"/>
    <w:rsid w:val="001D6D5C"/>
    <w:rsid w:val="001D717F"/>
    <w:rsid w:val="001D76C5"/>
    <w:rsid w:val="001E04C9"/>
    <w:rsid w:val="001E0721"/>
    <w:rsid w:val="001E0961"/>
    <w:rsid w:val="001E09E0"/>
    <w:rsid w:val="001E17B3"/>
    <w:rsid w:val="001E1D40"/>
    <w:rsid w:val="001E26E9"/>
    <w:rsid w:val="001E3752"/>
    <w:rsid w:val="001E4150"/>
    <w:rsid w:val="001E55BA"/>
    <w:rsid w:val="001E7BD9"/>
    <w:rsid w:val="001E7D76"/>
    <w:rsid w:val="001F014C"/>
    <w:rsid w:val="001F0CFD"/>
    <w:rsid w:val="001F28AD"/>
    <w:rsid w:val="001F2AF7"/>
    <w:rsid w:val="001F3299"/>
    <w:rsid w:val="001F38AC"/>
    <w:rsid w:val="001F43AC"/>
    <w:rsid w:val="001F4811"/>
    <w:rsid w:val="001F4FB1"/>
    <w:rsid w:val="001F62B8"/>
    <w:rsid w:val="001F6411"/>
    <w:rsid w:val="001F680D"/>
    <w:rsid w:val="001F7094"/>
    <w:rsid w:val="00200E17"/>
    <w:rsid w:val="002015CC"/>
    <w:rsid w:val="002025B6"/>
    <w:rsid w:val="00202D0D"/>
    <w:rsid w:val="00203F05"/>
    <w:rsid w:val="00203FAB"/>
    <w:rsid w:val="00204730"/>
    <w:rsid w:val="00205F83"/>
    <w:rsid w:val="00206BF6"/>
    <w:rsid w:val="002079BF"/>
    <w:rsid w:val="002105FE"/>
    <w:rsid w:val="00211E74"/>
    <w:rsid w:val="0021214D"/>
    <w:rsid w:val="00212E4A"/>
    <w:rsid w:val="00213944"/>
    <w:rsid w:val="0021467F"/>
    <w:rsid w:val="00215016"/>
    <w:rsid w:val="00215FE8"/>
    <w:rsid w:val="00217418"/>
    <w:rsid w:val="00217522"/>
    <w:rsid w:val="00221EE9"/>
    <w:rsid w:val="0022274C"/>
    <w:rsid w:val="002231BA"/>
    <w:rsid w:val="00223309"/>
    <w:rsid w:val="00223D1B"/>
    <w:rsid w:val="00223EAC"/>
    <w:rsid w:val="00224129"/>
    <w:rsid w:val="00224B0D"/>
    <w:rsid w:val="00224D24"/>
    <w:rsid w:val="00225AA1"/>
    <w:rsid w:val="002262C1"/>
    <w:rsid w:val="00226ECD"/>
    <w:rsid w:val="00227DAD"/>
    <w:rsid w:val="002319BE"/>
    <w:rsid w:val="002324F7"/>
    <w:rsid w:val="002326BE"/>
    <w:rsid w:val="00233DE2"/>
    <w:rsid w:val="002355C1"/>
    <w:rsid w:val="00235B6B"/>
    <w:rsid w:val="002364B1"/>
    <w:rsid w:val="0023654B"/>
    <w:rsid w:val="0023665B"/>
    <w:rsid w:val="00237C7B"/>
    <w:rsid w:val="00241228"/>
    <w:rsid w:val="0024179E"/>
    <w:rsid w:val="00242F68"/>
    <w:rsid w:val="00243F92"/>
    <w:rsid w:val="002442ED"/>
    <w:rsid w:val="00244AE0"/>
    <w:rsid w:val="002451B5"/>
    <w:rsid w:val="002502CF"/>
    <w:rsid w:val="00250830"/>
    <w:rsid w:val="00252D1D"/>
    <w:rsid w:val="00253443"/>
    <w:rsid w:val="002535F2"/>
    <w:rsid w:val="002537B1"/>
    <w:rsid w:val="002550D3"/>
    <w:rsid w:val="00255E00"/>
    <w:rsid w:val="00255F66"/>
    <w:rsid w:val="00256C17"/>
    <w:rsid w:val="002602D9"/>
    <w:rsid w:val="0026162A"/>
    <w:rsid w:val="00262E6D"/>
    <w:rsid w:val="002636AA"/>
    <w:rsid w:val="002642F1"/>
    <w:rsid w:val="00264DBE"/>
    <w:rsid w:val="00265548"/>
    <w:rsid w:val="00265B79"/>
    <w:rsid w:val="0026601F"/>
    <w:rsid w:val="00266299"/>
    <w:rsid w:val="002662B2"/>
    <w:rsid w:val="00270163"/>
    <w:rsid w:val="00270F4B"/>
    <w:rsid w:val="002727A6"/>
    <w:rsid w:val="0027335A"/>
    <w:rsid w:val="00273710"/>
    <w:rsid w:val="0027683F"/>
    <w:rsid w:val="00276C96"/>
    <w:rsid w:val="00276D1F"/>
    <w:rsid w:val="002818B6"/>
    <w:rsid w:val="0028359F"/>
    <w:rsid w:val="00283665"/>
    <w:rsid w:val="00283AAE"/>
    <w:rsid w:val="002840A7"/>
    <w:rsid w:val="00284DF6"/>
    <w:rsid w:val="00285893"/>
    <w:rsid w:val="002864EF"/>
    <w:rsid w:val="00286EE7"/>
    <w:rsid w:val="00287077"/>
    <w:rsid w:val="002875A2"/>
    <w:rsid w:val="00290232"/>
    <w:rsid w:val="00290C4A"/>
    <w:rsid w:val="002912A0"/>
    <w:rsid w:val="00293C3F"/>
    <w:rsid w:val="0029735B"/>
    <w:rsid w:val="002A03F4"/>
    <w:rsid w:val="002A0EA0"/>
    <w:rsid w:val="002A1FF5"/>
    <w:rsid w:val="002A224C"/>
    <w:rsid w:val="002A2365"/>
    <w:rsid w:val="002A35E0"/>
    <w:rsid w:val="002A3A98"/>
    <w:rsid w:val="002A471E"/>
    <w:rsid w:val="002A4C87"/>
    <w:rsid w:val="002A64D4"/>
    <w:rsid w:val="002A6FA8"/>
    <w:rsid w:val="002A70C1"/>
    <w:rsid w:val="002A7620"/>
    <w:rsid w:val="002B0FE2"/>
    <w:rsid w:val="002B131C"/>
    <w:rsid w:val="002B1843"/>
    <w:rsid w:val="002B1A64"/>
    <w:rsid w:val="002B1E17"/>
    <w:rsid w:val="002B32F7"/>
    <w:rsid w:val="002B37B8"/>
    <w:rsid w:val="002B57DA"/>
    <w:rsid w:val="002B5809"/>
    <w:rsid w:val="002B6A98"/>
    <w:rsid w:val="002B6FEE"/>
    <w:rsid w:val="002B7257"/>
    <w:rsid w:val="002B7969"/>
    <w:rsid w:val="002C02B0"/>
    <w:rsid w:val="002C05E5"/>
    <w:rsid w:val="002C091D"/>
    <w:rsid w:val="002C09E2"/>
    <w:rsid w:val="002C105B"/>
    <w:rsid w:val="002C1800"/>
    <w:rsid w:val="002C2DDD"/>
    <w:rsid w:val="002C2EF3"/>
    <w:rsid w:val="002C343C"/>
    <w:rsid w:val="002C3CA7"/>
    <w:rsid w:val="002C3CF1"/>
    <w:rsid w:val="002C56E0"/>
    <w:rsid w:val="002C61E6"/>
    <w:rsid w:val="002D01AF"/>
    <w:rsid w:val="002D02A4"/>
    <w:rsid w:val="002D0E34"/>
    <w:rsid w:val="002D1DFA"/>
    <w:rsid w:val="002D301A"/>
    <w:rsid w:val="002D38FB"/>
    <w:rsid w:val="002D3974"/>
    <w:rsid w:val="002D407F"/>
    <w:rsid w:val="002D449C"/>
    <w:rsid w:val="002D5F35"/>
    <w:rsid w:val="002D7C3F"/>
    <w:rsid w:val="002E06EC"/>
    <w:rsid w:val="002E1338"/>
    <w:rsid w:val="002E3E98"/>
    <w:rsid w:val="002E5ACF"/>
    <w:rsid w:val="002E5F95"/>
    <w:rsid w:val="002E7826"/>
    <w:rsid w:val="002E78F4"/>
    <w:rsid w:val="002F2388"/>
    <w:rsid w:val="002F2CD9"/>
    <w:rsid w:val="002F3051"/>
    <w:rsid w:val="002F322C"/>
    <w:rsid w:val="002F39F5"/>
    <w:rsid w:val="002F3EE6"/>
    <w:rsid w:val="002F508E"/>
    <w:rsid w:val="002F5133"/>
    <w:rsid w:val="002F543D"/>
    <w:rsid w:val="002F5E99"/>
    <w:rsid w:val="002F5EE1"/>
    <w:rsid w:val="002F6360"/>
    <w:rsid w:val="002F6631"/>
    <w:rsid w:val="002F74AC"/>
    <w:rsid w:val="002F75A8"/>
    <w:rsid w:val="00300755"/>
    <w:rsid w:val="003007CC"/>
    <w:rsid w:val="003014CF"/>
    <w:rsid w:val="00301924"/>
    <w:rsid w:val="003019A3"/>
    <w:rsid w:val="003031CF"/>
    <w:rsid w:val="003040DC"/>
    <w:rsid w:val="00304765"/>
    <w:rsid w:val="00304808"/>
    <w:rsid w:val="00304DD9"/>
    <w:rsid w:val="00304E41"/>
    <w:rsid w:val="0030685A"/>
    <w:rsid w:val="00306BC4"/>
    <w:rsid w:val="00306C56"/>
    <w:rsid w:val="00306E8C"/>
    <w:rsid w:val="0030760D"/>
    <w:rsid w:val="00307D34"/>
    <w:rsid w:val="00311EFF"/>
    <w:rsid w:val="00313220"/>
    <w:rsid w:val="00313636"/>
    <w:rsid w:val="00313C81"/>
    <w:rsid w:val="00314E47"/>
    <w:rsid w:val="00316B2B"/>
    <w:rsid w:val="00316B65"/>
    <w:rsid w:val="00316B67"/>
    <w:rsid w:val="003173E4"/>
    <w:rsid w:val="003179DE"/>
    <w:rsid w:val="00317C9A"/>
    <w:rsid w:val="003212F0"/>
    <w:rsid w:val="00322FDD"/>
    <w:rsid w:val="0032377A"/>
    <w:rsid w:val="00325DF3"/>
    <w:rsid w:val="00327B33"/>
    <w:rsid w:val="00327E66"/>
    <w:rsid w:val="00330736"/>
    <w:rsid w:val="00332191"/>
    <w:rsid w:val="0033264D"/>
    <w:rsid w:val="00333041"/>
    <w:rsid w:val="003349A8"/>
    <w:rsid w:val="0033523B"/>
    <w:rsid w:val="00336B2F"/>
    <w:rsid w:val="00337E5E"/>
    <w:rsid w:val="00340C76"/>
    <w:rsid w:val="00341BAB"/>
    <w:rsid w:val="00342762"/>
    <w:rsid w:val="00342AD3"/>
    <w:rsid w:val="00342FA4"/>
    <w:rsid w:val="00343469"/>
    <w:rsid w:val="003457EF"/>
    <w:rsid w:val="003459DA"/>
    <w:rsid w:val="00345CC5"/>
    <w:rsid w:val="00352DB9"/>
    <w:rsid w:val="00353D47"/>
    <w:rsid w:val="003549F4"/>
    <w:rsid w:val="00355F3D"/>
    <w:rsid w:val="00356001"/>
    <w:rsid w:val="00357C95"/>
    <w:rsid w:val="003608A1"/>
    <w:rsid w:val="00360C8F"/>
    <w:rsid w:val="00360FDC"/>
    <w:rsid w:val="00361760"/>
    <w:rsid w:val="0036256A"/>
    <w:rsid w:val="003625A3"/>
    <w:rsid w:val="003628AF"/>
    <w:rsid w:val="00363187"/>
    <w:rsid w:val="00363202"/>
    <w:rsid w:val="0036348C"/>
    <w:rsid w:val="0036440F"/>
    <w:rsid w:val="00364574"/>
    <w:rsid w:val="00364BF8"/>
    <w:rsid w:val="003655A9"/>
    <w:rsid w:val="00365619"/>
    <w:rsid w:val="00365D72"/>
    <w:rsid w:val="00367BBF"/>
    <w:rsid w:val="00370B9F"/>
    <w:rsid w:val="00370E37"/>
    <w:rsid w:val="0037240E"/>
    <w:rsid w:val="0037531C"/>
    <w:rsid w:val="00375DFF"/>
    <w:rsid w:val="00377288"/>
    <w:rsid w:val="00380587"/>
    <w:rsid w:val="00380C0D"/>
    <w:rsid w:val="00380FB5"/>
    <w:rsid w:val="003811C2"/>
    <w:rsid w:val="0038140C"/>
    <w:rsid w:val="00381514"/>
    <w:rsid w:val="00381B51"/>
    <w:rsid w:val="003824E7"/>
    <w:rsid w:val="0038386D"/>
    <w:rsid w:val="00383993"/>
    <w:rsid w:val="00383994"/>
    <w:rsid w:val="003854E6"/>
    <w:rsid w:val="00386509"/>
    <w:rsid w:val="0038749D"/>
    <w:rsid w:val="00387E5F"/>
    <w:rsid w:val="003912DC"/>
    <w:rsid w:val="00391587"/>
    <w:rsid w:val="00391A76"/>
    <w:rsid w:val="0039274A"/>
    <w:rsid w:val="00392F4C"/>
    <w:rsid w:val="003946B8"/>
    <w:rsid w:val="00394F8F"/>
    <w:rsid w:val="00394FBD"/>
    <w:rsid w:val="0039509D"/>
    <w:rsid w:val="00395344"/>
    <w:rsid w:val="003960EF"/>
    <w:rsid w:val="00396D55"/>
    <w:rsid w:val="003979E2"/>
    <w:rsid w:val="003A0FB5"/>
    <w:rsid w:val="003A21EA"/>
    <w:rsid w:val="003A2EB4"/>
    <w:rsid w:val="003A3B11"/>
    <w:rsid w:val="003A6564"/>
    <w:rsid w:val="003A757A"/>
    <w:rsid w:val="003A7AF1"/>
    <w:rsid w:val="003B0699"/>
    <w:rsid w:val="003B2AC5"/>
    <w:rsid w:val="003B3933"/>
    <w:rsid w:val="003B5A28"/>
    <w:rsid w:val="003B6474"/>
    <w:rsid w:val="003B65B5"/>
    <w:rsid w:val="003B6FC9"/>
    <w:rsid w:val="003B7EA2"/>
    <w:rsid w:val="003C0879"/>
    <w:rsid w:val="003C089F"/>
    <w:rsid w:val="003C16C5"/>
    <w:rsid w:val="003C1BD0"/>
    <w:rsid w:val="003C23EC"/>
    <w:rsid w:val="003C2671"/>
    <w:rsid w:val="003C2977"/>
    <w:rsid w:val="003C2CA2"/>
    <w:rsid w:val="003C3AD9"/>
    <w:rsid w:val="003C3F6F"/>
    <w:rsid w:val="003C4FBD"/>
    <w:rsid w:val="003C5F87"/>
    <w:rsid w:val="003C79B0"/>
    <w:rsid w:val="003D00A5"/>
    <w:rsid w:val="003D1583"/>
    <w:rsid w:val="003D178E"/>
    <w:rsid w:val="003D29AE"/>
    <w:rsid w:val="003D3CBD"/>
    <w:rsid w:val="003D3E71"/>
    <w:rsid w:val="003D45B0"/>
    <w:rsid w:val="003D47ED"/>
    <w:rsid w:val="003D4D50"/>
    <w:rsid w:val="003D552C"/>
    <w:rsid w:val="003D570D"/>
    <w:rsid w:val="003D5DCA"/>
    <w:rsid w:val="003D667A"/>
    <w:rsid w:val="003D6F85"/>
    <w:rsid w:val="003D7AA8"/>
    <w:rsid w:val="003E056E"/>
    <w:rsid w:val="003E0676"/>
    <w:rsid w:val="003E1415"/>
    <w:rsid w:val="003E190B"/>
    <w:rsid w:val="003E3824"/>
    <w:rsid w:val="003E3DAD"/>
    <w:rsid w:val="003E4B9B"/>
    <w:rsid w:val="003E55A9"/>
    <w:rsid w:val="003E724B"/>
    <w:rsid w:val="003F01B7"/>
    <w:rsid w:val="003F1086"/>
    <w:rsid w:val="003F1C41"/>
    <w:rsid w:val="003F3B94"/>
    <w:rsid w:val="003F3BB6"/>
    <w:rsid w:val="003F60C7"/>
    <w:rsid w:val="003F785E"/>
    <w:rsid w:val="003F7F6C"/>
    <w:rsid w:val="00400A19"/>
    <w:rsid w:val="0040128F"/>
    <w:rsid w:val="00401DF1"/>
    <w:rsid w:val="00401E31"/>
    <w:rsid w:val="00401E6A"/>
    <w:rsid w:val="004034E2"/>
    <w:rsid w:val="004040A1"/>
    <w:rsid w:val="00404B5E"/>
    <w:rsid w:val="004061BE"/>
    <w:rsid w:val="004064BD"/>
    <w:rsid w:val="00407819"/>
    <w:rsid w:val="00411478"/>
    <w:rsid w:val="0041281B"/>
    <w:rsid w:val="00413C8C"/>
    <w:rsid w:val="00414309"/>
    <w:rsid w:val="00414C21"/>
    <w:rsid w:val="0041682A"/>
    <w:rsid w:val="00416C3D"/>
    <w:rsid w:val="0042335F"/>
    <w:rsid w:val="00423AC9"/>
    <w:rsid w:val="00424738"/>
    <w:rsid w:val="00424B32"/>
    <w:rsid w:val="00424BAE"/>
    <w:rsid w:val="00424C23"/>
    <w:rsid w:val="004250B9"/>
    <w:rsid w:val="0042677E"/>
    <w:rsid w:val="00426B9A"/>
    <w:rsid w:val="00430216"/>
    <w:rsid w:val="00431748"/>
    <w:rsid w:val="00431D2B"/>
    <w:rsid w:val="00432EB7"/>
    <w:rsid w:val="00433008"/>
    <w:rsid w:val="00433592"/>
    <w:rsid w:val="00434A8E"/>
    <w:rsid w:val="0043620D"/>
    <w:rsid w:val="00437452"/>
    <w:rsid w:val="0043788B"/>
    <w:rsid w:val="004415A9"/>
    <w:rsid w:val="00442604"/>
    <w:rsid w:val="0044293B"/>
    <w:rsid w:val="00442995"/>
    <w:rsid w:val="00443403"/>
    <w:rsid w:val="00443738"/>
    <w:rsid w:val="0044627A"/>
    <w:rsid w:val="0044685F"/>
    <w:rsid w:val="00447693"/>
    <w:rsid w:val="00447F64"/>
    <w:rsid w:val="00450C38"/>
    <w:rsid w:val="00451233"/>
    <w:rsid w:val="00455EFA"/>
    <w:rsid w:val="00456BC2"/>
    <w:rsid w:val="004600AA"/>
    <w:rsid w:val="00460EAE"/>
    <w:rsid w:val="0046242E"/>
    <w:rsid w:val="004626A0"/>
    <w:rsid w:val="00463460"/>
    <w:rsid w:val="00465414"/>
    <w:rsid w:val="00465F15"/>
    <w:rsid w:val="00466A75"/>
    <w:rsid w:val="00466D3C"/>
    <w:rsid w:val="004675C3"/>
    <w:rsid w:val="00470265"/>
    <w:rsid w:val="00470BD3"/>
    <w:rsid w:val="004712B8"/>
    <w:rsid w:val="0047145E"/>
    <w:rsid w:val="00471EF4"/>
    <w:rsid w:val="00472130"/>
    <w:rsid w:val="004728C0"/>
    <w:rsid w:val="00474293"/>
    <w:rsid w:val="004750DA"/>
    <w:rsid w:val="00475CDF"/>
    <w:rsid w:val="00480DB4"/>
    <w:rsid w:val="004813C3"/>
    <w:rsid w:val="00482757"/>
    <w:rsid w:val="00483AC9"/>
    <w:rsid w:val="004857DC"/>
    <w:rsid w:val="0048643D"/>
    <w:rsid w:val="004873CC"/>
    <w:rsid w:val="00487ADF"/>
    <w:rsid w:val="0049062D"/>
    <w:rsid w:val="00490CFE"/>
    <w:rsid w:val="00490E21"/>
    <w:rsid w:val="00490FAB"/>
    <w:rsid w:val="00492C50"/>
    <w:rsid w:val="004938AB"/>
    <w:rsid w:val="004938D2"/>
    <w:rsid w:val="004959D2"/>
    <w:rsid w:val="00496B03"/>
    <w:rsid w:val="004A0EFA"/>
    <w:rsid w:val="004A0FB7"/>
    <w:rsid w:val="004A1FF9"/>
    <w:rsid w:val="004A209F"/>
    <w:rsid w:val="004A2B81"/>
    <w:rsid w:val="004A5153"/>
    <w:rsid w:val="004A58C4"/>
    <w:rsid w:val="004A71B8"/>
    <w:rsid w:val="004A7957"/>
    <w:rsid w:val="004B0C61"/>
    <w:rsid w:val="004B4FD5"/>
    <w:rsid w:val="004B5299"/>
    <w:rsid w:val="004B559F"/>
    <w:rsid w:val="004B5D0D"/>
    <w:rsid w:val="004B7DB5"/>
    <w:rsid w:val="004B7E70"/>
    <w:rsid w:val="004C0318"/>
    <w:rsid w:val="004C0BD2"/>
    <w:rsid w:val="004C2B41"/>
    <w:rsid w:val="004C2C5E"/>
    <w:rsid w:val="004C35C0"/>
    <w:rsid w:val="004C360A"/>
    <w:rsid w:val="004C4354"/>
    <w:rsid w:val="004C4AE3"/>
    <w:rsid w:val="004C58F8"/>
    <w:rsid w:val="004C5CE0"/>
    <w:rsid w:val="004C72B8"/>
    <w:rsid w:val="004C7839"/>
    <w:rsid w:val="004D2AEB"/>
    <w:rsid w:val="004D2F66"/>
    <w:rsid w:val="004D2F9D"/>
    <w:rsid w:val="004D4C8E"/>
    <w:rsid w:val="004D5207"/>
    <w:rsid w:val="004D5F29"/>
    <w:rsid w:val="004D6AF5"/>
    <w:rsid w:val="004E1F7E"/>
    <w:rsid w:val="004E2CCE"/>
    <w:rsid w:val="004E5C1B"/>
    <w:rsid w:val="004F015E"/>
    <w:rsid w:val="004F0F55"/>
    <w:rsid w:val="004F7273"/>
    <w:rsid w:val="004F7933"/>
    <w:rsid w:val="00500AF0"/>
    <w:rsid w:val="005017D7"/>
    <w:rsid w:val="005020A6"/>
    <w:rsid w:val="005024FB"/>
    <w:rsid w:val="00503135"/>
    <w:rsid w:val="00504046"/>
    <w:rsid w:val="005041BA"/>
    <w:rsid w:val="00504506"/>
    <w:rsid w:val="00504A55"/>
    <w:rsid w:val="0050523B"/>
    <w:rsid w:val="00505329"/>
    <w:rsid w:val="005053A3"/>
    <w:rsid w:val="00505BCC"/>
    <w:rsid w:val="00506BBD"/>
    <w:rsid w:val="005101DA"/>
    <w:rsid w:val="005103DC"/>
    <w:rsid w:val="00511A3D"/>
    <w:rsid w:val="00515A9D"/>
    <w:rsid w:val="005169A1"/>
    <w:rsid w:val="00517926"/>
    <w:rsid w:val="00517FC5"/>
    <w:rsid w:val="00520274"/>
    <w:rsid w:val="00521670"/>
    <w:rsid w:val="0052203F"/>
    <w:rsid w:val="00522874"/>
    <w:rsid w:val="00524703"/>
    <w:rsid w:val="00525B6E"/>
    <w:rsid w:val="00527881"/>
    <w:rsid w:val="00527C31"/>
    <w:rsid w:val="005306B6"/>
    <w:rsid w:val="0053140D"/>
    <w:rsid w:val="00531842"/>
    <w:rsid w:val="00531F39"/>
    <w:rsid w:val="00533F1F"/>
    <w:rsid w:val="00534F4C"/>
    <w:rsid w:val="005351B1"/>
    <w:rsid w:val="005363FD"/>
    <w:rsid w:val="00536C70"/>
    <w:rsid w:val="00537335"/>
    <w:rsid w:val="00537396"/>
    <w:rsid w:val="005403E8"/>
    <w:rsid w:val="00540775"/>
    <w:rsid w:val="00542305"/>
    <w:rsid w:val="00542C44"/>
    <w:rsid w:val="00543296"/>
    <w:rsid w:val="00543662"/>
    <w:rsid w:val="00544592"/>
    <w:rsid w:val="00544CEE"/>
    <w:rsid w:val="00546270"/>
    <w:rsid w:val="00546DAC"/>
    <w:rsid w:val="00547275"/>
    <w:rsid w:val="00551D16"/>
    <w:rsid w:val="005524A7"/>
    <w:rsid w:val="00552CDC"/>
    <w:rsid w:val="0055374E"/>
    <w:rsid w:val="00553E51"/>
    <w:rsid w:val="00554AC8"/>
    <w:rsid w:val="005554B4"/>
    <w:rsid w:val="00556077"/>
    <w:rsid w:val="00557AC4"/>
    <w:rsid w:val="00557C1E"/>
    <w:rsid w:val="0056113D"/>
    <w:rsid w:val="00561CB1"/>
    <w:rsid w:val="005624B0"/>
    <w:rsid w:val="005626CB"/>
    <w:rsid w:val="00562F2F"/>
    <w:rsid w:val="00563CDB"/>
    <w:rsid w:val="00563FCD"/>
    <w:rsid w:val="00564948"/>
    <w:rsid w:val="005674F5"/>
    <w:rsid w:val="00567881"/>
    <w:rsid w:val="00574E2A"/>
    <w:rsid w:val="005758EA"/>
    <w:rsid w:val="005767C7"/>
    <w:rsid w:val="00582109"/>
    <w:rsid w:val="0058246F"/>
    <w:rsid w:val="00583A06"/>
    <w:rsid w:val="0058469F"/>
    <w:rsid w:val="00585946"/>
    <w:rsid w:val="00586ABD"/>
    <w:rsid w:val="00587AAF"/>
    <w:rsid w:val="005903A0"/>
    <w:rsid w:val="00591B5D"/>
    <w:rsid w:val="00591D8F"/>
    <w:rsid w:val="005935A3"/>
    <w:rsid w:val="00593B67"/>
    <w:rsid w:val="00594DE6"/>
    <w:rsid w:val="00596525"/>
    <w:rsid w:val="005A0E67"/>
    <w:rsid w:val="005A18C6"/>
    <w:rsid w:val="005A1DE7"/>
    <w:rsid w:val="005A20A9"/>
    <w:rsid w:val="005A2100"/>
    <w:rsid w:val="005A25BB"/>
    <w:rsid w:val="005A501F"/>
    <w:rsid w:val="005A5956"/>
    <w:rsid w:val="005A5E6F"/>
    <w:rsid w:val="005A5EB6"/>
    <w:rsid w:val="005A6B88"/>
    <w:rsid w:val="005A6FCA"/>
    <w:rsid w:val="005B0D80"/>
    <w:rsid w:val="005B2114"/>
    <w:rsid w:val="005B26B3"/>
    <w:rsid w:val="005B2B06"/>
    <w:rsid w:val="005B3712"/>
    <w:rsid w:val="005B3FD8"/>
    <w:rsid w:val="005B41A2"/>
    <w:rsid w:val="005B44BE"/>
    <w:rsid w:val="005B453F"/>
    <w:rsid w:val="005B661E"/>
    <w:rsid w:val="005B6868"/>
    <w:rsid w:val="005C02C6"/>
    <w:rsid w:val="005C107E"/>
    <w:rsid w:val="005C15F2"/>
    <w:rsid w:val="005C2D15"/>
    <w:rsid w:val="005C3B1D"/>
    <w:rsid w:val="005C4044"/>
    <w:rsid w:val="005C500D"/>
    <w:rsid w:val="005C501F"/>
    <w:rsid w:val="005C5DFB"/>
    <w:rsid w:val="005C7290"/>
    <w:rsid w:val="005C7DD6"/>
    <w:rsid w:val="005D0CAF"/>
    <w:rsid w:val="005D0D44"/>
    <w:rsid w:val="005D0E48"/>
    <w:rsid w:val="005D11C9"/>
    <w:rsid w:val="005D3064"/>
    <w:rsid w:val="005D3CDD"/>
    <w:rsid w:val="005D3D28"/>
    <w:rsid w:val="005D3D76"/>
    <w:rsid w:val="005D4447"/>
    <w:rsid w:val="005D4ACB"/>
    <w:rsid w:val="005D586E"/>
    <w:rsid w:val="005D728E"/>
    <w:rsid w:val="005E12B4"/>
    <w:rsid w:val="005E188F"/>
    <w:rsid w:val="005E18DA"/>
    <w:rsid w:val="005E1AD7"/>
    <w:rsid w:val="005E1B21"/>
    <w:rsid w:val="005E1E8D"/>
    <w:rsid w:val="005E216A"/>
    <w:rsid w:val="005E26A0"/>
    <w:rsid w:val="005E2D83"/>
    <w:rsid w:val="005E34D4"/>
    <w:rsid w:val="005E437A"/>
    <w:rsid w:val="005E4A8C"/>
    <w:rsid w:val="005E4B8A"/>
    <w:rsid w:val="005E4C5D"/>
    <w:rsid w:val="005E6287"/>
    <w:rsid w:val="005F0F08"/>
    <w:rsid w:val="005F15F8"/>
    <w:rsid w:val="005F2CD4"/>
    <w:rsid w:val="005F391F"/>
    <w:rsid w:val="005F41B6"/>
    <w:rsid w:val="005F4B95"/>
    <w:rsid w:val="005F4D31"/>
    <w:rsid w:val="005F5510"/>
    <w:rsid w:val="005F59E3"/>
    <w:rsid w:val="005F6DA2"/>
    <w:rsid w:val="00600FC7"/>
    <w:rsid w:val="00601329"/>
    <w:rsid w:val="006016E5"/>
    <w:rsid w:val="00602113"/>
    <w:rsid w:val="00602A75"/>
    <w:rsid w:val="00602B97"/>
    <w:rsid w:val="00604DCF"/>
    <w:rsid w:val="00605A57"/>
    <w:rsid w:val="006062E0"/>
    <w:rsid w:val="00607195"/>
    <w:rsid w:val="00607FA3"/>
    <w:rsid w:val="00610B65"/>
    <w:rsid w:val="00611026"/>
    <w:rsid w:val="006112B6"/>
    <w:rsid w:val="00613271"/>
    <w:rsid w:val="00613D8D"/>
    <w:rsid w:val="00613E99"/>
    <w:rsid w:val="0061510A"/>
    <w:rsid w:val="00616002"/>
    <w:rsid w:val="00616D38"/>
    <w:rsid w:val="00621619"/>
    <w:rsid w:val="00621D04"/>
    <w:rsid w:val="00622D77"/>
    <w:rsid w:val="00623B50"/>
    <w:rsid w:val="00623BAE"/>
    <w:rsid w:val="00624483"/>
    <w:rsid w:val="00625254"/>
    <w:rsid w:val="0062542C"/>
    <w:rsid w:val="0062578C"/>
    <w:rsid w:val="006268BD"/>
    <w:rsid w:val="00626978"/>
    <w:rsid w:val="00627449"/>
    <w:rsid w:val="00630C3D"/>
    <w:rsid w:val="00631A8E"/>
    <w:rsid w:val="006323E7"/>
    <w:rsid w:val="00633A79"/>
    <w:rsid w:val="00633B08"/>
    <w:rsid w:val="00633F8B"/>
    <w:rsid w:val="0063491E"/>
    <w:rsid w:val="0063723B"/>
    <w:rsid w:val="0063791B"/>
    <w:rsid w:val="00637BCE"/>
    <w:rsid w:val="00637DC1"/>
    <w:rsid w:val="00637F0D"/>
    <w:rsid w:val="00641B06"/>
    <w:rsid w:val="00641CE0"/>
    <w:rsid w:val="0064234D"/>
    <w:rsid w:val="0064346E"/>
    <w:rsid w:val="006435C7"/>
    <w:rsid w:val="00643DA9"/>
    <w:rsid w:val="006459A4"/>
    <w:rsid w:val="006463F3"/>
    <w:rsid w:val="006509C8"/>
    <w:rsid w:val="00650B63"/>
    <w:rsid w:val="00651831"/>
    <w:rsid w:val="00651D75"/>
    <w:rsid w:val="006520ED"/>
    <w:rsid w:val="00652BC5"/>
    <w:rsid w:val="00652C10"/>
    <w:rsid w:val="00654E76"/>
    <w:rsid w:val="0065516C"/>
    <w:rsid w:val="00655533"/>
    <w:rsid w:val="00655FA8"/>
    <w:rsid w:val="00657D44"/>
    <w:rsid w:val="006609F8"/>
    <w:rsid w:val="00662A8F"/>
    <w:rsid w:val="00663A9F"/>
    <w:rsid w:val="00664C2D"/>
    <w:rsid w:val="00666F04"/>
    <w:rsid w:val="00666FEB"/>
    <w:rsid w:val="006671D4"/>
    <w:rsid w:val="00667690"/>
    <w:rsid w:val="00670177"/>
    <w:rsid w:val="00671343"/>
    <w:rsid w:val="00671BDC"/>
    <w:rsid w:val="00672A58"/>
    <w:rsid w:val="00672B35"/>
    <w:rsid w:val="00673E2C"/>
    <w:rsid w:val="0067452E"/>
    <w:rsid w:val="006748E6"/>
    <w:rsid w:val="00675398"/>
    <w:rsid w:val="0067561D"/>
    <w:rsid w:val="00676405"/>
    <w:rsid w:val="00677C88"/>
    <w:rsid w:val="00677DD4"/>
    <w:rsid w:val="00681F42"/>
    <w:rsid w:val="00682683"/>
    <w:rsid w:val="006830F3"/>
    <w:rsid w:val="00684B07"/>
    <w:rsid w:val="00687132"/>
    <w:rsid w:val="00687CCA"/>
    <w:rsid w:val="00687F88"/>
    <w:rsid w:val="00691A72"/>
    <w:rsid w:val="00692910"/>
    <w:rsid w:val="00692DD2"/>
    <w:rsid w:val="00693261"/>
    <w:rsid w:val="0069421A"/>
    <w:rsid w:val="00695EFF"/>
    <w:rsid w:val="00697564"/>
    <w:rsid w:val="006A1018"/>
    <w:rsid w:val="006A1C42"/>
    <w:rsid w:val="006A304E"/>
    <w:rsid w:val="006A396A"/>
    <w:rsid w:val="006A3E4A"/>
    <w:rsid w:val="006A4AEF"/>
    <w:rsid w:val="006A506B"/>
    <w:rsid w:val="006A6DF3"/>
    <w:rsid w:val="006A76D8"/>
    <w:rsid w:val="006B1050"/>
    <w:rsid w:val="006B2004"/>
    <w:rsid w:val="006B2BDC"/>
    <w:rsid w:val="006B30DE"/>
    <w:rsid w:val="006B3BD3"/>
    <w:rsid w:val="006B3D83"/>
    <w:rsid w:val="006B5E63"/>
    <w:rsid w:val="006B718C"/>
    <w:rsid w:val="006C0777"/>
    <w:rsid w:val="006C0B20"/>
    <w:rsid w:val="006C0C60"/>
    <w:rsid w:val="006C1D9F"/>
    <w:rsid w:val="006C31D1"/>
    <w:rsid w:val="006C417A"/>
    <w:rsid w:val="006C46A3"/>
    <w:rsid w:val="006C4E8E"/>
    <w:rsid w:val="006C6965"/>
    <w:rsid w:val="006C7BEA"/>
    <w:rsid w:val="006D0CC0"/>
    <w:rsid w:val="006D0EB8"/>
    <w:rsid w:val="006D1629"/>
    <w:rsid w:val="006D2277"/>
    <w:rsid w:val="006D3BCA"/>
    <w:rsid w:val="006D449C"/>
    <w:rsid w:val="006D4F27"/>
    <w:rsid w:val="006D5112"/>
    <w:rsid w:val="006D5AA1"/>
    <w:rsid w:val="006D5C32"/>
    <w:rsid w:val="006D6159"/>
    <w:rsid w:val="006D68D0"/>
    <w:rsid w:val="006D7412"/>
    <w:rsid w:val="006D7BA7"/>
    <w:rsid w:val="006E0461"/>
    <w:rsid w:val="006E081A"/>
    <w:rsid w:val="006E11BF"/>
    <w:rsid w:val="006E122E"/>
    <w:rsid w:val="006E1D80"/>
    <w:rsid w:val="006E216C"/>
    <w:rsid w:val="006E2A7D"/>
    <w:rsid w:val="006E2F6C"/>
    <w:rsid w:val="006E46A8"/>
    <w:rsid w:val="006E51FE"/>
    <w:rsid w:val="006E5CB1"/>
    <w:rsid w:val="006E77CD"/>
    <w:rsid w:val="006F040B"/>
    <w:rsid w:val="006F1F30"/>
    <w:rsid w:val="006F3381"/>
    <w:rsid w:val="006F39F7"/>
    <w:rsid w:val="006F436F"/>
    <w:rsid w:val="006F47FC"/>
    <w:rsid w:val="006F544F"/>
    <w:rsid w:val="006F72F7"/>
    <w:rsid w:val="00701516"/>
    <w:rsid w:val="0070190B"/>
    <w:rsid w:val="007033C3"/>
    <w:rsid w:val="00703C04"/>
    <w:rsid w:val="00704A62"/>
    <w:rsid w:val="00705952"/>
    <w:rsid w:val="007072CD"/>
    <w:rsid w:val="007077C6"/>
    <w:rsid w:val="00707FCA"/>
    <w:rsid w:val="007140C5"/>
    <w:rsid w:val="0071501F"/>
    <w:rsid w:val="007152D4"/>
    <w:rsid w:val="007153BA"/>
    <w:rsid w:val="007154AB"/>
    <w:rsid w:val="0071556A"/>
    <w:rsid w:val="0071590E"/>
    <w:rsid w:val="00716589"/>
    <w:rsid w:val="00716616"/>
    <w:rsid w:val="00716773"/>
    <w:rsid w:val="00716C6F"/>
    <w:rsid w:val="0071769A"/>
    <w:rsid w:val="00720B31"/>
    <w:rsid w:val="00720B72"/>
    <w:rsid w:val="00721C14"/>
    <w:rsid w:val="00722FB1"/>
    <w:rsid w:val="00723B25"/>
    <w:rsid w:val="0072433C"/>
    <w:rsid w:val="007243EB"/>
    <w:rsid w:val="007256A9"/>
    <w:rsid w:val="00726538"/>
    <w:rsid w:val="00727EC6"/>
    <w:rsid w:val="007305AD"/>
    <w:rsid w:val="00731A10"/>
    <w:rsid w:val="00731BF6"/>
    <w:rsid w:val="00731EB2"/>
    <w:rsid w:val="007342C4"/>
    <w:rsid w:val="00735900"/>
    <w:rsid w:val="0073605F"/>
    <w:rsid w:val="0073623E"/>
    <w:rsid w:val="00736F48"/>
    <w:rsid w:val="00737E63"/>
    <w:rsid w:val="00741822"/>
    <w:rsid w:val="00741D09"/>
    <w:rsid w:val="00742128"/>
    <w:rsid w:val="0074227F"/>
    <w:rsid w:val="00742BA5"/>
    <w:rsid w:val="00743A12"/>
    <w:rsid w:val="00745750"/>
    <w:rsid w:val="0074581B"/>
    <w:rsid w:val="00745BBE"/>
    <w:rsid w:val="007461C3"/>
    <w:rsid w:val="00746896"/>
    <w:rsid w:val="00747E26"/>
    <w:rsid w:val="00750446"/>
    <w:rsid w:val="0075081A"/>
    <w:rsid w:val="00750B95"/>
    <w:rsid w:val="00751CD8"/>
    <w:rsid w:val="00753030"/>
    <w:rsid w:val="00753D84"/>
    <w:rsid w:val="00753F49"/>
    <w:rsid w:val="0075476E"/>
    <w:rsid w:val="00754A28"/>
    <w:rsid w:val="00754C04"/>
    <w:rsid w:val="00756DDE"/>
    <w:rsid w:val="00757235"/>
    <w:rsid w:val="0076021C"/>
    <w:rsid w:val="0076061C"/>
    <w:rsid w:val="00761AA2"/>
    <w:rsid w:val="00762294"/>
    <w:rsid w:val="0076353D"/>
    <w:rsid w:val="00763589"/>
    <w:rsid w:val="0076360D"/>
    <w:rsid w:val="00764E5A"/>
    <w:rsid w:val="007656C8"/>
    <w:rsid w:val="0076676F"/>
    <w:rsid w:val="007678B2"/>
    <w:rsid w:val="00767F16"/>
    <w:rsid w:val="0077025E"/>
    <w:rsid w:val="007730B8"/>
    <w:rsid w:val="007732ED"/>
    <w:rsid w:val="007735B9"/>
    <w:rsid w:val="00773F00"/>
    <w:rsid w:val="0077452E"/>
    <w:rsid w:val="00776307"/>
    <w:rsid w:val="007766C5"/>
    <w:rsid w:val="0077776B"/>
    <w:rsid w:val="00780A42"/>
    <w:rsid w:val="0078224A"/>
    <w:rsid w:val="00783ADE"/>
    <w:rsid w:val="00785115"/>
    <w:rsid w:val="00785A5D"/>
    <w:rsid w:val="007864DA"/>
    <w:rsid w:val="00786A67"/>
    <w:rsid w:val="00790FAA"/>
    <w:rsid w:val="0079171E"/>
    <w:rsid w:val="00791C7B"/>
    <w:rsid w:val="00792B21"/>
    <w:rsid w:val="00792E9A"/>
    <w:rsid w:val="00793207"/>
    <w:rsid w:val="00793E2D"/>
    <w:rsid w:val="00794274"/>
    <w:rsid w:val="007946AA"/>
    <w:rsid w:val="00794968"/>
    <w:rsid w:val="00794FB6"/>
    <w:rsid w:val="007953C2"/>
    <w:rsid w:val="00797EB2"/>
    <w:rsid w:val="007A05CB"/>
    <w:rsid w:val="007A1B96"/>
    <w:rsid w:val="007A2A7F"/>
    <w:rsid w:val="007A2CD2"/>
    <w:rsid w:val="007A494C"/>
    <w:rsid w:val="007A4F96"/>
    <w:rsid w:val="007A69FE"/>
    <w:rsid w:val="007A6C24"/>
    <w:rsid w:val="007B0151"/>
    <w:rsid w:val="007B0ABD"/>
    <w:rsid w:val="007B0D88"/>
    <w:rsid w:val="007B0F0F"/>
    <w:rsid w:val="007B19D2"/>
    <w:rsid w:val="007B2129"/>
    <w:rsid w:val="007B3BCA"/>
    <w:rsid w:val="007B443A"/>
    <w:rsid w:val="007B4F16"/>
    <w:rsid w:val="007B550B"/>
    <w:rsid w:val="007B5656"/>
    <w:rsid w:val="007B686D"/>
    <w:rsid w:val="007B6A8A"/>
    <w:rsid w:val="007B6E84"/>
    <w:rsid w:val="007B71CF"/>
    <w:rsid w:val="007B7734"/>
    <w:rsid w:val="007B7CE9"/>
    <w:rsid w:val="007C259F"/>
    <w:rsid w:val="007C29FA"/>
    <w:rsid w:val="007C35AD"/>
    <w:rsid w:val="007C4244"/>
    <w:rsid w:val="007C4A9C"/>
    <w:rsid w:val="007C5F42"/>
    <w:rsid w:val="007C791D"/>
    <w:rsid w:val="007C7E41"/>
    <w:rsid w:val="007D0872"/>
    <w:rsid w:val="007D0F2D"/>
    <w:rsid w:val="007D1171"/>
    <w:rsid w:val="007D19A0"/>
    <w:rsid w:val="007D1CBB"/>
    <w:rsid w:val="007D4117"/>
    <w:rsid w:val="007D573C"/>
    <w:rsid w:val="007D590E"/>
    <w:rsid w:val="007D6E01"/>
    <w:rsid w:val="007D7FE9"/>
    <w:rsid w:val="007E01D8"/>
    <w:rsid w:val="007E04A0"/>
    <w:rsid w:val="007E14A0"/>
    <w:rsid w:val="007E205A"/>
    <w:rsid w:val="007E32EC"/>
    <w:rsid w:val="007E42F6"/>
    <w:rsid w:val="007E4397"/>
    <w:rsid w:val="007E541C"/>
    <w:rsid w:val="007E64F0"/>
    <w:rsid w:val="007E6FED"/>
    <w:rsid w:val="007E7426"/>
    <w:rsid w:val="007F044E"/>
    <w:rsid w:val="007F1038"/>
    <w:rsid w:val="007F2EB9"/>
    <w:rsid w:val="007F3D98"/>
    <w:rsid w:val="007F457B"/>
    <w:rsid w:val="007F4600"/>
    <w:rsid w:val="007F5F0A"/>
    <w:rsid w:val="007F62BF"/>
    <w:rsid w:val="007F687D"/>
    <w:rsid w:val="007F6880"/>
    <w:rsid w:val="007F69F6"/>
    <w:rsid w:val="007F6A48"/>
    <w:rsid w:val="007F6D8D"/>
    <w:rsid w:val="007F7308"/>
    <w:rsid w:val="00800069"/>
    <w:rsid w:val="0080058B"/>
    <w:rsid w:val="00800EA5"/>
    <w:rsid w:val="0080316E"/>
    <w:rsid w:val="008079E9"/>
    <w:rsid w:val="00810A79"/>
    <w:rsid w:val="00812BE6"/>
    <w:rsid w:val="008130F3"/>
    <w:rsid w:val="0081508B"/>
    <w:rsid w:val="008152E4"/>
    <w:rsid w:val="0081540B"/>
    <w:rsid w:val="0081732C"/>
    <w:rsid w:val="0081791E"/>
    <w:rsid w:val="008204EC"/>
    <w:rsid w:val="0082057F"/>
    <w:rsid w:val="00820B71"/>
    <w:rsid w:val="008219AC"/>
    <w:rsid w:val="00821F0D"/>
    <w:rsid w:val="008250CF"/>
    <w:rsid w:val="00825302"/>
    <w:rsid w:val="00825B00"/>
    <w:rsid w:val="00830CDD"/>
    <w:rsid w:val="00830D3A"/>
    <w:rsid w:val="008324A6"/>
    <w:rsid w:val="00835536"/>
    <w:rsid w:val="00835C24"/>
    <w:rsid w:val="00836276"/>
    <w:rsid w:val="0083686F"/>
    <w:rsid w:val="00837558"/>
    <w:rsid w:val="008406B3"/>
    <w:rsid w:val="00840749"/>
    <w:rsid w:val="0084140F"/>
    <w:rsid w:val="00842177"/>
    <w:rsid w:val="008423A9"/>
    <w:rsid w:val="00842AB1"/>
    <w:rsid w:val="00845208"/>
    <w:rsid w:val="008457ED"/>
    <w:rsid w:val="00846AF5"/>
    <w:rsid w:val="0084728A"/>
    <w:rsid w:val="008514D0"/>
    <w:rsid w:val="008525CD"/>
    <w:rsid w:val="00853ABE"/>
    <w:rsid w:val="00855D3A"/>
    <w:rsid w:val="00855EAD"/>
    <w:rsid w:val="00855F6F"/>
    <w:rsid w:val="008567C9"/>
    <w:rsid w:val="00857677"/>
    <w:rsid w:val="0086155B"/>
    <w:rsid w:val="00861C47"/>
    <w:rsid w:val="0086285B"/>
    <w:rsid w:val="00863412"/>
    <w:rsid w:val="008635C2"/>
    <w:rsid w:val="00863D37"/>
    <w:rsid w:val="00863F20"/>
    <w:rsid w:val="00864049"/>
    <w:rsid w:val="00864476"/>
    <w:rsid w:val="00864D52"/>
    <w:rsid w:val="00864EF9"/>
    <w:rsid w:val="00866189"/>
    <w:rsid w:val="0086630E"/>
    <w:rsid w:val="008663F9"/>
    <w:rsid w:val="00867ABE"/>
    <w:rsid w:val="00867D2D"/>
    <w:rsid w:val="00871511"/>
    <w:rsid w:val="00871D29"/>
    <w:rsid w:val="00872668"/>
    <w:rsid w:val="0087534B"/>
    <w:rsid w:val="008753D9"/>
    <w:rsid w:val="00875871"/>
    <w:rsid w:val="008760FD"/>
    <w:rsid w:val="00877212"/>
    <w:rsid w:val="00877E71"/>
    <w:rsid w:val="00880087"/>
    <w:rsid w:val="0088053A"/>
    <w:rsid w:val="00881039"/>
    <w:rsid w:val="00882EFD"/>
    <w:rsid w:val="008834AB"/>
    <w:rsid w:val="008848E4"/>
    <w:rsid w:val="00884A27"/>
    <w:rsid w:val="00884DDC"/>
    <w:rsid w:val="00885BEB"/>
    <w:rsid w:val="00886A95"/>
    <w:rsid w:val="00887C0A"/>
    <w:rsid w:val="00891E8F"/>
    <w:rsid w:val="00892135"/>
    <w:rsid w:val="0089220F"/>
    <w:rsid w:val="00893EAF"/>
    <w:rsid w:val="0089494C"/>
    <w:rsid w:val="00895256"/>
    <w:rsid w:val="00895418"/>
    <w:rsid w:val="00895B5C"/>
    <w:rsid w:val="0089619F"/>
    <w:rsid w:val="008971C1"/>
    <w:rsid w:val="008A0109"/>
    <w:rsid w:val="008A0210"/>
    <w:rsid w:val="008A02ED"/>
    <w:rsid w:val="008A02F7"/>
    <w:rsid w:val="008A04C9"/>
    <w:rsid w:val="008A0E45"/>
    <w:rsid w:val="008A28B9"/>
    <w:rsid w:val="008A3034"/>
    <w:rsid w:val="008A6C05"/>
    <w:rsid w:val="008A7137"/>
    <w:rsid w:val="008A7555"/>
    <w:rsid w:val="008B04AF"/>
    <w:rsid w:val="008B0A4B"/>
    <w:rsid w:val="008B0E70"/>
    <w:rsid w:val="008B27B0"/>
    <w:rsid w:val="008B2B69"/>
    <w:rsid w:val="008B2BF7"/>
    <w:rsid w:val="008B2FF1"/>
    <w:rsid w:val="008B3C45"/>
    <w:rsid w:val="008B4599"/>
    <w:rsid w:val="008B4DCD"/>
    <w:rsid w:val="008B546C"/>
    <w:rsid w:val="008B5780"/>
    <w:rsid w:val="008B5A31"/>
    <w:rsid w:val="008B6041"/>
    <w:rsid w:val="008C29C0"/>
    <w:rsid w:val="008C2A16"/>
    <w:rsid w:val="008C336C"/>
    <w:rsid w:val="008C3382"/>
    <w:rsid w:val="008C3897"/>
    <w:rsid w:val="008C41B6"/>
    <w:rsid w:val="008C47FA"/>
    <w:rsid w:val="008C4A29"/>
    <w:rsid w:val="008C5DEF"/>
    <w:rsid w:val="008D05CA"/>
    <w:rsid w:val="008D0714"/>
    <w:rsid w:val="008D11FA"/>
    <w:rsid w:val="008D1941"/>
    <w:rsid w:val="008D1AB3"/>
    <w:rsid w:val="008D2145"/>
    <w:rsid w:val="008D304D"/>
    <w:rsid w:val="008D5098"/>
    <w:rsid w:val="008D5D2F"/>
    <w:rsid w:val="008D6271"/>
    <w:rsid w:val="008E0545"/>
    <w:rsid w:val="008E06CC"/>
    <w:rsid w:val="008E06F1"/>
    <w:rsid w:val="008E073C"/>
    <w:rsid w:val="008E07B5"/>
    <w:rsid w:val="008E0FB9"/>
    <w:rsid w:val="008E144B"/>
    <w:rsid w:val="008E20B6"/>
    <w:rsid w:val="008E2D73"/>
    <w:rsid w:val="008E3708"/>
    <w:rsid w:val="008E50D0"/>
    <w:rsid w:val="008E5883"/>
    <w:rsid w:val="008E6A63"/>
    <w:rsid w:val="008E70BA"/>
    <w:rsid w:val="008E7A70"/>
    <w:rsid w:val="008E7BC8"/>
    <w:rsid w:val="008E7F6A"/>
    <w:rsid w:val="008F1102"/>
    <w:rsid w:val="008F14CE"/>
    <w:rsid w:val="008F15C7"/>
    <w:rsid w:val="008F1BAB"/>
    <w:rsid w:val="008F26F3"/>
    <w:rsid w:val="008F2951"/>
    <w:rsid w:val="008F2FF8"/>
    <w:rsid w:val="008F4C8D"/>
    <w:rsid w:val="008F5AE9"/>
    <w:rsid w:val="008F651A"/>
    <w:rsid w:val="008F6C7A"/>
    <w:rsid w:val="00900193"/>
    <w:rsid w:val="00900B61"/>
    <w:rsid w:val="00900D10"/>
    <w:rsid w:val="00903BFD"/>
    <w:rsid w:val="00904BFC"/>
    <w:rsid w:val="00905072"/>
    <w:rsid w:val="009076CA"/>
    <w:rsid w:val="00911419"/>
    <w:rsid w:val="00912EEC"/>
    <w:rsid w:val="00913461"/>
    <w:rsid w:val="00914589"/>
    <w:rsid w:val="00915672"/>
    <w:rsid w:val="00915A49"/>
    <w:rsid w:val="0091616A"/>
    <w:rsid w:val="00920C05"/>
    <w:rsid w:val="009219FE"/>
    <w:rsid w:val="00923384"/>
    <w:rsid w:val="009237A1"/>
    <w:rsid w:val="00923F81"/>
    <w:rsid w:val="009243E1"/>
    <w:rsid w:val="00924586"/>
    <w:rsid w:val="00924C4D"/>
    <w:rsid w:val="00925173"/>
    <w:rsid w:val="00926AFC"/>
    <w:rsid w:val="00927C85"/>
    <w:rsid w:val="00927EF8"/>
    <w:rsid w:val="00930552"/>
    <w:rsid w:val="00930FA0"/>
    <w:rsid w:val="00931E57"/>
    <w:rsid w:val="00931F21"/>
    <w:rsid w:val="00933095"/>
    <w:rsid w:val="00934360"/>
    <w:rsid w:val="00934A5F"/>
    <w:rsid w:val="00934C7A"/>
    <w:rsid w:val="00935488"/>
    <w:rsid w:val="009358A6"/>
    <w:rsid w:val="009359E7"/>
    <w:rsid w:val="00936786"/>
    <w:rsid w:val="0094007F"/>
    <w:rsid w:val="009402A6"/>
    <w:rsid w:val="00940B8C"/>
    <w:rsid w:val="00940EB8"/>
    <w:rsid w:val="00943465"/>
    <w:rsid w:val="00943484"/>
    <w:rsid w:val="00943A44"/>
    <w:rsid w:val="0094449A"/>
    <w:rsid w:val="009444C9"/>
    <w:rsid w:val="0094477B"/>
    <w:rsid w:val="00944B26"/>
    <w:rsid w:val="00944CFF"/>
    <w:rsid w:val="00945408"/>
    <w:rsid w:val="00945D3F"/>
    <w:rsid w:val="00946192"/>
    <w:rsid w:val="00950A4C"/>
    <w:rsid w:val="0095303D"/>
    <w:rsid w:val="00955E93"/>
    <w:rsid w:val="00956AEC"/>
    <w:rsid w:val="00960039"/>
    <w:rsid w:val="009608A6"/>
    <w:rsid w:val="009618A4"/>
    <w:rsid w:val="00961CAB"/>
    <w:rsid w:val="00962574"/>
    <w:rsid w:val="00964230"/>
    <w:rsid w:val="00964368"/>
    <w:rsid w:val="00964614"/>
    <w:rsid w:val="00964696"/>
    <w:rsid w:val="00965BFC"/>
    <w:rsid w:val="009668E8"/>
    <w:rsid w:val="0097224C"/>
    <w:rsid w:val="009724B3"/>
    <w:rsid w:val="009728F4"/>
    <w:rsid w:val="009729E5"/>
    <w:rsid w:val="009732C7"/>
    <w:rsid w:val="0097369E"/>
    <w:rsid w:val="00973CA5"/>
    <w:rsid w:val="00973EB1"/>
    <w:rsid w:val="00973FA7"/>
    <w:rsid w:val="0097525A"/>
    <w:rsid w:val="009755C5"/>
    <w:rsid w:val="009756A9"/>
    <w:rsid w:val="009803BE"/>
    <w:rsid w:val="00984399"/>
    <w:rsid w:val="0098479D"/>
    <w:rsid w:val="00984902"/>
    <w:rsid w:val="0098761A"/>
    <w:rsid w:val="00987FC2"/>
    <w:rsid w:val="00992512"/>
    <w:rsid w:val="009926FD"/>
    <w:rsid w:val="009936C7"/>
    <w:rsid w:val="00993EF2"/>
    <w:rsid w:val="009946F0"/>
    <w:rsid w:val="0099499A"/>
    <w:rsid w:val="00994F5E"/>
    <w:rsid w:val="00996796"/>
    <w:rsid w:val="009A14AF"/>
    <w:rsid w:val="009A1990"/>
    <w:rsid w:val="009A1E2E"/>
    <w:rsid w:val="009A2002"/>
    <w:rsid w:val="009A203F"/>
    <w:rsid w:val="009A2E27"/>
    <w:rsid w:val="009A449B"/>
    <w:rsid w:val="009A5AD9"/>
    <w:rsid w:val="009A6319"/>
    <w:rsid w:val="009A63E8"/>
    <w:rsid w:val="009A6BD0"/>
    <w:rsid w:val="009A749C"/>
    <w:rsid w:val="009B2561"/>
    <w:rsid w:val="009B4F0A"/>
    <w:rsid w:val="009B6580"/>
    <w:rsid w:val="009B6EB5"/>
    <w:rsid w:val="009B6F69"/>
    <w:rsid w:val="009B7169"/>
    <w:rsid w:val="009B7707"/>
    <w:rsid w:val="009B7B4E"/>
    <w:rsid w:val="009C010D"/>
    <w:rsid w:val="009C0364"/>
    <w:rsid w:val="009C0BEF"/>
    <w:rsid w:val="009C0CFC"/>
    <w:rsid w:val="009C1729"/>
    <w:rsid w:val="009C22E5"/>
    <w:rsid w:val="009C579C"/>
    <w:rsid w:val="009C6E5A"/>
    <w:rsid w:val="009C742E"/>
    <w:rsid w:val="009C755F"/>
    <w:rsid w:val="009D0584"/>
    <w:rsid w:val="009D10C8"/>
    <w:rsid w:val="009D1B0E"/>
    <w:rsid w:val="009D2173"/>
    <w:rsid w:val="009D26B3"/>
    <w:rsid w:val="009D374A"/>
    <w:rsid w:val="009D3B14"/>
    <w:rsid w:val="009D55F4"/>
    <w:rsid w:val="009D5A1F"/>
    <w:rsid w:val="009D6321"/>
    <w:rsid w:val="009D6337"/>
    <w:rsid w:val="009D69C5"/>
    <w:rsid w:val="009D754C"/>
    <w:rsid w:val="009D793E"/>
    <w:rsid w:val="009E5CE3"/>
    <w:rsid w:val="009E6B6C"/>
    <w:rsid w:val="009E6EF2"/>
    <w:rsid w:val="009E7209"/>
    <w:rsid w:val="009E76C6"/>
    <w:rsid w:val="009F028B"/>
    <w:rsid w:val="009F25FD"/>
    <w:rsid w:val="009F288D"/>
    <w:rsid w:val="009F3214"/>
    <w:rsid w:val="009F347C"/>
    <w:rsid w:val="009F3B57"/>
    <w:rsid w:val="009F449F"/>
    <w:rsid w:val="009F4BEE"/>
    <w:rsid w:val="009F5D16"/>
    <w:rsid w:val="009F682B"/>
    <w:rsid w:val="009F69B6"/>
    <w:rsid w:val="009F6E3A"/>
    <w:rsid w:val="00A002BE"/>
    <w:rsid w:val="00A00B63"/>
    <w:rsid w:val="00A010A8"/>
    <w:rsid w:val="00A02654"/>
    <w:rsid w:val="00A02CD6"/>
    <w:rsid w:val="00A03B5D"/>
    <w:rsid w:val="00A03B8D"/>
    <w:rsid w:val="00A0425A"/>
    <w:rsid w:val="00A0426F"/>
    <w:rsid w:val="00A05F7B"/>
    <w:rsid w:val="00A10FF0"/>
    <w:rsid w:val="00A11687"/>
    <w:rsid w:val="00A123EF"/>
    <w:rsid w:val="00A1263E"/>
    <w:rsid w:val="00A15DB9"/>
    <w:rsid w:val="00A21BB6"/>
    <w:rsid w:val="00A22461"/>
    <w:rsid w:val="00A23681"/>
    <w:rsid w:val="00A2397C"/>
    <w:rsid w:val="00A24944"/>
    <w:rsid w:val="00A24E6B"/>
    <w:rsid w:val="00A24F0D"/>
    <w:rsid w:val="00A27208"/>
    <w:rsid w:val="00A27254"/>
    <w:rsid w:val="00A308BA"/>
    <w:rsid w:val="00A31203"/>
    <w:rsid w:val="00A32B2D"/>
    <w:rsid w:val="00A33574"/>
    <w:rsid w:val="00A35E4F"/>
    <w:rsid w:val="00A367AC"/>
    <w:rsid w:val="00A37A8A"/>
    <w:rsid w:val="00A40609"/>
    <w:rsid w:val="00A4247C"/>
    <w:rsid w:val="00A4260A"/>
    <w:rsid w:val="00A43327"/>
    <w:rsid w:val="00A44C53"/>
    <w:rsid w:val="00A46A68"/>
    <w:rsid w:val="00A47FA3"/>
    <w:rsid w:val="00A5110E"/>
    <w:rsid w:val="00A51891"/>
    <w:rsid w:val="00A523D9"/>
    <w:rsid w:val="00A53989"/>
    <w:rsid w:val="00A53DC7"/>
    <w:rsid w:val="00A54257"/>
    <w:rsid w:val="00A556F1"/>
    <w:rsid w:val="00A5648B"/>
    <w:rsid w:val="00A56774"/>
    <w:rsid w:val="00A603A1"/>
    <w:rsid w:val="00A628ED"/>
    <w:rsid w:val="00A65905"/>
    <w:rsid w:val="00A745A0"/>
    <w:rsid w:val="00A77670"/>
    <w:rsid w:val="00A803DE"/>
    <w:rsid w:val="00A805EB"/>
    <w:rsid w:val="00A808E0"/>
    <w:rsid w:val="00A81212"/>
    <w:rsid w:val="00A82574"/>
    <w:rsid w:val="00A8328A"/>
    <w:rsid w:val="00A83CD1"/>
    <w:rsid w:val="00A8593A"/>
    <w:rsid w:val="00A85FD4"/>
    <w:rsid w:val="00A871E0"/>
    <w:rsid w:val="00A876C5"/>
    <w:rsid w:val="00A916CF"/>
    <w:rsid w:val="00A917D9"/>
    <w:rsid w:val="00A928B2"/>
    <w:rsid w:val="00A9321D"/>
    <w:rsid w:val="00A93F91"/>
    <w:rsid w:val="00A940B3"/>
    <w:rsid w:val="00A94519"/>
    <w:rsid w:val="00A95DDA"/>
    <w:rsid w:val="00A97397"/>
    <w:rsid w:val="00AA2AE0"/>
    <w:rsid w:val="00AA2B0D"/>
    <w:rsid w:val="00AA50E8"/>
    <w:rsid w:val="00AA6766"/>
    <w:rsid w:val="00AA6B07"/>
    <w:rsid w:val="00AA6F39"/>
    <w:rsid w:val="00AA7133"/>
    <w:rsid w:val="00AA7FD9"/>
    <w:rsid w:val="00AB00F3"/>
    <w:rsid w:val="00AB025A"/>
    <w:rsid w:val="00AB033C"/>
    <w:rsid w:val="00AB0612"/>
    <w:rsid w:val="00AB13E9"/>
    <w:rsid w:val="00AB1672"/>
    <w:rsid w:val="00AB3549"/>
    <w:rsid w:val="00AB3DD7"/>
    <w:rsid w:val="00AB4AF8"/>
    <w:rsid w:val="00AB5C31"/>
    <w:rsid w:val="00AB62B0"/>
    <w:rsid w:val="00AB6A5F"/>
    <w:rsid w:val="00AB6EE7"/>
    <w:rsid w:val="00AB78D8"/>
    <w:rsid w:val="00AC1B9D"/>
    <w:rsid w:val="00AC2436"/>
    <w:rsid w:val="00AC2467"/>
    <w:rsid w:val="00AC2C7A"/>
    <w:rsid w:val="00AC541E"/>
    <w:rsid w:val="00AC563B"/>
    <w:rsid w:val="00AC5C38"/>
    <w:rsid w:val="00AC6589"/>
    <w:rsid w:val="00AD04A3"/>
    <w:rsid w:val="00AD1BF4"/>
    <w:rsid w:val="00AD2AC3"/>
    <w:rsid w:val="00AD2AD9"/>
    <w:rsid w:val="00AD2AEC"/>
    <w:rsid w:val="00AD2EC0"/>
    <w:rsid w:val="00AD50AC"/>
    <w:rsid w:val="00AD6E6A"/>
    <w:rsid w:val="00AE041F"/>
    <w:rsid w:val="00AE0CDE"/>
    <w:rsid w:val="00AE1678"/>
    <w:rsid w:val="00AE2527"/>
    <w:rsid w:val="00AE26DF"/>
    <w:rsid w:val="00AE57D9"/>
    <w:rsid w:val="00AE57EB"/>
    <w:rsid w:val="00AE6883"/>
    <w:rsid w:val="00AE7270"/>
    <w:rsid w:val="00AF0FE7"/>
    <w:rsid w:val="00AF1686"/>
    <w:rsid w:val="00AF2429"/>
    <w:rsid w:val="00AF40A6"/>
    <w:rsid w:val="00AF4122"/>
    <w:rsid w:val="00AF505A"/>
    <w:rsid w:val="00B0009E"/>
    <w:rsid w:val="00B00785"/>
    <w:rsid w:val="00B0187B"/>
    <w:rsid w:val="00B0206C"/>
    <w:rsid w:val="00B03EEC"/>
    <w:rsid w:val="00B04173"/>
    <w:rsid w:val="00B04187"/>
    <w:rsid w:val="00B04F13"/>
    <w:rsid w:val="00B06352"/>
    <w:rsid w:val="00B07047"/>
    <w:rsid w:val="00B07BCC"/>
    <w:rsid w:val="00B11370"/>
    <w:rsid w:val="00B1174C"/>
    <w:rsid w:val="00B122D0"/>
    <w:rsid w:val="00B138EA"/>
    <w:rsid w:val="00B13C8F"/>
    <w:rsid w:val="00B13FAE"/>
    <w:rsid w:val="00B1503C"/>
    <w:rsid w:val="00B150E0"/>
    <w:rsid w:val="00B15444"/>
    <w:rsid w:val="00B15E4F"/>
    <w:rsid w:val="00B17019"/>
    <w:rsid w:val="00B2088F"/>
    <w:rsid w:val="00B20C84"/>
    <w:rsid w:val="00B21341"/>
    <w:rsid w:val="00B21573"/>
    <w:rsid w:val="00B22F69"/>
    <w:rsid w:val="00B24AAB"/>
    <w:rsid w:val="00B24AAC"/>
    <w:rsid w:val="00B24DF9"/>
    <w:rsid w:val="00B27007"/>
    <w:rsid w:val="00B30550"/>
    <w:rsid w:val="00B32C9E"/>
    <w:rsid w:val="00B335F0"/>
    <w:rsid w:val="00B33B91"/>
    <w:rsid w:val="00B352BD"/>
    <w:rsid w:val="00B3604E"/>
    <w:rsid w:val="00B363E3"/>
    <w:rsid w:val="00B36A93"/>
    <w:rsid w:val="00B3757A"/>
    <w:rsid w:val="00B37E8D"/>
    <w:rsid w:val="00B40687"/>
    <w:rsid w:val="00B40D5F"/>
    <w:rsid w:val="00B420DA"/>
    <w:rsid w:val="00B424A0"/>
    <w:rsid w:val="00B43010"/>
    <w:rsid w:val="00B434CD"/>
    <w:rsid w:val="00B43613"/>
    <w:rsid w:val="00B451FD"/>
    <w:rsid w:val="00B46570"/>
    <w:rsid w:val="00B46973"/>
    <w:rsid w:val="00B46992"/>
    <w:rsid w:val="00B4783E"/>
    <w:rsid w:val="00B47AE9"/>
    <w:rsid w:val="00B5183D"/>
    <w:rsid w:val="00B5190F"/>
    <w:rsid w:val="00B51C65"/>
    <w:rsid w:val="00B53396"/>
    <w:rsid w:val="00B5401C"/>
    <w:rsid w:val="00B54A0A"/>
    <w:rsid w:val="00B55350"/>
    <w:rsid w:val="00B56ECD"/>
    <w:rsid w:val="00B57D8D"/>
    <w:rsid w:val="00B57E27"/>
    <w:rsid w:val="00B602CF"/>
    <w:rsid w:val="00B60CF2"/>
    <w:rsid w:val="00B6142A"/>
    <w:rsid w:val="00B615DE"/>
    <w:rsid w:val="00B62153"/>
    <w:rsid w:val="00B62C35"/>
    <w:rsid w:val="00B65268"/>
    <w:rsid w:val="00B658C3"/>
    <w:rsid w:val="00B65959"/>
    <w:rsid w:val="00B666F4"/>
    <w:rsid w:val="00B66DD1"/>
    <w:rsid w:val="00B67E79"/>
    <w:rsid w:val="00B70B6C"/>
    <w:rsid w:val="00B70DC6"/>
    <w:rsid w:val="00B711AA"/>
    <w:rsid w:val="00B71C2D"/>
    <w:rsid w:val="00B71EB8"/>
    <w:rsid w:val="00B71ECC"/>
    <w:rsid w:val="00B724FC"/>
    <w:rsid w:val="00B728D2"/>
    <w:rsid w:val="00B730D6"/>
    <w:rsid w:val="00B74145"/>
    <w:rsid w:val="00B759ED"/>
    <w:rsid w:val="00B75F0E"/>
    <w:rsid w:val="00B75F9D"/>
    <w:rsid w:val="00B77013"/>
    <w:rsid w:val="00B77113"/>
    <w:rsid w:val="00B77669"/>
    <w:rsid w:val="00B77E31"/>
    <w:rsid w:val="00B83925"/>
    <w:rsid w:val="00B83B76"/>
    <w:rsid w:val="00B83F16"/>
    <w:rsid w:val="00B84CDE"/>
    <w:rsid w:val="00B90EB3"/>
    <w:rsid w:val="00B91D97"/>
    <w:rsid w:val="00B92420"/>
    <w:rsid w:val="00B935B0"/>
    <w:rsid w:val="00B942AA"/>
    <w:rsid w:val="00B949B9"/>
    <w:rsid w:val="00B94FDE"/>
    <w:rsid w:val="00B95C18"/>
    <w:rsid w:val="00B96CFD"/>
    <w:rsid w:val="00B971E4"/>
    <w:rsid w:val="00B9767B"/>
    <w:rsid w:val="00B97F16"/>
    <w:rsid w:val="00BA0916"/>
    <w:rsid w:val="00BA18F2"/>
    <w:rsid w:val="00BA2FB2"/>
    <w:rsid w:val="00BA3820"/>
    <w:rsid w:val="00BA45FF"/>
    <w:rsid w:val="00BA4B43"/>
    <w:rsid w:val="00BA5387"/>
    <w:rsid w:val="00BA5AE0"/>
    <w:rsid w:val="00BA717B"/>
    <w:rsid w:val="00BA79A1"/>
    <w:rsid w:val="00BB0307"/>
    <w:rsid w:val="00BB0A97"/>
    <w:rsid w:val="00BB1793"/>
    <w:rsid w:val="00BB20E4"/>
    <w:rsid w:val="00BB2158"/>
    <w:rsid w:val="00BB2324"/>
    <w:rsid w:val="00BB25BF"/>
    <w:rsid w:val="00BB28C6"/>
    <w:rsid w:val="00BB2AFD"/>
    <w:rsid w:val="00BB38CA"/>
    <w:rsid w:val="00BB4454"/>
    <w:rsid w:val="00BB49F1"/>
    <w:rsid w:val="00BB4E26"/>
    <w:rsid w:val="00BB59C7"/>
    <w:rsid w:val="00BB59C8"/>
    <w:rsid w:val="00BB59DE"/>
    <w:rsid w:val="00BB5FCB"/>
    <w:rsid w:val="00BB5FD2"/>
    <w:rsid w:val="00BB78E2"/>
    <w:rsid w:val="00BC051E"/>
    <w:rsid w:val="00BC0AFD"/>
    <w:rsid w:val="00BC1A78"/>
    <w:rsid w:val="00BC1CE9"/>
    <w:rsid w:val="00BC1F96"/>
    <w:rsid w:val="00BC2ABB"/>
    <w:rsid w:val="00BC2F68"/>
    <w:rsid w:val="00BC555C"/>
    <w:rsid w:val="00BD0125"/>
    <w:rsid w:val="00BD0377"/>
    <w:rsid w:val="00BD0407"/>
    <w:rsid w:val="00BD0C89"/>
    <w:rsid w:val="00BD0E43"/>
    <w:rsid w:val="00BD1440"/>
    <w:rsid w:val="00BD30F9"/>
    <w:rsid w:val="00BD3650"/>
    <w:rsid w:val="00BD4FEF"/>
    <w:rsid w:val="00BD64B5"/>
    <w:rsid w:val="00BD67E6"/>
    <w:rsid w:val="00BD71EE"/>
    <w:rsid w:val="00BD72F1"/>
    <w:rsid w:val="00BD73C0"/>
    <w:rsid w:val="00BE041E"/>
    <w:rsid w:val="00BE14F4"/>
    <w:rsid w:val="00BE277F"/>
    <w:rsid w:val="00BE2A3E"/>
    <w:rsid w:val="00BE30FA"/>
    <w:rsid w:val="00BE4FCA"/>
    <w:rsid w:val="00BE5318"/>
    <w:rsid w:val="00BE56A2"/>
    <w:rsid w:val="00BE5C65"/>
    <w:rsid w:val="00BE742F"/>
    <w:rsid w:val="00BE7C95"/>
    <w:rsid w:val="00BE7F4B"/>
    <w:rsid w:val="00BF4040"/>
    <w:rsid w:val="00BF4969"/>
    <w:rsid w:val="00BF5182"/>
    <w:rsid w:val="00BF5F95"/>
    <w:rsid w:val="00BF6B55"/>
    <w:rsid w:val="00BF7170"/>
    <w:rsid w:val="00BF7C21"/>
    <w:rsid w:val="00C001A9"/>
    <w:rsid w:val="00C01C47"/>
    <w:rsid w:val="00C03B7F"/>
    <w:rsid w:val="00C061CE"/>
    <w:rsid w:val="00C0651B"/>
    <w:rsid w:val="00C06572"/>
    <w:rsid w:val="00C065A8"/>
    <w:rsid w:val="00C10E40"/>
    <w:rsid w:val="00C11D40"/>
    <w:rsid w:val="00C1323D"/>
    <w:rsid w:val="00C13BFD"/>
    <w:rsid w:val="00C13E1D"/>
    <w:rsid w:val="00C16D6D"/>
    <w:rsid w:val="00C16E4B"/>
    <w:rsid w:val="00C17146"/>
    <w:rsid w:val="00C1764E"/>
    <w:rsid w:val="00C17759"/>
    <w:rsid w:val="00C20079"/>
    <w:rsid w:val="00C22553"/>
    <w:rsid w:val="00C23E91"/>
    <w:rsid w:val="00C24F89"/>
    <w:rsid w:val="00C250B1"/>
    <w:rsid w:val="00C2549C"/>
    <w:rsid w:val="00C258D2"/>
    <w:rsid w:val="00C261D5"/>
    <w:rsid w:val="00C262E8"/>
    <w:rsid w:val="00C2672C"/>
    <w:rsid w:val="00C27380"/>
    <w:rsid w:val="00C3130F"/>
    <w:rsid w:val="00C326B3"/>
    <w:rsid w:val="00C35EA5"/>
    <w:rsid w:val="00C36CFD"/>
    <w:rsid w:val="00C40030"/>
    <w:rsid w:val="00C402CE"/>
    <w:rsid w:val="00C407F6"/>
    <w:rsid w:val="00C40915"/>
    <w:rsid w:val="00C409A9"/>
    <w:rsid w:val="00C40B44"/>
    <w:rsid w:val="00C40D79"/>
    <w:rsid w:val="00C414FC"/>
    <w:rsid w:val="00C41E8B"/>
    <w:rsid w:val="00C4277F"/>
    <w:rsid w:val="00C42A64"/>
    <w:rsid w:val="00C4310E"/>
    <w:rsid w:val="00C43A9A"/>
    <w:rsid w:val="00C43B6B"/>
    <w:rsid w:val="00C44BB2"/>
    <w:rsid w:val="00C45384"/>
    <w:rsid w:val="00C45C22"/>
    <w:rsid w:val="00C46012"/>
    <w:rsid w:val="00C4635E"/>
    <w:rsid w:val="00C464BF"/>
    <w:rsid w:val="00C46A42"/>
    <w:rsid w:val="00C5002A"/>
    <w:rsid w:val="00C511A9"/>
    <w:rsid w:val="00C51F3C"/>
    <w:rsid w:val="00C51F9A"/>
    <w:rsid w:val="00C53015"/>
    <w:rsid w:val="00C54292"/>
    <w:rsid w:val="00C548E2"/>
    <w:rsid w:val="00C554D8"/>
    <w:rsid w:val="00C55EF2"/>
    <w:rsid w:val="00C56F13"/>
    <w:rsid w:val="00C5718F"/>
    <w:rsid w:val="00C57A02"/>
    <w:rsid w:val="00C57CDD"/>
    <w:rsid w:val="00C57F7F"/>
    <w:rsid w:val="00C633ED"/>
    <w:rsid w:val="00C6459C"/>
    <w:rsid w:val="00C65C94"/>
    <w:rsid w:val="00C7073C"/>
    <w:rsid w:val="00C73022"/>
    <w:rsid w:val="00C73110"/>
    <w:rsid w:val="00C7371A"/>
    <w:rsid w:val="00C7504F"/>
    <w:rsid w:val="00C752A9"/>
    <w:rsid w:val="00C77BFB"/>
    <w:rsid w:val="00C8069B"/>
    <w:rsid w:val="00C80FFC"/>
    <w:rsid w:val="00C8305E"/>
    <w:rsid w:val="00C83EA8"/>
    <w:rsid w:val="00C83F98"/>
    <w:rsid w:val="00C841F3"/>
    <w:rsid w:val="00C84CE5"/>
    <w:rsid w:val="00C855D9"/>
    <w:rsid w:val="00C8586B"/>
    <w:rsid w:val="00C85DAF"/>
    <w:rsid w:val="00C87175"/>
    <w:rsid w:val="00C87728"/>
    <w:rsid w:val="00C87A76"/>
    <w:rsid w:val="00C91F57"/>
    <w:rsid w:val="00C93932"/>
    <w:rsid w:val="00C94017"/>
    <w:rsid w:val="00C95D31"/>
    <w:rsid w:val="00C96747"/>
    <w:rsid w:val="00C96788"/>
    <w:rsid w:val="00CA1215"/>
    <w:rsid w:val="00CA37C2"/>
    <w:rsid w:val="00CA51CE"/>
    <w:rsid w:val="00CB002F"/>
    <w:rsid w:val="00CB0B33"/>
    <w:rsid w:val="00CB1997"/>
    <w:rsid w:val="00CB499D"/>
    <w:rsid w:val="00CB5561"/>
    <w:rsid w:val="00CB565C"/>
    <w:rsid w:val="00CB5A93"/>
    <w:rsid w:val="00CB6386"/>
    <w:rsid w:val="00CB6BF5"/>
    <w:rsid w:val="00CB7038"/>
    <w:rsid w:val="00CB7CDE"/>
    <w:rsid w:val="00CC017D"/>
    <w:rsid w:val="00CC0327"/>
    <w:rsid w:val="00CC05D7"/>
    <w:rsid w:val="00CC4790"/>
    <w:rsid w:val="00CC54AE"/>
    <w:rsid w:val="00CC54AF"/>
    <w:rsid w:val="00CC78E4"/>
    <w:rsid w:val="00CD0250"/>
    <w:rsid w:val="00CD0661"/>
    <w:rsid w:val="00CD0749"/>
    <w:rsid w:val="00CD0DBA"/>
    <w:rsid w:val="00CD1059"/>
    <w:rsid w:val="00CD1829"/>
    <w:rsid w:val="00CD1D10"/>
    <w:rsid w:val="00CD22BE"/>
    <w:rsid w:val="00CD334D"/>
    <w:rsid w:val="00CD47F6"/>
    <w:rsid w:val="00CD489B"/>
    <w:rsid w:val="00CD4A08"/>
    <w:rsid w:val="00CD4CA0"/>
    <w:rsid w:val="00CD50D0"/>
    <w:rsid w:val="00CD63E2"/>
    <w:rsid w:val="00CD68C7"/>
    <w:rsid w:val="00CD7128"/>
    <w:rsid w:val="00CD78CD"/>
    <w:rsid w:val="00CE0E01"/>
    <w:rsid w:val="00CE16BD"/>
    <w:rsid w:val="00CE18AB"/>
    <w:rsid w:val="00CE19F2"/>
    <w:rsid w:val="00CE2A18"/>
    <w:rsid w:val="00CE4E15"/>
    <w:rsid w:val="00CE58C6"/>
    <w:rsid w:val="00CE662D"/>
    <w:rsid w:val="00CE7550"/>
    <w:rsid w:val="00CE7824"/>
    <w:rsid w:val="00CF0137"/>
    <w:rsid w:val="00CF0F6E"/>
    <w:rsid w:val="00CF266F"/>
    <w:rsid w:val="00CF2A51"/>
    <w:rsid w:val="00CF3753"/>
    <w:rsid w:val="00CF39A2"/>
    <w:rsid w:val="00CF3A72"/>
    <w:rsid w:val="00CF3AF0"/>
    <w:rsid w:val="00CF4A4A"/>
    <w:rsid w:val="00CF4EAE"/>
    <w:rsid w:val="00CF5BEE"/>
    <w:rsid w:val="00CF6AB8"/>
    <w:rsid w:val="00D0173E"/>
    <w:rsid w:val="00D019CD"/>
    <w:rsid w:val="00D02023"/>
    <w:rsid w:val="00D02D05"/>
    <w:rsid w:val="00D037A3"/>
    <w:rsid w:val="00D04141"/>
    <w:rsid w:val="00D0701D"/>
    <w:rsid w:val="00D0711B"/>
    <w:rsid w:val="00D0769E"/>
    <w:rsid w:val="00D101E0"/>
    <w:rsid w:val="00D151AA"/>
    <w:rsid w:val="00D1581F"/>
    <w:rsid w:val="00D15C0E"/>
    <w:rsid w:val="00D16254"/>
    <w:rsid w:val="00D17694"/>
    <w:rsid w:val="00D17A5D"/>
    <w:rsid w:val="00D221FA"/>
    <w:rsid w:val="00D22B77"/>
    <w:rsid w:val="00D23565"/>
    <w:rsid w:val="00D23A0B"/>
    <w:rsid w:val="00D249D8"/>
    <w:rsid w:val="00D24EF6"/>
    <w:rsid w:val="00D25822"/>
    <w:rsid w:val="00D25F47"/>
    <w:rsid w:val="00D263B2"/>
    <w:rsid w:val="00D30DFD"/>
    <w:rsid w:val="00D3152B"/>
    <w:rsid w:val="00D3331E"/>
    <w:rsid w:val="00D35E7B"/>
    <w:rsid w:val="00D36E01"/>
    <w:rsid w:val="00D37562"/>
    <w:rsid w:val="00D3763A"/>
    <w:rsid w:val="00D37F31"/>
    <w:rsid w:val="00D40BC5"/>
    <w:rsid w:val="00D412BC"/>
    <w:rsid w:val="00D4162A"/>
    <w:rsid w:val="00D41A58"/>
    <w:rsid w:val="00D42398"/>
    <w:rsid w:val="00D42E65"/>
    <w:rsid w:val="00D43B17"/>
    <w:rsid w:val="00D445B4"/>
    <w:rsid w:val="00D4555C"/>
    <w:rsid w:val="00D46EDF"/>
    <w:rsid w:val="00D47C86"/>
    <w:rsid w:val="00D50F8F"/>
    <w:rsid w:val="00D53189"/>
    <w:rsid w:val="00D53E3D"/>
    <w:rsid w:val="00D54050"/>
    <w:rsid w:val="00D55947"/>
    <w:rsid w:val="00D57550"/>
    <w:rsid w:val="00D57E1D"/>
    <w:rsid w:val="00D62165"/>
    <w:rsid w:val="00D623BC"/>
    <w:rsid w:val="00D62A16"/>
    <w:rsid w:val="00D6304D"/>
    <w:rsid w:val="00D6404E"/>
    <w:rsid w:val="00D641C9"/>
    <w:rsid w:val="00D65C5C"/>
    <w:rsid w:val="00D66A9A"/>
    <w:rsid w:val="00D67308"/>
    <w:rsid w:val="00D67E1C"/>
    <w:rsid w:val="00D72F50"/>
    <w:rsid w:val="00D72FE6"/>
    <w:rsid w:val="00D742C5"/>
    <w:rsid w:val="00D74F75"/>
    <w:rsid w:val="00D751CA"/>
    <w:rsid w:val="00D75382"/>
    <w:rsid w:val="00D75505"/>
    <w:rsid w:val="00D75C90"/>
    <w:rsid w:val="00D7712B"/>
    <w:rsid w:val="00D82332"/>
    <w:rsid w:val="00D83447"/>
    <w:rsid w:val="00D84070"/>
    <w:rsid w:val="00D85083"/>
    <w:rsid w:val="00D853E3"/>
    <w:rsid w:val="00D85640"/>
    <w:rsid w:val="00D86018"/>
    <w:rsid w:val="00D8653E"/>
    <w:rsid w:val="00D86EC9"/>
    <w:rsid w:val="00D9050E"/>
    <w:rsid w:val="00D90905"/>
    <w:rsid w:val="00D90E3F"/>
    <w:rsid w:val="00D92224"/>
    <w:rsid w:val="00D92236"/>
    <w:rsid w:val="00D92D10"/>
    <w:rsid w:val="00D93451"/>
    <w:rsid w:val="00D93A35"/>
    <w:rsid w:val="00D94814"/>
    <w:rsid w:val="00D95E96"/>
    <w:rsid w:val="00D96300"/>
    <w:rsid w:val="00D9764B"/>
    <w:rsid w:val="00D97F0E"/>
    <w:rsid w:val="00DA09F5"/>
    <w:rsid w:val="00DA148B"/>
    <w:rsid w:val="00DA3783"/>
    <w:rsid w:val="00DA44F5"/>
    <w:rsid w:val="00DA48B8"/>
    <w:rsid w:val="00DA5F30"/>
    <w:rsid w:val="00DA5FD0"/>
    <w:rsid w:val="00DA6A79"/>
    <w:rsid w:val="00DB1992"/>
    <w:rsid w:val="00DB2A98"/>
    <w:rsid w:val="00DB3EEC"/>
    <w:rsid w:val="00DB4B3C"/>
    <w:rsid w:val="00DB5653"/>
    <w:rsid w:val="00DB5C2F"/>
    <w:rsid w:val="00DC0AF0"/>
    <w:rsid w:val="00DC13B1"/>
    <w:rsid w:val="00DC2CC3"/>
    <w:rsid w:val="00DC3929"/>
    <w:rsid w:val="00DC3A58"/>
    <w:rsid w:val="00DC3A9E"/>
    <w:rsid w:val="00DC552B"/>
    <w:rsid w:val="00DC675D"/>
    <w:rsid w:val="00DD04C7"/>
    <w:rsid w:val="00DD0EDA"/>
    <w:rsid w:val="00DD1D0C"/>
    <w:rsid w:val="00DD1D21"/>
    <w:rsid w:val="00DD1DCD"/>
    <w:rsid w:val="00DD2B18"/>
    <w:rsid w:val="00DD34B6"/>
    <w:rsid w:val="00DD4BF7"/>
    <w:rsid w:val="00DD4FB6"/>
    <w:rsid w:val="00DD51A8"/>
    <w:rsid w:val="00DD6296"/>
    <w:rsid w:val="00DD65E1"/>
    <w:rsid w:val="00DD683D"/>
    <w:rsid w:val="00DD74EB"/>
    <w:rsid w:val="00DE1363"/>
    <w:rsid w:val="00DE274E"/>
    <w:rsid w:val="00DE3529"/>
    <w:rsid w:val="00DE361D"/>
    <w:rsid w:val="00DE5AA9"/>
    <w:rsid w:val="00DE602B"/>
    <w:rsid w:val="00DE77E9"/>
    <w:rsid w:val="00DE7C5E"/>
    <w:rsid w:val="00DF105E"/>
    <w:rsid w:val="00DF1518"/>
    <w:rsid w:val="00DF1792"/>
    <w:rsid w:val="00DF2E38"/>
    <w:rsid w:val="00DF6242"/>
    <w:rsid w:val="00DF62DC"/>
    <w:rsid w:val="00DF71D2"/>
    <w:rsid w:val="00DF7886"/>
    <w:rsid w:val="00DF7C80"/>
    <w:rsid w:val="00E00C87"/>
    <w:rsid w:val="00E01729"/>
    <w:rsid w:val="00E01C9B"/>
    <w:rsid w:val="00E02365"/>
    <w:rsid w:val="00E0308C"/>
    <w:rsid w:val="00E03828"/>
    <w:rsid w:val="00E064B1"/>
    <w:rsid w:val="00E06DCA"/>
    <w:rsid w:val="00E06FCD"/>
    <w:rsid w:val="00E071EB"/>
    <w:rsid w:val="00E073AD"/>
    <w:rsid w:val="00E07E30"/>
    <w:rsid w:val="00E10E1F"/>
    <w:rsid w:val="00E1108A"/>
    <w:rsid w:val="00E12EEC"/>
    <w:rsid w:val="00E13614"/>
    <w:rsid w:val="00E1451A"/>
    <w:rsid w:val="00E14748"/>
    <w:rsid w:val="00E1593C"/>
    <w:rsid w:val="00E159E5"/>
    <w:rsid w:val="00E15B94"/>
    <w:rsid w:val="00E165E2"/>
    <w:rsid w:val="00E17522"/>
    <w:rsid w:val="00E17604"/>
    <w:rsid w:val="00E21CF8"/>
    <w:rsid w:val="00E22A37"/>
    <w:rsid w:val="00E240B7"/>
    <w:rsid w:val="00E252A3"/>
    <w:rsid w:val="00E25D72"/>
    <w:rsid w:val="00E25DA3"/>
    <w:rsid w:val="00E2628F"/>
    <w:rsid w:val="00E2633C"/>
    <w:rsid w:val="00E26E1B"/>
    <w:rsid w:val="00E270DC"/>
    <w:rsid w:val="00E27C2D"/>
    <w:rsid w:val="00E30269"/>
    <w:rsid w:val="00E307B2"/>
    <w:rsid w:val="00E30AA8"/>
    <w:rsid w:val="00E31AE8"/>
    <w:rsid w:val="00E327A3"/>
    <w:rsid w:val="00E32973"/>
    <w:rsid w:val="00E32FC0"/>
    <w:rsid w:val="00E3321F"/>
    <w:rsid w:val="00E33B50"/>
    <w:rsid w:val="00E34346"/>
    <w:rsid w:val="00E353B0"/>
    <w:rsid w:val="00E36879"/>
    <w:rsid w:val="00E368B3"/>
    <w:rsid w:val="00E40B28"/>
    <w:rsid w:val="00E40C72"/>
    <w:rsid w:val="00E41042"/>
    <w:rsid w:val="00E41C0A"/>
    <w:rsid w:val="00E45B65"/>
    <w:rsid w:val="00E50A0F"/>
    <w:rsid w:val="00E50E14"/>
    <w:rsid w:val="00E51D88"/>
    <w:rsid w:val="00E52C02"/>
    <w:rsid w:val="00E53626"/>
    <w:rsid w:val="00E54497"/>
    <w:rsid w:val="00E54F97"/>
    <w:rsid w:val="00E55018"/>
    <w:rsid w:val="00E5522A"/>
    <w:rsid w:val="00E55E41"/>
    <w:rsid w:val="00E6203D"/>
    <w:rsid w:val="00E62CF7"/>
    <w:rsid w:val="00E63C73"/>
    <w:rsid w:val="00E663FA"/>
    <w:rsid w:val="00E678F3"/>
    <w:rsid w:val="00E7057A"/>
    <w:rsid w:val="00E71312"/>
    <w:rsid w:val="00E721B6"/>
    <w:rsid w:val="00E72785"/>
    <w:rsid w:val="00E744BF"/>
    <w:rsid w:val="00E7452B"/>
    <w:rsid w:val="00E74580"/>
    <w:rsid w:val="00E76392"/>
    <w:rsid w:val="00E7788D"/>
    <w:rsid w:val="00E8067E"/>
    <w:rsid w:val="00E80B54"/>
    <w:rsid w:val="00E8153C"/>
    <w:rsid w:val="00E81F5E"/>
    <w:rsid w:val="00E83EF0"/>
    <w:rsid w:val="00E872AC"/>
    <w:rsid w:val="00E873D3"/>
    <w:rsid w:val="00E874DD"/>
    <w:rsid w:val="00E87E77"/>
    <w:rsid w:val="00E87E96"/>
    <w:rsid w:val="00E906AA"/>
    <w:rsid w:val="00E92976"/>
    <w:rsid w:val="00E9410A"/>
    <w:rsid w:val="00E95209"/>
    <w:rsid w:val="00E96829"/>
    <w:rsid w:val="00E96C09"/>
    <w:rsid w:val="00EA1E3C"/>
    <w:rsid w:val="00EA469E"/>
    <w:rsid w:val="00EA6662"/>
    <w:rsid w:val="00EA697E"/>
    <w:rsid w:val="00EB111F"/>
    <w:rsid w:val="00EB1EDB"/>
    <w:rsid w:val="00EB2EFD"/>
    <w:rsid w:val="00EB36AF"/>
    <w:rsid w:val="00EB374D"/>
    <w:rsid w:val="00EB3905"/>
    <w:rsid w:val="00EB3C04"/>
    <w:rsid w:val="00EB70D4"/>
    <w:rsid w:val="00EC149C"/>
    <w:rsid w:val="00EC257A"/>
    <w:rsid w:val="00EC2B96"/>
    <w:rsid w:val="00EC42EE"/>
    <w:rsid w:val="00EC5DE4"/>
    <w:rsid w:val="00EC6517"/>
    <w:rsid w:val="00ED3A00"/>
    <w:rsid w:val="00ED3AA1"/>
    <w:rsid w:val="00ED4172"/>
    <w:rsid w:val="00ED41DC"/>
    <w:rsid w:val="00ED5DB7"/>
    <w:rsid w:val="00ED5E66"/>
    <w:rsid w:val="00ED62C7"/>
    <w:rsid w:val="00ED72F3"/>
    <w:rsid w:val="00ED7EE2"/>
    <w:rsid w:val="00ED7F71"/>
    <w:rsid w:val="00EE00FA"/>
    <w:rsid w:val="00EE114B"/>
    <w:rsid w:val="00EE1756"/>
    <w:rsid w:val="00EE1AFD"/>
    <w:rsid w:val="00EE1CA6"/>
    <w:rsid w:val="00EE2E1D"/>
    <w:rsid w:val="00EE31DD"/>
    <w:rsid w:val="00EE4771"/>
    <w:rsid w:val="00EE4FCC"/>
    <w:rsid w:val="00EF0533"/>
    <w:rsid w:val="00EF2437"/>
    <w:rsid w:val="00EF28FF"/>
    <w:rsid w:val="00EF4584"/>
    <w:rsid w:val="00EF6131"/>
    <w:rsid w:val="00F00475"/>
    <w:rsid w:val="00F004F9"/>
    <w:rsid w:val="00F00BBB"/>
    <w:rsid w:val="00F026F1"/>
    <w:rsid w:val="00F0378F"/>
    <w:rsid w:val="00F073E3"/>
    <w:rsid w:val="00F1158A"/>
    <w:rsid w:val="00F11783"/>
    <w:rsid w:val="00F12480"/>
    <w:rsid w:val="00F12B00"/>
    <w:rsid w:val="00F1301A"/>
    <w:rsid w:val="00F13406"/>
    <w:rsid w:val="00F137A6"/>
    <w:rsid w:val="00F13913"/>
    <w:rsid w:val="00F13918"/>
    <w:rsid w:val="00F13921"/>
    <w:rsid w:val="00F14261"/>
    <w:rsid w:val="00F14F3B"/>
    <w:rsid w:val="00F1566D"/>
    <w:rsid w:val="00F158BA"/>
    <w:rsid w:val="00F17E64"/>
    <w:rsid w:val="00F2108C"/>
    <w:rsid w:val="00F22B4F"/>
    <w:rsid w:val="00F23C8B"/>
    <w:rsid w:val="00F23E6A"/>
    <w:rsid w:val="00F25267"/>
    <w:rsid w:val="00F25694"/>
    <w:rsid w:val="00F25711"/>
    <w:rsid w:val="00F26921"/>
    <w:rsid w:val="00F26AEF"/>
    <w:rsid w:val="00F27BC2"/>
    <w:rsid w:val="00F300FF"/>
    <w:rsid w:val="00F3027D"/>
    <w:rsid w:val="00F312CB"/>
    <w:rsid w:val="00F3381A"/>
    <w:rsid w:val="00F3449E"/>
    <w:rsid w:val="00F34B1A"/>
    <w:rsid w:val="00F355E0"/>
    <w:rsid w:val="00F35BE0"/>
    <w:rsid w:val="00F35D7C"/>
    <w:rsid w:val="00F36CF2"/>
    <w:rsid w:val="00F40A4A"/>
    <w:rsid w:val="00F41A97"/>
    <w:rsid w:val="00F42A2E"/>
    <w:rsid w:val="00F42B6B"/>
    <w:rsid w:val="00F43A5C"/>
    <w:rsid w:val="00F46135"/>
    <w:rsid w:val="00F5094B"/>
    <w:rsid w:val="00F518E6"/>
    <w:rsid w:val="00F526F6"/>
    <w:rsid w:val="00F5304D"/>
    <w:rsid w:val="00F5466D"/>
    <w:rsid w:val="00F55135"/>
    <w:rsid w:val="00F5537E"/>
    <w:rsid w:val="00F577C5"/>
    <w:rsid w:val="00F5784A"/>
    <w:rsid w:val="00F57EAF"/>
    <w:rsid w:val="00F60667"/>
    <w:rsid w:val="00F60DD1"/>
    <w:rsid w:val="00F60EDB"/>
    <w:rsid w:val="00F61268"/>
    <w:rsid w:val="00F617DA"/>
    <w:rsid w:val="00F619B2"/>
    <w:rsid w:val="00F62DB9"/>
    <w:rsid w:val="00F63D11"/>
    <w:rsid w:val="00F64ED5"/>
    <w:rsid w:val="00F7249B"/>
    <w:rsid w:val="00F72E7C"/>
    <w:rsid w:val="00F74258"/>
    <w:rsid w:val="00F76A02"/>
    <w:rsid w:val="00F774B7"/>
    <w:rsid w:val="00F800A1"/>
    <w:rsid w:val="00F80A0D"/>
    <w:rsid w:val="00F80ED0"/>
    <w:rsid w:val="00F81088"/>
    <w:rsid w:val="00F83152"/>
    <w:rsid w:val="00F839C7"/>
    <w:rsid w:val="00F84FB8"/>
    <w:rsid w:val="00F85216"/>
    <w:rsid w:val="00F85655"/>
    <w:rsid w:val="00F87AF2"/>
    <w:rsid w:val="00F87DBB"/>
    <w:rsid w:val="00F90C8B"/>
    <w:rsid w:val="00F93397"/>
    <w:rsid w:val="00F938B3"/>
    <w:rsid w:val="00F93F33"/>
    <w:rsid w:val="00F93F38"/>
    <w:rsid w:val="00F940A4"/>
    <w:rsid w:val="00F94894"/>
    <w:rsid w:val="00F950AD"/>
    <w:rsid w:val="00F969ED"/>
    <w:rsid w:val="00F96A80"/>
    <w:rsid w:val="00F96BDC"/>
    <w:rsid w:val="00F97502"/>
    <w:rsid w:val="00F9756F"/>
    <w:rsid w:val="00F97FAA"/>
    <w:rsid w:val="00FA0805"/>
    <w:rsid w:val="00FA09FC"/>
    <w:rsid w:val="00FA1B84"/>
    <w:rsid w:val="00FA249A"/>
    <w:rsid w:val="00FA2BCD"/>
    <w:rsid w:val="00FA330D"/>
    <w:rsid w:val="00FA363B"/>
    <w:rsid w:val="00FA454D"/>
    <w:rsid w:val="00FA4BEC"/>
    <w:rsid w:val="00FB049A"/>
    <w:rsid w:val="00FB142D"/>
    <w:rsid w:val="00FB2D2F"/>
    <w:rsid w:val="00FB3A3A"/>
    <w:rsid w:val="00FB4F47"/>
    <w:rsid w:val="00FB4F5E"/>
    <w:rsid w:val="00FB608F"/>
    <w:rsid w:val="00FB7100"/>
    <w:rsid w:val="00FB7353"/>
    <w:rsid w:val="00FC0771"/>
    <w:rsid w:val="00FC09E7"/>
    <w:rsid w:val="00FC109F"/>
    <w:rsid w:val="00FC1C89"/>
    <w:rsid w:val="00FC2705"/>
    <w:rsid w:val="00FC41A4"/>
    <w:rsid w:val="00FC41B1"/>
    <w:rsid w:val="00FC43E9"/>
    <w:rsid w:val="00FC4759"/>
    <w:rsid w:val="00FC68FA"/>
    <w:rsid w:val="00FC6B50"/>
    <w:rsid w:val="00FC7233"/>
    <w:rsid w:val="00FC7CC4"/>
    <w:rsid w:val="00FD0C9E"/>
    <w:rsid w:val="00FD0E71"/>
    <w:rsid w:val="00FD167A"/>
    <w:rsid w:val="00FD2FA6"/>
    <w:rsid w:val="00FD4CAC"/>
    <w:rsid w:val="00FD600B"/>
    <w:rsid w:val="00FD60C5"/>
    <w:rsid w:val="00FD6C80"/>
    <w:rsid w:val="00FD6E66"/>
    <w:rsid w:val="00FD73A8"/>
    <w:rsid w:val="00FD78F3"/>
    <w:rsid w:val="00FE089B"/>
    <w:rsid w:val="00FE0ABE"/>
    <w:rsid w:val="00FE1B27"/>
    <w:rsid w:val="00FE2404"/>
    <w:rsid w:val="00FE2753"/>
    <w:rsid w:val="00FE2CCF"/>
    <w:rsid w:val="00FE2FC5"/>
    <w:rsid w:val="00FE3B14"/>
    <w:rsid w:val="00FE4B72"/>
    <w:rsid w:val="00FE513F"/>
    <w:rsid w:val="00FE5238"/>
    <w:rsid w:val="00FE5BB5"/>
    <w:rsid w:val="00FE6534"/>
    <w:rsid w:val="00FE6DD9"/>
    <w:rsid w:val="00FE76D7"/>
    <w:rsid w:val="00FE7CF2"/>
    <w:rsid w:val="00FF035B"/>
    <w:rsid w:val="00FF1C2B"/>
    <w:rsid w:val="00FF1E35"/>
    <w:rsid w:val="00FF5142"/>
    <w:rsid w:val="00FF5881"/>
    <w:rsid w:val="00FF663D"/>
    <w:rsid w:val="00FF7A49"/>
  </w:rsids>
  <m:mathPr>
    <m:mathFont m:val="Cambria Math"/>
    <m:brkBin m:val="before"/>
    <m:brkBinSub m:val="--"/>
    <m:smallFrac m:val="0"/>
    <m:dispDef/>
    <m:lMargin m:val="0"/>
    <m:rMargin m:val="0"/>
    <m:defJc m:val="centerGroup"/>
    <m:wrapIndent m:val="1440"/>
    <m:intLim m:val="subSup"/>
    <m:naryLim m:val="undOvr"/>
  </m:mathPr>
  <w:themeFontLang w:val="en-AU"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20B00"/>
  <w15:docId w15:val="{06F96D8C-4ACF-4158-B6EA-3457C7394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0E8"/>
  </w:style>
  <w:style w:type="paragraph" w:styleId="Heading1">
    <w:name w:val="heading 1"/>
    <w:basedOn w:val="Normal"/>
    <w:next w:val="Normal"/>
    <w:link w:val="Heading1Char"/>
    <w:qFormat/>
    <w:rsid w:val="00DD2B18"/>
    <w:pPr>
      <w:widowControl w:val="0"/>
      <w:contextualSpacing/>
      <w:outlineLvl w:val="0"/>
    </w:pPr>
    <w:rPr>
      <w:rFonts w:eastAsiaTheme="majorEastAsia" w:cstheme="majorBidi"/>
      <w:b/>
      <w:bCs/>
      <w:color w:val="410B68" w:themeColor="accent1" w:themeShade="BF"/>
      <w:sz w:val="40"/>
      <w:szCs w:val="28"/>
    </w:rPr>
  </w:style>
  <w:style w:type="paragraph" w:styleId="Heading2">
    <w:name w:val="heading 2"/>
    <w:basedOn w:val="Normal"/>
    <w:next w:val="Normal"/>
    <w:link w:val="Heading2Char"/>
    <w:uiPriority w:val="9"/>
    <w:unhideWhenUsed/>
    <w:qFormat/>
    <w:rsid w:val="00B67E79"/>
    <w:pPr>
      <w:widowControl w:val="0"/>
      <w:spacing w:before="240"/>
      <w:outlineLvl w:val="1"/>
    </w:pPr>
    <w:rPr>
      <w:rFonts w:eastAsiaTheme="majorEastAsia" w:cstheme="majorBidi"/>
      <w:b/>
      <w:bCs/>
      <w:color w:val="595959" w:themeColor="text1" w:themeTint="A6"/>
      <w:sz w:val="32"/>
      <w:szCs w:val="26"/>
    </w:rPr>
  </w:style>
  <w:style w:type="paragraph" w:styleId="Heading3">
    <w:name w:val="heading 3"/>
    <w:basedOn w:val="Normal"/>
    <w:next w:val="Normal"/>
    <w:link w:val="Heading3Char"/>
    <w:uiPriority w:val="9"/>
    <w:unhideWhenUsed/>
    <w:qFormat/>
    <w:rsid w:val="007678B2"/>
    <w:pPr>
      <w:spacing w:before="120"/>
      <w:outlineLvl w:val="2"/>
    </w:pPr>
    <w:rPr>
      <w:b/>
      <w:bCs/>
      <w:color w:val="595959" w:themeColor="text1" w:themeTint="A6"/>
      <w:sz w:val="28"/>
      <w:szCs w:val="26"/>
    </w:rPr>
  </w:style>
  <w:style w:type="paragraph" w:styleId="Heading4">
    <w:name w:val="heading 4"/>
    <w:basedOn w:val="Normal"/>
    <w:next w:val="Normal"/>
    <w:link w:val="Heading4Char"/>
    <w:uiPriority w:val="9"/>
    <w:unhideWhenUsed/>
    <w:qFormat/>
    <w:rsid w:val="00CA37C2"/>
    <w:pPr>
      <w:keepNext/>
      <w:spacing w:after="0"/>
      <w:outlineLvl w:val="3"/>
    </w:pPr>
    <w:rPr>
      <w:rFonts w:ascii="Franklin Gothic Book" w:hAnsi="Franklin Gothic Book"/>
      <w:b/>
      <w:color w:val="FFFFFF" w:themeColor="background2"/>
      <w:sz w:val="28"/>
      <w14:textFill>
        <w14:solidFill>
          <w14:schemeClr w14:val="bg2">
            <w14:lumMod w14:val="75000"/>
            <w14:lumMod w14:val="75000"/>
            <w14:lumMod w14:val="75000"/>
          </w14:schemeClr>
        </w14:solidFill>
      </w14:textFill>
    </w:rPr>
  </w:style>
  <w:style w:type="paragraph" w:styleId="Heading5">
    <w:name w:val="heading 5"/>
    <w:basedOn w:val="Normal"/>
    <w:next w:val="Normal"/>
    <w:link w:val="Heading5Char"/>
    <w:uiPriority w:val="9"/>
    <w:semiHidden/>
    <w:unhideWhenUsed/>
    <w:qFormat/>
    <w:rsid w:val="002C05E5"/>
    <w:pPr>
      <w:keepNext/>
      <w:keepLines/>
      <w:spacing w:before="200" w:after="0"/>
      <w:outlineLvl w:val="4"/>
    </w:pPr>
    <w:rPr>
      <w:rFonts w:asciiTheme="majorHAnsi" w:eastAsiaTheme="majorEastAsia" w:hAnsiTheme="majorHAnsi" w:cstheme="majorBidi"/>
      <w:color w:val="2B0745" w:themeColor="accent1" w:themeShade="7F"/>
    </w:rPr>
  </w:style>
  <w:style w:type="paragraph" w:styleId="Heading6">
    <w:name w:val="heading 6"/>
    <w:basedOn w:val="Normal"/>
    <w:next w:val="Normal"/>
    <w:link w:val="Heading6Char"/>
    <w:uiPriority w:val="9"/>
    <w:semiHidden/>
    <w:unhideWhenUsed/>
    <w:qFormat/>
    <w:rsid w:val="002C05E5"/>
    <w:pPr>
      <w:keepNext/>
      <w:keepLines/>
      <w:spacing w:before="200" w:after="0"/>
      <w:outlineLvl w:val="5"/>
    </w:pPr>
    <w:rPr>
      <w:rFonts w:asciiTheme="majorHAnsi" w:eastAsiaTheme="majorEastAsia" w:hAnsiTheme="majorHAnsi" w:cstheme="majorBidi"/>
      <w:i/>
      <w:iCs/>
      <w:color w:val="2B0745" w:themeColor="accent1" w:themeShade="7F"/>
    </w:rPr>
  </w:style>
  <w:style w:type="paragraph" w:styleId="Heading7">
    <w:name w:val="heading 7"/>
    <w:basedOn w:val="Normal"/>
    <w:next w:val="Normal"/>
    <w:link w:val="Heading7Char"/>
    <w:uiPriority w:val="9"/>
    <w:semiHidden/>
    <w:unhideWhenUsed/>
    <w:qFormat/>
    <w:rsid w:val="002C05E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C05E5"/>
    <w:pPr>
      <w:keepNext/>
      <w:keepLines/>
      <w:spacing w:before="200" w:after="0"/>
      <w:outlineLvl w:val="7"/>
    </w:pPr>
    <w:rPr>
      <w:rFonts w:asciiTheme="majorHAnsi" w:eastAsiaTheme="majorEastAsia" w:hAnsiTheme="majorHAnsi" w:cstheme="majorBidi"/>
      <w:color w:val="580F8B" w:themeColor="accent1"/>
      <w:szCs w:val="20"/>
    </w:rPr>
  </w:style>
  <w:style w:type="paragraph" w:styleId="Heading9">
    <w:name w:val="heading 9"/>
    <w:basedOn w:val="Normal"/>
    <w:next w:val="Normal"/>
    <w:link w:val="Heading9Char"/>
    <w:uiPriority w:val="9"/>
    <w:semiHidden/>
    <w:unhideWhenUsed/>
    <w:qFormat/>
    <w:rsid w:val="002C05E5"/>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2B18"/>
    <w:rPr>
      <w:rFonts w:eastAsiaTheme="majorEastAsia" w:cstheme="majorBidi"/>
      <w:b/>
      <w:bCs/>
      <w:color w:val="410B68" w:themeColor="accent1" w:themeShade="BF"/>
      <w:sz w:val="40"/>
      <w:szCs w:val="28"/>
    </w:rPr>
  </w:style>
  <w:style w:type="character" w:customStyle="1" w:styleId="Heading2Char">
    <w:name w:val="Heading 2 Char"/>
    <w:basedOn w:val="DefaultParagraphFont"/>
    <w:link w:val="Heading2"/>
    <w:uiPriority w:val="9"/>
    <w:rsid w:val="00B67E79"/>
    <w:rPr>
      <w:rFonts w:eastAsiaTheme="majorEastAsia" w:cstheme="majorBidi"/>
      <w:b/>
      <w:bCs/>
      <w:color w:val="595959" w:themeColor="text1" w:themeTint="A6"/>
      <w:sz w:val="32"/>
      <w:szCs w:val="26"/>
    </w:rPr>
  </w:style>
  <w:style w:type="character" w:customStyle="1" w:styleId="Heading3Char">
    <w:name w:val="Heading 3 Char"/>
    <w:basedOn w:val="DefaultParagraphFont"/>
    <w:link w:val="Heading3"/>
    <w:uiPriority w:val="9"/>
    <w:rsid w:val="007678B2"/>
    <w:rPr>
      <w:b/>
      <w:bCs/>
      <w:color w:val="595959" w:themeColor="text1" w:themeTint="A6"/>
      <w:sz w:val="28"/>
      <w:szCs w:val="26"/>
    </w:rPr>
  </w:style>
  <w:style w:type="character" w:customStyle="1" w:styleId="Heading4Char">
    <w:name w:val="Heading 4 Char"/>
    <w:basedOn w:val="DefaultParagraphFont"/>
    <w:link w:val="Heading4"/>
    <w:uiPriority w:val="9"/>
    <w:rsid w:val="00964696"/>
    <w:rPr>
      <w:rFonts w:ascii="Franklin Gothic Book" w:hAnsi="Franklin Gothic Book"/>
      <w:b/>
      <w:color w:val="5A2F79" w:themeColor="accent2" w:themeShade="BF"/>
    </w:rPr>
  </w:style>
  <w:style w:type="character" w:customStyle="1" w:styleId="Heading5Char">
    <w:name w:val="Heading 5 Char"/>
    <w:basedOn w:val="DefaultParagraphFont"/>
    <w:link w:val="Heading5"/>
    <w:uiPriority w:val="9"/>
    <w:semiHidden/>
    <w:rsid w:val="002C05E5"/>
    <w:rPr>
      <w:rFonts w:asciiTheme="majorHAnsi" w:eastAsiaTheme="majorEastAsia" w:hAnsiTheme="majorHAnsi" w:cstheme="majorBidi"/>
      <w:color w:val="2B0745" w:themeColor="accent1" w:themeShade="7F"/>
    </w:rPr>
  </w:style>
  <w:style w:type="character" w:customStyle="1" w:styleId="Heading6Char">
    <w:name w:val="Heading 6 Char"/>
    <w:basedOn w:val="DefaultParagraphFont"/>
    <w:link w:val="Heading6"/>
    <w:uiPriority w:val="9"/>
    <w:semiHidden/>
    <w:rsid w:val="002C05E5"/>
    <w:rPr>
      <w:rFonts w:asciiTheme="majorHAnsi" w:eastAsiaTheme="majorEastAsia" w:hAnsiTheme="majorHAnsi" w:cstheme="majorBidi"/>
      <w:i/>
      <w:iCs/>
      <w:color w:val="2B0745" w:themeColor="accent1" w:themeShade="7F"/>
    </w:rPr>
  </w:style>
  <w:style w:type="character" w:customStyle="1" w:styleId="Heading7Char">
    <w:name w:val="Heading 7 Char"/>
    <w:basedOn w:val="DefaultParagraphFont"/>
    <w:link w:val="Heading7"/>
    <w:uiPriority w:val="9"/>
    <w:semiHidden/>
    <w:rsid w:val="002C05E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C05E5"/>
    <w:rPr>
      <w:rFonts w:asciiTheme="majorHAnsi" w:eastAsiaTheme="majorEastAsia" w:hAnsiTheme="majorHAnsi" w:cstheme="majorBidi"/>
      <w:color w:val="580F8B" w:themeColor="accent1"/>
      <w:sz w:val="20"/>
      <w:szCs w:val="20"/>
    </w:rPr>
  </w:style>
  <w:style w:type="character" w:customStyle="1" w:styleId="Heading9Char">
    <w:name w:val="Heading 9 Char"/>
    <w:basedOn w:val="DefaultParagraphFont"/>
    <w:link w:val="Heading9"/>
    <w:uiPriority w:val="9"/>
    <w:semiHidden/>
    <w:rsid w:val="002C05E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C05E5"/>
    <w:pPr>
      <w:spacing w:line="240" w:lineRule="auto"/>
    </w:pPr>
    <w:rPr>
      <w:b/>
      <w:bCs/>
      <w:color w:val="580F8B" w:themeColor="accent1"/>
      <w:sz w:val="18"/>
      <w:szCs w:val="18"/>
    </w:rPr>
  </w:style>
  <w:style w:type="paragraph" w:styleId="TOCHeading">
    <w:name w:val="TOC Heading"/>
    <w:basedOn w:val="Normal"/>
    <w:next w:val="Normal"/>
    <w:uiPriority w:val="39"/>
    <w:unhideWhenUsed/>
    <w:qFormat/>
    <w:rsid w:val="00CD7128"/>
    <w:pPr>
      <w:outlineLvl w:val="0"/>
    </w:pPr>
    <w:rPr>
      <w:b/>
      <w:color w:val="580F8B"/>
      <w:sz w:val="40"/>
    </w:rPr>
  </w:style>
  <w:style w:type="paragraph" w:styleId="Header">
    <w:name w:val="header"/>
    <w:basedOn w:val="Normal"/>
    <w:link w:val="HeaderChar"/>
    <w:uiPriority w:val="99"/>
    <w:unhideWhenUsed/>
    <w:rsid w:val="003D3CBD"/>
    <w:pPr>
      <w:tabs>
        <w:tab w:val="center" w:pos="4513"/>
        <w:tab w:val="right" w:pos="9026"/>
      </w:tabs>
      <w:spacing w:after="0" w:line="240" w:lineRule="auto"/>
    </w:pPr>
    <w:rPr>
      <w:color w:val="4E3063" w:themeColor="accent3" w:themeShade="80"/>
    </w:rPr>
  </w:style>
  <w:style w:type="character" w:customStyle="1" w:styleId="HeaderChar">
    <w:name w:val="Header Char"/>
    <w:basedOn w:val="DefaultParagraphFont"/>
    <w:link w:val="Header"/>
    <w:uiPriority w:val="99"/>
    <w:rsid w:val="003D3CBD"/>
    <w:rPr>
      <w:rFonts w:ascii="Arial" w:hAnsi="Arial"/>
      <w:color w:val="4E3063" w:themeColor="accent3" w:themeShade="80"/>
    </w:rPr>
  </w:style>
  <w:style w:type="paragraph" w:styleId="Footer">
    <w:name w:val="footer"/>
    <w:basedOn w:val="Normal"/>
    <w:link w:val="FooterChar"/>
    <w:uiPriority w:val="99"/>
    <w:unhideWhenUsed/>
    <w:rsid w:val="0074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128"/>
    <w:rPr>
      <w:rFonts w:ascii="Arial" w:hAnsi="Arial"/>
      <w:sz w:val="20"/>
    </w:rPr>
  </w:style>
  <w:style w:type="paragraph" w:styleId="BalloonText">
    <w:name w:val="Balloon Text"/>
    <w:basedOn w:val="Normal"/>
    <w:link w:val="BalloonTextChar"/>
    <w:uiPriority w:val="99"/>
    <w:semiHidden/>
    <w:unhideWhenUsed/>
    <w:rsid w:val="007421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128"/>
    <w:rPr>
      <w:rFonts w:ascii="Tahoma" w:hAnsi="Tahoma" w:cs="Tahoma"/>
      <w:sz w:val="16"/>
      <w:szCs w:val="16"/>
    </w:rPr>
  </w:style>
  <w:style w:type="table" w:styleId="TableGrid">
    <w:name w:val="Table Grid"/>
    <w:basedOn w:val="TableNormal"/>
    <w:uiPriority w:val="59"/>
    <w:rsid w:val="00C57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0232"/>
    <w:rPr>
      <w:color w:val="580F8B" w:themeColor="hyperlink"/>
      <w:u w:val="single"/>
    </w:rPr>
  </w:style>
  <w:style w:type="paragraph" w:styleId="TOC1">
    <w:name w:val="toc 1"/>
    <w:basedOn w:val="Normal"/>
    <w:next w:val="Normal"/>
    <w:uiPriority w:val="39"/>
    <w:rsid w:val="00CD7128"/>
    <w:pPr>
      <w:tabs>
        <w:tab w:val="right" w:leader="dot" w:pos="9072"/>
      </w:tabs>
      <w:spacing w:after="0" w:line="360" w:lineRule="auto"/>
    </w:pPr>
    <w:rPr>
      <w:b/>
      <w:bCs/>
      <w:kern w:val="2"/>
      <w:lang w:eastAsia="ja-JP"/>
      <w14:ligatures w14:val="standardContextual"/>
    </w:rPr>
  </w:style>
  <w:style w:type="paragraph" w:styleId="TOC2">
    <w:name w:val="toc 2"/>
    <w:basedOn w:val="Normal"/>
    <w:next w:val="Normal"/>
    <w:uiPriority w:val="39"/>
    <w:rsid w:val="00CD7128"/>
    <w:pPr>
      <w:tabs>
        <w:tab w:val="right" w:leader="dot" w:pos="9072"/>
      </w:tabs>
      <w:spacing w:after="0" w:line="360" w:lineRule="auto"/>
      <w:ind w:left="284"/>
    </w:pPr>
    <w:rPr>
      <w:kern w:val="2"/>
      <w:lang w:eastAsia="ja-JP"/>
      <w14:ligatures w14:val="standardContextual"/>
    </w:rPr>
  </w:style>
  <w:style w:type="paragraph" w:styleId="NormalWeb">
    <w:name w:val="Normal (Web)"/>
    <w:basedOn w:val="Normal"/>
    <w:uiPriority w:val="99"/>
    <w:semiHidden/>
    <w:unhideWhenUsed/>
    <w:rsid w:val="00B759E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CommentReference">
    <w:name w:val="annotation reference"/>
    <w:basedOn w:val="DefaultParagraphFont"/>
    <w:uiPriority w:val="99"/>
    <w:semiHidden/>
    <w:unhideWhenUsed/>
    <w:rsid w:val="00687CCA"/>
    <w:rPr>
      <w:sz w:val="16"/>
      <w:szCs w:val="16"/>
    </w:rPr>
  </w:style>
  <w:style w:type="paragraph" w:styleId="CommentSubject">
    <w:name w:val="annotation subject"/>
    <w:basedOn w:val="Normal"/>
    <w:next w:val="Normal"/>
    <w:link w:val="CommentSubjectChar"/>
    <w:uiPriority w:val="99"/>
    <w:semiHidden/>
    <w:unhideWhenUsed/>
    <w:rsid w:val="00FA4BEC"/>
    <w:pPr>
      <w:spacing w:line="240" w:lineRule="auto"/>
    </w:pPr>
    <w:rPr>
      <w:b/>
      <w:bCs/>
      <w:sz w:val="20"/>
      <w:szCs w:val="20"/>
    </w:rPr>
  </w:style>
  <w:style w:type="character" w:customStyle="1" w:styleId="CommentSubjectChar">
    <w:name w:val="Comment Subject Char"/>
    <w:basedOn w:val="DefaultParagraphFont"/>
    <w:link w:val="CommentSubject"/>
    <w:uiPriority w:val="99"/>
    <w:semiHidden/>
    <w:rsid w:val="00FA4BEC"/>
    <w:rPr>
      <w:b/>
      <w:bCs/>
      <w:sz w:val="20"/>
      <w:szCs w:val="20"/>
    </w:rPr>
  </w:style>
  <w:style w:type="paragraph" w:styleId="Revision">
    <w:name w:val="Revision"/>
    <w:hidden/>
    <w:uiPriority w:val="99"/>
    <w:semiHidden/>
    <w:rsid w:val="00F800A1"/>
    <w:pPr>
      <w:spacing w:after="0" w:line="240" w:lineRule="auto"/>
    </w:pPr>
  </w:style>
  <w:style w:type="character" w:styleId="FollowedHyperlink">
    <w:name w:val="FollowedHyperlink"/>
    <w:basedOn w:val="DefaultParagraphFont"/>
    <w:uiPriority w:val="99"/>
    <w:unhideWhenUsed/>
    <w:rsid w:val="00290232"/>
    <w:rPr>
      <w:color w:val="646464"/>
      <w:u w:val="single"/>
    </w:rPr>
  </w:style>
  <w:style w:type="paragraph" w:styleId="NoSpacing">
    <w:name w:val="No Spacing"/>
    <w:basedOn w:val="Normal"/>
    <w:uiPriority w:val="1"/>
    <w:qFormat/>
    <w:rsid w:val="00CD7128"/>
    <w:pPr>
      <w:keepNext/>
      <w:spacing w:after="0"/>
    </w:pPr>
    <w:rPr>
      <w:rFonts w:cs="Calibri"/>
    </w:rPr>
  </w:style>
  <w:style w:type="paragraph" w:styleId="ListParagraph">
    <w:name w:val="List Paragraph"/>
    <w:basedOn w:val="Normal"/>
    <w:link w:val="ListParagraphChar"/>
    <w:uiPriority w:val="34"/>
    <w:qFormat/>
    <w:rsid w:val="00CD7128"/>
    <w:pPr>
      <w:contextualSpacing/>
    </w:pPr>
    <w:rPr>
      <w:kern w:val="2"/>
      <w:lang w:eastAsia="ja-JP"/>
    </w:rPr>
  </w:style>
  <w:style w:type="paragraph" w:customStyle="1" w:styleId="SCSAHeading1">
    <w:name w:val="SCSA Heading 1"/>
    <w:basedOn w:val="Normal"/>
    <w:qFormat/>
    <w:rsid w:val="00CD7128"/>
    <w:pPr>
      <w:keepNext/>
      <w:outlineLvl w:val="0"/>
    </w:pPr>
    <w:rPr>
      <w:rFonts w:asciiTheme="majorHAnsi" w:eastAsiaTheme="majorEastAsia" w:hAnsiTheme="majorHAnsi" w:cstheme="majorBidi"/>
      <w:b/>
      <w:bCs/>
      <w:color w:val="580F8B" w:themeColor="accent1"/>
      <w:sz w:val="36"/>
      <w:szCs w:val="36"/>
      <w14:ligatures w14:val="standardContextual"/>
    </w:rPr>
  </w:style>
  <w:style w:type="paragraph" w:customStyle="1" w:styleId="SCSAAppendixHeading1">
    <w:name w:val="SCSA Appendix Heading 1"/>
    <w:basedOn w:val="SCSAHeading1"/>
    <w:qFormat/>
    <w:rsid w:val="00CD7128"/>
  </w:style>
  <w:style w:type="paragraph" w:customStyle="1" w:styleId="SCSAHeading3">
    <w:name w:val="SCSA Heading 3"/>
    <w:basedOn w:val="Normal"/>
    <w:qFormat/>
    <w:rsid w:val="00CD7128"/>
    <w:pPr>
      <w:keepNext/>
      <w:outlineLvl w:val="2"/>
    </w:pPr>
    <w:rPr>
      <w:rFonts w:asciiTheme="majorHAnsi" w:eastAsiaTheme="majorEastAsia" w:hAnsiTheme="majorHAnsi" w:cstheme="majorBidi"/>
      <w:b/>
      <w:bCs/>
      <w:color w:val="595959" w:themeColor="accent6"/>
      <w:sz w:val="28"/>
      <w:szCs w:val="28"/>
      <w14:ligatures w14:val="standardContextual"/>
    </w:rPr>
  </w:style>
  <w:style w:type="paragraph" w:customStyle="1" w:styleId="SCSAAppendixHeading2">
    <w:name w:val="SCSA Appendix Heading 2"/>
    <w:basedOn w:val="SCSAHeading3"/>
    <w:qFormat/>
    <w:rsid w:val="00CD7128"/>
    <w:pPr>
      <w:outlineLvl w:val="1"/>
    </w:pPr>
  </w:style>
  <w:style w:type="paragraph" w:customStyle="1" w:styleId="SCSAHeading4">
    <w:name w:val="SCSA Heading 4"/>
    <w:basedOn w:val="Normal"/>
    <w:qFormat/>
    <w:rsid w:val="00CD7128"/>
    <w:pPr>
      <w:keepNext/>
      <w:outlineLvl w:val="3"/>
    </w:pPr>
    <w:rPr>
      <w:rFonts w:asciiTheme="majorHAnsi" w:eastAsiaTheme="majorEastAsia" w:hAnsiTheme="majorHAnsi" w:cstheme="majorBidi"/>
      <w:b/>
      <w:bCs/>
      <w:sz w:val="24"/>
      <w:szCs w:val="24"/>
      <w:lang w:eastAsia="en-AU"/>
      <w14:ligatures w14:val="standardContextual"/>
    </w:rPr>
  </w:style>
  <w:style w:type="paragraph" w:customStyle="1" w:styleId="SCSAAppendixHeading3">
    <w:name w:val="SCSA Appendix Heading 3"/>
    <w:basedOn w:val="SCSAHeading4"/>
    <w:qFormat/>
    <w:rsid w:val="00CD7128"/>
    <w:pPr>
      <w:spacing w:after="0"/>
      <w:outlineLvl w:val="9"/>
    </w:pPr>
  </w:style>
  <w:style w:type="numbering" w:customStyle="1" w:styleId="SCSABulletList">
    <w:name w:val="SCSA Bullet List"/>
    <w:uiPriority w:val="99"/>
    <w:rsid w:val="00CD7128"/>
    <w:pPr>
      <w:numPr>
        <w:numId w:val="5"/>
      </w:numPr>
    </w:pPr>
  </w:style>
  <w:style w:type="paragraph" w:customStyle="1" w:styleId="SCSAFooterodd">
    <w:name w:val="SCSA Footer odd"/>
    <w:basedOn w:val="Normal"/>
    <w:qFormat/>
    <w:rsid w:val="00CD7128"/>
    <w:pPr>
      <w:pBdr>
        <w:top w:val="single" w:sz="4" w:space="1" w:color="580F8B" w:themeColor="accent1"/>
      </w:pBdr>
      <w:jc w:val="right"/>
    </w:pPr>
    <w:rPr>
      <w:color w:val="580F8B" w:themeColor="accent1"/>
      <w:sz w:val="18"/>
      <w:szCs w:val="18"/>
      <w:lang w:eastAsia="en-AU"/>
      <w14:ligatures w14:val="standardContextual"/>
    </w:rPr>
  </w:style>
  <w:style w:type="paragraph" w:customStyle="1" w:styleId="SCSAFootereven">
    <w:name w:val="SCSA Footer even"/>
    <w:basedOn w:val="SCSAFooterodd"/>
    <w:qFormat/>
    <w:rsid w:val="00CD7128"/>
    <w:pPr>
      <w:jc w:val="left"/>
    </w:pPr>
  </w:style>
  <w:style w:type="paragraph" w:customStyle="1" w:styleId="SCSAHeaderodd">
    <w:name w:val="SCSA Header odd"/>
    <w:basedOn w:val="Normal"/>
    <w:qFormat/>
    <w:rsid w:val="00CD7128"/>
    <w:pPr>
      <w:pBdr>
        <w:bottom w:val="single" w:sz="4" w:space="1" w:color="580F8B" w:themeColor="accent1"/>
      </w:pBdr>
      <w:spacing w:after="0" w:line="240" w:lineRule="auto"/>
      <w:ind w:left="9356" w:right="-1134"/>
    </w:pPr>
    <w:rPr>
      <w:b/>
      <w:bCs/>
      <w:color w:val="580F8B" w:themeColor="accent1"/>
      <w:sz w:val="36"/>
      <w:szCs w:val="36"/>
      <w:lang w:eastAsia="en-AU"/>
      <w14:ligatures w14:val="standardContextual"/>
    </w:rPr>
  </w:style>
  <w:style w:type="paragraph" w:customStyle="1" w:styleId="SCSAHeadereven">
    <w:name w:val="SCSA Header even"/>
    <w:basedOn w:val="SCSAHeaderodd"/>
    <w:qFormat/>
    <w:rsid w:val="00CD7128"/>
    <w:pPr>
      <w:ind w:left="-1134" w:right="9356"/>
      <w:jc w:val="right"/>
    </w:pPr>
  </w:style>
  <w:style w:type="paragraph" w:customStyle="1" w:styleId="SCSAHeading2">
    <w:name w:val="SCSA Heading 2"/>
    <w:basedOn w:val="Normal"/>
    <w:qFormat/>
    <w:rsid w:val="00CD7128"/>
    <w:pPr>
      <w:keepNext/>
      <w:outlineLvl w:val="1"/>
    </w:pPr>
    <w:rPr>
      <w:rFonts w:asciiTheme="majorHAnsi" w:eastAsiaTheme="majorEastAsia" w:hAnsiTheme="majorHAnsi" w:cstheme="majorBidi"/>
      <w:b/>
      <w:bCs/>
      <w:color w:val="595959" w:themeColor="accent6"/>
      <w:sz w:val="32"/>
      <w:szCs w:val="32"/>
      <w14:ligatures w14:val="standardContextual"/>
    </w:rPr>
  </w:style>
  <w:style w:type="table" w:customStyle="1" w:styleId="SCSASyllabusGradeDescriptionsTable">
    <w:name w:val="SCSA Syllabus Grade Descriptions Table"/>
    <w:basedOn w:val="TableNormal"/>
    <w:uiPriority w:val="99"/>
    <w:rsid w:val="00CD7128"/>
    <w:pPr>
      <w:spacing w:after="0"/>
    </w:pPr>
    <w:rPr>
      <w:kern w:val="2"/>
      <w:sz w:val="20"/>
      <w:lang w:eastAsia="ja-JP"/>
      <w14:ligatures w14:val="standardContextual"/>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blStylePr w:type="firstCol">
      <w:pPr>
        <w:jc w:val="center"/>
      </w:pPr>
      <w:rPr>
        <w:rFonts w:asciiTheme="minorHAnsi" w:eastAsiaTheme="minorEastAsia" w:hAnsiTheme="minorHAnsi"/>
        <w:b/>
        <w:i w:val="0"/>
        <w:color w:val="FFFFFF"/>
        <w:sz w:val="40"/>
      </w:rPr>
      <w:tbl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nil"/>
          <w:tl2br w:val="nil"/>
          <w:tr2bl w:val="nil"/>
        </w:tcBorders>
        <w:shd w:val="clear" w:color="auto" w:fill="BC9FD1" w:themeFill="accent4"/>
        <w:vAlign w:val="center"/>
      </w:tcPr>
    </w:tblStylePr>
  </w:style>
  <w:style w:type="table" w:customStyle="1" w:styleId="SCSATable">
    <w:name w:val="SCSA Table"/>
    <w:basedOn w:val="TableNormal"/>
    <w:uiPriority w:val="99"/>
    <w:rsid w:val="00CD7128"/>
    <w:pPr>
      <w:spacing w:after="0"/>
    </w:pPr>
    <w:rPr>
      <w:sz w:val="20"/>
      <w:szCs w:val="20"/>
      <w14:ligatures w14:val="standardContextual"/>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cPr>
      <w:shd w:val="clear" w:color="auto" w:fill="auto"/>
    </w:tcPr>
    <w:tblStylePr w:type="firstRow">
      <w:rPr>
        <w:b/>
        <w:color w:val="auto"/>
      </w:rPr>
      <w:tblPr/>
      <w:trPr>
        <w:tblHeader/>
      </w:tr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single" w:sz="4" w:space="0" w:color="FFFFFF" w:themeColor="background1"/>
          <w:tl2br w:val="nil"/>
          <w:tr2bl w:val="nil"/>
        </w:tcBorders>
        <w:shd w:val="clear" w:color="auto" w:fill="BC9FD1" w:themeFill="accent4"/>
      </w:tcPr>
    </w:tblStylePr>
  </w:style>
  <w:style w:type="paragraph" w:customStyle="1" w:styleId="SCSATitle1">
    <w:name w:val="SCSA Title 1"/>
    <w:basedOn w:val="Normal"/>
    <w:link w:val="SCSATitle1Char"/>
    <w:qFormat/>
    <w:rsid w:val="00CD7128"/>
    <w:pPr>
      <w:pBdr>
        <w:bottom w:val="single" w:sz="8" w:space="1" w:color="580F8B" w:themeColor="accent1"/>
      </w:pBdr>
      <w:spacing w:before="11000"/>
    </w:pPr>
    <w:rPr>
      <w:rFonts w:asciiTheme="majorHAnsi" w:eastAsiaTheme="majorEastAsia" w:hAnsiTheme="majorHAnsi" w:cstheme="majorBidi"/>
      <w:b/>
      <w:bCs/>
      <w:smallCaps/>
      <w:spacing w:val="5"/>
      <w:kern w:val="28"/>
      <w:sz w:val="60"/>
      <w:szCs w:val="60"/>
      <w14:ligatures w14:val="standardContextual"/>
    </w:rPr>
  </w:style>
  <w:style w:type="character" w:customStyle="1" w:styleId="SCSATitle1Char">
    <w:name w:val="SCSA Title 1 Char"/>
    <w:basedOn w:val="DefaultParagraphFont"/>
    <w:link w:val="SCSATitle1"/>
    <w:rsid w:val="00CD7128"/>
    <w:rPr>
      <w:rFonts w:asciiTheme="majorHAnsi" w:eastAsiaTheme="majorEastAsia" w:hAnsiTheme="majorHAnsi" w:cstheme="majorBidi"/>
      <w:b/>
      <w:bCs/>
      <w:smallCaps/>
      <w:spacing w:val="5"/>
      <w:kern w:val="28"/>
      <w:sz w:val="60"/>
      <w:szCs w:val="60"/>
      <w14:ligatures w14:val="standardContextual"/>
    </w:rPr>
  </w:style>
  <w:style w:type="paragraph" w:customStyle="1" w:styleId="SCSATitle2">
    <w:name w:val="SCSA Title 2"/>
    <w:basedOn w:val="Normal"/>
    <w:qFormat/>
    <w:rsid w:val="00CD7128"/>
    <w:pPr>
      <w:spacing w:after="0"/>
    </w:pPr>
    <w:rPr>
      <w:rFonts w:ascii="Calibri Light" w:eastAsiaTheme="majorEastAsia" w:hAnsi="Calibri Light" w:cstheme="majorBidi"/>
      <w:b/>
      <w:bCs/>
      <w:sz w:val="40"/>
      <w:szCs w:val="40"/>
      <w14:ligatures w14:val="standardContextual"/>
    </w:rPr>
  </w:style>
  <w:style w:type="paragraph" w:customStyle="1" w:styleId="SCSATitle3">
    <w:name w:val="SCSA Title 3"/>
    <w:basedOn w:val="Normal"/>
    <w:link w:val="SCSATitle3Char"/>
    <w:qFormat/>
    <w:rsid w:val="00CD7128"/>
    <w:pPr>
      <w:spacing w:after="0"/>
    </w:pPr>
    <w:rPr>
      <w:rFonts w:asciiTheme="majorHAnsi" w:eastAsiaTheme="majorEastAsia" w:hAnsiTheme="majorHAnsi" w:cstheme="majorBidi"/>
      <w:b/>
      <w:bCs/>
      <w:sz w:val="36"/>
      <w:szCs w:val="36"/>
      <w14:ligatures w14:val="standardContextual"/>
    </w:rPr>
  </w:style>
  <w:style w:type="character" w:customStyle="1" w:styleId="SCSATitle3Char">
    <w:name w:val="SCSA Title 3 Char"/>
    <w:basedOn w:val="DefaultParagraphFont"/>
    <w:link w:val="SCSATitle3"/>
    <w:rsid w:val="00CD7128"/>
    <w:rPr>
      <w:rFonts w:asciiTheme="majorHAnsi" w:eastAsiaTheme="majorEastAsia" w:hAnsiTheme="majorHAnsi" w:cstheme="majorBidi"/>
      <w:b/>
      <w:bCs/>
      <w:sz w:val="36"/>
      <w:szCs w:val="36"/>
      <w14:ligatures w14:val="standardContextual"/>
    </w:rPr>
  </w:style>
  <w:style w:type="paragraph" w:customStyle="1" w:styleId="SCSATOCHeading">
    <w:name w:val="SCSA TOC Heading"/>
    <w:basedOn w:val="SCSAHeading1"/>
    <w:qFormat/>
    <w:rsid w:val="00CD7128"/>
    <w:pPr>
      <w:outlineLvl w:val="9"/>
    </w:pPr>
  </w:style>
  <w:style w:type="table" w:customStyle="1" w:styleId="SCSATableclearstyle">
    <w:name w:val="SCSA Table clear style"/>
    <w:basedOn w:val="TableNormal"/>
    <w:uiPriority w:val="99"/>
    <w:rsid w:val="00CD7128"/>
    <w:pPr>
      <w:spacing w:after="0"/>
    </w:pPr>
    <w:rPr>
      <w:sz w:val="20"/>
      <w:szCs w:val="20"/>
    </w:rPr>
    <w:tblPr>
      <w:tblBorders>
        <w:top w:val="single" w:sz="4" w:space="0" w:color="BD9FCF"/>
        <w:left w:val="single" w:sz="4" w:space="0" w:color="BD9FCF"/>
        <w:bottom w:val="single" w:sz="4" w:space="0" w:color="BD9FCF"/>
        <w:right w:val="single" w:sz="4" w:space="0" w:color="BD9FCF"/>
        <w:insideH w:val="single" w:sz="4" w:space="0" w:color="BD9FCF"/>
        <w:insideV w:val="single" w:sz="4" w:space="0" w:color="BD9FCF"/>
      </w:tblBorders>
      <w:tblCellMar>
        <w:top w:w="57" w:type="dxa"/>
        <w:bottom w:w="57" w:type="dxa"/>
      </w:tblCellMar>
    </w:tblPr>
    <w:tcPr>
      <w:shd w:val="clear" w:color="auto" w:fill="auto"/>
    </w:tcPr>
    <w:tblStylePr w:type="firstRow">
      <w:rPr>
        <w:b/>
        <w:color w:val="auto"/>
      </w:rPr>
      <w:tblPr/>
      <w:tcPr>
        <w:tcBorders>
          <w:top w:val="single" w:sz="4" w:space="0" w:color="BD9FCF"/>
          <w:left w:val="single" w:sz="4" w:space="0" w:color="BD9FCF"/>
          <w:bottom w:val="single" w:sz="4" w:space="0" w:color="BD9FCF"/>
          <w:right w:val="single" w:sz="4" w:space="0" w:color="BD9FCF"/>
          <w:insideH w:val="nil"/>
          <w:insideV w:val="single" w:sz="4" w:space="0" w:color="BD9FCF"/>
          <w:tl2br w:val="nil"/>
          <w:tr2bl w:val="nil"/>
        </w:tcBorders>
        <w:shd w:val="clear" w:color="auto" w:fill="auto"/>
      </w:tcPr>
    </w:tblStylePr>
  </w:style>
  <w:style w:type="character" w:customStyle="1" w:styleId="ListParagraphChar">
    <w:name w:val="List Paragraph Char"/>
    <w:basedOn w:val="DefaultParagraphFont"/>
    <w:link w:val="ListParagraph"/>
    <w:uiPriority w:val="34"/>
    <w:qFormat/>
    <w:locked/>
    <w:rsid w:val="00CD7128"/>
    <w:rPr>
      <w:kern w:val="2"/>
      <w:lang w:eastAsia="ja-JP"/>
    </w:rPr>
  </w:style>
  <w:style w:type="paragraph" w:styleId="CommentText">
    <w:name w:val="annotation text"/>
    <w:basedOn w:val="Normal"/>
    <w:link w:val="CommentTextChar"/>
    <w:uiPriority w:val="99"/>
    <w:unhideWhenUsed/>
    <w:rsid w:val="00936786"/>
    <w:pPr>
      <w:spacing w:line="240" w:lineRule="auto"/>
    </w:pPr>
    <w:rPr>
      <w:sz w:val="20"/>
      <w:szCs w:val="20"/>
    </w:rPr>
  </w:style>
  <w:style w:type="character" w:customStyle="1" w:styleId="CommentTextChar">
    <w:name w:val="Comment Text Char"/>
    <w:basedOn w:val="DefaultParagraphFont"/>
    <w:link w:val="CommentText"/>
    <w:uiPriority w:val="99"/>
    <w:rsid w:val="00936786"/>
    <w:rPr>
      <w:sz w:val="20"/>
      <w:szCs w:val="20"/>
    </w:rPr>
  </w:style>
  <w:style w:type="character" w:styleId="UnresolvedMention">
    <w:name w:val="Unresolved Mention"/>
    <w:basedOn w:val="DefaultParagraphFont"/>
    <w:uiPriority w:val="99"/>
    <w:semiHidden/>
    <w:unhideWhenUsed/>
    <w:rsid w:val="00613D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48954">
      <w:bodyDiv w:val="1"/>
      <w:marLeft w:val="0"/>
      <w:marRight w:val="0"/>
      <w:marTop w:val="0"/>
      <w:marBottom w:val="0"/>
      <w:divBdr>
        <w:top w:val="none" w:sz="0" w:space="0" w:color="auto"/>
        <w:left w:val="none" w:sz="0" w:space="0" w:color="auto"/>
        <w:bottom w:val="none" w:sz="0" w:space="0" w:color="auto"/>
        <w:right w:val="none" w:sz="0" w:space="0" w:color="auto"/>
      </w:divBdr>
    </w:div>
    <w:div w:id="540167417">
      <w:bodyDiv w:val="1"/>
      <w:marLeft w:val="0"/>
      <w:marRight w:val="0"/>
      <w:marTop w:val="0"/>
      <w:marBottom w:val="0"/>
      <w:divBdr>
        <w:top w:val="none" w:sz="0" w:space="0" w:color="auto"/>
        <w:left w:val="none" w:sz="0" w:space="0" w:color="auto"/>
        <w:bottom w:val="none" w:sz="0" w:space="0" w:color="auto"/>
        <w:right w:val="none" w:sz="0" w:space="0" w:color="auto"/>
      </w:divBdr>
    </w:div>
    <w:div w:id="638072265">
      <w:bodyDiv w:val="1"/>
      <w:marLeft w:val="0"/>
      <w:marRight w:val="0"/>
      <w:marTop w:val="0"/>
      <w:marBottom w:val="0"/>
      <w:divBdr>
        <w:top w:val="none" w:sz="0" w:space="0" w:color="auto"/>
        <w:left w:val="none" w:sz="0" w:space="0" w:color="auto"/>
        <w:bottom w:val="none" w:sz="0" w:space="0" w:color="auto"/>
        <w:right w:val="none" w:sz="0" w:space="0" w:color="auto"/>
      </w:divBdr>
    </w:div>
    <w:div w:id="672338683">
      <w:bodyDiv w:val="1"/>
      <w:marLeft w:val="0"/>
      <w:marRight w:val="0"/>
      <w:marTop w:val="0"/>
      <w:marBottom w:val="0"/>
      <w:divBdr>
        <w:top w:val="none" w:sz="0" w:space="0" w:color="auto"/>
        <w:left w:val="none" w:sz="0" w:space="0" w:color="auto"/>
        <w:bottom w:val="none" w:sz="0" w:space="0" w:color="auto"/>
        <w:right w:val="none" w:sz="0" w:space="0" w:color="auto"/>
      </w:divBdr>
    </w:div>
    <w:div w:id="758522898">
      <w:bodyDiv w:val="1"/>
      <w:marLeft w:val="0"/>
      <w:marRight w:val="0"/>
      <w:marTop w:val="0"/>
      <w:marBottom w:val="0"/>
      <w:divBdr>
        <w:top w:val="none" w:sz="0" w:space="0" w:color="auto"/>
        <w:left w:val="none" w:sz="0" w:space="0" w:color="auto"/>
        <w:bottom w:val="none" w:sz="0" w:space="0" w:color="auto"/>
        <w:right w:val="none" w:sz="0" w:space="0" w:color="auto"/>
      </w:divBdr>
    </w:div>
    <w:div w:id="938947166">
      <w:bodyDiv w:val="1"/>
      <w:marLeft w:val="0"/>
      <w:marRight w:val="0"/>
      <w:marTop w:val="0"/>
      <w:marBottom w:val="0"/>
      <w:divBdr>
        <w:top w:val="none" w:sz="0" w:space="0" w:color="auto"/>
        <w:left w:val="none" w:sz="0" w:space="0" w:color="auto"/>
        <w:bottom w:val="none" w:sz="0" w:space="0" w:color="auto"/>
        <w:right w:val="none" w:sz="0" w:space="0" w:color="auto"/>
      </w:divBdr>
    </w:div>
    <w:div w:id="949552805">
      <w:bodyDiv w:val="1"/>
      <w:marLeft w:val="0"/>
      <w:marRight w:val="0"/>
      <w:marTop w:val="0"/>
      <w:marBottom w:val="0"/>
      <w:divBdr>
        <w:top w:val="none" w:sz="0" w:space="0" w:color="auto"/>
        <w:left w:val="none" w:sz="0" w:space="0" w:color="auto"/>
        <w:bottom w:val="none" w:sz="0" w:space="0" w:color="auto"/>
        <w:right w:val="none" w:sz="0" w:space="0" w:color="auto"/>
      </w:divBdr>
    </w:div>
    <w:div w:id="1444182431">
      <w:bodyDiv w:val="1"/>
      <w:marLeft w:val="0"/>
      <w:marRight w:val="0"/>
      <w:marTop w:val="0"/>
      <w:marBottom w:val="0"/>
      <w:divBdr>
        <w:top w:val="none" w:sz="0" w:space="0" w:color="auto"/>
        <w:left w:val="none" w:sz="0" w:space="0" w:color="auto"/>
        <w:bottom w:val="none" w:sz="0" w:space="0" w:color="auto"/>
        <w:right w:val="none" w:sz="0" w:space="0" w:color="auto"/>
      </w:divBdr>
    </w:div>
    <w:div w:id="1628118470">
      <w:bodyDiv w:val="1"/>
      <w:marLeft w:val="0"/>
      <w:marRight w:val="0"/>
      <w:marTop w:val="0"/>
      <w:marBottom w:val="0"/>
      <w:divBdr>
        <w:top w:val="none" w:sz="0" w:space="0" w:color="auto"/>
        <w:left w:val="none" w:sz="0" w:space="0" w:color="auto"/>
        <w:bottom w:val="none" w:sz="0" w:space="0" w:color="auto"/>
        <w:right w:val="none" w:sz="0" w:space="0" w:color="auto"/>
      </w:divBdr>
    </w:div>
    <w:div w:id="1935935720">
      <w:bodyDiv w:val="1"/>
      <w:marLeft w:val="0"/>
      <w:marRight w:val="0"/>
      <w:marTop w:val="0"/>
      <w:marBottom w:val="0"/>
      <w:divBdr>
        <w:top w:val="none" w:sz="0" w:space="0" w:color="auto"/>
        <w:left w:val="none" w:sz="0" w:space="0" w:color="auto"/>
        <w:bottom w:val="none" w:sz="0" w:space="0" w:color="auto"/>
        <w:right w:val="none" w:sz="0" w:space="0" w:color="auto"/>
      </w:divBdr>
    </w:div>
    <w:div w:id="2060933083">
      <w:bodyDiv w:val="1"/>
      <w:marLeft w:val="0"/>
      <w:marRight w:val="0"/>
      <w:marTop w:val="0"/>
      <w:marBottom w:val="0"/>
      <w:divBdr>
        <w:top w:val="none" w:sz="0" w:space="0" w:color="auto"/>
        <w:left w:val="none" w:sz="0" w:space="0" w:color="auto"/>
        <w:bottom w:val="none" w:sz="0" w:space="0" w:color="auto"/>
        <w:right w:val="none" w:sz="0" w:space="0" w:color="auto"/>
      </w:divBdr>
    </w:div>
    <w:div w:id="2100054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header" Target="header9.xml"/><Relationship Id="rId33"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scsa.wa.edu.au" TargetMode="Externa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32"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5.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SCSA General Colours">
      <a:dk1>
        <a:sysClr val="windowText" lastClr="000000"/>
      </a:dk1>
      <a:lt1>
        <a:sysClr val="window" lastClr="FFFFFF"/>
      </a:lt1>
      <a:dk2>
        <a:srgbClr val="000000"/>
      </a:dk2>
      <a:lt2>
        <a:srgbClr val="FFFFFF"/>
      </a:lt2>
      <a:accent1>
        <a:srgbClr val="580F8B"/>
      </a:accent1>
      <a:accent2>
        <a:srgbClr val="793FA2"/>
      </a:accent2>
      <a:accent3>
        <a:srgbClr val="9B6FB9"/>
      </a:accent3>
      <a:accent4>
        <a:srgbClr val="BC9FD1"/>
      </a:accent4>
      <a:accent5>
        <a:srgbClr val="DECFE8"/>
      </a:accent5>
      <a:accent6>
        <a:srgbClr val="595959"/>
      </a:accent6>
      <a:hlink>
        <a:srgbClr val="580F8B"/>
      </a:hlink>
      <a:folHlink>
        <a:srgbClr val="595959"/>
      </a:folHlink>
    </a:clrScheme>
    <a:fontScheme name="SCSA General">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81C0E-651D-4068-8FF4-710C7C038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11684</Words>
  <Characters>66605</Characters>
  <Application>Microsoft Office Word</Application>
  <DocSecurity>0</DocSecurity>
  <Lines>555</Lines>
  <Paragraphs>156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78133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Taman</dc:creator>
  <cp:lastModifiedBy>Catherine Taman</cp:lastModifiedBy>
  <cp:revision>2</cp:revision>
  <cp:lastPrinted>2026-08-14T07:55:00Z</cp:lastPrinted>
  <dcterms:created xsi:type="dcterms:W3CDTF">2026-08-17T04:37:00Z</dcterms:created>
  <dcterms:modified xsi:type="dcterms:W3CDTF">2026-08-17T04:37:00Z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af9cb29bb0183360b078ef90d84d22b3b90b0e8bb309c057b457c4395707b08a</vt:lpwstr>
  </property>
  <property fmtid="{D5CDD505-2E9C-101B-9397-08002B2CF9AE}" pid="3" name="ClassificationContentMarkingHeaderShapeIds">
    <vt:lpwstr>7258672a,65db9385,2171d1bd,623113db,ec5664f,b1d3e19,1469c412,6bb01de2,6380eca1,3a372f61,6785aebe,1b28fb84</vt:lpwstr>
  </property>
  <property fmtid="{D5CDD505-2E9C-101B-9397-08002B2CF9AE}" pid="4" name="ClassificationContentMarkingHeaderFontProps">
    <vt:lpwstr>#000000,10,Aptos</vt:lpwstr>
  </property>
  <property fmtid="{D5CDD505-2E9C-101B-9397-08002B2CF9AE}" pid="5" name="ClassificationContentMarkingHeaderText">
    <vt:lpwstr>OFFICIAL</vt:lpwstr>
  </property>
  <property fmtid="{D5CDD505-2E9C-101B-9397-08002B2CF9AE}" pid="6" name="MSIP_Label_f50cdc32-1c36-4520-a994-995f06e4245f_Enabled">
    <vt:lpwstr>true</vt:lpwstr>
  </property>
  <property fmtid="{D5CDD505-2E9C-101B-9397-08002B2CF9AE}" pid="7" name="MSIP_Label_f50cdc32-1c36-4520-a994-995f06e4245f_SetDate">
    <vt:lpwstr>2026-07-07T06:53:20Z</vt:lpwstr>
  </property>
  <property fmtid="{D5CDD505-2E9C-101B-9397-08002B2CF9AE}" pid="8" name="MSIP_Label_f50cdc32-1c36-4520-a994-995f06e4245f_Method">
    <vt:lpwstr>Standard</vt:lpwstr>
  </property>
  <property fmtid="{D5CDD505-2E9C-101B-9397-08002B2CF9AE}" pid="9" name="MSIP_Label_f50cdc32-1c36-4520-a994-995f06e4245f_Name">
    <vt:lpwstr>OFFICIAL</vt:lpwstr>
  </property>
  <property fmtid="{D5CDD505-2E9C-101B-9397-08002B2CF9AE}" pid="10" name="MSIP_Label_f50cdc32-1c36-4520-a994-995f06e4245f_SiteId">
    <vt:lpwstr>5998b5ec-0203-4308-a043-253474cdc1a2</vt:lpwstr>
  </property>
  <property fmtid="{D5CDD505-2E9C-101B-9397-08002B2CF9AE}" pid="11" name="MSIP_Label_f50cdc32-1c36-4520-a994-995f06e4245f_ActionId">
    <vt:lpwstr>e0cef222-e362-4548-bade-057d725f4c45</vt:lpwstr>
  </property>
  <property fmtid="{D5CDD505-2E9C-101B-9397-08002B2CF9AE}" pid="12" name="MSIP_Label_f50cdc32-1c36-4520-a994-995f06e4245f_ContentBits">
    <vt:lpwstr>1</vt:lpwstr>
  </property>
  <property fmtid="{D5CDD505-2E9C-101B-9397-08002B2CF9AE}" pid="13" name="MSIP_Label_f50cdc32-1c36-4520-a994-995f06e4245f_Tag">
    <vt:lpwstr>10, 3, 0, 1</vt:lpwstr>
  </property>
</Properties>
</file>